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857" w:rsidRDefault="009C2EE6" w:rsidP="00D35857">
      <w:pPr>
        <w:pStyle w:val="libCenterBold1"/>
        <w:rPr>
          <w:rFonts w:hint="cs"/>
          <w:rtl/>
          <w:lang w:bidi="fa-IR"/>
        </w:rPr>
      </w:pPr>
      <w:r>
        <w:rPr>
          <w:rtl/>
          <w:lang w:bidi="fa-IR"/>
        </w:rPr>
        <w:t xml:space="preserve">سيرى در رساله حقوق امام سجاد </w:t>
      </w:r>
      <w:r w:rsidR="00CD7338" w:rsidRPr="00CD7338">
        <w:rPr>
          <w:rStyle w:val="libAlaemChar"/>
          <w:rtl/>
        </w:rPr>
        <w:t>عليه‌السلام</w:t>
      </w:r>
      <w:r>
        <w:rPr>
          <w:rtl/>
          <w:lang w:bidi="fa-IR"/>
        </w:rPr>
        <w:t xml:space="preserve"> </w:t>
      </w:r>
    </w:p>
    <w:p w:rsidR="009C2EE6" w:rsidRDefault="009C2EE6" w:rsidP="00D35857">
      <w:pPr>
        <w:pStyle w:val="libCenterBold1"/>
        <w:rPr>
          <w:rtl/>
          <w:lang w:bidi="fa-IR"/>
        </w:rPr>
      </w:pPr>
      <w:r>
        <w:rPr>
          <w:rtl/>
          <w:lang w:bidi="fa-IR"/>
        </w:rPr>
        <w:t>(جلد سوّم)</w:t>
      </w:r>
    </w:p>
    <w:p w:rsidR="009C2EE6" w:rsidRDefault="009C2EE6" w:rsidP="00D35857">
      <w:pPr>
        <w:pStyle w:val="libCenterBold2"/>
        <w:rPr>
          <w:rFonts w:hint="cs"/>
          <w:rtl/>
          <w:lang w:bidi="fa-IR"/>
        </w:rPr>
      </w:pPr>
      <w:r>
        <w:rPr>
          <w:rtl/>
          <w:lang w:bidi="fa-IR"/>
        </w:rPr>
        <w:t>مولف</w:t>
      </w:r>
      <w:r w:rsidR="00CC3E1D">
        <w:rPr>
          <w:rtl/>
          <w:lang w:bidi="fa-IR"/>
        </w:rPr>
        <w:t xml:space="preserve">: </w:t>
      </w:r>
      <w:r>
        <w:rPr>
          <w:rtl/>
          <w:lang w:bidi="fa-IR"/>
        </w:rPr>
        <w:t>حضرت آيت الله ميرسيد محمد يثربى (دامت بركاته)</w:t>
      </w:r>
    </w:p>
    <w:p w:rsidR="00525F78" w:rsidRDefault="00525F78" w:rsidP="009C2EE6">
      <w:pPr>
        <w:pStyle w:val="libNormal"/>
        <w:rPr>
          <w:rFonts w:hint="cs"/>
          <w:rtl/>
          <w:lang w:bidi="fa-IR"/>
        </w:rPr>
      </w:pPr>
    </w:p>
    <w:p w:rsidR="00735C8D" w:rsidRDefault="00735C8D" w:rsidP="009C2EE6">
      <w:pPr>
        <w:pStyle w:val="libNormal"/>
        <w:rPr>
          <w:rFonts w:hint="cs"/>
          <w:rtl/>
          <w:lang w:bidi="fa-IR"/>
        </w:rPr>
      </w:pPr>
    </w:p>
    <w:p w:rsidR="00735C8D" w:rsidRDefault="00735C8D" w:rsidP="009C2EE6">
      <w:pPr>
        <w:pStyle w:val="libNormal"/>
        <w:rPr>
          <w:rFonts w:hint="cs"/>
          <w:rtl/>
          <w:lang w:bidi="fa-IR"/>
        </w:rPr>
      </w:pPr>
    </w:p>
    <w:p w:rsidR="00735C8D" w:rsidRPr="006E7FD2" w:rsidRDefault="00735C8D" w:rsidP="00735C8D">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p>
    <w:p w:rsidR="00735C8D" w:rsidRDefault="00735C8D" w:rsidP="00735C8D">
      <w:pPr>
        <w:pStyle w:val="libNotice"/>
        <w:rPr>
          <w:rtl/>
        </w:rPr>
      </w:pPr>
      <w:r w:rsidRPr="006E7FD2">
        <w:rPr>
          <w:rFonts w:hint="cs"/>
          <w:rtl/>
        </w:rPr>
        <w:t xml:space="preserve">لازم به ذکر است تصحیح اشتباهات تایپی احتمالی، روی این کتاب انجام نگردیده است. </w:t>
      </w:r>
    </w:p>
    <w:p w:rsidR="009C2EE6" w:rsidRDefault="00525F78" w:rsidP="00D35857">
      <w:pPr>
        <w:pStyle w:val="Heading1"/>
        <w:rPr>
          <w:rtl/>
          <w:lang w:bidi="fa-IR"/>
        </w:rPr>
      </w:pPr>
      <w:r>
        <w:rPr>
          <w:rtl/>
          <w:lang w:bidi="fa-IR"/>
        </w:rPr>
        <w:br w:type="page"/>
      </w:r>
      <w:bookmarkStart w:id="0" w:name="_Toc394573254"/>
      <w:r w:rsidR="009C2EE6">
        <w:rPr>
          <w:rtl/>
          <w:lang w:bidi="fa-IR"/>
        </w:rPr>
        <w:lastRenderedPageBreak/>
        <w:t>30 - حقّ امام جماعت</w:t>
      </w:r>
      <w:bookmarkEnd w:id="0"/>
    </w:p>
    <w:p w:rsidR="009C2EE6" w:rsidRDefault="009C2EE6" w:rsidP="009C2EE6">
      <w:pPr>
        <w:pStyle w:val="libNormal"/>
        <w:rPr>
          <w:rtl/>
          <w:lang w:bidi="fa-IR"/>
        </w:rPr>
      </w:pPr>
      <w:r>
        <w:rPr>
          <w:rtl/>
          <w:lang w:bidi="fa-IR"/>
        </w:rPr>
        <w:t>و امّا حقّ امَامكَ فِى صَلاتكَ</w:t>
      </w:r>
      <w:r w:rsidR="00CC3E1D">
        <w:rPr>
          <w:rtl/>
          <w:lang w:bidi="fa-IR"/>
        </w:rPr>
        <w:t xml:space="preserve">، </w:t>
      </w:r>
      <w:r>
        <w:rPr>
          <w:rtl/>
          <w:lang w:bidi="fa-IR"/>
        </w:rPr>
        <w:t>فَاءَن تَعلَمَ اَنَّهُ قَد تَقَلَّدَ السّفارَة فيما بينك و بينَ الله</w:t>
      </w:r>
      <w:r w:rsidR="00CC3E1D">
        <w:rPr>
          <w:rtl/>
          <w:lang w:bidi="fa-IR"/>
        </w:rPr>
        <w:t xml:space="preserve">، </w:t>
      </w:r>
      <w:r>
        <w:rPr>
          <w:rtl/>
          <w:lang w:bidi="fa-IR"/>
        </w:rPr>
        <w:t>و الوفَادَةِ الى ربِّكَ</w:t>
      </w:r>
      <w:r w:rsidR="00CC3E1D">
        <w:rPr>
          <w:rtl/>
          <w:lang w:bidi="fa-IR"/>
        </w:rPr>
        <w:t xml:space="preserve">، </w:t>
      </w:r>
      <w:r>
        <w:rPr>
          <w:rtl/>
          <w:lang w:bidi="fa-IR"/>
        </w:rPr>
        <w:t>و تَكَلَّم عَنك و لَم تَتَكَلَّم عنه</w:t>
      </w:r>
      <w:r w:rsidR="00CC3E1D">
        <w:rPr>
          <w:rtl/>
          <w:lang w:bidi="fa-IR"/>
        </w:rPr>
        <w:t xml:space="preserve">، </w:t>
      </w:r>
      <w:r>
        <w:rPr>
          <w:rtl/>
          <w:lang w:bidi="fa-IR"/>
        </w:rPr>
        <w:t>و دَعا لك و لم تَدع له</w:t>
      </w:r>
      <w:r w:rsidR="00CC3E1D">
        <w:rPr>
          <w:rtl/>
          <w:lang w:bidi="fa-IR"/>
        </w:rPr>
        <w:t xml:space="preserve">، </w:t>
      </w:r>
      <w:r>
        <w:rPr>
          <w:rtl/>
          <w:lang w:bidi="fa-IR"/>
        </w:rPr>
        <w:t>و طَلب فيك و لَم تَطلب فيه</w:t>
      </w:r>
      <w:r w:rsidR="00CC3E1D">
        <w:rPr>
          <w:rtl/>
          <w:lang w:bidi="fa-IR"/>
        </w:rPr>
        <w:t xml:space="preserve">، </w:t>
      </w:r>
      <w:r>
        <w:rPr>
          <w:rtl/>
          <w:lang w:bidi="fa-IR"/>
        </w:rPr>
        <w:t>و كَفَاكَ هَمَّ المَقَام بَينَ يَدَىِ الله</w:t>
      </w:r>
      <w:r w:rsidR="00CC3E1D">
        <w:rPr>
          <w:rtl/>
          <w:lang w:bidi="fa-IR"/>
        </w:rPr>
        <w:t xml:space="preserve">، </w:t>
      </w:r>
      <w:r>
        <w:rPr>
          <w:rtl/>
          <w:lang w:bidi="fa-IR"/>
        </w:rPr>
        <w:t>والمُساءَلَة لَه فيك و لَم تَكفِه ذلك</w:t>
      </w:r>
      <w:r w:rsidR="00CC3E1D">
        <w:rPr>
          <w:rtl/>
          <w:lang w:bidi="fa-IR"/>
        </w:rPr>
        <w:t xml:space="preserve">، </w:t>
      </w:r>
      <w:r>
        <w:rPr>
          <w:rtl/>
          <w:lang w:bidi="fa-IR"/>
        </w:rPr>
        <w:t>فان كانَ فى شَى ء مِن ذلِكَ تَقصِير كانَ بِهِ دونَك</w:t>
      </w:r>
      <w:r w:rsidR="00CC3E1D">
        <w:rPr>
          <w:rtl/>
          <w:lang w:bidi="fa-IR"/>
        </w:rPr>
        <w:t xml:space="preserve">، </w:t>
      </w:r>
      <w:r>
        <w:rPr>
          <w:rtl/>
          <w:lang w:bidi="fa-IR"/>
        </w:rPr>
        <w:t>و ان كانَ آثِما لم تكن شَريكه فيه</w:t>
      </w:r>
      <w:r w:rsidR="00CC3E1D">
        <w:rPr>
          <w:rtl/>
          <w:lang w:bidi="fa-IR"/>
        </w:rPr>
        <w:t xml:space="preserve">، </w:t>
      </w:r>
      <w:r>
        <w:rPr>
          <w:rtl/>
          <w:lang w:bidi="fa-IR"/>
        </w:rPr>
        <w:t>و لم يكن لكَ عَلَيهِ فَضل</w:t>
      </w:r>
      <w:r w:rsidR="00CC3E1D">
        <w:rPr>
          <w:rtl/>
          <w:lang w:bidi="fa-IR"/>
        </w:rPr>
        <w:t xml:space="preserve">، </w:t>
      </w:r>
      <w:r>
        <w:rPr>
          <w:rtl/>
          <w:lang w:bidi="fa-IR"/>
        </w:rPr>
        <w:t>فَوَقَى نَفسكَ بِنَفسِهِ</w:t>
      </w:r>
      <w:r w:rsidR="00CC3E1D">
        <w:rPr>
          <w:rtl/>
          <w:lang w:bidi="fa-IR"/>
        </w:rPr>
        <w:t xml:space="preserve">، </w:t>
      </w:r>
      <w:r>
        <w:rPr>
          <w:rtl/>
          <w:lang w:bidi="fa-IR"/>
        </w:rPr>
        <w:t>و وَقَى صَلاتَكَ بِصَلاتِهِ</w:t>
      </w:r>
      <w:r w:rsidR="00CC3E1D">
        <w:rPr>
          <w:rtl/>
          <w:lang w:bidi="fa-IR"/>
        </w:rPr>
        <w:t xml:space="preserve">، </w:t>
      </w:r>
      <w:r>
        <w:rPr>
          <w:rtl/>
          <w:lang w:bidi="fa-IR"/>
        </w:rPr>
        <w:t>فَتَشكُرَ لَهُ على ذلكَ</w:t>
      </w:r>
      <w:r w:rsidR="00CC3E1D">
        <w:rPr>
          <w:rtl/>
          <w:lang w:bidi="fa-IR"/>
        </w:rPr>
        <w:t xml:space="preserve">، </w:t>
      </w:r>
      <w:r>
        <w:rPr>
          <w:rtl/>
          <w:lang w:bidi="fa-IR"/>
        </w:rPr>
        <w:t>و لا حَولَ و لا قُوَّةَ الا باللهِ</w:t>
      </w:r>
      <w:r w:rsidR="00CC3E1D">
        <w:rPr>
          <w:rtl/>
          <w:lang w:bidi="fa-IR"/>
        </w:rPr>
        <w:t xml:space="preserve">. </w:t>
      </w:r>
    </w:p>
    <w:p w:rsidR="009C2EE6" w:rsidRDefault="009C2EE6" w:rsidP="009C2EE6">
      <w:pPr>
        <w:pStyle w:val="libNormal"/>
        <w:rPr>
          <w:rtl/>
          <w:lang w:bidi="fa-IR"/>
        </w:rPr>
      </w:pPr>
      <w:r>
        <w:rPr>
          <w:rtl/>
          <w:lang w:bidi="fa-IR"/>
        </w:rPr>
        <w:t>«و اما حق امام جماعت اين است كه بدانى او سفارت و وساطت ميان تو و خداى تو را به عهده گرفته و نماينده تو در درگاه پروردگار است</w:t>
      </w:r>
      <w:r w:rsidR="00CC3E1D">
        <w:rPr>
          <w:rtl/>
          <w:lang w:bidi="fa-IR"/>
        </w:rPr>
        <w:t xml:space="preserve">. </w:t>
      </w:r>
      <w:r>
        <w:rPr>
          <w:rtl/>
          <w:lang w:bidi="fa-IR"/>
        </w:rPr>
        <w:t>او از جانب تو سخن مى گويد و تو از طرف او سخنى نمى گويى</w:t>
      </w:r>
      <w:r w:rsidR="00CC3E1D">
        <w:rPr>
          <w:rtl/>
          <w:lang w:bidi="fa-IR"/>
        </w:rPr>
        <w:t xml:space="preserve">. </w:t>
      </w:r>
      <w:r>
        <w:rPr>
          <w:rtl/>
          <w:lang w:bidi="fa-IR"/>
        </w:rPr>
        <w:t>او براى تو دعا مى كند و تو براى او دعا نمى كنى</w:t>
      </w:r>
      <w:r w:rsidR="00CC3E1D">
        <w:rPr>
          <w:rtl/>
          <w:lang w:bidi="fa-IR"/>
        </w:rPr>
        <w:t xml:space="preserve">. </w:t>
      </w:r>
      <w:r>
        <w:rPr>
          <w:rtl/>
          <w:lang w:bidi="fa-IR"/>
        </w:rPr>
        <w:t>او براى تو طلب مى كند و مى خواهد و تو چنين نمى كنى</w:t>
      </w:r>
      <w:r w:rsidR="00CC3E1D">
        <w:rPr>
          <w:rtl/>
          <w:lang w:bidi="fa-IR"/>
        </w:rPr>
        <w:t xml:space="preserve">. </w:t>
      </w:r>
      <w:r>
        <w:rPr>
          <w:rtl/>
          <w:lang w:bidi="fa-IR"/>
        </w:rPr>
        <w:t>او از جانب تو اهميت ايستادن در پيشگاه پروردگار و تقاضا و حاجت خواستن از درگاه ربوبى را كفايت مى كند و اگر در انجام اين كار نقصانى باشد</w:t>
      </w:r>
      <w:r w:rsidR="00CC3E1D">
        <w:rPr>
          <w:rtl/>
          <w:lang w:bidi="fa-IR"/>
        </w:rPr>
        <w:t xml:space="preserve">، </w:t>
      </w:r>
      <w:r>
        <w:rPr>
          <w:rtl/>
          <w:lang w:bidi="fa-IR"/>
        </w:rPr>
        <w:t>به عهده او است و نه تو</w:t>
      </w:r>
      <w:r w:rsidR="00CC3E1D">
        <w:rPr>
          <w:rtl/>
          <w:lang w:bidi="fa-IR"/>
        </w:rPr>
        <w:t xml:space="preserve">. </w:t>
      </w:r>
      <w:r>
        <w:rPr>
          <w:rtl/>
          <w:lang w:bidi="fa-IR"/>
        </w:rPr>
        <w:t>اگر گناه و عصيانى صورت بگيرد</w:t>
      </w:r>
      <w:r w:rsidR="00CC3E1D">
        <w:rPr>
          <w:rtl/>
          <w:lang w:bidi="fa-IR"/>
        </w:rPr>
        <w:t xml:space="preserve">، </w:t>
      </w:r>
      <w:r>
        <w:rPr>
          <w:rtl/>
          <w:lang w:bidi="fa-IR"/>
        </w:rPr>
        <w:t>تو در اين كار شريك نيستى و او هم خود و هم نمازش را وسيله صيانت از تو و نمازت قرار داده است</w:t>
      </w:r>
      <w:r w:rsidR="00CC3E1D">
        <w:rPr>
          <w:rtl/>
          <w:lang w:bidi="fa-IR"/>
        </w:rPr>
        <w:t xml:space="preserve">. </w:t>
      </w:r>
      <w:r>
        <w:rPr>
          <w:rtl/>
          <w:lang w:bidi="fa-IR"/>
        </w:rPr>
        <w:t>پس ضرورى است كه تو او را بر اين كار سپاس ‍ گويى و شكرگزار باشى»</w:t>
      </w:r>
      <w:r w:rsidR="00CC3E1D">
        <w:rPr>
          <w:rtl/>
          <w:lang w:bidi="fa-IR"/>
        </w:rPr>
        <w:t xml:space="preserve">. </w:t>
      </w:r>
    </w:p>
    <w:p w:rsidR="009C2EE6" w:rsidRDefault="009C2EE6" w:rsidP="009C2EE6">
      <w:pPr>
        <w:pStyle w:val="libNormal"/>
        <w:rPr>
          <w:rtl/>
          <w:lang w:bidi="fa-IR"/>
        </w:rPr>
      </w:pPr>
      <w:r>
        <w:rPr>
          <w:rtl/>
          <w:lang w:bidi="fa-IR"/>
        </w:rPr>
        <w:t xml:space="preserve">اين حق نيز شبيه به حق قبلى - حق </w:t>
      </w:r>
      <w:r w:rsidR="00C066DB">
        <w:rPr>
          <w:rtl/>
          <w:lang w:bidi="fa-IR"/>
        </w:rPr>
        <w:t>مؤذّن</w:t>
      </w:r>
      <w:r>
        <w:rPr>
          <w:rtl/>
          <w:lang w:bidi="fa-IR"/>
        </w:rPr>
        <w:t xml:space="preserve"> - است</w:t>
      </w:r>
      <w:r w:rsidR="00CC3E1D">
        <w:rPr>
          <w:rtl/>
          <w:lang w:bidi="fa-IR"/>
        </w:rPr>
        <w:t xml:space="preserve">؛ </w:t>
      </w:r>
      <w:r>
        <w:rPr>
          <w:rtl/>
          <w:lang w:bidi="fa-IR"/>
        </w:rPr>
        <w:t>يعنى حق كسانى كه به نوعى انسان را به سمت يك عمل مستحب هدايت و كمك مى كنند كه يادآور ذكر و ياد خدا است</w:t>
      </w:r>
      <w:r w:rsidR="00CC3E1D">
        <w:rPr>
          <w:rtl/>
          <w:lang w:bidi="fa-IR"/>
        </w:rPr>
        <w:t xml:space="preserve">. </w:t>
      </w:r>
      <w:r>
        <w:rPr>
          <w:rtl/>
          <w:lang w:bidi="fa-IR"/>
        </w:rPr>
        <w:t xml:space="preserve">همان گونه كه </w:t>
      </w:r>
      <w:r w:rsidR="00C066DB">
        <w:rPr>
          <w:rtl/>
          <w:lang w:bidi="fa-IR"/>
        </w:rPr>
        <w:t>مؤذّن</w:t>
      </w:r>
      <w:r w:rsidR="00CC3E1D">
        <w:rPr>
          <w:rtl/>
          <w:lang w:bidi="fa-IR"/>
        </w:rPr>
        <w:t xml:space="preserve">، </w:t>
      </w:r>
      <w:r>
        <w:rPr>
          <w:rtl/>
          <w:lang w:bidi="fa-IR"/>
        </w:rPr>
        <w:t>انسان را در يادآورى و ذكر خدا يادآورى مى كند</w:t>
      </w:r>
      <w:r w:rsidR="00CC3E1D">
        <w:rPr>
          <w:rtl/>
          <w:lang w:bidi="fa-IR"/>
        </w:rPr>
        <w:t xml:space="preserve">، </w:t>
      </w:r>
      <w:r>
        <w:rPr>
          <w:rtl/>
          <w:lang w:bidi="fa-IR"/>
        </w:rPr>
        <w:t>امام جماعت هم انسان را در انجام واجبى مانند نماز</w:t>
      </w:r>
      <w:r w:rsidR="00CC3E1D">
        <w:rPr>
          <w:rtl/>
          <w:lang w:bidi="fa-IR"/>
        </w:rPr>
        <w:t xml:space="preserve">، </w:t>
      </w:r>
      <w:r>
        <w:rPr>
          <w:rtl/>
          <w:lang w:bidi="fa-IR"/>
        </w:rPr>
        <w:t xml:space="preserve">كه </w:t>
      </w:r>
      <w:r>
        <w:rPr>
          <w:rtl/>
          <w:lang w:bidi="fa-IR"/>
        </w:rPr>
        <w:lastRenderedPageBreak/>
        <w:t>جماعت بودن آن مستحب مؤ كّد است</w:t>
      </w:r>
      <w:r w:rsidR="00CC3E1D">
        <w:rPr>
          <w:rtl/>
          <w:lang w:bidi="fa-IR"/>
        </w:rPr>
        <w:t xml:space="preserve">، </w:t>
      </w:r>
      <w:r>
        <w:rPr>
          <w:rtl/>
          <w:lang w:bidi="fa-IR"/>
        </w:rPr>
        <w:t>يارى مى كند</w:t>
      </w:r>
      <w:r w:rsidR="00CC3E1D">
        <w:rPr>
          <w:rtl/>
          <w:lang w:bidi="fa-IR"/>
        </w:rPr>
        <w:t xml:space="preserve">؛ </w:t>
      </w:r>
      <w:r>
        <w:rPr>
          <w:rtl/>
          <w:lang w:bidi="fa-IR"/>
        </w:rPr>
        <w:t>بنابراين</w:t>
      </w:r>
      <w:r w:rsidR="00CC3E1D">
        <w:rPr>
          <w:rtl/>
          <w:lang w:bidi="fa-IR"/>
        </w:rPr>
        <w:t xml:space="preserve">، </w:t>
      </w:r>
      <w:r>
        <w:rPr>
          <w:rtl/>
          <w:lang w:bidi="fa-IR"/>
        </w:rPr>
        <w:t>نسبت به انسان</w:t>
      </w:r>
      <w:r w:rsidR="00CC3E1D">
        <w:rPr>
          <w:rtl/>
          <w:lang w:bidi="fa-IR"/>
        </w:rPr>
        <w:t xml:space="preserve">، </w:t>
      </w:r>
      <w:r>
        <w:rPr>
          <w:rtl/>
          <w:lang w:bidi="fa-IR"/>
        </w:rPr>
        <w:t>حقوقى پيدا مى كند</w:t>
      </w:r>
      <w:r w:rsidR="00CC3E1D">
        <w:rPr>
          <w:rtl/>
          <w:lang w:bidi="fa-IR"/>
        </w:rPr>
        <w:t xml:space="preserve">. </w:t>
      </w:r>
    </w:p>
    <w:p w:rsidR="009C2EE6" w:rsidRDefault="009C2EE6" w:rsidP="009C2EE6">
      <w:pPr>
        <w:pStyle w:val="libNormal"/>
        <w:rPr>
          <w:rtl/>
          <w:lang w:bidi="fa-IR"/>
        </w:rPr>
      </w:pPr>
      <w:r>
        <w:rPr>
          <w:rtl/>
          <w:lang w:bidi="fa-IR"/>
        </w:rPr>
        <w:t xml:space="preserve">امام </w:t>
      </w:r>
      <w:r w:rsidR="00CD7338" w:rsidRPr="00CD7338">
        <w:rPr>
          <w:rStyle w:val="libAlaemChar"/>
          <w:rtl/>
        </w:rPr>
        <w:t>عليه‌السلام</w:t>
      </w:r>
      <w:r>
        <w:rPr>
          <w:rtl/>
          <w:lang w:bidi="fa-IR"/>
        </w:rPr>
        <w:t xml:space="preserve"> از باب اين شكرگزارى و حق شناسى كسى كه براى انسان خدمتى انجام مى دهد</w:t>
      </w:r>
      <w:r w:rsidR="00CC3E1D">
        <w:rPr>
          <w:rtl/>
          <w:lang w:bidi="fa-IR"/>
        </w:rPr>
        <w:t xml:space="preserve">، </w:t>
      </w:r>
      <w:r>
        <w:rPr>
          <w:rtl/>
          <w:lang w:bidi="fa-IR"/>
        </w:rPr>
        <w:t>يك وظيفه و فريضه عقلى است</w:t>
      </w:r>
      <w:r w:rsidR="00CC3E1D">
        <w:rPr>
          <w:rtl/>
          <w:lang w:bidi="fa-IR"/>
        </w:rPr>
        <w:t xml:space="preserve">، </w:t>
      </w:r>
      <w:r w:rsidR="00F028FC">
        <w:rPr>
          <w:rtl/>
          <w:lang w:bidi="fa-IR"/>
        </w:rPr>
        <w:t>مؤمن</w:t>
      </w:r>
      <w:r>
        <w:rPr>
          <w:rtl/>
          <w:lang w:bidi="fa-IR"/>
        </w:rPr>
        <w:t>ان را به اداى اين حقوق تنبه و توجه مى دهند</w:t>
      </w:r>
      <w:r w:rsidR="00CC3E1D">
        <w:rPr>
          <w:rtl/>
          <w:lang w:bidi="fa-IR"/>
        </w:rPr>
        <w:t xml:space="preserve">. </w:t>
      </w:r>
    </w:p>
    <w:p w:rsidR="009C2EE6" w:rsidRDefault="00D35857" w:rsidP="00D35857">
      <w:pPr>
        <w:pStyle w:val="Heading2"/>
        <w:rPr>
          <w:rtl/>
          <w:lang w:bidi="fa-IR"/>
        </w:rPr>
      </w:pPr>
      <w:bookmarkStart w:id="1" w:name="_Toc394573255"/>
      <w:r>
        <w:rPr>
          <w:rtl/>
          <w:lang w:bidi="fa-IR"/>
        </w:rPr>
        <w:t>پاداش و فضيلت نماز جماعت</w:t>
      </w:r>
      <w:bookmarkEnd w:id="1"/>
    </w:p>
    <w:p w:rsidR="009C2EE6" w:rsidRDefault="009C2EE6" w:rsidP="009C2EE6">
      <w:pPr>
        <w:pStyle w:val="libNormal"/>
        <w:rPr>
          <w:rtl/>
          <w:lang w:bidi="fa-IR"/>
        </w:rPr>
      </w:pPr>
      <w:r>
        <w:rPr>
          <w:rtl/>
          <w:lang w:bidi="fa-IR"/>
        </w:rPr>
        <w:t xml:space="preserve">در تبيين فرمايش امام سجاد </w:t>
      </w:r>
      <w:r w:rsidR="00CD7338" w:rsidRPr="00CD7338">
        <w:rPr>
          <w:rStyle w:val="libAlaemChar"/>
          <w:rtl/>
        </w:rPr>
        <w:t>عليه‌السلام</w:t>
      </w:r>
      <w:r>
        <w:rPr>
          <w:rtl/>
          <w:lang w:bidi="fa-IR"/>
        </w:rPr>
        <w:t xml:space="preserve"> نكات قابل بحث متعددى مى توان يافت</w:t>
      </w:r>
      <w:r w:rsidR="00CC3E1D">
        <w:rPr>
          <w:rtl/>
          <w:lang w:bidi="fa-IR"/>
        </w:rPr>
        <w:t xml:space="preserve">، </w:t>
      </w:r>
      <w:r>
        <w:rPr>
          <w:rtl/>
          <w:lang w:bidi="fa-IR"/>
        </w:rPr>
        <w:t>اما در اين جا</w:t>
      </w:r>
      <w:r w:rsidR="00CC3E1D">
        <w:rPr>
          <w:rtl/>
          <w:lang w:bidi="fa-IR"/>
        </w:rPr>
        <w:t xml:space="preserve">، </w:t>
      </w:r>
      <w:r>
        <w:rPr>
          <w:rtl/>
          <w:lang w:bidi="fa-IR"/>
        </w:rPr>
        <w:t>به روايت هايى كه در فضيلت نماز جماعت وارد شده</w:t>
      </w:r>
      <w:r w:rsidR="00CC3E1D">
        <w:rPr>
          <w:rtl/>
          <w:lang w:bidi="fa-IR"/>
        </w:rPr>
        <w:t xml:space="preserve">، </w:t>
      </w:r>
      <w:r>
        <w:rPr>
          <w:rtl/>
          <w:lang w:bidi="fa-IR"/>
        </w:rPr>
        <w:t>اشاره مى كنيم</w:t>
      </w:r>
      <w:r w:rsidR="00CC3E1D">
        <w:rPr>
          <w:rtl/>
          <w:lang w:bidi="fa-IR"/>
        </w:rPr>
        <w:t xml:space="preserve">. </w:t>
      </w:r>
    </w:p>
    <w:p w:rsidR="009C2EE6" w:rsidRDefault="009C2EE6" w:rsidP="009C2EE6">
      <w:pPr>
        <w:pStyle w:val="libNormal"/>
        <w:rPr>
          <w:rtl/>
          <w:lang w:bidi="fa-IR"/>
        </w:rPr>
      </w:pPr>
      <w:r>
        <w:rPr>
          <w:rtl/>
          <w:lang w:bidi="fa-IR"/>
        </w:rPr>
        <w:t xml:space="preserve">در روايتى از رسول اكرم </w:t>
      </w:r>
      <w:r w:rsidR="00CD7338" w:rsidRPr="00CD7338">
        <w:rPr>
          <w:rStyle w:val="libAlaemChar"/>
          <w:rtl/>
        </w:rPr>
        <w:t>صلى‌الله‌عليه‌وآله‌وسلم</w:t>
      </w:r>
      <w:r>
        <w:rPr>
          <w:rtl/>
          <w:lang w:bidi="fa-IR"/>
        </w:rPr>
        <w:t xml:space="preserve"> نقل شده است كه فرمودند</w:t>
      </w:r>
      <w:r w:rsidR="00CC3E1D">
        <w:rPr>
          <w:rtl/>
          <w:lang w:bidi="fa-IR"/>
        </w:rPr>
        <w:t xml:space="preserve">: </w:t>
      </w:r>
      <w:r>
        <w:rPr>
          <w:rtl/>
          <w:lang w:bidi="fa-IR"/>
        </w:rPr>
        <w:t>جبرئيل بعد از نماز ظهر بر من نازل شد و هفتادهزار ملك او را همراهى مى كردند و فرمود</w:t>
      </w:r>
      <w:r w:rsidR="00CC3E1D">
        <w:rPr>
          <w:rtl/>
          <w:lang w:bidi="fa-IR"/>
        </w:rPr>
        <w:t xml:space="preserve">: </w:t>
      </w:r>
    </w:p>
    <w:p w:rsidR="009C2EE6" w:rsidRDefault="009C2EE6" w:rsidP="009C2EE6">
      <w:pPr>
        <w:pStyle w:val="libNormal"/>
        <w:rPr>
          <w:rtl/>
          <w:lang w:bidi="fa-IR"/>
        </w:rPr>
      </w:pPr>
      <w:r>
        <w:rPr>
          <w:rtl/>
          <w:lang w:bidi="fa-IR"/>
        </w:rPr>
        <w:t>يا محمَّد! انَّ ربّكَ يُقرِؤُكَ السَّلام</w:t>
      </w:r>
      <w:r w:rsidR="00CC3E1D">
        <w:rPr>
          <w:rtl/>
          <w:lang w:bidi="fa-IR"/>
        </w:rPr>
        <w:t xml:space="preserve">، </w:t>
      </w:r>
      <w:r>
        <w:rPr>
          <w:rtl/>
          <w:lang w:bidi="fa-IR"/>
        </w:rPr>
        <w:t>و اءَهدى اِلَيكَ هَديَّتَين</w:t>
      </w:r>
      <w:r w:rsidR="00CC3E1D">
        <w:rPr>
          <w:rtl/>
          <w:lang w:bidi="fa-IR"/>
        </w:rPr>
        <w:t xml:space="preserve">، </w:t>
      </w:r>
      <w:r>
        <w:rPr>
          <w:rtl/>
          <w:lang w:bidi="fa-IR"/>
        </w:rPr>
        <w:t>لَم يَهدِهِما الى نبىّ قَبلك</w:t>
      </w:r>
      <w:r w:rsidR="00CC3E1D">
        <w:rPr>
          <w:rtl/>
          <w:lang w:bidi="fa-IR"/>
        </w:rPr>
        <w:t xml:space="preserve">، </w:t>
      </w:r>
      <w:r>
        <w:rPr>
          <w:rtl/>
          <w:lang w:bidi="fa-IR"/>
        </w:rPr>
        <w:t>قلت</w:t>
      </w:r>
      <w:r w:rsidR="00CC3E1D">
        <w:rPr>
          <w:rtl/>
          <w:lang w:bidi="fa-IR"/>
        </w:rPr>
        <w:t xml:space="preserve">: </w:t>
      </w:r>
      <w:r>
        <w:rPr>
          <w:rtl/>
          <w:lang w:bidi="fa-IR"/>
        </w:rPr>
        <w:t>ما الهديَّتان</w:t>
      </w:r>
      <w:r w:rsidR="00CC3E1D">
        <w:rPr>
          <w:rtl/>
          <w:lang w:bidi="fa-IR"/>
        </w:rPr>
        <w:t>؟</w:t>
      </w:r>
      <w:r>
        <w:rPr>
          <w:rtl/>
          <w:lang w:bidi="fa-IR"/>
        </w:rPr>
        <w:t xml:space="preserve"> قال</w:t>
      </w:r>
      <w:r w:rsidR="00CC3E1D">
        <w:rPr>
          <w:rtl/>
          <w:lang w:bidi="fa-IR"/>
        </w:rPr>
        <w:t xml:space="preserve">: </w:t>
      </w:r>
      <w:r>
        <w:rPr>
          <w:rtl/>
          <w:lang w:bidi="fa-IR"/>
        </w:rPr>
        <w:t>الوَترُ ثَلاثُ رَكَعَات</w:t>
      </w:r>
      <w:r w:rsidR="00CC3E1D">
        <w:rPr>
          <w:rtl/>
          <w:lang w:bidi="fa-IR"/>
        </w:rPr>
        <w:t xml:space="preserve">، </w:t>
      </w:r>
      <w:r>
        <w:rPr>
          <w:rtl/>
          <w:lang w:bidi="fa-IR"/>
        </w:rPr>
        <w:t>و الصَّلاة الخمس فى جَمَاعَة</w:t>
      </w:r>
      <w:r w:rsidR="00CC3E1D">
        <w:rPr>
          <w:rtl/>
          <w:lang w:bidi="fa-IR"/>
        </w:rPr>
        <w:t xml:space="preserve">، </w:t>
      </w:r>
      <w:r>
        <w:rPr>
          <w:rtl/>
          <w:lang w:bidi="fa-IR"/>
        </w:rPr>
        <w:t>قُلتُ</w:t>
      </w:r>
      <w:r w:rsidR="00CC3E1D">
        <w:rPr>
          <w:rtl/>
          <w:lang w:bidi="fa-IR"/>
        </w:rPr>
        <w:t xml:space="preserve">: </w:t>
      </w:r>
      <w:r>
        <w:rPr>
          <w:rtl/>
          <w:lang w:bidi="fa-IR"/>
        </w:rPr>
        <w:t>يَا جبرَئِيل و مَا لاُمَّتى فى الجماعة</w:t>
      </w:r>
      <w:r w:rsidR="00CC3E1D">
        <w:rPr>
          <w:rtl/>
          <w:lang w:bidi="fa-IR"/>
        </w:rPr>
        <w:t>؟</w:t>
      </w:r>
      <w:r>
        <w:rPr>
          <w:rtl/>
          <w:lang w:bidi="fa-IR"/>
        </w:rPr>
        <w:t xml:space="preserve"> قال</w:t>
      </w:r>
      <w:r w:rsidR="00CC3E1D">
        <w:rPr>
          <w:rtl/>
          <w:lang w:bidi="fa-IR"/>
        </w:rPr>
        <w:t xml:space="preserve">: </w:t>
      </w:r>
      <w:r>
        <w:rPr>
          <w:rtl/>
          <w:lang w:bidi="fa-IR"/>
        </w:rPr>
        <w:t>يا محمّد! اذا كانا اثنَين</w:t>
      </w:r>
      <w:r w:rsidR="00CC3E1D">
        <w:rPr>
          <w:rtl/>
          <w:lang w:bidi="fa-IR"/>
        </w:rPr>
        <w:t xml:space="preserve">، </w:t>
      </w:r>
      <w:r>
        <w:rPr>
          <w:rtl/>
          <w:lang w:bidi="fa-IR"/>
        </w:rPr>
        <w:t xml:space="preserve">كَتَبَ الله لكُلّ واحد بِكُلِّ رَكعَة مِائَةَ و خَمسِينَ صَلاة </w:t>
      </w:r>
      <w:r w:rsidRPr="00D35857">
        <w:rPr>
          <w:rStyle w:val="libFootnotenumChar"/>
          <w:rtl/>
          <w:lang w:bidi="fa-IR"/>
        </w:rPr>
        <w:t>(1)</w:t>
      </w:r>
      <w:r w:rsidR="00CC3E1D">
        <w:rPr>
          <w:rtl/>
          <w:lang w:bidi="fa-IR"/>
        </w:rPr>
        <w:t xml:space="preserve">. </w:t>
      </w:r>
    </w:p>
    <w:p w:rsidR="009C2EE6" w:rsidRDefault="009C2EE6" w:rsidP="009C2EE6">
      <w:pPr>
        <w:pStyle w:val="libNormal"/>
        <w:rPr>
          <w:rtl/>
          <w:lang w:bidi="fa-IR"/>
        </w:rPr>
      </w:pPr>
      <w:r>
        <w:rPr>
          <w:rtl/>
          <w:lang w:bidi="fa-IR"/>
        </w:rPr>
        <w:t>«اى محمد! خداى سبحان به تو سلام رسانده و براى تو دو هديه فرستاده است كه به هيچ پيغمبرى قبل از تو نداده است</w:t>
      </w:r>
      <w:r w:rsidR="00CC3E1D">
        <w:rPr>
          <w:rtl/>
          <w:lang w:bidi="fa-IR"/>
        </w:rPr>
        <w:t xml:space="preserve">. </w:t>
      </w:r>
      <w:r>
        <w:rPr>
          <w:rtl/>
          <w:lang w:bidi="fa-IR"/>
        </w:rPr>
        <w:t>حضرت فرمودند</w:t>
      </w:r>
      <w:r w:rsidR="00CC3E1D">
        <w:rPr>
          <w:rtl/>
          <w:lang w:bidi="fa-IR"/>
        </w:rPr>
        <w:t xml:space="preserve">: </w:t>
      </w:r>
      <w:r>
        <w:rPr>
          <w:rtl/>
          <w:lang w:bidi="fa-IR"/>
        </w:rPr>
        <w:t xml:space="preserve">كه من از جبرئيل </w:t>
      </w:r>
      <w:r w:rsidR="00F028FC">
        <w:rPr>
          <w:rtl/>
          <w:lang w:bidi="fa-IR"/>
        </w:rPr>
        <w:t>سئوال</w:t>
      </w:r>
      <w:r>
        <w:rPr>
          <w:rtl/>
          <w:lang w:bidi="fa-IR"/>
        </w:rPr>
        <w:t xml:space="preserve"> كردم آن دو هديه چيست</w:t>
      </w:r>
      <w:r w:rsidR="00CC3E1D">
        <w:rPr>
          <w:rtl/>
          <w:lang w:bidi="fa-IR"/>
        </w:rPr>
        <w:t>؟</w:t>
      </w:r>
      <w:r>
        <w:rPr>
          <w:rtl/>
          <w:lang w:bidi="fa-IR"/>
        </w:rPr>
        <w:t xml:space="preserve"> او گفت</w:t>
      </w:r>
      <w:r w:rsidR="00CC3E1D">
        <w:rPr>
          <w:rtl/>
          <w:lang w:bidi="fa-IR"/>
        </w:rPr>
        <w:t xml:space="preserve">: </w:t>
      </w:r>
      <w:r>
        <w:rPr>
          <w:rtl/>
          <w:lang w:bidi="fa-IR"/>
        </w:rPr>
        <w:t>يكى</w:t>
      </w:r>
      <w:r w:rsidR="00CC3E1D">
        <w:rPr>
          <w:rtl/>
          <w:lang w:bidi="fa-IR"/>
        </w:rPr>
        <w:t xml:space="preserve">، </w:t>
      </w:r>
      <w:r>
        <w:rPr>
          <w:rtl/>
          <w:lang w:bidi="fa-IR"/>
        </w:rPr>
        <w:t>سه ركعت نماز شب است - كه در پايان هشت ركعت نماز خوانده مى شود و در مجموع يازده ركعت است</w:t>
      </w:r>
      <w:r w:rsidR="00CC3E1D">
        <w:rPr>
          <w:rtl/>
          <w:lang w:bidi="fa-IR"/>
        </w:rPr>
        <w:t xml:space="preserve">. </w:t>
      </w:r>
      <w:r>
        <w:rPr>
          <w:rtl/>
          <w:lang w:bidi="fa-IR"/>
        </w:rPr>
        <w:t xml:space="preserve">توصيه ها و سفارشهايى كه براى به جا آوردن نماز شب به </w:t>
      </w:r>
      <w:r w:rsidR="00F028FC">
        <w:rPr>
          <w:rtl/>
          <w:lang w:bidi="fa-IR"/>
        </w:rPr>
        <w:t>مؤمن</w:t>
      </w:r>
      <w:r>
        <w:rPr>
          <w:rtl/>
          <w:lang w:bidi="fa-IR"/>
        </w:rPr>
        <w:t>ان شده به خاطر آن است كه هديه الهى است - و ديگرى جماعت نمازهاى پنج گانه است</w:t>
      </w:r>
      <w:r w:rsidR="00CC3E1D">
        <w:rPr>
          <w:rtl/>
          <w:lang w:bidi="fa-IR"/>
        </w:rPr>
        <w:t xml:space="preserve">. </w:t>
      </w:r>
      <w:r>
        <w:rPr>
          <w:rtl/>
          <w:lang w:bidi="fa-IR"/>
        </w:rPr>
        <w:t>حضرت مى فرمايند من گفتم</w:t>
      </w:r>
      <w:r w:rsidR="00CC3E1D">
        <w:rPr>
          <w:rtl/>
          <w:lang w:bidi="fa-IR"/>
        </w:rPr>
        <w:t xml:space="preserve">: </w:t>
      </w:r>
      <w:r>
        <w:rPr>
          <w:rtl/>
          <w:lang w:bidi="fa-IR"/>
        </w:rPr>
        <w:t xml:space="preserve">چه حاصلى دارد كه امت من نماز را </w:t>
      </w:r>
      <w:r>
        <w:rPr>
          <w:rtl/>
          <w:lang w:bidi="fa-IR"/>
        </w:rPr>
        <w:lastRenderedPageBreak/>
        <w:t>به جماعت بخوانند؟ جبرئيل فرمودند</w:t>
      </w:r>
      <w:r w:rsidR="00CC3E1D">
        <w:rPr>
          <w:rtl/>
          <w:lang w:bidi="fa-IR"/>
        </w:rPr>
        <w:t xml:space="preserve">: </w:t>
      </w:r>
      <w:r>
        <w:rPr>
          <w:rtl/>
          <w:lang w:bidi="fa-IR"/>
        </w:rPr>
        <w:t>اگر اين جماعت دو نفر باشند</w:t>
      </w:r>
      <w:r w:rsidR="00CC3E1D">
        <w:rPr>
          <w:rtl/>
          <w:lang w:bidi="fa-IR"/>
        </w:rPr>
        <w:t xml:space="preserve">، </w:t>
      </w:r>
      <w:r>
        <w:rPr>
          <w:rtl/>
          <w:lang w:bidi="fa-IR"/>
        </w:rPr>
        <w:t>خدا براى هر يك از اين امام و ماموم و براى هر ركعتى</w:t>
      </w:r>
      <w:r w:rsidR="00CC3E1D">
        <w:rPr>
          <w:rtl/>
          <w:lang w:bidi="fa-IR"/>
        </w:rPr>
        <w:t xml:space="preserve">، </w:t>
      </w:r>
      <w:r>
        <w:rPr>
          <w:rtl/>
          <w:lang w:bidi="fa-IR"/>
        </w:rPr>
        <w:t>اجر يكصد و پنجاه نماز قرار مى دهد»</w:t>
      </w:r>
      <w:r w:rsidR="00CC3E1D">
        <w:rPr>
          <w:rtl/>
          <w:lang w:bidi="fa-IR"/>
        </w:rPr>
        <w:t xml:space="preserve">. </w:t>
      </w:r>
    </w:p>
    <w:p w:rsidR="009C2EE6" w:rsidRDefault="009C2EE6" w:rsidP="009C2EE6">
      <w:pPr>
        <w:pStyle w:val="libNormal"/>
        <w:rPr>
          <w:rtl/>
          <w:lang w:bidi="fa-IR"/>
        </w:rPr>
      </w:pPr>
      <w:r>
        <w:rPr>
          <w:rtl/>
          <w:lang w:bidi="fa-IR"/>
        </w:rPr>
        <w:t>و اذا كانوا ثلاثة</w:t>
      </w:r>
      <w:r w:rsidR="00CC3E1D">
        <w:rPr>
          <w:rtl/>
          <w:lang w:bidi="fa-IR"/>
        </w:rPr>
        <w:t xml:space="preserve">، </w:t>
      </w:r>
      <w:r>
        <w:rPr>
          <w:rtl/>
          <w:lang w:bidi="fa-IR"/>
        </w:rPr>
        <w:t>كَتَبَ الله لكُلّ مِنهم بكلِّ رَكعة سِتَّمِائَة صلاة</w:t>
      </w:r>
      <w:r w:rsidR="00CC3E1D">
        <w:rPr>
          <w:rtl/>
          <w:lang w:bidi="fa-IR"/>
        </w:rPr>
        <w:t xml:space="preserve">، </w:t>
      </w:r>
      <w:r>
        <w:rPr>
          <w:rtl/>
          <w:lang w:bidi="fa-IR"/>
        </w:rPr>
        <w:t>و اذا كانوا اَربعة</w:t>
      </w:r>
      <w:r w:rsidR="00CC3E1D">
        <w:rPr>
          <w:rtl/>
          <w:lang w:bidi="fa-IR"/>
        </w:rPr>
        <w:t xml:space="preserve">، </w:t>
      </w:r>
      <w:r>
        <w:rPr>
          <w:rtl/>
          <w:lang w:bidi="fa-IR"/>
        </w:rPr>
        <w:t>كَتَبَ الله لكُلِّ واحد بكلِّ رَكعة اَلفا و مِائَتى صَلاة</w:t>
      </w:r>
      <w:r w:rsidR="00CC3E1D">
        <w:rPr>
          <w:rtl/>
          <w:lang w:bidi="fa-IR"/>
        </w:rPr>
        <w:t xml:space="preserve">، </w:t>
      </w:r>
      <w:r>
        <w:rPr>
          <w:rtl/>
          <w:lang w:bidi="fa-IR"/>
        </w:rPr>
        <w:t>و اذا كانوا خَمسَة</w:t>
      </w:r>
      <w:r w:rsidR="00CC3E1D">
        <w:rPr>
          <w:rtl/>
          <w:lang w:bidi="fa-IR"/>
        </w:rPr>
        <w:t xml:space="preserve">، </w:t>
      </w:r>
      <w:r>
        <w:rPr>
          <w:rtl/>
          <w:lang w:bidi="fa-IR"/>
        </w:rPr>
        <w:t>كَتبَ الله لكلِّ واحد بكُلِّ ركعة اَلفين و اَربَعَمائة صَلاة</w:t>
      </w:r>
      <w:r w:rsidR="00CC3E1D">
        <w:rPr>
          <w:rtl/>
          <w:lang w:bidi="fa-IR"/>
        </w:rPr>
        <w:t xml:space="preserve">، </w:t>
      </w:r>
      <w:r>
        <w:rPr>
          <w:rtl/>
          <w:lang w:bidi="fa-IR"/>
        </w:rPr>
        <w:t>و اذا كانوا سِتَّة</w:t>
      </w:r>
      <w:r w:rsidR="00CC3E1D">
        <w:rPr>
          <w:rtl/>
          <w:lang w:bidi="fa-IR"/>
        </w:rPr>
        <w:t xml:space="preserve">، </w:t>
      </w:r>
      <w:r>
        <w:rPr>
          <w:rtl/>
          <w:lang w:bidi="fa-IR"/>
        </w:rPr>
        <w:t>كَتَبَ الله لكلِّ واحِد مِنهُم بكلِّ رَكعة اَربعة آلاف و ثَمَانَمائة صَلاة</w:t>
      </w:r>
      <w:r w:rsidR="00CC3E1D">
        <w:rPr>
          <w:rtl/>
          <w:lang w:bidi="fa-IR"/>
        </w:rPr>
        <w:t xml:space="preserve">، </w:t>
      </w:r>
      <w:r>
        <w:rPr>
          <w:rtl/>
          <w:lang w:bidi="fa-IR"/>
        </w:rPr>
        <w:t>و اذا كانوا سَبعة</w:t>
      </w:r>
      <w:r w:rsidR="00CC3E1D">
        <w:rPr>
          <w:rtl/>
          <w:lang w:bidi="fa-IR"/>
        </w:rPr>
        <w:t xml:space="preserve">، </w:t>
      </w:r>
      <w:r>
        <w:rPr>
          <w:rtl/>
          <w:lang w:bidi="fa-IR"/>
        </w:rPr>
        <w:t>كَتبَ الله لكلِّ واحد منهم بكلِّ ركعة تِسعَة آلاف و ستَّمائة صلاة</w:t>
      </w:r>
      <w:r w:rsidR="00CC3E1D">
        <w:rPr>
          <w:rtl/>
          <w:lang w:bidi="fa-IR"/>
        </w:rPr>
        <w:t xml:space="preserve">، </w:t>
      </w:r>
      <w:r>
        <w:rPr>
          <w:rtl/>
          <w:lang w:bidi="fa-IR"/>
        </w:rPr>
        <w:t>و اذا كانوا ثَمانية كَتَبَ الله لكلِّ واحد مِنهم تِسعَة عَشَر اَلفا و مِائَتى صَلاة</w:t>
      </w:r>
      <w:r w:rsidR="00CC3E1D">
        <w:rPr>
          <w:rtl/>
          <w:lang w:bidi="fa-IR"/>
        </w:rPr>
        <w:t xml:space="preserve">، </w:t>
      </w:r>
      <w:r>
        <w:rPr>
          <w:rtl/>
          <w:lang w:bidi="fa-IR"/>
        </w:rPr>
        <w:t>و اذا كانوا تسعة</w:t>
      </w:r>
      <w:r w:rsidR="00CC3E1D">
        <w:rPr>
          <w:rtl/>
          <w:lang w:bidi="fa-IR"/>
        </w:rPr>
        <w:t xml:space="preserve">، </w:t>
      </w:r>
      <w:r>
        <w:rPr>
          <w:rtl/>
          <w:lang w:bidi="fa-IR"/>
        </w:rPr>
        <w:t>كتبَ الله تعالى لكلِّ واحد منهم بكلِّ رَكعة ستة و ثلاثين الفا و اربعمائة صلاة</w:t>
      </w:r>
      <w:r w:rsidR="00CC3E1D">
        <w:rPr>
          <w:rtl/>
          <w:lang w:bidi="fa-IR"/>
        </w:rPr>
        <w:t xml:space="preserve">، </w:t>
      </w:r>
      <w:r>
        <w:rPr>
          <w:rtl/>
          <w:lang w:bidi="fa-IR"/>
        </w:rPr>
        <w:t>و اذا كانوا عشرة</w:t>
      </w:r>
      <w:r w:rsidR="00CC3E1D">
        <w:rPr>
          <w:rtl/>
          <w:lang w:bidi="fa-IR"/>
        </w:rPr>
        <w:t xml:space="preserve">، </w:t>
      </w:r>
      <w:r>
        <w:rPr>
          <w:rtl/>
          <w:lang w:bidi="fa-IR"/>
        </w:rPr>
        <w:t>كتبَ الله تعالى لكلِّ واحد بكلِّ ركعة سبعين الفا و الفين و ثمانمائة صلاة</w:t>
      </w:r>
      <w:r w:rsidR="00CC3E1D">
        <w:rPr>
          <w:rtl/>
          <w:lang w:bidi="fa-IR"/>
        </w:rPr>
        <w:t xml:space="preserve">، </w:t>
      </w:r>
      <w:r>
        <w:rPr>
          <w:rtl/>
          <w:lang w:bidi="fa-IR"/>
        </w:rPr>
        <w:t>فان زادوا على العشرة</w:t>
      </w:r>
      <w:r w:rsidR="00CC3E1D">
        <w:rPr>
          <w:rtl/>
          <w:lang w:bidi="fa-IR"/>
        </w:rPr>
        <w:t xml:space="preserve">، </w:t>
      </w:r>
      <w:r>
        <w:rPr>
          <w:rtl/>
          <w:lang w:bidi="fa-IR"/>
        </w:rPr>
        <w:t>فلو صارَت بحار السَّموات و الارض كلّها مِدادا و الاَشجار اَقلاما و الثقلان مع الملائكة كُتّابا</w:t>
      </w:r>
      <w:r w:rsidR="00CC3E1D">
        <w:rPr>
          <w:rtl/>
          <w:lang w:bidi="fa-IR"/>
        </w:rPr>
        <w:t xml:space="preserve">، </w:t>
      </w:r>
      <w:r>
        <w:rPr>
          <w:rtl/>
          <w:lang w:bidi="fa-IR"/>
        </w:rPr>
        <w:t xml:space="preserve">لم يقدروا ان يكتبوا ثَواب ركعة واحدة </w:t>
      </w:r>
      <w:r w:rsidRPr="00D35857">
        <w:rPr>
          <w:rStyle w:val="libFootnotenumChar"/>
          <w:rtl/>
          <w:lang w:bidi="fa-IR"/>
        </w:rPr>
        <w:t>(2)</w:t>
      </w:r>
      <w:r w:rsidR="00CC3E1D">
        <w:rPr>
          <w:rtl/>
          <w:lang w:bidi="fa-IR"/>
        </w:rPr>
        <w:t xml:space="preserve">. </w:t>
      </w:r>
    </w:p>
    <w:p w:rsidR="009C2EE6" w:rsidRDefault="009C2EE6" w:rsidP="009C2EE6">
      <w:pPr>
        <w:pStyle w:val="libNormal"/>
        <w:rPr>
          <w:rtl/>
          <w:lang w:bidi="fa-IR"/>
        </w:rPr>
      </w:pPr>
      <w:r>
        <w:rPr>
          <w:rtl/>
          <w:lang w:bidi="fa-IR"/>
        </w:rPr>
        <w:t>«و اگر سه نفر باشند</w:t>
      </w:r>
      <w:r w:rsidR="00CC3E1D">
        <w:rPr>
          <w:rtl/>
          <w:lang w:bidi="fa-IR"/>
        </w:rPr>
        <w:t xml:space="preserve">، </w:t>
      </w:r>
      <w:r>
        <w:rPr>
          <w:rtl/>
          <w:lang w:bidi="fa-IR"/>
        </w:rPr>
        <w:t>به ازاى هر ركعتى ثواب ششصد نماز براى آنها مى نويسد</w:t>
      </w:r>
      <w:r w:rsidR="00CC3E1D">
        <w:rPr>
          <w:rtl/>
          <w:lang w:bidi="fa-IR"/>
        </w:rPr>
        <w:t xml:space="preserve">. </w:t>
      </w:r>
      <w:r>
        <w:rPr>
          <w:rtl/>
          <w:lang w:bidi="fa-IR"/>
        </w:rPr>
        <w:t>اگر چهار نفر شدند</w:t>
      </w:r>
      <w:r w:rsidR="00CC3E1D">
        <w:rPr>
          <w:rtl/>
          <w:lang w:bidi="fa-IR"/>
        </w:rPr>
        <w:t xml:space="preserve">، </w:t>
      </w:r>
      <w:r>
        <w:rPr>
          <w:rtl/>
          <w:lang w:bidi="fa-IR"/>
        </w:rPr>
        <w:t>خدا به ازاى هر ركعتى ثواب يك هزار و دويست نماز براى آنها قرار ميدهد و اگر پنج نفر شدند</w:t>
      </w:r>
      <w:r w:rsidR="00CC3E1D">
        <w:rPr>
          <w:rtl/>
          <w:lang w:bidi="fa-IR"/>
        </w:rPr>
        <w:t xml:space="preserve">، </w:t>
      </w:r>
      <w:r>
        <w:rPr>
          <w:rtl/>
          <w:lang w:bidi="fa-IR"/>
        </w:rPr>
        <w:t>در قبال هر ركعت ثواب دو هزار و چهارصد نماز به آنها مى دهد و اگر شش نفر بودند</w:t>
      </w:r>
      <w:r w:rsidR="00CC3E1D">
        <w:rPr>
          <w:rtl/>
          <w:lang w:bidi="fa-IR"/>
        </w:rPr>
        <w:t xml:space="preserve">، </w:t>
      </w:r>
      <w:r>
        <w:rPr>
          <w:rtl/>
          <w:lang w:bidi="fa-IR"/>
        </w:rPr>
        <w:t>در ازاى هر ركعت ثواب چهار هزار و هشتصد نماز به آنها پاداش مى دهد و اگر هفت نفر باشند</w:t>
      </w:r>
      <w:r w:rsidR="00CC3E1D">
        <w:rPr>
          <w:rtl/>
          <w:lang w:bidi="fa-IR"/>
        </w:rPr>
        <w:t xml:space="preserve">، </w:t>
      </w:r>
      <w:r>
        <w:rPr>
          <w:rtl/>
          <w:lang w:bidi="fa-IR"/>
        </w:rPr>
        <w:t>هر ركعت را براى هر يك از آنها نه هزار و ششصد نماز به حساب مى آورد و براى جماعتى كه با هشت نفر برگزار شود براى هر يك</w:t>
      </w:r>
      <w:r w:rsidR="00CC3E1D">
        <w:rPr>
          <w:rtl/>
          <w:lang w:bidi="fa-IR"/>
        </w:rPr>
        <w:t xml:space="preserve">، </w:t>
      </w:r>
      <w:r>
        <w:rPr>
          <w:rtl/>
          <w:lang w:bidi="fa-IR"/>
        </w:rPr>
        <w:t>يك ركعت را نوزده هزار و دويست نماز حساب خواهد كرد و اگر اين جماعت به نه نفر برسد</w:t>
      </w:r>
      <w:r w:rsidR="00CC3E1D">
        <w:rPr>
          <w:rtl/>
          <w:lang w:bidi="fa-IR"/>
        </w:rPr>
        <w:t xml:space="preserve">، </w:t>
      </w:r>
      <w:r>
        <w:rPr>
          <w:rtl/>
          <w:lang w:bidi="fa-IR"/>
        </w:rPr>
        <w:t xml:space="preserve">ثواب هر ركعت نماز آنها ثواب سى و شش هزار و چهارصد نماز خواهد بود و اگر اين </w:t>
      </w:r>
      <w:r>
        <w:rPr>
          <w:rtl/>
          <w:lang w:bidi="fa-IR"/>
        </w:rPr>
        <w:lastRenderedPageBreak/>
        <w:t>عده ده نفر باشند</w:t>
      </w:r>
      <w:r w:rsidR="00CC3E1D">
        <w:rPr>
          <w:rtl/>
          <w:lang w:bidi="fa-IR"/>
        </w:rPr>
        <w:t xml:space="preserve">، </w:t>
      </w:r>
      <w:r>
        <w:rPr>
          <w:rtl/>
          <w:lang w:bidi="fa-IR"/>
        </w:rPr>
        <w:t>ثواب هر ركعت نماز آنها</w:t>
      </w:r>
      <w:r w:rsidR="00CC3E1D">
        <w:rPr>
          <w:rtl/>
          <w:lang w:bidi="fa-IR"/>
        </w:rPr>
        <w:t xml:space="preserve">، </w:t>
      </w:r>
      <w:r>
        <w:rPr>
          <w:rtl/>
          <w:lang w:bidi="fa-IR"/>
        </w:rPr>
        <w:t>هفتاد و دو هزار و هشتصد نماز خواهد بود</w:t>
      </w:r>
      <w:r w:rsidR="00CC3E1D">
        <w:rPr>
          <w:rtl/>
          <w:lang w:bidi="fa-IR"/>
        </w:rPr>
        <w:t xml:space="preserve">. </w:t>
      </w:r>
      <w:r>
        <w:rPr>
          <w:rtl/>
          <w:lang w:bidi="fa-IR"/>
        </w:rPr>
        <w:t>و چنانچه اين عده از ده نفر تجاوز كند</w:t>
      </w:r>
      <w:r w:rsidR="00CC3E1D">
        <w:rPr>
          <w:rtl/>
          <w:lang w:bidi="fa-IR"/>
        </w:rPr>
        <w:t xml:space="preserve">، </w:t>
      </w:r>
      <w:r>
        <w:rPr>
          <w:rtl/>
          <w:lang w:bidi="fa-IR"/>
        </w:rPr>
        <w:t>اگر همه درياهاى زمين و آسمان مركب شوند و همه درختان قلم شوند و جن و انس و ملائكه نويسنده شوند</w:t>
      </w:r>
      <w:r w:rsidR="00CC3E1D">
        <w:rPr>
          <w:rtl/>
          <w:lang w:bidi="fa-IR"/>
        </w:rPr>
        <w:t xml:space="preserve">، </w:t>
      </w:r>
      <w:r>
        <w:rPr>
          <w:rtl/>
          <w:lang w:bidi="fa-IR"/>
        </w:rPr>
        <w:t>قدرت نخواهند داشت كه پاداش و اجر يك ركعت از اين نماز را بنويسند»</w:t>
      </w:r>
      <w:r w:rsidR="00CC3E1D">
        <w:rPr>
          <w:rtl/>
          <w:lang w:bidi="fa-IR"/>
        </w:rPr>
        <w:t xml:space="preserve">. </w:t>
      </w:r>
    </w:p>
    <w:p w:rsidR="009C2EE6" w:rsidRDefault="009C2EE6" w:rsidP="009C2EE6">
      <w:pPr>
        <w:pStyle w:val="libNormal"/>
        <w:rPr>
          <w:rtl/>
          <w:lang w:bidi="fa-IR"/>
        </w:rPr>
      </w:pPr>
      <w:r>
        <w:rPr>
          <w:rtl/>
          <w:lang w:bidi="fa-IR"/>
        </w:rPr>
        <w:t>«يا محمد! تكبيرة يدركها المومن مع الامام</w:t>
      </w:r>
      <w:r w:rsidR="00CC3E1D">
        <w:rPr>
          <w:rtl/>
          <w:lang w:bidi="fa-IR"/>
        </w:rPr>
        <w:t xml:space="preserve">، </w:t>
      </w:r>
      <w:r>
        <w:rPr>
          <w:rtl/>
          <w:lang w:bidi="fa-IR"/>
        </w:rPr>
        <w:t>خير له من ستين الف حجّة و عُمرة</w:t>
      </w:r>
      <w:r w:rsidR="00CC3E1D">
        <w:rPr>
          <w:rtl/>
          <w:lang w:bidi="fa-IR"/>
        </w:rPr>
        <w:t xml:space="preserve">، </w:t>
      </w:r>
      <w:r>
        <w:rPr>
          <w:rtl/>
          <w:lang w:bidi="fa-IR"/>
        </w:rPr>
        <w:t>و خير من الدنيا و ما فيها سبعين الف مرّة</w:t>
      </w:r>
      <w:r w:rsidR="00CC3E1D">
        <w:rPr>
          <w:rtl/>
          <w:lang w:bidi="fa-IR"/>
        </w:rPr>
        <w:t xml:space="preserve">، </w:t>
      </w:r>
      <w:r>
        <w:rPr>
          <w:rtl/>
          <w:lang w:bidi="fa-IR"/>
        </w:rPr>
        <w:t>و ركعة يصليها المومن مع الامام</w:t>
      </w:r>
      <w:r w:rsidR="00CC3E1D">
        <w:rPr>
          <w:rtl/>
          <w:lang w:bidi="fa-IR"/>
        </w:rPr>
        <w:t xml:space="preserve">، </w:t>
      </w:r>
      <w:r>
        <w:rPr>
          <w:rtl/>
          <w:lang w:bidi="fa-IR"/>
        </w:rPr>
        <w:t>خير من مائة الف دينار يتصدّقُ بِهَا على المساكين</w:t>
      </w:r>
      <w:r w:rsidR="00CC3E1D">
        <w:rPr>
          <w:rtl/>
          <w:lang w:bidi="fa-IR"/>
        </w:rPr>
        <w:t xml:space="preserve">، </w:t>
      </w:r>
      <w:r>
        <w:rPr>
          <w:rtl/>
          <w:lang w:bidi="fa-IR"/>
        </w:rPr>
        <w:t>و سجدة يسجدها ال</w:t>
      </w:r>
      <w:r w:rsidR="00F028FC">
        <w:rPr>
          <w:rtl/>
          <w:lang w:bidi="fa-IR"/>
        </w:rPr>
        <w:t>مؤمن</w:t>
      </w:r>
      <w:r>
        <w:rPr>
          <w:rtl/>
          <w:lang w:bidi="fa-IR"/>
        </w:rPr>
        <w:t xml:space="preserve"> مع الامام فى جماعة</w:t>
      </w:r>
      <w:r w:rsidR="00CC3E1D">
        <w:rPr>
          <w:rtl/>
          <w:lang w:bidi="fa-IR"/>
        </w:rPr>
        <w:t xml:space="preserve">، </w:t>
      </w:r>
      <w:r>
        <w:rPr>
          <w:rtl/>
          <w:lang w:bidi="fa-IR"/>
        </w:rPr>
        <w:t xml:space="preserve">خير من عتق مائة رقبة </w:t>
      </w:r>
      <w:r w:rsidRPr="00D35857">
        <w:rPr>
          <w:rStyle w:val="libFootnotenumChar"/>
          <w:rtl/>
          <w:lang w:bidi="fa-IR"/>
        </w:rPr>
        <w:t>(3)</w:t>
      </w:r>
      <w:r w:rsidR="00CC3E1D">
        <w:rPr>
          <w:rtl/>
          <w:lang w:bidi="fa-IR"/>
        </w:rPr>
        <w:t xml:space="preserve">. </w:t>
      </w:r>
    </w:p>
    <w:p w:rsidR="009C2EE6" w:rsidRDefault="009C2EE6" w:rsidP="009C2EE6">
      <w:pPr>
        <w:pStyle w:val="libNormal"/>
        <w:rPr>
          <w:rtl/>
          <w:lang w:bidi="fa-IR"/>
        </w:rPr>
      </w:pPr>
      <w:r>
        <w:rPr>
          <w:rtl/>
          <w:lang w:bidi="fa-IR"/>
        </w:rPr>
        <w:t>«اى محمد! هر تكبيرى كه مومن همراه با امام باشد</w:t>
      </w:r>
      <w:r w:rsidR="00CC3E1D">
        <w:rPr>
          <w:rtl/>
          <w:lang w:bidi="fa-IR"/>
        </w:rPr>
        <w:t xml:space="preserve">، </w:t>
      </w:r>
      <w:r>
        <w:rPr>
          <w:rtl/>
          <w:lang w:bidi="fa-IR"/>
        </w:rPr>
        <w:t>براى او بهتر از شصت هزار حج و عمره است و هفتادهزار بار از دنيا و آنچه در آن است براى او بهتر است و هر ركعتى كه مومن همراه با امام به جا آورد</w:t>
      </w:r>
      <w:r w:rsidR="00CC3E1D">
        <w:rPr>
          <w:rtl/>
          <w:lang w:bidi="fa-IR"/>
        </w:rPr>
        <w:t xml:space="preserve">، </w:t>
      </w:r>
      <w:r>
        <w:rPr>
          <w:rtl/>
          <w:lang w:bidi="fa-IR"/>
        </w:rPr>
        <w:t>براى او از صدهزار دينار كه به فقرا صدقه بدهد بهتر است و هر سجده اى كه مومن همراه با امام به جا آورد</w:t>
      </w:r>
      <w:r w:rsidR="00CC3E1D">
        <w:rPr>
          <w:rtl/>
          <w:lang w:bidi="fa-IR"/>
        </w:rPr>
        <w:t xml:space="preserve">، </w:t>
      </w:r>
      <w:r>
        <w:rPr>
          <w:rtl/>
          <w:lang w:bidi="fa-IR"/>
        </w:rPr>
        <w:t>از آزاد كردن صد بنده ارزشمندتر است»</w:t>
      </w:r>
      <w:r w:rsidR="00CC3E1D">
        <w:rPr>
          <w:rtl/>
          <w:lang w:bidi="fa-IR"/>
        </w:rPr>
        <w:t xml:space="preserve">. </w:t>
      </w:r>
    </w:p>
    <w:p w:rsidR="009C2EE6" w:rsidRDefault="009C2EE6" w:rsidP="009C2EE6">
      <w:pPr>
        <w:pStyle w:val="libNormal"/>
        <w:rPr>
          <w:rtl/>
          <w:lang w:bidi="fa-IR"/>
        </w:rPr>
      </w:pPr>
      <w:r>
        <w:rPr>
          <w:rtl/>
          <w:lang w:bidi="fa-IR"/>
        </w:rPr>
        <w:t>در منابع روايى ما</w:t>
      </w:r>
      <w:r w:rsidR="00CC3E1D">
        <w:rPr>
          <w:rtl/>
          <w:lang w:bidi="fa-IR"/>
        </w:rPr>
        <w:t xml:space="preserve">، </w:t>
      </w:r>
      <w:r>
        <w:rPr>
          <w:rtl/>
          <w:lang w:bidi="fa-IR"/>
        </w:rPr>
        <w:t>درباره اهميت نماز جماعت روايت بسيارى يافت مى شود</w:t>
      </w:r>
      <w:r w:rsidR="00CC3E1D">
        <w:rPr>
          <w:rtl/>
          <w:lang w:bidi="fa-IR"/>
        </w:rPr>
        <w:t xml:space="preserve">. </w:t>
      </w:r>
      <w:r>
        <w:rPr>
          <w:rtl/>
          <w:lang w:bidi="fa-IR"/>
        </w:rPr>
        <w:t xml:space="preserve">حتى عبدالله بن مسعود مى گويد كه روزى دير به نماز جماعت رسول الله </w:t>
      </w:r>
      <w:r w:rsidR="00CD7338" w:rsidRPr="00CD7338">
        <w:rPr>
          <w:rStyle w:val="libAlaemChar"/>
          <w:rtl/>
        </w:rPr>
        <w:t>صلى‌الله‌عليه‌وآله‌وسلم</w:t>
      </w:r>
      <w:r>
        <w:rPr>
          <w:rtl/>
          <w:lang w:bidi="fa-IR"/>
        </w:rPr>
        <w:t xml:space="preserve"> رسيدم</w:t>
      </w:r>
      <w:r w:rsidR="00CC3E1D">
        <w:rPr>
          <w:rtl/>
          <w:lang w:bidi="fa-IR"/>
        </w:rPr>
        <w:t xml:space="preserve">؛ </w:t>
      </w:r>
      <w:r>
        <w:rPr>
          <w:rtl/>
          <w:lang w:bidi="fa-IR"/>
        </w:rPr>
        <w:t>يعنى حضرت تكبيرة الاحرام را فرموده بودند كه من وارد مسجد شدم و چون اين فضيلت را درك نكردم يك بنده آزاد كردم</w:t>
      </w:r>
      <w:r w:rsidR="00CC3E1D">
        <w:rPr>
          <w:rtl/>
          <w:lang w:bidi="fa-IR"/>
        </w:rPr>
        <w:t xml:space="preserve">، </w:t>
      </w:r>
      <w:r>
        <w:rPr>
          <w:rtl/>
          <w:lang w:bidi="fa-IR"/>
        </w:rPr>
        <w:t xml:space="preserve">بعد خدمت رسول الله </w:t>
      </w:r>
      <w:r w:rsidR="00CD7338" w:rsidRPr="00CD7338">
        <w:rPr>
          <w:rStyle w:val="libAlaemChar"/>
          <w:rtl/>
        </w:rPr>
        <w:t>صلى‌الله‌عليه‌وآله‌وسلم</w:t>
      </w:r>
      <w:r>
        <w:rPr>
          <w:rtl/>
          <w:lang w:bidi="fa-IR"/>
        </w:rPr>
        <w:t xml:space="preserve"> آمدم و عرض كردم</w:t>
      </w:r>
      <w:r w:rsidR="00CC3E1D">
        <w:rPr>
          <w:rtl/>
          <w:lang w:bidi="fa-IR"/>
        </w:rPr>
        <w:t xml:space="preserve">: </w:t>
      </w:r>
    </w:p>
    <w:p w:rsidR="009C2EE6" w:rsidRDefault="009C2EE6" w:rsidP="009C2EE6">
      <w:pPr>
        <w:pStyle w:val="libNormal"/>
        <w:rPr>
          <w:rtl/>
          <w:lang w:bidi="fa-IR"/>
        </w:rPr>
      </w:pPr>
      <w:r>
        <w:rPr>
          <w:rtl/>
          <w:lang w:bidi="fa-IR"/>
        </w:rPr>
        <w:t>يا رسول الله</w:t>
      </w:r>
      <w:r w:rsidR="00CC3E1D">
        <w:rPr>
          <w:rtl/>
          <w:lang w:bidi="fa-IR"/>
        </w:rPr>
        <w:t>!</w:t>
      </w:r>
      <w:r>
        <w:rPr>
          <w:rtl/>
          <w:lang w:bidi="fa-IR"/>
        </w:rPr>
        <w:t xml:space="preserve"> فاتتنى تكبيرة الافتتاح يوما</w:t>
      </w:r>
      <w:r w:rsidR="00CC3E1D">
        <w:rPr>
          <w:rtl/>
          <w:lang w:bidi="fa-IR"/>
        </w:rPr>
        <w:t xml:space="preserve">، </w:t>
      </w:r>
      <w:r>
        <w:rPr>
          <w:rtl/>
          <w:lang w:bidi="fa-IR"/>
        </w:rPr>
        <w:t>فاءعتقت رقبة</w:t>
      </w:r>
      <w:r w:rsidR="00CC3E1D">
        <w:rPr>
          <w:rtl/>
          <w:lang w:bidi="fa-IR"/>
        </w:rPr>
        <w:t xml:space="preserve">، </w:t>
      </w:r>
      <w:r>
        <w:rPr>
          <w:rtl/>
          <w:lang w:bidi="fa-IR"/>
        </w:rPr>
        <w:t>هل كنت مدركا فضلها؟ فقال</w:t>
      </w:r>
      <w:r w:rsidR="00CC3E1D">
        <w:rPr>
          <w:rtl/>
          <w:lang w:bidi="fa-IR"/>
        </w:rPr>
        <w:t xml:space="preserve">: </w:t>
      </w:r>
      <w:r>
        <w:rPr>
          <w:rtl/>
          <w:lang w:bidi="fa-IR"/>
        </w:rPr>
        <w:t>لا</w:t>
      </w:r>
      <w:r w:rsidR="00CC3E1D">
        <w:rPr>
          <w:rtl/>
          <w:lang w:bidi="fa-IR"/>
        </w:rPr>
        <w:t xml:space="preserve">، </w:t>
      </w:r>
      <w:r>
        <w:rPr>
          <w:rtl/>
          <w:lang w:bidi="fa-IR"/>
        </w:rPr>
        <w:t>فقال ابن مسعود</w:t>
      </w:r>
      <w:r w:rsidR="00CC3E1D">
        <w:rPr>
          <w:rtl/>
          <w:lang w:bidi="fa-IR"/>
        </w:rPr>
        <w:t xml:space="preserve">: </w:t>
      </w:r>
      <w:r>
        <w:rPr>
          <w:rtl/>
          <w:lang w:bidi="fa-IR"/>
        </w:rPr>
        <w:t>ثم اءعتق اءخرى</w:t>
      </w:r>
      <w:r w:rsidR="00CC3E1D">
        <w:rPr>
          <w:rtl/>
          <w:lang w:bidi="fa-IR"/>
        </w:rPr>
        <w:t xml:space="preserve">، </w:t>
      </w:r>
      <w:r>
        <w:rPr>
          <w:rtl/>
          <w:lang w:bidi="fa-IR"/>
        </w:rPr>
        <w:t>هل كنت مدركا فضلها؟ فقال</w:t>
      </w:r>
      <w:r w:rsidR="00CC3E1D">
        <w:rPr>
          <w:rtl/>
          <w:lang w:bidi="fa-IR"/>
        </w:rPr>
        <w:t xml:space="preserve">: </w:t>
      </w:r>
      <w:r>
        <w:rPr>
          <w:rtl/>
          <w:lang w:bidi="fa-IR"/>
        </w:rPr>
        <w:t>لا يا بن مسعود</w:t>
      </w:r>
      <w:r w:rsidR="00CC3E1D">
        <w:rPr>
          <w:rtl/>
          <w:lang w:bidi="fa-IR"/>
        </w:rPr>
        <w:t xml:space="preserve">، </w:t>
      </w:r>
      <w:r>
        <w:rPr>
          <w:rtl/>
          <w:lang w:bidi="fa-IR"/>
        </w:rPr>
        <w:t xml:space="preserve">و لو اءنفقت ما فى الارض جميعا لم تكن مدركا فضلها </w:t>
      </w:r>
      <w:r w:rsidRPr="00D35857">
        <w:rPr>
          <w:rStyle w:val="libFootnotenumChar"/>
          <w:rtl/>
          <w:lang w:bidi="fa-IR"/>
        </w:rPr>
        <w:t>(4)</w:t>
      </w:r>
      <w:r w:rsidR="00CC3E1D">
        <w:rPr>
          <w:rtl/>
          <w:lang w:bidi="fa-IR"/>
        </w:rPr>
        <w:t xml:space="preserve">. </w:t>
      </w:r>
    </w:p>
    <w:p w:rsidR="009C2EE6" w:rsidRDefault="009C2EE6" w:rsidP="009C2EE6">
      <w:pPr>
        <w:pStyle w:val="libNormal"/>
        <w:rPr>
          <w:rtl/>
          <w:lang w:bidi="fa-IR"/>
        </w:rPr>
      </w:pPr>
      <w:r>
        <w:rPr>
          <w:rtl/>
          <w:lang w:bidi="fa-IR"/>
        </w:rPr>
        <w:lastRenderedPageBreak/>
        <w:t>«من تكبيرة الاحرام را درك نكردم و به همين دليل يك برده آزاد كردم</w:t>
      </w:r>
      <w:r w:rsidR="00CC3E1D">
        <w:rPr>
          <w:rtl/>
          <w:lang w:bidi="fa-IR"/>
        </w:rPr>
        <w:t xml:space="preserve">. </w:t>
      </w:r>
      <w:r>
        <w:rPr>
          <w:rtl/>
          <w:lang w:bidi="fa-IR"/>
        </w:rPr>
        <w:t>آيا با اين عمل اجر تكبيرة الاحرام را درك كرده ام</w:t>
      </w:r>
      <w:r w:rsidR="00CC3E1D">
        <w:rPr>
          <w:rtl/>
          <w:lang w:bidi="fa-IR"/>
        </w:rPr>
        <w:t>؟</w:t>
      </w:r>
      <w:r>
        <w:rPr>
          <w:rtl/>
          <w:lang w:bidi="fa-IR"/>
        </w:rPr>
        <w:t xml:space="preserve"> حضرت فرمودند</w:t>
      </w:r>
      <w:r w:rsidR="00CC3E1D">
        <w:rPr>
          <w:rtl/>
          <w:lang w:bidi="fa-IR"/>
        </w:rPr>
        <w:t xml:space="preserve">: </w:t>
      </w:r>
      <w:r>
        <w:rPr>
          <w:rtl/>
          <w:lang w:bidi="fa-IR"/>
        </w:rPr>
        <w:t>نه</w:t>
      </w:r>
      <w:r w:rsidR="00CC3E1D">
        <w:rPr>
          <w:rtl/>
          <w:lang w:bidi="fa-IR"/>
        </w:rPr>
        <w:t xml:space="preserve">. </w:t>
      </w:r>
      <w:r>
        <w:rPr>
          <w:rtl/>
          <w:lang w:bidi="fa-IR"/>
        </w:rPr>
        <w:t>ابن مسعود مى گويد</w:t>
      </w:r>
      <w:r w:rsidR="00CC3E1D">
        <w:rPr>
          <w:rtl/>
          <w:lang w:bidi="fa-IR"/>
        </w:rPr>
        <w:t xml:space="preserve">: </w:t>
      </w:r>
      <w:r>
        <w:rPr>
          <w:rtl/>
          <w:lang w:bidi="fa-IR"/>
        </w:rPr>
        <w:t>آيا اجر تكبيرة الاحرام را درك مى كنم يا نه</w:t>
      </w:r>
      <w:r w:rsidR="00CC3E1D">
        <w:rPr>
          <w:rtl/>
          <w:lang w:bidi="fa-IR"/>
        </w:rPr>
        <w:t>؟</w:t>
      </w:r>
      <w:r>
        <w:rPr>
          <w:rtl/>
          <w:lang w:bidi="fa-IR"/>
        </w:rPr>
        <w:t xml:space="preserve"> حضرت فرمودند</w:t>
      </w:r>
      <w:r w:rsidR="00CC3E1D">
        <w:rPr>
          <w:rtl/>
          <w:lang w:bidi="fa-IR"/>
        </w:rPr>
        <w:t xml:space="preserve">: </w:t>
      </w:r>
      <w:r>
        <w:rPr>
          <w:rtl/>
          <w:lang w:bidi="fa-IR"/>
        </w:rPr>
        <w:t>نه</w:t>
      </w:r>
      <w:r w:rsidR="00CC3E1D">
        <w:rPr>
          <w:rtl/>
          <w:lang w:bidi="fa-IR"/>
        </w:rPr>
        <w:t xml:space="preserve">. </w:t>
      </w:r>
      <w:r>
        <w:rPr>
          <w:rtl/>
          <w:lang w:bidi="fa-IR"/>
        </w:rPr>
        <w:t>بعد فرمودند</w:t>
      </w:r>
      <w:r w:rsidR="00CC3E1D">
        <w:rPr>
          <w:rtl/>
          <w:lang w:bidi="fa-IR"/>
        </w:rPr>
        <w:t xml:space="preserve">: </w:t>
      </w:r>
      <w:r>
        <w:rPr>
          <w:rtl/>
          <w:lang w:bidi="fa-IR"/>
        </w:rPr>
        <w:t>اگر هر چه روى زمين هست متعلق به تو باشد و همه را در راه خدا انفاق كنى</w:t>
      </w:r>
      <w:r w:rsidR="00CC3E1D">
        <w:rPr>
          <w:rtl/>
          <w:lang w:bidi="fa-IR"/>
        </w:rPr>
        <w:t xml:space="preserve">، </w:t>
      </w:r>
      <w:r>
        <w:rPr>
          <w:rtl/>
          <w:lang w:bidi="fa-IR"/>
        </w:rPr>
        <w:t>باز هم فضيلت يك تكبيرة الاحرام را به دست نخواهى آورد»</w:t>
      </w:r>
      <w:r w:rsidR="00CC3E1D">
        <w:rPr>
          <w:rtl/>
          <w:lang w:bidi="fa-IR"/>
        </w:rPr>
        <w:t xml:space="preserve">. </w:t>
      </w:r>
    </w:p>
    <w:p w:rsidR="009C2EE6" w:rsidRDefault="00D35857" w:rsidP="00D35857">
      <w:pPr>
        <w:pStyle w:val="Heading2"/>
        <w:rPr>
          <w:rtl/>
          <w:lang w:bidi="fa-IR"/>
        </w:rPr>
      </w:pPr>
      <w:bookmarkStart w:id="2" w:name="_Toc394573256"/>
      <w:r>
        <w:rPr>
          <w:rtl/>
          <w:lang w:bidi="fa-IR"/>
        </w:rPr>
        <w:t>پيامدهاى سوء ترك نماز جماعت</w:t>
      </w:r>
      <w:bookmarkEnd w:id="2"/>
    </w:p>
    <w:p w:rsidR="009C2EE6" w:rsidRDefault="009C2EE6" w:rsidP="009C2EE6">
      <w:pPr>
        <w:pStyle w:val="libNormal"/>
        <w:rPr>
          <w:rtl/>
          <w:lang w:bidi="fa-IR"/>
        </w:rPr>
      </w:pPr>
      <w:r>
        <w:rPr>
          <w:rtl/>
          <w:lang w:bidi="fa-IR"/>
        </w:rPr>
        <w:t>از مجموع روايت هايى كه درباره نماز جماعت آمده است استفاده مى شود كه نماز جماعت فوق العاده مورد اهتمام و توصيه شرع مقدس است</w:t>
      </w:r>
      <w:r w:rsidR="00CC3E1D">
        <w:rPr>
          <w:rtl/>
          <w:lang w:bidi="fa-IR"/>
        </w:rPr>
        <w:t xml:space="preserve">؛ </w:t>
      </w:r>
      <w:r>
        <w:rPr>
          <w:rtl/>
          <w:lang w:bidi="fa-IR"/>
        </w:rPr>
        <w:t>به صورتى كه در بعضى از روايت ها درباره كسانى كه نماز جماعت را ترك مى كنند</w:t>
      </w:r>
      <w:r w:rsidR="00CC3E1D">
        <w:rPr>
          <w:rtl/>
          <w:lang w:bidi="fa-IR"/>
        </w:rPr>
        <w:t xml:space="preserve">، </w:t>
      </w:r>
      <w:r>
        <w:rPr>
          <w:rtl/>
          <w:lang w:bidi="fa-IR"/>
        </w:rPr>
        <w:t>به خصوص اگر به مسجد نزديك باشند</w:t>
      </w:r>
      <w:r w:rsidR="00CC3E1D">
        <w:rPr>
          <w:rtl/>
          <w:lang w:bidi="fa-IR"/>
        </w:rPr>
        <w:t xml:space="preserve">، </w:t>
      </w:r>
      <w:r>
        <w:rPr>
          <w:rtl/>
          <w:lang w:bidi="fa-IR"/>
        </w:rPr>
        <w:t>چنين آمده است</w:t>
      </w:r>
      <w:r w:rsidR="00CC3E1D">
        <w:rPr>
          <w:rtl/>
          <w:lang w:bidi="fa-IR"/>
        </w:rPr>
        <w:t xml:space="preserve">: </w:t>
      </w:r>
    </w:p>
    <w:p w:rsidR="009C2EE6" w:rsidRDefault="009C2EE6" w:rsidP="009C2EE6">
      <w:pPr>
        <w:pStyle w:val="libNormal"/>
        <w:rPr>
          <w:rtl/>
          <w:lang w:bidi="fa-IR"/>
        </w:rPr>
      </w:pPr>
      <w:r>
        <w:rPr>
          <w:rtl/>
          <w:lang w:bidi="fa-IR"/>
        </w:rPr>
        <w:t xml:space="preserve">لا صلاة لجار المسجد الّا فى مسجده </w:t>
      </w:r>
      <w:r w:rsidRPr="00D35857">
        <w:rPr>
          <w:rStyle w:val="libFootnotenumChar"/>
          <w:rtl/>
          <w:lang w:bidi="fa-IR"/>
        </w:rPr>
        <w:t>(5)</w:t>
      </w:r>
      <w:r w:rsidR="00CC3E1D">
        <w:rPr>
          <w:rtl/>
          <w:lang w:bidi="fa-IR"/>
        </w:rPr>
        <w:t xml:space="preserve">. </w:t>
      </w:r>
    </w:p>
    <w:p w:rsidR="009C2EE6" w:rsidRDefault="009C2EE6" w:rsidP="009C2EE6">
      <w:pPr>
        <w:pStyle w:val="libNormal"/>
        <w:rPr>
          <w:rtl/>
          <w:lang w:bidi="fa-IR"/>
        </w:rPr>
      </w:pPr>
      <w:r>
        <w:rPr>
          <w:rtl/>
          <w:lang w:bidi="fa-IR"/>
        </w:rPr>
        <w:t>«نماز همسايه مسجد كامل نيست</w:t>
      </w:r>
      <w:r w:rsidR="00CC3E1D">
        <w:rPr>
          <w:rtl/>
          <w:lang w:bidi="fa-IR"/>
        </w:rPr>
        <w:t xml:space="preserve">، </w:t>
      </w:r>
      <w:r>
        <w:rPr>
          <w:rtl/>
          <w:lang w:bidi="fa-IR"/>
        </w:rPr>
        <w:t>مگر كه آن را در مسجد به جاى آورد»</w:t>
      </w:r>
      <w:r w:rsidR="00CC3E1D">
        <w:rPr>
          <w:rtl/>
          <w:lang w:bidi="fa-IR"/>
        </w:rPr>
        <w:t xml:space="preserve">. </w:t>
      </w:r>
    </w:p>
    <w:p w:rsidR="009C2EE6" w:rsidRDefault="009C2EE6" w:rsidP="009C2EE6">
      <w:pPr>
        <w:pStyle w:val="libNormal"/>
        <w:rPr>
          <w:rtl/>
          <w:lang w:bidi="fa-IR"/>
        </w:rPr>
      </w:pPr>
      <w:r>
        <w:rPr>
          <w:rtl/>
          <w:lang w:bidi="fa-IR"/>
        </w:rPr>
        <w:t>در روايتى كه مرحوم حرّ عاملى در «وسايل الشيعه» آورده است</w:t>
      </w:r>
      <w:r w:rsidR="00CC3E1D">
        <w:rPr>
          <w:rtl/>
          <w:lang w:bidi="fa-IR"/>
        </w:rPr>
        <w:t xml:space="preserve">، </w:t>
      </w:r>
      <w:r>
        <w:rPr>
          <w:rtl/>
          <w:lang w:bidi="fa-IR"/>
        </w:rPr>
        <w:t xml:space="preserve">امام صادق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اشتَرَطَ رسول الله </w:t>
      </w:r>
      <w:r w:rsidR="00CD7338" w:rsidRPr="00CD7338">
        <w:rPr>
          <w:rStyle w:val="libAlaemChar"/>
          <w:rtl/>
        </w:rPr>
        <w:t>صلى‌الله‌عليه‌وآله‌وسلم</w:t>
      </w:r>
      <w:r>
        <w:rPr>
          <w:rtl/>
          <w:lang w:bidi="fa-IR"/>
        </w:rPr>
        <w:t xml:space="preserve"> على جِيرانَ المسجد شهود الصّلاة </w:t>
      </w:r>
      <w:r w:rsidRPr="00D35857">
        <w:rPr>
          <w:rStyle w:val="libFootnotenumChar"/>
          <w:rtl/>
          <w:lang w:bidi="fa-IR"/>
        </w:rPr>
        <w:t>(6)</w:t>
      </w:r>
      <w:r w:rsidR="00CC3E1D">
        <w:rPr>
          <w:rtl/>
          <w:lang w:bidi="fa-IR"/>
        </w:rPr>
        <w:t xml:space="preserve">. </w:t>
      </w:r>
    </w:p>
    <w:p w:rsidR="009C2EE6" w:rsidRDefault="009C2EE6" w:rsidP="009C2EE6">
      <w:pPr>
        <w:pStyle w:val="libNormal"/>
        <w:rPr>
          <w:rtl/>
          <w:lang w:bidi="fa-IR"/>
        </w:rPr>
      </w:pPr>
      <w:r>
        <w:rPr>
          <w:rtl/>
          <w:lang w:bidi="fa-IR"/>
        </w:rPr>
        <w:t>«حضرت شرط كردند بر همسايه مسجد كه براى نماز بايد در مسجد حاضر شوند»</w:t>
      </w:r>
      <w:r w:rsidR="00CC3E1D">
        <w:rPr>
          <w:rtl/>
          <w:lang w:bidi="fa-IR"/>
        </w:rPr>
        <w:t xml:space="preserve">. </w:t>
      </w:r>
    </w:p>
    <w:p w:rsidR="009C2EE6" w:rsidRDefault="009C2EE6" w:rsidP="009C2EE6">
      <w:pPr>
        <w:pStyle w:val="libNormal"/>
        <w:rPr>
          <w:rtl/>
          <w:lang w:bidi="fa-IR"/>
        </w:rPr>
      </w:pPr>
      <w:r>
        <w:rPr>
          <w:rtl/>
          <w:lang w:bidi="fa-IR"/>
        </w:rPr>
        <w:t>در روايتى ديگر آمده است</w:t>
      </w:r>
      <w:r w:rsidR="00CC3E1D">
        <w:rPr>
          <w:rtl/>
          <w:lang w:bidi="fa-IR"/>
        </w:rPr>
        <w:t xml:space="preserve">: </w:t>
      </w:r>
    </w:p>
    <w:p w:rsidR="009C2EE6" w:rsidRDefault="009C2EE6" w:rsidP="009C2EE6">
      <w:pPr>
        <w:pStyle w:val="libNormal"/>
        <w:rPr>
          <w:rtl/>
          <w:lang w:bidi="fa-IR"/>
        </w:rPr>
      </w:pPr>
      <w:r>
        <w:rPr>
          <w:rtl/>
          <w:lang w:bidi="fa-IR"/>
        </w:rPr>
        <w:t xml:space="preserve">لَتَحضُرُنَّ المسجد اءو لاءُحرقَنَّ عليكم منازلكم </w:t>
      </w:r>
      <w:r w:rsidRPr="00D35857">
        <w:rPr>
          <w:rStyle w:val="libFootnotenumChar"/>
          <w:rtl/>
          <w:lang w:bidi="fa-IR"/>
        </w:rPr>
        <w:t>(7)</w:t>
      </w:r>
      <w:r w:rsidR="00CC3E1D">
        <w:rPr>
          <w:rtl/>
          <w:lang w:bidi="fa-IR"/>
        </w:rPr>
        <w:t xml:space="preserve">. </w:t>
      </w:r>
    </w:p>
    <w:p w:rsidR="009C2EE6" w:rsidRDefault="009C2EE6" w:rsidP="009C2EE6">
      <w:pPr>
        <w:pStyle w:val="libNormal"/>
        <w:rPr>
          <w:rtl/>
          <w:lang w:bidi="fa-IR"/>
        </w:rPr>
      </w:pPr>
      <w:r>
        <w:rPr>
          <w:rtl/>
          <w:lang w:bidi="fa-IR"/>
        </w:rPr>
        <w:t>«اگركسى از حضور نماز جماعت كوتاهى كند</w:t>
      </w:r>
      <w:r w:rsidR="00CC3E1D">
        <w:rPr>
          <w:rtl/>
          <w:lang w:bidi="fa-IR"/>
        </w:rPr>
        <w:t xml:space="preserve">، </w:t>
      </w:r>
      <w:r>
        <w:rPr>
          <w:rtl/>
          <w:lang w:bidi="fa-IR"/>
        </w:rPr>
        <w:t>خانه اش را بايد آتش ‍ زد»</w:t>
      </w:r>
      <w:r w:rsidR="00CC3E1D">
        <w:rPr>
          <w:rtl/>
          <w:lang w:bidi="fa-IR"/>
        </w:rPr>
        <w:t xml:space="preserve">. </w:t>
      </w:r>
    </w:p>
    <w:p w:rsidR="009C2EE6" w:rsidRDefault="009C2EE6" w:rsidP="009C2EE6">
      <w:pPr>
        <w:pStyle w:val="libNormal"/>
        <w:rPr>
          <w:rtl/>
          <w:lang w:bidi="fa-IR"/>
        </w:rPr>
      </w:pPr>
      <w:r>
        <w:rPr>
          <w:rtl/>
          <w:lang w:bidi="fa-IR"/>
        </w:rPr>
        <w:t xml:space="preserve">اين دستور رسول الله </w:t>
      </w:r>
      <w:r w:rsidR="00CD7338" w:rsidRPr="00CD7338">
        <w:rPr>
          <w:rStyle w:val="libAlaemChar"/>
          <w:rtl/>
        </w:rPr>
        <w:t>صلى‌الله‌عليه‌وآله‌وسلم</w:t>
      </w:r>
      <w:r>
        <w:rPr>
          <w:rtl/>
          <w:lang w:bidi="fa-IR"/>
        </w:rPr>
        <w:t xml:space="preserve"> حكايت از شدت اهتمام به نماز جماعت دارد</w:t>
      </w:r>
      <w:r w:rsidR="00CC3E1D">
        <w:rPr>
          <w:rtl/>
          <w:lang w:bidi="fa-IR"/>
        </w:rPr>
        <w:t xml:space="preserve">. </w:t>
      </w:r>
    </w:p>
    <w:p w:rsidR="009C2EE6" w:rsidRDefault="009C2EE6" w:rsidP="009C2EE6">
      <w:pPr>
        <w:pStyle w:val="libNormal"/>
        <w:rPr>
          <w:rtl/>
          <w:lang w:bidi="fa-IR"/>
        </w:rPr>
      </w:pPr>
      <w:r>
        <w:rPr>
          <w:rtl/>
          <w:lang w:bidi="fa-IR"/>
        </w:rPr>
        <w:lastRenderedPageBreak/>
        <w:t xml:space="preserve">حتى روايتى را نقل مى كنند كه نابينايى خدمت رسول الله </w:t>
      </w:r>
      <w:r w:rsidR="00CD7338" w:rsidRPr="00CD7338">
        <w:rPr>
          <w:rStyle w:val="libAlaemChar"/>
          <w:rtl/>
        </w:rPr>
        <w:t>صلى‌الله‌عليه‌وآله‌وسلم</w:t>
      </w:r>
      <w:r>
        <w:rPr>
          <w:rtl/>
          <w:lang w:bidi="fa-IR"/>
        </w:rPr>
        <w:t xml:space="preserve"> آمد و عرض كرد</w:t>
      </w:r>
      <w:r w:rsidR="00CC3E1D">
        <w:rPr>
          <w:rtl/>
          <w:lang w:bidi="fa-IR"/>
        </w:rPr>
        <w:t xml:space="preserve">: </w:t>
      </w:r>
    </w:p>
    <w:p w:rsidR="009C2EE6" w:rsidRDefault="009C2EE6" w:rsidP="009C2EE6">
      <w:pPr>
        <w:pStyle w:val="libNormal"/>
        <w:rPr>
          <w:rtl/>
          <w:lang w:bidi="fa-IR"/>
        </w:rPr>
      </w:pPr>
      <w:r>
        <w:rPr>
          <w:rtl/>
          <w:lang w:bidi="fa-IR"/>
        </w:rPr>
        <w:t>يا رسول الله</w:t>
      </w:r>
      <w:r w:rsidR="00CC3E1D">
        <w:rPr>
          <w:rtl/>
          <w:lang w:bidi="fa-IR"/>
        </w:rPr>
        <w:t>!</w:t>
      </w:r>
      <w:r>
        <w:rPr>
          <w:rtl/>
          <w:lang w:bidi="fa-IR"/>
        </w:rPr>
        <w:t xml:space="preserve"> انّى ضرير البصر و رُبَّما اءسمع النِّداء و لا اءجد مَن يَقُودُنى الى الجماعة و الصّلاة معك</w:t>
      </w:r>
      <w:r w:rsidR="00CC3E1D">
        <w:rPr>
          <w:rtl/>
          <w:lang w:bidi="fa-IR"/>
        </w:rPr>
        <w:t xml:space="preserve">، </w:t>
      </w:r>
      <w:r>
        <w:rPr>
          <w:rtl/>
          <w:lang w:bidi="fa-IR"/>
        </w:rPr>
        <w:t xml:space="preserve">فقال له النبى </w:t>
      </w:r>
      <w:r w:rsidR="00CD7338" w:rsidRPr="00CD7338">
        <w:rPr>
          <w:rStyle w:val="libAlaemChar"/>
          <w:rtl/>
        </w:rPr>
        <w:t>صلى‌الله‌عليه‌وآله‌وسلم</w:t>
      </w:r>
      <w:r w:rsidR="00CC3E1D">
        <w:rPr>
          <w:rtl/>
          <w:lang w:bidi="fa-IR"/>
        </w:rPr>
        <w:t xml:space="preserve">: </w:t>
      </w:r>
      <w:r>
        <w:rPr>
          <w:rtl/>
          <w:lang w:bidi="fa-IR"/>
        </w:rPr>
        <w:t xml:space="preserve">شُدَّ من منزلك الى المسجد حبلا واحضُر الجماعة </w:t>
      </w:r>
      <w:r w:rsidRPr="00D35857">
        <w:rPr>
          <w:rStyle w:val="libFootnotenumChar"/>
          <w:rtl/>
          <w:lang w:bidi="fa-IR"/>
        </w:rPr>
        <w:t>(8)</w:t>
      </w:r>
      <w:r w:rsidR="00CC3E1D">
        <w:rPr>
          <w:rtl/>
          <w:lang w:bidi="fa-IR"/>
        </w:rPr>
        <w:t xml:space="preserve">. </w:t>
      </w:r>
    </w:p>
    <w:p w:rsidR="009C2EE6" w:rsidRDefault="009C2EE6" w:rsidP="009C2EE6">
      <w:pPr>
        <w:pStyle w:val="libNormal"/>
        <w:rPr>
          <w:lang w:bidi="fa-IR"/>
        </w:rPr>
      </w:pPr>
      <w:r>
        <w:rPr>
          <w:rtl/>
          <w:lang w:bidi="fa-IR"/>
        </w:rPr>
        <w:t>«يا رسول الله</w:t>
      </w:r>
      <w:r w:rsidR="00CC3E1D">
        <w:rPr>
          <w:rtl/>
          <w:lang w:bidi="fa-IR"/>
        </w:rPr>
        <w:t>!</w:t>
      </w:r>
      <w:r>
        <w:rPr>
          <w:rtl/>
          <w:lang w:bidi="fa-IR"/>
        </w:rPr>
        <w:t xml:space="preserve"> من نابينا هستم و چه بسا صداى اذان را مى شنوم</w:t>
      </w:r>
      <w:r w:rsidR="00CC3E1D">
        <w:rPr>
          <w:rtl/>
          <w:lang w:bidi="fa-IR"/>
        </w:rPr>
        <w:t xml:space="preserve">، </w:t>
      </w:r>
      <w:r>
        <w:rPr>
          <w:rtl/>
          <w:lang w:bidi="fa-IR"/>
        </w:rPr>
        <w:t>اما كسى نيست كه مرا كمك كند و براى نماز به مسجد بياورد حضرت فرمودند</w:t>
      </w:r>
      <w:r w:rsidR="00CC3E1D">
        <w:rPr>
          <w:rtl/>
          <w:lang w:bidi="fa-IR"/>
        </w:rPr>
        <w:t xml:space="preserve">: </w:t>
      </w:r>
      <w:r>
        <w:rPr>
          <w:rtl/>
          <w:lang w:bidi="fa-IR"/>
        </w:rPr>
        <w:t>ريسمانى يا طنابى را از منزلت به مسجد مى كشى و موقع نماز دستت را به اين ريسمان مى گيرى كه تو را هدايت كند و به مسجد برساند»</w:t>
      </w:r>
      <w:r w:rsidR="00CC3E1D">
        <w:rPr>
          <w:rtl/>
          <w:lang w:bidi="fa-IR"/>
        </w:rPr>
        <w:t xml:space="preserve">. </w:t>
      </w:r>
    </w:p>
    <w:p w:rsidR="009C2EE6" w:rsidRDefault="009C2EE6" w:rsidP="009C2EE6">
      <w:pPr>
        <w:pStyle w:val="libNormal"/>
        <w:rPr>
          <w:rtl/>
          <w:lang w:bidi="fa-IR"/>
        </w:rPr>
      </w:pPr>
      <w:r>
        <w:rPr>
          <w:rtl/>
          <w:lang w:bidi="fa-IR"/>
        </w:rPr>
        <w:t>سرّ اهتمام به نماز جماعت همان طور كه قبلا نيز بدان اشاره كرديم اين است كه</w:t>
      </w:r>
      <w:r w:rsidR="00CC3E1D">
        <w:rPr>
          <w:rtl/>
          <w:lang w:bidi="fa-IR"/>
        </w:rPr>
        <w:t xml:space="preserve">: </w:t>
      </w:r>
    </w:p>
    <w:p w:rsidR="009C2EE6" w:rsidRDefault="009C2EE6" w:rsidP="009C2EE6">
      <w:pPr>
        <w:pStyle w:val="libNormal"/>
        <w:rPr>
          <w:rtl/>
          <w:lang w:bidi="fa-IR"/>
        </w:rPr>
      </w:pPr>
      <w:r>
        <w:rPr>
          <w:rtl/>
          <w:lang w:bidi="fa-IR"/>
        </w:rPr>
        <w:t>مَن خلع جماعة المسلمين قدر شبر</w:t>
      </w:r>
      <w:r w:rsidR="00CC3E1D">
        <w:rPr>
          <w:rtl/>
          <w:lang w:bidi="fa-IR"/>
        </w:rPr>
        <w:t xml:space="preserve">، </w:t>
      </w:r>
      <w:r>
        <w:rPr>
          <w:rtl/>
          <w:lang w:bidi="fa-IR"/>
        </w:rPr>
        <w:t xml:space="preserve">خلع ربق الايمان من عنقه </w:t>
      </w:r>
      <w:r w:rsidRPr="00D35857">
        <w:rPr>
          <w:rStyle w:val="libFootnotenumChar"/>
          <w:rtl/>
          <w:lang w:bidi="fa-IR"/>
        </w:rPr>
        <w:t>(9)</w:t>
      </w:r>
      <w:r w:rsidR="00CC3E1D">
        <w:rPr>
          <w:rtl/>
          <w:lang w:bidi="fa-IR"/>
        </w:rPr>
        <w:t xml:space="preserve">. </w:t>
      </w:r>
    </w:p>
    <w:p w:rsidR="009C2EE6" w:rsidRDefault="009C2EE6" w:rsidP="009C2EE6">
      <w:pPr>
        <w:pStyle w:val="libNormal"/>
        <w:rPr>
          <w:rtl/>
          <w:lang w:bidi="fa-IR"/>
        </w:rPr>
      </w:pPr>
      <w:r>
        <w:rPr>
          <w:rtl/>
          <w:lang w:bidi="fa-IR"/>
        </w:rPr>
        <w:t>«هر كسى به اندازه يك وجب از نماز جماعت مسلمانان دور شود پيوند خود را با ايمان بريده است»</w:t>
      </w:r>
      <w:r w:rsidR="00CC3E1D">
        <w:rPr>
          <w:rtl/>
          <w:lang w:bidi="fa-IR"/>
        </w:rPr>
        <w:t xml:space="preserve">. </w:t>
      </w:r>
    </w:p>
    <w:p w:rsidR="009C2EE6" w:rsidRDefault="009C2EE6" w:rsidP="009C2EE6">
      <w:pPr>
        <w:pStyle w:val="libNormal"/>
        <w:rPr>
          <w:rtl/>
          <w:lang w:bidi="fa-IR"/>
        </w:rPr>
      </w:pPr>
      <w:r>
        <w:rPr>
          <w:rtl/>
          <w:lang w:bidi="fa-IR"/>
        </w:rPr>
        <w:t>يعنى شرط ايمان</w:t>
      </w:r>
      <w:r w:rsidR="00CC3E1D">
        <w:rPr>
          <w:rtl/>
          <w:lang w:bidi="fa-IR"/>
        </w:rPr>
        <w:t xml:space="preserve">، </w:t>
      </w:r>
      <w:r>
        <w:rPr>
          <w:rtl/>
          <w:lang w:bidi="fa-IR"/>
        </w:rPr>
        <w:t>حضور در جماعت مسلمانان و همراهى با جمع آنان است</w:t>
      </w:r>
      <w:r w:rsidR="00CC3E1D">
        <w:rPr>
          <w:rtl/>
          <w:lang w:bidi="fa-IR"/>
        </w:rPr>
        <w:t xml:space="preserve">. </w:t>
      </w:r>
      <w:r>
        <w:rPr>
          <w:rtl/>
          <w:lang w:bidi="fa-IR"/>
        </w:rPr>
        <w:t>حتى در روايت ديگرى آمده است كه</w:t>
      </w:r>
      <w:r w:rsidR="00CC3E1D">
        <w:rPr>
          <w:rtl/>
          <w:lang w:bidi="fa-IR"/>
        </w:rPr>
        <w:t xml:space="preserve">: </w:t>
      </w:r>
    </w:p>
    <w:p w:rsidR="009C2EE6" w:rsidRDefault="009C2EE6" w:rsidP="009C2EE6">
      <w:pPr>
        <w:pStyle w:val="libNormal"/>
        <w:rPr>
          <w:rtl/>
          <w:lang w:bidi="fa-IR"/>
        </w:rPr>
      </w:pPr>
      <w:r>
        <w:rPr>
          <w:rtl/>
          <w:lang w:bidi="fa-IR"/>
        </w:rPr>
        <w:t xml:space="preserve">من سمع النداء من جيران المسجد فلم يجب فلا صلاة له </w:t>
      </w:r>
      <w:r w:rsidRPr="00D35857">
        <w:rPr>
          <w:rStyle w:val="libFootnotenumChar"/>
          <w:rtl/>
          <w:lang w:bidi="fa-IR"/>
        </w:rPr>
        <w:t>(10)</w:t>
      </w:r>
      <w:r w:rsidR="00CC3E1D">
        <w:rPr>
          <w:rtl/>
          <w:lang w:bidi="fa-IR"/>
        </w:rPr>
        <w:t xml:space="preserve">. </w:t>
      </w:r>
    </w:p>
    <w:p w:rsidR="009C2EE6" w:rsidRDefault="009C2EE6" w:rsidP="009C2EE6">
      <w:pPr>
        <w:pStyle w:val="libNormal"/>
        <w:rPr>
          <w:rtl/>
          <w:lang w:bidi="fa-IR"/>
        </w:rPr>
      </w:pPr>
      <w:r>
        <w:rPr>
          <w:rtl/>
          <w:lang w:bidi="fa-IR"/>
        </w:rPr>
        <w:t>«از همسايگان مسجد</w:t>
      </w:r>
      <w:r w:rsidR="00CC3E1D">
        <w:rPr>
          <w:rtl/>
          <w:lang w:bidi="fa-IR"/>
        </w:rPr>
        <w:t xml:space="preserve">، </w:t>
      </w:r>
      <w:r>
        <w:rPr>
          <w:rtl/>
          <w:lang w:bidi="fa-IR"/>
        </w:rPr>
        <w:t xml:space="preserve">كسى كه صداى </w:t>
      </w:r>
      <w:r w:rsidR="00C066DB">
        <w:rPr>
          <w:rtl/>
          <w:lang w:bidi="fa-IR"/>
        </w:rPr>
        <w:t>مؤذّن</w:t>
      </w:r>
      <w:r>
        <w:rPr>
          <w:rtl/>
          <w:lang w:bidi="fa-IR"/>
        </w:rPr>
        <w:t xml:space="preserve"> را بشنود و در مسجد شركت نكند</w:t>
      </w:r>
      <w:r w:rsidR="00CC3E1D">
        <w:rPr>
          <w:rtl/>
          <w:lang w:bidi="fa-IR"/>
        </w:rPr>
        <w:t xml:space="preserve">، </w:t>
      </w:r>
      <w:r>
        <w:rPr>
          <w:rtl/>
          <w:lang w:bidi="fa-IR"/>
        </w:rPr>
        <w:t>نمازش كمال ندارد و مقبول نيست»</w:t>
      </w:r>
      <w:r w:rsidR="00CC3E1D">
        <w:rPr>
          <w:rtl/>
          <w:lang w:bidi="fa-IR"/>
        </w:rPr>
        <w:t xml:space="preserve">. </w:t>
      </w:r>
    </w:p>
    <w:p w:rsidR="009C2EE6" w:rsidRDefault="00D35857" w:rsidP="00D35857">
      <w:pPr>
        <w:pStyle w:val="Heading2"/>
        <w:rPr>
          <w:rtl/>
          <w:lang w:bidi="fa-IR"/>
        </w:rPr>
      </w:pPr>
      <w:bookmarkStart w:id="3" w:name="_Toc394573257"/>
      <w:r>
        <w:rPr>
          <w:rtl/>
          <w:lang w:bidi="fa-IR"/>
        </w:rPr>
        <w:t>آيات قرآن و حضور در نماز جماعت</w:t>
      </w:r>
      <w:bookmarkEnd w:id="3"/>
    </w:p>
    <w:p w:rsidR="009C2EE6" w:rsidRDefault="009C2EE6" w:rsidP="009C2EE6">
      <w:pPr>
        <w:pStyle w:val="libNormal"/>
        <w:rPr>
          <w:rtl/>
          <w:lang w:bidi="fa-IR"/>
        </w:rPr>
      </w:pPr>
      <w:r>
        <w:rPr>
          <w:rtl/>
          <w:lang w:bidi="fa-IR"/>
        </w:rPr>
        <w:t>علاوه بر روايت ها</w:t>
      </w:r>
      <w:r w:rsidR="00CC3E1D">
        <w:rPr>
          <w:rtl/>
          <w:lang w:bidi="fa-IR"/>
        </w:rPr>
        <w:t xml:space="preserve">، </w:t>
      </w:r>
      <w:r>
        <w:rPr>
          <w:rtl/>
          <w:lang w:bidi="fa-IR"/>
        </w:rPr>
        <w:t>از بعضى آيه هاى قرآن نيز</w:t>
      </w:r>
      <w:r w:rsidR="00CC3E1D">
        <w:rPr>
          <w:rtl/>
          <w:lang w:bidi="fa-IR"/>
        </w:rPr>
        <w:t xml:space="preserve">، </w:t>
      </w:r>
      <w:r w:rsidR="00A469BE">
        <w:rPr>
          <w:rtl/>
          <w:lang w:bidi="fa-IR"/>
        </w:rPr>
        <w:t>تأکید</w:t>
      </w:r>
      <w:r>
        <w:rPr>
          <w:rtl/>
          <w:lang w:bidi="fa-IR"/>
        </w:rPr>
        <w:t xml:space="preserve"> بر حضور در جماعت استفاده مى شود</w:t>
      </w:r>
      <w:r w:rsidR="00CC3E1D">
        <w:rPr>
          <w:rtl/>
          <w:lang w:bidi="fa-IR"/>
        </w:rPr>
        <w:t xml:space="preserve">: </w:t>
      </w:r>
      <w:r>
        <w:rPr>
          <w:rtl/>
          <w:lang w:bidi="fa-IR"/>
        </w:rPr>
        <w:t>مثل اين آيه شريفه در سوره مباركه بقره كه مى فرمايد</w:t>
      </w:r>
      <w:r w:rsidR="00CC3E1D">
        <w:rPr>
          <w:rtl/>
          <w:lang w:bidi="fa-IR"/>
        </w:rPr>
        <w:t xml:space="preserve">: </w:t>
      </w:r>
    </w:p>
    <w:p w:rsidR="009C2EE6" w:rsidRDefault="009C2EE6" w:rsidP="009C2EE6">
      <w:pPr>
        <w:pStyle w:val="libNormal"/>
        <w:rPr>
          <w:rtl/>
          <w:lang w:bidi="fa-IR"/>
        </w:rPr>
      </w:pPr>
      <w:r w:rsidRPr="00F028FC">
        <w:rPr>
          <w:rStyle w:val="libAieChar"/>
          <w:rtl/>
          <w:lang w:bidi="fa-IR"/>
        </w:rPr>
        <w:lastRenderedPageBreak/>
        <w:t>واركعوا مع الرَّاكعين</w:t>
      </w:r>
      <w:r>
        <w:rPr>
          <w:rtl/>
          <w:lang w:bidi="fa-IR"/>
        </w:rPr>
        <w:t xml:space="preserve"> </w:t>
      </w:r>
      <w:r w:rsidRPr="00D35857">
        <w:rPr>
          <w:rStyle w:val="libFootnotenumChar"/>
          <w:rtl/>
          <w:lang w:bidi="fa-IR"/>
        </w:rPr>
        <w:t>(11)</w:t>
      </w:r>
      <w:r w:rsidR="00CC3E1D">
        <w:rPr>
          <w:rtl/>
          <w:lang w:bidi="fa-IR"/>
        </w:rPr>
        <w:t xml:space="preserve">. </w:t>
      </w:r>
    </w:p>
    <w:p w:rsidR="009C2EE6" w:rsidRDefault="009C2EE6" w:rsidP="009C2EE6">
      <w:pPr>
        <w:pStyle w:val="libNormal"/>
        <w:rPr>
          <w:rtl/>
          <w:lang w:bidi="fa-IR"/>
        </w:rPr>
      </w:pPr>
      <w:r>
        <w:rPr>
          <w:rtl/>
          <w:lang w:bidi="fa-IR"/>
        </w:rPr>
        <w:t>«همراه با ركوع كنندگان ركوع كنيد»</w:t>
      </w:r>
      <w:r w:rsidR="00CC3E1D">
        <w:rPr>
          <w:rtl/>
          <w:lang w:bidi="fa-IR"/>
        </w:rPr>
        <w:t xml:space="preserve">. </w:t>
      </w:r>
    </w:p>
    <w:p w:rsidR="009C2EE6" w:rsidRDefault="009C2EE6" w:rsidP="009C2EE6">
      <w:pPr>
        <w:pStyle w:val="libNormal"/>
        <w:rPr>
          <w:rtl/>
          <w:lang w:bidi="fa-IR"/>
        </w:rPr>
      </w:pPr>
      <w:r>
        <w:rPr>
          <w:rtl/>
          <w:lang w:bidi="fa-IR"/>
        </w:rPr>
        <w:t xml:space="preserve">توصيه خاصى است كه در سوره آل عمران به حضرت مريم </w:t>
      </w:r>
      <w:r w:rsidR="00CD7338" w:rsidRPr="00CD7338">
        <w:rPr>
          <w:rStyle w:val="libAlaemChar"/>
          <w:rtl/>
        </w:rPr>
        <w:t>عليه‌السلام</w:t>
      </w:r>
      <w:r>
        <w:rPr>
          <w:rtl/>
          <w:lang w:bidi="fa-IR"/>
        </w:rPr>
        <w:t xml:space="preserve"> شده است</w:t>
      </w:r>
      <w:r w:rsidR="00CC3E1D">
        <w:rPr>
          <w:rtl/>
          <w:lang w:bidi="fa-IR"/>
        </w:rPr>
        <w:t xml:space="preserve">: </w:t>
      </w:r>
    </w:p>
    <w:p w:rsidR="009C2EE6" w:rsidRDefault="009C2EE6" w:rsidP="009C2EE6">
      <w:pPr>
        <w:pStyle w:val="libNormal"/>
        <w:rPr>
          <w:rtl/>
          <w:lang w:bidi="fa-IR"/>
        </w:rPr>
      </w:pPr>
      <w:r w:rsidRPr="00F028FC">
        <w:rPr>
          <w:rStyle w:val="libAieChar"/>
          <w:rtl/>
          <w:lang w:bidi="fa-IR"/>
        </w:rPr>
        <w:t>واركعى مع الرَّاكعين</w:t>
      </w:r>
      <w:r>
        <w:rPr>
          <w:rtl/>
          <w:lang w:bidi="fa-IR"/>
        </w:rPr>
        <w:t xml:space="preserve"> </w:t>
      </w:r>
      <w:r w:rsidRPr="00D35857">
        <w:rPr>
          <w:rStyle w:val="libFootnotenumChar"/>
          <w:rtl/>
          <w:lang w:bidi="fa-IR"/>
        </w:rPr>
        <w:t>(12)</w:t>
      </w:r>
      <w:r w:rsidR="00CC3E1D">
        <w:rPr>
          <w:rtl/>
          <w:lang w:bidi="fa-IR"/>
        </w:rPr>
        <w:t xml:space="preserve">. </w:t>
      </w:r>
    </w:p>
    <w:p w:rsidR="009C2EE6" w:rsidRDefault="009C2EE6" w:rsidP="009C2EE6">
      <w:pPr>
        <w:pStyle w:val="libNormal"/>
        <w:rPr>
          <w:rtl/>
          <w:lang w:bidi="fa-IR"/>
        </w:rPr>
      </w:pPr>
      <w:r>
        <w:rPr>
          <w:rtl/>
          <w:lang w:bidi="fa-IR"/>
        </w:rPr>
        <w:t>«با ركوع كنندگان ركوع كن»</w:t>
      </w:r>
      <w:r w:rsidR="00CC3E1D">
        <w:rPr>
          <w:rtl/>
          <w:lang w:bidi="fa-IR"/>
        </w:rPr>
        <w:t xml:space="preserve">. </w:t>
      </w:r>
    </w:p>
    <w:p w:rsidR="009C2EE6" w:rsidRDefault="009C2EE6" w:rsidP="009C2EE6">
      <w:pPr>
        <w:pStyle w:val="libNormal"/>
        <w:rPr>
          <w:rtl/>
          <w:lang w:bidi="fa-IR"/>
        </w:rPr>
      </w:pPr>
      <w:r>
        <w:rPr>
          <w:rtl/>
          <w:lang w:bidi="fa-IR"/>
        </w:rPr>
        <w:t>يا در سوره مباركه اعراف مى فرمايند</w:t>
      </w:r>
      <w:r w:rsidR="00CC3E1D">
        <w:rPr>
          <w:rtl/>
          <w:lang w:bidi="fa-IR"/>
        </w:rPr>
        <w:t xml:space="preserve">: </w:t>
      </w:r>
    </w:p>
    <w:p w:rsidR="009C2EE6" w:rsidRDefault="009C2EE6" w:rsidP="009C2EE6">
      <w:pPr>
        <w:pStyle w:val="libNormal"/>
        <w:rPr>
          <w:rtl/>
          <w:lang w:bidi="fa-IR"/>
        </w:rPr>
      </w:pPr>
      <w:r w:rsidRPr="00F028FC">
        <w:rPr>
          <w:rStyle w:val="libAieChar"/>
          <w:rtl/>
          <w:lang w:bidi="fa-IR"/>
        </w:rPr>
        <w:t>و اءَقيموا وجوهكم عندَ كلّ مسجد</w:t>
      </w:r>
      <w:r>
        <w:rPr>
          <w:rtl/>
          <w:lang w:bidi="fa-IR"/>
        </w:rPr>
        <w:t xml:space="preserve"> </w:t>
      </w:r>
      <w:r w:rsidRPr="00D35857">
        <w:rPr>
          <w:rStyle w:val="libFootnotenumChar"/>
          <w:rtl/>
          <w:lang w:bidi="fa-IR"/>
        </w:rPr>
        <w:t>(13)</w:t>
      </w:r>
      <w:r w:rsidR="00CC3E1D">
        <w:rPr>
          <w:rtl/>
          <w:lang w:bidi="fa-IR"/>
        </w:rPr>
        <w:t xml:space="preserve">. </w:t>
      </w:r>
    </w:p>
    <w:p w:rsidR="009C2EE6" w:rsidRDefault="009C2EE6" w:rsidP="009C2EE6">
      <w:pPr>
        <w:pStyle w:val="libNormal"/>
        <w:rPr>
          <w:rtl/>
          <w:lang w:bidi="fa-IR"/>
        </w:rPr>
      </w:pPr>
      <w:r>
        <w:rPr>
          <w:rtl/>
          <w:lang w:bidi="fa-IR"/>
        </w:rPr>
        <w:t>«توجه خويش را در هر مسجد - و به هنگام عبادت - به سوى او كنيد»</w:t>
      </w:r>
      <w:r w:rsidR="00CC3E1D">
        <w:rPr>
          <w:rtl/>
          <w:lang w:bidi="fa-IR"/>
        </w:rPr>
        <w:t xml:space="preserve">. </w:t>
      </w:r>
    </w:p>
    <w:p w:rsidR="009C2EE6" w:rsidRDefault="009C2EE6" w:rsidP="009C2EE6">
      <w:pPr>
        <w:pStyle w:val="libNormal"/>
        <w:rPr>
          <w:rtl/>
          <w:lang w:bidi="fa-IR"/>
        </w:rPr>
      </w:pPr>
      <w:r>
        <w:rPr>
          <w:rtl/>
          <w:lang w:bidi="fa-IR"/>
        </w:rPr>
        <w:t>از اين آيه ها هم توصيه به اقامه نماز با جماعت استفاده شده است</w:t>
      </w:r>
      <w:r w:rsidR="00CC3E1D">
        <w:rPr>
          <w:rtl/>
          <w:lang w:bidi="fa-IR"/>
        </w:rPr>
        <w:t xml:space="preserve">. </w:t>
      </w:r>
      <w:r>
        <w:rPr>
          <w:rtl/>
          <w:lang w:bidi="fa-IR"/>
        </w:rPr>
        <w:t xml:space="preserve">اما سر اهتمام به نماز جماعت چيست و چرا اين همه </w:t>
      </w:r>
      <w:r w:rsidR="00AA5C01">
        <w:rPr>
          <w:rtl/>
          <w:lang w:bidi="fa-IR"/>
        </w:rPr>
        <w:t>مسئله</w:t>
      </w:r>
      <w:r>
        <w:rPr>
          <w:rtl/>
          <w:lang w:bidi="fa-IR"/>
        </w:rPr>
        <w:t xml:space="preserve"> جماعت در نمازهاى واجب</w:t>
      </w:r>
      <w:r w:rsidR="00CC3E1D">
        <w:rPr>
          <w:rtl/>
          <w:lang w:bidi="fa-IR"/>
        </w:rPr>
        <w:t xml:space="preserve">، </w:t>
      </w:r>
      <w:r>
        <w:rPr>
          <w:rtl/>
          <w:lang w:bidi="fa-IR"/>
        </w:rPr>
        <w:t xml:space="preserve">مورد </w:t>
      </w:r>
      <w:r w:rsidR="00A469BE">
        <w:rPr>
          <w:rtl/>
          <w:lang w:bidi="fa-IR"/>
        </w:rPr>
        <w:t>تأکید</w:t>
      </w:r>
      <w:r>
        <w:rPr>
          <w:rtl/>
          <w:lang w:bidi="fa-IR"/>
        </w:rPr>
        <w:t xml:space="preserve"> و توصيه واقع شده است</w:t>
      </w:r>
      <w:r w:rsidR="00CC3E1D">
        <w:rPr>
          <w:rtl/>
          <w:lang w:bidi="fa-IR"/>
        </w:rPr>
        <w:t>؟</w:t>
      </w:r>
      <w:r>
        <w:rPr>
          <w:rtl/>
          <w:lang w:bidi="fa-IR"/>
        </w:rPr>
        <w:t xml:space="preserve"> كاملترين و جامع ترين دليل را مرحوم صدوق به نقل از امام هشتم حضرت اباالحسن الرضا </w:t>
      </w:r>
      <w:r w:rsidR="00CD7338" w:rsidRPr="00CD7338">
        <w:rPr>
          <w:rStyle w:val="libAlaemChar"/>
          <w:rtl/>
        </w:rPr>
        <w:t>عليه‌السلام</w:t>
      </w:r>
      <w:r>
        <w:rPr>
          <w:rtl/>
          <w:lang w:bidi="fa-IR"/>
        </w:rPr>
        <w:t xml:space="preserve"> در عيون اخبارالرضا بيان كرده كه حضرت فرموده اند</w:t>
      </w:r>
      <w:r w:rsidR="00CC3E1D">
        <w:rPr>
          <w:rtl/>
          <w:lang w:bidi="fa-IR"/>
        </w:rPr>
        <w:t xml:space="preserve">: </w:t>
      </w:r>
    </w:p>
    <w:p w:rsidR="009C2EE6" w:rsidRDefault="009C2EE6" w:rsidP="009C2EE6">
      <w:pPr>
        <w:pStyle w:val="libNormal"/>
        <w:rPr>
          <w:rtl/>
          <w:lang w:bidi="fa-IR"/>
        </w:rPr>
      </w:pPr>
      <w:r>
        <w:rPr>
          <w:rtl/>
          <w:lang w:bidi="fa-IR"/>
        </w:rPr>
        <w:t>فلم جُعل الجماعة</w:t>
      </w:r>
      <w:r w:rsidR="00CC3E1D">
        <w:rPr>
          <w:rtl/>
          <w:lang w:bidi="fa-IR"/>
        </w:rPr>
        <w:t>؟</w:t>
      </w:r>
      <w:r>
        <w:rPr>
          <w:rtl/>
          <w:lang w:bidi="fa-IR"/>
        </w:rPr>
        <w:t xml:space="preserve"> قيل لئلّا يكون الاخلاص و التوحيد و الاسلام و العبادة لله الا ظاهرا مكشوفا مشهورا</w:t>
      </w:r>
      <w:r w:rsidR="00CC3E1D">
        <w:rPr>
          <w:rtl/>
          <w:lang w:bidi="fa-IR"/>
        </w:rPr>
        <w:t xml:space="preserve">، </w:t>
      </w:r>
      <w:r>
        <w:rPr>
          <w:rtl/>
          <w:lang w:bidi="fa-IR"/>
        </w:rPr>
        <w:t xml:space="preserve">لاءنَّ فى اظهاره حجة على اءهل الشرق و الغرب لله وحده عزّوجلّ و ليكون المنافق و المستحفُّ مؤ دّيا لما اءقَرَّ به بظاهر الاسلام و المراقبة و ليكون شهادات الناس بالاسلام بعضهم لبض ‍ جائزة ممكنة مع ما فيه من المساعدة على البرِّ و التقوى و الزبد عن كثير من معاصى الله عزّوجلّ </w:t>
      </w:r>
      <w:r w:rsidRPr="00D35857">
        <w:rPr>
          <w:rStyle w:val="libFootnotenumChar"/>
          <w:rtl/>
          <w:lang w:bidi="fa-IR"/>
        </w:rPr>
        <w:t>(14)</w:t>
      </w:r>
      <w:r w:rsidR="00CC3E1D">
        <w:rPr>
          <w:rtl/>
          <w:lang w:bidi="fa-IR"/>
        </w:rPr>
        <w:t xml:space="preserve">. </w:t>
      </w:r>
    </w:p>
    <w:p w:rsidR="009C2EE6" w:rsidRDefault="009C2EE6" w:rsidP="009C2EE6">
      <w:pPr>
        <w:pStyle w:val="libNormal"/>
        <w:rPr>
          <w:rtl/>
          <w:lang w:bidi="fa-IR"/>
        </w:rPr>
      </w:pPr>
      <w:r>
        <w:rPr>
          <w:rtl/>
          <w:lang w:bidi="fa-IR"/>
        </w:rPr>
        <w:t>خداوند نماز جماعت را قرار داد تا اسلام</w:t>
      </w:r>
      <w:r w:rsidR="00CC3E1D">
        <w:rPr>
          <w:rtl/>
          <w:lang w:bidi="fa-IR"/>
        </w:rPr>
        <w:t xml:space="preserve">، </w:t>
      </w:r>
      <w:r>
        <w:rPr>
          <w:rtl/>
          <w:lang w:bidi="fa-IR"/>
        </w:rPr>
        <w:t>توحيد و عبادت خداوند متعال و اخلاص در تدين به دين و عبادت هاى دين</w:t>
      </w:r>
      <w:r w:rsidR="00CC3E1D">
        <w:rPr>
          <w:rtl/>
          <w:lang w:bidi="fa-IR"/>
        </w:rPr>
        <w:t xml:space="preserve">، </w:t>
      </w:r>
      <w:r>
        <w:rPr>
          <w:rtl/>
          <w:lang w:bidi="fa-IR"/>
        </w:rPr>
        <w:t>پنهان نماند و مطلوب شارع مقدس</w:t>
      </w:r>
      <w:r w:rsidR="00CC3E1D">
        <w:rPr>
          <w:rtl/>
          <w:lang w:bidi="fa-IR"/>
        </w:rPr>
        <w:t xml:space="preserve">، </w:t>
      </w:r>
      <w:r>
        <w:rPr>
          <w:rtl/>
          <w:lang w:bidi="fa-IR"/>
        </w:rPr>
        <w:t>كشف و ظهور دين و عبادت هاست</w:t>
      </w:r>
      <w:r w:rsidR="00CC3E1D">
        <w:rPr>
          <w:rtl/>
          <w:lang w:bidi="fa-IR"/>
        </w:rPr>
        <w:t xml:space="preserve">. </w:t>
      </w:r>
    </w:p>
    <w:p w:rsidR="009C2EE6" w:rsidRDefault="00D35857" w:rsidP="00D35857">
      <w:pPr>
        <w:pStyle w:val="Heading2"/>
        <w:rPr>
          <w:rtl/>
          <w:lang w:bidi="fa-IR"/>
        </w:rPr>
      </w:pPr>
      <w:bookmarkStart w:id="4" w:name="_Toc394573258"/>
      <w:r>
        <w:rPr>
          <w:rtl/>
          <w:lang w:bidi="fa-IR"/>
        </w:rPr>
        <w:lastRenderedPageBreak/>
        <w:t>ثمره و دستاوردهاى برپايى نماز جماعت</w:t>
      </w:r>
      <w:bookmarkEnd w:id="4"/>
    </w:p>
    <w:p w:rsidR="009C2EE6" w:rsidRDefault="009C2EE6" w:rsidP="009C2EE6">
      <w:pPr>
        <w:pStyle w:val="libNormal"/>
        <w:rPr>
          <w:rtl/>
          <w:lang w:bidi="fa-IR"/>
        </w:rPr>
      </w:pPr>
      <w:r>
        <w:rPr>
          <w:rtl/>
          <w:lang w:bidi="fa-IR"/>
        </w:rPr>
        <w:t>همان طور كه در بحث اذان هم اشاره كرديم بعضى از عبادت ها در شرع مقدس براى دين شعارند و تحقق شعار</w:t>
      </w:r>
      <w:r w:rsidR="00CC3E1D">
        <w:rPr>
          <w:rtl/>
          <w:lang w:bidi="fa-IR"/>
        </w:rPr>
        <w:t xml:space="preserve">، </w:t>
      </w:r>
      <w:r>
        <w:rPr>
          <w:rtl/>
          <w:lang w:bidi="fa-IR"/>
        </w:rPr>
        <w:t>مستلزم تظاهر و آشكار نمودن آن است</w:t>
      </w:r>
      <w:r w:rsidR="00CC3E1D">
        <w:rPr>
          <w:rtl/>
          <w:lang w:bidi="fa-IR"/>
        </w:rPr>
        <w:t xml:space="preserve">. </w:t>
      </w:r>
      <w:r>
        <w:rPr>
          <w:rtl/>
          <w:lang w:bidi="fa-IR"/>
        </w:rPr>
        <w:t>از آن جا كه اراده الهى در تعميم</w:t>
      </w:r>
      <w:r w:rsidR="00CC3E1D">
        <w:rPr>
          <w:rtl/>
          <w:lang w:bidi="fa-IR"/>
        </w:rPr>
        <w:t xml:space="preserve">، </w:t>
      </w:r>
      <w:r>
        <w:rPr>
          <w:rtl/>
          <w:lang w:bidi="fa-IR"/>
        </w:rPr>
        <w:t>گسترش و توسعه دين و عبادات است</w:t>
      </w:r>
      <w:r w:rsidR="00CC3E1D">
        <w:rPr>
          <w:rtl/>
          <w:lang w:bidi="fa-IR"/>
        </w:rPr>
        <w:t xml:space="preserve">، </w:t>
      </w:r>
      <w:r>
        <w:rPr>
          <w:rtl/>
          <w:lang w:bidi="fa-IR"/>
        </w:rPr>
        <w:t>اختفا در ديندارى و انجام بعضى از فرايض به صورت پنهانى را مرجوح ندانسته و به آشكار انجام دادن اين عبادت ها توصيه مى فرمايند</w:t>
      </w:r>
      <w:r w:rsidR="00CC3E1D">
        <w:rPr>
          <w:rtl/>
          <w:lang w:bidi="fa-IR"/>
        </w:rPr>
        <w:t xml:space="preserve">. </w:t>
      </w:r>
      <w:r>
        <w:rPr>
          <w:rtl/>
          <w:lang w:bidi="fa-IR"/>
        </w:rPr>
        <w:t>در اين تظاهر و آشكار شدن</w:t>
      </w:r>
      <w:r w:rsidR="00CC3E1D">
        <w:rPr>
          <w:rtl/>
          <w:lang w:bidi="fa-IR"/>
        </w:rPr>
        <w:t xml:space="preserve">، </w:t>
      </w:r>
      <w:r>
        <w:rPr>
          <w:rtl/>
          <w:lang w:bidi="fa-IR"/>
        </w:rPr>
        <w:t>فوايد و ثمراتى است</w:t>
      </w:r>
      <w:r w:rsidR="00CC3E1D">
        <w:rPr>
          <w:rtl/>
          <w:lang w:bidi="fa-IR"/>
        </w:rPr>
        <w:t xml:space="preserve">: </w:t>
      </w:r>
    </w:p>
    <w:p w:rsidR="009C2EE6" w:rsidRDefault="009C2EE6" w:rsidP="009C2EE6">
      <w:pPr>
        <w:pStyle w:val="libNormal"/>
        <w:rPr>
          <w:rtl/>
          <w:lang w:bidi="fa-IR"/>
        </w:rPr>
      </w:pPr>
      <w:r>
        <w:rPr>
          <w:rtl/>
          <w:lang w:bidi="fa-IR"/>
        </w:rPr>
        <w:t>ثمره اول</w:t>
      </w:r>
      <w:r w:rsidR="00CC3E1D">
        <w:rPr>
          <w:rtl/>
          <w:lang w:bidi="fa-IR"/>
        </w:rPr>
        <w:t xml:space="preserve">، </w:t>
      </w:r>
      <w:r>
        <w:rPr>
          <w:rtl/>
          <w:lang w:bidi="fa-IR"/>
        </w:rPr>
        <w:t>تعميم و گسترش معنويت است</w:t>
      </w:r>
      <w:r w:rsidR="00CC3E1D">
        <w:rPr>
          <w:rtl/>
          <w:lang w:bidi="fa-IR"/>
        </w:rPr>
        <w:t xml:space="preserve">؛ </w:t>
      </w:r>
      <w:r>
        <w:rPr>
          <w:rtl/>
          <w:lang w:bidi="fa-IR"/>
        </w:rPr>
        <w:t>يعنى نوعى دعوت و تشويق ديگران به دين و احكام آن</w:t>
      </w:r>
      <w:r w:rsidR="00CC3E1D">
        <w:rPr>
          <w:rtl/>
          <w:lang w:bidi="fa-IR"/>
        </w:rPr>
        <w:t xml:space="preserve">، </w:t>
      </w:r>
      <w:r>
        <w:rPr>
          <w:rtl/>
          <w:lang w:bidi="fa-IR"/>
        </w:rPr>
        <w:t xml:space="preserve">البته اين هيچ منافاتى با </w:t>
      </w:r>
      <w:r w:rsidR="00AA5C01">
        <w:rPr>
          <w:rtl/>
          <w:lang w:bidi="fa-IR"/>
        </w:rPr>
        <w:t>مسئله</w:t>
      </w:r>
      <w:r>
        <w:rPr>
          <w:rtl/>
          <w:lang w:bidi="fa-IR"/>
        </w:rPr>
        <w:t xml:space="preserve"> قربى بودن عبادت ها ندارد</w:t>
      </w:r>
      <w:r w:rsidR="00CC3E1D">
        <w:rPr>
          <w:rtl/>
          <w:lang w:bidi="fa-IR"/>
        </w:rPr>
        <w:t xml:space="preserve">؛ </w:t>
      </w:r>
      <w:r>
        <w:rPr>
          <w:rtl/>
          <w:lang w:bidi="fa-IR"/>
        </w:rPr>
        <w:t>چرا كه قربى بودن عمل و تقرب الى الله</w:t>
      </w:r>
      <w:r w:rsidR="00CC3E1D">
        <w:rPr>
          <w:rtl/>
          <w:lang w:bidi="fa-IR"/>
        </w:rPr>
        <w:t xml:space="preserve">، </w:t>
      </w:r>
      <w:r>
        <w:rPr>
          <w:rtl/>
          <w:lang w:bidi="fa-IR"/>
        </w:rPr>
        <w:t>امرى است كه مربوط به نيت افراد است كه با تصحيح نيت</w:t>
      </w:r>
      <w:r w:rsidR="00CC3E1D">
        <w:rPr>
          <w:rtl/>
          <w:lang w:bidi="fa-IR"/>
        </w:rPr>
        <w:t xml:space="preserve">، </w:t>
      </w:r>
      <w:r>
        <w:rPr>
          <w:rtl/>
          <w:lang w:bidi="fa-IR"/>
        </w:rPr>
        <w:t>محقق مى شود</w:t>
      </w:r>
      <w:r w:rsidR="00CC3E1D">
        <w:rPr>
          <w:rtl/>
          <w:lang w:bidi="fa-IR"/>
        </w:rPr>
        <w:t xml:space="preserve">؛ </w:t>
      </w:r>
      <w:r>
        <w:rPr>
          <w:rtl/>
          <w:lang w:bidi="fa-IR"/>
        </w:rPr>
        <w:t>گرچه تظاهر به عمل كند</w:t>
      </w:r>
      <w:r w:rsidR="00CC3E1D">
        <w:rPr>
          <w:rtl/>
          <w:lang w:bidi="fa-IR"/>
        </w:rPr>
        <w:t xml:space="preserve">. </w:t>
      </w:r>
      <w:r>
        <w:rPr>
          <w:rtl/>
          <w:lang w:bidi="fa-IR"/>
        </w:rPr>
        <w:t xml:space="preserve">ولى اگر اين كار را بدون قصد قربت براى خداوند متعال انجام دهد و براى ريا و استطاله </w:t>
      </w:r>
      <w:r w:rsidRPr="00D35857">
        <w:rPr>
          <w:rStyle w:val="libFootnotenumChar"/>
          <w:rtl/>
          <w:lang w:bidi="fa-IR"/>
        </w:rPr>
        <w:t>(15)</w:t>
      </w:r>
      <w:r>
        <w:rPr>
          <w:rtl/>
          <w:lang w:bidi="fa-IR"/>
        </w:rPr>
        <w:t xml:space="preserve"> بر مردم انجام دهد با اين كار</w:t>
      </w:r>
      <w:r w:rsidR="00CC3E1D">
        <w:rPr>
          <w:rtl/>
          <w:lang w:bidi="fa-IR"/>
        </w:rPr>
        <w:t xml:space="preserve">، </w:t>
      </w:r>
      <w:r>
        <w:rPr>
          <w:rtl/>
          <w:lang w:bidi="fa-IR"/>
        </w:rPr>
        <w:t>نماز و جماعتش را از بين برده است</w:t>
      </w:r>
      <w:r w:rsidR="00CC3E1D">
        <w:rPr>
          <w:rtl/>
          <w:lang w:bidi="fa-IR"/>
        </w:rPr>
        <w:t xml:space="preserve">. </w:t>
      </w:r>
      <w:r>
        <w:rPr>
          <w:rtl/>
          <w:lang w:bidi="fa-IR"/>
        </w:rPr>
        <w:t>آنچه كه با قصد تقرب و اخلاص منافات دارد</w:t>
      </w:r>
      <w:r w:rsidR="00CC3E1D">
        <w:rPr>
          <w:rtl/>
          <w:lang w:bidi="fa-IR"/>
        </w:rPr>
        <w:t xml:space="preserve">، </w:t>
      </w:r>
      <w:r>
        <w:rPr>
          <w:rtl/>
          <w:lang w:bidi="fa-IR"/>
        </w:rPr>
        <w:t>همان ريا در نيت است</w:t>
      </w:r>
      <w:r w:rsidR="00CC3E1D">
        <w:rPr>
          <w:rtl/>
          <w:lang w:bidi="fa-IR"/>
        </w:rPr>
        <w:t xml:space="preserve">؛ </w:t>
      </w:r>
      <w:r>
        <w:rPr>
          <w:rtl/>
          <w:lang w:bidi="fa-IR"/>
        </w:rPr>
        <w:t>يعنى اين كه بخواهد ديگران را با اين كار فريب دهد</w:t>
      </w:r>
      <w:r w:rsidR="00CC3E1D">
        <w:rPr>
          <w:rtl/>
          <w:lang w:bidi="fa-IR"/>
        </w:rPr>
        <w:t xml:space="preserve">. </w:t>
      </w:r>
    </w:p>
    <w:p w:rsidR="009C2EE6" w:rsidRDefault="009C2EE6" w:rsidP="009C2EE6">
      <w:pPr>
        <w:pStyle w:val="libNormal"/>
        <w:rPr>
          <w:rtl/>
          <w:lang w:bidi="fa-IR"/>
        </w:rPr>
      </w:pPr>
      <w:r>
        <w:rPr>
          <w:rtl/>
          <w:lang w:bidi="fa-IR"/>
        </w:rPr>
        <w:t>ثمره دوم</w:t>
      </w:r>
      <w:r w:rsidR="00CC3E1D">
        <w:rPr>
          <w:rtl/>
          <w:lang w:bidi="fa-IR"/>
        </w:rPr>
        <w:t xml:space="preserve">، </w:t>
      </w:r>
      <w:r>
        <w:rPr>
          <w:rtl/>
          <w:lang w:bidi="fa-IR"/>
        </w:rPr>
        <w:t>تظاهر به نماز جماعت نوعى دعوت از كسانى است كه از وجود دين و مقررات و آثار مثبت آن و دعوت هاى دينى بى اطلاع هستند</w:t>
      </w:r>
      <w:r w:rsidR="00CC3E1D">
        <w:rPr>
          <w:rtl/>
          <w:lang w:bidi="fa-IR"/>
        </w:rPr>
        <w:t xml:space="preserve">؛ </w:t>
      </w:r>
      <w:r>
        <w:rPr>
          <w:rtl/>
          <w:lang w:bidi="fa-IR"/>
        </w:rPr>
        <w:t>يعنى نوعى اخبار و اعلام عمومى است</w:t>
      </w:r>
      <w:r w:rsidR="00CC3E1D">
        <w:rPr>
          <w:rtl/>
          <w:lang w:bidi="fa-IR"/>
        </w:rPr>
        <w:t xml:space="preserve">. </w:t>
      </w:r>
    </w:p>
    <w:p w:rsidR="009C2EE6" w:rsidRDefault="009C2EE6" w:rsidP="009C2EE6">
      <w:pPr>
        <w:pStyle w:val="libNormal"/>
        <w:rPr>
          <w:rtl/>
          <w:lang w:bidi="fa-IR"/>
        </w:rPr>
      </w:pPr>
      <w:r>
        <w:rPr>
          <w:rtl/>
          <w:lang w:bidi="fa-IR"/>
        </w:rPr>
        <w:t>ثمره سوم</w:t>
      </w:r>
      <w:r w:rsidR="00CC3E1D">
        <w:rPr>
          <w:rtl/>
          <w:lang w:bidi="fa-IR"/>
        </w:rPr>
        <w:t xml:space="preserve">، </w:t>
      </w:r>
      <w:r>
        <w:rPr>
          <w:rtl/>
          <w:lang w:bidi="fa-IR"/>
        </w:rPr>
        <w:t>با برگزارى نماز جماعت انسان هايى كه از پذيرش دين و مقررات آن استنكاف مى كنند</w:t>
      </w:r>
      <w:r w:rsidR="00CC3E1D">
        <w:rPr>
          <w:rtl/>
          <w:lang w:bidi="fa-IR"/>
        </w:rPr>
        <w:t xml:space="preserve">. </w:t>
      </w:r>
      <w:r>
        <w:rPr>
          <w:rtl/>
          <w:lang w:bidi="fa-IR"/>
        </w:rPr>
        <w:t>در قيامت نمى توانند بگويند كه خدايا ما مطلع نبوديم و خبر نداشتيم</w:t>
      </w:r>
      <w:r w:rsidR="00CC3E1D">
        <w:rPr>
          <w:rtl/>
          <w:lang w:bidi="fa-IR"/>
        </w:rPr>
        <w:t xml:space="preserve">. </w:t>
      </w:r>
      <w:r>
        <w:rPr>
          <w:rtl/>
          <w:lang w:bidi="fa-IR"/>
        </w:rPr>
        <w:t>خداوند به وسيله تظاهر بندگان به عبادت</w:t>
      </w:r>
      <w:r w:rsidR="00CC3E1D">
        <w:rPr>
          <w:rtl/>
          <w:lang w:bidi="fa-IR"/>
        </w:rPr>
        <w:t xml:space="preserve">، </w:t>
      </w:r>
      <w:r>
        <w:rPr>
          <w:rtl/>
          <w:lang w:bidi="fa-IR"/>
        </w:rPr>
        <w:t>آنها را مطلع كرده است</w:t>
      </w:r>
      <w:r w:rsidR="00CC3E1D">
        <w:rPr>
          <w:rtl/>
          <w:lang w:bidi="fa-IR"/>
        </w:rPr>
        <w:t xml:space="preserve">. </w:t>
      </w:r>
      <w:r>
        <w:rPr>
          <w:rtl/>
          <w:lang w:bidi="fa-IR"/>
        </w:rPr>
        <w:t>چون اراده خدا به هدايت بشر تعلق گرفته</w:t>
      </w:r>
      <w:r w:rsidR="00CC3E1D">
        <w:rPr>
          <w:rtl/>
          <w:lang w:bidi="fa-IR"/>
        </w:rPr>
        <w:t xml:space="preserve">، </w:t>
      </w:r>
      <w:r>
        <w:rPr>
          <w:rtl/>
          <w:lang w:bidi="fa-IR"/>
        </w:rPr>
        <w:t xml:space="preserve">بايد از هر ابزارى براى تحقق اين </w:t>
      </w:r>
      <w:r>
        <w:rPr>
          <w:rtl/>
          <w:lang w:bidi="fa-IR"/>
        </w:rPr>
        <w:lastRenderedPageBreak/>
        <w:t>اراده الهى استفاده شود</w:t>
      </w:r>
      <w:r w:rsidR="00CC3E1D">
        <w:rPr>
          <w:rtl/>
          <w:lang w:bidi="fa-IR"/>
        </w:rPr>
        <w:t xml:space="preserve">. </w:t>
      </w:r>
      <w:r>
        <w:rPr>
          <w:rtl/>
          <w:lang w:bidi="fa-IR"/>
        </w:rPr>
        <w:t>از جمله آن ابزار</w:t>
      </w:r>
      <w:r w:rsidR="00CC3E1D">
        <w:rPr>
          <w:rtl/>
          <w:lang w:bidi="fa-IR"/>
        </w:rPr>
        <w:t xml:space="preserve">، </w:t>
      </w:r>
      <w:r>
        <w:rPr>
          <w:rtl/>
          <w:lang w:bidi="fa-IR"/>
        </w:rPr>
        <w:t>تظاهر به عبادت هايى است كه در شرع مقدس به صورت جماعت توصيه شده است</w:t>
      </w:r>
      <w:r w:rsidR="00CC3E1D">
        <w:rPr>
          <w:rtl/>
          <w:lang w:bidi="fa-IR"/>
        </w:rPr>
        <w:t xml:space="preserve">. </w:t>
      </w:r>
    </w:p>
    <w:p w:rsidR="009C2EE6" w:rsidRDefault="009C2EE6" w:rsidP="009C2EE6">
      <w:pPr>
        <w:pStyle w:val="libNormal"/>
        <w:rPr>
          <w:rtl/>
          <w:lang w:bidi="fa-IR"/>
        </w:rPr>
      </w:pPr>
      <w:r>
        <w:rPr>
          <w:rtl/>
          <w:lang w:bidi="fa-IR"/>
        </w:rPr>
        <w:t xml:space="preserve">ثمره چهارم كه در جماعت نهفته است و امام رضا </w:t>
      </w:r>
      <w:r w:rsidR="00CD7338" w:rsidRPr="00CD7338">
        <w:rPr>
          <w:rStyle w:val="libAlaemChar"/>
          <w:rtl/>
        </w:rPr>
        <w:t>عليه‌السلام</w:t>
      </w:r>
      <w:r>
        <w:rPr>
          <w:rtl/>
          <w:lang w:bidi="fa-IR"/>
        </w:rPr>
        <w:t xml:space="preserve"> در ادامه سخن مى فرمايند اين است كه اين تظاهر براى دو دسته مفيد است</w:t>
      </w:r>
      <w:r w:rsidR="00CC3E1D">
        <w:rPr>
          <w:rtl/>
          <w:lang w:bidi="fa-IR"/>
        </w:rPr>
        <w:t xml:space="preserve">: </w:t>
      </w:r>
      <w:r>
        <w:rPr>
          <w:rtl/>
          <w:lang w:bidi="fa-IR"/>
        </w:rPr>
        <w:t>اول افرادى كه در واقع دين را نپذيرفته اند</w:t>
      </w:r>
      <w:r w:rsidR="00CC3E1D">
        <w:rPr>
          <w:rtl/>
          <w:lang w:bidi="fa-IR"/>
        </w:rPr>
        <w:t xml:space="preserve">، </w:t>
      </w:r>
      <w:r>
        <w:rPr>
          <w:rtl/>
          <w:lang w:bidi="fa-IR"/>
        </w:rPr>
        <w:t>ولى تظاهر به آن مى كنند</w:t>
      </w:r>
      <w:r w:rsidR="00CC3E1D">
        <w:rPr>
          <w:rtl/>
          <w:lang w:bidi="fa-IR"/>
        </w:rPr>
        <w:t xml:space="preserve">؛ </w:t>
      </w:r>
      <w:r>
        <w:rPr>
          <w:rtl/>
          <w:lang w:bidi="fa-IR"/>
        </w:rPr>
        <w:t>دوم كسانى كه نظر اعتقادى دين را پذيرفته اند</w:t>
      </w:r>
      <w:r w:rsidR="00CC3E1D">
        <w:rPr>
          <w:rtl/>
          <w:lang w:bidi="fa-IR"/>
        </w:rPr>
        <w:t xml:space="preserve">، </w:t>
      </w:r>
      <w:r>
        <w:rPr>
          <w:rtl/>
          <w:lang w:bidi="fa-IR"/>
        </w:rPr>
        <w:t>اما در انجام اعمال و فرايض عبادى</w:t>
      </w:r>
      <w:r w:rsidR="00CC3E1D">
        <w:rPr>
          <w:rtl/>
          <w:lang w:bidi="fa-IR"/>
        </w:rPr>
        <w:t xml:space="preserve">، </w:t>
      </w:r>
      <w:r>
        <w:rPr>
          <w:rtl/>
          <w:lang w:bidi="fa-IR"/>
        </w:rPr>
        <w:t>سستى مى كنند</w:t>
      </w:r>
      <w:r w:rsidR="00CC3E1D">
        <w:rPr>
          <w:rtl/>
          <w:lang w:bidi="fa-IR"/>
        </w:rPr>
        <w:t xml:space="preserve">. </w:t>
      </w:r>
    </w:p>
    <w:p w:rsidR="009C2EE6" w:rsidRDefault="009C2EE6" w:rsidP="009C2EE6">
      <w:pPr>
        <w:pStyle w:val="libNormal"/>
        <w:rPr>
          <w:rtl/>
          <w:lang w:bidi="fa-IR"/>
        </w:rPr>
      </w:pPr>
      <w:r>
        <w:rPr>
          <w:rtl/>
          <w:lang w:bidi="fa-IR"/>
        </w:rPr>
        <w:t>فايده اش اين است كه به صرف پذيرش اسلام اكتفا نمى كنند بلكه حضور در جماعت</w:t>
      </w:r>
      <w:r w:rsidR="00CC3E1D">
        <w:rPr>
          <w:rtl/>
          <w:lang w:bidi="fa-IR"/>
        </w:rPr>
        <w:t xml:space="preserve">، </w:t>
      </w:r>
      <w:r>
        <w:rPr>
          <w:rtl/>
          <w:lang w:bidi="fa-IR"/>
        </w:rPr>
        <w:t>آنها را به انجام دادن دستورات اسلام وادار مى كند و اين نوعى مراقبه است</w:t>
      </w:r>
      <w:r w:rsidR="00CC3E1D">
        <w:rPr>
          <w:rtl/>
          <w:lang w:bidi="fa-IR"/>
        </w:rPr>
        <w:t xml:space="preserve">. </w:t>
      </w:r>
      <w:r>
        <w:rPr>
          <w:rtl/>
          <w:lang w:bidi="fa-IR"/>
        </w:rPr>
        <w:t>اگر ما مراقبه در مراحل سلوك را منحصر در افعال قلبيه ندانيم</w:t>
      </w:r>
      <w:r w:rsidR="00CC3E1D">
        <w:rPr>
          <w:rtl/>
          <w:lang w:bidi="fa-IR"/>
        </w:rPr>
        <w:t xml:space="preserve">، </w:t>
      </w:r>
      <w:r>
        <w:rPr>
          <w:rtl/>
          <w:lang w:bidi="fa-IR"/>
        </w:rPr>
        <w:t>حضور در جماعت نيز نوعى مراقبه است</w:t>
      </w:r>
      <w:r w:rsidR="00CC3E1D">
        <w:rPr>
          <w:rtl/>
          <w:lang w:bidi="fa-IR"/>
        </w:rPr>
        <w:t xml:space="preserve">. </w:t>
      </w:r>
      <w:r>
        <w:rPr>
          <w:rtl/>
          <w:lang w:bidi="fa-IR"/>
        </w:rPr>
        <w:t>ممارست و مراقبه در اعمال و افعال بيرونى</w:t>
      </w:r>
      <w:r w:rsidR="00CC3E1D">
        <w:rPr>
          <w:rtl/>
          <w:lang w:bidi="fa-IR"/>
        </w:rPr>
        <w:t xml:space="preserve">، </w:t>
      </w:r>
      <w:r>
        <w:rPr>
          <w:rtl/>
          <w:lang w:bidi="fa-IR"/>
        </w:rPr>
        <w:t>به تدريج براى انسان انس ايجاد مى كند و به تدريج به صورت يك عادت موظف و غيرقابل ترك در مى آيد كه به طور طبيعى منافع مترتب بر آن عقيده و عمل</w:t>
      </w:r>
      <w:r w:rsidR="00CC3E1D">
        <w:rPr>
          <w:rtl/>
          <w:lang w:bidi="fa-IR"/>
        </w:rPr>
        <w:t xml:space="preserve">، </w:t>
      </w:r>
      <w:r>
        <w:rPr>
          <w:rtl/>
          <w:lang w:bidi="fa-IR"/>
        </w:rPr>
        <w:t>براى انسان حاصل مى شود</w:t>
      </w:r>
      <w:r w:rsidR="00CC3E1D">
        <w:rPr>
          <w:rtl/>
          <w:lang w:bidi="fa-IR"/>
        </w:rPr>
        <w:t xml:space="preserve">. </w:t>
      </w:r>
    </w:p>
    <w:p w:rsidR="009C2EE6" w:rsidRDefault="009C2EE6" w:rsidP="009C2EE6">
      <w:pPr>
        <w:pStyle w:val="libNormal"/>
        <w:rPr>
          <w:rtl/>
          <w:lang w:bidi="fa-IR"/>
        </w:rPr>
      </w:pPr>
      <w:r>
        <w:rPr>
          <w:rtl/>
          <w:lang w:bidi="fa-IR"/>
        </w:rPr>
        <w:t xml:space="preserve">ثمره پنجم كه در كلام امام هشتم </w:t>
      </w:r>
      <w:r w:rsidR="00CD7338" w:rsidRPr="00CD7338">
        <w:rPr>
          <w:rStyle w:val="libAlaemChar"/>
          <w:rtl/>
        </w:rPr>
        <w:t>عليه‌السلام</w:t>
      </w:r>
      <w:r>
        <w:rPr>
          <w:rtl/>
          <w:lang w:bidi="fa-IR"/>
        </w:rPr>
        <w:t xml:space="preserve"> بيان شده اين است كه حضور در جماعت</w:t>
      </w:r>
      <w:r w:rsidR="00CC3E1D">
        <w:rPr>
          <w:rtl/>
          <w:lang w:bidi="fa-IR"/>
        </w:rPr>
        <w:t xml:space="preserve">، </w:t>
      </w:r>
      <w:r>
        <w:rPr>
          <w:rtl/>
          <w:lang w:bidi="fa-IR"/>
        </w:rPr>
        <w:t>يعنى اعلام همراهى و همرنگى با عموم مسلمانان</w:t>
      </w:r>
      <w:r w:rsidR="00CC3E1D">
        <w:rPr>
          <w:rtl/>
          <w:lang w:bidi="fa-IR"/>
        </w:rPr>
        <w:t xml:space="preserve">. </w:t>
      </w:r>
      <w:r>
        <w:rPr>
          <w:rtl/>
          <w:lang w:bidi="fa-IR"/>
        </w:rPr>
        <w:t>مثلا اگر افرادى به اعتقاد او ترديد كنند</w:t>
      </w:r>
      <w:r w:rsidR="00CC3E1D">
        <w:rPr>
          <w:rtl/>
          <w:lang w:bidi="fa-IR"/>
        </w:rPr>
        <w:t xml:space="preserve">، </w:t>
      </w:r>
      <w:r>
        <w:rPr>
          <w:rtl/>
          <w:lang w:bidi="fa-IR"/>
        </w:rPr>
        <w:t xml:space="preserve">ساير </w:t>
      </w:r>
      <w:r w:rsidR="00F028FC">
        <w:rPr>
          <w:rtl/>
          <w:lang w:bidi="fa-IR"/>
        </w:rPr>
        <w:t>مؤمن</w:t>
      </w:r>
      <w:r>
        <w:rPr>
          <w:rtl/>
          <w:lang w:bidi="fa-IR"/>
        </w:rPr>
        <w:t>ان كه معمولا حضور او را در جماعت شاهد بوده اند</w:t>
      </w:r>
      <w:r w:rsidR="00CC3E1D">
        <w:rPr>
          <w:rtl/>
          <w:lang w:bidi="fa-IR"/>
        </w:rPr>
        <w:t xml:space="preserve">، </w:t>
      </w:r>
      <w:r>
        <w:rPr>
          <w:rtl/>
          <w:lang w:bidi="fa-IR"/>
        </w:rPr>
        <w:t>اين ترديد و شبهه را برطرف مى كنند</w:t>
      </w:r>
      <w:r w:rsidR="00CC3E1D">
        <w:rPr>
          <w:rtl/>
          <w:lang w:bidi="fa-IR"/>
        </w:rPr>
        <w:t xml:space="preserve">. </w:t>
      </w:r>
      <w:r>
        <w:rPr>
          <w:rtl/>
          <w:lang w:bidi="fa-IR"/>
        </w:rPr>
        <w:t>اين فايده به طور قطع</w:t>
      </w:r>
      <w:r w:rsidR="00CC3E1D">
        <w:rPr>
          <w:rtl/>
          <w:lang w:bidi="fa-IR"/>
        </w:rPr>
        <w:t xml:space="preserve">، </w:t>
      </w:r>
      <w:r>
        <w:rPr>
          <w:rtl/>
          <w:lang w:bidi="fa-IR"/>
        </w:rPr>
        <w:t>در جامعه اسلامى بسيار ارزنده است و در همه ابواب عملى فقه كه انسان در زندگى روزمره با آن سر و كار دارد - از طهارت تا ميراث</w:t>
      </w:r>
      <w:r w:rsidR="00CC3E1D">
        <w:rPr>
          <w:rtl/>
          <w:lang w:bidi="fa-IR"/>
        </w:rPr>
        <w:t xml:space="preserve">، </w:t>
      </w:r>
      <w:r>
        <w:rPr>
          <w:rtl/>
          <w:lang w:bidi="fa-IR"/>
        </w:rPr>
        <w:t>حدود</w:t>
      </w:r>
      <w:r w:rsidR="00CC3E1D">
        <w:rPr>
          <w:rtl/>
          <w:lang w:bidi="fa-IR"/>
        </w:rPr>
        <w:t xml:space="preserve">، </w:t>
      </w:r>
      <w:r>
        <w:rPr>
          <w:rtl/>
          <w:lang w:bidi="fa-IR"/>
        </w:rPr>
        <w:t>ديات و قصاص - مثمر ثمر است</w:t>
      </w:r>
      <w:r w:rsidR="00CC3E1D">
        <w:rPr>
          <w:rtl/>
          <w:lang w:bidi="fa-IR"/>
        </w:rPr>
        <w:t xml:space="preserve">. </w:t>
      </w:r>
    </w:p>
    <w:p w:rsidR="009C2EE6" w:rsidRDefault="009C2EE6" w:rsidP="009C2EE6">
      <w:pPr>
        <w:pStyle w:val="libNormal"/>
        <w:rPr>
          <w:rtl/>
          <w:lang w:bidi="fa-IR"/>
        </w:rPr>
      </w:pPr>
      <w:r>
        <w:rPr>
          <w:rtl/>
          <w:lang w:bidi="fa-IR"/>
        </w:rPr>
        <w:t xml:space="preserve">مثلا اگر ما قائل شويم كه غيرمسلمان طاهر نيست و در عين حال در مسلمان بودن كسى ترديد شود و عده اى به حضور او در جماعت شهادت </w:t>
      </w:r>
      <w:r>
        <w:rPr>
          <w:rtl/>
          <w:lang w:bidi="fa-IR"/>
        </w:rPr>
        <w:lastRenderedPageBreak/>
        <w:t>بدهند</w:t>
      </w:r>
      <w:r w:rsidR="00CC3E1D">
        <w:rPr>
          <w:rtl/>
          <w:lang w:bidi="fa-IR"/>
        </w:rPr>
        <w:t xml:space="preserve">، </w:t>
      </w:r>
      <w:r>
        <w:rPr>
          <w:rtl/>
          <w:lang w:bidi="fa-IR"/>
        </w:rPr>
        <w:t>حكم طهارت بر او بار مى شود</w:t>
      </w:r>
      <w:r w:rsidR="00CC3E1D">
        <w:rPr>
          <w:rtl/>
          <w:lang w:bidi="fa-IR"/>
        </w:rPr>
        <w:t xml:space="preserve">. </w:t>
      </w:r>
      <w:r>
        <w:rPr>
          <w:rtl/>
          <w:lang w:bidi="fa-IR"/>
        </w:rPr>
        <w:t>يا مثلا اگر رحمى داشته كه از دنيا رفته</w:t>
      </w:r>
      <w:r w:rsidR="00CC3E1D">
        <w:rPr>
          <w:rtl/>
          <w:lang w:bidi="fa-IR"/>
        </w:rPr>
        <w:t xml:space="preserve">، </w:t>
      </w:r>
      <w:r>
        <w:rPr>
          <w:rtl/>
          <w:lang w:bidi="fa-IR"/>
        </w:rPr>
        <w:t>شهادت به مسلمان بودن او باعث مى شود ميراث او با ساير وارثان كه غير مسلمانند</w:t>
      </w:r>
      <w:r w:rsidR="00CC3E1D">
        <w:rPr>
          <w:rtl/>
          <w:lang w:bidi="fa-IR"/>
        </w:rPr>
        <w:t xml:space="preserve">، </w:t>
      </w:r>
      <w:r>
        <w:rPr>
          <w:rtl/>
          <w:lang w:bidi="fa-IR"/>
        </w:rPr>
        <w:t>تفاوت كند</w:t>
      </w:r>
      <w:r w:rsidR="00CC3E1D">
        <w:rPr>
          <w:rtl/>
          <w:lang w:bidi="fa-IR"/>
        </w:rPr>
        <w:t xml:space="preserve">. </w:t>
      </w:r>
      <w:r>
        <w:rPr>
          <w:rtl/>
          <w:lang w:bidi="fa-IR"/>
        </w:rPr>
        <w:t>در اجراى حدود و همين طور در بسيارى از مسائل و امور جارى زندگى نيز تاثير مستقيم دارد</w:t>
      </w:r>
      <w:r w:rsidR="00CC3E1D">
        <w:rPr>
          <w:rtl/>
          <w:lang w:bidi="fa-IR"/>
        </w:rPr>
        <w:t xml:space="preserve">. </w:t>
      </w:r>
    </w:p>
    <w:p w:rsidR="009C2EE6" w:rsidRDefault="009C2EE6" w:rsidP="009C2EE6">
      <w:pPr>
        <w:pStyle w:val="libNormal"/>
        <w:rPr>
          <w:rtl/>
          <w:lang w:bidi="fa-IR"/>
        </w:rPr>
      </w:pPr>
      <w:r>
        <w:rPr>
          <w:rtl/>
          <w:lang w:bidi="fa-IR"/>
        </w:rPr>
        <w:t xml:space="preserve">روايتى را ابن ابى يعفور از امام صادق </w:t>
      </w:r>
      <w:r w:rsidR="00CD7338" w:rsidRPr="00CD7338">
        <w:rPr>
          <w:rStyle w:val="libAlaemChar"/>
          <w:rtl/>
        </w:rPr>
        <w:t>عليه‌السلام</w:t>
      </w:r>
      <w:r>
        <w:rPr>
          <w:rtl/>
          <w:lang w:bidi="fa-IR"/>
        </w:rPr>
        <w:t xml:space="preserve"> نقل مى كند كه حضرت فرمودند</w:t>
      </w:r>
      <w:r w:rsidR="00CC3E1D">
        <w:rPr>
          <w:rtl/>
          <w:lang w:bidi="fa-IR"/>
        </w:rPr>
        <w:t xml:space="preserve">: </w:t>
      </w:r>
    </w:p>
    <w:p w:rsidR="009C2EE6" w:rsidRDefault="009C2EE6" w:rsidP="009C2EE6">
      <w:pPr>
        <w:pStyle w:val="libNormal"/>
        <w:rPr>
          <w:rtl/>
          <w:lang w:bidi="fa-IR"/>
        </w:rPr>
      </w:pPr>
      <w:r>
        <w:rPr>
          <w:rtl/>
          <w:lang w:bidi="fa-IR"/>
        </w:rPr>
        <w:t>انّما جُعِلَتِ الجماعة و الاجتماع الى الصّلاة</w:t>
      </w:r>
      <w:r w:rsidR="00CC3E1D">
        <w:rPr>
          <w:rtl/>
          <w:lang w:bidi="fa-IR"/>
        </w:rPr>
        <w:t xml:space="preserve">، </w:t>
      </w:r>
      <w:r>
        <w:rPr>
          <w:rtl/>
          <w:lang w:bidi="fa-IR"/>
        </w:rPr>
        <w:t>لكى يُعرَفَ مَن يصلّى ممَّن لا يصلى و مَن يحفَظ مواقيت الصلاة ممَّن يُضيِّع</w:t>
      </w:r>
      <w:r w:rsidR="00CC3E1D">
        <w:rPr>
          <w:rtl/>
          <w:lang w:bidi="fa-IR"/>
        </w:rPr>
        <w:t xml:space="preserve">، </w:t>
      </w:r>
      <w:r>
        <w:rPr>
          <w:rtl/>
          <w:lang w:bidi="fa-IR"/>
        </w:rPr>
        <w:t>ولَو لا ذلك لم يكن اءَحدا اءَن يشهد على اءَحد بالصلاح</w:t>
      </w:r>
      <w:r w:rsidR="00CC3E1D">
        <w:rPr>
          <w:rtl/>
          <w:lang w:bidi="fa-IR"/>
        </w:rPr>
        <w:t xml:space="preserve">، </w:t>
      </w:r>
      <w:r>
        <w:rPr>
          <w:rtl/>
          <w:lang w:bidi="fa-IR"/>
        </w:rPr>
        <w:t>لاءَنَّ من لم يُصلِّ فى جماعة فلا صلاة له بين المسلين</w:t>
      </w:r>
      <w:r w:rsidR="00CC3E1D">
        <w:rPr>
          <w:rtl/>
          <w:lang w:bidi="fa-IR"/>
        </w:rPr>
        <w:t xml:space="preserve">، </w:t>
      </w:r>
      <w:r>
        <w:rPr>
          <w:rtl/>
          <w:lang w:bidi="fa-IR"/>
        </w:rPr>
        <w:t xml:space="preserve">لاءنَّ رسول الله </w:t>
      </w:r>
      <w:r w:rsidR="00CD7338" w:rsidRPr="00CD7338">
        <w:rPr>
          <w:rStyle w:val="libAlaemChar"/>
          <w:rtl/>
        </w:rPr>
        <w:t>صلى‌الله‌عليه‌وآله‌وسلم</w:t>
      </w:r>
      <w:r>
        <w:rPr>
          <w:rtl/>
          <w:lang w:bidi="fa-IR"/>
        </w:rPr>
        <w:t xml:space="preserve"> قال</w:t>
      </w:r>
      <w:r w:rsidR="00CC3E1D">
        <w:rPr>
          <w:rtl/>
          <w:lang w:bidi="fa-IR"/>
        </w:rPr>
        <w:t xml:space="preserve">: </w:t>
      </w:r>
      <w:r>
        <w:rPr>
          <w:rtl/>
          <w:lang w:bidi="fa-IR"/>
        </w:rPr>
        <w:t xml:space="preserve">فلا صلاة لمَن لم يصل فى المسجد مع المسلمين الا من علَّة </w:t>
      </w:r>
      <w:r w:rsidRPr="00D35857">
        <w:rPr>
          <w:rStyle w:val="libFootnotenumChar"/>
          <w:rtl/>
          <w:lang w:bidi="fa-IR"/>
        </w:rPr>
        <w:t>(16)</w:t>
      </w:r>
      <w:r w:rsidR="00CC3E1D">
        <w:rPr>
          <w:rtl/>
          <w:lang w:bidi="fa-IR"/>
        </w:rPr>
        <w:t xml:space="preserve">. </w:t>
      </w:r>
    </w:p>
    <w:p w:rsidR="009C2EE6" w:rsidRDefault="009C2EE6" w:rsidP="009C2EE6">
      <w:pPr>
        <w:pStyle w:val="libNormal"/>
        <w:rPr>
          <w:rtl/>
          <w:lang w:bidi="fa-IR"/>
        </w:rPr>
      </w:pPr>
      <w:r>
        <w:rPr>
          <w:rtl/>
          <w:lang w:bidi="fa-IR"/>
        </w:rPr>
        <w:t>«خداوند جماعت و اجتماع را در نماز قرار داد تا كسى كه نماز مى خواند</w:t>
      </w:r>
      <w:r w:rsidR="00CC3E1D">
        <w:rPr>
          <w:rtl/>
          <w:lang w:bidi="fa-IR"/>
        </w:rPr>
        <w:t xml:space="preserve">، </w:t>
      </w:r>
      <w:r>
        <w:rPr>
          <w:rtl/>
          <w:lang w:bidi="fa-IR"/>
        </w:rPr>
        <w:t>از آن كه نماز نمى خواند شناخته شود</w:t>
      </w:r>
      <w:r w:rsidR="00CC3E1D">
        <w:rPr>
          <w:rtl/>
          <w:lang w:bidi="fa-IR"/>
        </w:rPr>
        <w:t xml:space="preserve">. </w:t>
      </w:r>
      <w:r>
        <w:rPr>
          <w:rtl/>
          <w:lang w:bidi="fa-IR"/>
        </w:rPr>
        <w:t>كسانى كه به اوقات خاصه نماز توجه دارند</w:t>
      </w:r>
      <w:r w:rsidR="00CC3E1D">
        <w:rPr>
          <w:rtl/>
          <w:lang w:bidi="fa-IR"/>
        </w:rPr>
        <w:t xml:space="preserve">، </w:t>
      </w:r>
      <w:r>
        <w:rPr>
          <w:rtl/>
          <w:lang w:bidi="fa-IR"/>
        </w:rPr>
        <w:t>از كسانى كه به آن اهتمام نمى ورزند</w:t>
      </w:r>
      <w:r w:rsidR="00CC3E1D">
        <w:rPr>
          <w:rtl/>
          <w:lang w:bidi="fa-IR"/>
        </w:rPr>
        <w:t xml:space="preserve">، </w:t>
      </w:r>
      <w:r>
        <w:rPr>
          <w:rtl/>
          <w:lang w:bidi="fa-IR"/>
        </w:rPr>
        <w:t>شناخته شوند</w:t>
      </w:r>
      <w:r w:rsidR="00CC3E1D">
        <w:rPr>
          <w:rtl/>
          <w:lang w:bidi="fa-IR"/>
        </w:rPr>
        <w:t xml:space="preserve">. </w:t>
      </w:r>
      <w:r>
        <w:rPr>
          <w:rtl/>
          <w:lang w:bidi="fa-IR"/>
        </w:rPr>
        <w:t>اگر توصيه به جماعت در نمازهاى فريضه نبود</w:t>
      </w:r>
      <w:r w:rsidR="00CC3E1D">
        <w:rPr>
          <w:rtl/>
          <w:lang w:bidi="fa-IR"/>
        </w:rPr>
        <w:t xml:space="preserve">، </w:t>
      </w:r>
      <w:r>
        <w:rPr>
          <w:rtl/>
          <w:lang w:bidi="fa-IR"/>
        </w:rPr>
        <w:t>هيچ كس نمى توانست به صلاح و فساد حال ديگرى شهادت بدهد</w:t>
      </w:r>
      <w:r w:rsidR="00CC3E1D">
        <w:rPr>
          <w:rtl/>
          <w:lang w:bidi="fa-IR"/>
        </w:rPr>
        <w:t xml:space="preserve">؛ </w:t>
      </w:r>
      <w:r>
        <w:rPr>
          <w:rtl/>
          <w:lang w:bidi="fa-IR"/>
        </w:rPr>
        <w:t>چون كسى كه در جماعت حاضر نشود</w:t>
      </w:r>
      <w:r w:rsidR="00CC3E1D">
        <w:rPr>
          <w:rtl/>
          <w:lang w:bidi="fa-IR"/>
        </w:rPr>
        <w:t xml:space="preserve">، </w:t>
      </w:r>
      <w:r>
        <w:rPr>
          <w:rtl/>
          <w:lang w:bidi="fa-IR"/>
        </w:rPr>
        <w:t>نمازش كامل نيست</w:t>
      </w:r>
      <w:r w:rsidR="00CC3E1D">
        <w:rPr>
          <w:rtl/>
          <w:lang w:bidi="fa-IR"/>
        </w:rPr>
        <w:t xml:space="preserve">؛ </w:t>
      </w:r>
      <w:r>
        <w:rPr>
          <w:rtl/>
          <w:lang w:bidi="fa-IR"/>
        </w:rPr>
        <w:t xml:space="preserve">زيرا پيامبر </w:t>
      </w:r>
      <w:r w:rsidR="00CD7338" w:rsidRPr="00CD7338">
        <w:rPr>
          <w:rStyle w:val="libAlaemChar"/>
          <w:rtl/>
        </w:rPr>
        <w:t>صلى‌الله‌عليه‌وآله‌وسلم</w:t>
      </w:r>
      <w:r>
        <w:rPr>
          <w:rtl/>
          <w:lang w:bidi="fa-IR"/>
        </w:rPr>
        <w:t xml:space="preserve"> فرمودند</w:t>
      </w:r>
      <w:r w:rsidR="00CC3E1D">
        <w:rPr>
          <w:rtl/>
          <w:lang w:bidi="fa-IR"/>
        </w:rPr>
        <w:t xml:space="preserve">: </w:t>
      </w:r>
      <w:r>
        <w:rPr>
          <w:rtl/>
          <w:lang w:bidi="fa-IR"/>
        </w:rPr>
        <w:t>كسى كه بدون علت در مسجد با مسلمان ها نماز نمى خواند</w:t>
      </w:r>
      <w:r w:rsidR="00CC3E1D">
        <w:rPr>
          <w:rtl/>
          <w:lang w:bidi="fa-IR"/>
        </w:rPr>
        <w:t xml:space="preserve">، </w:t>
      </w:r>
      <w:r>
        <w:rPr>
          <w:rtl/>
          <w:lang w:bidi="fa-IR"/>
        </w:rPr>
        <w:t>نمازش ناتمام است و كمال ندارد»</w:t>
      </w:r>
      <w:r w:rsidR="00CC3E1D">
        <w:rPr>
          <w:rtl/>
          <w:lang w:bidi="fa-IR"/>
        </w:rPr>
        <w:t xml:space="preserve">. </w:t>
      </w:r>
    </w:p>
    <w:p w:rsidR="009C2EE6" w:rsidRDefault="009C2EE6" w:rsidP="009C2EE6">
      <w:pPr>
        <w:pStyle w:val="libNormal"/>
        <w:rPr>
          <w:rtl/>
          <w:lang w:bidi="fa-IR"/>
        </w:rPr>
      </w:pPr>
      <w:r>
        <w:rPr>
          <w:rtl/>
          <w:lang w:bidi="fa-IR"/>
        </w:rPr>
        <w:t xml:space="preserve">ثمره ششم كه در فرمايش امام هشتم </w:t>
      </w:r>
      <w:r w:rsidR="00CD7338" w:rsidRPr="00CD7338">
        <w:rPr>
          <w:rStyle w:val="libAlaemChar"/>
          <w:rtl/>
        </w:rPr>
        <w:t>عليه‌السلام</w:t>
      </w:r>
      <w:r>
        <w:rPr>
          <w:rtl/>
          <w:lang w:bidi="fa-IR"/>
        </w:rPr>
        <w:t xml:space="preserve"> به آن اشاره شده</w:t>
      </w:r>
      <w:r w:rsidR="00CC3E1D">
        <w:rPr>
          <w:rtl/>
          <w:lang w:bidi="fa-IR"/>
        </w:rPr>
        <w:t xml:space="preserve">، </w:t>
      </w:r>
      <w:r>
        <w:rPr>
          <w:rtl/>
          <w:lang w:bidi="fa-IR"/>
        </w:rPr>
        <w:t xml:space="preserve">اين است كه نماز جماعت روح اخوت را در انسان ها و </w:t>
      </w:r>
      <w:r w:rsidR="00F028FC">
        <w:rPr>
          <w:rtl/>
          <w:lang w:bidi="fa-IR"/>
        </w:rPr>
        <w:t>مؤمن</w:t>
      </w:r>
      <w:r>
        <w:rPr>
          <w:rtl/>
          <w:lang w:bidi="fa-IR"/>
        </w:rPr>
        <w:t>ان احيا مى كند</w:t>
      </w:r>
      <w:r w:rsidR="00CC3E1D">
        <w:rPr>
          <w:rtl/>
          <w:lang w:bidi="fa-IR"/>
        </w:rPr>
        <w:t xml:space="preserve">؛ </w:t>
      </w:r>
      <w:r>
        <w:rPr>
          <w:rtl/>
          <w:lang w:bidi="fa-IR"/>
        </w:rPr>
        <w:t xml:space="preserve">چرا كه </w:t>
      </w:r>
      <w:r w:rsidR="00F028FC">
        <w:rPr>
          <w:rtl/>
          <w:lang w:bidi="fa-IR"/>
        </w:rPr>
        <w:t>مؤمن</w:t>
      </w:r>
      <w:r>
        <w:rPr>
          <w:rtl/>
          <w:lang w:bidi="fa-IR"/>
        </w:rPr>
        <w:t>ان هر شبانه روز چند مرتبه در مكان معينى يكديگر را ملاقات مى كنند</w:t>
      </w:r>
      <w:r w:rsidR="00CC3E1D">
        <w:rPr>
          <w:rtl/>
          <w:lang w:bidi="fa-IR"/>
        </w:rPr>
        <w:t xml:space="preserve">، </w:t>
      </w:r>
      <w:r>
        <w:rPr>
          <w:rtl/>
          <w:lang w:bidi="fa-IR"/>
        </w:rPr>
        <w:t>از حال يكديگر مطلع مى شوند و در مواقع بروز مشكل به دستگيرى و مساعدت يكديگر اهتمام مى ورزند</w:t>
      </w:r>
      <w:r w:rsidR="00CC3E1D">
        <w:rPr>
          <w:rtl/>
          <w:lang w:bidi="fa-IR"/>
        </w:rPr>
        <w:t xml:space="preserve">. </w:t>
      </w:r>
    </w:p>
    <w:p w:rsidR="009C2EE6" w:rsidRDefault="009C2EE6" w:rsidP="009C2EE6">
      <w:pPr>
        <w:pStyle w:val="libNormal"/>
        <w:rPr>
          <w:rtl/>
          <w:lang w:bidi="fa-IR"/>
        </w:rPr>
      </w:pPr>
      <w:r>
        <w:rPr>
          <w:rtl/>
          <w:lang w:bidi="fa-IR"/>
        </w:rPr>
        <w:lastRenderedPageBreak/>
        <w:t xml:space="preserve">اين فرمايش امام هشتم </w:t>
      </w:r>
      <w:r w:rsidR="00CD7338" w:rsidRPr="00CD7338">
        <w:rPr>
          <w:rStyle w:val="libAlaemChar"/>
          <w:rtl/>
        </w:rPr>
        <w:t>عليه‌السلام</w:t>
      </w:r>
      <w:r>
        <w:rPr>
          <w:rtl/>
          <w:lang w:bidi="fa-IR"/>
        </w:rPr>
        <w:t xml:space="preserve"> در واقع نوعى توصيه به </w:t>
      </w:r>
      <w:r w:rsidR="00F028FC">
        <w:rPr>
          <w:rtl/>
          <w:lang w:bidi="fa-IR"/>
        </w:rPr>
        <w:t>مؤمن</w:t>
      </w:r>
      <w:r>
        <w:rPr>
          <w:rtl/>
          <w:lang w:bidi="fa-IR"/>
        </w:rPr>
        <w:t>ان و حاضران در صفوف جماعت است كه نماز جماعت صرف حضور در مسجد</w:t>
      </w:r>
      <w:r w:rsidR="00CC3E1D">
        <w:rPr>
          <w:rtl/>
          <w:lang w:bidi="fa-IR"/>
        </w:rPr>
        <w:t xml:space="preserve">، </w:t>
      </w:r>
      <w:r>
        <w:rPr>
          <w:rtl/>
          <w:lang w:bidi="fa-IR"/>
        </w:rPr>
        <w:t>بدون شناسايى و معرفت يكديگر نيست</w:t>
      </w:r>
      <w:r w:rsidR="00CC3E1D">
        <w:rPr>
          <w:rtl/>
          <w:lang w:bidi="fa-IR"/>
        </w:rPr>
        <w:t xml:space="preserve">. </w:t>
      </w:r>
      <w:r w:rsidR="00F028FC">
        <w:rPr>
          <w:rtl/>
          <w:lang w:bidi="fa-IR"/>
        </w:rPr>
        <w:t>مؤمن</w:t>
      </w:r>
      <w:r>
        <w:rPr>
          <w:rtl/>
          <w:lang w:bidi="fa-IR"/>
        </w:rPr>
        <w:t>ان بايد از حال و احوال يكديگر مطلع و از مشكلات هم</w:t>
      </w:r>
      <w:r w:rsidR="00CC3E1D">
        <w:rPr>
          <w:rtl/>
          <w:lang w:bidi="fa-IR"/>
        </w:rPr>
        <w:t xml:space="preserve">، </w:t>
      </w:r>
      <w:r>
        <w:rPr>
          <w:rtl/>
          <w:lang w:bidi="fa-IR"/>
        </w:rPr>
        <w:t>باخبر شوند و براى رسيدگى به اين مشكلات اقدام كنند</w:t>
      </w:r>
      <w:r w:rsidR="00CC3E1D">
        <w:rPr>
          <w:rtl/>
          <w:lang w:bidi="fa-IR"/>
        </w:rPr>
        <w:t xml:space="preserve">. </w:t>
      </w:r>
    </w:p>
    <w:p w:rsidR="009C2EE6" w:rsidRDefault="009C2EE6" w:rsidP="009C2EE6">
      <w:pPr>
        <w:pStyle w:val="libNormal"/>
        <w:rPr>
          <w:rtl/>
          <w:lang w:bidi="fa-IR"/>
        </w:rPr>
      </w:pPr>
      <w:r>
        <w:rPr>
          <w:rtl/>
          <w:lang w:bidi="fa-IR"/>
        </w:rPr>
        <w:t xml:space="preserve">ثمره هفتمى كه در بيان امام هشتم </w:t>
      </w:r>
      <w:r w:rsidR="00CD7338" w:rsidRPr="00CD7338">
        <w:rPr>
          <w:rStyle w:val="libAlaemChar"/>
          <w:rtl/>
        </w:rPr>
        <w:t>عليه‌السلام</w:t>
      </w:r>
      <w:r>
        <w:rPr>
          <w:rtl/>
          <w:lang w:bidi="fa-IR"/>
        </w:rPr>
        <w:t xml:space="preserve"> ذكر شده</w:t>
      </w:r>
      <w:r w:rsidR="00CC3E1D">
        <w:rPr>
          <w:rtl/>
          <w:lang w:bidi="fa-IR"/>
        </w:rPr>
        <w:t xml:space="preserve">، </w:t>
      </w:r>
      <w:r>
        <w:rPr>
          <w:rtl/>
          <w:lang w:bidi="fa-IR"/>
        </w:rPr>
        <w:t>اين است كه اگر انسان در برهه اى از عمر خود به گناه رغبت داشته باشد</w:t>
      </w:r>
      <w:r w:rsidR="00CC3E1D">
        <w:rPr>
          <w:rtl/>
          <w:lang w:bidi="fa-IR"/>
        </w:rPr>
        <w:t xml:space="preserve">، </w:t>
      </w:r>
      <w:r>
        <w:rPr>
          <w:rtl/>
          <w:lang w:bidi="fa-IR"/>
        </w:rPr>
        <w:t>با حضور در جمع اهل ايمان از لحاظ باطنى و ظاهرى تربيت مى شود</w:t>
      </w:r>
      <w:r w:rsidR="00CC3E1D">
        <w:rPr>
          <w:rtl/>
          <w:lang w:bidi="fa-IR"/>
        </w:rPr>
        <w:t xml:space="preserve">؛ </w:t>
      </w:r>
      <w:r>
        <w:rPr>
          <w:rtl/>
          <w:lang w:bidi="fa-IR"/>
        </w:rPr>
        <w:t>از لحاظ درونى كه روشن است</w:t>
      </w:r>
      <w:r w:rsidR="00CC3E1D">
        <w:rPr>
          <w:rtl/>
          <w:lang w:bidi="fa-IR"/>
        </w:rPr>
        <w:t xml:space="preserve">، </w:t>
      </w:r>
      <w:r>
        <w:rPr>
          <w:rtl/>
          <w:lang w:bidi="fa-IR"/>
        </w:rPr>
        <w:t>اما در ظاهر نيز حداقل به خاطر حرمت اجتماعى خود</w:t>
      </w:r>
      <w:r w:rsidR="00CC3E1D">
        <w:rPr>
          <w:rtl/>
          <w:lang w:bidi="fa-IR"/>
        </w:rPr>
        <w:t xml:space="preserve">؛ </w:t>
      </w:r>
      <w:r>
        <w:rPr>
          <w:rtl/>
          <w:lang w:bidi="fa-IR"/>
        </w:rPr>
        <w:t>از ارتكاب بسيارى از معاصى خوددارى مى كند و به تدريج باعث ايجاد ملكه تورع و پرهيزگارى در او مى شود</w:t>
      </w:r>
      <w:r w:rsidR="00CC3E1D">
        <w:rPr>
          <w:rtl/>
          <w:lang w:bidi="fa-IR"/>
        </w:rPr>
        <w:t xml:space="preserve">؛ </w:t>
      </w:r>
      <w:r>
        <w:rPr>
          <w:rtl/>
          <w:lang w:bidi="fa-IR"/>
        </w:rPr>
        <w:t xml:space="preserve">اگر چه اين تورع به خاطر ترس از هتك حيثيت و حرمت اجتماعى يا طرد از سوى </w:t>
      </w:r>
      <w:r w:rsidR="00F028FC">
        <w:rPr>
          <w:rtl/>
          <w:lang w:bidi="fa-IR"/>
        </w:rPr>
        <w:t>مؤمن</w:t>
      </w:r>
      <w:r>
        <w:rPr>
          <w:rtl/>
          <w:lang w:bidi="fa-IR"/>
        </w:rPr>
        <w:t>ان حاصل شود</w:t>
      </w:r>
      <w:r w:rsidR="00CC3E1D">
        <w:rPr>
          <w:rtl/>
          <w:lang w:bidi="fa-IR"/>
        </w:rPr>
        <w:t xml:space="preserve">، </w:t>
      </w:r>
      <w:r>
        <w:rPr>
          <w:rtl/>
          <w:lang w:bidi="fa-IR"/>
        </w:rPr>
        <w:t>اما نوعى مراقبه به شمار مى آيد</w:t>
      </w:r>
      <w:r w:rsidR="00CC3E1D">
        <w:rPr>
          <w:rtl/>
          <w:lang w:bidi="fa-IR"/>
        </w:rPr>
        <w:t xml:space="preserve">؛ </w:t>
      </w:r>
      <w:r>
        <w:rPr>
          <w:rtl/>
          <w:lang w:bidi="fa-IR"/>
        </w:rPr>
        <w:t>چرا كه در روايات آمده است</w:t>
      </w:r>
      <w:r w:rsidR="00CC3E1D">
        <w:rPr>
          <w:rtl/>
          <w:lang w:bidi="fa-IR"/>
        </w:rPr>
        <w:t xml:space="preserve">: </w:t>
      </w:r>
    </w:p>
    <w:p w:rsidR="009C2EE6" w:rsidRDefault="009C2EE6" w:rsidP="009C2EE6">
      <w:pPr>
        <w:pStyle w:val="libNormal"/>
        <w:rPr>
          <w:rtl/>
          <w:lang w:bidi="fa-IR"/>
        </w:rPr>
      </w:pPr>
      <w:r>
        <w:rPr>
          <w:rtl/>
          <w:lang w:bidi="fa-IR"/>
        </w:rPr>
        <w:t xml:space="preserve">مَن اءَحبَّ المكارم اجتنب المحارم </w:t>
      </w:r>
      <w:r w:rsidRPr="00D35857">
        <w:rPr>
          <w:rStyle w:val="libFootnotenumChar"/>
          <w:rtl/>
          <w:lang w:bidi="fa-IR"/>
        </w:rPr>
        <w:t>(17)</w:t>
      </w:r>
      <w:r w:rsidR="00CC3E1D">
        <w:rPr>
          <w:rtl/>
          <w:lang w:bidi="fa-IR"/>
        </w:rPr>
        <w:t xml:space="preserve">. </w:t>
      </w:r>
    </w:p>
    <w:p w:rsidR="009C2EE6" w:rsidRDefault="009C2EE6" w:rsidP="009C2EE6">
      <w:pPr>
        <w:pStyle w:val="libNormal"/>
        <w:rPr>
          <w:rtl/>
          <w:lang w:bidi="fa-IR"/>
        </w:rPr>
      </w:pPr>
      <w:r>
        <w:rPr>
          <w:rtl/>
          <w:lang w:bidi="fa-IR"/>
        </w:rPr>
        <w:t>«كسى كه كرامت (جايگاه اجتماعى) را دوست دارد</w:t>
      </w:r>
      <w:r w:rsidR="00CC3E1D">
        <w:rPr>
          <w:rtl/>
          <w:lang w:bidi="fa-IR"/>
        </w:rPr>
        <w:t xml:space="preserve">، </w:t>
      </w:r>
      <w:r>
        <w:rPr>
          <w:rtl/>
          <w:lang w:bidi="fa-IR"/>
        </w:rPr>
        <w:t>از گناه دورى مى كند»</w:t>
      </w:r>
      <w:r w:rsidR="00CC3E1D">
        <w:rPr>
          <w:rtl/>
          <w:lang w:bidi="fa-IR"/>
        </w:rPr>
        <w:t xml:space="preserve">. </w:t>
      </w:r>
    </w:p>
    <w:p w:rsidR="009C2EE6" w:rsidRDefault="009C2EE6" w:rsidP="009C2EE6">
      <w:pPr>
        <w:pStyle w:val="libNormal"/>
        <w:rPr>
          <w:rtl/>
          <w:lang w:bidi="fa-IR"/>
        </w:rPr>
      </w:pPr>
      <w:r>
        <w:rPr>
          <w:rtl/>
          <w:lang w:bidi="fa-IR"/>
        </w:rPr>
        <w:t>دورى و تورع از گناه</w:t>
      </w:r>
      <w:r w:rsidR="00CC3E1D">
        <w:rPr>
          <w:rtl/>
          <w:lang w:bidi="fa-IR"/>
        </w:rPr>
        <w:t xml:space="preserve">، </w:t>
      </w:r>
      <w:r>
        <w:rPr>
          <w:rtl/>
          <w:lang w:bidi="fa-IR"/>
        </w:rPr>
        <w:t>به تدريج انسان را مى سازد و تربيت مى كند</w:t>
      </w:r>
      <w:r w:rsidR="00CC3E1D">
        <w:rPr>
          <w:rtl/>
          <w:lang w:bidi="fa-IR"/>
        </w:rPr>
        <w:t xml:space="preserve">. </w:t>
      </w:r>
    </w:p>
    <w:p w:rsidR="009C2EE6" w:rsidRDefault="00D35857" w:rsidP="00D35857">
      <w:pPr>
        <w:pStyle w:val="Heading2"/>
        <w:rPr>
          <w:rtl/>
          <w:lang w:bidi="fa-IR"/>
        </w:rPr>
      </w:pPr>
      <w:bookmarkStart w:id="5" w:name="_Toc394573259"/>
      <w:r>
        <w:rPr>
          <w:rtl/>
          <w:lang w:bidi="fa-IR"/>
        </w:rPr>
        <w:t>فوايد نماز جماعت از ديدگاه روايات</w:t>
      </w:r>
      <w:bookmarkEnd w:id="5"/>
    </w:p>
    <w:p w:rsidR="009C2EE6" w:rsidRDefault="009C2EE6" w:rsidP="009C2EE6">
      <w:pPr>
        <w:pStyle w:val="libNormal"/>
        <w:rPr>
          <w:rtl/>
          <w:lang w:bidi="fa-IR"/>
        </w:rPr>
      </w:pPr>
      <w:r>
        <w:rPr>
          <w:rtl/>
          <w:lang w:bidi="fa-IR"/>
        </w:rPr>
        <w:t>علاوه بر آنچه ذكر شد</w:t>
      </w:r>
      <w:r w:rsidR="00CC3E1D">
        <w:rPr>
          <w:rtl/>
          <w:lang w:bidi="fa-IR"/>
        </w:rPr>
        <w:t xml:space="preserve">، </w:t>
      </w:r>
      <w:r>
        <w:rPr>
          <w:rtl/>
          <w:lang w:bidi="fa-IR"/>
        </w:rPr>
        <w:t>در روايات ديگر نيز</w:t>
      </w:r>
      <w:r w:rsidR="00CC3E1D">
        <w:rPr>
          <w:rtl/>
          <w:lang w:bidi="fa-IR"/>
        </w:rPr>
        <w:t xml:space="preserve">، </w:t>
      </w:r>
      <w:r>
        <w:rPr>
          <w:rtl/>
          <w:lang w:bidi="fa-IR"/>
        </w:rPr>
        <w:t>فوايد بسيارى براى نماز جماعت بيان شده است كه به چند مورد از آنها اشاره مى كنيم</w:t>
      </w:r>
      <w:r w:rsidR="00CC3E1D">
        <w:rPr>
          <w:rtl/>
          <w:lang w:bidi="fa-IR"/>
        </w:rPr>
        <w:t xml:space="preserve">: </w:t>
      </w:r>
    </w:p>
    <w:p w:rsidR="009C2EE6" w:rsidRDefault="009C2EE6" w:rsidP="009C2EE6">
      <w:pPr>
        <w:pStyle w:val="libNormal"/>
        <w:rPr>
          <w:rtl/>
          <w:lang w:bidi="fa-IR"/>
        </w:rPr>
      </w:pPr>
      <w:r>
        <w:rPr>
          <w:rtl/>
          <w:lang w:bidi="fa-IR"/>
        </w:rPr>
        <w:t xml:space="preserve">1 - حضور در جماعت </w:t>
      </w:r>
    </w:p>
    <w:p w:rsidR="009C2EE6" w:rsidRDefault="009C2EE6" w:rsidP="009C2EE6">
      <w:pPr>
        <w:pStyle w:val="libNormal"/>
        <w:rPr>
          <w:rtl/>
          <w:lang w:bidi="fa-IR"/>
        </w:rPr>
      </w:pPr>
      <w:r>
        <w:rPr>
          <w:rtl/>
          <w:lang w:bidi="fa-IR"/>
        </w:rPr>
        <w:t>حضور در جماعت به انسان درس مدارا با طبقه هاى مختلف اجتماعى را مى آموزد</w:t>
      </w:r>
      <w:r w:rsidR="00CC3E1D">
        <w:rPr>
          <w:rtl/>
          <w:lang w:bidi="fa-IR"/>
        </w:rPr>
        <w:t xml:space="preserve">. </w:t>
      </w:r>
      <w:r>
        <w:rPr>
          <w:rtl/>
          <w:lang w:bidi="fa-IR"/>
        </w:rPr>
        <w:t xml:space="preserve">در روايت وارد شده است كه پيامبر گرامى اسلام </w:t>
      </w:r>
      <w:r w:rsidR="00CD7338" w:rsidRPr="00CD7338">
        <w:rPr>
          <w:rStyle w:val="libAlaemChar"/>
          <w:rtl/>
        </w:rPr>
        <w:t>صلى‌الله‌عليه‌وآله‌وسلم</w:t>
      </w:r>
      <w:r>
        <w:rPr>
          <w:rtl/>
          <w:lang w:bidi="fa-IR"/>
        </w:rPr>
        <w:t xml:space="preserve"> فرمودند</w:t>
      </w:r>
      <w:r w:rsidR="00CC3E1D">
        <w:rPr>
          <w:rtl/>
          <w:lang w:bidi="fa-IR"/>
        </w:rPr>
        <w:t xml:space="preserve">: </w:t>
      </w:r>
    </w:p>
    <w:p w:rsidR="009C2EE6" w:rsidRDefault="009C2EE6" w:rsidP="009C2EE6">
      <w:pPr>
        <w:pStyle w:val="libNormal"/>
        <w:rPr>
          <w:rtl/>
          <w:lang w:bidi="fa-IR"/>
        </w:rPr>
      </w:pPr>
      <w:r>
        <w:rPr>
          <w:rtl/>
          <w:lang w:bidi="fa-IR"/>
        </w:rPr>
        <w:t>مَن اءَمَّ الناس فليُخَفِّف</w:t>
      </w:r>
      <w:r w:rsidR="00CC3E1D">
        <w:rPr>
          <w:rtl/>
          <w:lang w:bidi="fa-IR"/>
        </w:rPr>
        <w:t xml:space="preserve">، </w:t>
      </w:r>
      <w:r>
        <w:rPr>
          <w:rtl/>
          <w:lang w:bidi="fa-IR"/>
        </w:rPr>
        <w:t xml:space="preserve">فانَّ فيهم الكبير و الصغير و المريض </w:t>
      </w:r>
      <w:r w:rsidRPr="00D35857">
        <w:rPr>
          <w:rStyle w:val="libFootnotenumChar"/>
          <w:rtl/>
          <w:lang w:bidi="fa-IR"/>
        </w:rPr>
        <w:t>(18)</w:t>
      </w:r>
      <w:r w:rsidR="00CC3E1D">
        <w:rPr>
          <w:rtl/>
          <w:lang w:bidi="fa-IR"/>
        </w:rPr>
        <w:t xml:space="preserve">. </w:t>
      </w:r>
    </w:p>
    <w:p w:rsidR="009C2EE6" w:rsidRDefault="009C2EE6" w:rsidP="009C2EE6">
      <w:pPr>
        <w:pStyle w:val="libNormal"/>
        <w:rPr>
          <w:rtl/>
          <w:lang w:bidi="fa-IR"/>
        </w:rPr>
      </w:pPr>
      <w:r>
        <w:rPr>
          <w:rtl/>
          <w:lang w:bidi="fa-IR"/>
        </w:rPr>
        <w:lastRenderedPageBreak/>
        <w:t>«كسى كه به امامت جماعت مى ايستد</w:t>
      </w:r>
      <w:r w:rsidR="00CC3E1D">
        <w:rPr>
          <w:rtl/>
          <w:lang w:bidi="fa-IR"/>
        </w:rPr>
        <w:t xml:space="preserve">، </w:t>
      </w:r>
      <w:r>
        <w:rPr>
          <w:rtl/>
          <w:lang w:bidi="fa-IR"/>
        </w:rPr>
        <w:t>نمازش را كوتاه به جاى آورد</w:t>
      </w:r>
      <w:r w:rsidR="00CC3E1D">
        <w:rPr>
          <w:rtl/>
          <w:lang w:bidi="fa-IR"/>
        </w:rPr>
        <w:t xml:space="preserve">؛ </w:t>
      </w:r>
      <w:r>
        <w:rPr>
          <w:rtl/>
          <w:lang w:bidi="fa-IR"/>
        </w:rPr>
        <w:t>چرا كه در بين مردم</w:t>
      </w:r>
      <w:r w:rsidR="00CC3E1D">
        <w:rPr>
          <w:rtl/>
          <w:lang w:bidi="fa-IR"/>
        </w:rPr>
        <w:t xml:space="preserve">، </w:t>
      </w:r>
      <w:r>
        <w:rPr>
          <w:rtl/>
          <w:lang w:bidi="fa-IR"/>
        </w:rPr>
        <w:t>بزرگ</w:t>
      </w:r>
      <w:r w:rsidR="00CC3E1D">
        <w:rPr>
          <w:rtl/>
          <w:lang w:bidi="fa-IR"/>
        </w:rPr>
        <w:t xml:space="preserve">، </w:t>
      </w:r>
      <w:r>
        <w:rPr>
          <w:rtl/>
          <w:lang w:bidi="fa-IR"/>
        </w:rPr>
        <w:t>كوچك و مريض هست - و همه توان نماز طولانى را ندارند -»</w:t>
      </w:r>
      <w:r w:rsidR="00CC3E1D">
        <w:rPr>
          <w:rtl/>
          <w:lang w:bidi="fa-IR"/>
        </w:rPr>
        <w:t xml:space="preserve">. </w:t>
      </w:r>
    </w:p>
    <w:p w:rsidR="009C2EE6" w:rsidRDefault="009C2EE6" w:rsidP="009C2EE6">
      <w:pPr>
        <w:pStyle w:val="libNormal"/>
        <w:rPr>
          <w:rtl/>
          <w:lang w:bidi="fa-IR"/>
        </w:rPr>
      </w:pPr>
      <w:r>
        <w:rPr>
          <w:rtl/>
          <w:lang w:bidi="fa-IR"/>
        </w:rPr>
        <w:t>بنابراين</w:t>
      </w:r>
      <w:r w:rsidR="00CC3E1D">
        <w:rPr>
          <w:rtl/>
          <w:lang w:bidi="fa-IR"/>
        </w:rPr>
        <w:t xml:space="preserve">، </w:t>
      </w:r>
      <w:r>
        <w:rPr>
          <w:rtl/>
          <w:lang w:bidi="fa-IR"/>
        </w:rPr>
        <w:t>انسان بايد طورى يك كار جمعى را انجام دهد و به سامان برساند كه همگان از عهده انجام آن برآيند</w:t>
      </w:r>
      <w:r w:rsidR="00CC3E1D">
        <w:rPr>
          <w:rtl/>
          <w:lang w:bidi="fa-IR"/>
        </w:rPr>
        <w:t xml:space="preserve">. </w:t>
      </w:r>
    </w:p>
    <w:p w:rsidR="009C2EE6" w:rsidRDefault="009C2EE6" w:rsidP="009C2EE6">
      <w:pPr>
        <w:pStyle w:val="libNormal"/>
        <w:rPr>
          <w:rtl/>
          <w:lang w:bidi="fa-IR"/>
        </w:rPr>
      </w:pPr>
      <w:r>
        <w:rPr>
          <w:rtl/>
          <w:lang w:bidi="fa-IR"/>
        </w:rPr>
        <w:t>2 - رعايت حال ديگران</w:t>
      </w:r>
    </w:p>
    <w:p w:rsidR="009C2EE6" w:rsidRDefault="009C2EE6" w:rsidP="009C2EE6">
      <w:pPr>
        <w:pStyle w:val="libNormal"/>
        <w:rPr>
          <w:rtl/>
          <w:lang w:bidi="fa-IR"/>
        </w:rPr>
      </w:pPr>
      <w:r>
        <w:rPr>
          <w:rtl/>
          <w:lang w:bidi="fa-IR"/>
        </w:rPr>
        <w:t>ابن فهد در «عدة الداعى» اين روايت را نقل مى كند كه</w:t>
      </w:r>
      <w:r w:rsidR="00CC3E1D">
        <w:rPr>
          <w:rtl/>
          <w:lang w:bidi="fa-IR"/>
        </w:rPr>
        <w:t xml:space="preserve">: </w:t>
      </w:r>
    </w:p>
    <w:p w:rsidR="009C2EE6" w:rsidRDefault="009C2EE6" w:rsidP="009C2EE6">
      <w:pPr>
        <w:pStyle w:val="libNormal"/>
        <w:rPr>
          <w:rtl/>
          <w:lang w:bidi="fa-IR"/>
        </w:rPr>
      </w:pPr>
      <w:r>
        <w:rPr>
          <w:rtl/>
          <w:lang w:bidi="fa-IR"/>
        </w:rPr>
        <w:t>صلّى بالناس يوما فخفف فى الركعتين الاخيرتين فلمّا انصرف قال له الناس</w:t>
      </w:r>
      <w:r w:rsidR="00CC3E1D">
        <w:rPr>
          <w:rtl/>
          <w:lang w:bidi="fa-IR"/>
        </w:rPr>
        <w:t xml:space="preserve">: </w:t>
      </w:r>
      <w:r>
        <w:rPr>
          <w:rtl/>
          <w:lang w:bidi="fa-IR"/>
        </w:rPr>
        <w:t>يا رسول الله</w:t>
      </w:r>
      <w:r w:rsidR="00CC3E1D">
        <w:rPr>
          <w:rtl/>
          <w:lang w:bidi="fa-IR"/>
        </w:rPr>
        <w:t>!</w:t>
      </w:r>
      <w:r>
        <w:rPr>
          <w:rtl/>
          <w:lang w:bidi="fa-IR"/>
        </w:rPr>
        <w:t xml:space="preserve"> راءَيناك خفَّفت</w:t>
      </w:r>
      <w:r w:rsidR="00CC3E1D">
        <w:rPr>
          <w:rtl/>
          <w:lang w:bidi="fa-IR"/>
        </w:rPr>
        <w:t xml:space="preserve">، </w:t>
      </w:r>
      <w:r>
        <w:rPr>
          <w:rtl/>
          <w:lang w:bidi="fa-IR"/>
        </w:rPr>
        <w:t>حل حدث فى الصلاة اءمر؟ فقال</w:t>
      </w:r>
      <w:r w:rsidR="00CC3E1D">
        <w:rPr>
          <w:rtl/>
          <w:lang w:bidi="fa-IR"/>
        </w:rPr>
        <w:t xml:space="preserve">: </w:t>
      </w:r>
      <w:r>
        <w:rPr>
          <w:rtl/>
          <w:lang w:bidi="fa-IR"/>
        </w:rPr>
        <w:t>و ما ذاك</w:t>
      </w:r>
      <w:r w:rsidR="00CC3E1D">
        <w:rPr>
          <w:rtl/>
          <w:lang w:bidi="fa-IR"/>
        </w:rPr>
        <w:t>؟</w:t>
      </w:r>
      <w:r>
        <w:rPr>
          <w:rtl/>
          <w:lang w:bidi="fa-IR"/>
        </w:rPr>
        <w:t xml:space="preserve"> قالوا</w:t>
      </w:r>
      <w:r w:rsidR="00CC3E1D">
        <w:rPr>
          <w:rtl/>
          <w:lang w:bidi="fa-IR"/>
        </w:rPr>
        <w:t xml:space="preserve">: </w:t>
      </w:r>
      <w:r>
        <w:rPr>
          <w:rtl/>
          <w:lang w:bidi="fa-IR"/>
        </w:rPr>
        <w:t>خفَّفت فى الركعتين الاخيرتين</w:t>
      </w:r>
      <w:r w:rsidR="00CC3E1D">
        <w:rPr>
          <w:rtl/>
          <w:lang w:bidi="fa-IR"/>
        </w:rPr>
        <w:t xml:space="preserve">، </w:t>
      </w:r>
      <w:r>
        <w:rPr>
          <w:rtl/>
          <w:lang w:bidi="fa-IR"/>
        </w:rPr>
        <w:t>فقال</w:t>
      </w:r>
      <w:r w:rsidR="00CC3E1D">
        <w:rPr>
          <w:rtl/>
          <w:lang w:bidi="fa-IR"/>
        </w:rPr>
        <w:t xml:space="preserve">: </w:t>
      </w:r>
      <w:r>
        <w:rPr>
          <w:rtl/>
          <w:lang w:bidi="fa-IR"/>
        </w:rPr>
        <w:t xml:space="preserve">او ما سمعتم صراخ الصبىِّ؟ و فى حديث آخر خشيت ان يشتغل به خاطر ابيه </w:t>
      </w:r>
      <w:r w:rsidRPr="00D35857">
        <w:rPr>
          <w:rStyle w:val="libFootnotenumChar"/>
          <w:rtl/>
          <w:lang w:bidi="fa-IR"/>
        </w:rPr>
        <w:t>(19)</w:t>
      </w:r>
      <w:r w:rsidR="00CC3E1D">
        <w:rPr>
          <w:rtl/>
          <w:lang w:bidi="fa-IR"/>
        </w:rPr>
        <w:t xml:space="preserve">. </w:t>
      </w:r>
    </w:p>
    <w:p w:rsidR="009C2EE6" w:rsidRDefault="009C2EE6" w:rsidP="009C2EE6">
      <w:pPr>
        <w:pStyle w:val="libNormal"/>
        <w:rPr>
          <w:rtl/>
          <w:lang w:bidi="fa-IR"/>
        </w:rPr>
      </w:pPr>
      <w:r>
        <w:rPr>
          <w:rtl/>
          <w:lang w:bidi="fa-IR"/>
        </w:rPr>
        <w:t>«يكى از روزها كه پيغمبر صلى الله عليه وآله وسلم نماز مى خواندند</w:t>
      </w:r>
      <w:r w:rsidR="00CC3E1D">
        <w:rPr>
          <w:rtl/>
          <w:lang w:bidi="fa-IR"/>
        </w:rPr>
        <w:t xml:space="preserve">، </w:t>
      </w:r>
      <w:r>
        <w:rPr>
          <w:rtl/>
          <w:lang w:bidi="fa-IR"/>
        </w:rPr>
        <w:t>برخلاف معمول دو ركعت آخر نماز را خيلى كوتاه به جاى آوردند</w:t>
      </w:r>
      <w:r w:rsidR="00CC3E1D">
        <w:rPr>
          <w:rtl/>
          <w:lang w:bidi="fa-IR"/>
        </w:rPr>
        <w:t xml:space="preserve">. </w:t>
      </w:r>
      <w:r>
        <w:rPr>
          <w:rtl/>
          <w:lang w:bidi="fa-IR"/>
        </w:rPr>
        <w:t>وقتى نماز تمام شد عده اى گفتند</w:t>
      </w:r>
      <w:r w:rsidR="00CC3E1D">
        <w:rPr>
          <w:rtl/>
          <w:lang w:bidi="fa-IR"/>
        </w:rPr>
        <w:t xml:space="preserve">: </w:t>
      </w:r>
      <w:r>
        <w:rPr>
          <w:rtl/>
          <w:lang w:bidi="fa-IR"/>
        </w:rPr>
        <w:t>يا رسول الله</w:t>
      </w:r>
      <w:r w:rsidR="00CC3E1D">
        <w:rPr>
          <w:rtl/>
          <w:lang w:bidi="fa-IR"/>
        </w:rPr>
        <w:t>!</w:t>
      </w:r>
      <w:r>
        <w:rPr>
          <w:rtl/>
          <w:lang w:bidi="fa-IR"/>
        </w:rPr>
        <w:t xml:space="preserve"> امروز ديديم نماز را خيلى كوتاه به جاى آورديد! - گاهى در حين نماز پيك وحى نازل مى شد و رسول الله </w:t>
      </w:r>
      <w:r w:rsidR="00CD7338" w:rsidRPr="00CD7338">
        <w:rPr>
          <w:rStyle w:val="libAlaemChar"/>
          <w:rtl/>
        </w:rPr>
        <w:t>صلى‌الله‌عليه‌وآله‌وسلم</w:t>
      </w:r>
      <w:r>
        <w:rPr>
          <w:rtl/>
          <w:lang w:bidi="fa-IR"/>
        </w:rPr>
        <w:t xml:space="preserve"> نماز را به سرعت تمام مى كردند</w:t>
      </w:r>
      <w:r w:rsidR="00CC3E1D">
        <w:rPr>
          <w:rtl/>
          <w:lang w:bidi="fa-IR"/>
        </w:rPr>
        <w:t xml:space="preserve">، </w:t>
      </w:r>
      <w:r>
        <w:rPr>
          <w:rtl/>
          <w:lang w:bidi="fa-IR"/>
        </w:rPr>
        <w:t>مردم خيال مى كردند كه باز جبرئيل نازل شده يا اتفاق جديد افتاده است - حضرت فرمودند</w:t>
      </w:r>
      <w:r w:rsidR="00CC3E1D">
        <w:rPr>
          <w:rtl/>
          <w:lang w:bidi="fa-IR"/>
        </w:rPr>
        <w:t xml:space="preserve">: </w:t>
      </w:r>
      <w:r>
        <w:rPr>
          <w:rtl/>
          <w:lang w:bidi="fa-IR"/>
        </w:rPr>
        <w:t>آيا صداى فرياد و گريه آن كودك را در حال نماز نشنيديد؟ من به خاطر آن كه اين كودك در نماز گريه مى كرد</w:t>
      </w:r>
      <w:r w:rsidR="00CC3E1D">
        <w:rPr>
          <w:rtl/>
          <w:lang w:bidi="fa-IR"/>
        </w:rPr>
        <w:t xml:space="preserve">، </w:t>
      </w:r>
      <w:r>
        <w:rPr>
          <w:rtl/>
          <w:lang w:bidi="fa-IR"/>
        </w:rPr>
        <w:t>نماز را كوتاه كردم»</w:t>
      </w:r>
      <w:r w:rsidR="00CC3E1D">
        <w:rPr>
          <w:rtl/>
          <w:lang w:bidi="fa-IR"/>
        </w:rPr>
        <w:t xml:space="preserve">. </w:t>
      </w:r>
    </w:p>
    <w:p w:rsidR="009C2EE6" w:rsidRDefault="009C2EE6" w:rsidP="009C2EE6">
      <w:pPr>
        <w:pStyle w:val="libNormal"/>
        <w:rPr>
          <w:rtl/>
          <w:lang w:bidi="fa-IR"/>
        </w:rPr>
      </w:pPr>
      <w:r>
        <w:rPr>
          <w:rtl/>
          <w:lang w:bidi="fa-IR"/>
        </w:rPr>
        <w:t>حضرت در حديث ديگرى در همين باره فرمودند</w:t>
      </w:r>
      <w:r w:rsidR="00CC3E1D">
        <w:rPr>
          <w:rtl/>
          <w:lang w:bidi="fa-IR"/>
        </w:rPr>
        <w:t xml:space="preserve">: </w:t>
      </w:r>
      <w:r>
        <w:rPr>
          <w:rtl/>
          <w:lang w:bidi="fa-IR"/>
        </w:rPr>
        <w:t>من ترسيدم كه ذهن پدر اين كودك</w:t>
      </w:r>
      <w:r w:rsidR="00CC3E1D">
        <w:rPr>
          <w:rtl/>
          <w:lang w:bidi="fa-IR"/>
        </w:rPr>
        <w:t xml:space="preserve">، </w:t>
      </w:r>
      <w:r>
        <w:rPr>
          <w:rtl/>
          <w:lang w:bidi="fa-IR"/>
        </w:rPr>
        <w:t>با شنيدن صداى گريه فرزندش كه در صف جماعت است</w:t>
      </w:r>
      <w:r w:rsidR="00CC3E1D">
        <w:rPr>
          <w:rtl/>
          <w:lang w:bidi="fa-IR"/>
        </w:rPr>
        <w:t xml:space="preserve">، </w:t>
      </w:r>
      <w:r>
        <w:rPr>
          <w:rtl/>
          <w:lang w:bidi="fa-IR"/>
        </w:rPr>
        <w:t xml:space="preserve">از نماز و </w:t>
      </w:r>
      <w:r>
        <w:rPr>
          <w:rtl/>
          <w:lang w:bidi="fa-IR"/>
        </w:rPr>
        <w:lastRenderedPageBreak/>
        <w:t>عبادت منحرف شود و با توجه كامل نمازش را به جاى نياورد</w:t>
      </w:r>
      <w:r w:rsidR="00CC3E1D">
        <w:rPr>
          <w:rtl/>
          <w:lang w:bidi="fa-IR"/>
        </w:rPr>
        <w:t xml:space="preserve">. </w:t>
      </w:r>
      <w:r>
        <w:rPr>
          <w:rtl/>
          <w:lang w:bidi="fa-IR"/>
        </w:rPr>
        <w:t>بنابراين نماز را سريع تر به جاى آوردم»</w:t>
      </w:r>
      <w:r w:rsidR="00CC3E1D">
        <w:rPr>
          <w:rtl/>
          <w:lang w:bidi="fa-IR"/>
        </w:rPr>
        <w:t xml:space="preserve">. </w:t>
      </w:r>
    </w:p>
    <w:p w:rsidR="009C2EE6" w:rsidRDefault="009C2EE6" w:rsidP="009C2EE6">
      <w:pPr>
        <w:pStyle w:val="libNormal"/>
        <w:rPr>
          <w:rtl/>
          <w:lang w:bidi="fa-IR"/>
        </w:rPr>
      </w:pPr>
      <w:r>
        <w:rPr>
          <w:rtl/>
          <w:lang w:bidi="fa-IR"/>
        </w:rPr>
        <w:t xml:space="preserve">اين رفتار پيامبر </w:t>
      </w:r>
      <w:r w:rsidR="00CD7338" w:rsidRPr="00CD7338">
        <w:rPr>
          <w:rStyle w:val="libAlaemChar"/>
          <w:rtl/>
        </w:rPr>
        <w:t>صلى‌الله‌عليه‌وآله‌وسلم</w:t>
      </w:r>
      <w:r>
        <w:rPr>
          <w:rtl/>
          <w:lang w:bidi="fa-IR"/>
        </w:rPr>
        <w:t xml:space="preserve"> خود درس مدارا و سلوك صحيح با ديگران است</w:t>
      </w:r>
      <w:r w:rsidR="00CC3E1D">
        <w:rPr>
          <w:rtl/>
          <w:lang w:bidi="fa-IR"/>
        </w:rPr>
        <w:t xml:space="preserve">. </w:t>
      </w:r>
    </w:p>
    <w:p w:rsidR="009C2EE6" w:rsidRDefault="009C2EE6" w:rsidP="009C2EE6">
      <w:pPr>
        <w:pStyle w:val="libNormal"/>
        <w:rPr>
          <w:rtl/>
          <w:lang w:bidi="fa-IR"/>
        </w:rPr>
      </w:pPr>
      <w:r>
        <w:rPr>
          <w:rtl/>
          <w:lang w:bidi="fa-IR"/>
        </w:rPr>
        <w:t>انسان بايد توجه كند كه چگونه با ديگران معاشرت كند و چگونه كار جمعى انجام دهد تا موجب تحميل فشار بر ديگران نباشد</w:t>
      </w:r>
      <w:r w:rsidR="00CC3E1D">
        <w:rPr>
          <w:rtl/>
          <w:lang w:bidi="fa-IR"/>
        </w:rPr>
        <w:t xml:space="preserve">. </w:t>
      </w:r>
    </w:p>
    <w:p w:rsidR="009C2EE6" w:rsidRDefault="009C2EE6" w:rsidP="009C2EE6">
      <w:pPr>
        <w:pStyle w:val="libNormal"/>
        <w:rPr>
          <w:rtl/>
          <w:lang w:bidi="fa-IR"/>
        </w:rPr>
      </w:pPr>
      <w:r>
        <w:rPr>
          <w:rtl/>
          <w:lang w:bidi="fa-IR"/>
        </w:rPr>
        <w:t xml:space="preserve">3 - نظم و ترتيب </w:t>
      </w:r>
    </w:p>
    <w:p w:rsidR="009C2EE6" w:rsidRDefault="009C2EE6" w:rsidP="009C2EE6">
      <w:pPr>
        <w:pStyle w:val="libNormal"/>
        <w:rPr>
          <w:rtl/>
          <w:lang w:bidi="fa-IR"/>
        </w:rPr>
      </w:pPr>
      <w:r>
        <w:rPr>
          <w:rtl/>
          <w:lang w:bidi="fa-IR"/>
        </w:rPr>
        <w:t>از آثار ديگرى كه با حضور در جماعت مترتب است</w:t>
      </w:r>
      <w:r w:rsidR="00CC3E1D">
        <w:rPr>
          <w:rtl/>
          <w:lang w:bidi="fa-IR"/>
        </w:rPr>
        <w:t xml:space="preserve">، </w:t>
      </w:r>
      <w:r>
        <w:rPr>
          <w:rtl/>
          <w:lang w:bidi="fa-IR"/>
        </w:rPr>
        <w:t>درس نظم و ترتيب در امور است</w:t>
      </w:r>
      <w:r w:rsidR="00CC3E1D">
        <w:rPr>
          <w:rtl/>
          <w:lang w:bidi="fa-IR"/>
        </w:rPr>
        <w:t xml:space="preserve">. </w:t>
      </w:r>
      <w:r>
        <w:rPr>
          <w:rtl/>
          <w:lang w:bidi="fa-IR"/>
        </w:rPr>
        <w:t>در روايات داريم</w:t>
      </w:r>
      <w:r w:rsidR="00CC3E1D">
        <w:rPr>
          <w:rtl/>
          <w:lang w:bidi="fa-IR"/>
        </w:rPr>
        <w:t xml:space="preserve">: </w:t>
      </w:r>
    </w:p>
    <w:p w:rsidR="009C2EE6" w:rsidRDefault="009C2EE6" w:rsidP="009C2EE6">
      <w:pPr>
        <w:pStyle w:val="libNormal"/>
        <w:rPr>
          <w:rtl/>
          <w:lang w:bidi="fa-IR"/>
        </w:rPr>
      </w:pPr>
      <w:r>
        <w:rPr>
          <w:rtl/>
          <w:lang w:bidi="fa-IR"/>
        </w:rPr>
        <w:t xml:space="preserve">سوُّوا بين صفوفكم و حاذوا بين مناكبكم </w:t>
      </w:r>
      <w:r w:rsidRPr="00D35857">
        <w:rPr>
          <w:rStyle w:val="libFootnotenumChar"/>
          <w:rtl/>
          <w:lang w:bidi="fa-IR"/>
        </w:rPr>
        <w:t>(20)</w:t>
      </w:r>
      <w:r w:rsidR="00CC3E1D">
        <w:rPr>
          <w:rtl/>
          <w:lang w:bidi="fa-IR"/>
        </w:rPr>
        <w:t xml:space="preserve">. </w:t>
      </w:r>
    </w:p>
    <w:p w:rsidR="009C2EE6" w:rsidRDefault="009C2EE6" w:rsidP="009C2EE6">
      <w:pPr>
        <w:pStyle w:val="libNormal"/>
        <w:rPr>
          <w:rtl/>
          <w:lang w:bidi="fa-IR"/>
        </w:rPr>
      </w:pPr>
      <w:r>
        <w:rPr>
          <w:rtl/>
          <w:lang w:bidi="fa-IR"/>
        </w:rPr>
        <w:t>«به صف جماعت كه مى ايستيد</w:t>
      </w:r>
      <w:r w:rsidR="00CC3E1D">
        <w:rPr>
          <w:rtl/>
          <w:lang w:bidi="fa-IR"/>
        </w:rPr>
        <w:t xml:space="preserve">، </w:t>
      </w:r>
      <w:r>
        <w:rPr>
          <w:rtl/>
          <w:lang w:bidi="fa-IR"/>
        </w:rPr>
        <w:t>صف را تسويه (مساوى) كنيد و شانه هايتان را محاذى يكديگر قرار دهيد»</w:t>
      </w:r>
      <w:r w:rsidR="00CC3E1D">
        <w:rPr>
          <w:rtl/>
          <w:lang w:bidi="fa-IR"/>
        </w:rPr>
        <w:t xml:space="preserve">. </w:t>
      </w:r>
    </w:p>
    <w:p w:rsidR="009C2EE6" w:rsidRDefault="009C2EE6" w:rsidP="009C2EE6">
      <w:pPr>
        <w:pStyle w:val="libNormal"/>
        <w:rPr>
          <w:rtl/>
          <w:lang w:bidi="fa-IR"/>
        </w:rPr>
      </w:pPr>
      <w:r>
        <w:rPr>
          <w:rtl/>
          <w:lang w:bidi="fa-IR"/>
        </w:rPr>
        <w:t xml:space="preserve">حتى در روايت ديگرى آمده است كه رسول اكرم </w:t>
      </w:r>
      <w:r w:rsidR="00CD7338" w:rsidRPr="00CD7338">
        <w:rPr>
          <w:rStyle w:val="libAlaemChar"/>
          <w:rtl/>
        </w:rPr>
        <w:t>صلى‌الله‌عليه‌وآله‌وسلم</w:t>
      </w:r>
      <w:r>
        <w:rPr>
          <w:rtl/>
          <w:lang w:bidi="fa-IR"/>
        </w:rPr>
        <w:t xml:space="preserve"> در آغاز براى اين كه مسلمان ها را تعليم بدهند هنگام نماز جماعت</w:t>
      </w:r>
      <w:r w:rsidR="00CC3E1D">
        <w:rPr>
          <w:rtl/>
          <w:lang w:bidi="fa-IR"/>
        </w:rPr>
        <w:t xml:space="preserve">، </w:t>
      </w:r>
      <w:r>
        <w:rPr>
          <w:rtl/>
          <w:lang w:bidi="fa-IR"/>
        </w:rPr>
        <w:t xml:space="preserve">ريسمانى را به دست مى گرفتند و سمت ديگر آن را سلمان به دست مى گرفت تا صف ها مرتب و داراى نظم باشند </w:t>
      </w:r>
      <w:r w:rsidRPr="00D35857">
        <w:rPr>
          <w:rStyle w:val="libFootnotenumChar"/>
          <w:rtl/>
          <w:lang w:bidi="fa-IR"/>
        </w:rPr>
        <w:t>(21)</w:t>
      </w:r>
      <w:r w:rsidR="00CC3E1D">
        <w:rPr>
          <w:rtl/>
          <w:lang w:bidi="fa-IR"/>
        </w:rPr>
        <w:t xml:space="preserve">. </w:t>
      </w:r>
    </w:p>
    <w:p w:rsidR="009C2EE6" w:rsidRDefault="009C2EE6" w:rsidP="009C2EE6">
      <w:pPr>
        <w:pStyle w:val="libNormal"/>
        <w:rPr>
          <w:rtl/>
          <w:lang w:bidi="fa-IR"/>
        </w:rPr>
      </w:pPr>
      <w:r>
        <w:rPr>
          <w:rtl/>
          <w:lang w:bidi="fa-IR"/>
        </w:rPr>
        <w:t>4 - وقت شناسى</w:t>
      </w:r>
    </w:p>
    <w:p w:rsidR="009C2EE6" w:rsidRDefault="009C2EE6" w:rsidP="009C2EE6">
      <w:pPr>
        <w:pStyle w:val="libNormal"/>
        <w:rPr>
          <w:rtl/>
          <w:lang w:bidi="fa-IR"/>
        </w:rPr>
      </w:pPr>
      <w:r>
        <w:rPr>
          <w:rtl/>
          <w:lang w:bidi="fa-IR"/>
        </w:rPr>
        <w:t>از ديگر فايده هاى نماز جماعت</w:t>
      </w:r>
      <w:r w:rsidR="00CC3E1D">
        <w:rPr>
          <w:rtl/>
          <w:lang w:bidi="fa-IR"/>
        </w:rPr>
        <w:t xml:space="preserve">، </w:t>
      </w:r>
      <w:r>
        <w:rPr>
          <w:rtl/>
          <w:lang w:bidi="fa-IR"/>
        </w:rPr>
        <w:t>وقت شناسى است</w:t>
      </w:r>
      <w:r w:rsidR="00CC3E1D">
        <w:rPr>
          <w:rtl/>
          <w:lang w:bidi="fa-IR"/>
        </w:rPr>
        <w:t xml:space="preserve">؛ </w:t>
      </w:r>
      <w:r>
        <w:rPr>
          <w:rtl/>
          <w:lang w:bidi="fa-IR"/>
        </w:rPr>
        <w:t>زيرا نمازهاى جماعت در اول وقت نماز برپا مى شوند</w:t>
      </w:r>
      <w:r w:rsidR="00CC3E1D">
        <w:rPr>
          <w:rtl/>
          <w:lang w:bidi="fa-IR"/>
        </w:rPr>
        <w:t xml:space="preserve">. </w:t>
      </w:r>
    </w:p>
    <w:p w:rsidR="009C2EE6" w:rsidRDefault="009C2EE6" w:rsidP="009C2EE6">
      <w:pPr>
        <w:pStyle w:val="libNormal"/>
        <w:rPr>
          <w:rtl/>
          <w:lang w:bidi="fa-IR"/>
        </w:rPr>
      </w:pPr>
      <w:r>
        <w:rPr>
          <w:rtl/>
          <w:lang w:bidi="fa-IR"/>
        </w:rPr>
        <w:t>انسانى كه به نماز جماعت مقيد باشد</w:t>
      </w:r>
      <w:r w:rsidR="00CC3E1D">
        <w:rPr>
          <w:rtl/>
          <w:lang w:bidi="fa-IR"/>
        </w:rPr>
        <w:t xml:space="preserve">، </w:t>
      </w:r>
      <w:r>
        <w:rPr>
          <w:rtl/>
          <w:lang w:bidi="fa-IR"/>
        </w:rPr>
        <w:t>طبعا وقت شناس است و براى هر كار و برنامه اى</w:t>
      </w:r>
      <w:r w:rsidR="00CC3E1D">
        <w:rPr>
          <w:rtl/>
          <w:lang w:bidi="fa-IR"/>
        </w:rPr>
        <w:t xml:space="preserve">، </w:t>
      </w:r>
      <w:r>
        <w:rPr>
          <w:rtl/>
          <w:lang w:bidi="fa-IR"/>
        </w:rPr>
        <w:t>ساعت مقررى دارد كه هر كارى را در زمان خاص خود انجام مى دهد</w:t>
      </w:r>
      <w:r w:rsidR="00CC3E1D">
        <w:rPr>
          <w:rtl/>
          <w:lang w:bidi="fa-IR"/>
        </w:rPr>
        <w:t xml:space="preserve">. </w:t>
      </w:r>
    </w:p>
    <w:p w:rsidR="009C2EE6" w:rsidRDefault="009C2EE6" w:rsidP="009C2EE6">
      <w:pPr>
        <w:pStyle w:val="libNormal"/>
        <w:rPr>
          <w:rtl/>
          <w:lang w:bidi="fa-IR"/>
        </w:rPr>
      </w:pPr>
      <w:r>
        <w:rPr>
          <w:rtl/>
          <w:lang w:bidi="fa-IR"/>
        </w:rPr>
        <w:lastRenderedPageBreak/>
        <w:t>نماز جماعت به انسان كمك مى كند تا وقت شناس باشد و به او مى آموزد تا از لحظه ها و فرصت هاى عمر به خوبى بهره برد</w:t>
      </w:r>
      <w:r w:rsidR="00CC3E1D">
        <w:rPr>
          <w:rtl/>
          <w:lang w:bidi="fa-IR"/>
        </w:rPr>
        <w:t xml:space="preserve">. </w:t>
      </w:r>
    </w:p>
    <w:p w:rsidR="009C2EE6" w:rsidRDefault="009C2EE6" w:rsidP="009C2EE6">
      <w:pPr>
        <w:pStyle w:val="libNormal"/>
        <w:rPr>
          <w:rtl/>
          <w:lang w:bidi="fa-IR"/>
        </w:rPr>
      </w:pPr>
      <w:r>
        <w:rPr>
          <w:rtl/>
          <w:lang w:bidi="fa-IR"/>
        </w:rPr>
        <w:t xml:space="preserve">5 - ترويج روح برابرى و مساوات </w:t>
      </w:r>
    </w:p>
    <w:p w:rsidR="009C2EE6" w:rsidRDefault="009C2EE6" w:rsidP="009C2EE6">
      <w:pPr>
        <w:pStyle w:val="libNormal"/>
        <w:rPr>
          <w:rtl/>
          <w:lang w:bidi="fa-IR"/>
        </w:rPr>
      </w:pPr>
      <w:r>
        <w:rPr>
          <w:rtl/>
          <w:lang w:bidi="fa-IR"/>
        </w:rPr>
        <w:t xml:space="preserve">نماز جماعت باعث مى شود بين </w:t>
      </w:r>
      <w:r w:rsidR="00F028FC">
        <w:rPr>
          <w:rtl/>
          <w:lang w:bidi="fa-IR"/>
        </w:rPr>
        <w:t>مؤمن</w:t>
      </w:r>
      <w:r>
        <w:rPr>
          <w:rtl/>
          <w:lang w:bidi="fa-IR"/>
        </w:rPr>
        <w:t>ان روح مساوات و برابرى برقرار شود</w:t>
      </w:r>
      <w:r w:rsidR="00CC3E1D">
        <w:rPr>
          <w:rtl/>
          <w:lang w:bidi="fa-IR"/>
        </w:rPr>
        <w:t xml:space="preserve">. </w:t>
      </w:r>
    </w:p>
    <w:p w:rsidR="009C2EE6" w:rsidRDefault="009C2EE6" w:rsidP="009C2EE6">
      <w:pPr>
        <w:pStyle w:val="libNormal"/>
        <w:rPr>
          <w:rtl/>
          <w:lang w:bidi="fa-IR"/>
        </w:rPr>
      </w:pPr>
      <w:r>
        <w:rPr>
          <w:rtl/>
          <w:lang w:bidi="fa-IR"/>
        </w:rPr>
        <w:t>در مساجد و محافل عبادى كه متعلق به مسلمانان است</w:t>
      </w:r>
      <w:r w:rsidR="00CC3E1D">
        <w:rPr>
          <w:rtl/>
          <w:lang w:bidi="fa-IR"/>
        </w:rPr>
        <w:t xml:space="preserve">، </w:t>
      </w:r>
      <w:r>
        <w:rPr>
          <w:rtl/>
          <w:lang w:bidi="fa-IR"/>
        </w:rPr>
        <w:t>هيچ ممنوعيتى براى حضور طبقه اى از طبقات اجتماعى وجود ندارد</w:t>
      </w:r>
      <w:r w:rsidR="00CC3E1D">
        <w:rPr>
          <w:rtl/>
          <w:lang w:bidi="fa-IR"/>
        </w:rPr>
        <w:t xml:space="preserve">، </w:t>
      </w:r>
      <w:r>
        <w:rPr>
          <w:rtl/>
          <w:lang w:bidi="fa-IR"/>
        </w:rPr>
        <w:t>ممكن است در صف نماز جماعت ثروتمندترين و قدرتمندترين ماموم حضور داشته و فقيرترين و ناتوان ترين ماموم نيز در كنار او ايستاده باشد</w:t>
      </w:r>
      <w:r w:rsidR="00CC3E1D">
        <w:rPr>
          <w:rtl/>
          <w:lang w:bidi="fa-IR"/>
        </w:rPr>
        <w:t xml:space="preserve">. </w:t>
      </w:r>
      <w:r>
        <w:rPr>
          <w:rtl/>
          <w:lang w:bidi="fa-IR"/>
        </w:rPr>
        <w:t xml:space="preserve">در روايت معروفى از امام صادق </w:t>
      </w:r>
      <w:r w:rsidR="00CD7338" w:rsidRPr="00CD7338">
        <w:rPr>
          <w:rStyle w:val="libAlaemChar"/>
          <w:rtl/>
        </w:rPr>
        <w:t>عليه‌السلام</w:t>
      </w:r>
      <w:r>
        <w:rPr>
          <w:rtl/>
          <w:lang w:bidi="fa-IR"/>
        </w:rPr>
        <w:t xml:space="preserve"> كه در مباحث قبل هم به آن اشاره شد آمده است كه</w:t>
      </w:r>
      <w:r w:rsidR="00CC3E1D">
        <w:rPr>
          <w:rtl/>
          <w:lang w:bidi="fa-IR"/>
        </w:rPr>
        <w:t xml:space="preserve">: </w:t>
      </w:r>
    </w:p>
    <w:p w:rsidR="009C2EE6" w:rsidRDefault="009C2EE6" w:rsidP="009C2EE6">
      <w:pPr>
        <w:pStyle w:val="libNormal"/>
        <w:rPr>
          <w:rtl/>
          <w:lang w:bidi="fa-IR"/>
        </w:rPr>
      </w:pPr>
      <w:r>
        <w:rPr>
          <w:rtl/>
          <w:lang w:bidi="fa-IR"/>
        </w:rPr>
        <w:t xml:space="preserve">جاء رجل موسر الى رسول الله </w:t>
      </w:r>
      <w:r w:rsidR="00CD7338" w:rsidRPr="00CD7338">
        <w:rPr>
          <w:rStyle w:val="libAlaemChar"/>
          <w:rtl/>
        </w:rPr>
        <w:t>صلى‌الله‌عليه‌وآله‌وسلم</w:t>
      </w:r>
      <w:r>
        <w:rPr>
          <w:rtl/>
          <w:lang w:bidi="fa-IR"/>
        </w:rPr>
        <w:t xml:space="preserve"> نقى الثوب</w:t>
      </w:r>
      <w:r w:rsidR="00CC3E1D">
        <w:rPr>
          <w:rtl/>
          <w:lang w:bidi="fa-IR"/>
        </w:rPr>
        <w:t xml:space="preserve">، </w:t>
      </w:r>
      <w:r>
        <w:rPr>
          <w:rtl/>
          <w:lang w:bidi="fa-IR"/>
        </w:rPr>
        <w:t xml:space="preserve">فجلس الى رسول الله </w:t>
      </w:r>
      <w:r w:rsidR="00CD7338" w:rsidRPr="00CD7338">
        <w:rPr>
          <w:rStyle w:val="libAlaemChar"/>
          <w:rtl/>
        </w:rPr>
        <w:t>صلى‌الله‌عليه‌وآله‌وسلم</w:t>
      </w:r>
      <w:r w:rsidR="00CC3E1D">
        <w:rPr>
          <w:rtl/>
          <w:lang w:bidi="fa-IR"/>
        </w:rPr>
        <w:t xml:space="preserve">، </w:t>
      </w:r>
      <w:r>
        <w:rPr>
          <w:rtl/>
          <w:lang w:bidi="fa-IR"/>
        </w:rPr>
        <w:t>فجاء رجل معسر درن الثوب فجلس الى جنب الموسر</w:t>
      </w:r>
      <w:r w:rsidR="00CC3E1D">
        <w:rPr>
          <w:rtl/>
          <w:lang w:bidi="fa-IR"/>
        </w:rPr>
        <w:t xml:space="preserve">، </w:t>
      </w:r>
      <w:r>
        <w:rPr>
          <w:rtl/>
          <w:lang w:bidi="fa-IR"/>
        </w:rPr>
        <w:t>فقبض الموسر ثيابه من تحت فخذيه</w:t>
      </w:r>
      <w:r w:rsidR="00CC3E1D">
        <w:rPr>
          <w:rtl/>
          <w:lang w:bidi="fa-IR"/>
        </w:rPr>
        <w:t xml:space="preserve">، </w:t>
      </w:r>
      <w:r>
        <w:rPr>
          <w:rtl/>
          <w:lang w:bidi="fa-IR"/>
        </w:rPr>
        <w:t xml:space="preserve">فقال له رسول الله </w:t>
      </w:r>
      <w:r w:rsidR="00CD7338" w:rsidRPr="00CD7338">
        <w:rPr>
          <w:rStyle w:val="libAlaemChar"/>
          <w:rtl/>
        </w:rPr>
        <w:t>صلى‌الله‌عليه‌وآله‌وسلم</w:t>
      </w:r>
      <w:r w:rsidR="00CC3E1D">
        <w:rPr>
          <w:rtl/>
          <w:lang w:bidi="fa-IR"/>
        </w:rPr>
        <w:t xml:space="preserve">: </w:t>
      </w:r>
      <w:r>
        <w:rPr>
          <w:rtl/>
          <w:lang w:bidi="fa-IR"/>
        </w:rPr>
        <w:t>اءخفت اءن يمسك من فقره شى ء</w:t>
      </w:r>
      <w:r w:rsidR="00CC3E1D">
        <w:rPr>
          <w:rtl/>
          <w:lang w:bidi="fa-IR"/>
        </w:rPr>
        <w:t xml:space="preserve">، </w:t>
      </w:r>
      <w:r>
        <w:rPr>
          <w:rtl/>
          <w:lang w:bidi="fa-IR"/>
        </w:rPr>
        <w:t>قال</w:t>
      </w:r>
      <w:r w:rsidR="00CC3E1D">
        <w:rPr>
          <w:rtl/>
          <w:lang w:bidi="fa-IR"/>
        </w:rPr>
        <w:t xml:space="preserve">: </w:t>
      </w:r>
      <w:r>
        <w:rPr>
          <w:rtl/>
          <w:lang w:bidi="fa-IR"/>
        </w:rPr>
        <w:t>لا</w:t>
      </w:r>
      <w:r w:rsidR="00CC3E1D">
        <w:rPr>
          <w:rtl/>
          <w:lang w:bidi="fa-IR"/>
        </w:rPr>
        <w:t xml:space="preserve">، </w:t>
      </w:r>
      <w:r>
        <w:rPr>
          <w:rtl/>
          <w:lang w:bidi="fa-IR"/>
        </w:rPr>
        <w:t>قال</w:t>
      </w:r>
      <w:r w:rsidR="00CC3E1D">
        <w:rPr>
          <w:rtl/>
          <w:lang w:bidi="fa-IR"/>
        </w:rPr>
        <w:t xml:space="preserve">: </w:t>
      </w:r>
      <w:r>
        <w:rPr>
          <w:rtl/>
          <w:lang w:bidi="fa-IR"/>
        </w:rPr>
        <w:t>فخفت اءَن يصيبه من غناك شى ء؟ قال</w:t>
      </w:r>
      <w:r w:rsidR="00CC3E1D">
        <w:rPr>
          <w:rtl/>
          <w:lang w:bidi="fa-IR"/>
        </w:rPr>
        <w:t xml:space="preserve">: </w:t>
      </w:r>
      <w:r>
        <w:rPr>
          <w:rtl/>
          <w:lang w:bidi="fa-IR"/>
        </w:rPr>
        <w:t>لا</w:t>
      </w:r>
      <w:r w:rsidR="00CC3E1D">
        <w:rPr>
          <w:rtl/>
          <w:lang w:bidi="fa-IR"/>
        </w:rPr>
        <w:t xml:space="preserve">، </w:t>
      </w:r>
      <w:r>
        <w:rPr>
          <w:rtl/>
          <w:lang w:bidi="fa-IR"/>
        </w:rPr>
        <w:t>قال</w:t>
      </w:r>
      <w:r w:rsidR="00CC3E1D">
        <w:rPr>
          <w:rtl/>
          <w:lang w:bidi="fa-IR"/>
        </w:rPr>
        <w:t xml:space="preserve">: </w:t>
      </w:r>
      <w:r>
        <w:rPr>
          <w:rtl/>
          <w:lang w:bidi="fa-IR"/>
        </w:rPr>
        <w:t>فخفت اءَن يوسخ ثيابك</w:t>
      </w:r>
      <w:r w:rsidR="00CC3E1D">
        <w:rPr>
          <w:rtl/>
          <w:lang w:bidi="fa-IR"/>
        </w:rPr>
        <w:t>؟</w:t>
      </w:r>
      <w:r>
        <w:rPr>
          <w:rtl/>
          <w:lang w:bidi="fa-IR"/>
        </w:rPr>
        <w:t xml:space="preserve"> قال</w:t>
      </w:r>
      <w:r w:rsidR="00CC3E1D">
        <w:rPr>
          <w:rtl/>
          <w:lang w:bidi="fa-IR"/>
        </w:rPr>
        <w:t xml:space="preserve">: </w:t>
      </w:r>
      <w:r>
        <w:rPr>
          <w:rtl/>
          <w:lang w:bidi="fa-IR"/>
        </w:rPr>
        <w:t>لا</w:t>
      </w:r>
      <w:r w:rsidR="00CC3E1D">
        <w:rPr>
          <w:rtl/>
          <w:lang w:bidi="fa-IR"/>
        </w:rPr>
        <w:t xml:space="preserve">، </w:t>
      </w:r>
      <w:r>
        <w:rPr>
          <w:rtl/>
          <w:lang w:bidi="fa-IR"/>
        </w:rPr>
        <w:t>قال</w:t>
      </w:r>
      <w:r w:rsidR="00CC3E1D">
        <w:rPr>
          <w:rtl/>
          <w:lang w:bidi="fa-IR"/>
        </w:rPr>
        <w:t xml:space="preserve">: </w:t>
      </w:r>
      <w:r>
        <w:rPr>
          <w:rtl/>
          <w:lang w:bidi="fa-IR"/>
        </w:rPr>
        <w:t>فما حملك على ما صنعت</w:t>
      </w:r>
      <w:r w:rsidR="00CC3E1D">
        <w:rPr>
          <w:rtl/>
          <w:lang w:bidi="fa-IR"/>
        </w:rPr>
        <w:t>؟</w:t>
      </w:r>
      <w:r>
        <w:rPr>
          <w:rtl/>
          <w:lang w:bidi="fa-IR"/>
        </w:rPr>
        <w:t xml:space="preserve"> فقال</w:t>
      </w:r>
      <w:r w:rsidR="00CC3E1D">
        <w:rPr>
          <w:rtl/>
          <w:lang w:bidi="fa-IR"/>
        </w:rPr>
        <w:t xml:space="preserve">: </w:t>
      </w:r>
      <w:r>
        <w:rPr>
          <w:rtl/>
          <w:lang w:bidi="fa-IR"/>
        </w:rPr>
        <w:t>يا رسول الله</w:t>
      </w:r>
      <w:r w:rsidR="00CC3E1D">
        <w:rPr>
          <w:rtl/>
          <w:lang w:bidi="fa-IR"/>
        </w:rPr>
        <w:t>!</w:t>
      </w:r>
      <w:r>
        <w:rPr>
          <w:rtl/>
          <w:lang w:bidi="fa-IR"/>
        </w:rPr>
        <w:t xml:space="preserve"> ان لى قرينا يزيّن لى كلّ قبيح و يقبح لى كلّ حسن</w:t>
      </w:r>
      <w:r w:rsidR="00CC3E1D">
        <w:rPr>
          <w:rtl/>
          <w:lang w:bidi="fa-IR"/>
        </w:rPr>
        <w:t xml:space="preserve">. </w:t>
      </w:r>
      <w:r>
        <w:rPr>
          <w:rtl/>
          <w:lang w:bidi="fa-IR"/>
        </w:rPr>
        <w:t>و قد جعلت له نصف مالى</w:t>
      </w:r>
      <w:r w:rsidR="00CC3E1D">
        <w:rPr>
          <w:rtl/>
          <w:lang w:bidi="fa-IR"/>
        </w:rPr>
        <w:t xml:space="preserve">، </w:t>
      </w:r>
      <w:r>
        <w:rPr>
          <w:rtl/>
          <w:lang w:bidi="fa-IR"/>
        </w:rPr>
        <w:t xml:space="preserve">فقال رسول الله </w:t>
      </w:r>
      <w:r w:rsidR="00CD7338" w:rsidRPr="00CD7338">
        <w:rPr>
          <w:rStyle w:val="libAlaemChar"/>
          <w:rtl/>
        </w:rPr>
        <w:t>صلى‌الله‌عليه‌وآله‌وسلم</w:t>
      </w:r>
      <w:r>
        <w:rPr>
          <w:rtl/>
          <w:lang w:bidi="fa-IR"/>
        </w:rPr>
        <w:t xml:space="preserve"> للمعسر</w:t>
      </w:r>
      <w:r w:rsidR="00CC3E1D">
        <w:rPr>
          <w:rtl/>
          <w:lang w:bidi="fa-IR"/>
        </w:rPr>
        <w:t xml:space="preserve">: </w:t>
      </w:r>
      <w:r>
        <w:rPr>
          <w:rtl/>
          <w:lang w:bidi="fa-IR"/>
        </w:rPr>
        <w:t>اءَتقبل</w:t>
      </w:r>
      <w:r w:rsidR="00CC3E1D">
        <w:rPr>
          <w:rtl/>
          <w:lang w:bidi="fa-IR"/>
        </w:rPr>
        <w:t>؟</w:t>
      </w:r>
      <w:r>
        <w:rPr>
          <w:rtl/>
          <w:lang w:bidi="fa-IR"/>
        </w:rPr>
        <w:t xml:space="preserve"> قال</w:t>
      </w:r>
      <w:r w:rsidR="00CC3E1D">
        <w:rPr>
          <w:rtl/>
          <w:lang w:bidi="fa-IR"/>
        </w:rPr>
        <w:t xml:space="preserve">: </w:t>
      </w:r>
      <w:r>
        <w:rPr>
          <w:rtl/>
          <w:lang w:bidi="fa-IR"/>
        </w:rPr>
        <w:t>لا فقال له الرجل</w:t>
      </w:r>
      <w:r w:rsidR="00CC3E1D">
        <w:rPr>
          <w:rtl/>
          <w:lang w:bidi="fa-IR"/>
        </w:rPr>
        <w:t xml:space="preserve">: </w:t>
      </w:r>
      <w:r>
        <w:rPr>
          <w:rtl/>
          <w:lang w:bidi="fa-IR"/>
        </w:rPr>
        <w:t>و لِمَ؟ قال</w:t>
      </w:r>
      <w:r w:rsidR="00CC3E1D">
        <w:rPr>
          <w:rtl/>
          <w:lang w:bidi="fa-IR"/>
        </w:rPr>
        <w:t xml:space="preserve">: </w:t>
      </w:r>
      <w:r>
        <w:rPr>
          <w:rtl/>
          <w:lang w:bidi="fa-IR"/>
        </w:rPr>
        <w:t xml:space="preserve">اءَخاف اءَن يدخلنى ما دخلك </w:t>
      </w:r>
      <w:r w:rsidRPr="00D35857">
        <w:rPr>
          <w:rStyle w:val="libFootnotenumChar"/>
          <w:rtl/>
          <w:lang w:bidi="fa-IR"/>
        </w:rPr>
        <w:t>(22)</w:t>
      </w:r>
      <w:r w:rsidR="00CC3E1D">
        <w:rPr>
          <w:rtl/>
          <w:lang w:bidi="fa-IR"/>
        </w:rPr>
        <w:t xml:space="preserve">. </w:t>
      </w:r>
    </w:p>
    <w:p w:rsidR="009C2EE6" w:rsidRDefault="009C2EE6" w:rsidP="009C2EE6">
      <w:pPr>
        <w:pStyle w:val="libNormal"/>
        <w:rPr>
          <w:rtl/>
          <w:lang w:bidi="fa-IR"/>
        </w:rPr>
      </w:pPr>
      <w:r>
        <w:rPr>
          <w:rtl/>
          <w:lang w:bidi="fa-IR"/>
        </w:rPr>
        <w:t>«شخصى ثروتمند كه لباس پاكيزه اى بر تن داشت</w:t>
      </w:r>
      <w:r w:rsidR="00CC3E1D">
        <w:rPr>
          <w:rtl/>
          <w:lang w:bidi="fa-IR"/>
        </w:rPr>
        <w:t xml:space="preserve">، </w:t>
      </w:r>
      <w:r>
        <w:rPr>
          <w:rtl/>
          <w:lang w:bidi="fa-IR"/>
        </w:rPr>
        <w:t>نزد پيامبر صلى الله عليه وآله وسلم آمد و كنار ايشان نشست</w:t>
      </w:r>
      <w:r w:rsidR="00CC3E1D">
        <w:rPr>
          <w:rtl/>
          <w:lang w:bidi="fa-IR"/>
        </w:rPr>
        <w:t xml:space="preserve">. </w:t>
      </w:r>
      <w:r>
        <w:rPr>
          <w:rtl/>
          <w:lang w:bidi="fa-IR"/>
        </w:rPr>
        <w:t>سپس مرد فقيرى كه لباس ‍ مندرسى بر تن داشت وارد شد و كنار مرد ثروتمند نشست</w:t>
      </w:r>
      <w:r w:rsidR="00CC3E1D">
        <w:rPr>
          <w:rtl/>
          <w:lang w:bidi="fa-IR"/>
        </w:rPr>
        <w:t xml:space="preserve">. </w:t>
      </w:r>
      <w:r>
        <w:rPr>
          <w:rtl/>
          <w:lang w:bidi="fa-IR"/>
        </w:rPr>
        <w:t>ثروتمند - با حركتى كه حاكى از نارضايتى از نشستن فقير بود - لباس خود را جمع كرد</w:t>
      </w:r>
      <w:r w:rsidR="00CC3E1D">
        <w:rPr>
          <w:rtl/>
          <w:lang w:bidi="fa-IR"/>
        </w:rPr>
        <w:t xml:space="preserve">. </w:t>
      </w:r>
      <w:r>
        <w:rPr>
          <w:rtl/>
          <w:lang w:bidi="fa-IR"/>
        </w:rPr>
        <w:t xml:space="preserve">پيامبر </w:t>
      </w:r>
      <w:r w:rsidR="00CD7338" w:rsidRPr="00CD7338">
        <w:rPr>
          <w:rStyle w:val="libAlaemChar"/>
          <w:rtl/>
        </w:rPr>
        <w:t>صلى‌الله‌عليه‌وآله‌وسلم</w:t>
      </w:r>
      <w:r>
        <w:rPr>
          <w:rtl/>
          <w:lang w:bidi="fa-IR"/>
        </w:rPr>
        <w:t xml:space="preserve"> به او فرمودند</w:t>
      </w:r>
      <w:r w:rsidR="00CC3E1D">
        <w:rPr>
          <w:rtl/>
          <w:lang w:bidi="fa-IR"/>
        </w:rPr>
        <w:t xml:space="preserve">: </w:t>
      </w:r>
      <w:r>
        <w:rPr>
          <w:rtl/>
          <w:lang w:bidi="fa-IR"/>
        </w:rPr>
        <w:t>ترسيدى از فقر او چيزى به تو سرايت كند؟ گفت</w:t>
      </w:r>
      <w:r w:rsidR="00CC3E1D">
        <w:rPr>
          <w:rtl/>
          <w:lang w:bidi="fa-IR"/>
        </w:rPr>
        <w:t xml:space="preserve">: </w:t>
      </w:r>
      <w:r>
        <w:rPr>
          <w:rtl/>
          <w:lang w:bidi="fa-IR"/>
        </w:rPr>
        <w:t>نه</w:t>
      </w:r>
      <w:r w:rsidR="00CC3E1D">
        <w:rPr>
          <w:rtl/>
          <w:lang w:bidi="fa-IR"/>
        </w:rPr>
        <w:t xml:space="preserve">، </w:t>
      </w:r>
      <w:r>
        <w:rPr>
          <w:rtl/>
          <w:lang w:bidi="fa-IR"/>
        </w:rPr>
        <w:t xml:space="preserve">پيامبر </w:t>
      </w:r>
      <w:r w:rsidR="00CD7338" w:rsidRPr="00CD7338">
        <w:rPr>
          <w:rStyle w:val="libAlaemChar"/>
          <w:rtl/>
        </w:rPr>
        <w:t>صلى‌الله‌عليه‌وآله‌وسلم</w:t>
      </w:r>
      <w:r>
        <w:rPr>
          <w:rtl/>
          <w:lang w:bidi="fa-IR"/>
        </w:rPr>
        <w:t xml:space="preserve"> </w:t>
      </w:r>
      <w:r>
        <w:rPr>
          <w:rtl/>
          <w:lang w:bidi="fa-IR"/>
        </w:rPr>
        <w:lastRenderedPageBreak/>
        <w:t>فرمودند</w:t>
      </w:r>
      <w:r w:rsidR="00CC3E1D">
        <w:rPr>
          <w:rtl/>
          <w:lang w:bidi="fa-IR"/>
        </w:rPr>
        <w:t xml:space="preserve">: </w:t>
      </w:r>
      <w:r>
        <w:rPr>
          <w:rtl/>
          <w:lang w:bidi="fa-IR"/>
        </w:rPr>
        <w:t>ترسيدى از دارايى ات چيزى به او برسد؟ گفت</w:t>
      </w:r>
      <w:r w:rsidR="00CC3E1D">
        <w:rPr>
          <w:rtl/>
          <w:lang w:bidi="fa-IR"/>
        </w:rPr>
        <w:t xml:space="preserve">: </w:t>
      </w:r>
      <w:r>
        <w:rPr>
          <w:rtl/>
          <w:lang w:bidi="fa-IR"/>
        </w:rPr>
        <w:t>خير</w:t>
      </w:r>
      <w:r w:rsidR="00CC3E1D">
        <w:rPr>
          <w:rtl/>
          <w:lang w:bidi="fa-IR"/>
        </w:rPr>
        <w:t xml:space="preserve">، </w:t>
      </w:r>
      <w:r>
        <w:rPr>
          <w:rtl/>
          <w:lang w:bidi="fa-IR"/>
        </w:rPr>
        <w:t>حضرت فرمودند</w:t>
      </w:r>
      <w:r w:rsidR="00CC3E1D">
        <w:rPr>
          <w:rtl/>
          <w:lang w:bidi="fa-IR"/>
        </w:rPr>
        <w:t xml:space="preserve">: </w:t>
      </w:r>
      <w:r>
        <w:rPr>
          <w:rtl/>
          <w:lang w:bidi="fa-IR"/>
        </w:rPr>
        <w:t>ترسيدى لباس تو را كثيف كند؟ گفت</w:t>
      </w:r>
      <w:r w:rsidR="00CC3E1D">
        <w:rPr>
          <w:rtl/>
          <w:lang w:bidi="fa-IR"/>
        </w:rPr>
        <w:t xml:space="preserve">: </w:t>
      </w:r>
      <w:r>
        <w:rPr>
          <w:rtl/>
          <w:lang w:bidi="fa-IR"/>
        </w:rPr>
        <w:t>نه</w:t>
      </w:r>
      <w:r w:rsidR="00CC3E1D">
        <w:rPr>
          <w:rtl/>
          <w:lang w:bidi="fa-IR"/>
        </w:rPr>
        <w:t xml:space="preserve">، </w:t>
      </w:r>
      <w:r>
        <w:rPr>
          <w:rtl/>
          <w:lang w:bidi="fa-IR"/>
        </w:rPr>
        <w:t>حضرت فرمودند</w:t>
      </w:r>
      <w:r w:rsidR="00CC3E1D">
        <w:rPr>
          <w:rtl/>
          <w:lang w:bidi="fa-IR"/>
        </w:rPr>
        <w:t xml:space="preserve">: </w:t>
      </w:r>
      <w:r>
        <w:rPr>
          <w:rtl/>
          <w:lang w:bidi="fa-IR"/>
        </w:rPr>
        <w:t>پس چه چيزى باعث اين كار تو شد؟ عرض كرد</w:t>
      </w:r>
      <w:r w:rsidR="00CC3E1D">
        <w:rPr>
          <w:rtl/>
          <w:lang w:bidi="fa-IR"/>
        </w:rPr>
        <w:t xml:space="preserve">: </w:t>
      </w:r>
      <w:r>
        <w:rPr>
          <w:rtl/>
          <w:lang w:bidi="fa-IR"/>
        </w:rPr>
        <w:t>اى پيامبر خدا! درونم كسى است كه زشتى ها را برايم زيبا خوبى ها را زشت جلوه مى دهد</w:t>
      </w:r>
      <w:r w:rsidR="00CC3E1D">
        <w:rPr>
          <w:rtl/>
          <w:lang w:bidi="fa-IR"/>
        </w:rPr>
        <w:t xml:space="preserve">. </w:t>
      </w:r>
      <w:r>
        <w:rPr>
          <w:rtl/>
          <w:lang w:bidi="fa-IR"/>
        </w:rPr>
        <w:t>من حاضرم نيمى از ثروتم را به اين مرد بدهم</w:t>
      </w:r>
      <w:r w:rsidR="00CC3E1D">
        <w:rPr>
          <w:rtl/>
          <w:lang w:bidi="fa-IR"/>
        </w:rPr>
        <w:t xml:space="preserve">. </w:t>
      </w:r>
      <w:r>
        <w:rPr>
          <w:rtl/>
          <w:lang w:bidi="fa-IR"/>
        </w:rPr>
        <w:t xml:space="preserve">پيامبر </w:t>
      </w:r>
      <w:r w:rsidR="00CD7338" w:rsidRPr="00CD7338">
        <w:rPr>
          <w:rStyle w:val="libAlaemChar"/>
          <w:rtl/>
        </w:rPr>
        <w:t>صلى‌الله‌عليه‌وآله‌وسلم</w:t>
      </w:r>
      <w:r>
        <w:rPr>
          <w:rtl/>
          <w:lang w:bidi="fa-IR"/>
        </w:rPr>
        <w:t xml:space="preserve"> به فقير فرمودند</w:t>
      </w:r>
      <w:r w:rsidR="00CC3E1D">
        <w:rPr>
          <w:rtl/>
          <w:lang w:bidi="fa-IR"/>
        </w:rPr>
        <w:t xml:space="preserve">: </w:t>
      </w:r>
      <w:r>
        <w:rPr>
          <w:rtl/>
          <w:lang w:bidi="fa-IR"/>
        </w:rPr>
        <w:t>قبول مى كنى</w:t>
      </w:r>
      <w:r w:rsidR="00CC3E1D">
        <w:rPr>
          <w:rtl/>
          <w:lang w:bidi="fa-IR"/>
        </w:rPr>
        <w:t>؟</w:t>
      </w:r>
      <w:r>
        <w:rPr>
          <w:rtl/>
          <w:lang w:bidi="fa-IR"/>
        </w:rPr>
        <w:t xml:space="preserve"> گفت</w:t>
      </w:r>
      <w:r w:rsidR="00CC3E1D">
        <w:rPr>
          <w:rtl/>
          <w:lang w:bidi="fa-IR"/>
        </w:rPr>
        <w:t xml:space="preserve">: </w:t>
      </w:r>
      <w:r>
        <w:rPr>
          <w:rtl/>
          <w:lang w:bidi="fa-IR"/>
        </w:rPr>
        <w:t>نه</w:t>
      </w:r>
      <w:r w:rsidR="00CC3E1D">
        <w:rPr>
          <w:rtl/>
          <w:lang w:bidi="fa-IR"/>
        </w:rPr>
        <w:t xml:space="preserve">، </w:t>
      </w:r>
      <w:r>
        <w:rPr>
          <w:rtl/>
          <w:lang w:bidi="fa-IR"/>
        </w:rPr>
        <w:t>ثروتمند پرسيد</w:t>
      </w:r>
      <w:r w:rsidR="00CC3E1D">
        <w:rPr>
          <w:rtl/>
          <w:lang w:bidi="fa-IR"/>
        </w:rPr>
        <w:t xml:space="preserve">: </w:t>
      </w:r>
      <w:r>
        <w:rPr>
          <w:rtl/>
          <w:lang w:bidi="fa-IR"/>
        </w:rPr>
        <w:t>چرا؟ گفت</w:t>
      </w:r>
      <w:r w:rsidR="00CC3E1D">
        <w:rPr>
          <w:rtl/>
          <w:lang w:bidi="fa-IR"/>
        </w:rPr>
        <w:t xml:space="preserve">: </w:t>
      </w:r>
      <w:r>
        <w:rPr>
          <w:rtl/>
          <w:lang w:bidi="fa-IR"/>
        </w:rPr>
        <w:t>مى ترسم اين خصلت زشت در من نيز به وجود آيد»</w:t>
      </w:r>
      <w:r w:rsidR="00CC3E1D">
        <w:rPr>
          <w:rtl/>
          <w:lang w:bidi="fa-IR"/>
        </w:rPr>
        <w:t xml:space="preserve">. </w:t>
      </w:r>
    </w:p>
    <w:p w:rsidR="009C2EE6" w:rsidRDefault="009C2EE6" w:rsidP="009C2EE6">
      <w:pPr>
        <w:pStyle w:val="libNormal"/>
        <w:rPr>
          <w:rtl/>
          <w:lang w:bidi="fa-IR"/>
        </w:rPr>
      </w:pPr>
      <w:r>
        <w:rPr>
          <w:rtl/>
          <w:lang w:bidi="fa-IR"/>
        </w:rPr>
        <w:t>6 - درك ضرورت وجود رهبر</w:t>
      </w:r>
    </w:p>
    <w:p w:rsidR="009C2EE6" w:rsidRDefault="009C2EE6" w:rsidP="009C2EE6">
      <w:pPr>
        <w:pStyle w:val="libNormal"/>
        <w:rPr>
          <w:rtl/>
          <w:lang w:bidi="fa-IR"/>
        </w:rPr>
      </w:pPr>
      <w:r>
        <w:rPr>
          <w:rtl/>
          <w:lang w:bidi="fa-IR"/>
        </w:rPr>
        <w:t>از ديگر آثار نماز جماعت اين است كه مسلمانان درك مى كنند كه هيچ جامعه اى بدون حضور امام</w:t>
      </w:r>
      <w:r w:rsidR="00CC3E1D">
        <w:rPr>
          <w:rtl/>
          <w:lang w:bidi="fa-IR"/>
        </w:rPr>
        <w:t xml:space="preserve">، </w:t>
      </w:r>
      <w:r>
        <w:rPr>
          <w:rtl/>
          <w:lang w:bidi="fa-IR"/>
        </w:rPr>
        <w:t>پيشوا و رهبر قابل دوام نبوده و يك زندگى اجتماعى بدون حضور امام و پيشوا معنى ندارد</w:t>
      </w:r>
      <w:r w:rsidR="00CC3E1D">
        <w:rPr>
          <w:rtl/>
          <w:lang w:bidi="fa-IR"/>
        </w:rPr>
        <w:t xml:space="preserve">. </w:t>
      </w:r>
    </w:p>
    <w:p w:rsidR="009C2EE6" w:rsidRDefault="009C2EE6" w:rsidP="009C2EE6">
      <w:pPr>
        <w:pStyle w:val="libNormal"/>
        <w:rPr>
          <w:rtl/>
          <w:lang w:bidi="fa-IR"/>
        </w:rPr>
      </w:pPr>
      <w:r>
        <w:rPr>
          <w:rtl/>
          <w:lang w:bidi="fa-IR"/>
        </w:rPr>
        <w:t>ممكن است كسى بگويد كه زندگى اجتماعى چه ضرورتى دارد؟ ضرورت زندگى اجتماعى روشن تر از آن است كه نياز به توضيح و استدلال داشته باشد</w:t>
      </w:r>
      <w:r w:rsidR="00CC3E1D">
        <w:rPr>
          <w:rtl/>
          <w:lang w:bidi="fa-IR"/>
        </w:rPr>
        <w:t xml:space="preserve">؛ </w:t>
      </w:r>
      <w:r>
        <w:rPr>
          <w:rtl/>
          <w:lang w:bidi="fa-IR"/>
        </w:rPr>
        <w:t>چون هر عقل سليمى درك مى كند كه هيچ انسانى به تنهايى نمى تواند زندگى كند و دوران غارنشينى و زندگى فردى به سر آمده است و همه انسان ها براى ادامه حيات و بقاى خود نيازمند يكديگرند</w:t>
      </w:r>
      <w:r w:rsidR="00CC3E1D">
        <w:rPr>
          <w:rtl/>
          <w:lang w:bidi="fa-IR"/>
        </w:rPr>
        <w:t xml:space="preserve">. </w:t>
      </w:r>
      <w:r>
        <w:rPr>
          <w:rtl/>
          <w:lang w:bidi="fa-IR"/>
        </w:rPr>
        <w:t>در «غررالحكم» كلام لطيفى از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نقل شده است كه حضرت مى فرمايند</w:t>
      </w:r>
      <w:r w:rsidR="00CC3E1D">
        <w:rPr>
          <w:rtl/>
          <w:lang w:bidi="fa-IR"/>
        </w:rPr>
        <w:t xml:space="preserve">: </w:t>
      </w:r>
    </w:p>
    <w:p w:rsidR="009C2EE6" w:rsidRDefault="009C2EE6" w:rsidP="009C2EE6">
      <w:pPr>
        <w:pStyle w:val="libNormal"/>
        <w:rPr>
          <w:rtl/>
          <w:lang w:bidi="fa-IR"/>
        </w:rPr>
      </w:pPr>
      <w:r>
        <w:rPr>
          <w:rtl/>
          <w:lang w:bidi="fa-IR"/>
        </w:rPr>
        <w:t>ايّاكم والفُرقة</w:t>
      </w:r>
      <w:r w:rsidR="00CC3E1D">
        <w:rPr>
          <w:rtl/>
          <w:lang w:bidi="fa-IR"/>
        </w:rPr>
        <w:t xml:space="preserve">، </w:t>
      </w:r>
      <w:r>
        <w:rPr>
          <w:rtl/>
          <w:lang w:bidi="fa-IR"/>
        </w:rPr>
        <w:t xml:space="preserve">فان الشّاذَّ عن اهل الحق للشيطان كما ان الشاذ من الغنم للذِّئب </w:t>
      </w:r>
      <w:r w:rsidRPr="00D35857">
        <w:rPr>
          <w:rStyle w:val="libFootnotenumChar"/>
          <w:rtl/>
          <w:lang w:bidi="fa-IR"/>
        </w:rPr>
        <w:t>(23)</w:t>
      </w:r>
      <w:r w:rsidR="00CC3E1D">
        <w:rPr>
          <w:rtl/>
          <w:lang w:bidi="fa-IR"/>
        </w:rPr>
        <w:t xml:space="preserve">. </w:t>
      </w:r>
    </w:p>
    <w:p w:rsidR="009C2EE6" w:rsidRDefault="009C2EE6" w:rsidP="009C2EE6">
      <w:pPr>
        <w:pStyle w:val="libNormal"/>
        <w:rPr>
          <w:rtl/>
          <w:lang w:bidi="fa-IR"/>
        </w:rPr>
      </w:pPr>
      <w:r>
        <w:rPr>
          <w:rtl/>
          <w:lang w:bidi="fa-IR"/>
        </w:rPr>
        <w:t>«از تفرقه بپرهيزيد</w:t>
      </w:r>
      <w:r w:rsidR="00CC3E1D">
        <w:rPr>
          <w:rtl/>
          <w:lang w:bidi="fa-IR"/>
        </w:rPr>
        <w:t xml:space="preserve">؛ </w:t>
      </w:r>
      <w:r>
        <w:rPr>
          <w:rtl/>
          <w:lang w:bidi="fa-IR"/>
        </w:rPr>
        <w:t>چرا كه دورشونده از اهل حق به دامن شيطان مى افتد همان طور كه اگر يك گوسفند از گله جدا شود نصيب گرگ مى شود»</w:t>
      </w:r>
      <w:r w:rsidR="00CC3E1D">
        <w:rPr>
          <w:rtl/>
          <w:lang w:bidi="fa-IR"/>
        </w:rPr>
        <w:t xml:space="preserve">. </w:t>
      </w:r>
    </w:p>
    <w:p w:rsidR="009C2EE6" w:rsidRDefault="009C2EE6" w:rsidP="009C2EE6">
      <w:pPr>
        <w:pStyle w:val="libNormal"/>
        <w:rPr>
          <w:rtl/>
          <w:lang w:bidi="fa-IR"/>
        </w:rPr>
      </w:pPr>
      <w:r>
        <w:rPr>
          <w:rtl/>
          <w:lang w:bidi="fa-IR"/>
        </w:rPr>
        <w:lastRenderedPageBreak/>
        <w:t>حضور در جمع</w:t>
      </w:r>
      <w:r w:rsidR="00CC3E1D">
        <w:rPr>
          <w:rtl/>
          <w:lang w:bidi="fa-IR"/>
        </w:rPr>
        <w:t xml:space="preserve">، </w:t>
      </w:r>
      <w:r>
        <w:rPr>
          <w:rtl/>
          <w:lang w:bidi="fa-IR"/>
        </w:rPr>
        <w:t>به فكر و انديشه انسان شادابى و طراوت مى بخشد</w:t>
      </w:r>
      <w:r w:rsidR="00CC3E1D">
        <w:rPr>
          <w:rtl/>
          <w:lang w:bidi="fa-IR"/>
        </w:rPr>
        <w:t xml:space="preserve">. </w:t>
      </w:r>
      <w:r>
        <w:rPr>
          <w:rtl/>
          <w:lang w:bidi="fa-IR"/>
        </w:rPr>
        <w:t>امروزه هيچ انسان عاقلى نمى پذيرد كه زندگى فردى يك زندگى مرفه و كاملى است</w:t>
      </w:r>
      <w:r w:rsidR="00CC3E1D">
        <w:rPr>
          <w:rtl/>
          <w:lang w:bidi="fa-IR"/>
        </w:rPr>
        <w:t xml:space="preserve">. </w:t>
      </w:r>
    </w:p>
    <w:p w:rsidR="009C2EE6" w:rsidRDefault="009C2EE6" w:rsidP="009C2EE6">
      <w:pPr>
        <w:pStyle w:val="libNormal"/>
        <w:rPr>
          <w:rtl/>
          <w:lang w:bidi="fa-IR"/>
        </w:rPr>
      </w:pPr>
      <w:r>
        <w:rPr>
          <w:rtl/>
          <w:lang w:bidi="fa-IR"/>
        </w:rPr>
        <w:t>ضرورت اجتناب ناپذير است كه زندگى از حالت فردى به صورت اجتماعى درآيد و زندگى اجتماعى هم بدون پيشوا و امام معنا ندارد</w:t>
      </w:r>
      <w:r w:rsidR="00CC3E1D">
        <w:rPr>
          <w:rtl/>
          <w:lang w:bidi="fa-IR"/>
        </w:rPr>
        <w:t xml:space="preserve">. </w:t>
      </w:r>
      <w:r>
        <w:rPr>
          <w:rtl/>
          <w:lang w:bidi="fa-IR"/>
        </w:rPr>
        <w:t>به تعبير حضرت اميرال</w:t>
      </w:r>
      <w:r w:rsidR="00F028FC">
        <w:rPr>
          <w:rtl/>
          <w:lang w:bidi="fa-IR"/>
        </w:rPr>
        <w:t>مؤمن</w:t>
      </w:r>
      <w:r>
        <w:rPr>
          <w:rtl/>
          <w:lang w:bidi="fa-IR"/>
        </w:rPr>
        <w:t xml:space="preserve">ين </w:t>
      </w:r>
      <w:r w:rsidR="00CD7338" w:rsidRPr="00CD7338">
        <w:rPr>
          <w:rStyle w:val="libAlaemChar"/>
          <w:rtl/>
        </w:rPr>
        <w:t>عليه‌السلام</w:t>
      </w:r>
      <w:r w:rsidR="00CC3E1D">
        <w:rPr>
          <w:rtl/>
          <w:lang w:bidi="fa-IR"/>
        </w:rPr>
        <w:t xml:space="preserve">: </w:t>
      </w:r>
    </w:p>
    <w:p w:rsidR="009C2EE6" w:rsidRDefault="009C2EE6" w:rsidP="009C2EE6">
      <w:pPr>
        <w:pStyle w:val="libNormal"/>
        <w:rPr>
          <w:rtl/>
          <w:lang w:bidi="fa-IR"/>
        </w:rPr>
      </w:pPr>
      <w:r>
        <w:rPr>
          <w:rtl/>
          <w:lang w:bidi="fa-IR"/>
        </w:rPr>
        <w:t xml:space="preserve">لابدّ للناس مِن امير بَرّ او فاجر </w:t>
      </w:r>
      <w:r w:rsidRPr="00D35857">
        <w:rPr>
          <w:rStyle w:val="libFootnotenumChar"/>
          <w:rtl/>
          <w:lang w:bidi="fa-IR"/>
        </w:rPr>
        <w:t>(24)</w:t>
      </w:r>
      <w:r w:rsidR="00CC3E1D">
        <w:rPr>
          <w:rtl/>
          <w:lang w:bidi="fa-IR"/>
        </w:rPr>
        <w:t xml:space="preserve">. </w:t>
      </w:r>
    </w:p>
    <w:p w:rsidR="009C2EE6" w:rsidRDefault="009C2EE6" w:rsidP="009C2EE6">
      <w:pPr>
        <w:pStyle w:val="libNormal"/>
        <w:rPr>
          <w:rtl/>
          <w:lang w:bidi="fa-IR"/>
        </w:rPr>
      </w:pPr>
      <w:r>
        <w:rPr>
          <w:rtl/>
          <w:lang w:bidi="fa-IR"/>
        </w:rPr>
        <w:t>«مردم به حاكم و زمامدار نيازمندند</w:t>
      </w:r>
      <w:r w:rsidR="00CC3E1D">
        <w:rPr>
          <w:rtl/>
          <w:lang w:bidi="fa-IR"/>
        </w:rPr>
        <w:t xml:space="preserve">؛ </w:t>
      </w:r>
      <w:r>
        <w:rPr>
          <w:rtl/>
          <w:lang w:bidi="fa-IR"/>
        </w:rPr>
        <w:t>خواه نيكوكار باشد خواه نابكار»</w:t>
      </w:r>
      <w:r w:rsidR="00CC3E1D">
        <w:rPr>
          <w:rtl/>
          <w:lang w:bidi="fa-IR"/>
        </w:rPr>
        <w:t xml:space="preserve">. </w:t>
      </w:r>
    </w:p>
    <w:p w:rsidR="009C2EE6" w:rsidRDefault="009C2EE6" w:rsidP="009C2EE6">
      <w:pPr>
        <w:pStyle w:val="libNormal"/>
        <w:rPr>
          <w:rtl/>
          <w:lang w:bidi="fa-IR"/>
        </w:rPr>
      </w:pPr>
      <w:r>
        <w:rPr>
          <w:rtl/>
          <w:lang w:bidi="fa-IR"/>
        </w:rPr>
        <w:t>بايد ديد كسى كه مى خواهد ما را به سوى خدا و دين راهنمايى كند</w:t>
      </w:r>
      <w:r w:rsidR="00CC3E1D">
        <w:rPr>
          <w:rtl/>
          <w:lang w:bidi="fa-IR"/>
        </w:rPr>
        <w:t xml:space="preserve">، </w:t>
      </w:r>
      <w:r>
        <w:rPr>
          <w:rtl/>
          <w:lang w:bidi="fa-IR"/>
        </w:rPr>
        <w:t>آيا قابليت و لياقت آن را دارد يا نه</w:t>
      </w:r>
      <w:r w:rsidR="00CC3E1D">
        <w:rPr>
          <w:rtl/>
          <w:lang w:bidi="fa-IR"/>
        </w:rPr>
        <w:t>؟</w:t>
      </w:r>
      <w:r>
        <w:rPr>
          <w:rtl/>
          <w:lang w:bidi="fa-IR"/>
        </w:rPr>
        <w:t xml:space="preserve"> در سخنى از رسول اكرم </w:t>
      </w:r>
      <w:r w:rsidR="00CD7338" w:rsidRPr="00CD7338">
        <w:rPr>
          <w:rStyle w:val="libAlaemChar"/>
          <w:rtl/>
        </w:rPr>
        <w:t>صلى‌الله‌عليه‌وآله‌وسلم</w:t>
      </w:r>
      <w:r>
        <w:rPr>
          <w:rtl/>
          <w:lang w:bidi="fa-IR"/>
        </w:rPr>
        <w:t xml:space="preserve"> درباره نماز جماعت ذكر شده است كه فرموده اند</w:t>
      </w:r>
      <w:r w:rsidR="00CC3E1D">
        <w:rPr>
          <w:rtl/>
          <w:lang w:bidi="fa-IR"/>
        </w:rPr>
        <w:t xml:space="preserve">: </w:t>
      </w:r>
    </w:p>
    <w:p w:rsidR="009C2EE6" w:rsidRDefault="009C2EE6" w:rsidP="009C2EE6">
      <w:pPr>
        <w:pStyle w:val="libNormal"/>
        <w:rPr>
          <w:rtl/>
          <w:lang w:bidi="fa-IR"/>
        </w:rPr>
      </w:pPr>
      <w:r>
        <w:rPr>
          <w:rtl/>
          <w:lang w:bidi="fa-IR"/>
        </w:rPr>
        <w:t>اءن اءَئمَّتكم قادتكم الى الله</w:t>
      </w:r>
      <w:r w:rsidR="00CC3E1D">
        <w:rPr>
          <w:rtl/>
          <w:lang w:bidi="fa-IR"/>
        </w:rPr>
        <w:t xml:space="preserve">، </w:t>
      </w:r>
      <w:r>
        <w:rPr>
          <w:rtl/>
          <w:lang w:bidi="fa-IR"/>
        </w:rPr>
        <w:t xml:space="preserve">فانظروا بمن تقتدون فى دينكم و صلاتكم </w:t>
      </w:r>
      <w:r w:rsidRPr="00D35857">
        <w:rPr>
          <w:rStyle w:val="libFootnotenumChar"/>
          <w:rtl/>
          <w:lang w:bidi="fa-IR"/>
        </w:rPr>
        <w:t>(25)</w:t>
      </w:r>
      <w:r w:rsidR="00CC3E1D">
        <w:rPr>
          <w:rtl/>
          <w:lang w:bidi="fa-IR"/>
        </w:rPr>
        <w:t xml:space="preserve">. </w:t>
      </w:r>
    </w:p>
    <w:p w:rsidR="009C2EE6" w:rsidRDefault="009C2EE6" w:rsidP="009C2EE6">
      <w:pPr>
        <w:pStyle w:val="libNormal"/>
        <w:rPr>
          <w:rtl/>
          <w:lang w:bidi="fa-IR"/>
        </w:rPr>
      </w:pPr>
      <w:r>
        <w:rPr>
          <w:rtl/>
          <w:lang w:bidi="fa-IR"/>
        </w:rPr>
        <w:t>«پيشوايان و ائمه شما در نماز كسانى اند كه شما را به سوى خداوند متعال رهنمون مى شوند</w:t>
      </w:r>
      <w:r w:rsidR="00CC3E1D">
        <w:rPr>
          <w:rtl/>
          <w:lang w:bidi="fa-IR"/>
        </w:rPr>
        <w:t xml:space="preserve">، </w:t>
      </w:r>
      <w:r>
        <w:rPr>
          <w:rtl/>
          <w:lang w:bidi="fa-IR"/>
        </w:rPr>
        <w:t>پس توجه داشته باشيد كه در دين و نمازتان به چه كسى اقتدا مى كنيد»</w:t>
      </w:r>
      <w:r w:rsidR="00CC3E1D">
        <w:rPr>
          <w:rtl/>
          <w:lang w:bidi="fa-IR"/>
        </w:rPr>
        <w:t xml:space="preserve">. </w:t>
      </w:r>
    </w:p>
    <w:p w:rsidR="009C2EE6" w:rsidRDefault="00D35857" w:rsidP="00D35857">
      <w:pPr>
        <w:pStyle w:val="Heading2"/>
        <w:rPr>
          <w:rtl/>
          <w:lang w:bidi="fa-IR"/>
        </w:rPr>
      </w:pPr>
      <w:bookmarkStart w:id="6" w:name="_Toc394573260"/>
      <w:r>
        <w:rPr>
          <w:rtl/>
          <w:lang w:bidi="fa-IR"/>
        </w:rPr>
        <w:t>ويژگى هاى رهبر و پيشوا</w:t>
      </w:r>
      <w:bookmarkEnd w:id="6"/>
    </w:p>
    <w:p w:rsidR="009C2EE6" w:rsidRDefault="009C2EE6" w:rsidP="009C2EE6">
      <w:pPr>
        <w:pStyle w:val="libNormal"/>
        <w:rPr>
          <w:rtl/>
          <w:lang w:bidi="fa-IR"/>
        </w:rPr>
      </w:pPr>
      <w:r>
        <w:rPr>
          <w:rtl/>
          <w:lang w:bidi="fa-IR"/>
        </w:rPr>
        <w:t>در اين كه زندگى اجتماعى بدون محور ممكن نيست ترديد وجود ندارد گرچه اين محور در مكاتب مختلف</w:t>
      </w:r>
      <w:r w:rsidR="00CC3E1D">
        <w:rPr>
          <w:rtl/>
          <w:lang w:bidi="fa-IR"/>
        </w:rPr>
        <w:t xml:space="preserve">، </w:t>
      </w:r>
      <w:r>
        <w:rPr>
          <w:rtl/>
          <w:lang w:bidi="fa-IR"/>
        </w:rPr>
        <w:t>تعريفى خاص يافته است</w:t>
      </w:r>
      <w:r w:rsidR="00CC3E1D">
        <w:rPr>
          <w:rtl/>
          <w:lang w:bidi="fa-IR"/>
        </w:rPr>
        <w:t xml:space="preserve">: </w:t>
      </w:r>
      <w:r>
        <w:rPr>
          <w:rtl/>
          <w:lang w:bidi="fa-IR"/>
        </w:rPr>
        <w:t>سلطان</w:t>
      </w:r>
      <w:r w:rsidR="00CC3E1D">
        <w:rPr>
          <w:rtl/>
          <w:lang w:bidi="fa-IR"/>
        </w:rPr>
        <w:t xml:space="preserve">، </w:t>
      </w:r>
      <w:r>
        <w:rPr>
          <w:rtl/>
          <w:lang w:bidi="fa-IR"/>
        </w:rPr>
        <w:t>رهبر</w:t>
      </w:r>
      <w:r w:rsidR="00CC3E1D">
        <w:rPr>
          <w:rtl/>
          <w:lang w:bidi="fa-IR"/>
        </w:rPr>
        <w:t xml:space="preserve">، </w:t>
      </w:r>
      <w:r>
        <w:rPr>
          <w:rtl/>
          <w:lang w:bidi="fa-IR"/>
        </w:rPr>
        <w:t>امير</w:t>
      </w:r>
      <w:r w:rsidR="00CC3E1D">
        <w:rPr>
          <w:rtl/>
          <w:lang w:bidi="fa-IR"/>
        </w:rPr>
        <w:t xml:space="preserve">، </w:t>
      </w:r>
      <w:r>
        <w:rPr>
          <w:rtl/>
          <w:lang w:bidi="fa-IR"/>
        </w:rPr>
        <w:t>رئيس جمهور</w:t>
      </w:r>
      <w:r w:rsidR="00CC3E1D">
        <w:rPr>
          <w:rtl/>
          <w:lang w:bidi="fa-IR"/>
        </w:rPr>
        <w:t xml:space="preserve">، </w:t>
      </w:r>
      <w:r>
        <w:rPr>
          <w:rtl/>
          <w:lang w:bidi="fa-IR"/>
        </w:rPr>
        <w:t>امپراطور و يا</w:t>
      </w:r>
      <w:r w:rsidR="00CC3E1D">
        <w:rPr>
          <w:rtl/>
          <w:lang w:bidi="fa-IR"/>
        </w:rPr>
        <w:t xml:space="preserve">... </w:t>
      </w:r>
    </w:p>
    <w:p w:rsidR="009C2EE6" w:rsidRDefault="009C2EE6" w:rsidP="009C2EE6">
      <w:pPr>
        <w:pStyle w:val="libNormal"/>
        <w:rPr>
          <w:rtl/>
          <w:lang w:bidi="fa-IR"/>
        </w:rPr>
      </w:pPr>
      <w:r>
        <w:rPr>
          <w:rtl/>
          <w:lang w:bidi="fa-IR"/>
        </w:rPr>
        <w:t>در اين جا قصد داريم با توجه به شرايط امام جماعت</w:t>
      </w:r>
      <w:r w:rsidR="00CC3E1D">
        <w:rPr>
          <w:rtl/>
          <w:lang w:bidi="fa-IR"/>
        </w:rPr>
        <w:t xml:space="preserve">، </w:t>
      </w:r>
      <w:r>
        <w:rPr>
          <w:rtl/>
          <w:lang w:bidi="fa-IR"/>
        </w:rPr>
        <w:t>به شرايطى كه پيشوا</w:t>
      </w:r>
      <w:r w:rsidR="00CC3E1D">
        <w:rPr>
          <w:rtl/>
          <w:lang w:bidi="fa-IR"/>
        </w:rPr>
        <w:t xml:space="preserve">، </w:t>
      </w:r>
      <w:r>
        <w:rPr>
          <w:rtl/>
          <w:lang w:bidi="fa-IR"/>
        </w:rPr>
        <w:t>امام و رهبر يك جامعه داشته باشد</w:t>
      </w:r>
      <w:r w:rsidR="00CC3E1D">
        <w:rPr>
          <w:rtl/>
          <w:lang w:bidi="fa-IR"/>
        </w:rPr>
        <w:t xml:space="preserve">، </w:t>
      </w:r>
      <w:r>
        <w:rPr>
          <w:rtl/>
          <w:lang w:bidi="fa-IR"/>
        </w:rPr>
        <w:t>بپردازيم</w:t>
      </w:r>
      <w:r w:rsidR="00CC3E1D">
        <w:rPr>
          <w:rtl/>
          <w:lang w:bidi="fa-IR"/>
        </w:rPr>
        <w:t xml:space="preserve">. </w:t>
      </w:r>
    </w:p>
    <w:p w:rsidR="009C2EE6" w:rsidRDefault="009C2EE6" w:rsidP="009C2EE6">
      <w:pPr>
        <w:pStyle w:val="libNormal"/>
        <w:rPr>
          <w:rtl/>
          <w:lang w:bidi="fa-IR"/>
        </w:rPr>
      </w:pPr>
      <w:r>
        <w:rPr>
          <w:rtl/>
          <w:lang w:bidi="fa-IR"/>
        </w:rPr>
        <w:lastRenderedPageBreak/>
        <w:t>طبيعى است كه بحث در اين وادى</w:t>
      </w:r>
      <w:r w:rsidR="00CC3E1D">
        <w:rPr>
          <w:rtl/>
          <w:lang w:bidi="fa-IR"/>
        </w:rPr>
        <w:t xml:space="preserve">، </w:t>
      </w:r>
      <w:r>
        <w:rPr>
          <w:rtl/>
          <w:lang w:bidi="fa-IR"/>
        </w:rPr>
        <w:t>مى تواند بسيار طولانى باشد</w:t>
      </w:r>
      <w:r w:rsidR="00CC3E1D">
        <w:rPr>
          <w:rtl/>
          <w:lang w:bidi="fa-IR"/>
        </w:rPr>
        <w:t xml:space="preserve">، </w:t>
      </w:r>
      <w:r>
        <w:rPr>
          <w:rtl/>
          <w:lang w:bidi="fa-IR"/>
        </w:rPr>
        <w:t>اما چون درباره حاكم و رهبر در مباحث گذشته مفصل بحث كرده ايم</w:t>
      </w:r>
      <w:r w:rsidR="00CC3E1D">
        <w:rPr>
          <w:rtl/>
          <w:lang w:bidi="fa-IR"/>
        </w:rPr>
        <w:t xml:space="preserve">، </w:t>
      </w:r>
      <w:r>
        <w:rPr>
          <w:rtl/>
          <w:lang w:bidi="fa-IR"/>
        </w:rPr>
        <w:t>اين جا به مقدار ضرورت و شايد به نكاتى كه در آن مباحث فراموش شده</w:t>
      </w:r>
      <w:r w:rsidR="00CC3E1D">
        <w:rPr>
          <w:rtl/>
          <w:lang w:bidi="fa-IR"/>
        </w:rPr>
        <w:t xml:space="preserve">، </w:t>
      </w:r>
      <w:r>
        <w:rPr>
          <w:rtl/>
          <w:lang w:bidi="fa-IR"/>
        </w:rPr>
        <w:t>اشاره مى كنيم</w:t>
      </w:r>
      <w:r w:rsidR="00CC3E1D">
        <w:rPr>
          <w:rtl/>
          <w:lang w:bidi="fa-IR"/>
        </w:rPr>
        <w:t xml:space="preserve">. </w:t>
      </w:r>
    </w:p>
    <w:p w:rsidR="009C2EE6" w:rsidRDefault="009C2EE6" w:rsidP="009C2EE6">
      <w:pPr>
        <w:pStyle w:val="libNormal"/>
        <w:rPr>
          <w:rtl/>
          <w:lang w:bidi="fa-IR"/>
        </w:rPr>
      </w:pPr>
      <w:r>
        <w:rPr>
          <w:rtl/>
          <w:lang w:bidi="fa-IR"/>
        </w:rPr>
        <w:t xml:space="preserve">رسول اكرم </w:t>
      </w:r>
      <w:r w:rsidR="00CD7338" w:rsidRPr="00CD7338">
        <w:rPr>
          <w:rStyle w:val="libAlaemChar"/>
          <w:rtl/>
        </w:rPr>
        <w:t>صلى‌الله‌عليه‌وآله‌وسلم</w:t>
      </w:r>
      <w:r>
        <w:rPr>
          <w:rtl/>
          <w:lang w:bidi="fa-IR"/>
        </w:rPr>
        <w:t xml:space="preserve"> درباره اهميت وجود فردى افضل به عنوان امام و پيشوا مى فرمايند</w:t>
      </w:r>
      <w:r w:rsidR="00CC3E1D">
        <w:rPr>
          <w:rtl/>
          <w:lang w:bidi="fa-IR"/>
        </w:rPr>
        <w:t xml:space="preserve">: </w:t>
      </w:r>
    </w:p>
    <w:p w:rsidR="009C2EE6" w:rsidRDefault="009C2EE6" w:rsidP="009C2EE6">
      <w:pPr>
        <w:pStyle w:val="libNormal"/>
        <w:rPr>
          <w:rtl/>
          <w:lang w:bidi="fa-IR"/>
        </w:rPr>
      </w:pPr>
      <w:r>
        <w:rPr>
          <w:rtl/>
          <w:lang w:bidi="fa-IR"/>
        </w:rPr>
        <w:t xml:space="preserve">اءِمام القَومِ وافدُهم فقدِّموا اءَفضلكم </w:t>
      </w:r>
      <w:r w:rsidRPr="00D35857">
        <w:rPr>
          <w:rStyle w:val="libFootnotenumChar"/>
          <w:rtl/>
          <w:lang w:bidi="fa-IR"/>
        </w:rPr>
        <w:t>(26)</w:t>
      </w:r>
      <w:r w:rsidR="00CC3E1D">
        <w:rPr>
          <w:rtl/>
          <w:lang w:bidi="fa-IR"/>
        </w:rPr>
        <w:t xml:space="preserve">. </w:t>
      </w:r>
    </w:p>
    <w:p w:rsidR="009C2EE6" w:rsidRDefault="009C2EE6" w:rsidP="009C2EE6">
      <w:pPr>
        <w:pStyle w:val="libNormal"/>
        <w:rPr>
          <w:rtl/>
          <w:lang w:bidi="fa-IR"/>
        </w:rPr>
      </w:pPr>
      <w:r>
        <w:rPr>
          <w:rtl/>
          <w:lang w:bidi="fa-IR"/>
        </w:rPr>
        <w:t>«امام و پيشواى جماعت كسى است كه مى خواهد بين مخلوق و خالق وساطت كند</w:t>
      </w:r>
      <w:r w:rsidR="00CC3E1D">
        <w:rPr>
          <w:rtl/>
          <w:lang w:bidi="fa-IR"/>
        </w:rPr>
        <w:t xml:space="preserve">، </w:t>
      </w:r>
      <w:r>
        <w:rPr>
          <w:rtl/>
          <w:lang w:bidi="fa-IR"/>
        </w:rPr>
        <w:t>پس افضل مردم را مقدم بداريد»</w:t>
      </w:r>
      <w:r w:rsidR="00CC3E1D">
        <w:rPr>
          <w:rtl/>
          <w:lang w:bidi="fa-IR"/>
        </w:rPr>
        <w:t xml:space="preserve">. </w:t>
      </w:r>
    </w:p>
    <w:p w:rsidR="009C2EE6" w:rsidRDefault="009C2EE6" w:rsidP="009C2EE6">
      <w:pPr>
        <w:pStyle w:val="libNormal"/>
        <w:rPr>
          <w:rtl/>
          <w:lang w:bidi="fa-IR"/>
        </w:rPr>
      </w:pPr>
      <w:r>
        <w:rPr>
          <w:rtl/>
          <w:lang w:bidi="fa-IR"/>
        </w:rPr>
        <w:t>طبيعى است كه انسان وقتى به نزد بزرگى مى رود</w:t>
      </w:r>
      <w:r w:rsidR="00CC3E1D">
        <w:rPr>
          <w:rtl/>
          <w:lang w:bidi="fa-IR"/>
        </w:rPr>
        <w:t xml:space="preserve">، </w:t>
      </w:r>
      <w:r>
        <w:rPr>
          <w:rtl/>
          <w:lang w:bidi="fa-IR"/>
        </w:rPr>
        <w:t>واسطه اى را انتخاب مى كند كه داراى فضايل و مكارمى باشد</w:t>
      </w:r>
      <w:r w:rsidR="00CC3E1D">
        <w:rPr>
          <w:rtl/>
          <w:lang w:bidi="fa-IR"/>
        </w:rPr>
        <w:t xml:space="preserve">؛ </w:t>
      </w:r>
      <w:r>
        <w:rPr>
          <w:rtl/>
          <w:lang w:bidi="fa-IR"/>
        </w:rPr>
        <w:t xml:space="preserve">بنابراين رسول الله </w:t>
      </w:r>
      <w:r w:rsidR="00CD7338" w:rsidRPr="00CD7338">
        <w:rPr>
          <w:rStyle w:val="libAlaemChar"/>
          <w:rtl/>
        </w:rPr>
        <w:t>صلى‌الله‌عليه‌وآله‌وسلم</w:t>
      </w:r>
      <w:r>
        <w:rPr>
          <w:rtl/>
          <w:lang w:bidi="fa-IR"/>
        </w:rPr>
        <w:t xml:space="preserve"> مى فرمايند</w:t>
      </w:r>
      <w:r w:rsidR="00CC3E1D">
        <w:rPr>
          <w:rtl/>
          <w:lang w:bidi="fa-IR"/>
        </w:rPr>
        <w:t xml:space="preserve">: </w:t>
      </w:r>
      <w:r>
        <w:rPr>
          <w:rtl/>
          <w:lang w:bidi="fa-IR"/>
        </w:rPr>
        <w:t>آن را كه افضل است مقدم بداريد</w:t>
      </w:r>
      <w:r w:rsidR="00CC3E1D">
        <w:rPr>
          <w:rtl/>
          <w:lang w:bidi="fa-IR"/>
        </w:rPr>
        <w:t xml:space="preserve">. </w:t>
      </w:r>
      <w:r>
        <w:rPr>
          <w:rtl/>
          <w:lang w:bidi="fa-IR"/>
        </w:rPr>
        <w:t>از طرف ديگر</w:t>
      </w:r>
      <w:r w:rsidR="00CC3E1D">
        <w:rPr>
          <w:rtl/>
          <w:lang w:bidi="fa-IR"/>
        </w:rPr>
        <w:t xml:space="preserve">، </w:t>
      </w:r>
      <w:r>
        <w:rPr>
          <w:rtl/>
          <w:lang w:bidi="fa-IR"/>
        </w:rPr>
        <w:t>كسى كه به عنوان افضل انتخاب مى شود</w:t>
      </w:r>
      <w:r w:rsidR="00CC3E1D">
        <w:rPr>
          <w:rtl/>
          <w:lang w:bidi="fa-IR"/>
        </w:rPr>
        <w:t xml:space="preserve">، </w:t>
      </w:r>
      <w:r>
        <w:rPr>
          <w:rtl/>
          <w:lang w:bidi="fa-IR"/>
        </w:rPr>
        <w:t>بايد توجه داشته باشد اگر در ميان جمع كسى افضل از او حضور دارد نبايد اين مقام را بپذيرد</w:t>
      </w:r>
      <w:r w:rsidR="00CC3E1D">
        <w:rPr>
          <w:rtl/>
          <w:lang w:bidi="fa-IR"/>
        </w:rPr>
        <w:t xml:space="preserve">. </w:t>
      </w:r>
      <w:r>
        <w:rPr>
          <w:rtl/>
          <w:lang w:bidi="fa-IR"/>
        </w:rPr>
        <w:t xml:space="preserve">در روايتى از رسول اكرم </w:t>
      </w:r>
      <w:r w:rsidR="00CD7338" w:rsidRPr="00CD7338">
        <w:rPr>
          <w:rStyle w:val="libAlaemChar"/>
          <w:rtl/>
        </w:rPr>
        <w:t>صلى‌الله‌عليه‌وآله‌وسلم</w:t>
      </w:r>
      <w:r>
        <w:rPr>
          <w:rtl/>
          <w:lang w:bidi="fa-IR"/>
        </w:rPr>
        <w:t xml:space="preserve"> نقل شده است كه مى فرمايند</w:t>
      </w:r>
      <w:r w:rsidR="00CC3E1D">
        <w:rPr>
          <w:rtl/>
          <w:lang w:bidi="fa-IR"/>
        </w:rPr>
        <w:t xml:space="preserve">: </w:t>
      </w:r>
    </w:p>
    <w:p w:rsidR="009C2EE6" w:rsidRDefault="009C2EE6" w:rsidP="009C2EE6">
      <w:pPr>
        <w:pStyle w:val="libNormal"/>
        <w:rPr>
          <w:rtl/>
          <w:lang w:bidi="fa-IR"/>
        </w:rPr>
      </w:pPr>
      <w:r>
        <w:rPr>
          <w:rtl/>
          <w:lang w:bidi="fa-IR"/>
        </w:rPr>
        <w:t>مَن اءَمَّ قوما و فيهم هو اءَعلم منهُ</w:t>
      </w:r>
      <w:r w:rsidR="00CC3E1D">
        <w:rPr>
          <w:rtl/>
          <w:lang w:bidi="fa-IR"/>
        </w:rPr>
        <w:t xml:space="preserve">، </w:t>
      </w:r>
      <w:r>
        <w:rPr>
          <w:rtl/>
          <w:lang w:bidi="fa-IR"/>
        </w:rPr>
        <w:t xml:space="preserve">لم يزَل اءَمرهم الى السَّفال الى يوم القيامة </w:t>
      </w:r>
      <w:r w:rsidRPr="00D35857">
        <w:rPr>
          <w:rStyle w:val="libFootnotenumChar"/>
          <w:rtl/>
          <w:lang w:bidi="fa-IR"/>
        </w:rPr>
        <w:t>(27)</w:t>
      </w:r>
      <w:r w:rsidR="00CC3E1D">
        <w:rPr>
          <w:rtl/>
          <w:lang w:bidi="fa-IR"/>
        </w:rPr>
        <w:t xml:space="preserve">. </w:t>
      </w:r>
    </w:p>
    <w:p w:rsidR="009C2EE6" w:rsidRDefault="009C2EE6" w:rsidP="009C2EE6">
      <w:pPr>
        <w:pStyle w:val="libNormal"/>
        <w:rPr>
          <w:rtl/>
          <w:lang w:bidi="fa-IR"/>
        </w:rPr>
      </w:pPr>
      <w:r>
        <w:rPr>
          <w:rtl/>
          <w:lang w:bidi="fa-IR"/>
        </w:rPr>
        <w:t>«اگر كسى پيشوايى قومى را بپذيرد</w:t>
      </w:r>
      <w:r w:rsidR="00CC3E1D">
        <w:rPr>
          <w:rtl/>
          <w:lang w:bidi="fa-IR"/>
        </w:rPr>
        <w:t xml:space="preserve">، </w:t>
      </w:r>
      <w:r>
        <w:rPr>
          <w:rtl/>
          <w:lang w:bidi="fa-IR"/>
        </w:rPr>
        <w:t>در حالى كه مى داند در ميان ايشان افرادى هستند كه بر او فضيلت و رجحان داردند امور آن قوم رو به پستى و انحطاط مى گذارد»</w:t>
      </w:r>
      <w:r w:rsidR="00CC3E1D">
        <w:rPr>
          <w:rtl/>
          <w:lang w:bidi="fa-IR"/>
        </w:rPr>
        <w:t xml:space="preserve">. </w:t>
      </w:r>
    </w:p>
    <w:p w:rsidR="009C2EE6" w:rsidRDefault="009C2EE6" w:rsidP="009C2EE6">
      <w:pPr>
        <w:pStyle w:val="libNormal"/>
        <w:rPr>
          <w:rtl/>
          <w:lang w:bidi="fa-IR"/>
        </w:rPr>
      </w:pPr>
      <w:r>
        <w:rPr>
          <w:rtl/>
          <w:lang w:bidi="fa-IR"/>
        </w:rPr>
        <w:t>صرف نظر از آثار عقلانى</w:t>
      </w:r>
      <w:r w:rsidR="00CC3E1D">
        <w:rPr>
          <w:rtl/>
          <w:lang w:bidi="fa-IR"/>
        </w:rPr>
        <w:t xml:space="preserve">، </w:t>
      </w:r>
      <w:r>
        <w:rPr>
          <w:rtl/>
          <w:lang w:bidi="fa-IR"/>
        </w:rPr>
        <w:t>اثر وضعى آن اين است كه سرنوشت آن قوم به انحطاط مى انجامد</w:t>
      </w:r>
      <w:r w:rsidR="00CC3E1D">
        <w:rPr>
          <w:rtl/>
          <w:lang w:bidi="fa-IR"/>
        </w:rPr>
        <w:t xml:space="preserve">. </w:t>
      </w:r>
      <w:r>
        <w:rPr>
          <w:rtl/>
          <w:lang w:bidi="fa-IR"/>
        </w:rPr>
        <w:t>البته آثار قابل توجه ديگرى هم بر نماز جماعت مترتب است كه ما از آنها صرف نظر مى كنيم</w:t>
      </w:r>
      <w:r w:rsidR="00CC3E1D">
        <w:rPr>
          <w:rtl/>
          <w:lang w:bidi="fa-IR"/>
        </w:rPr>
        <w:t xml:space="preserve">. </w:t>
      </w:r>
    </w:p>
    <w:p w:rsidR="009C2EE6" w:rsidRDefault="009C2EE6" w:rsidP="009C2EE6">
      <w:pPr>
        <w:pStyle w:val="libNormal"/>
        <w:rPr>
          <w:rtl/>
          <w:lang w:bidi="fa-IR"/>
        </w:rPr>
      </w:pPr>
      <w:r>
        <w:rPr>
          <w:rtl/>
          <w:lang w:bidi="fa-IR"/>
        </w:rPr>
        <w:lastRenderedPageBreak/>
        <w:t xml:space="preserve">آنچه در تبيين كلام امام سجاد </w:t>
      </w:r>
      <w:r w:rsidR="00CD7338" w:rsidRPr="00CD7338">
        <w:rPr>
          <w:rStyle w:val="libAlaemChar"/>
          <w:rtl/>
        </w:rPr>
        <w:t>عليه‌السلام</w:t>
      </w:r>
      <w:r>
        <w:rPr>
          <w:rtl/>
          <w:lang w:bidi="fa-IR"/>
        </w:rPr>
        <w:t xml:space="preserve"> مشهود است</w:t>
      </w:r>
      <w:r w:rsidR="00CC3E1D">
        <w:rPr>
          <w:rtl/>
          <w:lang w:bidi="fa-IR"/>
        </w:rPr>
        <w:t xml:space="preserve">، </w:t>
      </w:r>
      <w:r>
        <w:rPr>
          <w:rtl/>
          <w:lang w:bidi="fa-IR"/>
        </w:rPr>
        <w:t xml:space="preserve">اين كه امام </w:t>
      </w:r>
      <w:r w:rsidR="00CD7338" w:rsidRPr="00CD7338">
        <w:rPr>
          <w:rStyle w:val="libAlaemChar"/>
          <w:rtl/>
        </w:rPr>
        <w:t>عليه‌السلام</w:t>
      </w:r>
      <w:r>
        <w:rPr>
          <w:rtl/>
          <w:lang w:bidi="fa-IR"/>
        </w:rPr>
        <w:t xml:space="preserve"> در ذكر حق امام جماعت به نكاتى اشاره مى فرمايند كه صرف نظر از جهات اجتماعى كه از آن استفاده كرديم</w:t>
      </w:r>
      <w:r w:rsidR="00CC3E1D">
        <w:rPr>
          <w:rtl/>
          <w:lang w:bidi="fa-IR"/>
        </w:rPr>
        <w:t xml:space="preserve">، </w:t>
      </w:r>
      <w:r>
        <w:rPr>
          <w:rtl/>
          <w:lang w:bidi="fa-IR"/>
        </w:rPr>
        <w:t>نكات دقيق فقهى نيز در آن وجود دارد</w:t>
      </w:r>
      <w:r w:rsidR="00CC3E1D">
        <w:rPr>
          <w:rtl/>
          <w:lang w:bidi="fa-IR"/>
        </w:rPr>
        <w:t xml:space="preserve">. </w:t>
      </w:r>
    </w:p>
    <w:p w:rsidR="009C2EE6" w:rsidRDefault="009C2EE6" w:rsidP="009C2EE6">
      <w:pPr>
        <w:pStyle w:val="libNormal"/>
        <w:rPr>
          <w:rtl/>
          <w:lang w:bidi="fa-IR"/>
        </w:rPr>
      </w:pPr>
      <w:r>
        <w:rPr>
          <w:rtl/>
          <w:lang w:bidi="fa-IR"/>
        </w:rPr>
        <w:t xml:space="preserve">بار ديگر اين حق را از زبان امام </w:t>
      </w:r>
      <w:r w:rsidR="00CD7338" w:rsidRPr="00CD7338">
        <w:rPr>
          <w:rStyle w:val="libAlaemChar"/>
          <w:rtl/>
        </w:rPr>
        <w:t>عليه‌السلام</w:t>
      </w:r>
      <w:r>
        <w:rPr>
          <w:rtl/>
          <w:lang w:bidi="fa-IR"/>
        </w:rPr>
        <w:t xml:space="preserve"> مرور مى كنيم</w:t>
      </w:r>
      <w:r w:rsidR="00CC3E1D">
        <w:rPr>
          <w:rtl/>
          <w:lang w:bidi="fa-IR"/>
        </w:rPr>
        <w:t xml:space="preserve">: </w:t>
      </w:r>
    </w:p>
    <w:p w:rsidR="009C2EE6" w:rsidRDefault="009C2EE6" w:rsidP="009C2EE6">
      <w:pPr>
        <w:pStyle w:val="libNormal"/>
        <w:rPr>
          <w:rtl/>
          <w:lang w:bidi="fa-IR"/>
        </w:rPr>
      </w:pPr>
      <w:r>
        <w:rPr>
          <w:rtl/>
          <w:lang w:bidi="fa-IR"/>
        </w:rPr>
        <w:t>و امّا حقّ اءِمامك فى صلاتك</w:t>
      </w:r>
      <w:r w:rsidR="00CC3E1D">
        <w:rPr>
          <w:rtl/>
          <w:lang w:bidi="fa-IR"/>
        </w:rPr>
        <w:t xml:space="preserve">، </w:t>
      </w:r>
      <w:r>
        <w:rPr>
          <w:rtl/>
          <w:lang w:bidi="fa-IR"/>
        </w:rPr>
        <w:t>فاءن تعلم انه قد تقلد السفارة فيما بينك و بين الله</w:t>
      </w:r>
      <w:r w:rsidR="00CC3E1D">
        <w:rPr>
          <w:rtl/>
          <w:lang w:bidi="fa-IR"/>
        </w:rPr>
        <w:t xml:space="preserve">، </w:t>
      </w:r>
      <w:r>
        <w:rPr>
          <w:rtl/>
          <w:lang w:bidi="fa-IR"/>
        </w:rPr>
        <w:t>و الوفادة الى ربك</w:t>
      </w:r>
      <w:r w:rsidR="00CC3E1D">
        <w:rPr>
          <w:rtl/>
          <w:lang w:bidi="fa-IR"/>
        </w:rPr>
        <w:t xml:space="preserve">. </w:t>
      </w:r>
    </w:p>
    <w:p w:rsidR="009C2EE6" w:rsidRDefault="009C2EE6" w:rsidP="009C2EE6">
      <w:pPr>
        <w:pStyle w:val="libNormal"/>
        <w:rPr>
          <w:rtl/>
          <w:lang w:bidi="fa-IR"/>
        </w:rPr>
      </w:pPr>
      <w:r>
        <w:rPr>
          <w:rtl/>
          <w:lang w:bidi="fa-IR"/>
        </w:rPr>
        <w:t>«امام جماعت</w:t>
      </w:r>
      <w:r w:rsidR="00CC3E1D">
        <w:rPr>
          <w:rtl/>
          <w:lang w:bidi="fa-IR"/>
        </w:rPr>
        <w:t xml:space="preserve">، </w:t>
      </w:r>
      <w:r>
        <w:rPr>
          <w:rtl/>
          <w:lang w:bidi="fa-IR"/>
        </w:rPr>
        <w:t>در حقيقت كسى است كه وساطت ميان ماموم و خدا را به عهده گرفته است و از جانب انسان سخن مى گويد»</w:t>
      </w:r>
      <w:r w:rsidR="00CC3E1D">
        <w:rPr>
          <w:rtl/>
          <w:lang w:bidi="fa-IR"/>
        </w:rPr>
        <w:t xml:space="preserve">. </w:t>
      </w:r>
    </w:p>
    <w:p w:rsidR="009C2EE6" w:rsidRDefault="009C2EE6" w:rsidP="009C2EE6">
      <w:pPr>
        <w:pStyle w:val="libNormal"/>
        <w:rPr>
          <w:rtl/>
          <w:lang w:bidi="fa-IR"/>
        </w:rPr>
      </w:pPr>
      <w:r>
        <w:rPr>
          <w:rtl/>
          <w:lang w:bidi="fa-IR"/>
        </w:rPr>
        <w:t>در نماز جماعت حمد و سوره صرفا به عهده امام است و ديگران نبايد حمد و سوره را قرائت كنند</w:t>
      </w:r>
      <w:r w:rsidR="00CC3E1D">
        <w:rPr>
          <w:rtl/>
          <w:lang w:bidi="fa-IR"/>
        </w:rPr>
        <w:t xml:space="preserve">، </w:t>
      </w:r>
      <w:r>
        <w:rPr>
          <w:rtl/>
          <w:lang w:bidi="fa-IR"/>
        </w:rPr>
        <w:t>بنابراين او از جانب مامومين با خدا حرف مى زند و نه مامومين از جانب او</w:t>
      </w:r>
      <w:r w:rsidR="00CC3E1D">
        <w:rPr>
          <w:rtl/>
          <w:lang w:bidi="fa-IR"/>
        </w:rPr>
        <w:t xml:space="preserve">. </w:t>
      </w:r>
    </w:p>
    <w:p w:rsidR="009C2EE6" w:rsidRDefault="009C2EE6" w:rsidP="009C2EE6">
      <w:pPr>
        <w:pStyle w:val="libNormal"/>
        <w:rPr>
          <w:rtl/>
          <w:lang w:bidi="fa-IR"/>
        </w:rPr>
      </w:pPr>
      <w:r>
        <w:rPr>
          <w:rtl/>
          <w:lang w:bidi="fa-IR"/>
        </w:rPr>
        <w:t>امام جماعت در كلماتى براى نمازگزاران دعا مى كند</w:t>
      </w:r>
      <w:r w:rsidR="00CC3E1D">
        <w:rPr>
          <w:rtl/>
          <w:lang w:bidi="fa-IR"/>
        </w:rPr>
        <w:t xml:space="preserve">؛ </w:t>
      </w:r>
      <w:r>
        <w:rPr>
          <w:rtl/>
          <w:lang w:bidi="fa-IR"/>
        </w:rPr>
        <w:t>مثلا مى گويد اهدنا الصّراط المستقيم ولى آنها براى او دعايى نمى كنند</w:t>
      </w:r>
      <w:r w:rsidR="00CC3E1D">
        <w:rPr>
          <w:rtl/>
          <w:lang w:bidi="fa-IR"/>
        </w:rPr>
        <w:t xml:space="preserve">. </w:t>
      </w:r>
      <w:r>
        <w:rPr>
          <w:rtl/>
          <w:lang w:bidi="fa-IR"/>
        </w:rPr>
        <w:t>او در قرائت سوره حمد از خدا براى ايشان مطالباتى دارد و خير و سعادت را براى آنها درخواست مى كند</w:t>
      </w:r>
      <w:r w:rsidR="00CC3E1D">
        <w:rPr>
          <w:rtl/>
          <w:lang w:bidi="fa-IR"/>
        </w:rPr>
        <w:t xml:space="preserve">، </w:t>
      </w:r>
      <w:r>
        <w:rPr>
          <w:rtl/>
          <w:lang w:bidi="fa-IR"/>
        </w:rPr>
        <w:t>در حالى كه آنها چنين نمى كنند</w:t>
      </w:r>
      <w:r w:rsidR="00CC3E1D">
        <w:rPr>
          <w:rtl/>
          <w:lang w:bidi="fa-IR"/>
        </w:rPr>
        <w:t xml:space="preserve">. </w:t>
      </w:r>
      <w:r>
        <w:rPr>
          <w:rtl/>
          <w:lang w:bidi="fa-IR"/>
        </w:rPr>
        <w:t>مردم</w:t>
      </w:r>
      <w:r w:rsidR="00CC3E1D">
        <w:rPr>
          <w:rtl/>
          <w:lang w:bidi="fa-IR"/>
        </w:rPr>
        <w:t xml:space="preserve">، </w:t>
      </w:r>
      <w:r>
        <w:rPr>
          <w:rtl/>
          <w:lang w:bidi="fa-IR"/>
        </w:rPr>
        <w:t>به پشتوانه حضور او به درگاه ربوبى حاضر مى شوند و بنابراين چنين تعبير مى فرمايند</w:t>
      </w:r>
      <w:r w:rsidR="00CC3E1D">
        <w:rPr>
          <w:rtl/>
          <w:lang w:bidi="fa-IR"/>
        </w:rPr>
        <w:t xml:space="preserve">: </w:t>
      </w:r>
    </w:p>
    <w:p w:rsidR="009C2EE6" w:rsidRDefault="009C2EE6" w:rsidP="009C2EE6">
      <w:pPr>
        <w:pStyle w:val="libNormal"/>
        <w:rPr>
          <w:rtl/>
          <w:lang w:bidi="fa-IR"/>
        </w:rPr>
      </w:pPr>
      <w:r>
        <w:rPr>
          <w:rtl/>
          <w:lang w:bidi="fa-IR"/>
        </w:rPr>
        <w:t>و كفاك همَّ المُقام بين يدى الله</w:t>
      </w:r>
      <w:r w:rsidR="00CC3E1D">
        <w:rPr>
          <w:rtl/>
          <w:lang w:bidi="fa-IR"/>
        </w:rPr>
        <w:t xml:space="preserve">. </w:t>
      </w:r>
    </w:p>
    <w:p w:rsidR="009C2EE6" w:rsidRDefault="009C2EE6" w:rsidP="009C2EE6">
      <w:pPr>
        <w:pStyle w:val="libNormal"/>
        <w:rPr>
          <w:rtl/>
          <w:lang w:bidi="fa-IR"/>
        </w:rPr>
      </w:pPr>
      <w:r>
        <w:rPr>
          <w:rtl/>
          <w:lang w:bidi="fa-IR"/>
        </w:rPr>
        <w:t xml:space="preserve">«او ايستادن و </w:t>
      </w:r>
      <w:r w:rsidR="00F028FC">
        <w:rPr>
          <w:rtl/>
          <w:lang w:bidi="fa-IR"/>
        </w:rPr>
        <w:t>سئوال</w:t>
      </w:r>
      <w:r>
        <w:rPr>
          <w:rtl/>
          <w:lang w:bidi="fa-IR"/>
        </w:rPr>
        <w:t xml:space="preserve"> كردن از خدا را به عهده مى گيرد»</w:t>
      </w:r>
      <w:r w:rsidR="00CC3E1D">
        <w:rPr>
          <w:rtl/>
          <w:lang w:bidi="fa-IR"/>
        </w:rPr>
        <w:t xml:space="preserve">. </w:t>
      </w:r>
    </w:p>
    <w:p w:rsidR="009C2EE6" w:rsidRDefault="009C2EE6" w:rsidP="009C2EE6">
      <w:pPr>
        <w:pStyle w:val="libNormal"/>
        <w:rPr>
          <w:rtl/>
          <w:lang w:bidi="fa-IR"/>
        </w:rPr>
      </w:pPr>
      <w:r>
        <w:rPr>
          <w:rtl/>
          <w:lang w:bidi="fa-IR"/>
        </w:rPr>
        <w:t xml:space="preserve">نكته فقهى ديگرى كه در كلام امام </w:t>
      </w:r>
      <w:r w:rsidR="00CD7338" w:rsidRPr="00CD7338">
        <w:rPr>
          <w:rStyle w:val="libAlaemChar"/>
          <w:rtl/>
        </w:rPr>
        <w:t>عليه‌السلام</w:t>
      </w:r>
      <w:r>
        <w:rPr>
          <w:rtl/>
          <w:lang w:bidi="fa-IR"/>
        </w:rPr>
        <w:t xml:space="preserve"> آمده</w:t>
      </w:r>
      <w:r w:rsidR="00CC3E1D">
        <w:rPr>
          <w:rtl/>
          <w:lang w:bidi="fa-IR"/>
        </w:rPr>
        <w:t xml:space="preserve">، </w:t>
      </w:r>
      <w:r>
        <w:rPr>
          <w:rtl/>
          <w:lang w:bidi="fa-IR"/>
        </w:rPr>
        <w:t>اين است كه</w:t>
      </w:r>
      <w:r w:rsidR="00CC3E1D">
        <w:rPr>
          <w:rtl/>
          <w:lang w:bidi="fa-IR"/>
        </w:rPr>
        <w:t xml:space="preserve">: </w:t>
      </w:r>
    </w:p>
    <w:p w:rsidR="009C2EE6" w:rsidRDefault="009C2EE6" w:rsidP="009C2EE6">
      <w:pPr>
        <w:pStyle w:val="libNormal"/>
        <w:rPr>
          <w:rtl/>
          <w:lang w:bidi="fa-IR"/>
        </w:rPr>
      </w:pPr>
      <w:r>
        <w:rPr>
          <w:rtl/>
          <w:lang w:bidi="fa-IR"/>
        </w:rPr>
        <w:t>فان كان فى شى ء من ذلك تقصير كان به دونَكَ</w:t>
      </w:r>
      <w:r w:rsidR="00CC3E1D">
        <w:rPr>
          <w:rtl/>
          <w:lang w:bidi="fa-IR"/>
        </w:rPr>
        <w:t xml:space="preserve">. </w:t>
      </w:r>
    </w:p>
    <w:p w:rsidR="009C2EE6" w:rsidRDefault="009C2EE6" w:rsidP="009C2EE6">
      <w:pPr>
        <w:pStyle w:val="libNormal"/>
        <w:rPr>
          <w:rtl/>
          <w:lang w:bidi="fa-IR"/>
        </w:rPr>
      </w:pPr>
      <w:r>
        <w:rPr>
          <w:rtl/>
          <w:lang w:bidi="fa-IR"/>
        </w:rPr>
        <w:t>«هر اشكالى در نماز واقع شود به عهده امام جماعت است</w:t>
      </w:r>
      <w:r w:rsidR="00CC3E1D">
        <w:rPr>
          <w:rtl/>
          <w:lang w:bidi="fa-IR"/>
        </w:rPr>
        <w:t xml:space="preserve">، </w:t>
      </w:r>
      <w:r>
        <w:rPr>
          <w:rtl/>
          <w:lang w:bidi="fa-IR"/>
        </w:rPr>
        <w:t>نه ماموم»</w:t>
      </w:r>
      <w:r w:rsidR="00CC3E1D">
        <w:rPr>
          <w:rtl/>
          <w:lang w:bidi="fa-IR"/>
        </w:rPr>
        <w:t xml:space="preserve">. </w:t>
      </w:r>
    </w:p>
    <w:p w:rsidR="009C2EE6" w:rsidRDefault="009C2EE6" w:rsidP="009C2EE6">
      <w:pPr>
        <w:pStyle w:val="libNormal"/>
        <w:rPr>
          <w:rtl/>
          <w:lang w:bidi="fa-IR"/>
        </w:rPr>
      </w:pPr>
      <w:r>
        <w:rPr>
          <w:rtl/>
          <w:lang w:bidi="fa-IR"/>
        </w:rPr>
        <w:lastRenderedPageBreak/>
        <w:t>بنابراين</w:t>
      </w:r>
      <w:r w:rsidR="00CC3E1D">
        <w:rPr>
          <w:rtl/>
          <w:lang w:bidi="fa-IR"/>
        </w:rPr>
        <w:t xml:space="preserve">، </w:t>
      </w:r>
      <w:r>
        <w:rPr>
          <w:rtl/>
          <w:lang w:bidi="fa-IR"/>
        </w:rPr>
        <w:t>اگر نماز امام جماعت اشكالى داشته باشد</w:t>
      </w:r>
      <w:r w:rsidR="00CC3E1D">
        <w:rPr>
          <w:rtl/>
          <w:lang w:bidi="fa-IR"/>
        </w:rPr>
        <w:t xml:space="preserve">؛ </w:t>
      </w:r>
      <w:r>
        <w:rPr>
          <w:rtl/>
          <w:lang w:bidi="fa-IR"/>
        </w:rPr>
        <w:t>مثلا بدون طهارت باشد و يا در نماز اشتباهى كند</w:t>
      </w:r>
      <w:r w:rsidR="00CC3E1D">
        <w:rPr>
          <w:rtl/>
          <w:lang w:bidi="fa-IR"/>
        </w:rPr>
        <w:t xml:space="preserve">، </w:t>
      </w:r>
      <w:r>
        <w:rPr>
          <w:rtl/>
          <w:lang w:bidi="fa-IR"/>
        </w:rPr>
        <w:t>نماز مامومين صحيح خواهد بود و گناه آن به عهده امام جماعت است</w:t>
      </w:r>
      <w:r w:rsidR="00CC3E1D">
        <w:rPr>
          <w:rtl/>
          <w:lang w:bidi="fa-IR"/>
        </w:rPr>
        <w:t xml:space="preserve">. </w:t>
      </w:r>
    </w:p>
    <w:p w:rsidR="009C2EE6" w:rsidRDefault="009C2EE6" w:rsidP="009C2EE6">
      <w:pPr>
        <w:pStyle w:val="libNormal"/>
        <w:rPr>
          <w:rtl/>
          <w:lang w:bidi="fa-IR"/>
        </w:rPr>
      </w:pPr>
      <w:r>
        <w:rPr>
          <w:rtl/>
          <w:lang w:bidi="fa-IR"/>
        </w:rPr>
        <w:t>امام جماعت خود و نمازش را حافظ ماموم و نماز او قرار مى دهد</w:t>
      </w:r>
      <w:r w:rsidR="00CC3E1D">
        <w:rPr>
          <w:rtl/>
          <w:lang w:bidi="fa-IR"/>
        </w:rPr>
        <w:t xml:space="preserve">. </w:t>
      </w:r>
      <w:r>
        <w:rPr>
          <w:rtl/>
          <w:lang w:bidi="fa-IR"/>
        </w:rPr>
        <w:t xml:space="preserve">بنابراين امام سجاد </w:t>
      </w:r>
      <w:r w:rsidR="00CD7338" w:rsidRPr="00CD7338">
        <w:rPr>
          <w:rStyle w:val="libAlaemChar"/>
          <w:rtl/>
        </w:rPr>
        <w:t>عليه‌السلام</w:t>
      </w:r>
      <w:r>
        <w:rPr>
          <w:rtl/>
          <w:lang w:bidi="fa-IR"/>
        </w:rPr>
        <w:t xml:space="preserve"> مى فرمايند</w:t>
      </w:r>
      <w:r w:rsidR="00CC3E1D">
        <w:rPr>
          <w:rtl/>
          <w:lang w:bidi="fa-IR"/>
        </w:rPr>
        <w:t xml:space="preserve">: </w:t>
      </w:r>
      <w:r>
        <w:rPr>
          <w:rtl/>
          <w:lang w:bidi="fa-IR"/>
        </w:rPr>
        <w:t>در قبال اين فداكارى فتشكر له على ذلك عقلا و شرعا لازم است از او سپاس گزارى شود</w:t>
      </w:r>
      <w:r w:rsidR="00CC3E1D">
        <w:rPr>
          <w:rtl/>
          <w:lang w:bidi="fa-IR"/>
        </w:rPr>
        <w:t xml:space="preserve">؛ </w:t>
      </w:r>
      <w:r>
        <w:rPr>
          <w:rtl/>
          <w:lang w:bidi="fa-IR"/>
        </w:rPr>
        <w:t>چرا كه او احسان كرده و ثواب زيادى را براى مامومين به ارمغان آورده است</w:t>
      </w:r>
      <w:r w:rsidR="00CC3E1D">
        <w:rPr>
          <w:rtl/>
          <w:lang w:bidi="fa-IR"/>
        </w:rPr>
        <w:t xml:space="preserve">. </w:t>
      </w:r>
    </w:p>
    <w:p w:rsidR="009C2EE6" w:rsidRDefault="00D35857" w:rsidP="00D35857">
      <w:pPr>
        <w:pStyle w:val="Heading1"/>
        <w:rPr>
          <w:rtl/>
          <w:lang w:bidi="fa-IR"/>
        </w:rPr>
      </w:pPr>
      <w:r>
        <w:rPr>
          <w:rtl/>
          <w:lang w:bidi="fa-IR"/>
        </w:rPr>
        <w:br w:type="page"/>
      </w:r>
      <w:bookmarkStart w:id="7" w:name="_Toc394573261"/>
      <w:r>
        <w:rPr>
          <w:rtl/>
          <w:lang w:bidi="fa-IR"/>
        </w:rPr>
        <w:lastRenderedPageBreak/>
        <w:t>31 - حق همنشين</w:t>
      </w:r>
      <w:bookmarkEnd w:id="7"/>
    </w:p>
    <w:p w:rsidR="009C2EE6" w:rsidRDefault="009C2EE6" w:rsidP="009C2EE6">
      <w:pPr>
        <w:pStyle w:val="libNormal"/>
        <w:rPr>
          <w:rtl/>
          <w:lang w:bidi="fa-IR"/>
        </w:rPr>
      </w:pPr>
      <w:r>
        <w:rPr>
          <w:rtl/>
          <w:lang w:bidi="fa-IR"/>
        </w:rPr>
        <w:t>و امّا حقّ الجليسِ فاءَن تُلِينَ له كَنفَكَ و تُطِيبَ له جانِبَكَ و تُنصِفَهُ فى مُجَارَاةِ اللَّفظِ و لا تُغرِقَ فى نَزعِ اللَّحظِ اءِذَا لَحَظتَ و تَقصِدَ فى اللَّفظِ الى اءِفهَامِهِ اءِذَا لَفَظتَ و اءِن كُنتَ الجليسَ اءِليه كُنتَ فى القِيَامِ عنه بالخِيَارِ و اءِن كانَ الجَالسَ اءِلَيكَ كانَ بالخِيَارِ و لا تِقُومَ الّا بِاءِذنِهِ و لا قُوَّةَ الا باللَّه</w:t>
      </w:r>
      <w:r w:rsidR="00CC3E1D">
        <w:rPr>
          <w:rtl/>
          <w:lang w:bidi="fa-IR"/>
        </w:rPr>
        <w:t xml:space="preserve">. </w:t>
      </w:r>
    </w:p>
    <w:p w:rsidR="009C2EE6" w:rsidRDefault="009C2EE6" w:rsidP="009C2EE6">
      <w:pPr>
        <w:pStyle w:val="libNormal"/>
        <w:rPr>
          <w:rtl/>
          <w:lang w:bidi="fa-IR"/>
        </w:rPr>
      </w:pPr>
      <w:r>
        <w:rPr>
          <w:rtl/>
          <w:lang w:bidi="fa-IR"/>
        </w:rPr>
        <w:t>«اما حق همنشين تو اين است كه او را به خوبى بپذيرى و به او خوش آمد بگويى</w:t>
      </w:r>
      <w:r w:rsidR="00CC3E1D">
        <w:rPr>
          <w:rtl/>
          <w:lang w:bidi="fa-IR"/>
        </w:rPr>
        <w:t xml:space="preserve">؛ </w:t>
      </w:r>
      <w:r>
        <w:rPr>
          <w:rtl/>
          <w:lang w:bidi="fa-IR"/>
        </w:rPr>
        <w:t>و در گفتگو با وى انصاف پيشه كنى و به ناگاه ديده از او برنگردانى و در حد فهم او سخن بگويى</w:t>
      </w:r>
      <w:r w:rsidR="00CC3E1D">
        <w:rPr>
          <w:rtl/>
          <w:lang w:bidi="fa-IR"/>
        </w:rPr>
        <w:t xml:space="preserve">؛ </w:t>
      </w:r>
      <w:r>
        <w:rPr>
          <w:rtl/>
          <w:lang w:bidi="fa-IR"/>
        </w:rPr>
        <w:t>و هرگاه همنشين او شدى مى توانى هر وقت خواستى برخيزى و اگر او آمد و با تو نشست اختيار برخواستن با اوست و تو بدون اجازه او برنخيز»</w:t>
      </w:r>
      <w:r w:rsidR="00CC3E1D">
        <w:rPr>
          <w:rtl/>
          <w:lang w:bidi="fa-IR"/>
        </w:rPr>
        <w:t xml:space="preserve">. </w:t>
      </w:r>
    </w:p>
    <w:p w:rsidR="009C2EE6" w:rsidRDefault="009C2EE6" w:rsidP="009C2EE6">
      <w:pPr>
        <w:pStyle w:val="libNormal"/>
        <w:rPr>
          <w:rtl/>
          <w:lang w:bidi="fa-IR"/>
        </w:rPr>
      </w:pPr>
      <w:r>
        <w:rPr>
          <w:rtl/>
          <w:lang w:bidi="fa-IR"/>
        </w:rPr>
        <w:t>از اين حق تا پايان رساله حقوق به استثناى يكى دو مورد</w:t>
      </w:r>
      <w:r w:rsidR="00CC3E1D">
        <w:rPr>
          <w:rtl/>
          <w:lang w:bidi="fa-IR"/>
        </w:rPr>
        <w:t xml:space="preserve">، </w:t>
      </w:r>
      <w:r>
        <w:rPr>
          <w:rtl/>
          <w:lang w:bidi="fa-IR"/>
        </w:rPr>
        <w:t xml:space="preserve">امام سجاد </w:t>
      </w:r>
      <w:r w:rsidR="00CD7338" w:rsidRPr="00CD7338">
        <w:rPr>
          <w:rStyle w:val="libAlaemChar"/>
          <w:rtl/>
        </w:rPr>
        <w:t>عليه‌السلام</w:t>
      </w:r>
      <w:r>
        <w:rPr>
          <w:rtl/>
          <w:lang w:bidi="fa-IR"/>
        </w:rPr>
        <w:t xml:space="preserve"> به آموزش نكته هاى دقيقى از آداب معاشرت با طبقات و اصناف مختلفى مى پردازد كه انسان در طول زندگى با آنها برخورد دارد</w:t>
      </w:r>
      <w:r w:rsidR="00CC3E1D">
        <w:rPr>
          <w:rtl/>
          <w:lang w:bidi="fa-IR"/>
        </w:rPr>
        <w:t xml:space="preserve">. </w:t>
      </w:r>
      <w:r>
        <w:rPr>
          <w:rtl/>
          <w:lang w:bidi="fa-IR"/>
        </w:rPr>
        <w:t>به عنوان مثال يكى همين حق همنشين در يك مكان و به طور موقت</w:t>
      </w:r>
      <w:r w:rsidR="00CC3E1D">
        <w:rPr>
          <w:rtl/>
          <w:lang w:bidi="fa-IR"/>
        </w:rPr>
        <w:t xml:space="preserve">. </w:t>
      </w:r>
      <w:r>
        <w:rPr>
          <w:rtl/>
          <w:lang w:bidi="fa-IR"/>
        </w:rPr>
        <w:t>بعد حق همسايه</w:t>
      </w:r>
      <w:r w:rsidR="00CC3E1D">
        <w:rPr>
          <w:rtl/>
          <w:lang w:bidi="fa-IR"/>
        </w:rPr>
        <w:t xml:space="preserve">، </w:t>
      </w:r>
      <w:r>
        <w:rPr>
          <w:rtl/>
          <w:lang w:bidi="fa-IR"/>
        </w:rPr>
        <w:t>دوست</w:t>
      </w:r>
      <w:r w:rsidR="00CC3E1D">
        <w:rPr>
          <w:rtl/>
          <w:lang w:bidi="fa-IR"/>
        </w:rPr>
        <w:t xml:space="preserve">، </w:t>
      </w:r>
      <w:r>
        <w:rPr>
          <w:rtl/>
          <w:lang w:bidi="fa-IR"/>
        </w:rPr>
        <w:t>مصاحب</w:t>
      </w:r>
      <w:r w:rsidR="00CC3E1D">
        <w:rPr>
          <w:rtl/>
          <w:lang w:bidi="fa-IR"/>
        </w:rPr>
        <w:t xml:space="preserve">، </w:t>
      </w:r>
      <w:r>
        <w:rPr>
          <w:rtl/>
          <w:lang w:bidi="fa-IR"/>
        </w:rPr>
        <w:t>شريك</w:t>
      </w:r>
      <w:r w:rsidR="00CC3E1D">
        <w:rPr>
          <w:rtl/>
          <w:lang w:bidi="fa-IR"/>
        </w:rPr>
        <w:t xml:space="preserve">، </w:t>
      </w:r>
      <w:r>
        <w:rPr>
          <w:rtl/>
          <w:lang w:bidi="fa-IR"/>
        </w:rPr>
        <w:t>طلبكار</w:t>
      </w:r>
      <w:r w:rsidR="00CC3E1D">
        <w:rPr>
          <w:rtl/>
          <w:lang w:bidi="fa-IR"/>
        </w:rPr>
        <w:t xml:space="preserve">، </w:t>
      </w:r>
      <w:r>
        <w:rPr>
          <w:rtl/>
          <w:lang w:bidi="fa-IR"/>
        </w:rPr>
        <w:t>بستانكار</w:t>
      </w:r>
      <w:r w:rsidR="00CC3E1D">
        <w:rPr>
          <w:rtl/>
          <w:lang w:bidi="fa-IR"/>
        </w:rPr>
        <w:t xml:space="preserve">، </w:t>
      </w:r>
      <w:r>
        <w:rPr>
          <w:rtl/>
          <w:lang w:bidi="fa-IR"/>
        </w:rPr>
        <w:t>طرف دعوا</w:t>
      </w:r>
      <w:r w:rsidR="00CC3E1D">
        <w:rPr>
          <w:rtl/>
          <w:lang w:bidi="fa-IR"/>
        </w:rPr>
        <w:t xml:space="preserve">، </w:t>
      </w:r>
      <w:r>
        <w:rPr>
          <w:rtl/>
          <w:lang w:bidi="fa-IR"/>
        </w:rPr>
        <w:t>مشير و مشار</w:t>
      </w:r>
      <w:r w:rsidR="00CC3E1D">
        <w:rPr>
          <w:rtl/>
          <w:lang w:bidi="fa-IR"/>
        </w:rPr>
        <w:t xml:space="preserve">، </w:t>
      </w:r>
      <w:r>
        <w:rPr>
          <w:rtl/>
          <w:lang w:bidi="fa-IR"/>
        </w:rPr>
        <w:t>ناصح و مستنصح و</w:t>
      </w:r>
      <w:r w:rsidR="00CC3E1D">
        <w:rPr>
          <w:rtl/>
          <w:lang w:bidi="fa-IR"/>
        </w:rPr>
        <w:t xml:space="preserve">... </w:t>
      </w:r>
    </w:p>
    <w:p w:rsidR="009C2EE6" w:rsidRDefault="00D35857" w:rsidP="00D35857">
      <w:pPr>
        <w:pStyle w:val="Heading2"/>
        <w:rPr>
          <w:rtl/>
          <w:lang w:bidi="fa-IR"/>
        </w:rPr>
      </w:pPr>
      <w:bookmarkStart w:id="8" w:name="_Toc394573262"/>
      <w:r>
        <w:rPr>
          <w:rtl/>
          <w:lang w:bidi="fa-IR"/>
        </w:rPr>
        <w:t>علت ارسال رسل و انبيا</w:t>
      </w:r>
      <w:bookmarkEnd w:id="8"/>
    </w:p>
    <w:p w:rsidR="009C2EE6" w:rsidRDefault="009C2EE6" w:rsidP="009C2EE6">
      <w:pPr>
        <w:pStyle w:val="libNormal"/>
        <w:rPr>
          <w:rtl/>
          <w:lang w:bidi="fa-IR"/>
        </w:rPr>
      </w:pPr>
      <w:r>
        <w:rPr>
          <w:rtl/>
          <w:lang w:bidi="fa-IR"/>
        </w:rPr>
        <w:t>قبل از تبيين حق همنشين</w:t>
      </w:r>
      <w:r w:rsidR="00CC3E1D">
        <w:rPr>
          <w:rtl/>
          <w:lang w:bidi="fa-IR"/>
        </w:rPr>
        <w:t xml:space="preserve">، </w:t>
      </w:r>
      <w:r>
        <w:rPr>
          <w:rtl/>
          <w:lang w:bidi="fa-IR"/>
        </w:rPr>
        <w:t>بايد در مقدمه مطلبى را بيان كنيم تا در همه حقوق بيست گانه باقيمانده به عنوان محور مطالب مورد توجه باشد</w:t>
      </w:r>
      <w:r w:rsidR="00CC3E1D">
        <w:rPr>
          <w:rtl/>
          <w:lang w:bidi="fa-IR"/>
        </w:rPr>
        <w:t xml:space="preserve">. </w:t>
      </w:r>
    </w:p>
    <w:p w:rsidR="009C2EE6" w:rsidRDefault="009C2EE6" w:rsidP="009C2EE6">
      <w:pPr>
        <w:pStyle w:val="libNormal"/>
        <w:rPr>
          <w:rtl/>
          <w:lang w:bidi="fa-IR"/>
        </w:rPr>
      </w:pPr>
      <w:r>
        <w:rPr>
          <w:rtl/>
          <w:lang w:bidi="fa-IR"/>
        </w:rPr>
        <w:t>در خلال مباحث گذشته</w:t>
      </w:r>
      <w:r w:rsidR="00CC3E1D">
        <w:rPr>
          <w:rtl/>
          <w:lang w:bidi="fa-IR"/>
        </w:rPr>
        <w:t xml:space="preserve">، </w:t>
      </w:r>
      <w:r>
        <w:rPr>
          <w:rtl/>
          <w:lang w:bidi="fa-IR"/>
        </w:rPr>
        <w:t xml:space="preserve">همواره بر اين نكته </w:t>
      </w:r>
      <w:r w:rsidR="00A469BE">
        <w:rPr>
          <w:rtl/>
          <w:lang w:bidi="fa-IR"/>
        </w:rPr>
        <w:t>تأکید</w:t>
      </w:r>
      <w:r>
        <w:rPr>
          <w:rtl/>
          <w:lang w:bidi="fa-IR"/>
        </w:rPr>
        <w:t xml:space="preserve"> داشتيم كه رسالت اديان الهى و وظيفه انبيا و پيشوايان دينى</w:t>
      </w:r>
      <w:r w:rsidR="00CC3E1D">
        <w:rPr>
          <w:rtl/>
          <w:lang w:bidi="fa-IR"/>
        </w:rPr>
        <w:t xml:space="preserve">، </w:t>
      </w:r>
      <w:r>
        <w:rPr>
          <w:rtl/>
          <w:lang w:bidi="fa-IR"/>
        </w:rPr>
        <w:t>تنبه و تذكار به مكنونات ضمير انسانى و مركوزات فراموش شده و مورد غفلت قرار گرفته بشرى است</w:t>
      </w:r>
      <w:r w:rsidR="00CC3E1D">
        <w:rPr>
          <w:rtl/>
          <w:lang w:bidi="fa-IR"/>
        </w:rPr>
        <w:t xml:space="preserve">؛ </w:t>
      </w:r>
      <w:r>
        <w:rPr>
          <w:rtl/>
          <w:lang w:bidi="fa-IR"/>
        </w:rPr>
        <w:t xml:space="preserve">كه اگر جز اين </w:t>
      </w:r>
      <w:r>
        <w:rPr>
          <w:rtl/>
          <w:lang w:bidi="fa-IR"/>
        </w:rPr>
        <w:lastRenderedPageBreak/>
        <w:t>مى بود و تعاليم و آموزش هاى معارف دين با فطريات انسانى همخوانى نداشت</w:t>
      </w:r>
      <w:r w:rsidR="00CC3E1D">
        <w:rPr>
          <w:rtl/>
          <w:lang w:bidi="fa-IR"/>
        </w:rPr>
        <w:t xml:space="preserve">، </w:t>
      </w:r>
      <w:r>
        <w:rPr>
          <w:rtl/>
          <w:lang w:bidi="fa-IR"/>
        </w:rPr>
        <w:t>هرگز براى انبيا در جذب انسان ها توفيقى حاصل نمى شد</w:t>
      </w:r>
      <w:r w:rsidR="00CC3E1D">
        <w:rPr>
          <w:rtl/>
          <w:lang w:bidi="fa-IR"/>
        </w:rPr>
        <w:t xml:space="preserve">؛ </w:t>
      </w:r>
      <w:r>
        <w:rPr>
          <w:rtl/>
          <w:lang w:bidi="fa-IR"/>
        </w:rPr>
        <w:t>زيرا به هنگام بازگشت و مراجعت به فطرت</w:t>
      </w:r>
      <w:r w:rsidR="00CC3E1D">
        <w:rPr>
          <w:rtl/>
          <w:lang w:bidi="fa-IR"/>
        </w:rPr>
        <w:t xml:space="preserve">، </w:t>
      </w:r>
      <w:r>
        <w:rPr>
          <w:rtl/>
          <w:lang w:bidi="fa-IR"/>
        </w:rPr>
        <w:t>آثار حركت برخلاف فطرت از بين مى رود</w:t>
      </w:r>
      <w:r w:rsidR="00CC3E1D">
        <w:rPr>
          <w:rtl/>
          <w:lang w:bidi="fa-IR"/>
        </w:rPr>
        <w:t xml:space="preserve">؛ </w:t>
      </w:r>
      <w:r>
        <w:rPr>
          <w:rtl/>
          <w:lang w:bidi="fa-IR"/>
        </w:rPr>
        <w:t>چرا كه حركت در مسير فطرت</w:t>
      </w:r>
      <w:r w:rsidR="00CC3E1D">
        <w:rPr>
          <w:rtl/>
          <w:lang w:bidi="fa-IR"/>
        </w:rPr>
        <w:t xml:space="preserve">، </w:t>
      </w:r>
      <w:r>
        <w:rPr>
          <w:rtl/>
          <w:lang w:bidi="fa-IR"/>
        </w:rPr>
        <w:t>حركتى قهرى و جبرى است</w:t>
      </w:r>
      <w:r w:rsidR="00CC3E1D">
        <w:rPr>
          <w:rtl/>
          <w:lang w:bidi="fa-IR"/>
        </w:rPr>
        <w:t xml:space="preserve">. </w:t>
      </w:r>
      <w:r>
        <w:rPr>
          <w:rtl/>
          <w:lang w:bidi="fa-IR"/>
        </w:rPr>
        <w:t>همين مطلب را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در خطبه اول نهج البلاغه به خوبى بيان فرموده اند</w:t>
      </w:r>
      <w:r w:rsidR="00CC3E1D">
        <w:rPr>
          <w:rtl/>
          <w:lang w:bidi="fa-IR"/>
        </w:rPr>
        <w:t xml:space="preserve">: </w:t>
      </w:r>
    </w:p>
    <w:p w:rsidR="009C2EE6" w:rsidRDefault="009C2EE6" w:rsidP="009C2EE6">
      <w:pPr>
        <w:pStyle w:val="libNormal"/>
        <w:rPr>
          <w:rtl/>
          <w:lang w:bidi="fa-IR"/>
        </w:rPr>
      </w:pPr>
      <w:r>
        <w:rPr>
          <w:rtl/>
          <w:lang w:bidi="fa-IR"/>
        </w:rPr>
        <w:t>فبعث فيهم رسله</w:t>
      </w:r>
      <w:r w:rsidR="00CC3E1D">
        <w:rPr>
          <w:rtl/>
          <w:lang w:bidi="fa-IR"/>
        </w:rPr>
        <w:t xml:space="preserve">، </w:t>
      </w:r>
      <w:r>
        <w:rPr>
          <w:rtl/>
          <w:lang w:bidi="fa-IR"/>
        </w:rPr>
        <w:t>و واتر اليهم اءَنبيائه</w:t>
      </w:r>
      <w:r w:rsidR="00CC3E1D">
        <w:rPr>
          <w:rtl/>
          <w:lang w:bidi="fa-IR"/>
        </w:rPr>
        <w:t xml:space="preserve">، </w:t>
      </w:r>
      <w:r>
        <w:rPr>
          <w:rtl/>
          <w:lang w:bidi="fa-IR"/>
        </w:rPr>
        <w:t>لستاءدُوهم ميثاق فطرته</w:t>
      </w:r>
      <w:r w:rsidR="00CC3E1D">
        <w:rPr>
          <w:rtl/>
          <w:lang w:bidi="fa-IR"/>
        </w:rPr>
        <w:t xml:space="preserve">، </w:t>
      </w:r>
      <w:r>
        <w:rPr>
          <w:rtl/>
          <w:lang w:bidi="fa-IR"/>
        </w:rPr>
        <w:t>و يذكروهم منسىَّ نعمته</w:t>
      </w:r>
      <w:r w:rsidR="00CC3E1D">
        <w:rPr>
          <w:rtl/>
          <w:lang w:bidi="fa-IR"/>
        </w:rPr>
        <w:t xml:space="preserve">، </w:t>
      </w:r>
      <w:r>
        <w:rPr>
          <w:rtl/>
          <w:lang w:bidi="fa-IR"/>
        </w:rPr>
        <w:t>و يحتجوا عليهم بالتبليغ</w:t>
      </w:r>
      <w:r w:rsidR="00CC3E1D">
        <w:rPr>
          <w:rtl/>
          <w:lang w:bidi="fa-IR"/>
        </w:rPr>
        <w:t xml:space="preserve">، </w:t>
      </w:r>
      <w:r>
        <w:rPr>
          <w:rtl/>
          <w:lang w:bidi="fa-IR"/>
        </w:rPr>
        <w:t xml:space="preserve">و يثيروا لهم دفائن العقول </w:t>
      </w:r>
      <w:r w:rsidRPr="00D35857">
        <w:rPr>
          <w:rStyle w:val="libFootnotenumChar"/>
          <w:rtl/>
          <w:lang w:bidi="fa-IR"/>
        </w:rPr>
        <w:t>(28)</w:t>
      </w:r>
      <w:r w:rsidR="00CC3E1D">
        <w:rPr>
          <w:rtl/>
          <w:lang w:bidi="fa-IR"/>
        </w:rPr>
        <w:t xml:space="preserve">. </w:t>
      </w:r>
    </w:p>
    <w:p w:rsidR="009C2EE6" w:rsidRDefault="009C2EE6" w:rsidP="009C2EE6">
      <w:pPr>
        <w:pStyle w:val="libNormal"/>
        <w:rPr>
          <w:rtl/>
          <w:lang w:bidi="fa-IR"/>
        </w:rPr>
      </w:pPr>
      <w:r>
        <w:rPr>
          <w:rtl/>
          <w:lang w:bidi="fa-IR"/>
        </w:rPr>
        <w:t>«خدا انبيا را براى اين فرستاده است كه از آنها همان پيمانى را مطالبه كند كه با فطرت انسانى بسته است و نعمت هاى فراموش شده را به آنها يادآورى كند و آن زمينه ها و گنجينه هاى عقلايى را برانگيزد و با تبليغ و وسيله انبيا به آنها احتجاج كند»</w:t>
      </w:r>
      <w:r w:rsidR="00CC3E1D">
        <w:rPr>
          <w:rtl/>
          <w:lang w:bidi="fa-IR"/>
        </w:rPr>
        <w:t xml:space="preserve">. </w:t>
      </w:r>
    </w:p>
    <w:p w:rsidR="009C2EE6" w:rsidRDefault="009C2EE6" w:rsidP="009C2EE6">
      <w:pPr>
        <w:pStyle w:val="libNormal"/>
        <w:rPr>
          <w:rtl/>
          <w:lang w:bidi="fa-IR"/>
        </w:rPr>
      </w:pPr>
      <w:r>
        <w:rPr>
          <w:rtl/>
          <w:lang w:bidi="fa-IR"/>
        </w:rPr>
        <w:t xml:space="preserve">هشام بن حكم از امام موسى بن جعفر </w:t>
      </w:r>
      <w:r w:rsidR="00CD7338" w:rsidRPr="00CD7338">
        <w:rPr>
          <w:rStyle w:val="libAlaemChar"/>
          <w:rtl/>
        </w:rPr>
        <w:t>عليه‌السلام</w:t>
      </w:r>
      <w:r>
        <w:rPr>
          <w:rtl/>
          <w:lang w:bidi="fa-IR"/>
        </w:rPr>
        <w:t xml:space="preserve"> نقل مى كند به من فرمودند</w:t>
      </w:r>
      <w:r w:rsidR="00CC3E1D">
        <w:rPr>
          <w:rtl/>
          <w:lang w:bidi="fa-IR"/>
        </w:rPr>
        <w:t xml:space="preserve">: </w:t>
      </w:r>
    </w:p>
    <w:p w:rsidR="009C2EE6" w:rsidRDefault="009C2EE6" w:rsidP="009C2EE6">
      <w:pPr>
        <w:pStyle w:val="libNormal"/>
        <w:rPr>
          <w:rtl/>
          <w:lang w:bidi="fa-IR"/>
        </w:rPr>
      </w:pPr>
      <w:r>
        <w:rPr>
          <w:rtl/>
          <w:lang w:bidi="fa-IR"/>
        </w:rPr>
        <w:t>ان لله على الناس حجتين</w:t>
      </w:r>
      <w:r w:rsidR="00CC3E1D">
        <w:rPr>
          <w:rtl/>
          <w:lang w:bidi="fa-IR"/>
        </w:rPr>
        <w:t xml:space="preserve">: </w:t>
      </w:r>
      <w:r>
        <w:rPr>
          <w:rtl/>
          <w:lang w:bidi="fa-IR"/>
        </w:rPr>
        <w:t xml:space="preserve">حجَّة ظاهرة و حُجَّة باطنة </w:t>
      </w:r>
      <w:r w:rsidRPr="00D35857">
        <w:rPr>
          <w:rStyle w:val="libFootnotenumChar"/>
          <w:rtl/>
          <w:lang w:bidi="fa-IR"/>
        </w:rPr>
        <w:t>(29)</w:t>
      </w:r>
      <w:r w:rsidR="00CC3E1D">
        <w:rPr>
          <w:rtl/>
          <w:lang w:bidi="fa-IR"/>
        </w:rPr>
        <w:t xml:space="preserve">. </w:t>
      </w:r>
    </w:p>
    <w:p w:rsidR="009C2EE6" w:rsidRDefault="009C2EE6" w:rsidP="009C2EE6">
      <w:pPr>
        <w:pStyle w:val="libNormal"/>
        <w:rPr>
          <w:rtl/>
          <w:lang w:bidi="fa-IR"/>
        </w:rPr>
      </w:pPr>
      <w:r>
        <w:rPr>
          <w:rtl/>
          <w:lang w:bidi="fa-IR"/>
        </w:rPr>
        <w:t>«خداوند دو حجت و برهان بر انسان ها دارد</w:t>
      </w:r>
      <w:r w:rsidR="00CC3E1D">
        <w:rPr>
          <w:rtl/>
          <w:lang w:bidi="fa-IR"/>
        </w:rPr>
        <w:t xml:space="preserve">: </w:t>
      </w:r>
      <w:r>
        <w:rPr>
          <w:rtl/>
          <w:lang w:bidi="fa-IR"/>
        </w:rPr>
        <w:t>يكى حجت ظاهرى كه همان انبيا و سفراى الهى هستند و ديگرى حجت و برهان باطنى كه نيروى عقل و فطرت بشر است»</w:t>
      </w:r>
      <w:r w:rsidR="00CC3E1D">
        <w:rPr>
          <w:rtl/>
          <w:lang w:bidi="fa-IR"/>
        </w:rPr>
        <w:t xml:space="preserve">. </w:t>
      </w:r>
    </w:p>
    <w:p w:rsidR="009C2EE6" w:rsidRDefault="009C2EE6" w:rsidP="009C2EE6">
      <w:pPr>
        <w:pStyle w:val="libNormal"/>
        <w:rPr>
          <w:rtl/>
          <w:lang w:bidi="fa-IR"/>
        </w:rPr>
      </w:pPr>
      <w:r>
        <w:rPr>
          <w:rtl/>
          <w:lang w:bidi="fa-IR"/>
        </w:rPr>
        <w:t>اعتبار و حجيت پيام فطرت انسانى و پيام وحى در كنار يكديگر قرار داده شده است و اين حكايت از وحدت و يگانگى در محتوا مى كند</w:t>
      </w:r>
      <w:r w:rsidR="00CC3E1D">
        <w:rPr>
          <w:rtl/>
          <w:lang w:bidi="fa-IR"/>
        </w:rPr>
        <w:t xml:space="preserve">؛ </w:t>
      </w:r>
      <w:r>
        <w:rPr>
          <w:rtl/>
          <w:lang w:bidi="fa-IR"/>
        </w:rPr>
        <w:t>يعنى آنچه را كه انبيا مى گويند</w:t>
      </w:r>
      <w:r w:rsidR="00CC3E1D">
        <w:rPr>
          <w:rtl/>
          <w:lang w:bidi="fa-IR"/>
        </w:rPr>
        <w:t xml:space="preserve">، </w:t>
      </w:r>
      <w:r>
        <w:rPr>
          <w:rtl/>
          <w:lang w:bidi="fa-IR"/>
        </w:rPr>
        <w:t>همان چيزى است كه فطرت بشرى مى گويد</w:t>
      </w:r>
      <w:r w:rsidR="00CC3E1D">
        <w:rPr>
          <w:rtl/>
          <w:lang w:bidi="fa-IR"/>
        </w:rPr>
        <w:t xml:space="preserve">؛ </w:t>
      </w:r>
      <w:r>
        <w:rPr>
          <w:rtl/>
          <w:lang w:bidi="fa-IR"/>
        </w:rPr>
        <w:t>و آنچه را كه فطرت به آن فرمان مى دهد</w:t>
      </w:r>
      <w:r w:rsidR="00CC3E1D">
        <w:rPr>
          <w:rtl/>
          <w:lang w:bidi="fa-IR"/>
        </w:rPr>
        <w:t xml:space="preserve">، </w:t>
      </w:r>
      <w:r>
        <w:rPr>
          <w:rtl/>
          <w:lang w:bidi="fa-IR"/>
        </w:rPr>
        <w:t>چيزى است كه فطرت سليم و غيرآلوده درك مى كند و اگر بين اين دو تعارض و تناقض باشد</w:t>
      </w:r>
      <w:r w:rsidR="00CC3E1D">
        <w:rPr>
          <w:rtl/>
          <w:lang w:bidi="fa-IR"/>
        </w:rPr>
        <w:t xml:space="preserve">، </w:t>
      </w:r>
      <w:r>
        <w:rPr>
          <w:rtl/>
          <w:lang w:bidi="fa-IR"/>
        </w:rPr>
        <w:t>حجيت و اعتبار هر دو معنى نخواهند داشت</w:t>
      </w:r>
      <w:r w:rsidR="00CC3E1D">
        <w:rPr>
          <w:rtl/>
          <w:lang w:bidi="fa-IR"/>
        </w:rPr>
        <w:t xml:space="preserve">؛ </w:t>
      </w:r>
      <w:r>
        <w:rPr>
          <w:rtl/>
          <w:lang w:bidi="fa-IR"/>
        </w:rPr>
        <w:t>يعنى هر دو نمى توانند حجت باشند</w:t>
      </w:r>
      <w:r w:rsidR="00CC3E1D">
        <w:rPr>
          <w:rtl/>
          <w:lang w:bidi="fa-IR"/>
        </w:rPr>
        <w:t xml:space="preserve">. </w:t>
      </w:r>
      <w:r>
        <w:rPr>
          <w:rtl/>
          <w:lang w:bidi="fa-IR"/>
        </w:rPr>
        <w:t>منتها پيام وحى</w:t>
      </w:r>
      <w:r w:rsidR="00CC3E1D">
        <w:rPr>
          <w:rtl/>
          <w:lang w:bidi="fa-IR"/>
        </w:rPr>
        <w:t xml:space="preserve">، </w:t>
      </w:r>
      <w:r>
        <w:rPr>
          <w:rtl/>
          <w:lang w:bidi="fa-IR"/>
        </w:rPr>
        <w:t xml:space="preserve">تبيين </w:t>
      </w:r>
      <w:r>
        <w:rPr>
          <w:rtl/>
          <w:lang w:bidi="fa-IR"/>
        </w:rPr>
        <w:lastRenderedPageBreak/>
        <w:t>همان مجملات فطرت است</w:t>
      </w:r>
      <w:r w:rsidR="00CC3E1D">
        <w:rPr>
          <w:rtl/>
          <w:lang w:bidi="fa-IR"/>
        </w:rPr>
        <w:t xml:space="preserve">، </w:t>
      </w:r>
      <w:r>
        <w:rPr>
          <w:rtl/>
          <w:lang w:bidi="fa-IR"/>
        </w:rPr>
        <w:t>يعنى يادآورى منسيات و فراموش شده ها و توضيح مبهمات است</w:t>
      </w:r>
      <w:r w:rsidR="00CC3E1D">
        <w:rPr>
          <w:rtl/>
          <w:lang w:bidi="fa-IR"/>
        </w:rPr>
        <w:t xml:space="preserve">؛ </w:t>
      </w:r>
      <w:r>
        <w:rPr>
          <w:rtl/>
          <w:lang w:bidi="fa-IR"/>
        </w:rPr>
        <w:t>و يا به عبارت ديگر چراغ افروزى و نورافشانى در ذخاير و معادن تاريك نهفته مستتر در ضمير بشر است كه به دليل جدال و درگيرى با وسوسه هاى نفسانى در زاويه گمنامى و نسيان گرفتار آمده است</w:t>
      </w:r>
      <w:r w:rsidR="00CC3E1D">
        <w:rPr>
          <w:rtl/>
          <w:lang w:bidi="fa-IR"/>
        </w:rPr>
        <w:t xml:space="preserve">. </w:t>
      </w:r>
    </w:p>
    <w:tbl>
      <w:tblPr>
        <w:tblStyle w:val="TableGrid"/>
        <w:bidiVisual/>
        <w:tblW w:w="5210" w:type="pct"/>
        <w:tblLook w:val="01E0"/>
      </w:tblPr>
      <w:tblGrid>
        <w:gridCol w:w="3637"/>
        <w:gridCol w:w="269"/>
        <w:gridCol w:w="4000"/>
      </w:tblGrid>
      <w:tr w:rsidR="00F028FC" w:rsidTr="00F028FC">
        <w:trPr>
          <w:trHeight w:val="350"/>
        </w:trPr>
        <w:tc>
          <w:tcPr>
            <w:tcW w:w="3637" w:type="dxa"/>
            <w:shd w:val="clear" w:color="auto" w:fill="auto"/>
          </w:tcPr>
          <w:p w:rsidR="00F028FC" w:rsidRDefault="00F028FC" w:rsidP="00C040E5">
            <w:pPr>
              <w:pStyle w:val="libPoem"/>
              <w:rPr>
                <w:rtl/>
              </w:rPr>
            </w:pPr>
            <w:r>
              <w:rPr>
                <w:rtl/>
                <w:lang w:bidi="fa-IR"/>
              </w:rPr>
              <w:t>در اندرون من خسته دل ندانم كيست</w:t>
            </w:r>
            <w:r w:rsidRPr="00725071">
              <w:rPr>
                <w:rStyle w:val="libPoemTiniChar0"/>
                <w:rtl/>
              </w:rPr>
              <w:br/>
              <w:t> </w:t>
            </w:r>
          </w:p>
        </w:tc>
        <w:tc>
          <w:tcPr>
            <w:tcW w:w="269" w:type="dxa"/>
            <w:shd w:val="clear" w:color="auto" w:fill="auto"/>
          </w:tcPr>
          <w:p w:rsidR="00F028FC" w:rsidRDefault="00F028FC" w:rsidP="00C040E5">
            <w:pPr>
              <w:pStyle w:val="libPoem"/>
              <w:rPr>
                <w:rtl/>
              </w:rPr>
            </w:pPr>
          </w:p>
        </w:tc>
        <w:tc>
          <w:tcPr>
            <w:tcW w:w="3999" w:type="dxa"/>
            <w:shd w:val="clear" w:color="auto" w:fill="auto"/>
          </w:tcPr>
          <w:p w:rsidR="00F028FC" w:rsidRDefault="00F028FC" w:rsidP="00C040E5">
            <w:pPr>
              <w:pStyle w:val="libPoem"/>
              <w:rPr>
                <w:rtl/>
              </w:rPr>
            </w:pPr>
            <w:r>
              <w:rPr>
                <w:rtl/>
                <w:lang w:bidi="fa-IR"/>
              </w:rPr>
              <w:t>كه من خموشم و اودرفغان ودر غوغاست</w:t>
            </w:r>
            <w:r w:rsidRPr="00725071">
              <w:rPr>
                <w:rStyle w:val="libPoemTiniChar0"/>
                <w:rtl/>
              </w:rPr>
              <w:br/>
              <w:t> </w:t>
            </w:r>
          </w:p>
        </w:tc>
      </w:tr>
    </w:tbl>
    <w:p w:rsidR="009C2EE6" w:rsidRDefault="009C2EE6" w:rsidP="009C2EE6">
      <w:pPr>
        <w:pStyle w:val="libNormal"/>
        <w:rPr>
          <w:rtl/>
          <w:lang w:bidi="fa-IR"/>
        </w:rPr>
      </w:pPr>
      <w:r>
        <w:rPr>
          <w:rtl/>
          <w:lang w:bidi="fa-IR"/>
        </w:rPr>
        <w:t>در اين شعر نيز شاعر به همان فطريات و ادراكات معقول بشرى اشاره دارد</w:t>
      </w:r>
      <w:r w:rsidR="00CC3E1D">
        <w:rPr>
          <w:rtl/>
          <w:lang w:bidi="fa-IR"/>
        </w:rPr>
        <w:t xml:space="preserve">. </w:t>
      </w:r>
    </w:p>
    <w:p w:rsidR="00551712" w:rsidRDefault="009C2EE6" w:rsidP="009C2EE6">
      <w:pPr>
        <w:pStyle w:val="libNormal"/>
        <w:rPr>
          <w:rFonts w:hint="cs"/>
          <w:rtl/>
          <w:lang w:bidi="fa-IR"/>
        </w:rPr>
      </w:pPr>
      <w:r>
        <w:rPr>
          <w:rtl/>
          <w:lang w:bidi="fa-IR"/>
        </w:rPr>
        <w:t>بر اين اساس بايد گفت كه آنچه را در كلمات وحى و سخنان پيشوايان دينى به عنوان مسائل اخلاقى ملاحظه مى كنيم</w:t>
      </w:r>
      <w:r w:rsidR="00CC3E1D">
        <w:rPr>
          <w:rtl/>
          <w:lang w:bidi="fa-IR"/>
        </w:rPr>
        <w:t xml:space="preserve">، </w:t>
      </w:r>
      <w:r>
        <w:rPr>
          <w:rtl/>
          <w:lang w:bidi="fa-IR"/>
        </w:rPr>
        <w:t>تذكار</w:t>
      </w:r>
      <w:r w:rsidR="00CC3E1D">
        <w:rPr>
          <w:rtl/>
          <w:lang w:bidi="fa-IR"/>
        </w:rPr>
        <w:t xml:space="preserve">، </w:t>
      </w:r>
      <w:r>
        <w:rPr>
          <w:rtl/>
          <w:lang w:bidi="fa-IR"/>
        </w:rPr>
        <w:t>يادآورى و تنبه به قواعد و قوانينى است كه انسانست انسان و آدميت او را در گرو تقيد به آنها است وگرنه چنانچه اين قيدهاى اخلاقى از انسان ها به عنوان اخلاق فردى و از جوامع انسانى به عنوان اخلاق جمعى گرفته شود</w:t>
      </w:r>
      <w:r w:rsidR="00CC3E1D">
        <w:rPr>
          <w:rtl/>
          <w:lang w:bidi="fa-IR"/>
        </w:rPr>
        <w:t xml:space="preserve">، </w:t>
      </w:r>
      <w:r>
        <w:rPr>
          <w:rtl/>
          <w:lang w:bidi="fa-IR"/>
        </w:rPr>
        <w:t>هيچ امتياز و برترى ميان انسان و ساير مخلوقات نخواهد بود</w:t>
      </w:r>
      <w:r w:rsidR="00CC3E1D">
        <w:rPr>
          <w:rtl/>
          <w:lang w:bidi="fa-IR"/>
        </w:rPr>
        <w:t xml:space="preserve">، </w:t>
      </w:r>
      <w:r>
        <w:rPr>
          <w:rtl/>
          <w:lang w:bidi="fa-IR"/>
        </w:rPr>
        <w:t>پس سعادت براى فرد و جامعه نمى تواند جز در سايه رعايت اين قواعد اخلاقى و تقيد و التزام به آنها باشد</w:t>
      </w:r>
      <w:r w:rsidR="00CC3E1D">
        <w:rPr>
          <w:rtl/>
          <w:lang w:bidi="fa-IR"/>
        </w:rPr>
        <w:t xml:space="preserve">. </w:t>
      </w:r>
    </w:p>
    <w:p w:rsidR="009C2EE6" w:rsidRDefault="009C2EE6" w:rsidP="009C2EE6">
      <w:pPr>
        <w:pStyle w:val="libNormal"/>
        <w:rPr>
          <w:rtl/>
          <w:lang w:bidi="fa-IR"/>
        </w:rPr>
      </w:pPr>
      <w:r>
        <w:rPr>
          <w:rtl/>
          <w:lang w:bidi="fa-IR"/>
        </w:rPr>
        <w:t>حال بعضى از اين قواعد اخلاقى</w:t>
      </w:r>
      <w:r w:rsidR="00CC3E1D">
        <w:rPr>
          <w:rtl/>
          <w:lang w:bidi="fa-IR"/>
        </w:rPr>
        <w:t xml:space="preserve">، </w:t>
      </w:r>
      <w:r>
        <w:rPr>
          <w:rtl/>
          <w:lang w:bidi="fa-IR"/>
        </w:rPr>
        <w:t>معيارهاى اخلاق حسنه است و بعضى از آنها از لحاظ درجه و مرتبه اوج مى گيرد و به تبيين كرامت هاى اخلاقى و اخلاق كريمه مى پردازد</w:t>
      </w:r>
      <w:r w:rsidR="00CC3E1D">
        <w:rPr>
          <w:rtl/>
          <w:lang w:bidi="fa-IR"/>
        </w:rPr>
        <w:t xml:space="preserve">. </w:t>
      </w:r>
      <w:r>
        <w:rPr>
          <w:rtl/>
          <w:lang w:bidi="fa-IR"/>
        </w:rPr>
        <w:t>هر يك از اين دو</w:t>
      </w:r>
      <w:r w:rsidR="00CC3E1D">
        <w:rPr>
          <w:rtl/>
          <w:lang w:bidi="fa-IR"/>
        </w:rPr>
        <w:t xml:space="preserve">، </w:t>
      </w:r>
      <w:r>
        <w:rPr>
          <w:rtl/>
          <w:lang w:bidi="fa-IR"/>
        </w:rPr>
        <w:t>مقام و جايگاه ويژه اى دارد</w:t>
      </w:r>
      <w:r w:rsidR="00CC3E1D">
        <w:rPr>
          <w:rtl/>
          <w:lang w:bidi="fa-IR"/>
        </w:rPr>
        <w:t xml:space="preserve">؛ </w:t>
      </w:r>
      <w:r>
        <w:rPr>
          <w:rtl/>
          <w:lang w:bidi="fa-IR"/>
        </w:rPr>
        <w:t>يكى مقام محاسن اخلاقى است و ديگرى مقام مكارم اخلاقى</w:t>
      </w:r>
      <w:r w:rsidR="00CC3E1D">
        <w:rPr>
          <w:rtl/>
          <w:lang w:bidi="fa-IR"/>
        </w:rPr>
        <w:t xml:space="preserve">. </w:t>
      </w:r>
    </w:p>
    <w:p w:rsidR="009C2EE6" w:rsidRDefault="009C2EE6" w:rsidP="009C2EE6">
      <w:pPr>
        <w:pStyle w:val="libNormal"/>
        <w:rPr>
          <w:rtl/>
          <w:lang w:bidi="fa-IR"/>
        </w:rPr>
      </w:pPr>
      <w:r>
        <w:rPr>
          <w:rtl/>
          <w:lang w:bidi="fa-IR"/>
        </w:rPr>
        <w:t xml:space="preserve">آنچه را كه پيامبر اكرم </w:t>
      </w:r>
      <w:r w:rsidR="00CD7338" w:rsidRPr="00CD7338">
        <w:rPr>
          <w:rStyle w:val="libAlaemChar"/>
          <w:rtl/>
        </w:rPr>
        <w:t>صلى‌الله‌عليه‌وآله‌وسلم</w:t>
      </w:r>
      <w:r>
        <w:rPr>
          <w:rtl/>
          <w:lang w:bidi="fa-IR"/>
        </w:rPr>
        <w:t xml:space="preserve"> به عنوان پيام انحصارى رسالت خود و علت نهايى بهثت خود ذكر مى فرمايند</w:t>
      </w:r>
      <w:r w:rsidR="00CC3E1D">
        <w:rPr>
          <w:rtl/>
          <w:lang w:bidi="fa-IR"/>
        </w:rPr>
        <w:t xml:space="preserve">، </w:t>
      </w:r>
      <w:r>
        <w:rPr>
          <w:rtl/>
          <w:lang w:bidi="fa-IR"/>
        </w:rPr>
        <w:t>وصول و صعود انسان ها به آن مرتبه عالى اخلاقى يعنى كرامت هاى اخلاقى است</w:t>
      </w:r>
      <w:r w:rsidR="00CC3E1D">
        <w:rPr>
          <w:rtl/>
          <w:lang w:bidi="fa-IR"/>
        </w:rPr>
        <w:t xml:space="preserve">: </w:t>
      </w:r>
    </w:p>
    <w:p w:rsidR="009C2EE6" w:rsidRDefault="009C2EE6" w:rsidP="009C2EE6">
      <w:pPr>
        <w:pStyle w:val="libNormal"/>
        <w:rPr>
          <w:rtl/>
          <w:lang w:bidi="fa-IR"/>
        </w:rPr>
      </w:pPr>
      <w:r>
        <w:rPr>
          <w:rtl/>
          <w:lang w:bidi="fa-IR"/>
        </w:rPr>
        <w:t xml:space="preserve">انما بُعِثتُ لاءُتمِّم مكارم الاءخلاق </w:t>
      </w:r>
      <w:r w:rsidRPr="00D35857">
        <w:rPr>
          <w:rStyle w:val="libFootnotenumChar"/>
          <w:rtl/>
          <w:lang w:bidi="fa-IR"/>
        </w:rPr>
        <w:t>(30)</w:t>
      </w:r>
      <w:r w:rsidR="00CC3E1D">
        <w:rPr>
          <w:rtl/>
          <w:lang w:bidi="fa-IR"/>
        </w:rPr>
        <w:t xml:space="preserve">. </w:t>
      </w:r>
    </w:p>
    <w:p w:rsidR="009C2EE6" w:rsidRDefault="009C2EE6" w:rsidP="009C2EE6">
      <w:pPr>
        <w:pStyle w:val="libNormal"/>
        <w:rPr>
          <w:rtl/>
          <w:lang w:bidi="fa-IR"/>
        </w:rPr>
      </w:pPr>
      <w:r>
        <w:rPr>
          <w:rtl/>
          <w:lang w:bidi="fa-IR"/>
        </w:rPr>
        <w:t>«به درستى كه من براى تكميل و تتميم مكارم اخلاقى مبعوث شدم»</w:t>
      </w:r>
      <w:r w:rsidR="00CC3E1D">
        <w:rPr>
          <w:rtl/>
          <w:lang w:bidi="fa-IR"/>
        </w:rPr>
        <w:t xml:space="preserve">. </w:t>
      </w:r>
    </w:p>
    <w:p w:rsidR="009C2EE6" w:rsidRDefault="009C2EE6" w:rsidP="009C2EE6">
      <w:pPr>
        <w:pStyle w:val="libNormal"/>
        <w:rPr>
          <w:rtl/>
          <w:lang w:bidi="fa-IR"/>
        </w:rPr>
      </w:pPr>
      <w:r>
        <w:rPr>
          <w:rtl/>
          <w:lang w:bidi="fa-IR"/>
        </w:rPr>
        <w:lastRenderedPageBreak/>
        <w:t>در اين كه هميشه عقلاى عالم</w:t>
      </w:r>
      <w:r w:rsidR="00CC3E1D">
        <w:rPr>
          <w:rtl/>
          <w:lang w:bidi="fa-IR"/>
        </w:rPr>
        <w:t xml:space="preserve">، </w:t>
      </w:r>
      <w:r>
        <w:rPr>
          <w:rtl/>
          <w:lang w:bidi="fa-IR"/>
        </w:rPr>
        <w:t>الزامات الخاقى را يك ضرورت مى دانند</w:t>
      </w:r>
      <w:r w:rsidR="00CC3E1D">
        <w:rPr>
          <w:rtl/>
          <w:lang w:bidi="fa-IR"/>
        </w:rPr>
        <w:t xml:space="preserve">، </w:t>
      </w:r>
      <w:r>
        <w:rPr>
          <w:rtl/>
          <w:lang w:bidi="fa-IR"/>
        </w:rPr>
        <w:t>ترديدى نيست</w:t>
      </w:r>
      <w:r w:rsidR="00CC3E1D">
        <w:rPr>
          <w:rtl/>
          <w:lang w:bidi="fa-IR"/>
        </w:rPr>
        <w:t xml:space="preserve">. </w:t>
      </w:r>
      <w:r>
        <w:rPr>
          <w:rtl/>
          <w:lang w:bidi="fa-IR"/>
        </w:rPr>
        <w:t>به همين دليل مكاتب مختلف اخلاقى در شرق و غرب عالم و در طول تاريخ زندگى انسان ها</w:t>
      </w:r>
      <w:r w:rsidR="00CC3E1D">
        <w:rPr>
          <w:rtl/>
          <w:lang w:bidi="fa-IR"/>
        </w:rPr>
        <w:t xml:space="preserve">، </w:t>
      </w:r>
      <w:r>
        <w:rPr>
          <w:rtl/>
          <w:lang w:bidi="fa-IR"/>
        </w:rPr>
        <w:t>ظهور كرده</w:t>
      </w:r>
      <w:r w:rsidR="00CC3E1D">
        <w:rPr>
          <w:rtl/>
          <w:lang w:bidi="fa-IR"/>
        </w:rPr>
        <w:t xml:space="preserve">، </w:t>
      </w:r>
      <w:r>
        <w:rPr>
          <w:rtl/>
          <w:lang w:bidi="fa-IR"/>
        </w:rPr>
        <w:t>بشريت را به يادگيرى و التزام به تعاليم خود دعوت كرده و مى كند</w:t>
      </w:r>
      <w:r w:rsidR="00CC3E1D">
        <w:rPr>
          <w:rtl/>
          <w:lang w:bidi="fa-IR"/>
        </w:rPr>
        <w:t xml:space="preserve">. </w:t>
      </w:r>
      <w:r>
        <w:rPr>
          <w:rtl/>
          <w:lang w:bidi="fa-IR"/>
        </w:rPr>
        <w:t>مهم اين است كه چگونه مى توان اين آموزش هاى اخلاقى را در افراد به صورت يك سجيه و ملكه درآورد و به تعبير ديگر چگونه مى توان اين اصول اخلاقى را در روح بشر نهادينه كرد؟ يا چگونه اين اصول يا زندگى روزمره انسان ها عجين شود كه قابل تفكيك نباشد؟ و اساسا زندگى انسان ها چگونه مى تواند تنظيم شود كه هيچ فرد و يا هيچ اجتماعى از اين اصول پذيرفته شده اخلاقى تخلف نكند؟ آيا صرفا آموزش و تعليم اين اصول اخلاقى كافى است</w:t>
      </w:r>
      <w:r w:rsidR="00CC3E1D">
        <w:rPr>
          <w:rtl/>
          <w:lang w:bidi="fa-IR"/>
        </w:rPr>
        <w:t>؟</w:t>
      </w:r>
      <w:r>
        <w:rPr>
          <w:rtl/>
          <w:lang w:bidi="fa-IR"/>
        </w:rPr>
        <w:t xml:space="preserve"> آيا دعوت مكاتب اخلاقى كفايت مى كند؟ آيا درك عقل بشر كفايت مى كند؟</w:t>
      </w:r>
    </w:p>
    <w:p w:rsidR="009C2EE6" w:rsidRDefault="009C2EE6" w:rsidP="009C2EE6">
      <w:pPr>
        <w:pStyle w:val="libNormal"/>
        <w:rPr>
          <w:rtl/>
          <w:lang w:bidi="fa-IR"/>
        </w:rPr>
      </w:pPr>
      <w:r>
        <w:rPr>
          <w:rtl/>
          <w:lang w:bidi="fa-IR"/>
        </w:rPr>
        <w:t>زمانى مى توانيم پاسخ اين سوالات را بيابيم كه سرّ اين نكته را دريابيم كه چرا توفيق مكاتب علمى و نظرى در مقايسه با توفيق اديان الهى ناچيز است</w:t>
      </w:r>
      <w:r w:rsidR="00CC3E1D">
        <w:rPr>
          <w:rtl/>
          <w:lang w:bidi="fa-IR"/>
        </w:rPr>
        <w:t>؟</w:t>
      </w:r>
    </w:p>
    <w:p w:rsidR="009C2EE6" w:rsidRDefault="00D35857" w:rsidP="00D35857">
      <w:pPr>
        <w:pStyle w:val="Heading2"/>
        <w:rPr>
          <w:rtl/>
          <w:lang w:bidi="fa-IR"/>
        </w:rPr>
      </w:pPr>
      <w:bookmarkStart w:id="9" w:name="_Toc394573263"/>
      <w:r>
        <w:rPr>
          <w:rtl/>
          <w:lang w:bidi="fa-IR"/>
        </w:rPr>
        <w:t>علت موفقيت اديان الهى</w:t>
      </w:r>
      <w:bookmarkEnd w:id="9"/>
    </w:p>
    <w:p w:rsidR="009C2EE6" w:rsidRDefault="009C2EE6" w:rsidP="009C2EE6">
      <w:pPr>
        <w:pStyle w:val="libNormal"/>
        <w:rPr>
          <w:rtl/>
          <w:lang w:bidi="fa-IR"/>
        </w:rPr>
      </w:pPr>
      <w:r>
        <w:rPr>
          <w:rtl/>
          <w:lang w:bidi="fa-IR"/>
        </w:rPr>
        <w:t>سرّ موفقيت اديان الهى اين است كه قبل از اين كه اقدام به اصلاح اخلاق و رفتار عملى انسان ها كنند</w:t>
      </w:r>
      <w:r w:rsidR="00CC3E1D">
        <w:rPr>
          <w:rtl/>
          <w:lang w:bidi="fa-IR"/>
        </w:rPr>
        <w:t xml:space="preserve">، </w:t>
      </w:r>
      <w:r>
        <w:rPr>
          <w:rtl/>
          <w:lang w:bidi="fa-IR"/>
        </w:rPr>
        <w:t>به اصلاح اعتقاد انسان ها برخاسته اند و سر و كار آنها با عقايد و باورهاى عقيدتى انسان ها بوده است</w:t>
      </w:r>
      <w:r w:rsidR="00CC3E1D">
        <w:rPr>
          <w:rtl/>
          <w:lang w:bidi="fa-IR"/>
        </w:rPr>
        <w:t xml:space="preserve">. </w:t>
      </w:r>
      <w:r>
        <w:rPr>
          <w:rtl/>
          <w:lang w:bidi="fa-IR"/>
        </w:rPr>
        <w:t>مثلا نفس اين كه انسان ها در سايه تعاليم اديان الهى</w:t>
      </w:r>
      <w:r w:rsidR="00CC3E1D">
        <w:rPr>
          <w:rtl/>
          <w:lang w:bidi="fa-IR"/>
        </w:rPr>
        <w:t xml:space="preserve">، </w:t>
      </w:r>
      <w:r>
        <w:rPr>
          <w:rtl/>
          <w:lang w:bidi="fa-IR"/>
        </w:rPr>
        <w:t>به مبدا و معاد توجه پيدا كنند</w:t>
      </w:r>
      <w:r w:rsidR="00CC3E1D">
        <w:rPr>
          <w:rtl/>
          <w:lang w:bidi="fa-IR"/>
        </w:rPr>
        <w:t xml:space="preserve">، </w:t>
      </w:r>
      <w:r>
        <w:rPr>
          <w:rtl/>
          <w:lang w:bidi="fa-IR"/>
        </w:rPr>
        <w:t>پذيرش ‍ مبدا و معاد مى تواند اصول اخلاقى را براى آنها به صورت سجيه اخلاقى و امر پذيرفته شده و قطعى اخلاقى درآورد وگرنه صرف داشتن علم</w:t>
      </w:r>
      <w:r w:rsidR="00CC3E1D">
        <w:rPr>
          <w:rtl/>
          <w:lang w:bidi="fa-IR"/>
        </w:rPr>
        <w:t xml:space="preserve">، </w:t>
      </w:r>
      <w:r>
        <w:rPr>
          <w:rtl/>
          <w:lang w:bidi="fa-IR"/>
        </w:rPr>
        <w:t>عقل و تدبير راه گشا نخواهد بود</w:t>
      </w:r>
      <w:r w:rsidR="00CC3E1D">
        <w:rPr>
          <w:rtl/>
          <w:lang w:bidi="fa-IR"/>
        </w:rPr>
        <w:t xml:space="preserve">؛ </w:t>
      </w:r>
      <w:r>
        <w:rPr>
          <w:rtl/>
          <w:lang w:bidi="fa-IR"/>
        </w:rPr>
        <w:t>زيرا به تعبير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كه مى فرمايند</w:t>
      </w:r>
      <w:r w:rsidR="00CC3E1D">
        <w:rPr>
          <w:rtl/>
          <w:lang w:bidi="fa-IR"/>
        </w:rPr>
        <w:t xml:space="preserve">: </w:t>
      </w:r>
    </w:p>
    <w:p w:rsidR="009C2EE6" w:rsidRDefault="009C2EE6" w:rsidP="009C2EE6">
      <w:pPr>
        <w:pStyle w:val="libNormal"/>
        <w:rPr>
          <w:rtl/>
          <w:lang w:bidi="fa-IR"/>
        </w:rPr>
      </w:pPr>
      <w:r>
        <w:rPr>
          <w:rtl/>
          <w:lang w:bidi="fa-IR"/>
        </w:rPr>
        <w:t>رُبَّ عالِم قد قَتَلَه جَهلُه</w:t>
      </w:r>
      <w:r w:rsidR="00CC3E1D">
        <w:rPr>
          <w:rtl/>
          <w:lang w:bidi="fa-IR"/>
        </w:rPr>
        <w:t xml:space="preserve">، </w:t>
      </w:r>
      <w:r>
        <w:rPr>
          <w:rtl/>
          <w:lang w:bidi="fa-IR"/>
        </w:rPr>
        <w:t xml:space="preserve">و عِلمُه معه لم ينفَعهُ </w:t>
      </w:r>
      <w:r w:rsidRPr="00D35857">
        <w:rPr>
          <w:rStyle w:val="libFootnotenumChar"/>
          <w:rtl/>
          <w:lang w:bidi="fa-IR"/>
        </w:rPr>
        <w:t>(31)</w:t>
      </w:r>
      <w:r w:rsidR="00CC3E1D">
        <w:rPr>
          <w:rtl/>
          <w:lang w:bidi="fa-IR"/>
        </w:rPr>
        <w:t xml:space="preserve">. </w:t>
      </w:r>
    </w:p>
    <w:p w:rsidR="009C2EE6" w:rsidRDefault="009C2EE6" w:rsidP="009C2EE6">
      <w:pPr>
        <w:pStyle w:val="libNormal"/>
        <w:rPr>
          <w:rtl/>
          <w:lang w:bidi="fa-IR"/>
        </w:rPr>
      </w:pPr>
      <w:r>
        <w:rPr>
          <w:rtl/>
          <w:lang w:bidi="fa-IR"/>
        </w:rPr>
        <w:lastRenderedPageBreak/>
        <w:t>«بسا دانشمند كه نادانى وى او را از پا درآورد و دانش او با او بود و او را سودى نكرد»</w:t>
      </w:r>
      <w:r w:rsidR="00CC3E1D">
        <w:rPr>
          <w:rtl/>
          <w:lang w:bidi="fa-IR"/>
        </w:rPr>
        <w:t xml:space="preserve">. </w:t>
      </w:r>
    </w:p>
    <w:p w:rsidR="009C2EE6" w:rsidRDefault="009C2EE6" w:rsidP="009C2EE6">
      <w:pPr>
        <w:pStyle w:val="libNormal"/>
        <w:rPr>
          <w:rtl/>
          <w:lang w:bidi="fa-IR"/>
        </w:rPr>
      </w:pPr>
      <w:r>
        <w:rPr>
          <w:rtl/>
          <w:lang w:bidi="fa-IR"/>
        </w:rPr>
        <w:t>تنها آموزش و تعليم اصول اخلاقى</w:t>
      </w:r>
      <w:r w:rsidR="00CC3E1D">
        <w:rPr>
          <w:rtl/>
          <w:lang w:bidi="fa-IR"/>
        </w:rPr>
        <w:t xml:space="preserve">، </w:t>
      </w:r>
      <w:r>
        <w:rPr>
          <w:rtl/>
          <w:lang w:bidi="fa-IR"/>
        </w:rPr>
        <w:t>نمى تواند راه گشا و مشكل گشا باشد</w:t>
      </w:r>
      <w:r w:rsidR="00CC3E1D">
        <w:rPr>
          <w:rtl/>
          <w:lang w:bidi="fa-IR"/>
        </w:rPr>
        <w:t xml:space="preserve">. </w:t>
      </w:r>
    </w:p>
    <w:p w:rsidR="009C2EE6" w:rsidRDefault="009C2EE6" w:rsidP="009C2EE6">
      <w:pPr>
        <w:pStyle w:val="libNormal"/>
        <w:rPr>
          <w:rtl/>
          <w:lang w:bidi="fa-IR"/>
        </w:rPr>
      </w:pPr>
      <w:r>
        <w:rPr>
          <w:rtl/>
          <w:lang w:bidi="fa-IR"/>
        </w:rPr>
        <w:t>صرف تطابق با اصول عقلانى و فطرت انسانى هم كفايت نمى كند</w:t>
      </w:r>
      <w:r w:rsidR="00CC3E1D">
        <w:rPr>
          <w:rtl/>
          <w:lang w:bidi="fa-IR"/>
        </w:rPr>
        <w:t xml:space="preserve">. </w:t>
      </w:r>
      <w:r>
        <w:rPr>
          <w:rtl/>
          <w:lang w:bidi="fa-IR"/>
        </w:rPr>
        <w:t>براى اين كه گاهى چنان عقل در اسارت نفس اماره قرار مى گيرد كه همه زواياى روشن سعادت به روى عقل بسته مى شود</w:t>
      </w:r>
      <w:r w:rsidR="00CC3E1D">
        <w:rPr>
          <w:rtl/>
          <w:lang w:bidi="fa-IR"/>
        </w:rPr>
        <w:t xml:space="preserve">. </w:t>
      </w:r>
      <w:r>
        <w:rPr>
          <w:rtl/>
          <w:lang w:bidi="fa-IR"/>
        </w:rPr>
        <w:t>در روايتى از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نقل شده است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كَم مِن عقل اءَسير عند هَوَى اءَمير </w:t>
      </w:r>
      <w:r w:rsidRPr="00D35857">
        <w:rPr>
          <w:rStyle w:val="libFootnotenumChar"/>
          <w:rtl/>
          <w:lang w:bidi="fa-IR"/>
        </w:rPr>
        <w:t>(32)</w:t>
      </w:r>
      <w:r w:rsidR="00CC3E1D">
        <w:rPr>
          <w:rtl/>
          <w:lang w:bidi="fa-IR"/>
        </w:rPr>
        <w:t xml:space="preserve">. </w:t>
      </w:r>
    </w:p>
    <w:p w:rsidR="009C2EE6" w:rsidRDefault="009C2EE6" w:rsidP="009C2EE6">
      <w:pPr>
        <w:pStyle w:val="libNormal"/>
        <w:rPr>
          <w:rtl/>
          <w:lang w:bidi="fa-IR"/>
        </w:rPr>
      </w:pPr>
      <w:r>
        <w:rPr>
          <w:rtl/>
          <w:lang w:bidi="fa-IR"/>
        </w:rPr>
        <w:t>«چه بسيار عقل هايى كه در اسارت هواى مسلط نفسانى قرار مى گيرند»</w:t>
      </w:r>
      <w:r w:rsidR="00CC3E1D">
        <w:rPr>
          <w:rtl/>
          <w:lang w:bidi="fa-IR"/>
        </w:rPr>
        <w:t xml:space="preserve">. </w:t>
      </w:r>
    </w:p>
    <w:p w:rsidR="009C2EE6" w:rsidRDefault="009C2EE6" w:rsidP="009C2EE6">
      <w:pPr>
        <w:pStyle w:val="libNormal"/>
        <w:rPr>
          <w:rtl/>
          <w:lang w:bidi="fa-IR"/>
        </w:rPr>
      </w:pPr>
      <w:r>
        <w:rPr>
          <w:rtl/>
          <w:lang w:bidi="fa-IR"/>
        </w:rPr>
        <w:t>در عين اين كه مى پذيريم بسيارى از انسان ها در سايه دعوت انبيا به مكارم اخلاقى</w:t>
      </w:r>
      <w:r w:rsidR="00CC3E1D">
        <w:rPr>
          <w:rtl/>
          <w:lang w:bidi="fa-IR"/>
        </w:rPr>
        <w:t xml:space="preserve">، </w:t>
      </w:r>
      <w:r>
        <w:rPr>
          <w:rtl/>
          <w:lang w:bidi="fa-IR"/>
        </w:rPr>
        <w:t>به اديان الهى گرايش پيدا كرده اند و اين دعوت براى آنها جاذبه ايجاد كرده و آنها را به سمت دين و معارف الهى سوق داده است</w:t>
      </w:r>
      <w:r w:rsidR="00CC3E1D">
        <w:rPr>
          <w:rtl/>
          <w:lang w:bidi="fa-IR"/>
        </w:rPr>
        <w:t xml:space="preserve">، </w:t>
      </w:r>
      <w:r>
        <w:rPr>
          <w:rtl/>
          <w:lang w:bidi="fa-IR"/>
        </w:rPr>
        <w:t>بايد به اين مهم نيز اذعان كنيم كه همه انسان ها در آغاز</w:t>
      </w:r>
      <w:r w:rsidR="00CC3E1D">
        <w:rPr>
          <w:rtl/>
          <w:lang w:bidi="fa-IR"/>
        </w:rPr>
        <w:t xml:space="preserve">، </w:t>
      </w:r>
      <w:r>
        <w:rPr>
          <w:rtl/>
          <w:lang w:bidi="fa-IR"/>
        </w:rPr>
        <w:t>نيازمند اصلاح اعتقادى هستند و تا اعتقادات آنها اصلاح نشود</w:t>
      </w:r>
      <w:r w:rsidR="00CC3E1D">
        <w:rPr>
          <w:rtl/>
          <w:lang w:bidi="fa-IR"/>
        </w:rPr>
        <w:t xml:space="preserve">، </w:t>
      </w:r>
      <w:r>
        <w:rPr>
          <w:rtl/>
          <w:lang w:bidi="fa-IR"/>
        </w:rPr>
        <w:t>التزام به اخلاق عملى معنا نخواهد داشت</w:t>
      </w:r>
      <w:r w:rsidR="00CC3E1D">
        <w:rPr>
          <w:rtl/>
          <w:lang w:bidi="fa-IR"/>
        </w:rPr>
        <w:t xml:space="preserve">؛ </w:t>
      </w:r>
      <w:r>
        <w:rPr>
          <w:rtl/>
          <w:lang w:bidi="fa-IR"/>
        </w:rPr>
        <w:t>بنابراين</w:t>
      </w:r>
      <w:r w:rsidR="00CC3E1D">
        <w:rPr>
          <w:rtl/>
          <w:lang w:bidi="fa-IR"/>
        </w:rPr>
        <w:t xml:space="preserve">، </w:t>
      </w:r>
      <w:r>
        <w:rPr>
          <w:rtl/>
          <w:lang w:bidi="fa-IR"/>
        </w:rPr>
        <w:t>انسان ملتزم و متعهدى كه مبدا و معاد را پذيرفته است</w:t>
      </w:r>
      <w:r w:rsidR="00CC3E1D">
        <w:rPr>
          <w:rtl/>
          <w:lang w:bidi="fa-IR"/>
        </w:rPr>
        <w:t xml:space="preserve">، </w:t>
      </w:r>
      <w:r>
        <w:rPr>
          <w:rtl/>
          <w:lang w:bidi="fa-IR"/>
        </w:rPr>
        <w:t xml:space="preserve">وقتى مى شنود كه امام صادق </w:t>
      </w:r>
      <w:r w:rsidR="00CD7338" w:rsidRPr="00CD7338">
        <w:rPr>
          <w:rStyle w:val="libAlaemChar"/>
          <w:rtl/>
        </w:rPr>
        <w:t>عليه‌السلام</w:t>
      </w:r>
      <w:r>
        <w:rPr>
          <w:rtl/>
          <w:lang w:bidi="fa-IR"/>
        </w:rPr>
        <w:t xml:space="preserve"> فرموده اند</w:t>
      </w:r>
      <w:r w:rsidR="00CC3E1D">
        <w:rPr>
          <w:rtl/>
          <w:lang w:bidi="fa-IR"/>
        </w:rPr>
        <w:t xml:space="preserve">: </w:t>
      </w:r>
    </w:p>
    <w:p w:rsidR="009C2EE6" w:rsidRDefault="009C2EE6" w:rsidP="009C2EE6">
      <w:pPr>
        <w:pStyle w:val="libNormal"/>
        <w:rPr>
          <w:rtl/>
          <w:lang w:bidi="fa-IR"/>
        </w:rPr>
      </w:pPr>
      <w:r>
        <w:rPr>
          <w:rtl/>
          <w:lang w:bidi="fa-IR"/>
        </w:rPr>
        <w:t xml:space="preserve">الخُلُقُ الحَسَن جمَال فى الدُّنيا </w:t>
      </w:r>
      <w:r w:rsidRPr="00D35857">
        <w:rPr>
          <w:rStyle w:val="libFootnotenumChar"/>
          <w:rtl/>
          <w:lang w:bidi="fa-IR"/>
        </w:rPr>
        <w:t>(33)</w:t>
      </w:r>
      <w:r w:rsidR="00CC3E1D">
        <w:rPr>
          <w:rtl/>
          <w:lang w:bidi="fa-IR"/>
        </w:rPr>
        <w:t xml:space="preserve">. </w:t>
      </w:r>
    </w:p>
    <w:p w:rsidR="009C2EE6" w:rsidRDefault="009C2EE6" w:rsidP="009C2EE6">
      <w:pPr>
        <w:pStyle w:val="libNormal"/>
        <w:rPr>
          <w:rtl/>
          <w:lang w:bidi="fa-IR"/>
        </w:rPr>
      </w:pPr>
      <w:r>
        <w:rPr>
          <w:rtl/>
          <w:lang w:bidi="fa-IR"/>
        </w:rPr>
        <w:t>«خُلق خوش باعث زيبايى انسان در دنيا است»</w:t>
      </w:r>
      <w:r w:rsidR="00CC3E1D">
        <w:rPr>
          <w:rtl/>
          <w:lang w:bidi="fa-IR"/>
        </w:rPr>
        <w:t xml:space="preserve">. </w:t>
      </w:r>
    </w:p>
    <w:p w:rsidR="009C2EE6" w:rsidRDefault="009C2EE6" w:rsidP="009C2EE6">
      <w:pPr>
        <w:pStyle w:val="libNormal"/>
        <w:rPr>
          <w:rtl/>
          <w:lang w:bidi="fa-IR"/>
        </w:rPr>
      </w:pPr>
      <w:r>
        <w:rPr>
          <w:rtl/>
          <w:lang w:bidi="fa-IR"/>
        </w:rPr>
        <w:t>يا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انَّ الله عزّوجلّ جَعَل محَاسِنَ الاءَخلاق وُصلُ بينه و بين عبادِهِ </w:t>
      </w:r>
      <w:r w:rsidRPr="00D35857">
        <w:rPr>
          <w:rStyle w:val="libFootnotenumChar"/>
          <w:rtl/>
          <w:lang w:bidi="fa-IR"/>
        </w:rPr>
        <w:t>(34)</w:t>
      </w:r>
      <w:r w:rsidR="00CC3E1D">
        <w:rPr>
          <w:rtl/>
          <w:lang w:bidi="fa-IR"/>
        </w:rPr>
        <w:t xml:space="preserve">. </w:t>
      </w:r>
    </w:p>
    <w:p w:rsidR="009C2EE6" w:rsidRDefault="009C2EE6" w:rsidP="009C2EE6">
      <w:pPr>
        <w:pStyle w:val="libNormal"/>
        <w:rPr>
          <w:rtl/>
          <w:lang w:bidi="fa-IR"/>
        </w:rPr>
      </w:pPr>
      <w:r>
        <w:rPr>
          <w:rtl/>
          <w:lang w:bidi="fa-IR"/>
        </w:rPr>
        <w:t>«خداوند محاسن اخلاق را باعث پيوند ميان خود و بندگانش قرار داده است»</w:t>
      </w:r>
      <w:r w:rsidR="00CC3E1D">
        <w:rPr>
          <w:rtl/>
          <w:lang w:bidi="fa-IR"/>
        </w:rPr>
        <w:t xml:space="preserve">. </w:t>
      </w:r>
    </w:p>
    <w:p w:rsidR="009C2EE6" w:rsidRDefault="009C2EE6" w:rsidP="009C2EE6">
      <w:pPr>
        <w:pStyle w:val="libNormal"/>
        <w:rPr>
          <w:rtl/>
          <w:lang w:bidi="fa-IR"/>
        </w:rPr>
      </w:pPr>
      <w:r>
        <w:rPr>
          <w:rtl/>
          <w:lang w:bidi="fa-IR"/>
        </w:rPr>
        <w:lastRenderedPageBreak/>
        <w:t xml:space="preserve">خود را ملتزم مى كند و يا وقتى درك كند كه تاثير التزام به موازين اخلاقى در سرنوشت آينده و آخرت او چقدر است و ببيند كه پيامبر </w:t>
      </w:r>
      <w:r w:rsidR="00CD7338" w:rsidRPr="00CD7338">
        <w:rPr>
          <w:rStyle w:val="libAlaemChar"/>
          <w:rtl/>
        </w:rPr>
        <w:t>صلى‌الله‌عليه‌وآله‌وسلم</w:t>
      </w:r>
      <w:r>
        <w:rPr>
          <w:rtl/>
          <w:lang w:bidi="fa-IR"/>
        </w:rPr>
        <w:t xml:space="preserve"> فرموده است</w:t>
      </w:r>
      <w:r w:rsidR="00CC3E1D">
        <w:rPr>
          <w:rtl/>
          <w:lang w:bidi="fa-IR"/>
        </w:rPr>
        <w:t xml:space="preserve">: </w:t>
      </w:r>
    </w:p>
    <w:p w:rsidR="009C2EE6" w:rsidRDefault="009C2EE6" w:rsidP="009C2EE6">
      <w:pPr>
        <w:pStyle w:val="libNormal"/>
        <w:rPr>
          <w:rtl/>
          <w:lang w:bidi="fa-IR"/>
        </w:rPr>
      </w:pPr>
      <w:r>
        <w:rPr>
          <w:rtl/>
          <w:lang w:bidi="fa-IR"/>
        </w:rPr>
        <w:t>ما يوضَعُ فى ميزان امرِى</w:t>
      </w:r>
      <w:r w:rsidR="00CC3E1D">
        <w:rPr>
          <w:rtl/>
          <w:lang w:bidi="fa-IR"/>
        </w:rPr>
        <w:t xml:space="preserve">، </w:t>
      </w:r>
      <w:r>
        <w:rPr>
          <w:rtl/>
          <w:lang w:bidi="fa-IR"/>
        </w:rPr>
        <w:t xml:space="preserve">يوم القيامَةِ اءَفضلُ من حُسن الخلق </w:t>
      </w:r>
      <w:r w:rsidRPr="00D35857">
        <w:rPr>
          <w:rStyle w:val="libFootnotenumChar"/>
          <w:rtl/>
          <w:lang w:bidi="fa-IR"/>
        </w:rPr>
        <w:t>(35)</w:t>
      </w:r>
      <w:r w:rsidR="00CC3E1D">
        <w:rPr>
          <w:rtl/>
          <w:lang w:bidi="fa-IR"/>
        </w:rPr>
        <w:t xml:space="preserve">. </w:t>
      </w:r>
    </w:p>
    <w:p w:rsidR="009C2EE6" w:rsidRDefault="009C2EE6" w:rsidP="009C2EE6">
      <w:pPr>
        <w:pStyle w:val="libNormal"/>
        <w:rPr>
          <w:rtl/>
          <w:lang w:bidi="fa-IR"/>
        </w:rPr>
      </w:pPr>
      <w:r>
        <w:rPr>
          <w:rtl/>
          <w:lang w:bidi="fa-IR"/>
        </w:rPr>
        <w:t>«هيچ چيز در ترازوى سنجش اعمال انسان در قيامت</w:t>
      </w:r>
      <w:r w:rsidR="00CC3E1D">
        <w:rPr>
          <w:rtl/>
          <w:lang w:bidi="fa-IR"/>
        </w:rPr>
        <w:t xml:space="preserve">، </w:t>
      </w:r>
      <w:r>
        <w:rPr>
          <w:rtl/>
          <w:lang w:bidi="fa-IR"/>
        </w:rPr>
        <w:t>سنگين تر از حسن خلق نخواهد بود»</w:t>
      </w:r>
      <w:r w:rsidR="00CC3E1D">
        <w:rPr>
          <w:rtl/>
          <w:lang w:bidi="fa-IR"/>
        </w:rPr>
        <w:t xml:space="preserve">. </w:t>
      </w:r>
    </w:p>
    <w:p w:rsidR="009C2EE6" w:rsidRDefault="009C2EE6" w:rsidP="009C2EE6">
      <w:pPr>
        <w:pStyle w:val="libNormal"/>
        <w:rPr>
          <w:rtl/>
          <w:lang w:bidi="fa-IR"/>
        </w:rPr>
      </w:pPr>
      <w:r>
        <w:rPr>
          <w:rtl/>
          <w:lang w:bidi="fa-IR"/>
        </w:rPr>
        <w:t>او را ملتزم و مقيد به رعايت حسن خلق مى كند</w:t>
      </w:r>
      <w:r w:rsidR="00CC3E1D">
        <w:rPr>
          <w:rtl/>
          <w:lang w:bidi="fa-IR"/>
        </w:rPr>
        <w:t xml:space="preserve">. </w:t>
      </w:r>
      <w:r>
        <w:rPr>
          <w:rtl/>
          <w:lang w:bidi="fa-IR"/>
        </w:rPr>
        <w:t xml:space="preserve">انسان وقتى كلام رسول الله </w:t>
      </w:r>
      <w:r w:rsidR="00CD7338" w:rsidRPr="00CD7338">
        <w:rPr>
          <w:rStyle w:val="libAlaemChar"/>
          <w:rtl/>
        </w:rPr>
        <w:t>صلى‌الله‌عليه‌وآله‌وسلم</w:t>
      </w:r>
      <w:r>
        <w:rPr>
          <w:rtl/>
          <w:lang w:bidi="fa-IR"/>
        </w:rPr>
        <w:t xml:space="preserve"> را مى شنود كه فرموده اند</w:t>
      </w:r>
      <w:r w:rsidR="00CC3E1D">
        <w:rPr>
          <w:rtl/>
          <w:lang w:bidi="fa-IR"/>
        </w:rPr>
        <w:t xml:space="preserve">: </w:t>
      </w:r>
    </w:p>
    <w:p w:rsidR="009C2EE6" w:rsidRDefault="009C2EE6" w:rsidP="009C2EE6">
      <w:pPr>
        <w:pStyle w:val="libNormal"/>
        <w:rPr>
          <w:rtl/>
          <w:lang w:bidi="fa-IR"/>
        </w:rPr>
      </w:pPr>
      <w:r>
        <w:rPr>
          <w:rtl/>
          <w:lang w:bidi="fa-IR"/>
        </w:rPr>
        <w:t xml:space="preserve">فاءِنَّ سوءَ الخُلُقِ ذَهَبَ بخير الدُّنيا والآخِرَةِ </w:t>
      </w:r>
      <w:r w:rsidRPr="00D35857">
        <w:rPr>
          <w:rStyle w:val="libFootnotenumChar"/>
          <w:rtl/>
          <w:lang w:bidi="fa-IR"/>
        </w:rPr>
        <w:t>(36)</w:t>
      </w:r>
      <w:r w:rsidR="00CC3E1D">
        <w:rPr>
          <w:rtl/>
          <w:lang w:bidi="fa-IR"/>
        </w:rPr>
        <w:t xml:space="preserve">. </w:t>
      </w:r>
    </w:p>
    <w:p w:rsidR="009C2EE6" w:rsidRDefault="009C2EE6" w:rsidP="009C2EE6">
      <w:pPr>
        <w:pStyle w:val="libNormal"/>
        <w:rPr>
          <w:rtl/>
          <w:lang w:bidi="fa-IR"/>
        </w:rPr>
      </w:pPr>
      <w:r>
        <w:rPr>
          <w:rtl/>
          <w:lang w:bidi="fa-IR"/>
        </w:rPr>
        <w:t>«بداخلاقى خير دنيا و آخرت انسان را از بين مى برد»</w:t>
      </w:r>
      <w:r w:rsidR="00CC3E1D">
        <w:rPr>
          <w:rtl/>
          <w:lang w:bidi="fa-IR"/>
        </w:rPr>
        <w:t xml:space="preserve">. </w:t>
      </w:r>
    </w:p>
    <w:p w:rsidR="009C2EE6" w:rsidRDefault="009C2EE6" w:rsidP="009C2EE6">
      <w:pPr>
        <w:pStyle w:val="libNormal"/>
        <w:rPr>
          <w:rtl/>
          <w:lang w:bidi="fa-IR"/>
        </w:rPr>
      </w:pPr>
      <w:r>
        <w:rPr>
          <w:rtl/>
          <w:lang w:bidi="fa-IR"/>
        </w:rPr>
        <w:t>سعى مى كند به محاسن اخلاق</w:t>
      </w:r>
      <w:r w:rsidR="00CC3E1D">
        <w:rPr>
          <w:rtl/>
          <w:lang w:bidi="fa-IR"/>
        </w:rPr>
        <w:t xml:space="preserve">، </w:t>
      </w:r>
      <w:r>
        <w:rPr>
          <w:rtl/>
          <w:lang w:bidi="fa-IR"/>
        </w:rPr>
        <w:t>بلكه به كرامت هاى اخلاقى ملتزم شود</w:t>
      </w:r>
      <w:r w:rsidR="00CC3E1D">
        <w:rPr>
          <w:rtl/>
          <w:lang w:bidi="fa-IR"/>
        </w:rPr>
        <w:t xml:space="preserve">. </w:t>
      </w:r>
      <w:r>
        <w:rPr>
          <w:rtl/>
          <w:lang w:bidi="fa-IR"/>
        </w:rPr>
        <w:t xml:space="preserve">قبل از اين كه به اين </w:t>
      </w:r>
      <w:r w:rsidR="00F028FC">
        <w:rPr>
          <w:rtl/>
          <w:lang w:bidi="fa-IR"/>
        </w:rPr>
        <w:t>سئوال</w:t>
      </w:r>
      <w:r>
        <w:rPr>
          <w:rtl/>
          <w:lang w:bidi="fa-IR"/>
        </w:rPr>
        <w:t xml:space="preserve"> مهم پاسخ دهيم كه چگونه مى توان به آن مراتب عالى صعود كرد</w:t>
      </w:r>
      <w:r w:rsidR="00CC3E1D">
        <w:rPr>
          <w:rtl/>
          <w:lang w:bidi="fa-IR"/>
        </w:rPr>
        <w:t xml:space="preserve">، </w:t>
      </w:r>
      <w:r>
        <w:rPr>
          <w:rtl/>
          <w:lang w:bidi="fa-IR"/>
        </w:rPr>
        <w:t>بايد ببينيم اخلاق حسنه و اخلاق كريمه چيست</w:t>
      </w:r>
      <w:r w:rsidR="00CC3E1D">
        <w:rPr>
          <w:rtl/>
          <w:lang w:bidi="fa-IR"/>
        </w:rPr>
        <w:t>؟</w:t>
      </w:r>
      <w:r>
        <w:rPr>
          <w:rtl/>
          <w:lang w:bidi="fa-IR"/>
        </w:rPr>
        <w:t xml:space="preserve"> اين مطلب تازه اى نيست كه ما</w:t>
      </w:r>
      <w:r w:rsidR="00CC3E1D">
        <w:rPr>
          <w:rtl/>
          <w:lang w:bidi="fa-IR"/>
        </w:rPr>
        <w:t xml:space="preserve">، </w:t>
      </w:r>
      <w:r>
        <w:rPr>
          <w:rtl/>
          <w:lang w:bidi="fa-IR"/>
        </w:rPr>
        <w:t>در مقام تبيين و توضيح آن برآمده باشيم</w:t>
      </w:r>
      <w:r w:rsidR="00CC3E1D">
        <w:rPr>
          <w:rtl/>
          <w:lang w:bidi="fa-IR"/>
        </w:rPr>
        <w:t xml:space="preserve">؛ </w:t>
      </w:r>
      <w:r>
        <w:rPr>
          <w:rtl/>
          <w:lang w:bidi="fa-IR"/>
        </w:rPr>
        <w:t xml:space="preserve">بلكه سخنى است كه اصحاب ائمه </w:t>
      </w:r>
      <w:r w:rsidR="00521F6F" w:rsidRPr="00521F6F">
        <w:rPr>
          <w:rStyle w:val="libAlaemChar"/>
          <w:rtl/>
        </w:rPr>
        <w:t>عليهم‌السلام</w:t>
      </w:r>
      <w:r>
        <w:rPr>
          <w:rtl/>
          <w:lang w:bidi="fa-IR"/>
        </w:rPr>
        <w:t xml:space="preserve"> از آن پيشوايان و مروجان اخلاق اسلامى </w:t>
      </w:r>
      <w:r w:rsidR="00F028FC">
        <w:rPr>
          <w:rtl/>
          <w:lang w:bidi="fa-IR"/>
        </w:rPr>
        <w:t>سئوال</w:t>
      </w:r>
      <w:r>
        <w:rPr>
          <w:rtl/>
          <w:lang w:bidi="fa-IR"/>
        </w:rPr>
        <w:t xml:space="preserve"> كرده اند و پاسخش را براى ما به ميراث باقى گذاشته اند</w:t>
      </w:r>
      <w:r w:rsidR="00CC3E1D">
        <w:rPr>
          <w:rtl/>
          <w:lang w:bidi="fa-IR"/>
        </w:rPr>
        <w:t xml:space="preserve">. </w:t>
      </w:r>
    </w:p>
    <w:p w:rsidR="009C2EE6" w:rsidRDefault="00D35857" w:rsidP="00D35857">
      <w:pPr>
        <w:pStyle w:val="Heading2"/>
        <w:rPr>
          <w:rtl/>
          <w:lang w:bidi="fa-IR"/>
        </w:rPr>
      </w:pPr>
      <w:bookmarkStart w:id="10" w:name="_Toc394573264"/>
      <w:r>
        <w:rPr>
          <w:rtl/>
          <w:lang w:bidi="fa-IR"/>
        </w:rPr>
        <w:t>نمونه هايى از حسن خلق</w:t>
      </w:r>
      <w:bookmarkEnd w:id="10"/>
    </w:p>
    <w:p w:rsidR="009C2EE6" w:rsidRDefault="009C2EE6" w:rsidP="009C2EE6">
      <w:pPr>
        <w:pStyle w:val="libNormal"/>
        <w:rPr>
          <w:rtl/>
          <w:lang w:bidi="fa-IR"/>
        </w:rPr>
      </w:pPr>
      <w:r>
        <w:rPr>
          <w:rtl/>
          <w:lang w:bidi="fa-IR"/>
        </w:rPr>
        <w:t xml:space="preserve">مرحوم صدوق در «معانى الاخبار» نقل مى كند كه راوى از امام صادق </w:t>
      </w:r>
      <w:r w:rsidR="00CD7338" w:rsidRPr="00CD7338">
        <w:rPr>
          <w:rStyle w:val="libAlaemChar"/>
          <w:rtl/>
        </w:rPr>
        <w:t>عليه‌السلام</w:t>
      </w:r>
      <w:r>
        <w:rPr>
          <w:rtl/>
          <w:lang w:bidi="fa-IR"/>
        </w:rPr>
        <w:t xml:space="preserve"> </w:t>
      </w:r>
      <w:r w:rsidR="00F028FC">
        <w:rPr>
          <w:rtl/>
          <w:lang w:bidi="fa-IR"/>
        </w:rPr>
        <w:t>سئوال</w:t>
      </w:r>
      <w:r>
        <w:rPr>
          <w:rtl/>
          <w:lang w:bidi="fa-IR"/>
        </w:rPr>
        <w:t xml:space="preserve"> كرد كه</w:t>
      </w:r>
      <w:r w:rsidR="00CC3E1D">
        <w:rPr>
          <w:rtl/>
          <w:lang w:bidi="fa-IR"/>
        </w:rPr>
        <w:t xml:space="preserve">: </w:t>
      </w:r>
    </w:p>
    <w:p w:rsidR="009C2EE6" w:rsidRDefault="009C2EE6" w:rsidP="009C2EE6">
      <w:pPr>
        <w:pStyle w:val="libNormal"/>
        <w:rPr>
          <w:rtl/>
          <w:lang w:bidi="fa-IR"/>
        </w:rPr>
      </w:pPr>
      <w:r>
        <w:rPr>
          <w:rtl/>
          <w:lang w:bidi="fa-IR"/>
        </w:rPr>
        <w:t>ما حدُّ حُسنِ الخُلُق</w:t>
      </w:r>
      <w:r w:rsidR="00CC3E1D">
        <w:rPr>
          <w:rtl/>
          <w:lang w:bidi="fa-IR"/>
        </w:rPr>
        <w:t>؟</w:t>
      </w:r>
      <w:r>
        <w:rPr>
          <w:rtl/>
          <w:lang w:bidi="fa-IR"/>
        </w:rPr>
        <w:t xml:space="preserve"> قال</w:t>
      </w:r>
      <w:r w:rsidR="00CC3E1D">
        <w:rPr>
          <w:rtl/>
          <w:lang w:bidi="fa-IR"/>
        </w:rPr>
        <w:t xml:space="preserve">: </w:t>
      </w:r>
      <w:r>
        <w:rPr>
          <w:rtl/>
          <w:lang w:bidi="fa-IR"/>
        </w:rPr>
        <w:t xml:space="preserve">تلينُ جانبَكَ و تَطيبُ كلامَك و تلقى اءخاك ببِشر حَسَن </w:t>
      </w:r>
      <w:r w:rsidRPr="00D35857">
        <w:rPr>
          <w:rStyle w:val="libFootnotenumChar"/>
          <w:rtl/>
          <w:lang w:bidi="fa-IR"/>
        </w:rPr>
        <w:t>(37)</w:t>
      </w:r>
      <w:r w:rsidR="00CC3E1D">
        <w:rPr>
          <w:rtl/>
          <w:lang w:bidi="fa-IR"/>
        </w:rPr>
        <w:t xml:space="preserve">. </w:t>
      </w:r>
    </w:p>
    <w:p w:rsidR="009C2EE6" w:rsidRDefault="009C2EE6" w:rsidP="009C2EE6">
      <w:pPr>
        <w:pStyle w:val="libNormal"/>
        <w:rPr>
          <w:rtl/>
          <w:lang w:bidi="fa-IR"/>
        </w:rPr>
      </w:pPr>
      <w:r>
        <w:rPr>
          <w:rtl/>
          <w:lang w:bidi="fa-IR"/>
        </w:rPr>
        <w:lastRenderedPageBreak/>
        <w:t>«تعريف حسن خلق چيست</w:t>
      </w:r>
      <w:r w:rsidR="00CC3E1D">
        <w:rPr>
          <w:rtl/>
          <w:lang w:bidi="fa-IR"/>
        </w:rPr>
        <w:t>؟</w:t>
      </w:r>
      <w:r>
        <w:rPr>
          <w:rtl/>
          <w:lang w:bidi="fa-IR"/>
        </w:rPr>
        <w:t xml:space="preserve"> حضرت فرمودند</w:t>
      </w:r>
      <w:r w:rsidR="00CC3E1D">
        <w:rPr>
          <w:rtl/>
          <w:lang w:bidi="fa-IR"/>
        </w:rPr>
        <w:t xml:space="preserve">: </w:t>
      </w:r>
      <w:r>
        <w:rPr>
          <w:rtl/>
          <w:lang w:bidi="fa-IR"/>
        </w:rPr>
        <w:t>اول</w:t>
      </w:r>
      <w:r w:rsidR="00CC3E1D">
        <w:rPr>
          <w:rtl/>
          <w:lang w:bidi="fa-IR"/>
        </w:rPr>
        <w:t xml:space="preserve">، </w:t>
      </w:r>
      <w:r>
        <w:rPr>
          <w:rtl/>
          <w:lang w:bidi="fa-IR"/>
        </w:rPr>
        <w:t>نرم خويى و صميميت با مردم</w:t>
      </w:r>
      <w:r w:rsidR="00CC3E1D">
        <w:rPr>
          <w:rtl/>
          <w:lang w:bidi="fa-IR"/>
        </w:rPr>
        <w:t xml:space="preserve">؛ </w:t>
      </w:r>
      <w:r>
        <w:rPr>
          <w:rtl/>
          <w:lang w:bidi="fa-IR"/>
        </w:rPr>
        <w:t>دوم</w:t>
      </w:r>
      <w:r w:rsidR="00CC3E1D">
        <w:rPr>
          <w:rtl/>
          <w:lang w:bidi="fa-IR"/>
        </w:rPr>
        <w:t xml:space="preserve">، </w:t>
      </w:r>
      <w:r>
        <w:rPr>
          <w:rtl/>
          <w:lang w:bidi="fa-IR"/>
        </w:rPr>
        <w:t>پاكيزه سخن گفتن و رعايت آداب گفتگو با ديگران</w:t>
      </w:r>
      <w:r w:rsidR="00CC3E1D">
        <w:rPr>
          <w:rtl/>
          <w:lang w:bidi="fa-IR"/>
        </w:rPr>
        <w:t xml:space="preserve">؛ </w:t>
      </w:r>
      <w:r>
        <w:rPr>
          <w:rtl/>
          <w:lang w:bidi="fa-IR"/>
        </w:rPr>
        <w:t>سوم</w:t>
      </w:r>
      <w:r w:rsidR="00CC3E1D">
        <w:rPr>
          <w:rtl/>
          <w:lang w:bidi="fa-IR"/>
        </w:rPr>
        <w:t xml:space="preserve">، </w:t>
      </w:r>
      <w:r>
        <w:rPr>
          <w:rtl/>
          <w:lang w:bidi="fa-IR"/>
        </w:rPr>
        <w:t>برخورد با ديگران با چهره خندان و متبسم»</w:t>
      </w:r>
      <w:r w:rsidR="00CC3E1D">
        <w:rPr>
          <w:rtl/>
          <w:lang w:bidi="fa-IR"/>
        </w:rPr>
        <w:t xml:space="preserve">. </w:t>
      </w:r>
    </w:p>
    <w:p w:rsidR="009C2EE6" w:rsidRDefault="009C2EE6" w:rsidP="009C2EE6">
      <w:pPr>
        <w:pStyle w:val="libNormal"/>
        <w:rPr>
          <w:rtl/>
          <w:lang w:bidi="fa-IR"/>
        </w:rPr>
      </w:pPr>
      <w:r>
        <w:rPr>
          <w:rtl/>
          <w:lang w:bidi="fa-IR"/>
        </w:rPr>
        <w:t xml:space="preserve">البته روشن است كه عبارات امام صادق </w:t>
      </w:r>
      <w:r w:rsidR="00CD7338" w:rsidRPr="00CD7338">
        <w:rPr>
          <w:rStyle w:val="libAlaemChar"/>
          <w:rtl/>
        </w:rPr>
        <w:t>عليه‌السلام</w:t>
      </w:r>
      <w:r>
        <w:rPr>
          <w:rtl/>
          <w:lang w:bidi="fa-IR"/>
        </w:rPr>
        <w:t xml:space="preserve"> در تعريف حسن خلق</w:t>
      </w:r>
      <w:r w:rsidR="00CC3E1D">
        <w:rPr>
          <w:rtl/>
          <w:lang w:bidi="fa-IR"/>
        </w:rPr>
        <w:t xml:space="preserve">، </w:t>
      </w:r>
      <w:r>
        <w:rPr>
          <w:rtl/>
          <w:lang w:bidi="fa-IR"/>
        </w:rPr>
        <w:t>مصاديق و نمونه هايى از حسن خلق است</w:t>
      </w:r>
      <w:r w:rsidR="00CC3E1D">
        <w:rPr>
          <w:rtl/>
          <w:lang w:bidi="fa-IR"/>
        </w:rPr>
        <w:t xml:space="preserve">؛ </w:t>
      </w:r>
      <w:r>
        <w:rPr>
          <w:rtl/>
          <w:lang w:bidi="fa-IR"/>
        </w:rPr>
        <w:t>وگرنه روايت هاى فراوانى داريم كه موارد ديگرى را هم به عنوان مصاديق حسن خلق ذكر فرموده اند</w:t>
      </w:r>
      <w:r w:rsidR="00CC3E1D">
        <w:rPr>
          <w:rtl/>
          <w:lang w:bidi="fa-IR"/>
        </w:rPr>
        <w:t xml:space="preserve">. </w:t>
      </w:r>
    </w:p>
    <w:p w:rsidR="009C2EE6" w:rsidRDefault="009C2EE6" w:rsidP="009C2EE6">
      <w:pPr>
        <w:pStyle w:val="libNormal"/>
        <w:rPr>
          <w:rtl/>
          <w:lang w:bidi="fa-IR"/>
        </w:rPr>
      </w:pPr>
      <w:r>
        <w:rPr>
          <w:rtl/>
          <w:lang w:bidi="fa-IR"/>
        </w:rPr>
        <w:t>از مصاديق حسن خلق كه در روايت هاى فراوان ذكر شده اين است كه انسان به وظايف ظاهرى خود نسبت به برادر مسلمانش ملتزم باشد</w:t>
      </w:r>
      <w:r w:rsidR="00CC3E1D">
        <w:rPr>
          <w:rtl/>
          <w:lang w:bidi="fa-IR"/>
        </w:rPr>
        <w:t xml:space="preserve">: </w:t>
      </w:r>
      <w:r>
        <w:rPr>
          <w:rtl/>
          <w:lang w:bidi="fa-IR"/>
        </w:rPr>
        <w:t>هنگام مشكل او را كمك كند</w:t>
      </w:r>
      <w:r w:rsidR="00CC3E1D">
        <w:rPr>
          <w:rtl/>
          <w:lang w:bidi="fa-IR"/>
        </w:rPr>
        <w:t xml:space="preserve">، </w:t>
      </w:r>
      <w:r>
        <w:rPr>
          <w:rtl/>
          <w:lang w:bidi="fa-IR"/>
        </w:rPr>
        <w:t>هنگام ديدن او</w:t>
      </w:r>
      <w:r w:rsidR="00CC3E1D">
        <w:rPr>
          <w:rtl/>
          <w:lang w:bidi="fa-IR"/>
        </w:rPr>
        <w:t xml:space="preserve">، </w:t>
      </w:r>
      <w:r>
        <w:rPr>
          <w:rtl/>
          <w:lang w:bidi="fa-IR"/>
        </w:rPr>
        <w:t>سلام كند</w:t>
      </w:r>
      <w:r w:rsidR="00CC3E1D">
        <w:rPr>
          <w:rtl/>
          <w:lang w:bidi="fa-IR"/>
        </w:rPr>
        <w:t xml:space="preserve">، </w:t>
      </w:r>
      <w:r>
        <w:rPr>
          <w:rtl/>
          <w:lang w:bidi="fa-IR"/>
        </w:rPr>
        <w:t>اگر صاحب فرزند مى شود به او تبريك بگويد</w:t>
      </w:r>
      <w:r w:rsidR="00CC3E1D">
        <w:rPr>
          <w:rtl/>
          <w:lang w:bidi="fa-IR"/>
        </w:rPr>
        <w:t xml:space="preserve">، </w:t>
      </w:r>
      <w:r>
        <w:rPr>
          <w:rtl/>
          <w:lang w:bidi="fa-IR"/>
        </w:rPr>
        <w:t>اگر كسى را از دست داده است به او تسليت بگويد و</w:t>
      </w:r>
      <w:r w:rsidR="00CC3E1D">
        <w:rPr>
          <w:rtl/>
          <w:lang w:bidi="fa-IR"/>
        </w:rPr>
        <w:t xml:space="preserve">...، </w:t>
      </w:r>
      <w:r>
        <w:rPr>
          <w:rtl/>
          <w:lang w:bidi="fa-IR"/>
        </w:rPr>
        <w:t>همه اينها از اصولى است كه جزء مصاديق حسن خلق و التزامات اخلاقى است</w:t>
      </w:r>
      <w:r w:rsidR="00CC3E1D">
        <w:rPr>
          <w:rtl/>
          <w:lang w:bidi="fa-IR"/>
        </w:rPr>
        <w:t xml:space="preserve">. </w:t>
      </w:r>
    </w:p>
    <w:p w:rsidR="009C2EE6" w:rsidRDefault="009C2EE6" w:rsidP="009C2EE6">
      <w:pPr>
        <w:pStyle w:val="libNormal"/>
        <w:rPr>
          <w:rtl/>
          <w:lang w:bidi="fa-IR"/>
        </w:rPr>
      </w:pPr>
      <w:r>
        <w:rPr>
          <w:rtl/>
          <w:lang w:bidi="fa-IR"/>
        </w:rPr>
        <w:t>اهميت محاسن اخلاقى وقتى روشن مى شود كه فرد و يا جامعه متخلق به اخلاق حسنه را با فرد و يا جامعه اى كه فاقد اين اصول است مقايسه كنيم</w:t>
      </w:r>
      <w:r w:rsidR="00CC3E1D">
        <w:rPr>
          <w:rtl/>
          <w:lang w:bidi="fa-IR"/>
        </w:rPr>
        <w:t xml:space="preserve">؛ </w:t>
      </w:r>
      <w:r>
        <w:rPr>
          <w:rtl/>
          <w:lang w:bidi="fa-IR"/>
        </w:rPr>
        <w:t>يعنى انسان مقيد به معيارهاى اخلاقى را مقايسه كنيم با كسى كه نه خوش برخورد است و نه به هنگام گفتگو از كلمات زيبا استفاده مى كند</w:t>
      </w:r>
      <w:r w:rsidR="00CC3E1D">
        <w:rPr>
          <w:rtl/>
          <w:lang w:bidi="fa-IR"/>
        </w:rPr>
        <w:t xml:space="preserve">، </w:t>
      </w:r>
      <w:r>
        <w:rPr>
          <w:rtl/>
          <w:lang w:bidi="fa-IR"/>
        </w:rPr>
        <w:t>بلكه سخن و كلمات او همواره زشت</w:t>
      </w:r>
      <w:r w:rsidR="00CC3E1D">
        <w:rPr>
          <w:rtl/>
          <w:lang w:bidi="fa-IR"/>
        </w:rPr>
        <w:t xml:space="preserve">، </w:t>
      </w:r>
      <w:r>
        <w:rPr>
          <w:rtl/>
          <w:lang w:bidi="fa-IR"/>
        </w:rPr>
        <w:t>ركيك و ناپسند است</w:t>
      </w:r>
      <w:r w:rsidR="00CC3E1D">
        <w:rPr>
          <w:rtl/>
          <w:lang w:bidi="fa-IR"/>
        </w:rPr>
        <w:t xml:space="preserve">؛ </w:t>
      </w:r>
      <w:r>
        <w:rPr>
          <w:rtl/>
          <w:lang w:bidi="fa-IR"/>
        </w:rPr>
        <w:t>يا هيچ گاه در مواجه با ديگران نرم خو و گرم و صميمى نيستند و انسان سردمزاج و بى تفاوتى است</w:t>
      </w:r>
      <w:r w:rsidR="00CC3E1D">
        <w:rPr>
          <w:rtl/>
          <w:lang w:bidi="fa-IR"/>
        </w:rPr>
        <w:t xml:space="preserve">. </w:t>
      </w:r>
      <w:r>
        <w:rPr>
          <w:rtl/>
          <w:lang w:bidi="fa-IR"/>
        </w:rPr>
        <w:t>يقينا اين دو قابل قياس نيستند و همين طور جامعه اى كه متخلق به اخلاق حسنه است و جامعه اى كه فاقد آن است</w:t>
      </w:r>
      <w:r w:rsidR="00CC3E1D">
        <w:rPr>
          <w:rtl/>
          <w:lang w:bidi="fa-IR"/>
        </w:rPr>
        <w:t xml:space="preserve">، </w:t>
      </w:r>
      <w:r>
        <w:rPr>
          <w:rtl/>
          <w:lang w:bidi="fa-IR"/>
        </w:rPr>
        <w:t>اما آيا براى اخلاق انسانى همين مقدار كافى است</w:t>
      </w:r>
      <w:r w:rsidR="00CC3E1D">
        <w:rPr>
          <w:rtl/>
          <w:lang w:bidi="fa-IR"/>
        </w:rPr>
        <w:t>؟</w:t>
      </w:r>
      <w:r>
        <w:rPr>
          <w:rtl/>
          <w:lang w:bidi="fa-IR"/>
        </w:rPr>
        <w:t xml:space="preserve"> و يك جامعه و يك فرد با دارا بودن اين معيارها و رعايت كردن اين خصوصيات</w:t>
      </w:r>
      <w:r w:rsidR="00CC3E1D">
        <w:rPr>
          <w:rtl/>
          <w:lang w:bidi="fa-IR"/>
        </w:rPr>
        <w:t xml:space="preserve">، </w:t>
      </w:r>
      <w:r>
        <w:rPr>
          <w:rtl/>
          <w:lang w:bidi="fa-IR"/>
        </w:rPr>
        <w:t>به عالى ترين درجات اخلاقى صعود كرده است</w:t>
      </w:r>
      <w:r w:rsidR="00CC3E1D">
        <w:rPr>
          <w:rtl/>
          <w:lang w:bidi="fa-IR"/>
        </w:rPr>
        <w:t>؟</w:t>
      </w:r>
      <w:r>
        <w:rPr>
          <w:rtl/>
          <w:lang w:bidi="fa-IR"/>
        </w:rPr>
        <w:t xml:space="preserve"> قطعا چنين نيست</w:t>
      </w:r>
      <w:r w:rsidR="00CC3E1D">
        <w:rPr>
          <w:rtl/>
          <w:lang w:bidi="fa-IR"/>
        </w:rPr>
        <w:t xml:space="preserve">. </w:t>
      </w:r>
    </w:p>
    <w:p w:rsidR="009C2EE6" w:rsidRDefault="00D35857" w:rsidP="00D35857">
      <w:pPr>
        <w:pStyle w:val="Heading2"/>
        <w:rPr>
          <w:rtl/>
          <w:lang w:bidi="fa-IR"/>
        </w:rPr>
      </w:pPr>
      <w:bookmarkStart w:id="11" w:name="_Toc394573265"/>
      <w:r>
        <w:rPr>
          <w:rtl/>
          <w:lang w:bidi="fa-IR"/>
        </w:rPr>
        <w:lastRenderedPageBreak/>
        <w:t>كرامت هاى اخلاقى</w:t>
      </w:r>
      <w:bookmarkEnd w:id="11"/>
    </w:p>
    <w:p w:rsidR="009C2EE6" w:rsidRDefault="009C2EE6" w:rsidP="009C2EE6">
      <w:pPr>
        <w:pStyle w:val="libNormal"/>
        <w:rPr>
          <w:rtl/>
          <w:lang w:bidi="fa-IR"/>
        </w:rPr>
      </w:pPr>
      <w:r>
        <w:rPr>
          <w:rtl/>
          <w:lang w:bidi="fa-IR"/>
        </w:rPr>
        <w:t>اصول ديگرى هست كه در دعوت پيام وحى و پيشوايان دينى</w:t>
      </w:r>
      <w:r w:rsidR="00CC3E1D">
        <w:rPr>
          <w:rtl/>
          <w:lang w:bidi="fa-IR"/>
        </w:rPr>
        <w:t xml:space="preserve">، </w:t>
      </w:r>
      <w:r>
        <w:rPr>
          <w:rtl/>
          <w:lang w:bidi="fa-IR"/>
        </w:rPr>
        <w:t>از آنها به كرامت هاى اخلاقى تعبير شده است</w:t>
      </w:r>
      <w:r w:rsidR="00CC3E1D">
        <w:rPr>
          <w:rtl/>
          <w:lang w:bidi="fa-IR"/>
        </w:rPr>
        <w:t xml:space="preserve">. </w:t>
      </w:r>
      <w:r>
        <w:rPr>
          <w:rtl/>
          <w:lang w:bidi="fa-IR"/>
        </w:rPr>
        <w:t xml:space="preserve">امام صادق </w:t>
      </w:r>
      <w:r w:rsidR="00CD7338" w:rsidRPr="00CD7338">
        <w:rPr>
          <w:rStyle w:val="libAlaemChar"/>
          <w:rtl/>
        </w:rPr>
        <w:t>عليه‌السلام</w:t>
      </w:r>
      <w:r>
        <w:rPr>
          <w:rtl/>
          <w:lang w:bidi="fa-IR"/>
        </w:rPr>
        <w:t xml:space="preserve"> نيز به چند نمونه از آنها اشاره مى كنند</w:t>
      </w:r>
      <w:r w:rsidR="00CC3E1D">
        <w:rPr>
          <w:rtl/>
          <w:lang w:bidi="fa-IR"/>
        </w:rPr>
        <w:t xml:space="preserve">: </w:t>
      </w:r>
    </w:p>
    <w:p w:rsidR="009C2EE6" w:rsidRDefault="009C2EE6" w:rsidP="009C2EE6">
      <w:pPr>
        <w:pStyle w:val="libNormal"/>
        <w:rPr>
          <w:rtl/>
          <w:lang w:bidi="fa-IR"/>
        </w:rPr>
      </w:pPr>
      <w:r>
        <w:rPr>
          <w:rtl/>
          <w:lang w:bidi="fa-IR"/>
        </w:rPr>
        <w:t>صَل من قطعك</w:t>
      </w:r>
      <w:r w:rsidR="00CC3E1D">
        <w:rPr>
          <w:rtl/>
          <w:lang w:bidi="fa-IR"/>
        </w:rPr>
        <w:t xml:space="preserve">، </w:t>
      </w:r>
      <w:r>
        <w:rPr>
          <w:rtl/>
          <w:lang w:bidi="fa-IR"/>
        </w:rPr>
        <w:t>و اءعطِ مَن حرَمك</w:t>
      </w:r>
      <w:r w:rsidR="00CC3E1D">
        <w:rPr>
          <w:rtl/>
          <w:lang w:bidi="fa-IR"/>
        </w:rPr>
        <w:t xml:space="preserve">، </w:t>
      </w:r>
      <w:r>
        <w:rPr>
          <w:rtl/>
          <w:lang w:bidi="fa-IR"/>
        </w:rPr>
        <w:t>و اءحسِن الى مَن اءساءَ اليك</w:t>
      </w:r>
      <w:r w:rsidR="00CC3E1D">
        <w:rPr>
          <w:rtl/>
          <w:lang w:bidi="fa-IR"/>
        </w:rPr>
        <w:t xml:space="preserve">، </w:t>
      </w:r>
      <w:r>
        <w:rPr>
          <w:rtl/>
          <w:lang w:bidi="fa-IR"/>
        </w:rPr>
        <w:t>و سلِّم على مَن سبَّك</w:t>
      </w:r>
      <w:r w:rsidR="00CC3E1D">
        <w:rPr>
          <w:rtl/>
          <w:lang w:bidi="fa-IR"/>
        </w:rPr>
        <w:t xml:space="preserve">، </w:t>
      </w:r>
      <w:r>
        <w:rPr>
          <w:rtl/>
          <w:lang w:bidi="fa-IR"/>
        </w:rPr>
        <w:t>و اءنصف مَن خاصمك</w:t>
      </w:r>
      <w:r w:rsidR="00CC3E1D">
        <w:rPr>
          <w:rtl/>
          <w:lang w:bidi="fa-IR"/>
        </w:rPr>
        <w:t xml:space="preserve">، </w:t>
      </w:r>
      <w:r>
        <w:rPr>
          <w:rtl/>
          <w:lang w:bidi="fa-IR"/>
        </w:rPr>
        <w:t xml:space="preserve">واعفُ عمَّن ظَلَمك </w:t>
      </w:r>
      <w:r w:rsidRPr="00D35857">
        <w:rPr>
          <w:rStyle w:val="libFootnotenumChar"/>
          <w:rtl/>
          <w:lang w:bidi="fa-IR"/>
        </w:rPr>
        <w:t>(38)</w:t>
      </w:r>
      <w:r w:rsidR="00CC3E1D">
        <w:rPr>
          <w:rtl/>
          <w:lang w:bidi="fa-IR"/>
        </w:rPr>
        <w:t xml:space="preserve">. </w:t>
      </w:r>
    </w:p>
    <w:p w:rsidR="009C2EE6" w:rsidRDefault="009C2EE6" w:rsidP="009C2EE6">
      <w:pPr>
        <w:pStyle w:val="libNormal"/>
        <w:rPr>
          <w:rtl/>
          <w:lang w:bidi="fa-IR"/>
        </w:rPr>
      </w:pPr>
      <w:r>
        <w:rPr>
          <w:rtl/>
          <w:lang w:bidi="fa-IR"/>
        </w:rPr>
        <w:t>«با آن كه با تو قطع رابطه كرد</w:t>
      </w:r>
      <w:r w:rsidR="00CC3E1D">
        <w:rPr>
          <w:rtl/>
          <w:lang w:bidi="fa-IR"/>
        </w:rPr>
        <w:t xml:space="preserve">، </w:t>
      </w:r>
      <w:r>
        <w:rPr>
          <w:rtl/>
          <w:lang w:bidi="fa-IR"/>
        </w:rPr>
        <w:t>با او ارتباط برقرار كن</w:t>
      </w:r>
      <w:r w:rsidR="00CC3E1D">
        <w:rPr>
          <w:rtl/>
          <w:lang w:bidi="fa-IR"/>
        </w:rPr>
        <w:t xml:space="preserve">؛ </w:t>
      </w:r>
      <w:r>
        <w:rPr>
          <w:rtl/>
          <w:lang w:bidi="fa-IR"/>
        </w:rPr>
        <w:t>و به آن كه تو را - در موقع احتياج - محروم كرده - در زمان احتياجش - عطا كن</w:t>
      </w:r>
      <w:r w:rsidR="00CC3E1D">
        <w:rPr>
          <w:rtl/>
          <w:lang w:bidi="fa-IR"/>
        </w:rPr>
        <w:t xml:space="preserve">؛ </w:t>
      </w:r>
      <w:r>
        <w:rPr>
          <w:rtl/>
          <w:lang w:bidi="fa-IR"/>
        </w:rPr>
        <w:t>و به آن كه به تو جسارتى كرد</w:t>
      </w:r>
      <w:r w:rsidR="00CC3E1D">
        <w:rPr>
          <w:rtl/>
          <w:lang w:bidi="fa-IR"/>
        </w:rPr>
        <w:t xml:space="preserve">، </w:t>
      </w:r>
      <w:r>
        <w:rPr>
          <w:rtl/>
          <w:lang w:bidi="fa-IR"/>
        </w:rPr>
        <w:t>احسان كن</w:t>
      </w:r>
      <w:r w:rsidR="00CC3E1D">
        <w:rPr>
          <w:rtl/>
          <w:lang w:bidi="fa-IR"/>
        </w:rPr>
        <w:t xml:space="preserve">؛ </w:t>
      </w:r>
      <w:r>
        <w:rPr>
          <w:rtl/>
          <w:lang w:bidi="fa-IR"/>
        </w:rPr>
        <w:t>و به آن كه به تو دشنام داد</w:t>
      </w:r>
      <w:r w:rsidR="00CC3E1D">
        <w:rPr>
          <w:rtl/>
          <w:lang w:bidi="fa-IR"/>
        </w:rPr>
        <w:t xml:space="preserve">، </w:t>
      </w:r>
      <w:r>
        <w:rPr>
          <w:rtl/>
          <w:lang w:bidi="fa-IR"/>
        </w:rPr>
        <w:t>سلام كن و با آن كه با تو دشمنى كرده</w:t>
      </w:r>
      <w:r w:rsidR="00CC3E1D">
        <w:rPr>
          <w:rtl/>
          <w:lang w:bidi="fa-IR"/>
        </w:rPr>
        <w:t xml:space="preserve">، </w:t>
      </w:r>
      <w:r>
        <w:rPr>
          <w:rtl/>
          <w:lang w:bidi="fa-IR"/>
        </w:rPr>
        <w:t>انصاف روا دار</w:t>
      </w:r>
      <w:r w:rsidR="00CC3E1D">
        <w:rPr>
          <w:rtl/>
          <w:lang w:bidi="fa-IR"/>
        </w:rPr>
        <w:t xml:space="preserve">؛ </w:t>
      </w:r>
      <w:r>
        <w:rPr>
          <w:rtl/>
          <w:lang w:bidi="fa-IR"/>
        </w:rPr>
        <w:t>و آن را كه بر تو ظلم كرده</w:t>
      </w:r>
      <w:r w:rsidR="00CC3E1D">
        <w:rPr>
          <w:rtl/>
          <w:lang w:bidi="fa-IR"/>
        </w:rPr>
        <w:t xml:space="preserve">، </w:t>
      </w:r>
      <w:r>
        <w:rPr>
          <w:rtl/>
          <w:lang w:bidi="fa-IR"/>
        </w:rPr>
        <w:t>ببخش»</w:t>
      </w:r>
      <w:r w:rsidR="00CC3E1D">
        <w:rPr>
          <w:rtl/>
          <w:lang w:bidi="fa-IR"/>
        </w:rPr>
        <w:t xml:space="preserve">. </w:t>
      </w:r>
    </w:p>
    <w:p w:rsidR="009C2EE6" w:rsidRDefault="009C2EE6" w:rsidP="009C2EE6">
      <w:pPr>
        <w:pStyle w:val="libNormal"/>
        <w:rPr>
          <w:rtl/>
          <w:lang w:bidi="fa-IR"/>
        </w:rPr>
      </w:pPr>
      <w:r>
        <w:rPr>
          <w:rtl/>
          <w:lang w:bidi="fa-IR"/>
        </w:rPr>
        <w:t>اين موارد</w:t>
      </w:r>
      <w:r w:rsidR="00CC3E1D">
        <w:rPr>
          <w:rtl/>
          <w:lang w:bidi="fa-IR"/>
        </w:rPr>
        <w:t xml:space="preserve">، </w:t>
      </w:r>
      <w:r>
        <w:rPr>
          <w:rtl/>
          <w:lang w:bidi="fa-IR"/>
        </w:rPr>
        <w:t>برخى از كرامت ها</w:t>
      </w:r>
      <w:r w:rsidR="00CC3E1D">
        <w:rPr>
          <w:rtl/>
          <w:lang w:bidi="fa-IR"/>
        </w:rPr>
        <w:t xml:space="preserve">، </w:t>
      </w:r>
      <w:r>
        <w:rPr>
          <w:rtl/>
          <w:lang w:bidi="fa-IR"/>
        </w:rPr>
        <w:t>بزرگوارى ها و ملكات نفسانى و اخلاقى است كه با حسن خلق فاصله بسيار زياد دارد</w:t>
      </w:r>
      <w:r w:rsidR="00CC3E1D">
        <w:rPr>
          <w:rtl/>
          <w:lang w:bidi="fa-IR"/>
        </w:rPr>
        <w:t xml:space="preserve">. </w:t>
      </w:r>
      <w:r>
        <w:rPr>
          <w:rtl/>
          <w:lang w:bidi="fa-IR"/>
        </w:rPr>
        <w:t>انسان براى وصول به اين مرتبه تا ملتزم به محاسن اخلاقى نشود</w:t>
      </w:r>
      <w:r w:rsidR="00CC3E1D">
        <w:rPr>
          <w:rtl/>
          <w:lang w:bidi="fa-IR"/>
        </w:rPr>
        <w:t xml:space="preserve">، </w:t>
      </w:r>
      <w:r>
        <w:rPr>
          <w:rtl/>
          <w:lang w:bidi="fa-IR"/>
        </w:rPr>
        <w:t>نمى تواند به كرامت هاى اخلاقى دست پيدا كند</w:t>
      </w:r>
      <w:r w:rsidR="00CC3E1D">
        <w:rPr>
          <w:rtl/>
          <w:lang w:bidi="fa-IR"/>
        </w:rPr>
        <w:t xml:space="preserve">. </w:t>
      </w:r>
      <w:r>
        <w:rPr>
          <w:rtl/>
          <w:lang w:bidi="fa-IR"/>
        </w:rPr>
        <w:t>در روايتى از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نقل شده است كه حضرت فرمودند</w:t>
      </w:r>
      <w:r w:rsidR="00CC3E1D">
        <w:rPr>
          <w:rtl/>
          <w:lang w:bidi="fa-IR"/>
        </w:rPr>
        <w:t xml:space="preserve">: </w:t>
      </w:r>
    </w:p>
    <w:p w:rsidR="009C2EE6" w:rsidRDefault="009C2EE6" w:rsidP="009C2EE6">
      <w:pPr>
        <w:pStyle w:val="libNormal"/>
        <w:rPr>
          <w:rtl/>
          <w:lang w:bidi="fa-IR"/>
        </w:rPr>
      </w:pPr>
      <w:r>
        <w:rPr>
          <w:rtl/>
          <w:lang w:bidi="fa-IR"/>
        </w:rPr>
        <w:t xml:space="preserve">ذَلِّلُوا اءَخلاقَكم بالمَحاسن و قُوُدوها الى المكارم </w:t>
      </w:r>
      <w:r w:rsidRPr="00D35857">
        <w:rPr>
          <w:rStyle w:val="libFootnotenumChar"/>
          <w:rtl/>
          <w:lang w:bidi="fa-IR"/>
        </w:rPr>
        <w:t>(39)</w:t>
      </w:r>
      <w:r w:rsidR="00CC3E1D">
        <w:rPr>
          <w:rtl/>
          <w:lang w:bidi="fa-IR"/>
        </w:rPr>
        <w:t xml:space="preserve">. </w:t>
      </w:r>
    </w:p>
    <w:p w:rsidR="009C2EE6" w:rsidRDefault="009C2EE6" w:rsidP="009C2EE6">
      <w:pPr>
        <w:pStyle w:val="libNormal"/>
        <w:rPr>
          <w:rtl/>
          <w:lang w:bidi="fa-IR"/>
        </w:rPr>
      </w:pPr>
      <w:r>
        <w:rPr>
          <w:rtl/>
          <w:lang w:bidi="fa-IR"/>
        </w:rPr>
        <w:t>«اول</w:t>
      </w:r>
      <w:r w:rsidR="00CC3E1D">
        <w:rPr>
          <w:rtl/>
          <w:lang w:bidi="fa-IR"/>
        </w:rPr>
        <w:t xml:space="preserve">، </w:t>
      </w:r>
      <w:r>
        <w:rPr>
          <w:rtl/>
          <w:lang w:bidi="fa-IR"/>
        </w:rPr>
        <w:t>نفس سركش و طاغى انسانى را با محاسن اخلاقى مهار كنيد</w:t>
      </w:r>
      <w:r w:rsidR="00CC3E1D">
        <w:rPr>
          <w:rtl/>
          <w:lang w:bidi="fa-IR"/>
        </w:rPr>
        <w:t xml:space="preserve">، </w:t>
      </w:r>
      <w:r>
        <w:rPr>
          <w:rtl/>
          <w:lang w:bidi="fa-IR"/>
        </w:rPr>
        <w:t>آن گاه آن را به سوى مكارم اخلاقى هدايت نماييد»</w:t>
      </w:r>
      <w:r w:rsidR="00CC3E1D">
        <w:rPr>
          <w:rtl/>
          <w:lang w:bidi="fa-IR"/>
        </w:rPr>
        <w:t xml:space="preserve">. </w:t>
      </w:r>
    </w:p>
    <w:p w:rsidR="009C2EE6" w:rsidRDefault="009C2EE6" w:rsidP="009C2EE6">
      <w:pPr>
        <w:pStyle w:val="libNormal"/>
        <w:rPr>
          <w:rtl/>
          <w:lang w:bidi="fa-IR"/>
        </w:rPr>
      </w:pPr>
      <w:r>
        <w:rPr>
          <w:rtl/>
          <w:lang w:bidi="fa-IR"/>
        </w:rPr>
        <w:t xml:space="preserve">اكنون در بيان امام صادق </w:t>
      </w:r>
      <w:r w:rsidR="00CD7338" w:rsidRPr="00CD7338">
        <w:rPr>
          <w:rStyle w:val="libAlaemChar"/>
          <w:rtl/>
        </w:rPr>
        <w:t>عليه‌السلام</w:t>
      </w:r>
      <w:r>
        <w:rPr>
          <w:rtl/>
          <w:lang w:bidi="fa-IR"/>
        </w:rPr>
        <w:t xml:space="preserve"> مصاديقى را بررسى مى كنيم كه براى كرامت هاى اخلاقى بيان فرموده اند</w:t>
      </w:r>
      <w:r w:rsidR="00CC3E1D">
        <w:rPr>
          <w:rtl/>
          <w:lang w:bidi="fa-IR"/>
        </w:rPr>
        <w:t xml:space="preserve">: </w:t>
      </w:r>
    </w:p>
    <w:p w:rsidR="009C2EE6" w:rsidRDefault="009C2EE6" w:rsidP="009C2EE6">
      <w:pPr>
        <w:pStyle w:val="libNormal"/>
        <w:rPr>
          <w:rtl/>
          <w:lang w:bidi="fa-IR"/>
        </w:rPr>
      </w:pPr>
      <w:r>
        <w:rPr>
          <w:rtl/>
          <w:lang w:bidi="fa-IR"/>
        </w:rPr>
        <w:t>1 - پيشگامى در برقرارى دوستى ها</w:t>
      </w:r>
      <w:r w:rsidR="00CC3E1D">
        <w:rPr>
          <w:rtl/>
          <w:lang w:bidi="fa-IR"/>
        </w:rPr>
        <w:t xml:space="preserve">؛ </w:t>
      </w:r>
      <w:r>
        <w:rPr>
          <w:rtl/>
          <w:lang w:bidi="fa-IR"/>
        </w:rPr>
        <w:t>صِل مَن قطعك اگر رحمى يا دوستى</w:t>
      </w:r>
      <w:r w:rsidR="00CC3E1D">
        <w:rPr>
          <w:rtl/>
          <w:lang w:bidi="fa-IR"/>
        </w:rPr>
        <w:t xml:space="preserve">، </w:t>
      </w:r>
      <w:r>
        <w:rPr>
          <w:rtl/>
          <w:lang w:bidi="fa-IR"/>
        </w:rPr>
        <w:t>بدون دليل با تو قطع ارتباط كرد</w:t>
      </w:r>
      <w:r w:rsidR="00CC3E1D">
        <w:rPr>
          <w:rtl/>
          <w:lang w:bidi="fa-IR"/>
        </w:rPr>
        <w:t xml:space="preserve">، </w:t>
      </w:r>
      <w:r>
        <w:rPr>
          <w:rtl/>
          <w:lang w:bidi="fa-IR"/>
        </w:rPr>
        <w:t>تو با او ارتباط برقرار كن</w:t>
      </w:r>
      <w:r w:rsidR="00CC3E1D">
        <w:rPr>
          <w:rtl/>
          <w:lang w:bidi="fa-IR"/>
        </w:rPr>
        <w:t xml:space="preserve">. </w:t>
      </w:r>
    </w:p>
    <w:p w:rsidR="009C2EE6" w:rsidRDefault="009C2EE6" w:rsidP="009C2EE6">
      <w:pPr>
        <w:pStyle w:val="libNormal"/>
        <w:rPr>
          <w:rtl/>
          <w:lang w:bidi="fa-IR"/>
        </w:rPr>
      </w:pPr>
      <w:r>
        <w:rPr>
          <w:rtl/>
          <w:lang w:bidi="fa-IR"/>
        </w:rPr>
        <w:lastRenderedPageBreak/>
        <w:t>2 - عطا به كسى كه تو را يارى نكرده است</w:t>
      </w:r>
      <w:r w:rsidR="00CC3E1D">
        <w:rPr>
          <w:rtl/>
          <w:lang w:bidi="fa-IR"/>
        </w:rPr>
        <w:t xml:space="preserve">؛ </w:t>
      </w:r>
      <w:r>
        <w:rPr>
          <w:rtl/>
          <w:lang w:bidi="fa-IR"/>
        </w:rPr>
        <w:t>اعط مَن حرَمك اگر تو در روزگار نيازمندى</w:t>
      </w:r>
      <w:r w:rsidR="00CC3E1D">
        <w:rPr>
          <w:rtl/>
          <w:lang w:bidi="fa-IR"/>
        </w:rPr>
        <w:t xml:space="preserve">، </w:t>
      </w:r>
      <w:r>
        <w:rPr>
          <w:rtl/>
          <w:lang w:bidi="fa-IR"/>
        </w:rPr>
        <w:t>دست نياز به سوى كسى دراز كرده اى و او به تو پاسخ منفى داده است و الان او محتاج شده است</w:t>
      </w:r>
      <w:r w:rsidR="00CC3E1D">
        <w:rPr>
          <w:rtl/>
          <w:lang w:bidi="fa-IR"/>
        </w:rPr>
        <w:t xml:space="preserve">، </w:t>
      </w:r>
      <w:r>
        <w:rPr>
          <w:rtl/>
          <w:lang w:bidi="fa-IR"/>
        </w:rPr>
        <w:t>تو مى توانى مقابله به مثل كنى</w:t>
      </w:r>
      <w:r w:rsidR="00CC3E1D">
        <w:rPr>
          <w:rtl/>
          <w:lang w:bidi="fa-IR"/>
        </w:rPr>
        <w:t xml:space="preserve">؛ </w:t>
      </w:r>
      <w:r>
        <w:rPr>
          <w:rtl/>
          <w:lang w:bidi="fa-IR"/>
        </w:rPr>
        <w:t>اما كرامت اخلاقى اين است كه در عين حال كه او تو را محروم كرده است</w:t>
      </w:r>
      <w:r w:rsidR="00CC3E1D">
        <w:rPr>
          <w:rtl/>
          <w:lang w:bidi="fa-IR"/>
        </w:rPr>
        <w:t xml:space="preserve">، </w:t>
      </w:r>
      <w:r>
        <w:rPr>
          <w:rtl/>
          <w:lang w:bidi="fa-IR"/>
        </w:rPr>
        <w:t>تو در موقع نياز به او اعطا كن</w:t>
      </w:r>
      <w:r w:rsidR="00CC3E1D">
        <w:rPr>
          <w:rtl/>
          <w:lang w:bidi="fa-IR"/>
        </w:rPr>
        <w:t xml:space="preserve">. </w:t>
      </w:r>
    </w:p>
    <w:p w:rsidR="009C2EE6" w:rsidRDefault="009C2EE6" w:rsidP="009C2EE6">
      <w:pPr>
        <w:pStyle w:val="libNormal"/>
        <w:rPr>
          <w:rtl/>
          <w:lang w:bidi="fa-IR"/>
        </w:rPr>
      </w:pPr>
      <w:r>
        <w:rPr>
          <w:rtl/>
          <w:lang w:bidi="fa-IR"/>
        </w:rPr>
        <w:t>3 - احسان به كسى كه به تو جسارت كرده است</w:t>
      </w:r>
      <w:r w:rsidR="00CC3E1D">
        <w:rPr>
          <w:rtl/>
          <w:lang w:bidi="fa-IR"/>
        </w:rPr>
        <w:t xml:space="preserve">؛ </w:t>
      </w:r>
      <w:r>
        <w:rPr>
          <w:rtl/>
          <w:lang w:bidi="fa-IR"/>
        </w:rPr>
        <w:t>اءَحسِن الى مَن اءساءَ اليك اگر كسى همه عمر از هيچ نوع جسارتى فروگذار نكرده است</w:t>
      </w:r>
      <w:r w:rsidR="00CC3E1D">
        <w:rPr>
          <w:rtl/>
          <w:lang w:bidi="fa-IR"/>
        </w:rPr>
        <w:t xml:space="preserve">، </w:t>
      </w:r>
      <w:r>
        <w:rPr>
          <w:rtl/>
          <w:lang w:bidi="fa-IR"/>
        </w:rPr>
        <w:t>امروز كه قدرت يافته اى به او نيكى كن</w:t>
      </w:r>
      <w:r w:rsidR="00CC3E1D">
        <w:rPr>
          <w:rtl/>
          <w:lang w:bidi="fa-IR"/>
        </w:rPr>
        <w:t xml:space="preserve">؛ </w:t>
      </w:r>
      <w:r>
        <w:rPr>
          <w:rtl/>
          <w:lang w:bidi="fa-IR"/>
        </w:rPr>
        <w:t>زيرا اين كار كرامت اخلاقى است</w:t>
      </w:r>
      <w:r w:rsidR="00CC3E1D">
        <w:rPr>
          <w:rtl/>
          <w:lang w:bidi="fa-IR"/>
        </w:rPr>
        <w:t xml:space="preserve">. </w:t>
      </w:r>
    </w:p>
    <w:p w:rsidR="009C2EE6" w:rsidRDefault="009C2EE6" w:rsidP="009C2EE6">
      <w:pPr>
        <w:pStyle w:val="libNormal"/>
        <w:rPr>
          <w:rtl/>
          <w:lang w:bidi="fa-IR"/>
        </w:rPr>
      </w:pPr>
      <w:r>
        <w:rPr>
          <w:rtl/>
          <w:lang w:bidi="fa-IR"/>
        </w:rPr>
        <w:t>4 - سلام به كسى كه به تو دشنام مى دهد</w:t>
      </w:r>
      <w:r w:rsidR="00CC3E1D">
        <w:rPr>
          <w:rtl/>
          <w:lang w:bidi="fa-IR"/>
        </w:rPr>
        <w:t xml:space="preserve">؛ </w:t>
      </w:r>
      <w:r>
        <w:rPr>
          <w:rtl/>
          <w:lang w:bidi="fa-IR"/>
        </w:rPr>
        <w:t>سلِّم على مَن سبَّك كسى كه هرگاه تو را مى بيند</w:t>
      </w:r>
      <w:r w:rsidR="00CC3E1D">
        <w:rPr>
          <w:rtl/>
          <w:lang w:bidi="fa-IR"/>
        </w:rPr>
        <w:t xml:space="preserve">، </w:t>
      </w:r>
      <w:r>
        <w:rPr>
          <w:rtl/>
          <w:lang w:bidi="fa-IR"/>
        </w:rPr>
        <w:t>زبان به دشنام و بدگويى مى گشايد</w:t>
      </w:r>
      <w:r w:rsidR="00CC3E1D">
        <w:rPr>
          <w:rtl/>
          <w:lang w:bidi="fa-IR"/>
        </w:rPr>
        <w:t xml:space="preserve">، </w:t>
      </w:r>
      <w:r>
        <w:rPr>
          <w:rtl/>
          <w:lang w:bidi="fa-IR"/>
        </w:rPr>
        <w:t>به او سلام كن كه اين كار كرامت اخلاقى است</w:t>
      </w:r>
      <w:r w:rsidR="00CC3E1D">
        <w:rPr>
          <w:rtl/>
          <w:lang w:bidi="fa-IR"/>
        </w:rPr>
        <w:t xml:space="preserve">. </w:t>
      </w:r>
    </w:p>
    <w:p w:rsidR="009C2EE6" w:rsidRDefault="009C2EE6" w:rsidP="009C2EE6">
      <w:pPr>
        <w:pStyle w:val="libNormal"/>
        <w:rPr>
          <w:rtl/>
          <w:lang w:bidi="fa-IR"/>
        </w:rPr>
      </w:pPr>
      <w:r>
        <w:rPr>
          <w:rtl/>
          <w:lang w:bidi="fa-IR"/>
        </w:rPr>
        <w:t>5 - انصاف در حق دشمن</w:t>
      </w:r>
      <w:r w:rsidR="00CC3E1D">
        <w:rPr>
          <w:rtl/>
          <w:lang w:bidi="fa-IR"/>
        </w:rPr>
        <w:t xml:space="preserve">؛ </w:t>
      </w:r>
      <w:r>
        <w:rPr>
          <w:rtl/>
          <w:lang w:bidi="fa-IR"/>
        </w:rPr>
        <w:t>اءنصِف مَن خاصمك با كسى كه بيهوده با تو دشمنى مى كند</w:t>
      </w:r>
      <w:r w:rsidR="00CC3E1D">
        <w:rPr>
          <w:rtl/>
          <w:lang w:bidi="fa-IR"/>
        </w:rPr>
        <w:t xml:space="preserve">، </w:t>
      </w:r>
      <w:r>
        <w:rPr>
          <w:rtl/>
          <w:lang w:bidi="fa-IR"/>
        </w:rPr>
        <w:t>از مسير انصاف خارج مشو</w:t>
      </w:r>
      <w:r w:rsidR="00CC3E1D">
        <w:rPr>
          <w:rtl/>
          <w:lang w:bidi="fa-IR"/>
        </w:rPr>
        <w:t xml:space="preserve">. </w:t>
      </w:r>
    </w:p>
    <w:p w:rsidR="009C2EE6" w:rsidRDefault="009C2EE6" w:rsidP="009C2EE6">
      <w:pPr>
        <w:pStyle w:val="libNormal"/>
        <w:rPr>
          <w:rtl/>
          <w:lang w:bidi="fa-IR"/>
        </w:rPr>
      </w:pPr>
      <w:r>
        <w:rPr>
          <w:rtl/>
          <w:lang w:bidi="fa-IR"/>
        </w:rPr>
        <w:t>6 - بخشش كسى كه در حق تو ظلم كرده است</w:t>
      </w:r>
      <w:r w:rsidR="00CC3E1D">
        <w:rPr>
          <w:rtl/>
          <w:lang w:bidi="fa-IR"/>
        </w:rPr>
        <w:t xml:space="preserve">؛ </w:t>
      </w:r>
      <w:r>
        <w:rPr>
          <w:rtl/>
          <w:lang w:bidi="fa-IR"/>
        </w:rPr>
        <w:t>واعف عمَّن ظلمك كسى را كه به تو ستم كرده و از هيچ نوع ظلمى فروگذار نكرده است</w:t>
      </w:r>
      <w:r w:rsidR="00CC3E1D">
        <w:rPr>
          <w:rtl/>
          <w:lang w:bidi="fa-IR"/>
        </w:rPr>
        <w:t xml:space="preserve">، </w:t>
      </w:r>
      <w:r>
        <w:rPr>
          <w:rtl/>
          <w:lang w:bidi="fa-IR"/>
        </w:rPr>
        <w:t>مورد عفو و بخشش قرار بده</w:t>
      </w:r>
      <w:r w:rsidR="00CC3E1D">
        <w:rPr>
          <w:rtl/>
          <w:lang w:bidi="fa-IR"/>
        </w:rPr>
        <w:t xml:space="preserve">. </w:t>
      </w:r>
    </w:p>
    <w:p w:rsidR="009C2EE6" w:rsidRDefault="009C2EE6" w:rsidP="009C2EE6">
      <w:pPr>
        <w:pStyle w:val="libNormal"/>
        <w:rPr>
          <w:rtl/>
          <w:lang w:bidi="fa-IR"/>
        </w:rPr>
      </w:pPr>
      <w:r>
        <w:rPr>
          <w:rtl/>
          <w:lang w:bidi="fa-IR"/>
        </w:rPr>
        <w:t>آنچه ذكر شد همه از مصاديق كرامت ها و بزرگوارى هايى است كه نشات گرفته از يك روح بلند انسانى است</w:t>
      </w:r>
      <w:r w:rsidR="00CC3E1D">
        <w:rPr>
          <w:rtl/>
          <w:lang w:bidi="fa-IR"/>
        </w:rPr>
        <w:t xml:space="preserve">. </w:t>
      </w:r>
      <w:r>
        <w:rPr>
          <w:rtl/>
          <w:lang w:bidi="fa-IR"/>
        </w:rPr>
        <w:t>در آغاز اين كتاب ذكر شد كه اين سخنان از كسانى است كه خود</w:t>
      </w:r>
      <w:r w:rsidR="00CC3E1D">
        <w:rPr>
          <w:rtl/>
          <w:lang w:bidi="fa-IR"/>
        </w:rPr>
        <w:t xml:space="preserve">، </w:t>
      </w:r>
      <w:r>
        <w:rPr>
          <w:rtl/>
          <w:lang w:bidi="fa-IR"/>
        </w:rPr>
        <w:t>عامل به اين شيوه ها و روش ها بوده اند</w:t>
      </w:r>
      <w:r w:rsidR="00CC3E1D">
        <w:rPr>
          <w:rtl/>
          <w:lang w:bidi="fa-IR"/>
        </w:rPr>
        <w:t xml:space="preserve">. </w:t>
      </w:r>
      <w:r>
        <w:rPr>
          <w:rtl/>
          <w:lang w:bidi="fa-IR"/>
        </w:rPr>
        <w:t>لذا علت اين كه وقتى انسان اين كلمات را مى خواند و يا مى شنود تحت تاثير قرار مى گيرد اين است كه گفت</w:t>
      </w:r>
      <w:r w:rsidR="00CC3E1D">
        <w:rPr>
          <w:rtl/>
          <w:lang w:bidi="fa-IR"/>
        </w:rPr>
        <w:t xml:space="preserve">: </w:t>
      </w:r>
    </w:p>
    <w:tbl>
      <w:tblPr>
        <w:tblStyle w:val="TableGrid"/>
        <w:bidiVisual/>
        <w:tblW w:w="5000" w:type="pct"/>
        <w:tblLook w:val="01E0"/>
      </w:tblPr>
      <w:tblGrid>
        <w:gridCol w:w="3683"/>
        <w:gridCol w:w="269"/>
        <w:gridCol w:w="3635"/>
      </w:tblGrid>
      <w:tr w:rsidR="00F028FC" w:rsidTr="00C040E5">
        <w:trPr>
          <w:trHeight w:val="350"/>
        </w:trPr>
        <w:tc>
          <w:tcPr>
            <w:tcW w:w="4288" w:type="dxa"/>
            <w:shd w:val="clear" w:color="auto" w:fill="auto"/>
          </w:tcPr>
          <w:p w:rsidR="00F028FC" w:rsidRDefault="00F028FC" w:rsidP="00C040E5">
            <w:pPr>
              <w:pStyle w:val="libPoem"/>
              <w:rPr>
                <w:rtl/>
              </w:rPr>
            </w:pPr>
            <w:r>
              <w:rPr>
                <w:rtl/>
                <w:lang w:bidi="fa-IR"/>
              </w:rPr>
              <w:t>سوز دل مهجوران سوز دگرى دارد</w:t>
            </w:r>
            <w:r w:rsidRPr="00725071">
              <w:rPr>
                <w:rStyle w:val="libPoemTiniChar0"/>
                <w:rtl/>
              </w:rPr>
              <w:br/>
              <w:t> </w:t>
            </w:r>
          </w:p>
        </w:tc>
        <w:tc>
          <w:tcPr>
            <w:tcW w:w="280" w:type="dxa"/>
            <w:shd w:val="clear" w:color="auto" w:fill="auto"/>
          </w:tcPr>
          <w:p w:rsidR="00F028FC" w:rsidRDefault="00F028FC" w:rsidP="00C040E5">
            <w:pPr>
              <w:pStyle w:val="libPoem"/>
              <w:rPr>
                <w:rtl/>
              </w:rPr>
            </w:pPr>
          </w:p>
        </w:tc>
        <w:tc>
          <w:tcPr>
            <w:tcW w:w="4288" w:type="dxa"/>
            <w:shd w:val="clear" w:color="auto" w:fill="auto"/>
          </w:tcPr>
          <w:p w:rsidR="00F028FC" w:rsidRDefault="00F028FC" w:rsidP="00C040E5">
            <w:pPr>
              <w:pStyle w:val="libPoem"/>
              <w:rPr>
                <w:rtl/>
              </w:rPr>
            </w:pPr>
            <w:r>
              <w:rPr>
                <w:rtl/>
                <w:lang w:bidi="fa-IR"/>
              </w:rPr>
              <w:t>حرفى كه زدل خيزد دردل اثرى دارد</w:t>
            </w:r>
            <w:r w:rsidRPr="00725071">
              <w:rPr>
                <w:rStyle w:val="libPoemTiniChar0"/>
                <w:rtl/>
              </w:rPr>
              <w:br/>
              <w:t> </w:t>
            </w:r>
          </w:p>
        </w:tc>
      </w:tr>
    </w:tbl>
    <w:p w:rsidR="009C2EE6" w:rsidRDefault="00D35857" w:rsidP="00D35857">
      <w:pPr>
        <w:pStyle w:val="Heading2"/>
        <w:rPr>
          <w:rtl/>
          <w:lang w:bidi="fa-IR"/>
        </w:rPr>
      </w:pPr>
      <w:bookmarkStart w:id="12" w:name="_Toc394573266"/>
      <w:r>
        <w:rPr>
          <w:rtl/>
          <w:lang w:bidi="fa-IR"/>
        </w:rPr>
        <w:lastRenderedPageBreak/>
        <w:t>عدم تاثير علم بدون عمل</w:t>
      </w:r>
      <w:bookmarkEnd w:id="12"/>
    </w:p>
    <w:p w:rsidR="009C2EE6" w:rsidRDefault="009C2EE6" w:rsidP="009C2EE6">
      <w:pPr>
        <w:pStyle w:val="libNormal"/>
        <w:rPr>
          <w:rtl/>
          <w:lang w:bidi="fa-IR"/>
        </w:rPr>
      </w:pPr>
      <w:r>
        <w:rPr>
          <w:rtl/>
          <w:lang w:bidi="fa-IR"/>
        </w:rPr>
        <w:t xml:space="preserve">در روايتى از امام صادق </w:t>
      </w:r>
      <w:r w:rsidR="00CD7338" w:rsidRPr="00CD7338">
        <w:rPr>
          <w:rStyle w:val="libAlaemChar"/>
          <w:rtl/>
        </w:rPr>
        <w:t>عليه‌السلام</w:t>
      </w:r>
      <w:r>
        <w:rPr>
          <w:rtl/>
          <w:lang w:bidi="fa-IR"/>
        </w:rPr>
        <w:t xml:space="preserve"> نقل شده است كه فرموده اند</w:t>
      </w:r>
      <w:r w:rsidR="00CC3E1D">
        <w:rPr>
          <w:rtl/>
          <w:lang w:bidi="fa-IR"/>
        </w:rPr>
        <w:t xml:space="preserve">: </w:t>
      </w:r>
    </w:p>
    <w:p w:rsidR="009C2EE6" w:rsidRDefault="009C2EE6" w:rsidP="009C2EE6">
      <w:pPr>
        <w:pStyle w:val="libNormal"/>
        <w:rPr>
          <w:rtl/>
          <w:lang w:bidi="fa-IR"/>
        </w:rPr>
      </w:pPr>
      <w:r>
        <w:rPr>
          <w:rtl/>
          <w:lang w:bidi="fa-IR"/>
        </w:rPr>
        <w:t>العَالِمَ اذا لَم يَعمَل بعِلمِه زَلَّت موعِظَتُهُ عن القلوب</w:t>
      </w:r>
      <w:r w:rsidR="00CC3E1D">
        <w:rPr>
          <w:rtl/>
          <w:lang w:bidi="fa-IR"/>
        </w:rPr>
        <w:t xml:space="preserve">، </w:t>
      </w:r>
      <w:r>
        <w:rPr>
          <w:rtl/>
          <w:lang w:bidi="fa-IR"/>
        </w:rPr>
        <w:t xml:space="preserve">كما يَزِلُّ المَطَرُ عن الصَّفا </w:t>
      </w:r>
      <w:r w:rsidRPr="00D35857">
        <w:rPr>
          <w:rStyle w:val="libFootnotenumChar"/>
          <w:rtl/>
          <w:lang w:bidi="fa-IR"/>
        </w:rPr>
        <w:t>(40)</w:t>
      </w:r>
      <w:r w:rsidR="00CC3E1D">
        <w:rPr>
          <w:rtl/>
          <w:lang w:bidi="fa-IR"/>
        </w:rPr>
        <w:t xml:space="preserve">. </w:t>
      </w:r>
    </w:p>
    <w:p w:rsidR="009C2EE6" w:rsidRDefault="009C2EE6" w:rsidP="009C2EE6">
      <w:pPr>
        <w:pStyle w:val="libNormal"/>
        <w:rPr>
          <w:rtl/>
          <w:lang w:bidi="fa-IR"/>
        </w:rPr>
      </w:pPr>
      <w:r>
        <w:rPr>
          <w:rtl/>
          <w:lang w:bidi="fa-IR"/>
        </w:rPr>
        <w:t>«عالمى كه به علم و دانش خود عمل نمى كند</w:t>
      </w:r>
      <w:r w:rsidR="00CC3E1D">
        <w:rPr>
          <w:rtl/>
          <w:lang w:bidi="fa-IR"/>
        </w:rPr>
        <w:t xml:space="preserve">، </w:t>
      </w:r>
      <w:r>
        <w:rPr>
          <w:rtl/>
          <w:lang w:bidi="fa-IR"/>
        </w:rPr>
        <w:t>هرگز علم و دانش او در دل ها و قلب ها جاى نمى گيرد و تاثير نمى كند»</w:t>
      </w:r>
      <w:r w:rsidR="00CC3E1D">
        <w:rPr>
          <w:rtl/>
          <w:lang w:bidi="fa-IR"/>
        </w:rPr>
        <w:t xml:space="preserve">. </w:t>
      </w:r>
    </w:p>
    <w:p w:rsidR="009C2EE6" w:rsidRDefault="009C2EE6" w:rsidP="009C2EE6">
      <w:pPr>
        <w:pStyle w:val="libNormal"/>
        <w:rPr>
          <w:rtl/>
          <w:lang w:bidi="fa-IR"/>
        </w:rPr>
      </w:pPr>
      <w:r>
        <w:rPr>
          <w:rtl/>
          <w:lang w:bidi="fa-IR"/>
        </w:rPr>
        <w:t>علت اين كه انسان وقتى كلمات اين بزرگواران را مى شنود و يا مى خواند</w:t>
      </w:r>
      <w:r w:rsidR="00CC3E1D">
        <w:rPr>
          <w:rtl/>
          <w:lang w:bidi="fa-IR"/>
        </w:rPr>
        <w:t xml:space="preserve">، </w:t>
      </w:r>
      <w:r>
        <w:rPr>
          <w:rtl/>
          <w:lang w:bidi="fa-IR"/>
        </w:rPr>
        <w:t>تحت تاثير قرار مى گيرد</w:t>
      </w:r>
      <w:r w:rsidR="00CC3E1D">
        <w:rPr>
          <w:rtl/>
          <w:lang w:bidi="fa-IR"/>
        </w:rPr>
        <w:t xml:space="preserve">، </w:t>
      </w:r>
      <w:r>
        <w:rPr>
          <w:rtl/>
          <w:lang w:bidi="fa-IR"/>
        </w:rPr>
        <w:t>در همين نكته نهفته است كه برخاسته از زبان و صاحب سخنى است كه خود به اين سخنان عمل مى كند</w:t>
      </w:r>
      <w:r w:rsidR="00CC3E1D">
        <w:rPr>
          <w:rtl/>
          <w:lang w:bidi="fa-IR"/>
        </w:rPr>
        <w:t xml:space="preserve">. </w:t>
      </w:r>
    </w:p>
    <w:p w:rsidR="009C2EE6" w:rsidRDefault="009C2EE6" w:rsidP="009C2EE6">
      <w:pPr>
        <w:pStyle w:val="libNormal"/>
        <w:rPr>
          <w:rtl/>
          <w:lang w:bidi="fa-IR"/>
        </w:rPr>
      </w:pPr>
      <w:r>
        <w:rPr>
          <w:rtl/>
          <w:lang w:bidi="fa-IR"/>
        </w:rPr>
        <w:t>با اين كه همه موجودات و انسان ها در اساس خلقت و در ماده و مايه اوليه خلقت با يكديگر تفاوت چندانى ندارند</w:t>
      </w:r>
      <w:r w:rsidR="00CC3E1D">
        <w:rPr>
          <w:rtl/>
          <w:lang w:bidi="fa-IR"/>
        </w:rPr>
        <w:t xml:space="preserve">، </w:t>
      </w:r>
      <w:r>
        <w:rPr>
          <w:rtl/>
          <w:lang w:bidi="fa-IR"/>
        </w:rPr>
        <w:t>و مواد به كار رفته در خلقت انسان و ساير موجودات با اندكى اختلاف</w:t>
      </w:r>
      <w:r w:rsidR="00CC3E1D">
        <w:rPr>
          <w:rtl/>
          <w:lang w:bidi="fa-IR"/>
        </w:rPr>
        <w:t xml:space="preserve">، </w:t>
      </w:r>
      <w:r>
        <w:rPr>
          <w:rtl/>
          <w:lang w:bidi="fa-IR"/>
        </w:rPr>
        <w:t>مشابه و مساوى است</w:t>
      </w:r>
      <w:r w:rsidR="00CC3E1D">
        <w:rPr>
          <w:rtl/>
          <w:lang w:bidi="fa-IR"/>
        </w:rPr>
        <w:t xml:space="preserve">؛ </w:t>
      </w:r>
      <w:r>
        <w:rPr>
          <w:rtl/>
          <w:lang w:bidi="fa-IR"/>
        </w:rPr>
        <w:t>ولى آنچه او را از ساير موجودات متفاوت و ممتاز مى كند</w:t>
      </w:r>
      <w:r w:rsidR="00CC3E1D">
        <w:rPr>
          <w:rtl/>
          <w:lang w:bidi="fa-IR"/>
        </w:rPr>
        <w:t xml:space="preserve">، </w:t>
      </w:r>
      <w:r>
        <w:rPr>
          <w:rtl/>
          <w:lang w:bidi="fa-IR"/>
        </w:rPr>
        <w:t>صرفا داشتن سرمايه و گوهر گران بهاى عقل و درك و تدبير نيست كه داشتن سرمايه و استفاده نكردن از آن</w:t>
      </w:r>
      <w:r w:rsidR="00CC3E1D">
        <w:rPr>
          <w:rtl/>
          <w:lang w:bidi="fa-IR"/>
        </w:rPr>
        <w:t xml:space="preserve">، </w:t>
      </w:r>
      <w:r>
        <w:rPr>
          <w:rtl/>
          <w:lang w:bidi="fa-IR"/>
        </w:rPr>
        <w:t>نقصان بزرگتر و خسران بيشترى است</w:t>
      </w:r>
      <w:r w:rsidR="00CC3E1D">
        <w:rPr>
          <w:rtl/>
          <w:lang w:bidi="fa-IR"/>
        </w:rPr>
        <w:t xml:space="preserve">. </w:t>
      </w:r>
      <w:r>
        <w:rPr>
          <w:rtl/>
          <w:lang w:bidi="fa-IR"/>
        </w:rPr>
        <w:t>ثروتمندى كه در كنار ثروتش از گرسنگى مى ميرد</w:t>
      </w:r>
      <w:r w:rsidR="00CC3E1D">
        <w:rPr>
          <w:rtl/>
          <w:lang w:bidi="fa-IR"/>
        </w:rPr>
        <w:t xml:space="preserve">، </w:t>
      </w:r>
      <w:r>
        <w:rPr>
          <w:rtl/>
          <w:lang w:bidi="fa-IR"/>
        </w:rPr>
        <w:t>عالم و راه شناسى كه با داشتن و دانستن نقشه كامل</w:t>
      </w:r>
      <w:r w:rsidR="00CC3E1D">
        <w:rPr>
          <w:rtl/>
          <w:lang w:bidi="fa-IR"/>
        </w:rPr>
        <w:t xml:space="preserve">، </w:t>
      </w:r>
      <w:r>
        <w:rPr>
          <w:rtl/>
          <w:lang w:bidi="fa-IR"/>
        </w:rPr>
        <w:t>در كوير و شوره زار از سرگردانى تلف مى شود</w:t>
      </w:r>
      <w:r w:rsidR="00CC3E1D">
        <w:rPr>
          <w:rtl/>
          <w:lang w:bidi="fa-IR"/>
        </w:rPr>
        <w:t xml:space="preserve">، </w:t>
      </w:r>
      <w:r>
        <w:rPr>
          <w:rtl/>
          <w:lang w:bidi="fa-IR"/>
        </w:rPr>
        <w:t>هر دو شايسته ملامتند</w:t>
      </w:r>
      <w:r w:rsidR="00CC3E1D">
        <w:rPr>
          <w:rtl/>
          <w:lang w:bidi="fa-IR"/>
        </w:rPr>
        <w:t xml:space="preserve">. </w:t>
      </w:r>
      <w:r>
        <w:rPr>
          <w:rtl/>
          <w:lang w:bidi="fa-IR"/>
        </w:rPr>
        <w:t>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در يكى از خطبه هاى نهج البلاغه مى فرمايند</w:t>
      </w:r>
      <w:r w:rsidR="00CC3E1D">
        <w:rPr>
          <w:rtl/>
          <w:lang w:bidi="fa-IR"/>
        </w:rPr>
        <w:t xml:space="preserve">: </w:t>
      </w:r>
    </w:p>
    <w:p w:rsidR="009C2EE6" w:rsidRDefault="009C2EE6" w:rsidP="009C2EE6">
      <w:pPr>
        <w:pStyle w:val="libNormal"/>
        <w:rPr>
          <w:rtl/>
          <w:lang w:bidi="fa-IR"/>
        </w:rPr>
      </w:pPr>
      <w:r>
        <w:rPr>
          <w:rtl/>
          <w:lang w:bidi="fa-IR"/>
        </w:rPr>
        <w:t xml:space="preserve">و اءِنَّ العالِمَ العامِلَ بغير علمه كالجاهل الحائِرِ الَّذى لا يَستَفيقُ مِن جهله </w:t>
      </w:r>
      <w:r w:rsidRPr="00D35857">
        <w:rPr>
          <w:rStyle w:val="libFootnotenumChar"/>
          <w:rtl/>
          <w:lang w:bidi="fa-IR"/>
        </w:rPr>
        <w:t>(41)</w:t>
      </w:r>
      <w:r w:rsidR="00CC3E1D">
        <w:rPr>
          <w:rtl/>
          <w:lang w:bidi="fa-IR"/>
        </w:rPr>
        <w:t xml:space="preserve">. </w:t>
      </w:r>
    </w:p>
    <w:p w:rsidR="009C2EE6" w:rsidRDefault="009C2EE6" w:rsidP="009C2EE6">
      <w:pPr>
        <w:pStyle w:val="libNormal"/>
        <w:rPr>
          <w:rtl/>
          <w:lang w:bidi="fa-IR"/>
        </w:rPr>
      </w:pPr>
      <w:r>
        <w:rPr>
          <w:rtl/>
          <w:lang w:bidi="fa-IR"/>
        </w:rPr>
        <w:t>«عالمى كه به علمش عمل نمى كند و يا برخلاف علمش عمل مى كند</w:t>
      </w:r>
      <w:r w:rsidR="00CC3E1D">
        <w:rPr>
          <w:rtl/>
          <w:lang w:bidi="fa-IR"/>
        </w:rPr>
        <w:t xml:space="preserve">، </w:t>
      </w:r>
      <w:r>
        <w:rPr>
          <w:rtl/>
          <w:lang w:bidi="fa-IR"/>
        </w:rPr>
        <w:t>مانند جاهل سرگردانى است كه از بيمارى جهل و نادانى بهبود نيافته است</w:t>
      </w:r>
      <w:r w:rsidR="00CC3E1D">
        <w:rPr>
          <w:rtl/>
          <w:lang w:bidi="fa-IR"/>
        </w:rPr>
        <w:t xml:space="preserve">؛ </w:t>
      </w:r>
      <w:r>
        <w:rPr>
          <w:rtl/>
          <w:lang w:bidi="fa-IR"/>
        </w:rPr>
        <w:t>يعنى علمش جهل او را درمان نكرده است»</w:t>
      </w:r>
      <w:r w:rsidR="00CC3E1D">
        <w:rPr>
          <w:rtl/>
          <w:lang w:bidi="fa-IR"/>
        </w:rPr>
        <w:t xml:space="preserve">. </w:t>
      </w:r>
    </w:p>
    <w:p w:rsidR="009C2EE6" w:rsidRDefault="009C2EE6" w:rsidP="009C2EE6">
      <w:pPr>
        <w:pStyle w:val="libNormal"/>
        <w:rPr>
          <w:rtl/>
          <w:lang w:bidi="fa-IR"/>
        </w:rPr>
      </w:pPr>
      <w:r>
        <w:rPr>
          <w:rtl/>
          <w:lang w:bidi="fa-IR"/>
        </w:rPr>
        <w:lastRenderedPageBreak/>
        <w:t>آن علمى كه مولودش عمل باشد</w:t>
      </w:r>
      <w:r w:rsidR="00CC3E1D">
        <w:rPr>
          <w:rtl/>
          <w:lang w:bidi="fa-IR"/>
        </w:rPr>
        <w:t xml:space="preserve">، </w:t>
      </w:r>
      <w:r>
        <w:rPr>
          <w:rtl/>
          <w:lang w:bidi="fa-IR"/>
        </w:rPr>
        <w:t>ارزش دارد</w:t>
      </w:r>
      <w:r w:rsidR="00CC3E1D">
        <w:rPr>
          <w:rtl/>
          <w:lang w:bidi="fa-IR"/>
        </w:rPr>
        <w:t xml:space="preserve">؛ </w:t>
      </w:r>
      <w:r>
        <w:rPr>
          <w:rtl/>
          <w:lang w:bidi="fa-IR"/>
        </w:rPr>
        <w:t xml:space="preserve">بنابراين از رسول اكرم </w:t>
      </w:r>
      <w:r w:rsidR="00CD7338" w:rsidRPr="00CD7338">
        <w:rPr>
          <w:rStyle w:val="libAlaemChar"/>
          <w:rtl/>
        </w:rPr>
        <w:t>صلى‌الله‌عليه‌وآله‌وسلم</w:t>
      </w:r>
      <w:r>
        <w:rPr>
          <w:rtl/>
          <w:lang w:bidi="fa-IR"/>
        </w:rPr>
        <w:t xml:space="preserve"> روايت شده است كه حضرت فرمودند</w:t>
      </w:r>
      <w:r w:rsidR="00CC3E1D">
        <w:rPr>
          <w:rtl/>
          <w:lang w:bidi="fa-IR"/>
        </w:rPr>
        <w:t xml:space="preserve">: </w:t>
      </w:r>
    </w:p>
    <w:p w:rsidR="009C2EE6" w:rsidRDefault="009C2EE6" w:rsidP="009C2EE6">
      <w:pPr>
        <w:pStyle w:val="libNormal"/>
        <w:rPr>
          <w:rtl/>
          <w:lang w:bidi="fa-IR"/>
        </w:rPr>
      </w:pPr>
      <w:r>
        <w:rPr>
          <w:rtl/>
          <w:lang w:bidi="fa-IR"/>
        </w:rPr>
        <w:t>رجل عالم اءخَذَ بعلمه فهو ناج</w:t>
      </w:r>
      <w:r w:rsidR="00CC3E1D">
        <w:rPr>
          <w:rtl/>
          <w:lang w:bidi="fa-IR"/>
        </w:rPr>
        <w:t xml:space="preserve">، </w:t>
      </w:r>
      <w:r>
        <w:rPr>
          <w:rtl/>
          <w:lang w:bidi="fa-IR"/>
        </w:rPr>
        <w:t xml:space="preserve">و عالم تارك لعلمه فهذا هالك </w:t>
      </w:r>
      <w:r w:rsidRPr="00D35857">
        <w:rPr>
          <w:rStyle w:val="libFootnotenumChar"/>
          <w:rtl/>
          <w:lang w:bidi="fa-IR"/>
        </w:rPr>
        <w:t>(42)</w:t>
      </w:r>
      <w:r w:rsidR="00CC3E1D">
        <w:rPr>
          <w:rtl/>
          <w:lang w:bidi="fa-IR"/>
        </w:rPr>
        <w:t xml:space="preserve">. </w:t>
      </w:r>
    </w:p>
    <w:p w:rsidR="009C2EE6" w:rsidRDefault="009C2EE6" w:rsidP="009C2EE6">
      <w:pPr>
        <w:pStyle w:val="libNormal"/>
        <w:rPr>
          <w:rtl/>
          <w:lang w:bidi="fa-IR"/>
        </w:rPr>
      </w:pPr>
      <w:r>
        <w:rPr>
          <w:rtl/>
          <w:lang w:bidi="fa-IR"/>
        </w:rPr>
        <w:t>«عالمى كه توانسته به علم خود عمل كند</w:t>
      </w:r>
      <w:r w:rsidR="00CC3E1D">
        <w:rPr>
          <w:rtl/>
          <w:lang w:bidi="fa-IR"/>
        </w:rPr>
        <w:t xml:space="preserve">، </w:t>
      </w:r>
      <w:r>
        <w:rPr>
          <w:rtl/>
          <w:lang w:bidi="fa-IR"/>
        </w:rPr>
        <w:t>رستگار است و آن كه نتوانسته - با جاهل تفاوتى ندارد و - هلاك مى شود»</w:t>
      </w:r>
      <w:r w:rsidR="00CC3E1D">
        <w:rPr>
          <w:rtl/>
          <w:lang w:bidi="fa-IR"/>
        </w:rPr>
        <w:t xml:space="preserve">. </w:t>
      </w:r>
    </w:p>
    <w:p w:rsidR="009C2EE6" w:rsidRDefault="009C2EE6" w:rsidP="009C2EE6">
      <w:pPr>
        <w:pStyle w:val="libNormal"/>
        <w:rPr>
          <w:rtl/>
          <w:lang w:bidi="fa-IR"/>
        </w:rPr>
      </w:pPr>
      <w:r>
        <w:rPr>
          <w:rtl/>
          <w:lang w:bidi="fa-IR"/>
        </w:rPr>
        <w:t>همچنين ثروتمند و انسان غنى كه از اندوخته و ثروت خود نتوانسته است براى نجات جان خود بهره ببرد بيشتر شايسته ملامت است</w:t>
      </w:r>
      <w:r w:rsidR="00CC3E1D">
        <w:rPr>
          <w:rtl/>
          <w:lang w:bidi="fa-IR"/>
        </w:rPr>
        <w:t xml:space="preserve">. </w:t>
      </w:r>
    </w:p>
    <w:p w:rsidR="009C2EE6" w:rsidRDefault="009C2EE6" w:rsidP="009C2EE6">
      <w:pPr>
        <w:pStyle w:val="libNormal"/>
        <w:rPr>
          <w:rtl/>
          <w:lang w:bidi="fa-IR"/>
        </w:rPr>
      </w:pPr>
      <w:r>
        <w:rPr>
          <w:rtl/>
          <w:lang w:bidi="fa-IR"/>
        </w:rPr>
        <w:t>در قرآن كريم مى خوانيم</w:t>
      </w:r>
      <w:r w:rsidR="00CC3E1D">
        <w:rPr>
          <w:rtl/>
          <w:lang w:bidi="fa-IR"/>
        </w:rPr>
        <w:t xml:space="preserve">: </w:t>
      </w:r>
    </w:p>
    <w:p w:rsidR="009C2EE6" w:rsidRDefault="009C2EE6" w:rsidP="009C2EE6">
      <w:pPr>
        <w:pStyle w:val="libNormal"/>
        <w:rPr>
          <w:rtl/>
          <w:lang w:bidi="fa-IR"/>
        </w:rPr>
      </w:pPr>
      <w:r w:rsidRPr="00F028FC">
        <w:rPr>
          <w:rStyle w:val="libAieChar"/>
          <w:rtl/>
          <w:lang w:bidi="fa-IR"/>
        </w:rPr>
        <w:t>و لَقَد ذَرَاءنا لجهنَّم كثيرا مّن الجنِّ و الاءنس لهم قلوب لّا يفقَهون بها و لهم اءَعيُن لَّا يُبصرون بها و لهم آذَان لا يسمعون بها اءُولئك كالاءَنعام بل هم اءَضَلُّ اءَلئك هم الغافلون</w:t>
      </w:r>
      <w:r>
        <w:rPr>
          <w:rtl/>
          <w:lang w:bidi="fa-IR"/>
        </w:rPr>
        <w:t xml:space="preserve"> </w:t>
      </w:r>
      <w:r w:rsidRPr="00D35857">
        <w:rPr>
          <w:rStyle w:val="libFootnotenumChar"/>
          <w:rtl/>
          <w:lang w:bidi="fa-IR"/>
        </w:rPr>
        <w:t>(43)</w:t>
      </w:r>
      <w:r w:rsidR="00CC3E1D">
        <w:rPr>
          <w:rtl/>
          <w:lang w:bidi="fa-IR"/>
        </w:rPr>
        <w:t xml:space="preserve">. </w:t>
      </w:r>
    </w:p>
    <w:p w:rsidR="009C2EE6" w:rsidRDefault="009C2EE6" w:rsidP="009C2EE6">
      <w:pPr>
        <w:pStyle w:val="libNormal"/>
        <w:rPr>
          <w:rtl/>
          <w:lang w:bidi="fa-IR"/>
        </w:rPr>
      </w:pPr>
      <w:r>
        <w:rPr>
          <w:rtl/>
          <w:lang w:bidi="fa-IR"/>
        </w:rPr>
        <w:t>«به يقين</w:t>
      </w:r>
      <w:r w:rsidR="00CC3E1D">
        <w:rPr>
          <w:rtl/>
          <w:lang w:bidi="fa-IR"/>
        </w:rPr>
        <w:t xml:space="preserve">، </w:t>
      </w:r>
      <w:r>
        <w:rPr>
          <w:rtl/>
          <w:lang w:bidi="fa-IR"/>
        </w:rPr>
        <w:t>گروه بسيارى از جن و انس را براى دوزخ آفريديم</w:t>
      </w:r>
      <w:r w:rsidR="00CC3E1D">
        <w:rPr>
          <w:rtl/>
          <w:lang w:bidi="fa-IR"/>
        </w:rPr>
        <w:t xml:space="preserve">؛ </w:t>
      </w:r>
      <w:r>
        <w:rPr>
          <w:rtl/>
          <w:lang w:bidi="fa-IR"/>
        </w:rPr>
        <w:t>آنها دل دارند كه با آن نمى انديشند و نمى فهمند</w:t>
      </w:r>
      <w:r w:rsidR="00CC3E1D">
        <w:rPr>
          <w:rtl/>
          <w:lang w:bidi="fa-IR"/>
        </w:rPr>
        <w:t xml:space="preserve">، </w:t>
      </w:r>
      <w:r>
        <w:rPr>
          <w:rtl/>
          <w:lang w:bidi="fa-IR"/>
        </w:rPr>
        <w:t>و چشمانى كه با آن نمى بينند</w:t>
      </w:r>
      <w:r w:rsidR="00CC3E1D">
        <w:rPr>
          <w:rtl/>
          <w:lang w:bidi="fa-IR"/>
        </w:rPr>
        <w:t xml:space="preserve">، </w:t>
      </w:r>
      <w:r>
        <w:rPr>
          <w:rtl/>
          <w:lang w:bidi="fa-IR"/>
        </w:rPr>
        <w:t>و گوش هايى كه با آن نمى شنوند</w:t>
      </w:r>
      <w:r w:rsidR="00CC3E1D">
        <w:rPr>
          <w:rtl/>
          <w:lang w:bidi="fa-IR"/>
        </w:rPr>
        <w:t xml:space="preserve">. </w:t>
      </w:r>
      <w:r>
        <w:rPr>
          <w:rtl/>
          <w:lang w:bidi="fa-IR"/>
        </w:rPr>
        <w:t>آنها مانند چهارپايانند و بلكه گمراهتر</w:t>
      </w:r>
      <w:r w:rsidR="00CC3E1D">
        <w:rPr>
          <w:rtl/>
          <w:lang w:bidi="fa-IR"/>
        </w:rPr>
        <w:t xml:space="preserve">. </w:t>
      </w:r>
      <w:r>
        <w:rPr>
          <w:rtl/>
          <w:lang w:bidi="fa-IR"/>
        </w:rPr>
        <w:t>اينان همان غافلانند - زيرا با داشتن همه امكانات هدايت</w:t>
      </w:r>
      <w:r w:rsidR="00CC3E1D">
        <w:rPr>
          <w:rtl/>
          <w:lang w:bidi="fa-IR"/>
        </w:rPr>
        <w:t xml:space="preserve">، </w:t>
      </w:r>
      <w:r>
        <w:rPr>
          <w:rtl/>
          <w:lang w:bidi="fa-IR"/>
        </w:rPr>
        <w:t>باز هم گمراهند-»</w:t>
      </w:r>
      <w:r w:rsidR="00CC3E1D">
        <w:rPr>
          <w:rtl/>
          <w:lang w:bidi="fa-IR"/>
        </w:rPr>
        <w:t xml:space="preserve">. </w:t>
      </w:r>
    </w:p>
    <w:p w:rsidR="009C2EE6" w:rsidRDefault="009C2EE6" w:rsidP="009C2EE6">
      <w:pPr>
        <w:pStyle w:val="libNormal"/>
        <w:rPr>
          <w:rtl/>
          <w:lang w:bidi="fa-IR"/>
        </w:rPr>
      </w:pPr>
      <w:r>
        <w:rPr>
          <w:rtl/>
          <w:lang w:bidi="fa-IR"/>
        </w:rPr>
        <w:t>كسى كه با وجود بهره مندى از همه سرمايه ها</w:t>
      </w:r>
      <w:r w:rsidR="00CC3E1D">
        <w:rPr>
          <w:rtl/>
          <w:lang w:bidi="fa-IR"/>
        </w:rPr>
        <w:t xml:space="preserve">، </w:t>
      </w:r>
      <w:r>
        <w:rPr>
          <w:rtl/>
          <w:lang w:bidi="fa-IR"/>
        </w:rPr>
        <w:t>دچار گمراهى است از چهارپا و حيوان پست تر است</w:t>
      </w:r>
      <w:r w:rsidR="00CC3E1D">
        <w:rPr>
          <w:rtl/>
          <w:lang w:bidi="fa-IR"/>
        </w:rPr>
        <w:t xml:space="preserve">. </w:t>
      </w:r>
      <w:r>
        <w:rPr>
          <w:rtl/>
          <w:lang w:bidi="fa-IR"/>
        </w:rPr>
        <w:t>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در مورد چنين انسانى مى فرمايند</w:t>
      </w:r>
      <w:r w:rsidR="00CC3E1D">
        <w:rPr>
          <w:rtl/>
          <w:lang w:bidi="fa-IR"/>
        </w:rPr>
        <w:t xml:space="preserve">: </w:t>
      </w:r>
    </w:p>
    <w:p w:rsidR="009C2EE6" w:rsidRDefault="009C2EE6" w:rsidP="009C2EE6">
      <w:pPr>
        <w:pStyle w:val="libNormal"/>
        <w:rPr>
          <w:rtl/>
          <w:lang w:bidi="fa-IR"/>
        </w:rPr>
      </w:pPr>
      <w:r>
        <w:rPr>
          <w:rtl/>
          <w:lang w:bidi="fa-IR"/>
        </w:rPr>
        <w:t>فالصُّورةُ صُورَةُ اءَنسان</w:t>
      </w:r>
      <w:r w:rsidR="00CC3E1D">
        <w:rPr>
          <w:rtl/>
          <w:lang w:bidi="fa-IR"/>
        </w:rPr>
        <w:t xml:space="preserve">، </w:t>
      </w:r>
      <w:r>
        <w:rPr>
          <w:rtl/>
          <w:lang w:bidi="fa-IR"/>
        </w:rPr>
        <w:t>و القلبُ قلبُ حَيَوَان</w:t>
      </w:r>
      <w:r w:rsidR="00CC3E1D">
        <w:rPr>
          <w:rtl/>
          <w:lang w:bidi="fa-IR"/>
        </w:rPr>
        <w:t xml:space="preserve">، </w:t>
      </w:r>
      <w:r>
        <w:rPr>
          <w:rtl/>
          <w:lang w:bidi="fa-IR"/>
        </w:rPr>
        <w:t>لا يَعرفُ باب الهُدَى فيَتَّبِعَهُ</w:t>
      </w:r>
      <w:r w:rsidR="00CC3E1D">
        <w:rPr>
          <w:rtl/>
          <w:lang w:bidi="fa-IR"/>
        </w:rPr>
        <w:t xml:space="preserve">، </w:t>
      </w:r>
      <w:r>
        <w:rPr>
          <w:rtl/>
          <w:lang w:bidi="fa-IR"/>
        </w:rPr>
        <w:t xml:space="preserve">و لا باب العَمَى فيَصُدَّ عنه </w:t>
      </w:r>
      <w:r w:rsidRPr="00D35857">
        <w:rPr>
          <w:rStyle w:val="libFootnotenumChar"/>
          <w:rtl/>
          <w:lang w:bidi="fa-IR"/>
        </w:rPr>
        <w:t>(44)</w:t>
      </w:r>
      <w:r w:rsidR="00CC3E1D">
        <w:rPr>
          <w:rtl/>
          <w:lang w:bidi="fa-IR"/>
        </w:rPr>
        <w:t xml:space="preserve">. </w:t>
      </w:r>
    </w:p>
    <w:p w:rsidR="009C2EE6" w:rsidRDefault="009C2EE6" w:rsidP="009C2EE6">
      <w:pPr>
        <w:pStyle w:val="libNormal"/>
        <w:rPr>
          <w:rtl/>
          <w:lang w:bidi="fa-IR"/>
        </w:rPr>
      </w:pPr>
      <w:r>
        <w:rPr>
          <w:rtl/>
          <w:lang w:bidi="fa-IR"/>
        </w:rPr>
        <w:t>«صورت او صورت انسان است</w:t>
      </w:r>
      <w:r w:rsidR="00CC3E1D">
        <w:rPr>
          <w:rtl/>
          <w:lang w:bidi="fa-IR"/>
        </w:rPr>
        <w:t xml:space="preserve">، </w:t>
      </w:r>
      <w:r>
        <w:rPr>
          <w:rtl/>
          <w:lang w:bidi="fa-IR"/>
        </w:rPr>
        <w:t>و دل او دل حيوان</w:t>
      </w:r>
      <w:r w:rsidR="00CC3E1D">
        <w:rPr>
          <w:rtl/>
          <w:lang w:bidi="fa-IR"/>
        </w:rPr>
        <w:t xml:space="preserve">. </w:t>
      </w:r>
      <w:r>
        <w:rPr>
          <w:rtl/>
          <w:lang w:bidi="fa-IR"/>
        </w:rPr>
        <w:t>نه راه رستگارى را مى شناسد</w:t>
      </w:r>
      <w:r w:rsidR="00CC3E1D">
        <w:rPr>
          <w:rtl/>
          <w:lang w:bidi="fa-IR"/>
        </w:rPr>
        <w:t xml:space="preserve">، </w:t>
      </w:r>
      <w:r>
        <w:rPr>
          <w:rtl/>
          <w:lang w:bidi="fa-IR"/>
        </w:rPr>
        <w:t>تا در آن راه رود و نه راه گمراهى را تا از آن بازگردد»</w:t>
      </w:r>
      <w:r w:rsidR="00CC3E1D">
        <w:rPr>
          <w:rtl/>
          <w:lang w:bidi="fa-IR"/>
        </w:rPr>
        <w:t xml:space="preserve">. </w:t>
      </w:r>
    </w:p>
    <w:p w:rsidR="009C2EE6" w:rsidRDefault="009C2EE6" w:rsidP="009C2EE6">
      <w:pPr>
        <w:pStyle w:val="libNormal"/>
        <w:rPr>
          <w:rtl/>
          <w:lang w:bidi="fa-IR"/>
        </w:rPr>
      </w:pPr>
      <w:r>
        <w:rPr>
          <w:rtl/>
          <w:lang w:bidi="fa-IR"/>
        </w:rPr>
        <w:lastRenderedPageBreak/>
        <w:t>صورت انسان دارد</w:t>
      </w:r>
      <w:r w:rsidR="00CC3E1D">
        <w:rPr>
          <w:rtl/>
          <w:lang w:bidi="fa-IR"/>
        </w:rPr>
        <w:t xml:space="preserve">، </w:t>
      </w:r>
      <w:r>
        <w:rPr>
          <w:rtl/>
          <w:lang w:bidi="fa-IR"/>
        </w:rPr>
        <w:t>اما دل و قلب او حيوانى است</w:t>
      </w:r>
      <w:r w:rsidR="00CC3E1D">
        <w:rPr>
          <w:rtl/>
          <w:lang w:bidi="fa-IR"/>
        </w:rPr>
        <w:t xml:space="preserve">. </w:t>
      </w:r>
      <w:r>
        <w:rPr>
          <w:rtl/>
          <w:lang w:bidi="fa-IR"/>
        </w:rPr>
        <w:t>به وسيله اين دل و قلب نتوانسته باب هدايت را بشناسد به سوى آن برود و با شناخت باب جهالت از آن دورى كند</w:t>
      </w:r>
      <w:r w:rsidR="00CC3E1D">
        <w:rPr>
          <w:rtl/>
          <w:lang w:bidi="fa-IR"/>
        </w:rPr>
        <w:t xml:space="preserve">. </w:t>
      </w:r>
      <w:r>
        <w:rPr>
          <w:rtl/>
          <w:lang w:bidi="fa-IR"/>
        </w:rPr>
        <w:t>اين انسان به صرف داشتن چنين سرمايه اى</w:t>
      </w:r>
      <w:r w:rsidR="00CC3E1D">
        <w:rPr>
          <w:rtl/>
          <w:lang w:bidi="fa-IR"/>
        </w:rPr>
        <w:t xml:space="preserve">، </w:t>
      </w:r>
      <w:r>
        <w:rPr>
          <w:rtl/>
          <w:lang w:bidi="fa-IR"/>
        </w:rPr>
        <w:t>از ديگر موجودات ممتاز و برتر نمى شود</w:t>
      </w:r>
      <w:r w:rsidR="00CC3E1D">
        <w:rPr>
          <w:rtl/>
          <w:lang w:bidi="fa-IR"/>
        </w:rPr>
        <w:t xml:space="preserve">؛ </w:t>
      </w:r>
      <w:r>
        <w:rPr>
          <w:rtl/>
          <w:lang w:bidi="fa-IR"/>
        </w:rPr>
        <w:t>اگر كسى كه اين سرمايه را در اختيار دارد و خدا براى او يك برترى ذاتى مقرر فرموده است</w:t>
      </w:r>
      <w:r w:rsidR="00CC3E1D">
        <w:rPr>
          <w:rtl/>
          <w:lang w:bidi="fa-IR"/>
        </w:rPr>
        <w:t xml:space="preserve">، </w:t>
      </w:r>
      <w:r>
        <w:rPr>
          <w:rtl/>
          <w:lang w:bidi="fa-IR"/>
        </w:rPr>
        <w:t>نتواند از آن بهره بردارى كند</w:t>
      </w:r>
      <w:r w:rsidR="00CC3E1D">
        <w:rPr>
          <w:rtl/>
          <w:lang w:bidi="fa-IR"/>
        </w:rPr>
        <w:t xml:space="preserve">، </w:t>
      </w:r>
      <w:r>
        <w:rPr>
          <w:rtl/>
          <w:lang w:bidi="fa-IR"/>
        </w:rPr>
        <w:t>بدتر از حيوان است</w:t>
      </w:r>
      <w:r w:rsidR="00CC3E1D">
        <w:rPr>
          <w:rtl/>
          <w:lang w:bidi="fa-IR"/>
        </w:rPr>
        <w:t xml:space="preserve">. </w:t>
      </w:r>
    </w:p>
    <w:p w:rsidR="009C2EE6" w:rsidRDefault="00D35857" w:rsidP="00D35857">
      <w:pPr>
        <w:pStyle w:val="Heading2"/>
        <w:rPr>
          <w:rtl/>
          <w:lang w:bidi="fa-IR"/>
        </w:rPr>
      </w:pPr>
      <w:bookmarkStart w:id="13" w:name="_Toc394573267"/>
      <w:r>
        <w:rPr>
          <w:rtl/>
          <w:lang w:bidi="fa-IR"/>
        </w:rPr>
        <w:t>التزام عملى به كرامت هاى اخلاقى</w:t>
      </w:r>
      <w:bookmarkEnd w:id="13"/>
    </w:p>
    <w:p w:rsidR="009C2EE6" w:rsidRDefault="009C2EE6" w:rsidP="009C2EE6">
      <w:pPr>
        <w:pStyle w:val="libNormal"/>
        <w:rPr>
          <w:rtl/>
          <w:lang w:bidi="fa-IR"/>
        </w:rPr>
      </w:pPr>
      <w:r>
        <w:rPr>
          <w:rtl/>
          <w:lang w:bidi="fa-IR"/>
        </w:rPr>
        <w:t>پس آن چه كه به انسان امتياز و برترى مى دهد در التزام عملى و نهادينه كردن اين محاسن و كرامت هاى اخلاقى است كه پس از شناخت و دست يافتن به آنها</w:t>
      </w:r>
      <w:r w:rsidR="00CC3E1D">
        <w:rPr>
          <w:rtl/>
          <w:lang w:bidi="fa-IR"/>
        </w:rPr>
        <w:t xml:space="preserve">، </w:t>
      </w:r>
      <w:r>
        <w:rPr>
          <w:rtl/>
          <w:lang w:bidi="fa-IR"/>
        </w:rPr>
        <w:t>متوجه خواهد شد كه با روح و فطرت انسان سازگار است</w:t>
      </w:r>
      <w:r w:rsidR="00CC3E1D">
        <w:rPr>
          <w:rtl/>
          <w:lang w:bidi="fa-IR"/>
        </w:rPr>
        <w:t xml:space="preserve">، </w:t>
      </w:r>
      <w:r>
        <w:rPr>
          <w:rtl/>
          <w:lang w:bidi="fa-IR"/>
        </w:rPr>
        <w:t>اما چگونه مى توان به اين محاسن و مكارم اخلاقى مقيد بود؟</w:t>
      </w:r>
    </w:p>
    <w:p w:rsidR="009C2EE6" w:rsidRDefault="009C2EE6" w:rsidP="009C2EE6">
      <w:pPr>
        <w:pStyle w:val="libNormal"/>
        <w:rPr>
          <w:rtl/>
          <w:lang w:bidi="fa-IR"/>
        </w:rPr>
      </w:pPr>
      <w:r>
        <w:rPr>
          <w:rtl/>
          <w:lang w:bidi="fa-IR"/>
        </w:rPr>
        <w:t>1 - اعتقاد به مبداء و معاد</w:t>
      </w:r>
    </w:p>
    <w:p w:rsidR="009C2EE6" w:rsidRDefault="009C2EE6" w:rsidP="009C2EE6">
      <w:pPr>
        <w:pStyle w:val="libNormal"/>
        <w:rPr>
          <w:rtl/>
          <w:lang w:bidi="fa-IR"/>
        </w:rPr>
      </w:pPr>
      <w:r>
        <w:rPr>
          <w:rtl/>
          <w:lang w:bidi="fa-IR"/>
        </w:rPr>
        <w:t>همان طور كه اشاره كرديم يكى از راه هاى تقيد به محاسن و مكارم اخلاقى</w:t>
      </w:r>
      <w:r w:rsidR="00CC3E1D">
        <w:rPr>
          <w:rtl/>
          <w:lang w:bidi="fa-IR"/>
        </w:rPr>
        <w:t xml:space="preserve">، </w:t>
      </w:r>
      <w:r>
        <w:rPr>
          <w:rtl/>
          <w:lang w:bidi="fa-IR"/>
        </w:rPr>
        <w:t>اعتقاد به مبدا و معاد است كه انسان را نسبت به تخلق به اخلاق حسنه و كريمه تشويق مى كند</w:t>
      </w:r>
      <w:r w:rsidR="00CC3E1D">
        <w:rPr>
          <w:rtl/>
          <w:lang w:bidi="fa-IR"/>
        </w:rPr>
        <w:t xml:space="preserve">؛ </w:t>
      </w:r>
      <w:r>
        <w:rPr>
          <w:rtl/>
          <w:lang w:bidi="fa-IR"/>
        </w:rPr>
        <w:t>ديگر آن روح تعبدى است كه مقيدان به مبدا و معاد در خود احساس مى كنند</w:t>
      </w:r>
      <w:r w:rsidR="00CC3E1D">
        <w:rPr>
          <w:rtl/>
          <w:lang w:bidi="fa-IR"/>
        </w:rPr>
        <w:t xml:space="preserve">. </w:t>
      </w:r>
      <w:r>
        <w:rPr>
          <w:rtl/>
          <w:lang w:bidi="fa-IR"/>
        </w:rPr>
        <w:t xml:space="preserve">مرحوم كلينى روايتى را از امام صادق </w:t>
      </w:r>
      <w:r w:rsidR="00CD7338" w:rsidRPr="00CD7338">
        <w:rPr>
          <w:rStyle w:val="libAlaemChar"/>
          <w:rtl/>
        </w:rPr>
        <w:t>عليه‌السلام</w:t>
      </w:r>
      <w:r>
        <w:rPr>
          <w:rtl/>
          <w:lang w:bidi="fa-IR"/>
        </w:rPr>
        <w:t xml:space="preserve"> نقل مى كند كه فرموده اند</w:t>
      </w:r>
      <w:r w:rsidR="00CC3E1D">
        <w:rPr>
          <w:rtl/>
          <w:lang w:bidi="fa-IR"/>
        </w:rPr>
        <w:t xml:space="preserve">: </w:t>
      </w:r>
    </w:p>
    <w:p w:rsidR="009C2EE6" w:rsidRDefault="009C2EE6" w:rsidP="009C2EE6">
      <w:pPr>
        <w:pStyle w:val="libNormal"/>
        <w:rPr>
          <w:rtl/>
          <w:lang w:bidi="fa-IR"/>
        </w:rPr>
      </w:pPr>
      <w:r>
        <w:rPr>
          <w:rtl/>
          <w:lang w:bidi="fa-IR"/>
        </w:rPr>
        <w:t>اءِنَّ الله عزّوجلّ خَصَّ رُسُلَه بمَكارمِ الاءَخلاق</w:t>
      </w:r>
      <w:r w:rsidR="00CC3E1D">
        <w:rPr>
          <w:rtl/>
          <w:lang w:bidi="fa-IR"/>
        </w:rPr>
        <w:t xml:space="preserve">، </w:t>
      </w:r>
      <w:r>
        <w:rPr>
          <w:rtl/>
          <w:lang w:bidi="fa-IR"/>
        </w:rPr>
        <w:t>فامتَحِنوا اءَنفسكم</w:t>
      </w:r>
      <w:r w:rsidR="00CC3E1D">
        <w:rPr>
          <w:rtl/>
          <w:lang w:bidi="fa-IR"/>
        </w:rPr>
        <w:t xml:space="preserve">، </w:t>
      </w:r>
      <w:r>
        <w:rPr>
          <w:rtl/>
          <w:lang w:bidi="fa-IR"/>
        </w:rPr>
        <w:t>فاءِن كانت فيكم فاحمَدوا الله و اعلَموا اءَنَّ ذلكَ مِن خير</w:t>
      </w:r>
      <w:r w:rsidR="00CC3E1D">
        <w:rPr>
          <w:rtl/>
          <w:lang w:bidi="fa-IR"/>
        </w:rPr>
        <w:t xml:space="preserve">، </w:t>
      </w:r>
      <w:r>
        <w:rPr>
          <w:rtl/>
          <w:lang w:bidi="fa-IR"/>
        </w:rPr>
        <w:t xml:space="preserve">و اءِن لا تَكن فيكم فاساءَلوا الله وارغبوا اليه فيها </w:t>
      </w:r>
      <w:r w:rsidRPr="00D35857">
        <w:rPr>
          <w:rStyle w:val="libFootnotenumChar"/>
          <w:rtl/>
          <w:lang w:bidi="fa-IR"/>
        </w:rPr>
        <w:t>(45)</w:t>
      </w:r>
      <w:r w:rsidR="00CC3E1D">
        <w:rPr>
          <w:rtl/>
          <w:lang w:bidi="fa-IR"/>
        </w:rPr>
        <w:t xml:space="preserve">. </w:t>
      </w:r>
    </w:p>
    <w:p w:rsidR="009C2EE6" w:rsidRDefault="009C2EE6" w:rsidP="009C2EE6">
      <w:pPr>
        <w:pStyle w:val="libNormal"/>
        <w:rPr>
          <w:rtl/>
          <w:lang w:bidi="fa-IR"/>
        </w:rPr>
      </w:pPr>
      <w:r>
        <w:rPr>
          <w:rtl/>
          <w:lang w:bidi="fa-IR"/>
        </w:rPr>
        <w:t>«خداوند در ميان مردم</w:t>
      </w:r>
      <w:r w:rsidR="00CC3E1D">
        <w:rPr>
          <w:rtl/>
          <w:lang w:bidi="fa-IR"/>
        </w:rPr>
        <w:t xml:space="preserve">، </w:t>
      </w:r>
      <w:r>
        <w:rPr>
          <w:rtl/>
          <w:lang w:bidi="fa-IR"/>
        </w:rPr>
        <w:t xml:space="preserve">پيامبران و سفراى خود را به مكارم اخلاق اختصاص داد - آنها كسانى هستند كه در التزام به كرامت ها و بزرگوارى هاى روحى </w:t>
      </w:r>
      <w:r>
        <w:rPr>
          <w:rtl/>
          <w:lang w:bidi="fa-IR"/>
        </w:rPr>
        <w:lastRenderedPageBreak/>
        <w:t>ممتازند - حال شما اى انسان ها</w:t>
      </w:r>
      <w:r w:rsidR="00CC3E1D">
        <w:rPr>
          <w:rtl/>
          <w:lang w:bidi="fa-IR"/>
        </w:rPr>
        <w:t xml:space="preserve">، </w:t>
      </w:r>
      <w:r>
        <w:rPr>
          <w:rtl/>
          <w:lang w:bidi="fa-IR"/>
        </w:rPr>
        <w:t>خود را بيازماييد اگر در خود مكارم اخلاق را يافتيد</w:t>
      </w:r>
      <w:r w:rsidR="00CC3E1D">
        <w:rPr>
          <w:rtl/>
          <w:lang w:bidi="fa-IR"/>
        </w:rPr>
        <w:t xml:space="preserve">، </w:t>
      </w:r>
      <w:r>
        <w:rPr>
          <w:rtl/>
          <w:lang w:bidi="fa-IR"/>
        </w:rPr>
        <w:t>خدا را سپاس گوييد و بدانيد كه در آفرينش شما با اين سجاياى اخلاقى خيرى است و اگر در وجود خود چنين چيزى را نمى يابيد - يعنى اين رغبت را احساس نمى كنيد - از خدا بخواهيد شما را يارى كند و در به دست آوردن آنها تلاش كنيد»</w:t>
      </w:r>
      <w:r w:rsidR="00CC3E1D">
        <w:rPr>
          <w:rtl/>
          <w:lang w:bidi="fa-IR"/>
        </w:rPr>
        <w:t xml:space="preserve">. </w:t>
      </w:r>
    </w:p>
    <w:p w:rsidR="009C2EE6" w:rsidRDefault="009C2EE6" w:rsidP="009C2EE6">
      <w:pPr>
        <w:pStyle w:val="libNormal"/>
        <w:rPr>
          <w:rtl/>
          <w:lang w:bidi="fa-IR"/>
        </w:rPr>
      </w:pPr>
      <w:r>
        <w:rPr>
          <w:rtl/>
          <w:lang w:bidi="fa-IR"/>
        </w:rPr>
        <w:t xml:space="preserve">در روايت ديگرى از رسول اكرم </w:t>
      </w:r>
      <w:r w:rsidR="00CD7338" w:rsidRPr="00CD7338">
        <w:rPr>
          <w:rStyle w:val="libAlaemChar"/>
          <w:rtl/>
        </w:rPr>
        <w:t>صلى‌الله‌عليه‌وآله‌وسلم</w:t>
      </w:r>
      <w:r>
        <w:rPr>
          <w:rtl/>
          <w:lang w:bidi="fa-IR"/>
        </w:rPr>
        <w:t xml:space="preserve"> وارد شده است كه فرموده اند</w:t>
      </w:r>
      <w:r w:rsidR="00CC3E1D">
        <w:rPr>
          <w:rtl/>
          <w:lang w:bidi="fa-IR"/>
        </w:rPr>
        <w:t xml:space="preserve">: </w:t>
      </w:r>
    </w:p>
    <w:p w:rsidR="009C2EE6" w:rsidRDefault="009C2EE6" w:rsidP="009C2EE6">
      <w:pPr>
        <w:pStyle w:val="libNormal"/>
        <w:rPr>
          <w:rtl/>
          <w:lang w:bidi="fa-IR"/>
        </w:rPr>
      </w:pPr>
      <w:r>
        <w:rPr>
          <w:rtl/>
          <w:lang w:bidi="fa-IR"/>
        </w:rPr>
        <w:t>عليكم بمكارم الاءَخلاقِ</w:t>
      </w:r>
      <w:r w:rsidR="00CC3E1D">
        <w:rPr>
          <w:rtl/>
          <w:lang w:bidi="fa-IR"/>
        </w:rPr>
        <w:t xml:space="preserve">، </w:t>
      </w:r>
      <w:r>
        <w:rPr>
          <w:rtl/>
          <w:lang w:bidi="fa-IR"/>
        </w:rPr>
        <w:t xml:space="preserve">فاءِنَّ الله بَعَثَنى بها </w:t>
      </w:r>
      <w:r w:rsidRPr="00D35857">
        <w:rPr>
          <w:rStyle w:val="libFootnotenumChar"/>
          <w:rtl/>
          <w:lang w:bidi="fa-IR"/>
        </w:rPr>
        <w:t>(46)</w:t>
      </w:r>
      <w:r w:rsidR="00CC3E1D">
        <w:rPr>
          <w:rtl/>
          <w:lang w:bidi="fa-IR"/>
        </w:rPr>
        <w:t xml:space="preserve">. </w:t>
      </w:r>
    </w:p>
    <w:p w:rsidR="009C2EE6" w:rsidRDefault="009C2EE6" w:rsidP="009C2EE6">
      <w:pPr>
        <w:pStyle w:val="libNormal"/>
        <w:rPr>
          <w:rtl/>
          <w:lang w:bidi="fa-IR"/>
        </w:rPr>
      </w:pPr>
      <w:r>
        <w:rPr>
          <w:rtl/>
          <w:lang w:bidi="fa-IR"/>
        </w:rPr>
        <w:t>«لازم است كه شما در دستيابى به مكارم اخلاق تلاش كنيد</w:t>
      </w:r>
      <w:r w:rsidR="00CC3E1D">
        <w:rPr>
          <w:rtl/>
          <w:lang w:bidi="fa-IR"/>
        </w:rPr>
        <w:t xml:space="preserve">؛ </w:t>
      </w:r>
      <w:r>
        <w:rPr>
          <w:rtl/>
          <w:lang w:bidi="fa-IR"/>
        </w:rPr>
        <w:t>چون خداوند مرا براى آن مبعوث كرده است»</w:t>
      </w:r>
      <w:r w:rsidR="00CC3E1D">
        <w:rPr>
          <w:rtl/>
          <w:lang w:bidi="fa-IR"/>
        </w:rPr>
        <w:t xml:space="preserve">. </w:t>
      </w:r>
    </w:p>
    <w:p w:rsidR="009C2EE6" w:rsidRDefault="009C2EE6" w:rsidP="009C2EE6">
      <w:pPr>
        <w:pStyle w:val="libNormal"/>
        <w:rPr>
          <w:rtl/>
          <w:lang w:bidi="fa-IR"/>
        </w:rPr>
      </w:pPr>
      <w:r>
        <w:rPr>
          <w:rtl/>
          <w:lang w:bidi="fa-IR"/>
        </w:rPr>
        <w:t>در هر حال</w:t>
      </w:r>
      <w:r w:rsidR="00CC3E1D">
        <w:rPr>
          <w:rtl/>
          <w:lang w:bidi="fa-IR"/>
        </w:rPr>
        <w:t xml:space="preserve">، </w:t>
      </w:r>
      <w:r>
        <w:rPr>
          <w:rtl/>
          <w:lang w:bidi="fa-IR"/>
        </w:rPr>
        <w:t>انسان هاى مومن بايد در خود اين اشتياق را ايجاد كنند</w:t>
      </w:r>
      <w:r w:rsidR="00CC3E1D">
        <w:rPr>
          <w:rtl/>
          <w:lang w:bidi="fa-IR"/>
        </w:rPr>
        <w:t xml:space="preserve">؛ </w:t>
      </w:r>
      <w:r>
        <w:rPr>
          <w:rtl/>
          <w:lang w:bidi="fa-IR"/>
        </w:rPr>
        <w:t>زيرا كرامت هاى اخلاقى معيار ارزش انسان است</w:t>
      </w:r>
      <w:r w:rsidR="00CC3E1D">
        <w:rPr>
          <w:rtl/>
          <w:lang w:bidi="fa-IR"/>
        </w:rPr>
        <w:t xml:space="preserve">؛ </w:t>
      </w:r>
      <w:r>
        <w:rPr>
          <w:rtl/>
          <w:lang w:bidi="fa-IR"/>
        </w:rPr>
        <w:t>يعنى باعث برترى انسان از ساير موجودات و پاك شدن نفس انسانى از همه پستى ها و رذايل اخلاقى اند</w:t>
      </w:r>
      <w:r w:rsidR="00CC3E1D">
        <w:rPr>
          <w:rtl/>
          <w:lang w:bidi="fa-IR"/>
        </w:rPr>
        <w:t xml:space="preserve">. </w:t>
      </w:r>
    </w:p>
    <w:p w:rsidR="009C2EE6" w:rsidRDefault="009C2EE6" w:rsidP="009C2EE6">
      <w:pPr>
        <w:pStyle w:val="libNormal"/>
        <w:rPr>
          <w:rtl/>
          <w:lang w:bidi="fa-IR"/>
        </w:rPr>
      </w:pPr>
      <w:r>
        <w:rPr>
          <w:rtl/>
          <w:lang w:bidi="fa-IR"/>
        </w:rPr>
        <w:t>وقتى اين علاقه و اشتياق در انسان به وجود آمد</w:t>
      </w:r>
      <w:r w:rsidR="00CC3E1D">
        <w:rPr>
          <w:rtl/>
          <w:lang w:bidi="fa-IR"/>
        </w:rPr>
        <w:t xml:space="preserve">، </w:t>
      </w:r>
      <w:r>
        <w:rPr>
          <w:rtl/>
          <w:lang w:bidi="fa-IR"/>
        </w:rPr>
        <w:t>طبعا به دنبال شناخت آنها حركت خواهد كرد و بعد از اين كه محاسن و كرامت ها را شناخت</w:t>
      </w:r>
      <w:r w:rsidR="00CC3E1D">
        <w:rPr>
          <w:rtl/>
          <w:lang w:bidi="fa-IR"/>
        </w:rPr>
        <w:t xml:space="preserve">، </w:t>
      </w:r>
      <w:r>
        <w:rPr>
          <w:rtl/>
          <w:lang w:bidi="fa-IR"/>
        </w:rPr>
        <w:t>به تدريج به آنها ملتزم و پايبند خواهد شد</w:t>
      </w:r>
      <w:r w:rsidR="00CC3E1D">
        <w:rPr>
          <w:rtl/>
          <w:lang w:bidi="fa-IR"/>
        </w:rPr>
        <w:t xml:space="preserve">. </w:t>
      </w:r>
    </w:p>
    <w:p w:rsidR="009C2EE6" w:rsidRDefault="009C2EE6" w:rsidP="009C2EE6">
      <w:pPr>
        <w:pStyle w:val="libNormal"/>
        <w:rPr>
          <w:rtl/>
          <w:lang w:bidi="fa-IR"/>
        </w:rPr>
      </w:pPr>
      <w:r>
        <w:rPr>
          <w:rtl/>
          <w:lang w:bidi="fa-IR"/>
        </w:rPr>
        <w:t xml:space="preserve">2 - توجه به كرامت و عزت نفس </w:t>
      </w:r>
    </w:p>
    <w:p w:rsidR="009C2EE6" w:rsidRDefault="009C2EE6" w:rsidP="009C2EE6">
      <w:pPr>
        <w:pStyle w:val="libNormal"/>
        <w:rPr>
          <w:rtl/>
          <w:lang w:bidi="fa-IR"/>
        </w:rPr>
      </w:pPr>
      <w:r>
        <w:rPr>
          <w:rtl/>
          <w:lang w:bidi="fa-IR"/>
        </w:rPr>
        <w:t>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در يكى از توصيه خاى خود به فرزندشان امام مجتبى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اءَكرِم نفسَكَ عن كلِّ دَنيَّة</w:t>
      </w:r>
      <w:r w:rsidR="00CC3E1D">
        <w:rPr>
          <w:rtl/>
          <w:lang w:bidi="fa-IR"/>
        </w:rPr>
        <w:t xml:space="preserve">، </w:t>
      </w:r>
      <w:r>
        <w:rPr>
          <w:rtl/>
          <w:lang w:bidi="fa-IR"/>
        </w:rPr>
        <w:t xml:space="preserve">و اءِن ساقَتكَ الى الرَّغائِبِ </w:t>
      </w:r>
      <w:r w:rsidRPr="00D35857">
        <w:rPr>
          <w:rStyle w:val="libFootnotenumChar"/>
          <w:rtl/>
          <w:lang w:bidi="fa-IR"/>
        </w:rPr>
        <w:t>(47)</w:t>
      </w:r>
      <w:r w:rsidR="00CC3E1D">
        <w:rPr>
          <w:rtl/>
          <w:lang w:bidi="fa-IR"/>
        </w:rPr>
        <w:t xml:space="preserve">. </w:t>
      </w:r>
    </w:p>
    <w:p w:rsidR="009C2EE6" w:rsidRDefault="009C2EE6" w:rsidP="009C2EE6">
      <w:pPr>
        <w:pStyle w:val="libNormal"/>
        <w:rPr>
          <w:rtl/>
          <w:lang w:bidi="fa-IR"/>
        </w:rPr>
      </w:pPr>
      <w:r>
        <w:rPr>
          <w:rtl/>
          <w:lang w:bidi="fa-IR"/>
        </w:rPr>
        <w:t>«نفس خود را از هر پستى گرامى دار</w:t>
      </w:r>
      <w:r w:rsidR="00CC3E1D">
        <w:rPr>
          <w:rtl/>
          <w:lang w:bidi="fa-IR"/>
        </w:rPr>
        <w:t xml:space="preserve">، </w:t>
      </w:r>
      <w:r>
        <w:rPr>
          <w:rtl/>
          <w:lang w:bidi="fa-IR"/>
        </w:rPr>
        <w:t>هر چند تو را بدانچه خواهى رساند»</w:t>
      </w:r>
      <w:r w:rsidR="00CC3E1D">
        <w:rPr>
          <w:rtl/>
          <w:lang w:bidi="fa-IR"/>
        </w:rPr>
        <w:t xml:space="preserve">. </w:t>
      </w:r>
    </w:p>
    <w:p w:rsidR="009C2EE6" w:rsidRDefault="009C2EE6" w:rsidP="009C2EE6">
      <w:pPr>
        <w:pStyle w:val="libNormal"/>
        <w:rPr>
          <w:rtl/>
          <w:lang w:bidi="fa-IR"/>
        </w:rPr>
      </w:pPr>
      <w:r>
        <w:rPr>
          <w:rtl/>
          <w:lang w:bidi="fa-IR"/>
        </w:rPr>
        <w:lastRenderedPageBreak/>
        <w:t>كرامت اخلاقى</w:t>
      </w:r>
      <w:r w:rsidR="00CC3E1D">
        <w:rPr>
          <w:rtl/>
          <w:lang w:bidi="fa-IR"/>
        </w:rPr>
        <w:t xml:space="preserve">، </w:t>
      </w:r>
      <w:r>
        <w:rPr>
          <w:rtl/>
          <w:lang w:bidi="fa-IR"/>
        </w:rPr>
        <w:t>يعنى برتر دانستن</w:t>
      </w:r>
      <w:r w:rsidR="00CC3E1D">
        <w:rPr>
          <w:rtl/>
          <w:lang w:bidi="fa-IR"/>
        </w:rPr>
        <w:t xml:space="preserve">، </w:t>
      </w:r>
      <w:r>
        <w:rPr>
          <w:rtl/>
          <w:lang w:bidi="fa-IR"/>
        </w:rPr>
        <w:t>بالا و والاتر دانستن نفس انسانى از همه پستى ها و آنچه كه مصداق امور دنيّه است</w:t>
      </w:r>
      <w:r w:rsidR="00CC3E1D">
        <w:rPr>
          <w:rtl/>
          <w:lang w:bidi="fa-IR"/>
        </w:rPr>
        <w:t xml:space="preserve">؛ </w:t>
      </w:r>
      <w:r>
        <w:rPr>
          <w:rtl/>
          <w:lang w:bidi="fa-IR"/>
        </w:rPr>
        <w:t>اگر چه انسان در سايه آن امور به مطلوب خود نايل شود</w:t>
      </w:r>
      <w:r w:rsidR="00CC3E1D">
        <w:rPr>
          <w:rtl/>
          <w:lang w:bidi="fa-IR"/>
        </w:rPr>
        <w:t xml:space="preserve">. </w:t>
      </w:r>
      <w:r>
        <w:rPr>
          <w:rtl/>
          <w:lang w:bidi="fa-IR"/>
        </w:rPr>
        <w:t xml:space="preserve">بعد استدلال امام </w:t>
      </w:r>
      <w:r w:rsidR="00CD7338" w:rsidRPr="00CD7338">
        <w:rPr>
          <w:rStyle w:val="libAlaemChar"/>
          <w:rtl/>
        </w:rPr>
        <w:t>عليه‌السلام</w:t>
      </w:r>
      <w:r>
        <w:rPr>
          <w:rtl/>
          <w:lang w:bidi="fa-IR"/>
        </w:rPr>
        <w:t xml:space="preserve"> عجيب است كه مى فرمايند</w:t>
      </w:r>
      <w:r w:rsidR="00CC3E1D">
        <w:rPr>
          <w:rtl/>
          <w:lang w:bidi="fa-IR"/>
        </w:rPr>
        <w:t xml:space="preserve">: </w:t>
      </w:r>
    </w:p>
    <w:p w:rsidR="009C2EE6" w:rsidRDefault="009C2EE6" w:rsidP="009C2EE6">
      <w:pPr>
        <w:pStyle w:val="libNormal"/>
        <w:rPr>
          <w:rtl/>
          <w:lang w:bidi="fa-IR"/>
        </w:rPr>
      </w:pPr>
      <w:r>
        <w:rPr>
          <w:rtl/>
          <w:lang w:bidi="fa-IR"/>
        </w:rPr>
        <w:t>فانَّكَ لَن تَعتَاضَ بما تَبذُلُ من نفسك عِوَضا</w:t>
      </w:r>
      <w:r w:rsidR="00CC3E1D">
        <w:rPr>
          <w:rtl/>
          <w:lang w:bidi="fa-IR"/>
        </w:rPr>
        <w:t xml:space="preserve">، </w:t>
      </w:r>
      <w:r>
        <w:rPr>
          <w:rtl/>
          <w:lang w:bidi="fa-IR"/>
        </w:rPr>
        <w:t xml:space="preserve">و لا تَكُن عبدَ غيركَ و قد جَعَلَكَ الله حُرّا </w:t>
      </w:r>
      <w:r w:rsidRPr="00D35857">
        <w:rPr>
          <w:rStyle w:val="libFootnotenumChar"/>
          <w:rtl/>
          <w:lang w:bidi="fa-IR"/>
        </w:rPr>
        <w:t>(48)</w:t>
      </w:r>
      <w:r w:rsidR="00CC3E1D">
        <w:rPr>
          <w:rtl/>
          <w:lang w:bidi="fa-IR"/>
        </w:rPr>
        <w:t xml:space="preserve">. </w:t>
      </w:r>
    </w:p>
    <w:p w:rsidR="009C2EE6" w:rsidRDefault="009C2EE6" w:rsidP="009C2EE6">
      <w:pPr>
        <w:pStyle w:val="libNormal"/>
        <w:rPr>
          <w:rtl/>
          <w:lang w:bidi="fa-IR"/>
        </w:rPr>
      </w:pPr>
      <w:r>
        <w:rPr>
          <w:rtl/>
          <w:lang w:bidi="fa-IR"/>
        </w:rPr>
        <w:t>«چون آنچه را از خود بر سر اين كار مى نهى</w:t>
      </w:r>
      <w:r w:rsidR="00CC3E1D">
        <w:rPr>
          <w:rtl/>
          <w:lang w:bidi="fa-IR"/>
        </w:rPr>
        <w:t xml:space="preserve">، </w:t>
      </w:r>
      <w:r>
        <w:rPr>
          <w:rtl/>
          <w:lang w:bidi="fa-IR"/>
        </w:rPr>
        <w:t>هرگز به تو برنگرداند</w:t>
      </w:r>
      <w:r w:rsidR="00CC3E1D">
        <w:rPr>
          <w:rtl/>
          <w:lang w:bidi="fa-IR"/>
        </w:rPr>
        <w:t xml:space="preserve">. </w:t>
      </w:r>
      <w:r>
        <w:rPr>
          <w:rtl/>
          <w:lang w:bidi="fa-IR"/>
        </w:rPr>
        <w:t>خود را برده غير خود - چه اميال نفسانى و چه ديگر انسان ها - قرار مده</w:t>
      </w:r>
      <w:r w:rsidR="00CC3E1D">
        <w:rPr>
          <w:rtl/>
          <w:lang w:bidi="fa-IR"/>
        </w:rPr>
        <w:t xml:space="preserve">؛ </w:t>
      </w:r>
      <w:r>
        <w:rPr>
          <w:rtl/>
          <w:lang w:bidi="fa-IR"/>
        </w:rPr>
        <w:t>زيرا خداوند تو را آزاد آفريده است»</w:t>
      </w:r>
      <w:r w:rsidR="00CC3E1D">
        <w:rPr>
          <w:rtl/>
          <w:lang w:bidi="fa-IR"/>
        </w:rPr>
        <w:t xml:space="preserve">. </w:t>
      </w:r>
    </w:p>
    <w:p w:rsidR="009C2EE6" w:rsidRDefault="009C2EE6" w:rsidP="009C2EE6">
      <w:pPr>
        <w:pStyle w:val="libNormal"/>
        <w:rPr>
          <w:rtl/>
          <w:lang w:bidi="fa-IR"/>
        </w:rPr>
      </w:pPr>
      <w:r>
        <w:rPr>
          <w:rtl/>
          <w:lang w:bidi="fa-IR"/>
        </w:rPr>
        <w:t>نفس انسانى</w:t>
      </w:r>
      <w:r w:rsidR="00CC3E1D">
        <w:rPr>
          <w:rtl/>
          <w:lang w:bidi="fa-IR"/>
        </w:rPr>
        <w:t xml:space="preserve">، </w:t>
      </w:r>
      <w:r>
        <w:rPr>
          <w:rtl/>
          <w:lang w:bidi="fa-IR"/>
        </w:rPr>
        <w:t>اشرف مخلوقات الهى است</w:t>
      </w:r>
      <w:r w:rsidR="00CC3E1D">
        <w:rPr>
          <w:rtl/>
          <w:lang w:bidi="fa-IR"/>
        </w:rPr>
        <w:t xml:space="preserve">، </w:t>
      </w:r>
      <w:r>
        <w:rPr>
          <w:rtl/>
          <w:lang w:bidi="fa-IR"/>
        </w:rPr>
        <w:t>در قبال اشرف مخلوقات و اين گوهر گرانبها</w:t>
      </w:r>
      <w:r w:rsidR="00CC3E1D">
        <w:rPr>
          <w:rtl/>
          <w:lang w:bidi="fa-IR"/>
        </w:rPr>
        <w:t xml:space="preserve">، </w:t>
      </w:r>
      <w:r>
        <w:rPr>
          <w:rtl/>
          <w:lang w:bidi="fa-IR"/>
        </w:rPr>
        <w:t>چه چيزى را مى خواهى دريافت كنى تا ارزش برابرى با نفس ‍ را داشته باشد؟ در روايت ديگرى از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آمده است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عبدُ الشهوة اءذلُّ من عبد الرقِّ </w:t>
      </w:r>
      <w:r w:rsidRPr="00D35857">
        <w:rPr>
          <w:rStyle w:val="libFootnotenumChar"/>
          <w:rtl/>
          <w:lang w:bidi="fa-IR"/>
        </w:rPr>
        <w:t>(49)</w:t>
      </w:r>
      <w:r w:rsidR="00CC3E1D">
        <w:rPr>
          <w:rtl/>
          <w:lang w:bidi="fa-IR"/>
        </w:rPr>
        <w:t xml:space="preserve">. </w:t>
      </w:r>
    </w:p>
    <w:p w:rsidR="009C2EE6" w:rsidRDefault="009C2EE6" w:rsidP="009C2EE6">
      <w:pPr>
        <w:pStyle w:val="libNormal"/>
        <w:rPr>
          <w:rtl/>
          <w:lang w:bidi="fa-IR"/>
        </w:rPr>
      </w:pPr>
      <w:r>
        <w:rPr>
          <w:rtl/>
          <w:lang w:bidi="fa-IR"/>
        </w:rPr>
        <w:t>«كسى كه برده شهوت ها و تمايلات نفسانى خود است</w:t>
      </w:r>
      <w:r w:rsidR="00CC3E1D">
        <w:rPr>
          <w:rtl/>
          <w:lang w:bidi="fa-IR"/>
        </w:rPr>
        <w:t xml:space="preserve">، </w:t>
      </w:r>
      <w:r>
        <w:rPr>
          <w:rtl/>
          <w:lang w:bidi="fa-IR"/>
        </w:rPr>
        <w:t>ذليل تر و حقيرتر از بردگانى است كه با پول خريدارى مى شوند»</w:t>
      </w:r>
      <w:r w:rsidR="00CC3E1D">
        <w:rPr>
          <w:rtl/>
          <w:lang w:bidi="fa-IR"/>
        </w:rPr>
        <w:t xml:space="preserve">. </w:t>
      </w:r>
    </w:p>
    <w:p w:rsidR="009C2EE6" w:rsidRDefault="009C2EE6" w:rsidP="009C2EE6">
      <w:pPr>
        <w:pStyle w:val="libNormal"/>
        <w:rPr>
          <w:rtl/>
          <w:lang w:bidi="fa-IR"/>
        </w:rPr>
      </w:pPr>
      <w:r>
        <w:rPr>
          <w:rtl/>
          <w:lang w:bidi="fa-IR"/>
        </w:rPr>
        <w:t>بردگان به حسب شرايط اجتماعى</w:t>
      </w:r>
      <w:r w:rsidR="00CC3E1D">
        <w:rPr>
          <w:rtl/>
          <w:lang w:bidi="fa-IR"/>
        </w:rPr>
        <w:t xml:space="preserve">، </w:t>
      </w:r>
      <w:r>
        <w:rPr>
          <w:rtl/>
          <w:lang w:bidi="fa-IR"/>
        </w:rPr>
        <w:t>گرفتار حقارت طبقاتى بودند</w:t>
      </w:r>
      <w:r w:rsidR="00CC3E1D">
        <w:rPr>
          <w:rtl/>
          <w:lang w:bidi="fa-IR"/>
        </w:rPr>
        <w:t xml:space="preserve">، </w:t>
      </w:r>
      <w:r>
        <w:rPr>
          <w:rtl/>
          <w:lang w:bidi="fa-IR"/>
        </w:rPr>
        <w:t>اما انسانى كه اسير تمايلات شهوانى و اميال نفسانى است</w:t>
      </w:r>
      <w:r w:rsidR="00CC3E1D">
        <w:rPr>
          <w:rtl/>
          <w:lang w:bidi="fa-IR"/>
        </w:rPr>
        <w:t xml:space="preserve">، </w:t>
      </w:r>
      <w:r>
        <w:rPr>
          <w:rtl/>
          <w:lang w:bidi="fa-IR"/>
        </w:rPr>
        <w:t>طبعا حقيرتر و پست تر از آن انسانى است كه با پول مورد معامله قرار مى گيرد</w:t>
      </w:r>
      <w:r w:rsidR="00CC3E1D">
        <w:rPr>
          <w:rtl/>
          <w:lang w:bidi="fa-IR"/>
        </w:rPr>
        <w:t xml:space="preserve">؛ </w:t>
      </w:r>
      <w:r>
        <w:rPr>
          <w:rtl/>
          <w:lang w:bidi="fa-IR"/>
        </w:rPr>
        <w:t>چون به هر حال او بهايى دارد</w:t>
      </w:r>
      <w:r w:rsidR="00CC3E1D">
        <w:rPr>
          <w:rtl/>
          <w:lang w:bidi="fa-IR"/>
        </w:rPr>
        <w:t xml:space="preserve">، </w:t>
      </w:r>
      <w:r>
        <w:rPr>
          <w:rtl/>
          <w:lang w:bidi="fa-IR"/>
        </w:rPr>
        <w:t>اما كسى كه اسير تمايلات نفسانى مى شود</w:t>
      </w:r>
      <w:r w:rsidR="00CC3E1D">
        <w:rPr>
          <w:rtl/>
          <w:lang w:bidi="fa-IR"/>
        </w:rPr>
        <w:t xml:space="preserve">، </w:t>
      </w:r>
      <w:r>
        <w:rPr>
          <w:rtl/>
          <w:lang w:bidi="fa-IR"/>
        </w:rPr>
        <w:t>چه چيز را بهاى نفس خود قرار داده است</w:t>
      </w:r>
      <w:r w:rsidR="00CC3E1D">
        <w:rPr>
          <w:rtl/>
          <w:lang w:bidi="fa-IR"/>
        </w:rPr>
        <w:t>؟</w:t>
      </w:r>
      <w:r>
        <w:rPr>
          <w:rtl/>
          <w:lang w:bidi="fa-IR"/>
        </w:rPr>
        <w:t xml:space="preserve"> آيا بهاى نفس انسانى خود را غضب و شهوت هاى جنسى قرار داده است</w:t>
      </w:r>
      <w:r w:rsidR="00CC3E1D">
        <w:rPr>
          <w:rtl/>
          <w:lang w:bidi="fa-IR"/>
        </w:rPr>
        <w:t>؟</w:t>
      </w:r>
      <w:r>
        <w:rPr>
          <w:rtl/>
          <w:lang w:bidi="fa-IR"/>
        </w:rPr>
        <w:t xml:space="preserve"> بنابراين اگر انسانى با تقويت كرامت نفس</w:t>
      </w:r>
      <w:r w:rsidR="00CC3E1D">
        <w:rPr>
          <w:rtl/>
          <w:lang w:bidi="fa-IR"/>
        </w:rPr>
        <w:t xml:space="preserve">، </w:t>
      </w:r>
      <w:r>
        <w:rPr>
          <w:rtl/>
          <w:lang w:bidi="fa-IR"/>
        </w:rPr>
        <w:t xml:space="preserve">به آن مرتبه كرامت </w:t>
      </w:r>
      <w:r>
        <w:rPr>
          <w:rtl/>
          <w:lang w:bidi="fa-IR"/>
        </w:rPr>
        <w:lastRenderedPageBreak/>
        <w:t>نفسانى رسيد</w:t>
      </w:r>
      <w:r w:rsidR="00CC3E1D">
        <w:rPr>
          <w:rtl/>
          <w:lang w:bidi="fa-IR"/>
        </w:rPr>
        <w:t xml:space="preserve">، </w:t>
      </w:r>
      <w:r>
        <w:rPr>
          <w:rtl/>
          <w:lang w:bidi="fa-IR"/>
        </w:rPr>
        <w:t>ديگر گرد گناه نخواهد چرخيد</w:t>
      </w:r>
      <w:r w:rsidR="00CC3E1D">
        <w:rPr>
          <w:rtl/>
          <w:lang w:bidi="fa-IR"/>
        </w:rPr>
        <w:t xml:space="preserve">. </w:t>
      </w:r>
      <w:r>
        <w:rPr>
          <w:rtl/>
          <w:lang w:bidi="fa-IR"/>
        </w:rPr>
        <w:t>در تعبيرى از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وارد شده است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ما زنى غيور قَطّ </w:t>
      </w:r>
      <w:r w:rsidRPr="00D35857">
        <w:rPr>
          <w:rStyle w:val="libFootnotenumChar"/>
          <w:rtl/>
          <w:lang w:bidi="fa-IR"/>
        </w:rPr>
        <w:t>(50)</w:t>
      </w:r>
      <w:r w:rsidR="00CC3E1D">
        <w:rPr>
          <w:rtl/>
          <w:lang w:bidi="fa-IR"/>
        </w:rPr>
        <w:t xml:space="preserve">. </w:t>
      </w:r>
    </w:p>
    <w:p w:rsidR="009C2EE6" w:rsidRDefault="009C2EE6" w:rsidP="009C2EE6">
      <w:pPr>
        <w:pStyle w:val="libNormal"/>
        <w:rPr>
          <w:rtl/>
          <w:lang w:bidi="fa-IR"/>
        </w:rPr>
      </w:pPr>
      <w:r>
        <w:rPr>
          <w:rtl/>
          <w:lang w:bidi="fa-IR"/>
        </w:rPr>
        <w:t>«انسان غيور هرگز زنا نمى كند»</w:t>
      </w:r>
      <w:r w:rsidR="00CC3E1D">
        <w:rPr>
          <w:rtl/>
          <w:lang w:bidi="fa-IR"/>
        </w:rPr>
        <w:t xml:space="preserve">. </w:t>
      </w:r>
    </w:p>
    <w:p w:rsidR="009C2EE6" w:rsidRDefault="009C2EE6" w:rsidP="009C2EE6">
      <w:pPr>
        <w:pStyle w:val="libNormal"/>
        <w:rPr>
          <w:rtl/>
          <w:lang w:bidi="fa-IR"/>
        </w:rPr>
      </w:pPr>
      <w:r>
        <w:rPr>
          <w:rtl/>
          <w:lang w:bidi="fa-IR"/>
        </w:rPr>
        <w:t>غيرت</w:t>
      </w:r>
      <w:r w:rsidR="00CC3E1D">
        <w:rPr>
          <w:rtl/>
          <w:lang w:bidi="fa-IR"/>
        </w:rPr>
        <w:t xml:space="preserve">، </w:t>
      </w:r>
      <w:r>
        <w:rPr>
          <w:rtl/>
          <w:lang w:bidi="fa-IR"/>
        </w:rPr>
        <w:t>يكى از اوصاف مردانگى و كرامت نفسانى است و انسان كريم كه داراى كرامت نفسانى است هرگز دست طمع پيش اين و آن دراز نمى كند</w:t>
      </w:r>
      <w:r w:rsidR="00CC3E1D">
        <w:rPr>
          <w:rtl/>
          <w:lang w:bidi="fa-IR"/>
        </w:rPr>
        <w:t xml:space="preserve">. </w:t>
      </w:r>
      <w:r>
        <w:rPr>
          <w:rtl/>
          <w:lang w:bidi="fa-IR"/>
        </w:rPr>
        <w:t>كرامت نفس يعنى آزادگى از هر قيدى</w:t>
      </w:r>
      <w:r w:rsidR="00CC3E1D">
        <w:rPr>
          <w:rtl/>
          <w:lang w:bidi="fa-IR"/>
        </w:rPr>
        <w:t xml:space="preserve">. </w:t>
      </w:r>
      <w:r>
        <w:rPr>
          <w:rtl/>
          <w:lang w:bidi="fa-IR"/>
        </w:rPr>
        <w:t>وقتى انسان طماع شد</w:t>
      </w:r>
      <w:r w:rsidR="00CC3E1D">
        <w:rPr>
          <w:rtl/>
          <w:lang w:bidi="fa-IR"/>
        </w:rPr>
        <w:t xml:space="preserve">، </w:t>
      </w:r>
      <w:r>
        <w:rPr>
          <w:rtl/>
          <w:lang w:bidi="fa-IR"/>
        </w:rPr>
        <w:t>برده غريزه طمع خود خواهد شد</w:t>
      </w:r>
      <w:r w:rsidR="00CC3E1D">
        <w:rPr>
          <w:rtl/>
          <w:lang w:bidi="fa-IR"/>
        </w:rPr>
        <w:t xml:space="preserve">. </w:t>
      </w:r>
      <w:r>
        <w:rPr>
          <w:rtl/>
          <w:lang w:bidi="fa-IR"/>
        </w:rPr>
        <w:t>انسان هاى كريم مى گويند</w:t>
      </w:r>
      <w:r w:rsidR="00CC3E1D">
        <w:rPr>
          <w:rtl/>
          <w:lang w:bidi="fa-IR"/>
        </w:rPr>
        <w:t xml:space="preserve">: </w:t>
      </w:r>
      <w:r>
        <w:rPr>
          <w:rtl/>
          <w:lang w:bidi="fa-IR"/>
        </w:rPr>
        <w:t xml:space="preserve">والتَّقَلُّلُ و لا التَّوسُّلُ </w:t>
      </w:r>
      <w:r w:rsidRPr="00D35857">
        <w:rPr>
          <w:rStyle w:val="libFootnotenumChar"/>
          <w:rtl/>
          <w:lang w:bidi="fa-IR"/>
        </w:rPr>
        <w:t>(51)</w:t>
      </w:r>
      <w:r>
        <w:rPr>
          <w:rtl/>
          <w:lang w:bidi="fa-IR"/>
        </w:rPr>
        <w:t xml:space="preserve"> با كم مى سازند ولى دست نياز پيش اين و آن دراز نمى كنن</w:t>
      </w:r>
      <w:r w:rsidR="00CC3E1D">
        <w:rPr>
          <w:rtl/>
          <w:lang w:bidi="fa-IR"/>
        </w:rPr>
        <w:t xml:space="preserve">؛ </w:t>
      </w:r>
      <w:r>
        <w:rPr>
          <w:rtl/>
          <w:lang w:bidi="fa-IR"/>
        </w:rPr>
        <w:t>به قول شاعر</w:t>
      </w:r>
      <w:r w:rsidR="00CC3E1D">
        <w:rPr>
          <w:rtl/>
          <w:lang w:bidi="fa-IR"/>
        </w:rPr>
        <w:t xml:space="preserve">: </w:t>
      </w:r>
    </w:p>
    <w:tbl>
      <w:tblPr>
        <w:tblStyle w:val="TableGrid"/>
        <w:bidiVisual/>
        <w:tblW w:w="5326" w:type="pct"/>
        <w:tblInd w:w="-176" w:type="dxa"/>
        <w:tblLook w:val="01E0"/>
      </w:tblPr>
      <w:tblGrid>
        <w:gridCol w:w="3819"/>
        <w:gridCol w:w="270"/>
        <w:gridCol w:w="3993"/>
      </w:tblGrid>
      <w:tr w:rsidR="00F028FC" w:rsidTr="00F028FC">
        <w:trPr>
          <w:trHeight w:val="350"/>
        </w:trPr>
        <w:tc>
          <w:tcPr>
            <w:tcW w:w="3819" w:type="dxa"/>
            <w:shd w:val="clear" w:color="auto" w:fill="auto"/>
          </w:tcPr>
          <w:p w:rsidR="00F028FC" w:rsidRDefault="00F028FC" w:rsidP="00F028FC">
            <w:pPr>
              <w:pStyle w:val="libPoem"/>
              <w:rPr>
                <w:rtl/>
              </w:rPr>
            </w:pPr>
            <w:r>
              <w:rPr>
                <w:rtl/>
                <w:lang w:bidi="fa-IR"/>
              </w:rPr>
              <w:t>دست طمع چو پيش كسى م</w:t>
            </w:r>
            <w:r>
              <w:rPr>
                <w:rFonts w:hint="cs"/>
                <w:rtl/>
                <w:lang w:bidi="fa-IR"/>
              </w:rPr>
              <w:t>ی</w:t>
            </w:r>
            <w:r>
              <w:rPr>
                <w:rtl/>
                <w:lang w:bidi="fa-IR"/>
              </w:rPr>
              <w:t>كنى دراز</w:t>
            </w:r>
            <w:r w:rsidRPr="00725071">
              <w:rPr>
                <w:rStyle w:val="libPoemTiniChar0"/>
                <w:rtl/>
              </w:rPr>
              <w:br/>
              <w:t> </w:t>
            </w:r>
          </w:p>
        </w:tc>
        <w:tc>
          <w:tcPr>
            <w:tcW w:w="270" w:type="dxa"/>
            <w:shd w:val="clear" w:color="auto" w:fill="auto"/>
          </w:tcPr>
          <w:p w:rsidR="00F028FC" w:rsidRDefault="00F028FC" w:rsidP="00C040E5">
            <w:pPr>
              <w:pStyle w:val="libPoem"/>
              <w:rPr>
                <w:rtl/>
              </w:rPr>
            </w:pPr>
          </w:p>
        </w:tc>
        <w:tc>
          <w:tcPr>
            <w:tcW w:w="3993" w:type="dxa"/>
            <w:shd w:val="clear" w:color="auto" w:fill="auto"/>
          </w:tcPr>
          <w:p w:rsidR="00F028FC" w:rsidRDefault="00F028FC" w:rsidP="00C040E5">
            <w:pPr>
              <w:pStyle w:val="libPoem"/>
              <w:rPr>
                <w:rtl/>
              </w:rPr>
            </w:pPr>
            <w:r>
              <w:rPr>
                <w:rtl/>
                <w:lang w:bidi="fa-IR"/>
              </w:rPr>
              <w:t>پل بسته اى كه بگذرى از آبروى خويش</w:t>
            </w:r>
            <w:r w:rsidRPr="00725071">
              <w:rPr>
                <w:rStyle w:val="libPoemTiniChar0"/>
                <w:rtl/>
              </w:rPr>
              <w:br/>
              <w:t> </w:t>
            </w:r>
          </w:p>
        </w:tc>
      </w:tr>
    </w:tbl>
    <w:p w:rsidR="009C2EE6" w:rsidRDefault="009C2EE6" w:rsidP="009C2EE6">
      <w:pPr>
        <w:pStyle w:val="libNormal"/>
        <w:rPr>
          <w:rtl/>
          <w:lang w:bidi="fa-IR"/>
        </w:rPr>
      </w:pPr>
      <w:r>
        <w:rPr>
          <w:rtl/>
          <w:lang w:bidi="fa-IR"/>
        </w:rPr>
        <w:t>اين بهاى نفس انسان نيست كه عزت انسانى را گرو قرار دهد و در مقابل</w:t>
      </w:r>
      <w:r w:rsidR="00CC3E1D">
        <w:rPr>
          <w:rtl/>
          <w:lang w:bidi="fa-IR"/>
        </w:rPr>
        <w:t xml:space="preserve">، </w:t>
      </w:r>
      <w:r>
        <w:rPr>
          <w:rtl/>
          <w:lang w:bidi="fa-IR"/>
        </w:rPr>
        <w:t>ثمن بخس و ناچيزى را دريافت كند</w:t>
      </w:r>
      <w:r w:rsidR="00CC3E1D">
        <w:rPr>
          <w:rtl/>
          <w:lang w:bidi="fa-IR"/>
        </w:rPr>
        <w:t xml:space="preserve">. </w:t>
      </w:r>
      <w:r>
        <w:rPr>
          <w:rtl/>
          <w:lang w:bidi="fa-IR"/>
        </w:rPr>
        <w:t>ثمن بخس كه مى گوييم</w:t>
      </w:r>
      <w:r w:rsidR="00CC3E1D">
        <w:rPr>
          <w:rtl/>
          <w:lang w:bidi="fa-IR"/>
        </w:rPr>
        <w:t xml:space="preserve">، </w:t>
      </w:r>
      <w:r>
        <w:rPr>
          <w:rtl/>
          <w:lang w:bidi="fa-IR"/>
        </w:rPr>
        <w:t>نه اين كه پول ناچيزى</w:t>
      </w:r>
      <w:r w:rsidR="00CC3E1D">
        <w:rPr>
          <w:rtl/>
          <w:lang w:bidi="fa-IR"/>
        </w:rPr>
        <w:t xml:space="preserve">، </w:t>
      </w:r>
      <w:r>
        <w:rPr>
          <w:rtl/>
          <w:lang w:bidi="fa-IR"/>
        </w:rPr>
        <w:t>پول كلانى هم كه باشد</w:t>
      </w:r>
      <w:r w:rsidR="00CC3E1D">
        <w:rPr>
          <w:rtl/>
          <w:lang w:bidi="fa-IR"/>
        </w:rPr>
        <w:t xml:space="preserve">، </w:t>
      </w:r>
      <w:r>
        <w:rPr>
          <w:rtl/>
          <w:lang w:bidi="fa-IR"/>
        </w:rPr>
        <w:t>ثروت عظيمى هم كه باشد</w:t>
      </w:r>
      <w:r w:rsidR="00CC3E1D">
        <w:rPr>
          <w:rtl/>
          <w:lang w:bidi="fa-IR"/>
        </w:rPr>
        <w:t xml:space="preserve">، </w:t>
      </w:r>
      <w:r>
        <w:rPr>
          <w:rtl/>
          <w:lang w:bidi="fa-IR"/>
        </w:rPr>
        <w:t>بهاى انسانيت</w:t>
      </w:r>
      <w:r w:rsidR="00CC3E1D">
        <w:rPr>
          <w:rtl/>
          <w:lang w:bidi="fa-IR"/>
        </w:rPr>
        <w:t xml:space="preserve">، </w:t>
      </w:r>
      <w:r>
        <w:rPr>
          <w:rtl/>
          <w:lang w:bidi="fa-IR"/>
        </w:rPr>
        <w:t>عزت و شرافت نفس انسانى نيست</w:t>
      </w:r>
      <w:r w:rsidR="00CC3E1D">
        <w:rPr>
          <w:rtl/>
          <w:lang w:bidi="fa-IR"/>
        </w:rPr>
        <w:t xml:space="preserve">. </w:t>
      </w:r>
      <w:r>
        <w:rPr>
          <w:rtl/>
          <w:lang w:bidi="fa-IR"/>
        </w:rPr>
        <w:t>در سخنى از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آمده است كه فرمودند</w:t>
      </w:r>
      <w:r w:rsidR="00CC3E1D">
        <w:rPr>
          <w:rtl/>
          <w:lang w:bidi="fa-IR"/>
        </w:rPr>
        <w:t xml:space="preserve">: </w:t>
      </w:r>
    </w:p>
    <w:p w:rsidR="009C2EE6" w:rsidRDefault="009C2EE6" w:rsidP="009C2EE6">
      <w:pPr>
        <w:pStyle w:val="libNormal"/>
        <w:rPr>
          <w:rtl/>
          <w:lang w:bidi="fa-IR"/>
        </w:rPr>
      </w:pPr>
      <w:r>
        <w:rPr>
          <w:rtl/>
          <w:lang w:bidi="fa-IR"/>
        </w:rPr>
        <w:t xml:space="preserve">مَن اءحبَّ المكارم اجتَنَبَ المحارم </w:t>
      </w:r>
      <w:r w:rsidRPr="00D35857">
        <w:rPr>
          <w:rStyle w:val="libFootnotenumChar"/>
          <w:rtl/>
          <w:lang w:bidi="fa-IR"/>
        </w:rPr>
        <w:t>(52)</w:t>
      </w:r>
      <w:r w:rsidR="00CC3E1D">
        <w:rPr>
          <w:rtl/>
          <w:lang w:bidi="fa-IR"/>
        </w:rPr>
        <w:t xml:space="preserve">. </w:t>
      </w:r>
    </w:p>
    <w:p w:rsidR="009C2EE6" w:rsidRDefault="009C2EE6" w:rsidP="009C2EE6">
      <w:pPr>
        <w:pStyle w:val="libNormal"/>
        <w:rPr>
          <w:rtl/>
          <w:lang w:bidi="fa-IR"/>
        </w:rPr>
      </w:pPr>
      <w:r>
        <w:rPr>
          <w:rtl/>
          <w:lang w:bidi="fa-IR"/>
        </w:rPr>
        <w:t>«كسى كه كرامت هاى نفسانى و اخلاقى را دوست دارد از آنچه كه براى انسان حرام است</w:t>
      </w:r>
      <w:r w:rsidR="00CC3E1D">
        <w:rPr>
          <w:rtl/>
          <w:lang w:bidi="fa-IR"/>
        </w:rPr>
        <w:t xml:space="preserve">، </w:t>
      </w:r>
      <w:r>
        <w:rPr>
          <w:rtl/>
          <w:lang w:bidi="fa-IR"/>
        </w:rPr>
        <w:t>پرهيز خواهد كرد»</w:t>
      </w:r>
      <w:r w:rsidR="00CC3E1D">
        <w:rPr>
          <w:rtl/>
          <w:lang w:bidi="fa-IR"/>
        </w:rPr>
        <w:t xml:space="preserve">. </w:t>
      </w:r>
    </w:p>
    <w:p w:rsidR="009C2EE6" w:rsidRDefault="009C2EE6" w:rsidP="009C2EE6">
      <w:pPr>
        <w:pStyle w:val="libNormal"/>
        <w:rPr>
          <w:rtl/>
          <w:lang w:bidi="fa-IR"/>
        </w:rPr>
      </w:pPr>
      <w:r>
        <w:rPr>
          <w:rtl/>
          <w:lang w:bidi="fa-IR"/>
        </w:rPr>
        <w:t>انسان متخلق به كرامات نفسانى و اخلاقى</w:t>
      </w:r>
      <w:r w:rsidR="00CC3E1D">
        <w:rPr>
          <w:rtl/>
          <w:lang w:bidi="fa-IR"/>
        </w:rPr>
        <w:t xml:space="preserve">، </w:t>
      </w:r>
      <w:r>
        <w:rPr>
          <w:rtl/>
          <w:lang w:bidi="fa-IR"/>
        </w:rPr>
        <w:t>از آنچه كه بر انسان حرام است دورى مى كند</w:t>
      </w:r>
      <w:r w:rsidR="00CC3E1D">
        <w:rPr>
          <w:rtl/>
          <w:lang w:bidi="fa-IR"/>
        </w:rPr>
        <w:t xml:space="preserve">؛ </w:t>
      </w:r>
      <w:r>
        <w:rPr>
          <w:rtl/>
          <w:lang w:bidi="fa-IR"/>
        </w:rPr>
        <w:t>چه اين حرمت</w:t>
      </w:r>
      <w:r w:rsidR="00CC3E1D">
        <w:rPr>
          <w:rtl/>
          <w:lang w:bidi="fa-IR"/>
        </w:rPr>
        <w:t xml:space="preserve">، </w:t>
      </w:r>
      <w:r>
        <w:rPr>
          <w:rtl/>
          <w:lang w:bidi="fa-IR"/>
        </w:rPr>
        <w:t>حرمت تشريعى باشد يا از امورى باشد كه عقل عدم سازگارى آن را با كرامت اخلاقى تشخيص مى دهد</w:t>
      </w:r>
      <w:r w:rsidR="00CC3E1D">
        <w:rPr>
          <w:rtl/>
          <w:lang w:bidi="fa-IR"/>
        </w:rPr>
        <w:t xml:space="preserve">. </w:t>
      </w:r>
      <w:r>
        <w:rPr>
          <w:rtl/>
          <w:lang w:bidi="fa-IR"/>
        </w:rPr>
        <w:t>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lastRenderedPageBreak/>
        <w:t xml:space="preserve">مَن كَرُمَت عليه نفسُه لم يُهِنها بالمعصيَةِ </w:t>
      </w:r>
      <w:r w:rsidRPr="00D35857">
        <w:rPr>
          <w:rStyle w:val="libFootnotenumChar"/>
          <w:rtl/>
          <w:lang w:bidi="fa-IR"/>
        </w:rPr>
        <w:t>(53)</w:t>
      </w:r>
      <w:r w:rsidR="00CC3E1D">
        <w:rPr>
          <w:rtl/>
          <w:lang w:bidi="fa-IR"/>
        </w:rPr>
        <w:t xml:space="preserve">. </w:t>
      </w:r>
    </w:p>
    <w:p w:rsidR="009C2EE6" w:rsidRDefault="009C2EE6" w:rsidP="009C2EE6">
      <w:pPr>
        <w:pStyle w:val="libNormal"/>
        <w:rPr>
          <w:rtl/>
          <w:lang w:bidi="fa-IR"/>
        </w:rPr>
      </w:pPr>
      <w:r>
        <w:rPr>
          <w:rtl/>
          <w:lang w:bidi="fa-IR"/>
        </w:rPr>
        <w:t>«كسى كه نفس خود را كريم مى دارد</w:t>
      </w:r>
      <w:r w:rsidR="00CC3E1D">
        <w:rPr>
          <w:rtl/>
          <w:lang w:bidi="fa-IR"/>
        </w:rPr>
        <w:t xml:space="preserve">، </w:t>
      </w:r>
      <w:r>
        <w:rPr>
          <w:rtl/>
          <w:lang w:bidi="fa-IR"/>
        </w:rPr>
        <w:t>آن را با معصيت و گناه</w:t>
      </w:r>
      <w:r w:rsidR="00CC3E1D">
        <w:rPr>
          <w:rtl/>
          <w:lang w:bidi="fa-IR"/>
        </w:rPr>
        <w:t xml:space="preserve">، </w:t>
      </w:r>
      <w:r>
        <w:rPr>
          <w:rtl/>
          <w:lang w:bidi="fa-IR"/>
        </w:rPr>
        <w:t>موهون و پست نمى كند»</w:t>
      </w:r>
      <w:r w:rsidR="00CC3E1D">
        <w:rPr>
          <w:rtl/>
          <w:lang w:bidi="fa-IR"/>
        </w:rPr>
        <w:t xml:space="preserve">. </w:t>
      </w:r>
    </w:p>
    <w:p w:rsidR="009C2EE6" w:rsidRDefault="009C2EE6" w:rsidP="009C2EE6">
      <w:pPr>
        <w:pStyle w:val="libNormal"/>
        <w:rPr>
          <w:rtl/>
          <w:lang w:bidi="fa-IR"/>
        </w:rPr>
      </w:pPr>
      <w:r>
        <w:rPr>
          <w:rtl/>
          <w:lang w:bidi="fa-IR"/>
        </w:rPr>
        <w:t>نفس</w:t>
      </w:r>
      <w:r w:rsidR="00CC3E1D">
        <w:rPr>
          <w:rtl/>
          <w:lang w:bidi="fa-IR"/>
        </w:rPr>
        <w:t xml:space="preserve">، </w:t>
      </w:r>
      <w:r>
        <w:rPr>
          <w:rtl/>
          <w:lang w:bidi="fa-IR"/>
        </w:rPr>
        <w:t>گرامى</w:t>
      </w:r>
      <w:r w:rsidR="00CC3E1D">
        <w:rPr>
          <w:rtl/>
          <w:lang w:bidi="fa-IR"/>
        </w:rPr>
        <w:t xml:space="preserve">، </w:t>
      </w:r>
      <w:r>
        <w:rPr>
          <w:rtl/>
          <w:lang w:bidi="fa-IR"/>
        </w:rPr>
        <w:t>بزرگ و داراى كرامت است</w:t>
      </w:r>
      <w:r w:rsidR="00CC3E1D">
        <w:rPr>
          <w:rtl/>
          <w:lang w:bidi="fa-IR"/>
        </w:rPr>
        <w:t xml:space="preserve">. </w:t>
      </w:r>
      <w:r>
        <w:rPr>
          <w:rtl/>
          <w:lang w:bidi="fa-IR"/>
        </w:rPr>
        <w:t>معصيت</w:t>
      </w:r>
      <w:r w:rsidR="00CC3E1D">
        <w:rPr>
          <w:rtl/>
          <w:lang w:bidi="fa-IR"/>
        </w:rPr>
        <w:t xml:space="preserve">، </w:t>
      </w:r>
      <w:r>
        <w:rPr>
          <w:rtl/>
          <w:lang w:bidi="fa-IR"/>
        </w:rPr>
        <w:t>نشانه پستى و زبونى نفس است و انتخاب آن به خود انسان برمى گردد</w:t>
      </w:r>
      <w:r w:rsidR="00CC3E1D">
        <w:rPr>
          <w:rtl/>
          <w:lang w:bidi="fa-IR"/>
        </w:rPr>
        <w:t xml:space="preserve">؛ </w:t>
      </w:r>
      <w:r>
        <w:rPr>
          <w:rtl/>
          <w:lang w:bidi="fa-IR"/>
        </w:rPr>
        <w:t>يعنى كرامت</w:t>
      </w:r>
      <w:r w:rsidR="00CC3E1D">
        <w:rPr>
          <w:rtl/>
          <w:lang w:bidi="fa-IR"/>
        </w:rPr>
        <w:t xml:space="preserve">، </w:t>
      </w:r>
      <w:r>
        <w:rPr>
          <w:rtl/>
          <w:lang w:bidi="fa-IR"/>
        </w:rPr>
        <w:t>از انسان موجودى مى سازد كه به هيچ قيمتى نفس انسانى را تحقير</w:t>
      </w:r>
      <w:r w:rsidR="00CC3E1D">
        <w:rPr>
          <w:rtl/>
          <w:lang w:bidi="fa-IR"/>
        </w:rPr>
        <w:t xml:space="preserve">، </w:t>
      </w:r>
      <w:r>
        <w:rPr>
          <w:rtl/>
          <w:lang w:bidi="fa-IR"/>
        </w:rPr>
        <w:t>كوچك و ذليل نمى كند</w:t>
      </w:r>
      <w:r w:rsidR="00CC3E1D">
        <w:rPr>
          <w:rtl/>
          <w:lang w:bidi="fa-IR"/>
        </w:rPr>
        <w:t xml:space="preserve">. </w:t>
      </w:r>
      <w:r>
        <w:rPr>
          <w:rtl/>
          <w:lang w:bidi="fa-IR"/>
        </w:rPr>
        <w:t>امور ديگرى نيز هست كه نشانه نداشتن كرامت نفس است</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در روايتى درباره غيبت مى فرمايند</w:t>
      </w:r>
      <w:r w:rsidR="00CC3E1D">
        <w:rPr>
          <w:rtl/>
          <w:lang w:bidi="fa-IR"/>
        </w:rPr>
        <w:t xml:space="preserve">: </w:t>
      </w:r>
    </w:p>
    <w:p w:rsidR="009C2EE6" w:rsidRDefault="009C2EE6" w:rsidP="009C2EE6">
      <w:pPr>
        <w:pStyle w:val="libNormal"/>
        <w:rPr>
          <w:rtl/>
          <w:lang w:bidi="fa-IR"/>
        </w:rPr>
      </w:pPr>
      <w:r>
        <w:rPr>
          <w:rtl/>
          <w:lang w:bidi="fa-IR"/>
        </w:rPr>
        <w:t xml:space="preserve">الغيبَةُ جُهدُ العاجزِ </w:t>
      </w:r>
      <w:r w:rsidRPr="00D35857">
        <w:rPr>
          <w:rStyle w:val="libFootnotenumChar"/>
          <w:rtl/>
          <w:lang w:bidi="fa-IR"/>
        </w:rPr>
        <w:t>(54)</w:t>
      </w:r>
      <w:r w:rsidR="00CC3E1D">
        <w:rPr>
          <w:rtl/>
          <w:lang w:bidi="fa-IR"/>
        </w:rPr>
        <w:t xml:space="preserve">. </w:t>
      </w:r>
    </w:p>
    <w:p w:rsidR="009C2EE6" w:rsidRDefault="009C2EE6" w:rsidP="009C2EE6">
      <w:pPr>
        <w:pStyle w:val="libNormal"/>
        <w:rPr>
          <w:rtl/>
          <w:lang w:bidi="fa-IR"/>
        </w:rPr>
      </w:pPr>
      <w:r>
        <w:rPr>
          <w:rtl/>
          <w:lang w:bidi="fa-IR"/>
        </w:rPr>
        <w:t>«غيبت و بدگويى</w:t>
      </w:r>
      <w:r w:rsidR="00CC3E1D">
        <w:rPr>
          <w:rtl/>
          <w:lang w:bidi="fa-IR"/>
        </w:rPr>
        <w:t xml:space="preserve">، </w:t>
      </w:r>
      <w:r>
        <w:rPr>
          <w:rtl/>
          <w:lang w:bidi="fa-IR"/>
        </w:rPr>
        <w:t>نهايت تلاش فرد عاجز و ناتوان است»</w:t>
      </w:r>
      <w:r w:rsidR="00CC3E1D">
        <w:rPr>
          <w:rtl/>
          <w:lang w:bidi="fa-IR"/>
        </w:rPr>
        <w:t xml:space="preserve">. </w:t>
      </w:r>
    </w:p>
    <w:p w:rsidR="009C2EE6" w:rsidRDefault="009C2EE6" w:rsidP="009C2EE6">
      <w:pPr>
        <w:pStyle w:val="libNormal"/>
        <w:rPr>
          <w:rtl/>
          <w:lang w:bidi="fa-IR"/>
        </w:rPr>
      </w:pPr>
      <w:r>
        <w:rPr>
          <w:rtl/>
          <w:lang w:bidi="fa-IR"/>
        </w:rPr>
        <w:t>انسان كريم</w:t>
      </w:r>
      <w:r w:rsidR="00CC3E1D">
        <w:rPr>
          <w:rtl/>
          <w:lang w:bidi="fa-IR"/>
        </w:rPr>
        <w:t xml:space="preserve">، </w:t>
      </w:r>
      <w:r>
        <w:rPr>
          <w:rtl/>
          <w:lang w:bidi="fa-IR"/>
        </w:rPr>
        <w:t>هيچ گاه خود را ناتوان</w:t>
      </w:r>
      <w:r w:rsidR="00CC3E1D">
        <w:rPr>
          <w:rtl/>
          <w:lang w:bidi="fa-IR"/>
        </w:rPr>
        <w:t xml:space="preserve">، </w:t>
      </w:r>
      <w:r>
        <w:rPr>
          <w:rtl/>
          <w:lang w:bidi="fa-IR"/>
        </w:rPr>
        <w:t>ضعيف</w:t>
      </w:r>
      <w:r w:rsidR="00CC3E1D">
        <w:rPr>
          <w:rtl/>
          <w:lang w:bidi="fa-IR"/>
        </w:rPr>
        <w:t xml:space="preserve">، </w:t>
      </w:r>
      <w:r>
        <w:rPr>
          <w:rtl/>
          <w:lang w:bidi="fa-IR"/>
        </w:rPr>
        <w:t>سست و پست نمى بيند</w:t>
      </w:r>
      <w:r w:rsidR="00CC3E1D">
        <w:rPr>
          <w:rtl/>
          <w:lang w:bidi="fa-IR"/>
        </w:rPr>
        <w:t xml:space="preserve">. </w:t>
      </w:r>
      <w:r>
        <w:rPr>
          <w:rtl/>
          <w:lang w:bidi="fa-IR"/>
        </w:rPr>
        <w:t>وقتى انسانى آلوده به غيبت و بدگويى از ديگران شود</w:t>
      </w:r>
      <w:r w:rsidR="00CC3E1D">
        <w:rPr>
          <w:rtl/>
          <w:lang w:bidi="fa-IR"/>
        </w:rPr>
        <w:t xml:space="preserve">، </w:t>
      </w:r>
      <w:r>
        <w:rPr>
          <w:rtl/>
          <w:lang w:bidi="fa-IR"/>
        </w:rPr>
        <w:t>معلوم مى شود كه عاجز و سست عنصر و ناتوان است كه زبان و انديشه خود را به بدگويى از ديگران آلوده مى كند</w:t>
      </w:r>
      <w:r w:rsidR="00CC3E1D">
        <w:rPr>
          <w:rtl/>
          <w:lang w:bidi="fa-IR"/>
        </w:rPr>
        <w:t xml:space="preserve">. </w:t>
      </w:r>
      <w:r>
        <w:rPr>
          <w:rtl/>
          <w:lang w:bidi="fa-IR"/>
        </w:rPr>
        <w:t>اين كار</w:t>
      </w:r>
      <w:r w:rsidR="00CC3E1D">
        <w:rPr>
          <w:rtl/>
          <w:lang w:bidi="fa-IR"/>
        </w:rPr>
        <w:t xml:space="preserve">، </w:t>
      </w:r>
      <w:r>
        <w:rPr>
          <w:rtl/>
          <w:lang w:bidi="fa-IR"/>
        </w:rPr>
        <w:t>با كرامت اخلاق و نفس</w:t>
      </w:r>
      <w:r w:rsidR="00CC3E1D">
        <w:rPr>
          <w:rtl/>
          <w:lang w:bidi="fa-IR"/>
        </w:rPr>
        <w:t xml:space="preserve">، </w:t>
      </w:r>
      <w:r>
        <w:rPr>
          <w:rtl/>
          <w:lang w:bidi="fa-IR"/>
        </w:rPr>
        <w:t>مخالفت و مباينت دارد</w:t>
      </w:r>
      <w:r w:rsidR="00CC3E1D">
        <w:rPr>
          <w:rtl/>
          <w:lang w:bidi="fa-IR"/>
        </w:rPr>
        <w:t xml:space="preserve">. </w:t>
      </w:r>
      <w:r>
        <w:rPr>
          <w:rtl/>
          <w:lang w:bidi="fa-IR"/>
        </w:rPr>
        <w:t xml:space="preserve">رسول اكرم </w:t>
      </w:r>
      <w:r w:rsidR="00CD7338" w:rsidRPr="00CD7338">
        <w:rPr>
          <w:rStyle w:val="libAlaemChar"/>
          <w:rtl/>
        </w:rPr>
        <w:t>صلى‌الله‌عليه‌وآله‌وسلم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لا يَكذِبُ الكاذِبُ الَّا مِن مَهانَةِ نفسِهِ </w:t>
      </w:r>
      <w:r w:rsidRPr="00D35857">
        <w:rPr>
          <w:rStyle w:val="libFootnotenumChar"/>
          <w:rtl/>
          <w:lang w:bidi="fa-IR"/>
        </w:rPr>
        <w:t>(55)</w:t>
      </w:r>
      <w:r w:rsidR="00CC3E1D">
        <w:rPr>
          <w:rtl/>
          <w:lang w:bidi="fa-IR"/>
        </w:rPr>
        <w:t xml:space="preserve">. </w:t>
      </w:r>
    </w:p>
    <w:p w:rsidR="009C2EE6" w:rsidRDefault="009C2EE6" w:rsidP="009C2EE6">
      <w:pPr>
        <w:pStyle w:val="libNormal"/>
        <w:rPr>
          <w:rtl/>
          <w:lang w:bidi="fa-IR"/>
        </w:rPr>
      </w:pPr>
      <w:r>
        <w:rPr>
          <w:rtl/>
          <w:lang w:bidi="fa-IR"/>
        </w:rPr>
        <w:t>«دروغگو</w:t>
      </w:r>
      <w:r w:rsidR="00CC3E1D">
        <w:rPr>
          <w:rtl/>
          <w:lang w:bidi="fa-IR"/>
        </w:rPr>
        <w:t xml:space="preserve">، </w:t>
      </w:r>
      <w:r>
        <w:rPr>
          <w:rtl/>
          <w:lang w:bidi="fa-IR"/>
        </w:rPr>
        <w:t>دروغ نمى گويد</w:t>
      </w:r>
      <w:r w:rsidR="00CC3E1D">
        <w:rPr>
          <w:rtl/>
          <w:lang w:bidi="fa-IR"/>
        </w:rPr>
        <w:t xml:space="preserve">؛ </w:t>
      </w:r>
      <w:r>
        <w:rPr>
          <w:rtl/>
          <w:lang w:bidi="fa-IR"/>
        </w:rPr>
        <w:t>مگر اين كه نفس خود را پست مى بيند»</w:t>
      </w:r>
      <w:r w:rsidR="00CC3E1D">
        <w:rPr>
          <w:rtl/>
          <w:lang w:bidi="fa-IR"/>
        </w:rPr>
        <w:t xml:space="preserve">. </w:t>
      </w:r>
    </w:p>
    <w:p w:rsidR="009C2EE6" w:rsidRDefault="009C2EE6" w:rsidP="009C2EE6">
      <w:pPr>
        <w:pStyle w:val="libNormal"/>
        <w:rPr>
          <w:rtl/>
          <w:lang w:bidi="fa-IR"/>
        </w:rPr>
      </w:pPr>
      <w:r>
        <w:rPr>
          <w:rtl/>
          <w:lang w:bidi="fa-IR"/>
        </w:rPr>
        <w:t>انسان دروغگو</w:t>
      </w:r>
      <w:r w:rsidR="00CC3E1D">
        <w:rPr>
          <w:rtl/>
          <w:lang w:bidi="fa-IR"/>
        </w:rPr>
        <w:t xml:space="preserve">، </w:t>
      </w:r>
      <w:r>
        <w:rPr>
          <w:rtl/>
          <w:lang w:bidi="fa-IR"/>
        </w:rPr>
        <w:t>چون نفس خود را پست مى بيند دروغ مى گويد</w:t>
      </w:r>
      <w:r w:rsidR="00CC3E1D">
        <w:rPr>
          <w:rtl/>
          <w:lang w:bidi="fa-IR"/>
        </w:rPr>
        <w:t xml:space="preserve">. </w:t>
      </w:r>
      <w:r>
        <w:rPr>
          <w:rtl/>
          <w:lang w:bidi="fa-IR"/>
        </w:rPr>
        <w:t>اما كريم كيست</w:t>
      </w:r>
      <w:r w:rsidR="00CC3E1D">
        <w:rPr>
          <w:rtl/>
          <w:lang w:bidi="fa-IR"/>
        </w:rPr>
        <w:t>؟</w:t>
      </w:r>
    </w:p>
    <w:p w:rsidR="009C2EE6" w:rsidRDefault="009C2EE6" w:rsidP="009C2EE6">
      <w:pPr>
        <w:pStyle w:val="libNormal"/>
        <w:rPr>
          <w:rtl/>
          <w:lang w:bidi="fa-IR"/>
        </w:rPr>
      </w:pPr>
      <w:r>
        <w:rPr>
          <w:rtl/>
          <w:lang w:bidi="fa-IR"/>
        </w:rPr>
        <w:t xml:space="preserve">الكريمُ يرى مكارمَ اءفعالِهِ دَينا عليه يَقضيه </w:t>
      </w:r>
      <w:r w:rsidRPr="00D35857">
        <w:rPr>
          <w:rStyle w:val="libFootnotenumChar"/>
          <w:rtl/>
          <w:lang w:bidi="fa-IR"/>
        </w:rPr>
        <w:t>(56)</w:t>
      </w:r>
      <w:r w:rsidR="00CC3E1D">
        <w:rPr>
          <w:rtl/>
          <w:lang w:bidi="fa-IR"/>
        </w:rPr>
        <w:t xml:space="preserve">. </w:t>
      </w:r>
    </w:p>
    <w:p w:rsidR="009C2EE6" w:rsidRDefault="009C2EE6" w:rsidP="009C2EE6">
      <w:pPr>
        <w:pStyle w:val="libNormal"/>
        <w:rPr>
          <w:rtl/>
          <w:lang w:bidi="fa-IR"/>
        </w:rPr>
      </w:pPr>
      <w:r>
        <w:rPr>
          <w:rtl/>
          <w:lang w:bidi="fa-IR"/>
        </w:rPr>
        <w:t>«انسان كريم</w:t>
      </w:r>
      <w:r w:rsidR="00CC3E1D">
        <w:rPr>
          <w:rtl/>
          <w:lang w:bidi="fa-IR"/>
        </w:rPr>
        <w:t xml:space="preserve">، </w:t>
      </w:r>
      <w:r>
        <w:rPr>
          <w:rtl/>
          <w:lang w:bidi="fa-IR"/>
        </w:rPr>
        <w:t>كسى است كه بزرگوارى هاى اخلاقى را</w:t>
      </w:r>
      <w:r w:rsidR="00CC3E1D">
        <w:rPr>
          <w:rtl/>
          <w:lang w:bidi="fa-IR"/>
        </w:rPr>
        <w:t xml:space="preserve">، </w:t>
      </w:r>
      <w:r>
        <w:rPr>
          <w:rtl/>
          <w:lang w:bidi="fa-IR"/>
        </w:rPr>
        <w:t>دين و فريضه بر ذمه خود مى بيند و در مقام اداى دين برمى آيد»</w:t>
      </w:r>
      <w:r w:rsidR="00CC3E1D">
        <w:rPr>
          <w:rtl/>
          <w:lang w:bidi="fa-IR"/>
        </w:rPr>
        <w:t xml:space="preserve">. </w:t>
      </w:r>
    </w:p>
    <w:p w:rsidR="009C2EE6" w:rsidRDefault="009C2EE6" w:rsidP="009C2EE6">
      <w:pPr>
        <w:pStyle w:val="libNormal"/>
        <w:rPr>
          <w:rtl/>
          <w:lang w:bidi="fa-IR"/>
        </w:rPr>
      </w:pPr>
      <w:r>
        <w:rPr>
          <w:rtl/>
          <w:lang w:bidi="fa-IR"/>
        </w:rPr>
        <w:lastRenderedPageBreak/>
        <w:t>انسانى كه داراى سرمايه كرامت است</w:t>
      </w:r>
      <w:r w:rsidR="00CC3E1D">
        <w:rPr>
          <w:rtl/>
          <w:lang w:bidi="fa-IR"/>
        </w:rPr>
        <w:t xml:space="preserve">، </w:t>
      </w:r>
      <w:r>
        <w:rPr>
          <w:rtl/>
          <w:lang w:bidi="fa-IR"/>
        </w:rPr>
        <w:t>هرگز حاضر نيست شبى را به صبح برساند در حالى كه ديگران از او طلبكار باشند</w:t>
      </w:r>
      <w:r w:rsidR="00CC3E1D">
        <w:rPr>
          <w:rtl/>
          <w:lang w:bidi="fa-IR"/>
        </w:rPr>
        <w:t xml:space="preserve">. </w:t>
      </w:r>
      <w:r>
        <w:rPr>
          <w:rtl/>
          <w:lang w:bidi="fa-IR"/>
        </w:rPr>
        <w:t>همان طور كه قبلا گفتيم انسان هاى كريم</w:t>
      </w:r>
      <w:r w:rsidR="00CC3E1D">
        <w:rPr>
          <w:rtl/>
          <w:lang w:bidi="fa-IR"/>
        </w:rPr>
        <w:t xml:space="preserve">، </w:t>
      </w:r>
      <w:r>
        <w:rPr>
          <w:rtl/>
          <w:lang w:bidi="fa-IR"/>
        </w:rPr>
        <w:t>اگر از نظر مالى هم افراد ناتوان و ضعيفى باشند</w:t>
      </w:r>
      <w:r w:rsidR="00CC3E1D">
        <w:rPr>
          <w:rtl/>
          <w:lang w:bidi="fa-IR"/>
        </w:rPr>
        <w:t xml:space="preserve">، </w:t>
      </w:r>
      <w:r>
        <w:rPr>
          <w:rtl/>
          <w:lang w:bidi="fa-IR"/>
        </w:rPr>
        <w:t>طمع را كم مى كنند و از ديگران</w:t>
      </w:r>
      <w:r w:rsidR="00CC3E1D">
        <w:rPr>
          <w:rtl/>
          <w:lang w:bidi="fa-IR"/>
        </w:rPr>
        <w:t xml:space="preserve">، </w:t>
      </w:r>
      <w:r>
        <w:rPr>
          <w:rtl/>
          <w:lang w:bidi="fa-IR"/>
        </w:rPr>
        <w:t>حتى چيزى قرض نمى گيرند</w:t>
      </w:r>
      <w:r w:rsidR="00CC3E1D">
        <w:rPr>
          <w:rtl/>
          <w:lang w:bidi="fa-IR"/>
        </w:rPr>
        <w:t xml:space="preserve">. </w:t>
      </w:r>
      <w:r>
        <w:rPr>
          <w:rtl/>
          <w:lang w:bidi="fa-IR"/>
        </w:rPr>
        <w:t>اگر مديون هم شدند سعى مى كنند در اولين فرصت اين دين را ادا كنند و هرگز بدهى خود را به ديگران فراموش نمى كنند</w:t>
      </w:r>
      <w:r w:rsidR="00CC3E1D">
        <w:rPr>
          <w:rtl/>
          <w:lang w:bidi="fa-IR"/>
        </w:rPr>
        <w:t xml:space="preserve">. </w:t>
      </w:r>
    </w:p>
    <w:p w:rsidR="009C2EE6" w:rsidRDefault="009C2EE6" w:rsidP="009C2EE6">
      <w:pPr>
        <w:pStyle w:val="libNormal"/>
        <w:rPr>
          <w:rtl/>
          <w:lang w:bidi="fa-IR"/>
        </w:rPr>
      </w:pPr>
      <w:r>
        <w:rPr>
          <w:rtl/>
          <w:lang w:bidi="fa-IR"/>
        </w:rPr>
        <w:t>كرامت هاى اخلاقى چنين وقارى را به روح و انديشه انسان كريم هديه مى كنند</w:t>
      </w:r>
      <w:r w:rsidR="00CC3E1D">
        <w:rPr>
          <w:rtl/>
          <w:lang w:bidi="fa-IR"/>
        </w:rPr>
        <w:t xml:space="preserve">؛ </w:t>
      </w:r>
      <w:r>
        <w:rPr>
          <w:rtl/>
          <w:lang w:bidi="fa-IR"/>
        </w:rPr>
        <w:t>يعنى هرگاه به صحنه هايى برخورد مى كند كه بايد در اين صحنه ها از روى غريزه عمل كند</w:t>
      </w:r>
      <w:r w:rsidR="00CC3E1D">
        <w:rPr>
          <w:rtl/>
          <w:lang w:bidi="fa-IR"/>
        </w:rPr>
        <w:t xml:space="preserve">، </w:t>
      </w:r>
      <w:r>
        <w:rPr>
          <w:rtl/>
          <w:lang w:bidi="fa-IR"/>
        </w:rPr>
        <w:t>چنين نمى كند</w:t>
      </w:r>
      <w:r w:rsidR="00CC3E1D">
        <w:rPr>
          <w:rtl/>
          <w:lang w:bidi="fa-IR"/>
        </w:rPr>
        <w:t xml:space="preserve">؛ </w:t>
      </w:r>
      <w:r>
        <w:rPr>
          <w:rtl/>
          <w:lang w:bidi="fa-IR"/>
        </w:rPr>
        <w:t>مثلا كسى با او دشمنى كرده يا از او بدگويى كرده است</w:t>
      </w:r>
      <w:r w:rsidR="00CC3E1D">
        <w:rPr>
          <w:rtl/>
          <w:lang w:bidi="fa-IR"/>
        </w:rPr>
        <w:t xml:space="preserve">، </w:t>
      </w:r>
      <w:r>
        <w:rPr>
          <w:rtl/>
          <w:lang w:bidi="fa-IR"/>
        </w:rPr>
        <w:t>اقتضاى طبيعت اوليه انسانى است كه او را مجازات و مكافات كند</w:t>
      </w:r>
      <w:r w:rsidR="00CC3E1D">
        <w:rPr>
          <w:rtl/>
          <w:lang w:bidi="fa-IR"/>
        </w:rPr>
        <w:t xml:space="preserve">، </w:t>
      </w:r>
      <w:r>
        <w:rPr>
          <w:rtl/>
          <w:lang w:bidi="fa-IR"/>
        </w:rPr>
        <w:t>اما انسان كريم</w:t>
      </w:r>
      <w:r w:rsidR="00CC3E1D">
        <w:rPr>
          <w:rtl/>
          <w:lang w:bidi="fa-IR"/>
        </w:rPr>
        <w:t xml:space="preserve">، </w:t>
      </w:r>
      <w:r>
        <w:rPr>
          <w:rtl/>
          <w:lang w:bidi="fa-IR"/>
        </w:rPr>
        <w:t>در مقابل ظالم به خود</w:t>
      </w:r>
      <w:r w:rsidR="00CC3E1D">
        <w:rPr>
          <w:rtl/>
          <w:lang w:bidi="fa-IR"/>
        </w:rPr>
        <w:t xml:space="preserve">، </w:t>
      </w:r>
      <w:r>
        <w:rPr>
          <w:rtl/>
          <w:lang w:bidi="fa-IR"/>
        </w:rPr>
        <w:t>عفو پيشه مى كند و عفو را فريضه اى مى داند كه بر ذمه او است</w:t>
      </w:r>
      <w:r w:rsidR="00CC3E1D">
        <w:rPr>
          <w:rtl/>
          <w:lang w:bidi="fa-IR"/>
        </w:rPr>
        <w:t xml:space="preserve">. </w:t>
      </w:r>
      <w:r>
        <w:rPr>
          <w:rtl/>
          <w:lang w:bidi="fa-IR"/>
        </w:rPr>
        <w:t>يا خدمت كردن به ديگران</w:t>
      </w:r>
      <w:r w:rsidR="00CC3E1D">
        <w:rPr>
          <w:rtl/>
          <w:lang w:bidi="fa-IR"/>
        </w:rPr>
        <w:t xml:space="preserve">، </w:t>
      </w:r>
      <w:r>
        <w:rPr>
          <w:rtl/>
          <w:lang w:bidi="fa-IR"/>
        </w:rPr>
        <w:t>دستگيرى از مستمندان و افراد ضعيف را به عنوان فريضه و وظيفه خود مى داند و اگر بدان اقدام نكند</w:t>
      </w:r>
      <w:r w:rsidR="00CC3E1D">
        <w:rPr>
          <w:rtl/>
          <w:lang w:bidi="fa-IR"/>
        </w:rPr>
        <w:t xml:space="preserve">، </w:t>
      </w:r>
      <w:r>
        <w:rPr>
          <w:rtl/>
          <w:lang w:bidi="fa-IR"/>
        </w:rPr>
        <w:t>خود را ملامت مى كند</w:t>
      </w:r>
      <w:r w:rsidR="00CC3E1D">
        <w:rPr>
          <w:rtl/>
          <w:lang w:bidi="fa-IR"/>
        </w:rPr>
        <w:t xml:space="preserve">. </w:t>
      </w:r>
      <w:r>
        <w:rPr>
          <w:rtl/>
          <w:lang w:bidi="fa-IR"/>
        </w:rPr>
        <w:t>افرادى كه اين طور نمى انديشند و عمل نمى كنند</w:t>
      </w:r>
      <w:r w:rsidR="00CC3E1D">
        <w:rPr>
          <w:rtl/>
          <w:lang w:bidi="fa-IR"/>
        </w:rPr>
        <w:t xml:space="preserve">، </w:t>
      </w:r>
      <w:r>
        <w:rPr>
          <w:rtl/>
          <w:lang w:bidi="fa-IR"/>
        </w:rPr>
        <w:t>فاقد كرامت اخلاقى و انسانى هستند</w:t>
      </w:r>
      <w:r w:rsidR="00CC3E1D">
        <w:rPr>
          <w:rtl/>
          <w:lang w:bidi="fa-IR"/>
        </w:rPr>
        <w:t xml:space="preserve">. </w:t>
      </w:r>
    </w:p>
    <w:p w:rsidR="009C2EE6" w:rsidRDefault="009C2EE6" w:rsidP="009C2EE6">
      <w:pPr>
        <w:pStyle w:val="libNormal"/>
        <w:rPr>
          <w:rtl/>
          <w:lang w:bidi="fa-IR"/>
        </w:rPr>
      </w:pPr>
      <w:r>
        <w:rPr>
          <w:rtl/>
          <w:lang w:bidi="fa-IR"/>
        </w:rPr>
        <w:t>صرف نظر از بزرگانى كه در تاريخ مذهبى و دينى مان داريم كه داراى كرامت هاى اخلاقى بسيارى بودند</w:t>
      </w:r>
      <w:r w:rsidR="00CC3E1D">
        <w:rPr>
          <w:rtl/>
          <w:lang w:bidi="fa-IR"/>
        </w:rPr>
        <w:t xml:space="preserve">، </w:t>
      </w:r>
      <w:r>
        <w:rPr>
          <w:rtl/>
          <w:lang w:bidi="fa-IR"/>
        </w:rPr>
        <w:t>گاهى انسان به افرادى برخورد مى كند كه انصافا در مقابل آنها احساس خضوع و احترام مى كند</w:t>
      </w:r>
      <w:r w:rsidR="00CC3E1D">
        <w:rPr>
          <w:rtl/>
          <w:lang w:bidi="fa-IR"/>
        </w:rPr>
        <w:t xml:space="preserve">. </w:t>
      </w:r>
    </w:p>
    <w:p w:rsidR="009C2EE6" w:rsidRDefault="00D35857" w:rsidP="00D35857">
      <w:pPr>
        <w:pStyle w:val="Heading2"/>
        <w:rPr>
          <w:rtl/>
          <w:lang w:bidi="fa-IR"/>
        </w:rPr>
      </w:pPr>
      <w:bookmarkStart w:id="14" w:name="_Toc394573268"/>
      <w:r>
        <w:rPr>
          <w:rtl/>
          <w:lang w:bidi="fa-IR"/>
        </w:rPr>
        <w:t>روش هاى اخلاقى در برابر ديگران</w:t>
      </w:r>
      <w:bookmarkEnd w:id="14"/>
    </w:p>
    <w:p w:rsidR="009C2EE6" w:rsidRDefault="009C2EE6" w:rsidP="009C2EE6">
      <w:pPr>
        <w:pStyle w:val="libNormal"/>
        <w:rPr>
          <w:rtl/>
          <w:lang w:bidi="fa-IR"/>
        </w:rPr>
      </w:pPr>
      <w:r>
        <w:rPr>
          <w:rtl/>
          <w:lang w:bidi="fa-IR"/>
        </w:rPr>
        <w:t xml:space="preserve">در كلام امام </w:t>
      </w:r>
      <w:r w:rsidR="00CD7338" w:rsidRPr="00CD7338">
        <w:rPr>
          <w:rStyle w:val="libAlaemChar"/>
          <w:rtl/>
        </w:rPr>
        <w:t>عليه‌السلام</w:t>
      </w:r>
      <w:r>
        <w:rPr>
          <w:rtl/>
          <w:lang w:bidi="fa-IR"/>
        </w:rPr>
        <w:t xml:space="preserve"> همنشين</w:t>
      </w:r>
      <w:r w:rsidR="00CC3E1D">
        <w:rPr>
          <w:rtl/>
          <w:lang w:bidi="fa-IR"/>
        </w:rPr>
        <w:t xml:space="preserve">، </w:t>
      </w:r>
      <w:r>
        <w:rPr>
          <w:rtl/>
          <w:lang w:bidi="fa-IR"/>
        </w:rPr>
        <w:t>تنها به دوستى اطلاق نمى شود كه سابقه معاشرت طولانى با انسان داشته باشد و از گذشته با او دوست بوده و بخواهد در آينده نيز با او دوست بماند</w:t>
      </w:r>
      <w:r w:rsidR="00CC3E1D">
        <w:rPr>
          <w:rtl/>
          <w:lang w:bidi="fa-IR"/>
        </w:rPr>
        <w:t xml:space="preserve">؛ </w:t>
      </w:r>
      <w:r>
        <w:rPr>
          <w:rtl/>
          <w:lang w:bidi="fa-IR"/>
        </w:rPr>
        <w:t>بلكه همنشين</w:t>
      </w:r>
      <w:r w:rsidR="00CC3E1D">
        <w:rPr>
          <w:rtl/>
          <w:lang w:bidi="fa-IR"/>
        </w:rPr>
        <w:t xml:space="preserve">، </w:t>
      </w:r>
      <w:r>
        <w:rPr>
          <w:rtl/>
          <w:lang w:bidi="fa-IR"/>
        </w:rPr>
        <w:t>به دوست موقت انسان نيز اطلاق مى شود</w:t>
      </w:r>
      <w:r w:rsidR="00CC3E1D">
        <w:rPr>
          <w:rtl/>
          <w:lang w:bidi="fa-IR"/>
        </w:rPr>
        <w:t xml:space="preserve">. </w:t>
      </w:r>
      <w:r>
        <w:rPr>
          <w:rtl/>
          <w:lang w:bidi="fa-IR"/>
        </w:rPr>
        <w:lastRenderedPageBreak/>
        <w:t>به تعبير ديگر</w:t>
      </w:r>
      <w:r w:rsidR="00CC3E1D">
        <w:rPr>
          <w:rtl/>
          <w:lang w:bidi="fa-IR"/>
        </w:rPr>
        <w:t xml:space="preserve">، </w:t>
      </w:r>
      <w:r>
        <w:rPr>
          <w:rtl/>
          <w:lang w:bidi="fa-IR"/>
        </w:rPr>
        <w:t>هر كسى كه با انسان ارتباطى ابتدايى پيدا مى كند</w:t>
      </w:r>
      <w:r w:rsidR="00CC3E1D">
        <w:rPr>
          <w:rtl/>
          <w:lang w:bidi="fa-IR"/>
        </w:rPr>
        <w:t xml:space="preserve">، </w:t>
      </w:r>
      <w:r>
        <w:rPr>
          <w:rtl/>
          <w:lang w:bidi="fa-IR"/>
        </w:rPr>
        <w:t>همنشين او است و بر انسان حقوقى دارد و انسان نيز در مقابل او داراى تكاليفى است</w:t>
      </w:r>
      <w:r w:rsidR="00CC3E1D">
        <w:rPr>
          <w:rtl/>
          <w:lang w:bidi="fa-IR"/>
        </w:rPr>
        <w:t xml:space="preserve">. </w:t>
      </w:r>
      <w:r>
        <w:rPr>
          <w:rtl/>
          <w:lang w:bidi="fa-IR"/>
        </w:rPr>
        <w:t xml:space="preserve">آن طور كه از كلام امام </w:t>
      </w:r>
      <w:r w:rsidR="00CD7338" w:rsidRPr="00CD7338">
        <w:rPr>
          <w:rStyle w:val="libAlaemChar"/>
          <w:rtl/>
        </w:rPr>
        <w:t>عليه‌السلام</w:t>
      </w:r>
      <w:r>
        <w:rPr>
          <w:rtl/>
          <w:lang w:bidi="fa-IR"/>
        </w:rPr>
        <w:t xml:space="preserve"> استفاده مى شود انسان متخلق به اخلاق</w:t>
      </w:r>
      <w:r w:rsidR="00CC3E1D">
        <w:rPr>
          <w:rtl/>
          <w:lang w:bidi="fa-IR"/>
        </w:rPr>
        <w:t xml:space="preserve">، </w:t>
      </w:r>
      <w:r>
        <w:rPr>
          <w:rtl/>
          <w:lang w:bidi="fa-IR"/>
        </w:rPr>
        <w:t>مكلف است كه هشت حق را درباره همنشين خود مراعات كند</w:t>
      </w:r>
      <w:r w:rsidR="00CC3E1D">
        <w:rPr>
          <w:rtl/>
          <w:lang w:bidi="fa-IR"/>
        </w:rPr>
        <w:t xml:space="preserve">: </w:t>
      </w:r>
    </w:p>
    <w:p w:rsidR="009C2EE6" w:rsidRDefault="009C2EE6" w:rsidP="009C2EE6">
      <w:pPr>
        <w:pStyle w:val="libNormal"/>
        <w:rPr>
          <w:rtl/>
          <w:lang w:bidi="fa-IR"/>
        </w:rPr>
      </w:pPr>
      <w:r>
        <w:rPr>
          <w:rtl/>
          <w:lang w:bidi="fa-IR"/>
        </w:rPr>
        <w:t>1 - نرم خويى و برخورد نيكو</w:t>
      </w:r>
    </w:p>
    <w:p w:rsidR="009C2EE6" w:rsidRDefault="009C2EE6" w:rsidP="009C2EE6">
      <w:pPr>
        <w:pStyle w:val="libNormal"/>
        <w:rPr>
          <w:rtl/>
          <w:lang w:bidi="fa-IR"/>
        </w:rPr>
      </w:pPr>
      <w:r>
        <w:rPr>
          <w:rtl/>
          <w:lang w:bidi="fa-IR"/>
        </w:rPr>
        <w:t>حضرت مى فرمايند</w:t>
      </w:r>
      <w:r w:rsidR="00CC3E1D">
        <w:rPr>
          <w:rtl/>
          <w:lang w:bidi="fa-IR"/>
        </w:rPr>
        <w:t xml:space="preserve">: </w:t>
      </w:r>
    </w:p>
    <w:p w:rsidR="009C2EE6" w:rsidRDefault="009C2EE6" w:rsidP="009C2EE6">
      <w:pPr>
        <w:pStyle w:val="libNormal"/>
        <w:rPr>
          <w:rtl/>
          <w:lang w:bidi="fa-IR"/>
        </w:rPr>
      </w:pPr>
      <w:r>
        <w:rPr>
          <w:rtl/>
          <w:lang w:bidi="fa-IR"/>
        </w:rPr>
        <w:t>فاءَن تُلِينَ له كَنَفَكَ و تُطِيبَ له جانبَكَ</w:t>
      </w:r>
      <w:r w:rsidR="00CC3E1D">
        <w:rPr>
          <w:rtl/>
          <w:lang w:bidi="fa-IR"/>
        </w:rPr>
        <w:t xml:space="preserve">. </w:t>
      </w:r>
    </w:p>
    <w:p w:rsidR="009C2EE6" w:rsidRDefault="009C2EE6" w:rsidP="009C2EE6">
      <w:pPr>
        <w:pStyle w:val="libNormal"/>
        <w:rPr>
          <w:rtl/>
          <w:lang w:bidi="fa-IR"/>
        </w:rPr>
      </w:pPr>
      <w:r>
        <w:rPr>
          <w:rtl/>
          <w:lang w:bidi="fa-IR"/>
        </w:rPr>
        <w:t>«او را به خوبى بپذيرى و به او خوش آمد بگويى»</w:t>
      </w:r>
      <w:r w:rsidR="00CC3E1D">
        <w:rPr>
          <w:rtl/>
          <w:lang w:bidi="fa-IR"/>
        </w:rPr>
        <w:t xml:space="preserve">. </w:t>
      </w:r>
    </w:p>
    <w:p w:rsidR="009C2EE6" w:rsidRDefault="009C2EE6" w:rsidP="009C2EE6">
      <w:pPr>
        <w:pStyle w:val="libNormal"/>
        <w:rPr>
          <w:rtl/>
          <w:lang w:bidi="fa-IR"/>
        </w:rPr>
      </w:pPr>
      <w:r>
        <w:rPr>
          <w:rtl/>
          <w:lang w:bidi="fa-IR"/>
        </w:rPr>
        <w:t>اين نرم خويى و برخورد خوش</w:t>
      </w:r>
      <w:r w:rsidR="00CC3E1D">
        <w:rPr>
          <w:rtl/>
          <w:lang w:bidi="fa-IR"/>
        </w:rPr>
        <w:t xml:space="preserve">، </w:t>
      </w:r>
      <w:r>
        <w:rPr>
          <w:rtl/>
          <w:lang w:bidi="fa-IR"/>
        </w:rPr>
        <w:t>چيزى است كه خداوند متعال منت گذاشته و آن را به پيامبر خود عطا كرد</w:t>
      </w:r>
      <w:r w:rsidR="00CC3E1D">
        <w:rPr>
          <w:rtl/>
          <w:lang w:bidi="fa-IR"/>
        </w:rPr>
        <w:t xml:space="preserve">. </w:t>
      </w:r>
      <w:r>
        <w:rPr>
          <w:rtl/>
          <w:lang w:bidi="fa-IR"/>
        </w:rPr>
        <w:t>در قرآن آمده است</w:t>
      </w:r>
      <w:r w:rsidR="00CC3E1D">
        <w:rPr>
          <w:rtl/>
          <w:lang w:bidi="fa-IR"/>
        </w:rPr>
        <w:t xml:space="preserve">: </w:t>
      </w:r>
    </w:p>
    <w:p w:rsidR="009C2EE6" w:rsidRDefault="009C2EE6" w:rsidP="009C2EE6">
      <w:pPr>
        <w:pStyle w:val="libNormal"/>
        <w:rPr>
          <w:rtl/>
          <w:lang w:bidi="fa-IR"/>
        </w:rPr>
      </w:pPr>
      <w:r w:rsidRPr="00F028FC">
        <w:rPr>
          <w:rStyle w:val="libAieChar"/>
          <w:rtl/>
          <w:lang w:bidi="fa-IR"/>
        </w:rPr>
        <w:t>فبِمَا رحمَة مِّنَ الله لِنتَ لهم و لو كُنتَ فَظّا غليظَ القلبِ لانفَضُّوا من حَولِك</w:t>
      </w:r>
      <w:r>
        <w:rPr>
          <w:rtl/>
          <w:lang w:bidi="fa-IR"/>
        </w:rPr>
        <w:t xml:space="preserve"> </w:t>
      </w:r>
      <w:r w:rsidRPr="00D35857">
        <w:rPr>
          <w:rStyle w:val="libFootnotenumChar"/>
          <w:rtl/>
          <w:lang w:bidi="fa-IR"/>
        </w:rPr>
        <w:t>(57)</w:t>
      </w:r>
      <w:r w:rsidR="00CC3E1D">
        <w:rPr>
          <w:rtl/>
          <w:lang w:bidi="fa-IR"/>
        </w:rPr>
        <w:t xml:space="preserve">. </w:t>
      </w:r>
    </w:p>
    <w:p w:rsidR="009C2EE6" w:rsidRDefault="009C2EE6" w:rsidP="009C2EE6">
      <w:pPr>
        <w:pStyle w:val="libNormal"/>
        <w:rPr>
          <w:rtl/>
          <w:lang w:bidi="fa-IR"/>
        </w:rPr>
      </w:pPr>
      <w:r>
        <w:rPr>
          <w:rtl/>
          <w:lang w:bidi="fa-IR"/>
        </w:rPr>
        <w:t>«به خاطر رحمت و دوستى كه نسبت به تو داشتيم - به تو منت گذاشتيم و - تو را نرم خو و خوش خلق قرار داديم كه با مردم با نرمى معاشرت كنى و اگر انسانى تندمزاج و عصبانى بودى</w:t>
      </w:r>
      <w:r w:rsidR="00CC3E1D">
        <w:rPr>
          <w:rtl/>
          <w:lang w:bidi="fa-IR"/>
        </w:rPr>
        <w:t xml:space="preserve">، </w:t>
      </w:r>
      <w:r>
        <w:rPr>
          <w:rtl/>
          <w:lang w:bidi="fa-IR"/>
        </w:rPr>
        <w:t>نمى توانستى كسى را جذب كنى»</w:t>
      </w:r>
      <w:r w:rsidR="00CC3E1D">
        <w:rPr>
          <w:rtl/>
          <w:lang w:bidi="fa-IR"/>
        </w:rPr>
        <w:t xml:space="preserve">. </w:t>
      </w:r>
    </w:p>
    <w:p w:rsidR="009C2EE6" w:rsidRDefault="009C2EE6" w:rsidP="009C2EE6">
      <w:pPr>
        <w:pStyle w:val="libNormal"/>
        <w:rPr>
          <w:rtl/>
          <w:lang w:bidi="fa-IR"/>
        </w:rPr>
      </w:pPr>
      <w:r>
        <w:rPr>
          <w:rtl/>
          <w:lang w:bidi="fa-IR"/>
        </w:rPr>
        <w:t>بنابراين</w:t>
      </w:r>
      <w:r w:rsidR="00CC3E1D">
        <w:rPr>
          <w:rtl/>
          <w:lang w:bidi="fa-IR"/>
        </w:rPr>
        <w:t xml:space="preserve">، </w:t>
      </w:r>
      <w:r>
        <w:rPr>
          <w:rtl/>
          <w:lang w:bidi="fa-IR"/>
        </w:rPr>
        <w:t>حق اول نرم خويى است كه رعايت آن رمز موفقيت برخى انسان ها به شمار مى آيد</w:t>
      </w:r>
      <w:r w:rsidR="00CC3E1D">
        <w:rPr>
          <w:rtl/>
          <w:lang w:bidi="fa-IR"/>
        </w:rPr>
        <w:t xml:space="preserve">. </w:t>
      </w:r>
      <w:r>
        <w:rPr>
          <w:rtl/>
          <w:lang w:bidi="fa-IR"/>
        </w:rPr>
        <w:t>انسان هايى كه در ملاقات هاى اوليه داراى برخوردهاى لطيف و جذابى اند</w:t>
      </w:r>
      <w:r w:rsidR="00CC3E1D">
        <w:rPr>
          <w:rtl/>
          <w:lang w:bidi="fa-IR"/>
        </w:rPr>
        <w:t xml:space="preserve">، </w:t>
      </w:r>
      <w:r>
        <w:rPr>
          <w:rtl/>
          <w:lang w:bidi="fa-IR"/>
        </w:rPr>
        <w:t>انسان هاى موفقى هستند و خداوند نيز</w:t>
      </w:r>
      <w:r w:rsidR="00CC3E1D">
        <w:rPr>
          <w:rtl/>
          <w:lang w:bidi="fa-IR"/>
        </w:rPr>
        <w:t xml:space="preserve">، </w:t>
      </w:r>
      <w:r>
        <w:rPr>
          <w:rtl/>
          <w:lang w:bidi="fa-IR"/>
        </w:rPr>
        <w:t xml:space="preserve">رمز موفقيت پيغمبر </w:t>
      </w:r>
      <w:r w:rsidR="00CD7338" w:rsidRPr="00CD7338">
        <w:rPr>
          <w:rStyle w:val="libAlaemChar"/>
          <w:rtl/>
        </w:rPr>
        <w:t>صلى‌الله‌عليه‌وآله‌وسلم</w:t>
      </w:r>
      <w:r>
        <w:rPr>
          <w:rtl/>
          <w:lang w:bidi="fa-IR"/>
        </w:rPr>
        <w:t xml:space="preserve"> را در نرم خويى بيان مى فرمايد</w:t>
      </w:r>
      <w:r w:rsidR="00CC3E1D">
        <w:rPr>
          <w:rtl/>
          <w:lang w:bidi="fa-IR"/>
        </w:rPr>
        <w:t xml:space="preserve">. </w:t>
      </w:r>
      <w:r>
        <w:rPr>
          <w:rtl/>
          <w:lang w:bidi="fa-IR"/>
        </w:rPr>
        <w:t>جالب اين است كه خداوند</w:t>
      </w:r>
      <w:r w:rsidR="00CC3E1D">
        <w:rPr>
          <w:rtl/>
          <w:lang w:bidi="fa-IR"/>
        </w:rPr>
        <w:t xml:space="preserve">، </w:t>
      </w:r>
      <w:r>
        <w:rPr>
          <w:rtl/>
          <w:lang w:bidi="fa-IR"/>
        </w:rPr>
        <w:t>وقتى موسى و هارون را مامور مى كند كه به سراغ فرعون بروند به ايشان مى فرمايد</w:t>
      </w:r>
      <w:r w:rsidR="00CC3E1D">
        <w:rPr>
          <w:rtl/>
          <w:lang w:bidi="fa-IR"/>
        </w:rPr>
        <w:t xml:space="preserve">: </w:t>
      </w:r>
    </w:p>
    <w:p w:rsidR="009C2EE6" w:rsidRDefault="009C2EE6" w:rsidP="009C2EE6">
      <w:pPr>
        <w:pStyle w:val="libNormal"/>
        <w:rPr>
          <w:rtl/>
          <w:lang w:bidi="fa-IR"/>
        </w:rPr>
      </w:pPr>
      <w:r w:rsidRPr="00F028FC">
        <w:rPr>
          <w:rStyle w:val="libAieChar"/>
          <w:rtl/>
          <w:lang w:bidi="fa-IR"/>
        </w:rPr>
        <w:t>اذهَبَا الى فرعونَ اءِنَّه طَغى # فقولا له قولا لَّيِّنا لَّعلَّه يتذَكَّرُ اءَو يخشى</w:t>
      </w:r>
      <w:r>
        <w:rPr>
          <w:rtl/>
          <w:lang w:bidi="fa-IR"/>
        </w:rPr>
        <w:t xml:space="preserve"> </w:t>
      </w:r>
      <w:r w:rsidRPr="00D35857">
        <w:rPr>
          <w:rStyle w:val="libFootnotenumChar"/>
          <w:rtl/>
          <w:lang w:bidi="fa-IR"/>
        </w:rPr>
        <w:t>(58)</w:t>
      </w:r>
      <w:r w:rsidR="00CC3E1D">
        <w:rPr>
          <w:rtl/>
          <w:lang w:bidi="fa-IR"/>
        </w:rPr>
        <w:t xml:space="preserve">. </w:t>
      </w:r>
    </w:p>
    <w:p w:rsidR="009C2EE6" w:rsidRDefault="009C2EE6" w:rsidP="009C2EE6">
      <w:pPr>
        <w:pStyle w:val="libNormal"/>
        <w:rPr>
          <w:rtl/>
          <w:lang w:bidi="fa-IR"/>
        </w:rPr>
      </w:pPr>
      <w:r>
        <w:rPr>
          <w:rtl/>
          <w:lang w:bidi="fa-IR"/>
        </w:rPr>
        <w:t>«به سوى فرعون برويد</w:t>
      </w:r>
      <w:r w:rsidR="00CC3E1D">
        <w:rPr>
          <w:rtl/>
          <w:lang w:bidi="fa-IR"/>
        </w:rPr>
        <w:t xml:space="preserve">؛ </w:t>
      </w:r>
      <w:r>
        <w:rPr>
          <w:rtl/>
          <w:lang w:bidi="fa-IR"/>
        </w:rPr>
        <w:t>كه طغيان كرده است</w:t>
      </w:r>
      <w:r w:rsidR="00CC3E1D">
        <w:rPr>
          <w:rtl/>
          <w:lang w:bidi="fa-IR"/>
        </w:rPr>
        <w:t xml:space="preserve">، </w:t>
      </w:r>
      <w:r>
        <w:rPr>
          <w:rtl/>
          <w:lang w:bidi="fa-IR"/>
        </w:rPr>
        <w:t>اما به نرم خويى با او سخن بگوييد</w:t>
      </w:r>
      <w:r w:rsidR="00CC3E1D">
        <w:rPr>
          <w:rtl/>
          <w:lang w:bidi="fa-IR"/>
        </w:rPr>
        <w:t xml:space="preserve">، </w:t>
      </w:r>
      <w:r>
        <w:rPr>
          <w:rtl/>
          <w:lang w:bidi="fa-IR"/>
        </w:rPr>
        <w:t>شايد متذكر شود يا از خدا بترسد»</w:t>
      </w:r>
      <w:r w:rsidR="00CC3E1D">
        <w:rPr>
          <w:rtl/>
          <w:lang w:bidi="fa-IR"/>
        </w:rPr>
        <w:t xml:space="preserve">. </w:t>
      </w:r>
    </w:p>
    <w:p w:rsidR="009C2EE6" w:rsidRDefault="009C2EE6" w:rsidP="009C2EE6">
      <w:pPr>
        <w:pStyle w:val="libNormal"/>
        <w:rPr>
          <w:rtl/>
          <w:lang w:bidi="fa-IR"/>
        </w:rPr>
      </w:pPr>
      <w:r>
        <w:rPr>
          <w:rtl/>
          <w:lang w:bidi="fa-IR"/>
        </w:rPr>
        <w:lastRenderedPageBreak/>
        <w:t>با اين بيان</w:t>
      </w:r>
      <w:r w:rsidR="00CC3E1D">
        <w:rPr>
          <w:rtl/>
          <w:lang w:bidi="fa-IR"/>
        </w:rPr>
        <w:t xml:space="preserve">، </w:t>
      </w:r>
      <w:r>
        <w:rPr>
          <w:rtl/>
          <w:lang w:bidi="fa-IR"/>
        </w:rPr>
        <w:t>رمز موفقيت انبياى الهى در برخورد با دشمنان خدا</w:t>
      </w:r>
      <w:r w:rsidR="00CC3E1D">
        <w:rPr>
          <w:rtl/>
          <w:lang w:bidi="fa-IR"/>
        </w:rPr>
        <w:t xml:space="preserve">، </w:t>
      </w:r>
      <w:r>
        <w:rPr>
          <w:rtl/>
          <w:lang w:bidi="fa-IR"/>
        </w:rPr>
        <w:t>نرمى در گفتار و طماءنينه</w:t>
      </w:r>
      <w:r w:rsidR="00CC3E1D">
        <w:rPr>
          <w:rtl/>
          <w:lang w:bidi="fa-IR"/>
        </w:rPr>
        <w:t xml:space="preserve">، </w:t>
      </w:r>
      <w:r>
        <w:rPr>
          <w:rtl/>
          <w:lang w:bidi="fa-IR"/>
        </w:rPr>
        <w:t>وقار و سنگينى در رفتار با طرف مقابل بود</w:t>
      </w:r>
      <w:r w:rsidR="00CC3E1D">
        <w:rPr>
          <w:rtl/>
          <w:lang w:bidi="fa-IR"/>
        </w:rPr>
        <w:t xml:space="preserve">. </w:t>
      </w:r>
    </w:p>
    <w:p w:rsidR="009C2EE6" w:rsidRDefault="009C2EE6" w:rsidP="009C2EE6">
      <w:pPr>
        <w:pStyle w:val="libNormal"/>
        <w:rPr>
          <w:rtl/>
          <w:lang w:bidi="fa-IR"/>
        </w:rPr>
      </w:pPr>
      <w:r>
        <w:rPr>
          <w:rtl/>
          <w:lang w:bidi="fa-IR"/>
        </w:rPr>
        <w:t>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در نامه هاى متعدد چه به امام مجتبى </w:t>
      </w:r>
      <w:r w:rsidR="00CD7338" w:rsidRPr="00CD7338">
        <w:rPr>
          <w:rStyle w:val="libAlaemChar"/>
          <w:rtl/>
        </w:rPr>
        <w:t>عليه‌السلام</w:t>
      </w:r>
      <w:r w:rsidR="00CC3E1D">
        <w:rPr>
          <w:rtl/>
          <w:lang w:bidi="fa-IR"/>
        </w:rPr>
        <w:t xml:space="preserve">، </w:t>
      </w:r>
      <w:r>
        <w:rPr>
          <w:rtl/>
          <w:lang w:bidi="fa-IR"/>
        </w:rPr>
        <w:t>چه به محمد بن ابى بكر و چه در نامه اى كه به يكى از فرمانداران خود مرقوم فرموده اند</w:t>
      </w:r>
      <w:r w:rsidR="00CC3E1D">
        <w:rPr>
          <w:rtl/>
          <w:lang w:bidi="fa-IR"/>
        </w:rPr>
        <w:t xml:space="preserve">، </w:t>
      </w:r>
      <w:r>
        <w:rPr>
          <w:rtl/>
          <w:lang w:bidi="fa-IR"/>
        </w:rPr>
        <w:t>در صدر همه توصيه هاى خود</w:t>
      </w:r>
      <w:r w:rsidR="00CC3E1D">
        <w:rPr>
          <w:rtl/>
          <w:lang w:bidi="fa-IR"/>
        </w:rPr>
        <w:t xml:space="preserve">، </w:t>
      </w:r>
      <w:r>
        <w:rPr>
          <w:rtl/>
          <w:lang w:bidi="fa-IR"/>
        </w:rPr>
        <w:t>به نرم خويى اشاره مى كنند</w:t>
      </w:r>
      <w:r w:rsidR="00CC3E1D">
        <w:rPr>
          <w:rtl/>
          <w:lang w:bidi="fa-IR"/>
        </w:rPr>
        <w:t xml:space="preserve">؛ </w:t>
      </w:r>
      <w:r>
        <w:rPr>
          <w:rtl/>
          <w:lang w:bidi="fa-IR"/>
        </w:rPr>
        <w:t xml:space="preserve">مثلا به امام مجتبى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لِن لِمَن غَالَظَكَ فاءِنَّه يُوشِكُ اءَن يَلِينَ لك </w:t>
      </w:r>
      <w:r w:rsidRPr="00D35857">
        <w:rPr>
          <w:rStyle w:val="libFootnotenumChar"/>
          <w:rtl/>
          <w:lang w:bidi="fa-IR"/>
        </w:rPr>
        <w:t>(59)</w:t>
      </w:r>
      <w:r w:rsidR="00CC3E1D">
        <w:rPr>
          <w:rtl/>
          <w:lang w:bidi="fa-IR"/>
        </w:rPr>
        <w:t xml:space="preserve">. </w:t>
      </w:r>
    </w:p>
    <w:p w:rsidR="009C2EE6" w:rsidRDefault="009C2EE6" w:rsidP="009C2EE6">
      <w:pPr>
        <w:pStyle w:val="libNormal"/>
        <w:rPr>
          <w:rtl/>
          <w:lang w:bidi="fa-IR"/>
        </w:rPr>
      </w:pPr>
      <w:r>
        <w:rPr>
          <w:rtl/>
          <w:lang w:bidi="fa-IR"/>
        </w:rPr>
        <w:t>«با كسى كه با تو درشتى مى كند</w:t>
      </w:r>
      <w:r w:rsidR="00CC3E1D">
        <w:rPr>
          <w:rtl/>
          <w:lang w:bidi="fa-IR"/>
        </w:rPr>
        <w:t xml:space="preserve">، </w:t>
      </w:r>
      <w:r>
        <w:rPr>
          <w:rtl/>
          <w:lang w:bidi="fa-IR"/>
        </w:rPr>
        <w:t>نرمى كن</w:t>
      </w:r>
      <w:r w:rsidR="00CC3E1D">
        <w:rPr>
          <w:rtl/>
          <w:lang w:bidi="fa-IR"/>
        </w:rPr>
        <w:t xml:space="preserve">، </w:t>
      </w:r>
      <w:r>
        <w:rPr>
          <w:rtl/>
          <w:lang w:bidi="fa-IR"/>
        </w:rPr>
        <w:t>باشد كه به زودى نرم شود»</w:t>
      </w:r>
      <w:r w:rsidR="00CC3E1D">
        <w:rPr>
          <w:rtl/>
          <w:lang w:bidi="fa-IR"/>
        </w:rPr>
        <w:t xml:space="preserve">. </w:t>
      </w:r>
    </w:p>
    <w:p w:rsidR="009C2EE6" w:rsidRDefault="009C2EE6" w:rsidP="009C2EE6">
      <w:pPr>
        <w:pStyle w:val="libNormal"/>
        <w:rPr>
          <w:rtl/>
          <w:lang w:bidi="fa-IR"/>
        </w:rPr>
      </w:pPr>
      <w:r>
        <w:rPr>
          <w:rtl/>
          <w:lang w:bidi="fa-IR"/>
        </w:rPr>
        <w:t>حضرت توصيه مى كنند با كسى كه با تو به تندى و غلظت برخورد مى كند</w:t>
      </w:r>
      <w:r w:rsidR="00CC3E1D">
        <w:rPr>
          <w:rtl/>
          <w:lang w:bidi="fa-IR"/>
        </w:rPr>
        <w:t xml:space="preserve">، </w:t>
      </w:r>
      <w:r>
        <w:rPr>
          <w:rtl/>
          <w:lang w:bidi="fa-IR"/>
        </w:rPr>
        <w:t>نرم خو باش</w:t>
      </w:r>
      <w:r w:rsidR="00CC3E1D">
        <w:rPr>
          <w:rtl/>
          <w:lang w:bidi="fa-IR"/>
        </w:rPr>
        <w:t xml:space="preserve">، </w:t>
      </w:r>
      <w:r>
        <w:rPr>
          <w:rtl/>
          <w:lang w:bidi="fa-IR"/>
        </w:rPr>
        <w:t>چون اگر تو تندى كردى</w:t>
      </w:r>
      <w:r w:rsidR="00CC3E1D">
        <w:rPr>
          <w:rtl/>
          <w:lang w:bidi="fa-IR"/>
        </w:rPr>
        <w:t xml:space="preserve">، </w:t>
      </w:r>
      <w:r>
        <w:rPr>
          <w:rtl/>
          <w:lang w:bidi="fa-IR"/>
        </w:rPr>
        <w:t>اين خاطره سوء براى هر دوى شما باقى مى ماند و اگر روزى او پشيمان شد و به نرمى با تو برخورد كرد</w:t>
      </w:r>
      <w:r w:rsidR="00CC3E1D">
        <w:rPr>
          <w:rtl/>
          <w:lang w:bidi="fa-IR"/>
        </w:rPr>
        <w:t xml:space="preserve">، </w:t>
      </w:r>
      <w:r>
        <w:rPr>
          <w:rtl/>
          <w:lang w:bidi="fa-IR"/>
        </w:rPr>
        <w:t>شرمنده و خجلت زده خواهى ماند</w:t>
      </w:r>
      <w:r w:rsidR="00CC3E1D">
        <w:rPr>
          <w:rtl/>
          <w:lang w:bidi="fa-IR"/>
        </w:rPr>
        <w:t xml:space="preserve">. </w:t>
      </w:r>
    </w:p>
    <w:p w:rsidR="009C2EE6" w:rsidRDefault="009C2EE6" w:rsidP="009C2EE6">
      <w:pPr>
        <w:pStyle w:val="libNormal"/>
        <w:rPr>
          <w:rtl/>
          <w:lang w:bidi="fa-IR"/>
        </w:rPr>
      </w:pPr>
      <w:r>
        <w:rPr>
          <w:rtl/>
          <w:lang w:bidi="fa-IR"/>
        </w:rPr>
        <w:t>حضرت در جاى ديگر به كسى كه بخواهد خدمت يا ماموريتى را انجام بدهد</w:t>
      </w:r>
      <w:r w:rsidR="00CC3E1D">
        <w:rPr>
          <w:rtl/>
          <w:lang w:bidi="fa-IR"/>
        </w:rPr>
        <w:t xml:space="preserve">، </w:t>
      </w:r>
      <w:r>
        <w:rPr>
          <w:rtl/>
          <w:lang w:bidi="fa-IR"/>
        </w:rPr>
        <w:t>يا يك وظيفه سنگين اجتماعى را عهده دار شود</w:t>
      </w:r>
      <w:r w:rsidR="00CC3E1D">
        <w:rPr>
          <w:rtl/>
          <w:lang w:bidi="fa-IR"/>
        </w:rPr>
        <w:t xml:space="preserve">، </w:t>
      </w:r>
      <w:r>
        <w:rPr>
          <w:rtl/>
          <w:lang w:bidi="fa-IR"/>
        </w:rPr>
        <w:t>حكم مى كند كه در ارتباطهايش</w:t>
      </w:r>
      <w:r w:rsidR="00CC3E1D">
        <w:rPr>
          <w:rtl/>
          <w:lang w:bidi="fa-IR"/>
        </w:rPr>
        <w:t xml:space="preserve">، </w:t>
      </w:r>
      <w:r>
        <w:rPr>
          <w:rtl/>
          <w:lang w:bidi="fa-IR"/>
        </w:rPr>
        <w:t>نرم خو و خوش برخورد باشد</w:t>
      </w:r>
      <w:r w:rsidR="00CC3E1D">
        <w:rPr>
          <w:rtl/>
          <w:lang w:bidi="fa-IR"/>
        </w:rPr>
        <w:t xml:space="preserve">؛ </w:t>
      </w:r>
      <w:r>
        <w:rPr>
          <w:rtl/>
          <w:lang w:bidi="fa-IR"/>
        </w:rPr>
        <w:t>به خصوص اگر اين فرد بخواهد مسووليتى را عهده دار شود</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در نامه به محمد بن ابى بكر مى فرمايند</w:t>
      </w:r>
      <w:r w:rsidR="00CC3E1D">
        <w:rPr>
          <w:rtl/>
          <w:lang w:bidi="fa-IR"/>
        </w:rPr>
        <w:t xml:space="preserve">: </w:t>
      </w:r>
    </w:p>
    <w:p w:rsidR="009C2EE6" w:rsidRDefault="009C2EE6" w:rsidP="009C2EE6">
      <w:pPr>
        <w:pStyle w:val="libNormal"/>
        <w:rPr>
          <w:rtl/>
          <w:lang w:bidi="fa-IR"/>
        </w:rPr>
      </w:pPr>
      <w:r>
        <w:rPr>
          <w:rtl/>
          <w:lang w:bidi="fa-IR"/>
        </w:rPr>
        <w:t>فاخفِض لهم جناحَكَ</w:t>
      </w:r>
      <w:r w:rsidR="00CC3E1D">
        <w:rPr>
          <w:rtl/>
          <w:lang w:bidi="fa-IR"/>
        </w:rPr>
        <w:t xml:space="preserve">، </w:t>
      </w:r>
      <w:r>
        <w:rPr>
          <w:rtl/>
          <w:lang w:bidi="fa-IR"/>
        </w:rPr>
        <w:t xml:space="preserve">و اءَلِن لهم حانبَكَ </w:t>
      </w:r>
      <w:r w:rsidRPr="00D35857">
        <w:rPr>
          <w:rStyle w:val="libFootnotenumChar"/>
          <w:rtl/>
          <w:lang w:bidi="fa-IR"/>
        </w:rPr>
        <w:t>(60)</w:t>
      </w:r>
      <w:r w:rsidR="00CC3E1D">
        <w:rPr>
          <w:rtl/>
          <w:lang w:bidi="fa-IR"/>
        </w:rPr>
        <w:t xml:space="preserve">. </w:t>
      </w:r>
    </w:p>
    <w:p w:rsidR="009C2EE6" w:rsidRDefault="009C2EE6" w:rsidP="009C2EE6">
      <w:pPr>
        <w:pStyle w:val="libNormal"/>
        <w:rPr>
          <w:rtl/>
          <w:lang w:bidi="fa-IR"/>
        </w:rPr>
      </w:pPr>
      <w:r>
        <w:rPr>
          <w:rtl/>
          <w:lang w:bidi="fa-IR"/>
        </w:rPr>
        <w:t>«وقتى با مردم برخورد مى كنى</w:t>
      </w:r>
      <w:r w:rsidR="00CC3E1D">
        <w:rPr>
          <w:rtl/>
          <w:lang w:bidi="fa-IR"/>
        </w:rPr>
        <w:t xml:space="preserve">، </w:t>
      </w:r>
      <w:r>
        <w:rPr>
          <w:rtl/>
          <w:lang w:bidi="fa-IR"/>
        </w:rPr>
        <w:t>متواضع و نرم خو باش»</w:t>
      </w:r>
      <w:r w:rsidR="00CC3E1D">
        <w:rPr>
          <w:rtl/>
          <w:lang w:bidi="fa-IR"/>
        </w:rPr>
        <w:t xml:space="preserve">. </w:t>
      </w:r>
    </w:p>
    <w:p w:rsidR="009C2EE6" w:rsidRDefault="009C2EE6" w:rsidP="009C2EE6">
      <w:pPr>
        <w:pStyle w:val="libNormal"/>
        <w:rPr>
          <w:rtl/>
          <w:lang w:bidi="fa-IR"/>
        </w:rPr>
      </w:pPr>
      <w:r>
        <w:rPr>
          <w:rtl/>
          <w:lang w:bidi="fa-IR"/>
        </w:rPr>
        <w:t>در نامه چهل و ششم به فرماندارشان مى فرمايند</w:t>
      </w:r>
      <w:r w:rsidR="00CC3E1D">
        <w:rPr>
          <w:rtl/>
          <w:lang w:bidi="fa-IR"/>
        </w:rPr>
        <w:t xml:space="preserve">: </w:t>
      </w:r>
    </w:p>
    <w:p w:rsidR="009C2EE6" w:rsidRDefault="009C2EE6" w:rsidP="009C2EE6">
      <w:pPr>
        <w:pStyle w:val="libNormal"/>
        <w:rPr>
          <w:rtl/>
          <w:lang w:bidi="fa-IR"/>
        </w:rPr>
      </w:pPr>
      <w:r>
        <w:rPr>
          <w:rtl/>
          <w:lang w:bidi="fa-IR"/>
        </w:rPr>
        <w:t xml:space="preserve">و اءَلِن لهم جانبَكَ </w:t>
      </w:r>
      <w:r w:rsidRPr="00D35857">
        <w:rPr>
          <w:rStyle w:val="libFootnotenumChar"/>
          <w:rtl/>
          <w:lang w:bidi="fa-IR"/>
        </w:rPr>
        <w:t>(61)</w:t>
      </w:r>
      <w:r w:rsidR="00CC3E1D">
        <w:rPr>
          <w:rtl/>
          <w:lang w:bidi="fa-IR"/>
        </w:rPr>
        <w:t xml:space="preserve">. </w:t>
      </w:r>
    </w:p>
    <w:p w:rsidR="009C2EE6" w:rsidRDefault="009C2EE6" w:rsidP="009C2EE6">
      <w:pPr>
        <w:pStyle w:val="libNormal"/>
        <w:rPr>
          <w:rtl/>
          <w:lang w:bidi="fa-IR"/>
        </w:rPr>
      </w:pPr>
      <w:r>
        <w:rPr>
          <w:rtl/>
          <w:lang w:bidi="fa-IR"/>
        </w:rPr>
        <w:t>«در برابر آنان - رعيت - نرم خو باش»</w:t>
      </w:r>
      <w:r w:rsidR="00CC3E1D">
        <w:rPr>
          <w:rtl/>
          <w:lang w:bidi="fa-IR"/>
        </w:rPr>
        <w:t xml:space="preserve">. </w:t>
      </w:r>
    </w:p>
    <w:p w:rsidR="009C2EE6" w:rsidRDefault="009C2EE6" w:rsidP="009C2EE6">
      <w:pPr>
        <w:pStyle w:val="libNormal"/>
        <w:rPr>
          <w:rtl/>
          <w:lang w:bidi="fa-IR"/>
        </w:rPr>
      </w:pPr>
      <w:r>
        <w:rPr>
          <w:rtl/>
          <w:lang w:bidi="fa-IR"/>
        </w:rPr>
        <w:lastRenderedPageBreak/>
        <w:t>و يا در مجموعه كلمات قصار در اوصاف مومن چنين فرموده اند</w:t>
      </w:r>
      <w:r w:rsidR="00CC3E1D">
        <w:rPr>
          <w:rtl/>
          <w:lang w:bidi="fa-IR"/>
        </w:rPr>
        <w:t xml:space="preserve">: </w:t>
      </w:r>
    </w:p>
    <w:p w:rsidR="009C2EE6" w:rsidRDefault="009C2EE6" w:rsidP="009C2EE6">
      <w:pPr>
        <w:pStyle w:val="libNormal"/>
        <w:rPr>
          <w:rtl/>
          <w:lang w:bidi="fa-IR"/>
        </w:rPr>
      </w:pPr>
      <w:r>
        <w:rPr>
          <w:rtl/>
          <w:lang w:bidi="fa-IR"/>
        </w:rPr>
        <w:t>ال</w:t>
      </w:r>
      <w:r w:rsidR="00F028FC">
        <w:rPr>
          <w:rtl/>
          <w:lang w:bidi="fa-IR"/>
        </w:rPr>
        <w:t>مؤمن</w:t>
      </w:r>
      <w:r>
        <w:rPr>
          <w:rtl/>
          <w:lang w:bidi="fa-IR"/>
        </w:rPr>
        <w:t xml:space="preserve"> بِشرُهُ فى وجهه</w:t>
      </w:r>
      <w:r w:rsidR="00CC3E1D">
        <w:rPr>
          <w:rtl/>
          <w:lang w:bidi="fa-IR"/>
        </w:rPr>
        <w:t xml:space="preserve">، </w:t>
      </w:r>
      <w:r>
        <w:rPr>
          <w:rtl/>
          <w:lang w:bidi="fa-IR"/>
        </w:rPr>
        <w:t>و حُزنُهُ فى قلبه</w:t>
      </w:r>
      <w:r w:rsidR="00CC3E1D">
        <w:rPr>
          <w:rtl/>
          <w:lang w:bidi="fa-IR"/>
        </w:rPr>
        <w:t xml:space="preserve">... </w:t>
      </w:r>
      <w:r>
        <w:rPr>
          <w:rtl/>
          <w:lang w:bidi="fa-IR"/>
        </w:rPr>
        <w:t>سَهلُ الخَليقَةِ</w:t>
      </w:r>
      <w:r w:rsidR="00CC3E1D">
        <w:rPr>
          <w:rtl/>
          <w:lang w:bidi="fa-IR"/>
        </w:rPr>
        <w:t xml:space="preserve">، </w:t>
      </w:r>
      <w:r>
        <w:rPr>
          <w:rtl/>
          <w:lang w:bidi="fa-IR"/>
        </w:rPr>
        <w:t xml:space="preserve">لَيِّنُ العريكةِ </w:t>
      </w:r>
      <w:r w:rsidRPr="00D35857">
        <w:rPr>
          <w:rStyle w:val="libFootnotenumChar"/>
          <w:rtl/>
          <w:lang w:bidi="fa-IR"/>
        </w:rPr>
        <w:t>(62)</w:t>
      </w:r>
      <w:r w:rsidR="00CC3E1D">
        <w:rPr>
          <w:rtl/>
          <w:lang w:bidi="fa-IR"/>
        </w:rPr>
        <w:t xml:space="preserve">. </w:t>
      </w:r>
    </w:p>
    <w:p w:rsidR="009C2EE6" w:rsidRDefault="009C2EE6" w:rsidP="009C2EE6">
      <w:pPr>
        <w:pStyle w:val="libNormal"/>
        <w:rPr>
          <w:rtl/>
          <w:lang w:bidi="fa-IR"/>
        </w:rPr>
      </w:pPr>
      <w:r>
        <w:rPr>
          <w:rtl/>
          <w:lang w:bidi="fa-IR"/>
        </w:rPr>
        <w:t>«شادمانى مومن در رخسار او است و اندوه وى در دلش</w:t>
      </w:r>
      <w:r w:rsidR="00CC3E1D">
        <w:rPr>
          <w:rtl/>
          <w:lang w:bidi="fa-IR"/>
        </w:rPr>
        <w:t xml:space="preserve">، </w:t>
      </w:r>
      <w:r>
        <w:rPr>
          <w:rtl/>
          <w:lang w:bidi="fa-IR"/>
        </w:rPr>
        <w:t>خوى آرام دارد</w:t>
      </w:r>
      <w:r w:rsidR="00CC3E1D">
        <w:rPr>
          <w:rtl/>
          <w:lang w:bidi="fa-IR"/>
        </w:rPr>
        <w:t xml:space="preserve">، </w:t>
      </w:r>
      <w:r>
        <w:rPr>
          <w:rtl/>
          <w:lang w:bidi="fa-IR"/>
        </w:rPr>
        <w:t>و راه نرمى پويد»</w:t>
      </w:r>
      <w:r w:rsidR="00CC3E1D">
        <w:rPr>
          <w:rtl/>
          <w:lang w:bidi="fa-IR"/>
        </w:rPr>
        <w:t xml:space="preserve">. </w:t>
      </w:r>
    </w:p>
    <w:p w:rsidR="009C2EE6" w:rsidRDefault="009C2EE6" w:rsidP="009C2EE6">
      <w:pPr>
        <w:pStyle w:val="libNormal"/>
        <w:rPr>
          <w:rtl/>
          <w:lang w:bidi="fa-IR"/>
        </w:rPr>
      </w:pPr>
      <w:r>
        <w:rPr>
          <w:rtl/>
          <w:lang w:bidi="fa-IR"/>
        </w:rPr>
        <w:t>انسان مومن</w:t>
      </w:r>
      <w:r w:rsidR="00CC3E1D">
        <w:rPr>
          <w:rtl/>
          <w:lang w:bidi="fa-IR"/>
        </w:rPr>
        <w:t xml:space="preserve">، </w:t>
      </w:r>
      <w:r>
        <w:rPr>
          <w:rtl/>
          <w:lang w:bidi="fa-IR"/>
        </w:rPr>
        <w:t>همواره طراوت و بشاشيت چهره را حفظ مى كند و اگر اندوه و غمى دارد</w:t>
      </w:r>
      <w:r w:rsidR="00CC3E1D">
        <w:rPr>
          <w:rtl/>
          <w:lang w:bidi="fa-IR"/>
        </w:rPr>
        <w:t xml:space="preserve">، </w:t>
      </w:r>
      <w:r>
        <w:rPr>
          <w:rtl/>
          <w:lang w:bidi="fa-IR"/>
        </w:rPr>
        <w:t>آن را در دل نگه مى دارد و به ديگران منتقل نمى كند و ديگران را افسرده نمى سازد</w:t>
      </w:r>
      <w:r w:rsidR="00CC3E1D">
        <w:rPr>
          <w:rtl/>
          <w:lang w:bidi="fa-IR"/>
        </w:rPr>
        <w:t xml:space="preserve">. </w:t>
      </w:r>
    </w:p>
    <w:p w:rsidR="009C2EE6" w:rsidRDefault="009C2EE6" w:rsidP="009C2EE6">
      <w:pPr>
        <w:pStyle w:val="libNormal"/>
        <w:rPr>
          <w:rtl/>
          <w:lang w:bidi="fa-IR"/>
        </w:rPr>
      </w:pPr>
      <w:r>
        <w:rPr>
          <w:rtl/>
          <w:lang w:bidi="fa-IR"/>
        </w:rPr>
        <w:t>چنان كه ملاحظه مى شود</w:t>
      </w:r>
      <w:r w:rsidR="00CC3E1D">
        <w:rPr>
          <w:rtl/>
          <w:lang w:bidi="fa-IR"/>
        </w:rPr>
        <w:t xml:space="preserve">، </w:t>
      </w:r>
      <w:r>
        <w:rPr>
          <w:rtl/>
          <w:lang w:bidi="fa-IR"/>
        </w:rPr>
        <w:t>هم در آموزه هاى وحى و هم در سخنان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به فرزندشان امام مجتبى </w:t>
      </w:r>
      <w:r w:rsidR="00CD7338" w:rsidRPr="00CD7338">
        <w:rPr>
          <w:rStyle w:val="libAlaemChar"/>
          <w:rtl/>
        </w:rPr>
        <w:t>عليه‌السلام</w:t>
      </w:r>
      <w:r>
        <w:rPr>
          <w:rtl/>
          <w:lang w:bidi="fa-IR"/>
        </w:rPr>
        <w:t xml:space="preserve"> به عنوان پدرى كه بهترين ها را براى فرزندش انتخاب كرده و در توصيه به والى شهرى كه از ناحيه حضرت ماموريت پيدا كرده</w:t>
      </w:r>
      <w:r w:rsidR="00CC3E1D">
        <w:rPr>
          <w:rtl/>
          <w:lang w:bidi="fa-IR"/>
        </w:rPr>
        <w:t xml:space="preserve">، </w:t>
      </w:r>
      <w:r>
        <w:rPr>
          <w:rtl/>
          <w:lang w:bidi="fa-IR"/>
        </w:rPr>
        <w:t>نرم خويى توصيه شده است</w:t>
      </w:r>
      <w:r w:rsidR="00CC3E1D">
        <w:rPr>
          <w:rtl/>
          <w:lang w:bidi="fa-IR"/>
        </w:rPr>
        <w:t xml:space="preserve">. </w:t>
      </w:r>
      <w:r>
        <w:rPr>
          <w:rtl/>
          <w:lang w:bidi="fa-IR"/>
        </w:rPr>
        <w:t>حضرت خطاب به مومن</w:t>
      </w:r>
      <w:r w:rsidR="00CC3E1D">
        <w:rPr>
          <w:rtl/>
          <w:lang w:bidi="fa-IR"/>
        </w:rPr>
        <w:t xml:space="preserve">، </w:t>
      </w:r>
      <w:r>
        <w:rPr>
          <w:rtl/>
          <w:lang w:bidi="fa-IR"/>
        </w:rPr>
        <w:t>به عنوان يك انسان كامل</w:t>
      </w:r>
      <w:r w:rsidR="00CC3E1D">
        <w:rPr>
          <w:rtl/>
          <w:lang w:bidi="fa-IR"/>
        </w:rPr>
        <w:t xml:space="preserve">، </w:t>
      </w:r>
      <w:r>
        <w:rPr>
          <w:rtl/>
          <w:lang w:bidi="fa-IR"/>
        </w:rPr>
        <w:t>جامع و نيز انسانى كه همه خصلت هاى لازم انسانى را توانسته در خود به وجود آورد</w:t>
      </w:r>
      <w:r w:rsidR="00CC3E1D">
        <w:rPr>
          <w:rtl/>
          <w:lang w:bidi="fa-IR"/>
        </w:rPr>
        <w:t xml:space="preserve">، </w:t>
      </w:r>
      <w:r>
        <w:rPr>
          <w:rtl/>
          <w:lang w:bidi="fa-IR"/>
        </w:rPr>
        <w:t>مى فرمايند</w:t>
      </w:r>
      <w:r w:rsidR="00CC3E1D">
        <w:rPr>
          <w:rtl/>
          <w:lang w:bidi="fa-IR"/>
        </w:rPr>
        <w:t xml:space="preserve">: </w:t>
      </w:r>
    </w:p>
    <w:p w:rsidR="009C2EE6" w:rsidRDefault="009C2EE6" w:rsidP="009C2EE6">
      <w:pPr>
        <w:pStyle w:val="libNormal"/>
        <w:rPr>
          <w:rtl/>
          <w:lang w:bidi="fa-IR"/>
        </w:rPr>
      </w:pPr>
      <w:r>
        <w:rPr>
          <w:rtl/>
          <w:lang w:bidi="fa-IR"/>
        </w:rPr>
        <w:t xml:space="preserve">عَوِّد لسانَك حُسنَ الكلامِ تاءمَنِ المَلامَ </w:t>
      </w:r>
      <w:r w:rsidRPr="00D35857">
        <w:rPr>
          <w:rStyle w:val="libFootnotenumChar"/>
          <w:rtl/>
          <w:lang w:bidi="fa-IR"/>
        </w:rPr>
        <w:t>(63)</w:t>
      </w:r>
      <w:r w:rsidR="00CC3E1D">
        <w:rPr>
          <w:rtl/>
          <w:lang w:bidi="fa-IR"/>
        </w:rPr>
        <w:t xml:space="preserve">. </w:t>
      </w:r>
    </w:p>
    <w:p w:rsidR="009C2EE6" w:rsidRDefault="009C2EE6" w:rsidP="009C2EE6">
      <w:pPr>
        <w:pStyle w:val="libNormal"/>
        <w:rPr>
          <w:rtl/>
          <w:lang w:bidi="fa-IR"/>
        </w:rPr>
      </w:pPr>
      <w:r>
        <w:rPr>
          <w:rtl/>
          <w:lang w:bidi="fa-IR"/>
        </w:rPr>
        <w:t>«زبانت را عادت بده كه هميشه در گفتار نرم و ملايم باشد تا از سرزنش ها در امان باشى»</w:t>
      </w:r>
      <w:r w:rsidR="00CC3E1D">
        <w:rPr>
          <w:rtl/>
          <w:lang w:bidi="fa-IR"/>
        </w:rPr>
        <w:t xml:space="preserve">. </w:t>
      </w:r>
    </w:p>
    <w:p w:rsidR="009C2EE6" w:rsidRDefault="009C2EE6" w:rsidP="009C2EE6">
      <w:pPr>
        <w:pStyle w:val="libNormal"/>
        <w:rPr>
          <w:rtl/>
          <w:lang w:bidi="fa-IR"/>
        </w:rPr>
      </w:pPr>
      <w:r>
        <w:rPr>
          <w:rtl/>
          <w:lang w:bidi="fa-IR"/>
        </w:rPr>
        <w:t xml:space="preserve">در اوصاف و سيره رسول الله </w:t>
      </w:r>
      <w:r w:rsidR="00CD7338" w:rsidRPr="00CD7338">
        <w:rPr>
          <w:rStyle w:val="libAlaemChar"/>
          <w:rtl/>
        </w:rPr>
        <w:t>صلى‌الله‌عليه‌وآله‌وسلم</w:t>
      </w:r>
      <w:r>
        <w:rPr>
          <w:rtl/>
          <w:lang w:bidi="fa-IR"/>
        </w:rPr>
        <w:t xml:space="preserve"> نقل شده است كه</w:t>
      </w:r>
      <w:r w:rsidR="00CC3E1D">
        <w:rPr>
          <w:rtl/>
          <w:lang w:bidi="fa-IR"/>
        </w:rPr>
        <w:t xml:space="preserve">: </w:t>
      </w:r>
    </w:p>
    <w:p w:rsidR="009C2EE6" w:rsidRDefault="009C2EE6" w:rsidP="009C2EE6">
      <w:pPr>
        <w:pStyle w:val="libNormal"/>
        <w:rPr>
          <w:rtl/>
          <w:lang w:bidi="fa-IR"/>
        </w:rPr>
      </w:pPr>
      <w:r>
        <w:rPr>
          <w:rtl/>
          <w:lang w:bidi="fa-IR"/>
        </w:rPr>
        <w:t>اءصدقُ الناسِ لهجة</w:t>
      </w:r>
      <w:r w:rsidR="00CC3E1D">
        <w:rPr>
          <w:rtl/>
          <w:lang w:bidi="fa-IR"/>
        </w:rPr>
        <w:t xml:space="preserve">، </w:t>
      </w:r>
      <w:r>
        <w:rPr>
          <w:rtl/>
          <w:lang w:bidi="fa-IR"/>
        </w:rPr>
        <w:t>و اءوفادهم ذمّة</w:t>
      </w:r>
      <w:r w:rsidR="00CC3E1D">
        <w:rPr>
          <w:rtl/>
          <w:lang w:bidi="fa-IR"/>
        </w:rPr>
        <w:t xml:space="preserve">، </w:t>
      </w:r>
      <w:r>
        <w:rPr>
          <w:rtl/>
          <w:lang w:bidi="fa-IR"/>
        </w:rPr>
        <w:t xml:space="preserve">و اءلينهم عريكة </w:t>
      </w:r>
      <w:r w:rsidRPr="00D35857">
        <w:rPr>
          <w:rStyle w:val="libFootnotenumChar"/>
          <w:rtl/>
          <w:lang w:bidi="fa-IR"/>
        </w:rPr>
        <w:t>(64)</w:t>
      </w:r>
      <w:r w:rsidR="00CC3E1D">
        <w:rPr>
          <w:rtl/>
          <w:lang w:bidi="fa-IR"/>
        </w:rPr>
        <w:t xml:space="preserve">. </w:t>
      </w:r>
    </w:p>
    <w:p w:rsidR="009C2EE6" w:rsidRDefault="009C2EE6" w:rsidP="009C2EE6">
      <w:pPr>
        <w:pStyle w:val="libNormal"/>
        <w:rPr>
          <w:rtl/>
          <w:lang w:bidi="fa-IR"/>
        </w:rPr>
      </w:pPr>
      <w:r>
        <w:rPr>
          <w:rtl/>
          <w:lang w:bidi="fa-IR"/>
        </w:rPr>
        <w:t xml:space="preserve">«پيامبر </w:t>
      </w:r>
      <w:r w:rsidR="00CD7338" w:rsidRPr="00CD7338">
        <w:rPr>
          <w:rStyle w:val="libAlaemChar"/>
          <w:rtl/>
        </w:rPr>
        <w:t>صلى‌الله‌عليه‌وآله‌وسلم</w:t>
      </w:r>
      <w:r>
        <w:rPr>
          <w:rtl/>
          <w:lang w:bidi="fa-IR"/>
        </w:rPr>
        <w:t xml:space="preserve"> از همه مردم راست گفتارتر</w:t>
      </w:r>
      <w:r w:rsidR="00CC3E1D">
        <w:rPr>
          <w:rtl/>
          <w:lang w:bidi="fa-IR"/>
        </w:rPr>
        <w:t xml:space="preserve">، </w:t>
      </w:r>
      <w:r>
        <w:rPr>
          <w:rtl/>
          <w:lang w:bidi="fa-IR"/>
        </w:rPr>
        <w:t>و در وعده باوفاتر</w:t>
      </w:r>
      <w:r w:rsidR="00CC3E1D">
        <w:rPr>
          <w:rtl/>
          <w:lang w:bidi="fa-IR"/>
        </w:rPr>
        <w:t xml:space="preserve">، </w:t>
      </w:r>
      <w:r>
        <w:rPr>
          <w:rtl/>
          <w:lang w:bidi="fa-IR"/>
        </w:rPr>
        <w:t>و در برخورد و اخلاق نرم خوتر بودند»</w:t>
      </w:r>
      <w:r w:rsidR="00CC3E1D">
        <w:rPr>
          <w:rtl/>
          <w:lang w:bidi="fa-IR"/>
        </w:rPr>
        <w:t xml:space="preserve">. </w:t>
      </w:r>
    </w:p>
    <w:p w:rsidR="009C2EE6" w:rsidRDefault="009C2EE6" w:rsidP="009C2EE6">
      <w:pPr>
        <w:pStyle w:val="libNormal"/>
        <w:rPr>
          <w:rtl/>
          <w:lang w:bidi="fa-IR"/>
        </w:rPr>
      </w:pP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مَن تَلِن حاشتُهُ يَستدم مِن قومه المَحَبَّةَ </w:t>
      </w:r>
      <w:r w:rsidRPr="00D35857">
        <w:rPr>
          <w:rStyle w:val="libFootnotenumChar"/>
          <w:rtl/>
          <w:lang w:bidi="fa-IR"/>
        </w:rPr>
        <w:t>(65)</w:t>
      </w:r>
      <w:r w:rsidR="00CC3E1D">
        <w:rPr>
          <w:rtl/>
          <w:lang w:bidi="fa-IR"/>
        </w:rPr>
        <w:t xml:space="preserve">. </w:t>
      </w:r>
    </w:p>
    <w:p w:rsidR="009C2EE6" w:rsidRDefault="009C2EE6" w:rsidP="009C2EE6">
      <w:pPr>
        <w:pStyle w:val="libNormal"/>
        <w:rPr>
          <w:rtl/>
          <w:lang w:bidi="fa-IR"/>
        </w:rPr>
      </w:pPr>
      <w:r>
        <w:rPr>
          <w:rtl/>
          <w:lang w:bidi="fa-IR"/>
        </w:rPr>
        <w:lastRenderedPageBreak/>
        <w:t>«كسى كه نرم خو باشد دوستى او با ديگران هميشگى است»</w:t>
      </w:r>
      <w:r w:rsidR="00CC3E1D">
        <w:rPr>
          <w:rtl/>
          <w:lang w:bidi="fa-IR"/>
        </w:rPr>
        <w:t xml:space="preserve">. </w:t>
      </w:r>
    </w:p>
    <w:p w:rsidR="009C2EE6" w:rsidRDefault="009C2EE6" w:rsidP="009C2EE6">
      <w:pPr>
        <w:pStyle w:val="libNormal"/>
        <w:rPr>
          <w:rtl/>
          <w:lang w:bidi="fa-IR"/>
        </w:rPr>
      </w:pPr>
      <w:r>
        <w:rPr>
          <w:rtl/>
          <w:lang w:bidi="fa-IR"/>
        </w:rPr>
        <w:t>نرم خويى با همنشين علاوه بر اين كه يك تكليف است</w:t>
      </w:r>
      <w:r w:rsidR="00CC3E1D">
        <w:rPr>
          <w:rtl/>
          <w:lang w:bidi="fa-IR"/>
        </w:rPr>
        <w:t xml:space="preserve">، </w:t>
      </w:r>
      <w:r>
        <w:rPr>
          <w:rtl/>
          <w:lang w:bidi="fa-IR"/>
        </w:rPr>
        <w:t>ثمره اش دوام محبت و دوستى بين فرد و ديگران است</w:t>
      </w:r>
      <w:r w:rsidR="00CC3E1D">
        <w:rPr>
          <w:rtl/>
          <w:lang w:bidi="fa-IR"/>
        </w:rPr>
        <w:t xml:space="preserve">؛ </w:t>
      </w:r>
      <w:r>
        <w:rPr>
          <w:rtl/>
          <w:lang w:bidi="fa-IR"/>
        </w:rPr>
        <w:t>و اگر كسى در همان برخورد اول</w:t>
      </w:r>
      <w:r w:rsidR="00CC3E1D">
        <w:rPr>
          <w:rtl/>
          <w:lang w:bidi="fa-IR"/>
        </w:rPr>
        <w:t xml:space="preserve">، </w:t>
      </w:r>
      <w:r>
        <w:rPr>
          <w:rtl/>
          <w:lang w:bidi="fa-IR"/>
        </w:rPr>
        <w:t>خشونت و غلظت پيشه كند</w:t>
      </w:r>
      <w:r w:rsidR="00CC3E1D">
        <w:rPr>
          <w:rtl/>
          <w:lang w:bidi="fa-IR"/>
        </w:rPr>
        <w:t xml:space="preserve">، </w:t>
      </w:r>
      <w:r>
        <w:rPr>
          <w:rtl/>
          <w:lang w:bidi="fa-IR"/>
        </w:rPr>
        <w:t>نه تنها دوستى</w:t>
      </w:r>
      <w:r w:rsidR="00CC3E1D">
        <w:rPr>
          <w:rtl/>
          <w:lang w:bidi="fa-IR"/>
        </w:rPr>
        <w:t xml:space="preserve">، </w:t>
      </w:r>
      <w:r>
        <w:rPr>
          <w:rtl/>
          <w:lang w:bidi="fa-IR"/>
        </w:rPr>
        <w:t>محبت و صميميتى را به وجود نمى آورد</w:t>
      </w:r>
      <w:r w:rsidR="00CC3E1D">
        <w:rPr>
          <w:rtl/>
          <w:lang w:bidi="fa-IR"/>
        </w:rPr>
        <w:t xml:space="preserve">، </w:t>
      </w:r>
      <w:r>
        <w:rPr>
          <w:rtl/>
          <w:lang w:bidi="fa-IR"/>
        </w:rPr>
        <w:t>بلكه باعث نوعى عداوت و دشمنى مى شود</w:t>
      </w:r>
      <w:r w:rsidR="00CC3E1D">
        <w:rPr>
          <w:rtl/>
          <w:lang w:bidi="fa-IR"/>
        </w:rPr>
        <w:t xml:space="preserve">. </w:t>
      </w:r>
    </w:p>
    <w:p w:rsidR="009C2EE6" w:rsidRDefault="009C2EE6" w:rsidP="009C2EE6">
      <w:pPr>
        <w:pStyle w:val="libNormal"/>
        <w:rPr>
          <w:rtl/>
          <w:lang w:bidi="fa-IR"/>
        </w:rPr>
      </w:pPr>
      <w:r>
        <w:rPr>
          <w:rtl/>
          <w:lang w:bidi="fa-IR"/>
        </w:rPr>
        <w:t>بنابراين</w:t>
      </w:r>
      <w:r w:rsidR="00CC3E1D">
        <w:rPr>
          <w:rtl/>
          <w:lang w:bidi="fa-IR"/>
        </w:rPr>
        <w:t xml:space="preserve">، </w:t>
      </w:r>
      <w:r>
        <w:rPr>
          <w:rtl/>
          <w:lang w:bidi="fa-IR"/>
        </w:rPr>
        <w:t xml:space="preserve">نرم خويى اولين حقى است كه در فرمايش امام سجاد </w:t>
      </w:r>
      <w:r w:rsidR="00CD7338" w:rsidRPr="00CD7338">
        <w:rPr>
          <w:rStyle w:val="libAlaemChar"/>
          <w:rtl/>
        </w:rPr>
        <w:t>عليه‌السلام</w:t>
      </w:r>
      <w:r>
        <w:rPr>
          <w:rtl/>
          <w:lang w:bidi="fa-IR"/>
        </w:rPr>
        <w:t xml:space="preserve"> به عنوان حقى ضرورى براى همنشين ذكر شده است</w:t>
      </w:r>
      <w:r w:rsidR="00CC3E1D">
        <w:rPr>
          <w:rtl/>
          <w:lang w:bidi="fa-IR"/>
        </w:rPr>
        <w:t xml:space="preserve">. </w:t>
      </w:r>
      <w:r>
        <w:rPr>
          <w:rtl/>
          <w:lang w:bidi="fa-IR"/>
        </w:rPr>
        <w:t xml:space="preserve">به طور كلى </w:t>
      </w:r>
      <w:r w:rsidR="00F028FC">
        <w:rPr>
          <w:rtl/>
          <w:lang w:bidi="fa-IR"/>
        </w:rPr>
        <w:t>مؤمن</w:t>
      </w:r>
      <w:r>
        <w:rPr>
          <w:rtl/>
          <w:lang w:bidi="fa-IR"/>
        </w:rPr>
        <w:t>ان بايد نرم خو باشند كه اين ازهمان روح رافت و رحمت ايمانى سرچشمه مى گيرد</w:t>
      </w:r>
      <w:r w:rsidR="00CC3E1D">
        <w:rPr>
          <w:rtl/>
          <w:lang w:bidi="fa-IR"/>
        </w:rPr>
        <w:t xml:space="preserve">. </w:t>
      </w:r>
      <w:r>
        <w:rPr>
          <w:rtl/>
          <w:lang w:bidi="fa-IR"/>
        </w:rPr>
        <w:t xml:space="preserve">قرآن اين صفت را در ميان اصحاب پيامبر </w:t>
      </w:r>
      <w:r w:rsidR="00CD7338" w:rsidRPr="00CD7338">
        <w:rPr>
          <w:rStyle w:val="libAlaemChar"/>
          <w:rtl/>
        </w:rPr>
        <w:t>صلى‌الله‌عليه‌وآله‌وسلم</w:t>
      </w:r>
      <w:r>
        <w:rPr>
          <w:rtl/>
          <w:lang w:bidi="fa-IR"/>
        </w:rPr>
        <w:t xml:space="preserve"> ضرورى دانسته و دربا</w:t>
      </w:r>
      <w:r w:rsidR="00F028FC">
        <w:rPr>
          <w:rFonts w:hint="cs"/>
          <w:rtl/>
          <w:lang w:bidi="fa-IR"/>
        </w:rPr>
        <w:t>ر</w:t>
      </w:r>
      <w:r>
        <w:rPr>
          <w:rtl/>
          <w:lang w:bidi="fa-IR"/>
        </w:rPr>
        <w:t>ه آنها مى فرمايد</w:t>
      </w:r>
      <w:r w:rsidR="00CC3E1D">
        <w:rPr>
          <w:rtl/>
          <w:lang w:bidi="fa-IR"/>
        </w:rPr>
        <w:t xml:space="preserve">: </w:t>
      </w:r>
    </w:p>
    <w:p w:rsidR="009C2EE6" w:rsidRDefault="009C2EE6" w:rsidP="009C2EE6">
      <w:pPr>
        <w:pStyle w:val="libNormal"/>
        <w:rPr>
          <w:rtl/>
          <w:lang w:bidi="fa-IR"/>
        </w:rPr>
      </w:pPr>
      <w:r>
        <w:rPr>
          <w:rtl/>
          <w:lang w:bidi="fa-IR"/>
        </w:rPr>
        <w:t xml:space="preserve">محمَّد رسول الله والَّذينَ معَهُ اءَشِدَّاءُ على الكُفَّار رُحَمَاء بينهم </w:t>
      </w:r>
      <w:r w:rsidRPr="00D35857">
        <w:rPr>
          <w:rStyle w:val="libFootnotenumChar"/>
          <w:rtl/>
          <w:lang w:bidi="fa-IR"/>
        </w:rPr>
        <w:t>(66)</w:t>
      </w:r>
      <w:r w:rsidR="00CC3E1D">
        <w:rPr>
          <w:rtl/>
          <w:lang w:bidi="fa-IR"/>
        </w:rPr>
        <w:t xml:space="preserve">. </w:t>
      </w:r>
    </w:p>
    <w:p w:rsidR="009C2EE6" w:rsidRDefault="009C2EE6" w:rsidP="009C2EE6">
      <w:pPr>
        <w:pStyle w:val="libNormal"/>
        <w:rPr>
          <w:rtl/>
          <w:lang w:bidi="fa-IR"/>
        </w:rPr>
      </w:pPr>
      <w:r>
        <w:rPr>
          <w:rtl/>
          <w:lang w:bidi="fa-IR"/>
        </w:rPr>
        <w:t xml:space="preserve">«محمد </w:t>
      </w:r>
      <w:r w:rsidR="00CD7338" w:rsidRPr="00CD7338">
        <w:rPr>
          <w:rStyle w:val="libAlaemChar"/>
          <w:rtl/>
        </w:rPr>
        <w:t>صلى‌الله‌عليه‌وآله‌وسلم</w:t>
      </w:r>
      <w:r>
        <w:rPr>
          <w:rtl/>
          <w:lang w:bidi="fa-IR"/>
        </w:rPr>
        <w:t xml:space="preserve"> فرستاده خدا است و كسانى كه با او هستند در برابر كفار سرسخت و شديد و در ميان خود مهربانند»</w:t>
      </w:r>
      <w:r w:rsidR="00CC3E1D">
        <w:rPr>
          <w:rtl/>
          <w:lang w:bidi="fa-IR"/>
        </w:rPr>
        <w:t xml:space="preserve">. </w:t>
      </w:r>
    </w:p>
    <w:p w:rsidR="009C2EE6" w:rsidRDefault="00F028FC" w:rsidP="009C2EE6">
      <w:pPr>
        <w:pStyle w:val="libNormal"/>
        <w:rPr>
          <w:rtl/>
          <w:lang w:bidi="fa-IR"/>
        </w:rPr>
      </w:pPr>
      <w:r>
        <w:rPr>
          <w:rtl/>
          <w:lang w:bidi="fa-IR"/>
        </w:rPr>
        <w:t>مؤمن</w:t>
      </w:r>
      <w:r w:rsidR="009C2EE6">
        <w:rPr>
          <w:rtl/>
          <w:lang w:bidi="fa-IR"/>
        </w:rPr>
        <w:t>ان وقتى با همديگر برخورد مى كنند</w:t>
      </w:r>
      <w:r w:rsidR="00CC3E1D">
        <w:rPr>
          <w:rtl/>
          <w:lang w:bidi="fa-IR"/>
        </w:rPr>
        <w:t xml:space="preserve">، </w:t>
      </w:r>
      <w:r w:rsidR="009C2EE6">
        <w:rPr>
          <w:rtl/>
          <w:lang w:bidi="fa-IR"/>
        </w:rPr>
        <w:t>مهربان و رحيم اند و اين نشات گرفته از همان روح لطافت و رحمت انسانى است</w:t>
      </w:r>
      <w:r w:rsidR="00CC3E1D">
        <w:rPr>
          <w:rtl/>
          <w:lang w:bidi="fa-IR"/>
        </w:rPr>
        <w:t xml:space="preserve">. </w:t>
      </w:r>
      <w:r w:rsidR="009C2EE6">
        <w:rPr>
          <w:rtl/>
          <w:lang w:bidi="fa-IR"/>
        </w:rPr>
        <w:t>يا در آيه شريفه ديگرى مى فرمايد</w:t>
      </w:r>
      <w:r w:rsidR="00CC3E1D">
        <w:rPr>
          <w:rtl/>
          <w:lang w:bidi="fa-IR"/>
        </w:rPr>
        <w:t xml:space="preserve">: </w:t>
      </w:r>
    </w:p>
    <w:p w:rsidR="009C2EE6" w:rsidRDefault="009C2EE6" w:rsidP="009C2EE6">
      <w:pPr>
        <w:pStyle w:val="libNormal"/>
        <w:rPr>
          <w:rtl/>
          <w:lang w:bidi="fa-IR"/>
        </w:rPr>
      </w:pPr>
      <w:r>
        <w:rPr>
          <w:rtl/>
          <w:lang w:bidi="fa-IR"/>
        </w:rPr>
        <w:t>يا اءَيُّها الَّذين آمنوا مَن يَرتَدَّ منكم عن دِينِهِ فسَوفَ يَاءتِى الله بقوم يُحِبُّهم و يُحِبُّونَه اءَذِلّة على ال</w:t>
      </w:r>
      <w:r w:rsidR="00F028FC">
        <w:rPr>
          <w:rtl/>
          <w:lang w:bidi="fa-IR"/>
        </w:rPr>
        <w:t>مؤمن</w:t>
      </w:r>
      <w:r>
        <w:rPr>
          <w:rtl/>
          <w:lang w:bidi="fa-IR"/>
        </w:rPr>
        <w:t xml:space="preserve">ين اءَعِزَّة على الكافرين </w:t>
      </w:r>
      <w:r w:rsidRPr="00D35857">
        <w:rPr>
          <w:rStyle w:val="libFootnotenumChar"/>
          <w:rtl/>
          <w:lang w:bidi="fa-IR"/>
        </w:rPr>
        <w:t>(67)</w:t>
      </w:r>
      <w:r w:rsidR="00CC3E1D">
        <w:rPr>
          <w:rtl/>
          <w:lang w:bidi="fa-IR"/>
        </w:rPr>
        <w:t xml:space="preserve">. </w:t>
      </w:r>
    </w:p>
    <w:p w:rsidR="009C2EE6" w:rsidRDefault="009C2EE6" w:rsidP="009C2EE6">
      <w:pPr>
        <w:pStyle w:val="libNormal"/>
        <w:rPr>
          <w:rtl/>
          <w:lang w:bidi="fa-IR"/>
        </w:rPr>
      </w:pPr>
      <w:r>
        <w:rPr>
          <w:rtl/>
          <w:lang w:bidi="fa-IR"/>
        </w:rPr>
        <w:t>«اى كسانى كه ايمان آورده ايد! هر كس از شما</w:t>
      </w:r>
      <w:r w:rsidR="00CC3E1D">
        <w:rPr>
          <w:rtl/>
          <w:lang w:bidi="fa-IR"/>
        </w:rPr>
        <w:t xml:space="preserve">، </w:t>
      </w:r>
      <w:r>
        <w:rPr>
          <w:rtl/>
          <w:lang w:bidi="fa-IR"/>
        </w:rPr>
        <w:t xml:space="preserve">از آيين خود بازگردد - به خدا زيانى نمى رساند - خداوند جمعيتى را مى آورد كه آنها را دوست دارد و آنها نيز او را دوست دارند و اينان در برابر </w:t>
      </w:r>
      <w:r w:rsidR="00F028FC">
        <w:rPr>
          <w:rtl/>
          <w:lang w:bidi="fa-IR"/>
        </w:rPr>
        <w:t>مؤمن</w:t>
      </w:r>
      <w:r>
        <w:rPr>
          <w:rtl/>
          <w:lang w:bidi="fa-IR"/>
        </w:rPr>
        <w:t>ان متواضع و در برابر كافران سرسخت و نيرومندند»</w:t>
      </w:r>
      <w:r w:rsidR="00CC3E1D">
        <w:rPr>
          <w:rtl/>
          <w:lang w:bidi="fa-IR"/>
        </w:rPr>
        <w:t xml:space="preserve">. </w:t>
      </w:r>
    </w:p>
    <w:p w:rsidR="009C2EE6" w:rsidRDefault="009C2EE6" w:rsidP="009C2EE6">
      <w:pPr>
        <w:pStyle w:val="libNormal"/>
        <w:rPr>
          <w:rtl/>
          <w:lang w:bidi="fa-IR"/>
        </w:rPr>
      </w:pPr>
      <w:r>
        <w:rPr>
          <w:rtl/>
          <w:lang w:bidi="fa-IR"/>
        </w:rPr>
        <w:lastRenderedPageBreak/>
        <w:t xml:space="preserve">در كتاب مكارم الاخلاق روايتى به نقل از امام مجتبى </w:t>
      </w:r>
      <w:r w:rsidR="00CD7338" w:rsidRPr="00CD7338">
        <w:rPr>
          <w:rStyle w:val="libAlaemChar"/>
          <w:rtl/>
        </w:rPr>
        <w:t>عليه‌السلام</w:t>
      </w:r>
      <w:r>
        <w:rPr>
          <w:rtl/>
          <w:lang w:bidi="fa-IR"/>
        </w:rPr>
        <w:t xml:space="preserve"> ذكر شده است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ساءلتُ خالى هندَ بنَ اءبى هالة التميمىِّ و كان وصّافا عن حليةِ النبىِّ </w:t>
      </w:r>
      <w:r w:rsidR="00CD7338" w:rsidRPr="00CD7338">
        <w:rPr>
          <w:rStyle w:val="libAlaemChar"/>
          <w:rtl/>
        </w:rPr>
        <w:t>صلى‌الله‌عليه‌وآله‌وسلم</w:t>
      </w:r>
      <w:r>
        <w:rPr>
          <w:rtl/>
          <w:lang w:bidi="fa-IR"/>
        </w:rPr>
        <w:t xml:space="preserve"> و اءنا اءشتهى اءن يَصِفَ لى منها شيئا اءتعلق به</w:t>
      </w:r>
      <w:r w:rsidR="00CC3E1D">
        <w:rPr>
          <w:rtl/>
          <w:lang w:bidi="fa-IR"/>
        </w:rPr>
        <w:t xml:space="preserve">، ... </w:t>
      </w:r>
      <w:r>
        <w:rPr>
          <w:rtl/>
          <w:lang w:bidi="fa-IR"/>
        </w:rPr>
        <w:t>قال</w:t>
      </w:r>
      <w:r w:rsidR="00CC3E1D">
        <w:rPr>
          <w:rtl/>
          <w:lang w:bidi="fa-IR"/>
        </w:rPr>
        <w:t xml:space="preserve">: </w:t>
      </w:r>
      <w:r>
        <w:rPr>
          <w:rtl/>
          <w:lang w:bidi="fa-IR"/>
        </w:rPr>
        <w:t>قلتُ</w:t>
      </w:r>
      <w:r w:rsidR="00CC3E1D">
        <w:rPr>
          <w:rtl/>
          <w:lang w:bidi="fa-IR"/>
        </w:rPr>
        <w:t xml:space="preserve">: </w:t>
      </w:r>
      <w:r>
        <w:rPr>
          <w:rtl/>
          <w:lang w:bidi="fa-IR"/>
        </w:rPr>
        <w:t>كيف كانت سيرته مع جُلَسائِهِ؟ قال</w:t>
      </w:r>
      <w:r w:rsidR="00CC3E1D">
        <w:rPr>
          <w:rtl/>
          <w:lang w:bidi="fa-IR"/>
        </w:rPr>
        <w:t xml:space="preserve">: </w:t>
      </w:r>
      <w:r>
        <w:rPr>
          <w:rtl/>
          <w:lang w:bidi="fa-IR"/>
        </w:rPr>
        <w:t xml:space="preserve">كان رسول الله </w:t>
      </w:r>
      <w:r w:rsidR="00CD7338" w:rsidRPr="00CD7338">
        <w:rPr>
          <w:rStyle w:val="libAlaemChar"/>
          <w:rtl/>
        </w:rPr>
        <w:t>صلى‌الله‌عليه‌وآله‌وسلم</w:t>
      </w:r>
      <w:r>
        <w:rPr>
          <w:rtl/>
          <w:lang w:bidi="fa-IR"/>
        </w:rPr>
        <w:t xml:space="preserve"> دائمَ البِشرِ</w:t>
      </w:r>
      <w:r w:rsidR="00CC3E1D">
        <w:rPr>
          <w:rtl/>
          <w:lang w:bidi="fa-IR"/>
        </w:rPr>
        <w:t xml:space="preserve">، </w:t>
      </w:r>
      <w:r>
        <w:rPr>
          <w:rtl/>
          <w:lang w:bidi="fa-IR"/>
        </w:rPr>
        <w:t>سَهلَ الخُلُق</w:t>
      </w:r>
      <w:r w:rsidR="00CC3E1D">
        <w:rPr>
          <w:rtl/>
          <w:lang w:bidi="fa-IR"/>
        </w:rPr>
        <w:t xml:space="preserve">، </w:t>
      </w:r>
      <w:r>
        <w:rPr>
          <w:rtl/>
          <w:lang w:bidi="fa-IR"/>
        </w:rPr>
        <w:t>لَيِّنَ الجانب</w:t>
      </w:r>
      <w:r w:rsidR="00CC3E1D">
        <w:rPr>
          <w:rtl/>
          <w:lang w:bidi="fa-IR"/>
        </w:rPr>
        <w:t xml:space="preserve">، </w:t>
      </w:r>
      <w:r>
        <w:rPr>
          <w:rtl/>
          <w:lang w:bidi="fa-IR"/>
        </w:rPr>
        <w:t xml:space="preserve">ليس بفظّ و لا غليظ </w:t>
      </w:r>
      <w:r w:rsidRPr="00D35857">
        <w:rPr>
          <w:rStyle w:val="libFootnotenumChar"/>
          <w:rtl/>
          <w:lang w:bidi="fa-IR"/>
        </w:rPr>
        <w:t>(68)</w:t>
      </w:r>
      <w:r w:rsidR="00CC3E1D">
        <w:rPr>
          <w:rtl/>
          <w:lang w:bidi="fa-IR"/>
        </w:rPr>
        <w:t xml:space="preserve">. </w:t>
      </w:r>
    </w:p>
    <w:p w:rsidR="009C2EE6" w:rsidRDefault="009C2EE6" w:rsidP="009C2EE6">
      <w:pPr>
        <w:pStyle w:val="libNormal"/>
        <w:rPr>
          <w:rtl/>
          <w:lang w:bidi="fa-IR"/>
        </w:rPr>
      </w:pPr>
      <w:r>
        <w:rPr>
          <w:rtl/>
          <w:lang w:bidi="fa-IR"/>
        </w:rPr>
        <w:t>«- برادر اُمّى حضرت زهرا عليها السلام</w:t>
      </w:r>
      <w:r w:rsidR="00CC3E1D">
        <w:rPr>
          <w:rtl/>
          <w:lang w:bidi="fa-IR"/>
        </w:rPr>
        <w:t xml:space="preserve">، </w:t>
      </w:r>
      <w:r>
        <w:rPr>
          <w:rtl/>
          <w:lang w:bidi="fa-IR"/>
        </w:rPr>
        <w:t>كه فرزند خديجه عليها السلام بود</w:t>
      </w:r>
      <w:r w:rsidR="00CC3E1D">
        <w:rPr>
          <w:rtl/>
          <w:lang w:bidi="fa-IR"/>
        </w:rPr>
        <w:t xml:space="preserve">، </w:t>
      </w:r>
      <w:r>
        <w:rPr>
          <w:rtl/>
          <w:lang w:bidi="fa-IR"/>
        </w:rPr>
        <w:t xml:space="preserve">همه خصوصيات پيامبر </w:t>
      </w:r>
      <w:r w:rsidR="00CD7338" w:rsidRPr="00CD7338">
        <w:rPr>
          <w:rStyle w:val="libAlaemChar"/>
          <w:rtl/>
        </w:rPr>
        <w:t>صلى‌الله‌عليه‌وآله‌وسلم</w:t>
      </w:r>
      <w:r>
        <w:rPr>
          <w:rtl/>
          <w:lang w:bidi="fa-IR"/>
        </w:rPr>
        <w:t xml:space="preserve"> را درك كرده بود و در وصف زيبايى هاى ظاهرى و اخلاقى حضرت بيان خوبى داشت</w:t>
      </w:r>
      <w:r w:rsidR="00CC3E1D">
        <w:rPr>
          <w:rtl/>
          <w:lang w:bidi="fa-IR"/>
        </w:rPr>
        <w:t xml:space="preserve">. </w:t>
      </w:r>
      <w:r>
        <w:rPr>
          <w:rtl/>
          <w:lang w:bidi="fa-IR"/>
        </w:rPr>
        <w:t xml:space="preserve">امام مجتبى </w:t>
      </w:r>
      <w:r w:rsidR="00CD7338" w:rsidRPr="00CD7338">
        <w:rPr>
          <w:rStyle w:val="libAlaemChar"/>
          <w:rtl/>
        </w:rPr>
        <w:t>عليه‌السلام</w:t>
      </w:r>
      <w:r>
        <w:rPr>
          <w:rtl/>
          <w:lang w:bidi="fa-IR"/>
        </w:rPr>
        <w:t xml:space="preserve"> مى فرمايند</w:t>
      </w:r>
      <w:r w:rsidR="00CC3E1D">
        <w:rPr>
          <w:rtl/>
          <w:lang w:bidi="fa-IR"/>
        </w:rPr>
        <w:t xml:space="preserve">: </w:t>
      </w:r>
      <w:r>
        <w:rPr>
          <w:rtl/>
          <w:lang w:bidi="fa-IR"/>
        </w:rPr>
        <w:t xml:space="preserve">- من از او </w:t>
      </w:r>
      <w:r w:rsidR="00F028FC">
        <w:rPr>
          <w:rtl/>
          <w:lang w:bidi="fa-IR"/>
        </w:rPr>
        <w:t>سئوال</w:t>
      </w:r>
      <w:r>
        <w:rPr>
          <w:rtl/>
          <w:lang w:bidi="fa-IR"/>
        </w:rPr>
        <w:t xml:space="preserve"> مى كردم</w:t>
      </w:r>
      <w:r w:rsidR="00CC3E1D">
        <w:rPr>
          <w:rtl/>
          <w:lang w:bidi="fa-IR"/>
        </w:rPr>
        <w:t xml:space="preserve">؛ </w:t>
      </w:r>
      <w:r>
        <w:rPr>
          <w:rtl/>
          <w:lang w:bidi="fa-IR"/>
        </w:rPr>
        <w:t>چون دوست داشتم اوصاف جدم را آن گونه كه بوده كاملا بيان كند</w:t>
      </w:r>
      <w:r w:rsidR="00CC3E1D">
        <w:rPr>
          <w:rtl/>
          <w:lang w:bidi="fa-IR"/>
        </w:rPr>
        <w:t xml:space="preserve">. </w:t>
      </w:r>
      <w:r>
        <w:rPr>
          <w:rtl/>
          <w:lang w:bidi="fa-IR"/>
        </w:rPr>
        <w:t>از جمله سوالاتى كه حضرت از هند مى فرمايند اين است كه</w:t>
      </w:r>
      <w:r w:rsidR="00CC3E1D">
        <w:rPr>
          <w:rtl/>
          <w:lang w:bidi="fa-IR"/>
        </w:rPr>
        <w:t xml:space="preserve">: </w:t>
      </w:r>
      <w:r>
        <w:rPr>
          <w:rtl/>
          <w:lang w:bidi="fa-IR"/>
        </w:rPr>
        <w:t>سيره و منش حضرت</w:t>
      </w:r>
      <w:r w:rsidR="00CC3E1D">
        <w:rPr>
          <w:rtl/>
          <w:lang w:bidi="fa-IR"/>
        </w:rPr>
        <w:t xml:space="preserve">، </w:t>
      </w:r>
      <w:r>
        <w:rPr>
          <w:rtl/>
          <w:lang w:bidi="fa-IR"/>
        </w:rPr>
        <w:t>كيفيت و سلوك حضرت با همنشينانشان چگونه بود؟ هند مى گويد</w:t>
      </w:r>
      <w:r w:rsidR="00CC3E1D">
        <w:rPr>
          <w:rtl/>
          <w:lang w:bidi="fa-IR"/>
        </w:rPr>
        <w:t xml:space="preserve">: </w:t>
      </w:r>
      <w:r>
        <w:rPr>
          <w:rtl/>
          <w:lang w:bidi="fa-IR"/>
        </w:rPr>
        <w:t xml:space="preserve">رسول الله </w:t>
      </w:r>
      <w:r w:rsidR="00CD7338" w:rsidRPr="00CD7338">
        <w:rPr>
          <w:rStyle w:val="libAlaemChar"/>
          <w:rtl/>
        </w:rPr>
        <w:t>صلى‌الله‌عليه‌وآله‌وسلم</w:t>
      </w:r>
      <w:r>
        <w:rPr>
          <w:rtl/>
          <w:lang w:bidi="fa-IR"/>
        </w:rPr>
        <w:t xml:space="preserve"> هميشه خندان</w:t>
      </w:r>
      <w:r w:rsidR="00CC3E1D">
        <w:rPr>
          <w:rtl/>
          <w:lang w:bidi="fa-IR"/>
        </w:rPr>
        <w:t xml:space="preserve">، </w:t>
      </w:r>
      <w:r>
        <w:rPr>
          <w:rtl/>
          <w:lang w:bidi="fa-IR"/>
        </w:rPr>
        <w:t>نرم خو و خوش برخورد بودند و تندمزاج و عصبانى نبودند»</w:t>
      </w:r>
      <w:r w:rsidR="00CC3E1D">
        <w:rPr>
          <w:rtl/>
          <w:lang w:bidi="fa-IR"/>
        </w:rPr>
        <w:t xml:space="preserve">. </w:t>
      </w:r>
    </w:p>
    <w:p w:rsidR="009C2EE6" w:rsidRDefault="009C2EE6" w:rsidP="009C2EE6">
      <w:pPr>
        <w:pStyle w:val="libNormal"/>
        <w:rPr>
          <w:rtl/>
          <w:lang w:bidi="fa-IR"/>
        </w:rPr>
      </w:pPr>
      <w:r>
        <w:rPr>
          <w:rtl/>
          <w:lang w:bidi="fa-IR"/>
        </w:rPr>
        <w:t>اين نكته بسيار مهمى است كه حضرت هميشه نرم خو بودند</w:t>
      </w:r>
      <w:r w:rsidR="00CC3E1D">
        <w:rPr>
          <w:rtl/>
          <w:lang w:bidi="fa-IR"/>
        </w:rPr>
        <w:t xml:space="preserve">. </w:t>
      </w:r>
      <w:r>
        <w:rPr>
          <w:rtl/>
          <w:lang w:bidi="fa-IR"/>
        </w:rPr>
        <w:t xml:space="preserve">اين همان خصوصيتى است كه باعث جذب انسان ها مى شد و از قرآن شريف نيز نقل كرديم كه قرآن خطاب به رسول الله </w:t>
      </w:r>
      <w:r w:rsidR="00CD7338" w:rsidRPr="00CD7338">
        <w:rPr>
          <w:rStyle w:val="libAlaemChar"/>
          <w:rtl/>
        </w:rPr>
        <w:t>صلى‌الله‌عليه‌وآله‌وسلم</w:t>
      </w:r>
      <w:r>
        <w:rPr>
          <w:rtl/>
          <w:lang w:bidi="fa-IR"/>
        </w:rPr>
        <w:t xml:space="preserve"> مى فرمايد</w:t>
      </w:r>
      <w:r w:rsidR="00CC3E1D">
        <w:rPr>
          <w:rtl/>
          <w:lang w:bidi="fa-IR"/>
        </w:rPr>
        <w:t xml:space="preserve">: </w:t>
      </w:r>
    </w:p>
    <w:p w:rsidR="009C2EE6" w:rsidRDefault="009C2EE6" w:rsidP="009C2EE6">
      <w:pPr>
        <w:pStyle w:val="libNormal"/>
        <w:rPr>
          <w:rtl/>
          <w:lang w:bidi="fa-IR"/>
        </w:rPr>
      </w:pPr>
      <w:r>
        <w:rPr>
          <w:rtl/>
          <w:lang w:bidi="fa-IR"/>
        </w:rPr>
        <w:t xml:space="preserve">فبِمَا رحمَة مِّنَ الله لِنتَ لهم و لو كُنت فظّا غليظ القلبِ لانفَضُّا من حولك </w:t>
      </w:r>
      <w:r w:rsidRPr="00D35857">
        <w:rPr>
          <w:rStyle w:val="libFootnotenumChar"/>
          <w:rtl/>
          <w:lang w:bidi="fa-IR"/>
        </w:rPr>
        <w:t>(69)</w:t>
      </w:r>
      <w:r w:rsidR="00CC3E1D">
        <w:rPr>
          <w:rtl/>
          <w:lang w:bidi="fa-IR"/>
        </w:rPr>
        <w:t xml:space="preserve">. </w:t>
      </w:r>
    </w:p>
    <w:p w:rsidR="009C2EE6" w:rsidRDefault="009C2EE6" w:rsidP="009C2EE6">
      <w:pPr>
        <w:pStyle w:val="libNormal"/>
        <w:rPr>
          <w:rtl/>
          <w:lang w:bidi="fa-IR"/>
        </w:rPr>
      </w:pPr>
      <w:r>
        <w:rPr>
          <w:rtl/>
          <w:lang w:bidi="fa-IR"/>
        </w:rPr>
        <w:t>«به خاطر رحمت و دوستى كه نسبت به تو داشتيم - به تو منت گذاشتيم - تو را نرم خو و خوش خلق قرار داديم كه با مردم با نرمى معاشرت كنى و اگر انسانى تندمزاج و عصبانى بودى - نمى توانستى كسى را جذب كنى و - از اطراف تو پراكنده مى شدند»</w:t>
      </w:r>
      <w:r w:rsidR="00CC3E1D">
        <w:rPr>
          <w:rtl/>
          <w:lang w:bidi="fa-IR"/>
        </w:rPr>
        <w:t xml:space="preserve">. </w:t>
      </w:r>
    </w:p>
    <w:p w:rsidR="009C2EE6" w:rsidRDefault="009C2EE6" w:rsidP="009C2EE6">
      <w:pPr>
        <w:pStyle w:val="libNormal"/>
        <w:rPr>
          <w:rtl/>
          <w:lang w:bidi="fa-IR"/>
        </w:rPr>
      </w:pPr>
      <w:r>
        <w:rPr>
          <w:rtl/>
          <w:lang w:bidi="fa-IR"/>
        </w:rPr>
        <w:lastRenderedPageBreak/>
        <w:t>معلوم مى شود كه اين نرم خويى در مقابل تندمزاجى و درشت خويى است</w:t>
      </w:r>
      <w:r w:rsidR="00CC3E1D">
        <w:rPr>
          <w:rtl/>
          <w:lang w:bidi="fa-IR"/>
        </w:rPr>
        <w:t xml:space="preserve">. </w:t>
      </w:r>
    </w:p>
    <w:p w:rsidR="009C2EE6" w:rsidRDefault="009C2EE6" w:rsidP="009C2EE6">
      <w:pPr>
        <w:pStyle w:val="libNormal"/>
        <w:rPr>
          <w:rtl/>
          <w:lang w:bidi="fa-IR"/>
        </w:rPr>
      </w:pPr>
      <w:r>
        <w:rPr>
          <w:rtl/>
          <w:lang w:bidi="fa-IR"/>
        </w:rPr>
        <w:t xml:space="preserve">اين آيه كاملا تصريح دارد كه اگر پيامبر </w:t>
      </w:r>
      <w:r w:rsidR="00CD7338" w:rsidRPr="00CD7338">
        <w:rPr>
          <w:rStyle w:val="libAlaemChar"/>
          <w:rtl/>
        </w:rPr>
        <w:t>صلى‌الله‌عليه‌وآله‌وسلم</w:t>
      </w:r>
      <w:r>
        <w:rPr>
          <w:rtl/>
          <w:lang w:bidi="fa-IR"/>
        </w:rPr>
        <w:t xml:space="preserve"> تندخو و درشت خو بود</w:t>
      </w:r>
      <w:r w:rsidR="00CC3E1D">
        <w:rPr>
          <w:rtl/>
          <w:lang w:bidi="fa-IR"/>
        </w:rPr>
        <w:t xml:space="preserve">، </w:t>
      </w:r>
      <w:r>
        <w:rPr>
          <w:rtl/>
          <w:lang w:bidi="fa-IR"/>
        </w:rPr>
        <w:t>از گرد او پراكنده مى شدند چون نرم خو بود</w:t>
      </w:r>
      <w:r w:rsidR="00CC3E1D">
        <w:rPr>
          <w:rtl/>
          <w:lang w:bidi="fa-IR"/>
        </w:rPr>
        <w:t xml:space="preserve">، </w:t>
      </w:r>
      <w:r>
        <w:rPr>
          <w:rtl/>
          <w:lang w:bidi="fa-IR"/>
        </w:rPr>
        <w:t>مردم به او گرويدند</w:t>
      </w:r>
      <w:r w:rsidR="00CC3E1D">
        <w:rPr>
          <w:rtl/>
          <w:lang w:bidi="fa-IR"/>
        </w:rPr>
        <w:t xml:space="preserve">. </w:t>
      </w:r>
      <w:r>
        <w:rPr>
          <w:rtl/>
          <w:lang w:bidi="fa-IR"/>
        </w:rPr>
        <w:t>و در «غررالحكم» از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نقل شده است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سوءُ الخُلقِ يوحِشُ القريبَ و يُنَفِّرُ البعيدَ </w:t>
      </w:r>
      <w:r w:rsidRPr="00D35857">
        <w:rPr>
          <w:rStyle w:val="libFootnotenumChar"/>
          <w:rtl/>
          <w:lang w:bidi="fa-IR"/>
        </w:rPr>
        <w:t>(70)</w:t>
      </w:r>
      <w:r w:rsidR="00CC3E1D">
        <w:rPr>
          <w:rtl/>
          <w:lang w:bidi="fa-IR"/>
        </w:rPr>
        <w:t xml:space="preserve">. </w:t>
      </w:r>
    </w:p>
    <w:p w:rsidR="009C2EE6" w:rsidRDefault="009C2EE6" w:rsidP="009C2EE6">
      <w:pPr>
        <w:pStyle w:val="libNormal"/>
        <w:rPr>
          <w:rtl/>
          <w:lang w:bidi="fa-IR"/>
        </w:rPr>
      </w:pPr>
      <w:r>
        <w:rPr>
          <w:rtl/>
          <w:lang w:bidi="fa-IR"/>
        </w:rPr>
        <w:t>«تندخويى و بداخلاقى موجب متفرق شدن دوستان و نزديكان</w:t>
      </w:r>
      <w:r w:rsidR="00CC3E1D">
        <w:rPr>
          <w:rtl/>
          <w:lang w:bidi="fa-IR"/>
        </w:rPr>
        <w:t xml:space="preserve">، </w:t>
      </w:r>
      <w:r>
        <w:rPr>
          <w:rtl/>
          <w:lang w:bidi="fa-IR"/>
        </w:rPr>
        <w:t>و متنفر شدن افراد دورتر مى شود»</w:t>
      </w:r>
      <w:r w:rsidR="00CC3E1D">
        <w:rPr>
          <w:rtl/>
          <w:lang w:bidi="fa-IR"/>
        </w:rPr>
        <w:t xml:space="preserve">. </w:t>
      </w:r>
    </w:p>
    <w:p w:rsidR="009C2EE6" w:rsidRDefault="009C2EE6" w:rsidP="009C2EE6">
      <w:pPr>
        <w:pStyle w:val="libNormal"/>
        <w:rPr>
          <w:rtl/>
          <w:lang w:bidi="fa-IR"/>
        </w:rPr>
      </w:pPr>
      <w:r>
        <w:rPr>
          <w:rtl/>
          <w:lang w:bidi="fa-IR"/>
        </w:rPr>
        <w:t>بنابراين گفتار</w:t>
      </w:r>
      <w:r w:rsidR="00CC3E1D">
        <w:rPr>
          <w:rtl/>
          <w:lang w:bidi="fa-IR"/>
        </w:rPr>
        <w:t xml:space="preserve">، </w:t>
      </w:r>
      <w:r>
        <w:rPr>
          <w:rtl/>
          <w:lang w:bidi="fa-IR"/>
        </w:rPr>
        <w:t>افراد دور از انسان نيز وقتى مى بينند كسى بداخلاق است</w:t>
      </w:r>
      <w:r w:rsidR="00CC3E1D">
        <w:rPr>
          <w:rtl/>
          <w:lang w:bidi="fa-IR"/>
        </w:rPr>
        <w:t xml:space="preserve">، </w:t>
      </w:r>
      <w:r>
        <w:rPr>
          <w:rtl/>
          <w:lang w:bidi="fa-IR"/>
        </w:rPr>
        <w:t>حاضر نمى شوند به او نزديك شوند و دورتر مى شوند</w:t>
      </w:r>
      <w:r w:rsidR="00CC3E1D">
        <w:rPr>
          <w:rtl/>
          <w:lang w:bidi="fa-IR"/>
        </w:rPr>
        <w:t xml:space="preserve">. </w:t>
      </w:r>
      <w:r>
        <w:rPr>
          <w:rtl/>
          <w:lang w:bidi="fa-IR"/>
        </w:rPr>
        <w:t>تعبير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تعبير شيوايى است</w:t>
      </w:r>
      <w:r w:rsidR="00CC3E1D">
        <w:rPr>
          <w:rtl/>
          <w:lang w:bidi="fa-IR"/>
        </w:rPr>
        <w:t xml:space="preserve">. </w:t>
      </w:r>
      <w:r>
        <w:rPr>
          <w:rtl/>
          <w:lang w:bidi="fa-IR"/>
        </w:rPr>
        <w:t>اين از جمله آثار اجتماعى خوش خلقى است و علت تشويق به حسن خلق در مرتبه بالاتر از كرامت هاى اخلاقى</w:t>
      </w:r>
      <w:r w:rsidR="00CC3E1D">
        <w:rPr>
          <w:rtl/>
          <w:lang w:bidi="fa-IR"/>
        </w:rPr>
        <w:t xml:space="preserve">، </w:t>
      </w:r>
      <w:r>
        <w:rPr>
          <w:rtl/>
          <w:lang w:bidi="fa-IR"/>
        </w:rPr>
        <w:t>همين آثار فردى و اجتماعى است</w:t>
      </w:r>
      <w:r w:rsidR="00CC3E1D">
        <w:rPr>
          <w:rtl/>
          <w:lang w:bidi="fa-IR"/>
        </w:rPr>
        <w:t xml:space="preserve">. </w:t>
      </w:r>
    </w:p>
    <w:p w:rsidR="009C2EE6" w:rsidRDefault="009C2EE6" w:rsidP="009C2EE6">
      <w:pPr>
        <w:pStyle w:val="libNormal"/>
        <w:rPr>
          <w:rtl/>
          <w:lang w:bidi="fa-IR"/>
        </w:rPr>
      </w:pPr>
      <w:r>
        <w:rPr>
          <w:rtl/>
          <w:lang w:bidi="fa-IR"/>
        </w:rPr>
        <w:t xml:space="preserve">در روايتى از رسول اكرم </w:t>
      </w:r>
      <w:r w:rsidR="00CD7338" w:rsidRPr="00CD7338">
        <w:rPr>
          <w:rStyle w:val="libAlaemChar"/>
          <w:rtl/>
        </w:rPr>
        <w:t>صلى‌الله‌عليه‌وآله‌وسلم</w:t>
      </w:r>
      <w:r>
        <w:rPr>
          <w:rtl/>
          <w:lang w:bidi="fa-IR"/>
        </w:rPr>
        <w:t xml:space="preserve"> آمده است كه</w:t>
      </w:r>
      <w:r w:rsidR="00CC3E1D">
        <w:rPr>
          <w:rtl/>
          <w:lang w:bidi="fa-IR"/>
        </w:rPr>
        <w:t xml:space="preserve">: </w:t>
      </w:r>
    </w:p>
    <w:p w:rsidR="009C2EE6" w:rsidRDefault="009C2EE6" w:rsidP="009C2EE6">
      <w:pPr>
        <w:pStyle w:val="libNormal"/>
        <w:rPr>
          <w:rtl/>
          <w:lang w:bidi="fa-IR"/>
        </w:rPr>
      </w:pPr>
      <w:r>
        <w:rPr>
          <w:rtl/>
          <w:lang w:bidi="fa-IR"/>
        </w:rPr>
        <w:t>اءَكمل الُؤ منين اءِيمانا</w:t>
      </w:r>
      <w:r w:rsidR="00CC3E1D">
        <w:rPr>
          <w:rtl/>
          <w:lang w:bidi="fa-IR"/>
        </w:rPr>
        <w:t xml:space="preserve">، </w:t>
      </w:r>
      <w:r>
        <w:rPr>
          <w:rtl/>
          <w:lang w:bidi="fa-IR"/>
        </w:rPr>
        <w:t xml:space="preserve">اءَحسنهم خُلُقا </w:t>
      </w:r>
      <w:r w:rsidRPr="00D35857">
        <w:rPr>
          <w:rStyle w:val="libFootnotenumChar"/>
          <w:rtl/>
          <w:lang w:bidi="fa-IR"/>
        </w:rPr>
        <w:t>(71)</w:t>
      </w:r>
      <w:r w:rsidR="00CC3E1D">
        <w:rPr>
          <w:rtl/>
          <w:lang w:bidi="fa-IR"/>
        </w:rPr>
        <w:t xml:space="preserve">. </w:t>
      </w:r>
    </w:p>
    <w:p w:rsidR="009C2EE6" w:rsidRDefault="009C2EE6" w:rsidP="009C2EE6">
      <w:pPr>
        <w:pStyle w:val="libNormal"/>
        <w:rPr>
          <w:rtl/>
          <w:lang w:bidi="fa-IR"/>
        </w:rPr>
      </w:pPr>
      <w:r>
        <w:rPr>
          <w:rtl/>
          <w:lang w:bidi="fa-IR"/>
        </w:rPr>
        <w:t xml:space="preserve">«كاملترين </w:t>
      </w:r>
      <w:r w:rsidR="00F028FC">
        <w:rPr>
          <w:rtl/>
          <w:lang w:bidi="fa-IR"/>
        </w:rPr>
        <w:t>مؤمن</w:t>
      </w:r>
      <w:r>
        <w:rPr>
          <w:rtl/>
          <w:lang w:bidi="fa-IR"/>
        </w:rPr>
        <w:t>ان از نظر ايمان</w:t>
      </w:r>
      <w:r w:rsidR="00CC3E1D">
        <w:rPr>
          <w:rtl/>
          <w:lang w:bidi="fa-IR"/>
        </w:rPr>
        <w:t xml:space="preserve">، </w:t>
      </w:r>
      <w:r>
        <w:rPr>
          <w:rtl/>
          <w:lang w:bidi="fa-IR"/>
        </w:rPr>
        <w:t>خوش خلقترين آنها است»</w:t>
      </w:r>
      <w:r w:rsidR="00CC3E1D">
        <w:rPr>
          <w:rtl/>
          <w:lang w:bidi="fa-IR"/>
        </w:rPr>
        <w:t xml:space="preserve">. </w:t>
      </w:r>
    </w:p>
    <w:p w:rsidR="009C2EE6" w:rsidRDefault="009C2EE6" w:rsidP="009C2EE6">
      <w:pPr>
        <w:pStyle w:val="libNormal"/>
        <w:rPr>
          <w:rtl/>
          <w:lang w:bidi="fa-IR"/>
        </w:rPr>
      </w:pPr>
      <w:r>
        <w:rPr>
          <w:rtl/>
          <w:lang w:bidi="fa-IR"/>
        </w:rPr>
        <w:t xml:space="preserve">طبيعى است همه كسانى كه ايمان به خدا و رسول الله </w:t>
      </w:r>
      <w:r w:rsidR="00CD7338" w:rsidRPr="00CD7338">
        <w:rPr>
          <w:rStyle w:val="libAlaemChar"/>
          <w:rtl/>
        </w:rPr>
        <w:t>صلى‌الله‌عليه‌وآله‌وسلم</w:t>
      </w:r>
      <w:r>
        <w:rPr>
          <w:rtl/>
          <w:lang w:bidi="fa-IR"/>
        </w:rPr>
        <w:t xml:space="preserve"> و دين و ديانت دارند</w:t>
      </w:r>
      <w:r w:rsidR="00CC3E1D">
        <w:rPr>
          <w:rtl/>
          <w:lang w:bidi="fa-IR"/>
        </w:rPr>
        <w:t xml:space="preserve">، </w:t>
      </w:r>
      <w:r>
        <w:rPr>
          <w:rtl/>
          <w:lang w:bidi="fa-IR"/>
        </w:rPr>
        <w:t>دوست دارند در مرتبه عالى كمال ايمان باشند</w:t>
      </w:r>
      <w:r w:rsidR="00CC3E1D">
        <w:rPr>
          <w:rtl/>
          <w:lang w:bidi="fa-IR"/>
        </w:rPr>
        <w:t xml:space="preserve">. </w:t>
      </w:r>
      <w:r>
        <w:rPr>
          <w:rtl/>
          <w:lang w:bidi="fa-IR"/>
        </w:rPr>
        <w:t>حضرت راه رسيدن به آن را نشان مى دهند و مى فرمايند اگر مى خواهيد به مرتبه كمال ايمانى برسيد</w:t>
      </w:r>
      <w:r w:rsidR="00CC3E1D">
        <w:rPr>
          <w:rtl/>
          <w:lang w:bidi="fa-IR"/>
        </w:rPr>
        <w:t xml:space="preserve">، </w:t>
      </w:r>
      <w:r>
        <w:rPr>
          <w:rtl/>
          <w:lang w:bidi="fa-IR"/>
        </w:rPr>
        <w:t>حسن خلق پيشه كنيد و يكى از مصاديق آن نرم خويى است</w:t>
      </w:r>
      <w:r w:rsidR="00CC3E1D">
        <w:rPr>
          <w:rtl/>
          <w:lang w:bidi="fa-IR"/>
        </w:rPr>
        <w:t xml:space="preserve">. </w:t>
      </w:r>
    </w:p>
    <w:p w:rsidR="009C2EE6" w:rsidRDefault="009C2EE6" w:rsidP="009C2EE6">
      <w:pPr>
        <w:pStyle w:val="libNormal"/>
        <w:rPr>
          <w:rtl/>
          <w:lang w:bidi="fa-IR"/>
        </w:rPr>
      </w:pPr>
      <w:r>
        <w:rPr>
          <w:rtl/>
          <w:lang w:bidi="fa-IR"/>
        </w:rPr>
        <w:t>2 - انصاف در گفتار</w:t>
      </w:r>
    </w:p>
    <w:p w:rsidR="009C2EE6" w:rsidRDefault="009C2EE6" w:rsidP="009C2EE6">
      <w:pPr>
        <w:pStyle w:val="libNormal"/>
        <w:rPr>
          <w:rtl/>
          <w:lang w:bidi="fa-IR"/>
        </w:rPr>
      </w:pPr>
      <w:r>
        <w:rPr>
          <w:rtl/>
          <w:lang w:bidi="fa-IR"/>
        </w:rPr>
        <w:t>و تُنصِفَهُ فى مُجَارَاةِ اللَّفظِ</w:t>
      </w:r>
      <w:r w:rsidR="00CC3E1D">
        <w:rPr>
          <w:rtl/>
          <w:lang w:bidi="fa-IR"/>
        </w:rPr>
        <w:t xml:space="preserve">. </w:t>
      </w:r>
    </w:p>
    <w:p w:rsidR="009C2EE6" w:rsidRDefault="009C2EE6" w:rsidP="009C2EE6">
      <w:pPr>
        <w:pStyle w:val="libNormal"/>
        <w:rPr>
          <w:rtl/>
          <w:lang w:bidi="fa-IR"/>
        </w:rPr>
      </w:pPr>
      <w:r>
        <w:rPr>
          <w:rtl/>
          <w:lang w:bidi="fa-IR"/>
        </w:rPr>
        <w:t>«وقتى با او سخن مى گويى</w:t>
      </w:r>
      <w:r w:rsidR="00CC3E1D">
        <w:rPr>
          <w:rtl/>
          <w:lang w:bidi="fa-IR"/>
        </w:rPr>
        <w:t xml:space="preserve">، </w:t>
      </w:r>
      <w:r>
        <w:rPr>
          <w:rtl/>
          <w:lang w:bidi="fa-IR"/>
        </w:rPr>
        <w:t>انصاف را رعايت كن»</w:t>
      </w:r>
      <w:r w:rsidR="00CC3E1D">
        <w:rPr>
          <w:rtl/>
          <w:lang w:bidi="fa-IR"/>
        </w:rPr>
        <w:t xml:space="preserve">. </w:t>
      </w:r>
    </w:p>
    <w:p w:rsidR="009C2EE6" w:rsidRDefault="009C2EE6" w:rsidP="009C2EE6">
      <w:pPr>
        <w:pStyle w:val="libNormal"/>
        <w:rPr>
          <w:rtl/>
          <w:lang w:bidi="fa-IR"/>
        </w:rPr>
      </w:pPr>
      <w:r>
        <w:rPr>
          <w:rtl/>
          <w:lang w:bidi="fa-IR"/>
        </w:rPr>
        <w:lastRenderedPageBreak/>
        <w:t>اين مى تواند معانى مختلفى داشته باشد</w:t>
      </w:r>
      <w:r w:rsidR="00CC3E1D">
        <w:rPr>
          <w:rtl/>
          <w:lang w:bidi="fa-IR"/>
        </w:rPr>
        <w:t xml:space="preserve">: </w:t>
      </w:r>
      <w:r>
        <w:rPr>
          <w:rtl/>
          <w:lang w:bidi="fa-IR"/>
        </w:rPr>
        <w:t xml:space="preserve">يكى از اين معانى همان سيره رسول الله </w:t>
      </w:r>
      <w:r w:rsidR="00CD7338" w:rsidRPr="00CD7338">
        <w:rPr>
          <w:rStyle w:val="libAlaemChar"/>
          <w:rtl/>
        </w:rPr>
        <w:t>صلى‌الله‌عليه‌وآله‌وسلم</w:t>
      </w:r>
      <w:r>
        <w:rPr>
          <w:rtl/>
          <w:lang w:bidi="fa-IR"/>
        </w:rPr>
        <w:t xml:space="preserve"> است كه مقصود ما را بيان مى كند</w:t>
      </w:r>
      <w:r w:rsidR="00CC3E1D">
        <w:rPr>
          <w:rtl/>
          <w:lang w:bidi="fa-IR"/>
        </w:rPr>
        <w:t xml:space="preserve">. </w:t>
      </w:r>
      <w:r>
        <w:rPr>
          <w:rtl/>
          <w:lang w:bidi="fa-IR"/>
        </w:rPr>
        <w:t xml:space="preserve">در همان روايتى كه از هند نقل كرديم يكى از خصوصياتى كه براى رسول الله </w:t>
      </w:r>
      <w:r w:rsidR="00CD7338" w:rsidRPr="00CD7338">
        <w:rPr>
          <w:rStyle w:val="libAlaemChar"/>
          <w:rtl/>
        </w:rPr>
        <w:t>صلى‌الله‌عليه‌وآله‌وسلم</w:t>
      </w:r>
      <w:r>
        <w:rPr>
          <w:rtl/>
          <w:lang w:bidi="fa-IR"/>
        </w:rPr>
        <w:t xml:space="preserve"> نقل مى كند اين است كه</w:t>
      </w:r>
      <w:r w:rsidR="00CC3E1D">
        <w:rPr>
          <w:rtl/>
          <w:lang w:bidi="fa-IR"/>
        </w:rPr>
        <w:t xml:space="preserve">: </w:t>
      </w:r>
    </w:p>
    <w:p w:rsidR="009C2EE6" w:rsidRDefault="009C2EE6" w:rsidP="009C2EE6">
      <w:pPr>
        <w:pStyle w:val="libNormal"/>
        <w:rPr>
          <w:rtl/>
          <w:lang w:bidi="fa-IR"/>
        </w:rPr>
      </w:pPr>
      <w:r>
        <w:rPr>
          <w:rtl/>
          <w:lang w:bidi="fa-IR"/>
        </w:rPr>
        <w:t>و لا صخّاب و لا فحّاش و لا عيّاب و لا مدّاح</w:t>
      </w:r>
      <w:r w:rsidR="00CC3E1D">
        <w:rPr>
          <w:rtl/>
          <w:lang w:bidi="fa-IR"/>
        </w:rPr>
        <w:t xml:space="preserve">، </w:t>
      </w:r>
      <w:r>
        <w:rPr>
          <w:rtl/>
          <w:lang w:bidi="fa-IR"/>
        </w:rPr>
        <w:t>يَتَغافل عمَّا لا يشتهى</w:t>
      </w:r>
      <w:r w:rsidR="00CC3E1D">
        <w:rPr>
          <w:rtl/>
          <w:lang w:bidi="fa-IR"/>
        </w:rPr>
        <w:t xml:space="preserve">، </w:t>
      </w:r>
      <w:r>
        <w:rPr>
          <w:rtl/>
          <w:lang w:bidi="fa-IR"/>
        </w:rPr>
        <w:t>فلا يُؤ يَسُ منه و لا يُخَيِّبُ فيه مُؤَمِّليه</w:t>
      </w:r>
      <w:r w:rsidR="00CC3E1D">
        <w:rPr>
          <w:rtl/>
          <w:lang w:bidi="fa-IR"/>
        </w:rPr>
        <w:t xml:space="preserve">، </w:t>
      </w:r>
      <w:r>
        <w:rPr>
          <w:rtl/>
          <w:lang w:bidi="fa-IR"/>
        </w:rPr>
        <w:t>قد ترك نفسه من ثلاث</w:t>
      </w:r>
      <w:r w:rsidR="00CC3E1D">
        <w:rPr>
          <w:rtl/>
          <w:lang w:bidi="fa-IR"/>
        </w:rPr>
        <w:t xml:space="preserve">: </w:t>
      </w:r>
      <w:r>
        <w:rPr>
          <w:rtl/>
          <w:lang w:bidi="fa-IR"/>
        </w:rPr>
        <w:t xml:space="preserve">المِراءِ و الاءكثارِ و ممّا لا يَعنيه </w:t>
      </w:r>
      <w:r w:rsidRPr="00D35857">
        <w:rPr>
          <w:rStyle w:val="libFootnotenumChar"/>
          <w:rtl/>
          <w:lang w:bidi="fa-IR"/>
        </w:rPr>
        <w:t>(72)</w:t>
      </w:r>
      <w:r w:rsidR="00CC3E1D">
        <w:rPr>
          <w:rtl/>
          <w:lang w:bidi="fa-IR"/>
        </w:rPr>
        <w:t xml:space="preserve">. </w:t>
      </w:r>
    </w:p>
    <w:p w:rsidR="009C2EE6" w:rsidRDefault="009C2EE6" w:rsidP="009C2EE6">
      <w:pPr>
        <w:pStyle w:val="libNormal"/>
        <w:rPr>
          <w:rtl/>
          <w:lang w:bidi="fa-IR"/>
        </w:rPr>
      </w:pPr>
      <w:r>
        <w:rPr>
          <w:rtl/>
          <w:lang w:bidi="fa-IR"/>
        </w:rPr>
        <w:t>در سخن گفتن</w:t>
      </w:r>
      <w:r w:rsidR="00CC3E1D">
        <w:rPr>
          <w:rtl/>
          <w:lang w:bidi="fa-IR"/>
        </w:rPr>
        <w:t xml:space="preserve">، </w:t>
      </w:r>
      <w:r>
        <w:rPr>
          <w:rtl/>
          <w:lang w:bidi="fa-IR"/>
        </w:rPr>
        <w:t>شديدالصوت نبود</w:t>
      </w:r>
      <w:r w:rsidR="00CC3E1D">
        <w:rPr>
          <w:rtl/>
          <w:lang w:bidi="fa-IR"/>
        </w:rPr>
        <w:t xml:space="preserve">، </w:t>
      </w:r>
      <w:r>
        <w:rPr>
          <w:rtl/>
          <w:lang w:bidi="fa-IR"/>
        </w:rPr>
        <w:t>فريادگونه سخن نمى گفت</w:t>
      </w:r>
      <w:r w:rsidR="00CC3E1D">
        <w:rPr>
          <w:rtl/>
          <w:lang w:bidi="fa-IR"/>
        </w:rPr>
        <w:t xml:space="preserve">. </w:t>
      </w:r>
      <w:r>
        <w:rPr>
          <w:rtl/>
          <w:lang w:bidi="fa-IR"/>
        </w:rPr>
        <w:t>به طورى سخن مى گفت كه موجب رنجش طرف مقابل نشود و گوش او را آزار ندهد</w:t>
      </w:r>
      <w:r w:rsidR="00CC3E1D">
        <w:rPr>
          <w:rtl/>
          <w:lang w:bidi="fa-IR"/>
        </w:rPr>
        <w:t xml:space="preserve">. </w:t>
      </w:r>
      <w:r>
        <w:rPr>
          <w:rtl/>
          <w:lang w:bidi="fa-IR"/>
        </w:rPr>
        <w:t>بدزبان هم نبود</w:t>
      </w:r>
      <w:r w:rsidR="00CC3E1D">
        <w:rPr>
          <w:rtl/>
          <w:lang w:bidi="fa-IR"/>
        </w:rPr>
        <w:t xml:space="preserve">. </w:t>
      </w:r>
      <w:r>
        <w:rPr>
          <w:rtl/>
          <w:lang w:bidi="fa-IR"/>
        </w:rPr>
        <w:t>در فرمايش هاى حضرت هرگز كلمات ركيك به كار گرفته نشد</w:t>
      </w:r>
      <w:r w:rsidR="00CC3E1D">
        <w:rPr>
          <w:rtl/>
          <w:lang w:bidi="fa-IR"/>
        </w:rPr>
        <w:t xml:space="preserve">، </w:t>
      </w:r>
      <w:r>
        <w:rPr>
          <w:rtl/>
          <w:lang w:bidi="fa-IR"/>
        </w:rPr>
        <w:t>هرگز از الفاظ زشت استفاده نمى كردند</w:t>
      </w:r>
      <w:r w:rsidR="00CC3E1D">
        <w:rPr>
          <w:rtl/>
          <w:lang w:bidi="fa-IR"/>
        </w:rPr>
        <w:t xml:space="preserve">. </w:t>
      </w:r>
      <w:r>
        <w:rPr>
          <w:rtl/>
          <w:lang w:bidi="fa-IR"/>
        </w:rPr>
        <w:t>وقتى با مردم همنشينى مى كردند دنبال عيب جويى از ديگران نبودند كه عيب طرف را پيدا كرده و به زبان جارى كنند</w:t>
      </w:r>
      <w:r w:rsidR="00CC3E1D">
        <w:rPr>
          <w:rtl/>
          <w:lang w:bidi="fa-IR"/>
        </w:rPr>
        <w:t xml:space="preserve">. </w:t>
      </w:r>
      <w:r>
        <w:rPr>
          <w:rtl/>
          <w:lang w:bidi="fa-IR"/>
        </w:rPr>
        <w:t>از سوى ديگر</w:t>
      </w:r>
      <w:r w:rsidR="00CC3E1D">
        <w:rPr>
          <w:rtl/>
          <w:lang w:bidi="fa-IR"/>
        </w:rPr>
        <w:t xml:space="preserve">، </w:t>
      </w:r>
      <w:r>
        <w:rPr>
          <w:rtl/>
          <w:lang w:bidi="fa-IR"/>
        </w:rPr>
        <w:t>اگر خوبى و خيرى هم در كسى وجود داشت در مقابل او</w:t>
      </w:r>
      <w:r w:rsidR="00CC3E1D">
        <w:rPr>
          <w:rtl/>
          <w:lang w:bidi="fa-IR"/>
        </w:rPr>
        <w:t xml:space="preserve">، </w:t>
      </w:r>
      <w:r>
        <w:rPr>
          <w:rtl/>
          <w:lang w:bidi="fa-IR"/>
        </w:rPr>
        <w:t>زبان به مدح و ثناى او نمى گشودند كه هر دو بسيار اشتباه است كه ما در حقوق زبان به تفصيل به آنها اشاره كرديم</w:t>
      </w:r>
      <w:r w:rsidR="00CC3E1D">
        <w:rPr>
          <w:rtl/>
          <w:lang w:bidi="fa-IR"/>
        </w:rPr>
        <w:t xml:space="preserve">. </w:t>
      </w:r>
    </w:p>
    <w:p w:rsidR="009C2EE6" w:rsidRDefault="009C2EE6" w:rsidP="009C2EE6">
      <w:pPr>
        <w:pStyle w:val="libNormal"/>
        <w:rPr>
          <w:rtl/>
          <w:lang w:bidi="fa-IR"/>
        </w:rPr>
      </w:pPr>
      <w:r>
        <w:rPr>
          <w:rtl/>
          <w:lang w:bidi="fa-IR"/>
        </w:rPr>
        <w:t xml:space="preserve">تعبيرات ديگرى هم در ادامه سخن از سيره حضرت </w:t>
      </w:r>
      <w:r w:rsidR="00CD7338" w:rsidRPr="00CD7338">
        <w:rPr>
          <w:rStyle w:val="libAlaemChar"/>
          <w:rtl/>
        </w:rPr>
        <w:t>صلى‌الله‌عليه‌وآله‌وسلم</w:t>
      </w:r>
      <w:r>
        <w:rPr>
          <w:rtl/>
          <w:lang w:bidi="fa-IR"/>
        </w:rPr>
        <w:t xml:space="preserve"> نقل شده است</w:t>
      </w:r>
      <w:r w:rsidR="00CC3E1D">
        <w:rPr>
          <w:rtl/>
          <w:lang w:bidi="fa-IR"/>
        </w:rPr>
        <w:t xml:space="preserve">؛ </w:t>
      </w:r>
      <w:r>
        <w:rPr>
          <w:rtl/>
          <w:lang w:bidi="fa-IR"/>
        </w:rPr>
        <w:t>از جمله اين كه حضرت سه چيز را در معاشرت و گفتار انجام نمى دادند</w:t>
      </w:r>
      <w:r w:rsidR="00CC3E1D">
        <w:rPr>
          <w:rtl/>
          <w:lang w:bidi="fa-IR"/>
        </w:rPr>
        <w:t xml:space="preserve">: </w:t>
      </w:r>
      <w:r>
        <w:rPr>
          <w:rtl/>
          <w:lang w:bidi="fa-IR"/>
        </w:rPr>
        <w:t>اهل مراء و مجادله نبودند</w:t>
      </w:r>
      <w:r w:rsidR="00CC3E1D">
        <w:rPr>
          <w:rtl/>
          <w:lang w:bidi="fa-IR"/>
        </w:rPr>
        <w:t xml:space="preserve">. </w:t>
      </w:r>
      <w:r>
        <w:rPr>
          <w:rtl/>
          <w:lang w:bidi="fa-IR"/>
        </w:rPr>
        <w:t>ممكن است كسى سخنى بگويد كه انسان آن را نپسندد و با او به مجادله برخيزد</w:t>
      </w:r>
      <w:r w:rsidR="00CC3E1D">
        <w:rPr>
          <w:rtl/>
          <w:lang w:bidi="fa-IR"/>
        </w:rPr>
        <w:t xml:space="preserve">. </w:t>
      </w:r>
      <w:r>
        <w:rPr>
          <w:rtl/>
          <w:lang w:bidi="fa-IR"/>
        </w:rPr>
        <w:t>حضرت زياد سخن نمى گفتند و اين نهايت انصاف در گفتار است</w:t>
      </w:r>
      <w:r w:rsidR="00CC3E1D">
        <w:rPr>
          <w:rtl/>
          <w:lang w:bidi="fa-IR"/>
        </w:rPr>
        <w:t xml:space="preserve">. </w:t>
      </w:r>
    </w:p>
    <w:p w:rsidR="009C2EE6" w:rsidRDefault="009C2EE6" w:rsidP="009C2EE6">
      <w:pPr>
        <w:pStyle w:val="libNormal"/>
        <w:rPr>
          <w:rFonts w:hint="cs"/>
          <w:rtl/>
          <w:lang w:bidi="fa-IR"/>
        </w:rPr>
      </w:pPr>
      <w:r>
        <w:rPr>
          <w:rtl/>
          <w:lang w:bidi="fa-IR"/>
        </w:rPr>
        <w:t>بعضى كنترل زبانشان در اختيارشان نيست</w:t>
      </w:r>
      <w:r w:rsidR="00CC3E1D">
        <w:rPr>
          <w:rtl/>
          <w:lang w:bidi="fa-IR"/>
        </w:rPr>
        <w:t xml:space="preserve">. </w:t>
      </w:r>
      <w:r>
        <w:rPr>
          <w:rtl/>
          <w:lang w:bidi="fa-IR"/>
        </w:rPr>
        <w:t>وقتى لب به سخن بازمى كنند ديگر هيچ چيز نمى تواند مانع آنها شود</w:t>
      </w:r>
      <w:r w:rsidR="00CC3E1D">
        <w:rPr>
          <w:rtl/>
          <w:lang w:bidi="fa-IR"/>
        </w:rPr>
        <w:t xml:space="preserve">. </w:t>
      </w:r>
      <w:r>
        <w:rPr>
          <w:rtl/>
          <w:lang w:bidi="fa-IR"/>
        </w:rPr>
        <w:t>اصلا به طرف مقابل اجازه سخن گفتن نمى دهند و بر اثر كثرت كلام</w:t>
      </w:r>
      <w:r w:rsidR="00CC3E1D">
        <w:rPr>
          <w:rtl/>
          <w:lang w:bidi="fa-IR"/>
        </w:rPr>
        <w:t xml:space="preserve">، </w:t>
      </w:r>
      <w:r>
        <w:rPr>
          <w:rtl/>
          <w:lang w:bidi="fa-IR"/>
        </w:rPr>
        <w:t>طرف مقابل را آزار داده</w:t>
      </w:r>
      <w:r w:rsidR="00CC3E1D">
        <w:rPr>
          <w:rtl/>
          <w:lang w:bidi="fa-IR"/>
        </w:rPr>
        <w:t xml:space="preserve">، </w:t>
      </w:r>
      <w:r>
        <w:rPr>
          <w:rtl/>
          <w:lang w:bidi="fa-IR"/>
        </w:rPr>
        <w:t>خسته مى كنند</w:t>
      </w:r>
      <w:r w:rsidR="00CC3E1D">
        <w:rPr>
          <w:rtl/>
          <w:lang w:bidi="fa-IR"/>
        </w:rPr>
        <w:t xml:space="preserve">. </w:t>
      </w:r>
      <w:r>
        <w:rPr>
          <w:rtl/>
          <w:lang w:bidi="fa-IR"/>
        </w:rPr>
        <w:t xml:space="preserve">اين </w:t>
      </w:r>
      <w:r>
        <w:rPr>
          <w:rtl/>
          <w:lang w:bidi="fa-IR"/>
        </w:rPr>
        <w:lastRenderedPageBreak/>
        <w:t>يكى از مسائلى است كه بايد در مجالست و همنشينى با ديگران رعايت شود</w:t>
      </w:r>
      <w:r w:rsidR="00CC3E1D">
        <w:rPr>
          <w:rtl/>
          <w:lang w:bidi="fa-IR"/>
        </w:rPr>
        <w:t xml:space="preserve">. </w:t>
      </w:r>
      <w:r>
        <w:rPr>
          <w:rtl/>
          <w:lang w:bidi="fa-IR"/>
        </w:rPr>
        <w:t xml:space="preserve">حرف هاى بيهوده از زبان رسول الله </w:t>
      </w:r>
      <w:r w:rsidR="00CD7338" w:rsidRPr="00CD7338">
        <w:rPr>
          <w:rStyle w:val="libAlaemChar"/>
          <w:rtl/>
        </w:rPr>
        <w:t>صلى‌الله‌عليه‌وآله‌وسلم</w:t>
      </w:r>
      <w:r>
        <w:rPr>
          <w:rtl/>
          <w:lang w:bidi="fa-IR"/>
        </w:rPr>
        <w:t xml:space="preserve"> خارج نمى شد</w:t>
      </w:r>
      <w:r w:rsidR="00CC3E1D">
        <w:rPr>
          <w:rtl/>
          <w:lang w:bidi="fa-IR"/>
        </w:rPr>
        <w:t xml:space="preserve">. </w:t>
      </w:r>
      <w:r>
        <w:rPr>
          <w:rtl/>
          <w:lang w:bidi="fa-IR"/>
        </w:rPr>
        <w:t>سخنان حضرت هميشه سنجيده بود</w:t>
      </w:r>
      <w:r w:rsidR="00CC3E1D">
        <w:rPr>
          <w:rtl/>
          <w:lang w:bidi="fa-IR"/>
        </w:rPr>
        <w:t xml:space="preserve">. </w:t>
      </w:r>
      <w:r>
        <w:rPr>
          <w:rtl/>
          <w:lang w:bidi="fa-IR"/>
        </w:rPr>
        <w:t>در يك عبارت كلى</w:t>
      </w:r>
      <w:r w:rsidR="00CC3E1D">
        <w:rPr>
          <w:rtl/>
          <w:lang w:bidi="fa-IR"/>
        </w:rPr>
        <w:t xml:space="preserve">، </w:t>
      </w:r>
      <w:r>
        <w:rPr>
          <w:rtl/>
          <w:lang w:bidi="fa-IR"/>
        </w:rPr>
        <w:t>يكى از امورى كه ضرورت دارد در معاشرت با ديگران رعايت شود انصاف در گفتار است</w:t>
      </w:r>
      <w:r w:rsidR="00CC3E1D">
        <w:rPr>
          <w:rtl/>
          <w:lang w:bidi="fa-IR"/>
        </w:rPr>
        <w:t xml:space="preserve">. </w:t>
      </w:r>
    </w:p>
    <w:p w:rsidR="009C2EE6" w:rsidRDefault="009C2EE6" w:rsidP="009C2EE6">
      <w:pPr>
        <w:pStyle w:val="libNormal"/>
        <w:rPr>
          <w:rtl/>
          <w:lang w:bidi="fa-IR"/>
        </w:rPr>
      </w:pPr>
      <w:r>
        <w:rPr>
          <w:rtl/>
          <w:lang w:bidi="fa-IR"/>
        </w:rPr>
        <w:t>همان طور كه بيان شد رعايت حق همنشين مى تواند مصاديق متعددى داشته باشد</w:t>
      </w:r>
      <w:r w:rsidR="00CC3E1D">
        <w:rPr>
          <w:rtl/>
          <w:lang w:bidi="fa-IR"/>
        </w:rPr>
        <w:t xml:space="preserve">: </w:t>
      </w:r>
      <w:r>
        <w:rPr>
          <w:rtl/>
          <w:lang w:bidi="fa-IR"/>
        </w:rPr>
        <w:t>به همنشين خود اجازه سخن گفتن بدهد</w:t>
      </w:r>
      <w:r w:rsidR="00CC3E1D">
        <w:rPr>
          <w:rtl/>
          <w:lang w:bidi="fa-IR"/>
        </w:rPr>
        <w:t xml:space="preserve">، </w:t>
      </w:r>
      <w:r>
        <w:rPr>
          <w:rtl/>
          <w:lang w:bidi="fa-IR"/>
        </w:rPr>
        <w:t>در گفتار با او زياد سخن نگويد</w:t>
      </w:r>
      <w:r w:rsidR="00CC3E1D">
        <w:rPr>
          <w:rtl/>
          <w:lang w:bidi="fa-IR"/>
        </w:rPr>
        <w:t xml:space="preserve">. </w:t>
      </w:r>
      <w:r>
        <w:rPr>
          <w:rtl/>
          <w:lang w:bidi="fa-IR"/>
        </w:rPr>
        <w:t>حرف بيهوده نزند</w:t>
      </w:r>
      <w:r w:rsidR="00CC3E1D">
        <w:rPr>
          <w:rtl/>
          <w:lang w:bidi="fa-IR"/>
        </w:rPr>
        <w:t xml:space="preserve">. </w:t>
      </w:r>
      <w:r>
        <w:rPr>
          <w:rtl/>
          <w:lang w:bidi="fa-IR"/>
        </w:rPr>
        <w:t>حرف تند و زشت نگويد</w:t>
      </w:r>
      <w:r w:rsidR="00CC3E1D">
        <w:rPr>
          <w:rtl/>
          <w:lang w:bidi="fa-IR"/>
        </w:rPr>
        <w:t xml:space="preserve">. </w:t>
      </w:r>
      <w:r>
        <w:rPr>
          <w:rtl/>
          <w:lang w:bidi="fa-IR"/>
        </w:rPr>
        <w:t>عيب جويى نكند</w:t>
      </w:r>
      <w:r w:rsidR="00CC3E1D">
        <w:rPr>
          <w:rtl/>
          <w:lang w:bidi="fa-IR"/>
        </w:rPr>
        <w:t xml:space="preserve">. </w:t>
      </w:r>
      <w:r>
        <w:rPr>
          <w:rtl/>
          <w:lang w:bidi="fa-IR"/>
        </w:rPr>
        <w:t>عيوب او را به رخش نكشد</w:t>
      </w:r>
      <w:r w:rsidR="00CC3E1D">
        <w:rPr>
          <w:rtl/>
          <w:lang w:bidi="fa-IR"/>
        </w:rPr>
        <w:t xml:space="preserve">. </w:t>
      </w:r>
      <w:r>
        <w:rPr>
          <w:rtl/>
          <w:lang w:bidi="fa-IR"/>
        </w:rPr>
        <w:t>مدح و ثناى بى جا نگويد و بلند با او حرف نزند كه موجب آزردگى او بشود</w:t>
      </w:r>
      <w:r w:rsidR="00CC3E1D">
        <w:rPr>
          <w:rtl/>
          <w:lang w:bidi="fa-IR"/>
        </w:rPr>
        <w:t xml:space="preserve">. </w:t>
      </w:r>
      <w:r>
        <w:rPr>
          <w:rtl/>
          <w:lang w:bidi="fa-IR"/>
        </w:rPr>
        <w:t xml:space="preserve">اينها از مصاديق انصاف در گفتار است كه درباره آن </w:t>
      </w:r>
      <w:r w:rsidR="00A469BE">
        <w:rPr>
          <w:rtl/>
          <w:lang w:bidi="fa-IR"/>
        </w:rPr>
        <w:t>تأکید</w:t>
      </w:r>
      <w:r>
        <w:rPr>
          <w:rtl/>
          <w:lang w:bidi="fa-IR"/>
        </w:rPr>
        <w:t xml:space="preserve"> فراوانى شده است</w:t>
      </w:r>
      <w:r w:rsidR="00CC3E1D">
        <w:rPr>
          <w:rtl/>
          <w:lang w:bidi="fa-IR"/>
        </w:rPr>
        <w:t xml:space="preserve">. </w:t>
      </w:r>
    </w:p>
    <w:p w:rsidR="009C2EE6" w:rsidRDefault="009C2EE6" w:rsidP="009C2EE6">
      <w:pPr>
        <w:pStyle w:val="libNormal"/>
        <w:rPr>
          <w:rtl/>
          <w:lang w:bidi="fa-IR"/>
        </w:rPr>
      </w:pPr>
      <w:r>
        <w:rPr>
          <w:rtl/>
          <w:lang w:bidi="fa-IR"/>
        </w:rPr>
        <w:t>بنابر روايتى از اهل سنت</w:t>
      </w:r>
      <w:r w:rsidR="00CC3E1D">
        <w:rPr>
          <w:rtl/>
          <w:lang w:bidi="fa-IR"/>
        </w:rPr>
        <w:t xml:space="preserve">، </w:t>
      </w:r>
      <w:r>
        <w:rPr>
          <w:rtl/>
          <w:lang w:bidi="fa-IR"/>
        </w:rPr>
        <w:t xml:space="preserve">شخصى خدمت رسول الله </w:t>
      </w:r>
      <w:r w:rsidR="00CD7338" w:rsidRPr="00CD7338">
        <w:rPr>
          <w:rStyle w:val="libAlaemChar"/>
          <w:rtl/>
        </w:rPr>
        <w:t>صلى‌الله‌عليه‌وآله‌وسلم</w:t>
      </w:r>
      <w:r>
        <w:rPr>
          <w:rtl/>
          <w:lang w:bidi="fa-IR"/>
        </w:rPr>
        <w:t xml:space="preserve"> رسيد و گفت</w:t>
      </w:r>
      <w:r w:rsidR="00CC3E1D">
        <w:rPr>
          <w:rtl/>
          <w:lang w:bidi="fa-IR"/>
        </w:rPr>
        <w:t xml:space="preserve">: </w:t>
      </w:r>
      <w:r>
        <w:rPr>
          <w:rtl/>
          <w:lang w:bidi="fa-IR"/>
        </w:rPr>
        <w:t>يا رسول الله</w:t>
      </w:r>
      <w:r w:rsidR="00CC3E1D">
        <w:rPr>
          <w:rtl/>
          <w:lang w:bidi="fa-IR"/>
        </w:rPr>
        <w:t>!</w:t>
      </w:r>
      <w:r>
        <w:rPr>
          <w:rtl/>
          <w:lang w:bidi="fa-IR"/>
        </w:rPr>
        <w:t xml:space="preserve"> مرا به عملى راهنمايى بفرماييد كه وارد بهشت شوم</w:t>
      </w:r>
      <w:r w:rsidR="00CC3E1D">
        <w:rPr>
          <w:rtl/>
          <w:lang w:bidi="fa-IR"/>
        </w:rPr>
        <w:t xml:space="preserve">؛ </w:t>
      </w:r>
      <w:r>
        <w:rPr>
          <w:rtl/>
          <w:lang w:bidi="fa-IR"/>
        </w:rPr>
        <w:t>يعنى كارى كنم كه بهشت براى من تضمين شود</w:t>
      </w:r>
      <w:r w:rsidR="00CC3E1D">
        <w:rPr>
          <w:rtl/>
          <w:lang w:bidi="fa-IR"/>
        </w:rPr>
        <w:t xml:space="preserve">، </w:t>
      </w:r>
      <w:r>
        <w:rPr>
          <w:rtl/>
          <w:lang w:bidi="fa-IR"/>
        </w:rPr>
        <w:t>حضرت فرمودند</w:t>
      </w:r>
      <w:r w:rsidR="00CC3E1D">
        <w:rPr>
          <w:rtl/>
          <w:lang w:bidi="fa-IR"/>
        </w:rPr>
        <w:t xml:space="preserve">: </w:t>
      </w:r>
    </w:p>
    <w:p w:rsidR="009C2EE6" w:rsidRDefault="009C2EE6" w:rsidP="009C2EE6">
      <w:pPr>
        <w:pStyle w:val="libNormal"/>
        <w:rPr>
          <w:rtl/>
          <w:lang w:bidi="fa-IR"/>
        </w:rPr>
      </w:pPr>
      <w:r>
        <w:rPr>
          <w:rtl/>
          <w:lang w:bidi="fa-IR"/>
        </w:rPr>
        <w:t xml:space="preserve">اءِنَّ مِن موجباتُ المغفرة بذل السلام و حُسنُ الكلام </w:t>
      </w:r>
      <w:r w:rsidRPr="00D35857">
        <w:rPr>
          <w:rStyle w:val="libFootnotenumChar"/>
          <w:rtl/>
          <w:lang w:bidi="fa-IR"/>
        </w:rPr>
        <w:t>(73)</w:t>
      </w:r>
      <w:r w:rsidR="00CC3E1D">
        <w:rPr>
          <w:rtl/>
          <w:lang w:bidi="fa-IR"/>
        </w:rPr>
        <w:t xml:space="preserve">. </w:t>
      </w:r>
    </w:p>
    <w:p w:rsidR="009C2EE6" w:rsidRDefault="009C2EE6" w:rsidP="009C2EE6">
      <w:pPr>
        <w:pStyle w:val="libNormal"/>
        <w:rPr>
          <w:rtl/>
          <w:lang w:bidi="fa-IR"/>
        </w:rPr>
      </w:pPr>
      <w:r>
        <w:rPr>
          <w:rtl/>
          <w:lang w:bidi="fa-IR"/>
        </w:rPr>
        <w:t>از چيزهايى كه موجب بخشيده شدن گناه و گذشته انسان مى شود يكى بلند سلام كردن در برخورد با ديگران است - گويا بعضى در برخورد با ديگران بخل در سلام كردن دارند - و ديگر سخن زيبا است</w:t>
      </w:r>
      <w:r w:rsidR="00CC3E1D">
        <w:rPr>
          <w:rtl/>
          <w:lang w:bidi="fa-IR"/>
        </w:rPr>
        <w:t xml:space="preserve">؛ </w:t>
      </w:r>
      <w:r>
        <w:rPr>
          <w:rtl/>
          <w:lang w:bidi="fa-IR"/>
        </w:rPr>
        <w:t>يعنى كلمات سنجيده بگويد</w:t>
      </w:r>
      <w:r w:rsidR="00CC3E1D">
        <w:rPr>
          <w:rtl/>
          <w:lang w:bidi="fa-IR"/>
        </w:rPr>
        <w:t xml:space="preserve">، </w:t>
      </w:r>
      <w:r>
        <w:rPr>
          <w:rtl/>
          <w:lang w:bidi="fa-IR"/>
        </w:rPr>
        <w:t>حرف هاى ارزشمند به زبان جارى كند</w:t>
      </w:r>
      <w:r w:rsidR="00CC3E1D">
        <w:rPr>
          <w:rtl/>
          <w:lang w:bidi="fa-IR"/>
        </w:rPr>
        <w:t xml:space="preserve">. </w:t>
      </w:r>
    </w:p>
    <w:p w:rsidR="009C2EE6" w:rsidRDefault="009C2EE6" w:rsidP="009C2EE6">
      <w:pPr>
        <w:pStyle w:val="libNormal"/>
        <w:rPr>
          <w:rtl/>
          <w:lang w:bidi="fa-IR"/>
        </w:rPr>
      </w:pPr>
      <w:r>
        <w:rPr>
          <w:rtl/>
          <w:lang w:bidi="fa-IR"/>
        </w:rPr>
        <w:t xml:space="preserve">يا در سخن ديگرى از رسول اكرم </w:t>
      </w:r>
      <w:r w:rsidR="00CD7338" w:rsidRPr="00CD7338">
        <w:rPr>
          <w:rStyle w:val="libAlaemChar"/>
          <w:rtl/>
        </w:rPr>
        <w:t>صلى‌الله‌عليه‌وآله‌وسلم</w:t>
      </w:r>
      <w:r>
        <w:rPr>
          <w:rtl/>
          <w:lang w:bidi="fa-IR"/>
        </w:rPr>
        <w:t xml:space="preserve"> نقل شده است كه فرموده اند</w:t>
      </w:r>
      <w:r w:rsidR="00CC3E1D">
        <w:rPr>
          <w:rtl/>
          <w:lang w:bidi="fa-IR"/>
        </w:rPr>
        <w:t xml:space="preserve">: </w:t>
      </w:r>
    </w:p>
    <w:p w:rsidR="009C2EE6" w:rsidRDefault="009C2EE6" w:rsidP="009C2EE6">
      <w:pPr>
        <w:pStyle w:val="libNormal"/>
        <w:rPr>
          <w:rtl/>
          <w:lang w:bidi="fa-IR"/>
        </w:rPr>
      </w:pPr>
      <w:r>
        <w:rPr>
          <w:rtl/>
          <w:lang w:bidi="fa-IR"/>
        </w:rPr>
        <w:t>اءتَّقوا النّار و لو بشِقِّ تمرة</w:t>
      </w:r>
      <w:r w:rsidR="00CC3E1D">
        <w:rPr>
          <w:rtl/>
          <w:lang w:bidi="fa-IR"/>
        </w:rPr>
        <w:t>!</w:t>
      </w:r>
      <w:r>
        <w:rPr>
          <w:rtl/>
          <w:lang w:bidi="fa-IR"/>
        </w:rPr>
        <w:t xml:space="preserve"> فاءن لم تجدوا فبكلمة طيّبة </w:t>
      </w:r>
      <w:r w:rsidRPr="00D35857">
        <w:rPr>
          <w:rStyle w:val="libFootnotenumChar"/>
          <w:rtl/>
          <w:lang w:bidi="fa-IR"/>
        </w:rPr>
        <w:t>(74)</w:t>
      </w:r>
      <w:r w:rsidR="00CC3E1D">
        <w:rPr>
          <w:rtl/>
          <w:lang w:bidi="fa-IR"/>
        </w:rPr>
        <w:t xml:space="preserve">. </w:t>
      </w:r>
    </w:p>
    <w:p w:rsidR="009C2EE6" w:rsidRDefault="009C2EE6" w:rsidP="009C2EE6">
      <w:pPr>
        <w:pStyle w:val="libNormal"/>
        <w:rPr>
          <w:rtl/>
          <w:lang w:bidi="fa-IR"/>
        </w:rPr>
      </w:pPr>
      <w:r>
        <w:rPr>
          <w:rtl/>
          <w:lang w:bidi="fa-IR"/>
        </w:rPr>
        <w:t>يكى از چيزهايى كه موجب دورى انسان از آتش و عذاب مى شود</w:t>
      </w:r>
      <w:r w:rsidR="00CC3E1D">
        <w:rPr>
          <w:rtl/>
          <w:lang w:bidi="fa-IR"/>
        </w:rPr>
        <w:t xml:space="preserve">، </w:t>
      </w:r>
      <w:r>
        <w:rPr>
          <w:rtl/>
          <w:lang w:bidi="fa-IR"/>
        </w:rPr>
        <w:t>ايثار به ديگران</w:t>
      </w:r>
      <w:r w:rsidR="00CC3E1D">
        <w:rPr>
          <w:rtl/>
          <w:lang w:bidi="fa-IR"/>
        </w:rPr>
        <w:t xml:space="preserve">، </w:t>
      </w:r>
      <w:r>
        <w:rPr>
          <w:rtl/>
          <w:lang w:bidi="fa-IR"/>
        </w:rPr>
        <w:t>به عهده گرفتن نفقه و رسيدگى به فقرا است</w:t>
      </w:r>
      <w:r w:rsidR="00CC3E1D">
        <w:rPr>
          <w:rtl/>
          <w:lang w:bidi="fa-IR"/>
        </w:rPr>
        <w:t xml:space="preserve">، </w:t>
      </w:r>
      <w:r>
        <w:rPr>
          <w:rtl/>
          <w:lang w:bidi="fa-IR"/>
        </w:rPr>
        <w:t xml:space="preserve">گرچه اين كار با نيمى از </w:t>
      </w:r>
      <w:r>
        <w:rPr>
          <w:rtl/>
          <w:lang w:bidi="fa-IR"/>
        </w:rPr>
        <w:lastRenderedPageBreak/>
        <w:t>خرما باشد</w:t>
      </w:r>
      <w:r w:rsidR="00CC3E1D">
        <w:rPr>
          <w:rtl/>
          <w:lang w:bidi="fa-IR"/>
        </w:rPr>
        <w:t xml:space="preserve">. </w:t>
      </w:r>
      <w:r>
        <w:rPr>
          <w:rtl/>
          <w:lang w:bidi="fa-IR"/>
        </w:rPr>
        <w:t>بعد مى فرمايند</w:t>
      </w:r>
      <w:r w:rsidR="00CC3E1D">
        <w:rPr>
          <w:rtl/>
          <w:lang w:bidi="fa-IR"/>
        </w:rPr>
        <w:t xml:space="preserve">: </w:t>
      </w:r>
      <w:r>
        <w:rPr>
          <w:rtl/>
          <w:lang w:bidi="fa-IR"/>
        </w:rPr>
        <w:t>حتى اگر اين نيمه خرما را هم ندارى</w:t>
      </w:r>
      <w:r w:rsidR="00CC3E1D">
        <w:rPr>
          <w:rtl/>
          <w:lang w:bidi="fa-IR"/>
        </w:rPr>
        <w:t xml:space="preserve">، </w:t>
      </w:r>
      <w:r>
        <w:rPr>
          <w:rtl/>
          <w:lang w:bidi="fa-IR"/>
        </w:rPr>
        <w:t>مى توانى اين كار را با يك سخن زيبا انجام دهى كه اين موجب دورى تو از آتش مى شود</w:t>
      </w:r>
      <w:r w:rsidR="00CC3E1D">
        <w:rPr>
          <w:rtl/>
          <w:lang w:bidi="fa-IR"/>
        </w:rPr>
        <w:t xml:space="preserve">. </w:t>
      </w:r>
      <w:r>
        <w:rPr>
          <w:rtl/>
          <w:lang w:bidi="fa-IR"/>
        </w:rPr>
        <w:t xml:space="preserve">در روايت ديگرى از رسول اكرم </w:t>
      </w:r>
      <w:r w:rsidR="00CD7338" w:rsidRPr="00CD7338">
        <w:rPr>
          <w:rStyle w:val="libAlaemChar"/>
          <w:rtl/>
        </w:rPr>
        <w:t>صلى‌الله‌عليه‌وآله‌وسلم</w:t>
      </w:r>
      <w:r>
        <w:rPr>
          <w:rtl/>
          <w:lang w:bidi="fa-IR"/>
        </w:rPr>
        <w:t xml:space="preserve"> نقل شده است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اءنَّ فى الجَنَّةِ غُرَفا يُرَى ظُهُورُها مِن بُطونها و بطونها مِن ظُهُورِها قيلَ لِمَن هى قال لمَن اءَطابَ الكلامَ و اءَفشَى السَّلامَ و اءَطعَمَ الطَّعام و صلَّى باللَّيل و النَّاس نِيَام </w:t>
      </w:r>
      <w:r w:rsidRPr="00D35857">
        <w:rPr>
          <w:rStyle w:val="libFootnotenumChar"/>
          <w:rtl/>
          <w:lang w:bidi="fa-IR"/>
        </w:rPr>
        <w:t>(75)</w:t>
      </w:r>
      <w:r w:rsidR="00CC3E1D">
        <w:rPr>
          <w:rtl/>
          <w:lang w:bidi="fa-IR"/>
        </w:rPr>
        <w:t xml:space="preserve">. </w:t>
      </w:r>
    </w:p>
    <w:p w:rsidR="009C2EE6" w:rsidRDefault="009C2EE6" w:rsidP="009C2EE6">
      <w:pPr>
        <w:pStyle w:val="libNormal"/>
        <w:rPr>
          <w:rtl/>
          <w:lang w:bidi="fa-IR"/>
        </w:rPr>
      </w:pPr>
      <w:r>
        <w:rPr>
          <w:rtl/>
          <w:lang w:bidi="fa-IR"/>
        </w:rPr>
        <w:t>«در بهشت غرفه ها و بناهايى است كه از داخل آنها بيرون و از بيرون داخل آنها كاملا پيدا است</w:t>
      </w:r>
      <w:r w:rsidR="00CC3E1D">
        <w:rPr>
          <w:rtl/>
          <w:lang w:bidi="fa-IR"/>
        </w:rPr>
        <w:t xml:space="preserve">. </w:t>
      </w:r>
      <w:r>
        <w:rPr>
          <w:rtl/>
          <w:lang w:bidi="fa-IR"/>
        </w:rPr>
        <w:t>شخصى از حضرت پرسيد</w:t>
      </w:r>
      <w:r w:rsidR="00CC3E1D">
        <w:rPr>
          <w:rtl/>
          <w:lang w:bidi="fa-IR"/>
        </w:rPr>
        <w:t xml:space="preserve">؛ </w:t>
      </w:r>
      <w:r>
        <w:rPr>
          <w:rtl/>
          <w:lang w:bidi="fa-IR"/>
        </w:rPr>
        <w:t>اين بناها و غرفه ها براى چه كسانى است</w:t>
      </w:r>
      <w:r w:rsidR="00CC3E1D">
        <w:rPr>
          <w:rtl/>
          <w:lang w:bidi="fa-IR"/>
        </w:rPr>
        <w:t>؟</w:t>
      </w:r>
      <w:r>
        <w:rPr>
          <w:rtl/>
          <w:lang w:bidi="fa-IR"/>
        </w:rPr>
        <w:t xml:space="preserve"> حضرت فرمودند</w:t>
      </w:r>
      <w:r w:rsidR="00CC3E1D">
        <w:rPr>
          <w:rtl/>
          <w:lang w:bidi="fa-IR"/>
        </w:rPr>
        <w:t xml:space="preserve">: </w:t>
      </w:r>
      <w:r>
        <w:rPr>
          <w:rtl/>
          <w:lang w:bidi="fa-IR"/>
        </w:rPr>
        <w:t>براى كسانى است كه كلامشان زيبا و سلامشان بلند و آشكار است</w:t>
      </w:r>
      <w:r w:rsidR="00CC3E1D">
        <w:rPr>
          <w:rtl/>
          <w:lang w:bidi="fa-IR"/>
        </w:rPr>
        <w:t xml:space="preserve">. </w:t>
      </w:r>
      <w:r>
        <w:rPr>
          <w:rtl/>
          <w:lang w:bidi="fa-IR"/>
        </w:rPr>
        <w:t>به فقرا ايثار مى كنند و شب ها را به عبادت مى پردازند</w:t>
      </w:r>
      <w:r w:rsidR="00CC3E1D">
        <w:rPr>
          <w:rtl/>
          <w:lang w:bidi="fa-IR"/>
        </w:rPr>
        <w:t xml:space="preserve">، </w:t>
      </w:r>
      <w:r>
        <w:rPr>
          <w:rtl/>
          <w:lang w:bidi="fa-IR"/>
        </w:rPr>
        <w:t>در حالى كه مردم در خواب به سر مى برند»</w:t>
      </w:r>
      <w:r w:rsidR="00CC3E1D">
        <w:rPr>
          <w:rtl/>
          <w:lang w:bidi="fa-IR"/>
        </w:rPr>
        <w:t xml:space="preserve">. </w:t>
      </w:r>
    </w:p>
    <w:p w:rsidR="009C2EE6" w:rsidRDefault="009C2EE6" w:rsidP="009C2EE6">
      <w:pPr>
        <w:pStyle w:val="libNormal"/>
        <w:rPr>
          <w:rtl/>
          <w:lang w:bidi="fa-IR"/>
        </w:rPr>
      </w:pPr>
      <w:r>
        <w:rPr>
          <w:rtl/>
          <w:lang w:bidi="fa-IR"/>
        </w:rPr>
        <w:t>شاهد بحث ما در اين روايت كسانى هستند كه هم سخن زيبا و هم زيبا سخن مى گويند</w:t>
      </w:r>
      <w:r w:rsidR="00CC3E1D">
        <w:rPr>
          <w:rtl/>
          <w:lang w:bidi="fa-IR"/>
        </w:rPr>
        <w:t xml:space="preserve">، </w:t>
      </w:r>
      <w:r>
        <w:rPr>
          <w:rtl/>
          <w:lang w:bidi="fa-IR"/>
        </w:rPr>
        <w:t>كه نتيجه كردار و گفتارشان ورود در چنين منازلى است</w:t>
      </w:r>
      <w:r w:rsidR="00CC3E1D">
        <w:rPr>
          <w:rtl/>
          <w:lang w:bidi="fa-IR"/>
        </w:rPr>
        <w:t xml:space="preserve">. </w:t>
      </w:r>
      <w:r>
        <w:rPr>
          <w:rtl/>
          <w:lang w:bidi="fa-IR"/>
        </w:rPr>
        <w:t xml:space="preserve">تعبير ديگرى از رسول الله </w:t>
      </w:r>
      <w:r w:rsidR="00CD7338" w:rsidRPr="00CD7338">
        <w:rPr>
          <w:rStyle w:val="libAlaemChar"/>
          <w:rtl/>
        </w:rPr>
        <w:t>صلى‌الله‌عليه‌وآله‌وسلم</w:t>
      </w:r>
      <w:r>
        <w:rPr>
          <w:rtl/>
          <w:lang w:bidi="fa-IR"/>
        </w:rPr>
        <w:t xml:space="preserve"> است كه مى فرمايند</w:t>
      </w:r>
      <w:r w:rsidR="00CC3E1D">
        <w:rPr>
          <w:rtl/>
          <w:lang w:bidi="fa-IR"/>
        </w:rPr>
        <w:t xml:space="preserve">: </w:t>
      </w:r>
    </w:p>
    <w:p w:rsidR="009C2EE6" w:rsidRDefault="009C2EE6" w:rsidP="009C2EE6">
      <w:pPr>
        <w:pStyle w:val="libNormal"/>
        <w:rPr>
          <w:rtl/>
          <w:lang w:bidi="fa-IR"/>
        </w:rPr>
      </w:pPr>
      <w:r>
        <w:rPr>
          <w:rtl/>
          <w:lang w:bidi="fa-IR"/>
        </w:rPr>
        <w:t>مَن اءَكرَمَ اءَخاهُ المُسلمَ بكلمَة يُلطِفُه و فرَّجَ عنه كُربتَهُ</w:t>
      </w:r>
      <w:r w:rsidR="00CC3E1D">
        <w:rPr>
          <w:rtl/>
          <w:lang w:bidi="fa-IR"/>
        </w:rPr>
        <w:t xml:space="preserve">، </w:t>
      </w:r>
      <w:r>
        <w:rPr>
          <w:rtl/>
          <w:lang w:bidi="fa-IR"/>
        </w:rPr>
        <w:t xml:space="preserve">لم يَزَل فى ظلِّ الله الممدود عليه الرَّحمةُ ما كان فى ذلك </w:t>
      </w:r>
      <w:r w:rsidRPr="00D35857">
        <w:rPr>
          <w:rStyle w:val="libFootnotenumChar"/>
          <w:rtl/>
          <w:lang w:bidi="fa-IR"/>
        </w:rPr>
        <w:t>(76)</w:t>
      </w:r>
      <w:r w:rsidR="00CC3E1D">
        <w:rPr>
          <w:rtl/>
          <w:lang w:bidi="fa-IR"/>
        </w:rPr>
        <w:t xml:space="preserve">. </w:t>
      </w:r>
    </w:p>
    <w:p w:rsidR="009C2EE6" w:rsidRDefault="009C2EE6" w:rsidP="009C2EE6">
      <w:pPr>
        <w:pStyle w:val="libNormal"/>
        <w:rPr>
          <w:rtl/>
          <w:lang w:bidi="fa-IR"/>
        </w:rPr>
      </w:pPr>
      <w:r>
        <w:rPr>
          <w:rtl/>
          <w:lang w:bidi="fa-IR"/>
        </w:rPr>
        <w:t>«اگر كسى حتى با گفتن كلمه اى برادر مسلمان خود را مورد لطف و مهربانى قرار داده و غمى را از دل او بردارد</w:t>
      </w:r>
      <w:r w:rsidR="00CC3E1D">
        <w:rPr>
          <w:rtl/>
          <w:lang w:bidi="fa-IR"/>
        </w:rPr>
        <w:t xml:space="preserve">، </w:t>
      </w:r>
      <w:r>
        <w:rPr>
          <w:rtl/>
          <w:lang w:bidi="fa-IR"/>
        </w:rPr>
        <w:t>مادامى كه او در اين حالت است</w:t>
      </w:r>
      <w:r w:rsidR="00CC3E1D">
        <w:rPr>
          <w:rtl/>
          <w:lang w:bidi="fa-IR"/>
        </w:rPr>
        <w:t xml:space="preserve">، </w:t>
      </w:r>
      <w:r>
        <w:rPr>
          <w:rtl/>
          <w:lang w:bidi="fa-IR"/>
        </w:rPr>
        <w:t>در سايه لطف و رحمت الهى قرار مى گيرد»</w:t>
      </w:r>
      <w:r w:rsidR="00CC3E1D">
        <w:rPr>
          <w:rtl/>
          <w:lang w:bidi="fa-IR"/>
        </w:rPr>
        <w:t xml:space="preserve">. </w:t>
      </w:r>
    </w:p>
    <w:p w:rsidR="009C2EE6" w:rsidRDefault="009C2EE6" w:rsidP="009C2EE6">
      <w:pPr>
        <w:pStyle w:val="libNormal"/>
        <w:rPr>
          <w:rtl/>
          <w:lang w:bidi="fa-IR"/>
        </w:rPr>
      </w:pPr>
      <w:r>
        <w:rPr>
          <w:rtl/>
          <w:lang w:bidi="fa-IR"/>
        </w:rPr>
        <w:t>به هر حال اين ظرايف اخلاقى است كه فقط در دستورات متعالى اسلام مى توان يافت</w:t>
      </w:r>
      <w:r w:rsidR="00CC3E1D">
        <w:rPr>
          <w:rtl/>
          <w:lang w:bidi="fa-IR"/>
        </w:rPr>
        <w:t xml:space="preserve">؛ </w:t>
      </w:r>
      <w:r>
        <w:rPr>
          <w:rtl/>
          <w:lang w:bidi="fa-IR"/>
        </w:rPr>
        <w:t>يعنى ما مكاتب اخلاقى زيادى در عالم سراغ داريم و آثار آنها هم موجود است</w:t>
      </w:r>
      <w:r w:rsidR="00CC3E1D">
        <w:rPr>
          <w:rtl/>
          <w:lang w:bidi="fa-IR"/>
        </w:rPr>
        <w:t xml:space="preserve">، </w:t>
      </w:r>
      <w:r>
        <w:rPr>
          <w:rtl/>
          <w:lang w:bidi="fa-IR"/>
        </w:rPr>
        <w:t xml:space="preserve">اما تصور نمى شود در هيچ مكتبى اين مقدار به ظرايف اخلاقى </w:t>
      </w:r>
      <w:r>
        <w:rPr>
          <w:rtl/>
          <w:lang w:bidi="fa-IR"/>
        </w:rPr>
        <w:lastRenderedPageBreak/>
        <w:t>توجه شود كه مورد اهتمام رهبران و پيشوايان آن مكتب قرار بگيرد و از هر اهرم و عاملى براى تشويق و هدايت پيروان خود به سيره هاى ارزشمند استفاده كرده باشند</w:t>
      </w:r>
      <w:r w:rsidR="00CC3E1D">
        <w:rPr>
          <w:rtl/>
          <w:lang w:bidi="fa-IR"/>
        </w:rPr>
        <w:t xml:space="preserve">. </w:t>
      </w:r>
    </w:p>
    <w:p w:rsidR="009C2EE6" w:rsidRDefault="009C2EE6" w:rsidP="009C2EE6">
      <w:pPr>
        <w:pStyle w:val="libNormal"/>
        <w:rPr>
          <w:rtl/>
          <w:lang w:bidi="fa-IR"/>
        </w:rPr>
      </w:pPr>
      <w:r>
        <w:rPr>
          <w:rtl/>
          <w:lang w:bidi="fa-IR"/>
        </w:rPr>
        <w:t>3 - نگاه كردن به همنشين</w:t>
      </w:r>
    </w:p>
    <w:p w:rsidR="009C2EE6" w:rsidRDefault="009C2EE6" w:rsidP="009C2EE6">
      <w:pPr>
        <w:pStyle w:val="libNormal"/>
        <w:rPr>
          <w:rtl/>
          <w:lang w:bidi="fa-IR"/>
        </w:rPr>
      </w:pPr>
      <w:r>
        <w:rPr>
          <w:rtl/>
          <w:lang w:bidi="fa-IR"/>
        </w:rPr>
        <w:t>و لا تُغرِقَ فى نَزغِ اللَّحظ اءِذا لَحَظتَ</w:t>
      </w:r>
      <w:r w:rsidR="00CC3E1D">
        <w:rPr>
          <w:rtl/>
          <w:lang w:bidi="fa-IR"/>
        </w:rPr>
        <w:t xml:space="preserve">. </w:t>
      </w:r>
    </w:p>
    <w:p w:rsidR="009C2EE6" w:rsidRDefault="009C2EE6" w:rsidP="009C2EE6">
      <w:pPr>
        <w:pStyle w:val="libNormal"/>
        <w:rPr>
          <w:rtl/>
          <w:lang w:bidi="fa-IR"/>
        </w:rPr>
      </w:pPr>
      <w:r>
        <w:rPr>
          <w:rtl/>
          <w:lang w:bidi="fa-IR"/>
        </w:rPr>
        <w:t>«به هنگام مجالست به ناگاه ديده از او برنگردانى»</w:t>
      </w:r>
      <w:r w:rsidR="00CC3E1D">
        <w:rPr>
          <w:rtl/>
          <w:lang w:bidi="fa-IR"/>
        </w:rPr>
        <w:t xml:space="preserve">. </w:t>
      </w:r>
    </w:p>
    <w:p w:rsidR="009C2EE6" w:rsidRDefault="009C2EE6" w:rsidP="009C2EE6">
      <w:pPr>
        <w:pStyle w:val="libNormal"/>
        <w:rPr>
          <w:rtl/>
          <w:lang w:bidi="fa-IR"/>
        </w:rPr>
      </w:pPr>
      <w:r>
        <w:rPr>
          <w:rtl/>
          <w:lang w:bidi="fa-IR"/>
        </w:rPr>
        <w:t>از ديگر حقوق همنشين اين است كه به هنگام مجالست و همنشينى نظر و نگاهش را از او برنگيرد</w:t>
      </w:r>
      <w:r w:rsidR="00CC3E1D">
        <w:rPr>
          <w:rtl/>
          <w:lang w:bidi="fa-IR"/>
        </w:rPr>
        <w:t xml:space="preserve">؛ </w:t>
      </w:r>
      <w:r>
        <w:rPr>
          <w:rtl/>
          <w:lang w:bidi="fa-IR"/>
        </w:rPr>
        <w:t>چه بسا كه در يك مجلس خصوصى يا عمومى</w:t>
      </w:r>
      <w:r w:rsidR="00CC3E1D">
        <w:rPr>
          <w:rtl/>
          <w:lang w:bidi="fa-IR"/>
        </w:rPr>
        <w:t xml:space="preserve">، </w:t>
      </w:r>
      <w:r>
        <w:rPr>
          <w:rtl/>
          <w:lang w:bidi="fa-IR"/>
        </w:rPr>
        <w:t>كنار يكديگر نشسته اند</w:t>
      </w:r>
      <w:r w:rsidR="00CC3E1D">
        <w:rPr>
          <w:rtl/>
          <w:lang w:bidi="fa-IR"/>
        </w:rPr>
        <w:t xml:space="preserve">، </w:t>
      </w:r>
      <w:r>
        <w:rPr>
          <w:rtl/>
          <w:lang w:bidi="fa-IR"/>
        </w:rPr>
        <w:t>اما حاضر نيست نگاهى به همنشين بيندازد</w:t>
      </w:r>
      <w:r w:rsidR="00CC3E1D">
        <w:rPr>
          <w:rtl/>
          <w:lang w:bidi="fa-IR"/>
        </w:rPr>
        <w:t xml:space="preserve">. </w:t>
      </w:r>
      <w:r>
        <w:rPr>
          <w:rtl/>
          <w:lang w:bidi="fa-IR"/>
        </w:rPr>
        <w:t>اين نگاه نكردن و برگرفتن نظر</w:t>
      </w:r>
      <w:r w:rsidR="00CC3E1D">
        <w:rPr>
          <w:rtl/>
          <w:lang w:bidi="fa-IR"/>
        </w:rPr>
        <w:t xml:space="preserve">، </w:t>
      </w:r>
      <w:r>
        <w:rPr>
          <w:rtl/>
          <w:lang w:bidi="fa-IR"/>
        </w:rPr>
        <w:t>حكايت از بى اعتنايى و بى احترامى به همنشين مى كند كه بسيار مذموم و ناپسند است و اگر جنبه آزار و هتك مومن پيدا كند</w:t>
      </w:r>
      <w:r w:rsidR="00CC3E1D">
        <w:rPr>
          <w:rtl/>
          <w:lang w:bidi="fa-IR"/>
        </w:rPr>
        <w:t xml:space="preserve">، </w:t>
      </w:r>
      <w:r>
        <w:rPr>
          <w:rtl/>
          <w:lang w:bidi="fa-IR"/>
        </w:rPr>
        <w:t>به يقين حرمت شرعى دارد اگر چه نگاه كردنى كه باعث ايذا شود نيز حرمت شرعى دارد</w:t>
      </w:r>
      <w:r w:rsidR="00CC3E1D">
        <w:rPr>
          <w:rtl/>
          <w:lang w:bidi="fa-IR"/>
        </w:rPr>
        <w:t xml:space="preserve">. </w:t>
      </w:r>
      <w:r>
        <w:rPr>
          <w:rtl/>
          <w:lang w:bidi="fa-IR"/>
        </w:rPr>
        <w:t xml:space="preserve">از رسول اكرم </w:t>
      </w:r>
      <w:r w:rsidR="00CD7338" w:rsidRPr="00CD7338">
        <w:rPr>
          <w:rStyle w:val="libAlaemChar"/>
          <w:rtl/>
        </w:rPr>
        <w:t>صلى‌الله‌عليه‌وآله‌وسلم</w:t>
      </w:r>
      <w:r>
        <w:rPr>
          <w:rtl/>
          <w:lang w:bidi="fa-IR"/>
        </w:rPr>
        <w:t xml:space="preserve"> نقل شده است كه فرمودند</w:t>
      </w:r>
      <w:r w:rsidR="00CC3E1D">
        <w:rPr>
          <w:rtl/>
          <w:lang w:bidi="fa-IR"/>
        </w:rPr>
        <w:t xml:space="preserve">: </w:t>
      </w:r>
    </w:p>
    <w:p w:rsidR="009C2EE6" w:rsidRDefault="009C2EE6" w:rsidP="009C2EE6">
      <w:pPr>
        <w:pStyle w:val="libNormal"/>
        <w:rPr>
          <w:rtl/>
          <w:lang w:bidi="fa-IR"/>
        </w:rPr>
      </w:pPr>
      <w:r>
        <w:rPr>
          <w:rtl/>
          <w:lang w:bidi="fa-IR"/>
        </w:rPr>
        <w:t>لا يَحِلُّ ل</w:t>
      </w:r>
      <w:r w:rsidR="00F028FC">
        <w:rPr>
          <w:rtl/>
          <w:lang w:bidi="fa-IR"/>
        </w:rPr>
        <w:t>مؤمن</w:t>
      </w:r>
      <w:r>
        <w:rPr>
          <w:rtl/>
          <w:lang w:bidi="fa-IR"/>
        </w:rPr>
        <w:t xml:space="preserve"> آن يُشيرَ الى اءخيه بنظرة تُؤ ذيه </w:t>
      </w:r>
      <w:r w:rsidRPr="00D35857">
        <w:rPr>
          <w:rStyle w:val="libFootnotenumChar"/>
          <w:rtl/>
          <w:lang w:bidi="fa-IR"/>
        </w:rPr>
        <w:t>(77)</w:t>
      </w:r>
      <w:r w:rsidR="00CC3E1D">
        <w:rPr>
          <w:rtl/>
          <w:lang w:bidi="fa-IR"/>
        </w:rPr>
        <w:t xml:space="preserve">. </w:t>
      </w:r>
    </w:p>
    <w:p w:rsidR="009C2EE6" w:rsidRDefault="009C2EE6" w:rsidP="009C2EE6">
      <w:pPr>
        <w:pStyle w:val="libNormal"/>
        <w:rPr>
          <w:rtl/>
          <w:lang w:bidi="fa-IR"/>
        </w:rPr>
      </w:pPr>
      <w:r>
        <w:rPr>
          <w:rtl/>
          <w:lang w:bidi="fa-IR"/>
        </w:rPr>
        <w:t>«جايز نيست كه انسان مومن با نگاهش ديگرى را بيازارد و طورى به برادرش نگاه كند كه او اذيت شود»</w:t>
      </w:r>
      <w:r w:rsidR="00CC3E1D">
        <w:rPr>
          <w:rtl/>
          <w:lang w:bidi="fa-IR"/>
        </w:rPr>
        <w:t xml:space="preserve">. </w:t>
      </w:r>
    </w:p>
    <w:p w:rsidR="009C2EE6" w:rsidRDefault="009C2EE6" w:rsidP="009C2EE6">
      <w:pPr>
        <w:pStyle w:val="libNormal"/>
        <w:rPr>
          <w:rtl/>
          <w:lang w:bidi="fa-IR"/>
        </w:rPr>
      </w:pPr>
      <w:r>
        <w:rPr>
          <w:rtl/>
          <w:lang w:bidi="fa-IR"/>
        </w:rPr>
        <w:t xml:space="preserve">اين از مصاديق همان قاعده كلى است كه در كلمات رسول اكرم </w:t>
      </w:r>
      <w:r w:rsidR="00CD7338" w:rsidRPr="00CD7338">
        <w:rPr>
          <w:rStyle w:val="libAlaemChar"/>
          <w:rtl/>
        </w:rPr>
        <w:t>صلى‌الله‌عليه‌وآله‌وسلم</w:t>
      </w:r>
      <w:r>
        <w:rPr>
          <w:rtl/>
          <w:lang w:bidi="fa-IR"/>
        </w:rPr>
        <w:t xml:space="preserve"> به عنوان شرط مسلمانى آمده است</w:t>
      </w:r>
      <w:r w:rsidR="00CC3E1D">
        <w:rPr>
          <w:rtl/>
          <w:lang w:bidi="fa-IR"/>
        </w:rPr>
        <w:t xml:space="preserve">: </w:t>
      </w:r>
    </w:p>
    <w:p w:rsidR="009C2EE6" w:rsidRDefault="009C2EE6" w:rsidP="009C2EE6">
      <w:pPr>
        <w:pStyle w:val="libNormal"/>
        <w:rPr>
          <w:rtl/>
          <w:lang w:bidi="fa-IR"/>
        </w:rPr>
      </w:pPr>
      <w:r>
        <w:rPr>
          <w:rtl/>
          <w:lang w:bidi="fa-IR"/>
        </w:rPr>
        <w:t xml:space="preserve">المسلمُ مَن سَلِمَ المسلمونَ مِن يده و لسانِهِ </w:t>
      </w:r>
      <w:r w:rsidRPr="00D35857">
        <w:rPr>
          <w:rStyle w:val="libFootnotenumChar"/>
          <w:rtl/>
          <w:lang w:bidi="fa-IR"/>
        </w:rPr>
        <w:t>(78)</w:t>
      </w:r>
      <w:r w:rsidR="00CC3E1D">
        <w:rPr>
          <w:rtl/>
          <w:lang w:bidi="fa-IR"/>
        </w:rPr>
        <w:t xml:space="preserve">. </w:t>
      </w:r>
    </w:p>
    <w:p w:rsidR="009C2EE6" w:rsidRDefault="009C2EE6" w:rsidP="009C2EE6">
      <w:pPr>
        <w:pStyle w:val="libNormal"/>
        <w:rPr>
          <w:rtl/>
          <w:lang w:bidi="fa-IR"/>
        </w:rPr>
      </w:pPr>
      <w:r>
        <w:rPr>
          <w:rtl/>
          <w:lang w:bidi="fa-IR"/>
        </w:rPr>
        <w:t>«مسلمان كسى است كه مسلمانان ديگر از دست و زبان او در امان باشند»</w:t>
      </w:r>
      <w:r w:rsidR="00CC3E1D">
        <w:rPr>
          <w:rtl/>
          <w:lang w:bidi="fa-IR"/>
        </w:rPr>
        <w:t xml:space="preserve">. </w:t>
      </w:r>
    </w:p>
    <w:p w:rsidR="009C2EE6" w:rsidRDefault="009C2EE6" w:rsidP="009C2EE6">
      <w:pPr>
        <w:pStyle w:val="libNormal"/>
        <w:rPr>
          <w:rtl/>
          <w:lang w:bidi="fa-IR"/>
        </w:rPr>
      </w:pPr>
      <w:r>
        <w:rPr>
          <w:rtl/>
          <w:lang w:bidi="fa-IR"/>
        </w:rPr>
        <w:t>هر گفتار و عملى كه موجب آزار ديگران باشد جايز نيست</w:t>
      </w:r>
      <w:r w:rsidR="00CC3E1D">
        <w:rPr>
          <w:rtl/>
          <w:lang w:bidi="fa-IR"/>
        </w:rPr>
        <w:t xml:space="preserve">؛ </w:t>
      </w:r>
      <w:r>
        <w:rPr>
          <w:rtl/>
          <w:lang w:bidi="fa-IR"/>
        </w:rPr>
        <w:t>نگاه كردن</w:t>
      </w:r>
      <w:r w:rsidR="00CC3E1D">
        <w:rPr>
          <w:rtl/>
          <w:lang w:bidi="fa-IR"/>
        </w:rPr>
        <w:t xml:space="preserve">، </w:t>
      </w:r>
      <w:r>
        <w:rPr>
          <w:rtl/>
          <w:lang w:bidi="fa-IR"/>
        </w:rPr>
        <w:t>نگاه نكردن و يا هر عمل ديگرى كه مستلزم هتك حرمت برادر مسلمان مى شود</w:t>
      </w:r>
      <w:r w:rsidR="00CC3E1D">
        <w:rPr>
          <w:rtl/>
          <w:lang w:bidi="fa-IR"/>
        </w:rPr>
        <w:t xml:space="preserve">. </w:t>
      </w:r>
    </w:p>
    <w:p w:rsidR="009C2EE6" w:rsidRDefault="009C2EE6" w:rsidP="009C2EE6">
      <w:pPr>
        <w:pStyle w:val="libNormal"/>
        <w:rPr>
          <w:rtl/>
          <w:lang w:bidi="fa-IR"/>
        </w:rPr>
      </w:pPr>
      <w:r>
        <w:rPr>
          <w:rtl/>
          <w:lang w:bidi="fa-IR"/>
        </w:rPr>
        <w:lastRenderedPageBreak/>
        <w:t>4 - قابل درك و مفهوم بودن سخن</w:t>
      </w:r>
    </w:p>
    <w:p w:rsidR="009C2EE6" w:rsidRDefault="009C2EE6" w:rsidP="009C2EE6">
      <w:pPr>
        <w:pStyle w:val="libNormal"/>
        <w:rPr>
          <w:rtl/>
          <w:lang w:bidi="fa-IR"/>
        </w:rPr>
      </w:pPr>
      <w:r>
        <w:rPr>
          <w:rtl/>
          <w:lang w:bidi="fa-IR"/>
        </w:rPr>
        <w:t>حضرت در عبارت ديگر مى فرمايند</w:t>
      </w:r>
      <w:r w:rsidR="00CC3E1D">
        <w:rPr>
          <w:rtl/>
          <w:lang w:bidi="fa-IR"/>
        </w:rPr>
        <w:t xml:space="preserve">: </w:t>
      </w:r>
    </w:p>
    <w:p w:rsidR="009C2EE6" w:rsidRDefault="009C2EE6" w:rsidP="009C2EE6">
      <w:pPr>
        <w:pStyle w:val="libNormal"/>
        <w:rPr>
          <w:rtl/>
          <w:lang w:bidi="fa-IR"/>
        </w:rPr>
      </w:pPr>
      <w:r>
        <w:rPr>
          <w:rtl/>
          <w:lang w:bidi="fa-IR"/>
        </w:rPr>
        <w:t>و تَقصِدَ فى اللَّفظِ الى اءِفهامه اءِذا لَفَظتَ</w:t>
      </w:r>
      <w:r w:rsidR="00CC3E1D">
        <w:rPr>
          <w:rtl/>
          <w:lang w:bidi="fa-IR"/>
        </w:rPr>
        <w:t xml:space="preserve">. </w:t>
      </w:r>
    </w:p>
    <w:p w:rsidR="009C2EE6" w:rsidRDefault="009C2EE6" w:rsidP="009C2EE6">
      <w:pPr>
        <w:pStyle w:val="libNormal"/>
        <w:rPr>
          <w:rtl/>
          <w:lang w:bidi="fa-IR"/>
        </w:rPr>
      </w:pPr>
      <w:r>
        <w:rPr>
          <w:rtl/>
          <w:lang w:bidi="fa-IR"/>
        </w:rPr>
        <w:t>«در حد فهم و درك او سخن بگويى»</w:t>
      </w:r>
      <w:r w:rsidR="00CC3E1D">
        <w:rPr>
          <w:rtl/>
          <w:lang w:bidi="fa-IR"/>
        </w:rPr>
        <w:t xml:space="preserve">. </w:t>
      </w:r>
    </w:p>
    <w:p w:rsidR="009C2EE6" w:rsidRDefault="009C2EE6" w:rsidP="009C2EE6">
      <w:pPr>
        <w:pStyle w:val="libNormal"/>
        <w:rPr>
          <w:rtl/>
          <w:lang w:bidi="fa-IR"/>
        </w:rPr>
      </w:pPr>
      <w:r>
        <w:rPr>
          <w:rtl/>
          <w:lang w:bidi="fa-IR"/>
        </w:rPr>
        <w:t>شايد مراد اين باشد كه گفتار و سخنان تو چنان باشد كه براى همنشين تو قابل درك و فهم باشد تا اين مجلس و مجالست حاصل مفيدى داشته باشد</w:t>
      </w:r>
      <w:r w:rsidR="00CC3E1D">
        <w:rPr>
          <w:rtl/>
          <w:lang w:bidi="fa-IR"/>
        </w:rPr>
        <w:t xml:space="preserve">؛ </w:t>
      </w:r>
      <w:r>
        <w:rPr>
          <w:rtl/>
          <w:lang w:bidi="fa-IR"/>
        </w:rPr>
        <w:t>نه اين كه اوقات را با همنشين خود</w:t>
      </w:r>
      <w:r w:rsidR="00CC3E1D">
        <w:rPr>
          <w:rtl/>
          <w:lang w:bidi="fa-IR"/>
        </w:rPr>
        <w:t xml:space="preserve">، </w:t>
      </w:r>
      <w:r>
        <w:rPr>
          <w:rtl/>
          <w:lang w:bidi="fa-IR"/>
        </w:rPr>
        <w:t>به سخنان بيهوده بگذراند بايد در حد استعداد همنشين سخن بگويد و براى فخرفروشى از اصطلاحات ثقيلى استفاده نكند كه مخاطب او اصلا متوجه نمى شود</w:t>
      </w:r>
      <w:r w:rsidR="00CC3E1D">
        <w:rPr>
          <w:rtl/>
          <w:lang w:bidi="fa-IR"/>
        </w:rPr>
        <w:t xml:space="preserve">. </w:t>
      </w:r>
      <w:r>
        <w:rPr>
          <w:rtl/>
          <w:lang w:bidi="fa-IR"/>
        </w:rPr>
        <w:t>از بيان مطالبش</w:t>
      </w:r>
      <w:r w:rsidR="00CC3E1D">
        <w:rPr>
          <w:rtl/>
          <w:lang w:bidi="fa-IR"/>
        </w:rPr>
        <w:t xml:space="preserve">، </w:t>
      </w:r>
      <w:r>
        <w:rPr>
          <w:rtl/>
          <w:lang w:bidi="fa-IR"/>
        </w:rPr>
        <w:t>واقعا قصد فهماندن و آموزش داشته باشد</w:t>
      </w:r>
      <w:r w:rsidR="00CC3E1D">
        <w:rPr>
          <w:rtl/>
          <w:lang w:bidi="fa-IR"/>
        </w:rPr>
        <w:t xml:space="preserve">. </w:t>
      </w:r>
      <w:r>
        <w:rPr>
          <w:rtl/>
          <w:lang w:bidi="fa-IR"/>
        </w:rPr>
        <w:t xml:space="preserve">در روايتى از امام رضا </w:t>
      </w:r>
      <w:r w:rsidR="00CD7338" w:rsidRPr="00CD7338">
        <w:rPr>
          <w:rStyle w:val="libAlaemChar"/>
          <w:rtl/>
        </w:rPr>
        <w:t>عليه‌السلام</w:t>
      </w:r>
      <w:r>
        <w:rPr>
          <w:rtl/>
          <w:lang w:bidi="fa-IR"/>
        </w:rPr>
        <w:t xml:space="preserve"> چنين توصيه شده است كه</w:t>
      </w:r>
      <w:r w:rsidR="00CC3E1D">
        <w:rPr>
          <w:rtl/>
          <w:lang w:bidi="fa-IR"/>
        </w:rPr>
        <w:t xml:space="preserve">: </w:t>
      </w:r>
    </w:p>
    <w:p w:rsidR="009C2EE6" w:rsidRDefault="009C2EE6" w:rsidP="009C2EE6">
      <w:pPr>
        <w:pStyle w:val="libNormal"/>
        <w:rPr>
          <w:rtl/>
          <w:lang w:bidi="fa-IR"/>
        </w:rPr>
      </w:pPr>
      <w:r>
        <w:rPr>
          <w:rtl/>
          <w:lang w:bidi="fa-IR"/>
        </w:rPr>
        <w:t xml:space="preserve">مَن جَلَسَ مجلسا يُحيِى فيه اءَمرُنا لم يَمُت قلبُهُ يوم تَمُوتُ القلوبُ </w:t>
      </w:r>
      <w:r w:rsidRPr="00D35857">
        <w:rPr>
          <w:rStyle w:val="libFootnotenumChar"/>
          <w:rtl/>
          <w:lang w:bidi="fa-IR"/>
        </w:rPr>
        <w:t>(79)</w:t>
      </w:r>
      <w:r w:rsidR="00CC3E1D">
        <w:rPr>
          <w:rtl/>
          <w:lang w:bidi="fa-IR"/>
        </w:rPr>
        <w:t xml:space="preserve">. </w:t>
      </w:r>
    </w:p>
    <w:p w:rsidR="009C2EE6" w:rsidRDefault="009C2EE6" w:rsidP="009C2EE6">
      <w:pPr>
        <w:pStyle w:val="libNormal"/>
        <w:rPr>
          <w:rtl/>
          <w:lang w:bidi="fa-IR"/>
        </w:rPr>
      </w:pPr>
      <w:r>
        <w:rPr>
          <w:rtl/>
          <w:lang w:bidi="fa-IR"/>
        </w:rPr>
        <w:t xml:space="preserve">«اگر كسى در مجلسى بنشيند كه در آن امر ما - دين يا اهل بيت </w:t>
      </w:r>
      <w:r w:rsidR="00521F6F" w:rsidRPr="00521F6F">
        <w:rPr>
          <w:rStyle w:val="libAlaemChar"/>
          <w:rtl/>
        </w:rPr>
        <w:t>عليهم‌السلام</w:t>
      </w:r>
      <w:r>
        <w:rPr>
          <w:rtl/>
          <w:lang w:bidi="fa-IR"/>
        </w:rPr>
        <w:t xml:space="preserve"> - احيا مى شود</w:t>
      </w:r>
      <w:r w:rsidR="00CC3E1D">
        <w:rPr>
          <w:rtl/>
          <w:lang w:bidi="fa-IR"/>
        </w:rPr>
        <w:t xml:space="preserve">، </w:t>
      </w:r>
      <w:r>
        <w:rPr>
          <w:rtl/>
          <w:lang w:bidi="fa-IR"/>
        </w:rPr>
        <w:t>روزى كه در آن دلها مى ميرد</w:t>
      </w:r>
      <w:r w:rsidR="00CC3E1D">
        <w:rPr>
          <w:rtl/>
          <w:lang w:bidi="fa-IR"/>
        </w:rPr>
        <w:t xml:space="preserve">، </w:t>
      </w:r>
      <w:r>
        <w:rPr>
          <w:rtl/>
          <w:lang w:bidi="fa-IR"/>
        </w:rPr>
        <w:t>دل او نخواهد مرد»</w:t>
      </w:r>
      <w:r w:rsidR="00CC3E1D">
        <w:rPr>
          <w:rtl/>
          <w:lang w:bidi="fa-IR"/>
        </w:rPr>
        <w:t xml:space="preserve">. </w:t>
      </w:r>
    </w:p>
    <w:p w:rsidR="009C2EE6" w:rsidRDefault="009C2EE6" w:rsidP="009C2EE6">
      <w:pPr>
        <w:pStyle w:val="libNormal"/>
        <w:rPr>
          <w:rtl/>
          <w:lang w:bidi="fa-IR"/>
        </w:rPr>
      </w:pPr>
      <w:r>
        <w:rPr>
          <w:rtl/>
          <w:lang w:bidi="fa-IR"/>
        </w:rPr>
        <w:t>در چنين مجلسى</w:t>
      </w:r>
      <w:r w:rsidR="00CC3E1D">
        <w:rPr>
          <w:rtl/>
          <w:lang w:bidi="fa-IR"/>
        </w:rPr>
        <w:t xml:space="preserve">، </w:t>
      </w:r>
      <w:r>
        <w:rPr>
          <w:rtl/>
          <w:lang w:bidi="fa-IR"/>
        </w:rPr>
        <w:t>سفارش بزرگان دين تحقق خواهد يافت وگرنه ثقيل سخن گفتن و استفاده كردن از اصطلاحات خاصى كه ديگران آن را نمى فهمند</w:t>
      </w:r>
      <w:r w:rsidR="00CC3E1D">
        <w:rPr>
          <w:rtl/>
          <w:lang w:bidi="fa-IR"/>
        </w:rPr>
        <w:t xml:space="preserve">، </w:t>
      </w:r>
      <w:r>
        <w:rPr>
          <w:rtl/>
          <w:lang w:bidi="fa-IR"/>
        </w:rPr>
        <w:t>ارزشى نخواهد داشت</w:t>
      </w:r>
      <w:r w:rsidR="00CC3E1D">
        <w:rPr>
          <w:rtl/>
          <w:lang w:bidi="fa-IR"/>
        </w:rPr>
        <w:t xml:space="preserve">. </w:t>
      </w:r>
      <w:r>
        <w:rPr>
          <w:rtl/>
          <w:lang w:bidi="fa-IR"/>
        </w:rPr>
        <w:t xml:space="preserve">انبياى الهى و اهل بيت عصمت و طهارت </w:t>
      </w:r>
      <w:r w:rsidR="00521F6F" w:rsidRPr="00521F6F">
        <w:rPr>
          <w:rStyle w:val="libAlaemChar"/>
          <w:rtl/>
        </w:rPr>
        <w:t>عليهم‌السلام</w:t>
      </w:r>
      <w:r>
        <w:rPr>
          <w:rtl/>
          <w:lang w:bidi="fa-IR"/>
        </w:rPr>
        <w:t xml:space="preserve"> طورى با مردم سخن مى گفتند كه مستمع</w:t>
      </w:r>
      <w:r w:rsidR="00CC3E1D">
        <w:rPr>
          <w:rtl/>
          <w:lang w:bidi="fa-IR"/>
        </w:rPr>
        <w:t xml:space="preserve">، </w:t>
      </w:r>
      <w:r>
        <w:rPr>
          <w:rtl/>
          <w:lang w:bidi="fa-IR"/>
        </w:rPr>
        <w:t>سخنانشان را كاملا بفهمد</w:t>
      </w:r>
      <w:r w:rsidR="00CC3E1D">
        <w:rPr>
          <w:rtl/>
          <w:lang w:bidi="fa-IR"/>
        </w:rPr>
        <w:t xml:space="preserve">. </w:t>
      </w:r>
      <w:r>
        <w:rPr>
          <w:rtl/>
          <w:lang w:bidi="fa-IR"/>
        </w:rPr>
        <w:t xml:space="preserve">اين تعبير در سخنان رسول اكرم </w:t>
      </w:r>
      <w:r w:rsidR="00CD7338" w:rsidRPr="00CD7338">
        <w:rPr>
          <w:rStyle w:val="libAlaemChar"/>
          <w:rtl/>
        </w:rPr>
        <w:t>صلى‌الله‌عليه‌وآله‌وسلم</w:t>
      </w:r>
      <w:r>
        <w:rPr>
          <w:rtl/>
          <w:lang w:bidi="fa-IR"/>
        </w:rPr>
        <w:t xml:space="preserve"> زياد نقل شده است كه مى فرمودند</w:t>
      </w:r>
      <w:r w:rsidR="00CC3E1D">
        <w:rPr>
          <w:rtl/>
          <w:lang w:bidi="fa-IR"/>
        </w:rPr>
        <w:t xml:space="preserve">: </w:t>
      </w:r>
    </w:p>
    <w:p w:rsidR="009C2EE6" w:rsidRDefault="009C2EE6" w:rsidP="009C2EE6">
      <w:pPr>
        <w:pStyle w:val="libNormal"/>
        <w:rPr>
          <w:rtl/>
          <w:lang w:bidi="fa-IR"/>
        </w:rPr>
      </w:pPr>
      <w:r>
        <w:rPr>
          <w:rtl/>
          <w:lang w:bidi="fa-IR"/>
        </w:rPr>
        <w:t xml:space="preserve">اءنّا معاشرَ الانبياء نُكلِّمُ النّاس على قدر عقولهم </w:t>
      </w:r>
      <w:r w:rsidRPr="00D35857">
        <w:rPr>
          <w:rStyle w:val="libFootnotenumChar"/>
          <w:rtl/>
          <w:lang w:bidi="fa-IR"/>
        </w:rPr>
        <w:t>(80)</w:t>
      </w:r>
      <w:r w:rsidR="00CC3E1D">
        <w:rPr>
          <w:rtl/>
          <w:lang w:bidi="fa-IR"/>
        </w:rPr>
        <w:t xml:space="preserve">. </w:t>
      </w:r>
    </w:p>
    <w:p w:rsidR="009C2EE6" w:rsidRDefault="009C2EE6" w:rsidP="009C2EE6">
      <w:pPr>
        <w:pStyle w:val="libNormal"/>
        <w:rPr>
          <w:rtl/>
          <w:lang w:bidi="fa-IR"/>
        </w:rPr>
      </w:pPr>
      <w:r>
        <w:rPr>
          <w:rtl/>
          <w:lang w:bidi="fa-IR"/>
        </w:rPr>
        <w:t>«ما پيامبران با مردم به اندازه درك و فهمشان سخن مى گوييم»</w:t>
      </w:r>
      <w:r w:rsidR="00CC3E1D">
        <w:rPr>
          <w:rtl/>
          <w:lang w:bidi="fa-IR"/>
        </w:rPr>
        <w:t xml:space="preserve">. </w:t>
      </w:r>
    </w:p>
    <w:p w:rsidR="009C2EE6" w:rsidRDefault="009C2EE6" w:rsidP="009C2EE6">
      <w:pPr>
        <w:pStyle w:val="libNormal"/>
        <w:rPr>
          <w:rtl/>
          <w:lang w:bidi="fa-IR"/>
        </w:rPr>
      </w:pPr>
      <w:r>
        <w:rPr>
          <w:rtl/>
          <w:lang w:bidi="fa-IR"/>
        </w:rPr>
        <w:lastRenderedPageBreak/>
        <w:t>اگر فوق درك و فهم انسان ها سخن بگويند</w:t>
      </w:r>
      <w:r w:rsidR="00CC3E1D">
        <w:rPr>
          <w:rtl/>
          <w:lang w:bidi="fa-IR"/>
        </w:rPr>
        <w:t xml:space="preserve">، </w:t>
      </w:r>
      <w:r>
        <w:rPr>
          <w:rtl/>
          <w:lang w:bidi="fa-IR"/>
        </w:rPr>
        <w:t>گفتارشان خريدار نخواهد داشت</w:t>
      </w:r>
      <w:r w:rsidR="00CC3E1D">
        <w:rPr>
          <w:rtl/>
          <w:lang w:bidi="fa-IR"/>
        </w:rPr>
        <w:t xml:space="preserve">، </w:t>
      </w:r>
      <w:r>
        <w:rPr>
          <w:rtl/>
          <w:lang w:bidi="fa-IR"/>
        </w:rPr>
        <w:t>چون قابل فهم نخواهد بود</w:t>
      </w:r>
      <w:r w:rsidR="00CC3E1D">
        <w:rPr>
          <w:rtl/>
          <w:lang w:bidi="fa-IR"/>
        </w:rPr>
        <w:t xml:space="preserve">. </w:t>
      </w:r>
      <w:r>
        <w:rPr>
          <w:rtl/>
          <w:lang w:bidi="fa-IR"/>
        </w:rPr>
        <w:t>اين مهم نيز مى تواند يكى از مصاديق انصاف در گفتار باشد</w:t>
      </w:r>
      <w:r w:rsidR="00CC3E1D">
        <w:rPr>
          <w:rtl/>
          <w:lang w:bidi="fa-IR"/>
        </w:rPr>
        <w:t xml:space="preserve">. </w:t>
      </w:r>
    </w:p>
    <w:p w:rsidR="009C2EE6" w:rsidRDefault="009C2EE6" w:rsidP="009C2EE6">
      <w:pPr>
        <w:pStyle w:val="libNormal"/>
        <w:rPr>
          <w:rtl/>
          <w:lang w:bidi="fa-IR"/>
        </w:rPr>
      </w:pPr>
      <w:r>
        <w:rPr>
          <w:rtl/>
          <w:lang w:bidi="fa-IR"/>
        </w:rPr>
        <w:t>5 - با تمايل همنشين از او جدا شدن</w:t>
      </w:r>
    </w:p>
    <w:p w:rsidR="009C2EE6" w:rsidRDefault="009C2EE6" w:rsidP="009C2EE6">
      <w:pPr>
        <w:pStyle w:val="libNormal"/>
        <w:rPr>
          <w:rtl/>
          <w:lang w:bidi="fa-IR"/>
        </w:rPr>
      </w:pPr>
      <w:r>
        <w:rPr>
          <w:rtl/>
          <w:lang w:bidi="fa-IR"/>
        </w:rPr>
        <w:t xml:space="preserve">حق ديگرى كه در بيان امام </w:t>
      </w:r>
      <w:r w:rsidR="00CD7338" w:rsidRPr="00CD7338">
        <w:rPr>
          <w:rStyle w:val="libAlaemChar"/>
          <w:rtl/>
        </w:rPr>
        <w:t>عليه‌السلام</w:t>
      </w:r>
      <w:r>
        <w:rPr>
          <w:rtl/>
          <w:lang w:bidi="fa-IR"/>
        </w:rPr>
        <w:t xml:space="preserve"> براى همنشين ذكر شده</w:t>
      </w:r>
      <w:r w:rsidR="00CC3E1D">
        <w:rPr>
          <w:rtl/>
          <w:lang w:bidi="fa-IR"/>
        </w:rPr>
        <w:t xml:space="preserve">، </w:t>
      </w:r>
      <w:r>
        <w:rPr>
          <w:rtl/>
          <w:lang w:bidi="fa-IR"/>
        </w:rPr>
        <w:t>اين است</w:t>
      </w:r>
      <w:r w:rsidR="00CC3E1D">
        <w:rPr>
          <w:rtl/>
          <w:lang w:bidi="fa-IR"/>
        </w:rPr>
        <w:t xml:space="preserve">: </w:t>
      </w:r>
    </w:p>
    <w:p w:rsidR="009C2EE6" w:rsidRDefault="009C2EE6" w:rsidP="009C2EE6">
      <w:pPr>
        <w:pStyle w:val="libNormal"/>
        <w:rPr>
          <w:rtl/>
          <w:lang w:bidi="fa-IR"/>
        </w:rPr>
      </w:pPr>
      <w:r>
        <w:rPr>
          <w:rtl/>
          <w:lang w:bidi="fa-IR"/>
        </w:rPr>
        <w:t>و اءِن كُنتَ الجَليسَ اءِليهِ كُنتَ فى القيامِ عنهُ بالخِيارِ و اءِن كانَ الجالِسَ اءِليكَ كانَ بالخِيَارِ و لا تَقُومَ اءِلَّا باءِذنِهِ</w:t>
      </w:r>
      <w:r w:rsidR="00CC3E1D">
        <w:rPr>
          <w:rtl/>
          <w:lang w:bidi="fa-IR"/>
        </w:rPr>
        <w:t xml:space="preserve">. </w:t>
      </w:r>
    </w:p>
    <w:p w:rsidR="009C2EE6" w:rsidRDefault="009C2EE6" w:rsidP="009C2EE6">
      <w:pPr>
        <w:pStyle w:val="libNormal"/>
        <w:rPr>
          <w:rtl/>
          <w:lang w:bidi="fa-IR"/>
        </w:rPr>
      </w:pPr>
      <w:r>
        <w:rPr>
          <w:rtl/>
          <w:lang w:bidi="fa-IR"/>
        </w:rPr>
        <w:t>«هرگاه همنشين او شدى مى توانى هر وقت خواستى برخيزى</w:t>
      </w:r>
      <w:r w:rsidR="00CC3E1D">
        <w:rPr>
          <w:rtl/>
          <w:lang w:bidi="fa-IR"/>
        </w:rPr>
        <w:t xml:space="preserve">؛ </w:t>
      </w:r>
      <w:r>
        <w:rPr>
          <w:rtl/>
          <w:lang w:bidi="fa-IR"/>
        </w:rPr>
        <w:t>و اگر او آمد و با تو نشست اختيار برخواستن با اوست و تو بدون اجازه او برنخيز كه اين رفتار و منشى كريمانه است»</w:t>
      </w:r>
      <w:r w:rsidR="00CC3E1D">
        <w:rPr>
          <w:rtl/>
          <w:lang w:bidi="fa-IR"/>
        </w:rPr>
        <w:t xml:space="preserve">. </w:t>
      </w:r>
    </w:p>
    <w:p w:rsidR="009C2EE6" w:rsidRDefault="009C2EE6" w:rsidP="009C2EE6">
      <w:pPr>
        <w:pStyle w:val="libNormal"/>
        <w:rPr>
          <w:rtl/>
          <w:lang w:bidi="fa-IR"/>
        </w:rPr>
      </w:pPr>
      <w:r>
        <w:rPr>
          <w:rtl/>
          <w:lang w:bidi="fa-IR"/>
        </w:rPr>
        <w:t xml:space="preserve">روايتى را مرحوم فيض كاشانى در محجة البيضاء نقل مى كند كه امام صادق </w:t>
      </w:r>
      <w:r w:rsidR="00CD7338" w:rsidRPr="00CD7338">
        <w:rPr>
          <w:rStyle w:val="libAlaemChar"/>
          <w:rtl/>
        </w:rPr>
        <w:t>عليه‌السلام</w:t>
      </w:r>
      <w:r>
        <w:rPr>
          <w:rtl/>
          <w:lang w:bidi="fa-IR"/>
        </w:rPr>
        <w:t xml:space="preserve"> فرمودند</w:t>
      </w:r>
      <w:r w:rsidR="00CC3E1D">
        <w:rPr>
          <w:rtl/>
          <w:lang w:bidi="fa-IR"/>
        </w:rPr>
        <w:t xml:space="preserve">: </w:t>
      </w:r>
    </w:p>
    <w:p w:rsidR="009C2EE6" w:rsidRDefault="009C2EE6" w:rsidP="009C2EE6">
      <w:pPr>
        <w:pStyle w:val="libNormal"/>
        <w:rPr>
          <w:rtl/>
          <w:lang w:bidi="fa-IR"/>
        </w:rPr>
      </w:pPr>
      <w:r>
        <w:rPr>
          <w:rtl/>
          <w:lang w:bidi="fa-IR"/>
        </w:rPr>
        <w:t>اءَنَّ اءَميرَال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صاحَبَ رجُلا ذِمِّيّا فقال له</w:t>
      </w:r>
      <w:r w:rsidR="00CC3E1D">
        <w:rPr>
          <w:rtl/>
          <w:lang w:bidi="fa-IR"/>
        </w:rPr>
        <w:t xml:space="preserve">: </w:t>
      </w:r>
      <w:r>
        <w:rPr>
          <w:rtl/>
          <w:lang w:bidi="fa-IR"/>
        </w:rPr>
        <w:t>الذِّمِّىُّ اءَينَ تُريدُ يا عبدالله</w:t>
      </w:r>
      <w:r w:rsidR="00CC3E1D">
        <w:rPr>
          <w:rtl/>
          <w:lang w:bidi="fa-IR"/>
        </w:rPr>
        <w:t>؟</w:t>
      </w:r>
      <w:r>
        <w:rPr>
          <w:rtl/>
          <w:lang w:bidi="fa-IR"/>
        </w:rPr>
        <w:t xml:space="preserve"> فقال</w:t>
      </w:r>
      <w:r w:rsidR="00CC3E1D">
        <w:rPr>
          <w:rtl/>
          <w:lang w:bidi="fa-IR"/>
        </w:rPr>
        <w:t xml:space="preserve">: </w:t>
      </w:r>
      <w:r>
        <w:rPr>
          <w:rtl/>
          <w:lang w:bidi="fa-IR"/>
        </w:rPr>
        <w:t>اءُريدُ الكوفَةَ</w:t>
      </w:r>
      <w:r w:rsidR="00CC3E1D">
        <w:rPr>
          <w:rtl/>
          <w:lang w:bidi="fa-IR"/>
        </w:rPr>
        <w:t xml:space="preserve">، </w:t>
      </w:r>
      <w:r>
        <w:rPr>
          <w:rtl/>
          <w:lang w:bidi="fa-IR"/>
        </w:rPr>
        <w:t>فلَمَّا عَدَلَ الطَّريقُ بالذِّمِّىُّ عدَلَ معه اءَميرال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فقال له الذِّمِّىُّ</w:t>
      </w:r>
      <w:r w:rsidR="00CC3E1D">
        <w:rPr>
          <w:rtl/>
          <w:lang w:bidi="fa-IR"/>
        </w:rPr>
        <w:t xml:space="preserve">: </w:t>
      </w:r>
      <w:r>
        <w:rPr>
          <w:rtl/>
          <w:lang w:bidi="fa-IR"/>
        </w:rPr>
        <w:t>اءَلَستَ زَعَمتَ اءَنَّكَ تُريدُ الكوفَةَ؟ قال</w:t>
      </w:r>
      <w:r w:rsidR="00CC3E1D">
        <w:rPr>
          <w:rtl/>
          <w:lang w:bidi="fa-IR"/>
        </w:rPr>
        <w:t xml:space="preserve">: </w:t>
      </w:r>
      <w:r>
        <w:rPr>
          <w:rtl/>
          <w:lang w:bidi="fa-IR"/>
        </w:rPr>
        <w:t>فقال له</w:t>
      </w:r>
      <w:r w:rsidR="00CC3E1D">
        <w:rPr>
          <w:rtl/>
          <w:lang w:bidi="fa-IR"/>
        </w:rPr>
        <w:t xml:space="preserve">: </w:t>
      </w:r>
      <w:r>
        <w:rPr>
          <w:rtl/>
          <w:lang w:bidi="fa-IR"/>
        </w:rPr>
        <w:t>بلى</w:t>
      </w:r>
      <w:r w:rsidR="00CC3E1D">
        <w:rPr>
          <w:rtl/>
          <w:lang w:bidi="fa-IR"/>
        </w:rPr>
        <w:t xml:space="preserve">، </w:t>
      </w:r>
      <w:r>
        <w:rPr>
          <w:rtl/>
          <w:lang w:bidi="fa-IR"/>
        </w:rPr>
        <w:t>فقال له الذِّمِّىُّ</w:t>
      </w:r>
      <w:r w:rsidR="00CC3E1D">
        <w:rPr>
          <w:rtl/>
          <w:lang w:bidi="fa-IR"/>
        </w:rPr>
        <w:t xml:space="preserve">: </w:t>
      </w:r>
      <w:r>
        <w:rPr>
          <w:rtl/>
          <w:lang w:bidi="fa-IR"/>
        </w:rPr>
        <w:t>فقد تَرَكتَ الطَّريقَ؟ فقال له</w:t>
      </w:r>
      <w:r w:rsidR="00CC3E1D">
        <w:rPr>
          <w:rtl/>
          <w:lang w:bidi="fa-IR"/>
        </w:rPr>
        <w:t xml:space="preserve">: </w:t>
      </w:r>
      <w:r>
        <w:rPr>
          <w:rtl/>
          <w:lang w:bidi="fa-IR"/>
        </w:rPr>
        <w:t>قد علمتُ</w:t>
      </w:r>
      <w:r w:rsidR="00CC3E1D">
        <w:rPr>
          <w:rtl/>
          <w:lang w:bidi="fa-IR"/>
        </w:rPr>
        <w:t xml:space="preserve">، </w:t>
      </w:r>
      <w:r>
        <w:rPr>
          <w:rtl/>
          <w:lang w:bidi="fa-IR"/>
        </w:rPr>
        <w:t>قال</w:t>
      </w:r>
      <w:r w:rsidR="00CC3E1D">
        <w:rPr>
          <w:rtl/>
          <w:lang w:bidi="fa-IR"/>
        </w:rPr>
        <w:t xml:space="preserve">: </w:t>
      </w:r>
      <w:r>
        <w:rPr>
          <w:rtl/>
          <w:lang w:bidi="fa-IR"/>
        </w:rPr>
        <w:t>فلِمَ عَدَلتَ معى و قد علمتَ ذلك</w:t>
      </w:r>
      <w:r w:rsidR="00CC3E1D">
        <w:rPr>
          <w:rtl/>
          <w:lang w:bidi="fa-IR"/>
        </w:rPr>
        <w:t>؟</w:t>
      </w:r>
      <w:r>
        <w:rPr>
          <w:rtl/>
          <w:lang w:bidi="fa-IR"/>
        </w:rPr>
        <w:t xml:space="preserve"> فقال له اميرال</w:t>
      </w:r>
      <w:r w:rsidR="00F028FC">
        <w:rPr>
          <w:rtl/>
          <w:lang w:bidi="fa-IR"/>
        </w:rPr>
        <w:t>مؤمن</w:t>
      </w:r>
      <w:r>
        <w:rPr>
          <w:rtl/>
          <w:lang w:bidi="fa-IR"/>
        </w:rPr>
        <w:t xml:space="preserve">ين </w:t>
      </w:r>
      <w:r w:rsidR="00CD7338" w:rsidRPr="00CD7338">
        <w:rPr>
          <w:rStyle w:val="libAlaemChar"/>
          <w:rtl/>
        </w:rPr>
        <w:t>عليه‌السلام</w:t>
      </w:r>
      <w:r w:rsidR="00CC3E1D">
        <w:rPr>
          <w:rtl/>
          <w:lang w:bidi="fa-IR"/>
        </w:rPr>
        <w:t xml:space="preserve">: </w:t>
      </w:r>
      <w:r>
        <w:rPr>
          <w:rtl/>
          <w:lang w:bidi="fa-IR"/>
        </w:rPr>
        <w:t>هذا مِن تَمامِ حُسنِ الصُّحبَةِ اءَن يُشَيِّعَ الرَّجلُ صاحِبَه هُنَيئَة اذا فَاَقَهُ</w:t>
      </w:r>
      <w:r w:rsidR="00CC3E1D">
        <w:rPr>
          <w:rtl/>
          <w:lang w:bidi="fa-IR"/>
        </w:rPr>
        <w:t xml:space="preserve">، </w:t>
      </w:r>
      <w:r>
        <w:rPr>
          <w:rtl/>
          <w:lang w:bidi="fa-IR"/>
        </w:rPr>
        <w:t xml:space="preserve">و كذلك اءَمَرَنا نبيُّنا </w:t>
      </w:r>
      <w:r w:rsidR="00CD7338" w:rsidRPr="00CD7338">
        <w:rPr>
          <w:rStyle w:val="libAlaemChar"/>
          <w:rtl/>
        </w:rPr>
        <w:t>صلى‌الله‌عليه‌وآله‌وسلم</w:t>
      </w:r>
      <w:r w:rsidR="00CC3E1D">
        <w:rPr>
          <w:rtl/>
          <w:lang w:bidi="fa-IR"/>
        </w:rPr>
        <w:t xml:space="preserve">: </w:t>
      </w:r>
      <w:r>
        <w:rPr>
          <w:rtl/>
          <w:lang w:bidi="fa-IR"/>
        </w:rPr>
        <w:t>فقال له الذِّمِّىُّ</w:t>
      </w:r>
      <w:r w:rsidR="00CC3E1D">
        <w:rPr>
          <w:rtl/>
          <w:lang w:bidi="fa-IR"/>
        </w:rPr>
        <w:t xml:space="preserve">: </w:t>
      </w:r>
      <w:r>
        <w:rPr>
          <w:rtl/>
          <w:lang w:bidi="fa-IR"/>
        </w:rPr>
        <w:t>هكذا قال</w:t>
      </w:r>
      <w:r w:rsidR="00CC3E1D">
        <w:rPr>
          <w:rtl/>
          <w:lang w:bidi="fa-IR"/>
        </w:rPr>
        <w:t>؟</w:t>
      </w:r>
      <w:r>
        <w:rPr>
          <w:rtl/>
          <w:lang w:bidi="fa-IR"/>
        </w:rPr>
        <w:t xml:space="preserve"> قال</w:t>
      </w:r>
      <w:r w:rsidR="00CC3E1D">
        <w:rPr>
          <w:rtl/>
          <w:lang w:bidi="fa-IR"/>
        </w:rPr>
        <w:t xml:space="preserve">: </w:t>
      </w:r>
      <w:r>
        <w:rPr>
          <w:rtl/>
          <w:lang w:bidi="fa-IR"/>
        </w:rPr>
        <w:t>نعم</w:t>
      </w:r>
      <w:r w:rsidR="00CC3E1D">
        <w:rPr>
          <w:rtl/>
          <w:lang w:bidi="fa-IR"/>
        </w:rPr>
        <w:t xml:space="preserve">، </w:t>
      </w:r>
      <w:r>
        <w:rPr>
          <w:rtl/>
          <w:lang w:bidi="fa-IR"/>
        </w:rPr>
        <w:t>قال الذِّمِّىُّ</w:t>
      </w:r>
      <w:r w:rsidR="00CC3E1D">
        <w:rPr>
          <w:rtl/>
          <w:lang w:bidi="fa-IR"/>
        </w:rPr>
        <w:t xml:space="preserve">: </w:t>
      </w:r>
      <w:r>
        <w:rPr>
          <w:rtl/>
          <w:lang w:bidi="fa-IR"/>
        </w:rPr>
        <w:t>لاجَرَمَ اءَنَّما تَبِعَه مَن تبعَه لاءَفعالِهِ الكريمَةِ</w:t>
      </w:r>
      <w:r w:rsidR="00CC3E1D">
        <w:rPr>
          <w:rtl/>
          <w:lang w:bidi="fa-IR"/>
        </w:rPr>
        <w:t xml:space="preserve">، </w:t>
      </w:r>
      <w:r>
        <w:rPr>
          <w:rtl/>
          <w:lang w:bidi="fa-IR"/>
        </w:rPr>
        <w:t>فَاءَنا اءُشهدُكَ اءَنِّى على دِينكَ</w:t>
      </w:r>
      <w:r w:rsidR="00CC3E1D">
        <w:rPr>
          <w:rtl/>
          <w:lang w:bidi="fa-IR"/>
        </w:rPr>
        <w:t xml:space="preserve">، </w:t>
      </w:r>
      <w:r>
        <w:rPr>
          <w:rtl/>
          <w:lang w:bidi="fa-IR"/>
        </w:rPr>
        <w:t>و رجَعَ الذِّمِّىُّ مع اءَميرال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فلمَّا عرَفَه اءَسلَمَ </w:t>
      </w:r>
      <w:r w:rsidRPr="00D35857">
        <w:rPr>
          <w:rStyle w:val="libFootnotenumChar"/>
          <w:rtl/>
          <w:lang w:bidi="fa-IR"/>
        </w:rPr>
        <w:t>(81)</w:t>
      </w:r>
      <w:r w:rsidR="00CC3E1D">
        <w:rPr>
          <w:rtl/>
          <w:lang w:bidi="fa-IR"/>
        </w:rPr>
        <w:t xml:space="preserve">. </w:t>
      </w:r>
    </w:p>
    <w:p w:rsidR="009C2EE6" w:rsidRDefault="009C2EE6" w:rsidP="009C2EE6">
      <w:pPr>
        <w:pStyle w:val="libNormal"/>
        <w:rPr>
          <w:rtl/>
          <w:lang w:bidi="fa-IR"/>
        </w:rPr>
      </w:pPr>
      <w:r>
        <w:rPr>
          <w:rtl/>
          <w:lang w:bidi="fa-IR"/>
        </w:rPr>
        <w:t>«امير</w:t>
      </w:r>
      <w:r w:rsidR="00F028FC">
        <w:rPr>
          <w:rtl/>
          <w:lang w:bidi="fa-IR"/>
        </w:rPr>
        <w:t>مؤمن</w:t>
      </w:r>
      <w:r>
        <w:rPr>
          <w:rtl/>
          <w:lang w:bidi="fa-IR"/>
        </w:rPr>
        <w:t xml:space="preserve">ان على </w:t>
      </w:r>
      <w:r w:rsidR="00CD7338" w:rsidRPr="00CD7338">
        <w:rPr>
          <w:rStyle w:val="libAlaemChar"/>
          <w:rtl/>
        </w:rPr>
        <w:t>عليه‌السلام</w:t>
      </w:r>
      <w:r>
        <w:rPr>
          <w:rtl/>
          <w:lang w:bidi="fa-IR"/>
        </w:rPr>
        <w:t xml:space="preserve"> با يك مرد ذمّى همسفر شدند</w:t>
      </w:r>
      <w:r w:rsidR="00CC3E1D">
        <w:rPr>
          <w:rtl/>
          <w:lang w:bidi="fa-IR"/>
        </w:rPr>
        <w:t xml:space="preserve">. </w:t>
      </w:r>
      <w:r>
        <w:rPr>
          <w:rtl/>
          <w:lang w:bidi="fa-IR"/>
        </w:rPr>
        <w:t xml:space="preserve">آن شخص - بدون آن كه حضرت را بشناسد - از ايشان </w:t>
      </w:r>
      <w:r w:rsidR="00F028FC">
        <w:rPr>
          <w:rtl/>
          <w:lang w:bidi="fa-IR"/>
        </w:rPr>
        <w:t>سئوال</w:t>
      </w:r>
      <w:r>
        <w:rPr>
          <w:rtl/>
          <w:lang w:bidi="fa-IR"/>
        </w:rPr>
        <w:t xml:space="preserve"> كرد</w:t>
      </w:r>
      <w:r w:rsidR="00CC3E1D">
        <w:rPr>
          <w:rtl/>
          <w:lang w:bidi="fa-IR"/>
        </w:rPr>
        <w:t xml:space="preserve">: </w:t>
      </w:r>
      <w:r>
        <w:rPr>
          <w:rtl/>
          <w:lang w:bidi="fa-IR"/>
        </w:rPr>
        <w:t xml:space="preserve">شما كجا تشريف مى بريد؟ </w:t>
      </w:r>
      <w:r>
        <w:rPr>
          <w:rtl/>
          <w:lang w:bidi="fa-IR"/>
        </w:rPr>
        <w:lastRenderedPageBreak/>
        <w:t>حضرت فرمودند</w:t>
      </w:r>
      <w:r w:rsidR="00CC3E1D">
        <w:rPr>
          <w:rtl/>
          <w:lang w:bidi="fa-IR"/>
        </w:rPr>
        <w:t xml:space="preserve">: </w:t>
      </w:r>
      <w:r>
        <w:rPr>
          <w:rtl/>
          <w:lang w:bidi="fa-IR"/>
        </w:rPr>
        <w:t>مسير من كوفه است</w:t>
      </w:r>
      <w:r w:rsidR="00CC3E1D">
        <w:rPr>
          <w:rtl/>
          <w:lang w:bidi="fa-IR"/>
        </w:rPr>
        <w:t xml:space="preserve">. </w:t>
      </w:r>
      <w:r>
        <w:rPr>
          <w:rtl/>
          <w:lang w:bidi="fa-IR"/>
        </w:rPr>
        <w:t>به دو راهى رسيدند و بايد از حضرت جدا مى شد</w:t>
      </w:r>
      <w:r w:rsidR="00CC3E1D">
        <w:rPr>
          <w:rtl/>
          <w:lang w:bidi="fa-IR"/>
        </w:rPr>
        <w:t xml:space="preserve">، </w:t>
      </w:r>
      <w:r>
        <w:rPr>
          <w:rtl/>
          <w:lang w:bidi="fa-IR"/>
        </w:rPr>
        <w:t>ديد كه حضرت او را همراهى مى كنند و به سمت كوفه تشريف نبردند</w:t>
      </w:r>
      <w:r w:rsidR="00CC3E1D">
        <w:rPr>
          <w:rtl/>
          <w:lang w:bidi="fa-IR"/>
        </w:rPr>
        <w:t xml:space="preserve">. </w:t>
      </w:r>
      <w:r>
        <w:rPr>
          <w:rtl/>
          <w:lang w:bidi="fa-IR"/>
        </w:rPr>
        <w:t>خطاب به حضرت گفت</w:t>
      </w:r>
      <w:r w:rsidR="00CC3E1D">
        <w:rPr>
          <w:rtl/>
          <w:lang w:bidi="fa-IR"/>
        </w:rPr>
        <w:t xml:space="preserve">: </w:t>
      </w:r>
      <w:r>
        <w:rPr>
          <w:rtl/>
          <w:lang w:bidi="fa-IR"/>
        </w:rPr>
        <w:t>مگر شما قصد كوفه نداشتيد؟ - چطور شما به كوفه تشريف نبرديد؟ - حضرت فرمودند</w:t>
      </w:r>
      <w:r w:rsidR="00CC3E1D">
        <w:rPr>
          <w:rtl/>
          <w:lang w:bidi="fa-IR"/>
        </w:rPr>
        <w:t xml:space="preserve">: </w:t>
      </w:r>
      <w:r>
        <w:rPr>
          <w:rtl/>
          <w:lang w:bidi="fa-IR"/>
        </w:rPr>
        <w:t>مى دانم - ولى من تو را همراهى مى كنم</w:t>
      </w:r>
      <w:r w:rsidR="00CC3E1D">
        <w:rPr>
          <w:rtl/>
          <w:lang w:bidi="fa-IR"/>
        </w:rPr>
        <w:t xml:space="preserve">. </w:t>
      </w:r>
      <w:r>
        <w:rPr>
          <w:rtl/>
          <w:lang w:bidi="fa-IR"/>
        </w:rPr>
        <w:t xml:space="preserve">او </w:t>
      </w:r>
      <w:r w:rsidR="00F028FC">
        <w:rPr>
          <w:rtl/>
          <w:lang w:bidi="fa-IR"/>
        </w:rPr>
        <w:t>سئوال</w:t>
      </w:r>
      <w:r>
        <w:rPr>
          <w:rtl/>
          <w:lang w:bidi="fa-IR"/>
        </w:rPr>
        <w:t xml:space="preserve"> كرد</w:t>
      </w:r>
      <w:r w:rsidR="00CC3E1D">
        <w:rPr>
          <w:rtl/>
          <w:lang w:bidi="fa-IR"/>
        </w:rPr>
        <w:t xml:space="preserve">: </w:t>
      </w:r>
      <w:r>
        <w:rPr>
          <w:rtl/>
          <w:lang w:bidi="fa-IR"/>
        </w:rPr>
        <w:t>چطور مى گويى راه را بلدم در حالى كه دارى دنبال من مى آيى</w:t>
      </w:r>
      <w:r w:rsidR="00CC3E1D">
        <w:rPr>
          <w:rtl/>
          <w:lang w:bidi="fa-IR"/>
        </w:rPr>
        <w:t>؟</w:t>
      </w:r>
      <w:r>
        <w:rPr>
          <w:rtl/>
          <w:lang w:bidi="fa-IR"/>
        </w:rPr>
        <w:t xml:space="preserve"> حضرت فرمودند</w:t>
      </w:r>
      <w:r w:rsidR="00CC3E1D">
        <w:rPr>
          <w:rtl/>
          <w:lang w:bidi="fa-IR"/>
        </w:rPr>
        <w:t xml:space="preserve">: </w:t>
      </w:r>
      <w:r>
        <w:rPr>
          <w:rtl/>
          <w:lang w:bidi="fa-IR"/>
        </w:rPr>
        <w:t>- اين دستور دين ما است كه انسان وقتى با ديگرى همراه مى شود</w:t>
      </w:r>
      <w:r w:rsidR="00CC3E1D">
        <w:rPr>
          <w:rtl/>
          <w:lang w:bidi="fa-IR"/>
        </w:rPr>
        <w:t xml:space="preserve">، </w:t>
      </w:r>
      <w:r>
        <w:rPr>
          <w:rtl/>
          <w:lang w:bidi="fa-IR"/>
        </w:rPr>
        <w:t>به هنگام جدا شدن</w:t>
      </w:r>
      <w:r w:rsidR="00CC3E1D">
        <w:rPr>
          <w:rtl/>
          <w:lang w:bidi="fa-IR"/>
        </w:rPr>
        <w:t xml:space="preserve">، </w:t>
      </w:r>
      <w:r>
        <w:rPr>
          <w:rtl/>
          <w:lang w:bidi="fa-IR"/>
        </w:rPr>
        <w:t>چند قدم او را همراهى كند</w:t>
      </w:r>
      <w:r w:rsidR="00CC3E1D">
        <w:rPr>
          <w:rtl/>
          <w:lang w:bidi="fa-IR"/>
        </w:rPr>
        <w:t xml:space="preserve">. </w:t>
      </w:r>
      <w:r>
        <w:rPr>
          <w:rtl/>
          <w:lang w:bidi="fa-IR"/>
        </w:rPr>
        <w:t>اين دستور رسول ما است</w:t>
      </w:r>
      <w:r w:rsidR="00CC3E1D">
        <w:rPr>
          <w:rtl/>
          <w:lang w:bidi="fa-IR"/>
        </w:rPr>
        <w:t xml:space="preserve">. </w:t>
      </w:r>
      <w:r>
        <w:rPr>
          <w:rtl/>
          <w:lang w:bidi="fa-IR"/>
        </w:rPr>
        <w:t>ذمى پرسيد</w:t>
      </w:r>
      <w:r w:rsidR="00CC3E1D">
        <w:rPr>
          <w:rtl/>
          <w:lang w:bidi="fa-IR"/>
        </w:rPr>
        <w:t xml:space="preserve">: </w:t>
      </w:r>
      <w:r>
        <w:rPr>
          <w:rtl/>
          <w:lang w:bidi="fa-IR"/>
        </w:rPr>
        <w:t>واقعا پيغمبر شما اين طور گفته است</w:t>
      </w:r>
      <w:r w:rsidR="00CC3E1D">
        <w:rPr>
          <w:rtl/>
          <w:lang w:bidi="fa-IR"/>
        </w:rPr>
        <w:t>؟</w:t>
      </w:r>
      <w:r>
        <w:rPr>
          <w:rtl/>
          <w:lang w:bidi="fa-IR"/>
        </w:rPr>
        <w:t xml:space="preserve"> حضرت فرمودند</w:t>
      </w:r>
      <w:r w:rsidR="00CC3E1D">
        <w:rPr>
          <w:rtl/>
          <w:lang w:bidi="fa-IR"/>
        </w:rPr>
        <w:t xml:space="preserve">: </w:t>
      </w:r>
      <w:r>
        <w:rPr>
          <w:rtl/>
          <w:lang w:bidi="fa-IR"/>
        </w:rPr>
        <w:t>بله</w:t>
      </w:r>
      <w:r w:rsidR="00CC3E1D">
        <w:rPr>
          <w:rtl/>
          <w:lang w:bidi="fa-IR"/>
        </w:rPr>
        <w:t xml:space="preserve">، </w:t>
      </w:r>
      <w:r>
        <w:rPr>
          <w:rtl/>
          <w:lang w:bidi="fa-IR"/>
        </w:rPr>
        <w:t>مرد ذمى گفت</w:t>
      </w:r>
      <w:r w:rsidR="00CC3E1D">
        <w:rPr>
          <w:rtl/>
          <w:lang w:bidi="fa-IR"/>
        </w:rPr>
        <w:t xml:space="preserve">: </w:t>
      </w:r>
      <w:r>
        <w:rPr>
          <w:rtl/>
          <w:lang w:bidi="fa-IR"/>
        </w:rPr>
        <w:t>علت همراهى و متابعت مردم از او</w:t>
      </w:r>
      <w:r w:rsidR="00CC3E1D">
        <w:rPr>
          <w:rtl/>
          <w:lang w:bidi="fa-IR"/>
        </w:rPr>
        <w:t xml:space="preserve">، </w:t>
      </w:r>
      <w:r>
        <w:rPr>
          <w:rtl/>
          <w:lang w:bidi="fa-IR"/>
        </w:rPr>
        <w:t>همين رفتار و منش كريمانه اش بود</w:t>
      </w:r>
      <w:r w:rsidR="00CC3E1D">
        <w:rPr>
          <w:rtl/>
          <w:lang w:bidi="fa-IR"/>
        </w:rPr>
        <w:t xml:space="preserve">. </w:t>
      </w:r>
      <w:r>
        <w:rPr>
          <w:rtl/>
          <w:lang w:bidi="fa-IR"/>
        </w:rPr>
        <w:t>همراه ايشان بازگشت و وقتى حضرت را شناخت اسلام آورد»</w:t>
      </w:r>
      <w:r w:rsidR="00CC3E1D">
        <w:rPr>
          <w:rtl/>
          <w:lang w:bidi="fa-IR"/>
        </w:rPr>
        <w:t xml:space="preserve">. </w:t>
      </w:r>
    </w:p>
    <w:p w:rsidR="009C2EE6" w:rsidRDefault="009C2EE6" w:rsidP="009C2EE6">
      <w:pPr>
        <w:pStyle w:val="libNormal"/>
        <w:rPr>
          <w:rtl/>
          <w:lang w:bidi="fa-IR"/>
        </w:rPr>
      </w:pPr>
      <w:r>
        <w:rPr>
          <w:rtl/>
          <w:lang w:bidi="fa-IR"/>
        </w:rPr>
        <w:t>اين نكته بسيار مهمى است كه ما حتى در راه رفتن نيز بايد مراعات كنيم</w:t>
      </w:r>
      <w:r w:rsidR="00CC3E1D">
        <w:rPr>
          <w:rtl/>
          <w:lang w:bidi="fa-IR"/>
        </w:rPr>
        <w:t xml:space="preserve">؛ </w:t>
      </w:r>
      <w:r>
        <w:rPr>
          <w:rtl/>
          <w:lang w:bidi="fa-IR"/>
        </w:rPr>
        <w:t>چه رسد به مجالست و همنشينى</w:t>
      </w:r>
      <w:r w:rsidR="00CC3E1D">
        <w:rPr>
          <w:rtl/>
          <w:lang w:bidi="fa-IR"/>
        </w:rPr>
        <w:t xml:space="preserve">. </w:t>
      </w:r>
    </w:p>
    <w:p w:rsidR="009C2EE6" w:rsidRDefault="009C2EE6" w:rsidP="009C2EE6">
      <w:pPr>
        <w:pStyle w:val="libNormal"/>
        <w:rPr>
          <w:rtl/>
          <w:lang w:bidi="fa-IR"/>
        </w:rPr>
      </w:pPr>
      <w:r>
        <w:rPr>
          <w:rtl/>
          <w:lang w:bidi="fa-IR"/>
        </w:rPr>
        <w:t>اين نكته در باب رعايت حقوق همنشين قابل توجه است كه دعوت به حسن اخلاق و عمل به كرامت هاى اخلاقى موجب مى شود كسانى كه به يك مكتب پايبندند</w:t>
      </w:r>
      <w:r w:rsidR="00CC3E1D">
        <w:rPr>
          <w:rtl/>
          <w:lang w:bidi="fa-IR"/>
        </w:rPr>
        <w:t xml:space="preserve">، </w:t>
      </w:r>
      <w:r>
        <w:rPr>
          <w:rtl/>
          <w:lang w:bidi="fa-IR"/>
        </w:rPr>
        <w:t>به موازين و قواعد اخلاقى آن</w:t>
      </w:r>
      <w:r w:rsidR="00CC3E1D">
        <w:rPr>
          <w:rtl/>
          <w:lang w:bidi="fa-IR"/>
        </w:rPr>
        <w:t xml:space="preserve">، </w:t>
      </w:r>
      <w:r>
        <w:rPr>
          <w:rtl/>
          <w:lang w:bidi="fa-IR"/>
        </w:rPr>
        <w:t>التزام پيدا كنند</w:t>
      </w:r>
      <w:r w:rsidR="00CC3E1D">
        <w:rPr>
          <w:rtl/>
          <w:lang w:bidi="fa-IR"/>
        </w:rPr>
        <w:t xml:space="preserve">. </w:t>
      </w:r>
    </w:p>
    <w:p w:rsidR="009C2EE6" w:rsidRDefault="009C2EE6" w:rsidP="009C2EE6">
      <w:pPr>
        <w:pStyle w:val="libNormal"/>
        <w:rPr>
          <w:rtl/>
          <w:lang w:bidi="fa-IR"/>
        </w:rPr>
      </w:pPr>
      <w:r>
        <w:rPr>
          <w:rtl/>
          <w:lang w:bidi="fa-IR"/>
        </w:rPr>
        <w:t>سيره و سلوك اخلاقى و روش معاشرت انسان براى هر صاحب عقل و شعورى يك پيام دارد و آن اين كه رفتار و منش كريمانه و بزرگوارانه و حسن سيرت و روش و عمل انسان</w:t>
      </w:r>
      <w:r w:rsidR="00CC3E1D">
        <w:rPr>
          <w:rtl/>
          <w:lang w:bidi="fa-IR"/>
        </w:rPr>
        <w:t xml:space="preserve">، </w:t>
      </w:r>
      <w:r>
        <w:rPr>
          <w:rtl/>
          <w:lang w:bidi="fa-IR"/>
        </w:rPr>
        <w:t>بيانگر حسن سليقه و باطن نيكوى او است</w:t>
      </w:r>
      <w:r w:rsidR="00CC3E1D">
        <w:rPr>
          <w:rtl/>
          <w:lang w:bidi="fa-IR"/>
        </w:rPr>
        <w:t xml:space="preserve">. </w:t>
      </w:r>
      <w:r>
        <w:rPr>
          <w:rtl/>
          <w:lang w:bidi="fa-IR"/>
        </w:rPr>
        <w:t>روايتى از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نقل شده است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حسنُ السّيرةِ عنوانُ حسنِ السريرةِ </w:t>
      </w:r>
      <w:r w:rsidRPr="00D35857">
        <w:rPr>
          <w:rStyle w:val="libFootnotenumChar"/>
          <w:rtl/>
          <w:lang w:bidi="fa-IR"/>
        </w:rPr>
        <w:t>(82)</w:t>
      </w:r>
      <w:r w:rsidR="00CC3E1D">
        <w:rPr>
          <w:rtl/>
          <w:lang w:bidi="fa-IR"/>
        </w:rPr>
        <w:t xml:space="preserve">. </w:t>
      </w:r>
    </w:p>
    <w:p w:rsidR="009C2EE6" w:rsidRDefault="009C2EE6" w:rsidP="009C2EE6">
      <w:pPr>
        <w:pStyle w:val="libNormal"/>
        <w:rPr>
          <w:rtl/>
          <w:lang w:bidi="fa-IR"/>
        </w:rPr>
      </w:pPr>
      <w:r>
        <w:rPr>
          <w:rtl/>
          <w:lang w:bidi="fa-IR"/>
        </w:rPr>
        <w:t>«خوبى و زيبايى رفتار</w:t>
      </w:r>
      <w:r w:rsidR="00CC3E1D">
        <w:rPr>
          <w:rtl/>
          <w:lang w:bidi="fa-IR"/>
        </w:rPr>
        <w:t xml:space="preserve">، </w:t>
      </w:r>
      <w:r>
        <w:rPr>
          <w:rtl/>
          <w:lang w:bidi="fa-IR"/>
        </w:rPr>
        <w:t>دليل بر زيبايى باطن و درون انسان است»</w:t>
      </w:r>
      <w:r w:rsidR="00CC3E1D">
        <w:rPr>
          <w:rtl/>
          <w:lang w:bidi="fa-IR"/>
        </w:rPr>
        <w:t xml:space="preserve">. </w:t>
      </w:r>
    </w:p>
    <w:p w:rsidR="009C2EE6" w:rsidRDefault="009C2EE6" w:rsidP="009C2EE6">
      <w:pPr>
        <w:pStyle w:val="libNormal"/>
        <w:rPr>
          <w:lang w:bidi="fa-IR"/>
        </w:rPr>
      </w:pPr>
      <w:r>
        <w:rPr>
          <w:rtl/>
          <w:lang w:bidi="fa-IR"/>
        </w:rPr>
        <w:lastRenderedPageBreak/>
        <w:t>انسان خبيث و بدطينت هر چه تلاش كند</w:t>
      </w:r>
      <w:r w:rsidR="00CC3E1D">
        <w:rPr>
          <w:rtl/>
          <w:lang w:bidi="fa-IR"/>
        </w:rPr>
        <w:t xml:space="preserve">، </w:t>
      </w:r>
      <w:r>
        <w:rPr>
          <w:rtl/>
          <w:lang w:bidi="fa-IR"/>
        </w:rPr>
        <w:t>به طور موقت و مقطعى مى تواند خود را خوب</w:t>
      </w:r>
      <w:r w:rsidR="00CC3E1D">
        <w:rPr>
          <w:rtl/>
          <w:lang w:bidi="fa-IR"/>
        </w:rPr>
        <w:t xml:space="preserve">، </w:t>
      </w:r>
      <w:r>
        <w:rPr>
          <w:rtl/>
          <w:lang w:bidi="fa-IR"/>
        </w:rPr>
        <w:t>نيك و صالح جلوه دهد</w:t>
      </w:r>
      <w:r w:rsidR="00CC3E1D">
        <w:rPr>
          <w:rtl/>
          <w:lang w:bidi="fa-IR"/>
        </w:rPr>
        <w:t xml:space="preserve">، </w:t>
      </w:r>
      <w:r>
        <w:rPr>
          <w:rtl/>
          <w:lang w:bidi="fa-IR"/>
        </w:rPr>
        <w:t>اما به هر حال روزى</w:t>
      </w:r>
      <w:r w:rsidR="00CC3E1D">
        <w:rPr>
          <w:rtl/>
          <w:lang w:bidi="fa-IR"/>
        </w:rPr>
        <w:t xml:space="preserve">، </w:t>
      </w:r>
      <w:r>
        <w:rPr>
          <w:rtl/>
          <w:lang w:bidi="fa-IR"/>
        </w:rPr>
        <w:t>باطن و واقعيت ناپاك او تجلى خواهد كرد و در اعمال و رفتارش بروز خواهد نمود</w:t>
      </w:r>
      <w:r w:rsidR="00CC3E1D">
        <w:rPr>
          <w:rtl/>
          <w:lang w:bidi="fa-IR"/>
        </w:rPr>
        <w:t xml:space="preserve">. </w:t>
      </w:r>
      <w:r>
        <w:rPr>
          <w:rtl/>
          <w:lang w:bidi="fa-IR"/>
        </w:rPr>
        <w:t xml:space="preserve">در تعبير ديگر از امام صادق </w:t>
      </w:r>
      <w:r w:rsidR="00CD7338" w:rsidRPr="00CD7338">
        <w:rPr>
          <w:rStyle w:val="libAlaemChar"/>
          <w:rtl/>
        </w:rPr>
        <w:t>عليه‌السلام</w:t>
      </w:r>
      <w:r>
        <w:rPr>
          <w:rtl/>
          <w:lang w:bidi="fa-IR"/>
        </w:rPr>
        <w:t xml:space="preserve"> آمده است كه مى فرمايند</w:t>
      </w:r>
      <w:r w:rsidR="00CC3E1D">
        <w:rPr>
          <w:rtl/>
          <w:lang w:bidi="fa-IR"/>
        </w:rPr>
        <w:t xml:space="preserve">: </w:t>
      </w:r>
    </w:p>
    <w:p w:rsidR="009C2EE6" w:rsidRDefault="009C2EE6" w:rsidP="009C2EE6">
      <w:pPr>
        <w:pStyle w:val="libNormal"/>
        <w:rPr>
          <w:rtl/>
          <w:lang w:bidi="fa-IR"/>
        </w:rPr>
      </w:pPr>
      <w:r>
        <w:rPr>
          <w:rtl/>
          <w:lang w:bidi="fa-IR"/>
        </w:rPr>
        <w:t>فسادُ الظاهرِ مِن فسادِ الباطنِ</w:t>
      </w:r>
      <w:r w:rsidR="00CC3E1D">
        <w:rPr>
          <w:rtl/>
          <w:lang w:bidi="fa-IR"/>
        </w:rPr>
        <w:t xml:space="preserve">، </w:t>
      </w:r>
      <w:r>
        <w:rPr>
          <w:rtl/>
          <w:lang w:bidi="fa-IR"/>
        </w:rPr>
        <w:t xml:space="preserve">و مَن اءصلحَ سريرتَه اءصلح الله علانيته </w:t>
      </w:r>
      <w:r w:rsidRPr="00D35857">
        <w:rPr>
          <w:rStyle w:val="libFootnotenumChar"/>
          <w:rtl/>
          <w:lang w:bidi="fa-IR"/>
        </w:rPr>
        <w:t>(83)</w:t>
      </w:r>
      <w:r w:rsidR="00CC3E1D">
        <w:rPr>
          <w:rtl/>
          <w:lang w:bidi="fa-IR"/>
        </w:rPr>
        <w:t xml:space="preserve">. </w:t>
      </w:r>
    </w:p>
    <w:p w:rsidR="009C2EE6" w:rsidRDefault="009C2EE6" w:rsidP="009C2EE6">
      <w:pPr>
        <w:pStyle w:val="libNormal"/>
        <w:rPr>
          <w:rtl/>
          <w:lang w:bidi="fa-IR"/>
        </w:rPr>
      </w:pPr>
      <w:r>
        <w:rPr>
          <w:rtl/>
          <w:lang w:bidi="fa-IR"/>
        </w:rPr>
        <w:t>همانطور كه خوبى و زيبايى رفتار و اخلاق</w:t>
      </w:r>
      <w:r w:rsidR="00CC3E1D">
        <w:rPr>
          <w:rtl/>
          <w:lang w:bidi="fa-IR"/>
        </w:rPr>
        <w:t xml:space="preserve">، </w:t>
      </w:r>
      <w:r>
        <w:rPr>
          <w:rtl/>
          <w:lang w:bidi="fa-IR"/>
        </w:rPr>
        <w:t>حكايت از خوبى و زيبايى باطن مى كند</w:t>
      </w:r>
      <w:r w:rsidR="00CC3E1D">
        <w:rPr>
          <w:rtl/>
          <w:lang w:bidi="fa-IR"/>
        </w:rPr>
        <w:t xml:space="preserve">، </w:t>
      </w:r>
      <w:r>
        <w:rPr>
          <w:rtl/>
          <w:lang w:bidi="fa-IR"/>
        </w:rPr>
        <w:t>مفسده و زشتى در عمل و قبح در اخلاق هم حكايت از فساد درون و خبث طينت انسان مى كند و هر كه باطن خود را اصلاح كند</w:t>
      </w:r>
      <w:r w:rsidR="00CC3E1D">
        <w:rPr>
          <w:rtl/>
          <w:lang w:bidi="fa-IR"/>
        </w:rPr>
        <w:t xml:space="preserve">، </w:t>
      </w:r>
      <w:r>
        <w:rPr>
          <w:rtl/>
          <w:lang w:bidi="fa-IR"/>
        </w:rPr>
        <w:t>خداوند ظاهر او را اصلاح مى كند</w:t>
      </w:r>
      <w:r w:rsidR="00CC3E1D">
        <w:rPr>
          <w:rtl/>
          <w:lang w:bidi="fa-IR"/>
        </w:rPr>
        <w:t xml:space="preserve">. </w:t>
      </w:r>
    </w:p>
    <w:p w:rsidR="009C2EE6" w:rsidRDefault="009C2EE6" w:rsidP="009C2EE6">
      <w:pPr>
        <w:pStyle w:val="libNormal"/>
        <w:rPr>
          <w:rtl/>
          <w:lang w:bidi="fa-IR"/>
        </w:rPr>
      </w:pPr>
      <w:r>
        <w:rPr>
          <w:rtl/>
          <w:lang w:bidi="fa-IR"/>
        </w:rPr>
        <w:t>در آخر روايت آمده است كه اگر كسى اقدام به پاكيزه كردن باطن كند</w:t>
      </w:r>
      <w:r w:rsidR="00CC3E1D">
        <w:rPr>
          <w:rtl/>
          <w:lang w:bidi="fa-IR"/>
        </w:rPr>
        <w:t xml:space="preserve">؛ </w:t>
      </w:r>
      <w:r>
        <w:rPr>
          <w:rtl/>
          <w:lang w:bidi="fa-IR"/>
        </w:rPr>
        <w:t>يعنى سعى كند درون را به پاكيزگى و طهارت روح تربيت و اصلاح كند</w:t>
      </w:r>
      <w:r w:rsidR="00CC3E1D">
        <w:rPr>
          <w:rtl/>
          <w:lang w:bidi="fa-IR"/>
        </w:rPr>
        <w:t xml:space="preserve">، </w:t>
      </w:r>
      <w:r>
        <w:rPr>
          <w:rtl/>
          <w:lang w:bidi="fa-IR"/>
        </w:rPr>
        <w:t>خود به خود اثر نهايى و وضعى اين اقدام آن است كه در عمل نيز جلوه هاى پاكيزگى و زيبايى درون بروز و ظهور مى يابد</w:t>
      </w:r>
      <w:r w:rsidR="00CC3E1D">
        <w:rPr>
          <w:rtl/>
          <w:lang w:bidi="fa-IR"/>
        </w:rPr>
        <w:t xml:space="preserve">. </w:t>
      </w:r>
    </w:p>
    <w:p w:rsidR="009C2EE6" w:rsidRDefault="009C2EE6" w:rsidP="009C2EE6">
      <w:pPr>
        <w:pStyle w:val="libNormal"/>
        <w:rPr>
          <w:rtl/>
          <w:lang w:bidi="fa-IR"/>
        </w:rPr>
      </w:pPr>
      <w:r>
        <w:rPr>
          <w:rtl/>
          <w:lang w:bidi="fa-IR"/>
        </w:rPr>
        <w:t>مهم اين است كه وقتى انسان به يك مكتب</w:t>
      </w:r>
      <w:r w:rsidR="00CC3E1D">
        <w:rPr>
          <w:rtl/>
          <w:lang w:bidi="fa-IR"/>
        </w:rPr>
        <w:t xml:space="preserve">، </w:t>
      </w:r>
      <w:r>
        <w:rPr>
          <w:rtl/>
          <w:lang w:bidi="fa-IR"/>
        </w:rPr>
        <w:t>ملتزم مى شود سيره و روش ‍ آورنده و بنيان گذار آن مكتب و مبتكر آن انديشه و تفكر را نيز ارج مى نهد</w:t>
      </w:r>
      <w:r w:rsidR="00CC3E1D">
        <w:rPr>
          <w:rtl/>
          <w:lang w:bidi="fa-IR"/>
        </w:rPr>
        <w:t xml:space="preserve">؛ </w:t>
      </w:r>
      <w:r>
        <w:rPr>
          <w:rtl/>
          <w:lang w:bidi="fa-IR"/>
        </w:rPr>
        <w:t>چرا كه قرآن مى فرمايد</w:t>
      </w:r>
      <w:r w:rsidR="00CC3E1D">
        <w:rPr>
          <w:rtl/>
          <w:lang w:bidi="fa-IR"/>
        </w:rPr>
        <w:t xml:space="preserve">: </w:t>
      </w:r>
    </w:p>
    <w:p w:rsidR="009C2EE6" w:rsidRDefault="009C2EE6" w:rsidP="009C2EE6">
      <w:pPr>
        <w:pStyle w:val="libNormal"/>
        <w:rPr>
          <w:rtl/>
          <w:lang w:bidi="fa-IR"/>
        </w:rPr>
      </w:pPr>
      <w:r w:rsidRPr="00F028FC">
        <w:rPr>
          <w:rStyle w:val="libAieChar"/>
          <w:rtl/>
          <w:lang w:bidi="fa-IR"/>
        </w:rPr>
        <w:t>لقد كان لكم فى رسولِ الله اءُسوَة حسَنَة</w:t>
      </w:r>
      <w:r>
        <w:rPr>
          <w:rtl/>
          <w:lang w:bidi="fa-IR"/>
        </w:rPr>
        <w:t xml:space="preserve"> </w:t>
      </w:r>
      <w:r w:rsidRPr="00D35857">
        <w:rPr>
          <w:rStyle w:val="libFootnotenumChar"/>
          <w:rtl/>
          <w:lang w:bidi="fa-IR"/>
        </w:rPr>
        <w:t>(84)</w:t>
      </w:r>
      <w:r w:rsidR="00CC3E1D">
        <w:rPr>
          <w:rtl/>
          <w:lang w:bidi="fa-IR"/>
        </w:rPr>
        <w:t xml:space="preserve">. </w:t>
      </w:r>
    </w:p>
    <w:p w:rsidR="009C2EE6" w:rsidRDefault="009C2EE6" w:rsidP="009C2EE6">
      <w:pPr>
        <w:pStyle w:val="libNormal"/>
        <w:rPr>
          <w:rtl/>
          <w:lang w:bidi="fa-IR"/>
        </w:rPr>
      </w:pPr>
      <w:r>
        <w:rPr>
          <w:rtl/>
          <w:lang w:bidi="fa-IR"/>
        </w:rPr>
        <w:t>«مسلما براى شما در زندگى</w:t>
      </w:r>
      <w:r w:rsidR="00CC3E1D">
        <w:rPr>
          <w:rtl/>
          <w:lang w:bidi="fa-IR"/>
        </w:rPr>
        <w:t xml:space="preserve">، </w:t>
      </w:r>
      <w:r>
        <w:rPr>
          <w:rtl/>
          <w:lang w:bidi="fa-IR"/>
        </w:rPr>
        <w:t>رسول خدا سرمشق نيكويى بود»</w:t>
      </w:r>
      <w:r w:rsidR="00CC3E1D">
        <w:rPr>
          <w:rtl/>
          <w:lang w:bidi="fa-IR"/>
        </w:rPr>
        <w:t xml:space="preserve">. </w:t>
      </w:r>
    </w:p>
    <w:p w:rsidR="009C2EE6" w:rsidRDefault="009C2EE6" w:rsidP="009C2EE6">
      <w:pPr>
        <w:pStyle w:val="libNormal"/>
        <w:rPr>
          <w:rtl/>
          <w:lang w:bidi="fa-IR"/>
        </w:rPr>
      </w:pPr>
      <w:r>
        <w:rPr>
          <w:rtl/>
          <w:lang w:bidi="fa-IR"/>
        </w:rPr>
        <w:t>اگر واقعا ما پيرو پيغمبريم</w:t>
      </w:r>
      <w:r w:rsidR="00CC3E1D">
        <w:rPr>
          <w:rtl/>
          <w:lang w:bidi="fa-IR"/>
        </w:rPr>
        <w:t xml:space="preserve">، </w:t>
      </w:r>
      <w:r>
        <w:rPr>
          <w:rtl/>
          <w:lang w:bidi="fa-IR"/>
        </w:rPr>
        <w:t>بايد اسوه و الگوى ما و سمبل حركت عملى ما در زندگى دنيا</w:t>
      </w:r>
      <w:r w:rsidR="00CC3E1D">
        <w:rPr>
          <w:rtl/>
          <w:lang w:bidi="fa-IR"/>
        </w:rPr>
        <w:t xml:space="preserve">، </w:t>
      </w:r>
      <w:r>
        <w:rPr>
          <w:rtl/>
          <w:lang w:bidi="fa-IR"/>
        </w:rPr>
        <w:t>همان روش و منش رسول بزرگوار اسلام باشد</w:t>
      </w:r>
      <w:r w:rsidR="00CC3E1D">
        <w:rPr>
          <w:rtl/>
          <w:lang w:bidi="fa-IR"/>
        </w:rPr>
        <w:t xml:space="preserve">. </w:t>
      </w:r>
    </w:p>
    <w:p w:rsidR="009C2EE6" w:rsidRDefault="009C2EE6" w:rsidP="009C2EE6">
      <w:pPr>
        <w:pStyle w:val="libNormal"/>
        <w:rPr>
          <w:rtl/>
          <w:lang w:bidi="fa-IR"/>
        </w:rPr>
      </w:pPr>
      <w:r>
        <w:rPr>
          <w:rtl/>
          <w:lang w:bidi="fa-IR"/>
        </w:rPr>
        <w:t>6 - فراموش نمودن اشتباهات و لغزش ها</w:t>
      </w:r>
    </w:p>
    <w:p w:rsidR="009C2EE6" w:rsidRDefault="009C2EE6" w:rsidP="009C2EE6">
      <w:pPr>
        <w:pStyle w:val="libNormal"/>
        <w:rPr>
          <w:rtl/>
          <w:lang w:bidi="fa-IR"/>
        </w:rPr>
      </w:pPr>
      <w:r>
        <w:rPr>
          <w:rtl/>
          <w:lang w:bidi="fa-IR"/>
        </w:rPr>
        <w:t xml:space="preserve">حق بعدى كه امام </w:t>
      </w:r>
      <w:r w:rsidR="00CD7338" w:rsidRPr="00CD7338">
        <w:rPr>
          <w:rStyle w:val="libAlaemChar"/>
          <w:rtl/>
        </w:rPr>
        <w:t>عليه‌السلام</w:t>
      </w:r>
      <w:r>
        <w:rPr>
          <w:rtl/>
          <w:lang w:bidi="fa-IR"/>
        </w:rPr>
        <w:t xml:space="preserve"> براى همنشين ذكر مى كنند اين عبارت است</w:t>
      </w:r>
      <w:r w:rsidR="00CC3E1D">
        <w:rPr>
          <w:rtl/>
          <w:lang w:bidi="fa-IR"/>
        </w:rPr>
        <w:t xml:space="preserve">: </w:t>
      </w:r>
    </w:p>
    <w:p w:rsidR="009C2EE6" w:rsidRDefault="009C2EE6" w:rsidP="009C2EE6">
      <w:pPr>
        <w:pStyle w:val="libNormal"/>
        <w:rPr>
          <w:rtl/>
          <w:lang w:bidi="fa-IR"/>
        </w:rPr>
      </w:pPr>
      <w:r>
        <w:rPr>
          <w:rtl/>
          <w:lang w:bidi="fa-IR"/>
        </w:rPr>
        <w:lastRenderedPageBreak/>
        <w:t xml:space="preserve">و تَنسَى زَلَّاتِهِ </w:t>
      </w:r>
      <w:r w:rsidRPr="00D35857">
        <w:rPr>
          <w:rStyle w:val="libFootnotenumChar"/>
          <w:rtl/>
          <w:lang w:bidi="fa-IR"/>
        </w:rPr>
        <w:t>(85)</w:t>
      </w:r>
      <w:r w:rsidR="00CC3E1D">
        <w:rPr>
          <w:rtl/>
          <w:lang w:bidi="fa-IR"/>
        </w:rPr>
        <w:t xml:space="preserve">. </w:t>
      </w:r>
    </w:p>
    <w:p w:rsidR="009C2EE6" w:rsidRDefault="009C2EE6" w:rsidP="009C2EE6">
      <w:pPr>
        <w:pStyle w:val="libNormal"/>
        <w:rPr>
          <w:rtl/>
          <w:lang w:bidi="fa-IR"/>
        </w:rPr>
      </w:pPr>
      <w:r>
        <w:rPr>
          <w:rtl/>
          <w:lang w:bidi="fa-IR"/>
        </w:rPr>
        <w:t>لغزش ها و اشتباهات همنشين خود را گرچه در يك همنشينى كوتاه باشد</w:t>
      </w:r>
      <w:r w:rsidR="00CC3E1D">
        <w:rPr>
          <w:rtl/>
          <w:lang w:bidi="fa-IR"/>
        </w:rPr>
        <w:t xml:space="preserve">، </w:t>
      </w:r>
      <w:r>
        <w:rPr>
          <w:rtl/>
          <w:lang w:bidi="fa-IR"/>
        </w:rPr>
        <w:t>فراموش كند</w:t>
      </w:r>
      <w:r w:rsidR="00CC3E1D">
        <w:rPr>
          <w:rtl/>
          <w:lang w:bidi="fa-IR"/>
        </w:rPr>
        <w:t xml:space="preserve">، </w:t>
      </w:r>
      <w:r>
        <w:rPr>
          <w:rtl/>
          <w:lang w:bidi="fa-IR"/>
        </w:rPr>
        <w:t>ممكن است انسان در مجلسى كوتاه</w:t>
      </w:r>
      <w:r w:rsidR="00CC3E1D">
        <w:rPr>
          <w:rtl/>
          <w:lang w:bidi="fa-IR"/>
        </w:rPr>
        <w:t xml:space="preserve">، </w:t>
      </w:r>
      <w:r>
        <w:rPr>
          <w:rtl/>
          <w:lang w:bidi="fa-IR"/>
        </w:rPr>
        <w:t>همنشين ديگرى شود و در همان مجلس كوتاه</w:t>
      </w:r>
      <w:r w:rsidR="00CC3E1D">
        <w:rPr>
          <w:rtl/>
          <w:lang w:bidi="fa-IR"/>
        </w:rPr>
        <w:t xml:space="preserve">، </w:t>
      </w:r>
      <w:r>
        <w:rPr>
          <w:rtl/>
          <w:lang w:bidi="fa-IR"/>
        </w:rPr>
        <w:t>بر يكى از لغزشها و خطاهاى او وقوف پيدا كند</w:t>
      </w:r>
      <w:r w:rsidR="00CC3E1D">
        <w:rPr>
          <w:rtl/>
          <w:lang w:bidi="fa-IR"/>
        </w:rPr>
        <w:t xml:space="preserve">. </w:t>
      </w:r>
    </w:p>
    <w:p w:rsidR="009C2EE6" w:rsidRDefault="009C2EE6" w:rsidP="009C2EE6">
      <w:pPr>
        <w:pStyle w:val="libNormal"/>
        <w:rPr>
          <w:rtl/>
          <w:lang w:bidi="fa-IR"/>
        </w:rPr>
      </w:pPr>
      <w:r>
        <w:rPr>
          <w:rtl/>
          <w:lang w:bidi="fa-IR"/>
        </w:rPr>
        <w:t>يكى از حقوقى كه همنشين بر انسان دارد</w:t>
      </w:r>
      <w:r w:rsidR="00CC3E1D">
        <w:rPr>
          <w:rtl/>
          <w:lang w:bidi="fa-IR"/>
        </w:rPr>
        <w:t xml:space="preserve">، </w:t>
      </w:r>
      <w:r>
        <w:rPr>
          <w:rtl/>
          <w:lang w:bidi="fa-IR"/>
        </w:rPr>
        <w:t>اين است كه خطاى او را به دست فراموشى بسپارد</w:t>
      </w:r>
      <w:r w:rsidR="00CC3E1D">
        <w:rPr>
          <w:rtl/>
          <w:lang w:bidi="fa-IR"/>
        </w:rPr>
        <w:t xml:space="preserve">، </w:t>
      </w:r>
      <w:r>
        <w:rPr>
          <w:rtl/>
          <w:lang w:bidi="fa-IR"/>
        </w:rPr>
        <w:t>چرا كه عدم فراموشى خطاى ديگران</w:t>
      </w:r>
      <w:r w:rsidR="00CC3E1D">
        <w:rPr>
          <w:rtl/>
          <w:lang w:bidi="fa-IR"/>
        </w:rPr>
        <w:t xml:space="preserve">، </w:t>
      </w:r>
      <w:r>
        <w:rPr>
          <w:rtl/>
          <w:lang w:bidi="fa-IR"/>
        </w:rPr>
        <w:t>آثار سوء فردى و اجتماعى دارد</w:t>
      </w:r>
      <w:r w:rsidR="00CC3E1D">
        <w:rPr>
          <w:rtl/>
          <w:lang w:bidi="fa-IR"/>
        </w:rPr>
        <w:t xml:space="preserve">. </w:t>
      </w:r>
      <w:r>
        <w:rPr>
          <w:rtl/>
          <w:lang w:bidi="fa-IR"/>
        </w:rPr>
        <w:t>از آثار سوء فردى آن</w:t>
      </w:r>
      <w:r w:rsidR="00CC3E1D">
        <w:rPr>
          <w:rtl/>
          <w:lang w:bidi="fa-IR"/>
        </w:rPr>
        <w:t xml:space="preserve">، </w:t>
      </w:r>
      <w:r>
        <w:rPr>
          <w:rtl/>
          <w:lang w:bidi="fa-IR"/>
        </w:rPr>
        <w:t>اين است كه وقتى انسان خطايى را از كسى ديد</w:t>
      </w:r>
      <w:r w:rsidR="00CC3E1D">
        <w:rPr>
          <w:rtl/>
          <w:lang w:bidi="fa-IR"/>
        </w:rPr>
        <w:t xml:space="preserve">، </w:t>
      </w:r>
      <w:r>
        <w:rPr>
          <w:rtl/>
          <w:lang w:bidi="fa-IR"/>
        </w:rPr>
        <w:t>نسبت به او تكدر و دل زدگى پيدا مى كند و اگر اين خطا و اشتباه را فراموش كند</w:t>
      </w:r>
      <w:r w:rsidR="00CC3E1D">
        <w:rPr>
          <w:rtl/>
          <w:lang w:bidi="fa-IR"/>
        </w:rPr>
        <w:t xml:space="preserve">، </w:t>
      </w:r>
      <w:r>
        <w:rPr>
          <w:rtl/>
          <w:lang w:bidi="fa-IR"/>
        </w:rPr>
        <w:t>به طور طبيعى آن تكدر و نگرانى هم فراموش ‍ مى شود و موجب مى شود كه انسان هم در دوست يابى و هم در نگهدارى دوست موفق باشد</w:t>
      </w:r>
      <w:r w:rsidR="00CC3E1D">
        <w:rPr>
          <w:rtl/>
          <w:lang w:bidi="fa-IR"/>
        </w:rPr>
        <w:t xml:space="preserve">. </w:t>
      </w:r>
    </w:p>
    <w:p w:rsidR="009C2EE6" w:rsidRDefault="009C2EE6" w:rsidP="009C2EE6">
      <w:pPr>
        <w:pStyle w:val="libNormal"/>
        <w:rPr>
          <w:rtl/>
          <w:lang w:bidi="fa-IR"/>
        </w:rPr>
      </w:pPr>
      <w:r>
        <w:rPr>
          <w:rtl/>
          <w:lang w:bidi="fa-IR"/>
        </w:rPr>
        <w:t>چه بسا كسى كه دچار خطا و اشتباه مى شود</w:t>
      </w:r>
      <w:r w:rsidR="00CC3E1D">
        <w:rPr>
          <w:rtl/>
          <w:lang w:bidi="fa-IR"/>
        </w:rPr>
        <w:t xml:space="preserve">، </w:t>
      </w:r>
      <w:r>
        <w:rPr>
          <w:rtl/>
          <w:lang w:bidi="fa-IR"/>
        </w:rPr>
        <w:t>در شرايط ويژه اى بوده و يا دچار مشكلى بوده كه ناخواسته لغزشى از او صادر شده است</w:t>
      </w:r>
      <w:r w:rsidR="00CC3E1D">
        <w:rPr>
          <w:rtl/>
          <w:lang w:bidi="fa-IR"/>
        </w:rPr>
        <w:t xml:space="preserve">؛ </w:t>
      </w:r>
      <w:r>
        <w:rPr>
          <w:rtl/>
          <w:lang w:bidi="fa-IR"/>
        </w:rPr>
        <w:t>اگر انسان اين لغزش را فراموش نكند</w:t>
      </w:r>
      <w:r w:rsidR="00CC3E1D">
        <w:rPr>
          <w:rtl/>
          <w:lang w:bidi="fa-IR"/>
        </w:rPr>
        <w:t xml:space="preserve">، </w:t>
      </w:r>
      <w:r>
        <w:rPr>
          <w:rtl/>
          <w:lang w:bidi="fa-IR"/>
        </w:rPr>
        <w:t>موجب مى شود به خاطر يك خطا</w:t>
      </w:r>
      <w:r w:rsidR="00CC3E1D">
        <w:rPr>
          <w:rtl/>
          <w:lang w:bidi="fa-IR"/>
        </w:rPr>
        <w:t xml:space="preserve">، </w:t>
      </w:r>
      <w:r>
        <w:rPr>
          <w:rtl/>
          <w:lang w:bidi="fa-IR"/>
        </w:rPr>
        <w:t>از دوستى با انسان مومنى صرف نظر كند و يا اگر دوست ديرينه او بوده اين دوستى از بين برود</w:t>
      </w:r>
      <w:r w:rsidR="00CC3E1D">
        <w:rPr>
          <w:rtl/>
          <w:lang w:bidi="fa-IR"/>
        </w:rPr>
        <w:t xml:space="preserve">، </w:t>
      </w:r>
      <w:r>
        <w:rPr>
          <w:rtl/>
          <w:lang w:bidi="fa-IR"/>
        </w:rPr>
        <w:t>در حالى كه ما براى صلاح معيشت و زندگى</w:t>
      </w:r>
      <w:r w:rsidR="00CC3E1D">
        <w:rPr>
          <w:rtl/>
          <w:lang w:bidi="fa-IR"/>
        </w:rPr>
        <w:t xml:space="preserve">، </w:t>
      </w:r>
      <w:r>
        <w:rPr>
          <w:rtl/>
          <w:lang w:bidi="fa-IR"/>
        </w:rPr>
        <w:t>دستور به تغافل داريم</w:t>
      </w:r>
      <w:r w:rsidR="00CC3E1D">
        <w:rPr>
          <w:rtl/>
          <w:lang w:bidi="fa-IR"/>
        </w:rPr>
        <w:t xml:space="preserve">؛ </w:t>
      </w:r>
      <w:r>
        <w:rPr>
          <w:rtl/>
          <w:lang w:bidi="fa-IR"/>
        </w:rPr>
        <w:t>يعنى انسان اگر خطايى را هم مى بيند</w:t>
      </w:r>
      <w:r w:rsidR="00CC3E1D">
        <w:rPr>
          <w:rtl/>
          <w:lang w:bidi="fa-IR"/>
        </w:rPr>
        <w:t xml:space="preserve">، </w:t>
      </w:r>
      <w:r>
        <w:rPr>
          <w:rtl/>
          <w:lang w:bidi="fa-IR"/>
        </w:rPr>
        <w:t>خود را به تغافل بزند</w:t>
      </w:r>
      <w:r w:rsidR="00CC3E1D">
        <w:rPr>
          <w:rtl/>
          <w:lang w:bidi="fa-IR"/>
        </w:rPr>
        <w:t xml:space="preserve">، </w:t>
      </w:r>
      <w:r>
        <w:rPr>
          <w:rtl/>
          <w:lang w:bidi="fa-IR"/>
        </w:rPr>
        <w:t>يعنى ابتدا چشم خود را بر خطاى ديگران ببندد و اگر ناخواسته چشمش به خطايى افتاد</w:t>
      </w:r>
      <w:r w:rsidR="00CC3E1D">
        <w:rPr>
          <w:rtl/>
          <w:lang w:bidi="fa-IR"/>
        </w:rPr>
        <w:t xml:space="preserve">، </w:t>
      </w:r>
      <w:r>
        <w:rPr>
          <w:rtl/>
          <w:lang w:bidi="fa-IR"/>
        </w:rPr>
        <w:t>تغافل و تجاهل كند</w:t>
      </w:r>
      <w:r w:rsidR="00CC3E1D">
        <w:rPr>
          <w:rtl/>
          <w:lang w:bidi="fa-IR"/>
        </w:rPr>
        <w:t xml:space="preserve">. </w:t>
      </w:r>
      <w:r>
        <w:rPr>
          <w:rtl/>
          <w:lang w:bidi="fa-IR"/>
        </w:rPr>
        <w:t>در روايتى از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نقل شده است كه حضرت مى فرمايند</w:t>
      </w:r>
      <w:r w:rsidR="00CC3E1D">
        <w:rPr>
          <w:rtl/>
          <w:lang w:bidi="fa-IR"/>
        </w:rPr>
        <w:t xml:space="preserve">: </w:t>
      </w:r>
    </w:p>
    <w:p w:rsidR="009C2EE6" w:rsidRDefault="009C2EE6" w:rsidP="009C2EE6">
      <w:pPr>
        <w:pStyle w:val="libNormal"/>
        <w:rPr>
          <w:rtl/>
          <w:lang w:bidi="fa-IR"/>
        </w:rPr>
      </w:pPr>
      <w:r>
        <w:rPr>
          <w:rtl/>
          <w:lang w:bidi="fa-IR"/>
        </w:rPr>
        <w:t xml:space="preserve">تغافَل يُحمَد اءمرُك </w:t>
      </w:r>
      <w:r w:rsidRPr="00D35857">
        <w:rPr>
          <w:rStyle w:val="libFootnotenumChar"/>
          <w:rtl/>
          <w:lang w:bidi="fa-IR"/>
        </w:rPr>
        <w:t>(86)</w:t>
      </w:r>
      <w:r w:rsidR="00CC3E1D">
        <w:rPr>
          <w:rtl/>
          <w:lang w:bidi="fa-IR"/>
        </w:rPr>
        <w:t xml:space="preserve">. </w:t>
      </w:r>
    </w:p>
    <w:p w:rsidR="009C2EE6" w:rsidRDefault="009C2EE6" w:rsidP="009C2EE6">
      <w:pPr>
        <w:pStyle w:val="libNormal"/>
        <w:rPr>
          <w:rtl/>
          <w:lang w:bidi="fa-IR"/>
        </w:rPr>
      </w:pPr>
      <w:r>
        <w:rPr>
          <w:rtl/>
          <w:lang w:bidi="fa-IR"/>
        </w:rPr>
        <w:t>«از لغزشهاى مردم</w:t>
      </w:r>
      <w:r w:rsidR="00CC3E1D">
        <w:rPr>
          <w:rtl/>
          <w:lang w:bidi="fa-IR"/>
        </w:rPr>
        <w:t xml:space="preserve">، </w:t>
      </w:r>
      <w:r>
        <w:rPr>
          <w:rtl/>
          <w:lang w:bidi="fa-IR"/>
        </w:rPr>
        <w:t>تغافل كن تا كار معيشت و زندگى تو سامان گيرد»</w:t>
      </w:r>
      <w:r w:rsidR="00CC3E1D">
        <w:rPr>
          <w:rtl/>
          <w:lang w:bidi="fa-IR"/>
        </w:rPr>
        <w:t xml:space="preserve">. </w:t>
      </w:r>
    </w:p>
    <w:p w:rsidR="009C2EE6" w:rsidRDefault="009C2EE6" w:rsidP="009C2EE6">
      <w:pPr>
        <w:pStyle w:val="libNormal"/>
        <w:rPr>
          <w:rtl/>
          <w:lang w:bidi="fa-IR"/>
        </w:rPr>
      </w:pPr>
      <w:r>
        <w:rPr>
          <w:rtl/>
          <w:lang w:bidi="fa-IR"/>
        </w:rPr>
        <w:t xml:space="preserve">در سخن ديگرى از امام صادق </w:t>
      </w:r>
      <w:r w:rsidR="00CD7338" w:rsidRPr="00CD7338">
        <w:rPr>
          <w:rStyle w:val="libAlaemChar"/>
          <w:rtl/>
        </w:rPr>
        <w:t>عليه‌السلام</w:t>
      </w:r>
      <w:r>
        <w:rPr>
          <w:rtl/>
          <w:lang w:bidi="fa-IR"/>
        </w:rPr>
        <w:t xml:space="preserve"> وارد شده است كه حضرت مى فرمايند</w:t>
      </w:r>
      <w:r w:rsidR="00CC3E1D">
        <w:rPr>
          <w:rtl/>
          <w:lang w:bidi="fa-IR"/>
        </w:rPr>
        <w:t xml:space="preserve">: </w:t>
      </w:r>
    </w:p>
    <w:p w:rsidR="009C2EE6" w:rsidRDefault="009C2EE6" w:rsidP="009C2EE6">
      <w:pPr>
        <w:pStyle w:val="libNormal"/>
        <w:rPr>
          <w:rtl/>
          <w:lang w:bidi="fa-IR"/>
        </w:rPr>
      </w:pPr>
      <w:r>
        <w:rPr>
          <w:rtl/>
          <w:lang w:bidi="fa-IR"/>
        </w:rPr>
        <w:t xml:space="preserve">صلاح حالِ التعايشِ و التعاشرِ مِل ءُ مكيال ثلثاه فطنة و ثلثُه تغافل </w:t>
      </w:r>
      <w:r w:rsidRPr="00D35857">
        <w:rPr>
          <w:rStyle w:val="libFootnotenumChar"/>
          <w:rtl/>
          <w:lang w:bidi="fa-IR"/>
        </w:rPr>
        <w:t>(87)</w:t>
      </w:r>
      <w:r w:rsidR="00CC3E1D">
        <w:rPr>
          <w:rtl/>
          <w:lang w:bidi="fa-IR"/>
        </w:rPr>
        <w:t xml:space="preserve">. </w:t>
      </w:r>
    </w:p>
    <w:p w:rsidR="009C2EE6" w:rsidRDefault="009C2EE6" w:rsidP="009C2EE6">
      <w:pPr>
        <w:pStyle w:val="libNormal"/>
        <w:rPr>
          <w:rtl/>
          <w:lang w:bidi="fa-IR"/>
        </w:rPr>
      </w:pPr>
      <w:r>
        <w:rPr>
          <w:rtl/>
          <w:lang w:bidi="fa-IR"/>
        </w:rPr>
        <w:lastRenderedPageBreak/>
        <w:t>«صلاح زندگى و آميزش با مردم مانند يك پيمانه سرشارى است كه دو سوم اين پيمانه</w:t>
      </w:r>
      <w:r w:rsidR="00CC3E1D">
        <w:rPr>
          <w:rtl/>
          <w:lang w:bidi="fa-IR"/>
        </w:rPr>
        <w:t xml:space="preserve">، </w:t>
      </w:r>
      <w:r>
        <w:rPr>
          <w:rtl/>
          <w:lang w:bidi="fa-IR"/>
        </w:rPr>
        <w:t>فهم و زيركى و يك سوم آن تغافل و بى اعتنايى به بسيارى از مسائلى است كه در كنار انسان اتفاق مى افتد»</w:t>
      </w:r>
      <w:r w:rsidR="00CC3E1D">
        <w:rPr>
          <w:rtl/>
          <w:lang w:bidi="fa-IR"/>
        </w:rPr>
        <w:t xml:space="preserve">. </w:t>
      </w:r>
    </w:p>
    <w:p w:rsidR="009C2EE6" w:rsidRDefault="009C2EE6" w:rsidP="009C2EE6">
      <w:pPr>
        <w:pStyle w:val="libNormal"/>
        <w:rPr>
          <w:rtl/>
          <w:lang w:bidi="fa-IR"/>
        </w:rPr>
      </w:pPr>
      <w:r>
        <w:rPr>
          <w:rtl/>
          <w:lang w:bidi="fa-IR"/>
        </w:rPr>
        <w:t>اگر انسان بخواهد هر خطا و لغزش ديگران را در ياد نگه دارد</w:t>
      </w:r>
      <w:r w:rsidR="00CC3E1D">
        <w:rPr>
          <w:rtl/>
          <w:lang w:bidi="fa-IR"/>
        </w:rPr>
        <w:t xml:space="preserve">، </w:t>
      </w:r>
      <w:r>
        <w:rPr>
          <w:rtl/>
          <w:lang w:bidi="fa-IR"/>
        </w:rPr>
        <w:t>ممكن است نتواند در عالم</w:t>
      </w:r>
      <w:r w:rsidR="00CC3E1D">
        <w:rPr>
          <w:rtl/>
          <w:lang w:bidi="fa-IR"/>
        </w:rPr>
        <w:t xml:space="preserve">، </w:t>
      </w:r>
      <w:r>
        <w:rPr>
          <w:rtl/>
          <w:lang w:bidi="fa-IR"/>
        </w:rPr>
        <w:t>دوستى براى خود بيابد و يا دوست خود را نگاه دارد</w:t>
      </w:r>
      <w:r w:rsidR="00CC3E1D">
        <w:rPr>
          <w:rtl/>
          <w:lang w:bidi="fa-IR"/>
        </w:rPr>
        <w:t xml:space="preserve">؛ </w:t>
      </w:r>
      <w:r>
        <w:rPr>
          <w:rtl/>
          <w:lang w:bidi="fa-IR"/>
        </w:rPr>
        <w:t>بنابراين</w:t>
      </w:r>
      <w:r w:rsidR="00CC3E1D">
        <w:rPr>
          <w:rtl/>
          <w:lang w:bidi="fa-IR"/>
        </w:rPr>
        <w:t xml:space="preserve">، </w:t>
      </w:r>
      <w:r>
        <w:rPr>
          <w:rtl/>
          <w:lang w:bidi="fa-IR"/>
        </w:rPr>
        <w:t>بهترين راه تغافل است</w:t>
      </w:r>
      <w:r w:rsidR="00CC3E1D">
        <w:rPr>
          <w:rtl/>
          <w:lang w:bidi="fa-IR"/>
        </w:rPr>
        <w:t xml:space="preserve">. </w:t>
      </w:r>
      <w:r>
        <w:rPr>
          <w:rtl/>
          <w:lang w:bidi="fa-IR"/>
        </w:rPr>
        <w:t>در سخن ديگرى از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نقل شده است كه فرمودند</w:t>
      </w:r>
      <w:r w:rsidR="00CC3E1D">
        <w:rPr>
          <w:rtl/>
          <w:lang w:bidi="fa-IR"/>
        </w:rPr>
        <w:t xml:space="preserve">: </w:t>
      </w:r>
    </w:p>
    <w:p w:rsidR="009C2EE6" w:rsidRDefault="009C2EE6" w:rsidP="009C2EE6">
      <w:pPr>
        <w:pStyle w:val="libNormal"/>
        <w:rPr>
          <w:rtl/>
          <w:lang w:bidi="fa-IR"/>
        </w:rPr>
      </w:pPr>
      <w:r>
        <w:rPr>
          <w:rtl/>
          <w:lang w:bidi="fa-IR"/>
        </w:rPr>
        <w:t xml:space="preserve">مِن اءشرفِ اءفعال الكريم تغافلُه عما يعلم </w:t>
      </w:r>
      <w:r w:rsidRPr="00D35857">
        <w:rPr>
          <w:rStyle w:val="libFootnotenumChar"/>
          <w:rtl/>
          <w:lang w:bidi="fa-IR"/>
        </w:rPr>
        <w:t>(88)</w:t>
      </w:r>
      <w:r w:rsidR="00CC3E1D">
        <w:rPr>
          <w:rtl/>
          <w:lang w:bidi="fa-IR"/>
        </w:rPr>
        <w:t xml:space="preserve">. </w:t>
      </w:r>
    </w:p>
    <w:p w:rsidR="009C2EE6" w:rsidRDefault="009C2EE6" w:rsidP="009C2EE6">
      <w:pPr>
        <w:pStyle w:val="libNormal"/>
        <w:rPr>
          <w:rtl/>
          <w:lang w:bidi="fa-IR"/>
        </w:rPr>
      </w:pPr>
      <w:r>
        <w:rPr>
          <w:rtl/>
          <w:lang w:bidi="fa-IR"/>
        </w:rPr>
        <w:t>«يكى از زيباترين و شريف ترين اعمال براى انسان هاى كريم</w:t>
      </w:r>
      <w:r w:rsidR="00CC3E1D">
        <w:rPr>
          <w:rtl/>
          <w:lang w:bidi="fa-IR"/>
        </w:rPr>
        <w:t xml:space="preserve">، </w:t>
      </w:r>
      <w:r>
        <w:rPr>
          <w:rtl/>
          <w:lang w:bidi="fa-IR"/>
        </w:rPr>
        <w:t>تغافل نسبت به چيزهايى است كه مى دانند»</w:t>
      </w:r>
      <w:r w:rsidR="00CC3E1D">
        <w:rPr>
          <w:rtl/>
          <w:lang w:bidi="fa-IR"/>
        </w:rPr>
        <w:t xml:space="preserve">. </w:t>
      </w:r>
    </w:p>
    <w:p w:rsidR="009C2EE6" w:rsidRDefault="009C2EE6" w:rsidP="009C2EE6">
      <w:pPr>
        <w:pStyle w:val="libNormal"/>
        <w:rPr>
          <w:rtl/>
          <w:lang w:bidi="fa-IR"/>
        </w:rPr>
      </w:pPr>
      <w:r>
        <w:rPr>
          <w:rtl/>
          <w:lang w:bidi="fa-IR"/>
        </w:rPr>
        <w:t>يكى از مصاديق كرامات اخلاقى تغافل از خطاهاى ديگران و ناديده گرفتن آن است</w:t>
      </w:r>
      <w:r w:rsidR="00CC3E1D">
        <w:rPr>
          <w:rtl/>
          <w:lang w:bidi="fa-IR"/>
        </w:rPr>
        <w:t xml:space="preserve">. </w:t>
      </w:r>
      <w:r>
        <w:rPr>
          <w:rtl/>
          <w:lang w:bidi="fa-IR"/>
        </w:rPr>
        <w:t>اين صفت از ارزشهاى اخلاقى انسان ها است</w:t>
      </w:r>
      <w:r w:rsidR="00CC3E1D">
        <w:rPr>
          <w:rtl/>
          <w:lang w:bidi="fa-IR"/>
        </w:rPr>
        <w:t xml:space="preserve">؛ </w:t>
      </w:r>
      <w:r>
        <w:rPr>
          <w:rtl/>
          <w:lang w:bidi="fa-IR"/>
        </w:rPr>
        <w:t>چرا كه به خصوص ‍ در تربيت فرزندان آثار زيادى بر آن مترتب است</w:t>
      </w:r>
      <w:r w:rsidR="00CC3E1D">
        <w:rPr>
          <w:rtl/>
          <w:lang w:bidi="fa-IR"/>
        </w:rPr>
        <w:t xml:space="preserve">. </w:t>
      </w:r>
      <w:r>
        <w:rPr>
          <w:rtl/>
          <w:lang w:bidi="fa-IR"/>
        </w:rPr>
        <w:t>طبيعى است كه فرزندان دچار خطا مى شوند</w:t>
      </w:r>
      <w:r w:rsidR="00CC3E1D">
        <w:rPr>
          <w:rtl/>
          <w:lang w:bidi="fa-IR"/>
        </w:rPr>
        <w:t xml:space="preserve">، </w:t>
      </w:r>
      <w:r>
        <w:rPr>
          <w:rtl/>
          <w:lang w:bidi="fa-IR"/>
        </w:rPr>
        <w:t>اگر هر پدر و مادرى بخواهد نسبت به آنها سخت گير و ريزبين باشد و خطاهايشان را به رخ آنها بكشد</w:t>
      </w:r>
      <w:r w:rsidR="00CC3E1D">
        <w:rPr>
          <w:rtl/>
          <w:lang w:bidi="fa-IR"/>
        </w:rPr>
        <w:t xml:space="preserve">، </w:t>
      </w:r>
      <w:r>
        <w:rPr>
          <w:rtl/>
          <w:lang w:bidi="fa-IR"/>
        </w:rPr>
        <w:t>اين فرزندان هرگز رشد صحيح اخلاقى نخواهند كرد</w:t>
      </w:r>
      <w:r w:rsidR="00CC3E1D">
        <w:rPr>
          <w:rtl/>
          <w:lang w:bidi="fa-IR"/>
        </w:rPr>
        <w:t xml:space="preserve">. </w:t>
      </w:r>
      <w:r>
        <w:rPr>
          <w:rtl/>
          <w:lang w:bidi="fa-IR"/>
        </w:rPr>
        <w:t>از ارزشمندترين روشهاى تربيتى والدين</w:t>
      </w:r>
      <w:r w:rsidR="00CC3E1D">
        <w:rPr>
          <w:rtl/>
          <w:lang w:bidi="fa-IR"/>
        </w:rPr>
        <w:t xml:space="preserve">، </w:t>
      </w:r>
      <w:r>
        <w:rPr>
          <w:rtl/>
          <w:lang w:bidi="fa-IR"/>
        </w:rPr>
        <w:t>براى تعليم و رشد و تعالى فرزندانشان تغافل از خطاهاى آنها است</w:t>
      </w:r>
      <w:r w:rsidR="00CC3E1D">
        <w:rPr>
          <w:rtl/>
          <w:lang w:bidi="fa-IR"/>
        </w:rPr>
        <w:t xml:space="preserve">. </w:t>
      </w:r>
      <w:r>
        <w:rPr>
          <w:rtl/>
          <w:lang w:bidi="fa-IR"/>
        </w:rPr>
        <w:t>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توصيه مى فرمايند</w:t>
      </w:r>
      <w:r w:rsidR="00CC3E1D">
        <w:rPr>
          <w:rtl/>
          <w:lang w:bidi="fa-IR"/>
        </w:rPr>
        <w:t xml:space="preserve">: </w:t>
      </w:r>
    </w:p>
    <w:p w:rsidR="009C2EE6" w:rsidRDefault="009C2EE6" w:rsidP="009C2EE6">
      <w:pPr>
        <w:pStyle w:val="libNormal"/>
        <w:rPr>
          <w:rtl/>
          <w:lang w:bidi="fa-IR"/>
        </w:rPr>
      </w:pPr>
      <w:r>
        <w:rPr>
          <w:rtl/>
          <w:lang w:bidi="fa-IR"/>
        </w:rPr>
        <w:t xml:space="preserve">عَظِّموا اءَقدارَكم بالتَّغافل عنِ الدَّنىِّ مِن الاُمورِ </w:t>
      </w:r>
      <w:r w:rsidRPr="00D35857">
        <w:rPr>
          <w:rStyle w:val="libFootnotenumChar"/>
          <w:rtl/>
          <w:lang w:bidi="fa-IR"/>
        </w:rPr>
        <w:t>(89)</w:t>
      </w:r>
      <w:r w:rsidR="00CC3E1D">
        <w:rPr>
          <w:rtl/>
          <w:lang w:bidi="fa-IR"/>
        </w:rPr>
        <w:t xml:space="preserve">. </w:t>
      </w:r>
    </w:p>
    <w:p w:rsidR="009C2EE6" w:rsidRDefault="009C2EE6" w:rsidP="009C2EE6">
      <w:pPr>
        <w:pStyle w:val="libNormal"/>
        <w:rPr>
          <w:rtl/>
          <w:lang w:bidi="fa-IR"/>
        </w:rPr>
      </w:pPr>
      <w:r>
        <w:rPr>
          <w:rtl/>
          <w:lang w:bidi="fa-IR"/>
        </w:rPr>
        <w:t>«با تغافل از امور پست</w:t>
      </w:r>
      <w:r w:rsidR="00CC3E1D">
        <w:rPr>
          <w:rtl/>
          <w:lang w:bidi="fa-IR"/>
        </w:rPr>
        <w:t xml:space="preserve">، </w:t>
      </w:r>
      <w:r>
        <w:rPr>
          <w:rtl/>
          <w:lang w:bidi="fa-IR"/>
        </w:rPr>
        <w:t>مرتبه و ارزش خود را بالا نگه داريد»</w:t>
      </w:r>
      <w:r w:rsidR="00CC3E1D">
        <w:rPr>
          <w:rtl/>
          <w:lang w:bidi="fa-IR"/>
        </w:rPr>
        <w:t xml:space="preserve">. </w:t>
      </w:r>
    </w:p>
    <w:p w:rsidR="009C2EE6" w:rsidRDefault="009C2EE6" w:rsidP="009C2EE6">
      <w:pPr>
        <w:pStyle w:val="libNormal"/>
        <w:rPr>
          <w:rtl/>
          <w:lang w:bidi="fa-IR"/>
        </w:rPr>
      </w:pPr>
      <w:r>
        <w:rPr>
          <w:rtl/>
          <w:lang w:bidi="fa-IR"/>
        </w:rPr>
        <w:t>به طور طبيعى هر امر زشتى</w:t>
      </w:r>
      <w:r w:rsidR="00CC3E1D">
        <w:rPr>
          <w:rtl/>
          <w:lang w:bidi="fa-IR"/>
        </w:rPr>
        <w:t xml:space="preserve">، </w:t>
      </w:r>
      <w:r>
        <w:rPr>
          <w:rtl/>
          <w:lang w:bidi="fa-IR"/>
        </w:rPr>
        <w:t>حقير و پست است</w:t>
      </w:r>
      <w:r w:rsidR="00CC3E1D">
        <w:rPr>
          <w:rtl/>
          <w:lang w:bidi="fa-IR"/>
        </w:rPr>
        <w:t xml:space="preserve">، </w:t>
      </w:r>
      <w:r>
        <w:rPr>
          <w:rtl/>
          <w:lang w:bidi="fa-IR"/>
        </w:rPr>
        <w:t>وقتى انسان از اين امور پست تغافل كرد</w:t>
      </w:r>
      <w:r w:rsidR="00CC3E1D">
        <w:rPr>
          <w:rtl/>
          <w:lang w:bidi="fa-IR"/>
        </w:rPr>
        <w:t xml:space="preserve">، </w:t>
      </w:r>
      <w:r>
        <w:rPr>
          <w:rtl/>
          <w:lang w:bidi="fa-IR"/>
        </w:rPr>
        <w:t>طبعا قدر و منزلتش در انظار بالا مى رود</w:t>
      </w:r>
      <w:r w:rsidR="00CC3E1D">
        <w:rPr>
          <w:rtl/>
          <w:lang w:bidi="fa-IR"/>
        </w:rPr>
        <w:t xml:space="preserve">. </w:t>
      </w:r>
      <w:r>
        <w:rPr>
          <w:rtl/>
          <w:lang w:bidi="fa-IR"/>
        </w:rPr>
        <w:t xml:space="preserve">اما در اجتماع </w:t>
      </w:r>
      <w:r>
        <w:rPr>
          <w:rtl/>
          <w:lang w:bidi="fa-IR"/>
        </w:rPr>
        <w:lastRenderedPageBreak/>
        <w:t>انسانهايى كه همواره به امور زشت و حقير و پست اجتماعى مى پردازند و ديگران را به اين امور ناپسند متهم مى كنند و يا امور ناپسندى را كه از ديگران صادر شده به رخ آنها مى كشند</w:t>
      </w:r>
      <w:r w:rsidR="00CC3E1D">
        <w:rPr>
          <w:rtl/>
          <w:lang w:bidi="fa-IR"/>
        </w:rPr>
        <w:t xml:space="preserve">، </w:t>
      </w:r>
      <w:r>
        <w:rPr>
          <w:rtl/>
          <w:lang w:bidi="fa-IR"/>
        </w:rPr>
        <w:t>به يقين از ارزش و اعتبار اجتماعى خود مى كاهد</w:t>
      </w:r>
      <w:r w:rsidR="00CC3E1D">
        <w:rPr>
          <w:rtl/>
          <w:lang w:bidi="fa-IR"/>
        </w:rPr>
        <w:t xml:space="preserve">. </w:t>
      </w:r>
    </w:p>
    <w:p w:rsidR="009C2EE6" w:rsidRDefault="009C2EE6" w:rsidP="009C2EE6">
      <w:pPr>
        <w:pStyle w:val="libNormal"/>
        <w:rPr>
          <w:rtl/>
          <w:lang w:bidi="fa-IR"/>
        </w:rPr>
      </w:pPr>
      <w:r>
        <w:rPr>
          <w:rtl/>
          <w:lang w:bidi="fa-IR"/>
        </w:rPr>
        <w:t>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در تعبير ديگرى مى فرمايند</w:t>
      </w:r>
      <w:r w:rsidR="00CC3E1D">
        <w:rPr>
          <w:rtl/>
          <w:lang w:bidi="fa-IR"/>
        </w:rPr>
        <w:t xml:space="preserve">: </w:t>
      </w:r>
    </w:p>
    <w:p w:rsidR="009C2EE6" w:rsidRDefault="009C2EE6" w:rsidP="009C2EE6">
      <w:pPr>
        <w:pStyle w:val="libNormal"/>
        <w:rPr>
          <w:rtl/>
          <w:lang w:bidi="fa-IR"/>
        </w:rPr>
      </w:pPr>
      <w:r>
        <w:rPr>
          <w:rtl/>
          <w:lang w:bidi="fa-IR"/>
        </w:rPr>
        <w:t xml:space="preserve">مَن لم يَتَغافل و لا يَغُضَّ عن كثير من الاءمور تَنَغَّصَت عيشته </w:t>
      </w:r>
      <w:r w:rsidRPr="00D35857">
        <w:rPr>
          <w:rStyle w:val="libFootnotenumChar"/>
          <w:rtl/>
          <w:lang w:bidi="fa-IR"/>
        </w:rPr>
        <w:t>(90)</w:t>
      </w:r>
      <w:r w:rsidR="00CC3E1D">
        <w:rPr>
          <w:rtl/>
          <w:lang w:bidi="fa-IR"/>
        </w:rPr>
        <w:t xml:space="preserve">. </w:t>
      </w:r>
    </w:p>
    <w:p w:rsidR="009C2EE6" w:rsidRDefault="009C2EE6" w:rsidP="009C2EE6">
      <w:pPr>
        <w:pStyle w:val="libNormal"/>
        <w:rPr>
          <w:rtl/>
          <w:lang w:bidi="fa-IR"/>
        </w:rPr>
      </w:pPr>
      <w:r>
        <w:rPr>
          <w:rtl/>
          <w:lang w:bidi="fa-IR"/>
        </w:rPr>
        <w:t>«اگر انسان از بسيارى از وقايع و امورى كه در زندگى رخ ميدهد تغافل و چشم پوشى نكند</w:t>
      </w:r>
      <w:r w:rsidR="00CC3E1D">
        <w:rPr>
          <w:rtl/>
          <w:lang w:bidi="fa-IR"/>
        </w:rPr>
        <w:t xml:space="preserve">، </w:t>
      </w:r>
      <w:r>
        <w:rPr>
          <w:rtl/>
          <w:lang w:bidi="fa-IR"/>
        </w:rPr>
        <w:t>عيشش ناقص مى شود»</w:t>
      </w:r>
      <w:r w:rsidR="00CC3E1D">
        <w:rPr>
          <w:rtl/>
          <w:lang w:bidi="fa-IR"/>
        </w:rPr>
        <w:t xml:space="preserve">. </w:t>
      </w:r>
    </w:p>
    <w:p w:rsidR="009C2EE6" w:rsidRDefault="009C2EE6" w:rsidP="009C2EE6">
      <w:pPr>
        <w:pStyle w:val="libNormal"/>
        <w:rPr>
          <w:rtl/>
          <w:lang w:bidi="fa-IR"/>
        </w:rPr>
      </w:pPr>
      <w:r>
        <w:rPr>
          <w:rtl/>
          <w:lang w:bidi="fa-IR"/>
        </w:rPr>
        <w:t>بنابراين</w:t>
      </w:r>
      <w:r w:rsidR="00CC3E1D">
        <w:rPr>
          <w:rtl/>
          <w:lang w:bidi="fa-IR"/>
        </w:rPr>
        <w:t xml:space="preserve">، </w:t>
      </w:r>
      <w:r>
        <w:rPr>
          <w:rtl/>
          <w:lang w:bidi="fa-IR"/>
        </w:rPr>
        <w:t>بهترين راه براى معاشرت صحيح و سالم در جامعه اين است كه انسان خطاها و اشتباهات ديگران را فراموش كند</w:t>
      </w:r>
      <w:r w:rsidR="00CC3E1D">
        <w:rPr>
          <w:rtl/>
          <w:lang w:bidi="fa-IR"/>
        </w:rPr>
        <w:t xml:space="preserve">. </w:t>
      </w:r>
      <w:r>
        <w:rPr>
          <w:rtl/>
          <w:lang w:bidi="fa-IR"/>
        </w:rPr>
        <w:t>آنچه بيان شد در باب آثار فردى و اغماض نكردن از اشتباهات ديگران بود</w:t>
      </w:r>
      <w:r w:rsidR="00CC3E1D">
        <w:rPr>
          <w:rtl/>
          <w:lang w:bidi="fa-IR"/>
        </w:rPr>
        <w:t xml:space="preserve">. </w:t>
      </w:r>
      <w:r>
        <w:rPr>
          <w:rtl/>
          <w:lang w:bidi="fa-IR"/>
        </w:rPr>
        <w:t>اما اثر سوء اجتماعى پرداختن به بدى هاى ديگران و نقل آنها</w:t>
      </w:r>
      <w:r w:rsidR="00CC3E1D">
        <w:rPr>
          <w:rtl/>
          <w:lang w:bidi="fa-IR"/>
        </w:rPr>
        <w:t xml:space="preserve">، </w:t>
      </w:r>
      <w:r>
        <w:rPr>
          <w:rtl/>
          <w:lang w:bidi="fa-IR"/>
        </w:rPr>
        <w:t>آلوده كردن اجتماع است</w:t>
      </w:r>
      <w:r w:rsidR="00CC3E1D">
        <w:rPr>
          <w:rtl/>
          <w:lang w:bidi="fa-IR"/>
        </w:rPr>
        <w:t xml:space="preserve">. </w:t>
      </w:r>
    </w:p>
    <w:p w:rsidR="009C2EE6" w:rsidRDefault="009C2EE6" w:rsidP="009C2EE6">
      <w:pPr>
        <w:pStyle w:val="libNormal"/>
        <w:rPr>
          <w:rtl/>
          <w:lang w:bidi="fa-IR"/>
        </w:rPr>
      </w:pPr>
      <w:r>
        <w:rPr>
          <w:rtl/>
          <w:lang w:bidi="fa-IR"/>
        </w:rPr>
        <w:t xml:space="preserve">امام </w:t>
      </w:r>
      <w:r w:rsidR="00CD7338" w:rsidRPr="00CD7338">
        <w:rPr>
          <w:rStyle w:val="libAlaemChar"/>
          <w:rtl/>
        </w:rPr>
        <w:t>عليه‌السلام</w:t>
      </w:r>
      <w:r>
        <w:rPr>
          <w:rtl/>
          <w:lang w:bidi="fa-IR"/>
        </w:rPr>
        <w:t xml:space="preserve"> توصيه مى كنند كه هرگز در بيان عيوب ديگران برنياييد كه اين خود نوعى آلوده كردن اجتماع است</w:t>
      </w:r>
      <w:r w:rsidR="00CC3E1D">
        <w:rPr>
          <w:rtl/>
          <w:lang w:bidi="fa-IR"/>
        </w:rPr>
        <w:t xml:space="preserve">. </w:t>
      </w:r>
      <w:r>
        <w:rPr>
          <w:rtl/>
          <w:lang w:bidi="fa-IR"/>
        </w:rPr>
        <w:t>نقل عيوب ديگران</w:t>
      </w:r>
      <w:r w:rsidR="00CC3E1D">
        <w:rPr>
          <w:rtl/>
          <w:lang w:bidi="fa-IR"/>
        </w:rPr>
        <w:t xml:space="preserve">، </w:t>
      </w:r>
      <w:r>
        <w:rPr>
          <w:rtl/>
          <w:lang w:bidi="fa-IR"/>
        </w:rPr>
        <w:t>باعث اشاعه فحشا در اجتماع مى شود و زشتى آن بستگى به زشتى عملى دارد كه ديده است</w:t>
      </w:r>
      <w:r w:rsidR="00CC3E1D">
        <w:rPr>
          <w:rtl/>
          <w:lang w:bidi="fa-IR"/>
        </w:rPr>
        <w:t xml:space="preserve">. </w:t>
      </w:r>
      <w:r>
        <w:rPr>
          <w:rtl/>
          <w:lang w:bidi="fa-IR"/>
        </w:rPr>
        <w:t>هر مقدار كه آن عمل زشت تر باشد</w:t>
      </w:r>
      <w:r w:rsidR="00CC3E1D">
        <w:rPr>
          <w:rtl/>
          <w:lang w:bidi="fa-IR"/>
        </w:rPr>
        <w:t xml:space="preserve">، </w:t>
      </w:r>
      <w:r>
        <w:rPr>
          <w:rtl/>
          <w:lang w:bidi="fa-IR"/>
        </w:rPr>
        <w:t>نقل آن نيز زشت تر خواهد بود</w:t>
      </w:r>
      <w:r w:rsidR="00CC3E1D">
        <w:rPr>
          <w:rtl/>
          <w:lang w:bidi="fa-IR"/>
        </w:rPr>
        <w:t xml:space="preserve">. </w:t>
      </w:r>
      <w:r>
        <w:rPr>
          <w:rtl/>
          <w:lang w:bidi="fa-IR"/>
        </w:rPr>
        <w:t>قرآن توصيه اى دارد كه</w:t>
      </w:r>
      <w:r w:rsidR="00CC3E1D">
        <w:rPr>
          <w:rtl/>
          <w:lang w:bidi="fa-IR"/>
        </w:rPr>
        <w:t xml:space="preserve">: </w:t>
      </w:r>
    </w:p>
    <w:p w:rsidR="009C2EE6" w:rsidRDefault="009C2EE6" w:rsidP="009C2EE6">
      <w:pPr>
        <w:pStyle w:val="libNormal"/>
        <w:rPr>
          <w:rtl/>
          <w:lang w:bidi="fa-IR"/>
        </w:rPr>
      </w:pPr>
      <w:r w:rsidRPr="00F028FC">
        <w:rPr>
          <w:rStyle w:val="libAieChar"/>
          <w:rtl/>
          <w:lang w:bidi="fa-IR"/>
        </w:rPr>
        <w:t>اءِنَّ الَّذينَ يحبُّون اءَن تشيعَ الفاحِشَةُ فى الَّذينَ آمنوا لهم عذاب اءَليم</w:t>
      </w:r>
      <w:r>
        <w:rPr>
          <w:rtl/>
          <w:lang w:bidi="fa-IR"/>
        </w:rPr>
        <w:t xml:space="preserve"> </w:t>
      </w:r>
      <w:r w:rsidRPr="00D35857">
        <w:rPr>
          <w:rStyle w:val="libFootnotenumChar"/>
          <w:rtl/>
          <w:lang w:bidi="fa-IR"/>
        </w:rPr>
        <w:t>(91)</w:t>
      </w:r>
      <w:r w:rsidR="00CC3E1D">
        <w:rPr>
          <w:rtl/>
          <w:lang w:bidi="fa-IR"/>
        </w:rPr>
        <w:t xml:space="preserve">. </w:t>
      </w:r>
    </w:p>
    <w:p w:rsidR="009C2EE6" w:rsidRDefault="009C2EE6" w:rsidP="009C2EE6">
      <w:pPr>
        <w:pStyle w:val="libNormal"/>
        <w:rPr>
          <w:rtl/>
          <w:lang w:bidi="fa-IR"/>
        </w:rPr>
      </w:pPr>
      <w:r>
        <w:rPr>
          <w:rtl/>
          <w:lang w:bidi="fa-IR"/>
        </w:rPr>
        <w:t>«كسانى كه دوست دارند زشتى ها در ميان مردم با ايمان شيوع يابد</w:t>
      </w:r>
      <w:r w:rsidR="00CC3E1D">
        <w:rPr>
          <w:rtl/>
          <w:lang w:bidi="fa-IR"/>
        </w:rPr>
        <w:t xml:space="preserve">، </w:t>
      </w:r>
      <w:r>
        <w:rPr>
          <w:rtl/>
          <w:lang w:bidi="fa-IR"/>
        </w:rPr>
        <w:t>عذاب دردناكى براى آنان است»</w:t>
      </w:r>
      <w:r w:rsidR="00CC3E1D">
        <w:rPr>
          <w:rtl/>
          <w:lang w:bidi="fa-IR"/>
        </w:rPr>
        <w:t xml:space="preserve">. </w:t>
      </w:r>
    </w:p>
    <w:p w:rsidR="009C2EE6" w:rsidRDefault="009C2EE6" w:rsidP="009C2EE6">
      <w:pPr>
        <w:pStyle w:val="libNormal"/>
        <w:rPr>
          <w:rtl/>
          <w:lang w:bidi="fa-IR"/>
        </w:rPr>
      </w:pPr>
      <w:r>
        <w:rPr>
          <w:rtl/>
          <w:lang w:bidi="fa-IR"/>
        </w:rPr>
        <w:t>خداوند در اين آيه</w:t>
      </w:r>
      <w:r w:rsidR="00CC3E1D">
        <w:rPr>
          <w:rtl/>
          <w:lang w:bidi="fa-IR"/>
        </w:rPr>
        <w:t xml:space="preserve">، </w:t>
      </w:r>
      <w:r>
        <w:rPr>
          <w:rtl/>
          <w:lang w:bidi="fa-IR"/>
        </w:rPr>
        <w:t>كسانى را كه دوست دارند منكرات و فواحش در ميان مردم مومن شيوع پيدا كند</w:t>
      </w:r>
      <w:r w:rsidR="00CC3E1D">
        <w:rPr>
          <w:rtl/>
          <w:lang w:bidi="fa-IR"/>
        </w:rPr>
        <w:t xml:space="preserve">، </w:t>
      </w:r>
      <w:r>
        <w:rPr>
          <w:rtl/>
          <w:lang w:bidi="fa-IR"/>
        </w:rPr>
        <w:t>به عذاب اليم وعده مى دهد</w:t>
      </w:r>
      <w:r w:rsidR="00CC3E1D">
        <w:rPr>
          <w:rtl/>
          <w:lang w:bidi="fa-IR"/>
        </w:rPr>
        <w:t xml:space="preserve">. </w:t>
      </w:r>
      <w:r>
        <w:rPr>
          <w:rtl/>
          <w:lang w:bidi="fa-IR"/>
        </w:rPr>
        <w:t xml:space="preserve">كسانى كه دوست دارند </w:t>
      </w:r>
      <w:r>
        <w:rPr>
          <w:rtl/>
          <w:lang w:bidi="fa-IR"/>
        </w:rPr>
        <w:lastRenderedPageBreak/>
        <w:t>فحشا شيوع پيدا كند</w:t>
      </w:r>
      <w:r w:rsidR="00CC3E1D">
        <w:rPr>
          <w:rtl/>
          <w:lang w:bidi="fa-IR"/>
        </w:rPr>
        <w:t xml:space="preserve">، </w:t>
      </w:r>
      <w:r>
        <w:rPr>
          <w:rtl/>
          <w:lang w:bidi="fa-IR"/>
        </w:rPr>
        <w:t>نه اين كه اقدام كنند</w:t>
      </w:r>
      <w:r w:rsidR="00CC3E1D">
        <w:rPr>
          <w:rtl/>
          <w:lang w:bidi="fa-IR"/>
        </w:rPr>
        <w:t xml:space="preserve">؛ </w:t>
      </w:r>
      <w:r>
        <w:rPr>
          <w:rtl/>
          <w:lang w:bidi="fa-IR"/>
        </w:rPr>
        <w:t>چرا كه اگر اقدام كنند</w:t>
      </w:r>
      <w:r w:rsidR="00CC3E1D">
        <w:rPr>
          <w:rtl/>
          <w:lang w:bidi="fa-IR"/>
        </w:rPr>
        <w:t xml:space="preserve">، </w:t>
      </w:r>
      <w:r>
        <w:rPr>
          <w:rtl/>
          <w:lang w:bidi="fa-IR"/>
        </w:rPr>
        <w:t>به يقين جرم و گناه سنگين ترى را مرتكب شده اند و وعده عذاب نيز قطعى تر است</w:t>
      </w:r>
      <w:r w:rsidR="00CC3E1D">
        <w:rPr>
          <w:rtl/>
          <w:lang w:bidi="fa-IR"/>
        </w:rPr>
        <w:t xml:space="preserve">. </w:t>
      </w:r>
      <w:r>
        <w:rPr>
          <w:rtl/>
          <w:lang w:bidi="fa-IR"/>
        </w:rPr>
        <w:t>پس از آثار سوء عدم اغماض از گناهان ديگران و نقل گناه انجام شده</w:t>
      </w:r>
      <w:r w:rsidR="00CC3E1D">
        <w:rPr>
          <w:rtl/>
          <w:lang w:bidi="fa-IR"/>
        </w:rPr>
        <w:t xml:space="preserve">، </w:t>
      </w:r>
      <w:r>
        <w:rPr>
          <w:rtl/>
          <w:lang w:bidi="fa-IR"/>
        </w:rPr>
        <w:t>اين است كه قبح و زشتى گناه را در جامعه توسعه مى دهد</w:t>
      </w:r>
      <w:r w:rsidR="00CC3E1D">
        <w:rPr>
          <w:rtl/>
          <w:lang w:bidi="fa-IR"/>
        </w:rPr>
        <w:t xml:space="preserve">. </w:t>
      </w:r>
    </w:p>
    <w:p w:rsidR="009C2EE6" w:rsidRDefault="009C2EE6" w:rsidP="009C2EE6">
      <w:pPr>
        <w:pStyle w:val="libNormal"/>
        <w:rPr>
          <w:rtl/>
          <w:lang w:bidi="fa-IR"/>
        </w:rPr>
      </w:pPr>
      <w:r>
        <w:rPr>
          <w:rtl/>
          <w:lang w:bidi="fa-IR"/>
        </w:rPr>
        <w:t>اثر سوء ديگرى كه عدم اغماض زشتى ها در اجتماع دارد</w:t>
      </w:r>
      <w:r w:rsidR="00CC3E1D">
        <w:rPr>
          <w:rtl/>
          <w:lang w:bidi="fa-IR"/>
        </w:rPr>
        <w:t xml:space="preserve">، </w:t>
      </w:r>
      <w:r>
        <w:rPr>
          <w:rtl/>
          <w:lang w:bidi="fa-IR"/>
        </w:rPr>
        <w:t>اين است كه باعث نقل زشتى ها و قبايح شده</w:t>
      </w:r>
      <w:r w:rsidR="00CC3E1D">
        <w:rPr>
          <w:rtl/>
          <w:lang w:bidi="fa-IR"/>
        </w:rPr>
        <w:t xml:space="preserve">، </w:t>
      </w:r>
      <w:r>
        <w:rPr>
          <w:rtl/>
          <w:lang w:bidi="fa-IR"/>
        </w:rPr>
        <w:t>سپس موجب مى شود كه قبح و زشتى گناه</w:t>
      </w:r>
      <w:r w:rsidR="00CC3E1D">
        <w:rPr>
          <w:rtl/>
          <w:lang w:bidi="fa-IR"/>
        </w:rPr>
        <w:t xml:space="preserve">، </w:t>
      </w:r>
      <w:r>
        <w:rPr>
          <w:rtl/>
          <w:lang w:bidi="fa-IR"/>
        </w:rPr>
        <w:t>در جامعه كم شود و ديگران به سمت و سوى گناه سوق داده شوند و عفت عمومى جامعه لكه دار شود</w:t>
      </w:r>
      <w:r w:rsidR="00CC3E1D">
        <w:rPr>
          <w:rtl/>
          <w:lang w:bidi="fa-IR"/>
        </w:rPr>
        <w:t xml:space="preserve">. </w:t>
      </w:r>
      <w:r>
        <w:rPr>
          <w:rtl/>
          <w:lang w:bidi="fa-IR"/>
        </w:rPr>
        <w:t>كسى كه در خفا و پنهان</w:t>
      </w:r>
      <w:r w:rsidR="00CC3E1D">
        <w:rPr>
          <w:rtl/>
          <w:lang w:bidi="fa-IR"/>
        </w:rPr>
        <w:t xml:space="preserve">، </w:t>
      </w:r>
      <w:r>
        <w:rPr>
          <w:rtl/>
          <w:lang w:bidi="fa-IR"/>
        </w:rPr>
        <w:t>مرتكب خطايى مى شود</w:t>
      </w:r>
      <w:r w:rsidR="00CC3E1D">
        <w:rPr>
          <w:rtl/>
          <w:lang w:bidi="fa-IR"/>
        </w:rPr>
        <w:t xml:space="preserve">، </w:t>
      </w:r>
      <w:r>
        <w:rPr>
          <w:rtl/>
          <w:lang w:bidi="fa-IR"/>
        </w:rPr>
        <w:t>اگر گناه او نقل شود و شيوع پيدا كند</w:t>
      </w:r>
      <w:r w:rsidR="00CC3E1D">
        <w:rPr>
          <w:rtl/>
          <w:lang w:bidi="fa-IR"/>
        </w:rPr>
        <w:t xml:space="preserve">، </w:t>
      </w:r>
      <w:r>
        <w:rPr>
          <w:rtl/>
          <w:lang w:bidi="fa-IR"/>
        </w:rPr>
        <w:t>علاوه بر لكه دار كردن عفت عمومى</w:t>
      </w:r>
      <w:r w:rsidR="00CC3E1D">
        <w:rPr>
          <w:rtl/>
          <w:lang w:bidi="fa-IR"/>
        </w:rPr>
        <w:t xml:space="preserve">، </w:t>
      </w:r>
      <w:r>
        <w:rPr>
          <w:rtl/>
          <w:lang w:bidi="fa-IR"/>
        </w:rPr>
        <w:t>پرده حياى او نيز دريده مى شود</w:t>
      </w:r>
      <w:r w:rsidR="00CC3E1D">
        <w:rPr>
          <w:rtl/>
          <w:lang w:bidi="fa-IR"/>
        </w:rPr>
        <w:t xml:space="preserve">. </w:t>
      </w:r>
      <w:r>
        <w:rPr>
          <w:rtl/>
          <w:lang w:bidi="fa-IR"/>
        </w:rPr>
        <w:t>وقتى انسان احساس كرد همه مردم او را به عنوان يك گناهكار و خطاكار مى شناسند</w:t>
      </w:r>
      <w:r w:rsidR="00CC3E1D">
        <w:rPr>
          <w:rtl/>
          <w:lang w:bidi="fa-IR"/>
        </w:rPr>
        <w:t xml:space="preserve">، </w:t>
      </w:r>
      <w:r>
        <w:rPr>
          <w:rtl/>
          <w:lang w:bidi="fa-IR"/>
        </w:rPr>
        <w:t>پرده عصمت و حياى او دريده مى شود و دست به هر نوع كار زشتى مى زند</w:t>
      </w:r>
      <w:r w:rsidR="00CC3E1D">
        <w:rPr>
          <w:rtl/>
          <w:lang w:bidi="fa-IR"/>
        </w:rPr>
        <w:t xml:space="preserve">. </w:t>
      </w:r>
    </w:p>
    <w:p w:rsidR="009C2EE6" w:rsidRDefault="009C2EE6" w:rsidP="009C2EE6">
      <w:pPr>
        <w:pStyle w:val="libNormal"/>
        <w:rPr>
          <w:rtl/>
          <w:lang w:bidi="fa-IR"/>
        </w:rPr>
      </w:pPr>
      <w:r>
        <w:rPr>
          <w:rtl/>
          <w:lang w:bidi="fa-IR"/>
        </w:rPr>
        <w:t>نتيجه اين عمل آن است كه مومنى را از پرده عفاف و حيا بيرون مى كشد و حرمت او را از بين مى برد كه آن نيز گناه بزرگ ديگرى است كه بايد در جاى خود بحث شود</w:t>
      </w:r>
      <w:r w:rsidR="00CC3E1D">
        <w:rPr>
          <w:rtl/>
          <w:lang w:bidi="fa-IR"/>
        </w:rPr>
        <w:t xml:space="preserve">. </w:t>
      </w:r>
    </w:p>
    <w:p w:rsidR="009C2EE6" w:rsidRDefault="009C2EE6" w:rsidP="009C2EE6">
      <w:pPr>
        <w:pStyle w:val="libNormal"/>
        <w:rPr>
          <w:rtl/>
          <w:lang w:bidi="fa-IR"/>
        </w:rPr>
      </w:pPr>
      <w:r>
        <w:rPr>
          <w:rtl/>
          <w:lang w:bidi="fa-IR"/>
        </w:rPr>
        <w:t>7 - حفظ نمودن ارزشها و خوبى ها</w:t>
      </w:r>
    </w:p>
    <w:p w:rsidR="009C2EE6" w:rsidRDefault="009C2EE6" w:rsidP="009C2EE6">
      <w:pPr>
        <w:pStyle w:val="libNormal"/>
        <w:rPr>
          <w:rtl/>
          <w:lang w:bidi="fa-IR"/>
        </w:rPr>
      </w:pPr>
      <w:r>
        <w:rPr>
          <w:rtl/>
          <w:lang w:bidi="fa-IR"/>
        </w:rPr>
        <w:t xml:space="preserve">حق ديگرى كه امام سجاد </w:t>
      </w:r>
      <w:r w:rsidR="00CD7338" w:rsidRPr="00CD7338">
        <w:rPr>
          <w:rStyle w:val="libAlaemChar"/>
          <w:rtl/>
        </w:rPr>
        <w:t>عليه‌السلام</w:t>
      </w:r>
      <w:r>
        <w:rPr>
          <w:rtl/>
          <w:lang w:bidi="fa-IR"/>
        </w:rPr>
        <w:t xml:space="preserve"> براى همنشين ذكر مى فرمايند</w:t>
      </w:r>
      <w:r w:rsidR="00CC3E1D">
        <w:rPr>
          <w:rtl/>
          <w:lang w:bidi="fa-IR"/>
        </w:rPr>
        <w:t xml:space="preserve">، </w:t>
      </w:r>
      <w:r>
        <w:rPr>
          <w:rtl/>
          <w:lang w:bidi="fa-IR"/>
        </w:rPr>
        <w:t>اين تعبير است</w:t>
      </w:r>
      <w:r w:rsidR="00CC3E1D">
        <w:rPr>
          <w:rtl/>
          <w:lang w:bidi="fa-IR"/>
        </w:rPr>
        <w:t xml:space="preserve">: </w:t>
      </w:r>
    </w:p>
    <w:p w:rsidR="009C2EE6" w:rsidRDefault="009C2EE6" w:rsidP="009C2EE6">
      <w:pPr>
        <w:pStyle w:val="libNormal"/>
        <w:rPr>
          <w:rtl/>
          <w:lang w:bidi="fa-IR"/>
        </w:rPr>
      </w:pPr>
      <w:r>
        <w:rPr>
          <w:rtl/>
          <w:lang w:bidi="fa-IR"/>
        </w:rPr>
        <w:t xml:space="preserve">و تَحفَظَ خَيراتِهِ </w:t>
      </w:r>
      <w:r w:rsidRPr="00D35857">
        <w:rPr>
          <w:rStyle w:val="libFootnotenumChar"/>
          <w:rtl/>
          <w:lang w:bidi="fa-IR"/>
        </w:rPr>
        <w:t>(92)</w:t>
      </w:r>
      <w:r w:rsidR="00CC3E1D">
        <w:rPr>
          <w:rtl/>
          <w:lang w:bidi="fa-IR"/>
        </w:rPr>
        <w:t xml:space="preserve">. </w:t>
      </w:r>
    </w:p>
    <w:p w:rsidR="009C2EE6" w:rsidRDefault="009C2EE6" w:rsidP="009C2EE6">
      <w:pPr>
        <w:pStyle w:val="libNormal"/>
        <w:rPr>
          <w:rtl/>
          <w:lang w:bidi="fa-IR"/>
        </w:rPr>
      </w:pPr>
      <w:r>
        <w:rPr>
          <w:rtl/>
          <w:lang w:bidi="fa-IR"/>
        </w:rPr>
        <w:t>«خوبى هاى او را حفظ كند»</w:t>
      </w:r>
      <w:r w:rsidR="00CC3E1D">
        <w:rPr>
          <w:rtl/>
          <w:lang w:bidi="fa-IR"/>
        </w:rPr>
        <w:t xml:space="preserve">. </w:t>
      </w:r>
    </w:p>
    <w:p w:rsidR="009C2EE6" w:rsidRDefault="009C2EE6" w:rsidP="009C2EE6">
      <w:pPr>
        <w:pStyle w:val="libNormal"/>
        <w:rPr>
          <w:rtl/>
          <w:lang w:bidi="fa-IR"/>
        </w:rPr>
      </w:pPr>
      <w:r>
        <w:rPr>
          <w:rtl/>
          <w:lang w:bidi="fa-IR"/>
        </w:rPr>
        <w:t>هرگز خوبى هاى او را فراموش نكند</w:t>
      </w:r>
      <w:r w:rsidR="00CC3E1D">
        <w:rPr>
          <w:rtl/>
          <w:lang w:bidi="fa-IR"/>
        </w:rPr>
        <w:t xml:space="preserve">. </w:t>
      </w:r>
      <w:r>
        <w:rPr>
          <w:rtl/>
          <w:lang w:bidi="fa-IR"/>
        </w:rPr>
        <w:t>اين نكته</w:t>
      </w:r>
      <w:r w:rsidR="00CC3E1D">
        <w:rPr>
          <w:rtl/>
          <w:lang w:bidi="fa-IR"/>
        </w:rPr>
        <w:t xml:space="preserve">، </w:t>
      </w:r>
      <w:r>
        <w:rPr>
          <w:rtl/>
          <w:lang w:bidi="fa-IR"/>
        </w:rPr>
        <w:t>درست نقطه مقابل مطلب قبل است كه فرمودند</w:t>
      </w:r>
      <w:r w:rsidR="00CC3E1D">
        <w:rPr>
          <w:rtl/>
          <w:lang w:bidi="fa-IR"/>
        </w:rPr>
        <w:t xml:space="preserve">: </w:t>
      </w:r>
      <w:r>
        <w:rPr>
          <w:rtl/>
          <w:lang w:bidi="fa-IR"/>
        </w:rPr>
        <w:t>زشتى هاى او را فراموش كند</w:t>
      </w:r>
      <w:r w:rsidR="00CC3E1D">
        <w:rPr>
          <w:rtl/>
          <w:lang w:bidi="fa-IR"/>
        </w:rPr>
        <w:t xml:space="preserve">. </w:t>
      </w:r>
      <w:r>
        <w:rPr>
          <w:rtl/>
          <w:lang w:bidi="fa-IR"/>
        </w:rPr>
        <w:t xml:space="preserve">انسان ها به طور طبيعى </w:t>
      </w:r>
      <w:r>
        <w:rPr>
          <w:rtl/>
          <w:lang w:bidi="fa-IR"/>
        </w:rPr>
        <w:lastRenderedPageBreak/>
        <w:t>ممكن است دچار خطا</w:t>
      </w:r>
      <w:r w:rsidR="00CC3E1D">
        <w:rPr>
          <w:rtl/>
          <w:lang w:bidi="fa-IR"/>
        </w:rPr>
        <w:t xml:space="preserve">، </w:t>
      </w:r>
      <w:r>
        <w:rPr>
          <w:rtl/>
          <w:lang w:bidi="fa-IR"/>
        </w:rPr>
        <w:t>لغزش و اشتباه شوند</w:t>
      </w:r>
      <w:r w:rsidR="00CC3E1D">
        <w:rPr>
          <w:rtl/>
          <w:lang w:bidi="fa-IR"/>
        </w:rPr>
        <w:t xml:space="preserve">، </w:t>
      </w:r>
      <w:r>
        <w:rPr>
          <w:rtl/>
          <w:lang w:bidi="fa-IR"/>
        </w:rPr>
        <w:t>ولى آن جنبه غالب در انسان ها</w:t>
      </w:r>
      <w:r w:rsidR="00CC3E1D">
        <w:rPr>
          <w:rtl/>
          <w:lang w:bidi="fa-IR"/>
        </w:rPr>
        <w:t xml:space="preserve">، </w:t>
      </w:r>
      <w:r>
        <w:rPr>
          <w:rtl/>
          <w:lang w:bidi="fa-IR"/>
        </w:rPr>
        <w:t>افعال خير و خوبى ها</w:t>
      </w:r>
      <w:r w:rsidR="00CC3E1D">
        <w:rPr>
          <w:rtl/>
          <w:lang w:bidi="fa-IR"/>
        </w:rPr>
        <w:t xml:space="preserve">، </w:t>
      </w:r>
      <w:r>
        <w:rPr>
          <w:rtl/>
          <w:lang w:bidi="fa-IR"/>
        </w:rPr>
        <w:t>محاسن</w:t>
      </w:r>
      <w:r w:rsidR="00CC3E1D">
        <w:rPr>
          <w:rtl/>
          <w:lang w:bidi="fa-IR"/>
        </w:rPr>
        <w:t xml:space="preserve">، </w:t>
      </w:r>
      <w:r>
        <w:rPr>
          <w:rtl/>
          <w:lang w:bidi="fa-IR"/>
        </w:rPr>
        <w:t>زيبايى ها و كرامت هاى اخلاقى و عملى آنها است</w:t>
      </w:r>
      <w:r w:rsidR="00CC3E1D">
        <w:rPr>
          <w:rtl/>
          <w:lang w:bidi="fa-IR"/>
        </w:rPr>
        <w:t xml:space="preserve">. </w:t>
      </w:r>
    </w:p>
    <w:p w:rsidR="009C2EE6" w:rsidRDefault="009C2EE6" w:rsidP="009C2EE6">
      <w:pPr>
        <w:pStyle w:val="libNormal"/>
        <w:rPr>
          <w:rtl/>
          <w:lang w:bidi="fa-IR"/>
        </w:rPr>
      </w:pPr>
      <w:r>
        <w:rPr>
          <w:rtl/>
          <w:lang w:bidi="fa-IR"/>
        </w:rPr>
        <w:t>به صورت كلى بايد گفت آيا اگر مثلا ده سال با ديگرى ارتباط داشته</w:t>
      </w:r>
      <w:r w:rsidR="00CC3E1D">
        <w:rPr>
          <w:rtl/>
          <w:lang w:bidi="fa-IR"/>
        </w:rPr>
        <w:t xml:space="preserve">، </w:t>
      </w:r>
      <w:r>
        <w:rPr>
          <w:rtl/>
          <w:lang w:bidi="fa-IR"/>
        </w:rPr>
        <w:t>يا در مجلس كوتاهى با او همنشين شده است</w:t>
      </w:r>
      <w:r w:rsidR="00CC3E1D">
        <w:rPr>
          <w:rtl/>
          <w:lang w:bidi="fa-IR"/>
        </w:rPr>
        <w:t xml:space="preserve">، </w:t>
      </w:r>
      <w:r>
        <w:rPr>
          <w:rtl/>
          <w:lang w:bidi="fa-IR"/>
        </w:rPr>
        <w:t>آيا انصاف است همه خوبى ها او را فراموش كند و يك حرف يا عمل زشت را كه به طور تصادفى از او سرزده است در خاطرش ثبت كند و نگاه دارد؟! به يقين</w:t>
      </w:r>
      <w:r w:rsidR="00CC3E1D">
        <w:rPr>
          <w:rtl/>
          <w:lang w:bidi="fa-IR"/>
        </w:rPr>
        <w:t xml:space="preserve">، </w:t>
      </w:r>
      <w:r>
        <w:rPr>
          <w:rtl/>
          <w:lang w:bidi="fa-IR"/>
        </w:rPr>
        <w:t>اين عمل كريمانه نيست</w:t>
      </w:r>
      <w:r w:rsidR="00CC3E1D">
        <w:rPr>
          <w:rtl/>
          <w:lang w:bidi="fa-IR"/>
        </w:rPr>
        <w:t xml:space="preserve">. </w:t>
      </w:r>
      <w:r>
        <w:rPr>
          <w:rtl/>
          <w:lang w:bidi="fa-IR"/>
        </w:rPr>
        <w:t>عمل كريمانه آن است كه زشتى ها را فراموش و خوبى ها را در ياد نگه دارد</w:t>
      </w:r>
      <w:r w:rsidR="00CC3E1D">
        <w:rPr>
          <w:rtl/>
          <w:lang w:bidi="fa-IR"/>
        </w:rPr>
        <w:t xml:space="preserve">. </w:t>
      </w:r>
      <w:r>
        <w:rPr>
          <w:rtl/>
          <w:lang w:bidi="fa-IR"/>
        </w:rPr>
        <w:t>در مباحث قبل هم به اين سخن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اشاره كرديم كه حضرت فرموده اند</w:t>
      </w:r>
      <w:r w:rsidR="00CC3E1D">
        <w:rPr>
          <w:rtl/>
          <w:lang w:bidi="fa-IR"/>
        </w:rPr>
        <w:t xml:space="preserve">: </w:t>
      </w:r>
    </w:p>
    <w:p w:rsidR="009C2EE6" w:rsidRDefault="009C2EE6" w:rsidP="009C2EE6">
      <w:pPr>
        <w:pStyle w:val="libNormal"/>
        <w:rPr>
          <w:rtl/>
          <w:lang w:bidi="fa-IR"/>
        </w:rPr>
      </w:pPr>
      <w:r>
        <w:rPr>
          <w:rtl/>
          <w:lang w:bidi="fa-IR"/>
        </w:rPr>
        <w:t xml:space="preserve">اذا صَنَعَ اليك معروفا فانشُره </w:t>
      </w:r>
      <w:r w:rsidRPr="00D35857">
        <w:rPr>
          <w:rStyle w:val="libFootnotenumChar"/>
          <w:rtl/>
          <w:lang w:bidi="fa-IR"/>
        </w:rPr>
        <w:t>(93)</w:t>
      </w:r>
      <w:r w:rsidR="00CC3E1D">
        <w:rPr>
          <w:rtl/>
          <w:lang w:bidi="fa-IR"/>
        </w:rPr>
        <w:t xml:space="preserve">. </w:t>
      </w:r>
    </w:p>
    <w:p w:rsidR="009C2EE6" w:rsidRDefault="009C2EE6" w:rsidP="009C2EE6">
      <w:pPr>
        <w:pStyle w:val="libNormal"/>
        <w:rPr>
          <w:rtl/>
          <w:lang w:bidi="fa-IR"/>
        </w:rPr>
      </w:pPr>
      <w:r>
        <w:rPr>
          <w:rtl/>
          <w:lang w:bidi="fa-IR"/>
        </w:rPr>
        <w:t>«اگر كسى نسبت به تو كار خيرى انجام داد</w:t>
      </w:r>
      <w:r w:rsidR="00CC3E1D">
        <w:rPr>
          <w:rtl/>
          <w:lang w:bidi="fa-IR"/>
        </w:rPr>
        <w:t xml:space="preserve">، </w:t>
      </w:r>
      <w:r>
        <w:rPr>
          <w:rtl/>
          <w:lang w:bidi="fa-IR"/>
        </w:rPr>
        <w:t>آن را نشر بده»</w:t>
      </w:r>
      <w:r w:rsidR="00CC3E1D">
        <w:rPr>
          <w:rtl/>
          <w:lang w:bidi="fa-IR"/>
        </w:rPr>
        <w:t xml:space="preserve">. </w:t>
      </w:r>
    </w:p>
    <w:p w:rsidR="009C2EE6" w:rsidRDefault="009C2EE6" w:rsidP="009C2EE6">
      <w:pPr>
        <w:pStyle w:val="libNormal"/>
        <w:rPr>
          <w:rtl/>
          <w:lang w:bidi="fa-IR"/>
        </w:rPr>
      </w:pPr>
      <w:r>
        <w:rPr>
          <w:rtl/>
          <w:lang w:bidi="fa-IR"/>
        </w:rPr>
        <w:t>همان طور كه نشر بدى ها ممنوع است</w:t>
      </w:r>
      <w:r w:rsidR="00CC3E1D">
        <w:rPr>
          <w:rtl/>
          <w:lang w:bidi="fa-IR"/>
        </w:rPr>
        <w:t xml:space="preserve">، </w:t>
      </w:r>
      <w:r>
        <w:rPr>
          <w:rtl/>
          <w:lang w:bidi="fa-IR"/>
        </w:rPr>
        <w:t>به نشر خوبى ها توصيه شده است</w:t>
      </w:r>
      <w:r w:rsidR="00CC3E1D">
        <w:rPr>
          <w:rtl/>
          <w:lang w:bidi="fa-IR"/>
        </w:rPr>
        <w:t xml:space="preserve">. </w:t>
      </w:r>
      <w:r>
        <w:rPr>
          <w:rtl/>
          <w:lang w:bidi="fa-IR"/>
        </w:rPr>
        <w:t>درباره ذات ذوالجلال الهى در دعاها آمده است كه</w:t>
      </w:r>
      <w:r w:rsidR="00CC3E1D">
        <w:rPr>
          <w:rtl/>
          <w:lang w:bidi="fa-IR"/>
        </w:rPr>
        <w:t xml:space="preserve">: </w:t>
      </w:r>
    </w:p>
    <w:p w:rsidR="009C2EE6" w:rsidRDefault="009C2EE6" w:rsidP="009C2EE6">
      <w:pPr>
        <w:pStyle w:val="libNormal"/>
        <w:rPr>
          <w:rtl/>
          <w:lang w:bidi="fa-IR"/>
        </w:rPr>
      </w:pPr>
      <w:r>
        <w:rPr>
          <w:rtl/>
          <w:lang w:bidi="fa-IR"/>
        </w:rPr>
        <w:t>يا مَن اءظههر الجميل</w:t>
      </w:r>
      <w:r w:rsidR="00CC3E1D">
        <w:rPr>
          <w:rtl/>
          <w:lang w:bidi="fa-IR"/>
        </w:rPr>
        <w:t xml:space="preserve">، </w:t>
      </w:r>
      <w:r>
        <w:rPr>
          <w:rtl/>
          <w:lang w:bidi="fa-IR"/>
        </w:rPr>
        <w:t xml:space="preserve">و سَتَرَ القبيح </w:t>
      </w:r>
      <w:r w:rsidRPr="00D35857">
        <w:rPr>
          <w:rStyle w:val="libFootnotenumChar"/>
          <w:rtl/>
          <w:lang w:bidi="fa-IR"/>
        </w:rPr>
        <w:t>(94)</w:t>
      </w:r>
      <w:r w:rsidR="00CC3E1D">
        <w:rPr>
          <w:rtl/>
          <w:lang w:bidi="fa-IR"/>
        </w:rPr>
        <w:t xml:space="preserve">. </w:t>
      </w:r>
    </w:p>
    <w:p w:rsidR="009C2EE6" w:rsidRDefault="009C2EE6" w:rsidP="009C2EE6">
      <w:pPr>
        <w:pStyle w:val="libNormal"/>
        <w:rPr>
          <w:rtl/>
          <w:lang w:bidi="fa-IR"/>
        </w:rPr>
      </w:pPr>
      <w:r>
        <w:rPr>
          <w:rtl/>
          <w:lang w:bidi="fa-IR"/>
        </w:rPr>
        <w:t>«اى كسى كه خوبى هاى انسان را ظاهر مى كند و بدى هاى او را مى پوشانى»</w:t>
      </w:r>
      <w:r w:rsidR="00CC3E1D">
        <w:rPr>
          <w:rtl/>
          <w:lang w:bidi="fa-IR"/>
        </w:rPr>
        <w:t xml:space="preserve">. </w:t>
      </w:r>
    </w:p>
    <w:p w:rsidR="009C2EE6" w:rsidRDefault="009C2EE6" w:rsidP="009C2EE6">
      <w:pPr>
        <w:pStyle w:val="libNormal"/>
        <w:rPr>
          <w:rtl/>
          <w:lang w:bidi="fa-IR"/>
        </w:rPr>
      </w:pPr>
      <w:r>
        <w:rPr>
          <w:rtl/>
          <w:lang w:bidi="fa-IR"/>
        </w:rPr>
        <w:t>يا در دعاى كميل مى خوانيم</w:t>
      </w:r>
      <w:r w:rsidR="00CC3E1D">
        <w:rPr>
          <w:rtl/>
          <w:lang w:bidi="fa-IR"/>
        </w:rPr>
        <w:t xml:space="preserve">: </w:t>
      </w:r>
    </w:p>
    <w:p w:rsidR="009C2EE6" w:rsidRDefault="009C2EE6" w:rsidP="009C2EE6">
      <w:pPr>
        <w:pStyle w:val="libNormal"/>
        <w:rPr>
          <w:rtl/>
          <w:lang w:bidi="fa-IR"/>
        </w:rPr>
      </w:pPr>
      <w:r>
        <w:rPr>
          <w:rtl/>
          <w:lang w:bidi="fa-IR"/>
        </w:rPr>
        <w:t>كم مِن قبيح سترتَه</w:t>
      </w:r>
      <w:r w:rsidR="00CC3E1D">
        <w:rPr>
          <w:rtl/>
          <w:lang w:bidi="fa-IR"/>
        </w:rPr>
        <w:t xml:space="preserve">، </w:t>
      </w:r>
      <w:r>
        <w:rPr>
          <w:rtl/>
          <w:lang w:bidi="fa-IR"/>
        </w:rPr>
        <w:t xml:space="preserve">و كم مِن ثناء لست اهلا نشَرتَه </w:t>
      </w:r>
      <w:r w:rsidRPr="00D35857">
        <w:rPr>
          <w:rStyle w:val="libFootnotenumChar"/>
          <w:rtl/>
          <w:lang w:bidi="fa-IR"/>
        </w:rPr>
        <w:t>(95)</w:t>
      </w:r>
      <w:r w:rsidR="00CC3E1D">
        <w:rPr>
          <w:rtl/>
          <w:lang w:bidi="fa-IR"/>
        </w:rPr>
        <w:t xml:space="preserve">. </w:t>
      </w:r>
    </w:p>
    <w:p w:rsidR="009C2EE6" w:rsidRDefault="009C2EE6" w:rsidP="009C2EE6">
      <w:pPr>
        <w:pStyle w:val="libNormal"/>
        <w:rPr>
          <w:rtl/>
          <w:lang w:bidi="fa-IR"/>
        </w:rPr>
      </w:pPr>
      <w:r>
        <w:rPr>
          <w:rtl/>
          <w:lang w:bidi="fa-IR"/>
        </w:rPr>
        <w:t>«چه بسيار از زشتى هاى ما را پوشاندى و چه بسيار از خوبى ها را براى ما نشر دادى كه ما واقعا اهليت و شايستگى آن را نداشتيم»</w:t>
      </w:r>
      <w:r w:rsidR="00CC3E1D">
        <w:rPr>
          <w:rtl/>
          <w:lang w:bidi="fa-IR"/>
        </w:rPr>
        <w:t xml:space="preserve">. </w:t>
      </w:r>
    </w:p>
    <w:p w:rsidR="009C2EE6" w:rsidRDefault="009C2EE6" w:rsidP="009C2EE6">
      <w:pPr>
        <w:pStyle w:val="libNormal"/>
        <w:rPr>
          <w:rtl/>
          <w:lang w:bidi="fa-IR"/>
        </w:rPr>
      </w:pPr>
      <w:r>
        <w:rPr>
          <w:rtl/>
          <w:lang w:bidi="fa-IR"/>
        </w:rPr>
        <w:t>8 - سخن نيك و نيكو سخن گفتن</w:t>
      </w:r>
    </w:p>
    <w:p w:rsidR="009C2EE6" w:rsidRDefault="009C2EE6" w:rsidP="009C2EE6">
      <w:pPr>
        <w:pStyle w:val="libNormal"/>
        <w:rPr>
          <w:rtl/>
          <w:lang w:bidi="fa-IR"/>
        </w:rPr>
      </w:pPr>
      <w:r>
        <w:rPr>
          <w:rtl/>
          <w:lang w:bidi="fa-IR"/>
        </w:rPr>
        <w:lastRenderedPageBreak/>
        <w:t xml:space="preserve">نكته ديگرى كه امام </w:t>
      </w:r>
      <w:r w:rsidR="00CD7338" w:rsidRPr="00CD7338">
        <w:rPr>
          <w:rStyle w:val="libAlaemChar"/>
          <w:rtl/>
        </w:rPr>
        <w:t>عليه‌السلام</w:t>
      </w:r>
      <w:r>
        <w:rPr>
          <w:rtl/>
          <w:lang w:bidi="fa-IR"/>
        </w:rPr>
        <w:t xml:space="preserve"> به عنوان حق آخر براى همنشين بيان مى فرمايند</w:t>
      </w:r>
      <w:r w:rsidR="00CC3E1D">
        <w:rPr>
          <w:rtl/>
          <w:lang w:bidi="fa-IR"/>
        </w:rPr>
        <w:t xml:space="preserve">، </w:t>
      </w:r>
      <w:r>
        <w:rPr>
          <w:rtl/>
          <w:lang w:bidi="fa-IR"/>
        </w:rPr>
        <w:t>اين است كه</w:t>
      </w:r>
      <w:r w:rsidR="00CC3E1D">
        <w:rPr>
          <w:rtl/>
          <w:lang w:bidi="fa-IR"/>
        </w:rPr>
        <w:t xml:space="preserve">: </w:t>
      </w:r>
    </w:p>
    <w:p w:rsidR="009C2EE6" w:rsidRDefault="009C2EE6" w:rsidP="009C2EE6">
      <w:pPr>
        <w:pStyle w:val="libNormal"/>
        <w:rPr>
          <w:rtl/>
          <w:lang w:bidi="fa-IR"/>
        </w:rPr>
      </w:pPr>
      <w:r>
        <w:rPr>
          <w:rtl/>
          <w:lang w:bidi="fa-IR"/>
        </w:rPr>
        <w:t xml:space="preserve">و لا تُسمِعَهُ الَّا خيرا </w:t>
      </w:r>
      <w:r w:rsidRPr="00D35857">
        <w:rPr>
          <w:rStyle w:val="libFootnotenumChar"/>
          <w:rtl/>
          <w:lang w:bidi="fa-IR"/>
        </w:rPr>
        <w:t>(96)</w:t>
      </w:r>
      <w:r w:rsidR="00CC3E1D">
        <w:rPr>
          <w:rtl/>
          <w:lang w:bidi="fa-IR"/>
        </w:rPr>
        <w:t xml:space="preserve">. </w:t>
      </w:r>
    </w:p>
    <w:p w:rsidR="009C2EE6" w:rsidRDefault="009C2EE6" w:rsidP="009C2EE6">
      <w:pPr>
        <w:pStyle w:val="libNormal"/>
        <w:rPr>
          <w:rtl/>
          <w:lang w:bidi="fa-IR"/>
        </w:rPr>
      </w:pPr>
      <w:r>
        <w:rPr>
          <w:rtl/>
          <w:lang w:bidi="fa-IR"/>
        </w:rPr>
        <w:t>«اگر با همنشينت سخنى مى گويى</w:t>
      </w:r>
      <w:r w:rsidR="00CC3E1D">
        <w:rPr>
          <w:rtl/>
          <w:lang w:bidi="fa-IR"/>
        </w:rPr>
        <w:t xml:space="preserve">، </w:t>
      </w:r>
      <w:r>
        <w:rPr>
          <w:rtl/>
          <w:lang w:bidi="fa-IR"/>
        </w:rPr>
        <w:t>جز سخن خير</w:t>
      </w:r>
      <w:r w:rsidR="00CC3E1D">
        <w:rPr>
          <w:rtl/>
          <w:lang w:bidi="fa-IR"/>
        </w:rPr>
        <w:t xml:space="preserve">، </w:t>
      </w:r>
      <w:r>
        <w:rPr>
          <w:rtl/>
          <w:lang w:bidi="fa-IR"/>
        </w:rPr>
        <w:t>به زبان جارى مكن»</w:t>
      </w:r>
      <w:r w:rsidR="00CC3E1D">
        <w:rPr>
          <w:rtl/>
          <w:lang w:bidi="fa-IR"/>
        </w:rPr>
        <w:t xml:space="preserve">. </w:t>
      </w:r>
    </w:p>
    <w:p w:rsidR="009C2EE6" w:rsidRDefault="009C2EE6" w:rsidP="009C2EE6">
      <w:pPr>
        <w:pStyle w:val="libNormal"/>
        <w:rPr>
          <w:rtl/>
          <w:lang w:bidi="fa-IR"/>
        </w:rPr>
      </w:pPr>
      <w:r>
        <w:rPr>
          <w:rtl/>
          <w:lang w:bidi="fa-IR"/>
        </w:rPr>
        <w:t>اگرچه اين جا به عنوان يك مصداق و به عنوان يك دستور خاص ذكر شده است</w:t>
      </w:r>
      <w:r w:rsidR="00CC3E1D">
        <w:rPr>
          <w:rtl/>
          <w:lang w:bidi="fa-IR"/>
        </w:rPr>
        <w:t xml:space="preserve">، </w:t>
      </w:r>
      <w:r>
        <w:rPr>
          <w:rtl/>
          <w:lang w:bidi="fa-IR"/>
        </w:rPr>
        <w:t>اما اساسا ما ماموريم زبان را به هر سخن و حرفى بازنكنيم</w:t>
      </w:r>
      <w:r w:rsidR="00CC3E1D">
        <w:rPr>
          <w:rtl/>
          <w:lang w:bidi="fa-IR"/>
        </w:rPr>
        <w:t xml:space="preserve">؛ </w:t>
      </w:r>
      <w:r>
        <w:rPr>
          <w:rtl/>
          <w:lang w:bidi="fa-IR"/>
        </w:rPr>
        <w:t>مخصوصا درباره كسى كه با انسان همنشين شده است</w:t>
      </w:r>
      <w:r w:rsidR="00CC3E1D">
        <w:rPr>
          <w:rtl/>
          <w:lang w:bidi="fa-IR"/>
        </w:rPr>
        <w:t xml:space="preserve">. </w:t>
      </w:r>
      <w:r>
        <w:rPr>
          <w:rtl/>
          <w:lang w:bidi="fa-IR"/>
        </w:rPr>
        <w:t>با همين همنشينى براى ما نسبت به خود حقوقى ايجاد كرده است</w:t>
      </w:r>
      <w:r w:rsidR="00CC3E1D">
        <w:rPr>
          <w:rtl/>
          <w:lang w:bidi="fa-IR"/>
        </w:rPr>
        <w:t xml:space="preserve">. </w:t>
      </w:r>
      <w:r>
        <w:rPr>
          <w:rtl/>
          <w:lang w:bidi="fa-IR"/>
        </w:rPr>
        <w:t>روايتى را مرحوم فيض در محجة البيضاء از كافى نقل مى كند كه</w:t>
      </w:r>
      <w:r w:rsidR="00CC3E1D">
        <w:rPr>
          <w:rtl/>
          <w:lang w:bidi="fa-IR"/>
        </w:rPr>
        <w:t xml:space="preserve">: </w:t>
      </w:r>
    </w:p>
    <w:p w:rsidR="009C2EE6" w:rsidRDefault="009C2EE6" w:rsidP="009C2EE6">
      <w:pPr>
        <w:pStyle w:val="libNormal"/>
        <w:rPr>
          <w:rtl/>
          <w:lang w:bidi="fa-IR"/>
        </w:rPr>
      </w:pPr>
      <w:r>
        <w:rPr>
          <w:rtl/>
          <w:lang w:bidi="fa-IR"/>
        </w:rPr>
        <w:t>مَن كان يُؤ من بالله و اليوم الآخرِ فلا يُؤ ذِى جارَهُ</w:t>
      </w:r>
      <w:r w:rsidR="00CC3E1D">
        <w:rPr>
          <w:rtl/>
          <w:lang w:bidi="fa-IR"/>
        </w:rPr>
        <w:t xml:space="preserve">، </w:t>
      </w:r>
      <w:r>
        <w:rPr>
          <w:rtl/>
          <w:lang w:bidi="fa-IR"/>
        </w:rPr>
        <w:t>و مَن كان يُؤ منُ بالله و اليوم الآخرِ فليُكرِمُ ضَيفَه</w:t>
      </w:r>
      <w:r w:rsidR="00CC3E1D">
        <w:rPr>
          <w:rtl/>
          <w:lang w:bidi="fa-IR"/>
        </w:rPr>
        <w:t xml:space="preserve">، </w:t>
      </w:r>
      <w:r>
        <w:rPr>
          <w:rtl/>
          <w:lang w:bidi="fa-IR"/>
        </w:rPr>
        <w:t xml:space="preserve">و مَن كان يُؤ منُ بالله و اليوم الآخرُ فليَقُل خيرا اءَو لِيَسكُت </w:t>
      </w:r>
      <w:r w:rsidRPr="00D35857">
        <w:rPr>
          <w:rStyle w:val="libFootnotenumChar"/>
          <w:rtl/>
          <w:lang w:bidi="fa-IR"/>
        </w:rPr>
        <w:t>(97)</w:t>
      </w:r>
      <w:r w:rsidR="00CC3E1D">
        <w:rPr>
          <w:rtl/>
          <w:lang w:bidi="fa-IR"/>
        </w:rPr>
        <w:t xml:space="preserve">. </w:t>
      </w:r>
    </w:p>
    <w:p w:rsidR="009C2EE6" w:rsidRDefault="009C2EE6" w:rsidP="009C2EE6">
      <w:pPr>
        <w:pStyle w:val="libNormal"/>
        <w:rPr>
          <w:rtl/>
          <w:lang w:bidi="fa-IR"/>
        </w:rPr>
      </w:pPr>
      <w:r>
        <w:rPr>
          <w:rtl/>
          <w:lang w:bidi="fa-IR"/>
        </w:rPr>
        <w:t>«هر كه به خدا و قيامت ايمان دارد</w:t>
      </w:r>
      <w:r w:rsidR="00CC3E1D">
        <w:rPr>
          <w:rtl/>
          <w:lang w:bidi="fa-IR"/>
        </w:rPr>
        <w:t xml:space="preserve">، </w:t>
      </w:r>
      <w:r>
        <w:rPr>
          <w:rtl/>
          <w:lang w:bidi="fa-IR"/>
        </w:rPr>
        <w:t>به همسايه اش آزار نرساند</w:t>
      </w:r>
      <w:r w:rsidR="00CC3E1D">
        <w:rPr>
          <w:rtl/>
          <w:lang w:bidi="fa-IR"/>
        </w:rPr>
        <w:t xml:space="preserve">؛ </w:t>
      </w:r>
      <w:r>
        <w:rPr>
          <w:rtl/>
          <w:lang w:bidi="fa-IR"/>
        </w:rPr>
        <w:t>و هر كه به خدا و قيامت ايمان دارد</w:t>
      </w:r>
      <w:r w:rsidR="00CC3E1D">
        <w:rPr>
          <w:rtl/>
          <w:lang w:bidi="fa-IR"/>
        </w:rPr>
        <w:t xml:space="preserve">، </w:t>
      </w:r>
      <w:r>
        <w:rPr>
          <w:rtl/>
          <w:lang w:bidi="fa-IR"/>
        </w:rPr>
        <w:t>مهمانش را اكرام كند</w:t>
      </w:r>
      <w:r w:rsidR="00CC3E1D">
        <w:rPr>
          <w:rtl/>
          <w:lang w:bidi="fa-IR"/>
        </w:rPr>
        <w:t xml:space="preserve">؛ </w:t>
      </w:r>
      <w:r>
        <w:rPr>
          <w:rtl/>
          <w:lang w:bidi="fa-IR"/>
        </w:rPr>
        <w:t>و هر كه به خدا و قيامت ايمان دارد</w:t>
      </w:r>
      <w:r w:rsidR="00CC3E1D">
        <w:rPr>
          <w:rtl/>
          <w:lang w:bidi="fa-IR"/>
        </w:rPr>
        <w:t xml:space="preserve">، </w:t>
      </w:r>
      <w:r>
        <w:rPr>
          <w:rtl/>
          <w:lang w:bidi="fa-IR"/>
        </w:rPr>
        <w:t>سخن خير بگويد يا سكوت كند»</w:t>
      </w:r>
      <w:r w:rsidR="00CC3E1D">
        <w:rPr>
          <w:rtl/>
          <w:lang w:bidi="fa-IR"/>
        </w:rPr>
        <w:t xml:space="preserve">. </w:t>
      </w:r>
    </w:p>
    <w:p w:rsidR="009C2EE6" w:rsidRDefault="009C2EE6" w:rsidP="009C2EE6">
      <w:pPr>
        <w:pStyle w:val="libNormal"/>
        <w:rPr>
          <w:rtl/>
          <w:lang w:bidi="fa-IR"/>
        </w:rPr>
      </w:pPr>
      <w:r>
        <w:rPr>
          <w:rtl/>
          <w:lang w:bidi="fa-IR"/>
        </w:rPr>
        <w:t>شرط ايمان اين است كه انسان</w:t>
      </w:r>
      <w:r w:rsidR="00CC3E1D">
        <w:rPr>
          <w:rtl/>
          <w:lang w:bidi="fa-IR"/>
        </w:rPr>
        <w:t xml:space="preserve">، </w:t>
      </w:r>
      <w:r>
        <w:rPr>
          <w:rtl/>
          <w:lang w:bidi="fa-IR"/>
        </w:rPr>
        <w:t>سخن خير بگويد</w:t>
      </w:r>
      <w:r w:rsidR="00CC3E1D">
        <w:rPr>
          <w:rtl/>
          <w:lang w:bidi="fa-IR"/>
        </w:rPr>
        <w:t xml:space="preserve">، </w:t>
      </w:r>
      <w:r>
        <w:rPr>
          <w:rtl/>
          <w:lang w:bidi="fa-IR"/>
        </w:rPr>
        <w:t>يا سكوت كند و راه سومى ندارد</w:t>
      </w:r>
      <w:r w:rsidR="00CC3E1D">
        <w:rPr>
          <w:rtl/>
          <w:lang w:bidi="fa-IR"/>
        </w:rPr>
        <w:t xml:space="preserve">. </w:t>
      </w:r>
      <w:r>
        <w:rPr>
          <w:rtl/>
          <w:lang w:bidi="fa-IR"/>
        </w:rPr>
        <w:t>اگر حرف خير ندارد بزند</w:t>
      </w:r>
      <w:r w:rsidR="00CC3E1D">
        <w:rPr>
          <w:rtl/>
          <w:lang w:bidi="fa-IR"/>
        </w:rPr>
        <w:t xml:space="preserve">، </w:t>
      </w:r>
      <w:r>
        <w:rPr>
          <w:rtl/>
          <w:lang w:bidi="fa-IR"/>
        </w:rPr>
        <w:t>توصيه به سكوت شده است</w:t>
      </w:r>
      <w:r w:rsidR="00CC3E1D">
        <w:rPr>
          <w:rtl/>
          <w:lang w:bidi="fa-IR"/>
        </w:rPr>
        <w:t xml:space="preserve">. </w:t>
      </w:r>
    </w:p>
    <w:p w:rsidR="009C2EE6" w:rsidRDefault="00D35857" w:rsidP="00D35857">
      <w:pPr>
        <w:pStyle w:val="Heading1"/>
        <w:rPr>
          <w:rtl/>
          <w:lang w:bidi="fa-IR"/>
        </w:rPr>
      </w:pPr>
      <w:r>
        <w:rPr>
          <w:rtl/>
          <w:lang w:bidi="fa-IR"/>
        </w:rPr>
        <w:br w:type="page"/>
      </w:r>
      <w:bookmarkStart w:id="15" w:name="_Toc394573269"/>
      <w:r>
        <w:rPr>
          <w:rtl/>
          <w:lang w:bidi="fa-IR"/>
        </w:rPr>
        <w:lastRenderedPageBreak/>
        <w:t>32 - حق همسايه</w:t>
      </w:r>
      <w:bookmarkEnd w:id="15"/>
    </w:p>
    <w:p w:rsidR="009C2EE6" w:rsidRDefault="009C2EE6" w:rsidP="009C2EE6">
      <w:pPr>
        <w:pStyle w:val="libNormal"/>
        <w:rPr>
          <w:rtl/>
          <w:lang w:bidi="fa-IR"/>
        </w:rPr>
      </w:pPr>
      <w:r>
        <w:rPr>
          <w:rtl/>
          <w:lang w:bidi="fa-IR"/>
        </w:rPr>
        <w:t>و اءَمّا حق الجَارِ</w:t>
      </w:r>
      <w:r w:rsidR="00CC3E1D">
        <w:rPr>
          <w:rtl/>
          <w:lang w:bidi="fa-IR"/>
        </w:rPr>
        <w:t xml:space="preserve">، </w:t>
      </w:r>
      <w:r>
        <w:rPr>
          <w:rtl/>
          <w:lang w:bidi="fa-IR"/>
        </w:rPr>
        <w:t>فحِفظُه غائِبا</w:t>
      </w:r>
      <w:r w:rsidR="00CC3E1D">
        <w:rPr>
          <w:rtl/>
          <w:lang w:bidi="fa-IR"/>
        </w:rPr>
        <w:t xml:space="preserve">، </w:t>
      </w:r>
      <w:r>
        <w:rPr>
          <w:rtl/>
          <w:lang w:bidi="fa-IR"/>
        </w:rPr>
        <w:t>و كَرامَتُهُ شاهدا</w:t>
      </w:r>
      <w:r w:rsidR="00CC3E1D">
        <w:rPr>
          <w:rtl/>
          <w:lang w:bidi="fa-IR"/>
        </w:rPr>
        <w:t xml:space="preserve">، </w:t>
      </w:r>
      <w:r>
        <w:rPr>
          <w:rtl/>
          <w:lang w:bidi="fa-IR"/>
        </w:rPr>
        <w:t>و نُصرتُهُ و معونَتُهُ فى الحالَينِ جميعا</w:t>
      </w:r>
      <w:r w:rsidR="00CC3E1D">
        <w:rPr>
          <w:rtl/>
          <w:lang w:bidi="fa-IR"/>
        </w:rPr>
        <w:t xml:space="preserve">، </w:t>
      </w:r>
      <w:r>
        <w:rPr>
          <w:rtl/>
          <w:lang w:bidi="fa-IR"/>
        </w:rPr>
        <w:t>لا تَتَبَّع له عَورَة</w:t>
      </w:r>
      <w:r w:rsidR="00CC3E1D">
        <w:rPr>
          <w:rtl/>
          <w:lang w:bidi="fa-IR"/>
        </w:rPr>
        <w:t xml:space="preserve">، </w:t>
      </w:r>
      <w:r>
        <w:rPr>
          <w:rtl/>
          <w:lang w:bidi="fa-IR"/>
        </w:rPr>
        <w:t>و لا تبحَث له عن سَواءَة لتعرفَها منه من غير اءِرادَة منك و لا تَكَلُّف</w:t>
      </w:r>
      <w:r w:rsidR="00CC3E1D">
        <w:rPr>
          <w:rtl/>
          <w:lang w:bidi="fa-IR"/>
        </w:rPr>
        <w:t xml:space="preserve">، </w:t>
      </w:r>
      <w:r>
        <w:rPr>
          <w:rtl/>
          <w:lang w:bidi="fa-IR"/>
        </w:rPr>
        <w:t>كنت لما علِمتَ حِصنا حصينا</w:t>
      </w:r>
      <w:r w:rsidR="00CC3E1D">
        <w:rPr>
          <w:rtl/>
          <w:lang w:bidi="fa-IR"/>
        </w:rPr>
        <w:t xml:space="preserve">، </w:t>
      </w:r>
      <w:r>
        <w:rPr>
          <w:rtl/>
          <w:lang w:bidi="fa-IR"/>
        </w:rPr>
        <w:t>و سترا سَتيرا</w:t>
      </w:r>
      <w:r w:rsidR="00CC3E1D">
        <w:rPr>
          <w:rtl/>
          <w:lang w:bidi="fa-IR"/>
        </w:rPr>
        <w:t xml:space="preserve">، </w:t>
      </w:r>
      <w:r>
        <w:rPr>
          <w:rtl/>
          <w:lang w:bidi="fa-IR"/>
        </w:rPr>
        <w:t>لو بحَثَتِ الاءَسَنَّةُ عنه ضميرا لم تَصِل اليهِ لاِنطِوَائِهِ عليه</w:t>
      </w:r>
      <w:r w:rsidR="00CC3E1D">
        <w:rPr>
          <w:rtl/>
          <w:lang w:bidi="fa-IR"/>
        </w:rPr>
        <w:t xml:space="preserve">، </w:t>
      </w:r>
      <w:r>
        <w:rPr>
          <w:rtl/>
          <w:lang w:bidi="fa-IR"/>
        </w:rPr>
        <w:t>لا تَسَّمَّع عليه من حيثُ لا يَعلَمُ</w:t>
      </w:r>
      <w:r w:rsidR="00CC3E1D">
        <w:rPr>
          <w:rtl/>
          <w:lang w:bidi="fa-IR"/>
        </w:rPr>
        <w:t xml:space="preserve">، </w:t>
      </w:r>
      <w:r>
        <w:rPr>
          <w:rtl/>
          <w:lang w:bidi="fa-IR"/>
        </w:rPr>
        <w:t>لا تُسلِمهُ عند شديدَة</w:t>
      </w:r>
      <w:r w:rsidR="00CC3E1D">
        <w:rPr>
          <w:rtl/>
          <w:lang w:bidi="fa-IR"/>
        </w:rPr>
        <w:t xml:space="preserve">، </w:t>
      </w:r>
      <w:r>
        <w:rPr>
          <w:rtl/>
          <w:lang w:bidi="fa-IR"/>
        </w:rPr>
        <w:t>و لا تَحسُدهُ عند نعمَة</w:t>
      </w:r>
      <w:r w:rsidR="00CC3E1D">
        <w:rPr>
          <w:rtl/>
          <w:lang w:bidi="fa-IR"/>
        </w:rPr>
        <w:t xml:space="preserve">، </w:t>
      </w:r>
      <w:r>
        <w:rPr>
          <w:rtl/>
          <w:lang w:bidi="fa-IR"/>
        </w:rPr>
        <w:t>تُقيلُ عَثرَتَهُ و تغفِرُ زَلَّتَهُ</w:t>
      </w:r>
      <w:r w:rsidR="00CC3E1D">
        <w:rPr>
          <w:rtl/>
          <w:lang w:bidi="fa-IR"/>
        </w:rPr>
        <w:t xml:space="preserve">، </w:t>
      </w:r>
      <w:r>
        <w:rPr>
          <w:rtl/>
          <w:lang w:bidi="fa-IR"/>
        </w:rPr>
        <w:t>و لا تَدَّخِر حِلمَكَ عنه اذا جَهِلَ عليك</w:t>
      </w:r>
      <w:r w:rsidR="00CC3E1D">
        <w:rPr>
          <w:rtl/>
          <w:lang w:bidi="fa-IR"/>
        </w:rPr>
        <w:t xml:space="preserve">، </w:t>
      </w:r>
      <w:r>
        <w:rPr>
          <w:rtl/>
          <w:lang w:bidi="fa-IR"/>
        </w:rPr>
        <w:t>و لا تخرُج اءَن تكونَ سِلما له</w:t>
      </w:r>
      <w:r w:rsidR="00CC3E1D">
        <w:rPr>
          <w:rtl/>
          <w:lang w:bidi="fa-IR"/>
        </w:rPr>
        <w:t xml:space="preserve">، </w:t>
      </w:r>
      <w:r>
        <w:rPr>
          <w:rtl/>
          <w:lang w:bidi="fa-IR"/>
        </w:rPr>
        <w:t>تَرُدُّ عنه لسانَ الشَّتيمَةِ</w:t>
      </w:r>
      <w:r w:rsidR="00CC3E1D">
        <w:rPr>
          <w:rtl/>
          <w:lang w:bidi="fa-IR"/>
        </w:rPr>
        <w:t xml:space="preserve">، </w:t>
      </w:r>
      <w:r>
        <w:rPr>
          <w:rtl/>
          <w:lang w:bidi="fa-IR"/>
        </w:rPr>
        <w:t>و تُبطِلُ فيه كيدَ حاملِ النَّصيحةِ</w:t>
      </w:r>
      <w:r w:rsidR="00CC3E1D">
        <w:rPr>
          <w:rtl/>
          <w:lang w:bidi="fa-IR"/>
        </w:rPr>
        <w:t xml:space="preserve">، </w:t>
      </w:r>
      <w:r>
        <w:rPr>
          <w:rtl/>
          <w:lang w:bidi="fa-IR"/>
        </w:rPr>
        <w:t>و تُعاشِرُهُ مُعاشِرَة كريمة</w:t>
      </w:r>
      <w:r w:rsidR="00CC3E1D">
        <w:rPr>
          <w:rtl/>
          <w:lang w:bidi="fa-IR"/>
        </w:rPr>
        <w:t xml:space="preserve">، </w:t>
      </w:r>
      <w:r>
        <w:rPr>
          <w:rtl/>
          <w:lang w:bidi="fa-IR"/>
        </w:rPr>
        <w:t>و لا حول ولا قوَّةَ الَّا بالله</w:t>
      </w:r>
      <w:r w:rsidR="00CC3E1D">
        <w:rPr>
          <w:rtl/>
          <w:lang w:bidi="fa-IR"/>
        </w:rPr>
        <w:t xml:space="preserve">. </w:t>
      </w:r>
    </w:p>
    <w:p w:rsidR="009C2EE6" w:rsidRDefault="009C2EE6" w:rsidP="009C2EE6">
      <w:pPr>
        <w:pStyle w:val="libNormal"/>
        <w:rPr>
          <w:rtl/>
          <w:lang w:bidi="fa-IR"/>
        </w:rPr>
      </w:pPr>
      <w:r>
        <w:rPr>
          <w:rtl/>
          <w:lang w:bidi="fa-IR"/>
        </w:rPr>
        <w:t>«و اما حق همسايه</w:t>
      </w:r>
      <w:r w:rsidR="00CC3E1D">
        <w:rPr>
          <w:rtl/>
          <w:lang w:bidi="fa-IR"/>
        </w:rPr>
        <w:t xml:space="preserve">، </w:t>
      </w:r>
      <w:r>
        <w:rPr>
          <w:rtl/>
          <w:lang w:bidi="fa-IR"/>
        </w:rPr>
        <w:t>حفظ او است در غيبت و پنهان و تكريم و بزرگداشت او است در حضور و عيان و يارى و معاونت او در هر حال</w:t>
      </w:r>
      <w:r w:rsidR="00CC3E1D">
        <w:rPr>
          <w:rtl/>
          <w:lang w:bidi="fa-IR"/>
        </w:rPr>
        <w:t xml:space="preserve">. </w:t>
      </w:r>
      <w:r>
        <w:rPr>
          <w:rtl/>
          <w:lang w:bidi="fa-IR"/>
        </w:rPr>
        <w:t>بايد كه به دنبال عيب او نباشى و بدى هاى او را جستجو نكنى</w:t>
      </w:r>
      <w:r w:rsidR="00CC3E1D">
        <w:rPr>
          <w:rtl/>
          <w:lang w:bidi="fa-IR"/>
        </w:rPr>
        <w:t xml:space="preserve">، </w:t>
      </w:r>
      <w:r>
        <w:rPr>
          <w:rtl/>
          <w:lang w:bidi="fa-IR"/>
        </w:rPr>
        <w:t>تا به بدى در او دست يابى و اگر ناخواسته بر بدى و عيبى از او آگاه شدى</w:t>
      </w:r>
      <w:r w:rsidR="00CC3E1D">
        <w:rPr>
          <w:rtl/>
          <w:lang w:bidi="fa-IR"/>
        </w:rPr>
        <w:t xml:space="preserve">، </w:t>
      </w:r>
      <w:r>
        <w:rPr>
          <w:rtl/>
          <w:lang w:bidi="fa-IR"/>
        </w:rPr>
        <w:t>مانند دژى نفوذناپذير و پرده اى ضخيم آنها را در دل خود نگه دار</w:t>
      </w:r>
      <w:r w:rsidR="00CC3E1D">
        <w:rPr>
          <w:rtl/>
          <w:lang w:bidi="fa-IR"/>
        </w:rPr>
        <w:t xml:space="preserve">؛ </w:t>
      </w:r>
      <w:r>
        <w:rPr>
          <w:rtl/>
          <w:lang w:bidi="fa-IR"/>
        </w:rPr>
        <w:t>طورى كه اگر با نيزه</w:t>
      </w:r>
      <w:r w:rsidR="00CC3E1D">
        <w:rPr>
          <w:rtl/>
          <w:lang w:bidi="fa-IR"/>
        </w:rPr>
        <w:t xml:space="preserve">، </w:t>
      </w:r>
      <w:r>
        <w:rPr>
          <w:rtl/>
          <w:lang w:bidi="fa-IR"/>
        </w:rPr>
        <w:t>براى يافتن آن عيوب دلت شكافته شود</w:t>
      </w:r>
      <w:r w:rsidR="00CC3E1D">
        <w:rPr>
          <w:rtl/>
          <w:lang w:bidi="fa-IR"/>
        </w:rPr>
        <w:t xml:space="preserve">، </w:t>
      </w:r>
      <w:r>
        <w:rPr>
          <w:rtl/>
          <w:lang w:bidi="fa-IR"/>
        </w:rPr>
        <w:t>بدان نرسند</w:t>
      </w:r>
      <w:r w:rsidR="00CC3E1D">
        <w:rPr>
          <w:rtl/>
          <w:lang w:bidi="fa-IR"/>
        </w:rPr>
        <w:t xml:space="preserve">. </w:t>
      </w:r>
      <w:r>
        <w:rPr>
          <w:rtl/>
          <w:lang w:bidi="fa-IR"/>
        </w:rPr>
        <w:t>مبادا از جايى كه او بى خبر است</w:t>
      </w:r>
      <w:r w:rsidR="00CC3E1D">
        <w:rPr>
          <w:rtl/>
          <w:lang w:bidi="fa-IR"/>
        </w:rPr>
        <w:t xml:space="preserve">، </w:t>
      </w:r>
      <w:r>
        <w:rPr>
          <w:rtl/>
          <w:lang w:bidi="fa-IR"/>
        </w:rPr>
        <w:t>سخنان او را بشنوى</w:t>
      </w:r>
      <w:r w:rsidR="00CC3E1D">
        <w:rPr>
          <w:rtl/>
          <w:lang w:bidi="fa-IR"/>
        </w:rPr>
        <w:t xml:space="preserve">؛ </w:t>
      </w:r>
      <w:r>
        <w:rPr>
          <w:rtl/>
          <w:lang w:bidi="fa-IR"/>
        </w:rPr>
        <w:t>به هنگام سختى او را رها نكنى و در نعمتى بر او حسادت نورزى</w:t>
      </w:r>
      <w:r w:rsidR="00CC3E1D">
        <w:rPr>
          <w:rtl/>
          <w:lang w:bidi="fa-IR"/>
        </w:rPr>
        <w:t xml:space="preserve">. </w:t>
      </w:r>
      <w:r>
        <w:rPr>
          <w:rtl/>
          <w:lang w:bidi="fa-IR"/>
        </w:rPr>
        <w:t>از خطاى او درگذرى و گناهش را بر او ببخشايى و اگر نادانى از او سرزد</w:t>
      </w:r>
      <w:r w:rsidR="00CC3E1D">
        <w:rPr>
          <w:rtl/>
          <w:lang w:bidi="fa-IR"/>
        </w:rPr>
        <w:t xml:space="preserve">، </w:t>
      </w:r>
      <w:r>
        <w:rPr>
          <w:rtl/>
          <w:lang w:bidi="fa-IR"/>
        </w:rPr>
        <w:t>از حلم و بردبارى دريغ نفرمايى و از راه مسالمت خارج نگردى</w:t>
      </w:r>
      <w:r w:rsidR="00CC3E1D">
        <w:rPr>
          <w:rtl/>
          <w:lang w:bidi="fa-IR"/>
        </w:rPr>
        <w:t xml:space="preserve">. </w:t>
      </w:r>
      <w:r>
        <w:rPr>
          <w:rtl/>
          <w:lang w:bidi="fa-IR"/>
        </w:rPr>
        <w:t>بدگويى ديگران را از او دفع كنى و اگر كسى در لباس ناصح با او حيله مى كند</w:t>
      </w:r>
      <w:r w:rsidR="00CC3E1D">
        <w:rPr>
          <w:rtl/>
          <w:lang w:bidi="fa-IR"/>
        </w:rPr>
        <w:t xml:space="preserve">، </w:t>
      </w:r>
      <w:r>
        <w:rPr>
          <w:rtl/>
          <w:lang w:bidi="fa-IR"/>
        </w:rPr>
        <w:t>جلوگيرى كنى</w:t>
      </w:r>
      <w:r w:rsidR="00CC3E1D">
        <w:rPr>
          <w:rtl/>
          <w:lang w:bidi="fa-IR"/>
        </w:rPr>
        <w:t xml:space="preserve">. </w:t>
      </w:r>
      <w:r>
        <w:rPr>
          <w:rtl/>
          <w:lang w:bidi="fa-IR"/>
        </w:rPr>
        <w:t>يا او بزرگوارانه و از سر كرامت معاشرت نمايى»</w:t>
      </w:r>
      <w:r w:rsidR="00CC3E1D">
        <w:rPr>
          <w:rtl/>
          <w:lang w:bidi="fa-IR"/>
        </w:rPr>
        <w:t xml:space="preserve">. </w:t>
      </w:r>
    </w:p>
    <w:p w:rsidR="009C2EE6" w:rsidRDefault="009C2EE6" w:rsidP="009C2EE6">
      <w:pPr>
        <w:pStyle w:val="libNormal"/>
        <w:rPr>
          <w:rtl/>
          <w:lang w:bidi="fa-IR"/>
        </w:rPr>
      </w:pPr>
      <w:r>
        <w:rPr>
          <w:rtl/>
          <w:lang w:bidi="fa-IR"/>
        </w:rPr>
        <w:t xml:space="preserve">در كلام امام سجاد </w:t>
      </w:r>
      <w:r w:rsidR="00CD7338" w:rsidRPr="00CD7338">
        <w:rPr>
          <w:rStyle w:val="libAlaemChar"/>
          <w:rtl/>
        </w:rPr>
        <w:t>عليه‌السلام</w:t>
      </w:r>
      <w:r>
        <w:rPr>
          <w:rtl/>
          <w:lang w:bidi="fa-IR"/>
        </w:rPr>
        <w:t xml:space="preserve"> حقوقى براى همسايه بيان شده است</w:t>
      </w:r>
      <w:r w:rsidR="00CC3E1D">
        <w:rPr>
          <w:rtl/>
          <w:lang w:bidi="fa-IR"/>
        </w:rPr>
        <w:t xml:space="preserve">. </w:t>
      </w:r>
      <w:r>
        <w:rPr>
          <w:rtl/>
          <w:lang w:bidi="fa-IR"/>
        </w:rPr>
        <w:t>تبيين حقوق همسايه و سفارش به رعايت آن</w:t>
      </w:r>
      <w:r w:rsidR="00CC3E1D">
        <w:rPr>
          <w:rtl/>
          <w:lang w:bidi="fa-IR"/>
        </w:rPr>
        <w:t xml:space="preserve">، </w:t>
      </w:r>
      <w:r>
        <w:rPr>
          <w:rtl/>
          <w:lang w:bidi="fa-IR"/>
        </w:rPr>
        <w:t>از مصاديق همان امر كلى است كه در آغاز حق همنشين بيان كرديم</w:t>
      </w:r>
      <w:r w:rsidR="00CC3E1D">
        <w:rPr>
          <w:rtl/>
          <w:lang w:bidi="fa-IR"/>
        </w:rPr>
        <w:t xml:space="preserve">؛ </w:t>
      </w:r>
      <w:r>
        <w:rPr>
          <w:rtl/>
          <w:lang w:bidi="fa-IR"/>
        </w:rPr>
        <w:t xml:space="preserve">يعنى عنايت معارف دينى ما به سالم سازى اجتماع و </w:t>
      </w:r>
      <w:r>
        <w:rPr>
          <w:rtl/>
          <w:lang w:bidi="fa-IR"/>
        </w:rPr>
        <w:lastRenderedPageBreak/>
        <w:t>سعى در نگهبانى از اين سلامت و ايجاد يك مدينه فاضله كه در سايه رعايت همه حقوق گروه هاى مختلف</w:t>
      </w:r>
      <w:r w:rsidR="00CC3E1D">
        <w:rPr>
          <w:rtl/>
          <w:lang w:bidi="fa-IR"/>
        </w:rPr>
        <w:t xml:space="preserve">؛ </w:t>
      </w:r>
      <w:r>
        <w:rPr>
          <w:rtl/>
          <w:lang w:bidi="fa-IR"/>
        </w:rPr>
        <w:t>مثل همنشين</w:t>
      </w:r>
      <w:r w:rsidR="00CC3E1D">
        <w:rPr>
          <w:rtl/>
          <w:lang w:bidi="fa-IR"/>
        </w:rPr>
        <w:t xml:space="preserve">، </w:t>
      </w:r>
      <w:r>
        <w:rPr>
          <w:rtl/>
          <w:lang w:bidi="fa-IR"/>
        </w:rPr>
        <w:t>همسايه</w:t>
      </w:r>
      <w:r w:rsidR="00CC3E1D">
        <w:rPr>
          <w:rtl/>
          <w:lang w:bidi="fa-IR"/>
        </w:rPr>
        <w:t xml:space="preserve">، </w:t>
      </w:r>
      <w:r>
        <w:rPr>
          <w:rtl/>
          <w:lang w:bidi="fa-IR"/>
        </w:rPr>
        <w:t>دوست</w:t>
      </w:r>
      <w:r w:rsidR="00CC3E1D">
        <w:rPr>
          <w:rtl/>
          <w:lang w:bidi="fa-IR"/>
        </w:rPr>
        <w:t xml:space="preserve">، </w:t>
      </w:r>
      <w:r>
        <w:rPr>
          <w:rtl/>
          <w:lang w:bidi="fa-IR"/>
        </w:rPr>
        <w:t>شريك و ساير موارد پديد آيد</w:t>
      </w:r>
      <w:r w:rsidR="00CC3E1D">
        <w:rPr>
          <w:rtl/>
          <w:lang w:bidi="fa-IR"/>
        </w:rPr>
        <w:t xml:space="preserve">، </w:t>
      </w:r>
      <w:r>
        <w:rPr>
          <w:rtl/>
          <w:lang w:bidi="fa-IR"/>
        </w:rPr>
        <w:t>كمتر حادثه</w:t>
      </w:r>
      <w:r w:rsidR="00CC3E1D">
        <w:rPr>
          <w:rtl/>
          <w:lang w:bidi="fa-IR"/>
        </w:rPr>
        <w:t xml:space="preserve">، </w:t>
      </w:r>
      <w:r>
        <w:rPr>
          <w:rtl/>
          <w:lang w:bidi="fa-IR"/>
        </w:rPr>
        <w:t>تنش و التهابى در جامعه يافت مى شود و تحقيقا جامعه اى كه از تنش و التهاب مصون بماند</w:t>
      </w:r>
      <w:r w:rsidR="00CC3E1D">
        <w:rPr>
          <w:rtl/>
          <w:lang w:bidi="fa-IR"/>
        </w:rPr>
        <w:t xml:space="preserve">، </w:t>
      </w:r>
      <w:r>
        <w:rPr>
          <w:rtl/>
          <w:lang w:bidi="fa-IR"/>
        </w:rPr>
        <w:t>خيلى ساده و آسان به اصول و قواعدى كه او را به سمت تعالى اخلاقى دعوت مى كند</w:t>
      </w:r>
      <w:r w:rsidR="00CC3E1D">
        <w:rPr>
          <w:rtl/>
          <w:lang w:bidi="fa-IR"/>
        </w:rPr>
        <w:t xml:space="preserve">، </w:t>
      </w:r>
      <w:r>
        <w:rPr>
          <w:rtl/>
          <w:lang w:bidi="fa-IR"/>
        </w:rPr>
        <w:t>توجه مى كند و شرايط براى مدينه فاضله و جامعه ايده آل فراهم مى شود</w:t>
      </w:r>
      <w:r w:rsidR="00CC3E1D">
        <w:rPr>
          <w:rtl/>
          <w:lang w:bidi="fa-IR"/>
        </w:rPr>
        <w:t xml:space="preserve">؛ </w:t>
      </w:r>
      <w:r>
        <w:rPr>
          <w:rtl/>
          <w:lang w:bidi="fa-IR"/>
        </w:rPr>
        <w:t>به طورى كه مردم جامعه در كنار هم</w:t>
      </w:r>
      <w:r w:rsidR="00CC3E1D">
        <w:rPr>
          <w:rtl/>
          <w:lang w:bidi="fa-IR"/>
        </w:rPr>
        <w:t xml:space="preserve">، </w:t>
      </w:r>
      <w:r>
        <w:rPr>
          <w:rtl/>
          <w:lang w:bidi="fa-IR"/>
        </w:rPr>
        <w:t>نه تنها به دور از غوغا</w:t>
      </w:r>
      <w:r w:rsidR="00CC3E1D">
        <w:rPr>
          <w:rtl/>
          <w:lang w:bidi="fa-IR"/>
        </w:rPr>
        <w:t xml:space="preserve">، </w:t>
      </w:r>
      <w:r>
        <w:rPr>
          <w:rtl/>
          <w:lang w:bidi="fa-IR"/>
        </w:rPr>
        <w:t>التهاب</w:t>
      </w:r>
      <w:r w:rsidR="00CC3E1D">
        <w:rPr>
          <w:rtl/>
          <w:lang w:bidi="fa-IR"/>
        </w:rPr>
        <w:t xml:space="preserve">، </w:t>
      </w:r>
      <w:r>
        <w:rPr>
          <w:rtl/>
          <w:lang w:bidi="fa-IR"/>
        </w:rPr>
        <w:t>طمع و تجاوز به حقوق يكديگر زندگى مى كنند</w:t>
      </w:r>
      <w:r w:rsidR="00CC3E1D">
        <w:rPr>
          <w:rtl/>
          <w:lang w:bidi="fa-IR"/>
        </w:rPr>
        <w:t xml:space="preserve">، </w:t>
      </w:r>
      <w:r>
        <w:rPr>
          <w:rtl/>
          <w:lang w:bidi="fa-IR"/>
        </w:rPr>
        <w:t>بلكه در يارى</w:t>
      </w:r>
      <w:r w:rsidR="00CC3E1D">
        <w:rPr>
          <w:rtl/>
          <w:lang w:bidi="fa-IR"/>
        </w:rPr>
        <w:t xml:space="preserve">، </w:t>
      </w:r>
      <w:r>
        <w:rPr>
          <w:rtl/>
          <w:lang w:bidi="fa-IR"/>
        </w:rPr>
        <w:t>نصرت و كمك به همديگر سبقت خواهند گرفت</w:t>
      </w:r>
      <w:r w:rsidR="00CC3E1D">
        <w:rPr>
          <w:rtl/>
          <w:lang w:bidi="fa-IR"/>
        </w:rPr>
        <w:t xml:space="preserve">. </w:t>
      </w:r>
    </w:p>
    <w:p w:rsidR="009C2EE6" w:rsidRDefault="00D35857" w:rsidP="00D35857">
      <w:pPr>
        <w:pStyle w:val="Heading2"/>
        <w:rPr>
          <w:rtl/>
          <w:lang w:bidi="fa-IR"/>
        </w:rPr>
      </w:pPr>
      <w:bookmarkStart w:id="16" w:name="_Toc394573270"/>
      <w:r>
        <w:rPr>
          <w:rtl/>
          <w:lang w:bidi="fa-IR"/>
        </w:rPr>
        <w:t>رعايت حقوق همسايه</w:t>
      </w:r>
      <w:bookmarkEnd w:id="16"/>
    </w:p>
    <w:p w:rsidR="009C2EE6" w:rsidRDefault="009C2EE6" w:rsidP="009C2EE6">
      <w:pPr>
        <w:pStyle w:val="libNormal"/>
        <w:rPr>
          <w:rtl/>
          <w:lang w:bidi="fa-IR"/>
        </w:rPr>
      </w:pPr>
      <w:r>
        <w:rPr>
          <w:rtl/>
          <w:lang w:bidi="fa-IR"/>
        </w:rPr>
        <w:t>از امورى كه اجتماع ما را از موانع وصول به سعادت و كمال</w:t>
      </w:r>
      <w:r w:rsidR="00CC3E1D">
        <w:rPr>
          <w:rtl/>
          <w:lang w:bidi="fa-IR"/>
        </w:rPr>
        <w:t xml:space="preserve">، </w:t>
      </w:r>
      <w:r>
        <w:rPr>
          <w:rtl/>
          <w:lang w:bidi="fa-IR"/>
        </w:rPr>
        <w:t>مى رهاند و انسان را در عمل كردن به اصول و قواعد همزيستى مسالمت آميز يارى مى دهد</w:t>
      </w:r>
      <w:r w:rsidR="00CC3E1D">
        <w:rPr>
          <w:rtl/>
          <w:lang w:bidi="fa-IR"/>
        </w:rPr>
        <w:t xml:space="preserve">، </w:t>
      </w:r>
      <w:r>
        <w:rPr>
          <w:rtl/>
          <w:lang w:bidi="fa-IR"/>
        </w:rPr>
        <w:t>رعايت حقوق همسايه به معناى عام آن است</w:t>
      </w:r>
      <w:r w:rsidR="00CC3E1D">
        <w:rPr>
          <w:rtl/>
          <w:lang w:bidi="fa-IR"/>
        </w:rPr>
        <w:t xml:space="preserve">؛ </w:t>
      </w:r>
      <w:r>
        <w:rPr>
          <w:rtl/>
          <w:lang w:bidi="fa-IR"/>
        </w:rPr>
        <w:t>يعنى مى توانيم دو خانه كنار يكديگر را همسايه بدانيم</w:t>
      </w:r>
      <w:r w:rsidR="00CC3E1D">
        <w:rPr>
          <w:rtl/>
          <w:lang w:bidi="fa-IR"/>
        </w:rPr>
        <w:t xml:space="preserve">، </w:t>
      </w:r>
      <w:r>
        <w:rPr>
          <w:rtl/>
          <w:lang w:bidi="fa-IR"/>
        </w:rPr>
        <w:t>دو دوستى كه در كلاس درس</w:t>
      </w:r>
      <w:r w:rsidR="00CC3E1D">
        <w:rPr>
          <w:rtl/>
          <w:lang w:bidi="fa-IR"/>
        </w:rPr>
        <w:t xml:space="preserve">، </w:t>
      </w:r>
      <w:r>
        <w:rPr>
          <w:rtl/>
          <w:lang w:bidi="fa-IR"/>
        </w:rPr>
        <w:t>كنار يكديگر مى نشينند يا دو انسانى را كه در يك محيط كارى در كنار هم كار مى كنند نيز همسايه بدانيم</w:t>
      </w:r>
      <w:r w:rsidR="00CC3E1D">
        <w:rPr>
          <w:rtl/>
          <w:lang w:bidi="fa-IR"/>
        </w:rPr>
        <w:t xml:space="preserve">، </w:t>
      </w:r>
      <w:r>
        <w:rPr>
          <w:rtl/>
          <w:lang w:bidi="fa-IR"/>
        </w:rPr>
        <w:t>حتى كشورهاى همجوار را در كنار يكديگر</w:t>
      </w:r>
      <w:r w:rsidR="00CC3E1D">
        <w:rPr>
          <w:rtl/>
          <w:lang w:bidi="fa-IR"/>
        </w:rPr>
        <w:t xml:space="preserve">، </w:t>
      </w:r>
      <w:r>
        <w:rPr>
          <w:rtl/>
          <w:lang w:bidi="fa-IR"/>
        </w:rPr>
        <w:t>با مرزى هاى قراردادى</w:t>
      </w:r>
      <w:r w:rsidR="00CC3E1D">
        <w:rPr>
          <w:rtl/>
          <w:lang w:bidi="fa-IR"/>
        </w:rPr>
        <w:t xml:space="preserve">، </w:t>
      </w:r>
      <w:r>
        <w:rPr>
          <w:rtl/>
          <w:lang w:bidi="fa-IR"/>
        </w:rPr>
        <w:t>همسايه بدانيم</w:t>
      </w:r>
      <w:r w:rsidR="00CC3E1D">
        <w:rPr>
          <w:rtl/>
          <w:lang w:bidi="fa-IR"/>
        </w:rPr>
        <w:t xml:space="preserve">. </w:t>
      </w:r>
    </w:p>
    <w:p w:rsidR="009C2EE6" w:rsidRDefault="009C2EE6" w:rsidP="009C2EE6">
      <w:pPr>
        <w:pStyle w:val="libNormal"/>
        <w:rPr>
          <w:rtl/>
          <w:lang w:bidi="fa-IR"/>
        </w:rPr>
      </w:pPr>
      <w:r>
        <w:rPr>
          <w:rtl/>
          <w:lang w:bidi="fa-IR"/>
        </w:rPr>
        <w:t>نكته مهمى كه در آغاز اين بحث بايد تذكر بدهيم</w:t>
      </w:r>
      <w:r w:rsidR="00CC3E1D">
        <w:rPr>
          <w:rtl/>
          <w:lang w:bidi="fa-IR"/>
        </w:rPr>
        <w:t xml:space="preserve">، </w:t>
      </w:r>
      <w:r>
        <w:rPr>
          <w:rtl/>
          <w:lang w:bidi="fa-IR"/>
        </w:rPr>
        <w:t>اين است كه تكليف به رعايت حقوق همسايه</w:t>
      </w:r>
      <w:r w:rsidR="00CC3E1D">
        <w:rPr>
          <w:rtl/>
          <w:lang w:bidi="fa-IR"/>
        </w:rPr>
        <w:t xml:space="preserve">، </w:t>
      </w:r>
      <w:r>
        <w:rPr>
          <w:rtl/>
          <w:lang w:bidi="fa-IR"/>
        </w:rPr>
        <w:t>منوط بر اشتراك در عقيده نيست و لازم نيست كه همسايه</w:t>
      </w:r>
      <w:r w:rsidR="00CC3E1D">
        <w:rPr>
          <w:rtl/>
          <w:lang w:bidi="fa-IR"/>
        </w:rPr>
        <w:t xml:space="preserve">، </w:t>
      </w:r>
      <w:r>
        <w:rPr>
          <w:rtl/>
          <w:lang w:bidi="fa-IR"/>
        </w:rPr>
        <w:t>حتما مسلمان و مومن و هم دين و هم كيش باشد</w:t>
      </w:r>
      <w:r w:rsidR="00CC3E1D">
        <w:rPr>
          <w:rtl/>
          <w:lang w:bidi="fa-IR"/>
        </w:rPr>
        <w:t xml:space="preserve">. </w:t>
      </w:r>
      <w:r>
        <w:rPr>
          <w:rtl/>
          <w:lang w:bidi="fa-IR"/>
        </w:rPr>
        <w:t xml:space="preserve">پيغمبر </w:t>
      </w:r>
      <w:r w:rsidR="00CD7338" w:rsidRPr="00CD7338">
        <w:rPr>
          <w:rStyle w:val="libAlaemChar"/>
          <w:rtl/>
        </w:rPr>
        <w:t>صلى‌الله‌عليه‌وآله‌وسلم</w:t>
      </w:r>
      <w:r>
        <w:rPr>
          <w:rtl/>
          <w:lang w:bidi="fa-IR"/>
        </w:rPr>
        <w:t xml:space="preserve"> فرمودند</w:t>
      </w:r>
      <w:r w:rsidR="00CC3E1D">
        <w:rPr>
          <w:rtl/>
          <w:lang w:bidi="fa-IR"/>
        </w:rPr>
        <w:t xml:space="preserve">: </w:t>
      </w:r>
    </w:p>
    <w:p w:rsidR="009C2EE6" w:rsidRDefault="009C2EE6" w:rsidP="009C2EE6">
      <w:pPr>
        <w:pStyle w:val="libNormal"/>
        <w:rPr>
          <w:rtl/>
          <w:lang w:bidi="fa-IR"/>
        </w:rPr>
      </w:pPr>
      <w:r>
        <w:rPr>
          <w:rtl/>
          <w:lang w:bidi="fa-IR"/>
        </w:rPr>
        <w:t>الجيران ثلاثة</w:t>
      </w:r>
      <w:r w:rsidR="00CC3E1D">
        <w:rPr>
          <w:rtl/>
          <w:lang w:bidi="fa-IR"/>
        </w:rPr>
        <w:t xml:space="preserve">: </w:t>
      </w:r>
      <w:r>
        <w:rPr>
          <w:rtl/>
          <w:lang w:bidi="fa-IR"/>
        </w:rPr>
        <w:t>جار له حقّ واحد</w:t>
      </w:r>
      <w:r w:rsidR="00CC3E1D">
        <w:rPr>
          <w:rtl/>
          <w:lang w:bidi="fa-IR"/>
        </w:rPr>
        <w:t xml:space="preserve">، </w:t>
      </w:r>
      <w:r>
        <w:rPr>
          <w:rtl/>
          <w:lang w:bidi="fa-IR"/>
        </w:rPr>
        <w:t>و جار له ثلاثة حقوق</w:t>
      </w:r>
      <w:r w:rsidR="00CC3E1D">
        <w:rPr>
          <w:rtl/>
          <w:lang w:bidi="fa-IR"/>
        </w:rPr>
        <w:t xml:space="preserve">، </w:t>
      </w:r>
      <w:r>
        <w:rPr>
          <w:rtl/>
          <w:lang w:bidi="fa-IR"/>
        </w:rPr>
        <w:t>و جار له حقّانِ</w:t>
      </w:r>
      <w:r w:rsidR="00CC3E1D">
        <w:rPr>
          <w:rtl/>
          <w:lang w:bidi="fa-IR"/>
        </w:rPr>
        <w:t xml:space="preserve">، </w:t>
      </w:r>
      <w:r>
        <w:rPr>
          <w:rtl/>
          <w:lang w:bidi="fa-IR"/>
        </w:rPr>
        <w:t>فالجارُ الذى له ثلاثةُ حقوق</w:t>
      </w:r>
      <w:r w:rsidR="00CC3E1D">
        <w:rPr>
          <w:rtl/>
          <w:lang w:bidi="fa-IR"/>
        </w:rPr>
        <w:t xml:space="preserve">؛ </w:t>
      </w:r>
      <w:r>
        <w:rPr>
          <w:rtl/>
          <w:lang w:bidi="fa-IR"/>
        </w:rPr>
        <w:t>الجارُ المسلمُ ذوالرَّحمِ</w:t>
      </w:r>
      <w:r w:rsidR="00CC3E1D">
        <w:rPr>
          <w:rtl/>
          <w:lang w:bidi="fa-IR"/>
        </w:rPr>
        <w:t xml:space="preserve">، </w:t>
      </w:r>
      <w:r>
        <w:rPr>
          <w:rtl/>
          <w:lang w:bidi="fa-IR"/>
        </w:rPr>
        <w:t xml:space="preserve">فله حقُّ الجِوار و حقُ </w:t>
      </w:r>
      <w:r>
        <w:rPr>
          <w:rtl/>
          <w:lang w:bidi="fa-IR"/>
        </w:rPr>
        <w:lastRenderedPageBreak/>
        <w:t>الاسلام و حقُّ الرَّحمِ</w:t>
      </w:r>
      <w:r w:rsidR="00CC3E1D">
        <w:rPr>
          <w:rtl/>
          <w:lang w:bidi="fa-IR"/>
        </w:rPr>
        <w:t xml:space="preserve">، </w:t>
      </w:r>
      <w:r>
        <w:rPr>
          <w:rtl/>
          <w:lang w:bidi="fa-IR"/>
        </w:rPr>
        <w:t>و امّا الذى له حقّانِ</w:t>
      </w:r>
      <w:r w:rsidR="00CC3E1D">
        <w:rPr>
          <w:rtl/>
          <w:lang w:bidi="fa-IR"/>
        </w:rPr>
        <w:t xml:space="preserve">؛ </w:t>
      </w:r>
      <w:r>
        <w:rPr>
          <w:rtl/>
          <w:lang w:bidi="fa-IR"/>
        </w:rPr>
        <w:t>فالجارُ المسلمُ له حقُّ الجوارِ و حقُّ الاسلام</w:t>
      </w:r>
      <w:r w:rsidR="00CC3E1D">
        <w:rPr>
          <w:rtl/>
          <w:lang w:bidi="fa-IR"/>
        </w:rPr>
        <w:t xml:space="preserve">، </w:t>
      </w:r>
      <w:r>
        <w:rPr>
          <w:rtl/>
          <w:lang w:bidi="fa-IR"/>
        </w:rPr>
        <w:t>و اءمّا الذى له حق واحد</w:t>
      </w:r>
      <w:r w:rsidR="00CC3E1D">
        <w:rPr>
          <w:rtl/>
          <w:lang w:bidi="fa-IR"/>
        </w:rPr>
        <w:t xml:space="preserve">؛ </w:t>
      </w:r>
      <w:r>
        <w:rPr>
          <w:rtl/>
          <w:lang w:bidi="fa-IR"/>
        </w:rPr>
        <w:t xml:space="preserve">فالجارُ المشركُ </w:t>
      </w:r>
      <w:r w:rsidRPr="00D35857">
        <w:rPr>
          <w:rStyle w:val="libFootnotenumChar"/>
          <w:rtl/>
          <w:lang w:bidi="fa-IR"/>
        </w:rPr>
        <w:t>(98)</w:t>
      </w:r>
      <w:r w:rsidR="00CC3E1D">
        <w:rPr>
          <w:rtl/>
          <w:lang w:bidi="fa-IR"/>
        </w:rPr>
        <w:t xml:space="preserve">. </w:t>
      </w:r>
    </w:p>
    <w:p w:rsidR="009C2EE6" w:rsidRDefault="009C2EE6" w:rsidP="009C2EE6">
      <w:pPr>
        <w:pStyle w:val="libNormal"/>
        <w:rPr>
          <w:rtl/>
          <w:lang w:bidi="fa-IR"/>
        </w:rPr>
      </w:pPr>
      <w:r>
        <w:rPr>
          <w:rtl/>
          <w:lang w:bidi="fa-IR"/>
        </w:rPr>
        <w:t>«همسايه ها سه دسته اند</w:t>
      </w:r>
      <w:r w:rsidR="00CC3E1D">
        <w:rPr>
          <w:rtl/>
          <w:lang w:bidi="fa-IR"/>
        </w:rPr>
        <w:t xml:space="preserve">: </w:t>
      </w:r>
      <w:r>
        <w:rPr>
          <w:rtl/>
          <w:lang w:bidi="fa-IR"/>
        </w:rPr>
        <w:t>يك دسته همسايگانى كه بر همسايه يك حق دارند</w:t>
      </w:r>
      <w:r w:rsidR="00CC3E1D">
        <w:rPr>
          <w:rtl/>
          <w:lang w:bidi="fa-IR"/>
        </w:rPr>
        <w:t xml:space="preserve">؛ </w:t>
      </w:r>
      <w:r>
        <w:rPr>
          <w:rtl/>
          <w:lang w:bidi="fa-IR"/>
        </w:rPr>
        <w:t>طايفه ديگر از همسايه كه بر همسايه سه حق دارند و عده اى كه دو حق بر همسايه دارند</w:t>
      </w:r>
      <w:r w:rsidR="00CC3E1D">
        <w:rPr>
          <w:rtl/>
          <w:lang w:bidi="fa-IR"/>
        </w:rPr>
        <w:t xml:space="preserve">؛ </w:t>
      </w:r>
      <w:r>
        <w:rPr>
          <w:rtl/>
          <w:lang w:bidi="fa-IR"/>
        </w:rPr>
        <w:t>آن همسايه كه سه حق دارد</w:t>
      </w:r>
      <w:r w:rsidR="00CC3E1D">
        <w:rPr>
          <w:rtl/>
          <w:lang w:bidi="fa-IR"/>
        </w:rPr>
        <w:t xml:space="preserve">، </w:t>
      </w:r>
      <w:r>
        <w:rPr>
          <w:rtl/>
          <w:lang w:bidi="fa-IR"/>
        </w:rPr>
        <w:t>كسى است كه حق همسايگى و حق قوم و خويشى و حق مسلمانى و هم كيشى دارد</w:t>
      </w:r>
      <w:r w:rsidR="00CC3E1D">
        <w:rPr>
          <w:rtl/>
          <w:lang w:bidi="fa-IR"/>
        </w:rPr>
        <w:t xml:space="preserve">؛ </w:t>
      </w:r>
      <w:r>
        <w:rPr>
          <w:rtl/>
          <w:lang w:bidi="fa-IR"/>
        </w:rPr>
        <w:t>اما آن كه دو حق دارد</w:t>
      </w:r>
      <w:r w:rsidR="00CC3E1D">
        <w:rPr>
          <w:rtl/>
          <w:lang w:bidi="fa-IR"/>
        </w:rPr>
        <w:t xml:space="preserve">، </w:t>
      </w:r>
      <w:r>
        <w:rPr>
          <w:rtl/>
          <w:lang w:bidi="fa-IR"/>
        </w:rPr>
        <w:t>آن است كه هم مسلمان است و هم همسايه</w:t>
      </w:r>
      <w:r w:rsidR="00CC3E1D">
        <w:rPr>
          <w:rtl/>
          <w:lang w:bidi="fa-IR"/>
        </w:rPr>
        <w:t xml:space="preserve">؛ </w:t>
      </w:r>
      <w:r>
        <w:rPr>
          <w:rtl/>
          <w:lang w:bidi="fa-IR"/>
        </w:rPr>
        <w:t>يعنى هم حق اسلام دارد و هم حق همسايگى</w:t>
      </w:r>
      <w:r w:rsidR="00CC3E1D">
        <w:rPr>
          <w:rtl/>
          <w:lang w:bidi="fa-IR"/>
        </w:rPr>
        <w:t xml:space="preserve">؛ </w:t>
      </w:r>
      <w:r>
        <w:rPr>
          <w:rtl/>
          <w:lang w:bidi="fa-IR"/>
        </w:rPr>
        <w:t>اما آن كه يك حق دارد همسايه مشرك و ملحد است</w:t>
      </w:r>
      <w:r w:rsidR="00CC3E1D">
        <w:rPr>
          <w:rtl/>
          <w:lang w:bidi="fa-IR"/>
        </w:rPr>
        <w:t xml:space="preserve">؛ </w:t>
      </w:r>
      <w:r>
        <w:rPr>
          <w:rtl/>
          <w:lang w:bidi="fa-IR"/>
        </w:rPr>
        <w:t>نه قوم و خويش است و نه مسلمان»</w:t>
      </w:r>
      <w:r w:rsidR="00CC3E1D">
        <w:rPr>
          <w:rtl/>
          <w:lang w:bidi="fa-IR"/>
        </w:rPr>
        <w:t xml:space="preserve">. </w:t>
      </w:r>
    </w:p>
    <w:p w:rsidR="009C2EE6" w:rsidRDefault="009C2EE6" w:rsidP="009C2EE6">
      <w:pPr>
        <w:pStyle w:val="libNormal"/>
        <w:rPr>
          <w:rtl/>
          <w:lang w:bidi="fa-IR"/>
        </w:rPr>
      </w:pPr>
      <w:r>
        <w:rPr>
          <w:rtl/>
          <w:lang w:bidi="fa-IR"/>
        </w:rPr>
        <w:t xml:space="preserve">و در تعبير ديگرى از رسول اكرم </w:t>
      </w:r>
      <w:r w:rsidR="00CD7338" w:rsidRPr="00CD7338">
        <w:rPr>
          <w:rStyle w:val="libAlaemChar"/>
          <w:rtl/>
        </w:rPr>
        <w:t>صلى‌الله‌عليه‌وآله‌وسلم</w:t>
      </w:r>
      <w:r>
        <w:rPr>
          <w:rtl/>
          <w:lang w:bidi="fa-IR"/>
        </w:rPr>
        <w:t xml:space="preserve"> نقل شده است كه حضرت مى فرمايند</w:t>
      </w:r>
      <w:r w:rsidR="00CC3E1D">
        <w:rPr>
          <w:rtl/>
          <w:lang w:bidi="fa-IR"/>
        </w:rPr>
        <w:t xml:space="preserve">: </w:t>
      </w:r>
    </w:p>
    <w:p w:rsidR="009C2EE6" w:rsidRDefault="009C2EE6" w:rsidP="009C2EE6">
      <w:pPr>
        <w:pStyle w:val="libNormal"/>
        <w:rPr>
          <w:rtl/>
          <w:lang w:bidi="fa-IR"/>
        </w:rPr>
      </w:pPr>
      <w:r>
        <w:rPr>
          <w:rtl/>
          <w:lang w:bidi="fa-IR"/>
        </w:rPr>
        <w:t xml:space="preserve">اءحسِن مُجاوَرَةَ مَن جاوَرَكَ تكن مُسلما </w:t>
      </w:r>
      <w:r w:rsidRPr="00D35857">
        <w:rPr>
          <w:rStyle w:val="libFootnotenumChar"/>
          <w:rtl/>
          <w:lang w:bidi="fa-IR"/>
        </w:rPr>
        <w:t>(99)</w:t>
      </w:r>
      <w:r w:rsidR="00CC3E1D">
        <w:rPr>
          <w:rtl/>
          <w:lang w:bidi="fa-IR"/>
        </w:rPr>
        <w:t xml:space="preserve">. </w:t>
      </w:r>
    </w:p>
    <w:p w:rsidR="009C2EE6" w:rsidRDefault="009C2EE6" w:rsidP="009C2EE6">
      <w:pPr>
        <w:pStyle w:val="libNormal"/>
        <w:rPr>
          <w:rtl/>
          <w:lang w:bidi="fa-IR"/>
        </w:rPr>
      </w:pPr>
      <w:r>
        <w:rPr>
          <w:rtl/>
          <w:lang w:bidi="fa-IR"/>
        </w:rPr>
        <w:t>«همسايه خوبى براى مجاورت باش تا مسلمان باشى»</w:t>
      </w:r>
      <w:r w:rsidR="00CC3E1D">
        <w:rPr>
          <w:rtl/>
          <w:lang w:bidi="fa-IR"/>
        </w:rPr>
        <w:t xml:space="preserve">. </w:t>
      </w:r>
    </w:p>
    <w:p w:rsidR="009C2EE6" w:rsidRDefault="009C2EE6" w:rsidP="009C2EE6">
      <w:pPr>
        <w:pStyle w:val="libNormal"/>
        <w:rPr>
          <w:rtl/>
          <w:lang w:bidi="fa-IR"/>
        </w:rPr>
      </w:pPr>
      <w:r>
        <w:rPr>
          <w:rtl/>
          <w:lang w:bidi="fa-IR"/>
        </w:rPr>
        <w:t xml:space="preserve">در روايتى از رسول اكرم </w:t>
      </w:r>
      <w:r w:rsidR="00CD7338" w:rsidRPr="00CD7338">
        <w:rPr>
          <w:rStyle w:val="libAlaemChar"/>
          <w:rtl/>
        </w:rPr>
        <w:t>صلى‌الله‌عليه‌وآله‌وسلم</w:t>
      </w:r>
      <w:r>
        <w:rPr>
          <w:rtl/>
          <w:lang w:bidi="fa-IR"/>
        </w:rPr>
        <w:t xml:space="preserve"> نقل شده است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ما زالَ جبرَئيلُ </w:t>
      </w:r>
      <w:r w:rsidR="00CD7338" w:rsidRPr="00CD7338">
        <w:rPr>
          <w:rStyle w:val="libAlaemChar"/>
          <w:rtl/>
        </w:rPr>
        <w:t>عليه‌السلام</w:t>
      </w:r>
      <w:r>
        <w:rPr>
          <w:rtl/>
          <w:lang w:bidi="fa-IR"/>
        </w:rPr>
        <w:t xml:space="preserve"> يُوصينِى بالجَارِ حتَّى ظَنَنتُ اءَنَّهُ سَيُوَرِّثُهُ </w:t>
      </w:r>
      <w:r w:rsidRPr="00D35857">
        <w:rPr>
          <w:rStyle w:val="libFootnotenumChar"/>
          <w:rtl/>
          <w:lang w:bidi="fa-IR"/>
        </w:rPr>
        <w:t>(100)</w:t>
      </w:r>
      <w:r w:rsidR="00CC3E1D">
        <w:rPr>
          <w:rtl/>
          <w:lang w:bidi="fa-IR"/>
        </w:rPr>
        <w:t xml:space="preserve">. </w:t>
      </w:r>
    </w:p>
    <w:p w:rsidR="009C2EE6" w:rsidRDefault="009C2EE6" w:rsidP="009C2EE6">
      <w:pPr>
        <w:pStyle w:val="libNormal"/>
        <w:rPr>
          <w:rtl/>
          <w:lang w:bidi="fa-IR"/>
        </w:rPr>
      </w:pPr>
      <w:r>
        <w:rPr>
          <w:rtl/>
          <w:lang w:bidi="fa-IR"/>
        </w:rPr>
        <w:t xml:space="preserve">«جبرئيل </w:t>
      </w:r>
      <w:r w:rsidR="00CD7338" w:rsidRPr="00CD7338">
        <w:rPr>
          <w:rStyle w:val="libAlaemChar"/>
          <w:rtl/>
        </w:rPr>
        <w:t>عليه‌السلام</w:t>
      </w:r>
      <w:r>
        <w:rPr>
          <w:rtl/>
          <w:lang w:bidi="fa-IR"/>
        </w:rPr>
        <w:t xml:space="preserve"> آنقدر درباره همسايه سفارش و توصيه كرد كه من تصور كردم همسايه از انسان ارث مى برد»</w:t>
      </w:r>
      <w:r w:rsidR="00CC3E1D">
        <w:rPr>
          <w:rtl/>
          <w:lang w:bidi="fa-IR"/>
        </w:rPr>
        <w:t xml:space="preserve">. </w:t>
      </w:r>
    </w:p>
    <w:p w:rsidR="009C2EE6" w:rsidRDefault="009C2EE6" w:rsidP="009C2EE6">
      <w:pPr>
        <w:pStyle w:val="libNormal"/>
        <w:rPr>
          <w:rtl/>
          <w:lang w:bidi="fa-IR"/>
        </w:rPr>
      </w:pPr>
      <w:r>
        <w:rPr>
          <w:rtl/>
          <w:lang w:bidi="fa-IR"/>
        </w:rPr>
        <w:t>حقوق همسايه فوق العاده مهم و اداى آن كارى مشكل است</w:t>
      </w:r>
      <w:r w:rsidR="00CC3E1D">
        <w:rPr>
          <w:rtl/>
          <w:lang w:bidi="fa-IR"/>
        </w:rPr>
        <w:t xml:space="preserve">. </w:t>
      </w:r>
      <w:r>
        <w:rPr>
          <w:rtl/>
          <w:lang w:bidi="fa-IR"/>
        </w:rPr>
        <w:t>بنابراين توصيه شده كه انسان قبل از فراهم كردن منزل</w:t>
      </w:r>
      <w:r w:rsidR="00CC3E1D">
        <w:rPr>
          <w:rtl/>
          <w:lang w:bidi="fa-IR"/>
        </w:rPr>
        <w:t xml:space="preserve">، </w:t>
      </w:r>
      <w:r>
        <w:rPr>
          <w:rtl/>
          <w:lang w:bidi="fa-IR"/>
        </w:rPr>
        <w:t>از همسايه آن مطمئن شود</w:t>
      </w:r>
      <w:r w:rsidR="00CC3E1D">
        <w:rPr>
          <w:rtl/>
          <w:lang w:bidi="fa-IR"/>
        </w:rPr>
        <w:t xml:space="preserve">؛ </w:t>
      </w:r>
      <w:r>
        <w:rPr>
          <w:rtl/>
          <w:lang w:bidi="fa-IR"/>
        </w:rPr>
        <w:t xml:space="preserve">كه چگونه آدمى است آيا خواهد توانست حق مجاورت او را به جاى آورد يا در مضيقه قرار خواهد گرفت و بر اين اساس در تعبيرات مختلف به روايت الجار ثم الدار </w:t>
      </w:r>
      <w:r w:rsidR="00A469BE">
        <w:rPr>
          <w:rtl/>
          <w:lang w:bidi="fa-IR"/>
        </w:rPr>
        <w:t>تأکید</w:t>
      </w:r>
      <w:r>
        <w:rPr>
          <w:rtl/>
          <w:lang w:bidi="fa-IR"/>
        </w:rPr>
        <w:t xml:space="preserve"> شده است</w:t>
      </w:r>
      <w:r w:rsidR="00CC3E1D">
        <w:rPr>
          <w:rtl/>
          <w:lang w:bidi="fa-IR"/>
        </w:rPr>
        <w:t xml:space="preserve">: </w:t>
      </w:r>
    </w:p>
    <w:tbl>
      <w:tblPr>
        <w:tblStyle w:val="TableGrid"/>
        <w:bidiVisual/>
        <w:tblW w:w="5000" w:type="pct"/>
        <w:tblLook w:val="01E0"/>
      </w:tblPr>
      <w:tblGrid>
        <w:gridCol w:w="3658"/>
        <w:gridCol w:w="270"/>
        <w:gridCol w:w="3659"/>
      </w:tblGrid>
      <w:tr w:rsidR="00AA5C01" w:rsidTr="00C040E5">
        <w:trPr>
          <w:trHeight w:val="350"/>
        </w:trPr>
        <w:tc>
          <w:tcPr>
            <w:tcW w:w="4288" w:type="dxa"/>
            <w:shd w:val="clear" w:color="auto" w:fill="auto"/>
          </w:tcPr>
          <w:p w:rsidR="00AA5C01" w:rsidRDefault="00AA5C01" w:rsidP="00C040E5">
            <w:pPr>
              <w:pStyle w:val="libPoem"/>
              <w:rPr>
                <w:rtl/>
              </w:rPr>
            </w:pPr>
            <w:r>
              <w:rPr>
                <w:rtl/>
                <w:lang w:bidi="fa-IR"/>
              </w:rPr>
              <w:lastRenderedPageBreak/>
              <w:t>پس تو هم الجار ثم الدار گو</w:t>
            </w:r>
            <w:r w:rsidRPr="00725071">
              <w:rPr>
                <w:rStyle w:val="libPoemTiniChar0"/>
                <w:rtl/>
              </w:rPr>
              <w:br/>
              <w:t> </w:t>
            </w:r>
          </w:p>
        </w:tc>
        <w:tc>
          <w:tcPr>
            <w:tcW w:w="280" w:type="dxa"/>
            <w:shd w:val="clear" w:color="auto" w:fill="auto"/>
          </w:tcPr>
          <w:p w:rsidR="00AA5C01" w:rsidRDefault="00AA5C01" w:rsidP="00C040E5">
            <w:pPr>
              <w:pStyle w:val="libPoem"/>
              <w:rPr>
                <w:rtl/>
              </w:rPr>
            </w:pPr>
          </w:p>
        </w:tc>
        <w:tc>
          <w:tcPr>
            <w:tcW w:w="4288" w:type="dxa"/>
            <w:shd w:val="clear" w:color="auto" w:fill="auto"/>
          </w:tcPr>
          <w:p w:rsidR="00AA5C01" w:rsidRDefault="00AA5C01" w:rsidP="00C040E5">
            <w:pPr>
              <w:pStyle w:val="libPoem"/>
              <w:rPr>
                <w:rtl/>
              </w:rPr>
            </w:pPr>
            <w:r>
              <w:rPr>
                <w:rtl/>
                <w:lang w:bidi="fa-IR"/>
              </w:rPr>
              <w:t>گر دلى دارى برو دلدار جو</w:t>
            </w:r>
            <w:r w:rsidRPr="00725071">
              <w:rPr>
                <w:rStyle w:val="libPoemTiniChar0"/>
                <w:rtl/>
              </w:rPr>
              <w:br/>
              <w:t> </w:t>
            </w:r>
          </w:p>
        </w:tc>
      </w:tr>
    </w:tbl>
    <w:p w:rsidR="009C2EE6" w:rsidRDefault="00D35857" w:rsidP="00D35857">
      <w:pPr>
        <w:pStyle w:val="Heading2"/>
        <w:rPr>
          <w:rtl/>
          <w:lang w:bidi="fa-IR"/>
        </w:rPr>
      </w:pPr>
      <w:bookmarkStart w:id="17" w:name="_Toc394573271"/>
      <w:r>
        <w:rPr>
          <w:rtl/>
          <w:lang w:bidi="fa-IR"/>
        </w:rPr>
        <w:t>رعايت حقوق همسايه از نظر قرآن</w:t>
      </w:r>
      <w:bookmarkEnd w:id="17"/>
    </w:p>
    <w:p w:rsidR="009C2EE6" w:rsidRDefault="009C2EE6" w:rsidP="009C2EE6">
      <w:pPr>
        <w:pStyle w:val="libNormal"/>
        <w:rPr>
          <w:rtl/>
          <w:lang w:bidi="fa-IR"/>
        </w:rPr>
      </w:pPr>
      <w:r>
        <w:rPr>
          <w:rtl/>
          <w:lang w:bidi="fa-IR"/>
        </w:rPr>
        <w:t>معمولا در قرآن و معارف دينى ما</w:t>
      </w:r>
      <w:r w:rsidR="00CC3E1D">
        <w:rPr>
          <w:rtl/>
          <w:lang w:bidi="fa-IR"/>
        </w:rPr>
        <w:t xml:space="preserve">، </w:t>
      </w:r>
      <w:r>
        <w:rPr>
          <w:rtl/>
          <w:lang w:bidi="fa-IR"/>
        </w:rPr>
        <w:t>بسيارى از مطالب به صورت كلى آمده است</w:t>
      </w:r>
      <w:r w:rsidR="00CC3E1D">
        <w:rPr>
          <w:rtl/>
          <w:lang w:bidi="fa-IR"/>
        </w:rPr>
        <w:t xml:space="preserve">. </w:t>
      </w:r>
      <w:r>
        <w:rPr>
          <w:rtl/>
          <w:lang w:bidi="fa-IR"/>
        </w:rPr>
        <w:t>اگر در جايى اين طور نبوده و به صورت خاص بدان اشاره شده است</w:t>
      </w:r>
      <w:r w:rsidR="00CC3E1D">
        <w:rPr>
          <w:rtl/>
          <w:lang w:bidi="fa-IR"/>
        </w:rPr>
        <w:t xml:space="preserve">، </w:t>
      </w:r>
      <w:r>
        <w:rPr>
          <w:rtl/>
          <w:lang w:bidi="fa-IR"/>
        </w:rPr>
        <w:t>بيانگر اهميت ويژه آن مطلب است</w:t>
      </w:r>
      <w:r w:rsidR="00CC3E1D">
        <w:rPr>
          <w:rtl/>
          <w:lang w:bidi="fa-IR"/>
        </w:rPr>
        <w:t xml:space="preserve">؛ </w:t>
      </w:r>
      <w:r>
        <w:rPr>
          <w:rtl/>
          <w:lang w:bidi="fa-IR"/>
        </w:rPr>
        <w:t>از جمله مواردى كه در قالب كلى بيان شده و به صورت خاص در آيات كريمه قرآن مورد توصيه و اهتمام قرار گرفته است</w:t>
      </w:r>
      <w:r w:rsidR="00CC3E1D">
        <w:rPr>
          <w:rtl/>
          <w:lang w:bidi="fa-IR"/>
        </w:rPr>
        <w:t xml:space="preserve">، </w:t>
      </w:r>
      <w:r w:rsidR="00AA5C01">
        <w:rPr>
          <w:rtl/>
          <w:lang w:bidi="fa-IR"/>
        </w:rPr>
        <w:t>مسئله</w:t>
      </w:r>
      <w:r>
        <w:rPr>
          <w:rtl/>
          <w:lang w:bidi="fa-IR"/>
        </w:rPr>
        <w:t xml:space="preserve"> رعايت حقوق همسايه است</w:t>
      </w:r>
      <w:r w:rsidR="00CC3E1D">
        <w:rPr>
          <w:rtl/>
          <w:lang w:bidi="fa-IR"/>
        </w:rPr>
        <w:t xml:space="preserve">. </w:t>
      </w:r>
      <w:r>
        <w:rPr>
          <w:rtl/>
          <w:lang w:bidi="fa-IR"/>
        </w:rPr>
        <w:t xml:space="preserve">در سوره مباركه نساء وقتى قرآن دستورالعمل هاى اساسى را براى </w:t>
      </w:r>
      <w:r w:rsidR="00F028FC">
        <w:rPr>
          <w:rtl/>
          <w:lang w:bidi="fa-IR"/>
        </w:rPr>
        <w:t>مؤمن</w:t>
      </w:r>
      <w:r>
        <w:rPr>
          <w:rtl/>
          <w:lang w:bidi="fa-IR"/>
        </w:rPr>
        <w:t>ان ذكر مى كند</w:t>
      </w:r>
      <w:r w:rsidR="00CC3E1D">
        <w:rPr>
          <w:rtl/>
          <w:lang w:bidi="fa-IR"/>
        </w:rPr>
        <w:t xml:space="preserve">، </w:t>
      </w:r>
      <w:r>
        <w:rPr>
          <w:rtl/>
          <w:lang w:bidi="fa-IR"/>
        </w:rPr>
        <w:t>مى فرمايد</w:t>
      </w:r>
      <w:r w:rsidR="00CC3E1D">
        <w:rPr>
          <w:rtl/>
          <w:lang w:bidi="fa-IR"/>
        </w:rPr>
        <w:t xml:space="preserve">: </w:t>
      </w:r>
    </w:p>
    <w:p w:rsidR="009C2EE6" w:rsidRDefault="009C2EE6" w:rsidP="009C2EE6">
      <w:pPr>
        <w:pStyle w:val="libNormal"/>
        <w:rPr>
          <w:rtl/>
          <w:lang w:bidi="fa-IR"/>
        </w:rPr>
      </w:pPr>
      <w:r w:rsidRPr="00AA5C01">
        <w:rPr>
          <w:rStyle w:val="libAieChar"/>
          <w:rtl/>
          <w:lang w:bidi="fa-IR"/>
        </w:rPr>
        <w:t>واعبُدُوالله و لا تُشرِكوا به شيئا و بالوالِدَينِ اءِحسَانا و بِذِى القُربى و اليَتَامَى و المَساكينِ و الجَارِ ذى القُربى و الجارِ الجُنُبِ والصَّاحِبِ بالجَنبِ وابنِ السَّبيلِ و ما مَلَكَت اءَيمانُكُم انَّ الله لا يُحبُّ مَن كان مُختالا فَخُورا</w:t>
      </w:r>
      <w:r>
        <w:rPr>
          <w:rtl/>
          <w:lang w:bidi="fa-IR"/>
        </w:rPr>
        <w:t xml:space="preserve"> </w:t>
      </w:r>
      <w:r w:rsidRPr="00D35857">
        <w:rPr>
          <w:rStyle w:val="libFootnotenumChar"/>
          <w:rtl/>
          <w:lang w:bidi="fa-IR"/>
        </w:rPr>
        <w:t>(101)</w:t>
      </w:r>
      <w:r w:rsidR="00CC3E1D">
        <w:rPr>
          <w:rtl/>
          <w:lang w:bidi="fa-IR"/>
        </w:rPr>
        <w:t xml:space="preserve">. </w:t>
      </w:r>
    </w:p>
    <w:p w:rsidR="009C2EE6" w:rsidRDefault="009C2EE6" w:rsidP="009C2EE6">
      <w:pPr>
        <w:pStyle w:val="libNormal"/>
        <w:rPr>
          <w:rtl/>
          <w:lang w:bidi="fa-IR"/>
        </w:rPr>
      </w:pPr>
      <w:r>
        <w:rPr>
          <w:rtl/>
          <w:lang w:bidi="fa-IR"/>
        </w:rPr>
        <w:t>«خدا را بپرستيد و چيزى را همتاى او قرار ندهيد و به پدر و مادر نيكى كنيد</w:t>
      </w:r>
      <w:r w:rsidR="00CC3E1D">
        <w:rPr>
          <w:rtl/>
          <w:lang w:bidi="fa-IR"/>
        </w:rPr>
        <w:t xml:space="preserve">؛ </w:t>
      </w:r>
      <w:r>
        <w:rPr>
          <w:rtl/>
          <w:lang w:bidi="fa-IR"/>
        </w:rPr>
        <w:t>همچنين به خويشاوندان و يتيمان و مسكينان</w:t>
      </w:r>
      <w:r w:rsidR="00CC3E1D">
        <w:rPr>
          <w:rtl/>
          <w:lang w:bidi="fa-IR"/>
        </w:rPr>
        <w:t xml:space="preserve">، </w:t>
      </w:r>
      <w:r>
        <w:rPr>
          <w:rtl/>
          <w:lang w:bidi="fa-IR"/>
        </w:rPr>
        <w:t>و همسايه نزديك و دور</w:t>
      </w:r>
      <w:r w:rsidR="00CC3E1D">
        <w:rPr>
          <w:rtl/>
          <w:lang w:bidi="fa-IR"/>
        </w:rPr>
        <w:t xml:space="preserve">، </w:t>
      </w:r>
      <w:r>
        <w:rPr>
          <w:rtl/>
          <w:lang w:bidi="fa-IR"/>
        </w:rPr>
        <w:t>و دوست و همنشين</w:t>
      </w:r>
      <w:r w:rsidR="00CC3E1D">
        <w:rPr>
          <w:rtl/>
          <w:lang w:bidi="fa-IR"/>
        </w:rPr>
        <w:t xml:space="preserve">، </w:t>
      </w:r>
      <w:r>
        <w:rPr>
          <w:rtl/>
          <w:lang w:bidi="fa-IR"/>
        </w:rPr>
        <w:t>و واماندگان در سفر</w:t>
      </w:r>
      <w:r w:rsidR="00CC3E1D">
        <w:rPr>
          <w:rtl/>
          <w:lang w:bidi="fa-IR"/>
        </w:rPr>
        <w:t xml:space="preserve">، </w:t>
      </w:r>
      <w:r>
        <w:rPr>
          <w:rtl/>
          <w:lang w:bidi="fa-IR"/>
        </w:rPr>
        <w:t>و بردگانى كه مالك آنها هستيد</w:t>
      </w:r>
      <w:r w:rsidR="00CC3E1D">
        <w:rPr>
          <w:rtl/>
          <w:lang w:bidi="fa-IR"/>
        </w:rPr>
        <w:t xml:space="preserve">؛ </w:t>
      </w:r>
      <w:r>
        <w:rPr>
          <w:rtl/>
          <w:lang w:bidi="fa-IR"/>
        </w:rPr>
        <w:t>زيرا خداوند</w:t>
      </w:r>
      <w:r w:rsidR="00CC3E1D">
        <w:rPr>
          <w:rtl/>
          <w:lang w:bidi="fa-IR"/>
        </w:rPr>
        <w:t xml:space="preserve">، </w:t>
      </w:r>
      <w:r>
        <w:rPr>
          <w:rtl/>
          <w:lang w:bidi="fa-IR"/>
        </w:rPr>
        <w:t>كسى را كه متكبر و فخرفروش است - و از اداى حقوق ديگران سرباز مى زند - دوست نمى دارد»</w:t>
      </w:r>
      <w:r w:rsidR="00CC3E1D">
        <w:rPr>
          <w:rtl/>
          <w:lang w:bidi="fa-IR"/>
        </w:rPr>
        <w:t xml:space="preserve">. </w:t>
      </w:r>
    </w:p>
    <w:p w:rsidR="009C2EE6" w:rsidRDefault="009C2EE6" w:rsidP="00AA5C01">
      <w:pPr>
        <w:pStyle w:val="libNormal"/>
        <w:rPr>
          <w:rtl/>
          <w:lang w:bidi="fa-IR"/>
        </w:rPr>
      </w:pPr>
      <w:r>
        <w:rPr>
          <w:rtl/>
          <w:lang w:bidi="fa-IR"/>
        </w:rPr>
        <w:t>در اين آيه</w:t>
      </w:r>
      <w:r w:rsidR="00CC3E1D">
        <w:rPr>
          <w:rtl/>
          <w:lang w:bidi="fa-IR"/>
        </w:rPr>
        <w:t xml:space="preserve">، </w:t>
      </w:r>
      <w:r>
        <w:rPr>
          <w:rtl/>
          <w:lang w:bidi="fa-IR"/>
        </w:rPr>
        <w:t xml:space="preserve">اول </w:t>
      </w:r>
      <w:r w:rsidR="00AA5C01">
        <w:rPr>
          <w:rtl/>
          <w:lang w:bidi="fa-IR"/>
        </w:rPr>
        <w:t>مسئله</w:t>
      </w:r>
      <w:r>
        <w:rPr>
          <w:rtl/>
          <w:lang w:bidi="fa-IR"/>
        </w:rPr>
        <w:t xml:space="preserve"> توحجيد و بعد فرمان نيكى به پدر و مادر و ارحام و سپس يتيمان و افراد ناتوان و مسكين مطرح و بعد فرمان احسان به همسايگان دور و نزديك صادر شده است</w:t>
      </w:r>
      <w:r w:rsidR="00CC3E1D">
        <w:rPr>
          <w:rtl/>
          <w:lang w:bidi="fa-IR"/>
        </w:rPr>
        <w:t xml:space="preserve">. </w:t>
      </w:r>
      <w:r>
        <w:rPr>
          <w:rtl/>
          <w:lang w:bidi="fa-IR"/>
        </w:rPr>
        <w:t>تعبير اول مربوط به همسايگان نزديك و مجاور است و تعبير دوم براى همسايگانى است كه فاصله بيشترى دارند</w:t>
      </w:r>
      <w:r w:rsidR="00CC3E1D">
        <w:rPr>
          <w:rtl/>
          <w:lang w:bidi="fa-IR"/>
        </w:rPr>
        <w:t xml:space="preserve">. </w:t>
      </w:r>
    </w:p>
    <w:p w:rsidR="009C2EE6" w:rsidRDefault="009C2EE6" w:rsidP="009C2EE6">
      <w:pPr>
        <w:pStyle w:val="libNormal"/>
        <w:rPr>
          <w:rtl/>
          <w:lang w:bidi="fa-IR"/>
        </w:rPr>
      </w:pPr>
      <w:r>
        <w:rPr>
          <w:rtl/>
          <w:lang w:bidi="fa-IR"/>
        </w:rPr>
        <w:t>در اين آيه</w:t>
      </w:r>
      <w:r w:rsidR="00CC3E1D">
        <w:rPr>
          <w:rtl/>
          <w:lang w:bidi="fa-IR"/>
        </w:rPr>
        <w:t xml:space="preserve">، </w:t>
      </w:r>
      <w:r>
        <w:rPr>
          <w:rtl/>
          <w:lang w:bidi="fa-IR"/>
        </w:rPr>
        <w:t>امر به احسان شده است</w:t>
      </w:r>
      <w:r w:rsidR="00CC3E1D">
        <w:rPr>
          <w:rtl/>
          <w:lang w:bidi="fa-IR"/>
        </w:rPr>
        <w:t xml:space="preserve">. </w:t>
      </w:r>
      <w:r>
        <w:rPr>
          <w:rtl/>
          <w:lang w:bidi="fa-IR"/>
        </w:rPr>
        <w:t>امر به احسان و نيكى</w:t>
      </w:r>
      <w:r w:rsidR="00CC3E1D">
        <w:rPr>
          <w:rtl/>
          <w:lang w:bidi="fa-IR"/>
        </w:rPr>
        <w:t xml:space="preserve">، </w:t>
      </w:r>
      <w:r>
        <w:rPr>
          <w:rtl/>
          <w:lang w:bidi="fa-IR"/>
        </w:rPr>
        <w:t>مرتبه اى بالاتر از عدالت و قانونمندى است</w:t>
      </w:r>
      <w:r w:rsidR="00CC3E1D">
        <w:rPr>
          <w:rtl/>
          <w:lang w:bidi="fa-IR"/>
        </w:rPr>
        <w:t xml:space="preserve">. </w:t>
      </w:r>
      <w:r>
        <w:rPr>
          <w:rtl/>
          <w:lang w:bidi="fa-IR"/>
        </w:rPr>
        <w:t>همان طور كه در حقوق قبل نيز اشاره شد</w:t>
      </w:r>
      <w:r w:rsidR="00CC3E1D">
        <w:rPr>
          <w:rtl/>
          <w:lang w:bidi="fa-IR"/>
        </w:rPr>
        <w:t xml:space="preserve">، </w:t>
      </w:r>
      <w:r>
        <w:rPr>
          <w:rtl/>
          <w:lang w:bidi="fa-IR"/>
        </w:rPr>
        <w:t xml:space="preserve">جود و </w:t>
      </w:r>
      <w:r>
        <w:rPr>
          <w:rtl/>
          <w:lang w:bidi="fa-IR"/>
        </w:rPr>
        <w:lastRenderedPageBreak/>
        <w:t>فضل و احسان در چهارچوب قانون و عدل نمى گنجد</w:t>
      </w:r>
      <w:r w:rsidR="00CC3E1D">
        <w:rPr>
          <w:rtl/>
          <w:lang w:bidi="fa-IR"/>
        </w:rPr>
        <w:t xml:space="preserve">؛ </w:t>
      </w:r>
      <w:r>
        <w:rPr>
          <w:rtl/>
          <w:lang w:bidi="fa-IR"/>
        </w:rPr>
        <w:t>چرا كه اگر قانونى شود</w:t>
      </w:r>
      <w:r w:rsidR="00CC3E1D">
        <w:rPr>
          <w:rtl/>
          <w:lang w:bidi="fa-IR"/>
        </w:rPr>
        <w:t xml:space="preserve">، </w:t>
      </w:r>
      <w:r>
        <w:rPr>
          <w:rtl/>
          <w:lang w:bidi="fa-IR"/>
        </w:rPr>
        <w:t>ديگر جود و احسان نخواهد بود</w:t>
      </w:r>
      <w:r w:rsidR="00CC3E1D">
        <w:rPr>
          <w:rtl/>
          <w:lang w:bidi="fa-IR"/>
        </w:rPr>
        <w:t xml:space="preserve">. </w:t>
      </w:r>
      <w:r>
        <w:rPr>
          <w:rtl/>
          <w:lang w:bidi="fa-IR"/>
        </w:rPr>
        <w:t>وقتى احسان محقق مى شود كه انسان هر آنچه كه مى تواند در حق ديگرى نيكى و خدمت كند</w:t>
      </w:r>
      <w:r w:rsidR="00CC3E1D">
        <w:rPr>
          <w:rtl/>
          <w:lang w:bidi="fa-IR"/>
        </w:rPr>
        <w:t xml:space="preserve">؛ </w:t>
      </w:r>
      <w:r>
        <w:rPr>
          <w:rtl/>
          <w:lang w:bidi="fa-IR"/>
        </w:rPr>
        <w:t>بنابراين گاه خداوند به انسان دستور مى دهد كه نسبت به گروهى با عدالت رفتار كنيد</w:t>
      </w:r>
      <w:r w:rsidR="00CC3E1D">
        <w:rPr>
          <w:rtl/>
          <w:lang w:bidi="fa-IR"/>
        </w:rPr>
        <w:t xml:space="preserve">، </w:t>
      </w:r>
      <w:r>
        <w:rPr>
          <w:rtl/>
          <w:lang w:bidi="fa-IR"/>
        </w:rPr>
        <w:t>عدالت امرى قانونى است</w:t>
      </w:r>
      <w:r w:rsidR="00CC3E1D">
        <w:rPr>
          <w:rtl/>
          <w:lang w:bidi="fa-IR"/>
        </w:rPr>
        <w:t xml:space="preserve">، </w:t>
      </w:r>
      <w:r>
        <w:rPr>
          <w:rtl/>
          <w:lang w:bidi="fa-IR"/>
        </w:rPr>
        <w:t>چهارچوبى دارد و قوانين آن كاملا مشخص ‍ است</w:t>
      </w:r>
      <w:r w:rsidR="00CC3E1D">
        <w:rPr>
          <w:rtl/>
          <w:lang w:bidi="fa-IR"/>
        </w:rPr>
        <w:t xml:space="preserve">. </w:t>
      </w:r>
      <w:r>
        <w:rPr>
          <w:rtl/>
          <w:lang w:bidi="fa-IR"/>
        </w:rPr>
        <w:t>اگر فرد در محدوده اين قوانين عمل كند</w:t>
      </w:r>
      <w:r w:rsidR="00CC3E1D">
        <w:rPr>
          <w:rtl/>
          <w:lang w:bidi="fa-IR"/>
        </w:rPr>
        <w:t xml:space="preserve">، </w:t>
      </w:r>
      <w:r>
        <w:rPr>
          <w:rtl/>
          <w:lang w:bidi="fa-IR"/>
        </w:rPr>
        <w:t>عدالت را محقق كرده است</w:t>
      </w:r>
      <w:r w:rsidR="00CC3E1D">
        <w:rPr>
          <w:rtl/>
          <w:lang w:bidi="fa-IR"/>
        </w:rPr>
        <w:t xml:space="preserve">، </w:t>
      </w:r>
      <w:r>
        <w:rPr>
          <w:rtl/>
          <w:lang w:bidi="fa-IR"/>
        </w:rPr>
        <w:t>ولى در اين جا</w:t>
      </w:r>
      <w:r w:rsidR="00CC3E1D">
        <w:rPr>
          <w:rtl/>
          <w:lang w:bidi="fa-IR"/>
        </w:rPr>
        <w:t xml:space="preserve">، </w:t>
      </w:r>
      <w:r>
        <w:rPr>
          <w:rtl/>
          <w:lang w:bidi="fa-IR"/>
        </w:rPr>
        <w:t>خداوند فرمان به احسان مى دهد</w:t>
      </w:r>
      <w:r w:rsidR="00CC3E1D">
        <w:rPr>
          <w:rtl/>
          <w:lang w:bidi="fa-IR"/>
        </w:rPr>
        <w:t xml:space="preserve">. </w:t>
      </w:r>
      <w:r>
        <w:rPr>
          <w:rtl/>
          <w:lang w:bidi="fa-IR"/>
        </w:rPr>
        <w:t>احسان</w:t>
      </w:r>
      <w:r w:rsidR="00CC3E1D">
        <w:rPr>
          <w:rtl/>
          <w:lang w:bidi="fa-IR"/>
        </w:rPr>
        <w:t xml:space="preserve">، </w:t>
      </w:r>
      <w:r>
        <w:rPr>
          <w:rtl/>
          <w:lang w:bidi="fa-IR"/>
        </w:rPr>
        <w:t>يعنى انسان هرچه در توان دارد به ديگران نيكى و خدمت كند</w:t>
      </w:r>
      <w:r w:rsidR="00CC3E1D">
        <w:rPr>
          <w:rtl/>
          <w:lang w:bidi="fa-IR"/>
        </w:rPr>
        <w:t xml:space="preserve">. </w:t>
      </w:r>
    </w:p>
    <w:p w:rsidR="009C2EE6" w:rsidRDefault="009C2EE6" w:rsidP="009C2EE6">
      <w:pPr>
        <w:pStyle w:val="libNormal"/>
        <w:rPr>
          <w:rtl/>
          <w:lang w:bidi="fa-IR"/>
        </w:rPr>
      </w:pPr>
      <w:r>
        <w:rPr>
          <w:rtl/>
          <w:lang w:bidi="fa-IR"/>
        </w:rPr>
        <w:t>اين احسان است و حد و مرزى ندارد</w:t>
      </w:r>
      <w:r w:rsidR="00CC3E1D">
        <w:rPr>
          <w:rtl/>
          <w:lang w:bidi="fa-IR"/>
        </w:rPr>
        <w:t xml:space="preserve">. </w:t>
      </w:r>
      <w:r>
        <w:rPr>
          <w:rtl/>
          <w:lang w:bidi="fa-IR"/>
        </w:rPr>
        <w:t>اما عدالت حد و مرز دارد</w:t>
      </w:r>
      <w:r w:rsidR="00CC3E1D">
        <w:rPr>
          <w:rtl/>
          <w:lang w:bidi="fa-IR"/>
        </w:rPr>
        <w:t xml:space="preserve">، </w:t>
      </w:r>
      <w:r>
        <w:rPr>
          <w:rtl/>
          <w:lang w:bidi="fa-IR"/>
        </w:rPr>
        <w:t>قانون</w:t>
      </w:r>
      <w:r w:rsidR="00CC3E1D">
        <w:rPr>
          <w:rtl/>
          <w:lang w:bidi="fa-IR"/>
        </w:rPr>
        <w:t xml:space="preserve">، </w:t>
      </w:r>
      <w:r>
        <w:rPr>
          <w:rtl/>
          <w:lang w:bidi="fa-IR"/>
        </w:rPr>
        <w:t>محدوده و چهارچوب معين دارد</w:t>
      </w:r>
      <w:r w:rsidR="00CC3E1D">
        <w:rPr>
          <w:rtl/>
          <w:lang w:bidi="fa-IR"/>
        </w:rPr>
        <w:t xml:space="preserve">. </w:t>
      </w:r>
    </w:p>
    <w:p w:rsidR="009C2EE6" w:rsidRDefault="009C2EE6" w:rsidP="009C2EE6">
      <w:pPr>
        <w:pStyle w:val="libNormal"/>
        <w:rPr>
          <w:rtl/>
          <w:lang w:bidi="fa-IR"/>
        </w:rPr>
      </w:pPr>
      <w:r>
        <w:rPr>
          <w:rtl/>
          <w:lang w:bidi="fa-IR"/>
        </w:rPr>
        <w:t>نكته مهم اين است كه خداوند درباره همسايه</w:t>
      </w:r>
      <w:r w:rsidR="00CC3E1D">
        <w:rPr>
          <w:rtl/>
          <w:lang w:bidi="fa-IR"/>
        </w:rPr>
        <w:t xml:space="preserve">، </w:t>
      </w:r>
      <w:r>
        <w:rPr>
          <w:rtl/>
          <w:lang w:bidi="fa-IR"/>
        </w:rPr>
        <w:t>امر به احسان كرده</w:t>
      </w:r>
      <w:r w:rsidR="00CC3E1D">
        <w:rPr>
          <w:rtl/>
          <w:lang w:bidi="fa-IR"/>
        </w:rPr>
        <w:t xml:space="preserve">، </w:t>
      </w:r>
      <w:r>
        <w:rPr>
          <w:rtl/>
          <w:lang w:bidi="fa-IR"/>
        </w:rPr>
        <w:t>نه به عدالت و از اين نكته مى توان فهميد كه رهايى جوامع از آن خصايص زشت گذشته و نجات جامعه از مهلكات اخلاقى فقط با عدالت ميسر نيست</w:t>
      </w:r>
      <w:r w:rsidR="00CC3E1D">
        <w:rPr>
          <w:rtl/>
          <w:lang w:bidi="fa-IR"/>
        </w:rPr>
        <w:t xml:space="preserve">. </w:t>
      </w:r>
      <w:r>
        <w:rPr>
          <w:rtl/>
          <w:lang w:bidi="fa-IR"/>
        </w:rPr>
        <w:t>بنابراين در روايات قبلى كه ضرورت حرمت به همسايه و ضرورت اكرام همسايه مطرح بود</w:t>
      </w:r>
      <w:r w:rsidR="00CC3E1D">
        <w:rPr>
          <w:rtl/>
          <w:lang w:bidi="fa-IR"/>
        </w:rPr>
        <w:t xml:space="preserve">، </w:t>
      </w:r>
      <w:r>
        <w:rPr>
          <w:rtl/>
          <w:lang w:bidi="fa-IR"/>
        </w:rPr>
        <w:t xml:space="preserve">به اين نكته هم </w:t>
      </w:r>
      <w:r w:rsidR="00A469BE">
        <w:rPr>
          <w:rtl/>
          <w:lang w:bidi="fa-IR"/>
        </w:rPr>
        <w:t>تأکید</w:t>
      </w:r>
      <w:r>
        <w:rPr>
          <w:rtl/>
          <w:lang w:bidi="fa-IR"/>
        </w:rPr>
        <w:t xml:space="preserve"> كرديم كه ضرورت رعايت حقوق همسايه</w:t>
      </w:r>
      <w:r w:rsidR="00CC3E1D">
        <w:rPr>
          <w:rtl/>
          <w:lang w:bidi="fa-IR"/>
        </w:rPr>
        <w:t xml:space="preserve">، </w:t>
      </w:r>
      <w:r>
        <w:rPr>
          <w:rtl/>
          <w:lang w:bidi="fa-IR"/>
        </w:rPr>
        <w:t>هيچ قيد و شرطى ندارد</w:t>
      </w:r>
      <w:r w:rsidR="00CC3E1D">
        <w:rPr>
          <w:rtl/>
          <w:lang w:bidi="fa-IR"/>
        </w:rPr>
        <w:t xml:space="preserve">؛ </w:t>
      </w:r>
      <w:r>
        <w:rPr>
          <w:rtl/>
          <w:lang w:bidi="fa-IR"/>
        </w:rPr>
        <w:t>با صرف مجاورت</w:t>
      </w:r>
      <w:r w:rsidR="00CC3E1D">
        <w:rPr>
          <w:rtl/>
          <w:lang w:bidi="fa-IR"/>
        </w:rPr>
        <w:t xml:space="preserve">، </w:t>
      </w:r>
      <w:r>
        <w:rPr>
          <w:rtl/>
          <w:lang w:bidi="fa-IR"/>
        </w:rPr>
        <w:t>اين حقوق به وجود مى آيد</w:t>
      </w:r>
      <w:r w:rsidR="00CC3E1D">
        <w:rPr>
          <w:rtl/>
          <w:lang w:bidi="fa-IR"/>
        </w:rPr>
        <w:t xml:space="preserve">؛ </w:t>
      </w:r>
      <w:r>
        <w:rPr>
          <w:rtl/>
          <w:lang w:bidi="fa-IR"/>
        </w:rPr>
        <w:t>اگر چه دو همسايه اعتقادات مشترك نيز نداشته باشند</w:t>
      </w:r>
      <w:r w:rsidR="00CC3E1D">
        <w:rPr>
          <w:rtl/>
          <w:lang w:bidi="fa-IR"/>
        </w:rPr>
        <w:t xml:space="preserve">. </w:t>
      </w:r>
    </w:p>
    <w:p w:rsidR="009C2EE6" w:rsidRDefault="00D35857" w:rsidP="00D35857">
      <w:pPr>
        <w:pStyle w:val="Heading2"/>
        <w:rPr>
          <w:rtl/>
          <w:lang w:bidi="fa-IR"/>
        </w:rPr>
      </w:pPr>
      <w:bookmarkStart w:id="18" w:name="_Toc394573272"/>
      <w:r>
        <w:rPr>
          <w:rtl/>
          <w:lang w:bidi="fa-IR"/>
        </w:rPr>
        <w:t>نيكى و احسان در حق همسايه</w:t>
      </w:r>
      <w:bookmarkEnd w:id="18"/>
    </w:p>
    <w:p w:rsidR="009C2EE6" w:rsidRDefault="009C2EE6" w:rsidP="009C2EE6">
      <w:pPr>
        <w:pStyle w:val="libNormal"/>
        <w:rPr>
          <w:rtl/>
          <w:lang w:bidi="fa-IR"/>
        </w:rPr>
      </w:pPr>
      <w:r>
        <w:rPr>
          <w:rtl/>
          <w:lang w:bidi="fa-IR"/>
        </w:rPr>
        <w:t>در روايات ديگرى حرمت اذيت و قبح آزار رساندن و زشتى تجاوز و تعرض ‍ به حريم همسايه را</w:t>
      </w:r>
      <w:r w:rsidR="00CC3E1D">
        <w:rPr>
          <w:rtl/>
          <w:lang w:bidi="fa-IR"/>
        </w:rPr>
        <w:t xml:space="preserve">، </w:t>
      </w:r>
      <w:r>
        <w:rPr>
          <w:rtl/>
          <w:lang w:bidi="fa-IR"/>
        </w:rPr>
        <w:t>كه موجب ناراحتى و تكدر او مى شود بيان مى كنند</w:t>
      </w:r>
      <w:r w:rsidR="00CC3E1D">
        <w:rPr>
          <w:rtl/>
          <w:lang w:bidi="fa-IR"/>
        </w:rPr>
        <w:t xml:space="preserve">: </w:t>
      </w:r>
    </w:p>
    <w:p w:rsidR="009C2EE6" w:rsidRDefault="009C2EE6" w:rsidP="009C2EE6">
      <w:pPr>
        <w:pStyle w:val="libNormal"/>
        <w:rPr>
          <w:rtl/>
          <w:lang w:bidi="fa-IR"/>
        </w:rPr>
      </w:pPr>
      <w:r>
        <w:rPr>
          <w:rtl/>
          <w:lang w:bidi="fa-IR"/>
        </w:rPr>
        <w:t xml:space="preserve">لا يؤ منگُ عبد حتَّى ياءمَنَ جارُه بَوائِقَه </w:t>
      </w:r>
      <w:r w:rsidRPr="00D35857">
        <w:rPr>
          <w:rStyle w:val="libFootnotenumChar"/>
          <w:rtl/>
          <w:lang w:bidi="fa-IR"/>
        </w:rPr>
        <w:t>(102)</w:t>
      </w:r>
      <w:r w:rsidR="00CC3E1D">
        <w:rPr>
          <w:rtl/>
          <w:lang w:bidi="fa-IR"/>
        </w:rPr>
        <w:t xml:space="preserve">. </w:t>
      </w:r>
    </w:p>
    <w:p w:rsidR="009C2EE6" w:rsidRDefault="009C2EE6" w:rsidP="009C2EE6">
      <w:pPr>
        <w:pStyle w:val="libNormal"/>
        <w:rPr>
          <w:rtl/>
          <w:lang w:bidi="fa-IR"/>
        </w:rPr>
      </w:pPr>
      <w:r>
        <w:rPr>
          <w:rtl/>
          <w:lang w:bidi="fa-IR"/>
        </w:rPr>
        <w:lastRenderedPageBreak/>
        <w:t>«ايمان براى بنده اى حاصل نمى شود</w:t>
      </w:r>
      <w:r w:rsidR="00CC3E1D">
        <w:rPr>
          <w:rtl/>
          <w:lang w:bidi="fa-IR"/>
        </w:rPr>
        <w:t xml:space="preserve">؛ </w:t>
      </w:r>
      <w:r>
        <w:rPr>
          <w:rtl/>
          <w:lang w:bidi="fa-IR"/>
        </w:rPr>
        <w:t>مگر آن كه همسايه او از شرش در امان باشد»</w:t>
      </w:r>
      <w:r w:rsidR="00CC3E1D">
        <w:rPr>
          <w:rtl/>
          <w:lang w:bidi="fa-IR"/>
        </w:rPr>
        <w:t xml:space="preserve">. </w:t>
      </w:r>
    </w:p>
    <w:p w:rsidR="009C2EE6" w:rsidRDefault="009C2EE6" w:rsidP="009C2EE6">
      <w:pPr>
        <w:pStyle w:val="libNormal"/>
        <w:rPr>
          <w:rtl/>
          <w:lang w:bidi="fa-IR"/>
        </w:rPr>
      </w:pPr>
      <w:r>
        <w:rPr>
          <w:rtl/>
          <w:lang w:bidi="fa-IR"/>
        </w:rPr>
        <w:t>از علايمى كه ميتوان فهميد انسانى مومن است يا نه</w:t>
      </w:r>
      <w:r w:rsidR="00CC3E1D">
        <w:rPr>
          <w:rtl/>
          <w:lang w:bidi="fa-IR"/>
        </w:rPr>
        <w:t xml:space="preserve">، </w:t>
      </w:r>
      <w:r>
        <w:rPr>
          <w:rtl/>
          <w:lang w:bidi="fa-IR"/>
        </w:rPr>
        <w:t xml:space="preserve">بايد از همسايه او درباره نيكى و شر وى </w:t>
      </w:r>
      <w:r w:rsidR="00F028FC">
        <w:rPr>
          <w:rtl/>
          <w:lang w:bidi="fa-IR"/>
        </w:rPr>
        <w:t>سئوال</w:t>
      </w:r>
      <w:r>
        <w:rPr>
          <w:rtl/>
          <w:lang w:bidi="fa-IR"/>
        </w:rPr>
        <w:t xml:space="preserve"> كرد</w:t>
      </w:r>
      <w:r w:rsidR="00CC3E1D">
        <w:rPr>
          <w:rtl/>
          <w:lang w:bidi="fa-IR"/>
        </w:rPr>
        <w:t xml:space="preserve">؛ </w:t>
      </w:r>
      <w:r>
        <w:rPr>
          <w:rtl/>
          <w:lang w:bidi="fa-IR"/>
        </w:rPr>
        <w:t>يعنى مومن حقيقى كسى است كه ديگران به طور كلى و همسايگان به طور خاص</w:t>
      </w:r>
      <w:r w:rsidR="00CC3E1D">
        <w:rPr>
          <w:rtl/>
          <w:lang w:bidi="fa-IR"/>
        </w:rPr>
        <w:t xml:space="preserve">، </w:t>
      </w:r>
      <w:r>
        <w:rPr>
          <w:rtl/>
          <w:lang w:bidi="fa-IR"/>
        </w:rPr>
        <w:t>از شر او در امان باشند</w:t>
      </w:r>
      <w:r w:rsidR="00CC3E1D">
        <w:rPr>
          <w:rtl/>
          <w:lang w:bidi="fa-IR"/>
        </w:rPr>
        <w:t xml:space="preserve">. </w:t>
      </w:r>
      <w:r w:rsidR="00AA5C01">
        <w:rPr>
          <w:rtl/>
          <w:lang w:bidi="fa-IR"/>
        </w:rPr>
        <w:t>مسئله</w:t>
      </w:r>
      <w:r>
        <w:rPr>
          <w:rtl/>
          <w:lang w:bidi="fa-IR"/>
        </w:rPr>
        <w:t xml:space="preserve"> آزار رساندن هم خيلى ظريف است</w:t>
      </w:r>
      <w:r w:rsidR="00CC3E1D">
        <w:rPr>
          <w:rtl/>
          <w:lang w:bidi="fa-IR"/>
        </w:rPr>
        <w:t xml:space="preserve">؛ </w:t>
      </w:r>
      <w:r>
        <w:rPr>
          <w:rtl/>
          <w:lang w:bidi="fa-IR"/>
        </w:rPr>
        <w:t>يعنى هر چيزى كه موجب تكدر و نگرانى شود و روح او را برنجاند آزار است</w:t>
      </w:r>
      <w:r w:rsidR="00CC3E1D">
        <w:rPr>
          <w:rtl/>
          <w:lang w:bidi="fa-IR"/>
        </w:rPr>
        <w:t xml:space="preserve">. </w:t>
      </w:r>
      <w:r>
        <w:rPr>
          <w:rtl/>
          <w:lang w:bidi="fa-IR"/>
        </w:rPr>
        <w:t xml:space="preserve">رسول اكرم </w:t>
      </w:r>
      <w:r w:rsidR="00CD7338" w:rsidRPr="00CD7338">
        <w:rPr>
          <w:rStyle w:val="libAlaemChar"/>
          <w:rtl/>
        </w:rPr>
        <w:t>صلى‌الله‌عليه‌وآله‌وسلم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اذا اءنتَ رَمَيتَ كلبَ جارِك فقد آذَيتَهُ </w:t>
      </w:r>
      <w:r w:rsidRPr="00D35857">
        <w:rPr>
          <w:rStyle w:val="libFootnotenumChar"/>
          <w:rtl/>
          <w:lang w:bidi="fa-IR"/>
        </w:rPr>
        <w:t>(103)</w:t>
      </w:r>
      <w:r w:rsidR="00CC3E1D">
        <w:rPr>
          <w:rtl/>
          <w:lang w:bidi="fa-IR"/>
        </w:rPr>
        <w:t xml:space="preserve">. </w:t>
      </w:r>
    </w:p>
    <w:p w:rsidR="009C2EE6" w:rsidRDefault="009C2EE6" w:rsidP="009C2EE6">
      <w:pPr>
        <w:pStyle w:val="libNormal"/>
        <w:rPr>
          <w:rtl/>
          <w:lang w:bidi="fa-IR"/>
        </w:rPr>
      </w:pPr>
      <w:r>
        <w:rPr>
          <w:rtl/>
          <w:lang w:bidi="fa-IR"/>
        </w:rPr>
        <w:t>«اگر سگ همسايه را سنگ بزنى</w:t>
      </w:r>
      <w:r w:rsidR="00CC3E1D">
        <w:rPr>
          <w:rtl/>
          <w:lang w:bidi="fa-IR"/>
        </w:rPr>
        <w:t xml:space="preserve">، </w:t>
      </w:r>
      <w:r>
        <w:rPr>
          <w:rtl/>
          <w:lang w:bidi="fa-IR"/>
        </w:rPr>
        <w:t>آزار او به حساب مى آيد»</w:t>
      </w:r>
      <w:r w:rsidR="00CC3E1D">
        <w:rPr>
          <w:rtl/>
          <w:lang w:bidi="fa-IR"/>
        </w:rPr>
        <w:t xml:space="preserve">. </w:t>
      </w:r>
    </w:p>
    <w:p w:rsidR="009C2EE6" w:rsidRDefault="009C2EE6" w:rsidP="009C2EE6">
      <w:pPr>
        <w:pStyle w:val="libNormal"/>
        <w:rPr>
          <w:rtl/>
          <w:lang w:bidi="fa-IR"/>
        </w:rPr>
      </w:pPr>
      <w:r>
        <w:rPr>
          <w:rtl/>
          <w:lang w:bidi="fa-IR"/>
        </w:rPr>
        <w:t>سگ</w:t>
      </w:r>
      <w:r w:rsidR="00CC3E1D">
        <w:rPr>
          <w:rtl/>
          <w:lang w:bidi="fa-IR"/>
        </w:rPr>
        <w:t xml:space="preserve">، </w:t>
      </w:r>
      <w:r>
        <w:rPr>
          <w:rtl/>
          <w:lang w:bidi="fa-IR"/>
        </w:rPr>
        <w:t>حيوان غير مطلوبى است</w:t>
      </w:r>
      <w:r w:rsidR="00CC3E1D">
        <w:rPr>
          <w:rtl/>
          <w:lang w:bidi="fa-IR"/>
        </w:rPr>
        <w:t xml:space="preserve">؛ </w:t>
      </w:r>
      <w:r>
        <w:rPr>
          <w:rtl/>
          <w:lang w:bidi="fa-IR"/>
        </w:rPr>
        <w:t>ولى صرف اين كه يك نوع تعلق و وابستگى به اين همسايه دارد</w:t>
      </w:r>
      <w:r w:rsidR="00CC3E1D">
        <w:rPr>
          <w:rtl/>
          <w:lang w:bidi="fa-IR"/>
        </w:rPr>
        <w:t xml:space="preserve">، </w:t>
      </w:r>
      <w:r>
        <w:rPr>
          <w:rtl/>
          <w:lang w:bidi="fa-IR"/>
        </w:rPr>
        <w:t>اگر او را برنجانى</w:t>
      </w:r>
      <w:r w:rsidR="00CC3E1D">
        <w:rPr>
          <w:rtl/>
          <w:lang w:bidi="fa-IR"/>
        </w:rPr>
        <w:t xml:space="preserve">، </w:t>
      </w:r>
      <w:r>
        <w:rPr>
          <w:rtl/>
          <w:lang w:bidi="fa-IR"/>
        </w:rPr>
        <w:t>همسايه را رنجانده اى و آزار داده اى</w:t>
      </w:r>
      <w:r w:rsidR="00CC3E1D">
        <w:rPr>
          <w:rtl/>
          <w:lang w:bidi="fa-IR"/>
        </w:rPr>
        <w:t xml:space="preserve">. </w:t>
      </w:r>
      <w:r>
        <w:rPr>
          <w:rtl/>
          <w:lang w:bidi="fa-IR"/>
        </w:rPr>
        <w:t>اين نكته بسيار مهم است كه اگر كسى به همه موازين و قوانين شرع انور ملتزم باشد</w:t>
      </w:r>
      <w:r w:rsidR="00CC3E1D">
        <w:rPr>
          <w:rtl/>
          <w:lang w:bidi="fa-IR"/>
        </w:rPr>
        <w:t xml:space="preserve">، </w:t>
      </w:r>
      <w:r>
        <w:rPr>
          <w:rtl/>
          <w:lang w:bidi="fa-IR"/>
        </w:rPr>
        <w:t>اما به حقوق همسايه گردن ننهد مسلمان و مومن نيست</w:t>
      </w:r>
      <w:r w:rsidR="00CC3E1D">
        <w:rPr>
          <w:rtl/>
          <w:lang w:bidi="fa-IR"/>
        </w:rPr>
        <w:t xml:space="preserve">. </w:t>
      </w:r>
      <w:r>
        <w:rPr>
          <w:rtl/>
          <w:lang w:bidi="fa-IR"/>
        </w:rPr>
        <w:t>روايت شده است كه</w:t>
      </w:r>
      <w:r w:rsidR="00CC3E1D">
        <w:rPr>
          <w:rtl/>
          <w:lang w:bidi="fa-IR"/>
        </w:rPr>
        <w:t xml:space="preserve">: </w:t>
      </w:r>
    </w:p>
    <w:p w:rsidR="009C2EE6" w:rsidRDefault="009C2EE6" w:rsidP="009C2EE6">
      <w:pPr>
        <w:pStyle w:val="libNormal"/>
        <w:rPr>
          <w:rtl/>
          <w:lang w:bidi="fa-IR"/>
        </w:rPr>
      </w:pPr>
      <w:r>
        <w:rPr>
          <w:rtl/>
          <w:lang w:bidi="fa-IR"/>
        </w:rPr>
        <w:t xml:space="preserve">قيل لرسول الله </w:t>
      </w:r>
      <w:r w:rsidR="00CD7338" w:rsidRPr="00CD7338">
        <w:rPr>
          <w:rStyle w:val="libAlaemChar"/>
          <w:rtl/>
        </w:rPr>
        <w:t>صلى‌الله‌عليه‌وآله‌وسلم</w:t>
      </w:r>
      <w:r w:rsidR="00CC3E1D">
        <w:rPr>
          <w:rtl/>
          <w:lang w:bidi="fa-IR"/>
        </w:rPr>
        <w:t xml:space="preserve">: </w:t>
      </w:r>
      <w:r>
        <w:rPr>
          <w:rtl/>
          <w:lang w:bidi="fa-IR"/>
        </w:rPr>
        <w:t>انَّ فلانةَ تَصوم النّهارَ</w:t>
      </w:r>
      <w:r w:rsidR="00CC3E1D">
        <w:rPr>
          <w:rtl/>
          <w:lang w:bidi="fa-IR"/>
        </w:rPr>
        <w:t xml:space="preserve">، </w:t>
      </w:r>
      <w:r>
        <w:rPr>
          <w:rtl/>
          <w:lang w:bidi="fa-IR"/>
        </w:rPr>
        <w:t>و تَقوم اللّيل</w:t>
      </w:r>
      <w:r w:rsidR="00CC3E1D">
        <w:rPr>
          <w:rtl/>
          <w:lang w:bidi="fa-IR"/>
        </w:rPr>
        <w:t xml:space="preserve">، </w:t>
      </w:r>
      <w:r>
        <w:rPr>
          <w:rtl/>
          <w:lang w:bidi="fa-IR"/>
        </w:rPr>
        <w:t>و تُؤ ذى جيرانَها</w:t>
      </w:r>
      <w:r w:rsidR="00CC3E1D">
        <w:rPr>
          <w:rtl/>
          <w:lang w:bidi="fa-IR"/>
        </w:rPr>
        <w:t xml:space="preserve">، </w:t>
      </w:r>
      <w:r>
        <w:rPr>
          <w:rtl/>
          <w:lang w:bidi="fa-IR"/>
        </w:rPr>
        <w:t xml:space="preserve">فقال </w:t>
      </w:r>
      <w:r w:rsidR="00CD7338" w:rsidRPr="00CD7338">
        <w:rPr>
          <w:rStyle w:val="libAlaemChar"/>
          <w:rtl/>
        </w:rPr>
        <w:t>صلى‌الله‌عليه‌وآله‌وسلم</w:t>
      </w:r>
      <w:r w:rsidR="00CC3E1D">
        <w:rPr>
          <w:rtl/>
          <w:lang w:bidi="fa-IR"/>
        </w:rPr>
        <w:t xml:space="preserve">: </w:t>
      </w:r>
      <w:r>
        <w:rPr>
          <w:rtl/>
          <w:lang w:bidi="fa-IR"/>
        </w:rPr>
        <w:t xml:space="preserve">هى فى النارِ </w:t>
      </w:r>
      <w:r w:rsidRPr="00D35857">
        <w:rPr>
          <w:rStyle w:val="libFootnotenumChar"/>
          <w:rtl/>
          <w:lang w:bidi="fa-IR"/>
        </w:rPr>
        <w:t>(104)</w:t>
      </w:r>
      <w:r w:rsidR="00CC3E1D">
        <w:rPr>
          <w:rtl/>
          <w:lang w:bidi="fa-IR"/>
        </w:rPr>
        <w:t xml:space="preserve">. </w:t>
      </w:r>
    </w:p>
    <w:p w:rsidR="009C2EE6" w:rsidRDefault="009C2EE6" w:rsidP="009C2EE6">
      <w:pPr>
        <w:pStyle w:val="libNormal"/>
        <w:rPr>
          <w:rtl/>
          <w:lang w:bidi="fa-IR"/>
        </w:rPr>
      </w:pPr>
      <w:r>
        <w:rPr>
          <w:rtl/>
          <w:lang w:bidi="fa-IR"/>
        </w:rPr>
        <w:t xml:space="preserve">«به رسول گرامى اسلام </w:t>
      </w:r>
      <w:r w:rsidR="00CD7338" w:rsidRPr="00CD7338">
        <w:rPr>
          <w:rStyle w:val="libAlaemChar"/>
          <w:rtl/>
        </w:rPr>
        <w:t>صلى‌الله‌عليه‌وآله‌وسلم</w:t>
      </w:r>
      <w:r>
        <w:rPr>
          <w:rtl/>
          <w:lang w:bidi="fa-IR"/>
        </w:rPr>
        <w:t xml:space="preserve"> گفتند</w:t>
      </w:r>
      <w:r w:rsidR="00CC3E1D">
        <w:rPr>
          <w:rtl/>
          <w:lang w:bidi="fa-IR"/>
        </w:rPr>
        <w:t xml:space="preserve">: </w:t>
      </w:r>
      <w:r>
        <w:rPr>
          <w:rtl/>
          <w:lang w:bidi="fa-IR"/>
        </w:rPr>
        <w:t>زنى است كه همه روزها روزه دار است و شب ها را در حال نماز</w:t>
      </w:r>
      <w:r w:rsidR="00CC3E1D">
        <w:rPr>
          <w:rtl/>
          <w:lang w:bidi="fa-IR"/>
        </w:rPr>
        <w:t xml:space="preserve">، </w:t>
      </w:r>
      <w:r>
        <w:rPr>
          <w:rtl/>
          <w:lang w:bidi="fa-IR"/>
        </w:rPr>
        <w:t>ولى همسايه ها را آزار مى رساند</w:t>
      </w:r>
      <w:r w:rsidR="00CC3E1D">
        <w:rPr>
          <w:rtl/>
          <w:lang w:bidi="fa-IR"/>
        </w:rPr>
        <w:t xml:space="preserve">. </w:t>
      </w:r>
      <w:r>
        <w:rPr>
          <w:rtl/>
          <w:lang w:bidi="fa-IR"/>
        </w:rPr>
        <w:t>حضرت فرمودند</w:t>
      </w:r>
      <w:r w:rsidR="00CC3E1D">
        <w:rPr>
          <w:rtl/>
          <w:lang w:bidi="fa-IR"/>
        </w:rPr>
        <w:t xml:space="preserve">: </w:t>
      </w:r>
      <w:r>
        <w:rPr>
          <w:rtl/>
          <w:lang w:bidi="fa-IR"/>
        </w:rPr>
        <w:t>اين زن در آتش است»</w:t>
      </w:r>
      <w:r w:rsidR="00CC3E1D">
        <w:rPr>
          <w:rtl/>
          <w:lang w:bidi="fa-IR"/>
        </w:rPr>
        <w:t xml:space="preserve">. </w:t>
      </w:r>
    </w:p>
    <w:p w:rsidR="009C2EE6" w:rsidRDefault="009C2EE6" w:rsidP="009C2EE6">
      <w:pPr>
        <w:pStyle w:val="libNormal"/>
        <w:rPr>
          <w:rtl/>
          <w:lang w:bidi="fa-IR"/>
        </w:rPr>
      </w:pPr>
      <w:r>
        <w:rPr>
          <w:rtl/>
          <w:lang w:bidi="fa-IR"/>
        </w:rPr>
        <w:t>يعنى اجر و پاداش همه اعمالى كه انجام مى دهد با ايذاى همسايگان نابود مى شود و از بين مى رود و زشتى و قبح آن باعث مى شود كه به آتش برود</w:t>
      </w:r>
      <w:r w:rsidR="00CC3E1D">
        <w:rPr>
          <w:rtl/>
          <w:lang w:bidi="fa-IR"/>
        </w:rPr>
        <w:t xml:space="preserve">؛ </w:t>
      </w:r>
      <w:r>
        <w:rPr>
          <w:rtl/>
          <w:lang w:bidi="fa-IR"/>
        </w:rPr>
        <w:t>يعنى خداوند از اين عمل زشت آن زن در مقابل كارهاى خيرى كه كرده است</w:t>
      </w:r>
      <w:r w:rsidR="00CC3E1D">
        <w:rPr>
          <w:rtl/>
          <w:lang w:bidi="fa-IR"/>
        </w:rPr>
        <w:t xml:space="preserve">، </w:t>
      </w:r>
      <w:r>
        <w:rPr>
          <w:rtl/>
          <w:lang w:bidi="fa-IR"/>
        </w:rPr>
        <w:lastRenderedPageBreak/>
        <w:t>نمى گذرد</w:t>
      </w:r>
      <w:r w:rsidR="00CC3E1D">
        <w:rPr>
          <w:rtl/>
          <w:lang w:bidi="fa-IR"/>
        </w:rPr>
        <w:t xml:space="preserve">؛ </w:t>
      </w:r>
      <w:r>
        <w:rPr>
          <w:rtl/>
          <w:lang w:bidi="fa-IR"/>
        </w:rPr>
        <w:t>چرا كه اين حق الناس است و امكان ندارد كه مورد مغفرت قرار بگيرد</w:t>
      </w:r>
      <w:r w:rsidR="00CC3E1D">
        <w:rPr>
          <w:rtl/>
          <w:lang w:bidi="fa-IR"/>
        </w:rPr>
        <w:t xml:space="preserve">. </w:t>
      </w:r>
    </w:p>
    <w:p w:rsidR="009C2EE6" w:rsidRDefault="009C2EE6" w:rsidP="009C2EE6">
      <w:pPr>
        <w:pStyle w:val="libNormal"/>
        <w:rPr>
          <w:rtl/>
          <w:lang w:bidi="fa-IR"/>
        </w:rPr>
      </w:pPr>
      <w:r>
        <w:rPr>
          <w:rtl/>
          <w:lang w:bidi="fa-IR"/>
        </w:rPr>
        <w:t>نكته قابل توجه درباره همسايه اين است كه علاوه بر اين كه انسان بايد از ايذا و آزار همسايگان بپرهيزد</w:t>
      </w:r>
      <w:r w:rsidR="00CC3E1D">
        <w:rPr>
          <w:rtl/>
          <w:lang w:bidi="fa-IR"/>
        </w:rPr>
        <w:t xml:space="preserve">، </w:t>
      </w:r>
      <w:r>
        <w:rPr>
          <w:rtl/>
          <w:lang w:bidi="fa-IR"/>
        </w:rPr>
        <w:t>بايد به ايشان نيكى كند</w:t>
      </w:r>
      <w:r w:rsidR="00CC3E1D">
        <w:rPr>
          <w:rtl/>
          <w:lang w:bidi="fa-IR"/>
        </w:rPr>
        <w:t xml:space="preserve">. </w:t>
      </w:r>
    </w:p>
    <w:p w:rsidR="009C2EE6" w:rsidRDefault="009C2EE6" w:rsidP="009C2EE6">
      <w:pPr>
        <w:pStyle w:val="libNormal"/>
        <w:rPr>
          <w:rtl/>
          <w:lang w:bidi="fa-IR"/>
        </w:rPr>
      </w:pPr>
      <w:r>
        <w:rPr>
          <w:rtl/>
          <w:lang w:bidi="fa-IR"/>
        </w:rPr>
        <w:t xml:space="preserve">در روايت ديگرى از رسول اكرم </w:t>
      </w:r>
      <w:r w:rsidR="00CD7338" w:rsidRPr="00CD7338">
        <w:rPr>
          <w:rStyle w:val="libAlaemChar"/>
          <w:rtl/>
        </w:rPr>
        <w:t>صلى‌الله‌عليه‌وآله‌وسلم</w:t>
      </w:r>
      <w:r>
        <w:rPr>
          <w:rtl/>
          <w:lang w:bidi="fa-IR"/>
        </w:rPr>
        <w:t xml:space="preserve"> نقل شده است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و يُمنُ المسكن سَعَتُهُ و حسنُ جِوار اءهلهِ </w:t>
      </w:r>
      <w:r w:rsidRPr="00D35857">
        <w:rPr>
          <w:rStyle w:val="libFootnotenumChar"/>
          <w:rtl/>
          <w:lang w:bidi="fa-IR"/>
        </w:rPr>
        <w:t>(105)</w:t>
      </w:r>
      <w:r w:rsidR="00CC3E1D">
        <w:rPr>
          <w:rtl/>
          <w:lang w:bidi="fa-IR"/>
        </w:rPr>
        <w:t xml:space="preserve">. </w:t>
      </w:r>
    </w:p>
    <w:p w:rsidR="009C2EE6" w:rsidRDefault="009C2EE6" w:rsidP="009C2EE6">
      <w:pPr>
        <w:pStyle w:val="libNormal"/>
        <w:rPr>
          <w:rtl/>
          <w:lang w:bidi="fa-IR"/>
        </w:rPr>
      </w:pPr>
      <w:r>
        <w:rPr>
          <w:rtl/>
          <w:lang w:bidi="fa-IR"/>
        </w:rPr>
        <w:t>«از علايم ميمون و مبارك بودن منزل</w:t>
      </w:r>
      <w:r w:rsidR="00CC3E1D">
        <w:rPr>
          <w:rtl/>
          <w:lang w:bidi="fa-IR"/>
        </w:rPr>
        <w:t xml:space="preserve">، </w:t>
      </w:r>
      <w:r>
        <w:rPr>
          <w:rtl/>
          <w:lang w:bidi="fa-IR"/>
        </w:rPr>
        <w:t>يكى وسعت منزل است و ديگرى خوب بودن همسايگان آن منزل»</w:t>
      </w:r>
    </w:p>
    <w:p w:rsidR="009C2EE6" w:rsidRDefault="00D35857" w:rsidP="00D35857">
      <w:pPr>
        <w:pStyle w:val="Heading2"/>
        <w:rPr>
          <w:rtl/>
          <w:lang w:bidi="fa-IR"/>
        </w:rPr>
      </w:pPr>
      <w:bookmarkStart w:id="19" w:name="_Toc394573273"/>
      <w:r>
        <w:rPr>
          <w:rtl/>
          <w:lang w:bidi="fa-IR"/>
        </w:rPr>
        <w:t>محدوده همسايه از نظر اسلام</w:t>
      </w:r>
      <w:bookmarkEnd w:id="19"/>
    </w:p>
    <w:p w:rsidR="009C2EE6" w:rsidRDefault="009C2EE6" w:rsidP="009C2EE6">
      <w:pPr>
        <w:pStyle w:val="libNormal"/>
        <w:rPr>
          <w:rtl/>
          <w:lang w:bidi="fa-IR"/>
        </w:rPr>
      </w:pPr>
      <w:r>
        <w:rPr>
          <w:rtl/>
          <w:lang w:bidi="fa-IR"/>
        </w:rPr>
        <w:t>نكته ديگر</w:t>
      </w:r>
      <w:r w:rsidR="00CC3E1D">
        <w:rPr>
          <w:rtl/>
          <w:lang w:bidi="fa-IR"/>
        </w:rPr>
        <w:t xml:space="preserve">، </w:t>
      </w:r>
      <w:r>
        <w:rPr>
          <w:rtl/>
          <w:lang w:bidi="fa-IR"/>
        </w:rPr>
        <w:t>محدوده همسايگان است</w:t>
      </w:r>
      <w:r w:rsidR="00CC3E1D">
        <w:rPr>
          <w:rtl/>
          <w:lang w:bidi="fa-IR"/>
        </w:rPr>
        <w:t xml:space="preserve">. </w:t>
      </w:r>
      <w:r>
        <w:rPr>
          <w:rtl/>
          <w:lang w:bidi="fa-IR"/>
        </w:rPr>
        <w:t>نمى توان گفت همسايه كسى است كه ديوار منزلش كنار منزل انسان واقع شده است</w:t>
      </w:r>
      <w:r w:rsidR="00CC3E1D">
        <w:rPr>
          <w:rtl/>
          <w:lang w:bidi="fa-IR"/>
        </w:rPr>
        <w:t xml:space="preserve">، </w:t>
      </w:r>
      <w:r>
        <w:rPr>
          <w:rtl/>
          <w:lang w:bidi="fa-IR"/>
        </w:rPr>
        <w:t xml:space="preserve">بلكه در روايتى از امام صادق </w:t>
      </w:r>
      <w:r w:rsidR="00CD7338" w:rsidRPr="00CD7338">
        <w:rPr>
          <w:rStyle w:val="libAlaemChar"/>
          <w:rtl/>
        </w:rPr>
        <w:t>عليه‌السلام</w:t>
      </w:r>
      <w:r>
        <w:rPr>
          <w:rtl/>
          <w:lang w:bidi="fa-IR"/>
        </w:rPr>
        <w:t xml:space="preserve"> وارد شده است كه فرمودند</w:t>
      </w:r>
      <w:r w:rsidR="00CC3E1D">
        <w:rPr>
          <w:rtl/>
          <w:lang w:bidi="fa-IR"/>
        </w:rPr>
        <w:t xml:space="preserve">: </w:t>
      </w:r>
    </w:p>
    <w:p w:rsidR="009C2EE6" w:rsidRDefault="009C2EE6" w:rsidP="009C2EE6">
      <w:pPr>
        <w:pStyle w:val="libNormal"/>
        <w:rPr>
          <w:rtl/>
          <w:lang w:bidi="fa-IR"/>
        </w:rPr>
      </w:pPr>
      <w:r>
        <w:rPr>
          <w:rtl/>
          <w:lang w:bidi="fa-IR"/>
        </w:rPr>
        <w:t>كلُّ اءربَعينَ دَارا جِيرَان من بينِ يدَيهِ</w:t>
      </w:r>
      <w:r w:rsidR="00CC3E1D">
        <w:rPr>
          <w:rtl/>
          <w:lang w:bidi="fa-IR"/>
        </w:rPr>
        <w:t xml:space="preserve">، </w:t>
      </w:r>
      <w:r>
        <w:rPr>
          <w:rtl/>
          <w:lang w:bidi="fa-IR"/>
        </w:rPr>
        <w:t>و مِن خَلفِهِ و عن يمينِهِ</w:t>
      </w:r>
      <w:r w:rsidR="00CC3E1D">
        <w:rPr>
          <w:rtl/>
          <w:lang w:bidi="fa-IR"/>
        </w:rPr>
        <w:t xml:space="preserve">، </w:t>
      </w:r>
      <w:r>
        <w:rPr>
          <w:rtl/>
          <w:lang w:bidi="fa-IR"/>
        </w:rPr>
        <w:t xml:space="preserve">و عن شِمالِهِ </w:t>
      </w:r>
      <w:r w:rsidRPr="00D35857">
        <w:rPr>
          <w:rStyle w:val="libFootnotenumChar"/>
          <w:rtl/>
          <w:lang w:bidi="fa-IR"/>
        </w:rPr>
        <w:t>(106)</w:t>
      </w:r>
      <w:r w:rsidR="00CC3E1D">
        <w:rPr>
          <w:rtl/>
          <w:lang w:bidi="fa-IR"/>
        </w:rPr>
        <w:t xml:space="preserve">. </w:t>
      </w:r>
    </w:p>
    <w:p w:rsidR="009C2EE6" w:rsidRDefault="009C2EE6" w:rsidP="009C2EE6">
      <w:pPr>
        <w:pStyle w:val="libNormal"/>
        <w:rPr>
          <w:rtl/>
          <w:lang w:bidi="fa-IR"/>
        </w:rPr>
      </w:pPr>
      <w:r>
        <w:rPr>
          <w:rtl/>
          <w:lang w:bidi="fa-IR"/>
        </w:rPr>
        <w:t>«چهل خانه از چهار طرف</w:t>
      </w:r>
      <w:r w:rsidR="00CC3E1D">
        <w:rPr>
          <w:rtl/>
          <w:lang w:bidi="fa-IR"/>
        </w:rPr>
        <w:t xml:space="preserve">؛ </w:t>
      </w:r>
      <w:r>
        <w:rPr>
          <w:rtl/>
          <w:lang w:bidi="fa-IR"/>
        </w:rPr>
        <w:t>روبرو</w:t>
      </w:r>
      <w:r w:rsidR="00CC3E1D">
        <w:rPr>
          <w:rtl/>
          <w:lang w:bidi="fa-IR"/>
        </w:rPr>
        <w:t xml:space="preserve">، </w:t>
      </w:r>
      <w:r>
        <w:rPr>
          <w:rtl/>
          <w:lang w:bidi="fa-IR"/>
        </w:rPr>
        <w:t>پشت سر</w:t>
      </w:r>
      <w:r w:rsidR="00CC3E1D">
        <w:rPr>
          <w:rtl/>
          <w:lang w:bidi="fa-IR"/>
        </w:rPr>
        <w:t xml:space="preserve">، </w:t>
      </w:r>
      <w:r>
        <w:rPr>
          <w:rtl/>
          <w:lang w:bidi="fa-IR"/>
        </w:rPr>
        <w:t>از راست و از چپ همسايه محسوب مى شوند»</w:t>
      </w:r>
      <w:r w:rsidR="00CC3E1D">
        <w:rPr>
          <w:rtl/>
          <w:lang w:bidi="fa-IR"/>
        </w:rPr>
        <w:t xml:space="preserve">. </w:t>
      </w:r>
    </w:p>
    <w:p w:rsidR="009C2EE6" w:rsidRDefault="009C2EE6" w:rsidP="009C2EE6">
      <w:pPr>
        <w:pStyle w:val="libNormal"/>
        <w:rPr>
          <w:rtl/>
          <w:lang w:bidi="fa-IR"/>
        </w:rPr>
      </w:pPr>
      <w:r>
        <w:rPr>
          <w:rtl/>
          <w:lang w:bidi="fa-IR"/>
        </w:rPr>
        <w:t>چون خانه ها از چهار سمت</w:t>
      </w:r>
      <w:r w:rsidR="00CC3E1D">
        <w:rPr>
          <w:rtl/>
          <w:lang w:bidi="fa-IR"/>
        </w:rPr>
        <w:t xml:space="preserve">، </w:t>
      </w:r>
      <w:r>
        <w:rPr>
          <w:rtl/>
          <w:lang w:bidi="fa-IR"/>
        </w:rPr>
        <w:t>همسايه خوانده مى شوند</w:t>
      </w:r>
      <w:r w:rsidR="00CC3E1D">
        <w:rPr>
          <w:rtl/>
          <w:lang w:bidi="fa-IR"/>
        </w:rPr>
        <w:t xml:space="preserve">، </w:t>
      </w:r>
      <w:r>
        <w:rPr>
          <w:rtl/>
          <w:lang w:bidi="fa-IR"/>
        </w:rPr>
        <w:t>در نتيجه همسايگان به تناسب دورى و نزديكى</w:t>
      </w:r>
      <w:r w:rsidR="00CC3E1D">
        <w:rPr>
          <w:rtl/>
          <w:lang w:bidi="fa-IR"/>
        </w:rPr>
        <w:t xml:space="preserve">، </w:t>
      </w:r>
      <w:r>
        <w:rPr>
          <w:rtl/>
          <w:lang w:bidi="fa-IR"/>
        </w:rPr>
        <w:t>شايد از حقوق متفاوتى برخوردار باشند</w:t>
      </w:r>
      <w:r w:rsidR="00CC3E1D">
        <w:rPr>
          <w:rtl/>
          <w:lang w:bidi="fa-IR"/>
        </w:rPr>
        <w:t xml:space="preserve">؛ </w:t>
      </w:r>
      <w:r>
        <w:rPr>
          <w:rtl/>
          <w:lang w:bidi="fa-IR"/>
        </w:rPr>
        <w:t>ولى به هر حال نبايد محدوده مجاورت و همسايگى را يكى دو تا خانه در سمت چپ و راست تصور كرد</w:t>
      </w:r>
      <w:r w:rsidR="00CC3E1D">
        <w:rPr>
          <w:rtl/>
          <w:lang w:bidi="fa-IR"/>
        </w:rPr>
        <w:t xml:space="preserve">. </w:t>
      </w:r>
      <w:r>
        <w:rPr>
          <w:rtl/>
          <w:lang w:bidi="fa-IR"/>
        </w:rPr>
        <w:t>محدوده مجاورت و همسايگى تا چهل منزل از چهار سمت است</w:t>
      </w:r>
      <w:r w:rsidR="00CC3E1D">
        <w:rPr>
          <w:rtl/>
          <w:lang w:bidi="fa-IR"/>
        </w:rPr>
        <w:t xml:space="preserve">. </w:t>
      </w:r>
      <w:r>
        <w:rPr>
          <w:rtl/>
          <w:lang w:bidi="fa-IR"/>
        </w:rPr>
        <w:t>در گذشته</w:t>
      </w:r>
      <w:r w:rsidR="00CC3E1D">
        <w:rPr>
          <w:rtl/>
          <w:lang w:bidi="fa-IR"/>
        </w:rPr>
        <w:t xml:space="preserve">، </w:t>
      </w:r>
      <w:r>
        <w:rPr>
          <w:rtl/>
          <w:lang w:bidi="fa-IR"/>
        </w:rPr>
        <w:t xml:space="preserve">همسايگان حقوق يكديگر را ناديده گرفته و به ايذاى يكديگر </w:t>
      </w:r>
      <w:r>
        <w:rPr>
          <w:rtl/>
          <w:lang w:bidi="fa-IR"/>
        </w:rPr>
        <w:lastRenderedPageBreak/>
        <w:t>مى پرداختند</w:t>
      </w:r>
      <w:r w:rsidR="00CC3E1D">
        <w:rPr>
          <w:rtl/>
          <w:lang w:bidi="fa-IR"/>
        </w:rPr>
        <w:t xml:space="preserve">. </w:t>
      </w:r>
      <w:r>
        <w:rPr>
          <w:rtl/>
          <w:lang w:bidi="fa-IR"/>
        </w:rPr>
        <w:t xml:space="preserve">پيغمبر </w:t>
      </w:r>
      <w:r w:rsidR="00CD7338" w:rsidRPr="00CD7338">
        <w:rPr>
          <w:rStyle w:val="libAlaemChar"/>
          <w:rtl/>
        </w:rPr>
        <w:t>صلى‌الله‌عليه‌وآله‌وسلم</w:t>
      </w:r>
      <w:r>
        <w:rPr>
          <w:rtl/>
          <w:lang w:bidi="fa-IR"/>
        </w:rPr>
        <w:t xml:space="preserve"> براى حل اين مشكل</w:t>
      </w:r>
      <w:r w:rsidR="00CC3E1D">
        <w:rPr>
          <w:rtl/>
          <w:lang w:bidi="fa-IR"/>
        </w:rPr>
        <w:t xml:space="preserve">، </w:t>
      </w:r>
      <w:r>
        <w:rPr>
          <w:rtl/>
          <w:lang w:bidi="fa-IR"/>
        </w:rPr>
        <w:t>ابتكارى به خرج دادند كه در مجازات هاى اسلامى كمتر چنين مواردى را مى توان پيدا كرد</w:t>
      </w:r>
      <w:r w:rsidR="00CC3E1D">
        <w:rPr>
          <w:rtl/>
          <w:lang w:bidi="fa-IR"/>
        </w:rPr>
        <w:t xml:space="preserve">. </w:t>
      </w:r>
    </w:p>
    <w:p w:rsidR="009C2EE6" w:rsidRDefault="009C2EE6" w:rsidP="009C2EE6">
      <w:pPr>
        <w:pStyle w:val="libNormal"/>
        <w:rPr>
          <w:rtl/>
          <w:lang w:bidi="fa-IR"/>
        </w:rPr>
      </w:pPr>
      <w:r>
        <w:rPr>
          <w:rtl/>
          <w:lang w:bidi="fa-IR"/>
        </w:rPr>
        <w:t xml:space="preserve">در روايتى آمده است كه كسى خدمت رسول اكرم </w:t>
      </w:r>
      <w:r w:rsidR="00CD7338" w:rsidRPr="00CD7338">
        <w:rPr>
          <w:rStyle w:val="libAlaemChar"/>
          <w:rtl/>
        </w:rPr>
        <w:t>صلى‌الله‌عليه‌وآله‌وسلم</w:t>
      </w:r>
      <w:r>
        <w:rPr>
          <w:rtl/>
          <w:lang w:bidi="fa-IR"/>
        </w:rPr>
        <w:t xml:space="preserve"> آمد و از همسايه اش شكايت كرد</w:t>
      </w:r>
      <w:r w:rsidR="00CC3E1D">
        <w:rPr>
          <w:rtl/>
          <w:lang w:bidi="fa-IR"/>
        </w:rPr>
        <w:t xml:space="preserve">؛ </w:t>
      </w:r>
      <w:r>
        <w:rPr>
          <w:rtl/>
          <w:lang w:bidi="fa-IR"/>
        </w:rPr>
        <w:t>حضرت راه زيبا و بديعى را به او نشان داد</w:t>
      </w:r>
      <w:r w:rsidR="00CC3E1D">
        <w:rPr>
          <w:rtl/>
          <w:lang w:bidi="fa-IR"/>
        </w:rPr>
        <w:t xml:space="preserve">. </w:t>
      </w:r>
      <w:r>
        <w:rPr>
          <w:rtl/>
          <w:lang w:bidi="fa-IR"/>
        </w:rPr>
        <w:t>روايت چنين است</w:t>
      </w:r>
      <w:r w:rsidR="00CC3E1D">
        <w:rPr>
          <w:rtl/>
          <w:lang w:bidi="fa-IR"/>
        </w:rPr>
        <w:t xml:space="preserve">: </w:t>
      </w:r>
    </w:p>
    <w:p w:rsidR="009C2EE6" w:rsidRDefault="009C2EE6" w:rsidP="009C2EE6">
      <w:pPr>
        <w:pStyle w:val="libNormal"/>
        <w:rPr>
          <w:rtl/>
          <w:lang w:bidi="fa-IR"/>
        </w:rPr>
      </w:pPr>
      <w:r>
        <w:rPr>
          <w:rtl/>
          <w:lang w:bidi="fa-IR"/>
        </w:rPr>
        <w:t>انَّ لى جارا يُؤ ذينى و يَشتِمُنى و يضِيقُ علَىَّ</w:t>
      </w:r>
      <w:r w:rsidR="00CC3E1D">
        <w:rPr>
          <w:rtl/>
          <w:lang w:bidi="fa-IR"/>
        </w:rPr>
        <w:t xml:space="preserve">، </w:t>
      </w:r>
      <w:r>
        <w:rPr>
          <w:rtl/>
          <w:lang w:bidi="fa-IR"/>
        </w:rPr>
        <w:t>فقال له</w:t>
      </w:r>
      <w:r w:rsidR="00CC3E1D">
        <w:rPr>
          <w:rtl/>
          <w:lang w:bidi="fa-IR"/>
        </w:rPr>
        <w:t xml:space="preserve">: </w:t>
      </w:r>
      <w:r>
        <w:rPr>
          <w:rtl/>
          <w:lang w:bidi="fa-IR"/>
        </w:rPr>
        <w:t xml:space="preserve">اذهب فان هو عَصَى الله فيك فاءطِعِ الله فيه </w:t>
      </w:r>
      <w:r w:rsidRPr="00D35857">
        <w:rPr>
          <w:rStyle w:val="libFootnotenumChar"/>
          <w:rtl/>
          <w:lang w:bidi="fa-IR"/>
        </w:rPr>
        <w:t>(107)</w:t>
      </w:r>
      <w:r w:rsidR="00CC3E1D">
        <w:rPr>
          <w:rtl/>
          <w:lang w:bidi="fa-IR"/>
        </w:rPr>
        <w:t xml:space="preserve">. </w:t>
      </w:r>
    </w:p>
    <w:p w:rsidR="009C2EE6" w:rsidRDefault="009C2EE6" w:rsidP="009C2EE6">
      <w:pPr>
        <w:pStyle w:val="libNormal"/>
        <w:rPr>
          <w:rtl/>
          <w:lang w:bidi="fa-IR"/>
        </w:rPr>
      </w:pPr>
      <w:r>
        <w:rPr>
          <w:rtl/>
          <w:lang w:bidi="fa-IR"/>
        </w:rPr>
        <w:t>«من همسايه اى دارم كه آزارم مى دهد و دشمنامم مى گويد و مرا در سختى قرار مى دهد</w:t>
      </w:r>
      <w:r w:rsidR="00CC3E1D">
        <w:rPr>
          <w:rtl/>
          <w:lang w:bidi="fa-IR"/>
        </w:rPr>
        <w:t xml:space="preserve">. </w:t>
      </w:r>
      <w:r>
        <w:rPr>
          <w:rtl/>
          <w:lang w:bidi="fa-IR"/>
        </w:rPr>
        <w:t>حضرت به او فرمودند</w:t>
      </w:r>
      <w:r w:rsidR="00CC3E1D">
        <w:rPr>
          <w:rtl/>
          <w:lang w:bidi="fa-IR"/>
        </w:rPr>
        <w:t xml:space="preserve">: </w:t>
      </w:r>
      <w:r>
        <w:rPr>
          <w:rtl/>
          <w:lang w:bidi="fa-IR"/>
        </w:rPr>
        <w:t>برو</w:t>
      </w:r>
      <w:r w:rsidR="00CC3E1D">
        <w:rPr>
          <w:rtl/>
          <w:lang w:bidi="fa-IR"/>
        </w:rPr>
        <w:t xml:space="preserve">؛ </w:t>
      </w:r>
      <w:r>
        <w:rPr>
          <w:rtl/>
          <w:lang w:bidi="fa-IR"/>
        </w:rPr>
        <w:t>اگر او به فرمان خدا در مورد تو عمل نكرد</w:t>
      </w:r>
      <w:r w:rsidR="00CC3E1D">
        <w:rPr>
          <w:rtl/>
          <w:lang w:bidi="fa-IR"/>
        </w:rPr>
        <w:t xml:space="preserve">، </w:t>
      </w:r>
      <w:r>
        <w:rPr>
          <w:rtl/>
          <w:lang w:bidi="fa-IR"/>
        </w:rPr>
        <w:t>تو خدا را در مورد او اطاعت كن</w:t>
      </w:r>
      <w:r w:rsidR="00CC3E1D">
        <w:rPr>
          <w:rtl/>
          <w:lang w:bidi="fa-IR"/>
        </w:rPr>
        <w:t xml:space="preserve">. </w:t>
      </w:r>
      <w:r>
        <w:rPr>
          <w:rtl/>
          <w:lang w:bidi="fa-IR"/>
        </w:rPr>
        <w:t>- با او خوشرفتارى كن -»</w:t>
      </w:r>
      <w:r w:rsidR="00CC3E1D">
        <w:rPr>
          <w:rtl/>
          <w:lang w:bidi="fa-IR"/>
        </w:rPr>
        <w:t xml:space="preserve">. </w:t>
      </w:r>
    </w:p>
    <w:p w:rsidR="009C2EE6" w:rsidRDefault="009C2EE6" w:rsidP="009C2EE6">
      <w:pPr>
        <w:pStyle w:val="libNormal"/>
        <w:rPr>
          <w:rtl/>
          <w:lang w:bidi="fa-IR"/>
        </w:rPr>
      </w:pPr>
      <w:r>
        <w:rPr>
          <w:rtl/>
          <w:lang w:bidi="fa-IR"/>
        </w:rPr>
        <w:t xml:space="preserve">در روايت ديگرى از امام باقر </w:t>
      </w:r>
      <w:r w:rsidR="00CD7338" w:rsidRPr="00CD7338">
        <w:rPr>
          <w:rStyle w:val="libAlaemChar"/>
          <w:rtl/>
        </w:rPr>
        <w:t>عليه‌السلام</w:t>
      </w:r>
      <w:r>
        <w:rPr>
          <w:rtl/>
          <w:lang w:bidi="fa-IR"/>
        </w:rPr>
        <w:t xml:space="preserve"> نقل شده است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جاءَ رجل الى النَّبىِّ </w:t>
      </w:r>
      <w:r w:rsidR="00CD7338" w:rsidRPr="00CD7338">
        <w:rPr>
          <w:rStyle w:val="libAlaemChar"/>
          <w:rtl/>
        </w:rPr>
        <w:t>صلى‌الله‌عليه‌وآله‌وسلم</w:t>
      </w:r>
      <w:r>
        <w:rPr>
          <w:rtl/>
          <w:lang w:bidi="fa-IR"/>
        </w:rPr>
        <w:t xml:space="preserve"> فَشَكا اليهِ اءَذى مِن جَارِهِ</w:t>
      </w:r>
      <w:r w:rsidR="00CC3E1D">
        <w:rPr>
          <w:rtl/>
          <w:lang w:bidi="fa-IR"/>
        </w:rPr>
        <w:t xml:space="preserve">، </w:t>
      </w:r>
      <w:r>
        <w:rPr>
          <w:rtl/>
          <w:lang w:bidi="fa-IR"/>
        </w:rPr>
        <w:t xml:space="preserve">فقال له رسول الله </w:t>
      </w:r>
      <w:r w:rsidR="00CD7338" w:rsidRPr="00CD7338">
        <w:rPr>
          <w:rStyle w:val="libAlaemChar"/>
          <w:rtl/>
        </w:rPr>
        <w:t>صلى‌الله‌عليه‌وآله‌وسلم</w:t>
      </w:r>
      <w:r w:rsidR="00CC3E1D">
        <w:rPr>
          <w:rtl/>
          <w:lang w:bidi="fa-IR"/>
        </w:rPr>
        <w:t xml:space="preserve">: </w:t>
      </w:r>
      <w:r>
        <w:rPr>
          <w:rtl/>
          <w:lang w:bidi="fa-IR"/>
        </w:rPr>
        <w:t>اصبِر</w:t>
      </w:r>
      <w:r w:rsidR="00CC3E1D">
        <w:rPr>
          <w:rtl/>
          <w:lang w:bidi="fa-IR"/>
        </w:rPr>
        <w:t xml:space="preserve">، </w:t>
      </w:r>
      <w:r>
        <w:rPr>
          <w:rtl/>
          <w:lang w:bidi="fa-IR"/>
        </w:rPr>
        <w:t xml:space="preserve">ثمَّ اءَتاهُ ثانيَة فقال له النَّبىُّ </w:t>
      </w:r>
      <w:r w:rsidR="00CD7338" w:rsidRPr="00CD7338">
        <w:rPr>
          <w:rStyle w:val="libAlaemChar"/>
          <w:rtl/>
        </w:rPr>
        <w:t>صلى‌الله‌عليه‌وآله‌وسلم</w:t>
      </w:r>
      <w:r w:rsidR="00CC3E1D">
        <w:rPr>
          <w:rtl/>
          <w:lang w:bidi="fa-IR"/>
        </w:rPr>
        <w:t xml:space="preserve">: </w:t>
      </w:r>
      <w:r>
        <w:rPr>
          <w:rtl/>
          <w:lang w:bidi="fa-IR"/>
        </w:rPr>
        <w:t>اصبِر</w:t>
      </w:r>
      <w:r w:rsidR="00CC3E1D">
        <w:rPr>
          <w:rtl/>
          <w:lang w:bidi="fa-IR"/>
        </w:rPr>
        <w:t xml:space="preserve">، </w:t>
      </w:r>
      <w:r>
        <w:rPr>
          <w:rtl/>
          <w:lang w:bidi="fa-IR"/>
        </w:rPr>
        <w:t>ثمَّ عادَ اليه فَشَكاهُ ثالثَة</w:t>
      </w:r>
      <w:r w:rsidR="00CC3E1D">
        <w:rPr>
          <w:rtl/>
          <w:lang w:bidi="fa-IR"/>
        </w:rPr>
        <w:t xml:space="preserve">، </w:t>
      </w:r>
      <w:r>
        <w:rPr>
          <w:rtl/>
          <w:lang w:bidi="fa-IR"/>
        </w:rPr>
        <w:t xml:space="preserve">فقال النبىُّ </w:t>
      </w:r>
      <w:r w:rsidR="00CD7338" w:rsidRPr="00CD7338">
        <w:rPr>
          <w:rStyle w:val="libAlaemChar"/>
          <w:rtl/>
        </w:rPr>
        <w:t>صلى‌الله‌عليه‌وآله‌وسلم</w:t>
      </w:r>
      <w:r>
        <w:rPr>
          <w:rtl/>
          <w:lang w:bidi="fa-IR"/>
        </w:rPr>
        <w:t xml:space="preserve"> للرَّجلِ الذى شَكا</w:t>
      </w:r>
      <w:r w:rsidR="00CC3E1D">
        <w:rPr>
          <w:rtl/>
          <w:lang w:bidi="fa-IR"/>
        </w:rPr>
        <w:t xml:space="preserve">: </w:t>
      </w:r>
      <w:r>
        <w:rPr>
          <w:rtl/>
          <w:lang w:bidi="fa-IR"/>
        </w:rPr>
        <w:t>اذا كان عند رَوَاحِ النَّاس الى الجُمُعَةِ فاءَخرج متَاعَكَ الى الطَّريقِ حتَّى يَرَاهُ مَن يَروحُ الى الجُمُعةِ فاذا سَاءَلوكَ فَاءَخبِرهم</w:t>
      </w:r>
      <w:r w:rsidR="00CC3E1D">
        <w:rPr>
          <w:rtl/>
          <w:lang w:bidi="fa-IR"/>
        </w:rPr>
        <w:t xml:space="preserve">، </w:t>
      </w:r>
      <w:r>
        <w:rPr>
          <w:rtl/>
          <w:lang w:bidi="fa-IR"/>
        </w:rPr>
        <w:t>قال</w:t>
      </w:r>
      <w:r w:rsidR="00CC3E1D">
        <w:rPr>
          <w:rtl/>
          <w:lang w:bidi="fa-IR"/>
        </w:rPr>
        <w:t xml:space="preserve">: </w:t>
      </w:r>
      <w:r>
        <w:rPr>
          <w:rtl/>
          <w:lang w:bidi="fa-IR"/>
        </w:rPr>
        <w:t>فَفَعَل</w:t>
      </w:r>
      <w:r w:rsidR="00CC3E1D">
        <w:rPr>
          <w:rtl/>
          <w:lang w:bidi="fa-IR"/>
        </w:rPr>
        <w:t xml:space="preserve">، </w:t>
      </w:r>
      <w:r>
        <w:rPr>
          <w:rtl/>
          <w:lang w:bidi="fa-IR"/>
        </w:rPr>
        <w:t>فَاءَتاهُ جارُهُ المُؤ ذِى له فقال له</w:t>
      </w:r>
      <w:r w:rsidR="00CC3E1D">
        <w:rPr>
          <w:rtl/>
          <w:lang w:bidi="fa-IR"/>
        </w:rPr>
        <w:t xml:space="preserve">: </w:t>
      </w:r>
      <w:r>
        <w:rPr>
          <w:rtl/>
          <w:lang w:bidi="fa-IR"/>
        </w:rPr>
        <w:t xml:space="preserve">رُدَّ مَتاعَكَ فلَكَ الله علَىَّ اءَن لا اءَعودَ </w:t>
      </w:r>
      <w:r w:rsidRPr="00D35857">
        <w:rPr>
          <w:rStyle w:val="libFootnotenumChar"/>
          <w:rtl/>
          <w:lang w:bidi="fa-IR"/>
        </w:rPr>
        <w:t>(108)</w:t>
      </w:r>
      <w:r w:rsidR="00CC3E1D">
        <w:rPr>
          <w:rtl/>
          <w:lang w:bidi="fa-IR"/>
        </w:rPr>
        <w:t xml:space="preserve">. </w:t>
      </w:r>
    </w:p>
    <w:p w:rsidR="009C2EE6" w:rsidRDefault="009C2EE6" w:rsidP="009C2EE6">
      <w:pPr>
        <w:pStyle w:val="libNormal"/>
        <w:rPr>
          <w:rtl/>
          <w:lang w:bidi="fa-IR"/>
        </w:rPr>
      </w:pPr>
      <w:r>
        <w:rPr>
          <w:rtl/>
          <w:lang w:bidi="fa-IR"/>
        </w:rPr>
        <w:t xml:space="preserve">«شخصى خدمت حضرت رسول </w:t>
      </w:r>
      <w:r w:rsidR="00CD7338" w:rsidRPr="00CD7338">
        <w:rPr>
          <w:rStyle w:val="libAlaemChar"/>
          <w:rtl/>
        </w:rPr>
        <w:t>صلى‌الله‌عليه‌وآله‌وسلم</w:t>
      </w:r>
      <w:r>
        <w:rPr>
          <w:rtl/>
          <w:lang w:bidi="fa-IR"/>
        </w:rPr>
        <w:t xml:space="preserve"> آمد و از همسايه اش شكايت كرد</w:t>
      </w:r>
      <w:r w:rsidR="00CC3E1D">
        <w:rPr>
          <w:rtl/>
          <w:lang w:bidi="fa-IR"/>
        </w:rPr>
        <w:t xml:space="preserve">. </w:t>
      </w:r>
      <w:r>
        <w:rPr>
          <w:rtl/>
          <w:lang w:bidi="fa-IR"/>
        </w:rPr>
        <w:t>حضرت فرمودند</w:t>
      </w:r>
      <w:r w:rsidR="00CC3E1D">
        <w:rPr>
          <w:rtl/>
          <w:lang w:bidi="fa-IR"/>
        </w:rPr>
        <w:t xml:space="preserve">: </w:t>
      </w:r>
      <w:r>
        <w:rPr>
          <w:rtl/>
          <w:lang w:bidi="fa-IR"/>
        </w:rPr>
        <w:t>صبر كن</w:t>
      </w:r>
      <w:r w:rsidR="00CC3E1D">
        <w:rPr>
          <w:rtl/>
          <w:lang w:bidi="fa-IR"/>
        </w:rPr>
        <w:t>!</w:t>
      </w:r>
      <w:r>
        <w:rPr>
          <w:rtl/>
          <w:lang w:bidi="fa-IR"/>
        </w:rPr>
        <w:t xml:space="preserve"> مدتى گذشت</w:t>
      </w:r>
      <w:r w:rsidR="00CC3E1D">
        <w:rPr>
          <w:rtl/>
          <w:lang w:bidi="fa-IR"/>
        </w:rPr>
        <w:t xml:space="preserve">، </w:t>
      </w:r>
      <w:r>
        <w:rPr>
          <w:rtl/>
          <w:lang w:bidi="fa-IR"/>
        </w:rPr>
        <w:t>مرتبه دوم آمد</w:t>
      </w:r>
      <w:r w:rsidR="00CC3E1D">
        <w:rPr>
          <w:rtl/>
          <w:lang w:bidi="fa-IR"/>
        </w:rPr>
        <w:t xml:space="preserve">، </w:t>
      </w:r>
      <w:r>
        <w:rPr>
          <w:rtl/>
          <w:lang w:bidi="fa-IR"/>
        </w:rPr>
        <w:t>باز حضرت او را به صبر امر فرمودند</w:t>
      </w:r>
      <w:r w:rsidR="00CC3E1D">
        <w:rPr>
          <w:rtl/>
          <w:lang w:bidi="fa-IR"/>
        </w:rPr>
        <w:t xml:space="preserve">. </w:t>
      </w:r>
      <w:r>
        <w:rPr>
          <w:rtl/>
          <w:lang w:bidi="fa-IR"/>
        </w:rPr>
        <w:t>باز مدتى گذشت و براى مرتبه سوم آمد و شكوه كرد</w:t>
      </w:r>
      <w:r w:rsidR="00CC3E1D">
        <w:rPr>
          <w:rtl/>
          <w:lang w:bidi="fa-IR"/>
        </w:rPr>
        <w:t xml:space="preserve">. </w:t>
      </w:r>
      <w:r>
        <w:rPr>
          <w:rtl/>
          <w:lang w:bidi="fa-IR"/>
        </w:rPr>
        <w:t>حضرت فرمودند</w:t>
      </w:r>
      <w:r w:rsidR="00CC3E1D">
        <w:rPr>
          <w:rtl/>
          <w:lang w:bidi="fa-IR"/>
        </w:rPr>
        <w:t xml:space="preserve">: </w:t>
      </w:r>
      <w:r>
        <w:rPr>
          <w:rtl/>
          <w:lang w:bidi="fa-IR"/>
        </w:rPr>
        <w:t>وقتى نزديك ظهر جمعه مردم از هر سمت به سوى محل نماز جمعه حركت مى كنند</w:t>
      </w:r>
      <w:r w:rsidR="00CC3E1D">
        <w:rPr>
          <w:rtl/>
          <w:lang w:bidi="fa-IR"/>
        </w:rPr>
        <w:t xml:space="preserve">، </w:t>
      </w:r>
      <w:r>
        <w:rPr>
          <w:rtl/>
          <w:lang w:bidi="fa-IR"/>
        </w:rPr>
        <w:t xml:space="preserve">لوازم زندگى ات را در كوچه و در مسير نمازگزاران </w:t>
      </w:r>
      <w:r>
        <w:rPr>
          <w:rtl/>
          <w:lang w:bidi="fa-IR"/>
        </w:rPr>
        <w:lastRenderedPageBreak/>
        <w:t>جمعه قرار ده تا كسانى كه به نماز جمعه مى روند</w:t>
      </w:r>
      <w:r w:rsidR="00CC3E1D">
        <w:rPr>
          <w:rtl/>
          <w:lang w:bidi="fa-IR"/>
        </w:rPr>
        <w:t xml:space="preserve">، </w:t>
      </w:r>
      <w:r>
        <w:rPr>
          <w:rtl/>
          <w:lang w:bidi="fa-IR"/>
        </w:rPr>
        <w:t>ببينند كه تو زندگى ات را از خانه بيرون ريخته اى</w:t>
      </w:r>
      <w:r w:rsidR="00CC3E1D">
        <w:rPr>
          <w:rtl/>
          <w:lang w:bidi="fa-IR"/>
        </w:rPr>
        <w:t xml:space="preserve">؛ </w:t>
      </w:r>
      <w:r>
        <w:rPr>
          <w:rtl/>
          <w:lang w:bidi="fa-IR"/>
        </w:rPr>
        <w:t xml:space="preserve">وقتى از تو </w:t>
      </w:r>
      <w:r w:rsidR="00F028FC">
        <w:rPr>
          <w:rtl/>
          <w:lang w:bidi="fa-IR"/>
        </w:rPr>
        <w:t>سئوال</w:t>
      </w:r>
      <w:r>
        <w:rPr>
          <w:rtl/>
          <w:lang w:bidi="fa-IR"/>
        </w:rPr>
        <w:t xml:space="preserve"> كردند</w:t>
      </w:r>
      <w:r w:rsidR="00CC3E1D">
        <w:rPr>
          <w:rtl/>
          <w:lang w:bidi="fa-IR"/>
        </w:rPr>
        <w:t xml:space="preserve">، </w:t>
      </w:r>
      <w:r>
        <w:rPr>
          <w:rtl/>
          <w:lang w:bidi="fa-IR"/>
        </w:rPr>
        <w:t>به آنها بگو كه من به خاطر ايذاى همسايه اين كار را كرده ام</w:t>
      </w:r>
      <w:r w:rsidR="00CC3E1D">
        <w:rPr>
          <w:rtl/>
          <w:lang w:bidi="fa-IR"/>
        </w:rPr>
        <w:t xml:space="preserve">. </w:t>
      </w:r>
      <w:r>
        <w:rPr>
          <w:rtl/>
          <w:lang w:bidi="fa-IR"/>
        </w:rPr>
        <w:t xml:space="preserve">آن فرد طبق توصيه پيامبر </w:t>
      </w:r>
      <w:r w:rsidR="00CD7338" w:rsidRPr="00CD7338">
        <w:rPr>
          <w:rStyle w:val="libAlaemChar"/>
          <w:rtl/>
        </w:rPr>
        <w:t>صلى‌الله‌عليه‌وآله‌وسلم</w:t>
      </w:r>
      <w:r>
        <w:rPr>
          <w:rtl/>
          <w:lang w:bidi="fa-IR"/>
        </w:rPr>
        <w:t xml:space="preserve"> اين كار را كرد</w:t>
      </w:r>
      <w:r w:rsidR="00CC3E1D">
        <w:rPr>
          <w:rtl/>
          <w:lang w:bidi="fa-IR"/>
        </w:rPr>
        <w:t xml:space="preserve">. </w:t>
      </w:r>
      <w:r>
        <w:rPr>
          <w:rtl/>
          <w:lang w:bidi="fa-IR"/>
        </w:rPr>
        <w:t>همسايه شرور كه او را آزار مى داد چون ديد كه آبرو و حيثيتش در خطر است قسم خورد و تعهد كرد كه ديگر هرگز به او بدى نكند»</w:t>
      </w:r>
      <w:r w:rsidR="00CC3E1D">
        <w:rPr>
          <w:rtl/>
          <w:lang w:bidi="fa-IR"/>
        </w:rPr>
        <w:t xml:space="preserve">. </w:t>
      </w:r>
    </w:p>
    <w:p w:rsidR="009C2EE6" w:rsidRDefault="00D35857" w:rsidP="00D35857">
      <w:pPr>
        <w:pStyle w:val="Heading2"/>
        <w:rPr>
          <w:rtl/>
          <w:lang w:bidi="fa-IR"/>
        </w:rPr>
      </w:pPr>
      <w:bookmarkStart w:id="20" w:name="_Toc394573274"/>
      <w:r>
        <w:rPr>
          <w:rtl/>
          <w:lang w:bidi="fa-IR"/>
        </w:rPr>
        <w:t>حقوق همسايه</w:t>
      </w:r>
      <w:bookmarkEnd w:id="20"/>
    </w:p>
    <w:p w:rsidR="009C2EE6" w:rsidRDefault="009C2EE6" w:rsidP="009C2EE6">
      <w:pPr>
        <w:pStyle w:val="libNormal"/>
        <w:rPr>
          <w:rtl/>
          <w:lang w:bidi="fa-IR"/>
        </w:rPr>
      </w:pPr>
      <w:r>
        <w:rPr>
          <w:rtl/>
          <w:lang w:bidi="fa-IR"/>
        </w:rPr>
        <w:t xml:space="preserve">بعد از اين مقدمه به سخنان گوهر بار امام سجاد </w:t>
      </w:r>
      <w:r w:rsidR="00CD7338" w:rsidRPr="00CD7338">
        <w:rPr>
          <w:rStyle w:val="libAlaemChar"/>
          <w:rtl/>
        </w:rPr>
        <w:t>عليه‌السلام</w:t>
      </w:r>
      <w:r>
        <w:rPr>
          <w:rtl/>
          <w:lang w:bidi="fa-IR"/>
        </w:rPr>
        <w:t xml:space="preserve"> مى پردازيم و حقوقى كه براى همسايه برشمرده اند</w:t>
      </w:r>
      <w:r w:rsidR="00CC3E1D">
        <w:rPr>
          <w:rtl/>
          <w:lang w:bidi="fa-IR"/>
        </w:rPr>
        <w:t xml:space="preserve">: </w:t>
      </w:r>
    </w:p>
    <w:p w:rsidR="009C2EE6" w:rsidRDefault="009C2EE6" w:rsidP="009C2EE6">
      <w:pPr>
        <w:pStyle w:val="libNormal"/>
        <w:rPr>
          <w:rtl/>
          <w:lang w:bidi="fa-IR"/>
        </w:rPr>
      </w:pPr>
      <w:r>
        <w:rPr>
          <w:rtl/>
          <w:lang w:bidi="fa-IR"/>
        </w:rPr>
        <w:t>1 - حفظ همسايه در غياب او</w:t>
      </w:r>
    </w:p>
    <w:p w:rsidR="009C2EE6" w:rsidRDefault="009C2EE6" w:rsidP="009C2EE6">
      <w:pPr>
        <w:pStyle w:val="libNormal"/>
        <w:rPr>
          <w:rtl/>
          <w:lang w:bidi="fa-IR"/>
        </w:rPr>
      </w:pPr>
      <w:r>
        <w:rPr>
          <w:rtl/>
          <w:lang w:bidi="fa-IR"/>
        </w:rPr>
        <w:t xml:space="preserve">اولين حقى كه امام </w:t>
      </w:r>
      <w:r w:rsidR="00CD7338" w:rsidRPr="00CD7338">
        <w:rPr>
          <w:rStyle w:val="libAlaemChar"/>
          <w:rtl/>
        </w:rPr>
        <w:t>عليه‌السلام</w:t>
      </w:r>
      <w:r>
        <w:rPr>
          <w:rtl/>
          <w:lang w:bidi="fa-IR"/>
        </w:rPr>
        <w:t xml:space="preserve"> براى همسايه ذكر كرده اند اين است كه مى فرمايند</w:t>
      </w:r>
      <w:r w:rsidR="00CC3E1D">
        <w:rPr>
          <w:rtl/>
          <w:lang w:bidi="fa-IR"/>
        </w:rPr>
        <w:t xml:space="preserve">: </w:t>
      </w:r>
      <w:r>
        <w:rPr>
          <w:rtl/>
          <w:lang w:bidi="fa-IR"/>
        </w:rPr>
        <w:t>فحفظُهُ غائبا وقتى كه غايب است</w:t>
      </w:r>
      <w:r w:rsidR="00CC3E1D">
        <w:rPr>
          <w:rtl/>
          <w:lang w:bidi="fa-IR"/>
        </w:rPr>
        <w:t xml:space="preserve">، </w:t>
      </w:r>
      <w:r>
        <w:rPr>
          <w:rtl/>
          <w:lang w:bidi="fa-IR"/>
        </w:rPr>
        <w:t>او را حفظ كنى</w:t>
      </w:r>
      <w:r w:rsidR="00CC3E1D">
        <w:rPr>
          <w:rtl/>
          <w:lang w:bidi="fa-IR"/>
        </w:rPr>
        <w:t xml:space="preserve">؛ </w:t>
      </w:r>
      <w:r>
        <w:rPr>
          <w:rtl/>
          <w:lang w:bidi="fa-IR"/>
        </w:rPr>
        <w:t>يعنى وقتى او در خانه نيست</w:t>
      </w:r>
      <w:r w:rsidR="00CC3E1D">
        <w:rPr>
          <w:rtl/>
          <w:lang w:bidi="fa-IR"/>
        </w:rPr>
        <w:t xml:space="preserve">، </w:t>
      </w:r>
      <w:r>
        <w:rPr>
          <w:rtl/>
          <w:lang w:bidi="fa-IR"/>
        </w:rPr>
        <w:t>خانه و مال او را از تعرض و تجاوز ديگران حفظ كنى</w:t>
      </w:r>
      <w:r w:rsidR="00CC3E1D">
        <w:rPr>
          <w:rtl/>
          <w:lang w:bidi="fa-IR"/>
        </w:rPr>
        <w:t xml:space="preserve">. </w:t>
      </w:r>
    </w:p>
    <w:p w:rsidR="009C2EE6" w:rsidRDefault="009C2EE6" w:rsidP="009C2EE6">
      <w:pPr>
        <w:pStyle w:val="libNormal"/>
        <w:rPr>
          <w:rFonts w:hint="cs"/>
          <w:rtl/>
          <w:lang w:bidi="fa-IR"/>
        </w:rPr>
      </w:pPr>
      <w:r>
        <w:rPr>
          <w:rtl/>
          <w:lang w:bidi="fa-IR"/>
        </w:rPr>
        <w:t xml:space="preserve">امام صادق </w:t>
      </w:r>
      <w:r w:rsidR="00CD7338" w:rsidRPr="00CD7338">
        <w:rPr>
          <w:rStyle w:val="libAlaemChar"/>
          <w:rtl/>
        </w:rPr>
        <w:t>عليه‌السلام</w:t>
      </w:r>
      <w:r>
        <w:rPr>
          <w:rtl/>
          <w:lang w:bidi="fa-IR"/>
        </w:rPr>
        <w:t xml:space="preserve"> از پدرشان امام باقر </w:t>
      </w:r>
      <w:r w:rsidR="00CD7338" w:rsidRPr="00CD7338">
        <w:rPr>
          <w:rStyle w:val="libAlaemChar"/>
          <w:rtl/>
        </w:rPr>
        <w:t>عليه‌السلام</w:t>
      </w:r>
      <w:r>
        <w:rPr>
          <w:rtl/>
          <w:lang w:bidi="fa-IR"/>
        </w:rPr>
        <w:t xml:space="preserve"> نقل مى كنند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قَرَاءتُ فى كتابِ عَلِىّ </w:t>
      </w:r>
      <w:r w:rsidR="00CD7338" w:rsidRPr="00CD7338">
        <w:rPr>
          <w:rStyle w:val="libAlaemChar"/>
          <w:rtl/>
        </w:rPr>
        <w:t>عليه‌السلام</w:t>
      </w:r>
      <w:r w:rsidR="00CC3E1D">
        <w:rPr>
          <w:rtl/>
          <w:lang w:bidi="fa-IR"/>
        </w:rPr>
        <w:t xml:space="preserve">: </w:t>
      </w:r>
      <w:r>
        <w:rPr>
          <w:rtl/>
          <w:lang w:bidi="fa-IR"/>
        </w:rPr>
        <w:t xml:space="preserve">اءَنَّ رسول الله </w:t>
      </w:r>
      <w:r w:rsidR="00CD7338" w:rsidRPr="00CD7338">
        <w:rPr>
          <w:rStyle w:val="libAlaemChar"/>
          <w:rtl/>
        </w:rPr>
        <w:t>صلى‌الله‌عليه‌وآله‌وسلم</w:t>
      </w:r>
      <w:r>
        <w:rPr>
          <w:rtl/>
          <w:lang w:bidi="fa-IR"/>
        </w:rPr>
        <w:t xml:space="preserve"> كَتَبَ بين المهاجرينَ والاءَنصارِ و مَن لَحِقَ بهم مِن اءَهلِ يثرِبَ اءَنَّ الجارَ كالنَّفسِ غيرُ مُضَارّ و لا آثِم</w:t>
      </w:r>
      <w:r w:rsidR="00CC3E1D">
        <w:rPr>
          <w:rtl/>
          <w:lang w:bidi="fa-IR"/>
        </w:rPr>
        <w:t xml:space="preserve">، </w:t>
      </w:r>
      <w:r>
        <w:rPr>
          <w:rtl/>
          <w:lang w:bidi="fa-IR"/>
        </w:rPr>
        <w:t xml:space="preserve">و حُرمَةُ الجارِ على الجارِ كَحُرمَةِ اءُمِّهِ </w:t>
      </w:r>
      <w:r w:rsidRPr="00D35857">
        <w:rPr>
          <w:rStyle w:val="libFootnotenumChar"/>
          <w:rtl/>
          <w:lang w:bidi="fa-IR"/>
        </w:rPr>
        <w:t>(109)</w:t>
      </w:r>
      <w:r w:rsidR="00CC3E1D">
        <w:rPr>
          <w:rtl/>
          <w:lang w:bidi="fa-IR"/>
        </w:rPr>
        <w:t xml:space="preserve">. </w:t>
      </w:r>
    </w:p>
    <w:p w:rsidR="009C2EE6" w:rsidRDefault="009C2EE6" w:rsidP="009C2EE6">
      <w:pPr>
        <w:pStyle w:val="libNormal"/>
        <w:rPr>
          <w:rtl/>
          <w:lang w:bidi="fa-IR"/>
        </w:rPr>
      </w:pPr>
      <w:r>
        <w:rPr>
          <w:rtl/>
          <w:lang w:bidi="fa-IR"/>
        </w:rPr>
        <w:t xml:space="preserve">«امام باقر </w:t>
      </w:r>
      <w:r w:rsidR="00CD7338" w:rsidRPr="00CD7338">
        <w:rPr>
          <w:rStyle w:val="libAlaemChar"/>
          <w:rtl/>
        </w:rPr>
        <w:t>عليه‌السلام</w:t>
      </w:r>
      <w:r>
        <w:rPr>
          <w:rtl/>
          <w:lang w:bidi="fa-IR"/>
        </w:rPr>
        <w:t xml:space="preserve"> فرمودند</w:t>
      </w:r>
      <w:r w:rsidR="00CC3E1D">
        <w:rPr>
          <w:rtl/>
          <w:lang w:bidi="fa-IR"/>
        </w:rPr>
        <w:t xml:space="preserve">: </w:t>
      </w:r>
      <w:r>
        <w:rPr>
          <w:rtl/>
          <w:lang w:bidi="fa-IR"/>
        </w:rPr>
        <w:t xml:space="preserve">كه من در آن كتاب </w:t>
      </w:r>
      <w:r w:rsidRPr="00D35857">
        <w:rPr>
          <w:rStyle w:val="libFootnotenumChar"/>
          <w:rtl/>
          <w:lang w:bidi="fa-IR"/>
        </w:rPr>
        <w:t>(110)</w:t>
      </w:r>
      <w:r>
        <w:rPr>
          <w:rtl/>
          <w:lang w:bidi="fa-IR"/>
        </w:rPr>
        <w:t xml:space="preserve"> خواندم كه پيامبر </w:t>
      </w:r>
      <w:r w:rsidR="00CD7338" w:rsidRPr="00CD7338">
        <w:rPr>
          <w:rStyle w:val="libAlaemChar"/>
          <w:rtl/>
        </w:rPr>
        <w:t>صلى‌الله‌عليه‌وآله‌وسلم</w:t>
      </w:r>
      <w:r>
        <w:rPr>
          <w:rtl/>
          <w:lang w:bidi="fa-IR"/>
        </w:rPr>
        <w:t xml:space="preserve"> بين اهل مدينه</w:t>
      </w:r>
      <w:r w:rsidR="00CC3E1D">
        <w:rPr>
          <w:rtl/>
          <w:lang w:bidi="fa-IR"/>
        </w:rPr>
        <w:t xml:space="preserve">؛ </w:t>
      </w:r>
      <w:r>
        <w:rPr>
          <w:rtl/>
          <w:lang w:bidi="fa-IR"/>
        </w:rPr>
        <w:t>مهاجرين و انصار و ديگرانى كه وارد مى شدند</w:t>
      </w:r>
      <w:r w:rsidR="00CC3E1D">
        <w:rPr>
          <w:rtl/>
          <w:lang w:bidi="fa-IR"/>
        </w:rPr>
        <w:t xml:space="preserve">، </w:t>
      </w:r>
      <w:r>
        <w:rPr>
          <w:rtl/>
          <w:lang w:bidi="fa-IR"/>
        </w:rPr>
        <w:t>دستورالعملى را نوشته بودند كه بر اساس آن حرمت همسايه بر همسايه</w:t>
      </w:r>
      <w:r w:rsidR="00CC3E1D">
        <w:rPr>
          <w:rtl/>
          <w:lang w:bidi="fa-IR"/>
        </w:rPr>
        <w:t xml:space="preserve">، </w:t>
      </w:r>
      <w:r>
        <w:rPr>
          <w:rtl/>
          <w:lang w:bidi="fa-IR"/>
        </w:rPr>
        <w:t>مثل حرمت مادر است»</w:t>
      </w:r>
      <w:r w:rsidR="00CC3E1D">
        <w:rPr>
          <w:rtl/>
          <w:lang w:bidi="fa-IR"/>
        </w:rPr>
        <w:t xml:space="preserve">. </w:t>
      </w:r>
    </w:p>
    <w:p w:rsidR="009C2EE6" w:rsidRDefault="009C2EE6" w:rsidP="009C2EE6">
      <w:pPr>
        <w:pStyle w:val="libNormal"/>
        <w:rPr>
          <w:rtl/>
          <w:lang w:bidi="fa-IR"/>
        </w:rPr>
      </w:pPr>
      <w:r>
        <w:rPr>
          <w:rtl/>
          <w:lang w:bidi="fa-IR"/>
        </w:rPr>
        <w:lastRenderedPageBreak/>
        <w:t>همان طور كه انسان براى مادر به عنوان يكى از محبوب ترين مخلوقات عالم احترام قائل است و او را به عنوان نفيس ترين ناموسش صيانت و حفاظت مى كند</w:t>
      </w:r>
      <w:r w:rsidR="00CC3E1D">
        <w:rPr>
          <w:rtl/>
          <w:lang w:bidi="fa-IR"/>
        </w:rPr>
        <w:t xml:space="preserve">، </w:t>
      </w:r>
      <w:r>
        <w:rPr>
          <w:rtl/>
          <w:lang w:bidi="fa-IR"/>
        </w:rPr>
        <w:t>بايد از همسايه نيز همان طور حفاظت كند</w:t>
      </w:r>
      <w:r w:rsidR="00CC3E1D">
        <w:rPr>
          <w:rtl/>
          <w:lang w:bidi="fa-IR"/>
        </w:rPr>
        <w:t xml:space="preserve">. </w:t>
      </w:r>
    </w:p>
    <w:p w:rsidR="009C2EE6" w:rsidRDefault="009C2EE6" w:rsidP="009C2EE6">
      <w:pPr>
        <w:pStyle w:val="libNormal"/>
        <w:rPr>
          <w:rtl/>
          <w:lang w:bidi="fa-IR"/>
        </w:rPr>
      </w:pPr>
      <w:r>
        <w:rPr>
          <w:rtl/>
          <w:lang w:bidi="fa-IR"/>
        </w:rPr>
        <w:t>فحفظه غائبا يعنى همان طور كه نسبت به حرمت مادر خود حساسيت دارد و مادر را از تعرض ديگران و حتى از نگاه هاى تعرض آميز مصون مى دارد و خود را سپر مى كند</w:t>
      </w:r>
      <w:r w:rsidR="00CC3E1D">
        <w:rPr>
          <w:rtl/>
          <w:lang w:bidi="fa-IR"/>
        </w:rPr>
        <w:t xml:space="preserve">، </w:t>
      </w:r>
      <w:r>
        <w:rPr>
          <w:rtl/>
          <w:lang w:bidi="fa-IR"/>
        </w:rPr>
        <w:t>بايد نسبت به همسايه نيز اين چنين باشد</w:t>
      </w:r>
      <w:r w:rsidR="00CC3E1D">
        <w:rPr>
          <w:rtl/>
          <w:lang w:bidi="fa-IR"/>
        </w:rPr>
        <w:t xml:space="preserve">. </w:t>
      </w:r>
      <w:r>
        <w:rPr>
          <w:rtl/>
          <w:lang w:bidi="fa-IR"/>
        </w:rPr>
        <w:t>اين نهايت احترام به همسايه است كه در هيچ مكتبى مانند آن يافت نمى شود</w:t>
      </w:r>
      <w:r w:rsidR="00CC3E1D">
        <w:rPr>
          <w:rtl/>
          <w:lang w:bidi="fa-IR"/>
        </w:rPr>
        <w:t xml:space="preserve">. </w:t>
      </w:r>
    </w:p>
    <w:p w:rsidR="009C2EE6" w:rsidRDefault="009C2EE6" w:rsidP="009C2EE6">
      <w:pPr>
        <w:pStyle w:val="libNormal"/>
        <w:rPr>
          <w:rtl/>
          <w:lang w:bidi="fa-IR"/>
        </w:rPr>
      </w:pPr>
      <w:r>
        <w:rPr>
          <w:rtl/>
          <w:lang w:bidi="fa-IR"/>
        </w:rPr>
        <w:t xml:space="preserve">2 - بزرگداشت همسايه در حضورش </w:t>
      </w:r>
    </w:p>
    <w:p w:rsidR="009C2EE6" w:rsidRDefault="009C2EE6" w:rsidP="009C2EE6">
      <w:pPr>
        <w:pStyle w:val="libNormal"/>
        <w:rPr>
          <w:lang w:bidi="fa-IR"/>
        </w:rPr>
      </w:pPr>
      <w:r>
        <w:rPr>
          <w:rtl/>
          <w:lang w:bidi="fa-IR"/>
        </w:rPr>
        <w:t>دومين حق</w:t>
      </w:r>
      <w:r w:rsidR="00CC3E1D">
        <w:rPr>
          <w:rtl/>
          <w:lang w:bidi="fa-IR"/>
        </w:rPr>
        <w:t xml:space="preserve">، </w:t>
      </w:r>
      <w:r>
        <w:rPr>
          <w:rtl/>
          <w:lang w:bidi="fa-IR"/>
        </w:rPr>
        <w:t>حضرت مى فرمايند</w:t>
      </w:r>
      <w:r w:rsidR="00CC3E1D">
        <w:rPr>
          <w:rtl/>
          <w:lang w:bidi="fa-IR"/>
        </w:rPr>
        <w:t xml:space="preserve">: </w:t>
      </w:r>
      <w:r>
        <w:rPr>
          <w:rtl/>
          <w:lang w:bidi="fa-IR"/>
        </w:rPr>
        <w:t>كرامته شاهدا اكرام و بزرگداشت او در حضورش</w:t>
      </w:r>
      <w:r w:rsidR="00CC3E1D">
        <w:rPr>
          <w:rtl/>
          <w:lang w:bidi="fa-IR"/>
        </w:rPr>
        <w:t xml:space="preserve">؛ </w:t>
      </w:r>
      <w:r>
        <w:rPr>
          <w:rtl/>
          <w:lang w:bidi="fa-IR"/>
        </w:rPr>
        <w:t>يعنى وقتى با هم برخورد مى كنند</w:t>
      </w:r>
      <w:r w:rsidR="00CC3E1D">
        <w:rPr>
          <w:rtl/>
          <w:lang w:bidi="fa-IR"/>
        </w:rPr>
        <w:t xml:space="preserve">، </w:t>
      </w:r>
      <w:r>
        <w:rPr>
          <w:rtl/>
          <w:lang w:bidi="fa-IR"/>
        </w:rPr>
        <w:t>يا با هم در يك جمع دوستانه شركت دارند</w:t>
      </w:r>
      <w:r w:rsidR="00CC3E1D">
        <w:rPr>
          <w:rtl/>
          <w:lang w:bidi="fa-IR"/>
        </w:rPr>
        <w:t xml:space="preserve">، </w:t>
      </w:r>
      <w:r>
        <w:rPr>
          <w:rtl/>
          <w:lang w:bidi="fa-IR"/>
        </w:rPr>
        <w:t>او را اكرام كند و مقام او را پاس دارد</w:t>
      </w:r>
      <w:r w:rsidR="00CC3E1D">
        <w:rPr>
          <w:rtl/>
          <w:lang w:bidi="fa-IR"/>
        </w:rPr>
        <w:t xml:space="preserve">. </w:t>
      </w:r>
      <w:r>
        <w:rPr>
          <w:rtl/>
          <w:lang w:bidi="fa-IR"/>
        </w:rPr>
        <w:t xml:space="preserve">در همان كتاب رسول الله </w:t>
      </w:r>
      <w:r w:rsidR="00CD7338" w:rsidRPr="00CD7338">
        <w:rPr>
          <w:rStyle w:val="libAlaemChar"/>
          <w:rtl/>
        </w:rPr>
        <w:t>صلى‌الله‌عليه‌وآله‌وسلم</w:t>
      </w:r>
      <w:r>
        <w:rPr>
          <w:rtl/>
          <w:lang w:bidi="fa-IR"/>
        </w:rPr>
        <w:t xml:space="preserve"> تعبير عجيبى آمده است كه</w:t>
      </w:r>
      <w:r w:rsidR="00CC3E1D">
        <w:rPr>
          <w:rtl/>
          <w:lang w:bidi="fa-IR"/>
        </w:rPr>
        <w:t xml:space="preserve">: </w:t>
      </w:r>
    </w:p>
    <w:p w:rsidR="009C2EE6" w:rsidRDefault="009C2EE6" w:rsidP="009C2EE6">
      <w:pPr>
        <w:pStyle w:val="libNormal"/>
        <w:rPr>
          <w:rtl/>
          <w:lang w:bidi="fa-IR"/>
        </w:rPr>
      </w:pPr>
      <w:r>
        <w:rPr>
          <w:rtl/>
          <w:lang w:bidi="fa-IR"/>
        </w:rPr>
        <w:t xml:space="preserve">اءَنَّ الجارَ كالنَّفس غيرُ مُضارّ و لا آثم </w:t>
      </w:r>
      <w:r w:rsidRPr="00D35857">
        <w:rPr>
          <w:rStyle w:val="libFootnotenumChar"/>
          <w:rtl/>
          <w:lang w:bidi="fa-IR"/>
        </w:rPr>
        <w:t>(111)</w:t>
      </w:r>
      <w:r w:rsidR="00CC3E1D">
        <w:rPr>
          <w:rtl/>
          <w:lang w:bidi="fa-IR"/>
        </w:rPr>
        <w:t xml:space="preserve">. </w:t>
      </w:r>
    </w:p>
    <w:p w:rsidR="009C2EE6" w:rsidRDefault="009C2EE6" w:rsidP="009C2EE6">
      <w:pPr>
        <w:pStyle w:val="libNormal"/>
        <w:rPr>
          <w:rtl/>
          <w:lang w:bidi="fa-IR"/>
        </w:rPr>
      </w:pPr>
      <w:r>
        <w:rPr>
          <w:rtl/>
          <w:lang w:bidi="fa-IR"/>
        </w:rPr>
        <w:t>«همسايه مثل خود انسان است كه نه به خود ضرر مى رساند و نه گناهى انجام مى دهد»</w:t>
      </w:r>
      <w:r w:rsidR="00CC3E1D">
        <w:rPr>
          <w:rtl/>
          <w:lang w:bidi="fa-IR"/>
        </w:rPr>
        <w:t xml:space="preserve">. </w:t>
      </w:r>
    </w:p>
    <w:p w:rsidR="009C2EE6" w:rsidRDefault="009C2EE6" w:rsidP="009C2EE6">
      <w:pPr>
        <w:pStyle w:val="libNormal"/>
        <w:rPr>
          <w:rtl/>
          <w:lang w:bidi="fa-IR"/>
        </w:rPr>
      </w:pPr>
      <w:r>
        <w:rPr>
          <w:rtl/>
          <w:lang w:bidi="fa-IR"/>
        </w:rPr>
        <w:t>هر اهتمامى كه به خود دارد</w:t>
      </w:r>
      <w:r w:rsidR="00CC3E1D">
        <w:rPr>
          <w:rtl/>
          <w:lang w:bidi="fa-IR"/>
        </w:rPr>
        <w:t xml:space="preserve">، </w:t>
      </w:r>
      <w:r>
        <w:rPr>
          <w:rtl/>
          <w:lang w:bidi="fa-IR"/>
        </w:rPr>
        <w:t>به او نيز داشته باشد</w:t>
      </w:r>
      <w:r w:rsidR="00CC3E1D">
        <w:rPr>
          <w:rtl/>
          <w:lang w:bidi="fa-IR"/>
        </w:rPr>
        <w:t xml:space="preserve">. </w:t>
      </w:r>
      <w:r>
        <w:rPr>
          <w:rtl/>
          <w:lang w:bidi="fa-IR"/>
        </w:rPr>
        <w:t>يعنى همان طور كه دوست دارى با تو رفتار شود</w:t>
      </w:r>
      <w:r w:rsidR="00CC3E1D">
        <w:rPr>
          <w:rtl/>
          <w:lang w:bidi="fa-IR"/>
        </w:rPr>
        <w:t xml:space="preserve">، </w:t>
      </w:r>
      <w:r>
        <w:rPr>
          <w:rtl/>
          <w:lang w:bidi="fa-IR"/>
        </w:rPr>
        <w:t>با او رفتار كن</w:t>
      </w:r>
      <w:r w:rsidR="00CC3E1D">
        <w:rPr>
          <w:rtl/>
          <w:lang w:bidi="fa-IR"/>
        </w:rPr>
        <w:t xml:space="preserve">؛ </w:t>
      </w:r>
      <w:r>
        <w:rPr>
          <w:rtl/>
          <w:lang w:bidi="fa-IR"/>
        </w:rPr>
        <w:t>يعنى همان طور احترام و بزرگداشتى كه دوست دارى ديگران به تو داشته باشند تو براى او به جاى آور</w:t>
      </w:r>
      <w:r w:rsidR="00CC3E1D">
        <w:rPr>
          <w:rtl/>
          <w:lang w:bidi="fa-IR"/>
        </w:rPr>
        <w:t xml:space="preserve">. </w:t>
      </w:r>
    </w:p>
    <w:p w:rsidR="009C2EE6" w:rsidRDefault="009C2EE6" w:rsidP="009C2EE6">
      <w:pPr>
        <w:pStyle w:val="libNormal"/>
        <w:rPr>
          <w:rtl/>
          <w:lang w:bidi="fa-IR"/>
        </w:rPr>
      </w:pPr>
      <w:r>
        <w:rPr>
          <w:rtl/>
          <w:lang w:bidi="fa-IR"/>
        </w:rPr>
        <w:t xml:space="preserve">3 - يارى و كمك به همسايه در حضور و غياب </w:t>
      </w:r>
    </w:p>
    <w:p w:rsidR="009C2EE6" w:rsidRDefault="009C2EE6" w:rsidP="009C2EE6">
      <w:pPr>
        <w:pStyle w:val="libNormal"/>
        <w:rPr>
          <w:rtl/>
          <w:lang w:bidi="fa-IR"/>
        </w:rPr>
      </w:pPr>
      <w:r>
        <w:rPr>
          <w:rtl/>
          <w:lang w:bidi="fa-IR"/>
        </w:rPr>
        <w:t>حضرت در اين باره مى فرمايند</w:t>
      </w:r>
      <w:r w:rsidR="00CC3E1D">
        <w:rPr>
          <w:rtl/>
          <w:lang w:bidi="fa-IR"/>
        </w:rPr>
        <w:t xml:space="preserve">: </w:t>
      </w:r>
      <w:r>
        <w:rPr>
          <w:rtl/>
          <w:lang w:bidi="fa-IR"/>
        </w:rPr>
        <w:t>و نُصرتُهُ و معونَتُهُ فى الحالَينِ جميعا</w:t>
      </w:r>
      <w:r w:rsidR="00CC3E1D">
        <w:rPr>
          <w:rtl/>
          <w:lang w:bidi="fa-IR"/>
        </w:rPr>
        <w:t xml:space="preserve">. </w:t>
      </w:r>
    </w:p>
    <w:p w:rsidR="009C2EE6" w:rsidRDefault="009C2EE6" w:rsidP="009C2EE6">
      <w:pPr>
        <w:pStyle w:val="libNormal"/>
        <w:rPr>
          <w:rtl/>
          <w:lang w:bidi="fa-IR"/>
        </w:rPr>
      </w:pPr>
      <w:r>
        <w:rPr>
          <w:rtl/>
          <w:lang w:bidi="fa-IR"/>
        </w:rPr>
        <w:t>او را يارى كنى و نصرت دهى</w:t>
      </w:r>
      <w:r w:rsidR="00CC3E1D">
        <w:rPr>
          <w:rtl/>
          <w:lang w:bidi="fa-IR"/>
        </w:rPr>
        <w:t xml:space="preserve">؛ </w:t>
      </w:r>
      <w:r>
        <w:rPr>
          <w:rtl/>
          <w:lang w:bidi="fa-IR"/>
        </w:rPr>
        <w:t>هم از كلمه نصرت استفاده شده است و هم اعانت</w:t>
      </w:r>
      <w:r w:rsidR="00CC3E1D">
        <w:rPr>
          <w:rtl/>
          <w:lang w:bidi="fa-IR"/>
        </w:rPr>
        <w:t xml:space="preserve">. </w:t>
      </w:r>
      <w:r>
        <w:rPr>
          <w:rtl/>
          <w:lang w:bidi="fa-IR"/>
        </w:rPr>
        <w:t>شايد اين دو لفظ از حيث معنوى و مادى مطرح باشد</w:t>
      </w:r>
      <w:r w:rsidR="00CC3E1D">
        <w:rPr>
          <w:rtl/>
          <w:lang w:bidi="fa-IR"/>
        </w:rPr>
        <w:t xml:space="preserve">؛ </w:t>
      </w:r>
      <w:r>
        <w:rPr>
          <w:rtl/>
          <w:lang w:bidi="fa-IR"/>
        </w:rPr>
        <w:t xml:space="preserve">اعانت در امور </w:t>
      </w:r>
      <w:r>
        <w:rPr>
          <w:rtl/>
          <w:lang w:bidi="fa-IR"/>
        </w:rPr>
        <w:lastRenderedPageBreak/>
        <w:t>مادى و نصرت در امور معنوى</w:t>
      </w:r>
      <w:r w:rsidR="00CC3E1D">
        <w:rPr>
          <w:rtl/>
          <w:lang w:bidi="fa-IR"/>
        </w:rPr>
        <w:t xml:space="preserve">. </w:t>
      </w:r>
      <w:r>
        <w:rPr>
          <w:rtl/>
          <w:lang w:bidi="fa-IR"/>
        </w:rPr>
        <w:t xml:space="preserve">در فرمايش هاى ائمه هدى </w:t>
      </w:r>
      <w:r w:rsidR="00521F6F" w:rsidRPr="00521F6F">
        <w:rPr>
          <w:rStyle w:val="libAlaemChar"/>
          <w:rtl/>
        </w:rPr>
        <w:t>عليهم‌السلام</w:t>
      </w:r>
      <w:r>
        <w:rPr>
          <w:rtl/>
          <w:lang w:bidi="fa-IR"/>
        </w:rPr>
        <w:t xml:space="preserve"> و در توصيه هاى اخلاقى</w:t>
      </w:r>
      <w:r w:rsidR="00CC3E1D">
        <w:rPr>
          <w:rtl/>
          <w:lang w:bidi="fa-IR"/>
        </w:rPr>
        <w:t xml:space="preserve">، </w:t>
      </w:r>
      <w:r>
        <w:rPr>
          <w:rtl/>
          <w:lang w:bidi="fa-IR"/>
        </w:rPr>
        <w:t>اين نكته آمده است</w:t>
      </w:r>
      <w:r w:rsidR="00CC3E1D">
        <w:rPr>
          <w:rtl/>
          <w:lang w:bidi="fa-IR"/>
        </w:rPr>
        <w:t xml:space="preserve">. </w:t>
      </w:r>
      <w:r>
        <w:rPr>
          <w:rtl/>
          <w:lang w:bidi="fa-IR"/>
        </w:rPr>
        <w:t xml:space="preserve">مثلا در روايتى از امام صادق </w:t>
      </w:r>
      <w:r w:rsidR="00CD7338" w:rsidRPr="00CD7338">
        <w:rPr>
          <w:rStyle w:val="libAlaemChar"/>
          <w:rtl/>
        </w:rPr>
        <w:t>عليه‌السلام</w:t>
      </w:r>
      <w:r>
        <w:rPr>
          <w:rtl/>
          <w:lang w:bidi="fa-IR"/>
        </w:rPr>
        <w:t xml:space="preserve"> به نقل از رسول اكرم </w:t>
      </w:r>
      <w:r w:rsidR="00CD7338" w:rsidRPr="00CD7338">
        <w:rPr>
          <w:rStyle w:val="libAlaemChar"/>
          <w:rtl/>
        </w:rPr>
        <w:t>صلى‌الله‌عليه‌وآله‌وسلم</w:t>
      </w:r>
      <w:r>
        <w:rPr>
          <w:rtl/>
          <w:lang w:bidi="fa-IR"/>
        </w:rPr>
        <w:t xml:space="preserve"> آمده است</w:t>
      </w:r>
      <w:r w:rsidR="00CC3E1D">
        <w:rPr>
          <w:rtl/>
          <w:lang w:bidi="fa-IR"/>
        </w:rPr>
        <w:t xml:space="preserve">: </w:t>
      </w:r>
    </w:p>
    <w:p w:rsidR="009C2EE6" w:rsidRDefault="009C2EE6" w:rsidP="009C2EE6">
      <w:pPr>
        <w:pStyle w:val="libNormal"/>
        <w:rPr>
          <w:rtl/>
          <w:lang w:bidi="fa-IR"/>
        </w:rPr>
      </w:pPr>
      <w:r>
        <w:rPr>
          <w:rtl/>
          <w:lang w:bidi="fa-IR"/>
        </w:rPr>
        <w:t xml:space="preserve">ما آمَنَ بى مَن بَاتَ شَبعانَ و جارُهُ جائِع </w:t>
      </w:r>
      <w:r w:rsidRPr="00D35857">
        <w:rPr>
          <w:rStyle w:val="libFootnotenumChar"/>
          <w:rtl/>
          <w:lang w:bidi="fa-IR"/>
        </w:rPr>
        <w:t>(112)</w:t>
      </w:r>
      <w:r w:rsidR="00CC3E1D">
        <w:rPr>
          <w:rtl/>
          <w:lang w:bidi="fa-IR"/>
        </w:rPr>
        <w:t xml:space="preserve">. </w:t>
      </w:r>
    </w:p>
    <w:p w:rsidR="009C2EE6" w:rsidRDefault="009C2EE6" w:rsidP="009C2EE6">
      <w:pPr>
        <w:pStyle w:val="libNormal"/>
        <w:rPr>
          <w:rtl/>
          <w:lang w:bidi="fa-IR"/>
        </w:rPr>
      </w:pPr>
      <w:r>
        <w:rPr>
          <w:rtl/>
          <w:lang w:bidi="fa-IR"/>
        </w:rPr>
        <w:t>«اگر كسى شب بخوابد و همسايه اش گرسنه باشد</w:t>
      </w:r>
      <w:r w:rsidR="00CC3E1D">
        <w:rPr>
          <w:rtl/>
          <w:lang w:bidi="fa-IR"/>
        </w:rPr>
        <w:t xml:space="preserve">، </w:t>
      </w:r>
      <w:r>
        <w:rPr>
          <w:rtl/>
          <w:lang w:bidi="fa-IR"/>
        </w:rPr>
        <w:t>به من ايمان نياورده است»</w:t>
      </w:r>
      <w:r w:rsidR="00CC3E1D">
        <w:rPr>
          <w:rtl/>
          <w:lang w:bidi="fa-IR"/>
        </w:rPr>
        <w:t xml:space="preserve">. </w:t>
      </w:r>
    </w:p>
    <w:p w:rsidR="009C2EE6" w:rsidRDefault="009C2EE6" w:rsidP="009C2EE6">
      <w:pPr>
        <w:pStyle w:val="libNormal"/>
        <w:rPr>
          <w:rtl/>
          <w:lang w:bidi="fa-IR"/>
        </w:rPr>
      </w:pPr>
      <w:r>
        <w:rPr>
          <w:rtl/>
          <w:lang w:bidi="fa-IR"/>
        </w:rPr>
        <w:t>در روايت ديگرى دارد كسى كه لباس داشته باشد و همسايه اش برهنه باشد</w:t>
      </w:r>
      <w:r w:rsidR="00CC3E1D">
        <w:rPr>
          <w:rtl/>
          <w:lang w:bidi="fa-IR"/>
        </w:rPr>
        <w:t xml:space="preserve">، </w:t>
      </w:r>
      <w:r>
        <w:rPr>
          <w:rtl/>
          <w:lang w:bidi="fa-IR"/>
        </w:rPr>
        <w:t>مومن نيست</w:t>
      </w:r>
      <w:r w:rsidR="00CC3E1D">
        <w:rPr>
          <w:rtl/>
          <w:lang w:bidi="fa-IR"/>
        </w:rPr>
        <w:t xml:space="preserve">؛ </w:t>
      </w:r>
      <w:r>
        <w:rPr>
          <w:rtl/>
          <w:lang w:bidi="fa-IR"/>
        </w:rPr>
        <w:t>و همين طور كسى كه خودش سيراب باشد و همسايه اش تشنه</w:t>
      </w:r>
      <w:r w:rsidR="00CC3E1D">
        <w:rPr>
          <w:rtl/>
          <w:lang w:bidi="fa-IR"/>
        </w:rPr>
        <w:t xml:space="preserve">. </w:t>
      </w:r>
      <w:r>
        <w:rPr>
          <w:rtl/>
          <w:lang w:bidi="fa-IR"/>
        </w:rPr>
        <w:t>در هر حال</w:t>
      </w:r>
      <w:r w:rsidR="00CC3E1D">
        <w:rPr>
          <w:rtl/>
          <w:lang w:bidi="fa-IR"/>
        </w:rPr>
        <w:t xml:space="preserve">، </w:t>
      </w:r>
      <w:r>
        <w:rPr>
          <w:rtl/>
          <w:lang w:bidi="fa-IR"/>
        </w:rPr>
        <w:t>اصل يارى كردن او است</w:t>
      </w:r>
      <w:r w:rsidR="00CC3E1D">
        <w:rPr>
          <w:rtl/>
          <w:lang w:bidi="fa-IR"/>
        </w:rPr>
        <w:t xml:space="preserve">؛ </w:t>
      </w:r>
      <w:r>
        <w:rPr>
          <w:rtl/>
          <w:lang w:bidi="fa-IR"/>
        </w:rPr>
        <w:t>چه در غياب و چه در حضورش</w:t>
      </w:r>
      <w:r w:rsidR="00CC3E1D">
        <w:rPr>
          <w:rtl/>
          <w:lang w:bidi="fa-IR"/>
        </w:rPr>
        <w:t xml:space="preserve">؛ </w:t>
      </w:r>
      <w:r>
        <w:rPr>
          <w:rtl/>
          <w:lang w:bidi="fa-IR"/>
        </w:rPr>
        <w:t>يعنى خانواده او را از خانواده خودش بداند و از هر نوع كمكى كه در توان او است دريغ نكند</w:t>
      </w:r>
      <w:r w:rsidR="00CC3E1D">
        <w:rPr>
          <w:rtl/>
          <w:lang w:bidi="fa-IR"/>
        </w:rPr>
        <w:t xml:space="preserve">. </w:t>
      </w:r>
    </w:p>
    <w:p w:rsidR="009C2EE6" w:rsidRDefault="009C2EE6" w:rsidP="009C2EE6">
      <w:pPr>
        <w:pStyle w:val="libNormal"/>
        <w:rPr>
          <w:rtl/>
          <w:lang w:bidi="fa-IR"/>
        </w:rPr>
      </w:pPr>
      <w:r>
        <w:rPr>
          <w:rtl/>
          <w:lang w:bidi="fa-IR"/>
        </w:rPr>
        <w:t>4 - مخفى نگه داشتن بدى ها و عيب ها</w:t>
      </w:r>
    </w:p>
    <w:p w:rsidR="009C2EE6" w:rsidRDefault="009C2EE6" w:rsidP="009C2EE6">
      <w:pPr>
        <w:pStyle w:val="libNormal"/>
        <w:rPr>
          <w:rtl/>
          <w:lang w:bidi="fa-IR"/>
        </w:rPr>
      </w:pPr>
      <w:r>
        <w:rPr>
          <w:rtl/>
          <w:lang w:bidi="fa-IR"/>
        </w:rPr>
        <w:t xml:space="preserve">حق چهارمى كه امام سجاد </w:t>
      </w:r>
      <w:r w:rsidR="00CD7338" w:rsidRPr="00CD7338">
        <w:rPr>
          <w:rStyle w:val="libAlaemChar"/>
          <w:rtl/>
        </w:rPr>
        <w:t>عليه‌السلام</w:t>
      </w:r>
      <w:r>
        <w:rPr>
          <w:rtl/>
          <w:lang w:bidi="fa-IR"/>
        </w:rPr>
        <w:t xml:space="preserve"> براى همسايه ذكر مى فرمايند</w:t>
      </w:r>
      <w:r w:rsidR="00CC3E1D">
        <w:rPr>
          <w:rtl/>
          <w:lang w:bidi="fa-IR"/>
        </w:rPr>
        <w:t xml:space="preserve">، </w:t>
      </w:r>
      <w:r>
        <w:rPr>
          <w:rtl/>
          <w:lang w:bidi="fa-IR"/>
        </w:rPr>
        <w:t>اين است كه عيب هاى همسايه را جستجو نكند</w:t>
      </w:r>
      <w:r w:rsidR="00CC3E1D">
        <w:rPr>
          <w:rtl/>
          <w:lang w:bidi="fa-IR"/>
        </w:rPr>
        <w:t xml:space="preserve">، </w:t>
      </w:r>
      <w:r>
        <w:rPr>
          <w:rtl/>
          <w:lang w:bidi="fa-IR"/>
        </w:rPr>
        <w:t>حضرت مى فرمايند</w:t>
      </w:r>
      <w:r w:rsidR="00CC3E1D">
        <w:rPr>
          <w:rtl/>
          <w:lang w:bidi="fa-IR"/>
        </w:rPr>
        <w:t xml:space="preserve">: </w:t>
      </w:r>
    </w:p>
    <w:p w:rsidR="009C2EE6" w:rsidRDefault="009C2EE6" w:rsidP="009C2EE6">
      <w:pPr>
        <w:pStyle w:val="libNormal"/>
        <w:rPr>
          <w:rtl/>
          <w:lang w:bidi="fa-IR"/>
        </w:rPr>
      </w:pPr>
      <w:r>
        <w:rPr>
          <w:rtl/>
          <w:lang w:bidi="fa-IR"/>
        </w:rPr>
        <w:t>لا تَتَبَّع له عَورَة</w:t>
      </w:r>
      <w:r w:rsidR="00CC3E1D">
        <w:rPr>
          <w:rtl/>
          <w:lang w:bidi="fa-IR"/>
        </w:rPr>
        <w:t xml:space="preserve">، </w:t>
      </w:r>
      <w:r>
        <w:rPr>
          <w:rtl/>
          <w:lang w:bidi="fa-IR"/>
        </w:rPr>
        <w:t>و لا تبحَث له عن سَواءَة لتعرفَها منه من غير اءِرادَة منك و لا تَكَلُّف</w:t>
      </w:r>
      <w:r w:rsidR="00CC3E1D">
        <w:rPr>
          <w:rtl/>
          <w:lang w:bidi="fa-IR"/>
        </w:rPr>
        <w:t xml:space="preserve">، </w:t>
      </w:r>
      <w:r>
        <w:rPr>
          <w:rtl/>
          <w:lang w:bidi="fa-IR"/>
        </w:rPr>
        <w:t>كنت لما علِمتَ حِصنا حصينا</w:t>
      </w:r>
      <w:r w:rsidR="00CC3E1D">
        <w:rPr>
          <w:rtl/>
          <w:lang w:bidi="fa-IR"/>
        </w:rPr>
        <w:t xml:space="preserve">، </w:t>
      </w:r>
      <w:r>
        <w:rPr>
          <w:rtl/>
          <w:lang w:bidi="fa-IR"/>
        </w:rPr>
        <w:t>و سترا سَتيرا</w:t>
      </w:r>
      <w:r w:rsidR="00CC3E1D">
        <w:rPr>
          <w:rtl/>
          <w:lang w:bidi="fa-IR"/>
        </w:rPr>
        <w:t xml:space="preserve">. </w:t>
      </w:r>
    </w:p>
    <w:p w:rsidR="009C2EE6" w:rsidRDefault="009C2EE6" w:rsidP="009C2EE6">
      <w:pPr>
        <w:pStyle w:val="libNormal"/>
        <w:rPr>
          <w:rtl/>
          <w:lang w:bidi="fa-IR"/>
        </w:rPr>
      </w:pPr>
      <w:r>
        <w:rPr>
          <w:rtl/>
          <w:lang w:bidi="fa-IR"/>
        </w:rPr>
        <w:t xml:space="preserve">فرمايش امام سجاد </w:t>
      </w:r>
      <w:r w:rsidR="00CD7338" w:rsidRPr="00CD7338">
        <w:rPr>
          <w:rStyle w:val="libAlaemChar"/>
          <w:rtl/>
        </w:rPr>
        <w:t>عليه‌السلام</w:t>
      </w:r>
      <w:r>
        <w:rPr>
          <w:rtl/>
          <w:lang w:bidi="fa-IR"/>
        </w:rPr>
        <w:t xml:space="preserve"> بسيار دقيق است</w:t>
      </w:r>
      <w:r w:rsidR="00CC3E1D">
        <w:rPr>
          <w:rtl/>
          <w:lang w:bidi="fa-IR"/>
        </w:rPr>
        <w:t xml:space="preserve">. </w:t>
      </w:r>
      <w:r>
        <w:rPr>
          <w:rtl/>
          <w:lang w:bidi="fa-IR"/>
        </w:rPr>
        <w:t>به ظرايفى توجه فرموده اند كه خيلى از مربيان و معلمان اخلاق از آن غافلند</w:t>
      </w:r>
      <w:r w:rsidR="00CC3E1D">
        <w:rPr>
          <w:rtl/>
          <w:lang w:bidi="fa-IR"/>
        </w:rPr>
        <w:t xml:space="preserve">. </w:t>
      </w:r>
      <w:r>
        <w:rPr>
          <w:rtl/>
          <w:lang w:bidi="fa-IR"/>
        </w:rPr>
        <w:t>به طور طبيعى همسايگان بر احوال يكديگر واقف تر از ديگرانند</w:t>
      </w:r>
      <w:r w:rsidR="00CC3E1D">
        <w:rPr>
          <w:rtl/>
          <w:lang w:bidi="fa-IR"/>
        </w:rPr>
        <w:t xml:space="preserve">، </w:t>
      </w:r>
      <w:r>
        <w:rPr>
          <w:rtl/>
          <w:lang w:bidi="fa-IR"/>
        </w:rPr>
        <w:t>حضرت مى فرمايند كه اگر بر عيوب و منكرى از او علم پيدا كردى</w:t>
      </w:r>
      <w:r w:rsidR="00CC3E1D">
        <w:rPr>
          <w:rtl/>
          <w:lang w:bidi="fa-IR"/>
        </w:rPr>
        <w:t xml:space="preserve">، </w:t>
      </w:r>
      <w:r>
        <w:rPr>
          <w:rtl/>
          <w:lang w:bidi="fa-IR"/>
        </w:rPr>
        <w:t>چشم خود را ببند و عيب و منكر را چنان پنهان كن و پرده ضخيمى بر روى آن بكش</w:t>
      </w:r>
      <w:r w:rsidR="00CC3E1D">
        <w:rPr>
          <w:rtl/>
          <w:lang w:bidi="fa-IR"/>
        </w:rPr>
        <w:t xml:space="preserve">، </w:t>
      </w:r>
      <w:r>
        <w:rPr>
          <w:rtl/>
          <w:lang w:bidi="fa-IR"/>
        </w:rPr>
        <w:t>كه اگر با نيزه دل تو را بشكافند و بخواهند اين عيب را آشكار كنند</w:t>
      </w:r>
      <w:r w:rsidR="00CC3E1D">
        <w:rPr>
          <w:rtl/>
          <w:lang w:bidi="fa-IR"/>
        </w:rPr>
        <w:t xml:space="preserve">، </w:t>
      </w:r>
      <w:r>
        <w:rPr>
          <w:rtl/>
          <w:lang w:bidi="fa-IR"/>
        </w:rPr>
        <w:t>نتوانند</w:t>
      </w:r>
      <w:r w:rsidR="00CC3E1D">
        <w:rPr>
          <w:rtl/>
          <w:lang w:bidi="fa-IR"/>
        </w:rPr>
        <w:t xml:space="preserve">. </w:t>
      </w:r>
    </w:p>
    <w:p w:rsidR="009C2EE6" w:rsidRDefault="009C2EE6" w:rsidP="009C2EE6">
      <w:pPr>
        <w:pStyle w:val="libNormal"/>
        <w:rPr>
          <w:rtl/>
          <w:lang w:bidi="fa-IR"/>
        </w:rPr>
      </w:pPr>
      <w:r>
        <w:rPr>
          <w:rtl/>
          <w:lang w:bidi="fa-IR"/>
        </w:rPr>
        <w:lastRenderedPageBreak/>
        <w:t>با توجه به اين مطلب</w:t>
      </w:r>
      <w:r w:rsidR="00CC3E1D">
        <w:rPr>
          <w:rtl/>
          <w:lang w:bidi="fa-IR"/>
        </w:rPr>
        <w:t xml:space="preserve">، </w:t>
      </w:r>
      <w:r>
        <w:rPr>
          <w:rtl/>
          <w:lang w:bidi="fa-IR"/>
        </w:rPr>
        <w:t>حتى اگر همسايه</w:t>
      </w:r>
      <w:r w:rsidR="00CC3E1D">
        <w:rPr>
          <w:rtl/>
          <w:lang w:bidi="fa-IR"/>
        </w:rPr>
        <w:t xml:space="preserve">، </w:t>
      </w:r>
      <w:r>
        <w:rPr>
          <w:rtl/>
          <w:lang w:bidi="fa-IR"/>
        </w:rPr>
        <w:t>كافر باشد</w:t>
      </w:r>
      <w:r w:rsidR="00CC3E1D">
        <w:rPr>
          <w:rtl/>
          <w:lang w:bidi="fa-IR"/>
        </w:rPr>
        <w:t xml:space="preserve">؛ </w:t>
      </w:r>
      <w:r>
        <w:rPr>
          <w:rtl/>
          <w:lang w:bidi="fa-IR"/>
        </w:rPr>
        <w:t>صرف همسايگى</w:t>
      </w:r>
      <w:r w:rsidR="00CC3E1D">
        <w:rPr>
          <w:rtl/>
          <w:lang w:bidi="fa-IR"/>
        </w:rPr>
        <w:t xml:space="preserve">، </w:t>
      </w:r>
      <w:r>
        <w:rPr>
          <w:rtl/>
          <w:lang w:bidi="fa-IR"/>
        </w:rPr>
        <w:t>اين حق را بر ذمه همسايه خواهد داشت و همسايه را در مقابل او مكلف به رازدارى و چشم پوشى از عيوب او خواهد ساخت</w:t>
      </w:r>
      <w:r w:rsidR="00CC3E1D">
        <w:rPr>
          <w:rtl/>
          <w:lang w:bidi="fa-IR"/>
        </w:rPr>
        <w:t xml:space="preserve">؛ </w:t>
      </w:r>
      <w:r>
        <w:rPr>
          <w:rtl/>
          <w:lang w:bidi="fa-IR"/>
        </w:rPr>
        <w:t>چه رسد به اين كه به دنبال عيوب او باشد</w:t>
      </w:r>
      <w:r w:rsidR="00CC3E1D">
        <w:rPr>
          <w:rtl/>
          <w:lang w:bidi="fa-IR"/>
        </w:rPr>
        <w:t xml:space="preserve">. </w:t>
      </w:r>
      <w:r>
        <w:rPr>
          <w:rtl/>
          <w:lang w:bidi="fa-IR"/>
        </w:rPr>
        <w:t>نه تنها درباره همسايه</w:t>
      </w:r>
      <w:r w:rsidR="00CC3E1D">
        <w:rPr>
          <w:rtl/>
          <w:lang w:bidi="fa-IR"/>
        </w:rPr>
        <w:t xml:space="preserve">، </w:t>
      </w:r>
      <w:r>
        <w:rPr>
          <w:rtl/>
          <w:lang w:bidi="fa-IR"/>
        </w:rPr>
        <w:t>بلكه مطلق عيب جويى از ديگران</w:t>
      </w:r>
      <w:r w:rsidR="00CC3E1D">
        <w:rPr>
          <w:rtl/>
          <w:lang w:bidi="fa-IR"/>
        </w:rPr>
        <w:t xml:space="preserve">، </w:t>
      </w:r>
      <w:r>
        <w:rPr>
          <w:rtl/>
          <w:lang w:bidi="fa-IR"/>
        </w:rPr>
        <w:t>به خصوص انسان هاى مومن به شدت نهى شده است</w:t>
      </w:r>
      <w:r w:rsidR="00CC3E1D">
        <w:rPr>
          <w:rtl/>
          <w:lang w:bidi="fa-IR"/>
        </w:rPr>
        <w:t xml:space="preserve">. </w:t>
      </w:r>
    </w:p>
    <w:p w:rsidR="009C2EE6" w:rsidRDefault="009C2EE6" w:rsidP="009C2EE6">
      <w:pPr>
        <w:pStyle w:val="libNormal"/>
        <w:rPr>
          <w:rtl/>
          <w:lang w:bidi="fa-IR"/>
        </w:rPr>
      </w:pPr>
      <w:r>
        <w:rPr>
          <w:rtl/>
          <w:lang w:bidi="fa-IR"/>
        </w:rPr>
        <w:t xml:space="preserve">در تعبير امام سجاد </w:t>
      </w:r>
      <w:r w:rsidR="00CD7338" w:rsidRPr="00CD7338">
        <w:rPr>
          <w:rStyle w:val="libAlaemChar"/>
          <w:rtl/>
        </w:rPr>
        <w:t>عليه‌السلام</w:t>
      </w:r>
      <w:r>
        <w:rPr>
          <w:rtl/>
          <w:lang w:bidi="fa-IR"/>
        </w:rPr>
        <w:t xml:space="preserve"> آمده است</w:t>
      </w:r>
      <w:r w:rsidR="00CC3E1D">
        <w:rPr>
          <w:rtl/>
          <w:lang w:bidi="fa-IR"/>
        </w:rPr>
        <w:t xml:space="preserve">: </w:t>
      </w:r>
    </w:p>
    <w:p w:rsidR="009C2EE6" w:rsidRDefault="009C2EE6" w:rsidP="009C2EE6">
      <w:pPr>
        <w:pStyle w:val="libNormal"/>
        <w:rPr>
          <w:rtl/>
          <w:lang w:bidi="fa-IR"/>
        </w:rPr>
      </w:pPr>
      <w:r>
        <w:rPr>
          <w:rtl/>
          <w:lang w:bidi="fa-IR"/>
        </w:rPr>
        <w:t>لا تتَّبع له عورة</w:t>
      </w:r>
      <w:r w:rsidR="00CC3E1D">
        <w:rPr>
          <w:rtl/>
          <w:lang w:bidi="fa-IR"/>
        </w:rPr>
        <w:t xml:space="preserve">. </w:t>
      </w:r>
    </w:p>
    <w:p w:rsidR="009C2EE6" w:rsidRDefault="009C2EE6" w:rsidP="009C2EE6">
      <w:pPr>
        <w:pStyle w:val="libNormal"/>
        <w:rPr>
          <w:rtl/>
          <w:lang w:bidi="fa-IR"/>
        </w:rPr>
      </w:pPr>
      <w:r>
        <w:rPr>
          <w:rtl/>
          <w:lang w:bidi="fa-IR"/>
        </w:rPr>
        <w:t>«هرگز بدى هاى او را جستجو نكنيد»</w:t>
      </w:r>
      <w:r w:rsidR="00CC3E1D">
        <w:rPr>
          <w:rtl/>
          <w:lang w:bidi="fa-IR"/>
        </w:rPr>
        <w:t xml:space="preserve">. </w:t>
      </w:r>
    </w:p>
    <w:p w:rsidR="009C2EE6" w:rsidRDefault="009C2EE6" w:rsidP="009C2EE6">
      <w:pPr>
        <w:pStyle w:val="libNormal"/>
        <w:rPr>
          <w:rtl/>
          <w:lang w:bidi="fa-IR"/>
        </w:rPr>
      </w:pPr>
      <w:r>
        <w:rPr>
          <w:rtl/>
          <w:lang w:bidi="fa-IR"/>
        </w:rPr>
        <w:t>در توضيح اين مطلب</w:t>
      </w:r>
      <w:r w:rsidR="00CC3E1D">
        <w:rPr>
          <w:rtl/>
          <w:lang w:bidi="fa-IR"/>
        </w:rPr>
        <w:t xml:space="preserve">، </w:t>
      </w:r>
      <w:r>
        <w:rPr>
          <w:rtl/>
          <w:lang w:bidi="fa-IR"/>
        </w:rPr>
        <w:t>روايتى بدين مضمون نقل شده است كه</w:t>
      </w:r>
      <w:r w:rsidR="00CC3E1D">
        <w:rPr>
          <w:rtl/>
          <w:lang w:bidi="fa-IR"/>
        </w:rPr>
        <w:t xml:space="preserve">: </w:t>
      </w:r>
    </w:p>
    <w:p w:rsidR="009C2EE6" w:rsidRDefault="009C2EE6" w:rsidP="009C2EE6">
      <w:pPr>
        <w:pStyle w:val="libNormal"/>
        <w:rPr>
          <w:rtl/>
          <w:lang w:bidi="fa-IR"/>
        </w:rPr>
      </w:pPr>
      <w:r>
        <w:rPr>
          <w:rtl/>
          <w:lang w:bidi="fa-IR"/>
        </w:rPr>
        <w:t>عن حذيفةِ بن منصور قال</w:t>
      </w:r>
      <w:r w:rsidR="00CC3E1D">
        <w:rPr>
          <w:rtl/>
          <w:lang w:bidi="fa-IR"/>
        </w:rPr>
        <w:t xml:space="preserve">: </w:t>
      </w:r>
      <w:r>
        <w:rPr>
          <w:rtl/>
          <w:lang w:bidi="fa-IR"/>
        </w:rPr>
        <w:t xml:space="preserve">قلتُ لاءبى عبدالله </w:t>
      </w:r>
      <w:r w:rsidR="00CD7338" w:rsidRPr="00CD7338">
        <w:rPr>
          <w:rStyle w:val="libAlaemChar"/>
          <w:rtl/>
        </w:rPr>
        <w:t>عليه‌السلام</w:t>
      </w:r>
      <w:r w:rsidR="00CC3E1D">
        <w:rPr>
          <w:rtl/>
          <w:lang w:bidi="fa-IR"/>
        </w:rPr>
        <w:t xml:space="preserve">: </w:t>
      </w:r>
      <w:r>
        <w:rPr>
          <w:rtl/>
          <w:lang w:bidi="fa-IR"/>
        </w:rPr>
        <w:t>شى ء يقوله الناس</w:t>
      </w:r>
      <w:r w:rsidR="00CC3E1D">
        <w:rPr>
          <w:rtl/>
          <w:lang w:bidi="fa-IR"/>
        </w:rPr>
        <w:t xml:space="preserve">: </w:t>
      </w:r>
      <w:r>
        <w:rPr>
          <w:rtl/>
          <w:lang w:bidi="fa-IR"/>
        </w:rPr>
        <w:t>عورةُ ال</w:t>
      </w:r>
      <w:r w:rsidR="00F028FC">
        <w:rPr>
          <w:rtl/>
          <w:lang w:bidi="fa-IR"/>
        </w:rPr>
        <w:t>مؤمن</w:t>
      </w:r>
      <w:r>
        <w:rPr>
          <w:rtl/>
          <w:lang w:bidi="fa-IR"/>
        </w:rPr>
        <w:t xml:space="preserve"> على المومنِ حرام</w:t>
      </w:r>
      <w:r w:rsidR="00CC3E1D">
        <w:rPr>
          <w:rtl/>
          <w:lang w:bidi="fa-IR"/>
        </w:rPr>
        <w:t>؟</w:t>
      </w:r>
      <w:r>
        <w:rPr>
          <w:rtl/>
          <w:lang w:bidi="fa-IR"/>
        </w:rPr>
        <w:t xml:space="preserve"> قال</w:t>
      </w:r>
      <w:r w:rsidR="00CC3E1D">
        <w:rPr>
          <w:rtl/>
          <w:lang w:bidi="fa-IR"/>
        </w:rPr>
        <w:t xml:space="preserve">: </w:t>
      </w:r>
      <w:r>
        <w:rPr>
          <w:rtl/>
          <w:lang w:bidi="fa-IR"/>
        </w:rPr>
        <w:t>ليس حيث تَذهَبُ</w:t>
      </w:r>
      <w:r w:rsidR="00CC3E1D">
        <w:rPr>
          <w:rtl/>
          <w:lang w:bidi="fa-IR"/>
        </w:rPr>
        <w:t xml:space="preserve">، </w:t>
      </w:r>
      <w:r>
        <w:rPr>
          <w:rtl/>
          <w:lang w:bidi="fa-IR"/>
        </w:rPr>
        <w:t>انَّما عورةُ المومن اءن يراه يتكَلَّمُ بكلام يُعاب عليه</w:t>
      </w:r>
      <w:r w:rsidR="00CC3E1D">
        <w:rPr>
          <w:rtl/>
          <w:lang w:bidi="fa-IR"/>
        </w:rPr>
        <w:t xml:space="preserve">، </w:t>
      </w:r>
      <w:r>
        <w:rPr>
          <w:rtl/>
          <w:lang w:bidi="fa-IR"/>
        </w:rPr>
        <w:t xml:space="preserve">فيحفَظُه عليه ليُعَيِّرَه به يوما اذا غَضِب </w:t>
      </w:r>
      <w:r w:rsidRPr="00D35857">
        <w:rPr>
          <w:rStyle w:val="libFootnotenumChar"/>
          <w:rtl/>
          <w:lang w:bidi="fa-IR"/>
        </w:rPr>
        <w:t>(113)</w:t>
      </w:r>
      <w:r w:rsidR="00CC3E1D">
        <w:rPr>
          <w:rtl/>
          <w:lang w:bidi="fa-IR"/>
        </w:rPr>
        <w:t xml:space="preserve">. </w:t>
      </w:r>
    </w:p>
    <w:p w:rsidR="009C2EE6" w:rsidRDefault="009C2EE6" w:rsidP="009C2EE6">
      <w:pPr>
        <w:pStyle w:val="libNormal"/>
        <w:rPr>
          <w:rtl/>
          <w:lang w:bidi="fa-IR"/>
        </w:rPr>
      </w:pPr>
      <w:r>
        <w:rPr>
          <w:rtl/>
          <w:lang w:bidi="fa-IR"/>
        </w:rPr>
        <w:t>«حذيفة بن منصور مى گويد</w:t>
      </w:r>
      <w:r w:rsidR="00CC3E1D">
        <w:rPr>
          <w:rtl/>
          <w:lang w:bidi="fa-IR"/>
        </w:rPr>
        <w:t xml:space="preserve">: </w:t>
      </w:r>
      <w:r>
        <w:rPr>
          <w:rtl/>
          <w:lang w:bidi="fa-IR"/>
        </w:rPr>
        <w:t xml:space="preserve">كه من از امام صادق </w:t>
      </w:r>
      <w:r w:rsidR="00CD7338" w:rsidRPr="00CD7338">
        <w:rPr>
          <w:rStyle w:val="libAlaemChar"/>
          <w:rtl/>
        </w:rPr>
        <w:t>عليه‌السلام</w:t>
      </w:r>
      <w:r>
        <w:rPr>
          <w:rtl/>
          <w:lang w:bidi="fa-IR"/>
        </w:rPr>
        <w:t xml:space="preserve"> </w:t>
      </w:r>
      <w:r w:rsidR="00F028FC">
        <w:rPr>
          <w:rtl/>
          <w:lang w:bidi="fa-IR"/>
        </w:rPr>
        <w:t>سئوال</w:t>
      </w:r>
      <w:r>
        <w:rPr>
          <w:rtl/>
          <w:lang w:bidi="fa-IR"/>
        </w:rPr>
        <w:t xml:space="preserve"> كردم كه منظور رسول اكرم </w:t>
      </w:r>
      <w:r w:rsidR="00CD7338" w:rsidRPr="00CD7338">
        <w:rPr>
          <w:rStyle w:val="libAlaemChar"/>
          <w:rtl/>
        </w:rPr>
        <w:t>صلى‌الله‌عليه‌وآله‌وسلم</w:t>
      </w:r>
      <w:r>
        <w:rPr>
          <w:rtl/>
          <w:lang w:bidi="fa-IR"/>
        </w:rPr>
        <w:t xml:space="preserve"> از اين روايت كه فرمودند</w:t>
      </w:r>
      <w:r w:rsidR="00CC3E1D">
        <w:rPr>
          <w:rtl/>
          <w:lang w:bidi="fa-IR"/>
        </w:rPr>
        <w:t xml:space="preserve">: </w:t>
      </w:r>
      <w:r>
        <w:rPr>
          <w:rtl/>
          <w:lang w:bidi="fa-IR"/>
        </w:rPr>
        <w:t>عورت مومن بر مومن حرام است چيست</w:t>
      </w:r>
      <w:r w:rsidR="00CC3E1D">
        <w:rPr>
          <w:rtl/>
          <w:lang w:bidi="fa-IR"/>
        </w:rPr>
        <w:t>؟</w:t>
      </w:r>
      <w:r>
        <w:rPr>
          <w:rtl/>
          <w:lang w:bidi="fa-IR"/>
        </w:rPr>
        <w:t xml:space="preserve"> حضرت فرمودند</w:t>
      </w:r>
      <w:r w:rsidR="00CC3E1D">
        <w:rPr>
          <w:rtl/>
          <w:lang w:bidi="fa-IR"/>
        </w:rPr>
        <w:t xml:space="preserve">: </w:t>
      </w:r>
      <w:r>
        <w:rPr>
          <w:rtl/>
          <w:lang w:bidi="fa-IR"/>
        </w:rPr>
        <w:t>گمان نكن منظور از عورت معناى خاصش باشد</w:t>
      </w:r>
      <w:r w:rsidR="00CC3E1D">
        <w:rPr>
          <w:rtl/>
          <w:lang w:bidi="fa-IR"/>
        </w:rPr>
        <w:t xml:space="preserve">، </w:t>
      </w:r>
      <w:r>
        <w:rPr>
          <w:rtl/>
          <w:lang w:bidi="fa-IR"/>
        </w:rPr>
        <w:t>كه حرام است ديگران به آن نظر كنند</w:t>
      </w:r>
      <w:r w:rsidR="00CC3E1D">
        <w:rPr>
          <w:rtl/>
          <w:lang w:bidi="fa-IR"/>
        </w:rPr>
        <w:t xml:space="preserve">، </w:t>
      </w:r>
      <w:r>
        <w:rPr>
          <w:rtl/>
          <w:lang w:bidi="fa-IR"/>
        </w:rPr>
        <w:t>بلكه اين است كه مثلا اگر مومنى لغزشى در سخن و در اداى كلمات داشت</w:t>
      </w:r>
      <w:r w:rsidR="00CC3E1D">
        <w:rPr>
          <w:rtl/>
          <w:lang w:bidi="fa-IR"/>
        </w:rPr>
        <w:t xml:space="preserve">، </w:t>
      </w:r>
      <w:r>
        <w:rPr>
          <w:rtl/>
          <w:lang w:bidi="fa-IR"/>
        </w:rPr>
        <w:t>عيب او را حفظ كنى تا روزى آن را به رخش بكشى يا در جايى عليه او استفاده كنى»</w:t>
      </w:r>
      <w:r w:rsidR="00CC3E1D">
        <w:rPr>
          <w:rtl/>
          <w:lang w:bidi="fa-IR"/>
        </w:rPr>
        <w:t xml:space="preserve">. </w:t>
      </w:r>
    </w:p>
    <w:p w:rsidR="009C2EE6" w:rsidRDefault="009C2EE6" w:rsidP="009C2EE6">
      <w:pPr>
        <w:pStyle w:val="libNormal"/>
        <w:rPr>
          <w:rtl/>
          <w:lang w:bidi="fa-IR"/>
        </w:rPr>
      </w:pPr>
      <w:r>
        <w:rPr>
          <w:rtl/>
          <w:lang w:bidi="fa-IR"/>
        </w:rPr>
        <w:t xml:space="preserve">عيب جويى از ديگران و همسايه </w:t>
      </w:r>
    </w:p>
    <w:p w:rsidR="009C2EE6" w:rsidRDefault="009C2EE6" w:rsidP="009C2EE6">
      <w:pPr>
        <w:pStyle w:val="libNormal"/>
        <w:rPr>
          <w:rtl/>
          <w:lang w:bidi="fa-IR"/>
        </w:rPr>
      </w:pPr>
      <w:r>
        <w:rPr>
          <w:rtl/>
          <w:lang w:bidi="fa-IR"/>
        </w:rPr>
        <w:t>منظور حضرت اين است كه به هيچ وجه به دنبال عيب ديگر انسان ها نباشيد</w:t>
      </w:r>
      <w:r w:rsidR="00CC3E1D">
        <w:rPr>
          <w:rtl/>
          <w:lang w:bidi="fa-IR"/>
        </w:rPr>
        <w:t xml:space="preserve">. </w:t>
      </w:r>
      <w:r>
        <w:rPr>
          <w:rtl/>
          <w:lang w:bidi="fa-IR"/>
        </w:rPr>
        <w:t>يكى از زشت ترين و ناپسندترين خلقيات انسان اين است كه در پى عيوب ديگران نباشد</w:t>
      </w:r>
      <w:r w:rsidR="00CC3E1D">
        <w:rPr>
          <w:rtl/>
          <w:lang w:bidi="fa-IR"/>
        </w:rPr>
        <w:t xml:space="preserve">؛ </w:t>
      </w:r>
      <w:r>
        <w:rPr>
          <w:rtl/>
          <w:lang w:bidi="fa-IR"/>
        </w:rPr>
        <w:t xml:space="preserve">به ويژه همسايه كه در شرايط امروزى كه خانه ها بسيار </w:t>
      </w:r>
      <w:r>
        <w:rPr>
          <w:rtl/>
          <w:lang w:bidi="fa-IR"/>
        </w:rPr>
        <w:lastRenderedPageBreak/>
        <w:t>به هم نزديك است از زشتى بيشترى برخوردار است</w:t>
      </w:r>
      <w:r w:rsidR="00CC3E1D">
        <w:rPr>
          <w:rtl/>
          <w:lang w:bidi="fa-IR"/>
        </w:rPr>
        <w:t xml:space="preserve">. </w:t>
      </w:r>
      <w:r>
        <w:rPr>
          <w:rtl/>
          <w:lang w:bidi="fa-IR"/>
        </w:rPr>
        <w:t xml:space="preserve">در سخنى از رسول اكرم </w:t>
      </w:r>
      <w:r w:rsidR="00CD7338" w:rsidRPr="00CD7338">
        <w:rPr>
          <w:rStyle w:val="libAlaemChar"/>
          <w:rtl/>
        </w:rPr>
        <w:t>صلى‌الله‌عليه‌وآله‌وسلم</w:t>
      </w:r>
      <w:r>
        <w:rPr>
          <w:rtl/>
          <w:lang w:bidi="fa-IR"/>
        </w:rPr>
        <w:t xml:space="preserve"> نقل شده است كه مى فرمايند</w:t>
      </w:r>
      <w:r w:rsidR="00CC3E1D">
        <w:rPr>
          <w:rtl/>
          <w:lang w:bidi="fa-IR"/>
        </w:rPr>
        <w:t xml:space="preserve">: </w:t>
      </w:r>
    </w:p>
    <w:p w:rsidR="009C2EE6" w:rsidRDefault="009C2EE6" w:rsidP="009C2EE6">
      <w:pPr>
        <w:pStyle w:val="libNormal"/>
        <w:rPr>
          <w:rtl/>
          <w:lang w:bidi="fa-IR"/>
        </w:rPr>
      </w:pPr>
      <w:r>
        <w:rPr>
          <w:rtl/>
          <w:lang w:bidi="fa-IR"/>
        </w:rPr>
        <w:t>اللهمَّ انّى اءعوذُ بك من خليل ماكر عيناه تَرَيانى و قلبُه يَرعانى</w:t>
      </w:r>
      <w:r w:rsidR="00CC3E1D">
        <w:rPr>
          <w:rtl/>
          <w:lang w:bidi="fa-IR"/>
        </w:rPr>
        <w:t xml:space="preserve">، </w:t>
      </w:r>
      <w:r>
        <w:rPr>
          <w:rtl/>
          <w:lang w:bidi="fa-IR"/>
        </w:rPr>
        <w:t xml:space="preserve">ان راءى حسنة دفنها و ان راءى سيئة اءذاعها </w:t>
      </w:r>
      <w:r w:rsidRPr="00D35857">
        <w:rPr>
          <w:rStyle w:val="libFootnotenumChar"/>
          <w:rtl/>
          <w:lang w:bidi="fa-IR"/>
        </w:rPr>
        <w:t>(114)</w:t>
      </w:r>
      <w:r w:rsidR="00CC3E1D">
        <w:rPr>
          <w:rtl/>
          <w:lang w:bidi="fa-IR"/>
        </w:rPr>
        <w:t xml:space="preserve">. </w:t>
      </w:r>
    </w:p>
    <w:p w:rsidR="009C2EE6" w:rsidRDefault="009C2EE6" w:rsidP="009C2EE6">
      <w:pPr>
        <w:pStyle w:val="libNormal"/>
        <w:rPr>
          <w:rtl/>
          <w:lang w:bidi="fa-IR"/>
        </w:rPr>
      </w:pPr>
      <w:r>
        <w:rPr>
          <w:rtl/>
          <w:lang w:bidi="fa-IR"/>
        </w:rPr>
        <w:t>«من از يك دوست به خدا پناه مى برم</w:t>
      </w:r>
      <w:r w:rsidR="00CC3E1D">
        <w:rPr>
          <w:rtl/>
          <w:lang w:bidi="fa-IR"/>
        </w:rPr>
        <w:t xml:space="preserve">؛ </w:t>
      </w:r>
      <w:r>
        <w:rPr>
          <w:rtl/>
          <w:lang w:bidi="fa-IR"/>
        </w:rPr>
        <w:t>دوستى كه چشمان او مرا مشاهده مى كند و دلش مراقب من است</w:t>
      </w:r>
      <w:r w:rsidR="00CC3E1D">
        <w:rPr>
          <w:rtl/>
          <w:lang w:bidi="fa-IR"/>
        </w:rPr>
        <w:t xml:space="preserve">، </w:t>
      </w:r>
      <w:r>
        <w:rPr>
          <w:rtl/>
          <w:lang w:bidi="fa-IR"/>
        </w:rPr>
        <w:t>اگر از من خوبى ببيند</w:t>
      </w:r>
      <w:r w:rsidR="00CC3E1D">
        <w:rPr>
          <w:rtl/>
          <w:lang w:bidi="fa-IR"/>
        </w:rPr>
        <w:t xml:space="preserve">، </w:t>
      </w:r>
      <w:r>
        <w:rPr>
          <w:rtl/>
          <w:lang w:bidi="fa-IR"/>
        </w:rPr>
        <w:t>آن را دفن و پنهان كند و اگر بدى ببيند در مقام اشاعه</w:t>
      </w:r>
      <w:r w:rsidR="00CC3E1D">
        <w:rPr>
          <w:rtl/>
          <w:lang w:bidi="fa-IR"/>
        </w:rPr>
        <w:t xml:space="preserve">، </w:t>
      </w:r>
      <w:r>
        <w:rPr>
          <w:rtl/>
          <w:lang w:bidi="fa-IR"/>
        </w:rPr>
        <w:t>افشا و نشر آن برآيد»</w:t>
      </w:r>
      <w:r w:rsidR="00CC3E1D">
        <w:rPr>
          <w:rtl/>
          <w:lang w:bidi="fa-IR"/>
        </w:rPr>
        <w:t xml:space="preserve">. </w:t>
      </w:r>
    </w:p>
    <w:p w:rsidR="009C2EE6" w:rsidRDefault="009C2EE6" w:rsidP="009C2EE6">
      <w:pPr>
        <w:pStyle w:val="libNormal"/>
        <w:rPr>
          <w:rtl/>
          <w:lang w:bidi="fa-IR"/>
        </w:rPr>
      </w:pPr>
      <w:r>
        <w:rPr>
          <w:rtl/>
          <w:lang w:bidi="fa-IR"/>
        </w:rPr>
        <w:t xml:space="preserve">پيغمبر </w:t>
      </w:r>
      <w:r w:rsidR="00CD7338" w:rsidRPr="00CD7338">
        <w:rPr>
          <w:rStyle w:val="libAlaemChar"/>
          <w:rtl/>
        </w:rPr>
        <w:t>صلى‌الله‌عليه‌وآله‌وسلم</w:t>
      </w:r>
      <w:r>
        <w:rPr>
          <w:rtl/>
          <w:lang w:bidi="fa-IR"/>
        </w:rPr>
        <w:t xml:space="preserve"> مى فرمايند</w:t>
      </w:r>
      <w:r w:rsidR="00CC3E1D">
        <w:rPr>
          <w:rtl/>
          <w:lang w:bidi="fa-IR"/>
        </w:rPr>
        <w:t xml:space="preserve">: </w:t>
      </w:r>
      <w:r>
        <w:rPr>
          <w:rtl/>
          <w:lang w:bidi="fa-IR"/>
        </w:rPr>
        <w:t>خدايا! به تو پناه مى برم و معلوم مى شود امر خطرناكى است كه در كنار انسان چنين فردى زندگى كند كه كار و كسب و زندگى خود را تعطيل كند و مراقب ديگران باشد تا ببيند چه لغزش</w:t>
      </w:r>
      <w:r w:rsidR="00CC3E1D">
        <w:rPr>
          <w:rtl/>
          <w:lang w:bidi="fa-IR"/>
        </w:rPr>
        <w:t xml:space="preserve">، </w:t>
      </w:r>
      <w:r>
        <w:rPr>
          <w:rtl/>
          <w:lang w:bidi="fa-IR"/>
        </w:rPr>
        <w:t>خطا و اشتباهى از آنها صادر مى شود تا آن را در جامعه رواج دهد</w:t>
      </w:r>
      <w:r w:rsidR="00CC3E1D">
        <w:rPr>
          <w:rtl/>
          <w:lang w:bidi="fa-IR"/>
        </w:rPr>
        <w:t xml:space="preserve">. </w:t>
      </w:r>
      <w:r>
        <w:rPr>
          <w:rtl/>
          <w:lang w:bidi="fa-IR"/>
        </w:rPr>
        <w:t>در اين صورت انسان در خانه اش هيچ امنيتى ندارد و وقتى در چهارديوارى خانه خود امنيت نداشته باشد آسايش او از بين خواهد رفت</w:t>
      </w:r>
      <w:r w:rsidR="00CC3E1D">
        <w:rPr>
          <w:rtl/>
          <w:lang w:bidi="fa-IR"/>
        </w:rPr>
        <w:t xml:space="preserve">. </w:t>
      </w:r>
    </w:p>
    <w:p w:rsidR="009C2EE6" w:rsidRDefault="009C2EE6" w:rsidP="009C2EE6">
      <w:pPr>
        <w:pStyle w:val="libNormal"/>
        <w:rPr>
          <w:rtl/>
          <w:lang w:bidi="fa-IR"/>
        </w:rPr>
      </w:pPr>
      <w:r>
        <w:rPr>
          <w:rtl/>
          <w:lang w:bidi="fa-IR"/>
        </w:rPr>
        <w:t xml:space="preserve">سفارش آيه كريمه قرآن و دستور صريح شرع مقدس است كه و لا تجسّسوا </w:t>
      </w:r>
      <w:r w:rsidRPr="00D35857">
        <w:rPr>
          <w:rStyle w:val="libFootnotenumChar"/>
          <w:rtl/>
          <w:lang w:bidi="fa-IR"/>
        </w:rPr>
        <w:t>(115)</w:t>
      </w:r>
      <w:r>
        <w:rPr>
          <w:rtl/>
          <w:lang w:bidi="fa-IR"/>
        </w:rPr>
        <w:t xml:space="preserve"> حتى دستگاه هاى حكومتى هم حق تجسس از خانه هى مردم را ندارند</w:t>
      </w:r>
      <w:r w:rsidR="00CC3E1D">
        <w:rPr>
          <w:rtl/>
          <w:lang w:bidi="fa-IR"/>
        </w:rPr>
        <w:t xml:space="preserve">. </w:t>
      </w:r>
    </w:p>
    <w:p w:rsidR="009C2EE6" w:rsidRDefault="009C2EE6" w:rsidP="009C2EE6">
      <w:pPr>
        <w:pStyle w:val="libNormal"/>
        <w:rPr>
          <w:rtl/>
          <w:lang w:bidi="fa-IR"/>
        </w:rPr>
      </w:pPr>
      <w:r>
        <w:rPr>
          <w:rtl/>
          <w:lang w:bidi="fa-IR"/>
        </w:rPr>
        <w:t>در تاريخ نوشته اند خليفه دوم</w:t>
      </w:r>
      <w:r w:rsidR="00CC3E1D">
        <w:rPr>
          <w:rtl/>
          <w:lang w:bidi="fa-IR"/>
        </w:rPr>
        <w:t xml:space="preserve">، </w:t>
      </w:r>
      <w:r>
        <w:rPr>
          <w:rtl/>
          <w:lang w:bidi="fa-IR"/>
        </w:rPr>
        <w:t>شب هنگام از كوچه هاى مدينه عبور مى كرد</w:t>
      </w:r>
      <w:r w:rsidR="00CC3E1D">
        <w:rPr>
          <w:rtl/>
          <w:lang w:bidi="fa-IR"/>
        </w:rPr>
        <w:t xml:space="preserve">. </w:t>
      </w:r>
      <w:r>
        <w:rPr>
          <w:rtl/>
          <w:lang w:bidi="fa-IR"/>
        </w:rPr>
        <w:t>صداى ضعيفى از داخل خانه اى شنيد</w:t>
      </w:r>
      <w:r w:rsidR="00CC3E1D">
        <w:rPr>
          <w:rtl/>
          <w:lang w:bidi="fa-IR"/>
        </w:rPr>
        <w:t xml:space="preserve">؛ </w:t>
      </w:r>
      <w:r>
        <w:rPr>
          <w:rtl/>
          <w:lang w:bidi="fa-IR"/>
        </w:rPr>
        <w:t>از ديوار خانه وارد شد و از احوال اهل خانه تجسس كرد و صاحب خانه را تهديد كرد</w:t>
      </w:r>
      <w:r w:rsidR="00CC3E1D">
        <w:rPr>
          <w:rtl/>
          <w:lang w:bidi="fa-IR"/>
        </w:rPr>
        <w:t xml:space="preserve">. </w:t>
      </w:r>
      <w:r>
        <w:rPr>
          <w:rtl/>
          <w:lang w:bidi="fa-IR"/>
        </w:rPr>
        <w:t>صاحب خانه مسلمان گنهكارى بود</w:t>
      </w:r>
      <w:r w:rsidR="00CC3E1D">
        <w:rPr>
          <w:rtl/>
          <w:lang w:bidi="fa-IR"/>
        </w:rPr>
        <w:t xml:space="preserve">، </w:t>
      </w:r>
      <w:r>
        <w:rPr>
          <w:rtl/>
          <w:lang w:bidi="fa-IR"/>
        </w:rPr>
        <w:t>اما مسلمانى بود كه احكام شرع و دين را خوب مى دانست</w:t>
      </w:r>
      <w:r w:rsidR="00CC3E1D">
        <w:rPr>
          <w:rtl/>
          <w:lang w:bidi="fa-IR"/>
        </w:rPr>
        <w:t xml:space="preserve">. </w:t>
      </w:r>
      <w:r>
        <w:rPr>
          <w:rtl/>
          <w:lang w:bidi="fa-IR"/>
        </w:rPr>
        <w:t>بنابراين گفت</w:t>
      </w:r>
      <w:r w:rsidR="00CC3E1D">
        <w:rPr>
          <w:rtl/>
          <w:lang w:bidi="fa-IR"/>
        </w:rPr>
        <w:t xml:space="preserve">: </w:t>
      </w:r>
      <w:r>
        <w:rPr>
          <w:rtl/>
          <w:lang w:bidi="fa-IR"/>
        </w:rPr>
        <w:t>جناب خليفه</w:t>
      </w:r>
      <w:r w:rsidR="00CC3E1D">
        <w:rPr>
          <w:rtl/>
          <w:lang w:bidi="fa-IR"/>
        </w:rPr>
        <w:t>!</w:t>
      </w:r>
      <w:r>
        <w:rPr>
          <w:rtl/>
          <w:lang w:bidi="fa-IR"/>
        </w:rPr>
        <w:t xml:space="preserve"> اگر من در حال انجام يك گناهم</w:t>
      </w:r>
      <w:r w:rsidR="00CC3E1D">
        <w:rPr>
          <w:rtl/>
          <w:lang w:bidi="fa-IR"/>
        </w:rPr>
        <w:t xml:space="preserve">، </w:t>
      </w:r>
      <w:r>
        <w:rPr>
          <w:rtl/>
          <w:lang w:bidi="fa-IR"/>
        </w:rPr>
        <w:t>شما سه گناه مرتكب شده ايد</w:t>
      </w:r>
      <w:r w:rsidR="00CC3E1D">
        <w:rPr>
          <w:rtl/>
          <w:lang w:bidi="fa-IR"/>
        </w:rPr>
        <w:t xml:space="preserve">: </w:t>
      </w:r>
      <w:r>
        <w:rPr>
          <w:rtl/>
          <w:lang w:bidi="fa-IR"/>
        </w:rPr>
        <w:t>يكى اين كه از ديوار خانه من بالا آمده ايد و حال آن كه آيه شريفه قرآن مى فرمايد</w:t>
      </w:r>
      <w:r w:rsidR="00CC3E1D">
        <w:rPr>
          <w:rtl/>
          <w:lang w:bidi="fa-IR"/>
        </w:rPr>
        <w:t xml:space="preserve">: </w:t>
      </w:r>
      <w:r>
        <w:rPr>
          <w:rtl/>
          <w:lang w:bidi="fa-IR"/>
        </w:rPr>
        <w:t xml:space="preserve">و اءتوا البُيُوتَ مِن اءَبوابِها </w:t>
      </w:r>
      <w:r w:rsidRPr="00D35857">
        <w:rPr>
          <w:rStyle w:val="libFootnotenumChar"/>
          <w:rtl/>
          <w:lang w:bidi="fa-IR"/>
        </w:rPr>
        <w:t>(116)</w:t>
      </w:r>
      <w:r>
        <w:rPr>
          <w:rtl/>
          <w:lang w:bidi="fa-IR"/>
        </w:rPr>
        <w:t xml:space="preserve"> از در خانه ها وارد </w:t>
      </w:r>
      <w:r>
        <w:rPr>
          <w:rtl/>
          <w:lang w:bidi="fa-IR"/>
        </w:rPr>
        <w:lastRenderedPageBreak/>
        <w:t>شويد</w:t>
      </w:r>
      <w:r w:rsidR="00CC3E1D">
        <w:rPr>
          <w:rtl/>
          <w:lang w:bidi="fa-IR"/>
        </w:rPr>
        <w:t xml:space="preserve">؛ </w:t>
      </w:r>
      <w:r>
        <w:rPr>
          <w:rtl/>
          <w:lang w:bidi="fa-IR"/>
        </w:rPr>
        <w:t>ديگر اين كه آيه قرآن مى فرمايد</w:t>
      </w:r>
      <w:r w:rsidR="00CC3E1D">
        <w:rPr>
          <w:rtl/>
          <w:lang w:bidi="fa-IR"/>
        </w:rPr>
        <w:t xml:space="preserve">: </w:t>
      </w:r>
      <w:r>
        <w:rPr>
          <w:rtl/>
          <w:lang w:bidi="fa-IR"/>
        </w:rPr>
        <w:t xml:space="preserve">و لا تجسّسوا </w:t>
      </w:r>
      <w:r w:rsidRPr="00D35857">
        <w:rPr>
          <w:rStyle w:val="libFootnotenumChar"/>
          <w:rtl/>
          <w:lang w:bidi="fa-IR"/>
        </w:rPr>
        <w:t>(117)</w:t>
      </w:r>
      <w:r>
        <w:rPr>
          <w:rtl/>
          <w:lang w:bidi="fa-IR"/>
        </w:rPr>
        <w:t xml:space="preserve"> تجسس نكنيد</w:t>
      </w:r>
      <w:r w:rsidR="00CC3E1D">
        <w:rPr>
          <w:rtl/>
          <w:lang w:bidi="fa-IR"/>
        </w:rPr>
        <w:t xml:space="preserve">؛ </w:t>
      </w:r>
      <w:r>
        <w:rPr>
          <w:rtl/>
          <w:lang w:bidi="fa-IR"/>
        </w:rPr>
        <w:t>و حال آن كه به تجسس و تفحص ز زندگى شخصى و خانه من برآمده اى و گناه سوم تو اين است كه ونظيفه دارى وقتى وارد خانه اى مى شوى</w:t>
      </w:r>
      <w:r w:rsidR="00CC3E1D">
        <w:rPr>
          <w:rtl/>
          <w:lang w:bidi="fa-IR"/>
        </w:rPr>
        <w:t xml:space="preserve">، </w:t>
      </w:r>
      <w:r>
        <w:rPr>
          <w:rtl/>
          <w:lang w:bidi="fa-IR"/>
        </w:rPr>
        <w:t>و با فردى برخورد مى كنى</w:t>
      </w:r>
      <w:r w:rsidR="00CC3E1D">
        <w:rPr>
          <w:rtl/>
          <w:lang w:bidi="fa-IR"/>
        </w:rPr>
        <w:t xml:space="preserve">، </w:t>
      </w:r>
      <w:r>
        <w:rPr>
          <w:rtl/>
          <w:lang w:bidi="fa-IR"/>
        </w:rPr>
        <w:t>سلام كرده</w:t>
      </w:r>
      <w:r w:rsidR="00CC3E1D">
        <w:rPr>
          <w:rtl/>
          <w:lang w:bidi="fa-IR"/>
        </w:rPr>
        <w:t xml:space="preserve">، </w:t>
      </w:r>
      <w:r>
        <w:rPr>
          <w:rtl/>
          <w:lang w:bidi="fa-IR"/>
        </w:rPr>
        <w:t>بعد سخن بگويى</w:t>
      </w:r>
      <w:r w:rsidR="00CC3E1D">
        <w:rPr>
          <w:rtl/>
          <w:lang w:bidi="fa-IR"/>
        </w:rPr>
        <w:t xml:space="preserve">؛ </w:t>
      </w:r>
      <w:r>
        <w:rPr>
          <w:rtl/>
          <w:lang w:bidi="fa-IR"/>
        </w:rPr>
        <w:t>حال آن كه بدون سلام لب به سخن گشوده اى</w:t>
      </w:r>
      <w:r w:rsidR="00CC3E1D">
        <w:rPr>
          <w:rtl/>
          <w:lang w:bidi="fa-IR"/>
        </w:rPr>
        <w:t xml:space="preserve">. </w:t>
      </w:r>
      <w:r>
        <w:rPr>
          <w:rtl/>
          <w:lang w:bidi="fa-IR"/>
        </w:rPr>
        <w:t>خليفه گفت</w:t>
      </w:r>
      <w:r w:rsidR="00CC3E1D">
        <w:rPr>
          <w:rtl/>
          <w:lang w:bidi="fa-IR"/>
        </w:rPr>
        <w:t xml:space="preserve">: </w:t>
      </w:r>
      <w:r>
        <w:rPr>
          <w:rtl/>
          <w:lang w:bidi="fa-IR"/>
        </w:rPr>
        <w:t xml:space="preserve">اين سه گناه را بر من ببخش تا من هم از گناه تو درگذرم </w:t>
      </w:r>
      <w:r w:rsidRPr="00D35857">
        <w:rPr>
          <w:rStyle w:val="libFootnotenumChar"/>
          <w:rtl/>
          <w:lang w:bidi="fa-IR"/>
        </w:rPr>
        <w:t>(118)</w:t>
      </w:r>
      <w:r w:rsidR="00CC3E1D">
        <w:rPr>
          <w:rtl/>
          <w:lang w:bidi="fa-IR"/>
        </w:rPr>
        <w:t xml:space="preserve">. </w:t>
      </w:r>
    </w:p>
    <w:p w:rsidR="009C2EE6" w:rsidRDefault="009C2EE6" w:rsidP="009C2EE6">
      <w:pPr>
        <w:pStyle w:val="libNormal"/>
        <w:rPr>
          <w:rtl/>
          <w:lang w:bidi="fa-IR"/>
        </w:rPr>
      </w:pPr>
      <w:r>
        <w:rPr>
          <w:rtl/>
          <w:lang w:bidi="fa-IR"/>
        </w:rPr>
        <w:t>در تعبيرات امام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آمده است كه مى فرمايند</w:t>
      </w:r>
      <w:r w:rsidR="00CC3E1D">
        <w:rPr>
          <w:rtl/>
          <w:lang w:bidi="fa-IR"/>
        </w:rPr>
        <w:t xml:space="preserve">: </w:t>
      </w:r>
    </w:p>
    <w:p w:rsidR="009C2EE6" w:rsidRDefault="009C2EE6" w:rsidP="009C2EE6">
      <w:pPr>
        <w:pStyle w:val="libNormal"/>
        <w:rPr>
          <w:rtl/>
          <w:lang w:bidi="fa-IR"/>
        </w:rPr>
      </w:pPr>
      <w:r>
        <w:rPr>
          <w:rtl/>
          <w:lang w:bidi="fa-IR"/>
        </w:rPr>
        <w:t>الاءشرارُ يَتَتَبّعون مساوى ءَ الناس</w:t>
      </w:r>
      <w:r w:rsidR="00CC3E1D">
        <w:rPr>
          <w:rtl/>
          <w:lang w:bidi="fa-IR"/>
        </w:rPr>
        <w:t xml:space="preserve">، </w:t>
      </w:r>
      <w:r>
        <w:rPr>
          <w:rtl/>
          <w:lang w:bidi="fa-IR"/>
        </w:rPr>
        <w:t>و يَتركون محاسنَهم</w:t>
      </w:r>
      <w:r w:rsidR="00CC3E1D">
        <w:rPr>
          <w:rtl/>
          <w:lang w:bidi="fa-IR"/>
        </w:rPr>
        <w:t xml:space="preserve">؛ </w:t>
      </w:r>
      <w:r>
        <w:rPr>
          <w:rtl/>
          <w:lang w:bidi="fa-IR"/>
        </w:rPr>
        <w:t xml:space="preserve">كما يَتَتَبَّع الذُّباب المواضع الفاسدةَ </w:t>
      </w:r>
      <w:r w:rsidRPr="00D35857">
        <w:rPr>
          <w:rStyle w:val="libFootnotenumChar"/>
          <w:rtl/>
          <w:lang w:bidi="fa-IR"/>
        </w:rPr>
        <w:t>(119)</w:t>
      </w:r>
      <w:r w:rsidR="00CC3E1D">
        <w:rPr>
          <w:rtl/>
          <w:lang w:bidi="fa-IR"/>
        </w:rPr>
        <w:t xml:space="preserve">. </w:t>
      </w:r>
    </w:p>
    <w:p w:rsidR="009C2EE6" w:rsidRDefault="009C2EE6" w:rsidP="009C2EE6">
      <w:pPr>
        <w:pStyle w:val="libNormal"/>
        <w:rPr>
          <w:rtl/>
          <w:lang w:bidi="fa-IR"/>
        </w:rPr>
      </w:pPr>
      <w:r>
        <w:rPr>
          <w:rtl/>
          <w:lang w:bidi="fa-IR"/>
        </w:rPr>
        <w:t>«كار اشرار اين است كه به دنبال بدى ها و عيوب ديگرانند و خوبى هاى آنها را رها مى كنند</w:t>
      </w:r>
      <w:r w:rsidR="00CC3E1D">
        <w:rPr>
          <w:rtl/>
          <w:lang w:bidi="fa-IR"/>
        </w:rPr>
        <w:t xml:space="preserve">. </w:t>
      </w:r>
      <w:r>
        <w:rPr>
          <w:rtl/>
          <w:lang w:bidi="fa-IR"/>
        </w:rPr>
        <w:t>مثل مگس كه همه زيبايى هاى انسان را رها مى كند و بر مواضع فاسد مى نشيند»</w:t>
      </w:r>
      <w:r w:rsidR="00CC3E1D">
        <w:rPr>
          <w:rtl/>
          <w:lang w:bidi="fa-IR"/>
        </w:rPr>
        <w:t xml:space="preserve">. </w:t>
      </w:r>
    </w:p>
    <w:p w:rsidR="009C2EE6" w:rsidRDefault="009C2EE6" w:rsidP="009C2EE6">
      <w:pPr>
        <w:pStyle w:val="libNormal"/>
        <w:rPr>
          <w:rtl/>
          <w:lang w:bidi="fa-IR"/>
        </w:rPr>
      </w:pPr>
      <w:r>
        <w:rPr>
          <w:rtl/>
          <w:lang w:bidi="fa-IR"/>
        </w:rPr>
        <w:t>افراد شرور هم مگس صفتند</w:t>
      </w:r>
      <w:r w:rsidR="00CC3E1D">
        <w:rPr>
          <w:rtl/>
          <w:lang w:bidi="fa-IR"/>
        </w:rPr>
        <w:t xml:space="preserve">؛ </w:t>
      </w:r>
      <w:r>
        <w:rPr>
          <w:rtl/>
          <w:lang w:bidi="fa-IR"/>
        </w:rPr>
        <w:t>همه خيرات و خوبى هاى ديگران را رها كرده به دنبال عيوب مى گردند</w:t>
      </w:r>
      <w:r w:rsidR="00CC3E1D">
        <w:rPr>
          <w:rtl/>
          <w:lang w:bidi="fa-IR"/>
        </w:rPr>
        <w:t xml:space="preserve">. </w:t>
      </w:r>
      <w:r>
        <w:rPr>
          <w:rtl/>
          <w:lang w:bidi="fa-IR"/>
        </w:rPr>
        <w:t xml:space="preserve">پيشواى يازدهم امام عسكرى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مِن القَواصمِ الفَواقِرِ التى تَقصمُ الظَّهرَ جارُ السوء</w:t>
      </w:r>
      <w:r w:rsidR="00CC3E1D">
        <w:rPr>
          <w:rtl/>
          <w:lang w:bidi="fa-IR"/>
        </w:rPr>
        <w:t xml:space="preserve">، </w:t>
      </w:r>
      <w:r>
        <w:rPr>
          <w:rtl/>
          <w:lang w:bidi="fa-IR"/>
        </w:rPr>
        <w:t xml:space="preserve">ان راءى حسنة اءخافها و ان راءى سيّئة اءفشاها </w:t>
      </w:r>
      <w:r w:rsidRPr="00D35857">
        <w:rPr>
          <w:rStyle w:val="libFootnotenumChar"/>
          <w:rtl/>
          <w:lang w:bidi="fa-IR"/>
        </w:rPr>
        <w:t>(120)</w:t>
      </w:r>
      <w:r w:rsidR="00CC3E1D">
        <w:rPr>
          <w:rtl/>
          <w:lang w:bidi="fa-IR"/>
        </w:rPr>
        <w:t xml:space="preserve">. </w:t>
      </w:r>
    </w:p>
    <w:p w:rsidR="009C2EE6" w:rsidRDefault="009C2EE6" w:rsidP="009C2EE6">
      <w:pPr>
        <w:pStyle w:val="libNormal"/>
        <w:rPr>
          <w:rtl/>
          <w:lang w:bidi="fa-IR"/>
        </w:rPr>
      </w:pPr>
      <w:r>
        <w:rPr>
          <w:rtl/>
          <w:lang w:bidi="fa-IR"/>
        </w:rPr>
        <w:t>«از بدى ها و قبايحى كه كمر انسان را مى شكند</w:t>
      </w:r>
      <w:r w:rsidR="00CC3E1D">
        <w:rPr>
          <w:rtl/>
          <w:lang w:bidi="fa-IR"/>
        </w:rPr>
        <w:t xml:space="preserve">، </w:t>
      </w:r>
      <w:r>
        <w:rPr>
          <w:rtl/>
          <w:lang w:bidi="fa-IR"/>
        </w:rPr>
        <w:t>همسايه بد است كه خوبى هاى تو را پنهان مى كند و بروز نمى دهد و اگر از تو زشتى و بدى ديد</w:t>
      </w:r>
      <w:r w:rsidR="00CC3E1D">
        <w:rPr>
          <w:rtl/>
          <w:lang w:bidi="fa-IR"/>
        </w:rPr>
        <w:t xml:space="preserve">، </w:t>
      </w:r>
      <w:r>
        <w:rPr>
          <w:rtl/>
          <w:lang w:bidi="fa-IR"/>
        </w:rPr>
        <w:t>آن را افشا مى كند»</w:t>
      </w:r>
      <w:r w:rsidR="00CC3E1D">
        <w:rPr>
          <w:rtl/>
          <w:lang w:bidi="fa-IR"/>
        </w:rPr>
        <w:t xml:space="preserve">. </w:t>
      </w:r>
    </w:p>
    <w:p w:rsidR="009C2EE6" w:rsidRDefault="009C2EE6" w:rsidP="009C2EE6">
      <w:pPr>
        <w:pStyle w:val="libNormal"/>
        <w:rPr>
          <w:rtl/>
          <w:lang w:bidi="fa-IR"/>
        </w:rPr>
      </w:pPr>
      <w:r>
        <w:rPr>
          <w:rtl/>
          <w:lang w:bidi="fa-IR"/>
        </w:rPr>
        <w:t>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در توصيه خود به مالك اشتر مى فرمايند</w:t>
      </w:r>
      <w:r w:rsidR="00CC3E1D">
        <w:rPr>
          <w:rtl/>
          <w:lang w:bidi="fa-IR"/>
        </w:rPr>
        <w:t xml:space="preserve">: </w:t>
      </w:r>
      <w:r>
        <w:rPr>
          <w:rtl/>
          <w:lang w:bidi="fa-IR"/>
        </w:rPr>
        <w:t>سعى كن مامورانى كه انتخاب مى كنى</w:t>
      </w:r>
      <w:r w:rsidR="00CC3E1D">
        <w:rPr>
          <w:rtl/>
          <w:lang w:bidi="fa-IR"/>
        </w:rPr>
        <w:t xml:space="preserve">، </w:t>
      </w:r>
      <w:r>
        <w:rPr>
          <w:rtl/>
          <w:lang w:bidi="fa-IR"/>
        </w:rPr>
        <w:t xml:space="preserve">كسانى نباشند كه به دنبال عيب جويى از مردمند </w:t>
      </w:r>
      <w:r w:rsidRPr="00D35857">
        <w:rPr>
          <w:rStyle w:val="libFootnotenumChar"/>
          <w:rtl/>
          <w:lang w:bidi="fa-IR"/>
        </w:rPr>
        <w:t>(121)</w:t>
      </w:r>
      <w:r w:rsidR="00CC3E1D">
        <w:rPr>
          <w:rtl/>
          <w:lang w:bidi="fa-IR"/>
        </w:rPr>
        <w:t xml:space="preserve">. </w:t>
      </w:r>
    </w:p>
    <w:p w:rsidR="009C2EE6" w:rsidRDefault="009C2EE6" w:rsidP="009C2EE6">
      <w:pPr>
        <w:pStyle w:val="libNormal"/>
        <w:rPr>
          <w:rtl/>
          <w:lang w:bidi="fa-IR"/>
        </w:rPr>
      </w:pPr>
      <w:r>
        <w:rPr>
          <w:rtl/>
          <w:lang w:bidi="fa-IR"/>
        </w:rPr>
        <w:lastRenderedPageBreak/>
        <w:t>حضرت در تعبير ديگرى مى فرمايند</w:t>
      </w:r>
      <w:r w:rsidR="00CC3E1D">
        <w:rPr>
          <w:rtl/>
          <w:lang w:bidi="fa-IR"/>
        </w:rPr>
        <w:t xml:space="preserve">: </w:t>
      </w:r>
    </w:p>
    <w:p w:rsidR="009C2EE6" w:rsidRDefault="009C2EE6" w:rsidP="009C2EE6">
      <w:pPr>
        <w:pStyle w:val="libNormal"/>
        <w:rPr>
          <w:rtl/>
          <w:lang w:bidi="fa-IR"/>
        </w:rPr>
      </w:pPr>
      <w:r>
        <w:rPr>
          <w:rtl/>
          <w:lang w:bidi="fa-IR"/>
        </w:rPr>
        <w:t xml:space="preserve">لِيكُن اءبغَضُ الناس اليك و اءبعدُهم منك اءطلَبَهم لِمعايبِ الناس </w:t>
      </w:r>
      <w:r w:rsidRPr="00D35857">
        <w:rPr>
          <w:rStyle w:val="libFootnotenumChar"/>
          <w:rtl/>
          <w:lang w:bidi="fa-IR"/>
        </w:rPr>
        <w:t>(122)</w:t>
      </w:r>
      <w:r w:rsidR="00CC3E1D">
        <w:rPr>
          <w:rtl/>
          <w:lang w:bidi="fa-IR"/>
        </w:rPr>
        <w:t xml:space="preserve">. </w:t>
      </w:r>
    </w:p>
    <w:p w:rsidR="009C2EE6" w:rsidRDefault="009C2EE6" w:rsidP="009C2EE6">
      <w:pPr>
        <w:pStyle w:val="libNormal"/>
        <w:rPr>
          <w:rtl/>
          <w:lang w:bidi="fa-IR"/>
        </w:rPr>
      </w:pPr>
      <w:r>
        <w:rPr>
          <w:rtl/>
          <w:lang w:bidi="fa-IR"/>
        </w:rPr>
        <w:t>«دشمن ترين افراد نزد تو</w:t>
      </w:r>
      <w:r w:rsidR="00CC3E1D">
        <w:rPr>
          <w:rtl/>
          <w:lang w:bidi="fa-IR"/>
        </w:rPr>
        <w:t xml:space="preserve">، </w:t>
      </w:r>
      <w:r>
        <w:rPr>
          <w:rtl/>
          <w:lang w:bidi="fa-IR"/>
        </w:rPr>
        <w:t>كه بايد هميشه از تو دور باشند</w:t>
      </w:r>
      <w:r w:rsidR="00CC3E1D">
        <w:rPr>
          <w:rtl/>
          <w:lang w:bidi="fa-IR"/>
        </w:rPr>
        <w:t xml:space="preserve">، </w:t>
      </w:r>
      <w:r>
        <w:rPr>
          <w:rtl/>
          <w:lang w:bidi="fa-IR"/>
        </w:rPr>
        <w:t>كسانى اند كه بيشتر به دنبال عيب جويى از مردمند»</w:t>
      </w:r>
      <w:r w:rsidR="00CC3E1D">
        <w:rPr>
          <w:rtl/>
          <w:lang w:bidi="fa-IR"/>
        </w:rPr>
        <w:t xml:space="preserve">. </w:t>
      </w:r>
    </w:p>
    <w:p w:rsidR="009C2EE6" w:rsidRDefault="009C2EE6" w:rsidP="009C2EE6">
      <w:pPr>
        <w:pStyle w:val="libNormal"/>
        <w:rPr>
          <w:rtl/>
          <w:lang w:bidi="fa-IR"/>
        </w:rPr>
      </w:pPr>
      <w:r>
        <w:rPr>
          <w:rtl/>
          <w:lang w:bidi="fa-IR"/>
        </w:rPr>
        <w:t>در روايت ديگرى از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نقل شده است كه مى فرمايند</w:t>
      </w:r>
      <w:r w:rsidR="00CC3E1D">
        <w:rPr>
          <w:rtl/>
          <w:lang w:bidi="fa-IR"/>
        </w:rPr>
        <w:t xml:space="preserve">: </w:t>
      </w:r>
    </w:p>
    <w:p w:rsidR="009C2EE6" w:rsidRDefault="009C2EE6" w:rsidP="009C2EE6">
      <w:pPr>
        <w:pStyle w:val="libNormal"/>
        <w:rPr>
          <w:rtl/>
          <w:lang w:bidi="fa-IR"/>
        </w:rPr>
      </w:pPr>
      <w:r>
        <w:rPr>
          <w:rtl/>
          <w:lang w:bidi="fa-IR"/>
        </w:rPr>
        <w:t>اءيّاك و معاشرةَ مُتتبِّعى عيوبَ الناسِ</w:t>
      </w:r>
      <w:r w:rsidR="00CC3E1D">
        <w:rPr>
          <w:rtl/>
          <w:lang w:bidi="fa-IR"/>
        </w:rPr>
        <w:t xml:space="preserve">، </w:t>
      </w:r>
      <w:r>
        <w:rPr>
          <w:rtl/>
          <w:lang w:bidi="fa-IR"/>
        </w:rPr>
        <w:t xml:space="preserve">فانَّه لم يسلَم مُصاحبهم منهم </w:t>
      </w:r>
      <w:r w:rsidRPr="00D35857">
        <w:rPr>
          <w:rStyle w:val="libFootnotenumChar"/>
          <w:rtl/>
          <w:lang w:bidi="fa-IR"/>
        </w:rPr>
        <w:t>(123)</w:t>
      </w:r>
      <w:r w:rsidR="00CC3E1D">
        <w:rPr>
          <w:rtl/>
          <w:lang w:bidi="fa-IR"/>
        </w:rPr>
        <w:t xml:space="preserve">. </w:t>
      </w:r>
    </w:p>
    <w:p w:rsidR="009C2EE6" w:rsidRDefault="009C2EE6" w:rsidP="009C2EE6">
      <w:pPr>
        <w:pStyle w:val="libNormal"/>
        <w:rPr>
          <w:rtl/>
          <w:lang w:bidi="fa-IR"/>
        </w:rPr>
      </w:pPr>
      <w:r>
        <w:rPr>
          <w:rtl/>
          <w:lang w:bidi="fa-IR"/>
        </w:rPr>
        <w:t>«</w:t>
      </w:r>
      <w:r w:rsidR="00F028FC">
        <w:rPr>
          <w:rtl/>
          <w:lang w:bidi="fa-IR"/>
        </w:rPr>
        <w:t>مؤمن</w:t>
      </w:r>
      <w:r>
        <w:rPr>
          <w:rtl/>
          <w:lang w:bidi="fa-IR"/>
        </w:rPr>
        <w:t>ان از معاشرت با افرادى كه دنبال عيوب ديگرانند بپرهيزند</w:t>
      </w:r>
      <w:r w:rsidR="00CC3E1D">
        <w:rPr>
          <w:rtl/>
          <w:lang w:bidi="fa-IR"/>
        </w:rPr>
        <w:t xml:space="preserve">؛ </w:t>
      </w:r>
      <w:r>
        <w:rPr>
          <w:rtl/>
          <w:lang w:bidi="fa-IR"/>
        </w:rPr>
        <w:t>چون همنشين آنها از ايشان در امان نيست»</w:t>
      </w:r>
      <w:r w:rsidR="00CC3E1D">
        <w:rPr>
          <w:rtl/>
          <w:lang w:bidi="fa-IR"/>
        </w:rPr>
        <w:t xml:space="preserve">. </w:t>
      </w:r>
    </w:p>
    <w:p w:rsidR="009C2EE6" w:rsidRDefault="009C2EE6" w:rsidP="009C2EE6">
      <w:pPr>
        <w:pStyle w:val="libNormal"/>
        <w:rPr>
          <w:rtl/>
          <w:lang w:bidi="fa-IR"/>
        </w:rPr>
      </w:pPr>
      <w:r>
        <w:rPr>
          <w:rtl/>
          <w:lang w:bidi="fa-IR"/>
        </w:rPr>
        <w:t>انسان ها بدون عيب نيستند و بالاخره انسان هاى عيب جو از انسان عيبى پيدا مى كنند و آن را افشا كرده و موجب هتك حرمت و حيثيت انسان مى شوند</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در روايت ديگرى مى فرمايند</w:t>
      </w:r>
      <w:r w:rsidR="00CC3E1D">
        <w:rPr>
          <w:rtl/>
          <w:lang w:bidi="fa-IR"/>
        </w:rPr>
        <w:t xml:space="preserve">: </w:t>
      </w:r>
    </w:p>
    <w:p w:rsidR="009C2EE6" w:rsidRDefault="009C2EE6" w:rsidP="009C2EE6">
      <w:pPr>
        <w:pStyle w:val="libNormal"/>
        <w:rPr>
          <w:rtl/>
          <w:lang w:bidi="fa-IR"/>
        </w:rPr>
      </w:pPr>
      <w:r>
        <w:rPr>
          <w:rtl/>
          <w:lang w:bidi="fa-IR"/>
        </w:rPr>
        <w:t xml:space="preserve">تَتبُّعُ العيوبِ مِن اءقبَحِ العيوب و شرِّ السَّيئاتِ </w:t>
      </w:r>
      <w:r w:rsidRPr="00D35857">
        <w:rPr>
          <w:rStyle w:val="libFootnotenumChar"/>
          <w:rtl/>
          <w:lang w:bidi="fa-IR"/>
        </w:rPr>
        <w:t>(124)</w:t>
      </w:r>
      <w:r w:rsidR="00CC3E1D">
        <w:rPr>
          <w:rtl/>
          <w:lang w:bidi="fa-IR"/>
        </w:rPr>
        <w:t xml:space="preserve">. </w:t>
      </w:r>
    </w:p>
    <w:p w:rsidR="009C2EE6" w:rsidRDefault="009C2EE6" w:rsidP="009C2EE6">
      <w:pPr>
        <w:pStyle w:val="libNormal"/>
        <w:rPr>
          <w:rtl/>
          <w:lang w:bidi="fa-IR"/>
        </w:rPr>
      </w:pPr>
      <w:r>
        <w:rPr>
          <w:rtl/>
          <w:lang w:bidi="fa-IR"/>
        </w:rPr>
        <w:t>«به دنبال عيب ديگران بودن يكى از قبيح ترين عيوب و بدترين گناهان است»</w:t>
      </w:r>
      <w:r w:rsidR="00CC3E1D">
        <w:rPr>
          <w:rtl/>
          <w:lang w:bidi="fa-IR"/>
        </w:rPr>
        <w:t xml:space="preserve">. </w:t>
      </w:r>
    </w:p>
    <w:p w:rsidR="009C2EE6" w:rsidRDefault="009C2EE6" w:rsidP="009C2EE6">
      <w:pPr>
        <w:pStyle w:val="libNormal"/>
        <w:rPr>
          <w:rtl/>
          <w:lang w:bidi="fa-IR"/>
        </w:rPr>
      </w:pPr>
      <w:r>
        <w:rPr>
          <w:rtl/>
          <w:lang w:bidi="fa-IR"/>
        </w:rPr>
        <w:t>يعنى هم به عيب نفسانى بودن اين سيئه اشاره مى كند و هم به اثر آن كه يكى از گناهان تلقى مى شود</w:t>
      </w:r>
      <w:r w:rsidR="00CC3E1D">
        <w:rPr>
          <w:rtl/>
          <w:lang w:bidi="fa-IR"/>
        </w:rPr>
        <w:t xml:space="preserve">. </w:t>
      </w:r>
      <w:r>
        <w:rPr>
          <w:rtl/>
          <w:lang w:bidi="fa-IR"/>
        </w:rPr>
        <w:t>آن هم نه به عنوان يك گناه بسيط و كوچك</w:t>
      </w:r>
      <w:r w:rsidR="00CC3E1D">
        <w:rPr>
          <w:rtl/>
          <w:lang w:bidi="fa-IR"/>
        </w:rPr>
        <w:t xml:space="preserve">، </w:t>
      </w:r>
      <w:r>
        <w:rPr>
          <w:rtl/>
          <w:lang w:bidi="fa-IR"/>
        </w:rPr>
        <w:t>بلكه به عنوان بدترين بدى ها كه اساسا از صفات انسان هاى پست فطرت است</w:t>
      </w:r>
      <w:r w:rsidR="00CC3E1D">
        <w:rPr>
          <w:rtl/>
          <w:lang w:bidi="fa-IR"/>
        </w:rPr>
        <w:t xml:space="preserve">. </w:t>
      </w:r>
      <w:r>
        <w:rPr>
          <w:rtl/>
          <w:lang w:bidi="fa-IR"/>
        </w:rPr>
        <w:t xml:space="preserve">در روايتى از وجود مقدس رسول اكرم </w:t>
      </w:r>
      <w:r w:rsidR="00CD7338" w:rsidRPr="00CD7338">
        <w:rPr>
          <w:rStyle w:val="libAlaemChar"/>
          <w:rtl/>
        </w:rPr>
        <w:t>صلى‌الله‌عليه‌وآله‌وسلم</w:t>
      </w:r>
      <w:r>
        <w:rPr>
          <w:rtl/>
          <w:lang w:bidi="fa-IR"/>
        </w:rPr>
        <w:t xml:space="preserve"> نقل شده است كه حضرت مى فرمايند</w:t>
      </w:r>
      <w:r w:rsidR="00CC3E1D">
        <w:rPr>
          <w:rtl/>
          <w:lang w:bidi="fa-IR"/>
        </w:rPr>
        <w:t xml:space="preserve">: </w:t>
      </w:r>
    </w:p>
    <w:p w:rsidR="009C2EE6" w:rsidRDefault="009C2EE6" w:rsidP="009C2EE6">
      <w:pPr>
        <w:pStyle w:val="libNormal"/>
        <w:rPr>
          <w:rtl/>
          <w:lang w:bidi="fa-IR"/>
        </w:rPr>
      </w:pPr>
      <w:r>
        <w:rPr>
          <w:rtl/>
          <w:lang w:bidi="fa-IR"/>
        </w:rPr>
        <w:t>مثَلُ الذى يَجلِس فيسمَع الحكمةَ مِن غيره</w:t>
      </w:r>
      <w:r w:rsidR="00CC3E1D">
        <w:rPr>
          <w:rtl/>
          <w:lang w:bidi="fa-IR"/>
        </w:rPr>
        <w:t xml:space="preserve">، </w:t>
      </w:r>
      <w:r>
        <w:rPr>
          <w:rtl/>
          <w:lang w:bidi="fa-IR"/>
        </w:rPr>
        <w:t>و لا يُحدِّث الا بشرِّ ما سمع</w:t>
      </w:r>
      <w:r w:rsidR="00CC3E1D">
        <w:rPr>
          <w:rtl/>
          <w:lang w:bidi="fa-IR"/>
        </w:rPr>
        <w:t xml:space="preserve">، </w:t>
      </w:r>
      <w:r>
        <w:rPr>
          <w:rtl/>
          <w:lang w:bidi="fa-IR"/>
        </w:rPr>
        <w:t>مثل رجل اءتى راعيا فقال له</w:t>
      </w:r>
      <w:r w:rsidR="00CC3E1D">
        <w:rPr>
          <w:rtl/>
          <w:lang w:bidi="fa-IR"/>
        </w:rPr>
        <w:t xml:space="preserve">: </w:t>
      </w:r>
      <w:r>
        <w:rPr>
          <w:rtl/>
          <w:lang w:bidi="fa-IR"/>
        </w:rPr>
        <w:t>اءعطِنى شاة مِن غنمِك</w:t>
      </w:r>
      <w:r w:rsidR="00CC3E1D">
        <w:rPr>
          <w:rtl/>
          <w:lang w:bidi="fa-IR"/>
        </w:rPr>
        <w:t xml:space="preserve">، </w:t>
      </w:r>
      <w:r>
        <w:rPr>
          <w:rtl/>
          <w:lang w:bidi="fa-IR"/>
        </w:rPr>
        <w:t>فقال</w:t>
      </w:r>
      <w:r w:rsidR="00CC3E1D">
        <w:rPr>
          <w:rtl/>
          <w:lang w:bidi="fa-IR"/>
        </w:rPr>
        <w:t xml:space="preserve">: </w:t>
      </w:r>
      <w:r>
        <w:rPr>
          <w:rtl/>
          <w:lang w:bidi="fa-IR"/>
        </w:rPr>
        <w:t>اذهَب فخُذ خيرها</w:t>
      </w:r>
      <w:r w:rsidR="00CC3E1D">
        <w:rPr>
          <w:rtl/>
          <w:lang w:bidi="fa-IR"/>
        </w:rPr>
        <w:t xml:space="preserve">، </w:t>
      </w:r>
      <w:r>
        <w:rPr>
          <w:rtl/>
          <w:lang w:bidi="fa-IR"/>
        </w:rPr>
        <w:t xml:space="preserve">فجاء فاخذ باُذُنِ الكلبِ الّذى مع الغنم </w:t>
      </w:r>
      <w:r w:rsidRPr="00D35857">
        <w:rPr>
          <w:rStyle w:val="libFootnotenumChar"/>
          <w:rtl/>
          <w:lang w:bidi="fa-IR"/>
        </w:rPr>
        <w:t>(125)</w:t>
      </w:r>
      <w:r w:rsidR="00CC3E1D">
        <w:rPr>
          <w:rtl/>
          <w:lang w:bidi="fa-IR"/>
        </w:rPr>
        <w:t xml:space="preserve">. </w:t>
      </w:r>
    </w:p>
    <w:p w:rsidR="009C2EE6" w:rsidRDefault="009C2EE6" w:rsidP="009C2EE6">
      <w:pPr>
        <w:pStyle w:val="libNormal"/>
        <w:rPr>
          <w:rtl/>
          <w:lang w:bidi="fa-IR"/>
        </w:rPr>
      </w:pPr>
      <w:r>
        <w:rPr>
          <w:rtl/>
          <w:lang w:bidi="fa-IR"/>
        </w:rPr>
        <w:lastRenderedPageBreak/>
        <w:t>«كسى كه با ديگران مى نشيند و حرف هاى خوب و كارهاى حكمت آميز آنها را مى بيند و مى شنود و از ميان همه آنچه شنيده و ديده</w:t>
      </w:r>
      <w:r w:rsidR="00CC3E1D">
        <w:rPr>
          <w:rtl/>
          <w:lang w:bidi="fa-IR"/>
        </w:rPr>
        <w:t xml:space="preserve">، </w:t>
      </w:r>
      <w:r>
        <w:rPr>
          <w:rtl/>
          <w:lang w:bidi="fa-IR"/>
        </w:rPr>
        <w:t>بدترين را انتخاب مى كند</w:t>
      </w:r>
      <w:r w:rsidR="00CC3E1D">
        <w:rPr>
          <w:rtl/>
          <w:lang w:bidi="fa-IR"/>
        </w:rPr>
        <w:t xml:space="preserve">، </w:t>
      </w:r>
      <w:r>
        <w:rPr>
          <w:rtl/>
          <w:lang w:bidi="fa-IR"/>
        </w:rPr>
        <w:t>مانند كسى است كه سراغ گله دارى مى رود و از او يك گوسفند طلب مى كند</w:t>
      </w:r>
      <w:r w:rsidR="00CC3E1D">
        <w:rPr>
          <w:rtl/>
          <w:lang w:bidi="fa-IR"/>
        </w:rPr>
        <w:t xml:space="preserve">؛ </w:t>
      </w:r>
      <w:r>
        <w:rPr>
          <w:rtl/>
          <w:lang w:bidi="fa-IR"/>
        </w:rPr>
        <w:t>چوپان هم او را آزاد مى گذارد كه در گله گوسفند</w:t>
      </w:r>
      <w:r w:rsidR="00CC3E1D">
        <w:rPr>
          <w:rtl/>
          <w:lang w:bidi="fa-IR"/>
        </w:rPr>
        <w:t xml:space="preserve">، </w:t>
      </w:r>
      <w:r>
        <w:rPr>
          <w:rtl/>
          <w:lang w:bidi="fa-IR"/>
        </w:rPr>
        <w:t>بهترين را انتخاب كند</w:t>
      </w:r>
      <w:r w:rsidR="00CC3E1D">
        <w:rPr>
          <w:rtl/>
          <w:lang w:bidi="fa-IR"/>
        </w:rPr>
        <w:t xml:space="preserve">؛ </w:t>
      </w:r>
      <w:r>
        <w:rPr>
          <w:rtl/>
          <w:lang w:bidi="fa-IR"/>
        </w:rPr>
        <w:t>مى رود و از جمع گوسفندان</w:t>
      </w:r>
      <w:r w:rsidR="00CC3E1D">
        <w:rPr>
          <w:rtl/>
          <w:lang w:bidi="fa-IR"/>
        </w:rPr>
        <w:t xml:space="preserve">، </w:t>
      </w:r>
      <w:r>
        <w:rPr>
          <w:rtl/>
          <w:lang w:bidi="fa-IR"/>
        </w:rPr>
        <w:t>سگ گله را انتخاب مى كند»</w:t>
      </w:r>
      <w:r w:rsidR="00CC3E1D">
        <w:rPr>
          <w:rtl/>
          <w:lang w:bidi="fa-IR"/>
        </w:rPr>
        <w:t xml:space="preserve">. </w:t>
      </w:r>
    </w:p>
    <w:p w:rsidR="009C2EE6" w:rsidRDefault="009C2EE6" w:rsidP="009C2EE6">
      <w:pPr>
        <w:pStyle w:val="libNormal"/>
        <w:rPr>
          <w:rtl/>
          <w:lang w:bidi="fa-IR"/>
        </w:rPr>
      </w:pPr>
      <w:r>
        <w:rPr>
          <w:rtl/>
          <w:lang w:bidi="fa-IR"/>
        </w:rPr>
        <w:t>فردى كه دنبال زشتى هاى ديگران است</w:t>
      </w:r>
      <w:r w:rsidR="00CC3E1D">
        <w:rPr>
          <w:rtl/>
          <w:lang w:bidi="fa-IR"/>
        </w:rPr>
        <w:t xml:space="preserve">، </w:t>
      </w:r>
      <w:r>
        <w:rPr>
          <w:rtl/>
          <w:lang w:bidi="fa-IR"/>
        </w:rPr>
        <w:t>يا فاقد قدرت تشخيص مى باشد و يا كج سليقه است</w:t>
      </w:r>
      <w:r w:rsidR="00CC3E1D">
        <w:rPr>
          <w:rtl/>
          <w:lang w:bidi="fa-IR"/>
        </w:rPr>
        <w:t xml:space="preserve">، </w:t>
      </w:r>
      <w:r>
        <w:rPr>
          <w:rtl/>
          <w:lang w:bidi="fa-IR"/>
        </w:rPr>
        <w:t>از ميان همه خوبى هايى كه يك فرد مى تواند داشته باشد</w:t>
      </w:r>
      <w:r w:rsidR="00CC3E1D">
        <w:rPr>
          <w:rtl/>
          <w:lang w:bidi="fa-IR"/>
        </w:rPr>
        <w:t xml:space="preserve">، </w:t>
      </w:r>
      <w:r>
        <w:rPr>
          <w:rtl/>
          <w:lang w:bidi="fa-IR"/>
        </w:rPr>
        <w:t>بدترين را انتخاب مى كند</w:t>
      </w:r>
      <w:r w:rsidR="00CC3E1D">
        <w:rPr>
          <w:rtl/>
          <w:lang w:bidi="fa-IR"/>
        </w:rPr>
        <w:t xml:space="preserve">. </w:t>
      </w:r>
      <w:r>
        <w:rPr>
          <w:rtl/>
          <w:lang w:bidi="fa-IR"/>
        </w:rPr>
        <w:t>يا اين كه اصلا اين انتخاب علامت خسّت و دنائت طبع او است</w:t>
      </w:r>
      <w:r w:rsidR="00CC3E1D">
        <w:rPr>
          <w:rtl/>
          <w:lang w:bidi="fa-IR"/>
        </w:rPr>
        <w:t xml:space="preserve">. </w:t>
      </w:r>
      <w:r>
        <w:rPr>
          <w:rtl/>
          <w:lang w:bidi="fa-IR"/>
        </w:rPr>
        <w:t>به جاى اين كه چيزى را انتخاب كند كه از آن منفعت ببرد</w:t>
      </w:r>
      <w:r w:rsidR="00CC3E1D">
        <w:rPr>
          <w:rtl/>
          <w:lang w:bidi="fa-IR"/>
        </w:rPr>
        <w:t xml:space="preserve">، </w:t>
      </w:r>
      <w:r>
        <w:rPr>
          <w:rtl/>
          <w:lang w:bidi="fa-IR"/>
        </w:rPr>
        <w:t>چيزى را انتخاب مى كند كه به ديگران ضرر بخورد</w:t>
      </w:r>
      <w:r w:rsidR="00CC3E1D">
        <w:rPr>
          <w:rtl/>
          <w:lang w:bidi="fa-IR"/>
        </w:rPr>
        <w:t xml:space="preserve">. </w:t>
      </w:r>
      <w:r>
        <w:rPr>
          <w:rtl/>
          <w:lang w:bidi="fa-IR"/>
        </w:rPr>
        <w:t>از ميان اين همه گوسفند مطلوب</w:t>
      </w:r>
      <w:r w:rsidR="00CC3E1D">
        <w:rPr>
          <w:rtl/>
          <w:lang w:bidi="fa-IR"/>
        </w:rPr>
        <w:t xml:space="preserve">، </w:t>
      </w:r>
      <w:r>
        <w:rPr>
          <w:rtl/>
          <w:lang w:bidi="fa-IR"/>
        </w:rPr>
        <w:t>سگ را انتخاب مى كند كه براى او هيچ منفعتى ندارد</w:t>
      </w:r>
      <w:r w:rsidR="00CC3E1D">
        <w:rPr>
          <w:rtl/>
          <w:lang w:bidi="fa-IR"/>
        </w:rPr>
        <w:t xml:space="preserve">؛ </w:t>
      </w:r>
      <w:r>
        <w:rPr>
          <w:rtl/>
          <w:lang w:bidi="fa-IR"/>
        </w:rPr>
        <w:t>اما وقتى سگ را مى برد</w:t>
      </w:r>
      <w:r w:rsidR="00CC3E1D">
        <w:rPr>
          <w:rtl/>
          <w:lang w:bidi="fa-IR"/>
        </w:rPr>
        <w:t xml:space="preserve">، </w:t>
      </w:r>
      <w:r>
        <w:rPr>
          <w:rtl/>
          <w:lang w:bidi="fa-IR"/>
        </w:rPr>
        <w:t>به صاحبش ضرر مى خورد</w:t>
      </w:r>
      <w:r w:rsidR="00CC3E1D">
        <w:rPr>
          <w:rtl/>
          <w:lang w:bidi="fa-IR"/>
        </w:rPr>
        <w:t xml:space="preserve">. </w:t>
      </w:r>
    </w:p>
    <w:p w:rsidR="009C2EE6" w:rsidRDefault="009C2EE6" w:rsidP="009C2EE6">
      <w:pPr>
        <w:pStyle w:val="libNormal"/>
        <w:rPr>
          <w:rtl/>
          <w:lang w:bidi="fa-IR"/>
        </w:rPr>
      </w:pPr>
      <w:r>
        <w:rPr>
          <w:rtl/>
          <w:lang w:bidi="fa-IR"/>
        </w:rPr>
        <w:t>در كلام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دليل اين رفتار چنين بيان شده است كه آنها با اين كار خود قصد عذرتراشى براى بدكارى هاى خويش دارند</w:t>
      </w:r>
      <w:r w:rsidR="00CC3E1D">
        <w:rPr>
          <w:rtl/>
          <w:lang w:bidi="fa-IR"/>
        </w:rPr>
        <w:t xml:space="preserve">. </w:t>
      </w:r>
      <w:r>
        <w:rPr>
          <w:rtl/>
          <w:lang w:bidi="fa-IR"/>
        </w:rPr>
        <w:t>كسانى كه دنبال عيوب ديگران هستند</w:t>
      </w:r>
      <w:r w:rsidR="00CC3E1D">
        <w:rPr>
          <w:rtl/>
          <w:lang w:bidi="fa-IR"/>
        </w:rPr>
        <w:t xml:space="preserve">، </w:t>
      </w:r>
      <w:r>
        <w:rPr>
          <w:rtl/>
          <w:lang w:bidi="fa-IR"/>
        </w:rPr>
        <w:t>نوعا افرادى اند كه داراى عيوب و نقاط ضعف متعددى هستند و مى خواهند براى خود شريك جرم بيابند</w:t>
      </w:r>
      <w:r w:rsidR="00CC3E1D">
        <w:rPr>
          <w:rtl/>
          <w:lang w:bidi="fa-IR"/>
        </w:rPr>
        <w:t xml:space="preserve">. </w:t>
      </w:r>
      <w:r>
        <w:rPr>
          <w:rtl/>
          <w:lang w:bidi="fa-IR"/>
        </w:rPr>
        <w:t>حضرت در كلام ديگرى مى فرمايند</w:t>
      </w:r>
      <w:r w:rsidR="00CC3E1D">
        <w:rPr>
          <w:rtl/>
          <w:lang w:bidi="fa-IR"/>
        </w:rPr>
        <w:t xml:space="preserve">: </w:t>
      </w:r>
    </w:p>
    <w:p w:rsidR="009C2EE6" w:rsidRDefault="009C2EE6" w:rsidP="009C2EE6">
      <w:pPr>
        <w:pStyle w:val="libNormal"/>
        <w:rPr>
          <w:rtl/>
          <w:lang w:bidi="fa-IR"/>
        </w:rPr>
      </w:pPr>
      <w:r>
        <w:rPr>
          <w:rtl/>
          <w:lang w:bidi="fa-IR"/>
        </w:rPr>
        <w:t xml:space="preserve">ذَوُو العيوبِ يُحبّون اشاعةَ معايبِ النّاسِ لِيَتَّسعَ لهم العُذرُ فى معايبهم </w:t>
      </w:r>
      <w:r w:rsidRPr="00D35857">
        <w:rPr>
          <w:rStyle w:val="libFootnotenumChar"/>
          <w:rtl/>
          <w:lang w:bidi="fa-IR"/>
        </w:rPr>
        <w:t>(126)</w:t>
      </w:r>
      <w:r w:rsidR="00CC3E1D">
        <w:rPr>
          <w:rtl/>
          <w:lang w:bidi="fa-IR"/>
        </w:rPr>
        <w:t xml:space="preserve">. </w:t>
      </w:r>
    </w:p>
    <w:p w:rsidR="009C2EE6" w:rsidRDefault="009C2EE6" w:rsidP="009C2EE6">
      <w:pPr>
        <w:pStyle w:val="libNormal"/>
        <w:rPr>
          <w:rtl/>
          <w:lang w:bidi="fa-IR"/>
        </w:rPr>
      </w:pPr>
      <w:r>
        <w:rPr>
          <w:rtl/>
          <w:lang w:bidi="fa-IR"/>
        </w:rPr>
        <w:t>«افرادى كه داراى عيبند</w:t>
      </w:r>
      <w:r w:rsidR="00CC3E1D">
        <w:rPr>
          <w:rtl/>
          <w:lang w:bidi="fa-IR"/>
        </w:rPr>
        <w:t xml:space="preserve">، </w:t>
      </w:r>
      <w:r>
        <w:rPr>
          <w:rtl/>
          <w:lang w:bidi="fa-IR"/>
        </w:rPr>
        <w:t>دوست دارند عيوب ديگران را اشاعه دهند تا بتوانند براى عيوب خود دليل تراشى كنند»</w:t>
      </w:r>
      <w:r w:rsidR="00CC3E1D">
        <w:rPr>
          <w:rtl/>
          <w:lang w:bidi="fa-IR"/>
        </w:rPr>
        <w:t xml:space="preserve">. </w:t>
      </w:r>
    </w:p>
    <w:p w:rsidR="009C2EE6" w:rsidRDefault="009C2EE6" w:rsidP="009C2EE6">
      <w:pPr>
        <w:pStyle w:val="libNormal"/>
        <w:rPr>
          <w:rtl/>
          <w:lang w:bidi="fa-IR"/>
        </w:rPr>
      </w:pPr>
      <w:r>
        <w:rPr>
          <w:rtl/>
          <w:lang w:bidi="fa-IR"/>
        </w:rPr>
        <w:lastRenderedPageBreak/>
        <w:t>اينها با دليل تراشى چنين وانمود مى كنند كه در عيوب خود تنها نيستند</w:t>
      </w:r>
      <w:r w:rsidR="00CC3E1D">
        <w:rPr>
          <w:rtl/>
          <w:lang w:bidi="fa-IR"/>
        </w:rPr>
        <w:t xml:space="preserve">؛ </w:t>
      </w:r>
      <w:r>
        <w:rPr>
          <w:rtl/>
          <w:lang w:bidi="fa-IR"/>
        </w:rPr>
        <w:t>بلكه همسايه</w:t>
      </w:r>
      <w:r w:rsidR="00CC3E1D">
        <w:rPr>
          <w:rtl/>
          <w:lang w:bidi="fa-IR"/>
        </w:rPr>
        <w:t xml:space="preserve">، </w:t>
      </w:r>
      <w:r>
        <w:rPr>
          <w:rtl/>
          <w:lang w:bidi="fa-IR"/>
        </w:rPr>
        <w:t>دوست و اطرافيان او نيز چنين هستند و از طرفى مى خواهند حقارت اجتماعى خود را كه به خاطر داشتن اين عيب ايجاد شده است</w:t>
      </w:r>
      <w:r w:rsidR="00CC3E1D">
        <w:rPr>
          <w:rtl/>
          <w:lang w:bidi="fa-IR"/>
        </w:rPr>
        <w:t xml:space="preserve">، </w:t>
      </w:r>
      <w:r>
        <w:rPr>
          <w:rtl/>
          <w:lang w:bidi="fa-IR"/>
        </w:rPr>
        <w:t>جبران كنند</w:t>
      </w:r>
      <w:r w:rsidR="00CC3E1D">
        <w:rPr>
          <w:rtl/>
          <w:lang w:bidi="fa-IR"/>
        </w:rPr>
        <w:t xml:space="preserve">. </w:t>
      </w:r>
    </w:p>
    <w:p w:rsidR="009C2EE6" w:rsidRDefault="009C2EE6" w:rsidP="009C2EE6">
      <w:pPr>
        <w:pStyle w:val="libNormal"/>
        <w:rPr>
          <w:rtl/>
          <w:lang w:bidi="fa-IR"/>
        </w:rPr>
      </w:pPr>
      <w:r>
        <w:rPr>
          <w:rtl/>
          <w:lang w:bidi="fa-IR"/>
        </w:rPr>
        <w:t xml:space="preserve">پيامدهاى افشاى عيوب ديگران </w:t>
      </w:r>
    </w:p>
    <w:p w:rsidR="009C2EE6" w:rsidRDefault="009C2EE6" w:rsidP="009C2EE6">
      <w:pPr>
        <w:pStyle w:val="libNormal"/>
        <w:rPr>
          <w:rtl/>
          <w:lang w:bidi="fa-IR"/>
        </w:rPr>
      </w:pPr>
      <w:r>
        <w:rPr>
          <w:rtl/>
          <w:lang w:bidi="fa-IR"/>
        </w:rPr>
        <w:t>اساسا عده اى تصور مى كنند با نقل عيوب ديگران و از بين بردن منزلت و پايگاه اجتماعى آنها</w:t>
      </w:r>
      <w:r w:rsidR="00CC3E1D">
        <w:rPr>
          <w:rtl/>
          <w:lang w:bidi="fa-IR"/>
        </w:rPr>
        <w:t xml:space="preserve">، </w:t>
      </w:r>
      <w:r>
        <w:rPr>
          <w:rtl/>
          <w:lang w:bidi="fa-IR"/>
        </w:rPr>
        <w:t>رشد مى كنند</w:t>
      </w:r>
      <w:r w:rsidR="00CC3E1D">
        <w:rPr>
          <w:rtl/>
          <w:lang w:bidi="fa-IR"/>
        </w:rPr>
        <w:t xml:space="preserve">. </w:t>
      </w:r>
      <w:r>
        <w:rPr>
          <w:rtl/>
          <w:lang w:bidi="fa-IR"/>
        </w:rPr>
        <w:t>به عبارت ديگر فكر مى كنند با تحقير ديگران</w:t>
      </w:r>
      <w:r w:rsidR="00CC3E1D">
        <w:rPr>
          <w:rtl/>
          <w:lang w:bidi="fa-IR"/>
        </w:rPr>
        <w:t xml:space="preserve">، </w:t>
      </w:r>
      <w:r>
        <w:rPr>
          <w:rtl/>
          <w:lang w:bidi="fa-IR"/>
        </w:rPr>
        <w:t>مى توانند نردبانى بسازند كه اسباب تعالى و ترقى خود را فراهم كنند</w:t>
      </w:r>
      <w:r w:rsidR="00CC3E1D">
        <w:rPr>
          <w:rtl/>
          <w:lang w:bidi="fa-IR"/>
        </w:rPr>
        <w:t xml:space="preserve">. </w:t>
      </w:r>
      <w:r>
        <w:rPr>
          <w:rtl/>
          <w:lang w:bidi="fa-IR"/>
        </w:rPr>
        <w:t xml:space="preserve">در روايتى از امام صادق </w:t>
      </w:r>
      <w:r w:rsidR="00CD7338" w:rsidRPr="00CD7338">
        <w:rPr>
          <w:rStyle w:val="libAlaemChar"/>
          <w:rtl/>
        </w:rPr>
        <w:t>عليه‌السلام</w:t>
      </w:r>
      <w:r>
        <w:rPr>
          <w:rtl/>
          <w:lang w:bidi="fa-IR"/>
        </w:rPr>
        <w:t xml:space="preserve"> نقل شده است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مَن قال فى </w:t>
      </w:r>
      <w:r w:rsidR="00F028FC">
        <w:rPr>
          <w:rtl/>
          <w:lang w:bidi="fa-IR"/>
        </w:rPr>
        <w:t>مؤمن</w:t>
      </w:r>
      <w:r>
        <w:rPr>
          <w:rtl/>
          <w:lang w:bidi="fa-IR"/>
        </w:rPr>
        <w:t xml:space="preserve"> ما رَاءَتهُ عينَاهُ و سَمِعَتهُ اءُذُناهُ فهو مِنَ الَّذينَ قال الله عزّوجلّ</w:t>
      </w:r>
      <w:r w:rsidR="00CC3E1D">
        <w:rPr>
          <w:rtl/>
          <w:lang w:bidi="fa-IR"/>
        </w:rPr>
        <w:t xml:space="preserve">: </w:t>
      </w:r>
      <w:r>
        <w:rPr>
          <w:rtl/>
          <w:lang w:bidi="fa-IR"/>
        </w:rPr>
        <w:t xml:space="preserve">«انَّ الَّذينَ يُحبّون اءَن تشيعَ الفاحشَةُ فى الَّذينَ آمنوا لهم عذاب اءَليم </w:t>
      </w:r>
      <w:r w:rsidRPr="00D35857">
        <w:rPr>
          <w:rStyle w:val="libFootnotenumChar"/>
          <w:rtl/>
          <w:lang w:bidi="fa-IR"/>
        </w:rPr>
        <w:t>(127)</w:t>
      </w:r>
      <w:r>
        <w:rPr>
          <w:rtl/>
          <w:lang w:bidi="fa-IR"/>
        </w:rPr>
        <w:t xml:space="preserve">» </w:t>
      </w:r>
      <w:r w:rsidRPr="00D35857">
        <w:rPr>
          <w:rStyle w:val="libFootnotenumChar"/>
          <w:rtl/>
          <w:lang w:bidi="fa-IR"/>
        </w:rPr>
        <w:t>(128)</w:t>
      </w:r>
      <w:r w:rsidR="00CC3E1D">
        <w:rPr>
          <w:rtl/>
          <w:lang w:bidi="fa-IR"/>
        </w:rPr>
        <w:t xml:space="preserve">. </w:t>
      </w:r>
    </w:p>
    <w:p w:rsidR="009C2EE6" w:rsidRDefault="009C2EE6" w:rsidP="009C2EE6">
      <w:pPr>
        <w:pStyle w:val="libNormal"/>
        <w:rPr>
          <w:rtl/>
          <w:lang w:bidi="fa-IR"/>
        </w:rPr>
      </w:pPr>
      <w:r>
        <w:rPr>
          <w:rtl/>
          <w:lang w:bidi="fa-IR"/>
        </w:rPr>
        <w:t>«اگر كسى</w:t>
      </w:r>
      <w:r w:rsidR="00CC3E1D">
        <w:rPr>
          <w:rtl/>
          <w:lang w:bidi="fa-IR"/>
        </w:rPr>
        <w:t xml:space="preserve">، </w:t>
      </w:r>
      <w:r>
        <w:rPr>
          <w:rtl/>
          <w:lang w:bidi="fa-IR"/>
        </w:rPr>
        <w:t>هرچه از ديگران مى بيند و مى شنود نقل كند</w:t>
      </w:r>
      <w:r w:rsidR="00CC3E1D">
        <w:rPr>
          <w:rtl/>
          <w:lang w:bidi="fa-IR"/>
        </w:rPr>
        <w:t xml:space="preserve">، </w:t>
      </w:r>
      <w:r>
        <w:rPr>
          <w:rtl/>
          <w:lang w:bidi="fa-IR"/>
        </w:rPr>
        <w:t>مشمول اين آيه است كه مى فرمايد</w:t>
      </w:r>
      <w:r w:rsidR="00CC3E1D">
        <w:rPr>
          <w:rtl/>
          <w:lang w:bidi="fa-IR"/>
        </w:rPr>
        <w:t xml:space="preserve">: </w:t>
      </w:r>
      <w:r>
        <w:rPr>
          <w:rtl/>
          <w:lang w:bidi="fa-IR"/>
        </w:rPr>
        <w:t xml:space="preserve">خداوند به كسانى كه دوست دارند فحشا در ميان </w:t>
      </w:r>
      <w:r w:rsidR="00F028FC">
        <w:rPr>
          <w:rtl/>
          <w:lang w:bidi="fa-IR"/>
        </w:rPr>
        <w:t>مؤمن</w:t>
      </w:r>
      <w:r>
        <w:rPr>
          <w:rtl/>
          <w:lang w:bidi="fa-IR"/>
        </w:rPr>
        <w:t>ان رشد پيدا كند وعده عذاب دردناك داده است</w:t>
      </w:r>
      <w:r w:rsidR="00CC3E1D">
        <w:rPr>
          <w:rtl/>
          <w:lang w:bidi="fa-IR"/>
        </w:rPr>
        <w:t xml:space="preserve">. </w:t>
      </w:r>
      <w:r>
        <w:rPr>
          <w:rtl/>
          <w:lang w:bidi="fa-IR"/>
        </w:rPr>
        <w:t>ايشان هم در دنيا به عذاب مبتلا مى شوند و هم در آخرت»</w:t>
      </w:r>
      <w:r w:rsidR="00CC3E1D">
        <w:rPr>
          <w:rtl/>
          <w:lang w:bidi="fa-IR"/>
        </w:rPr>
        <w:t xml:space="preserve">. </w:t>
      </w:r>
    </w:p>
    <w:p w:rsidR="009C2EE6" w:rsidRDefault="009C2EE6" w:rsidP="009C2EE6">
      <w:pPr>
        <w:pStyle w:val="libNormal"/>
        <w:rPr>
          <w:rtl/>
          <w:lang w:bidi="fa-IR"/>
        </w:rPr>
      </w:pPr>
      <w:r>
        <w:rPr>
          <w:rtl/>
          <w:lang w:bidi="fa-IR"/>
        </w:rPr>
        <w:t xml:space="preserve">در تعبير ديگرى از رسول اكرم </w:t>
      </w:r>
      <w:r w:rsidR="00CD7338" w:rsidRPr="00CD7338">
        <w:rPr>
          <w:rStyle w:val="libAlaemChar"/>
          <w:rtl/>
        </w:rPr>
        <w:t>صلى‌الله‌عليه‌وآله‌وسلم</w:t>
      </w:r>
      <w:r>
        <w:rPr>
          <w:rtl/>
          <w:lang w:bidi="fa-IR"/>
        </w:rPr>
        <w:t xml:space="preserve"> نقل شده است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و مَن سَمِعَ فاحِشَة فَاءَفشَاها كان كَمَن اءَتاهَا </w:t>
      </w:r>
      <w:r w:rsidRPr="00D35857">
        <w:rPr>
          <w:rStyle w:val="libFootnotenumChar"/>
          <w:rtl/>
          <w:lang w:bidi="fa-IR"/>
        </w:rPr>
        <w:t>(129)</w:t>
      </w:r>
      <w:r w:rsidR="00CC3E1D">
        <w:rPr>
          <w:rtl/>
          <w:lang w:bidi="fa-IR"/>
        </w:rPr>
        <w:t xml:space="preserve">. </w:t>
      </w:r>
    </w:p>
    <w:p w:rsidR="009C2EE6" w:rsidRDefault="009C2EE6" w:rsidP="009C2EE6">
      <w:pPr>
        <w:pStyle w:val="libNormal"/>
        <w:rPr>
          <w:rtl/>
          <w:lang w:bidi="fa-IR"/>
        </w:rPr>
      </w:pPr>
      <w:r>
        <w:rPr>
          <w:rtl/>
          <w:lang w:bidi="fa-IR"/>
        </w:rPr>
        <w:t>«اگر كسى منكرى را از ديگرى ببيند و آن را افشا كند</w:t>
      </w:r>
      <w:r w:rsidR="00CC3E1D">
        <w:rPr>
          <w:rtl/>
          <w:lang w:bidi="fa-IR"/>
        </w:rPr>
        <w:t xml:space="preserve">، </w:t>
      </w:r>
      <w:r>
        <w:rPr>
          <w:rtl/>
          <w:lang w:bidi="fa-IR"/>
        </w:rPr>
        <w:t>مثل اين است كه خود مرتكب آن منكر شده باشد»</w:t>
      </w:r>
      <w:r w:rsidR="00CC3E1D">
        <w:rPr>
          <w:rtl/>
          <w:lang w:bidi="fa-IR"/>
        </w:rPr>
        <w:t xml:space="preserve">. </w:t>
      </w:r>
    </w:p>
    <w:p w:rsidR="009C2EE6" w:rsidRDefault="009C2EE6" w:rsidP="009C2EE6">
      <w:pPr>
        <w:pStyle w:val="libNormal"/>
        <w:rPr>
          <w:rtl/>
          <w:lang w:bidi="fa-IR"/>
        </w:rPr>
      </w:pPr>
      <w:r>
        <w:rPr>
          <w:rtl/>
          <w:lang w:bidi="fa-IR"/>
        </w:rPr>
        <w:t>بنابراين اگر انسان بخواهد با افشاى عيوب ديگران به رتبه و منزلت اجتماعى دست پيدا كند عيب بسيار بزرگى است و ديگران به عنوان يك انسان معيوب به چنين كسى نگاه خواهند كرد</w:t>
      </w:r>
      <w:r w:rsidR="00CC3E1D">
        <w:rPr>
          <w:rtl/>
          <w:lang w:bidi="fa-IR"/>
        </w:rPr>
        <w:t xml:space="preserve">، </w:t>
      </w:r>
      <w:r>
        <w:rPr>
          <w:rtl/>
          <w:lang w:bidi="fa-IR"/>
        </w:rPr>
        <w:t>نه به عنوان انسانى سالم</w:t>
      </w:r>
      <w:r w:rsidR="00CC3E1D">
        <w:rPr>
          <w:rtl/>
          <w:lang w:bidi="fa-IR"/>
        </w:rPr>
        <w:t xml:space="preserve">. </w:t>
      </w:r>
      <w:r>
        <w:rPr>
          <w:rtl/>
          <w:lang w:bidi="fa-IR"/>
        </w:rPr>
        <w:t xml:space="preserve">اصولا چنين خصايصى </w:t>
      </w:r>
      <w:r>
        <w:rPr>
          <w:rtl/>
          <w:lang w:bidi="fa-IR"/>
        </w:rPr>
        <w:lastRenderedPageBreak/>
        <w:t>داراى آثار وضعى بسيارى است كه خداوند براى اين قبيل مقرر فرموده است</w:t>
      </w:r>
      <w:r w:rsidR="00CC3E1D">
        <w:rPr>
          <w:rtl/>
          <w:lang w:bidi="fa-IR"/>
        </w:rPr>
        <w:t xml:space="preserve">. </w:t>
      </w:r>
      <w:r>
        <w:rPr>
          <w:rtl/>
          <w:lang w:bidi="fa-IR"/>
        </w:rPr>
        <w:t xml:space="preserve">رسول اكرم </w:t>
      </w:r>
      <w:r w:rsidR="00CD7338" w:rsidRPr="00CD7338">
        <w:rPr>
          <w:rStyle w:val="libAlaemChar"/>
          <w:rtl/>
        </w:rPr>
        <w:t>صلى‌الله‌عليه‌وآله‌وسلم</w:t>
      </w:r>
      <w:r>
        <w:rPr>
          <w:rtl/>
          <w:lang w:bidi="fa-IR"/>
        </w:rPr>
        <w:t xml:space="preserve"> فرمودند</w:t>
      </w:r>
      <w:r w:rsidR="00CC3E1D">
        <w:rPr>
          <w:rtl/>
          <w:lang w:bidi="fa-IR"/>
        </w:rPr>
        <w:t xml:space="preserve">: </w:t>
      </w:r>
    </w:p>
    <w:p w:rsidR="009C2EE6" w:rsidRDefault="009C2EE6" w:rsidP="009C2EE6">
      <w:pPr>
        <w:pStyle w:val="libNormal"/>
        <w:rPr>
          <w:rtl/>
          <w:lang w:bidi="fa-IR"/>
        </w:rPr>
      </w:pPr>
      <w:r>
        <w:rPr>
          <w:rtl/>
          <w:lang w:bidi="fa-IR"/>
        </w:rPr>
        <w:t>كان بالمدينةِ اءقوام لهم عيوب</w:t>
      </w:r>
      <w:r w:rsidR="00CC3E1D">
        <w:rPr>
          <w:rtl/>
          <w:lang w:bidi="fa-IR"/>
        </w:rPr>
        <w:t xml:space="preserve">، </w:t>
      </w:r>
      <w:r>
        <w:rPr>
          <w:rtl/>
          <w:lang w:bidi="fa-IR"/>
        </w:rPr>
        <w:t>فسكَتوا عن عيوبِ الناسِ</w:t>
      </w:r>
      <w:r w:rsidR="00CC3E1D">
        <w:rPr>
          <w:rtl/>
          <w:lang w:bidi="fa-IR"/>
        </w:rPr>
        <w:t xml:space="preserve">، </w:t>
      </w:r>
      <w:r>
        <w:rPr>
          <w:rtl/>
          <w:lang w:bidi="fa-IR"/>
        </w:rPr>
        <w:t>فاءسكَتِ الله عن عيوبهم الناس</w:t>
      </w:r>
      <w:r w:rsidR="00CC3E1D">
        <w:rPr>
          <w:rtl/>
          <w:lang w:bidi="fa-IR"/>
        </w:rPr>
        <w:t xml:space="preserve">، </w:t>
      </w:r>
      <w:r>
        <w:rPr>
          <w:rtl/>
          <w:lang w:bidi="fa-IR"/>
        </w:rPr>
        <w:t>فماتوا و لا عيوب لهم عند الناس</w:t>
      </w:r>
      <w:r w:rsidR="00CC3E1D">
        <w:rPr>
          <w:rtl/>
          <w:lang w:bidi="fa-IR"/>
        </w:rPr>
        <w:t xml:space="preserve">، </w:t>
      </w:r>
      <w:r>
        <w:rPr>
          <w:rtl/>
          <w:lang w:bidi="fa-IR"/>
        </w:rPr>
        <w:t>و كان فى المدينة اءقوام لا عيوبَ لهم فتكَلَّموا فى عيوبِ الناس</w:t>
      </w:r>
      <w:r w:rsidR="00CC3E1D">
        <w:rPr>
          <w:rtl/>
          <w:lang w:bidi="fa-IR"/>
        </w:rPr>
        <w:t xml:space="preserve">، </w:t>
      </w:r>
      <w:r>
        <w:rPr>
          <w:rtl/>
          <w:lang w:bidi="fa-IR"/>
        </w:rPr>
        <w:t>فاءظهَرَ اللهُ لهم عيوبا</w:t>
      </w:r>
      <w:r w:rsidR="00CC3E1D">
        <w:rPr>
          <w:rtl/>
          <w:lang w:bidi="fa-IR"/>
        </w:rPr>
        <w:t xml:space="preserve">، </w:t>
      </w:r>
      <w:r>
        <w:rPr>
          <w:rtl/>
          <w:lang w:bidi="fa-IR"/>
        </w:rPr>
        <w:t xml:space="preserve">لم يزالوا يُعرَفون بها الى اءن ماتوا </w:t>
      </w:r>
      <w:r w:rsidRPr="00D35857">
        <w:rPr>
          <w:rStyle w:val="libFootnotenumChar"/>
          <w:rtl/>
          <w:lang w:bidi="fa-IR"/>
        </w:rPr>
        <w:t>(130)</w:t>
      </w:r>
      <w:r w:rsidR="00CC3E1D">
        <w:rPr>
          <w:rtl/>
          <w:lang w:bidi="fa-IR"/>
        </w:rPr>
        <w:t xml:space="preserve">. </w:t>
      </w:r>
    </w:p>
    <w:p w:rsidR="009C2EE6" w:rsidRDefault="009C2EE6" w:rsidP="009C2EE6">
      <w:pPr>
        <w:pStyle w:val="libNormal"/>
        <w:rPr>
          <w:rtl/>
          <w:lang w:bidi="fa-IR"/>
        </w:rPr>
      </w:pPr>
      <w:r>
        <w:rPr>
          <w:rtl/>
          <w:lang w:bidi="fa-IR"/>
        </w:rPr>
        <w:t>«در مدينه</w:t>
      </w:r>
      <w:r w:rsidR="00CC3E1D">
        <w:rPr>
          <w:rtl/>
          <w:lang w:bidi="fa-IR"/>
        </w:rPr>
        <w:t xml:space="preserve">، </w:t>
      </w:r>
      <w:r>
        <w:rPr>
          <w:rtl/>
          <w:lang w:bidi="fa-IR"/>
        </w:rPr>
        <w:t>جماعتى بودند كه عيوبى داشتند</w:t>
      </w:r>
      <w:r w:rsidR="00CC3E1D">
        <w:rPr>
          <w:rtl/>
          <w:lang w:bidi="fa-IR"/>
        </w:rPr>
        <w:t xml:space="preserve">؛ </w:t>
      </w:r>
      <w:r>
        <w:rPr>
          <w:rtl/>
          <w:lang w:bidi="fa-IR"/>
        </w:rPr>
        <w:t>ولى - يك امتياز داشتند كه - اگر عيوبى در ديگران مى ديدند</w:t>
      </w:r>
      <w:r w:rsidR="00CC3E1D">
        <w:rPr>
          <w:rtl/>
          <w:lang w:bidi="fa-IR"/>
        </w:rPr>
        <w:t xml:space="preserve">، </w:t>
      </w:r>
      <w:r>
        <w:rPr>
          <w:rtl/>
          <w:lang w:bidi="fa-IR"/>
        </w:rPr>
        <w:t>دم فرو مى بستند - نتيجه اين شد كه - خداوند كارى كرد كه وقتى مردند</w:t>
      </w:r>
      <w:r w:rsidR="00CC3E1D">
        <w:rPr>
          <w:rtl/>
          <w:lang w:bidi="fa-IR"/>
        </w:rPr>
        <w:t xml:space="preserve">، </w:t>
      </w:r>
      <w:r>
        <w:rPr>
          <w:rtl/>
          <w:lang w:bidi="fa-IR"/>
        </w:rPr>
        <w:t>در اجتماع هرگز به عنوان خاطى و معيوب شناخته نشدند</w:t>
      </w:r>
      <w:r w:rsidR="00CC3E1D">
        <w:rPr>
          <w:rtl/>
          <w:lang w:bidi="fa-IR"/>
        </w:rPr>
        <w:t xml:space="preserve">؛ </w:t>
      </w:r>
      <w:r>
        <w:rPr>
          <w:rtl/>
          <w:lang w:bidi="fa-IR"/>
        </w:rPr>
        <w:t>نه در زمان حياتشان و نه بعد از آن</w:t>
      </w:r>
      <w:r w:rsidR="00CC3E1D">
        <w:rPr>
          <w:rtl/>
          <w:lang w:bidi="fa-IR"/>
        </w:rPr>
        <w:t xml:space="preserve">. </w:t>
      </w:r>
      <w:r>
        <w:rPr>
          <w:rtl/>
          <w:lang w:bidi="fa-IR"/>
        </w:rPr>
        <w:t>و در مدينه گروهى بودند كه هيچ عيبى نداشتند</w:t>
      </w:r>
      <w:r w:rsidR="00CC3E1D">
        <w:rPr>
          <w:rtl/>
          <w:lang w:bidi="fa-IR"/>
        </w:rPr>
        <w:t xml:space="preserve">، </w:t>
      </w:r>
      <w:r>
        <w:rPr>
          <w:rtl/>
          <w:lang w:bidi="fa-IR"/>
        </w:rPr>
        <w:t>مگر اين كه عيوب ديگران را نقل مى كردند و هميشه حرف ديگران را مى زدند</w:t>
      </w:r>
      <w:r w:rsidR="00CC3E1D">
        <w:rPr>
          <w:rtl/>
          <w:lang w:bidi="fa-IR"/>
        </w:rPr>
        <w:t xml:space="preserve">. </w:t>
      </w:r>
      <w:r>
        <w:rPr>
          <w:rtl/>
          <w:lang w:bidi="fa-IR"/>
        </w:rPr>
        <w:t>آنها دچار خطاهايى شدند كه تا زنده بودند به آن خطاها شناخته مى شدند - آن طايفه را كسى نمى شناخت مگر اين كه آن عيوب برايشان ذكر شود -»</w:t>
      </w:r>
      <w:r w:rsidR="00CC3E1D">
        <w:rPr>
          <w:rtl/>
          <w:lang w:bidi="fa-IR"/>
        </w:rPr>
        <w:t xml:space="preserve">. </w:t>
      </w:r>
    </w:p>
    <w:p w:rsidR="009C2EE6" w:rsidRDefault="009C2EE6" w:rsidP="009C2EE6">
      <w:pPr>
        <w:pStyle w:val="libNormal"/>
        <w:rPr>
          <w:rtl/>
          <w:lang w:bidi="fa-IR"/>
        </w:rPr>
      </w:pPr>
      <w:r>
        <w:rPr>
          <w:rtl/>
          <w:lang w:bidi="fa-IR"/>
        </w:rPr>
        <w:t>عذاب آنها در دنيا اين بود كه به بدنامى شهرت پيدا كردند و عذاب آخرت آنها هم محفوظ است كه به حقوق ديگران تجاوز كرده اند</w:t>
      </w:r>
      <w:r w:rsidR="00CC3E1D">
        <w:rPr>
          <w:rtl/>
          <w:lang w:bidi="fa-IR"/>
        </w:rPr>
        <w:t xml:space="preserve">. </w:t>
      </w:r>
    </w:p>
    <w:p w:rsidR="009C2EE6" w:rsidRDefault="009C2EE6" w:rsidP="009C2EE6">
      <w:pPr>
        <w:pStyle w:val="libNormal"/>
        <w:rPr>
          <w:rtl/>
          <w:lang w:bidi="fa-IR"/>
        </w:rPr>
      </w:pPr>
      <w:r>
        <w:rPr>
          <w:rtl/>
          <w:lang w:bidi="fa-IR"/>
        </w:rPr>
        <w:t>گاهى افرادى كه مبتلا به اين مرض روانى - عيب جويى از ديگران - هستند پا را فراتر مى گذارند و در بى تقيدى و بى تعهدى به اصول اخلاقى و بى اعتنايى به ارزشهاى انسانى</w:t>
      </w:r>
      <w:r w:rsidR="00CC3E1D">
        <w:rPr>
          <w:rtl/>
          <w:lang w:bidi="fa-IR"/>
        </w:rPr>
        <w:t xml:space="preserve">، </w:t>
      </w:r>
      <w:r>
        <w:rPr>
          <w:rtl/>
          <w:lang w:bidi="fa-IR"/>
        </w:rPr>
        <w:t>آنقدر پيش مى روند كه اگر در كسى عيبى نيابند</w:t>
      </w:r>
      <w:r w:rsidR="00CC3E1D">
        <w:rPr>
          <w:rtl/>
          <w:lang w:bidi="fa-IR"/>
        </w:rPr>
        <w:t xml:space="preserve">، </w:t>
      </w:r>
      <w:r>
        <w:rPr>
          <w:rtl/>
          <w:lang w:bidi="fa-IR"/>
        </w:rPr>
        <w:t>به عيب تراشى مى پردازند</w:t>
      </w:r>
      <w:r w:rsidR="00CC3E1D">
        <w:rPr>
          <w:rtl/>
          <w:lang w:bidi="fa-IR"/>
        </w:rPr>
        <w:t xml:space="preserve">. </w:t>
      </w:r>
      <w:r>
        <w:rPr>
          <w:rtl/>
          <w:lang w:bidi="fa-IR"/>
        </w:rPr>
        <w:t>و دليل آن ترميم و جبران احساس ‍ حقارت و فراهم كردن منزلت هاى اجتماعى براى خود است</w:t>
      </w:r>
      <w:r w:rsidR="00CC3E1D">
        <w:rPr>
          <w:rtl/>
          <w:lang w:bidi="fa-IR"/>
        </w:rPr>
        <w:t xml:space="preserve">؛ </w:t>
      </w:r>
      <w:r>
        <w:rPr>
          <w:rtl/>
          <w:lang w:bidi="fa-IR"/>
        </w:rPr>
        <w:t>و گاهى هم تصور اين افراد چنين است كه با تحقير ديگران</w:t>
      </w:r>
      <w:r w:rsidR="00CC3E1D">
        <w:rPr>
          <w:rtl/>
          <w:lang w:bidi="fa-IR"/>
        </w:rPr>
        <w:t xml:space="preserve">، </w:t>
      </w:r>
      <w:r>
        <w:rPr>
          <w:rtl/>
          <w:lang w:bidi="fa-IR"/>
        </w:rPr>
        <w:t xml:space="preserve">با غيبت كردن از آنها و نقل عيوبشان مى توانند براى </w:t>
      </w:r>
      <w:r>
        <w:rPr>
          <w:rtl/>
          <w:lang w:bidi="fa-IR"/>
        </w:rPr>
        <w:lastRenderedPageBreak/>
        <w:t>خود جايگاه و پايگاه اجتماعى درست كنند</w:t>
      </w:r>
      <w:r w:rsidR="00CC3E1D">
        <w:rPr>
          <w:rtl/>
          <w:lang w:bidi="fa-IR"/>
        </w:rPr>
        <w:t xml:space="preserve">. </w:t>
      </w:r>
      <w:r>
        <w:rPr>
          <w:rtl/>
          <w:lang w:bidi="fa-IR"/>
        </w:rPr>
        <w:t>يعنى مى بينند فردى داراى منزلتى است</w:t>
      </w:r>
      <w:r w:rsidR="00CC3E1D">
        <w:rPr>
          <w:rtl/>
          <w:lang w:bidi="fa-IR"/>
        </w:rPr>
        <w:t xml:space="preserve">، </w:t>
      </w:r>
      <w:r>
        <w:rPr>
          <w:rtl/>
          <w:lang w:bidi="fa-IR"/>
        </w:rPr>
        <w:t>مى انديشند اگر او در اين جايگاه نباشد</w:t>
      </w:r>
      <w:r w:rsidR="00CC3E1D">
        <w:rPr>
          <w:rtl/>
          <w:lang w:bidi="fa-IR"/>
        </w:rPr>
        <w:t xml:space="preserve">، </w:t>
      </w:r>
      <w:r>
        <w:rPr>
          <w:rtl/>
          <w:lang w:bidi="fa-IR"/>
        </w:rPr>
        <w:t>يقينا نوبت ايشان شده و يا راه براى رسيدن آنها به آن منزلت هموارتر خواهد شد</w:t>
      </w:r>
      <w:r w:rsidR="00CC3E1D">
        <w:rPr>
          <w:rtl/>
          <w:lang w:bidi="fa-IR"/>
        </w:rPr>
        <w:t xml:space="preserve">؛ </w:t>
      </w:r>
      <w:r>
        <w:rPr>
          <w:rtl/>
          <w:lang w:bidi="fa-IR"/>
        </w:rPr>
        <w:t>بنابراين عيب جويى</w:t>
      </w:r>
      <w:r w:rsidR="00CC3E1D">
        <w:rPr>
          <w:rtl/>
          <w:lang w:bidi="fa-IR"/>
        </w:rPr>
        <w:t xml:space="preserve">، </w:t>
      </w:r>
      <w:r>
        <w:rPr>
          <w:rtl/>
          <w:lang w:bidi="fa-IR"/>
        </w:rPr>
        <w:t>يا عيب سازى مى كنند</w:t>
      </w:r>
      <w:r w:rsidR="00CC3E1D">
        <w:rPr>
          <w:rtl/>
          <w:lang w:bidi="fa-IR"/>
        </w:rPr>
        <w:t xml:space="preserve">. </w:t>
      </w:r>
      <w:r>
        <w:rPr>
          <w:rtl/>
          <w:lang w:bidi="fa-IR"/>
        </w:rPr>
        <w:t>از اين افراد در روايات تعبير به شرار الناس يعنى بدترين مردم شده است</w:t>
      </w:r>
      <w:r w:rsidR="00CC3E1D">
        <w:rPr>
          <w:rtl/>
          <w:lang w:bidi="fa-IR"/>
        </w:rPr>
        <w:t xml:space="preserve">. </w:t>
      </w:r>
      <w:r>
        <w:rPr>
          <w:rtl/>
          <w:lang w:bidi="fa-IR"/>
        </w:rPr>
        <w:t xml:space="preserve">در روايتى از رسول اكرم </w:t>
      </w:r>
      <w:r w:rsidR="00CD7338" w:rsidRPr="00CD7338">
        <w:rPr>
          <w:rStyle w:val="libAlaemChar"/>
          <w:rtl/>
        </w:rPr>
        <w:t>صلى‌الله‌عليه‌وآله‌وسلم</w:t>
      </w:r>
      <w:r>
        <w:rPr>
          <w:rtl/>
          <w:lang w:bidi="fa-IR"/>
        </w:rPr>
        <w:t xml:space="preserve"> نقل شده است كه مى فرمايند</w:t>
      </w:r>
      <w:r w:rsidR="00CC3E1D">
        <w:rPr>
          <w:rtl/>
          <w:lang w:bidi="fa-IR"/>
        </w:rPr>
        <w:t xml:space="preserve">: </w:t>
      </w:r>
    </w:p>
    <w:p w:rsidR="009C2EE6" w:rsidRDefault="009C2EE6" w:rsidP="009C2EE6">
      <w:pPr>
        <w:pStyle w:val="libNormal"/>
        <w:rPr>
          <w:rtl/>
          <w:lang w:bidi="fa-IR"/>
        </w:rPr>
      </w:pPr>
      <w:r>
        <w:rPr>
          <w:rtl/>
          <w:lang w:bidi="fa-IR"/>
        </w:rPr>
        <w:t>اءلا اُخبركم بشِرارِكم</w:t>
      </w:r>
      <w:r w:rsidR="00CC3E1D">
        <w:rPr>
          <w:rtl/>
          <w:lang w:bidi="fa-IR"/>
        </w:rPr>
        <w:t>؟</w:t>
      </w:r>
      <w:r>
        <w:rPr>
          <w:rtl/>
          <w:lang w:bidi="fa-IR"/>
        </w:rPr>
        <w:t xml:space="preserve"> قالوا</w:t>
      </w:r>
      <w:r w:rsidR="00CC3E1D">
        <w:rPr>
          <w:rtl/>
          <w:lang w:bidi="fa-IR"/>
        </w:rPr>
        <w:t xml:space="preserve">: </w:t>
      </w:r>
      <w:r>
        <w:rPr>
          <w:rtl/>
          <w:lang w:bidi="fa-IR"/>
        </w:rPr>
        <w:t xml:space="preserve">بلى يا رسول الله </w:t>
      </w:r>
      <w:r w:rsidR="00CD7338" w:rsidRPr="00CD7338">
        <w:rPr>
          <w:rStyle w:val="libAlaemChar"/>
          <w:rtl/>
        </w:rPr>
        <w:t>صلى‌الله‌عليه‌وآله‌وسلم</w:t>
      </w:r>
      <w:r w:rsidR="00CC3E1D">
        <w:rPr>
          <w:rtl/>
          <w:lang w:bidi="fa-IR"/>
        </w:rPr>
        <w:t xml:space="preserve">، </w:t>
      </w:r>
      <w:r>
        <w:rPr>
          <w:rtl/>
          <w:lang w:bidi="fa-IR"/>
        </w:rPr>
        <w:t>قال</w:t>
      </w:r>
      <w:r w:rsidR="00CC3E1D">
        <w:rPr>
          <w:rtl/>
          <w:lang w:bidi="fa-IR"/>
        </w:rPr>
        <w:t xml:space="preserve">: </w:t>
      </w:r>
      <w:r>
        <w:rPr>
          <w:rtl/>
          <w:lang w:bidi="fa-IR"/>
        </w:rPr>
        <w:t>المَشّاونَ بالنميمةِ</w:t>
      </w:r>
      <w:r w:rsidR="00CC3E1D">
        <w:rPr>
          <w:rtl/>
          <w:lang w:bidi="fa-IR"/>
        </w:rPr>
        <w:t xml:space="preserve">، </w:t>
      </w:r>
      <w:r>
        <w:rPr>
          <w:rtl/>
          <w:lang w:bidi="fa-IR"/>
        </w:rPr>
        <w:t>المُفرِّقون بين الاءحبّةِ</w:t>
      </w:r>
      <w:r w:rsidR="00CC3E1D">
        <w:rPr>
          <w:rtl/>
          <w:lang w:bidi="fa-IR"/>
        </w:rPr>
        <w:t xml:space="preserve">، </w:t>
      </w:r>
      <w:r>
        <w:rPr>
          <w:rtl/>
          <w:lang w:bidi="fa-IR"/>
        </w:rPr>
        <w:t xml:space="preserve">الباغونَ للبَرَاءِ العيبِ </w:t>
      </w:r>
      <w:r w:rsidRPr="00D35857">
        <w:rPr>
          <w:rStyle w:val="libFootnotenumChar"/>
          <w:rtl/>
          <w:lang w:bidi="fa-IR"/>
        </w:rPr>
        <w:t>(131)</w:t>
      </w:r>
      <w:r w:rsidR="00CC3E1D">
        <w:rPr>
          <w:rtl/>
          <w:lang w:bidi="fa-IR"/>
        </w:rPr>
        <w:t xml:space="preserve">. </w:t>
      </w:r>
    </w:p>
    <w:p w:rsidR="009C2EE6" w:rsidRDefault="009C2EE6" w:rsidP="009C2EE6">
      <w:pPr>
        <w:pStyle w:val="libNormal"/>
        <w:rPr>
          <w:lang w:bidi="fa-IR"/>
        </w:rPr>
      </w:pPr>
      <w:r>
        <w:rPr>
          <w:rtl/>
          <w:lang w:bidi="fa-IR"/>
        </w:rPr>
        <w:t>«آيا بدترين هاى شما را معرفى كنم</w:t>
      </w:r>
      <w:r w:rsidR="00CC3E1D">
        <w:rPr>
          <w:rtl/>
          <w:lang w:bidi="fa-IR"/>
        </w:rPr>
        <w:t>؟</w:t>
      </w:r>
      <w:r>
        <w:rPr>
          <w:rtl/>
          <w:lang w:bidi="fa-IR"/>
        </w:rPr>
        <w:t xml:space="preserve"> گفتند</w:t>
      </w:r>
      <w:r w:rsidR="00CC3E1D">
        <w:rPr>
          <w:rtl/>
          <w:lang w:bidi="fa-IR"/>
        </w:rPr>
        <w:t xml:space="preserve">: </w:t>
      </w:r>
      <w:r>
        <w:rPr>
          <w:rtl/>
          <w:lang w:bidi="fa-IR"/>
        </w:rPr>
        <w:t>آرى يا رسول الله</w:t>
      </w:r>
      <w:r w:rsidR="00CC3E1D">
        <w:rPr>
          <w:rtl/>
          <w:lang w:bidi="fa-IR"/>
        </w:rPr>
        <w:t>!</w:t>
      </w:r>
      <w:r>
        <w:rPr>
          <w:rtl/>
          <w:lang w:bidi="fa-IR"/>
        </w:rPr>
        <w:t xml:space="preserve"> حضرت فرمودند</w:t>
      </w:r>
      <w:r w:rsidR="00CC3E1D">
        <w:rPr>
          <w:rtl/>
          <w:lang w:bidi="fa-IR"/>
        </w:rPr>
        <w:t xml:space="preserve">: </w:t>
      </w:r>
      <w:r>
        <w:rPr>
          <w:rtl/>
          <w:lang w:bidi="fa-IR"/>
        </w:rPr>
        <w:t>سه طايفه جزء بدترين افراد بشرند</w:t>
      </w:r>
      <w:r w:rsidR="00CC3E1D">
        <w:rPr>
          <w:rtl/>
          <w:lang w:bidi="fa-IR"/>
        </w:rPr>
        <w:t xml:space="preserve">: </w:t>
      </w:r>
      <w:r>
        <w:rPr>
          <w:rtl/>
          <w:lang w:bidi="fa-IR"/>
        </w:rPr>
        <w:t>كسانى كه نمامى و سخن چينى مى كنند</w:t>
      </w:r>
      <w:r w:rsidR="00CC3E1D">
        <w:rPr>
          <w:rtl/>
          <w:lang w:bidi="fa-IR"/>
        </w:rPr>
        <w:t xml:space="preserve">؛ </w:t>
      </w:r>
      <w:r>
        <w:rPr>
          <w:rtl/>
          <w:lang w:bidi="fa-IR"/>
        </w:rPr>
        <w:t>كسانى كه بين دوستان تفريق و فاصله ايجاد مى كنند و كسانى كه به دنبال عيب تراشى براى افراد منزه و برى از عيب هستند»</w:t>
      </w:r>
      <w:r w:rsidR="00CC3E1D">
        <w:rPr>
          <w:rtl/>
          <w:lang w:bidi="fa-IR"/>
        </w:rPr>
        <w:t xml:space="preserve">. </w:t>
      </w:r>
    </w:p>
    <w:p w:rsidR="009C2EE6" w:rsidRDefault="009C2EE6" w:rsidP="009C2EE6">
      <w:pPr>
        <w:pStyle w:val="libNormal"/>
        <w:rPr>
          <w:rtl/>
          <w:lang w:bidi="fa-IR"/>
        </w:rPr>
      </w:pPr>
      <w:r>
        <w:rPr>
          <w:rtl/>
          <w:lang w:bidi="fa-IR"/>
        </w:rPr>
        <w:t>گاهى خبائث به جايى مى رسد كه كه براى اطلاع از عيبى يا ساختن عيبى براى ديگران</w:t>
      </w:r>
      <w:r w:rsidR="00CC3E1D">
        <w:rPr>
          <w:rtl/>
          <w:lang w:bidi="fa-IR"/>
        </w:rPr>
        <w:t xml:space="preserve">، </w:t>
      </w:r>
      <w:r>
        <w:rPr>
          <w:rtl/>
          <w:lang w:bidi="fa-IR"/>
        </w:rPr>
        <w:t>با افراد طرح دوستى مى ريزند</w:t>
      </w:r>
      <w:r w:rsidR="00CC3E1D">
        <w:rPr>
          <w:rtl/>
          <w:lang w:bidi="fa-IR"/>
        </w:rPr>
        <w:t xml:space="preserve">؛ </w:t>
      </w:r>
      <w:r>
        <w:rPr>
          <w:rtl/>
          <w:lang w:bidi="fa-IR"/>
        </w:rPr>
        <w:t>به آنها نزديك مى شوند تا بتوانند عيبى را به او نسبت دهند</w:t>
      </w:r>
      <w:r w:rsidR="00CC3E1D">
        <w:rPr>
          <w:rtl/>
          <w:lang w:bidi="fa-IR"/>
        </w:rPr>
        <w:t xml:space="preserve">. </w:t>
      </w:r>
      <w:r>
        <w:rPr>
          <w:rtl/>
          <w:lang w:bidi="fa-IR"/>
        </w:rPr>
        <w:t>عيبى كه با شرايط و حال و احوال او تناسب بيشترى داشته باشد و زمينه پذيرش اجتماعى داشته باشد</w:t>
      </w:r>
      <w:r w:rsidR="00CC3E1D">
        <w:rPr>
          <w:rtl/>
          <w:lang w:bidi="fa-IR"/>
        </w:rPr>
        <w:t xml:space="preserve">. </w:t>
      </w:r>
      <w:r>
        <w:rPr>
          <w:rtl/>
          <w:lang w:bidi="fa-IR"/>
        </w:rPr>
        <w:t>از نظر معارف ما اين افراد</w:t>
      </w:r>
      <w:r w:rsidR="00CC3E1D">
        <w:rPr>
          <w:rtl/>
          <w:lang w:bidi="fa-IR"/>
        </w:rPr>
        <w:t xml:space="preserve">، </w:t>
      </w:r>
      <w:r>
        <w:rPr>
          <w:rtl/>
          <w:lang w:bidi="fa-IR"/>
        </w:rPr>
        <w:t>دورترين مردم از خدا هستند و در مرز كفر قرار گرفته اند</w:t>
      </w:r>
      <w:r w:rsidR="00CC3E1D">
        <w:rPr>
          <w:rtl/>
          <w:lang w:bidi="fa-IR"/>
        </w:rPr>
        <w:t xml:space="preserve">. </w:t>
      </w:r>
      <w:r>
        <w:rPr>
          <w:rtl/>
          <w:lang w:bidi="fa-IR"/>
        </w:rPr>
        <w:t xml:space="preserve">امام صادق </w:t>
      </w:r>
      <w:r w:rsidR="00CD7338" w:rsidRPr="00CD7338">
        <w:rPr>
          <w:rStyle w:val="libAlaemChar"/>
          <w:rtl/>
        </w:rPr>
        <w:t>عليه‌السلام</w:t>
      </w:r>
      <w:r>
        <w:rPr>
          <w:rtl/>
          <w:lang w:bidi="fa-IR"/>
        </w:rPr>
        <w:t xml:space="preserve"> فرمودند</w:t>
      </w:r>
      <w:r w:rsidR="00CC3E1D">
        <w:rPr>
          <w:rtl/>
          <w:lang w:bidi="fa-IR"/>
        </w:rPr>
        <w:t xml:space="preserve">: </w:t>
      </w:r>
    </w:p>
    <w:p w:rsidR="009C2EE6" w:rsidRDefault="009C2EE6" w:rsidP="009C2EE6">
      <w:pPr>
        <w:pStyle w:val="libNormal"/>
        <w:rPr>
          <w:rtl/>
          <w:lang w:bidi="fa-IR"/>
        </w:rPr>
      </w:pPr>
      <w:r>
        <w:rPr>
          <w:rtl/>
          <w:lang w:bidi="fa-IR"/>
        </w:rPr>
        <w:t xml:space="preserve">اءَبعَدُ ما يكونُ العَبدُ مِن الله اءَن يكونَ الرَّجلُ يُوَاخِىَ الرَّجلَ و هو يحفَظُ عليه زَلَّاتِه ليُعَيِّرَه بها يوما ما </w:t>
      </w:r>
      <w:r w:rsidRPr="00D35857">
        <w:rPr>
          <w:rStyle w:val="libFootnotenumChar"/>
          <w:rtl/>
          <w:lang w:bidi="fa-IR"/>
        </w:rPr>
        <w:t>(132)</w:t>
      </w:r>
      <w:r w:rsidR="00CC3E1D">
        <w:rPr>
          <w:rtl/>
          <w:lang w:bidi="fa-IR"/>
        </w:rPr>
        <w:t xml:space="preserve">. </w:t>
      </w:r>
    </w:p>
    <w:p w:rsidR="009C2EE6" w:rsidRDefault="009C2EE6" w:rsidP="009C2EE6">
      <w:pPr>
        <w:pStyle w:val="libNormal"/>
        <w:rPr>
          <w:rtl/>
          <w:lang w:bidi="fa-IR"/>
        </w:rPr>
      </w:pPr>
      <w:r>
        <w:rPr>
          <w:rtl/>
          <w:lang w:bidi="fa-IR"/>
        </w:rPr>
        <w:t>«شديدترين چيزى كه انسان را از خدا دور مى كند اين است كه وى با كسى رفيق شود تا عيب هاى او را پيدا كند و روزى عليه او استفاده كند»</w:t>
      </w:r>
      <w:r w:rsidR="00CC3E1D">
        <w:rPr>
          <w:rtl/>
          <w:lang w:bidi="fa-IR"/>
        </w:rPr>
        <w:t xml:space="preserve">. </w:t>
      </w:r>
    </w:p>
    <w:p w:rsidR="009C2EE6" w:rsidRDefault="009C2EE6" w:rsidP="009C2EE6">
      <w:pPr>
        <w:pStyle w:val="libNormal"/>
        <w:rPr>
          <w:rtl/>
          <w:lang w:bidi="fa-IR"/>
        </w:rPr>
      </w:pPr>
      <w:r>
        <w:rPr>
          <w:rtl/>
          <w:lang w:bidi="fa-IR"/>
        </w:rPr>
        <w:t xml:space="preserve">تعبير ديگرى هم به همين مضمون از امام باقر </w:t>
      </w:r>
      <w:r w:rsidR="00CD7338" w:rsidRPr="00CD7338">
        <w:rPr>
          <w:rStyle w:val="libAlaemChar"/>
          <w:rtl/>
        </w:rPr>
        <w:t>عليه‌السلام</w:t>
      </w:r>
      <w:r>
        <w:rPr>
          <w:rtl/>
          <w:lang w:bidi="fa-IR"/>
        </w:rPr>
        <w:t xml:space="preserve"> آمده است كه</w:t>
      </w:r>
      <w:r w:rsidR="00CC3E1D">
        <w:rPr>
          <w:rtl/>
          <w:lang w:bidi="fa-IR"/>
        </w:rPr>
        <w:t xml:space="preserve">: </w:t>
      </w:r>
    </w:p>
    <w:p w:rsidR="009C2EE6" w:rsidRDefault="009C2EE6" w:rsidP="009C2EE6">
      <w:pPr>
        <w:pStyle w:val="libNormal"/>
        <w:rPr>
          <w:rtl/>
          <w:lang w:bidi="fa-IR"/>
        </w:rPr>
      </w:pPr>
      <w:r>
        <w:rPr>
          <w:rtl/>
          <w:lang w:bidi="fa-IR"/>
        </w:rPr>
        <w:lastRenderedPageBreak/>
        <w:t xml:space="preserve">اءَقرَبُ ما يكونُ العبدُ الى الكفرِ اءَن يُواخِىَ الرَّجلُ الرَّجلَ على الدِّينِ فيُحصَى عليه زَلَّاتِه ليُعَيِّرَه بها يوما ما </w:t>
      </w:r>
      <w:r w:rsidRPr="00D35857">
        <w:rPr>
          <w:rStyle w:val="libFootnotenumChar"/>
          <w:rtl/>
          <w:lang w:bidi="fa-IR"/>
        </w:rPr>
        <w:t>(133)</w:t>
      </w:r>
      <w:r w:rsidR="00CC3E1D">
        <w:rPr>
          <w:rtl/>
          <w:lang w:bidi="fa-IR"/>
        </w:rPr>
        <w:t xml:space="preserve">. </w:t>
      </w:r>
    </w:p>
    <w:p w:rsidR="009C2EE6" w:rsidRDefault="009C2EE6" w:rsidP="009C2EE6">
      <w:pPr>
        <w:pStyle w:val="libNormal"/>
        <w:rPr>
          <w:rtl/>
          <w:lang w:bidi="fa-IR"/>
        </w:rPr>
      </w:pPr>
      <w:r>
        <w:rPr>
          <w:rtl/>
          <w:lang w:bidi="fa-IR"/>
        </w:rPr>
        <w:t>«نزديك ترين چيزى كه انسان را به كفر مى رساند اين است كه با كسى دوست شود تا به عيوب او واقف شده و روزى عليه او استفاده كند»</w:t>
      </w:r>
      <w:r w:rsidR="00CC3E1D">
        <w:rPr>
          <w:rtl/>
          <w:lang w:bidi="fa-IR"/>
        </w:rPr>
        <w:t xml:space="preserve">. </w:t>
      </w:r>
    </w:p>
    <w:p w:rsidR="009C2EE6" w:rsidRDefault="009C2EE6" w:rsidP="009C2EE6">
      <w:pPr>
        <w:pStyle w:val="libNormal"/>
        <w:rPr>
          <w:rtl/>
          <w:lang w:bidi="fa-IR"/>
        </w:rPr>
      </w:pPr>
      <w:r>
        <w:rPr>
          <w:rtl/>
          <w:lang w:bidi="fa-IR"/>
        </w:rPr>
        <w:t xml:space="preserve">در روايتى از امام صادق </w:t>
      </w:r>
      <w:r w:rsidR="00CD7338" w:rsidRPr="00CD7338">
        <w:rPr>
          <w:rStyle w:val="libAlaemChar"/>
          <w:rtl/>
        </w:rPr>
        <w:t>عليه‌السلام</w:t>
      </w:r>
      <w:r>
        <w:rPr>
          <w:rtl/>
          <w:lang w:bidi="fa-IR"/>
        </w:rPr>
        <w:t xml:space="preserve"> نقل شده است كه</w:t>
      </w:r>
      <w:r w:rsidR="00CC3E1D">
        <w:rPr>
          <w:rtl/>
          <w:lang w:bidi="fa-IR"/>
        </w:rPr>
        <w:t xml:space="preserve">: </w:t>
      </w:r>
    </w:p>
    <w:p w:rsidR="009C2EE6" w:rsidRDefault="009C2EE6" w:rsidP="009C2EE6">
      <w:pPr>
        <w:pStyle w:val="libNormal"/>
        <w:rPr>
          <w:rtl/>
          <w:lang w:bidi="fa-IR"/>
        </w:rPr>
      </w:pPr>
      <w:r>
        <w:rPr>
          <w:rtl/>
          <w:lang w:bidi="fa-IR"/>
        </w:rPr>
        <w:t>اذا رَاءَيتُم العبدَ مُتَفَقِّدا لذنوبِ النّاسِ ناسِيا لذنوبِهِ</w:t>
      </w:r>
      <w:r w:rsidR="00CC3E1D">
        <w:rPr>
          <w:rtl/>
          <w:lang w:bidi="fa-IR"/>
        </w:rPr>
        <w:t xml:space="preserve">، </w:t>
      </w:r>
      <w:r>
        <w:rPr>
          <w:rtl/>
          <w:lang w:bidi="fa-IR"/>
        </w:rPr>
        <w:t xml:space="preserve">فاعلَموا اءَنَّه قد مُكِرَ به </w:t>
      </w:r>
      <w:r w:rsidRPr="00D35857">
        <w:rPr>
          <w:rStyle w:val="libFootnotenumChar"/>
          <w:rtl/>
          <w:lang w:bidi="fa-IR"/>
        </w:rPr>
        <w:t>(134)</w:t>
      </w:r>
      <w:r w:rsidR="00CC3E1D">
        <w:rPr>
          <w:rtl/>
          <w:lang w:bidi="fa-IR"/>
        </w:rPr>
        <w:t xml:space="preserve">. </w:t>
      </w:r>
    </w:p>
    <w:p w:rsidR="009C2EE6" w:rsidRDefault="009C2EE6" w:rsidP="009C2EE6">
      <w:pPr>
        <w:pStyle w:val="libNormal"/>
        <w:rPr>
          <w:rtl/>
          <w:lang w:bidi="fa-IR"/>
        </w:rPr>
      </w:pPr>
      <w:r>
        <w:rPr>
          <w:rtl/>
          <w:lang w:bidi="fa-IR"/>
        </w:rPr>
        <w:t>«اگر كسى را ديديد كه دنبال يافتن عيوب ديگران است و عيب خود را فراموش كرده</w:t>
      </w:r>
      <w:r w:rsidR="00CC3E1D">
        <w:rPr>
          <w:rtl/>
          <w:lang w:bidi="fa-IR"/>
        </w:rPr>
        <w:t xml:space="preserve">، </w:t>
      </w:r>
      <w:r>
        <w:rPr>
          <w:rtl/>
          <w:lang w:bidi="fa-IR"/>
        </w:rPr>
        <w:t>بدانيد كه خود را فريب مى دهد»</w:t>
      </w:r>
      <w:r w:rsidR="00CC3E1D">
        <w:rPr>
          <w:rtl/>
          <w:lang w:bidi="fa-IR"/>
        </w:rPr>
        <w:t xml:space="preserve">. </w:t>
      </w:r>
    </w:p>
    <w:p w:rsidR="009C2EE6" w:rsidRDefault="009C2EE6" w:rsidP="009C2EE6">
      <w:pPr>
        <w:pStyle w:val="libNormal"/>
        <w:rPr>
          <w:rtl/>
          <w:lang w:bidi="fa-IR"/>
        </w:rPr>
      </w:pPr>
      <w:r>
        <w:rPr>
          <w:rtl/>
          <w:lang w:bidi="fa-IR"/>
        </w:rPr>
        <w:t>يعنى هم آثار دنيوى آن دامنش را مى گيرد و هم اثار اخروى</w:t>
      </w:r>
      <w:r w:rsidR="00CC3E1D">
        <w:rPr>
          <w:rtl/>
          <w:lang w:bidi="fa-IR"/>
        </w:rPr>
        <w:t xml:space="preserve">. </w:t>
      </w:r>
      <w:r>
        <w:rPr>
          <w:rtl/>
          <w:lang w:bidi="fa-IR"/>
        </w:rPr>
        <w:t>چنين انسانى اساسا نمى تواند به هدف اصلى خود نائل شود</w:t>
      </w:r>
      <w:r w:rsidR="00CC3E1D">
        <w:rPr>
          <w:rtl/>
          <w:lang w:bidi="fa-IR"/>
        </w:rPr>
        <w:t xml:space="preserve">. </w:t>
      </w:r>
      <w:r>
        <w:rPr>
          <w:rtl/>
          <w:lang w:bidi="fa-IR"/>
        </w:rPr>
        <w:t xml:space="preserve">امام </w:t>
      </w:r>
      <w:r w:rsidR="00CD7338" w:rsidRPr="00CD7338">
        <w:rPr>
          <w:rStyle w:val="libAlaemChar"/>
          <w:rtl/>
        </w:rPr>
        <w:t>عليه‌السلام</w:t>
      </w:r>
      <w:r>
        <w:rPr>
          <w:rtl/>
          <w:lang w:bidi="fa-IR"/>
        </w:rPr>
        <w:t xml:space="preserve"> مى فرمايند او با اين كار</w:t>
      </w:r>
      <w:r w:rsidR="00CC3E1D">
        <w:rPr>
          <w:rtl/>
          <w:lang w:bidi="fa-IR"/>
        </w:rPr>
        <w:t xml:space="preserve">، </w:t>
      </w:r>
      <w:r>
        <w:rPr>
          <w:rtl/>
          <w:lang w:bidi="fa-IR"/>
        </w:rPr>
        <w:t>خود را فريب داده است</w:t>
      </w:r>
      <w:r w:rsidR="00CC3E1D">
        <w:rPr>
          <w:rtl/>
          <w:lang w:bidi="fa-IR"/>
        </w:rPr>
        <w:t xml:space="preserve">؛ </w:t>
      </w:r>
      <w:r>
        <w:rPr>
          <w:rtl/>
          <w:lang w:bidi="fa-IR"/>
        </w:rPr>
        <w:t>يعنى هيچ وقت به نتيجه دلخواه خويش كه ترقى و رشد در سايه افشاى عيوب ديگران است</w:t>
      </w:r>
      <w:r w:rsidR="00CC3E1D">
        <w:rPr>
          <w:rtl/>
          <w:lang w:bidi="fa-IR"/>
        </w:rPr>
        <w:t xml:space="preserve">، </w:t>
      </w:r>
      <w:r>
        <w:rPr>
          <w:rtl/>
          <w:lang w:bidi="fa-IR"/>
        </w:rPr>
        <w:t>دست پيدا نمى كند و مهم اين است كه اين رفتار براى طرف مقابل آثار خير دارد</w:t>
      </w:r>
      <w:r w:rsidR="00CC3E1D">
        <w:rPr>
          <w:rtl/>
          <w:lang w:bidi="fa-IR"/>
        </w:rPr>
        <w:t xml:space="preserve">. </w:t>
      </w:r>
      <w:r>
        <w:rPr>
          <w:rtl/>
          <w:lang w:bidi="fa-IR"/>
        </w:rPr>
        <w:t xml:space="preserve">امام صادق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مَنِ اطَّلَعَ مِن </w:t>
      </w:r>
      <w:r w:rsidR="00F028FC">
        <w:rPr>
          <w:rtl/>
          <w:lang w:bidi="fa-IR"/>
        </w:rPr>
        <w:t>مؤمن</w:t>
      </w:r>
      <w:r>
        <w:rPr>
          <w:rtl/>
          <w:lang w:bidi="fa-IR"/>
        </w:rPr>
        <w:t xml:space="preserve"> علَى ذَنب اءَو سيِّئة</w:t>
      </w:r>
      <w:r w:rsidR="00CC3E1D">
        <w:rPr>
          <w:rtl/>
          <w:lang w:bidi="fa-IR"/>
        </w:rPr>
        <w:t xml:space="preserve">، </w:t>
      </w:r>
      <w:r>
        <w:rPr>
          <w:rtl/>
          <w:lang w:bidi="fa-IR"/>
        </w:rPr>
        <w:t>فاءَفشَى ذلك عليه و لم يَكتُمهَا</w:t>
      </w:r>
      <w:r w:rsidR="00CC3E1D">
        <w:rPr>
          <w:rtl/>
          <w:lang w:bidi="fa-IR"/>
        </w:rPr>
        <w:t xml:space="preserve">، </w:t>
      </w:r>
      <w:r>
        <w:rPr>
          <w:rtl/>
          <w:lang w:bidi="fa-IR"/>
        </w:rPr>
        <w:t>و لم يستغفِرِ الله له</w:t>
      </w:r>
      <w:r w:rsidR="00CC3E1D">
        <w:rPr>
          <w:rtl/>
          <w:lang w:bidi="fa-IR"/>
        </w:rPr>
        <w:t xml:space="preserve">، </w:t>
      </w:r>
      <w:r>
        <w:rPr>
          <w:rtl/>
          <w:lang w:bidi="fa-IR"/>
        </w:rPr>
        <w:t>كان عندَ اللهِ كَعَامِلِها</w:t>
      </w:r>
      <w:r w:rsidR="00CC3E1D">
        <w:rPr>
          <w:rtl/>
          <w:lang w:bidi="fa-IR"/>
        </w:rPr>
        <w:t xml:space="preserve">، </w:t>
      </w:r>
      <w:r>
        <w:rPr>
          <w:rtl/>
          <w:lang w:bidi="fa-IR"/>
        </w:rPr>
        <w:t>و عليه وِزرُ ذلكَ الَّذى اءَفشاهُ عليه ب و كان مغفورا لِعَاملها</w:t>
      </w:r>
      <w:r w:rsidR="00CC3E1D">
        <w:rPr>
          <w:rtl/>
          <w:lang w:bidi="fa-IR"/>
        </w:rPr>
        <w:t xml:space="preserve">، </w:t>
      </w:r>
      <w:r>
        <w:rPr>
          <w:rtl/>
          <w:lang w:bidi="fa-IR"/>
        </w:rPr>
        <w:t>و كان عقابُهُ ما اءَفشَى عليه فى الدُّنيا مستورا عليه فى الآخرةِ</w:t>
      </w:r>
      <w:r w:rsidR="00CC3E1D">
        <w:rPr>
          <w:rtl/>
          <w:lang w:bidi="fa-IR"/>
        </w:rPr>
        <w:t xml:space="preserve">، </w:t>
      </w:r>
      <w:r>
        <w:rPr>
          <w:rtl/>
          <w:lang w:bidi="fa-IR"/>
        </w:rPr>
        <w:t xml:space="preserve">ثمَّ يَجِدُ الله اءَكرَمَ مِن اءَن يُثَنِّىَ عليه عقابا فى الآخرةِ </w:t>
      </w:r>
      <w:r w:rsidRPr="00D35857">
        <w:rPr>
          <w:rStyle w:val="libFootnotenumChar"/>
          <w:rtl/>
          <w:lang w:bidi="fa-IR"/>
        </w:rPr>
        <w:t>(135)</w:t>
      </w:r>
      <w:r w:rsidR="00CC3E1D">
        <w:rPr>
          <w:rtl/>
          <w:lang w:bidi="fa-IR"/>
        </w:rPr>
        <w:t xml:space="preserve">. </w:t>
      </w:r>
    </w:p>
    <w:p w:rsidR="009C2EE6" w:rsidRDefault="009C2EE6" w:rsidP="009C2EE6">
      <w:pPr>
        <w:pStyle w:val="libNormal"/>
        <w:rPr>
          <w:rtl/>
          <w:lang w:bidi="fa-IR"/>
        </w:rPr>
      </w:pPr>
      <w:r>
        <w:rPr>
          <w:rtl/>
          <w:lang w:bidi="fa-IR"/>
        </w:rPr>
        <w:t>«اگر كسى عيوب مومنى را بداند و آن را افشا كند و براى صاحب آن طلب مغفرت نكند</w:t>
      </w:r>
      <w:r w:rsidR="00CC3E1D">
        <w:rPr>
          <w:rtl/>
          <w:lang w:bidi="fa-IR"/>
        </w:rPr>
        <w:t xml:space="preserve">، </w:t>
      </w:r>
      <w:r>
        <w:rPr>
          <w:rtl/>
          <w:lang w:bidi="fa-IR"/>
        </w:rPr>
        <w:t>نزد خدا</w:t>
      </w:r>
      <w:r w:rsidR="00CC3E1D">
        <w:rPr>
          <w:rtl/>
          <w:lang w:bidi="fa-IR"/>
        </w:rPr>
        <w:t xml:space="preserve">، </w:t>
      </w:r>
      <w:r>
        <w:rPr>
          <w:rtl/>
          <w:lang w:bidi="fa-IR"/>
        </w:rPr>
        <w:t>كننده آن كار و صاحب آن عيب شناخته مى شود و علاوه بر آن</w:t>
      </w:r>
      <w:r w:rsidR="00CC3E1D">
        <w:rPr>
          <w:rtl/>
          <w:lang w:bidi="fa-IR"/>
        </w:rPr>
        <w:t xml:space="preserve">، </w:t>
      </w:r>
      <w:r>
        <w:rPr>
          <w:rtl/>
          <w:lang w:bidi="fa-IR"/>
        </w:rPr>
        <w:t>گناه افشا را هم خواهد داشت</w:t>
      </w:r>
      <w:r w:rsidR="00CC3E1D">
        <w:rPr>
          <w:rtl/>
          <w:lang w:bidi="fa-IR"/>
        </w:rPr>
        <w:t xml:space="preserve">. </w:t>
      </w:r>
      <w:r>
        <w:rPr>
          <w:rtl/>
          <w:lang w:bidi="fa-IR"/>
        </w:rPr>
        <w:t>صاحب آن عيب و گناه</w:t>
      </w:r>
      <w:r w:rsidR="00CC3E1D">
        <w:rPr>
          <w:rtl/>
          <w:lang w:bidi="fa-IR"/>
        </w:rPr>
        <w:t xml:space="preserve">، </w:t>
      </w:r>
      <w:r>
        <w:rPr>
          <w:rtl/>
          <w:lang w:bidi="fa-IR"/>
        </w:rPr>
        <w:t>با افشاى عيبش از طرف ديگران</w:t>
      </w:r>
      <w:r w:rsidR="00CC3E1D">
        <w:rPr>
          <w:rtl/>
          <w:lang w:bidi="fa-IR"/>
        </w:rPr>
        <w:t xml:space="preserve">، </w:t>
      </w:r>
      <w:r>
        <w:rPr>
          <w:rtl/>
          <w:lang w:bidi="fa-IR"/>
        </w:rPr>
        <w:t>مورد غفران قرار مى گيرد</w:t>
      </w:r>
      <w:r w:rsidR="00CC3E1D">
        <w:rPr>
          <w:rtl/>
          <w:lang w:bidi="fa-IR"/>
        </w:rPr>
        <w:t xml:space="preserve">؛ </w:t>
      </w:r>
      <w:r>
        <w:rPr>
          <w:rtl/>
          <w:lang w:bidi="fa-IR"/>
        </w:rPr>
        <w:t xml:space="preserve">چون عذاب گناهش را به شكل فاش شدن عمل ديده و اين گناه در آخرت پوشيده خواهد ماند و خواهد </w:t>
      </w:r>
      <w:r>
        <w:rPr>
          <w:rtl/>
          <w:lang w:bidi="fa-IR"/>
        </w:rPr>
        <w:lastRenderedPageBreak/>
        <w:t>ديد كه خداوند</w:t>
      </w:r>
      <w:r w:rsidR="00CC3E1D">
        <w:rPr>
          <w:rtl/>
          <w:lang w:bidi="fa-IR"/>
        </w:rPr>
        <w:t xml:space="preserve">، </w:t>
      </w:r>
      <w:r>
        <w:rPr>
          <w:rtl/>
          <w:lang w:bidi="fa-IR"/>
        </w:rPr>
        <w:t>بزرگتر و كريم تر از آن است كه او را دوباره در آخرت عقاب كند»</w:t>
      </w:r>
      <w:r w:rsidR="00CC3E1D">
        <w:rPr>
          <w:rtl/>
          <w:lang w:bidi="fa-IR"/>
        </w:rPr>
        <w:t xml:space="preserve">. </w:t>
      </w:r>
    </w:p>
    <w:p w:rsidR="009C2EE6" w:rsidRDefault="009C2EE6" w:rsidP="009C2EE6">
      <w:pPr>
        <w:pStyle w:val="libNormal"/>
        <w:rPr>
          <w:rtl/>
          <w:lang w:bidi="fa-IR"/>
        </w:rPr>
      </w:pPr>
      <w:r>
        <w:rPr>
          <w:rtl/>
          <w:lang w:bidi="fa-IR"/>
        </w:rPr>
        <w:t>چون در دنيا عقاب شده و آبرويش ريخته شده است</w:t>
      </w:r>
      <w:r w:rsidR="00CC3E1D">
        <w:rPr>
          <w:rtl/>
          <w:lang w:bidi="fa-IR"/>
        </w:rPr>
        <w:t xml:space="preserve">، </w:t>
      </w:r>
      <w:r>
        <w:rPr>
          <w:rtl/>
          <w:lang w:bidi="fa-IR"/>
        </w:rPr>
        <w:t>در آخرت خداوند آبروى او را نمى ريزد</w:t>
      </w:r>
      <w:r w:rsidR="00CC3E1D">
        <w:rPr>
          <w:rtl/>
          <w:lang w:bidi="fa-IR"/>
        </w:rPr>
        <w:t xml:space="preserve">. </w:t>
      </w:r>
      <w:r>
        <w:rPr>
          <w:rtl/>
          <w:lang w:bidi="fa-IR"/>
        </w:rPr>
        <w:t>پس مهم اين است كه خداوند متعال براى گناهان و سيئات اخلاقى</w:t>
      </w:r>
      <w:r w:rsidR="00CC3E1D">
        <w:rPr>
          <w:rtl/>
          <w:lang w:bidi="fa-IR"/>
        </w:rPr>
        <w:t xml:space="preserve">، </w:t>
      </w:r>
      <w:r>
        <w:rPr>
          <w:rtl/>
          <w:lang w:bidi="fa-IR"/>
        </w:rPr>
        <w:t>آثار وضعى دنيوى و اخروى قرار داده است</w:t>
      </w:r>
      <w:r w:rsidR="00CC3E1D">
        <w:rPr>
          <w:rtl/>
          <w:lang w:bidi="fa-IR"/>
        </w:rPr>
        <w:t xml:space="preserve">. </w:t>
      </w:r>
    </w:p>
    <w:p w:rsidR="009C2EE6" w:rsidRDefault="009C2EE6" w:rsidP="009C2EE6">
      <w:pPr>
        <w:pStyle w:val="libNormal"/>
        <w:rPr>
          <w:rtl/>
          <w:lang w:bidi="fa-IR"/>
        </w:rPr>
      </w:pPr>
      <w:r>
        <w:rPr>
          <w:rtl/>
          <w:lang w:bidi="fa-IR"/>
        </w:rPr>
        <w:t>هدف انسان عيب جو اين است كه با نقل عيب ديگران</w:t>
      </w:r>
      <w:r w:rsidR="00CC3E1D">
        <w:rPr>
          <w:rtl/>
          <w:lang w:bidi="fa-IR"/>
        </w:rPr>
        <w:t xml:space="preserve">، </w:t>
      </w:r>
      <w:r>
        <w:rPr>
          <w:rtl/>
          <w:lang w:bidi="fa-IR"/>
        </w:rPr>
        <w:t>آنها را حقير كند تا خود رشد كند</w:t>
      </w:r>
      <w:r w:rsidR="00CC3E1D">
        <w:rPr>
          <w:rtl/>
          <w:lang w:bidi="fa-IR"/>
        </w:rPr>
        <w:t xml:space="preserve">؛ </w:t>
      </w:r>
      <w:r>
        <w:rPr>
          <w:rtl/>
          <w:lang w:bidi="fa-IR"/>
        </w:rPr>
        <w:t>وى نه تنها به اين مقام و منزلت دست پيدا نمى كند</w:t>
      </w:r>
      <w:r w:rsidR="00CC3E1D">
        <w:rPr>
          <w:rtl/>
          <w:lang w:bidi="fa-IR"/>
        </w:rPr>
        <w:t xml:space="preserve">، </w:t>
      </w:r>
      <w:r>
        <w:rPr>
          <w:rtl/>
          <w:lang w:bidi="fa-IR"/>
        </w:rPr>
        <w:t>بلكه طرف مقابل را</w:t>
      </w:r>
      <w:r w:rsidR="00CC3E1D">
        <w:rPr>
          <w:rtl/>
          <w:lang w:bidi="fa-IR"/>
        </w:rPr>
        <w:t xml:space="preserve">، </w:t>
      </w:r>
      <w:r>
        <w:rPr>
          <w:rtl/>
          <w:lang w:bidi="fa-IR"/>
        </w:rPr>
        <w:t>تطهير مى كند و ثمره اش اين است كه در اخرت</w:t>
      </w:r>
      <w:r w:rsidR="00CC3E1D">
        <w:rPr>
          <w:rtl/>
          <w:lang w:bidi="fa-IR"/>
        </w:rPr>
        <w:t xml:space="preserve">، </w:t>
      </w:r>
      <w:r>
        <w:rPr>
          <w:rtl/>
          <w:lang w:bidi="fa-IR"/>
        </w:rPr>
        <w:t>آن فرد از عذاب اخروى نجات پيدا مى كند و عذاب او همان آبروى ريخته شده اش ‍ در دنيا است و در آخرت رسوا نخواهد شد</w:t>
      </w:r>
      <w:r w:rsidR="00CC3E1D">
        <w:rPr>
          <w:rtl/>
          <w:lang w:bidi="fa-IR"/>
        </w:rPr>
        <w:t xml:space="preserve">. </w:t>
      </w:r>
      <w:r>
        <w:rPr>
          <w:rtl/>
          <w:lang w:bidi="fa-IR"/>
        </w:rPr>
        <w:t xml:space="preserve">امام صادق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مَن رَوى علَى </w:t>
      </w:r>
      <w:r w:rsidR="00F028FC">
        <w:rPr>
          <w:rtl/>
          <w:lang w:bidi="fa-IR"/>
        </w:rPr>
        <w:t>مؤمن</w:t>
      </w:r>
      <w:r>
        <w:rPr>
          <w:rtl/>
          <w:lang w:bidi="fa-IR"/>
        </w:rPr>
        <w:t xml:space="preserve"> رِوَاية يُريدُ بها شَينَهُ و هَدمَ مُروءَتِهِ لِيَسقُطَ مِن اءَعينِ النَّاس</w:t>
      </w:r>
      <w:r w:rsidR="00CC3E1D">
        <w:rPr>
          <w:rtl/>
          <w:lang w:bidi="fa-IR"/>
        </w:rPr>
        <w:t xml:space="preserve">، </w:t>
      </w:r>
      <w:r>
        <w:rPr>
          <w:rtl/>
          <w:lang w:bidi="fa-IR"/>
        </w:rPr>
        <w:t>اءَخرَجَهُ الله مِن ولايَتِهِ الى وَلايَةِ الشَّيطانِ</w:t>
      </w:r>
      <w:r w:rsidR="00CC3E1D">
        <w:rPr>
          <w:rtl/>
          <w:lang w:bidi="fa-IR"/>
        </w:rPr>
        <w:t xml:space="preserve">، </w:t>
      </w:r>
      <w:r>
        <w:rPr>
          <w:rtl/>
          <w:lang w:bidi="fa-IR"/>
        </w:rPr>
        <w:t xml:space="preserve">فلا يَقبِلُهُ الشَّيطانُ </w:t>
      </w:r>
      <w:r w:rsidRPr="00D35857">
        <w:rPr>
          <w:rStyle w:val="libFootnotenumChar"/>
          <w:rtl/>
          <w:lang w:bidi="fa-IR"/>
        </w:rPr>
        <w:t>(136)</w:t>
      </w:r>
      <w:r w:rsidR="00CC3E1D">
        <w:rPr>
          <w:rtl/>
          <w:lang w:bidi="fa-IR"/>
        </w:rPr>
        <w:t xml:space="preserve">. </w:t>
      </w:r>
    </w:p>
    <w:p w:rsidR="009C2EE6" w:rsidRDefault="009C2EE6" w:rsidP="009C2EE6">
      <w:pPr>
        <w:pStyle w:val="libNormal"/>
        <w:rPr>
          <w:rtl/>
          <w:lang w:bidi="fa-IR"/>
        </w:rPr>
      </w:pPr>
      <w:r>
        <w:rPr>
          <w:rtl/>
          <w:lang w:bidi="fa-IR"/>
        </w:rPr>
        <w:t>كسى كه عليه برادر مومنش مطلبى نقل مى كند كه او را بشكند</w:t>
      </w:r>
      <w:r w:rsidR="00CC3E1D">
        <w:rPr>
          <w:rtl/>
          <w:lang w:bidi="fa-IR"/>
        </w:rPr>
        <w:t xml:space="preserve">، </w:t>
      </w:r>
      <w:r>
        <w:rPr>
          <w:rtl/>
          <w:lang w:bidi="fa-IR"/>
        </w:rPr>
        <w:t>آبرويش را بريزد</w:t>
      </w:r>
      <w:r w:rsidR="00CC3E1D">
        <w:rPr>
          <w:rtl/>
          <w:lang w:bidi="fa-IR"/>
        </w:rPr>
        <w:t xml:space="preserve">، </w:t>
      </w:r>
      <w:r>
        <w:rPr>
          <w:rtl/>
          <w:lang w:bidi="fa-IR"/>
        </w:rPr>
        <w:t>شخصيت او را نابود كند</w:t>
      </w:r>
      <w:r w:rsidR="00CC3E1D">
        <w:rPr>
          <w:rtl/>
          <w:lang w:bidi="fa-IR"/>
        </w:rPr>
        <w:t xml:space="preserve">، </w:t>
      </w:r>
      <w:r>
        <w:rPr>
          <w:rtl/>
          <w:lang w:bidi="fa-IR"/>
        </w:rPr>
        <w:t>او را از منظر مردم ساقط كند و از اعتبار بيندازد</w:t>
      </w:r>
      <w:r w:rsidR="00CC3E1D">
        <w:rPr>
          <w:rtl/>
          <w:lang w:bidi="fa-IR"/>
        </w:rPr>
        <w:t xml:space="preserve">، </w:t>
      </w:r>
      <w:r>
        <w:rPr>
          <w:rtl/>
          <w:lang w:bidi="fa-IR"/>
        </w:rPr>
        <w:t>خداوند او را از ولايت و حصن حصين خود كه همه انسانها در آن قرار دارند</w:t>
      </w:r>
      <w:r w:rsidR="00CC3E1D">
        <w:rPr>
          <w:rtl/>
          <w:lang w:bidi="fa-IR"/>
        </w:rPr>
        <w:t xml:space="preserve">، </w:t>
      </w:r>
      <w:r>
        <w:rPr>
          <w:rtl/>
          <w:lang w:bidi="fa-IR"/>
        </w:rPr>
        <w:t>بيرون مى كند و او را به ولايت شيطان مى سپارد</w:t>
      </w:r>
      <w:r w:rsidR="00CC3E1D">
        <w:rPr>
          <w:rtl/>
          <w:lang w:bidi="fa-IR"/>
        </w:rPr>
        <w:t xml:space="preserve">. </w:t>
      </w:r>
      <w:r>
        <w:rPr>
          <w:rtl/>
          <w:lang w:bidi="fa-IR"/>
        </w:rPr>
        <w:t xml:space="preserve">عجيب اين است كه امام </w:t>
      </w:r>
      <w:r w:rsidR="00CD7338" w:rsidRPr="00CD7338">
        <w:rPr>
          <w:rStyle w:val="libAlaemChar"/>
          <w:rtl/>
        </w:rPr>
        <w:t>عليه‌السلام</w:t>
      </w:r>
      <w:r>
        <w:rPr>
          <w:rtl/>
          <w:lang w:bidi="fa-IR"/>
        </w:rPr>
        <w:t xml:space="preserve"> مى فرمايند حتى شيطان نيز از اين انسان تبرى مى جويد</w:t>
      </w:r>
      <w:r w:rsidR="00CC3E1D">
        <w:rPr>
          <w:rtl/>
          <w:lang w:bidi="fa-IR"/>
        </w:rPr>
        <w:t xml:space="preserve">، </w:t>
      </w:r>
      <w:r>
        <w:rPr>
          <w:rtl/>
          <w:lang w:bidi="fa-IR"/>
        </w:rPr>
        <w:t>از او گريزان است و او را نمى پذيرد</w:t>
      </w:r>
      <w:r w:rsidR="00CC3E1D">
        <w:rPr>
          <w:rtl/>
          <w:lang w:bidi="fa-IR"/>
        </w:rPr>
        <w:t xml:space="preserve">. </w:t>
      </w:r>
    </w:p>
    <w:p w:rsidR="009C2EE6" w:rsidRDefault="009C2EE6" w:rsidP="009C2EE6">
      <w:pPr>
        <w:pStyle w:val="libNormal"/>
        <w:rPr>
          <w:rtl/>
          <w:lang w:bidi="fa-IR"/>
        </w:rPr>
      </w:pPr>
      <w:r>
        <w:rPr>
          <w:rtl/>
          <w:lang w:bidi="fa-IR"/>
        </w:rPr>
        <w:t>آثار اجتماعى اين اخلاق سوء بر همگان روشن است كه چه آلودگى را در جامعه به وجود مى آورد و چه امراضى در سايه نقل اين زشتى هاى اخلاقى در جامعه ايجاد مى شود</w:t>
      </w:r>
      <w:r w:rsidR="00CC3E1D">
        <w:rPr>
          <w:rtl/>
          <w:lang w:bidi="fa-IR"/>
        </w:rPr>
        <w:t xml:space="preserve">. </w:t>
      </w:r>
    </w:p>
    <w:p w:rsidR="009C2EE6" w:rsidRDefault="009C2EE6" w:rsidP="009C2EE6">
      <w:pPr>
        <w:pStyle w:val="libNormal"/>
        <w:rPr>
          <w:rtl/>
          <w:lang w:bidi="fa-IR"/>
        </w:rPr>
      </w:pPr>
      <w:r>
        <w:rPr>
          <w:rtl/>
          <w:lang w:bidi="fa-IR"/>
        </w:rPr>
        <w:lastRenderedPageBreak/>
        <w:t>همه تلاش معارف اخلاقى اسلام</w:t>
      </w:r>
      <w:r w:rsidR="00CC3E1D">
        <w:rPr>
          <w:rtl/>
          <w:lang w:bidi="fa-IR"/>
        </w:rPr>
        <w:t xml:space="preserve">، </w:t>
      </w:r>
      <w:r>
        <w:rPr>
          <w:rtl/>
          <w:lang w:bidi="fa-IR"/>
        </w:rPr>
        <w:t>سالم نگاه داشتن محيط اجتماع است و كسى كه اقدام به آلوده كردن اين محيط مى كند</w:t>
      </w:r>
      <w:r w:rsidR="00CC3E1D">
        <w:rPr>
          <w:rtl/>
          <w:lang w:bidi="fa-IR"/>
        </w:rPr>
        <w:t xml:space="preserve">، </w:t>
      </w:r>
      <w:r>
        <w:rPr>
          <w:rtl/>
          <w:lang w:bidi="fa-IR"/>
        </w:rPr>
        <w:t>به منزله ميكروب و ويروس ‍ خطرناك و واگيرى است كه به همه سرايت كرده و جامعه را نابود مى كند</w:t>
      </w:r>
      <w:r w:rsidR="00CC3E1D">
        <w:rPr>
          <w:rtl/>
          <w:lang w:bidi="fa-IR"/>
        </w:rPr>
        <w:t xml:space="preserve">. </w:t>
      </w:r>
    </w:p>
    <w:p w:rsidR="009C2EE6" w:rsidRDefault="009C2EE6" w:rsidP="009C2EE6">
      <w:pPr>
        <w:pStyle w:val="libNormal"/>
        <w:rPr>
          <w:rtl/>
          <w:lang w:bidi="fa-IR"/>
        </w:rPr>
      </w:pPr>
      <w:r>
        <w:rPr>
          <w:rtl/>
          <w:lang w:bidi="fa-IR"/>
        </w:rPr>
        <w:t>شرع مقدس و معارف اخلاقى ما براى ايجاد مصونيت و واكسينه كردن جامعه و مقاوم كردن افراد در برابر اين بيماريهاى روحى</w:t>
      </w:r>
      <w:r w:rsidR="00CC3E1D">
        <w:rPr>
          <w:rtl/>
          <w:lang w:bidi="fa-IR"/>
        </w:rPr>
        <w:t xml:space="preserve">، </w:t>
      </w:r>
      <w:r>
        <w:rPr>
          <w:rtl/>
          <w:lang w:bidi="fa-IR"/>
        </w:rPr>
        <w:t>دستورالعملهايى دارد و از ان جمله</w:t>
      </w:r>
      <w:r w:rsidR="00CC3E1D">
        <w:rPr>
          <w:rtl/>
          <w:lang w:bidi="fa-IR"/>
        </w:rPr>
        <w:t xml:space="preserve">، </w:t>
      </w:r>
      <w:r>
        <w:rPr>
          <w:rtl/>
          <w:lang w:bidi="fa-IR"/>
        </w:rPr>
        <w:t>جلوگيرى از افشاى گناه و رفتار سوء ديگران است</w:t>
      </w:r>
      <w:r w:rsidR="00CC3E1D">
        <w:rPr>
          <w:rtl/>
          <w:lang w:bidi="fa-IR"/>
        </w:rPr>
        <w:t xml:space="preserve">. </w:t>
      </w:r>
    </w:p>
    <w:p w:rsidR="009C2EE6" w:rsidRDefault="009C2EE6" w:rsidP="009C2EE6">
      <w:pPr>
        <w:pStyle w:val="libNormal"/>
        <w:rPr>
          <w:rtl/>
          <w:lang w:bidi="fa-IR"/>
        </w:rPr>
      </w:pPr>
      <w:r>
        <w:rPr>
          <w:rtl/>
          <w:lang w:bidi="fa-IR"/>
        </w:rPr>
        <w:t xml:space="preserve">پرهيز از افشاى عيوب و گناهان ديگران </w:t>
      </w:r>
    </w:p>
    <w:p w:rsidR="009C2EE6" w:rsidRDefault="009C2EE6" w:rsidP="009C2EE6">
      <w:pPr>
        <w:pStyle w:val="libNormal"/>
        <w:rPr>
          <w:rtl/>
          <w:lang w:bidi="fa-IR"/>
        </w:rPr>
      </w:pPr>
      <w:r>
        <w:rPr>
          <w:rtl/>
          <w:lang w:bidi="fa-IR"/>
        </w:rPr>
        <w:t xml:space="preserve">شخصى به نام محمد بن فضيل از امام هفتم </w:t>
      </w:r>
      <w:r w:rsidR="00CD7338" w:rsidRPr="00CD7338">
        <w:rPr>
          <w:rStyle w:val="libAlaemChar"/>
          <w:rtl/>
        </w:rPr>
        <w:t>عليه‌السلام</w:t>
      </w:r>
      <w:r>
        <w:rPr>
          <w:rtl/>
          <w:lang w:bidi="fa-IR"/>
        </w:rPr>
        <w:t xml:space="preserve"> نقل مى كند</w:t>
      </w:r>
      <w:r w:rsidR="00CC3E1D">
        <w:rPr>
          <w:rtl/>
          <w:lang w:bidi="fa-IR"/>
        </w:rPr>
        <w:t xml:space="preserve">: </w:t>
      </w:r>
    </w:p>
    <w:p w:rsidR="009C2EE6" w:rsidRDefault="009C2EE6" w:rsidP="009C2EE6">
      <w:pPr>
        <w:pStyle w:val="libNormal"/>
        <w:rPr>
          <w:rtl/>
          <w:lang w:bidi="fa-IR"/>
        </w:rPr>
      </w:pPr>
      <w:r>
        <w:rPr>
          <w:rtl/>
          <w:lang w:bidi="fa-IR"/>
        </w:rPr>
        <w:t>قُلتُ له</w:t>
      </w:r>
      <w:r w:rsidR="00CC3E1D">
        <w:rPr>
          <w:rtl/>
          <w:lang w:bidi="fa-IR"/>
        </w:rPr>
        <w:t xml:space="preserve">: </w:t>
      </w:r>
      <w:r>
        <w:rPr>
          <w:rtl/>
          <w:lang w:bidi="fa-IR"/>
        </w:rPr>
        <w:t>جُعِلتَ فِداكَ الرَّجلُ مِن اءِخوَانى يَبلُغُنى عنهُ الشَّى ءُ الَّذى اءَكرَهُهُ فَاءَساءَلُهُ عن ذلك فيُنكِرُ ذلك</w:t>
      </w:r>
      <w:r w:rsidR="00CC3E1D">
        <w:rPr>
          <w:rtl/>
          <w:lang w:bidi="fa-IR"/>
        </w:rPr>
        <w:t xml:space="preserve">، </w:t>
      </w:r>
      <w:r>
        <w:rPr>
          <w:rtl/>
          <w:lang w:bidi="fa-IR"/>
        </w:rPr>
        <w:t>و قد اءَخبَرَنى عنه قوم ثِقَات فقال لى</w:t>
      </w:r>
      <w:r w:rsidR="00CC3E1D">
        <w:rPr>
          <w:rtl/>
          <w:lang w:bidi="fa-IR"/>
        </w:rPr>
        <w:t xml:space="preserve">: </w:t>
      </w:r>
      <w:r>
        <w:rPr>
          <w:rtl/>
          <w:lang w:bidi="fa-IR"/>
        </w:rPr>
        <w:t>يا محمَّدُ كَذِّب سَمعَكَ و بَصَرَكَ عن اءَخيكَ فاءِن شَهِدَ عندَكَ خَمسونَ قَسَامَة</w:t>
      </w:r>
      <w:r w:rsidR="00CC3E1D">
        <w:rPr>
          <w:rtl/>
          <w:lang w:bidi="fa-IR"/>
        </w:rPr>
        <w:t xml:space="preserve">، </w:t>
      </w:r>
      <w:r>
        <w:rPr>
          <w:rtl/>
          <w:lang w:bidi="fa-IR"/>
        </w:rPr>
        <w:t>و قال لكَ قولا فَصَدِّقهُ و كَذِّبهُم لا تُذِيعَنَّ شيئا تَشِينُهُ به و تَهدِمُ به مُرُءَتَهُ فتكونَ مِن الَّذينَ قال الله فى كتابِهِ</w:t>
      </w:r>
      <w:r w:rsidR="00CC3E1D">
        <w:rPr>
          <w:rtl/>
          <w:lang w:bidi="fa-IR"/>
        </w:rPr>
        <w:t xml:space="preserve">: </w:t>
      </w:r>
      <w:r>
        <w:rPr>
          <w:rtl/>
          <w:lang w:bidi="fa-IR"/>
        </w:rPr>
        <w:t xml:space="preserve">«(انَّ الَّذين يُحبُّون اءَن تشيعَ الفاحِشَُُ فى الَّذينَ آمنوا لهم عذاب اءَليم </w:t>
      </w:r>
      <w:r w:rsidRPr="00D35857">
        <w:rPr>
          <w:rStyle w:val="libFootnotenumChar"/>
          <w:rtl/>
          <w:lang w:bidi="fa-IR"/>
        </w:rPr>
        <w:t>(137)</w:t>
      </w:r>
      <w:r w:rsidR="00CC3E1D">
        <w:rPr>
          <w:rtl/>
          <w:lang w:bidi="fa-IR"/>
        </w:rPr>
        <w:t xml:space="preserve">. </w:t>
      </w:r>
      <w:r>
        <w:rPr>
          <w:rtl/>
          <w:lang w:bidi="fa-IR"/>
        </w:rPr>
        <w:t xml:space="preserve">» </w:t>
      </w:r>
      <w:r w:rsidRPr="00D35857">
        <w:rPr>
          <w:rStyle w:val="libFootnotenumChar"/>
          <w:rtl/>
          <w:lang w:bidi="fa-IR"/>
        </w:rPr>
        <w:t>(138)</w:t>
      </w:r>
      <w:r>
        <w:rPr>
          <w:rtl/>
          <w:lang w:bidi="fa-IR"/>
        </w:rPr>
        <w:t>)</w:t>
      </w:r>
      <w:r w:rsidR="00CC3E1D">
        <w:rPr>
          <w:rtl/>
          <w:lang w:bidi="fa-IR"/>
        </w:rPr>
        <w:t xml:space="preserve">. </w:t>
      </w:r>
    </w:p>
    <w:p w:rsidR="009C2EE6" w:rsidRDefault="009C2EE6" w:rsidP="009C2EE6">
      <w:pPr>
        <w:pStyle w:val="libNormal"/>
        <w:rPr>
          <w:rtl/>
          <w:lang w:bidi="fa-IR"/>
        </w:rPr>
      </w:pPr>
      <w:r>
        <w:rPr>
          <w:rtl/>
          <w:lang w:bidi="fa-IR"/>
        </w:rPr>
        <w:t xml:space="preserve">«من به محضر امام </w:t>
      </w:r>
      <w:r w:rsidR="00CD7338" w:rsidRPr="00CD7338">
        <w:rPr>
          <w:rStyle w:val="libAlaemChar"/>
          <w:rtl/>
        </w:rPr>
        <w:t>عليه‌السلام</w:t>
      </w:r>
      <w:r>
        <w:rPr>
          <w:rtl/>
          <w:lang w:bidi="fa-IR"/>
        </w:rPr>
        <w:t xml:space="preserve"> عرض كردم كه درباره بعضى از برادرانم چيزى نق مى كنند</w:t>
      </w:r>
      <w:r w:rsidR="00CC3E1D">
        <w:rPr>
          <w:rtl/>
          <w:lang w:bidi="fa-IR"/>
        </w:rPr>
        <w:t xml:space="preserve">، </w:t>
      </w:r>
      <w:r>
        <w:rPr>
          <w:rtl/>
          <w:lang w:bidi="fa-IR"/>
        </w:rPr>
        <w:t>كه آن را نمى پسندم</w:t>
      </w:r>
      <w:r w:rsidR="00CC3E1D">
        <w:rPr>
          <w:rtl/>
          <w:lang w:bidi="fa-IR"/>
        </w:rPr>
        <w:t xml:space="preserve">؛ </w:t>
      </w:r>
      <w:r>
        <w:rPr>
          <w:rtl/>
          <w:lang w:bidi="fa-IR"/>
        </w:rPr>
        <w:t>يعنى نمى خواهم آن برادر مومنم به آن كار مبتلا باشد</w:t>
      </w:r>
      <w:r w:rsidR="00CC3E1D">
        <w:rPr>
          <w:rtl/>
          <w:lang w:bidi="fa-IR"/>
        </w:rPr>
        <w:t xml:space="preserve">، </w:t>
      </w:r>
      <w:r>
        <w:rPr>
          <w:rtl/>
          <w:lang w:bidi="fa-IR"/>
        </w:rPr>
        <w:t xml:space="preserve">از خودش </w:t>
      </w:r>
      <w:r w:rsidR="00F028FC">
        <w:rPr>
          <w:rtl/>
          <w:lang w:bidi="fa-IR"/>
        </w:rPr>
        <w:t>سئوال</w:t>
      </w:r>
      <w:r>
        <w:rPr>
          <w:rtl/>
          <w:lang w:bidi="fa-IR"/>
        </w:rPr>
        <w:t xml:space="preserve"> مى كنم و مى گويم</w:t>
      </w:r>
      <w:r w:rsidR="00CC3E1D">
        <w:rPr>
          <w:rtl/>
          <w:lang w:bidi="fa-IR"/>
        </w:rPr>
        <w:t xml:space="preserve">: </w:t>
      </w:r>
      <w:r>
        <w:rPr>
          <w:rtl/>
          <w:lang w:bidi="fa-IR"/>
        </w:rPr>
        <w:t>درباره تو چنين نقل كرده اند</w:t>
      </w:r>
      <w:r w:rsidR="00CC3E1D">
        <w:rPr>
          <w:rtl/>
          <w:lang w:bidi="fa-IR"/>
        </w:rPr>
        <w:t xml:space="preserve">، </w:t>
      </w:r>
      <w:r>
        <w:rPr>
          <w:rtl/>
          <w:lang w:bidi="fa-IR"/>
        </w:rPr>
        <w:t>انكار مى كند</w:t>
      </w:r>
      <w:r w:rsidR="00CC3E1D">
        <w:rPr>
          <w:rtl/>
          <w:lang w:bidi="fa-IR"/>
        </w:rPr>
        <w:t xml:space="preserve">؛ </w:t>
      </w:r>
      <w:r>
        <w:rPr>
          <w:rtl/>
          <w:lang w:bidi="fa-IR"/>
        </w:rPr>
        <w:t>در حالى كه اين مطلب را انسان هاى موثقى در مورد او نقل كرده اند</w:t>
      </w:r>
      <w:r w:rsidR="00CC3E1D">
        <w:rPr>
          <w:rtl/>
          <w:lang w:bidi="fa-IR"/>
        </w:rPr>
        <w:t xml:space="preserve">. </w:t>
      </w:r>
      <w:r>
        <w:rPr>
          <w:rtl/>
          <w:lang w:bidi="fa-IR"/>
        </w:rPr>
        <w:t>آيا من حرف افراد موثق را بپذيرم يا انكار او را؟ حضرت فرمودند</w:t>
      </w:r>
      <w:r w:rsidR="00CC3E1D">
        <w:rPr>
          <w:rtl/>
          <w:lang w:bidi="fa-IR"/>
        </w:rPr>
        <w:t xml:space="preserve">: </w:t>
      </w:r>
      <w:r>
        <w:rPr>
          <w:rtl/>
          <w:lang w:bidi="fa-IR"/>
        </w:rPr>
        <w:t>اى محمد! نه تنها قول افراد ثقه را نبايد بپذيرى</w:t>
      </w:r>
      <w:r w:rsidR="00CC3E1D">
        <w:rPr>
          <w:rtl/>
          <w:lang w:bidi="fa-IR"/>
        </w:rPr>
        <w:t xml:space="preserve">، </w:t>
      </w:r>
      <w:r>
        <w:rPr>
          <w:rtl/>
          <w:lang w:bidi="fa-IR"/>
        </w:rPr>
        <w:t>بلكه اگر خودت هم چيزى از او ديدى و او انكار كرد بايد چشم و گوش خودت را هم تكذيب كنى</w:t>
      </w:r>
      <w:r w:rsidR="00CC3E1D">
        <w:rPr>
          <w:rtl/>
          <w:lang w:bidi="fa-IR"/>
        </w:rPr>
        <w:t xml:space="preserve">. </w:t>
      </w:r>
      <w:r>
        <w:rPr>
          <w:rtl/>
          <w:lang w:bidi="fa-IR"/>
        </w:rPr>
        <w:t xml:space="preserve">بعد امام </w:t>
      </w:r>
      <w:r w:rsidR="00CD7338" w:rsidRPr="00CD7338">
        <w:rPr>
          <w:rStyle w:val="libAlaemChar"/>
          <w:rtl/>
        </w:rPr>
        <w:t>عليه‌السلام</w:t>
      </w:r>
      <w:r>
        <w:rPr>
          <w:rtl/>
          <w:lang w:bidi="fa-IR"/>
        </w:rPr>
        <w:t xml:space="preserve"> فرمودند</w:t>
      </w:r>
      <w:r w:rsidR="00CC3E1D">
        <w:rPr>
          <w:rtl/>
          <w:lang w:bidi="fa-IR"/>
        </w:rPr>
        <w:t xml:space="preserve">: </w:t>
      </w:r>
      <w:r>
        <w:rPr>
          <w:rtl/>
          <w:lang w:bidi="fa-IR"/>
        </w:rPr>
        <w:t>نه تنها يك يا دو نفر ثقه خبر بدهند نبايد بپذيرى</w:t>
      </w:r>
      <w:r w:rsidR="00CC3E1D">
        <w:rPr>
          <w:rtl/>
          <w:lang w:bidi="fa-IR"/>
        </w:rPr>
        <w:t xml:space="preserve">، </w:t>
      </w:r>
      <w:r>
        <w:rPr>
          <w:rtl/>
          <w:lang w:bidi="fa-IR"/>
        </w:rPr>
        <w:t xml:space="preserve">بلكه اگر پنجاه نفر </w:t>
      </w:r>
      <w:r>
        <w:rPr>
          <w:rtl/>
          <w:lang w:bidi="fa-IR"/>
        </w:rPr>
        <w:lastRenderedPageBreak/>
        <w:t>هم نزد تو قسم بخورند كه او كارى را انجام داده است اما خودش آن را انكار مى كند</w:t>
      </w:r>
      <w:r w:rsidR="00CC3E1D">
        <w:rPr>
          <w:rtl/>
          <w:lang w:bidi="fa-IR"/>
        </w:rPr>
        <w:t xml:space="preserve">، </w:t>
      </w:r>
      <w:r>
        <w:rPr>
          <w:rtl/>
          <w:lang w:bidi="fa-IR"/>
        </w:rPr>
        <w:t xml:space="preserve">قول او را بپذير و قول ديگران را تكذيب كن و عليه او چيزى نقل نكن كه اعتبار او زير </w:t>
      </w:r>
      <w:r w:rsidR="00F028FC">
        <w:rPr>
          <w:rtl/>
          <w:lang w:bidi="fa-IR"/>
        </w:rPr>
        <w:t>سئوال</w:t>
      </w:r>
      <w:r>
        <w:rPr>
          <w:rtl/>
          <w:lang w:bidi="fa-IR"/>
        </w:rPr>
        <w:t xml:space="preserve"> برود</w:t>
      </w:r>
      <w:r w:rsidR="00CC3E1D">
        <w:rPr>
          <w:rtl/>
          <w:lang w:bidi="fa-IR"/>
        </w:rPr>
        <w:t xml:space="preserve">. </w:t>
      </w:r>
    </w:p>
    <w:p w:rsidR="009C2EE6" w:rsidRDefault="009C2EE6" w:rsidP="009C2EE6">
      <w:pPr>
        <w:pStyle w:val="libNormal"/>
        <w:rPr>
          <w:rtl/>
          <w:lang w:bidi="fa-IR"/>
        </w:rPr>
      </w:pPr>
      <w:r>
        <w:rPr>
          <w:rtl/>
          <w:lang w:bidi="fa-IR"/>
        </w:rPr>
        <w:t>در غير اين صورت مشمول اين آيه شريفه مى شوى كه مى فرمايد</w:t>
      </w:r>
      <w:r w:rsidR="00CC3E1D">
        <w:rPr>
          <w:rtl/>
          <w:lang w:bidi="fa-IR"/>
        </w:rPr>
        <w:t xml:space="preserve">: </w:t>
      </w:r>
      <w:r>
        <w:rPr>
          <w:rtl/>
          <w:lang w:bidi="fa-IR"/>
        </w:rPr>
        <w:t>كسانى كه بدى هاى ديگران را نقل مى كنند و دوست دارند كه بدى ها در جامعه منتشر شود</w:t>
      </w:r>
      <w:r w:rsidR="00CC3E1D">
        <w:rPr>
          <w:rtl/>
          <w:lang w:bidi="fa-IR"/>
        </w:rPr>
        <w:t xml:space="preserve">، </w:t>
      </w:r>
      <w:r>
        <w:rPr>
          <w:rtl/>
          <w:lang w:bidi="fa-IR"/>
        </w:rPr>
        <w:t>هم در دنيا و هم در آخرت عقاب خواهند شد»</w:t>
      </w:r>
      <w:r w:rsidR="00CC3E1D">
        <w:rPr>
          <w:rtl/>
          <w:lang w:bidi="fa-IR"/>
        </w:rPr>
        <w:t xml:space="preserve">. </w:t>
      </w:r>
    </w:p>
    <w:p w:rsidR="009C2EE6" w:rsidRDefault="009C2EE6" w:rsidP="009C2EE6">
      <w:pPr>
        <w:pStyle w:val="libNormal"/>
        <w:rPr>
          <w:rtl/>
          <w:lang w:bidi="fa-IR"/>
        </w:rPr>
      </w:pPr>
      <w:r>
        <w:rPr>
          <w:rtl/>
          <w:lang w:bidi="fa-IR"/>
        </w:rPr>
        <w:t xml:space="preserve">امام صادق </w:t>
      </w:r>
      <w:r w:rsidR="00CD7338" w:rsidRPr="00CD7338">
        <w:rPr>
          <w:rStyle w:val="libAlaemChar"/>
          <w:rtl/>
        </w:rPr>
        <w:t>عليه‌السلام</w:t>
      </w:r>
      <w:r>
        <w:rPr>
          <w:rtl/>
          <w:lang w:bidi="fa-IR"/>
        </w:rPr>
        <w:t xml:space="preserve"> از رسول اكرم </w:t>
      </w:r>
      <w:r w:rsidR="00CD7338" w:rsidRPr="00CD7338">
        <w:rPr>
          <w:rStyle w:val="libAlaemChar"/>
          <w:rtl/>
        </w:rPr>
        <w:t>صلى‌الله‌عليه‌وآله‌وسلم</w:t>
      </w:r>
      <w:r>
        <w:rPr>
          <w:rtl/>
          <w:lang w:bidi="fa-IR"/>
        </w:rPr>
        <w:t xml:space="preserve"> نقل مى فرمايند كه فرمودند</w:t>
      </w:r>
      <w:r w:rsidR="00CC3E1D">
        <w:rPr>
          <w:rtl/>
          <w:lang w:bidi="fa-IR"/>
        </w:rPr>
        <w:t xml:space="preserve">: </w:t>
      </w:r>
    </w:p>
    <w:p w:rsidR="009C2EE6" w:rsidRDefault="009C2EE6" w:rsidP="009C2EE6">
      <w:pPr>
        <w:pStyle w:val="libNormal"/>
        <w:rPr>
          <w:rtl/>
          <w:lang w:bidi="fa-IR"/>
        </w:rPr>
      </w:pPr>
      <w:r>
        <w:rPr>
          <w:rtl/>
          <w:lang w:bidi="fa-IR"/>
        </w:rPr>
        <w:t>مَن اءَذاعَ فاحشَة كان كَمُبتَدِئِها</w:t>
      </w:r>
      <w:r w:rsidR="00CC3E1D">
        <w:rPr>
          <w:rtl/>
          <w:lang w:bidi="fa-IR"/>
        </w:rPr>
        <w:t xml:space="preserve">، </w:t>
      </w:r>
      <w:r>
        <w:rPr>
          <w:rtl/>
          <w:lang w:bidi="fa-IR"/>
        </w:rPr>
        <w:t xml:space="preserve">و مَن عَيَّرَ مومنا بشَى ء لم يَمُت حتَّى يركَبَهُ </w:t>
      </w:r>
      <w:r w:rsidRPr="00D35857">
        <w:rPr>
          <w:rStyle w:val="libFootnotenumChar"/>
          <w:rtl/>
          <w:lang w:bidi="fa-IR"/>
        </w:rPr>
        <w:t>(139)</w:t>
      </w:r>
      <w:r w:rsidR="00CC3E1D">
        <w:rPr>
          <w:rtl/>
          <w:lang w:bidi="fa-IR"/>
        </w:rPr>
        <w:t xml:space="preserve">. </w:t>
      </w:r>
    </w:p>
    <w:p w:rsidR="009C2EE6" w:rsidRDefault="009C2EE6" w:rsidP="009C2EE6">
      <w:pPr>
        <w:pStyle w:val="libNormal"/>
        <w:rPr>
          <w:rtl/>
          <w:lang w:bidi="fa-IR"/>
        </w:rPr>
      </w:pPr>
      <w:r>
        <w:rPr>
          <w:rtl/>
          <w:lang w:bidi="fa-IR"/>
        </w:rPr>
        <w:t>«اگر كسى اشاعه فحشا كند</w:t>
      </w:r>
      <w:r w:rsidR="00CC3E1D">
        <w:rPr>
          <w:rtl/>
          <w:lang w:bidi="fa-IR"/>
        </w:rPr>
        <w:t xml:space="preserve">، </w:t>
      </w:r>
      <w:r>
        <w:rPr>
          <w:rtl/>
          <w:lang w:bidi="fa-IR"/>
        </w:rPr>
        <w:t>مانند كسى است كه آن گناه را انجام داده است و كسى كه مومنى را بر گناهى كه كرده است</w:t>
      </w:r>
      <w:r w:rsidR="00CC3E1D">
        <w:rPr>
          <w:rtl/>
          <w:lang w:bidi="fa-IR"/>
        </w:rPr>
        <w:t xml:space="preserve">، </w:t>
      </w:r>
      <w:r>
        <w:rPr>
          <w:rtl/>
          <w:lang w:bidi="fa-IR"/>
        </w:rPr>
        <w:t>سرزنش كند</w:t>
      </w:r>
      <w:r w:rsidR="00CC3E1D">
        <w:rPr>
          <w:rtl/>
          <w:lang w:bidi="fa-IR"/>
        </w:rPr>
        <w:t xml:space="preserve">، </w:t>
      </w:r>
      <w:r>
        <w:rPr>
          <w:rtl/>
          <w:lang w:bidi="fa-IR"/>
        </w:rPr>
        <w:t>از دنيا نخواهد رفت</w:t>
      </w:r>
      <w:r w:rsidR="00CC3E1D">
        <w:rPr>
          <w:rtl/>
          <w:lang w:bidi="fa-IR"/>
        </w:rPr>
        <w:t xml:space="preserve">، </w:t>
      </w:r>
      <w:r>
        <w:rPr>
          <w:rtl/>
          <w:lang w:bidi="fa-IR"/>
        </w:rPr>
        <w:t>مگر اين كه خود</w:t>
      </w:r>
      <w:r w:rsidR="00CC3E1D">
        <w:rPr>
          <w:rtl/>
          <w:lang w:bidi="fa-IR"/>
        </w:rPr>
        <w:t xml:space="preserve">، </w:t>
      </w:r>
      <w:r>
        <w:rPr>
          <w:rtl/>
          <w:lang w:bidi="fa-IR"/>
        </w:rPr>
        <w:t>مرتكب همان گناه شود»</w:t>
      </w:r>
      <w:r w:rsidR="00CC3E1D">
        <w:rPr>
          <w:rtl/>
          <w:lang w:bidi="fa-IR"/>
        </w:rPr>
        <w:t xml:space="preserve">. </w:t>
      </w:r>
    </w:p>
    <w:p w:rsidR="009C2EE6" w:rsidRDefault="009C2EE6" w:rsidP="009C2EE6">
      <w:pPr>
        <w:pStyle w:val="libNormal"/>
        <w:rPr>
          <w:rtl/>
          <w:lang w:bidi="fa-IR"/>
        </w:rPr>
      </w:pPr>
      <w:r>
        <w:rPr>
          <w:rtl/>
          <w:lang w:bidi="fa-IR"/>
        </w:rPr>
        <w:t>يعنى اثر وضعى نقل عيب ها و زشتى هاى ديگران اين است كه در دنيا عذاب شود و عذاب او در دنيا مبتلا شدن به همان بليّه است</w:t>
      </w:r>
      <w:r w:rsidR="00CC3E1D">
        <w:rPr>
          <w:rtl/>
          <w:lang w:bidi="fa-IR"/>
        </w:rPr>
        <w:t xml:space="preserve">. </w:t>
      </w:r>
    </w:p>
    <w:p w:rsidR="009C2EE6" w:rsidRDefault="009C2EE6" w:rsidP="009C2EE6">
      <w:pPr>
        <w:pStyle w:val="libNormal"/>
        <w:rPr>
          <w:rtl/>
          <w:lang w:bidi="fa-IR"/>
        </w:rPr>
      </w:pPr>
      <w:r>
        <w:rPr>
          <w:rtl/>
          <w:lang w:bidi="fa-IR"/>
        </w:rPr>
        <w:t>به هر حال</w:t>
      </w:r>
      <w:r w:rsidR="00CC3E1D">
        <w:rPr>
          <w:rtl/>
          <w:lang w:bidi="fa-IR"/>
        </w:rPr>
        <w:t xml:space="preserve">، </w:t>
      </w:r>
      <w:r>
        <w:rPr>
          <w:rtl/>
          <w:lang w:bidi="fa-IR"/>
        </w:rPr>
        <w:t>علت اشكالات نفسانى ما و عيب هايى كه جوامع به آن دچار شده اند</w:t>
      </w:r>
      <w:r w:rsidR="00CC3E1D">
        <w:rPr>
          <w:rtl/>
          <w:lang w:bidi="fa-IR"/>
        </w:rPr>
        <w:t xml:space="preserve">، </w:t>
      </w:r>
      <w:r>
        <w:rPr>
          <w:rtl/>
          <w:lang w:bidi="fa-IR"/>
        </w:rPr>
        <w:t>خلاء اخلاق است كه بايد درمان و اصلاح شود</w:t>
      </w:r>
      <w:r w:rsidR="00CC3E1D">
        <w:rPr>
          <w:rtl/>
          <w:lang w:bidi="fa-IR"/>
        </w:rPr>
        <w:t xml:space="preserve">. </w:t>
      </w:r>
      <w:r>
        <w:rPr>
          <w:rtl/>
          <w:lang w:bidi="fa-IR"/>
        </w:rPr>
        <w:t xml:space="preserve">راه درمان آنها نيز توجه به راهنمايى هاى عقل سليم بشرى و در مرحله بعد مراجعه به كلمات اهل بيت معصومين </w:t>
      </w:r>
      <w:r w:rsidR="00521F6F" w:rsidRPr="00521F6F">
        <w:rPr>
          <w:rStyle w:val="libAlaemChar"/>
          <w:rtl/>
        </w:rPr>
        <w:t>عليهم‌السلام</w:t>
      </w:r>
      <w:r>
        <w:rPr>
          <w:rtl/>
          <w:lang w:bidi="fa-IR"/>
        </w:rPr>
        <w:t xml:space="preserve"> است</w:t>
      </w:r>
      <w:r w:rsidR="00CC3E1D">
        <w:rPr>
          <w:rtl/>
          <w:lang w:bidi="fa-IR"/>
        </w:rPr>
        <w:t xml:space="preserve">. </w:t>
      </w:r>
    </w:p>
    <w:p w:rsidR="009C2EE6" w:rsidRDefault="009C2EE6" w:rsidP="009C2EE6">
      <w:pPr>
        <w:pStyle w:val="libNormal"/>
        <w:rPr>
          <w:rtl/>
          <w:lang w:bidi="fa-IR"/>
        </w:rPr>
      </w:pPr>
      <w:r>
        <w:rPr>
          <w:rtl/>
          <w:lang w:bidi="fa-IR"/>
        </w:rPr>
        <w:t>توجه معارف ما نيز به پيشگرى از ابتلاى جامعه به اين امراض است</w:t>
      </w:r>
      <w:r w:rsidR="00CC3E1D">
        <w:rPr>
          <w:rtl/>
          <w:lang w:bidi="fa-IR"/>
        </w:rPr>
        <w:t xml:space="preserve">؛ </w:t>
      </w:r>
      <w:r>
        <w:rPr>
          <w:rtl/>
          <w:lang w:bidi="fa-IR"/>
        </w:rPr>
        <w:t>يعنى اول ايجاد مصونيت مى كند و بعد راه درمان را معرفى مى كند</w:t>
      </w:r>
      <w:r w:rsidR="00CC3E1D">
        <w:rPr>
          <w:rtl/>
          <w:lang w:bidi="fa-IR"/>
        </w:rPr>
        <w:t xml:space="preserve">. </w:t>
      </w:r>
      <w:r>
        <w:rPr>
          <w:rtl/>
          <w:lang w:bidi="fa-IR"/>
        </w:rPr>
        <w:t>بعضى از بيمارى ها در درازمدت اثر مى گذارند</w:t>
      </w:r>
      <w:r w:rsidR="00CC3E1D">
        <w:rPr>
          <w:rtl/>
          <w:lang w:bidi="fa-IR"/>
        </w:rPr>
        <w:t xml:space="preserve">؛ </w:t>
      </w:r>
      <w:r>
        <w:rPr>
          <w:rtl/>
          <w:lang w:bidi="fa-IR"/>
        </w:rPr>
        <w:t>مثلا ممكن است كسى به مرضى مبتلا شود كه اين عادت تدريجا اثر بگذارد و در طول هفتاد سال</w:t>
      </w:r>
      <w:r w:rsidR="00CC3E1D">
        <w:rPr>
          <w:rtl/>
          <w:lang w:bidi="fa-IR"/>
        </w:rPr>
        <w:t xml:space="preserve">، </w:t>
      </w:r>
      <w:r>
        <w:rPr>
          <w:rtl/>
          <w:lang w:bidi="fa-IR"/>
        </w:rPr>
        <w:t>اواخر عمر فرد</w:t>
      </w:r>
      <w:r w:rsidR="00CC3E1D">
        <w:rPr>
          <w:rtl/>
          <w:lang w:bidi="fa-IR"/>
        </w:rPr>
        <w:t xml:space="preserve">، </w:t>
      </w:r>
      <w:r>
        <w:rPr>
          <w:rtl/>
          <w:lang w:bidi="fa-IR"/>
        </w:rPr>
        <w:t xml:space="preserve">اثر خود را </w:t>
      </w:r>
      <w:r>
        <w:rPr>
          <w:rtl/>
          <w:lang w:bidi="fa-IR"/>
        </w:rPr>
        <w:lastRenderedPageBreak/>
        <w:t>بگذارد و منجر به مرگ شود</w:t>
      </w:r>
      <w:r w:rsidR="00CC3E1D">
        <w:rPr>
          <w:rtl/>
          <w:lang w:bidi="fa-IR"/>
        </w:rPr>
        <w:t xml:space="preserve">. </w:t>
      </w:r>
      <w:r>
        <w:rPr>
          <w:rtl/>
          <w:lang w:bidi="fa-IR"/>
        </w:rPr>
        <w:t>ولى بعضى از بيمارى ها</w:t>
      </w:r>
      <w:r w:rsidR="00CC3E1D">
        <w:rPr>
          <w:rtl/>
          <w:lang w:bidi="fa-IR"/>
        </w:rPr>
        <w:t xml:space="preserve">، </w:t>
      </w:r>
      <w:r>
        <w:rPr>
          <w:rtl/>
          <w:lang w:bidi="fa-IR"/>
        </w:rPr>
        <w:t>در كوتاه ترين زمان اثر مى گذارند</w:t>
      </w:r>
      <w:r w:rsidR="00CC3E1D">
        <w:rPr>
          <w:rtl/>
          <w:lang w:bidi="fa-IR"/>
        </w:rPr>
        <w:t xml:space="preserve">؛ </w:t>
      </w:r>
      <w:r>
        <w:rPr>
          <w:rtl/>
          <w:lang w:bidi="fa-IR"/>
        </w:rPr>
        <w:t>از جمله امراض روحى كه شديد و زود اثر مى كند و انسان را زود از پا درآورده و نابود مى كند عيب جويى از ديگران است</w:t>
      </w:r>
      <w:r w:rsidR="00CC3E1D">
        <w:rPr>
          <w:rtl/>
          <w:lang w:bidi="fa-IR"/>
        </w:rPr>
        <w:t xml:space="preserve">. </w:t>
      </w:r>
    </w:p>
    <w:p w:rsidR="009C2EE6" w:rsidRDefault="009C2EE6" w:rsidP="009C2EE6">
      <w:pPr>
        <w:pStyle w:val="libNormal"/>
        <w:rPr>
          <w:rtl/>
          <w:lang w:bidi="fa-IR"/>
        </w:rPr>
      </w:pPr>
      <w:r>
        <w:rPr>
          <w:rtl/>
          <w:lang w:bidi="fa-IR"/>
        </w:rPr>
        <w:t xml:space="preserve">روايتى را مرحوم مجلسى از امام صادق </w:t>
      </w:r>
      <w:r w:rsidR="00CD7338" w:rsidRPr="00CD7338">
        <w:rPr>
          <w:rStyle w:val="libAlaemChar"/>
          <w:rtl/>
        </w:rPr>
        <w:t>عليه‌السلام</w:t>
      </w:r>
      <w:r>
        <w:rPr>
          <w:rtl/>
          <w:lang w:bidi="fa-IR"/>
        </w:rPr>
        <w:t xml:space="preserve"> و آن حضرت از رسول اكرم </w:t>
      </w:r>
      <w:r w:rsidR="00CD7338" w:rsidRPr="00CD7338">
        <w:rPr>
          <w:rStyle w:val="libAlaemChar"/>
          <w:rtl/>
        </w:rPr>
        <w:t>صلى‌الله‌عليه‌وآله‌وسلم</w:t>
      </w:r>
      <w:r>
        <w:rPr>
          <w:rtl/>
          <w:lang w:bidi="fa-IR"/>
        </w:rPr>
        <w:t xml:space="preserve"> نقل شده است كه مى فرمايند</w:t>
      </w:r>
      <w:r w:rsidR="00CC3E1D">
        <w:rPr>
          <w:rtl/>
          <w:lang w:bidi="fa-IR"/>
        </w:rPr>
        <w:t xml:space="preserve">: </w:t>
      </w:r>
    </w:p>
    <w:p w:rsidR="009C2EE6" w:rsidRDefault="009C2EE6" w:rsidP="009C2EE6">
      <w:pPr>
        <w:pStyle w:val="libNormal"/>
        <w:rPr>
          <w:rtl/>
          <w:lang w:bidi="fa-IR"/>
        </w:rPr>
      </w:pPr>
      <w:r>
        <w:rPr>
          <w:rtl/>
          <w:lang w:bidi="fa-IR"/>
        </w:rPr>
        <w:t>اءنَّ اءسرَعَ الخيرِ ثوابا البرُّ و انَّ اءسرعَ الشرِّ عقابا البغى</w:t>
      </w:r>
      <w:r w:rsidR="00CC3E1D">
        <w:rPr>
          <w:rtl/>
          <w:lang w:bidi="fa-IR"/>
        </w:rPr>
        <w:t xml:space="preserve">، </w:t>
      </w:r>
      <w:r>
        <w:rPr>
          <w:rtl/>
          <w:lang w:bidi="fa-IR"/>
        </w:rPr>
        <w:t xml:space="preserve">و كفى بالمرءِ عيبا اءن يَنظُرَ من الناسِ الى ما يَعمى عنه من نفسه اءو يُعَيِّرَ الناس بما لا يستطيع تركَه </w:t>
      </w:r>
      <w:r w:rsidRPr="00D35857">
        <w:rPr>
          <w:rStyle w:val="libFootnotenumChar"/>
          <w:rtl/>
          <w:lang w:bidi="fa-IR"/>
        </w:rPr>
        <w:t>(140)</w:t>
      </w:r>
      <w:r w:rsidR="00CC3E1D">
        <w:rPr>
          <w:rtl/>
          <w:lang w:bidi="fa-IR"/>
        </w:rPr>
        <w:t xml:space="preserve">. </w:t>
      </w:r>
    </w:p>
    <w:p w:rsidR="009C2EE6" w:rsidRDefault="009C2EE6" w:rsidP="009C2EE6">
      <w:pPr>
        <w:pStyle w:val="libNormal"/>
        <w:rPr>
          <w:rtl/>
          <w:lang w:bidi="fa-IR"/>
        </w:rPr>
      </w:pPr>
      <w:r>
        <w:rPr>
          <w:rtl/>
          <w:lang w:bidi="fa-IR"/>
        </w:rPr>
        <w:t>«سريع ترين خير از نظر ثواب و پاداش</w:t>
      </w:r>
      <w:r w:rsidR="00CC3E1D">
        <w:rPr>
          <w:rtl/>
          <w:lang w:bidi="fa-IR"/>
        </w:rPr>
        <w:t xml:space="preserve">، </w:t>
      </w:r>
      <w:r>
        <w:rPr>
          <w:rtl/>
          <w:lang w:bidi="fa-IR"/>
        </w:rPr>
        <w:t>خير رساندن به ديگران است و بدترين مرض ها از نظر عقاب دنيوى و اخروى</w:t>
      </w:r>
      <w:r w:rsidR="00CC3E1D">
        <w:rPr>
          <w:rtl/>
          <w:lang w:bidi="fa-IR"/>
        </w:rPr>
        <w:t xml:space="preserve">، </w:t>
      </w:r>
      <w:r>
        <w:rPr>
          <w:rtl/>
          <w:lang w:bidi="fa-IR"/>
        </w:rPr>
        <w:t>سركشى و تعدى به حقوق ديگران است</w:t>
      </w:r>
      <w:r w:rsidR="00CC3E1D">
        <w:rPr>
          <w:rtl/>
          <w:lang w:bidi="fa-IR"/>
        </w:rPr>
        <w:t xml:space="preserve">. </w:t>
      </w:r>
      <w:r>
        <w:rPr>
          <w:rtl/>
          <w:lang w:bidi="fa-IR"/>
        </w:rPr>
        <w:t>اين عيب براى انسان كافى است كه در مردم عيوبى را جستجو كند كه در خود او هست</w:t>
      </w:r>
      <w:r w:rsidR="00CC3E1D">
        <w:rPr>
          <w:rtl/>
          <w:lang w:bidi="fa-IR"/>
        </w:rPr>
        <w:t xml:space="preserve">، </w:t>
      </w:r>
      <w:r>
        <w:rPr>
          <w:rtl/>
          <w:lang w:bidi="fa-IR"/>
        </w:rPr>
        <w:t>اما از آن غفلت كرده</w:t>
      </w:r>
      <w:r w:rsidR="00CC3E1D">
        <w:rPr>
          <w:rtl/>
          <w:lang w:bidi="fa-IR"/>
        </w:rPr>
        <w:t xml:space="preserve">، </w:t>
      </w:r>
      <w:r>
        <w:rPr>
          <w:rtl/>
          <w:lang w:bidi="fa-IR"/>
        </w:rPr>
        <w:t>مردم را به چيزى ملامت مى كند كه خود نيز نمى تواند آن را ترك كند»</w:t>
      </w:r>
      <w:r w:rsidR="00CC3E1D">
        <w:rPr>
          <w:rtl/>
          <w:lang w:bidi="fa-IR"/>
        </w:rPr>
        <w:t xml:space="preserve">. </w:t>
      </w:r>
    </w:p>
    <w:p w:rsidR="009C2EE6" w:rsidRDefault="009C2EE6" w:rsidP="009C2EE6">
      <w:pPr>
        <w:pStyle w:val="libNormal"/>
        <w:rPr>
          <w:rtl/>
          <w:lang w:bidi="fa-IR"/>
        </w:rPr>
      </w:pPr>
      <w:r>
        <w:rPr>
          <w:rtl/>
          <w:lang w:bidi="fa-IR"/>
        </w:rPr>
        <w:t>تجسس از عيوب ديگران</w:t>
      </w:r>
      <w:r w:rsidR="00CC3E1D">
        <w:rPr>
          <w:rtl/>
          <w:lang w:bidi="fa-IR"/>
        </w:rPr>
        <w:t xml:space="preserve">، </w:t>
      </w:r>
      <w:r>
        <w:rPr>
          <w:rtl/>
          <w:lang w:bidi="fa-IR"/>
        </w:rPr>
        <w:t>تجاوز به حريم و حقوق آنها است و تعدى به آبروى ديگران</w:t>
      </w:r>
      <w:r w:rsidR="00CC3E1D">
        <w:rPr>
          <w:rtl/>
          <w:lang w:bidi="fa-IR"/>
        </w:rPr>
        <w:t xml:space="preserve">، </w:t>
      </w:r>
      <w:r>
        <w:rPr>
          <w:rtl/>
          <w:lang w:bidi="fa-IR"/>
        </w:rPr>
        <w:t>از گناهانى است كه هرگز بخشيده نمى شود و اثرات آن سريعا در دنيا هويدا مى شود</w:t>
      </w:r>
      <w:r w:rsidR="00CC3E1D">
        <w:rPr>
          <w:rtl/>
          <w:lang w:bidi="fa-IR"/>
        </w:rPr>
        <w:t xml:space="preserve">. </w:t>
      </w:r>
      <w:r>
        <w:rPr>
          <w:rtl/>
          <w:lang w:bidi="fa-IR"/>
        </w:rPr>
        <w:t>به طور تجربى نيز در اين چند سال زندگى محدود ما انسان ها نيز تجربه شده است كه ناديده گرفتن آبرو و حرمت مومن از گناهانى است كه اثر آن سريعا در همين دنيا گريبانگير فرد مى شود</w:t>
      </w:r>
      <w:r w:rsidR="00CC3E1D">
        <w:rPr>
          <w:rtl/>
          <w:lang w:bidi="fa-IR"/>
        </w:rPr>
        <w:t xml:space="preserve">. </w:t>
      </w:r>
    </w:p>
    <w:p w:rsidR="009C2EE6" w:rsidRDefault="009C2EE6" w:rsidP="009C2EE6">
      <w:pPr>
        <w:pStyle w:val="libNormal"/>
        <w:rPr>
          <w:rtl/>
          <w:lang w:bidi="fa-IR"/>
        </w:rPr>
      </w:pPr>
      <w:r>
        <w:rPr>
          <w:rtl/>
          <w:lang w:bidi="fa-IR"/>
        </w:rPr>
        <w:t>بعضى از گناهان بين انسان و خداوند كريم است كه به لحاظ كرامت و لطف از آنها مى گذرد و اغماض مى كند</w:t>
      </w:r>
      <w:r w:rsidR="00CC3E1D">
        <w:rPr>
          <w:rtl/>
          <w:lang w:bidi="fa-IR"/>
        </w:rPr>
        <w:t xml:space="preserve">؛ </w:t>
      </w:r>
      <w:r>
        <w:rPr>
          <w:rtl/>
          <w:lang w:bidi="fa-IR"/>
        </w:rPr>
        <w:t>چون چنين وعده كرده است</w:t>
      </w:r>
      <w:r w:rsidR="00CC3E1D">
        <w:rPr>
          <w:rtl/>
          <w:lang w:bidi="fa-IR"/>
        </w:rPr>
        <w:t xml:space="preserve">، </w:t>
      </w:r>
      <w:r>
        <w:rPr>
          <w:rtl/>
          <w:lang w:bidi="fa-IR"/>
        </w:rPr>
        <w:t>اما برخى از گناهان است كه ربطى به حق الله ندارد</w:t>
      </w:r>
      <w:r w:rsidR="00CC3E1D">
        <w:rPr>
          <w:rtl/>
          <w:lang w:bidi="fa-IR"/>
        </w:rPr>
        <w:t xml:space="preserve">، </w:t>
      </w:r>
      <w:r>
        <w:rPr>
          <w:rtl/>
          <w:lang w:bidi="fa-IR"/>
        </w:rPr>
        <w:t xml:space="preserve">بلكه حقوق انسان ها است كه از آن به </w:t>
      </w:r>
      <w:r>
        <w:rPr>
          <w:rtl/>
          <w:lang w:bidi="fa-IR"/>
        </w:rPr>
        <w:lastRenderedPageBreak/>
        <w:t>حق الناس</w:t>
      </w:r>
      <w:r w:rsidR="00CC3E1D">
        <w:rPr>
          <w:rtl/>
          <w:lang w:bidi="fa-IR"/>
        </w:rPr>
        <w:t xml:space="preserve">، </w:t>
      </w:r>
      <w:r>
        <w:rPr>
          <w:rtl/>
          <w:lang w:bidi="fa-IR"/>
        </w:rPr>
        <w:t>تعبير مى شود كه تجاوز به حريم آبروى مومن نيز از مصاديق آن است</w:t>
      </w:r>
      <w:r w:rsidR="00CC3E1D">
        <w:rPr>
          <w:rtl/>
          <w:lang w:bidi="fa-IR"/>
        </w:rPr>
        <w:t xml:space="preserve">. </w:t>
      </w:r>
    </w:p>
    <w:p w:rsidR="009C2EE6" w:rsidRDefault="009C2EE6" w:rsidP="009C2EE6">
      <w:pPr>
        <w:pStyle w:val="libNormal"/>
        <w:rPr>
          <w:rtl/>
          <w:lang w:bidi="fa-IR"/>
        </w:rPr>
      </w:pPr>
      <w:r>
        <w:rPr>
          <w:rtl/>
          <w:lang w:bidi="fa-IR"/>
        </w:rPr>
        <w:t>5 - عدم استراق سمع</w:t>
      </w:r>
    </w:p>
    <w:p w:rsidR="009C2EE6" w:rsidRDefault="009C2EE6" w:rsidP="009C2EE6">
      <w:pPr>
        <w:pStyle w:val="libNormal"/>
        <w:rPr>
          <w:rtl/>
          <w:lang w:bidi="fa-IR"/>
        </w:rPr>
      </w:pPr>
      <w:r>
        <w:rPr>
          <w:rtl/>
          <w:lang w:bidi="fa-IR"/>
        </w:rPr>
        <w:t xml:space="preserve">امام سجاد </w:t>
      </w:r>
      <w:r w:rsidR="00CD7338" w:rsidRPr="00CD7338">
        <w:rPr>
          <w:rStyle w:val="libAlaemChar"/>
          <w:rtl/>
        </w:rPr>
        <w:t>عليه‌السلام</w:t>
      </w:r>
      <w:r>
        <w:rPr>
          <w:rtl/>
          <w:lang w:bidi="fa-IR"/>
        </w:rPr>
        <w:t xml:space="preserve"> در پنجمين حق براى همسايه مى فرمايند</w:t>
      </w:r>
      <w:r w:rsidR="00CC3E1D">
        <w:rPr>
          <w:rtl/>
          <w:lang w:bidi="fa-IR"/>
        </w:rPr>
        <w:t xml:space="preserve">: </w:t>
      </w:r>
    </w:p>
    <w:p w:rsidR="009C2EE6" w:rsidRDefault="009C2EE6" w:rsidP="009C2EE6">
      <w:pPr>
        <w:pStyle w:val="libNormal"/>
        <w:rPr>
          <w:rtl/>
          <w:lang w:bidi="fa-IR"/>
        </w:rPr>
      </w:pPr>
      <w:r>
        <w:rPr>
          <w:rtl/>
          <w:lang w:bidi="fa-IR"/>
        </w:rPr>
        <w:t>لا تَسَّمَّع عليه من حيثُ لا يَعلَمُ</w:t>
      </w:r>
      <w:r w:rsidR="00CC3E1D">
        <w:rPr>
          <w:rtl/>
          <w:lang w:bidi="fa-IR"/>
        </w:rPr>
        <w:t xml:space="preserve">. </w:t>
      </w:r>
    </w:p>
    <w:p w:rsidR="009C2EE6" w:rsidRDefault="009C2EE6" w:rsidP="009C2EE6">
      <w:pPr>
        <w:pStyle w:val="libNormal"/>
        <w:rPr>
          <w:rtl/>
          <w:lang w:bidi="fa-IR"/>
        </w:rPr>
      </w:pPr>
      <w:r>
        <w:rPr>
          <w:rtl/>
          <w:lang w:bidi="fa-IR"/>
        </w:rPr>
        <w:t>«از جايى كه او خبر ندارد سخنان او را استماع نكنيد»</w:t>
      </w:r>
      <w:r w:rsidR="00CC3E1D">
        <w:rPr>
          <w:rtl/>
          <w:lang w:bidi="fa-IR"/>
        </w:rPr>
        <w:t xml:space="preserve">. </w:t>
      </w:r>
    </w:p>
    <w:p w:rsidR="009C2EE6" w:rsidRDefault="009C2EE6" w:rsidP="009C2EE6">
      <w:pPr>
        <w:pStyle w:val="libNormal"/>
        <w:rPr>
          <w:rtl/>
          <w:lang w:bidi="fa-IR"/>
        </w:rPr>
      </w:pPr>
      <w:r>
        <w:rPr>
          <w:rtl/>
          <w:lang w:bidi="fa-IR"/>
        </w:rPr>
        <w:t>گوش كردن پنهانى يكى از مصاديق عيب جويى از همسايه است</w:t>
      </w:r>
      <w:r w:rsidR="00CC3E1D">
        <w:rPr>
          <w:rtl/>
          <w:lang w:bidi="fa-IR"/>
        </w:rPr>
        <w:t xml:space="preserve">. </w:t>
      </w:r>
      <w:r>
        <w:rPr>
          <w:rtl/>
          <w:lang w:bidi="fa-IR"/>
        </w:rPr>
        <w:t xml:space="preserve">انسان حق ندارد به هيچ وجه در امور همسايه خود تحقيق و جستجو كند و نهى كلمه لا تجسسوا </w:t>
      </w:r>
      <w:r w:rsidRPr="00D35857">
        <w:rPr>
          <w:rStyle w:val="libFootnotenumChar"/>
          <w:rtl/>
          <w:lang w:bidi="fa-IR"/>
        </w:rPr>
        <w:t>(141)</w:t>
      </w:r>
      <w:r>
        <w:rPr>
          <w:rtl/>
          <w:lang w:bidi="fa-IR"/>
        </w:rPr>
        <w:t xml:space="preserve"> نهى عام بوده و شامل هر نوع فحص و جستجو ر كار و زندگى خصوصى ديگران مى شود و حتى شامل استماع سخنان و يا نگاه كردن پنهانى به ديگران نيز مى شود</w:t>
      </w:r>
      <w:r w:rsidR="00CC3E1D">
        <w:rPr>
          <w:rtl/>
          <w:lang w:bidi="fa-IR"/>
        </w:rPr>
        <w:t xml:space="preserve">؛ </w:t>
      </w:r>
      <w:r>
        <w:rPr>
          <w:rtl/>
          <w:lang w:bidi="fa-IR"/>
        </w:rPr>
        <w:t>گرچه امروزه ابزار برقرارى ارتباطات شكل و صورت جديد و تنوع بيشترى پيدا كرده است</w:t>
      </w:r>
      <w:r w:rsidR="00CC3E1D">
        <w:rPr>
          <w:rtl/>
          <w:lang w:bidi="fa-IR"/>
        </w:rPr>
        <w:t xml:space="preserve">، </w:t>
      </w:r>
      <w:r>
        <w:rPr>
          <w:rtl/>
          <w:lang w:bidi="fa-IR"/>
        </w:rPr>
        <w:t>ولى اصل كلى كه عدم جستجو از زندگى همسايگان است</w:t>
      </w:r>
      <w:r w:rsidR="00CC3E1D">
        <w:rPr>
          <w:rtl/>
          <w:lang w:bidi="fa-IR"/>
        </w:rPr>
        <w:t xml:space="preserve">، </w:t>
      </w:r>
      <w:r>
        <w:rPr>
          <w:rtl/>
          <w:lang w:bidi="fa-IR"/>
        </w:rPr>
        <w:t>تفاوتى نخواهد كرد</w:t>
      </w:r>
      <w:r w:rsidR="00CC3E1D">
        <w:rPr>
          <w:rtl/>
          <w:lang w:bidi="fa-IR"/>
        </w:rPr>
        <w:t xml:space="preserve">؛ </w:t>
      </w:r>
      <w:r>
        <w:rPr>
          <w:rtl/>
          <w:lang w:bidi="fa-IR"/>
        </w:rPr>
        <w:t>مثلا ممكن است او در حريم خانه خود با همسر</w:t>
      </w:r>
      <w:r w:rsidR="00CC3E1D">
        <w:rPr>
          <w:rtl/>
          <w:lang w:bidi="fa-IR"/>
        </w:rPr>
        <w:t xml:space="preserve">، </w:t>
      </w:r>
      <w:r>
        <w:rPr>
          <w:rtl/>
          <w:lang w:bidi="fa-IR"/>
        </w:rPr>
        <w:t>فرزند خود مشاجره و يا صحبت مى كند و يا با مهمان خود سخن مى گويد</w:t>
      </w:r>
      <w:r w:rsidR="00CC3E1D">
        <w:rPr>
          <w:rtl/>
          <w:lang w:bidi="fa-IR"/>
        </w:rPr>
        <w:t xml:space="preserve">، </w:t>
      </w:r>
      <w:r>
        <w:rPr>
          <w:rtl/>
          <w:lang w:bidi="fa-IR"/>
        </w:rPr>
        <w:t>كسى حق ندارد آن را بشنود</w:t>
      </w:r>
      <w:r w:rsidR="00CC3E1D">
        <w:rPr>
          <w:rtl/>
          <w:lang w:bidi="fa-IR"/>
        </w:rPr>
        <w:t xml:space="preserve">؛ </w:t>
      </w:r>
      <w:r>
        <w:rPr>
          <w:rtl/>
          <w:lang w:bidi="fa-IR"/>
        </w:rPr>
        <w:t>حال</w:t>
      </w:r>
      <w:r w:rsidR="00CC3E1D">
        <w:rPr>
          <w:rtl/>
          <w:lang w:bidi="fa-IR"/>
        </w:rPr>
        <w:t xml:space="preserve">، </w:t>
      </w:r>
      <w:r>
        <w:rPr>
          <w:rtl/>
          <w:lang w:bidi="fa-IR"/>
        </w:rPr>
        <w:t>شنيدن يا به اين صورت است كه از فاصله نزديك بشنود</w:t>
      </w:r>
      <w:r w:rsidR="00CC3E1D">
        <w:rPr>
          <w:rtl/>
          <w:lang w:bidi="fa-IR"/>
        </w:rPr>
        <w:t xml:space="preserve">، </w:t>
      </w:r>
      <w:r>
        <w:rPr>
          <w:rtl/>
          <w:lang w:bidi="fa-IR"/>
        </w:rPr>
        <w:t>يا از پشت ديوار گوش بايستد و يا براى اين كار وسيله هاى مخابراتى و ابزار استراق سمع درست كند و تلفن او را شنود كند</w:t>
      </w:r>
      <w:r w:rsidR="00CC3E1D">
        <w:rPr>
          <w:rtl/>
          <w:lang w:bidi="fa-IR"/>
        </w:rPr>
        <w:t xml:space="preserve">. </w:t>
      </w:r>
      <w:r>
        <w:rPr>
          <w:rtl/>
          <w:lang w:bidi="fa-IR"/>
        </w:rPr>
        <w:t xml:space="preserve">رسول اكرم </w:t>
      </w:r>
      <w:r w:rsidR="00CD7338" w:rsidRPr="00CD7338">
        <w:rPr>
          <w:rStyle w:val="libAlaemChar"/>
          <w:rtl/>
        </w:rPr>
        <w:t>صلى‌الله‌عليه‌وآله‌وسلم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اءِنَّ الله تبارك و تعالى كَرِهَ لكم اءَيَّتُها الاءُمَّةُ اءَربعا و عِشرينَ خَصلَة و نهاكُم عنها</w:t>
      </w:r>
      <w:r w:rsidR="00CC3E1D">
        <w:rPr>
          <w:rtl/>
          <w:lang w:bidi="fa-IR"/>
        </w:rPr>
        <w:t xml:space="preserve">... </w:t>
      </w:r>
      <w:r>
        <w:rPr>
          <w:rtl/>
          <w:lang w:bidi="fa-IR"/>
        </w:rPr>
        <w:t xml:space="preserve">و كَرِهَ التَّطَلُّعَ فى الدُّورِ </w:t>
      </w:r>
      <w:r w:rsidRPr="00D35857">
        <w:rPr>
          <w:rStyle w:val="libFootnotenumChar"/>
          <w:rtl/>
          <w:lang w:bidi="fa-IR"/>
        </w:rPr>
        <w:t>(142)</w:t>
      </w:r>
      <w:r w:rsidR="00CC3E1D">
        <w:rPr>
          <w:rtl/>
          <w:lang w:bidi="fa-IR"/>
        </w:rPr>
        <w:t xml:space="preserve">. </w:t>
      </w:r>
    </w:p>
    <w:p w:rsidR="009C2EE6" w:rsidRDefault="009C2EE6" w:rsidP="009C2EE6">
      <w:pPr>
        <w:pStyle w:val="libNormal"/>
        <w:rPr>
          <w:rtl/>
          <w:lang w:bidi="fa-IR"/>
        </w:rPr>
      </w:pPr>
      <w:r>
        <w:rPr>
          <w:rtl/>
          <w:lang w:bidi="fa-IR"/>
        </w:rPr>
        <w:lastRenderedPageBreak/>
        <w:t>«اى امت اسلام</w:t>
      </w:r>
      <w:r w:rsidR="00CC3E1D">
        <w:rPr>
          <w:rtl/>
          <w:lang w:bidi="fa-IR"/>
        </w:rPr>
        <w:t>!</w:t>
      </w:r>
      <w:r>
        <w:rPr>
          <w:rtl/>
          <w:lang w:bidi="fa-IR"/>
        </w:rPr>
        <w:t xml:space="preserve"> خداوند متعال</w:t>
      </w:r>
      <w:r w:rsidR="00CC3E1D">
        <w:rPr>
          <w:rtl/>
          <w:lang w:bidi="fa-IR"/>
        </w:rPr>
        <w:t xml:space="preserve">، </w:t>
      </w:r>
      <w:r>
        <w:rPr>
          <w:rtl/>
          <w:lang w:bidi="fa-IR"/>
        </w:rPr>
        <w:t>بيست و چهار خصلت را در شما نمى پسندد</w:t>
      </w:r>
      <w:r w:rsidR="00CC3E1D">
        <w:rPr>
          <w:rtl/>
          <w:lang w:bidi="fa-IR"/>
        </w:rPr>
        <w:t xml:space="preserve">: </w:t>
      </w:r>
      <w:r>
        <w:rPr>
          <w:rtl/>
          <w:lang w:bidi="fa-IR"/>
        </w:rPr>
        <w:t>يكى از آنها</w:t>
      </w:r>
      <w:r w:rsidR="00CC3E1D">
        <w:rPr>
          <w:rtl/>
          <w:lang w:bidi="fa-IR"/>
        </w:rPr>
        <w:t xml:space="preserve">، </w:t>
      </w:r>
      <w:r>
        <w:rPr>
          <w:rtl/>
          <w:lang w:bidi="fa-IR"/>
        </w:rPr>
        <w:t>اشراف پيدا كردن به خانه ديگران است كه مى تواند با نگاه كردن يا با گوش دادن به سخنان باشد»</w:t>
      </w:r>
      <w:r w:rsidR="00CC3E1D">
        <w:rPr>
          <w:rtl/>
          <w:lang w:bidi="fa-IR"/>
        </w:rPr>
        <w:t xml:space="preserve">. </w:t>
      </w:r>
    </w:p>
    <w:p w:rsidR="009C2EE6" w:rsidRDefault="009C2EE6" w:rsidP="009C2EE6">
      <w:pPr>
        <w:pStyle w:val="libNormal"/>
        <w:rPr>
          <w:rtl/>
          <w:lang w:bidi="fa-IR"/>
        </w:rPr>
      </w:pPr>
      <w:r>
        <w:rPr>
          <w:rtl/>
          <w:lang w:bidi="fa-IR"/>
        </w:rPr>
        <w:t xml:space="preserve">در تعبير ديگرى امام صادق </w:t>
      </w:r>
      <w:r w:rsidR="00CD7338" w:rsidRPr="00CD7338">
        <w:rPr>
          <w:rStyle w:val="libAlaemChar"/>
          <w:rtl/>
        </w:rPr>
        <w:t>عليه‌السلام</w:t>
      </w:r>
      <w:r>
        <w:rPr>
          <w:rtl/>
          <w:lang w:bidi="fa-IR"/>
        </w:rPr>
        <w:t xml:space="preserve"> با اشاره به حديث مناهى</w:t>
      </w:r>
      <w:r w:rsidR="00CC3E1D">
        <w:rPr>
          <w:rtl/>
          <w:lang w:bidi="fa-IR"/>
        </w:rPr>
        <w:t xml:space="preserve">، </w:t>
      </w:r>
      <w:r>
        <w:rPr>
          <w:rtl/>
          <w:lang w:bidi="fa-IR"/>
        </w:rPr>
        <w:t>به اين معنى اشاره فرموده اند كه</w:t>
      </w:r>
      <w:r w:rsidR="00CC3E1D">
        <w:rPr>
          <w:rtl/>
          <w:lang w:bidi="fa-IR"/>
        </w:rPr>
        <w:t xml:space="preserve">: </w:t>
      </w:r>
    </w:p>
    <w:p w:rsidR="009C2EE6" w:rsidRDefault="009C2EE6" w:rsidP="009C2EE6">
      <w:pPr>
        <w:pStyle w:val="libNormal"/>
        <w:rPr>
          <w:rtl/>
          <w:lang w:bidi="fa-IR"/>
        </w:rPr>
      </w:pPr>
      <w:r>
        <w:rPr>
          <w:rtl/>
          <w:lang w:bidi="fa-IR"/>
        </w:rPr>
        <w:t xml:space="preserve">اءَن يَطَّلَّعَ الرَّجلُ فى بيتِ جارِهِ </w:t>
      </w:r>
      <w:r w:rsidRPr="00D35857">
        <w:rPr>
          <w:rStyle w:val="libFootnotenumChar"/>
          <w:rtl/>
          <w:lang w:bidi="fa-IR"/>
        </w:rPr>
        <w:t>(143)</w:t>
      </w:r>
      <w:r w:rsidR="00CC3E1D">
        <w:rPr>
          <w:rtl/>
          <w:lang w:bidi="fa-IR"/>
        </w:rPr>
        <w:t xml:space="preserve">. </w:t>
      </w:r>
    </w:p>
    <w:p w:rsidR="009C2EE6" w:rsidRDefault="009C2EE6" w:rsidP="009C2EE6">
      <w:pPr>
        <w:pStyle w:val="libNormal"/>
        <w:rPr>
          <w:rtl/>
          <w:lang w:bidi="fa-IR"/>
        </w:rPr>
      </w:pPr>
      <w:r>
        <w:rPr>
          <w:rtl/>
          <w:lang w:bidi="fa-IR"/>
        </w:rPr>
        <w:t xml:space="preserve">يكى از امورى كه پيامبر گرامى اسلام </w:t>
      </w:r>
      <w:r w:rsidR="00CD7338" w:rsidRPr="00CD7338">
        <w:rPr>
          <w:rStyle w:val="libAlaemChar"/>
          <w:rtl/>
        </w:rPr>
        <w:t>صلى‌الله‌عليه‌وآله‌وسلم</w:t>
      </w:r>
      <w:r>
        <w:rPr>
          <w:rtl/>
          <w:lang w:bidi="fa-IR"/>
        </w:rPr>
        <w:t xml:space="preserve"> از آن نهى فرموده اند</w:t>
      </w:r>
      <w:r w:rsidR="00CC3E1D">
        <w:rPr>
          <w:rtl/>
          <w:lang w:bidi="fa-IR"/>
        </w:rPr>
        <w:t xml:space="preserve">، </w:t>
      </w:r>
      <w:r>
        <w:rPr>
          <w:rtl/>
          <w:lang w:bidi="fa-IR"/>
        </w:rPr>
        <w:t>سعى در اطلاع يافتن از خانه همسايه است</w:t>
      </w:r>
      <w:r w:rsidR="00CC3E1D">
        <w:rPr>
          <w:rtl/>
          <w:lang w:bidi="fa-IR"/>
        </w:rPr>
        <w:t xml:space="preserve">. </w:t>
      </w:r>
    </w:p>
    <w:p w:rsidR="009C2EE6" w:rsidRDefault="009C2EE6" w:rsidP="009C2EE6">
      <w:pPr>
        <w:pStyle w:val="libNormal"/>
        <w:rPr>
          <w:rtl/>
          <w:lang w:bidi="fa-IR"/>
        </w:rPr>
      </w:pPr>
      <w:r>
        <w:rPr>
          <w:rtl/>
          <w:lang w:bidi="fa-IR"/>
        </w:rPr>
        <w:t>در بخش ديگرى از حديث مناهى اين تعبير آمده است كه جدا قابل تامّل و توجه است</w:t>
      </w:r>
      <w:r w:rsidR="00CC3E1D">
        <w:rPr>
          <w:rtl/>
          <w:lang w:bidi="fa-IR"/>
        </w:rPr>
        <w:t xml:space="preserve">: </w:t>
      </w:r>
    </w:p>
    <w:p w:rsidR="009C2EE6" w:rsidRDefault="009C2EE6" w:rsidP="009C2EE6">
      <w:pPr>
        <w:pStyle w:val="libNormal"/>
        <w:rPr>
          <w:rtl/>
          <w:lang w:bidi="fa-IR"/>
        </w:rPr>
      </w:pPr>
      <w:r>
        <w:rPr>
          <w:rtl/>
          <w:lang w:bidi="fa-IR"/>
        </w:rPr>
        <w:t xml:space="preserve">اءَلا و اءِنَّ الله حَرِّمَ الحرَامَ و حَدَّ الحُدودَ فَما اءَحَد اءَغَيرُ مِنَ الله و مِن غَيرَتِهِ حَرَّمَ الفَواحِشَ </w:t>
      </w:r>
      <w:r w:rsidRPr="00D35857">
        <w:rPr>
          <w:rStyle w:val="libFootnotenumChar"/>
          <w:rtl/>
          <w:lang w:bidi="fa-IR"/>
        </w:rPr>
        <w:t>(144)</w:t>
      </w:r>
      <w:r w:rsidR="00CC3E1D">
        <w:rPr>
          <w:rtl/>
          <w:lang w:bidi="fa-IR"/>
        </w:rPr>
        <w:t xml:space="preserve">. </w:t>
      </w:r>
    </w:p>
    <w:p w:rsidR="009C2EE6" w:rsidRDefault="009C2EE6" w:rsidP="009C2EE6">
      <w:pPr>
        <w:pStyle w:val="libNormal"/>
        <w:rPr>
          <w:rtl/>
          <w:lang w:bidi="fa-IR"/>
        </w:rPr>
      </w:pPr>
      <w:r>
        <w:rPr>
          <w:rtl/>
          <w:lang w:bidi="fa-IR"/>
        </w:rPr>
        <w:t>«خداوند محرمات و حدودى دارد و هيچ موجودى غيرتمندتر از خداوند عالم نيست و كارهاى زشت را به واسطه غيرت خود حرام فرموده است»</w:t>
      </w:r>
      <w:r w:rsidR="00CC3E1D">
        <w:rPr>
          <w:rtl/>
          <w:lang w:bidi="fa-IR"/>
        </w:rPr>
        <w:t xml:space="preserve">. </w:t>
      </w:r>
    </w:p>
    <w:p w:rsidR="009C2EE6" w:rsidRDefault="009C2EE6" w:rsidP="009C2EE6">
      <w:pPr>
        <w:pStyle w:val="libNormal"/>
        <w:rPr>
          <w:rtl/>
          <w:lang w:bidi="fa-IR"/>
        </w:rPr>
      </w:pPr>
      <w:r>
        <w:rPr>
          <w:rtl/>
          <w:lang w:bidi="fa-IR"/>
        </w:rPr>
        <w:t xml:space="preserve">امام صادق </w:t>
      </w:r>
      <w:r w:rsidR="00CD7338" w:rsidRPr="00CD7338">
        <w:rPr>
          <w:rStyle w:val="libAlaemChar"/>
          <w:rtl/>
        </w:rPr>
        <w:t>عليه‌السلام</w:t>
      </w:r>
      <w:r>
        <w:rPr>
          <w:rtl/>
          <w:lang w:bidi="fa-IR"/>
        </w:rPr>
        <w:t xml:space="preserve"> با استناد به حديث مناهى مى فرمايند</w:t>
      </w:r>
      <w:r w:rsidR="00CC3E1D">
        <w:rPr>
          <w:rtl/>
          <w:lang w:bidi="fa-IR"/>
        </w:rPr>
        <w:t xml:space="preserve">: </w:t>
      </w:r>
    </w:p>
    <w:p w:rsidR="009C2EE6" w:rsidRDefault="009C2EE6" w:rsidP="009C2EE6">
      <w:pPr>
        <w:pStyle w:val="libNormal"/>
        <w:rPr>
          <w:rtl/>
          <w:lang w:bidi="fa-IR"/>
        </w:rPr>
      </w:pPr>
      <w:r>
        <w:rPr>
          <w:rtl/>
          <w:lang w:bidi="fa-IR"/>
        </w:rPr>
        <w:t>اءَنِّه نَهَى اءَن يَطَّلَّعَ الرَّجل فى بَيتِ جارِهِ</w:t>
      </w:r>
      <w:r w:rsidR="00CC3E1D">
        <w:rPr>
          <w:rtl/>
          <w:lang w:bidi="fa-IR"/>
        </w:rPr>
        <w:t xml:space="preserve">، </w:t>
      </w:r>
      <w:r>
        <w:rPr>
          <w:rtl/>
          <w:lang w:bidi="fa-IR"/>
        </w:rPr>
        <w:t>و قال</w:t>
      </w:r>
      <w:r w:rsidR="00CC3E1D">
        <w:rPr>
          <w:rtl/>
          <w:lang w:bidi="fa-IR"/>
        </w:rPr>
        <w:t xml:space="preserve">: </w:t>
      </w:r>
      <w:r>
        <w:rPr>
          <w:rtl/>
          <w:lang w:bidi="fa-IR"/>
        </w:rPr>
        <w:t>مَن نَظَرَ الى عَورَةِ اءَخيهِ المُسلمِ اءَو عَورَةِ غيرِ اءَهلِهِ مُتَعَمِّدا اءَدخَلَه الله مَعَ المنافقينَ الَّذينَ كانوا يَبحَثونَ عن عَوراتِ النَّاسِ</w:t>
      </w:r>
      <w:r w:rsidR="00CC3E1D">
        <w:rPr>
          <w:rtl/>
          <w:lang w:bidi="fa-IR"/>
        </w:rPr>
        <w:t xml:space="preserve">، </w:t>
      </w:r>
      <w:r>
        <w:rPr>
          <w:rtl/>
          <w:lang w:bidi="fa-IR"/>
        </w:rPr>
        <w:t>و لم يخرُج من الدُّنيا حتَّى يَفضَحَهُ الله</w:t>
      </w:r>
      <w:r w:rsidR="00CC3E1D">
        <w:rPr>
          <w:rtl/>
          <w:lang w:bidi="fa-IR"/>
        </w:rPr>
        <w:t xml:space="preserve">، </w:t>
      </w:r>
      <w:r>
        <w:rPr>
          <w:rtl/>
          <w:lang w:bidi="fa-IR"/>
        </w:rPr>
        <w:t xml:space="preserve">اءِلّا اءَن يتوبَ </w:t>
      </w:r>
      <w:r w:rsidRPr="00D35857">
        <w:rPr>
          <w:rStyle w:val="libFootnotenumChar"/>
          <w:rtl/>
          <w:lang w:bidi="fa-IR"/>
        </w:rPr>
        <w:t>(145)</w:t>
      </w:r>
      <w:r w:rsidR="00CC3E1D">
        <w:rPr>
          <w:rtl/>
          <w:lang w:bidi="fa-IR"/>
        </w:rPr>
        <w:t xml:space="preserve">. </w:t>
      </w:r>
    </w:p>
    <w:p w:rsidR="009C2EE6" w:rsidRDefault="009C2EE6" w:rsidP="009C2EE6">
      <w:pPr>
        <w:pStyle w:val="libNormal"/>
        <w:rPr>
          <w:rtl/>
          <w:lang w:bidi="fa-IR"/>
        </w:rPr>
      </w:pPr>
      <w:r>
        <w:rPr>
          <w:rtl/>
          <w:lang w:bidi="fa-IR"/>
        </w:rPr>
        <w:t>«خداوند نهى فرموده است كه انسان بر خانه همسايه اش اشراف و اطلاع پيدا كند</w:t>
      </w:r>
      <w:r w:rsidR="00CC3E1D">
        <w:rPr>
          <w:rtl/>
          <w:lang w:bidi="fa-IR"/>
        </w:rPr>
        <w:t xml:space="preserve">، </w:t>
      </w:r>
      <w:r>
        <w:rPr>
          <w:rtl/>
          <w:lang w:bidi="fa-IR"/>
        </w:rPr>
        <w:t>اگر كسى به دنبال يافتن اسرار برادر مسلمانش يا ديگران باشد</w:t>
      </w:r>
      <w:r w:rsidR="00CC3E1D">
        <w:rPr>
          <w:rtl/>
          <w:lang w:bidi="fa-IR"/>
        </w:rPr>
        <w:t xml:space="preserve">، </w:t>
      </w:r>
      <w:r>
        <w:rPr>
          <w:rtl/>
          <w:lang w:bidi="fa-IR"/>
        </w:rPr>
        <w:t>خداوند او را همراه با منافقان وارد جهنم مى كند</w:t>
      </w:r>
      <w:r w:rsidR="00CC3E1D">
        <w:rPr>
          <w:rtl/>
          <w:lang w:bidi="fa-IR"/>
        </w:rPr>
        <w:t xml:space="preserve">. </w:t>
      </w:r>
      <w:r>
        <w:rPr>
          <w:rtl/>
          <w:lang w:bidi="fa-IR"/>
        </w:rPr>
        <w:t xml:space="preserve">آنها كسانى اند كه دنبال يافتن </w:t>
      </w:r>
      <w:r>
        <w:rPr>
          <w:rtl/>
          <w:lang w:bidi="fa-IR"/>
        </w:rPr>
        <w:lastRenderedPageBreak/>
        <w:t>بدى هاى مردمند</w:t>
      </w:r>
      <w:r w:rsidR="00CC3E1D">
        <w:rPr>
          <w:rtl/>
          <w:lang w:bidi="fa-IR"/>
        </w:rPr>
        <w:t xml:space="preserve">. </w:t>
      </w:r>
      <w:r>
        <w:rPr>
          <w:rtl/>
          <w:lang w:bidi="fa-IR"/>
        </w:rPr>
        <w:t>از دنيا خارج نمى شوند تا اين كه خداوند آنان را مفتضح و رسوا مى كند</w:t>
      </w:r>
      <w:r w:rsidR="00CC3E1D">
        <w:rPr>
          <w:rtl/>
          <w:lang w:bidi="fa-IR"/>
        </w:rPr>
        <w:t xml:space="preserve">، </w:t>
      </w:r>
      <w:r>
        <w:rPr>
          <w:rtl/>
          <w:lang w:bidi="fa-IR"/>
        </w:rPr>
        <w:t>مگر اين كه توبه كنند»</w:t>
      </w:r>
      <w:r w:rsidR="00CC3E1D">
        <w:rPr>
          <w:rtl/>
          <w:lang w:bidi="fa-IR"/>
        </w:rPr>
        <w:t xml:space="preserve">. </w:t>
      </w:r>
    </w:p>
    <w:p w:rsidR="009C2EE6" w:rsidRDefault="009C2EE6" w:rsidP="009C2EE6">
      <w:pPr>
        <w:pStyle w:val="libNormal"/>
        <w:rPr>
          <w:rtl/>
          <w:lang w:bidi="fa-IR"/>
        </w:rPr>
      </w:pPr>
      <w:r>
        <w:rPr>
          <w:rtl/>
          <w:lang w:bidi="fa-IR"/>
        </w:rPr>
        <w:t>يعنى چون دنبال آبروريزى و بردن حيثيت برادر مسلمان و يا همسايه خود بوده اند</w:t>
      </w:r>
      <w:r w:rsidR="00CC3E1D">
        <w:rPr>
          <w:rtl/>
          <w:lang w:bidi="fa-IR"/>
        </w:rPr>
        <w:t xml:space="preserve">، </w:t>
      </w:r>
      <w:r>
        <w:rPr>
          <w:rtl/>
          <w:lang w:bidi="fa-IR"/>
        </w:rPr>
        <w:t>اثر وضعى اش اين است كه در اين دنيا</w:t>
      </w:r>
      <w:r w:rsidR="00CC3E1D">
        <w:rPr>
          <w:rtl/>
          <w:lang w:bidi="fa-IR"/>
        </w:rPr>
        <w:t xml:space="preserve">، </w:t>
      </w:r>
      <w:r>
        <w:rPr>
          <w:rtl/>
          <w:lang w:bidi="fa-IR"/>
        </w:rPr>
        <w:t>قبل از اين كه مرگ آنها را در كام خود كشد</w:t>
      </w:r>
      <w:r w:rsidR="00CC3E1D">
        <w:rPr>
          <w:rtl/>
          <w:lang w:bidi="fa-IR"/>
        </w:rPr>
        <w:t xml:space="preserve">، </w:t>
      </w:r>
      <w:r>
        <w:rPr>
          <w:rtl/>
          <w:lang w:bidi="fa-IR"/>
        </w:rPr>
        <w:t>مكافات عمل خود را خواهند ديد و آبرويشان در معرض ‍ خطر قرار خواهد گرفت</w:t>
      </w:r>
      <w:r w:rsidR="00CC3E1D">
        <w:rPr>
          <w:rtl/>
          <w:lang w:bidi="fa-IR"/>
        </w:rPr>
        <w:t xml:space="preserve">، </w:t>
      </w:r>
      <w:r>
        <w:rPr>
          <w:rtl/>
          <w:lang w:bidi="fa-IR"/>
        </w:rPr>
        <w:t>مگر اين كه توبه كنند</w:t>
      </w:r>
      <w:r w:rsidR="00CC3E1D">
        <w:rPr>
          <w:rtl/>
          <w:lang w:bidi="fa-IR"/>
        </w:rPr>
        <w:t xml:space="preserve">، </w:t>
      </w:r>
      <w:r>
        <w:rPr>
          <w:rtl/>
          <w:lang w:bidi="fa-IR"/>
        </w:rPr>
        <w:t>كه فقط در اين صورت</w:t>
      </w:r>
      <w:r w:rsidR="00CC3E1D">
        <w:rPr>
          <w:rtl/>
          <w:lang w:bidi="fa-IR"/>
        </w:rPr>
        <w:t xml:space="preserve">، </w:t>
      </w:r>
      <w:r>
        <w:rPr>
          <w:rtl/>
          <w:lang w:bidi="fa-IR"/>
        </w:rPr>
        <w:t>از عقاب دنيوى و افتضاح و رسوايى دنيايى در امان خواهد ماند</w:t>
      </w:r>
      <w:r w:rsidR="00CC3E1D">
        <w:rPr>
          <w:rtl/>
          <w:lang w:bidi="fa-IR"/>
        </w:rPr>
        <w:t xml:space="preserve">. </w:t>
      </w:r>
    </w:p>
    <w:p w:rsidR="009C2EE6" w:rsidRDefault="009C2EE6" w:rsidP="009C2EE6">
      <w:pPr>
        <w:pStyle w:val="libNormal"/>
        <w:rPr>
          <w:rtl/>
          <w:lang w:bidi="fa-IR"/>
        </w:rPr>
      </w:pPr>
      <w:r>
        <w:rPr>
          <w:rtl/>
          <w:lang w:bidi="fa-IR"/>
        </w:rPr>
        <w:t>6 - يارى و كمك هنگام گرفتارى</w:t>
      </w:r>
    </w:p>
    <w:p w:rsidR="009C2EE6" w:rsidRDefault="009C2EE6" w:rsidP="009C2EE6">
      <w:pPr>
        <w:pStyle w:val="libNormal"/>
        <w:rPr>
          <w:rtl/>
          <w:lang w:bidi="fa-IR"/>
        </w:rPr>
      </w:pPr>
      <w:r>
        <w:rPr>
          <w:rtl/>
          <w:lang w:bidi="fa-IR"/>
        </w:rPr>
        <w:t xml:space="preserve">يكى ديگر از عبارت هاى امام </w:t>
      </w:r>
      <w:r w:rsidR="00CD7338" w:rsidRPr="00CD7338">
        <w:rPr>
          <w:rStyle w:val="libAlaemChar"/>
          <w:rtl/>
        </w:rPr>
        <w:t>عليه‌السلام</w:t>
      </w:r>
      <w:r>
        <w:rPr>
          <w:rtl/>
          <w:lang w:bidi="fa-IR"/>
        </w:rPr>
        <w:t xml:space="preserve"> در حقوق همسايه اين است كه مى فرمايند</w:t>
      </w:r>
      <w:r w:rsidR="00CC3E1D">
        <w:rPr>
          <w:rtl/>
          <w:lang w:bidi="fa-IR"/>
        </w:rPr>
        <w:t xml:space="preserve">: </w:t>
      </w:r>
    </w:p>
    <w:p w:rsidR="009C2EE6" w:rsidRDefault="009C2EE6" w:rsidP="009C2EE6">
      <w:pPr>
        <w:pStyle w:val="libNormal"/>
        <w:rPr>
          <w:rtl/>
          <w:lang w:bidi="fa-IR"/>
        </w:rPr>
      </w:pPr>
      <w:r>
        <w:rPr>
          <w:rtl/>
          <w:lang w:bidi="fa-IR"/>
        </w:rPr>
        <w:t>لا تُسلِمهُ عندَ شَديدَة</w:t>
      </w:r>
      <w:r w:rsidR="00CC3E1D">
        <w:rPr>
          <w:rtl/>
          <w:lang w:bidi="fa-IR"/>
        </w:rPr>
        <w:t xml:space="preserve">. </w:t>
      </w:r>
    </w:p>
    <w:p w:rsidR="009C2EE6" w:rsidRDefault="009C2EE6" w:rsidP="009C2EE6">
      <w:pPr>
        <w:pStyle w:val="libNormal"/>
        <w:rPr>
          <w:rtl/>
          <w:lang w:bidi="fa-IR"/>
        </w:rPr>
      </w:pPr>
      <w:r>
        <w:rPr>
          <w:rtl/>
          <w:lang w:bidi="fa-IR"/>
        </w:rPr>
        <w:t>«به هنگام مصائب و شدايد او را رها نكند»</w:t>
      </w:r>
      <w:r w:rsidR="00CC3E1D">
        <w:rPr>
          <w:rtl/>
          <w:lang w:bidi="fa-IR"/>
        </w:rPr>
        <w:t xml:space="preserve">. </w:t>
      </w:r>
    </w:p>
    <w:p w:rsidR="009C2EE6" w:rsidRDefault="009C2EE6" w:rsidP="009C2EE6">
      <w:pPr>
        <w:pStyle w:val="libNormal"/>
        <w:rPr>
          <w:rtl/>
          <w:lang w:bidi="fa-IR"/>
        </w:rPr>
      </w:pPr>
      <w:r>
        <w:rPr>
          <w:rtl/>
          <w:lang w:bidi="fa-IR"/>
        </w:rPr>
        <w:t xml:space="preserve">حضرت رسول اكرم </w:t>
      </w:r>
      <w:r w:rsidR="00CD7338" w:rsidRPr="00CD7338">
        <w:rPr>
          <w:rStyle w:val="libAlaemChar"/>
          <w:rtl/>
        </w:rPr>
        <w:t>صلى‌الله‌عليه‌وآله‌وسلم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خيرُ الناسِ مَن ينفَعُ الناسَ</w:t>
      </w:r>
      <w:r w:rsidR="00CC3E1D">
        <w:rPr>
          <w:rtl/>
          <w:lang w:bidi="fa-IR"/>
        </w:rPr>
        <w:t xml:space="preserve">، </w:t>
      </w:r>
      <w:r>
        <w:rPr>
          <w:rtl/>
          <w:lang w:bidi="fa-IR"/>
        </w:rPr>
        <w:t xml:space="preserve">فكُن نافعا لهم </w:t>
      </w:r>
      <w:r w:rsidRPr="00D35857">
        <w:rPr>
          <w:rStyle w:val="libFootnotenumChar"/>
          <w:rtl/>
          <w:lang w:bidi="fa-IR"/>
        </w:rPr>
        <w:t>(146)</w:t>
      </w:r>
      <w:r w:rsidR="00CC3E1D">
        <w:rPr>
          <w:rtl/>
          <w:lang w:bidi="fa-IR"/>
        </w:rPr>
        <w:t xml:space="preserve">. </w:t>
      </w:r>
    </w:p>
    <w:p w:rsidR="009C2EE6" w:rsidRDefault="009C2EE6" w:rsidP="009C2EE6">
      <w:pPr>
        <w:pStyle w:val="libNormal"/>
        <w:rPr>
          <w:rtl/>
          <w:lang w:bidi="fa-IR"/>
        </w:rPr>
      </w:pPr>
      <w:r>
        <w:rPr>
          <w:rtl/>
          <w:lang w:bidi="fa-IR"/>
        </w:rPr>
        <w:t>«بهترين مردم كسانى اند كه نفعشان به مردم بيشتر مى رسد</w:t>
      </w:r>
      <w:r w:rsidR="00CC3E1D">
        <w:rPr>
          <w:rtl/>
          <w:lang w:bidi="fa-IR"/>
        </w:rPr>
        <w:t xml:space="preserve">؛ </w:t>
      </w:r>
      <w:r>
        <w:rPr>
          <w:rtl/>
          <w:lang w:bidi="fa-IR"/>
        </w:rPr>
        <w:t>پس براى مردم نافع باش»</w:t>
      </w:r>
      <w:r w:rsidR="00CC3E1D">
        <w:rPr>
          <w:rtl/>
          <w:lang w:bidi="fa-IR"/>
        </w:rPr>
        <w:t xml:space="preserve">. </w:t>
      </w:r>
    </w:p>
    <w:p w:rsidR="009C2EE6" w:rsidRDefault="009C2EE6" w:rsidP="009C2EE6">
      <w:pPr>
        <w:pStyle w:val="libNormal"/>
        <w:rPr>
          <w:rtl/>
          <w:lang w:bidi="fa-IR"/>
        </w:rPr>
      </w:pPr>
      <w:r>
        <w:rPr>
          <w:rtl/>
          <w:lang w:bidi="fa-IR"/>
        </w:rPr>
        <w:t>اين نفع رسانى به طور طبيعى در حق همسايه</w:t>
      </w:r>
      <w:r w:rsidR="00CC3E1D">
        <w:rPr>
          <w:rtl/>
          <w:lang w:bidi="fa-IR"/>
        </w:rPr>
        <w:t xml:space="preserve">، </w:t>
      </w:r>
      <w:r>
        <w:rPr>
          <w:rtl/>
          <w:lang w:bidi="fa-IR"/>
        </w:rPr>
        <w:t>اولويت خاصى دارد</w:t>
      </w:r>
      <w:r w:rsidR="00CC3E1D">
        <w:rPr>
          <w:rtl/>
          <w:lang w:bidi="fa-IR"/>
        </w:rPr>
        <w:t xml:space="preserve">. </w:t>
      </w:r>
      <w:r>
        <w:rPr>
          <w:rtl/>
          <w:lang w:bidi="fa-IR"/>
        </w:rPr>
        <w:t>اگر كسى از كنار گرفتارى و مصائب و مشكلات همسايه اى كه گرفتار و درمانده است</w:t>
      </w:r>
      <w:r w:rsidR="00CC3E1D">
        <w:rPr>
          <w:rtl/>
          <w:lang w:bidi="fa-IR"/>
        </w:rPr>
        <w:t xml:space="preserve">، </w:t>
      </w:r>
      <w:r>
        <w:rPr>
          <w:rtl/>
          <w:lang w:bidi="fa-IR"/>
        </w:rPr>
        <w:t>به سادگى بگذرد</w:t>
      </w:r>
      <w:r w:rsidR="00CC3E1D">
        <w:rPr>
          <w:rtl/>
          <w:lang w:bidi="fa-IR"/>
        </w:rPr>
        <w:t xml:space="preserve">، </w:t>
      </w:r>
      <w:r>
        <w:rPr>
          <w:rtl/>
          <w:lang w:bidi="fa-IR"/>
        </w:rPr>
        <w:t>اگر نگوييم حقوق انسانى را پايمال كرده است</w:t>
      </w:r>
      <w:r w:rsidR="00CC3E1D">
        <w:rPr>
          <w:rtl/>
          <w:lang w:bidi="fa-IR"/>
        </w:rPr>
        <w:t xml:space="preserve">، </w:t>
      </w:r>
      <w:r>
        <w:rPr>
          <w:rtl/>
          <w:lang w:bidi="fa-IR"/>
        </w:rPr>
        <w:t>به يقين حقوق همسايه را پايمال كرده است</w:t>
      </w:r>
      <w:r w:rsidR="00CC3E1D">
        <w:rPr>
          <w:rtl/>
          <w:lang w:bidi="fa-IR"/>
        </w:rPr>
        <w:t xml:space="preserve">. </w:t>
      </w:r>
      <w:r>
        <w:rPr>
          <w:rtl/>
          <w:lang w:bidi="fa-IR"/>
        </w:rPr>
        <w:t>در برخى از معارف ما</w:t>
      </w:r>
      <w:r w:rsidR="00CC3E1D">
        <w:rPr>
          <w:rtl/>
          <w:lang w:bidi="fa-IR"/>
        </w:rPr>
        <w:t xml:space="preserve">، </w:t>
      </w:r>
      <w:r>
        <w:rPr>
          <w:rtl/>
          <w:lang w:bidi="fa-IR"/>
        </w:rPr>
        <w:t>خير رساندن به ديگران مقيد به مومن مسلمان است</w:t>
      </w:r>
      <w:r w:rsidR="00CC3E1D">
        <w:rPr>
          <w:rtl/>
          <w:lang w:bidi="fa-IR"/>
        </w:rPr>
        <w:t xml:space="preserve">؛ </w:t>
      </w:r>
      <w:r>
        <w:rPr>
          <w:rtl/>
          <w:lang w:bidi="fa-IR"/>
        </w:rPr>
        <w:t xml:space="preserve">اما در خيلى از روايات نيز هيچ قيدى براى آن ذكر نشده است و صرف اين كه انسان صاحب روح و موجودى از مخلوقات </w:t>
      </w:r>
      <w:r>
        <w:rPr>
          <w:rtl/>
          <w:lang w:bidi="fa-IR"/>
        </w:rPr>
        <w:lastRenderedPageBreak/>
        <w:t>ذات ذوالجلال ربوبى است</w:t>
      </w:r>
      <w:r w:rsidR="00CC3E1D">
        <w:rPr>
          <w:rtl/>
          <w:lang w:bidi="fa-IR"/>
        </w:rPr>
        <w:t xml:space="preserve">، </w:t>
      </w:r>
      <w:r>
        <w:rPr>
          <w:rtl/>
          <w:lang w:bidi="fa-IR"/>
        </w:rPr>
        <w:t>دستگيرى از او و كمك كردن به او توصيه شده است</w:t>
      </w:r>
      <w:r w:rsidR="00CC3E1D">
        <w:rPr>
          <w:rtl/>
          <w:lang w:bidi="fa-IR"/>
        </w:rPr>
        <w:t xml:space="preserve">. </w:t>
      </w:r>
    </w:p>
    <w:p w:rsidR="009C2EE6" w:rsidRDefault="009C2EE6" w:rsidP="009C2EE6">
      <w:pPr>
        <w:pStyle w:val="libNormal"/>
        <w:rPr>
          <w:rtl/>
          <w:lang w:bidi="fa-IR"/>
        </w:rPr>
      </w:pPr>
      <w:r>
        <w:rPr>
          <w:rtl/>
          <w:lang w:bidi="fa-IR"/>
        </w:rPr>
        <w:t xml:space="preserve">در سخنى از رسول اكرم </w:t>
      </w:r>
      <w:r w:rsidR="00CD7338" w:rsidRPr="00CD7338">
        <w:rPr>
          <w:rStyle w:val="libAlaemChar"/>
          <w:rtl/>
        </w:rPr>
        <w:t>صلى‌الله‌عليه‌وآله‌وسلم</w:t>
      </w:r>
      <w:r>
        <w:rPr>
          <w:rtl/>
          <w:lang w:bidi="fa-IR"/>
        </w:rPr>
        <w:t xml:space="preserve"> وارد شده است كه فرمودند</w:t>
      </w:r>
      <w:r w:rsidR="00CC3E1D">
        <w:rPr>
          <w:rtl/>
          <w:lang w:bidi="fa-IR"/>
        </w:rPr>
        <w:t xml:space="preserve">: </w:t>
      </w:r>
    </w:p>
    <w:p w:rsidR="009C2EE6" w:rsidRDefault="009C2EE6" w:rsidP="009C2EE6">
      <w:pPr>
        <w:pStyle w:val="libNormal"/>
        <w:rPr>
          <w:rtl/>
          <w:lang w:bidi="fa-IR"/>
        </w:rPr>
      </w:pPr>
      <w:r>
        <w:rPr>
          <w:rtl/>
          <w:lang w:bidi="fa-IR"/>
        </w:rPr>
        <w:t xml:space="preserve">اءِنَّ الله يحبُّ اءغاثَةَ اللَّهفانِ </w:t>
      </w:r>
      <w:r w:rsidRPr="00D35857">
        <w:rPr>
          <w:rStyle w:val="libFootnotenumChar"/>
          <w:rtl/>
          <w:lang w:bidi="fa-IR"/>
        </w:rPr>
        <w:t>(147)</w:t>
      </w:r>
      <w:r w:rsidR="00CC3E1D">
        <w:rPr>
          <w:rtl/>
          <w:lang w:bidi="fa-IR"/>
        </w:rPr>
        <w:t xml:space="preserve">. </w:t>
      </w:r>
    </w:p>
    <w:p w:rsidR="009C2EE6" w:rsidRDefault="009C2EE6" w:rsidP="009C2EE6">
      <w:pPr>
        <w:pStyle w:val="libNormal"/>
        <w:rPr>
          <w:rtl/>
          <w:lang w:bidi="fa-IR"/>
        </w:rPr>
      </w:pPr>
      <w:r>
        <w:rPr>
          <w:rtl/>
          <w:lang w:bidi="fa-IR"/>
        </w:rPr>
        <w:t>«خداوند كمك به درماندگان را دوست دارد»</w:t>
      </w:r>
      <w:r w:rsidR="00CC3E1D">
        <w:rPr>
          <w:rtl/>
          <w:lang w:bidi="fa-IR"/>
        </w:rPr>
        <w:t xml:space="preserve">. </w:t>
      </w:r>
    </w:p>
    <w:p w:rsidR="009C2EE6" w:rsidRDefault="009C2EE6" w:rsidP="009C2EE6">
      <w:pPr>
        <w:pStyle w:val="libNormal"/>
        <w:rPr>
          <w:rtl/>
          <w:lang w:bidi="fa-IR"/>
        </w:rPr>
      </w:pPr>
      <w:r>
        <w:rPr>
          <w:rtl/>
          <w:lang w:bidi="fa-IR"/>
        </w:rPr>
        <w:t>در اين كلام نورانى قيد نشده است كه اين انسان درمانده</w:t>
      </w:r>
      <w:r w:rsidR="00CC3E1D">
        <w:rPr>
          <w:rtl/>
          <w:lang w:bidi="fa-IR"/>
        </w:rPr>
        <w:t xml:space="preserve">، </w:t>
      </w:r>
      <w:r>
        <w:rPr>
          <w:rtl/>
          <w:lang w:bidi="fa-IR"/>
        </w:rPr>
        <w:t>مومن باشد يا غيرمومن</w:t>
      </w:r>
      <w:r w:rsidR="00CC3E1D">
        <w:rPr>
          <w:rtl/>
          <w:lang w:bidi="fa-IR"/>
        </w:rPr>
        <w:t xml:space="preserve">؛ </w:t>
      </w:r>
      <w:r>
        <w:rPr>
          <w:rtl/>
          <w:lang w:bidi="fa-IR"/>
        </w:rPr>
        <w:t>مسلمان باشد يا غير مسلمان و مجاور انسان</w:t>
      </w:r>
      <w:r w:rsidR="00CC3E1D">
        <w:rPr>
          <w:rtl/>
          <w:lang w:bidi="fa-IR"/>
        </w:rPr>
        <w:t xml:space="preserve">، </w:t>
      </w:r>
      <w:r>
        <w:rPr>
          <w:rtl/>
          <w:lang w:bidi="fa-IR"/>
        </w:rPr>
        <w:t>غير از حقوق انسانى</w:t>
      </w:r>
      <w:r w:rsidR="00CC3E1D">
        <w:rPr>
          <w:rtl/>
          <w:lang w:bidi="fa-IR"/>
        </w:rPr>
        <w:t xml:space="preserve">، </w:t>
      </w:r>
      <w:r>
        <w:rPr>
          <w:rtl/>
          <w:lang w:bidi="fa-IR"/>
        </w:rPr>
        <w:t>حق همسايگى بر وى دارد</w:t>
      </w:r>
      <w:r w:rsidR="00CC3E1D">
        <w:rPr>
          <w:rtl/>
          <w:lang w:bidi="fa-IR"/>
        </w:rPr>
        <w:t xml:space="preserve">. </w:t>
      </w:r>
      <w:r>
        <w:rPr>
          <w:rtl/>
          <w:lang w:bidi="fa-IR"/>
        </w:rPr>
        <w:t>به يقين كسى محبوب خدا است كه به درماندگان كمك كند</w:t>
      </w:r>
      <w:r w:rsidR="00CC3E1D">
        <w:rPr>
          <w:rtl/>
          <w:lang w:bidi="fa-IR"/>
        </w:rPr>
        <w:t xml:space="preserve">. </w:t>
      </w:r>
      <w:r>
        <w:rPr>
          <w:rtl/>
          <w:lang w:bidi="fa-IR"/>
        </w:rPr>
        <w:t>خدا در قبال اين كار به او پاداش مى دهد كه اين جزا هم مى تواند جزا و پاداش دنيوى باشد و هم مى تواند اخروى باشد و همچنين مى تواند هر دو پاداش را نصيب فرد كند</w:t>
      </w:r>
      <w:r w:rsidR="00CC3E1D">
        <w:rPr>
          <w:rtl/>
          <w:lang w:bidi="fa-IR"/>
        </w:rPr>
        <w:t xml:space="preserve">. </w:t>
      </w:r>
    </w:p>
    <w:p w:rsidR="009C2EE6" w:rsidRDefault="009C2EE6" w:rsidP="009C2EE6">
      <w:pPr>
        <w:pStyle w:val="libNormal"/>
        <w:rPr>
          <w:rtl/>
          <w:lang w:bidi="fa-IR"/>
        </w:rPr>
      </w:pPr>
      <w:r>
        <w:rPr>
          <w:rtl/>
          <w:lang w:bidi="fa-IR"/>
        </w:rPr>
        <w:t>از مواردى كه در معارف ما به هر دو جزا وعده داده شده است</w:t>
      </w:r>
      <w:r w:rsidR="00CC3E1D">
        <w:rPr>
          <w:rtl/>
          <w:lang w:bidi="fa-IR"/>
        </w:rPr>
        <w:t xml:space="preserve">، </w:t>
      </w:r>
      <w:r>
        <w:rPr>
          <w:rtl/>
          <w:lang w:bidi="fa-IR"/>
        </w:rPr>
        <w:t>خير رساندن</w:t>
      </w:r>
      <w:r w:rsidR="00CC3E1D">
        <w:rPr>
          <w:rtl/>
          <w:lang w:bidi="fa-IR"/>
        </w:rPr>
        <w:t xml:space="preserve">، </w:t>
      </w:r>
      <w:r>
        <w:rPr>
          <w:rtl/>
          <w:lang w:bidi="fa-IR"/>
        </w:rPr>
        <w:t>كمك كردن و دستگيرى از انسان هاى گرفتار است</w:t>
      </w:r>
      <w:r w:rsidR="00CC3E1D">
        <w:rPr>
          <w:rtl/>
          <w:lang w:bidi="fa-IR"/>
        </w:rPr>
        <w:t xml:space="preserve">. </w:t>
      </w:r>
      <w:r>
        <w:rPr>
          <w:rtl/>
          <w:lang w:bidi="fa-IR"/>
        </w:rPr>
        <w:t xml:space="preserve">در سخنى از رسول اكرم </w:t>
      </w:r>
      <w:r w:rsidR="00CD7338" w:rsidRPr="00CD7338">
        <w:rPr>
          <w:rStyle w:val="libAlaemChar"/>
          <w:rtl/>
        </w:rPr>
        <w:t>صلى‌الله‌عليه‌وآله‌وسلم</w:t>
      </w:r>
      <w:r>
        <w:rPr>
          <w:rtl/>
          <w:lang w:bidi="fa-IR"/>
        </w:rPr>
        <w:t xml:space="preserve"> نقل شده است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اءلا و مَن فرَّج عن </w:t>
      </w:r>
      <w:r w:rsidR="00F028FC">
        <w:rPr>
          <w:rtl/>
          <w:lang w:bidi="fa-IR"/>
        </w:rPr>
        <w:t>مؤمن</w:t>
      </w:r>
      <w:r>
        <w:rPr>
          <w:rtl/>
          <w:lang w:bidi="fa-IR"/>
        </w:rPr>
        <w:t xml:space="preserve"> كُربة مِن كُرَبِ الدنيا</w:t>
      </w:r>
      <w:r w:rsidR="00CC3E1D">
        <w:rPr>
          <w:rtl/>
          <w:lang w:bidi="fa-IR"/>
        </w:rPr>
        <w:t xml:space="preserve">، </w:t>
      </w:r>
      <w:r>
        <w:rPr>
          <w:rtl/>
          <w:lang w:bidi="fa-IR"/>
        </w:rPr>
        <w:t>فرَّج الله عنه اءثنين و سبعين كُربَة مِن كُرَبِ الآخرةِ واثنين و سبعين كُربَة مِن كُرَبِ الدّنيا</w:t>
      </w:r>
      <w:r w:rsidR="00CC3E1D">
        <w:rPr>
          <w:rtl/>
          <w:lang w:bidi="fa-IR"/>
        </w:rPr>
        <w:t xml:space="preserve">، </w:t>
      </w:r>
      <w:r>
        <w:rPr>
          <w:rtl/>
          <w:lang w:bidi="fa-IR"/>
        </w:rPr>
        <w:t xml:space="preserve">اءهوَنُها المَغصُ </w:t>
      </w:r>
      <w:r w:rsidRPr="00D35857">
        <w:rPr>
          <w:rStyle w:val="libFootnotenumChar"/>
          <w:rtl/>
          <w:lang w:bidi="fa-IR"/>
        </w:rPr>
        <w:t>(148)</w:t>
      </w:r>
      <w:r w:rsidR="00CC3E1D">
        <w:rPr>
          <w:rtl/>
          <w:lang w:bidi="fa-IR"/>
        </w:rPr>
        <w:t xml:space="preserve">. </w:t>
      </w:r>
    </w:p>
    <w:p w:rsidR="009C2EE6" w:rsidRDefault="009C2EE6" w:rsidP="009C2EE6">
      <w:pPr>
        <w:pStyle w:val="libNormal"/>
        <w:rPr>
          <w:rtl/>
          <w:lang w:bidi="fa-IR"/>
        </w:rPr>
      </w:pPr>
      <w:r>
        <w:rPr>
          <w:rtl/>
          <w:lang w:bidi="fa-IR"/>
        </w:rPr>
        <w:t>«اگر كسى مشكلى از مشكلات دنيوى انسان مومنى را برطرف كند</w:t>
      </w:r>
      <w:r w:rsidR="00CC3E1D">
        <w:rPr>
          <w:rtl/>
          <w:lang w:bidi="fa-IR"/>
        </w:rPr>
        <w:t xml:space="preserve">، </w:t>
      </w:r>
      <w:r>
        <w:rPr>
          <w:rtl/>
          <w:lang w:bidi="fa-IR"/>
        </w:rPr>
        <w:t>خداوند هفتاد و دو مشكل از مشكلات آخرت و هفتاد و دو مشكل از مشكلات دنيوى او را برطرف مى كند</w:t>
      </w:r>
      <w:r w:rsidR="00CC3E1D">
        <w:rPr>
          <w:rtl/>
          <w:lang w:bidi="fa-IR"/>
        </w:rPr>
        <w:t xml:space="preserve">؛ </w:t>
      </w:r>
      <w:r>
        <w:rPr>
          <w:rtl/>
          <w:lang w:bidi="fa-IR"/>
        </w:rPr>
        <w:t>كه كمترين آنها درد جسمانى قولنج است»</w:t>
      </w:r>
      <w:r w:rsidR="00CC3E1D">
        <w:rPr>
          <w:rtl/>
          <w:lang w:bidi="fa-IR"/>
        </w:rPr>
        <w:t xml:space="preserve">. </w:t>
      </w:r>
    </w:p>
    <w:p w:rsidR="009C2EE6" w:rsidRDefault="009C2EE6" w:rsidP="009C2EE6">
      <w:pPr>
        <w:pStyle w:val="libNormal"/>
        <w:rPr>
          <w:rtl/>
          <w:lang w:bidi="fa-IR"/>
        </w:rPr>
      </w:pPr>
      <w:r>
        <w:rPr>
          <w:rtl/>
          <w:lang w:bidi="fa-IR"/>
        </w:rPr>
        <w:t xml:space="preserve">شبيه اين روايت از امام صادق </w:t>
      </w:r>
      <w:r w:rsidR="00CD7338" w:rsidRPr="00CD7338">
        <w:rPr>
          <w:rStyle w:val="libAlaemChar"/>
          <w:rtl/>
        </w:rPr>
        <w:t>عليه‌السلام</w:t>
      </w:r>
      <w:r>
        <w:rPr>
          <w:rtl/>
          <w:lang w:bidi="fa-IR"/>
        </w:rPr>
        <w:t xml:space="preserve"> نقل شده است كه فرموده اند</w:t>
      </w:r>
      <w:r w:rsidR="00CC3E1D">
        <w:rPr>
          <w:rtl/>
          <w:lang w:bidi="fa-IR"/>
        </w:rPr>
        <w:t xml:space="preserve">: </w:t>
      </w:r>
    </w:p>
    <w:p w:rsidR="009C2EE6" w:rsidRDefault="009C2EE6" w:rsidP="009C2EE6">
      <w:pPr>
        <w:pStyle w:val="libNormal"/>
        <w:rPr>
          <w:rtl/>
          <w:lang w:bidi="fa-IR"/>
        </w:rPr>
      </w:pPr>
      <w:r>
        <w:rPr>
          <w:rtl/>
          <w:lang w:bidi="fa-IR"/>
        </w:rPr>
        <w:t>مَن اءغاثَ اءخاهُ ال</w:t>
      </w:r>
      <w:r w:rsidR="00F028FC">
        <w:rPr>
          <w:rtl/>
          <w:lang w:bidi="fa-IR"/>
        </w:rPr>
        <w:t>مؤمن</w:t>
      </w:r>
      <w:r>
        <w:rPr>
          <w:rtl/>
          <w:lang w:bidi="fa-IR"/>
        </w:rPr>
        <w:t xml:space="preserve"> اللَّهفانِ عندَ جَهدِهِ</w:t>
      </w:r>
      <w:r w:rsidR="00CC3E1D">
        <w:rPr>
          <w:rtl/>
          <w:lang w:bidi="fa-IR"/>
        </w:rPr>
        <w:t xml:space="preserve">، </w:t>
      </w:r>
      <w:r>
        <w:rPr>
          <w:rtl/>
          <w:lang w:bidi="fa-IR"/>
        </w:rPr>
        <w:t>فَنَفَّسَ كُربتَهُ و اءعانَهُ على نَجاحِ حاجتِهِ</w:t>
      </w:r>
      <w:r w:rsidR="00CC3E1D">
        <w:rPr>
          <w:rtl/>
          <w:lang w:bidi="fa-IR"/>
        </w:rPr>
        <w:t xml:space="preserve">، </w:t>
      </w:r>
      <w:r>
        <w:rPr>
          <w:rtl/>
          <w:lang w:bidi="fa-IR"/>
        </w:rPr>
        <w:t>كانت له بذلك عندَ اللهِ اءثنانِ و سبعونَ رحمة من اللهِ</w:t>
      </w:r>
      <w:r w:rsidR="00CC3E1D">
        <w:rPr>
          <w:rtl/>
          <w:lang w:bidi="fa-IR"/>
        </w:rPr>
        <w:t xml:space="preserve">، </w:t>
      </w:r>
      <w:r>
        <w:rPr>
          <w:rtl/>
          <w:lang w:bidi="fa-IR"/>
        </w:rPr>
        <w:t xml:space="preserve">يُعَجِّلُ له واحدة </w:t>
      </w:r>
      <w:r>
        <w:rPr>
          <w:rtl/>
          <w:lang w:bidi="fa-IR"/>
        </w:rPr>
        <w:lastRenderedPageBreak/>
        <w:t>يُصلَحُ بها معيشتُه</w:t>
      </w:r>
      <w:r w:rsidR="00CC3E1D">
        <w:rPr>
          <w:rtl/>
          <w:lang w:bidi="fa-IR"/>
        </w:rPr>
        <w:t xml:space="preserve">، </w:t>
      </w:r>
      <w:r>
        <w:rPr>
          <w:rtl/>
          <w:lang w:bidi="fa-IR"/>
        </w:rPr>
        <w:t xml:space="preserve">و يَدَّخِرُ له اءحدى و سبعينَ رحمة لِاءفزاعِ يوم القيامةِ و اءهواله </w:t>
      </w:r>
      <w:r w:rsidRPr="00D35857">
        <w:rPr>
          <w:rStyle w:val="libFootnotenumChar"/>
          <w:rtl/>
          <w:lang w:bidi="fa-IR"/>
        </w:rPr>
        <w:t>(149)</w:t>
      </w:r>
      <w:r w:rsidR="00CC3E1D">
        <w:rPr>
          <w:rtl/>
          <w:lang w:bidi="fa-IR"/>
        </w:rPr>
        <w:t xml:space="preserve">. </w:t>
      </w:r>
    </w:p>
    <w:p w:rsidR="009C2EE6" w:rsidRDefault="009C2EE6" w:rsidP="009C2EE6">
      <w:pPr>
        <w:pStyle w:val="libNormal"/>
        <w:rPr>
          <w:rtl/>
          <w:lang w:bidi="fa-IR"/>
        </w:rPr>
      </w:pPr>
      <w:r>
        <w:rPr>
          <w:rtl/>
          <w:lang w:bidi="fa-IR"/>
        </w:rPr>
        <w:t>«اگر كسى</w:t>
      </w:r>
      <w:r w:rsidR="00CC3E1D">
        <w:rPr>
          <w:rtl/>
          <w:lang w:bidi="fa-IR"/>
        </w:rPr>
        <w:t xml:space="preserve">، </w:t>
      </w:r>
      <w:r>
        <w:rPr>
          <w:rtl/>
          <w:lang w:bidi="fa-IR"/>
        </w:rPr>
        <w:t>مومن گرفتارى را در حد توانش يارى دهد و گره از كار او بگشايد و او را در رسيدن به حاجتش يارى دهد</w:t>
      </w:r>
      <w:r w:rsidR="00CC3E1D">
        <w:rPr>
          <w:rtl/>
          <w:lang w:bidi="fa-IR"/>
        </w:rPr>
        <w:t xml:space="preserve">، </w:t>
      </w:r>
      <w:r>
        <w:rPr>
          <w:rtl/>
          <w:lang w:bidi="fa-IR"/>
        </w:rPr>
        <w:t>خداوند هفتاد و دو رحمت از رحمت هاى واسعه خود را شامل حال او مى كند كه يكى از آنها سامان دادن امر معيشت او است و هفتاد و يك رحمت ديگر را براى گرفتارى ها و هول و هراس هاى روز قيامت او ذخيره مى كند كه در آن منزل به فرياد او برسد»</w:t>
      </w:r>
      <w:r w:rsidR="00CC3E1D">
        <w:rPr>
          <w:rtl/>
          <w:lang w:bidi="fa-IR"/>
        </w:rPr>
        <w:t xml:space="preserve">. </w:t>
      </w:r>
    </w:p>
    <w:p w:rsidR="009C2EE6" w:rsidRDefault="009C2EE6" w:rsidP="009C2EE6">
      <w:pPr>
        <w:pStyle w:val="libNormal"/>
        <w:rPr>
          <w:rtl/>
          <w:lang w:bidi="fa-IR"/>
        </w:rPr>
      </w:pPr>
      <w:r>
        <w:rPr>
          <w:rtl/>
          <w:lang w:bidi="fa-IR"/>
        </w:rPr>
        <w:t>براى معتقدان روز قيامت و عالم آخرت</w:t>
      </w:r>
      <w:r w:rsidR="00CC3E1D">
        <w:rPr>
          <w:rtl/>
          <w:lang w:bidi="fa-IR"/>
        </w:rPr>
        <w:t xml:space="preserve">، </w:t>
      </w:r>
      <w:r>
        <w:rPr>
          <w:rtl/>
          <w:lang w:bidi="fa-IR"/>
        </w:rPr>
        <w:t>مشكلى بالاتر از مشكلات آخرت نيست كه خداوند هفتاد و يك باب از ابواب رحمتش را براى كسانى كه در مقام گشايش كار گرفتاران برآمده اند ذخيره مى كند</w:t>
      </w:r>
      <w:r w:rsidR="00CC3E1D">
        <w:rPr>
          <w:rtl/>
          <w:lang w:bidi="fa-IR"/>
        </w:rPr>
        <w:t xml:space="preserve">. </w:t>
      </w:r>
    </w:p>
    <w:p w:rsidR="009C2EE6" w:rsidRDefault="009C2EE6" w:rsidP="009C2EE6">
      <w:pPr>
        <w:pStyle w:val="libNormal"/>
        <w:rPr>
          <w:rtl/>
          <w:lang w:bidi="fa-IR"/>
        </w:rPr>
      </w:pPr>
      <w:r>
        <w:rPr>
          <w:rtl/>
          <w:lang w:bidi="fa-IR"/>
        </w:rPr>
        <w:t xml:space="preserve">در روايت ديگرى از امام صادق </w:t>
      </w:r>
      <w:r w:rsidR="00CD7338" w:rsidRPr="00CD7338">
        <w:rPr>
          <w:rStyle w:val="libAlaemChar"/>
          <w:rtl/>
        </w:rPr>
        <w:t>عليه‌السلام</w:t>
      </w:r>
      <w:r>
        <w:rPr>
          <w:rtl/>
          <w:lang w:bidi="fa-IR"/>
        </w:rPr>
        <w:t xml:space="preserve"> آمده است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مَن نفَّسَ عن </w:t>
      </w:r>
      <w:r w:rsidR="00F028FC">
        <w:rPr>
          <w:rtl/>
          <w:lang w:bidi="fa-IR"/>
        </w:rPr>
        <w:t>مؤمن</w:t>
      </w:r>
      <w:r>
        <w:rPr>
          <w:rtl/>
          <w:lang w:bidi="fa-IR"/>
        </w:rPr>
        <w:t xml:space="preserve"> كُربَة نفَّس الله عنه كُرَبَ الآخرة</w:t>
      </w:r>
      <w:r w:rsidR="00CC3E1D">
        <w:rPr>
          <w:rtl/>
          <w:lang w:bidi="fa-IR"/>
        </w:rPr>
        <w:t xml:space="preserve">، </w:t>
      </w:r>
      <w:r>
        <w:rPr>
          <w:rtl/>
          <w:lang w:bidi="fa-IR"/>
        </w:rPr>
        <w:t xml:space="preserve">و خرج مِن قبره و هو ثَلجُ الفؤ ادِ </w:t>
      </w:r>
      <w:r w:rsidRPr="00D35857">
        <w:rPr>
          <w:rStyle w:val="libFootnotenumChar"/>
          <w:rtl/>
          <w:lang w:bidi="fa-IR"/>
        </w:rPr>
        <w:t>(150)</w:t>
      </w:r>
      <w:r w:rsidR="00CC3E1D">
        <w:rPr>
          <w:rtl/>
          <w:lang w:bidi="fa-IR"/>
        </w:rPr>
        <w:t xml:space="preserve">. </w:t>
      </w:r>
    </w:p>
    <w:p w:rsidR="009C2EE6" w:rsidRDefault="009C2EE6" w:rsidP="009C2EE6">
      <w:pPr>
        <w:pStyle w:val="libNormal"/>
        <w:rPr>
          <w:rtl/>
          <w:lang w:bidi="fa-IR"/>
        </w:rPr>
      </w:pPr>
      <w:r>
        <w:rPr>
          <w:rtl/>
          <w:lang w:bidi="fa-IR"/>
        </w:rPr>
        <w:t>«كسى كه گره از كار مومنى بگشايد</w:t>
      </w:r>
      <w:r w:rsidR="00CC3E1D">
        <w:rPr>
          <w:rtl/>
          <w:lang w:bidi="fa-IR"/>
        </w:rPr>
        <w:t xml:space="preserve">، </w:t>
      </w:r>
      <w:r>
        <w:rPr>
          <w:rtl/>
          <w:lang w:bidi="fa-IR"/>
        </w:rPr>
        <w:t>خداوند گره مشكلات او را در آخرت و قيامت باز خواهد كرد و در حالى كه از قبر بيرون خواهد آمد كه دلش آرام و با طماءنينه است»</w:t>
      </w:r>
      <w:r w:rsidR="00CC3E1D">
        <w:rPr>
          <w:rtl/>
          <w:lang w:bidi="fa-IR"/>
        </w:rPr>
        <w:t xml:space="preserve">. </w:t>
      </w:r>
    </w:p>
    <w:p w:rsidR="009C2EE6" w:rsidRDefault="009C2EE6" w:rsidP="009C2EE6">
      <w:pPr>
        <w:pStyle w:val="libNormal"/>
        <w:rPr>
          <w:rtl/>
          <w:lang w:bidi="fa-IR"/>
        </w:rPr>
      </w:pPr>
      <w:r>
        <w:rPr>
          <w:rtl/>
          <w:lang w:bidi="fa-IR"/>
        </w:rPr>
        <w:t>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مِن كفّارةِ الذّنوبِ العظامِ اءغاثةُ الملهوفِ</w:t>
      </w:r>
      <w:r w:rsidR="00CC3E1D">
        <w:rPr>
          <w:rtl/>
          <w:lang w:bidi="fa-IR"/>
        </w:rPr>
        <w:t xml:space="preserve">، </w:t>
      </w:r>
      <w:r>
        <w:rPr>
          <w:rtl/>
          <w:lang w:bidi="fa-IR"/>
        </w:rPr>
        <w:t xml:space="preserve">و التَّنَفُّسُ عن المكروب </w:t>
      </w:r>
      <w:r w:rsidRPr="00D35857">
        <w:rPr>
          <w:rStyle w:val="libFootnotenumChar"/>
          <w:rtl/>
          <w:lang w:bidi="fa-IR"/>
        </w:rPr>
        <w:t>(151)</w:t>
      </w:r>
      <w:r w:rsidR="00CC3E1D">
        <w:rPr>
          <w:rtl/>
          <w:lang w:bidi="fa-IR"/>
        </w:rPr>
        <w:t xml:space="preserve">. </w:t>
      </w:r>
    </w:p>
    <w:p w:rsidR="009C2EE6" w:rsidRDefault="009C2EE6" w:rsidP="009C2EE6">
      <w:pPr>
        <w:pStyle w:val="libNormal"/>
        <w:rPr>
          <w:rtl/>
          <w:lang w:bidi="fa-IR"/>
        </w:rPr>
      </w:pPr>
      <w:r>
        <w:rPr>
          <w:rtl/>
          <w:lang w:bidi="fa-IR"/>
        </w:rPr>
        <w:t>«يكى از آثار دستگيرى از افراد گرفتار و گره گشايى از كار افراد مصيبت دار اين است كه كفاره گناهان بزرگ مى شود»</w:t>
      </w:r>
      <w:r w:rsidR="00CC3E1D">
        <w:rPr>
          <w:rtl/>
          <w:lang w:bidi="fa-IR"/>
        </w:rPr>
        <w:t xml:space="preserve">. </w:t>
      </w:r>
    </w:p>
    <w:p w:rsidR="009C2EE6" w:rsidRDefault="009C2EE6" w:rsidP="009C2EE6">
      <w:pPr>
        <w:pStyle w:val="libNormal"/>
        <w:rPr>
          <w:rtl/>
          <w:lang w:bidi="fa-IR"/>
        </w:rPr>
      </w:pPr>
      <w:r>
        <w:rPr>
          <w:rtl/>
          <w:lang w:bidi="fa-IR"/>
        </w:rPr>
        <w:t>انسان ها دو گونه اند</w:t>
      </w:r>
      <w:r w:rsidR="00CC3E1D">
        <w:rPr>
          <w:rtl/>
          <w:lang w:bidi="fa-IR"/>
        </w:rPr>
        <w:t xml:space="preserve">: </w:t>
      </w:r>
      <w:r>
        <w:rPr>
          <w:rtl/>
          <w:lang w:bidi="fa-IR"/>
        </w:rPr>
        <w:t>برخى در مسائل جسمانى ضعيف و ناتوانند و برخى ديگر در مسائل فكرى</w:t>
      </w:r>
      <w:r w:rsidR="00CC3E1D">
        <w:rPr>
          <w:rtl/>
          <w:lang w:bidi="fa-IR"/>
        </w:rPr>
        <w:t xml:space="preserve">، </w:t>
      </w:r>
      <w:r>
        <w:rPr>
          <w:rtl/>
          <w:lang w:bidi="fa-IR"/>
        </w:rPr>
        <w:t>روحى و روانى</w:t>
      </w:r>
      <w:r w:rsidR="00CC3E1D">
        <w:rPr>
          <w:rtl/>
          <w:lang w:bidi="fa-IR"/>
        </w:rPr>
        <w:t xml:space="preserve">. </w:t>
      </w:r>
      <w:r>
        <w:rPr>
          <w:rtl/>
          <w:lang w:bidi="fa-IR"/>
        </w:rPr>
        <w:t xml:space="preserve">پيامبر گرامى اسلام </w:t>
      </w:r>
      <w:r w:rsidR="00CD7338" w:rsidRPr="00CD7338">
        <w:rPr>
          <w:rStyle w:val="libAlaemChar"/>
          <w:rtl/>
        </w:rPr>
        <w:t>صلى‌الله‌عليه‌وآله‌وسلم</w:t>
      </w:r>
      <w:r>
        <w:rPr>
          <w:rtl/>
          <w:lang w:bidi="fa-IR"/>
        </w:rPr>
        <w:t xml:space="preserve"> مى فرمايند</w:t>
      </w:r>
      <w:r w:rsidR="00CC3E1D">
        <w:rPr>
          <w:rtl/>
          <w:lang w:bidi="fa-IR"/>
        </w:rPr>
        <w:t xml:space="preserve">: </w:t>
      </w:r>
    </w:p>
    <w:p w:rsidR="009C2EE6" w:rsidRDefault="009C2EE6" w:rsidP="009C2EE6">
      <w:pPr>
        <w:pStyle w:val="libNormal"/>
        <w:rPr>
          <w:rFonts w:hint="cs"/>
          <w:rtl/>
          <w:lang w:bidi="fa-IR"/>
        </w:rPr>
      </w:pPr>
      <w:r>
        <w:rPr>
          <w:rtl/>
          <w:lang w:bidi="fa-IR"/>
        </w:rPr>
        <w:lastRenderedPageBreak/>
        <w:t>مَن اءعانَ ضعيفا فى بدنِه على اءمره</w:t>
      </w:r>
      <w:r w:rsidR="00CC3E1D">
        <w:rPr>
          <w:rtl/>
          <w:lang w:bidi="fa-IR"/>
        </w:rPr>
        <w:t xml:space="preserve">، </w:t>
      </w:r>
      <w:r>
        <w:rPr>
          <w:rtl/>
          <w:lang w:bidi="fa-IR"/>
        </w:rPr>
        <w:t>اءعانه الله على اءمره</w:t>
      </w:r>
      <w:r w:rsidR="00CC3E1D">
        <w:rPr>
          <w:rtl/>
          <w:lang w:bidi="fa-IR"/>
        </w:rPr>
        <w:t xml:space="preserve">، </w:t>
      </w:r>
      <w:r>
        <w:rPr>
          <w:rtl/>
          <w:lang w:bidi="fa-IR"/>
        </w:rPr>
        <w:t>و نصَب له فى القيامةِ ملائكة يُعينونَه على قطعِ تلك الاءهوالِ</w:t>
      </w:r>
      <w:r w:rsidR="00CC3E1D">
        <w:rPr>
          <w:rtl/>
          <w:lang w:bidi="fa-IR"/>
        </w:rPr>
        <w:t xml:space="preserve">، </w:t>
      </w:r>
      <w:r>
        <w:rPr>
          <w:rtl/>
          <w:lang w:bidi="fa-IR"/>
        </w:rPr>
        <w:t>و عبورِ تلك الخنادِقِ من النّارِ</w:t>
      </w:r>
      <w:r w:rsidR="00CC3E1D">
        <w:rPr>
          <w:rtl/>
          <w:lang w:bidi="fa-IR"/>
        </w:rPr>
        <w:t xml:space="preserve">، </w:t>
      </w:r>
      <w:r>
        <w:rPr>
          <w:rtl/>
          <w:lang w:bidi="fa-IR"/>
        </w:rPr>
        <w:t>حتى لا يُصيبَه مِن دُخانها</w:t>
      </w:r>
      <w:r w:rsidR="00CC3E1D">
        <w:rPr>
          <w:rtl/>
          <w:lang w:bidi="fa-IR"/>
        </w:rPr>
        <w:t xml:space="preserve">، </w:t>
      </w:r>
      <w:r>
        <w:rPr>
          <w:rtl/>
          <w:lang w:bidi="fa-IR"/>
        </w:rPr>
        <w:t>و على سمومها</w:t>
      </w:r>
      <w:r w:rsidR="00CC3E1D">
        <w:rPr>
          <w:rtl/>
          <w:lang w:bidi="fa-IR"/>
        </w:rPr>
        <w:t xml:space="preserve">، </w:t>
      </w:r>
      <w:r>
        <w:rPr>
          <w:rtl/>
          <w:lang w:bidi="fa-IR"/>
        </w:rPr>
        <w:t>و على عبور الصراط الى الجنة سالما آمنا</w:t>
      </w:r>
      <w:r w:rsidR="00CC3E1D">
        <w:rPr>
          <w:rtl/>
          <w:lang w:bidi="fa-IR"/>
        </w:rPr>
        <w:t xml:space="preserve">، </w:t>
      </w:r>
      <w:r>
        <w:rPr>
          <w:rtl/>
          <w:lang w:bidi="fa-IR"/>
        </w:rPr>
        <w:t>و مَن اءعانَ ضعيفا فى فهمِه و معرفتِه فَلَقَّنَه حجَّتَه على خصم الدّين طلّابِ الباطلِ</w:t>
      </w:r>
      <w:r w:rsidR="00CC3E1D">
        <w:rPr>
          <w:rtl/>
          <w:lang w:bidi="fa-IR"/>
        </w:rPr>
        <w:t xml:space="preserve">، </w:t>
      </w:r>
      <w:r>
        <w:rPr>
          <w:rtl/>
          <w:lang w:bidi="fa-IR"/>
        </w:rPr>
        <w:t>اءعانَه الله عندَ سكراتِ الموتِ على شهادةِ اءن لا اله الّا الله وحده لا شريك له</w:t>
      </w:r>
      <w:r w:rsidR="00CC3E1D">
        <w:rPr>
          <w:rtl/>
          <w:lang w:bidi="fa-IR"/>
        </w:rPr>
        <w:t xml:space="preserve">، </w:t>
      </w:r>
      <w:r>
        <w:rPr>
          <w:rtl/>
          <w:lang w:bidi="fa-IR"/>
        </w:rPr>
        <w:t>و اءنَّ محمّد عبدُه و رسولُه</w:t>
      </w:r>
      <w:r w:rsidR="00CC3E1D">
        <w:rPr>
          <w:rtl/>
          <w:lang w:bidi="fa-IR"/>
        </w:rPr>
        <w:t xml:space="preserve">، </w:t>
      </w:r>
      <w:r>
        <w:rPr>
          <w:rtl/>
          <w:lang w:bidi="fa-IR"/>
        </w:rPr>
        <w:t>و الاءقرارِ بما يَتَّصل بهما</w:t>
      </w:r>
      <w:r w:rsidR="00CC3E1D">
        <w:rPr>
          <w:rtl/>
          <w:lang w:bidi="fa-IR"/>
        </w:rPr>
        <w:t xml:space="preserve">، </w:t>
      </w:r>
      <w:r>
        <w:rPr>
          <w:rtl/>
          <w:lang w:bidi="fa-IR"/>
        </w:rPr>
        <w:t>و الاءعتقادِ له حتى يكونَ خروجُه من الدنيا و رجوعُه الى الله عزّوجلّ على اءفضلِ اءعمالِه</w:t>
      </w:r>
      <w:r w:rsidR="00CC3E1D">
        <w:rPr>
          <w:rtl/>
          <w:lang w:bidi="fa-IR"/>
        </w:rPr>
        <w:t xml:space="preserve">، </w:t>
      </w:r>
      <w:r>
        <w:rPr>
          <w:rtl/>
          <w:lang w:bidi="fa-IR"/>
        </w:rPr>
        <w:t>و اءجلِّ اءحوالِه</w:t>
      </w:r>
      <w:r w:rsidR="00CC3E1D">
        <w:rPr>
          <w:rtl/>
          <w:lang w:bidi="fa-IR"/>
        </w:rPr>
        <w:t xml:space="preserve">، </w:t>
      </w:r>
      <w:r>
        <w:rPr>
          <w:rtl/>
          <w:lang w:bidi="fa-IR"/>
        </w:rPr>
        <w:t>فيُحيّى عند ذلك برَوح و ريحان</w:t>
      </w:r>
      <w:r w:rsidR="00CC3E1D">
        <w:rPr>
          <w:rtl/>
          <w:lang w:bidi="fa-IR"/>
        </w:rPr>
        <w:t xml:space="preserve">، </w:t>
      </w:r>
      <w:r>
        <w:rPr>
          <w:rtl/>
          <w:lang w:bidi="fa-IR"/>
        </w:rPr>
        <w:t>و يُبشَّرُ باءنَّ ربّه عنه راض</w:t>
      </w:r>
      <w:r w:rsidR="00CC3E1D">
        <w:rPr>
          <w:rtl/>
          <w:lang w:bidi="fa-IR"/>
        </w:rPr>
        <w:t xml:space="preserve">، </w:t>
      </w:r>
      <w:r>
        <w:rPr>
          <w:rtl/>
          <w:lang w:bidi="fa-IR"/>
        </w:rPr>
        <w:t>و عليه غيرُ غضبان</w:t>
      </w:r>
      <w:r w:rsidR="00CC3E1D">
        <w:rPr>
          <w:rtl/>
          <w:lang w:bidi="fa-IR"/>
        </w:rPr>
        <w:t xml:space="preserve">، </w:t>
      </w:r>
      <w:r>
        <w:rPr>
          <w:rtl/>
          <w:lang w:bidi="fa-IR"/>
        </w:rPr>
        <w:t>و مَن اءعانَ مشغولا بمصالِحِ دنياه اءو دينِه على اءمره حتى لا يَتَعَسَّرَ عليه اءعانَه الله تَزاحُمَ الاءشغالِ</w:t>
      </w:r>
      <w:r w:rsidR="00CC3E1D">
        <w:rPr>
          <w:rtl/>
          <w:lang w:bidi="fa-IR"/>
        </w:rPr>
        <w:t xml:space="preserve">، </w:t>
      </w:r>
      <w:r>
        <w:rPr>
          <w:rtl/>
          <w:lang w:bidi="fa-IR"/>
        </w:rPr>
        <w:t>و انتشارَ الاءحوالِ يومَ قيامه بين يدى الملكِ الجبّارِ</w:t>
      </w:r>
      <w:r w:rsidR="00CC3E1D">
        <w:rPr>
          <w:rtl/>
          <w:lang w:bidi="fa-IR"/>
        </w:rPr>
        <w:t xml:space="preserve">، </w:t>
      </w:r>
      <w:r>
        <w:rPr>
          <w:rtl/>
          <w:lang w:bidi="fa-IR"/>
        </w:rPr>
        <w:t>فمَيَّزَه من الاءشرارِ</w:t>
      </w:r>
      <w:r w:rsidR="00CC3E1D">
        <w:rPr>
          <w:rtl/>
          <w:lang w:bidi="fa-IR"/>
        </w:rPr>
        <w:t xml:space="preserve">، </w:t>
      </w:r>
      <w:r>
        <w:rPr>
          <w:rtl/>
          <w:lang w:bidi="fa-IR"/>
        </w:rPr>
        <w:t xml:space="preserve">و جعله مِن الاءخيارِ </w:t>
      </w:r>
      <w:r w:rsidRPr="00D35857">
        <w:rPr>
          <w:rStyle w:val="libFootnotenumChar"/>
          <w:rtl/>
          <w:lang w:bidi="fa-IR"/>
        </w:rPr>
        <w:t>(152)</w:t>
      </w:r>
      <w:r w:rsidR="00CC3E1D">
        <w:rPr>
          <w:rtl/>
          <w:lang w:bidi="fa-IR"/>
        </w:rPr>
        <w:t xml:space="preserve">. </w:t>
      </w:r>
    </w:p>
    <w:p w:rsidR="009C2EE6" w:rsidRDefault="009C2EE6" w:rsidP="009C2EE6">
      <w:pPr>
        <w:pStyle w:val="libNormal"/>
        <w:rPr>
          <w:rtl/>
          <w:lang w:bidi="fa-IR"/>
        </w:rPr>
      </w:pPr>
      <w:r>
        <w:rPr>
          <w:rtl/>
          <w:lang w:bidi="fa-IR"/>
        </w:rPr>
        <w:t>اگر كسى</w:t>
      </w:r>
      <w:r w:rsidR="00CC3E1D">
        <w:rPr>
          <w:rtl/>
          <w:lang w:bidi="fa-IR"/>
        </w:rPr>
        <w:t xml:space="preserve">، </w:t>
      </w:r>
      <w:r>
        <w:rPr>
          <w:rtl/>
          <w:lang w:bidi="fa-IR"/>
        </w:rPr>
        <w:t>انسانى را در ضعف جسمانى وى يارى دهد خداوند او را در كارهايش يارى مى دهد</w:t>
      </w:r>
      <w:r w:rsidR="00CC3E1D">
        <w:rPr>
          <w:rtl/>
          <w:lang w:bidi="fa-IR"/>
        </w:rPr>
        <w:t xml:space="preserve">؛ </w:t>
      </w:r>
      <w:r>
        <w:rPr>
          <w:rtl/>
          <w:lang w:bidi="fa-IR"/>
        </w:rPr>
        <w:t>و در آخرت ملائكى را مامور مى كند كه او را در منازل هول انگير قيامت كمك كنند و او را از صراط و خندق عظيمى كه بر روى آتش باز شده است</w:t>
      </w:r>
      <w:r w:rsidR="00CC3E1D">
        <w:rPr>
          <w:rtl/>
          <w:lang w:bidi="fa-IR"/>
        </w:rPr>
        <w:t xml:space="preserve">، </w:t>
      </w:r>
      <w:r>
        <w:rPr>
          <w:rtl/>
          <w:lang w:bidi="fa-IR"/>
        </w:rPr>
        <w:t>عبور دهند</w:t>
      </w:r>
      <w:r w:rsidR="00CC3E1D">
        <w:rPr>
          <w:rtl/>
          <w:lang w:bidi="fa-IR"/>
        </w:rPr>
        <w:t xml:space="preserve">؛ </w:t>
      </w:r>
      <w:r>
        <w:rPr>
          <w:rtl/>
          <w:lang w:bidi="fa-IR"/>
        </w:rPr>
        <w:t>به طورى كه حتى آثار سوزنده آتش و دود هم او را نيازارد و او را به سلامت به بهشت و منزل خلود مى رسانند</w:t>
      </w:r>
      <w:r w:rsidR="00CC3E1D">
        <w:rPr>
          <w:rtl/>
          <w:lang w:bidi="fa-IR"/>
        </w:rPr>
        <w:t xml:space="preserve">. </w:t>
      </w:r>
    </w:p>
    <w:p w:rsidR="009C2EE6" w:rsidRDefault="009C2EE6" w:rsidP="009C2EE6">
      <w:pPr>
        <w:pStyle w:val="libNormal"/>
        <w:rPr>
          <w:rtl/>
          <w:lang w:bidi="fa-IR"/>
        </w:rPr>
      </w:pPr>
      <w:r>
        <w:rPr>
          <w:rtl/>
          <w:lang w:bidi="fa-IR"/>
        </w:rPr>
        <w:t>اگر كس ديگرى را در معرفت و فهمش يارى كرد و او را برابر كسانى كه مسير انحراف آموختند</w:t>
      </w:r>
      <w:r w:rsidR="00CC3E1D">
        <w:rPr>
          <w:rtl/>
          <w:lang w:bidi="fa-IR"/>
        </w:rPr>
        <w:t xml:space="preserve">، </w:t>
      </w:r>
      <w:r>
        <w:rPr>
          <w:rtl/>
          <w:lang w:bidi="fa-IR"/>
        </w:rPr>
        <w:t>يارى داد</w:t>
      </w:r>
      <w:r w:rsidR="00CC3E1D">
        <w:rPr>
          <w:rtl/>
          <w:lang w:bidi="fa-IR"/>
        </w:rPr>
        <w:t xml:space="preserve">، </w:t>
      </w:r>
      <w:r>
        <w:rPr>
          <w:rtl/>
          <w:lang w:bidi="fa-IR"/>
        </w:rPr>
        <w:t>خداوند در لحظات آخر عمر از او دستگيرى مى كند و شهادتين را به او تلقين مى كند و اعتقادات او را از دستبرد شيطان در امان نگه مى دارد</w:t>
      </w:r>
      <w:r w:rsidR="00CC3E1D">
        <w:rPr>
          <w:rtl/>
          <w:lang w:bidi="fa-IR"/>
        </w:rPr>
        <w:t xml:space="preserve">؛ </w:t>
      </w:r>
      <w:r>
        <w:rPr>
          <w:rtl/>
          <w:lang w:bidi="fa-IR"/>
        </w:rPr>
        <w:t>و با بهترين اعتقاد و عمل رحلت مى كند</w:t>
      </w:r>
      <w:r w:rsidR="00CC3E1D">
        <w:rPr>
          <w:rtl/>
          <w:lang w:bidi="fa-IR"/>
        </w:rPr>
        <w:t xml:space="preserve">؛ </w:t>
      </w:r>
      <w:r>
        <w:rPr>
          <w:rtl/>
          <w:lang w:bidi="fa-IR"/>
        </w:rPr>
        <w:t>هنگامى كه وارد اولين منزل آخرت مى شود</w:t>
      </w:r>
      <w:r w:rsidR="00CC3E1D">
        <w:rPr>
          <w:rtl/>
          <w:lang w:bidi="fa-IR"/>
        </w:rPr>
        <w:t xml:space="preserve">، </w:t>
      </w:r>
      <w:r>
        <w:rPr>
          <w:rtl/>
          <w:lang w:bidi="fa-IR"/>
        </w:rPr>
        <w:t xml:space="preserve">به او تهنيت و خوشآمد مى گويند و از او استقبال </w:t>
      </w:r>
      <w:r>
        <w:rPr>
          <w:rtl/>
          <w:lang w:bidi="fa-IR"/>
        </w:rPr>
        <w:lastRenderedPageBreak/>
        <w:t>مى كنند و به او بشارت مى دهند كه خدا از او راضى است و بر وى غضب ندارد»</w:t>
      </w:r>
      <w:r w:rsidR="00CC3E1D">
        <w:rPr>
          <w:rtl/>
          <w:lang w:bidi="fa-IR"/>
        </w:rPr>
        <w:t xml:space="preserve">. </w:t>
      </w:r>
    </w:p>
    <w:p w:rsidR="009C2EE6" w:rsidRDefault="009C2EE6" w:rsidP="009C2EE6">
      <w:pPr>
        <w:pStyle w:val="libNormal"/>
        <w:rPr>
          <w:rtl/>
          <w:lang w:bidi="fa-IR"/>
        </w:rPr>
      </w:pPr>
      <w:r>
        <w:rPr>
          <w:rtl/>
          <w:lang w:bidi="fa-IR"/>
        </w:rPr>
        <w:t>مطلوب معارف و اديان الهى همزيستى مسالمت آميز انسان ها در كنار يكديگر است تا با صفا و صميميت زندگى را ادامه دهند حال اگر كسى قدرت و توان يارى برادر يا همسايه گرفتارش را در مشكلات و مصائب داشته باشد ولى كوتاهى كند</w:t>
      </w:r>
      <w:r w:rsidR="00CC3E1D">
        <w:rPr>
          <w:rtl/>
          <w:lang w:bidi="fa-IR"/>
        </w:rPr>
        <w:t xml:space="preserve">، </w:t>
      </w:r>
      <w:r>
        <w:rPr>
          <w:rtl/>
          <w:lang w:bidi="fa-IR"/>
        </w:rPr>
        <w:t>خداوند نيز او را به حال خود رها خواهد كرد</w:t>
      </w:r>
      <w:r w:rsidR="00CC3E1D">
        <w:rPr>
          <w:rtl/>
          <w:lang w:bidi="fa-IR"/>
        </w:rPr>
        <w:t xml:space="preserve">. </w:t>
      </w:r>
      <w:r>
        <w:rPr>
          <w:rtl/>
          <w:lang w:bidi="fa-IR"/>
        </w:rPr>
        <w:t xml:space="preserve">امام صادق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ما مِن </w:t>
      </w:r>
      <w:r w:rsidR="00F028FC">
        <w:rPr>
          <w:rtl/>
          <w:lang w:bidi="fa-IR"/>
        </w:rPr>
        <w:t>مؤمن</w:t>
      </w:r>
      <w:r>
        <w:rPr>
          <w:rtl/>
          <w:lang w:bidi="fa-IR"/>
        </w:rPr>
        <w:t xml:space="preserve"> يَخذُلُ اءَخاهُ و هو يَقدِرُ على نصرَتِهِ اءِلّا خَذَلَهُ اللهُ فى الدُّنيا والآخِرَةِ </w:t>
      </w:r>
      <w:r w:rsidRPr="00D35857">
        <w:rPr>
          <w:rStyle w:val="libFootnotenumChar"/>
          <w:rtl/>
          <w:lang w:bidi="fa-IR"/>
        </w:rPr>
        <w:t>(153)</w:t>
      </w:r>
      <w:r w:rsidR="00CC3E1D">
        <w:rPr>
          <w:rtl/>
          <w:lang w:bidi="fa-IR"/>
        </w:rPr>
        <w:t xml:space="preserve">. </w:t>
      </w:r>
    </w:p>
    <w:p w:rsidR="009C2EE6" w:rsidRDefault="009C2EE6" w:rsidP="009C2EE6">
      <w:pPr>
        <w:pStyle w:val="libNormal"/>
        <w:rPr>
          <w:rtl/>
          <w:lang w:bidi="fa-IR"/>
        </w:rPr>
      </w:pPr>
      <w:r>
        <w:rPr>
          <w:rtl/>
          <w:lang w:bidi="fa-IR"/>
        </w:rPr>
        <w:t>«اگر مومنى برادر محتاج خود را واگذارد</w:t>
      </w:r>
      <w:r w:rsidR="00CC3E1D">
        <w:rPr>
          <w:rtl/>
          <w:lang w:bidi="fa-IR"/>
        </w:rPr>
        <w:t xml:space="preserve">، </w:t>
      </w:r>
      <w:r>
        <w:rPr>
          <w:rtl/>
          <w:lang w:bidi="fa-IR"/>
        </w:rPr>
        <w:t>در حالى كه توانايى يارى او را دارد</w:t>
      </w:r>
      <w:r w:rsidR="00CC3E1D">
        <w:rPr>
          <w:rtl/>
          <w:lang w:bidi="fa-IR"/>
        </w:rPr>
        <w:t xml:space="preserve">، </w:t>
      </w:r>
      <w:r>
        <w:rPr>
          <w:rtl/>
          <w:lang w:bidi="fa-IR"/>
        </w:rPr>
        <w:t>خداوند هم</w:t>
      </w:r>
      <w:r w:rsidR="00CC3E1D">
        <w:rPr>
          <w:rtl/>
          <w:lang w:bidi="fa-IR"/>
        </w:rPr>
        <w:t xml:space="preserve">، </w:t>
      </w:r>
      <w:r>
        <w:rPr>
          <w:rtl/>
          <w:lang w:bidi="fa-IR"/>
        </w:rPr>
        <w:t>در دنيا و آخرت يارى اش را از او دريغ خواهد كرد»</w:t>
      </w:r>
      <w:r w:rsidR="00CC3E1D">
        <w:rPr>
          <w:rtl/>
          <w:lang w:bidi="fa-IR"/>
        </w:rPr>
        <w:t xml:space="preserve">. </w:t>
      </w:r>
    </w:p>
    <w:p w:rsidR="009C2EE6" w:rsidRDefault="009C2EE6" w:rsidP="009C2EE6">
      <w:pPr>
        <w:pStyle w:val="libNormal"/>
        <w:rPr>
          <w:rtl/>
          <w:lang w:bidi="fa-IR"/>
        </w:rPr>
      </w:pPr>
      <w:r>
        <w:rPr>
          <w:rtl/>
          <w:lang w:bidi="fa-IR"/>
        </w:rPr>
        <w:t>7 - حسادت نكردن بر نعمت و دارايى همسايه</w:t>
      </w:r>
    </w:p>
    <w:p w:rsidR="009C2EE6" w:rsidRDefault="009C2EE6" w:rsidP="009C2EE6">
      <w:pPr>
        <w:pStyle w:val="libNormal"/>
        <w:rPr>
          <w:rtl/>
          <w:lang w:bidi="fa-IR"/>
        </w:rPr>
      </w:pPr>
      <w:r>
        <w:rPr>
          <w:rtl/>
          <w:lang w:bidi="fa-IR"/>
        </w:rPr>
        <w:t xml:space="preserve">از ديگر حقوقى كه امام سجاد </w:t>
      </w:r>
      <w:r w:rsidR="00CD7338" w:rsidRPr="00CD7338">
        <w:rPr>
          <w:rStyle w:val="libAlaemChar"/>
          <w:rtl/>
        </w:rPr>
        <w:t>عليه‌السلام</w:t>
      </w:r>
      <w:r>
        <w:rPr>
          <w:rtl/>
          <w:lang w:bidi="fa-IR"/>
        </w:rPr>
        <w:t xml:space="preserve"> براى همسايه ذكر مى فرمايند اين است كه</w:t>
      </w:r>
      <w:r w:rsidR="00CC3E1D">
        <w:rPr>
          <w:rtl/>
          <w:lang w:bidi="fa-IR"/>
        </w:rPr>
        <w:t xml:space="preserve">: </w:t>
      </w:r>
    </w:p>
    <w:p w:rsidR="009C2EE6" w:rsidRDefault="009C2EE6" w:rsidP="009C2EE6">
      <w:pPr>
        <w:pStyle w:val="libNormal"/>
        <w:rPr>
          <w:rtl/>
          <w:lang w:bidi="fa-IR"/>
        </w:rPr>
      </w:pPr>
      <w:r>
        <w:rPr>
          <w:rtl/>
          <w:lang w:bidi="fa-IR"/>
        </w:rPr>
        <w:t>و لا تَحسُدهُ عند نعمَة</w:t>
      </w:r>
      <w:r w:rsidR="00CC3E1D">
        <w:rPr>
          <w:rtl/>
          <w:lang w:bidi="fa-IR"/>
        </w:rPr>
        <w:t xml:space="preserve">. </w:t>
      </w:r>
    </w:p>
    <w:p w:rsidR="009C2EE6" w:rsidRDefault="009C2EE6" w:rsidP="009C2EE6">
      <w:pPr>
        <w:pStyle w:val="libNormal"/>
        <w:rPr>
          <w:rtl/>
          <w:lang w:bidi="fa-IR"/>
        </w:rPr>
      </w:pPr>
      <w:r>
        <w:rPr>
          <w:rtl/>
          <w:lang w:bidi="fa-IR"/>
        </w:rPr>
        <w:t>«اگر خداوند متعال به او نعمتى عنايت كرده است بر آن نعمت حسد نورزى»</w:t>
      </w:r>
      <w:r w:rsidR="00CC3E1D">
        <w:rPr>
          <w:rtl/>
          <w:lang w:bidi="fa-IR"/>
        </w:rPr>
        <w:t xml:space="preserve">. </w:t>
      </w:r>
    </w:p>
    <w:p w:rsidR="009C2EE6" w:rsidRDefault="009C2EE6" w:rsidP="009C2EE6">
      <w:pPr>
        <w:pStyle w:val="libNormal"/>
        <w:rPr>
          <w:rtl/>
          <w:lang w:bidi="fa-IR"/>
        </w:rPr>
      </w:pPr>
      <w:r>
        <w:rPr>
          <w:rtl/>
          <w:lang w:bidi="fa-IR"/>
        </w:rPr>
        <w:t>همسايه</w:t>
      </w:r>
      <w:r w:rsidR="00CC3E1D">
        <w:rPr>
          <w:rtl/>
          <w:lang w:bidi="fa-IR"/>
        </w:rPr>
        <w:t xml:space="preserve">، </w:t>
      </w:r>
      <w:r>
        <w:rPr>
          <w:rtl/>
          <w:lang w:bidi="fa-IR"/>
        </w:rPr>
        <w:t>همواره در منظر و مشهد انسان قرار دارد و هر روز احوال و شرايط او را مى بيند</w:t>
      </w:r>
      <w:r w:rsidR="00CC3E1D">
        <w:rPr>
          <w:rtl/>
          <w:lang w:bidi="fa-IR"/>
        </w:rPr>
        <w:t xml:space="preserve">؛ </w:t>
      </w:r>
      <w:r>
        <w:rPr>
          <w:rtl/>
          <w:lang w:bidi="fa-IR"/>
        </w:rPr>
        <w:t>بنابراين حقوقى است كه بايد به دقت رعايت كند تا زندگى در جوار ساير انسانها شيرين و لذت بخش باشد</w:t>
      </w:r>
      <w:r w:rsidR="00CC3E1D">
        <w:rPr>
          <w:rtl/>
          <w:lang w:bidi="fa-IR"/>
        </w:rPr>
        <w:t xml:space="preserve">؛ </w:t>
      </w:r>
      <w:r>
        <w:rPr>
          <w:rtl/>
          <w:lang w:bidi="fa-IR"/>
        </w:rPr>
        <w:t>از جمله اين كه اگر همسايه اش از نعمت هاى فراوان برخوردار باشد مكدر نشود و بر او حسد نورزد</w:t>
      </w:r>
      <w:r w:rsidR="00CC3E1D">
        <w:rPr>
          <w:rtl/>
          <w:lang w:bidi="fa-IR"/>
        </w:rPr>
        <w:t xml:space="preserve">. </w:t>
      </w:r>
    </w:p>
    <w:p w:rsidR="009C2EE6" w:rsidRDefault="009C2EE6" w:rsidP="009C2EE6">
      <w:pPr>
        <w:pStyle w:val="libNormal"/>
        <w:rPr>
          <w:rtl/>
          <w:lang w:bidi="fa-IR"/>
        </w:rPr>
      </w:pPr>
      <w:r>
        <w:rPr>
          <w:rtl/>
          <w:lang w:bidi="fa-IR"/>
        </w:rPr>
        <w:lastRenderedPageBreak/>
        <w:t>حسد به معناى آرزوى شدن نعمت هاى او است كه اين يك صفت بسيار ناپسند است</w:t>
      </w:r>
      <w:r w:rsidR="00CC3E1D">
        <w:rPr>
          <w:rtl/>
          <w:lang w:bidi="fa-IR"/>
        </w:rPr>
        <w:t xml:space="preserve">. </w:t>
      </w:r>
      <w:r>
        <w:rPr>
          <w:rtl/>
          <w:lang w:bidi="fa-IR"/>
        </w:rPr>
        <w:t>در معارف اسلامى ما</w:t>
      </w:r>
      <w:r w:rsidR="00CC3E1D">
        <w:rPr>
          <w:rtl/>
          <w:lang w:bidi="fa-IR"/>
        </w:rPr>
        <w:t xml:space="preserve">، </w:t>
      </w:r>
      <w:r>
        <w:rPr>
          <w:rtl/>
          <w:lang w:bidi="fa-IR"/>
        </w:rPr>
        <w:t>يكى از شديدترين موارد نهى متوجه صفت رذيله حسد است</w:t>
      </w:r>
      <w:r w:rsidR="00CC3E1D">
        <w:rPr>
          <w:rtl/>
          <w:lang w:bidi="fa-IR"/>
        </w:rPr>
        <w:t xml:space="preserve">؛ </w:t>
      </w:r>
      <w:r>
        <w:rPr>
          <w:rtl/>
          <w:lang w:bidi="fa-IR"/>
        </w:rPr>
        <w:t xml:space="preserve">امام صادق </w:t>
      </w:r>
      <w:r w:rsidR="00CD7338" w:rsidRPr="00CD7338">
        <w:rPr>
          <w:rStyle w:val="libAlaemChar"/>
          <w:rtl/>
        </w:rPr>
        <w:t>عليه‌السلام</w:t>
      </w:r>
      <w:r>
        <w:rPr>
          <w:rtl/>
          <w:lang w:bidi="fa-IR"/>
        </w:rPr>
        <w:t xml:space="preserve"> خطاب به انسان هاى ديندار مى فرمايند</w:t>
      </w:r>
      <w:r w:rsidR="00CC3E1D">
        <w:rPr>
          <w:rtl/>
          <w:lang w:bidi="fa-IR"/>
        </w:rPr>
        <w:t xml:space="preserve">: </w:t>
      </w:r>
    </w:p>
    <w:p w:rsidR="009C2EE6" w:rsidRDefault="009C2EE6" w:rsidP="009C2EE6">
      <w:pPr>
        <w:pStyle w:val="libNormal"/>
        <w:rPr>
          <w:rtl/>
          <w:lang w:bidi="fa-IR"/>
        </w:rPr>
      </w:pPr>
      <w:r>
        <w:rPr>
          <w:rtl/>
          <w:lang w:bidi="fa-IR"/>
        </w:rPr>
        <w:t>اگر واقعا دين داريد</w:t>
      </w:r>
      <w:r w:rsidR="00CC3E1D">
        <w:rPr>
          <w:rtl/>
          <w:lang w:bidi="fa-IR"/>
        </w:rPr>
        <w:t xml:space="preserve">، </w:t>
      </w:r>
      <w:r>
        <w:rPr>
          <w:rtl/>
          <w:lang w:bidi="fa-IR"/>
        </w:rPr>
        <w:t>بدانيد كه دين خدا آفت دارد و همان طور كه آفت</w:t>
      </w:r>
      <w:r w:rsidR="00CC3E1D">
        <w:rPr>
          <w:rtl/>
          <w:lang w:bidi="fa-IR"/>
        </w:rPr>
        <w:t xml:space="preserve">، </w:t>
      </w:r>
      <w:r>
        <w:rPr>
          <w:rtl/>
          <w:lang w:bidi="fa-IR"/>
        </w:rPr>
        <w:t>گياه و حيوان را از بين مى برد</w:t>
      </w:r>
      <w:r w:rsidR="00CC3E1D">
        <w:rPr>
          <w:rtl/>
          <w:lang w:bidi="fa-IR"/>
        </w:rPr>
        <w:t xml:space="preserve">، </w:t>
      </w:r>
      <w:r>
        <w:rPr>
          <w:rtl/>
          <w:lang w:bidi="fa-IR"/>
        </w:rPr>
        <w:t>انسان ها را نيز از پا در مى آورد</w:t>
      </w:r>
      <w:r w:rsidR="00CC3E1D">
        <w:rPr>
          <w:rtl/>
          <w:lang w:bidi="fa-IR"/>
        </w:rPr>
        <w:t xml:space="preserve">، </w:t>
      </w:r>
      <w:r>
        <w:rPr>
          <w:rtl/>
          <w:lang w:bidi="fa-IR"/>
        </w:rPr>
        <w:t>امور معنوى هم آفات خاص خود را دارند</w:t>
      </w:r>
      <w:r w:rsidR="00CC3E1D">
        <w:rPr>
          <w:rtl/>
          <w:lang w:bidi="fa-IR"/>
        </w:rPr>
        <w:t xml:space="preserve">. </w:t>
      </w:r>
      <w:r>
        <w:rPr>
          <w:rtl/>
          <w:lang w:bidi="fa-IR"/>
        </w:rPr>
        <w:t xml:space="preserve">امام صادق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آفَةُ الدِّينِ الحَسَدُ والعُجبُ والفخرُ </w:t>
      </w:r>
      <w:r w:rsidRPr="00D35857">
        <w:rPr>
          <w:rStyle w:val="libFootnotenumChar"/>
          <w:rtl/>
          <w:lang w:bidi="fa-IR"/>
        </w:rPr>
        <w:t>(154)</w:t>
      </w:r>
      <w:r w:rsidR="00CC3E1D">
        <w:rPr>
          <w:rtl/>
          <w:lang w:bidi="fa-IR"/>
        </w:rPr>
        <w:t xml:space="preserve">. </w:t>
      </w:r>
    </w:p>
    <w:p w:rsidR="009C2EE6" w:rsidRDefault="009C2EE6" w:rsidP="009C2EE6">
      <w:pPr>
        <w:pStyle w:val="libNormal"/>
        <w:rPr>
          <w:rtl/>
          <w:lang w:bidi="fa-IR"/>
        </w:rPr>
      </w:pPr>
      <w:r>
        <w:rPr>
          <w:rtl/>
          <w:lang w:bidi="fa-IR"/>
        </w:rPr>
        <w:t>«آفت دين سه چيز است</w:t>
      </w:r>
      <w:r w:rsidR="00CC3E1D">
        <w:rPr>
          <w:rtl/>
          <w:lang w:bidi="fa-IR"/>
        </w:rPr>
        <w:t xml:space="preserve">: </w:t>
      </w:r>
      <w:r>
        <w:rPr>
          <w:rtl/>
          <w:lang w:bidi="fa-IR"/>
        </w:rPr>
        <w:t>حسد</w:t>
      </w:r>
      <w:r w:rsidR="00CC3E1D">
        <w:rPr>
          <w:rtl/>
          <w:lang w:bidi="fa-IR"/>
        </w:rPr>
        <w:t xml:space="preserve">، </w:t>
      </w:r>
      <w:r>
        <w:rPr>
          <w:rtl/>
          <w:lang w:bidi="fa-IR"/>
        </w:rPr>
        <w:t>عجب و فخرفروشى»</w:t>
      </w:r>
      <w:r w:rsidR="00CC3E1D">
        <w:rPr>
          <w:rtl/>
          <w:lang w:bidi="fa-IR"/>
        </w:rPr>
        <w:t xml:space="preserve">. </w:t>
      </w:r>
    </w:p>
    <w:p w:rsidR="009C2EE6" w:rsidRDefault="009C2EE6" w:rsidP="009C2EE6">
      <w:pPr>
        <w:pStyle w:val="libNormal"/>
        <w:rPr>
          <w:rtl/>
          <w:lang w:bidi="fa-IR"/>
        </w:rPr>
      </w:pPr>
      <w:r>
        <w:rPr>
          <w:rtl/>
          <w:lang w:bidi="fa-IR"/>
        </w:rPr>
        <w:t xml:space="preserve">از جمله آفات امور معنوى كه در كلام امام </w:t>
      </w:r>
      <w:r w:rsidR="00CD7338" w:rsidRPr="00CD7338">
        <w:rPr>
          <w:rStyle w:val="libAlaemChar"/>
          <w:rtl/>
        </w:rPr>
        <w:t>عليه‌السلام</w:t>
      </w:r>
      <w:r>
        <w:rPr>
          <w:rtl/>
          <w:lang w:bidi="fa-IR"/>
        </w:rPr>
        <w:t xml:space="preserve"> بدان اشاره شده است سه چيز است كه اولين آنها حسد است</w:t>
      </w:r>
      <w:r w:rsidR="00CC3E1D">
        <w:rPr>
          <w:rtl/>
          <w:lang w:bidi="fa-IR"/>
        </w:rPr>
        <w:t xml:space="preserve">. </w:t>
      </w:r>
      <w:r>
        <w:rPr>
          <w:rtl/>
          <w:lang w:bidi="fa-IR"/>
        </w:rPr>
        <w:t>حسد ميكروبى است كه به جان دين مى افتد و تدريجا دين انسان را نابود مى كند</w:t>
      </w:r>
      <w:r w:rsidR="00CC3E1D">
        <w:rPr>
          <w:rtl/>
          <w:lang w:bidi="fa-IR"/>
        </w:rPr>
        <w:t xml:space="preserve">؛ </w:t>
      </w:r>
      <w:r>
        <w:rPr>
          <w:rtl/>
          <w:lang w:bidi="fa-IR"/>
        </w:rPr>
        <w:t xml:space="preserve">رسول اكرم </w:t>
      </w:r>
      <w:r w:rsidR="00CD7338" w:rsidRPr="00CD7338">
        <w:rPr>
          <w:rStyle w:val="libAlaemChar"/>
          <w:rtl/>
        </w:rPr>
        <w:t>صلى‌الله‌عليه‌وآله‌وسلم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فاءنَّ الحسدَ يَاءكُلُ الحسَنات كمَا تاءكُلُ النَّارُ الحَطَبَ </w:t>
      </w:r>
      <w:r w:rsidRPr="00D35857">
        <w:rPr>
          <w:rStyle w:val="libFootnotenumChar"/>
          <w:rtl/>
          <w:lang w:bidi="fa-IR"/>
        </w:rPr>
        <w:t>(155)</w:t>
      </w:r>
      <w:r w:rsidR="00CC3E1D">
        <w:rPr>
          <w:rtl/>
          <w:lang w:bidi="fa-IR"/>
        </w:rPr>
        <w:t xml:space="preserve">. </w:t>
      </w:r>
    </w:p>
    <w:p w:rsidR="009C2EE6" w:rsidRDefault="009C2EE6" w:rsidP="009C2EE6">
      <w:pPr>
        <w:pStyle w:val="libNormal"/>
        <w:rPr>
          <w:rtl/>
          <w:lang w:bidi="fa-IR"/>
        </w:rPr>
      </w:pPr>
      <w:r>
        <w:rPr>
          <w:rtl/>
          <w:lang w:bidi="fa-IR"/>
        </w:rPr>
        <w:t>«حسد</w:t>
      </w:r>
      <w:r w:rsidR="00CC3E1D">
        <w:rPr>
          <w:rtl/>
          <w:lang w:bidi="fa-IR"/>
        </w:rPr>
        <w:t xml:space="preserve">، </w:t>
      </w:r>
      <w:r>
        <w:rPr>
          <w:rtl/>
          <w:lang w:bidi="fa-IR"/>
        </w:rPr>
        <w:t>همه حسنات و نيكى ها را از بين مى برد همچنان كه آتش</w:t>
      </w:r>
      <w:r w:rsidR="00CC3E1D">
        <w:rPr>
          <w:rtl/>
          <w:lang w:bidi="fa-IR"/>
        </w:rPr>
        <w:t xml:space="preserve">، </w:t>
      </w:r>
      <w:r>
        <w:rPr>
          <w:rtl/>
          <w:lang w:bidi="fa-IR"/>
        </w:rPr>
        <w:t>هيزم را مى سوزاند»</w:t>
      </w:r>
      <w:r w:rsidR="00CC3E1D">
        <w:rPr>
          <w:rtl/>
          <w:lang w:bidi="fa-IR"/>
        </w:rPr>
        <w:t xml:space="preserve">. </w:t>
      </w:r>
    </w:p>
    <w:p w:rsidR="009C2EE6" w:rsidRDefault="009C2EE6" w:rsidP="009C2EE6">
      <w:pPr>
        <w:pStyle w:val="libNormal"/>
        <w:rPr>
          <w:rtl/>
          <w:lang w:bidi="fa-IR"/>
        </w:rPr>
      </w:pPr>
      <w:r>
        <w:rPr>
          <w:rtl/>
          <w:lang w:bidi="fa-IR"/>
        </w:rPr>
        <w:t>انسان هاى مومن و متدينى كه به دنبال تامين سعادت اخروى خود هستند</w:t>
      </w:r>
      <w:r w:rsidR="00CC3E1D">
        <w:rPr>
          <w:rtl/>
          <w:lang w:bidi="fa-IR"/>
        </w:rPr>
        <w:t xml:space="preserve">، </w:t>
      </w:r>
      <w:r>
        <w:rPr>
          <w:rtl/>
          <w:lang w:bidi="fa-IR"/>
        </w:rPr>
        <w:t>حسناتى را براى آخرت خويش ذخيره مى كنند</w:t>
      </w:r>
      <w:r w:rsidR="00CC3E1D">
        <w:rPr>
          <w:rtl/>
          <w:lang w:bidi="fa-IR"/>
        </w:rPr>
        <w:t xml:space="preserve">؛ </w:t>
      </w:r>
      <w:r>
        <w:rPr>
          <w:rtl/>
          <w:lang w:bidi="fa-IR"/>
        </w:rPr>
        <w:t>حسد همه آن حسنات ذخيره شده را مى بلعد همان طور كه وقتى آتش به انبار هيزمى سرايت كند</w:t>
      </w:r>
      <w:r w:rsidR="00CC3E1D">
        <w:rPr>
          <w:rtl/>
          <w:lang w:bidi="fa-IR"/>
        </w:rPr>
        <w:t xml:space="preserve">، </w:t>
      </w:r>
      <w:r>
        <w:rPr>
          <w:rtl/>
          <w:lang w:bidi="fa-IR"/>
        </w:rPr>
        <w:t>همه آن را نابود مى كند</w:t>
      </w:r>
      <w:r w:rsidR="00CC3E1D">
        <w:rPr>
          <w:rtl/>
          <w:lang w:bidi="fa-IR"/>
        </w:rPr>
        <w:t xml:space="preserve">؛ </w:t>
      </w:r>
      <w:r>
        <w:rPr>
          <w:rtl/>
          <w:lang w:bidi="fa-IR"/>
        </w:rPr>
        <w:t>يعنى همه اندوخته هاى معنوى انسان را نابود مى كند</w:t>
      </w:r>
      <w:r w:rsidR="00CC3E1D">
        <w:rPr>
          <w:rtl/>
          <w:lang w:bidi="fa-IR"/>
        </w:rPr>
        <w:t xml:space="preserve">، </w:t>
      </w:r>
      <w:r>
        <w:rPr>
          <w:rtl/>
          <w:lang w:bidi="fa-IR"/>
        </w:rPr>
        <w:t>درست مثل تاجر يا كاسبى كه عمرى تلاش كرده و سرمايه كلانى اندوخته</w:t>
      </w:r>
      <w:r w:rsidR="00CC3E1D">
        <w:rPr>
          <w:rtl/>
          <w:lang w:bidi="fa-IR"/>
        </w:rPr>
        <w:t xml:space="preserve">، </w:t>
      </w:r>
      <w:r>
        <w:rPr>
          <w:rtl/>
          <w:lang w:bidi="fa-IR"/>
        </w:rPr>
        <w:t>اما در اثر بى تدبيرى و خطا</w:t>
      </w:r>
      <w:r w:rsidR="00CC3E1D">
        <w:rPr>
          <w:rtl/>
          <w:lang w:bidi="fa-IR"/>
        </w:rPr>
        <w:t xml:space="preserve">، </w:t>
      </w:r>
      <w:r>
        <w:rPr>
          <w:rtl/>
          <w:lang w:bidi="fa-IR"/>
        </w:rPr>
        <w:t>همه اين سرمايه را به نابودى مى كشاند و از بين مى برد</w:t>
      </w:r>
      <w:r w:rsidR="00CC3E1D">
        <w:rPr>
          <w:rtl/>
          <w:lang w:bidi="fa-IR"/>
        </w:rPr>
        <w:t xml:space="preserve">. </w:t>
      </w:r>
      <w:r>
        <w:rPr>
          <w:rtl/>
          <w:lang w:bidi="fa-IR"/>
        </w:rPr>
        <w:t xml:space="preserve">بر اين اساس معناى فرمايش امام صادق </w:t>
      </w:r>
      <w:r w:rsidR="00CD7338" w:rsidRPr="00CD7338">
        <w:rPr>
          <w:rStyle w:val="libAlaemChar"/>
          <w:rtl/>
        </w:rPr>
        <w:t>عليه‌السلام</w:t>
      </w:r>
      <w:r>
        <w:rPr>
          <w:rtl/>
          <w:lang w:bidi="fa-IR"/>
        </w:rPr>
        <w:t xml:space="preserve"> روشن مى شود كه مى فرمايند</w:t>
      </w:r>
      <w:r w:rsidR="00CC3E1D">
        <w:rPr>
          <w:rtl/>
          <w:lang w:bidi="fa-IR"/>
        </w:rPr>
        <w:t xml:space="preserve">: </w:t>
      </w:r>
    </w:p>
    <w:p w:rsidR="009C2EE6" w:rsidRDefault="009C2EE6" w:rsidP="009C2EE6">
      <w:pPr>
        <w:pStyle w:val="libNormal"/>
        <w:rPr>
          <w:rtl/>
          <w:lang w:bidi="fa-IR"/>
        </w:rPr>
      </w:pPr>
      <w:r>
        <w:rPr>
          <w:rtl/>
          <w:lang w:bidi="fa-IR"/>
        </w:rPr>
        <w:lastRenderedPageBreak/>
        <w:t xml:space="preserve">الحاسدُ مُضرُّ بنفسِه قبلَ اءن يَضُرَّ بالمحسودِ كاءبليسَ اءورَثَ بحسدهِ لنفسه اللعنةَ </w:t>
      </w:r>
      <w:r w:rsidRPr="00D35857">
        <w:rPr>
          <w:rStyle w:val="libFootnotenumChar"/>
          <w:rtl/>
          <w:lang w:bidi="fa-IR"/>
        </w:rPr>
        <w:t>(156)</w:t>
      </w:r>
      <w:r w:rsidR="00CC3E1D">
        <w:rPr>
          <w:rtl/>
          <w:lang w:bidi="fa-IR"/>
        </w:rPr>
        <w:t xml:space="preserve">. </w:t>
      </w:r>
    </w:p>
    <w:p w:rsidR="009C2EE6" w:rsidRDefault="009C2EE6" w:rsidP="009C2EE6">
      <w:pPr>
        <w:pStyle w:val="libNormal"/>
        <w:rPr>
          <w:rtl/>
          <w:lang w:bidi="fa-IR"/>
        </w:rPr>
      </w:pPr>
      <w:r>
        <w:rPr>
          <w:rtl/>
          <w:lang w:bidi="fa-IR"/>
        </w:rPr>
        <w:t>«انسانى كه مبتلا به رذيله زشت اخلاقى حسد است</w:t>
      </w:r>
      <w:r w:rsidR="00CC3E1D">
        <w:rPr>
          <w:rtl/>
          <w:lang w:bidi="fa-IR"/>
        </w:rPr>
        <w:t xml:space="preserve">، </w:t>
      </w:r>
      <w:r>
        <w:rPr>
          <w:rtl/>
          <w:lang w:bidi="fa-IR"/>
        </w:rPr>
        <w:t xml:space="preserve">قبل از اين كه به محسود </w:t>
      </w:r>
      <w:r w:rsidRPr="00D35857">
        <w:rPr>
          <w:rStyle w:val="libFootnotenumChar"/>
          <w:rtl/>
          <w:lang w:bidi="fa-IR"/>
        </w:rPr>
        <w:t>(157)</w:t>
      </w:r>
      <w:r>
        <w:rPr>
          <w:rtl/>
          <w:lang w:bidi="fa-IR"/>
        </w:rPr>
        <w:t xml:space="preserve"> زيان برساند</w:t>
      </w:r>
      <w:r w:rsidR="00CC3E1D">
        <w:rPr>
          <w:rtl/>
          <w:lang w:bidi="fa-IR"/>
        </w:rPr>
        <w:t xml:space="preserve">، </w:t>
      </w:r>
      <w:r>
        <w:rPr>
          <w:rtl/>
          <w:lang w:bidi="fa-IR"/>
        </w:rPr>
        <w:t>به خود ضرر رسانده است</w:t>
      </w:r>
      <w:r w:rsidR="00CC3E1D">
        <w:rPr>
          <w:rtl/>
          <w:lang w:bidi="fa-IR"/>
        </w:rPr>
        <w:t xml:space="preserve">؛ </w:t>
      </w:r>
      <w:r>
        <w:rPr>
          <w:rtl/>
          <w:lang w:bidi="fa-IR"/>
        </w:rPr>
        <w:t>مانند شيطان كه با حسد خود</w:t>
      </w:r>
      <w:r w:rsidR="00CC3E1D">
        <w:rPr>
          <w:rtl/>
          <w:lang w:bidi="fa-IR"/>
        </w:rPr>
        <w:t xml:space="preserve">، </w:t>
      </w:r>
      <w:r>
        <w:rPr>
          <w:rtl/>
          <w:lang w:bidi="fa-IR"/>
        </w:rPr>
        <w:t>لعنت ابدى را براى خود فراهم كرد»</w:t>
      </w:r>
      <w:r w:rsidR="00CC3E1D">
        <w:rPr>
          <w:rtl/>
          <w:lang w:bidi="fa-IR"/>
        </w:rPr>
        <w:t xml:space="preserve">. </w:t>
      </w:r>
    </w:p>
    <w:p w:rsidR="009C2EE6" w:rsidRDefault="009C2EE6" w:rsidP="009C2EE6">
      <w:pPr>
        <w:pStyle w:val="libNormal"/>
        <w:rPr>
          <w:rtl/>
          <w:lang w:bidi="fa-IR"/>
        </w:rPr>
      </w:pPr>
      <w:r>
        <w:rPr>
          <w:rtl/>
          <w:lang w:bidi="fa-IR"/>
        </w:rPr>
        <w:t>قرآن درباره ابليس مى فرمايد</w:t>
      </w:r>
      <w:r w:rsidR="00CC3E1D">
        <w:rPr>
          <w:rtl/>
          <w:lang w:bidi="fa-IR"/>
        </w:rPr>
        <w:t xml:space="preserve">: </w:t>
      </w:r>
    </w:p>
    <w:p w:rsidR="009C2EE6" w:rsidRDefault="009C2EE6" w:rsidP="009C2EE6">
      <w:pPr>
        <w:pStyle w:val="libNormal"/>
        <w:rPr>
          <w:rtl/>
          <w:lang w:bidi="fa-IR"/>
        </w:rPr>
      </w:pPr>
      <w:r w:rsidRPr="00976FEB">
        <w:rPr>
          <w:rStyle w:val="libAieChar"/>
          <w:rtl/>
          <w:lang w:bidi="fa-IR"/>
        </w:rPr>
        <w:t>كانَ مِنَ الجِنِّ فَفَسَقَ عن اءَمرِ ربِّهِ</w:t>
      </w:r>
      <w:r>
        <w:rPr>
          <w:rtl/>
          <w:lang w:bidi="fa-IR"/>
        </w:rPr>
        <w:t xml:space="preserve"> </w:t>
      </w:r>
      <w:r w:rsidRPr="00D35857">
        <w:rPr>
          <w:rStyle w:val="libFootnotenumChar"/>
          <w:rtl/>
          <w:lang w:bidi="fa-IR"/>
        </w:rPr>
        <w:t>(158)</w:t>
      </w:r>
      <w:r w:rsidR="00CC3E1D">
        <w:rPr>
          <w:rtl/>
          <w:lang w:bidi="fa-IR"/>
        </w:rPr>
        <w:t xml:space="preserve">. </w:t>
      </w:r>
    </w:p>
    <w:p w:rsidR="009C2EE6" w:rsidRDefault="009C2EE6" w:rsidP="009C2EE6">
      <w:pPr>
        <w:pStyle w:val="libNormal"/>
        <w:rPr>
          <w:rtl/>
          <w:lang w:bidi="fa-IR"/>
        </w:rPr>
      </w:pPr>
      <w:r>
        <w:rPr>
          <w:rtl/>
          <w:lang w:bidi="fa-IR"/>
        </w:rPr>
        <w:t>«ابليس كه از جن بود</w:t>
      </w:r>
      <w:r w:rsidR="00CC3E1D">
        <w:rPr>
          <w:rtl/>
          <w:lang w:bidi="fa-IR"/>
        </w:rPr>
        <w:t xml:space="preserve">، </w:t>
      </w:r>
      <w:r>
        <w:rPr>
          <w:rtl/>
          <w:lang w:bidi="fa-IR"/>
        </w:rPr>
        <w:t>از فرمان پروردگارش بيرون شد»</w:t>
      </w:r>
      <w:r w:rsidR="00CC3E1D">
        <w:rPr>
          <w:rtl/>
          <w:lang w:bidi="fa-IR"/>
        </w:rPr>
        <w:t xml:space="preserve">. </w:t>
      </w:r>
    </w:p>
    <w:p w:rsidR="009C2EE6" w:rsidRDefault="009C2EE6" w:rsidP="009C2EE6">
      <w:pPr>
        <w:pStyle w:val="libNormal"/>
        <w:rPr>
          <w:rtl/>
          <w:lang w:bidi="fa-IR"/>
        </w:rPr>
      </w:pPr>
      <w:r>
        <w:rPr>
          <w:rtl/>
          <w:lang w:bidi="fa-IR"/>
        </w:rPr>
        <w:t>هنگامى كه خداوند آدم را آفريد</w:t>
      </w:r>
      <w:r w:rsidR="00CC3E1D">
        <w:rPr>
          <w:rtl/>
          <w:lang w:bidi="fa-IR"/>
        </w:rPr>
        <w:t xml:space="preserve">، </w:t>
      </w:r>
      <w:r>
        <w:rPr>
          <w:rtl/>
          <w:lang w:bidi="fa-IR"/>
        </w:rPr>
        <w:t>همه را امر كرد تا به آدم سجده كنند</w:t>
      </w:r>
      <w:r w:rsidR="00CC3E1D">
        <w:rPr>
          <w:rtl/>
          <w:lang w:bidi="fa-IR"/>
        </w:rPr>
        <w:t xml:space="preserve">، </w:t>
      </w:r>
      <w:r>
        <w:rPr>
          <w:rtl/>
          <w:lang w:bidi="fa-IR"/>
        </w:rPr>
        <w:t>اما ابليس به اين مخلوق جديد الهى</w:t>
      </w:r>
      <w:r w:rsidR="00CC3E1D">
        <w:rPr>
          <w:rtl/>
          <w:lang w:bidi="fa-IR"/>
        </w:rPr>
        <w:t xml:space="preserve">، </w:t>
      </w:r>
      <w:r>
        <w:rPr>
          <w:rtl/>
          <w:lang w:bidi="fa-IR"/>
        </w:rPr>
        <w:t>حسد ورزيد و نافرمانى كرد</w:t>
      </w:r>
      <w:r w:rsidR="00CC3E1D">
        <w:rPr>
          <w:rtl/>
          <w:lang w:bidi="fa-IR"/>
        </w:rPr>
        <w:t xml:space="preserve">. </w:t>
      </w:r>
      <w:r>
        <w:rPr>
          <w:rtl/>
          <w:lang w:bidi="fa-IR"/>
        </w:rPr>
        <w:t>به نقل قرآن</w:t>
      </w:r>
      <w:r w:rsidR="00CC3E1D">
        <w:rPr>
          <w:rtl/>
          <w:lang w:bidi="fa-IR"/>
        </w:rPr>
        <w:t xml:space="preserve">، </w:t>
      </w:r>
      <w:r>
        <w:rPr>
          <w:rtl/>
          <w:lang w:bidi="fa-IR"/>
        </w:rPr>
        <w:t>ابليس به خدا گفت</w:t>
      </w:r>
      <w:r w:rsidR="00CC3E1D">
        <w:rPr>
          <w:rtl/>
          <w:lang w:bidi="fa-IR"/>
        </w:rPr>
        <w:t xml:space="preserve">: </w:t>
      </w:r>
    </w:p>
    <w:p w:rsidR="009C2EE6" w:rsidRDefault="009C2EE6" w:rsidP="009C2EE6">
      <w:pPr>
        <w:pStyle w:val="libNormal"/>
        <w:rPr>
          <w:rtl/>
          <w:lang w:bidi="fa-IR"/>
        </w:rPr>
      </w:pPr>
      <w:r w:rsidRPr="00976FEB">
        <w:rPr>
          <w:rStyle w:val="libAieChar"/>
          <w:rtl/>
          <w:lang w:bidi="fa-IR"/>
        </w:rPr>
        <w:t>خَلَقتَنى من نَّار و خَلَقتَهُ من طِين</w:t>
      </w:r>
      <w:r>
        <w:rPr>
          <w:rtl/>
          <w:lang w:bidi="fa-IR"/>
        </w:rPr>
        <w:t xml:space="preserve"> </w:t>
      </w:r>
      <w:r w:rsidRPr="00D35857">
        <w:rPr>
          <w:rStyle w:val="libFootnotenumChar"/>
          <w:rtl/>
          <w:lang w:bidi="fa-IR"/>
        </w:rPr>
        <w:t>(159)</w:t>
      </w:r>
      <w:r w:rsidR="00CC3E1D">
        <w:rPr>
          <w:rtl/>
          <w:lang w:bidi="fa-IR"/>
        </w:rPr>
        <w:t xml:space="preserve">. </w:t>
      </w:r>
    </w:p>
    <w:p w:rsidR="009C2EE6" w:rsidRDefault="009C2EE6" w:rsidP="009C2EE6">
      <w:pPr>
        <w:pStyle w:val="libNormal"/>
        <w:rPr>
          <w:rtl/>
          <w:lang w:bidi="fa-IR"/>
        </w:rPr>
      </w:pPr>
      <w:r>
        <w:rPr>
          <w:rtl/>
          <w:lang w:bidi="fa-IR"/>
        </w:rPr>
        <w:t>«مرا از آتش آفريده اى و او را از گِل»</w:t>
      </w:r>
      <w:r w:rsidR="00CC3E1D">
        <w:rPr>
          <w:rtl/>
          <w:lang w:bidi="fa-IR"/>
        </w:rPr>
        <w:t xml:space="preserve">. </w:t>
      </w:r>
    </w:p>
    <w:p w:rsidR="009C2EE6" w:rsidRDefault="009C2EE6" w:rsidP="009C2EE6">
      <w:pPr>
        <w:pStyle w:val="libNormal"/>
        <w:rPr>
          <w:rtl/>
          <w:lang w:bidi="fa-IR"/>
        </w:rPr>
      </w:pPr>
      <w:r>
        <w:rPr>
          <w:rtl/>
          <w:lang w:bidi="fa-IR"/>
        </w:rPr>
        <w:t>من از آتشم و او از خاك</w:t>
      </w:r>
      <w:r w:rsidR="00CC3E1D">
        <w:rPr>
          <w:rtl/>
          <w:lang w:bidi="fa-IR"/>
        </w:rPr>
        <w:t xml:space="preserve">؛ </w:t>
      </w:r>
      <w:r>
        <w:rPr>
          <w:rtl/>
          <w:lang w:bidi="fa-IR"/>
        </w:rPr>
        <w:t>چرا او را سجده كنم</w:t>
      </w:r>
      <w:r w:rsidR="00CC3E1D">
        <w:rPr>
          <w:rtl/>
          <w:lang w:bidi="fa-IR"/>
        </w:rPr>
        <w:t>؟</w:t>
      </w:r>
      <w:r>
        <w:rPr>
          <w:rtl/>
          <w:lang w:bidi="fa-IR"/>
        </w:rPr>
        <w:t xml:space="preserve"> ماده اوليه خلقت من از او ارزشمندتر است</w:t>
      </w:r>
      <w:r w:rsidR="00CC3E1D">
        <w:rPr>
          <w:rtl/>
          <w:lang w:bidi="fa-IR"/>
        </w:rPr>
        <w:t xml:space="preserve">. </w:t>
      </w:r>
    </w:p>
    <w:p w:rsidR="009C2EE6" w:rsidRDefault="009C2EE6" w:rsidP="009C2EE6">
      <w:pPr>
        <w:pStyle w:val="libNormal"/>
        <w:rPr>
          <w:rtl/>
          <w:lang w:bidi="fa-IR"/>
        </w:rPr>
      </w:pPr>
      <w:r>
        <w:rPr>
          <w:rtl/>
          <w:lang w:bidi="fa-IR"/>
        </w:rPr>
        <w:t xml:space="preserve">امام صادق </w:t>
      </w:r>
      <w:r w:rsidR="00CD7338" w:rsidRPr="00CD7338">
        <w:rPr>
          <w:rStyle w:val="libAlaemChar"/>
          <w:rtl/>
        </w:rPr>
        <w:t>عليه‌السلام</w:t>
      </w:r>
      <w:r>
        <w:rPr>
          <w:rtl/>
          <w:lang w:bidi="fa-IR"/>
        </w:rPr>
        <w:t xml:space="preserve"> نيز به همين معنا اشاره كرده</w:t>
      </w:r>
      <w:r w:rsidR="00CC3E1D">
        <w:rPr>
          <w:rtl/>
          <w:lang w:bidi="fa-IR"/>
        </w:rPr>
        <w:t xml:space="preserve">، </w:t>
      </w:r>
      <w:r>
        <w:rPr>
          <w:rtl/>
          <w:lang w:bidi="fa-IR"/>
        </w:rPr>
        <w:t>مى فرمايند</w:t>
      </w:r>
      <w:r w:rsidR="00CC3E1D">
        <w:rPr>
          <w:rtl/>
          <w:lang w:bidi="fa-IR"/>
        </w:rPr>
        <w:t xml:space="preserve">: </w:t>
      </w:r>
    </w:p>
    <w:p w:rsidR="009C2EE6" w:rsidRDefault="009C2EE6" w:rsidP="009C2EE6">
      <w:pPr>
        <w:pStyle w:val="libNormal"/>
        <w:rPr>
          <w:rtl/>
          <w:lang w:bidi="fa-IR"/>
        </w:rPr>
      </w:pPr>
      <w:r>
        <w:rPr>
          <w:rtl/>
          <w:lang w:bidi="fa-IR"/>
        </w:rPr>
        <w:t xml:space="preserve">الحاسدُ مضرّ بنفسه اءن يَضرَّ بالمحسود كاءبليسَ اءورثَ بحسده لنفسه العنةَ و لادم </w:t>
      </w:r>
      <w:r w:rsidR="00CD7338" w:rsidRPr="00CD7338">
        <w:rPr>
          <w:rStyle w:val="libAlaemChar"/>
          <w:rtl/>
        </w:rPr>
        <w:t>عليه‌السلام</w:t>
      </w:r>
      <w:r>
        <w:rPr>
          <w:rtl/>
          <w:lang w:bidi="fa-IR"/>
        </w:rPr>
        <w:t xml:space="preserve"> الاجتِباءُ والهُدى والرَّفعُ الى محلّ حقائقِ العهد والاصطفاء</w:t>
      </w:r>
      <w:r w:rsidR="00CC3E1D">
        <w:rPr>
          <w:rtl/>
          <w:lang w:bidi="fa-IR"/>
        </w:rPr>
        <w:t xml:space="preserve">، </w:t>
      </w:r>
      <w:r>
        <w:rPr>
          <w:rtl/>
          <w:lang w:bidi="fa-IR"/>
        </w:rPr>
        <w:t>فكُن محسودا</w:t>
      </w:r>
      <w:r w:rsidR="00CC3E1D">
        <w:rPr>
          <w:rtl/>
          <w:lang w:bidi="fa-IR"/>
        </w:rPr>
        <w:t xml:space="preserve">، </w:t>
      </w:r>
      <w:r>
        <w:rPr>
          <w:rtl/>
          <w:lang w:bidi="fa-IR"/>
        </w:rPr>
        <w:t>ولا تكن حاسدا</w:t>
      </w:r>
      <w:r w:rsidR="00CC3E1D">
        <w:rPr>
          <w:rtl/>
          <w:lang w:bidi="fa-IR"/>
        </w:rPr>
        <w:t xml:space="preserve">، </w:t>
      </w:r>
      <w:r>
        <w:rPr>
          <w:rtl/>
          <w:lang w:bidi="fa-IR"/>
        </w:rPr>
        <w:t>فاءنَّ ميزانَ الحاسدِ اءبدا خفيف بثِقلِ ميزانِ المحسودِ</w:t>
      </w:r>
      <w:r w:rsidR="00CC3E1D">
        <w:rPr>
          <w:rtl/>
          <w:lang w:bidi="fa-IR"/>
        </w:rPr>
        <w:t xml:space="preserve">، </w:t>
      </w:r>
      <w:r>
        <w:rPr>
          <w:rtl/>
          <w:lang w:bidi="fa-IR"/>
        </w:rPr>
        <w:t>والرزقُ مقسوم فماذا يَنفَعُ حسدُ الحاسدِ</w:t>
      </w:r>
      <w:r w:rsidR="00CC3E1D">
        <w:rPr>
          <w:rtl/>
          <w:lang w:bidi="fa-IR"/>
        </w:rPr>
        <w:t xml:space="preserve">، </w:t>
      </w:r>
      <w:r>
        <w:rPr>
          <w:rtl/>
          <w:lang w:bidi="fa-IR"/>
        </w:rPr>
        <w:t xml:space="preserve">فما يَضُرُّ المحسودَ الحسدُ </w:t>
      </w:r>
      <w:r w:rsidRPr="00D35857">
        <w:rPr>
          <w:rStyle w:val="libFootnotenumChar"/>
          <w:rtl/>
          <w:lang w:bidi="fa-IR"/>
        </w:rPr>
        <w:t>(160)</w:t>
      </w:r>
      <w:r w:rsidR="00CC3E1D">
        <w:rPr>
          <w:rtl/>
          <w:lang w:bidi="fa-IR"/>
        </w:rPr>
        <w:t xml:space="preserve">. </w:t>
      </w:r>
    </w:p>
    <w:p w:rsidR="009C2EE6" w:rsidRDefault="009C2EE6" w:rsidP="009C2EE6">
      <w:pPr>
        <w:pStyle w:val="libNormal"/>
        <w:rPr>
          <w:rtl/>
          <w:lang w:bidi="fa-IR"/>
        </w:rPr>
      </w:pPr>
      <w:r>
        <w:rPr>
          <w:rtl/>
          <w:lang w:bidi="fa-IR"/>
        </w:rPr>
        <w:t>«حسود قبل از اين كه به ديگرى ضرر برساند</w:t>
      </w:r>
      <w:r w:rsidR="00CC3E1D">
        <w:rPr>
          <w:rtl/>
          <w:lang w:bidi="fa-IR"/>
        </w:rPr>
        <w:t xml:space="preserve">، </w:t>
      </w:r>
      <w:r>
        <w:rPr>
          <w:rtl/>
          <w:lang w:bidi="fa-IR"/>
        </w:rPr>
        <w:t>به خود زيان رسانده است</w:t>
      </w:r>
      <w:r w:rsidR="00CC3E1D">
        <w:rPr>
          <w:rtl/>
          <w:lang w:bidi="fa-IR"/>
        </w:rPr>
        <w:t xml:space="preserve">؛ </w:t>
      </w:r>
      <w:r>
        <w:rPr>
          <w:rtl/>
          <w:lang w:bidi="fa-IR"/>
        </w:rPr>
        <w:t>مانند ابليس كه با حسادت لعنت را براى خود به ارمغان آورد</w:t>
      </w:r>
      <w:r w:rsidR="00CC3E1D">
        <w:rPr>
          <w:rtl/>
          <w:lang w:bidi="fa-IR"/>
        </w:rPr>
        <w:t xml:space="preserve">. </w:t>
      </w:r>
      <w:r>
        <w:rPr>
          <w:rtl/>
          <w:lang w:bidi="fa-IR"/>
        </w:rPr>
        <w:t xml:space="preserve">خداوند آدم </w:t>
      </w:r>
      <w:r w:rsidR="00CD7338" w:rsidRPr="00CD7338">
        <w:rPr>
          <w:rStyle w:val="libAlaemChar"/>
          <w:rtl/>
        </w:rPr>
        <w:lastRenderedPageBreak/>
        <w:t>عليه‌السلام</w:t>
      </w:r>
      <w:r>
        <w:rPr>
          <w:rtl/>
          <w:lang w:bidi="fa-IR"/>
        </w:rPr>
        <w:t xml:space="preserve"> را برگزيد</w:t>
      </w:r>
      <w:r w:rsidR="00CC3E1D">
        <w:rPr>
          <w:rtl/>
          <w:lang w:bidi="fa-IR"/>
        </w:rPr>
        <w:t xml:space="preserve">، </w:t>
      </w:r>
      <w:r>
        <w:rPr>
          <w:rtl/>
          <w:lang w:bidi="fa-IR"/>
        </w:rPr>
        <w:t>هدايت كرد و به مقام و منزلتى كه بايد مى رسيد</w:t>
      </w:r>
      <w:r w:rsidR="00CC3E1D">
        <w:rPr>
          <w:rtl/>
          <w:lang w:bidi="fa-IR"/>
        </w:rPr>
        <w:t xml:space="preserve">، </w:t>
      </w:r>
      <w:r>
        <w:rPr>
          <w:rtl/>
          <w:lang w:bidi="fa-IR"/>
        </w:rPr>
        <w:t>رسانيد و همه خسارت متوجه شيطان شد</w:t>
      </w:r>
      <w:r w:rsidR="00CC3E1D">
        <w:rPr>
          <w:rtl/>
          <w:lang w:bidi="fa-IR"/>
        </w:rPr>
        <w:t xml:space="preserve">. </w:t>
      </w:r>
      <w:r>
        <w:rPr>
          <w:rtl/>
          <w:lang w:bidi="fa-IR"/>
        </w:rPr>
        <w:t>محسود ديگران باش و نه حسود ديگران</w:t>
      </w:r>
      <w:r w:rsidR="00CC3E1D">
        <w:rPr>
          <w:rtl/>
          <w:lang w:bidi="fa-IR"/>
        </w:rPr>
        <w:t xml:space="preserve">. </w:t>
      </w:r>
      <w:r>
        <w:rPr>
          <w:rtl/>
          <w:lang w:bidi="fa-IR"/>
        </w:rPr>
        <w:t>نعمت هاى الهى را براى خود طلب كن</w:t>
      </w:r>
      <w:r w:rsidR="00CC3E1D">
        <w:rPr>
          <w:rtl/>
          <w:lang w:bidi="fa-IR"/>
        </w:rPr>
        <w:t xml:space="preserve">؛ </w:t>
      </w:r>
      <w:r>
        <w:rPr>
          <w:rtl/>
          <w:lang w:bidi="fa-IR"/>
        </w:rPr>
        <w:t>نه اين كه بر نعمت هاى ديگران حسد بورزى</w:t>
      </w:r>
      <w:r w:rsidR="00CC3E1D">
        <w:rPr>
          <w:rtl/>
          <w:lang w:bidi="fa-IR"/>
        </w:rPr>
        <w:t>!</w:t>
      </w:r>
      <w:r>
        <w:rPr>
          <w:rtl/>
          <w:lang w:bidi="fa-IR"/>
        </w:rPr>
        <w:t xml:space="preserve"> وقتى انسان به كسى حسادت مى ورزد</w:t>
      </w:r>
      <w:r w:rsidR="00CC3E1D">
        <w:rPr>
          <w:rtl/>
          <w:lang w:bidi="fa-IR"/>
        </w:rPr>
        <w:t xml:space="preserve">، </w:t>
      </w:r>
      <w:r>
        <w:rPr>
          <w:rtl/>
          <w:lang w:bidi="fa-IR"/>
        </w:rPr>
        <w:t>اعمال خوب او حبط مى شود و در پرونده اعمال محسود ثبت مى شود</w:t>
      </w:r>
      <w:r w:rsidR="00CC3E1D">
        <w:rPr>
          <w:rtl/>
          <w:lang w:bidi="fa-IR"/>
        </w:rPr>
        <w:t xml:space="preserve">. </w:t>
      </w:r>
      <w:r>
        <w:rPr>
          <w:rtl/>
          <w:lang w:bidi="fa-IR"/>
        </w:rPr>
        <w:t>روزى بندگان تقسيم شده است و حسد حاسد براى او فايده اى نداشته و محسود نيز ضررى نخواهد كرد»</w:t>
      </w:r>
      <w:r w:rsidR="00CC3E1D">
        <w:rPr>
          <w:rtl/>
          <w:lang w:bidi="fa-IR"/>
        </w:rPr>
        <w:t xml:space="preserve">. </w:t>
      </w:r>
    </w:p>
    <w:p w:rsidR="009C2EE6" w:rsidRDefault="009C2EE6" w:rsidP="009C2EE6">
      <w:pPr>
        <w:pStyle w:val="libNormal"/>
        <w:rPr>
          <w:rtl/>
          <w:lang w:bidi="fa-IR"/>
        </w:rPr>
      </w:pPr>
      <w:r>
        <w:rPr>
          <w:rtl/>
          <w:lang w:bidi="fa-IR"/>
        </w:rPr>
        <w:t>در عالم آفرينش حقايقى است كه هرگز نابود نمى شود</w:t>
      </w:r>
      <w:r w:rsidR="00CC3E1D">
        <w:rPr>
          <w:rtl/>
          <w:lang w:bidi="fa-IR"/>
        </w:rPr>
        <w:t xml:space="preserve">. </w:t>
      </w:r>
      <w:r>
        <w:rPr>
          <w:rtl/>
          <w:lang w:bidi="fa-IR"/>
        </w:rPr>
        <w:t>حقايق از پرونده حاسد به پرونده محسود منتقل مى شود و در صحنه قيامت و در ترازوى توزين اعمال نيك و بد</w:t>
      </w:r>
      <w:r w:rsidR="00CC3E1D">
        <w:rPr>
          <w:rtl/>
          <w:lang w:bidi="fa-IR"/>
        </w:rPr>
        <w:t xml:space="preserve">، </w:t>
      </w:r>
      <w:r>
        <w:rPr>
          <w:rtl/>
          <w:lang w:bidi="fa-IR"/>
        </w:rPr>
        <w:t>مشاهده خواهد كرد كه ترازوى عمل نيك انسان محسود با اعمال حاسد سنگين مى شود</w:t>
      </w:r>
      <w:r w:rsidR="00CC3E1D">
        <w:rPr>
          <w:rtl/>
          <w:lang w:bidi="fa-IR"/>
        </w:rPr>
        <w:t xml:space="preserve">. </w:t>
      </w:r>
      <w:r>
        <w:rPr>
          <w:rtl/>
          <w:lang w:bidi="fa-IR"/>
        </w:rPr>
        <w:t>حسادت حسود هيچ ضررى براى محسود نخواهد داشت</w:t>
      </w:r>
      <w:r w:rsidR="00CC3E1D">
        <w:rPr>
          <w:rtl/>
          <w:lang w:bidi="fa-IR"/>
        </w:rPr>
        <w:t xml:space="preserve">؛ </w:t>
      </w:r>
      <w:r>
        <w:rPr>
          <w:rtl/>
          <w:lang w:bidi="fa-IR"/>
        </w:rPr>
        <w:t>چون رزق و روزى الهى مقدر و تقسيم شده است و با حسادت وى رزق محسود كم نمى شود و تقدير الهى تفاوتى نمى كند و حسود است كه ضرر مى كند</w:t>
      </w:r>
      <w:r w:rsidR="00CC3E1D">
        <w:rPr>
          <w:rtl/>
          <w:lang w:bidi="fa-IR"/>
        </w:rPr>
        <w:t xml:space="preserve">. </w:t>
      </w:r>
    </w:p>
    <w:p w:rsidR="009C2EE6" w:rsidRDefault="009C2EE6" w:rsidP="009C2EE6">
      <w:pPr>
        <w:pStyle w:val="libNormal"/>
        <w:rPr>
          <w:rtl/>
          <w:lang w:bidi="fa-IR"/>
        </w:rPr>
      </w:pPr>
      <w:r>
        <w:rPr>
          <w:rtl/>
          <w:lang w:bidi="fa-IR"/>
        </w:rPr>
        <w:t>لعنت يعنى دورى از رحمت خدا</w:t>
      </w:r>
      <w:r w:rsidR="00CC3E1D">
        <w:rPr>
          <w:rtl/>
          <w:lang w:bidi="fa-IR"/>
        </w:rPr>
        <w:t xml:space="preserve">، </w:t>
      </w:r>
      <w:r>
        <w:rPr>
          <w:rtl/>
          <w:lang w:bidi="fa-IR"/>
        </w:rPr>
        <w:t>وقتى ابليس به خاطر حسادت به آدم نافرمانى كرد</w:t>
      </w:r>
      <w:r w:rsidR="00CC3E1D">
        <w:rPr>
          <w:rtl/>
          <w:lang w:bidi="fa-IR"/>
        </w:rPr>
        <w:t xml:space="preserve">، </w:t>
      </w:r>
      <w:r>
        <w:rPr>
          <w:rtl/>
          <w:lang w:bidi="fa-IR"/>
        </w:rPr>
        <w:t>نتيجه اين شد كه خداوند فرمود</w:t>
      </w:r>
      <w:r w:rsidR="00CC3E1D">
        <w:rPr>
          <w:rtl/>
          <w:lang w:bidi="fa-IR"/>
        </w:rPr>
        <w:t xml:space="preserve">: </w:t>
      </w:r>
    </w:p>
    <w:p w:rsidR="009C2EE6" w:rsidRDefault="009C2EE6" w:rsidP="009C2EE6">
      <w:pPr>
        <w:pStyle w:val="libNormal"/>
        <w:rPr>
          <w:rtl/>
          <w:lang w:bidi="fa-IR"/>
        </w:rPr>
      </w:pPr>
      <w:r w:rsidRPr="00976FEB">
        <w:rPr>
          <w:rStyle w:val="libAieChar"/>
          <w:rtl/>
          <w:lang w:bidi="fa-IR"/>
        </w:rPr>
        <w:t>فاخرُج منهَا فاءِنَّكَ رَجِيم # و اءِنَّ عليكَ اللَّعنةَ الى يومِ الدِّينِ</w:t>
      </w:r>
      <w:r>
        <w:rPr>
          <w:rtl/>
          <w:lang w:bidi="fa-IR"/>
        </w:rPr>
        <w:t xml:space="preserve"> </w:t>
      </w:r>
      <w:r w:rsidRPr="00D35857">
        <w:rPr>
          <w:rStyle w:val="libFootnotenumChar"/>
          <w:rtl/>
          <w:lang w:bidi="fa-IR"/>
        </w:rPr>
        <w:t>(161)</w:t>
      </w:r>
      <w:r w:rsidR="00CC3E1D">
        <w:rPr>
          <w:rtl/>
          <w:lang w:bidi="fa-IR"/>
        </w:rPr>
        <w:t xml:space="preserve">. </w:t>
      </w:r>
    </w:p>
    <w:p w:rsidR="009C2EE6" w:rsidRDefault="009C2EE6" w:rsidP="009C2EE6">
      <w:pPr>
        <w:pStyle w:val="libNormal"/>
        <w:rPr>
          <w:rtl/>
          <w:lang w:bidi="fa-IR"/>
        </w:rPr>
      </w:pPr>
      <w:r>
        <w:rPr>
          <w:rtl/>
          <w:lang w:bidi="fa-IR"/>
        </w:rPr>
        <w:t>«از صف آنها (فرشتگان) بيرون رو</w:t>
      </w:r>
      <w:r w:rsidR="00CC3E1D">
        <w:rPr>
          <w:rtl/>
          <w:lang w:bidi="fa-IR"/>
        </w:rPr>
        <w:t xml:space="preserve">، </w:t>
      </w:r>
      <w:r>
        <w:rPr>
          <w:rtl/>
          <w:lang w:bidi="fa-IR"/>
        </w:rPr>
        <w:t>كه از درگاه ما رانده شده اى و لعنت و دورى از رحمت حق تا روز قيامت بر تو باد»</w:t>
      </w:r>
      <w:r w:rsidR="00CC3E1D">
        <w:rPr>
          <w:rtl/>
          <w:lang w:bidi="fa-IR"/>
        </w:rPr>
        <w:t xml:space="preserve">. </w:t>
      </w:r>
    </w:p>
    <w:p w:rsidR="009C2EE6" w:rsidRDefault="009C2EE6" w:rsidP="009C2EE6">
      <w:pPr>
        <w:pStyle w:val="libNormal"/>
        <w:rPr>
          <w:rtl/>
          <w:lang w:bidi="fa-IR"/>
        </w:rPr>
      </w:pPr>
      <w:r>
        <w:rPr>
          <w:rtl/>
          <w:lang w:bidi="fa-IR"/>
        </w:rPr>
        <w:t xml:space="preserve">مرحوم مجلسى روايتى را از امام حسن </w:t>
      </w:r>
      <w:r w:rsidR="00CD7338" w:rsidRPr="00CD7338">
        <w:rPr>
          <w:rStyle w:val="libAlaemChar"/>
          <w:rtl/>
        </w:rPr>
        <w:t>عليه‌السلام</w:t>
      </w:r>
      <w:r>
        <w:rPr>
          <w:rtl/>
          <w:lang w:bidi="fa-IR"/>
        </w:rPr>
        <w:t xml:space="preserve"> نقل شده است كه حضرت مى فرمايند</w:t>
      </w:r>
      <w:r w:rsidR="00CC3E1D">
        <w:rPr>
          <w:rtl/>
          <w:lang w:bidi="fa-IR"/>
        </w:rPr>
        <w:t xml:space="preserve">: </w:t>
      </w:r>
    </w:p>
    <w:p w:rsidR="009C2EE6" w:rsidRDefault="009C2EE6" w:rsidP="009C2EE6">
      <w:pPr>
        <w:pStyle w:val="libNormal"/>
        <w:rPr>
          <w:rtl/>
          <w:lang w:bidi="fa-IR"/>
        </w:rPr>
      </w:pPr>
      <w:r>
        <w:rPr>
          <w:rtl/>
          <w:lang w:bidi="fa-IR"/>
        </w:rPr>
        <w:t xml:space="preserve">ما راءيتُ ظالما اءشبَهَ بمظلوم من حاسد </w:t>
      </w:r>
      <w:r w:rsidRPr="00D35857">
        <w:rPr>
          <w:rStyle w:val="libFootnotenumChar"/>
          <w:rtl/>
          <w:lang w:bidi="fa-IR"/>
        </w:rPr>
        <w:t>(162)</w:t>
      </w:r>
      <w:r w:rsidR="00CC3E1D">
        <w:rPr>
          <w:rtl/>
          <w:lang w:bidi="fa-IR"/>
        </w:rPr>
        <w:t xml:space="preserve">. </w:t>
      </w:r>
    </w:p>
    <w:p w:rsidR="009C2EE6" w:rsidRDefault="009C2EE6" w:rsidP="009C2EE6">
      <w:pPr>
        <w:pStyle w:val="libNormal"/>
        <w:rPr>
          <w:rtl/>
          <w:lang w:bidi="fa-IR"/>
        </w:rPr>
      </w:pPr>
      <w:r>
        <w:rPr>
          <w:rtl/>
          <w:lang w:bidi="fa-IR"/>
        </w:rPr>
        <w:t>«ظالمى را شبيه تر به مظلوم از انسان حسود</w:t>
      </w:r>
      <w:r w:rsidR="00CC3E1D">
        <w:rPr>
          <w:rtl/>
          <w:lang w:bidi="fa-IR"/>
        </w:rPr>
        <w:t xml:space="preserve">، </w:t>
      </w:r>
      <w:r>
        <w:rPr>
          <w:rtl/>
          <w:lang w:bidi="fa-IR"/>
        </w:rPr>
        <w:t>نمى شناسم»</w:t>
      </w:r>
      <w:r w:rsidR="00CC3E1D">
        <w:rPr>
          <w:rtl/>
          <w:lang w:bidi="fa-IR"/>
        </w:rPr>
        <w:t xml:space="preserve">. </w:t>
      </w:r>
    </w:p>
    <w:p w:rsidR="009C2EE6" w:rsidRDefault="009C2EE6" w:rsidP="009C2EE6">
      <w:pPr>
        <w:pStyle w:val="libNormal"/>
        <w:rPr>
          <w:rtl/>
          <w:lang w:bidi="fa-IR"/>
        </w:rPr>
      </w:pPr>
      <w:r>
        <w:rPr>
          <w:rtl/>
          <w:lang w:bidi="fa-IR"/>
        </w:rPr>
        <w:lastRenderedPageBreak/>
        <w:t>حسود بر ديگرى ستم مى كند</w:t>
      </w:r>
      <w:r w:rsidR="00CC3E1D">
        <w:rPr>
          <w:rtl/>
          <w:lang w:bidi="fa-IR"/>
        </w:rPr>
        <w:t xml:space="preserve">، </w:t>
      </w:r>
      <w:r>
        <w:rPr>
          <w:rtl/>
          <w:lang w:bidi="fa-IR"/>
        </w:rPr>
        <w:t>اما اين ستم متوجه خود او است</w:t>
      </w:r>
      <w:r w:rsidR="00CC3E1D">
        <w:rPr>
          <w:rtl/>
          <w:lang w:bidi="fa-IR"/>
        </w:rPr>
        <w:t xml:space="preserve">. </w:t>
      </w:r>
    </w:p>
    <w:p w:rsidR="009C2EE6" w:rsidRDefault="009C2EE6" w:rsidP="009C2EE6">
      <w:pPr>
        <w:pStyle w:val="libNormal"/>
        <w:rPr>
          <w:rtl/>
          <w:lang w:bidi="fa-IR"/>
        </w:rPr>
      </w:pPr>
      <w:r>
        <w:rPr>
          <w:rtl/>
          <w:lang w:bidi="fa-IR"/>
        </w:rPr>
        <w:t xml:space="preserve">اءنّه يرى النعمَةَ عليك نَقمَة عليه </w:t>
      </w:r>
      <w:r w:rsidRPr="00D35857">
        <w:rPr>
          <w:rStyle w:val="libFootnotenumChar"/>
          <w:rtl/>
          <w:lang w:bidi="fa-IR"/>
        </w:rPr>
        <w:t>(163)</w:t>
      </w:r>
      <w:r w:rsidR="00CC3E1D">
        <w:rPr>
          <w:rtl/>
          <w:lang w:bidi="fa-IR"/>
        </w:rPr>
        <w:t xml:space="preserve">. </w:t>
      </w:r>
    </w:p>
    <w:p w:rsidR="009C2EE6" w:rsidRDefault="009C2EE6" w:rsidP="009C2EE6">
      <w:pPr>
        <w:pStyle w:val="libNormal"/>
        <w:rPr>
          <w:rtl/>
          <w:lang w:bidi="fa-IR"/>
        </w:rPr>
      </w:pPr>
      <w:r>
        <w:rPr>
          <w:rtl/>
          <w:lang w:bidi="fa-IR"/>
        </w:rPr>
        <w:t>«حسود نعمت در دست ديگران را براى خود نكبت و نقمت مى بيند - و به دليل همين تصور غلط به خود زيان مى رساند -»</w:t>
      </w:r>
      <w:r w:rsidR="00CC3E1D">
        <w:rPr>
          <w:rtl/>
          <w:lang w:bidi="fa-IR"/>
        </w:rPr>
        <w:t xml:space="preserve">. </w:t>
      </w:r>
    </w:p>
    <w:p w:rsidR="009C2EE6" w:rsidRDefault="009C2EE6" w:rsidP="009C2EE6">
      <w:pPr>
        <w:pStyle w:val="libNormal"/>
        <w:rPr>
          <w:rtl/>
          <w:lang w:bidi="fa-IR"/>
        </w:rPr>
      </w:pPr>
      <w:r>
        <w:rPr>
          <w:rtl/>
          <w:lang w:bidi="fa-IR"/>
        </w:rPr>
        <w:t>بنابر آنچه بيان شد</w:t>
      </w:r>
      <w:r w:rsidR="00CC3E1D">
        <w:rPr>
          <w:rtl/>
          <w:lang w:bidi="fa-IR"/>
        </w:rPr>
        <w:t xml:space="preserve">، </w:t>
      </w:r>
      <w:r>
        <w:rPr>
          <w:rtl/>
          <w:lang w:bidi="fa-IR"/>
        </w:rPr>
        <w:t>يكى از زشت ترين</w:t>
      </w:r>
      <w:r w:rsidR="00CC3E1D">
        <w:rPr>
          <w:rtl/>
          <w:lang w:bidi="fa-IR"/>
        </w:rPr>
        <w:t xml:space="preserve">، </w:t>
      </w:r>
      <w:r>
        <w:rPr>
          <w:rtl/>
          <w:lang w:bidi="fa-IR"/>
        </w:rPr>
        <w:t>قبيح ترين و ناپسندترين گناهان و انحرافات اخلاقى</w:t>
      </w:r>
      <w:r w:rsidR="00CC3E1D">
        <w:rPr>
          <w:rtl/>
          <w:lang w:bidi="fa-IR"/>
        </w:rPr>
        <w:t xml:space="preserve">، </w:t>
      </w:r>
      <w:r>
        <w:rPr>
          <w:rtl/>
          <w:lang w:bidi="fa-IR"/>
        </w:rPr>
        <w:t>ابتلا به بيمارى خطرناك حسادت است</w:t>
      </w:r>
      <w:r w:rsidR="00CC3E1D">
        <w:rPr>
          <w:rtl/>
          <w:lang w:bidi="fa-IR"/>
        </w:rPr>
        <w:t xml:space="preserve">. </w:t>
      </w:r>
    </w:p>
    <w:p w:rsidR="009C2EE6" w:rsidRDefault="009C2EE6" w:rsidP="009C2EE6">
      <w:pPr>
        <w:pStyle w:val="libNormal"/>
        <w:rPr>
          <w:rtl/>
          <w:lang w:bidi="fa-IR"/>
        </w:rPr>
      </w:pPr>
      <w:r>
        <w:rPr>
          <w:rtl/>
          <w:lang w:bidi="fa-IR"/>
        </w:rPr>
        <w:t>اما چگونه حسد به دين لطمه مى زند و حسنات را از بين مى برد؟</w:t>
      </w:r>
    </w:p>
    <w:p w:rsidR="009C2EE6" w:rsidRDefault="009C2EE6" w:rsidP="009C2EE6">
      <w:pPr>
        <w:pStyle w:val="libNormal"/>
        <w:rPr>
          <w:rtl/>
          <w:lang w:bidi="fa-IR"/>
        </w:rPr>
      </w:pPr>
      <w:r>
        <w:rPr>
          <w:rtl/>
          <w:lang w:bidi="fa-IR"/>
        </w:rPr>
        <w:t>حسود به خود زيان مى رساند</w:t>
      </w:r>
      <w:r w:rsidR="00CC3E1D">
        <w:rPr>
          <w:rtl/>
          <w:lang w:bidi="fa-IR"/>
        </w:rPr>
        <w:t xml:space="preserve">؛ </w:t>
      </w:r>
      <w:r>
        <w:rPr>
          <w:rtl/>
          <w:lang w:bidi="fa-IR"/>
        </w:rPr>
        <w:t>زيرا وقتى گرفتار اين رذيله اخلاقى شد</w:t>
      </w:r>
      <w:r w:rsidR="00CC3E1D">
        <w:rPr>
          <w:rtl/>
          <w:lang w:bidi="fa-IR"/>
        </w:rPr>
        <w:t xml:space="preserve">، </w:t>
      </w:r>
      <w:r>
        <w:rPr>
          <w:rtl/>
          <w:lang w:bidi="fa-IR"/>
        </w:rPr>
        <w:t>نگرانى هاى روحى و روانى بر او چيره مى شود و همواره مى خواهد به صورتى خود را التيام بخشد</w:t>
      </w:r>
      <w:r w:rsidR="00CC3E1D">
        <w:rPr>
          <w:rtl/>
          <w:lang w:bidi="fa-IR"/>
        </w:rPr>
        <w:t xml:space="preserve">، </w:t>
      </w:r>
      <w:r>
        <w:rPr>
          <w:rtl/>
          <w:lang w:bidi="fa-IR"/>
        </w:rPr>
        <w:t>و همين باعث مى شود كه دست به اقداماتى بزند كه گاه اين اقدامات</w:t>
      </w:r>
      <w:r w:rsidR="00CC3E1D">
        <w:rPr>
          <w:rtl/>
          <w:lang w:bidi="fa-IR"/>
        </w:rPr>
        <w:t xml:space="preserve">، </w:t>
      </w:r>
      <w:r>
        <w:rPr>
          <w:rtl/>
          <w:lang w:bidi="fa-IR"/>
        </w:rPr>
        <w:t>منجر به هتك حرمت و آبروى محسود مى شود و گاه به تجاوز به مال و نفس و حتى قتل محسود مى انجامد كه خطرات جدى براى حاسد در پى دارد</w:t>
      </w:r>
      <w:r w:rsidR="00CC3E1D">
        <w:rPr>
          <w:rtl/>
          <w:lang w:bidi="fa-IR"/>
        </w:rPr>
        <w:t xml:space="preserve">؛ </w:t>
      </w:r>
      <w:r>
        <w:rPr>
          <w:rtl/>
          <w:lang w:bidi="fa-IR"/>
        </w:rPr>
        <w:t>اگر چه ممكن است محسود نيز در اين ميان ضرر كند و خسارتى متوجه او شود</w:t>
      </w:r>
      <w:r w:rsidR="00CC3E1D">
        <w:rPr>
          <w:rtl/>
          <w:lang w:bidi="fa-IR"/>
        </w:rPr>
        <w:t xml:space="preserve">. </w:t>
      </w:r>
    </w:p>
    <w:p w:rsidR="009C2EE6" w:rsidRDefault="009C2EE6" w:rsidP="009C2EE6">
      <w:pPr>
        <w:pStyle w:val="libNormal"/>
        <w:rPr>
          <w:rtl/>
          <w:lang w:bidi="fa-IR"/>
        </w:rPr>
      </w:pPr>
      <w:r>
        <w:rPr>
          <w:rtl/>
          <w:lang w:bidi="fa-IR"/>
        </w:rPr>
        <w:t xml:space="preserve">در روايتى از رسول اكرم </w:t>
      </w:r>
      <w:r w:rsidR="00CD7338" w:rsidRPr="00CD7338">
        <w:rPr>
          <w:rStyle w:val="libAlaemChar"/>
          <w:rtl/>
        </w:rPr>
        <w:t>صلى‌الله‌عليه‌وآله‌وسلم</w:t>
      </w:r>
      <w:r>
        <w:rPr>
          <w:rtl/>
          <w:lang w:bidi="fa-IR"/>
        </w:rPr>
        <w:t xml:space="preserve"> نقل شده است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كادَ الحسَدُ اءَن يَغلِبَ القَدَرَ </w:t>
      </w:r>
      <w:r w:rsidRPr="00D35857">
        <w:rPr>
          <w:rStyle w:val="libFootnotenumChar"/>
          <w:rtl/>
          <w:lang w:bidi="fa-IR"/>
        </w:rPr>
        <w:t>(164)</w:t>
      </w:r>
      <w:r w:rsidR="00CC3E1D">
        <w:rPr>
          <w:rtl/>
          <w:lang w:bidi="fa-IR"/>
        </w:rPr>
        <w:t xml:space="preserve">. </w:t>
      </w:r>
    </w:p>
    <w:p w:rsidR="009C2EE6" w:rsidRDefault="009C2EE6" w:rsidP="009C2EE6">
      <w:pPr>
        <w:pStyle w:val="libNormal"/>
        <w:rPr>
          <w:rtl/>
          <w:lang w:bidi="fa-IR"/>
        </w:rPr>
      </w:pPr>
      <w:r>
        <w:rPr>
          <w:rtl/>
          <w:lang w:bidi="fa-IR"/>
        </w:rPr>
        <w:t>«گاهى حسادت بر تقدير انسان غلبه مى كند»</w:t>
      </w:r>
      <w:r w:rsidR="00CC3E1D">
        <w:rPr>
          <w:rtl/>
          <w:lang w:bidi="fa-IR"/>
        </w:rPr>
        <w:t xml:space="preserve">. </w:t>
      </w:r>
    </w:p>
    <w:p w:rsidR="009C2EE6" w:rsidRDefault="009C2EE6" w:rsidP="009C2EE6">
      <w:pPr>
        <w:pStyle w:val="libNormal"/>
        <w:rPr>
          <w:rtl/>
          <w:lang w:bidi="fa-IR"/>
        </w:rPr>
      </w:pPr>
      <w:r>
        <w:rPr>
          <w:rtl/>
          <w:lang w:bidi="fa-IR"/>
        </w:rPr>
        <w:t>اين روايت را شايد بتوان به چند طريق معنا كرد</w:t>
      </w:r>
      <w:r w:rsidR="00CC3E1D">
        <w:rPr>
          <w:rtl/>
          <w:lang w:bidi="fa-IR"/>
        </w:rPr>
        <w:t xml:space="preserve">: </w:t>
      </w:r>
      <w:r>
        <w:rPr>
          <w:rtl/>
          <w:lang w:bidi="fa-IR"/>
        </w:rPr>
        <w:t>يكى از آن معانى در قرآن آمده است كه</w:t>
      </w:r>
      <w:r w:rsidR="00CC3E1D">
        <w:rPr>
          <w:rtl/>
          <w:lang w:bidi="fa-IR"/>
        </w:rPr>
        <w:t xml:space="preserve">: </w:t>
      </w:r>
    </w:p>
    <w:p w:rsidR="009C2EE6" w:rsidRDefault="009C2EE6" w:rsidP="009C2EE6">
      <w:pPr>
        <w:pStyle w:val="libNormal"/>
        <w:rPr>
          <w:rtl/>
          <w:lang w:bidi="fa-IR"/>
        </w:rPr>
      </w:pPr>
      <w:r>
        <w:rPr>
          <w:rtl/>
          <w:lang w:bidi="fa-IR"/>
        </w:rPr>
        <w:t xml:space="preserve">و مِن شرِّ حاسد اءِذا حسَدَ </w:t>
      </w:r>
      <w:r w:rsidRPr="00D35857">
        <w:rPr>
          <w:rStyle w:val="libFootnotenumChar"/>
          <w:rtl/>
          <w:lang w:bidi="fa-IR"/>
        </w:rPr>
        <w:t>(165)</w:t>
      </w:r>
      <w:r w:rsidR="00CC3E1D">
        <w:rPr>
          <w:rtl/>
          <w:lang w:bidi="fa-IR"/>
        </w:rPr>
        <w:t xml:space="preserve">. </w:t>
      </w:r>
    </w:p>
    <w:p w:rsidR="009C2EE6" w:rsidRDefault="009C2EE6" w:rsidP="009C2EE6">
      <w:pPr>
        <w:pStyle w:val="libNormal"/>
        <w:rPr>
          <w:rtl/>
          <w:lang w:bidi="fa-IR"/>
        </w:rPr>
      </w:pPr>
      <w:r>
        <w:rPr>
          <w:rtl/>
          <w:lang w:bidi="fa-IR"/>
        </w:rPr>
        <w:t>«به خدا پناه مى برم از شر هر حسودى هنگامى كه حسد مى ورزد»</w:t>
      </w:r>
      <w:r w:rsidR="00CC3E1D">
        <w:rPr>
          <w:rtl/>
          <w:lang w:bidi="fa-IR"/>
        </w:rPr>
        <w:t xml:space="preserve">. </w:t>
      </w:r>
    </w:p>
    <w:p w:rsidR="009C2EE6" w:rsidRDefault="009C2EE6" w:rsidP="009C2EE6">
      <w:pPr>
        <w:pStyle w:val="libNormal"/>
        <w:rPr>
          <w:rtl/>
          <w:lang w:bidi="fa-IR"/>
        </w:rPr>
      </w:pPr>
      <w:r>
        <w:rPr>
          <w:rtl/>
          <w:lang w:bidi="fa-IR"/>
        </w:rPr>
        <w:t xml:space="preserve">در روايتى پيامبر اكرم </w:t>
      </w:r>
      <w:r w:rsidR="00CD7338" w:rsidRPr="00CD7338">
        <w:rPr>
          <w:rStyle w:val="libAlaemChar"/>
          <w:rtl/>
        </w:rPr>
        <w:t>صلى‌الله‌عليه‌وآله‌وسلم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lastRenderedPageBreak/>
        <w:t>العينُ حقّ</w:t>
      </w:r>
      <w:r w:rsidR="00CC3E1D">
        <w:rPr>
          <w:rtl/>
          <w:lang w:bidi="fa-IR"/>
        </w:rPr>
        <w:t xml:space="preserve">، </w:t>
      </w:r>
      <w:r>
        <w:rPr>
          <w:rtl/>
          <w:lang w:bidi="fa-IR"/>
        </w:rPr>
        <w:t xml:space="preserve">ولو كان شى ء سابَقَ القَدَرَ سَبِقَهُ العينُ </w:t>
      </w:r>
      <w:r w:rsidRPr="00D35857">
        <w:rPr>
          <w:rStyle w:val="libFootnotenumChar"/>
          <w:rtl/>
          <w:lang w:bidi="fa-IR"/>
        </w:rPr>
        <w:t>(166)</w:t>
      </w:r>
      <w:r w:rsidR="00CC3E1D">
        <w:rPr>
          <w:rtl/>
          <w:lang w:bidi="fa-IR"/>
        </w:rPr>
        <w:t xml:space="preserve">. </w:t>
      </w:r>
    </w:p>
    <w:p w:rsidR="009C2EE6" w:rsidRDefault="009C2EE6" w:rsidP="009C2EE6">
      <w:pPr>
        <w:pStyle w:val="libNormal"/>
        <w:rPr>
          <w:rtl/>
          <w:lang w:bidi="fa-IR"/>
        </w:rPr>
      </w:pPr>
      <w:r>
        <w:rPr>
          <w:rtl/>
          <w:lang w:bidi="fa-IR"/>
        </w:rPr>
        <w:t>«اگر قرار است چيزى بر تقدير الهى مقدم شود</w:t>
      </w:r>
      <w:r w:rsidR="00CC3E1D">
        <w:rPr>
          <w:rtl/>
          <w:lang w:bidi="fa-IR"/>
        </w:rPr>
        <w:t xml:space="preserve">، </w:t>
      </w:r>
      <w:r>
        <w:rPr>
          <w:rtl/>
          <w:lang w:bidi="fa-IR"/>
        </w:rPr>
        <w:t>چشم زخم است»</w:t>
      </w:r>
      <w:r w:rsidR="00CC3E1D">
        <w:rPr>
          <w:rtl/>
          <w:lang w:bidi="fa-IR"/>
        </w:rPr>
        <w:t xml:space="preserve">. </w:t>
      </w:r>
    </w:p>
    <w:p w:rsidR="009C2EE6" w:rsidRDefault="009C2EE6" w:rsidP="009C2EE6">
      <w:pPr>
        <w:pStyle w:val="libNormal"/>
        <w:rPr>
          <w:rtl/>
          <w:lang w:bidi="fa-IR"/>
        </w:rPr>
      </w:pPr>
      <w:r>
        <w:rPr>
          <w:rtl/>
          <w:lang w:bidi="fa-IR"/>
        </w:rPr>
        <w:t>حسود آنقدر در اين رذيله اخلاقى قدرت پيدا مى كند</w:t>
      </w:r>
      <w:r w:rsidR="00CC3E1D">
        <w:rPr>
          <w:rtl/>
          <w:lang w:bidi="fa-IR"/>
        </w:rPr>
        <w:t xml:space="preserve">، </w:t>
      </w:r>
      <w:r>
        <w:rPr>
          <w:rtl/>
          <w:lang w:bidi="fa-IR"/>
        </w:rPr>
        <w:t>كه در مقام نابود كردن نعمتى برمى آيد كه در دست محسود است</w:t>
      </w:r>
      <w:r w:rsidR="00CC3E1D">
        <w:rPr>
          <w:rtl/>
          <w:lang w:bidi="fa-IR"/>
        </w:rPr>
        <w:t xml:space="preserve">؛ </w:t>
      </w:r>
      <w:r>
        <w:rPr>
          <w:rtl/>
          <w:lang w:bidi="fa-IR"/>
        </w:rPr>
        <w:t>گرچه تقدير الهى است كه چنين شخص صاحب اين نعمت الهى باشد</w:t>
      </w:r>
      <w:r w:rsidR="00CC3E1D">
        <w:rPr>
          <w:rtl/>
          <w:lang w:bidi="fa-IR"/>
        </w:rPr>
        <w:t xml:space="preserve">، </w:t>
      </w:r>
      <w:r>
        <w:rPr>
          <w:rtl/>
          <w:lang w:bidi="fa-IR"/>
        </w:rPr>
        <w:t>اما حسود در صدد نابود كردن آن است</w:t>
      </w:r>
      <w:r w:rsidR="00CC3E1D">
        <w:rPr>
          <w:rtl/>
          <w:lang w:bidi="fa-IR"/>
        </w:rPr>
        <w:t xml:space="preserve">. </w:t>
      </w:r>
    </w:p>
    <w:p w:rsidR="009C2EE6" w:rsidRDefault="009C2EE6" w:rsidP="009C2EE6">
      <w:pPr>
        <w:pStyle w:val="libNormal"/>
        <w:rPr>
          <w:rtl/>
          <w:lang w:bidi="fa-IR"/>
        </w:rPr>
      </w:pPr>
      <w:r>
        <w:rPr>
          <w:rtl/>
          <w:lang w:bidi="fa-IR"/>
        </w:rPr>
        <w:t>بعضى از تعبيرات در مذمت حسود عجيب است</w:t>
      </w:r>
      <w:r w:rsidR="00CC3E1D">
        <w:rPr>
          <w:rtl/>
          <w:lang w:bidi="fa-IR"/>
        </w:rPr>
        <w:t xml:space="preserve">؛ </w:t>
      </w:r>
      <w:r>
        <w:rPr>
          <w:rtl/>
          <w:lang w:bidi="fa-IR"/>
        </w:rPr>
        <w:t>مثلا در يكى از احاديث قدسى آمده است</w:t>
      </w:r>
      <w:r w:rsidR="00CC3E1D">
        <w:rPr>
          <w:rtl/>
          <w:lang w:bidi="fa-IR"/>
        </w:rPr>
        <w:t xml:space="preserve">: </w:t>
      </w:r>
    </w:p>
    <w:p w:rsidR="009C2EE6" w:rsidRDefault="009C2EE6" w:rsidP="009C2EE6">
      <w:pPr>
        <w:pStyle w:val="libNormal"/>
        <w:rPr>
          <w:rtl/>
          <w:lang w:bidi="fa-IR"/>
        </w:rPr>
      </w:pPr>
      <w:r>
        <w:rPr>
          <w:rtl/>
          <w:lang w:bidi="fa-IR"/>
        </w:rPr>
        <w:t>الحاسدُ عدوُّ نعمتى</w:t>
      </w:r>
      <w:r w:rsidR="00CC3E1D">
        <w:rPr>
          <w:rtl/>
          <w:lang w:bidi="fa-IR"/>
        </w:rPr>
        <w:t xml:space="preserve">، </w:t>
      </w:r>
      <w:r>
        <w:rPr>
          <w:rtl/>
          <w:lang w:bidi="fa-IR"/>
        </w:rPr>
        <w:t xml:space="preserve">غير راض بقسمتى التى قَسَمتُ بين عبادى </w:t>
      </w:r>
      <w:r w:rsidRPr="00D35857">
        <w:rPr>
          <w:rStyle w:val="libFootnotenumChar"/>
          <w:rtl/>
          <w:lang w:bidi="fa-IR"/>
        </w:rPr>
        <w:t>(167)</w:t>
      </w:r>
      <w:r w:rsidR="00CC3E1D">
        <w:rPr>
          <w:rtl/>
          <w:lang w:bidi="fa-IR"/>
        </w:rPr>
        <w:t xml:space="preserve">. </w:t>
      </w:r>
    </w:p>
    <w:p w:rsidR="009C2EE6" w:rsidRDefault="009C2EE6" w:rsidP="009C2EE6">
      <w:pPr>
        <w:pStyle w:val="libNormal"/>
        <w:rPr>
          <w:rtl/>
          <w:lang w:bidi="fa-IR"/>
        </w:rPr>
      </w:pPr>
      <w:r>
        <w:rPr>
          <w:rtl/>
          <w:lang w:bidi="fa-IR"/>
        </w:rPr>
        <w:t>«حسود</w:t>
      </w:r>
      <w:r w:rsidR="00CC3E1D">
        <w:rPr>
          <w:rtl/>
          <w:lang w:bidi="fa-IR"/>
        </w:rPr>
        <w:t xml:space="preserve">، </w:t>
      </w:r>
      <w:r>
        <w:rPr>
          <w:rtl/>
          <w:lang w:bidi="fa-IR"/>
        </w:rPr>
        <w:t>دشمن نعمت من است و به قضاى الهى خشمگين است</w:t>
      </w:r>
      <w:r w:rsidR="00CC3E1D">
        <w:rPr>
          <w:rtl/>
          <w:lang w:bidi="fa-IR"/>
        </w:rPr>
        <w:t xml:space="preserve">؛ </w:t>
      </w:r>
      <w:r>
        <w:rPr>
          <w:rtl/>
          <w:lang w:bidi="fa-IR"/>
        </w:rPr>
        <w:t>و به تقسيمى كه من ميان بندگانم كرده ام</w:t>
      </w:r>
      <w:r w:rsidR="00CC3E1D">
        <w:rPr>
          <w:rtl/>
          <w:lang w:bidi="fa-IR"/>
        </w:rPr>
        <w:t xml:space="preserve">، </w:t>
      </w:r>
      <w:r>
        <w:rPr>
          <w:rtl/>
          <w:lang w:bidi="fa-IR"/>
        </w:rPr>
        <w:t>راضى نيست»</w:t>
      </w:r>
      <w:r w:rsidR="00CC3E1D">
        <w:rPr>
          <w:rtl/>
          <w:lang w:bidi="fa-IR"/>
        </w:rPr>
        <w:t xml:space="preserve">. </w:t>
      </w:r>
    </w:p>
    <w:p w:rsidR="009C2EE6" w:rsidRDefault="009C2EE6" w:rsidP="009C2EE6">
      <w:pPr>
        <w:pStyle w:val="libNormal"/>
        <w:rPr>
          <w:rtl/>
          <w:lang w:bidi="fa-IR"/>
        </w:rPr>
      </w:pPr>
      <w:r>
        <w:rPr>
          <w:rtl/>
          <w:lang w:bidi="fa-IR"/>
        </w:rPr>
        <w:t>وقتى كسى در چنين وضعيتى قرار بگيرد</w:t>
      </w:r>
      <w:r w:rsidR="00CC3E1D">
        <w:rPr>
          <w:rtl/>
          <w:lang w:bidi="fa-IR"/>
        </w:rPr>
        <w:t xml:space="preserve">، </w:t>
      </w:r>
      <w:r>
        <w:rPr>
          <w:rtl/>
          <w:lang w:bidi="fa-IR"/>
        </w:rPr>
        <w:t>در زندگى دنيوى و اخروى</w:t>
      </w:r>
      <w:r w:rsidR="00CC3E1D">
        <w:rPr>
          <w:rtl/>
          <w:lang w:bidi="fa-IR"/>
        </w:rPr>
        <w:t xml:space="preserve">، </w:t>
      </w:r>
      <w:r>
        <w:rPr>
          <w:rtl/>
          <w:lang w:bidi="fa-IR"/>
        </w:rPr>
        <w:t>اعتبار و جايگاهى نخواهد داشت</w:t>
      </w:r>
      <w:r w:rsidR="00CC3E1D">
        <w:rPr>
          <w:rtl/>
          <w:lang w:bidi="fa-IR"/>
        </w:rPr>
        <w:t xml:space="preserve">. </w:t>
      </w:r>
    </w:p>
    <w:p w:rsidR="009C2EE6" w:rsidRDefault="009C2EE6" w:rsidP="009C2EE6">
      <w:pPr>
        <w:pStyle w:val="libNormal"/>
        <w:rPr>
          <w:rtl/>
          <w:lang w:bidi="fa-IR"/>
        </w:rPr>
      </w:pPr>
      <w:r>
        <w:rPr>
          <w:rtl/>
          <w:lang w:bidi="fa-IR"/>
        </w:rPr>
        <w:t>حسود</w:t>
      </w:r>
      <w:r w:rsidR="00CC3E1D">
        <w:rPr>
          <w:rtl/>
          <w:lang w:bidi="fa-IR"/>
        </w:rPr>
        <w:t xml:space="preserve">، </w:t>
      </w:r>
      <w:r>
        <w:rPr>
          <w:rtl/>
          <w:lang w:bidi="fa-IR"/>
        </w:rPr>
        <w:t>همواره عذاب روحى دارد و همه دنيا را به وسعتش تنگ و تاريك و كوچك مى پندارد و گاه راه نجات خود را تنها در اقدامات خطرناكى عليه محسود و حتى عليه خود مى داند</w:t>
      </w:r>
      <w:r w:rsidR="00CC3E1D">
        <w:rPr>
          <w:rtl/>
          <w:lang w:bidi="fa-IR"/>
        </w:rPr>
        <w:t xml:space="preserve">. </w:t>
      </w:r>
      <w:r>
        <w:rPr>
          <w:rtl/>
          <w:lang w:bidi="fa-IR"/>
        </w:rPr>
        <w:t>در تاريخ نسبت به اين مشكل اخلاقى مصاديق زيادى مى توان يافت</w:t>
      </w:r>
      <w:r w:rsidR="00CC3E1D">
        <w:rPr>
          <w:rtl/>
          <w:lang w:bidi="fa-IR"/>
        </w:rPr>
        <w:t xml:space="preserve">؛ </w:t>
      </w:r>
      <w:r>
        <w:rPr>
          <w:rtl/>
          <w:lang w:bidi="fa-IR"/>
        </w:rPr>
        <w:t>چرا كه اين خصوصيت زشت اخلاقى همواره گريبانگير بسيارى از انسان ها بوده و هست</w:t>
      </w:r>
      <w:r w:rsidR="00CC3E1D">
        <w:rPr>
          <w:rtl/>
          <w:lang w:bidi="fa-IR"/>
        </w:rPr>
        <w:t xml:space="preserve">. </w:t>
      </w:r>
    </w:p>
    <w:p w:rsidR="009C2EE6" w:rsidRDefault="009C2EE6" w:rsidP="009C2EE6">
      <w:pPr>
        <w:pStyle w:val="libNormal"/>
        <w:rPr>
          <w:rtl/>
          <w:lang w:bidi="fa-IR"/>
        </w:rPr>
      </w:pPr>
      <w:r>
        <w:rPr>
          <w:rtl/>
          <w:lang w:bidi="fa-IR"/>
        </w:rPr>
        <w:t>داستان معروفى است كه فردى در جوار خود</w:t>
      </w:r>
      <w:r w:rsidR="00CC3E1D">
        <w:rPr>
          <w:rtl/>
          <w:lang w:bidi="fa-IR"/>
        </w:rPr>
        <w:t xml:space="preserve">، </w:t>
      </w:r>
      <w:r>
        <w:rPr>
          <w:rtl/>
          <w:lang w:bidi="fa-IR"/>
        </w:rPr>
        <w:t>همسايه صاحب نعمت و شوكتى داشت</w:t>
      </w:r>
      <w:r w:rsidR="00CC3E1D">
        <w:rPr>
          <w:rtl/>
          <w:lang w:bidi="fa-IR"/>
        </w:rPr>
        <w:t xml:space="preserve">، </w:t>
      </w:r>
      <w:r>
        <w:rPr>
          <w:rtl/>
          <w:lang w:bidi="fa-IR"/>
        </w:rPr>
        <w:t>چون از دسترسى به مال و نعمت او مايوس شد و نتوانست آنها را از دست همسايه در بياورد</w:t>
      </w:r>
      <w:r w:rsidR="00CC3E1D">
        <w:rPr>
          <w:rtl/>
          <w:lang w:bidi="fa-IR"/>
        </w:rPr>
        <w:t xml:space="preserve">، </w:t>
      </w:r>
      <w:r>
        <w:rPr>
          <w:rtl/>
          <w:lang w:bidi="fa-IR"/>
        </w:rPr>
        <w:t>غلام خود را اجير كرد كه بر بام خانه همسايه پولدارش</w:t>
      </w:r>
      <w:r w:rsidR="00CC3E1D">
        <w:rPr>
          <w:rtl/>
          <w:lang w:bidi="fa-IR"/>
        </w:rPr>
        <w:t xml:space="preserve">، </w:t>
      </w:r>
      <w:r>
        <w:rPr>
          <w:rtl/>
          <w:lang w:bidi="fa-IR"/>
        </w:rPr>
        <w:t xml:space="preserve">سر از بدنش جدا كند تا اين قتل به همسايه متمول او نسبت داده شود </w:t>
      </w:r>
      <w:r>
        <w:rPr>
          <w:rtl/>
          <w:lang w:bidi="fa-IR"/>
        </w:rPr>
        <w:lastRenderedPageBreak/>
        <w:t>و او را مجازات كنند</w:t>
      </w:r>
      <w:r w:rsidR="00CC3E1D">
        <w:rPr>
          <w:rtl/>
          <w:lang w:bidi="fa-IR"/>
        </w:rPr>
        <w:t xml:space="preserve">. </w:t>
      </w:r>
      <w:r>
        <w:rPr>
          <w:rtl/>
          <w:lang w:bidi="fa-IR"/>
        </w:rPr>
        <w:t>بعد از اين كه كشته شد</w:t>
      </w:r>
      <w:r w:rsidR="00CC3E1D">
        <w:rPr>
          <w:rtl/>
          <w:lang w:bidi="fa-IR"/>
        </w:rPr>
        <w:t xml:space="preserve">، </w:t>
      </w:r>
      <w:r>
        <w:rPr>
          <w:rtl/>
          <w:lang w:bidi="fa-IR"/>
        </w:rPr>
        <w:t xml:space="preserve">رازش به وسيله غلام افشا شد و هرگز به خواسته خود نرسيد و بيمارى حسد او را كشت </w:t>
      </w:r>
      <w:r w:rsidRPr="00D35857">
        <w:rPr>
          <w:rStyle w:val="libFootnotenumChar"/>
          <w:rtl/>
          <w:lang w:bidi="fa-IR"/>
        </w:rPr>
        <w:t>(168)</w:t>
      </w:r>
      <w:r w:rsidR="00CC3E1D">
        <w:rPr>
          <w:rtl/>
          <w:lang w:bidi="fa-IR"/>
        </w:rPr>
        <w:t xml:space="preserve">. </w:t>
      </w:r>
    </w:p>
    <w:p w:rsidR="009C2EE6" w:rsidRDefault="009C2EE6" w:rsidP="009C2EE6">
      <w:pPr>
        <w:pStyle w:val="libNormal"/>
        <w:rPr>
          <w:rtl/>
          <w:lang w:bidi="fa-IR"/>
        </w:rPr>
      </w:pPr>
      <w:r>
        <w:rPr>
          <w:rtl/>
          <w:lang w:bidi="fa-IR"/>
        </w:rPr>
        <w:t>حسادت از سخت ترين بيماريها و كسالتهاى روحى است</w:t>
      </w:r>
      <w:r w:rsidR="00CC3E1D">
        <w:rPr>
          <w:rtl/>
          <w:lang w:bidi="fa-IR"/>
        </w:rPr>
        <w:t xml:space="preserve">. </w:t>
      </w:r>
      <w:r>
        <w:rPr>
          <w:rtl/>
          <w:lang w:bidi="fa-IR"/>
        </w:rPr>
        <w:t>بيمارى هاى جسمى و روحى فراوان است</w:t>
      </w:r>
      <w:r w:rsidR="00CC3E1D">
        <w:rPr>
          <w:rtl/>
          <w:lang w:bidi="fa-IR"/>
        </w:rPr>
        <w:t xml:space="preserve">؛ </w:t>
      </w:r>
      <w:r>
        <w:rPr>
          <w:rtl/>
          <w:lang w:bidi="fa-IR"/>
        </w:rPr>
        <w:t>گاهى انسان به يك بيمارى خفيف مبتلا مى شود كه همه پزشكان علت آن راتشخيص مى دهند</w:t>
      </w:r>
      <w:r w:rsidR="00CC3E1D">
        <w:rPr>
          <w:rtl/>
          <w:lang w:bidi="fa-IR"/>
        </w:rPr>
        <w:t xml:space="preserve">؛ </w:t>
      </w:r>
      <w:r>
        <w:rPr>
          <w:rtl/>
          <w:lang w:bidi="fa-IR"/>
        </w:rPr>
        <w:t>گاهى نيز افراد به بيمارى هايى مبتلا مى شوند كه حاد و مزمن است و شايد هيچ درمانى نداشته باشد</w:t>
      </w:r>
      <w:r w:rsidR="00CC3E1D">
        <w:rPr>
          <w:rtl/>
          <w:lang w:bidi="fa-IR"/>
        </w:rPr>
        <w:t xml:space="preserve">. </w:t>
      </w:r>
      <w:r>
        <w:rPr>
          <w:rtl/>
          <w:lang w:bidi="fa-IR"/>
        </w:rPr>
        <w:t>در چنين شرايطى بهتر است ريشه روانى بيمارى شناخته شود كه چگونه انسانى در گردابى از اين رذايل اخلاقى غرق مى شود</w:t>
      </w:r>
      <w:r w:rsidR="00CC3E1D">
        <w:rPr>
          <w:rtl/>
          <w:lang w:bidi="fa-IR"/>
        </w:rPr>
        <w:t xml:space="preserve">. </w:t>
      </w:r>
    </w:p>
    <w:p w:rsidR="009C2EE6" w:rsidRDefault="009C2EE6" w:rsidP="009C2EE6">
      <w:pPr>
        <w:pStyle w:val="libNormal"/>
        <w:rPr>
          <w:rtl/>
          <w:lang w:bidi="fa-IR"/>
        </w:rPr>
      </w:pPr>
      <w:r>
        <w:rPr>
          <w:rtl/>
          <w:lang w:bidi="fa-IR"/>
        </w:rPr>
        <w:t xml:space="preserve">حسدورزى از ديدگاه قرآن </w:t>
      </w:r>
    </w:p>
    <w:p w:rsidR="009C2EE6" w:rsidRDefault="009C2EE6" w:rsidP="009C2EE6">
      <w:pPr>
        <w:pStyle w:val="libNormal"/>
        <w:rPr>
          <w:rtl/>
          <w:lang w:bidi="fa-IR"/>
        </w:rPr>
      </w:pPr>
      <w:r>
        <w:rPr>
          <w:rtl/>
          <w:lang w:bidi="fa-IR"/>
        </w:rPr>
        <w:t>آن طور كه از آيات كريمه قرآن استفاده مى شود</w:t>
      </w:r>
      <w:r w:rsidR="00CC3E1D">
        <w:rPr>
          <w:rtl/>
          <w:lang w:bidi="fa-IR"/>
        </w:rPr>
        <w:t xml:space="preserve">، </w:t>
      </w:r>
      <w:r>
        <w:rPr>
          <w:rtl/>
          <w:lang w:bidi="fa-IR"/>
        </w:rPr>
        <w:t>در چند آيه از سوره هاى مباركه بقره</w:t>
      </w:r>
      <w:r w:rsidR="00CC3E1D">
        <w:rPr>
          <w:rtl/>
          <w:lang w:bidi="fa-IR"/>
        </w:rPr>
        <w:t xml:space="preserve">، </w:t>
      </w:r>
      <w:r>
        <w:rPr>
          <w:rtl/>
          <w:lang w:bidi="fa-IR"/>
        </w:rPr>
        <w:t>آل عمران</w:t>
      </w:r>
      <w:r w:rsidR="00CC3E1D">
        <w:rPr>
          <w:rtl/>
          <w:lang w:bidi="fa-IR"/>
        </w:rPr>
        <w:t xml:space="preserve">، </w:t>
      </w:r>
      <w:r>
        <w:rPr>
          <w:rtl/>
          <w:lang w:bidi="fa-IR"/>
        </w:rPr>
        <w:t>نساء و</w:t>
      </w:r>
      <w:r w:rsidR="00CC3E1D">
        <w:rPr>
          <w:rtl/>
          <w:lang w:bidi="fa-IR"/>
        </w:rPr>
        <w:t xml:space="preserve">... </w:t>
      </w:r>
      <w:r>
        <w:rPr>
          <w:rtl/>
          <w:lang w:bidi="fa-IR"/>
        </w:rPr>
        <w:t>خداوند از اين صفت زشت اخلاقى ياد كرده</w:t>
      </w:r>
      <w:r w:rsidR="00CC3E1D">
        <w:rPr>
          <w:rtl/>
          <w:lang w:bidi="fa-IR"/>
        </w:rPr>
        <w:t xml:space="preserve">، </w:t>
      </w:r>
      <w:r>
        <w:rPr>
          <w:rtl/>
          <w:lang w:bidi="fa-IR"/>
        </w:rPr>
        <w:t>كه با توجه به اين موارد</w:t>
      </w:r>
      <w:r w:rsidR="00CC3E1D">
        <w:rPr>
          <w:rtl/>
          <w:lang w:bidi="fa-IR"/>
        </w:rPr>
        <w:t xml:space="preserve">، </w:t>
      </w:r>
      <w:r>
        <w:rPr>
          <w:rtl/>
          <w:lang w:bidi="fa-IR"/>
        </w:rPr>
        <w:t>مى توان ريشه هاى روحى و روانى اين بيمارى را دريافت</w:t>
      </w:r>
      <w:r w:rsidR="00CC3E1D">
        <w:rPr>
          <w:rtl/>
          <w:lang w:bidi="fa-IR"/>
        </w:rPr>
        <w:t xml:space="preserve">؛ </w:t>
      </w:r>
      <w:r>
        <w:rPr>
          <w:rtl/>
          <w:lang w:bidi="fa-IR"/>
        </w:rPr>
        <w:t>در سوره مباركه نساء مى فرمايد</w:t>
      </w:r>
      <w:r w:rsidR="00CC3E1D">
        <w:rPr>
          <w:rtl/>
          <w:lang w:bidi="fa-IR"/>
        </w:rPr>
        <w:t xml:space="preserve">: </w:t>
      </w:r>
    </w:p>
    <w:p w:rsidR="009C2EE6" w:rsidRDefault="009C2EE6" w:rsidP="009C2EE6">
      <w:pPr>
        <w:pStyle w:val="libNormal"/>
        <w:rPr>
          <w:rtl/>
          <w:lang w:bidi="fa-IR"/>
        </w:rPr>
      </w:pPr>
      <w:r w:rsidRPr="00976FEB">
        <w:rPr>
          <w:rStyle w:val="libAieChar"/>
          <w:rtl/>
          <w:lang w:bidi="fa-IR"/>
        </w:rPr>
        <w:t>اءَم يَحسُدونَ النَّاسَ على ما آتاهمُ اللهُ مِن فضلِهِ فقَد آتَينا آلَ اءِبراهيمَ الكتابَ والحكمَةَ و آتَيناهُم مُّلكا عظيما</w:t>
      </w:r>
      <w:r>
        <w:rPr>
          <w:rtl/>
          <w:lang w:bidi="fa-IR"/>
        </w:rPr>
        <w:t xml:space="preserve"> </w:t>
      </w:r>
      <w:r w:rsidRPr="00D35857">
        <w:rPr>
          <w:rStyle w:val="libFootnotenumChar"/>
          <w:rtl/>
          <w:lang w:bidi="fa-IR"/>
        </w:rPr>
        <w:t>(169)</w:t>
      </w:r>
      <w:r w:rsidR="00CC3E1D">
        <w:rPr>
          <w:rtl/>
          <w:lang w:bidi="fa-IR"/>
        </w:rPr>
        <w:t xml:space="preserve">. </w:t>
      </w:r>
    </w:p>
    <w:p w:rsidR="009C2EE6" w:rsidRDefault="009C2EE6" w:rsidP="009C2EE6">
      <w:pPr>
        <w:pStyle w:val="libNormal"/>
        <w:rPr>
          <w:rtl/>
          <w:lang w:bidi="fa-IR"/>
        </w:rPr>
      </w:pPr>
      <w:r>
        <w:rPr>
          <w:rtl/>
          <w:lang w:bidi="fa-IR"/>
        </w:rPr>
        <w:t>«آيا مردم نسبت به (پيامبر و خاندانش) بر آنچه خدا از فضلش به آنان بخشيده</w:t>
      </w:r>
      <w:r w:rsidR="00CC3E1D">
        <w:rPr>
          <w:rtl/>
          <w:lang w:bidi="fa-IR"/>
        </w:rPr>
        <w:t xml:space="preserve">، </w:t>
      </w:r>
      <w:r>
        <w:rPr>
          <w:rtl/>
          <w:lang w:bidi="fa-IR"/>
        </w:rPr>
        <w:t>حسد مى ورزند؟! ما به آل ابراهيم نيز كتاب و حكمت داديم و حكومت عظيمى در اختيار آنها (پيامبران بنى اسرائيل) قرار داديم»</w:t>
      </w:r>
      <w:r w:rsidR="00CC3E1D">
        <w:rPr>
          <w:rtl/>
          <w:lang w:bidi="fa-IR"/>
        </w:rPr>
        <w:t xml:space="preserve">. </w:t>
      </w:r>
    </w:p>
    <w:p w:rsidR="009C2EE6" w:rsidRDefault="009C2EE6" w:rsidP="009C2EE6">
      <w:pPr>
        <w:pStyle w:val="libNormal"/>
        <w:rPr>
          <w:rtl/>
          <w:lang w:bidi="fa-IR"/>
        </w:rPr>
      </w:pPr>
      <w:r>
        <w:rPr>
          <w:rtl/>
          <w:lang w:bidi="fa-IR"/>
        </w:rPr>
        <w:t>قرآن از عده اى ياد مى كنند كه وقتى فضل الهى را در انتخاب افرادى به عنوان پيامبر و رسول خدا مشاهده مى كردند</w:t>
      </w:r>
      <w:r w:rsidR="00CC3E1D">
        <w:rPr>
          <w:rtl/>
          <w:lang w:bidi="fa-IR"/>
        </w:rPr>
        <w:t xml:space="preserve">، </w:t>
      </w:r>
      <w:r>
        <w:rPr>
          <w:rtl/>
          <w:lang w:bidi="fa-IR"/>
        </w:rPr>
        <w:t>به امكاناتى كه خداوند در اختيار آنها قرار مى داد</w:t>
      </w:r>
      <w:r w:rsidR="00CC3E1D">
        <w:rPr>
          <w:rtl/>
          <w:lang w:bidi="fa-IR"/>
        </w:rPr>
        <w:t xml:space="preserve">، </w:t>
      </w:r>
      <w:r>
        <w:rPr>
          <w:rtl/>
          <w:lang w:bidi="fa-IR"/>
        </w:rPr>
        <w:t>حسد مى ورزيدند</w:t>
      </w:r>
      <w:r w:rsidR="00CC3E1D">
        <w:rPr>
          <w:rtl/>
          <w:lang w:bidi="fa-IR"/>
        </w:rPr>
        <w:t xml:space="preserve">. </w:t>
      </w:r>
      <w:r>
        <w:rPr>
          <w:rtl/>
          <w:lang w:bidi="fa-IR"/>
        </w:rPr>
        <w:t>در سوره مباركه بقره از گروه ديگرى ياد مى كند و مى فرمايد</w:t>
      </w:r>
      <w:r w:rsidR="00CC3E1D">
        <w:rPr>
          <w:rtl/>
          <w:lang w:bidi="fa-IR"/>
        </w:rPr>
        <w:t xml:space="preserve">: </w:t>
      </w:r>
    </w:p>
    <w:p w:rsidR="009C2EE6" w:rsidRDefault="009C2EE6" w:rsidP="009C2EE6">
      <w:pPr>
        <w:pStyle w:val="libNormal"/>
        <w:rPr>
          <w:rtl/>
          <w:lang w:bidi="fa-IR"/>
        </w:rPr>
      </w:pPr>
      <w:r w:rsidRPr="00976FEB">
        <w:rPr>
          <w:rStyle w:val="libAieChar"/>
          <w:rtl/>
          <w:lang w:bidi="fa-IR"/>
        </w:rPr>
        <w:lastRenderedPageBreak/>
        <w:t>وَدَّ كثير مِّن اءَهلِ الكتابِ لو يَرُدُّونكم مِّن بعد اءِيمانِكُم كُفَّارا حسَدا مِّن عندِ اءَنفسِهِم مِّن بعدِ ما تَبَيَّنَ لهمُ الحقُّ</w:t>
      </w:r>
      <w:r>
        <w:rPr>
          <w:rtl/>
          <w:lang w:bidi="fa-IR"/>
        </w:rPr>
        <w:t xml:space="preserve"> </w:t>
      </w:r>
      <w:r w:rsidRPr="00D35857">
        <w:rPr>
          <w:rStyle w:val="libFootnotenumChar"/>
          <w:rtl/>
          <w:lang w:bidi="fa-IR"/>
        </w:rPr>
        <w:t>(170)</w:t>
      </w:r>
      <w:r w:rsidR="00CC3E1D">
        <w:rPr>
          <w:rtl/>
          <w:lang w:bidi="fa-IR"/>
        </w:rPr>
        <w:t xml:space="preserve">. </w:t>
      </w:r>
    </w:p>
    <w:p w:rsidR="009C2EE6" w:rsidRDefault="009C2EE6" w:rsidP="009C2EE6">
      <w:pPr>
        <w:pStyle w:val="libNormal"/>
        <w:rPr>
          <w:rtl/>
          <w:lang w:bidi="fa-IR"/>
        </w:rPr>
      </w:pPr>
      <w:r>
        <w:rPr>
          <w:rtl/>
          <w:lang w:bidi="fa-IR"/>
        </w:rPr>
        <w:t>«بسيارى از اهل كتاب</w:t>
      </w:r>
      <w:r w:rsidR="00CC3E1D">
        <w:rPr>
          <w:rtl/>
          <w:lang w:bidi="fa-IR"/>
        </w:rPr>
        <w:t xml:space="preserve">، </w:t>
      </w:r>
      <w:r>
        <w:rPr>
          <w:rtl/>
          <w:lang w:bidi="fa-IR"/>
        </w:rPr>
        <w:t>از روى حسد آرزو مى كردند شما را بعد از اسلام و ايمان</w:t>
      </w:r>
      <w:r w:rsidR="00CC3E1D">
        <w:rPr>
          <w:rtl/>
          <w:lang w:bidi="fa-IR"/>
        </w:rPr>
        <w:t xml:space="preserve">، </w:t>
      </w:r>
      <w:r>
        <w:rPr>
          <w:rtl/>
          <w:lang w:bidi="fa-IR"/>
        </w:rPr>
        <w:t>به حال كفر بازگردانند</w:t>
      </w:r>
      <w:r w:rsidR="00CC3E1D">
        <w:rPr>
          <w:rtl/>
          <w:lang w:bidi="fa-IR"/>
        </w:rPr>
        <w:t xml:space="preserve">؛ </w:t>
      </w:r>
      <w:r>
        <w:rPr>
          <w:rtl/>
          <w:lang w:bidi="fa-IR"/>
        </w:rPr>
        <w:t>با اين كه حق براى آنها كاملا روشن شده بود»</w:t>
      </w:r>
      <w:r w:rsidR="00CC3E1D">
        <w:rPr>
          <w:rtl/>
          <w:lang w:bidi="fa-IR"/>
        </w:rPr>
        <w:t xml:space="preserve">. </w:t>
      </w:r>
    </w:p>
    <w:p w:rsidR="009C2EE6" w:rsidRDefault="009C2EE6" w:rsidP="009C2EE6">
      <w:pPr>
        <w:pStyle w:val="libNormal"/>
        <w:rPr>
          <w:rtl/>
          <w:lang w:bidi="fa-IR"/>
        </w:rPr>
      </w:pPr>
      <w:r>
        <w:rPr>
          <w:rtl/>
          <w:lang w:bidi="fa-IR"/>
        </w:rPr>
        <w:t>قرآن خطاب به مسلمانها مى گويد كه بسيارى از اهل كتاب دوست دارند بعد از اين كه شما ايمان آورديد - مسلمان هايى كه سابقه شركت و بت پرستى دارند - دوباره كافر شويد و از دين خود برگرديد</w:t>
      </w:r>
      <w:r w:rsidR="00CC3E1D">
        <w:rPr>
          <w:rtl/>
          <w:lang w:bidi="fa-IR"/>
        </w:rPr>
        <w:t xml:space="preserve">؛ </w:t>
      </w:r>
      <w:r>
        <w:rPr>
          <w:rtl/>
          <w:lang w:bidi="fa-IR"/>
        </w:rPr>
        <w:t>چرا؟ چون وقتى فهميدند حق را تشخيص داده ايد و ايمان شما بر حق است</w:t>
      </w:r>
      <w:r w:rsidR="00CC3E1D">
        <w:rPr>
          <w:rtl/>
          <w:lang w:bidi="fa-IR"/>
        </w:rPr>
        <w:t xml:space="preserve">، </w:t>
      </w:r>
      <w:r>
        <w:rPr>
          <w:rtl/>
          <w:lang w:bidi="fa-IR"/>
        </w:rPr>
        <w:t>بر ايمان شما بخل ورزيدند و حسادت كردند</w:t>
      </w:r>
      <w:r w:rsidR="00CC3E1D">
        <w:rPr>
          <w:rtl/>
          <w:lang w:bidi="fa-IR"/>
        </w:rPr>
        <w:t xml:space="preserve">. </w:t>
      </w:r>
    </w:p>
    <w:p w:rsidR="009C2EE6" w:rsidRDefault="009C2EE6" w:rsidP="009C2EE6">
      <w:pPr>
        <w:pStyle w:val="libNormal"/>
        <w:rPr>
          <w:rtl/>
          <w:lang w:bidi="fa-IR"/>
        </w:rPr>
      </w:pPr>
      <w:r>
        <w:rPr>
          <w:rtl/>
          <w:lang w:bidi="fa-IR"/>
        </w:rPr>
        <w:t>علت اصلى اين حسادت</w:t>
      </w:r>
      <w:r w:rsidR="00CC3E1D">
        <w:rPr>
          <w:rtl/>
          <w:lang w:bidi="fa-IR"/>
        </w:rPr>
        <w:t xml:space="preserve">، </w:t>
      </w:r>
      <w:r>
        <w:rPr>
          <w:rtl/>
          <w:lang w:bidi="fa-IR"/>
        </w:rPr>
        <w:t>آن است كه كفار در قبال اهل كتاب افراد حقيرى بودند</w:t>
      </w:r>
      <w:r w:rsidR="00CC3E1D">
        <w:rPr>
          <w:rtl/>
          <w:lang w:bidi="fa-IR"/>
        </w:rPr>
        <w:t xml:space="preserve">. </w:t>
      </w:r>
      <w:r>
        <w:rPr>
          <w:rtl/>
          <w:lang w:bidi="fa-IR"/>
        </w:rPr>
        <w:t>اهل كتاب خود را داراى فرهنگ برتر مى دانستند و بت پرستان را به بى فرهنگى ملامت مى كردند</w:t>
      </w:r>
      <w:r w:rsidR="00CC3E1D">
        <w:rPr>
          <w:rtl/>
          <w:lang w:bidi="fa-IR"/>
        </w:rPr>
        <w:t xml:space="preserve">؛ </w:t>
      </w:r>
      <w:r>
        <w:rPr>
          <w:rtl/>
          <w:lang w:bidi="fa-IR"/>
        </w:rPr>
        <w:t>وقتى ديدند همين بت پرستان از آنان پيشى گرفتند و به فرهنگى عالى از اديان الهى دست پيدا كردند</w:t>
      </w:r>
      <w:r w:rsidR="00CC3E1D">
        <w:rPr>
          <w:rtl/>
          <w:lang w:bidi="fa-IR"/>
        </w:rPr>
        <w:t xml:space="preserve">، </w:t>
      </w:r>
      <w:r>
        <w:rPr>
          <w:rtl/>
          <w:lang w:bidi="fa-IR"/>
        </w:rPr>
        <w:t>نمى توانستند آن را تحمل كنند</w:t>
      </w:r>
      <w:r w:rsidR="00CC3E1D">
        <w:rPr>
          <w:rtl/>
          <w:lang w:bidi="fa-IR"/>
        </w:rPr>
        <w:t xml:space="preserve">. </w:t>
      </w:r>
      <w:r>
        <w:rPr>
          <w:rtl/>
          <w:lang w:bidi="fa-IR"/>
        </w:rPr>
        <w:t>از طرف ديگر حاضر نبودند از اشتباه خود نيز دست بردارند</w:t>
      </w:r>
      <w:r w:rsidR="00CC3E1D">
        <w:rPr>
          <w:rtl/>
          <w:lang w:bidi="fa-IR"/>
        </w:rPr>
        <w:t xml:space="preserve">. </w:t>
      </w:r>
      <w:r>
        <w:rPr>
          <w:rtl/>
          <w:lang w:bidi="fa-IR"/>
        </w:rPr>
        <w:t>در سوره مباركه آل عمران مى فرمايد</w:t>
      </w:r>
      <w:r w:rsidR="00CC3E1D">
        <w:rPr>
          <w:rtl/>
          <w:lang w:bidi="fa-IR"/>
        </w:rPr>
        <w:t xml:space="preserve">: </w:t>
      </w:r>
    </w:p>
    <w:p w:rsidR="009C2EE6" w:rsidRDefault="009C2EE6" w:rsidP="009C2EE6">
      <w:pPr>
        <w:pStyle w:val="libNormal"/>
        <w:rPr>
          <w:rtl/>
          <w:lang w:bidi="fa-IR"/>
        </w:rPr>
      </w:pPr>
      <w:r w:rsidRPr="00976FEB">
        <w:rPr>
          <w:rStyle w:val="libAieChar"/>
          <w:rtl/>
          <w:lang w:bidi="fa-IR"/>
        </w:rPr>
        <w:t>اءِن تَمسَسكُم حسَنَة تَسُؤ هُم و اءَن تُصِبكُم سيِّئَة يفرَحوا بها</w:t>
      </w:r>
      <w:r>
        <w:rPr>
          <w:rtl/>
          <w:lang w:bidi="fa-IR"/>
        </w:rPr>
        <w:t xml:space="preserve"> </w:t>
      </w:r>
      <w:r w:rsidRPr="00D35857">
        <w:rPr>
          <w:rStyle w:val="libFootnotenumChar"/>
          <w:rtl/>
          <w:lang w:bidi="fa-IR"/>
        </w:rPr>
        <w:t>(171)</w:t>
      </w:r>
      <w:r w:rsidR="00CC3E1D">
        <w:rPr>
          <w:rtl/>
          <w:lang w:bidi="fa-IR"/>
        </w:rPr>
        <w:t xml:space="preserve">. </w:t>
      </w:r>
    </w:p>
    <w:p w:rsidR="009C2EE6" w:rsidRDefault="009C2EE6" w:rsidP="009C2EE6">
      <w:pPr>
        <w:pStyle w:val="libNormal"/>
        <w:rPr>
          <w:rtl/>
          <w:lang w:bidi="fa-IR"/>
        </w:rPr>
      </w:pPr>
      <w:r>
        <w:rPr>
          <w:rtl/>
          <w:lang w:bidi="fa-IR"/>
        </w:rPr>
        <w:t>«اگر شما به كرامتى دست پيدا كنيد و به خوبى و خيرى واصل شويد</w:t>
      </w:r>
      <w:r w:rsidR="00CC3E1D">
        <w:rPr>
          <w:rtl/>
          <w:lang w:bidi="fa-IR"/>
        </w:rPr>
        <w:t xml:space="preserve">، </w:t>
      </w:r>
      <w:r>
        <w:rPr>
          <w:rtl/>
          <w:lang w:bidi="fa-IR"/>
        </w:rPr>
        <w:t>آنها ناراحت مى شوند و رنج مى برند و اگر گناهى مرتكب شويد يا بدى و شرى به شما اصابت كند شادمان مى شوند»</w:t>
      </w:r>
      <w:r w:rsidR="00CC3E1D">
        <w:rPr>
          <w:rtl/>
          <w:lang w:bidi="fa-IR"/>
        </w:rPr>
        <w:t xml:space="preserve">. </w:t>
      </w:r>
    </w:p>
    <w:p w:rsidR="009C2EE6" w:rsidRDefault="009C2EE6" w:rsidP="009C2EE6">
      <w:pPr>
        <w:pStyle w:val="libNormal"/>
        <w:rPr>
          <w:rtl/>
          <w:lang w:bidi="fa-IR"/>
        </w:rPr>
      </w:pPr>
      <w:r>
        <w:rPr>
          <w:rtl/>
          <w:lang w:bidi="fa-IR"/>
        </w:rPr>
        <w:t>قرآن خصوصيت جالبى را براى اين افراد نقل مى كند</w:t>
      </w:r>
      <w:r w:rsidR="00CC3E1D">
        <w:rPr>
          <w:rtl/>
          <w:lang w:bidi="fa-IR"/>
        </w:rPr>
        <w:t xml:space="preserve">: </w:t>
      </w:r>
    </w:p>
    <w:p w:rsidR="009C2EE6" w:rsidRDefault="009C2EE6" w:rsidP="009C2EE6">
      <w:pPr>
        <w:pStyle w:val="libNormal"/>
        <w:rPr>
          <w:rtl/>
          <w:lang w:bidi="fa-IR"/>
        </w:rPr>
      </w:pPr>
      <w:r w:rsidRPr="00976FEB">
        <w:rPr>
          <w:rStyle w:val="libAieChar"/>
          <w:rtl/>
          <w:lang w:bidi="fa-IR"/>
        </w:rPr>
        <w:t>و اءِذا لَقُوكُم قالوا آمَنَّا و اءِذا خَلَوا عَضُّوا عليكُمُ الاءَنامِلَ من الغَيظِ قل مُوتوا بغَيظِكم</w:t>
      </w:r>
      <w:r>
        <w:rPr>
          <w:rtl/>
          <w:lang w:bidi="fa-IR"/>
        </w:rPr>
        <w:t xml:space="preserve"> </w:t>
      </w:r>
      <w:r w:rsidRPr="00D35857">
        <w:rPr>
          <w:rStyle w:val="libFootnotenumChar"/>
          <w:rtl/>
          <w:lang w:bidi="fa-IR"/>
        </w:rPr>
        <w:t>(172)</w:t>
      </w:r>
      <w:r w:rsidR="00CC3E1D">
        <w:rPr>
          <w:rtl/>
          <w:lang w:bidi="fa-IR"/>
        </w:rPr>
        <w:t xml:space="preserve">. </w:t>
      </w:r>
    </w:p>
    <w:p w:rsidR="009C2EE6" w:rsidRDefault="009C2EE6" w:rsidP="009C2EE6">
      <w:pPr>
        <w:pStyle w:val="libNormal"/>
        <w:rPr>
          <w:rtl/>
          <w:lang w:bidi="fa-IR"/>
        </w:rPr>
      </w:pPr>
      <w:r>
        <w:rPr>
          <w:rtl/>
          <w:lang w:bidi="fa-IR"/>
        </w:rPr>
        <w:lastRenderedPageBreak/>
        <w:t>«هنگامى كه شما را ملاقات مى كنند</w:t>
      </w:r>
      <w:r w:rsidR="00CC3E1D">
        <w:rPr>
          <w:rtl/>
          <w:lang w:bidi="fa-IR"/>
        </w:rPr>
        <w:t xml:space="preserve">، </w:t>
      </w:r>
      <w:r>
        <w:rPr>
          <w:rtl/>
          <w:lang w:bidi="fa-IR"/>
        </w:rPr>
        <w:t>(به دروغ) مى گويند</w:t>
      </w:r>
      <w:r w:rsidR="00CC3E1D">
        <w:rPr>
          <w:rtl/>
          <w:lang w:bidi="fa-IR"/>
        </w:rPr>
        <w:t xml:space="preserve">: </w:t>
      </w:r>
      <w:r>
        <w:rPr>
          <w:rtl/>
          <w:lang w:bidi="fa-IR"/>
        </w:rPr>
        <w:t>ايمان آورده ايم</w:t>
      </w:r>
      <w:r w:rsidR="00CC3E1D">
        <w:rPr>
          <w:rtl/>
          <w:lang w:bidi="fa-IR"/>
        </w:rPr>
        <w:t xml:space="preserve">، </w:t>
      </w:r>
      <w:r>
        <w:rPr>
          <w:rtl/>
          <w:lang w:bidi="fa-IR"/>
        </w:rPr>
        <w:t>اما هنگامى كه تنها مى شوند</w:t>
      </w:r>
      <w:r w:rsidR="00CC3E1D">
        <w:rPr>
          <w:rtl/>
          <w:lang w:bidi="fa-IR"/>
        </w:rPr>
        <w:t xml:space="preserve">، </w:t>
      </w:r>
      <w:r>
        <w:rPr>
          <w:rtl/>
          <w:lang w:bidi="fa-IR"/>
        </w:rPr>
        <w:t>از شدت خشم بر شما سرانگشتان خود را به دندان مى گزند! بگو</w:t>
      </w:r>
      <w:r w:rsidR="00CC3E1D">
        <w:rPr>
          <w:rtl/>
          <w:lang w:bidi="fa-IR"/>
        </w:rPr>
        <w:t xml:space="preserve">: </w:t>
      </w:r>
      <w:r>
        <w:rPr>
          <w:rtl/>
          <w:lang w:bidi="fa-IR"/>
        </w:rPr>
        <w:t>با همين خشمى كه داريد بميريد!»</w:t>
      </w:r>
      <w:r w:rsidR="00CC3E1D">
        <w:rPr>
          <w:rtl/>
          <w:lang w:bidi="fa-IR"/>
        </w:rPr>
        <w:t xml:space="preserve">. </w:t>
      </w:r>
    </w:p>
    <w:p w:rsidR="009C2EE6" w:rsidRDefault="009C2EE6" w:rsidP="009C2EE6">
      <w:pPr>
        <w:pStyle w:val="libNormal"/>
        <w:rPr>
          <w:rtl/>
          <w:lang w:bidi="fa-IR"/>
        </w:rPr>
      </w:pPr>
      <w:r>
        <w:rPr>
          <w:rtl/>
          <w:lang w:bidi="fa-IR"/>
        </w:rPr>
        <w:t>در اين آيه</w:t>
      </w:r>
      <w:r w:rsidR="00CC3E1D">
        <w:rPr>
          <w:rtl/>
          <w:lang w:bidi="fa-IR"/>
        </w:rPr>
        <w:t xml:space="preserve">، </w:t>
      </w:r>
      <w:r>
        <w:rPr>
          <w:rtl/>
          <w:lang w:bidi="fa-IR"/>
        </w:rPr>
        <w:t>به بعضى زذايل اخلاقى كه از حسد سرچشمه مى گيرد</w:t>
      </w:r>
      <w:r w:rsidR="00CC3E1D">
        <w:rPr>
          <w:rtl/>
          <w:lang w:bidi="fa-IR"/>
        </w:rPr>
        <w:t xml:space="preserve">، </w:t>
      </w:r>
      <w:r>
        <w:rPr>
          <w:rtl/>
          <w:lang w:bidi="fa-IR"/>
        </w:rPr>
        <w:t>اشاره مى كند و مى فرمايد</w:t>
      </w:r>
      <w:r w:rsidR="00CC3E1D">
        <w:rPr>
          <w:rtl/>
          <w:lang w:bidi="fa-IR"/>
        </w:rPr>
        <w:t xml:space="preserve">: </w:t>
      </w:r>
      <w:r>
        <w:rPr>
          <w:rtl/>
          <w:lang w:bidi="fa-IR"/>
        </w:rPr>
        <w:t>گاه حسد باعث مى شود كه انسان حسود به نفاق روى آورد</w:t>
      </w:r>
      <w:r w:rsidR="00CC3E1D">
        <w:rPr>
          <w:rtl/>
          <w:lang w:bidi="fa-IR"/>
        </w:rPr>
        <w:t xml:space="preserve">؛ </w:t>
      </w:r>
      <w:r>
        <w:rPr>
          <w:rtl/>
          <w:lang w:bidi="fa-IR"/>
        </w:rPr>
        <w:t>در ظاهر</w:t>
      </w:r>
      <w:r w:rsidR="00CC3E1D">
        <w:rPr>
          <w:rtl/>
          <w:lang w:bidi="fa-IR"/>
        </w:rPr>
        <w:t xml:space="preserve">، </w:t>
      </w:r>
      <w:r>
        <w:rPr>
          <w:rtl/>
          <w:lang w:bidi="fa-IR"/>
        </w:rPr>
        <w:t>اظهار همراهى مى كنند</w:t>
      </w:r>
      <w:r w:rsidR="00CC3E1D">
        <w:rPr>
          <w:rtl/>
          <w:lang w:bidi="fa-IR"/>
        </w:rPr>
        <w:t xml:space="preserve">، </w:t>
      </w:r>
      <w:r>
        <w:rPr>
          <w:rtl/>
          <w:lang w:bidi="fa-IR"/>
        </w:rPr>
        <w:t>ولى در باطن از شدت ناراحتى انگشت به دندان مى گيرند</w:t>
      </w:r>
      <w:r w:rsidR="00CC3E1D">
        <w:rPr>
          <w:rtl/>
          <w:lang w:bidi="fa-IR"/>
        </w:rPr>
        <w:t xml:space="preserve">. </w:t>
      </w:r>
      <w:r>
        <w:rPr>
          <w:rtl/>
          <w:lang w:bidi="fa-IR"/>
        </w:rPr>
        <w:t>اين بيمارى روحى حسد مى تواند علت بسيارى از زشتى هاى اخلاقى شود</w:t>
      </w:r>
      <w:r w:rsidR="00CC3E1D">
        <w:rPr>
          <w:rtl/>
          <w:lang w:bidi="fa-IR"/>
        </w:rPr>
        <w:t xml:space="preserve">؛ </w:t>
      </w:r>
      <w:r>
        <w:rPr>
          <w:rtl/>
          <w:lang w:bidi="fa-IR"/>
        </w:rPr>
        <w:t>از جمله</w:t>
      </w:r>
      <w:r w:rsidR="00CC3E1D">
        <w:rPr>
          <w:rtl/>
          <w:lang w:bidi="fa-IR"/>
        </w:rPr>
        <w:t xml:space="preserve">، </w:t>
      </w:r>
      <w:r>
        <w:rPr>
          <w:rtl/>
          <w:lang w:bidi="fa-IR"/>
        </w:rPr>
        <w:t>نفاق</w:t>
      </w:r>
      <w:r w:rsidR="00CC3E1D">
        <w:rPr>
          <w:rtl/>
          <w:lang w:bidi="fa-IR"/>
        </w:rPr>
        <w:t xml:space="preserve">، </w:t>
      </w:r>
      <w:r>
        <w:rPr>
          <w:rtl/>
          <w:lang w:bidi="fa-IR"/>
        </w:rPr>
        <w:t>كينه توزى</w:t>
      </w:r>
      <w:r w:rsidR="00CC3E1D">
        <w:rPr>
          <w:rtl/>
          <w:lang w:bidi="fa-IR"/>
        </w:rPr>
        <w:t xml:space="preserve">، </w:t>
      </w:r>
      <w:r>
        <w:rPr>
          <w:rtl/>
          <w:lang w:bidi="fa-IR"/>
        </w:rPr>
        <w:t>چاپلوسى و</w:t>
      </w:r>
      <w:r w:rsidR="00CC3E1D">
        <w:rPr>
          <w:rtl/>
          <w:lang w:bidi="fa-IR"/>
        </w:rPr>
        <w:t xml:space="preserve">... </w:t>
      </w:r>
      <w:r>
        <w:rPr>
          <w:rtl/>
          <w:lang w:bidi="fa-IR"/>
        </w:rPr>
        <w:t>كه رابطه نزديكى ميان آنها وجود دارد</w:t>
      </w:r>
      <w:r w:rsidR="00CC3E1D">
        <w:rPr>
          <w:rtl/>
          <w:lang w:bidi="fa-IR"/>
        </w:rPr>
        <w:t xml:space="preserve">. </w:t>
      </w:r>
    </w:p>
    <w:p w:rsidR="009C2EE6" w:rsidRDefault="009C2EE6" w:rsidP="009C2EE6">
      <w:pPr>
        <w:pStyle w:val="libNormal"/>
        <w:rPr>
          <w:rtl/>
          <w:lang w:bidi="fa-IR"/>
        </w:rPr>
      </w:pPr>
      <w:r>
        <w:rPr>
          <w:rtl/>
          <w:lang w:bidi="fa-IR"/>
        </w:rPr>
        <w:t>آن طور كه از اين آيات استفاده مى شود</w:t>
      </w:r>
      <w:r w:rsidR="00CC3E1D">
        <w:rPr>
          <w:rtl/>
          <w:lang w:bidi="fa-IR"/>
        </w:rPr>
        <w:t xml:space="preserve">، </w:t>
      </w:r>
      <w:r>
        <w:rPr>
          <w:rtl/>
          <w:lang w:bidi="fa-IR"/>
        </w:rPr>
        <w:t>عدم تربيت روح و غلبه بعضى از زشتى هاى اخلاقى مى تواند منشاء روانى رذيله اخلاقى حسد باشد</w:t>
      </w:r>
      <w:r w:rsidR="00CC3E1D">
        <w:rPr>
          <w:rtl/>
          <w:lang w:bidi="fa-IR"/>
        </w:rPr>
        <w:t xml:space="preserve">. </w:t>
      </w:r>
      <w:r>
        <w:rPr>
          <w:rtl/>
          <w:lang w:bidi="fa-IR"/>
        </w:rPr>
        <w:t>روح بايد با مهربانى</w:t>
      </w:r>
      <w:r w:rsidR="00CC3E1D">
        <w:rPr>
          <w:rtl/>
          <w:lang w:bidi="fa-IR"/>
        </w:rPr>
        <w:t xml:space="preserve">، </w:t>
      </w:r>
      <w:r>
        <w:rPr>
          <w:rtl/>
          <w:lang w:bidi="fa-IR"/>
        </w:rPr>
        <w:t>انس و نوع دوستى</w:t>
      </w:r>
      <w:r w:rsidR="00CC3E1D">
        <w:rPr>
          <w:rtl/>
          <w:lang w:bidi="fa-IR"/>
        </w:rPr>
        <w:t xml:space="preserve">، </w:t>
      </w:r>
      <w:r>
        <w:rPr>
          <w:rtl/>
          <w:lang w:bidi="fa-IR"/>
        </w:rPr>
        <w:t>الفت گيرد كه اگر گرفتار دشمنى و عداوت با ديگران شود</w:t>
      </w:r>
      <w:r w:rsidR="00CC3E1D">
        <w:rPr>
          <w:rtl/>
          <w:lang w:bidi="fa-IR"/>
        </w:rPr>
        <w:t xml:space="preserve">، </w:t>
      </w:r>
      <w:r>
        <w:rPr>
          <w:rtl/>
          <w:lang w:bidi="fa-IR"/>
        </w:rPr>
        <w:t>كينه آنان را به دل گرفته و در آن دل بذر كينه مى رويد</w:t>
      </w:r>
      <w:r w:rsidR="00CC3E1D">
        <w:rPr>
          <w:rtl/>
          <w:lang w:bidi="fa-IR"/>
        </w:rPr>
        <w:t xml:space="preserve">. </w:t>
      </w:r>
    </w:p>
    <w:p w:rsidR="009C2EE6" w:rsidRDefault="009C2EE6" w:rsidP="009C2EE6">
      <w:pPr>
        <w:pStyle w:val="libNormal"/>
        <w:rPr>
          <w:rtl/>
          <w:lang w:bidi="fa-IR"/>
        </w:rPr>
      </w:pPr>
      <w:r>
        <w:rPr>
          <w:rtl/>
          <w:lang w:bidi="fa-IR"/>
        </w:rPr>
        <w:t>بالطبع انسان حسود از ديدن نعمتى نزد دشمن خيالى خود</w:t>
      </w:r>
      <w:r w:rsidR="00CC3E1D">
        <w:rPr>
          <w:rtl/>
          <w:lang w:bidi="fa-IR"/>
        </w:rPr>
        <w:t xml:space="preserve">، </w:t>
      </w:r>
      <w:r>
        <w:rPr>
          <w:rtl/>
          <w:lang w:bidi="fa-IR"/>
        </w:rPr>
        <w:t>رنج مى برد و از ريشه هاى اصلى بروز و ظهور حسد</w:t>
      </w:r>
      <w:r w:rsidR="00CC3E1D">
        <w:rPr>
          <w:rtl/>
          <w:lang w:bidi="fa-IR"/>
        </w:rPr>
        <w:t xml:space="preserve">، </w:t>
      </w:r>
      <w:r>
        <w:rPr>
          <w:rtl/>
          <w:lang w:bidi="fa-IR"/>
        </w:rPr>
        <w:t>همين نكته است</w:t>
      </w:r>
      <w:r w:rsidR="00CC3E1D">
        <w:rPr>
          <w:rtl/>
          <w:lang w:bidi="fa-IR"/>
        </w:rPr>
        <w:t xml:space="preserve">. </w:t>
      </w:r>
      <w:r>
        <w:rPr>
          <w:rtl/>
          <w:lang w:bidi="fa-IR"/>
        </w:rPr>
        <w:t>ديگر آن كه اگر دل و روحى دچار حب نفس افراطى شد و خود را يگانه دوران و برتر از ديگران ديد</w:t>
      </w:r>
      <w:r w:rsidR="00CC3E1D">
        <w:rPr>
          <w:rtl/>
          <w:lang w:bidi="fa-IR"/>
        </w:rPr>
        <w:t xml:space="preserve">، </w:t>
      </w:r>
      <w:r>
        <w:rPr>
          <w:rtl/>
          <w:lang w:bidi="fa-IR"/>
        </w:rPr>
        <w:t>به كسالت روحى خود برتربينى و اعجاب نفس دچار مى شود و حاضر نيست نعمتى را كه خود فاقد آن است</w:t>
      </w:r>
      <w:r w:rsidR="00CC3E1D">
        <w:rPr>
          <w:rtl/>
          <w:lang w:bidi="fa-IR"/>
        </w:rPr>
        <w:t xml:space="preserve">، </w:t>
      </w:r>
      <w:r>
        <w:rPr>
          <w:rtl/>
          <w:lang w:bidi="fa-IR"/>
        </w:rPr>
        <w:t>نزد ديگران تحمل كند</w:t>
      </w:r>
      <w:r w:rsidR="00CC3E1D">
        <w:rPr>
          <w:rtl/>
          <w:lang w:bidi="fa-IR"/>
        </w:rPr>
        <w:t xml:space="preserve">. </w:t>
      </w:r>
    </w:p>
    <w:p w:rsidR="009C2EE6" w:rsidRDefault="009C2EE6" w:rsidP="009C2EE6">
      <w:pPr>
        <w:pStyle w:val="libNormal"/>
        <w:rPr>
          <w:rtl/>
          <w:lang w:bidi="fa-IR"/>
        </w:rPr>
      </w:pPr>
      <w:r>
        <w:rPr>
          <w:rtl/>
          <w:lang w:bidi="fa-IR"/>
        </w:rPr>
        <w:t>اگر فردى دچار خصيصه عجب شود</w:t>
      </w:r>
      <w:r w:rsidR="00CC3E1D">
        <w:rPr>
          <w:rtl/>
          <w:lang w:bidi="fa-IR"/>
        </w:rPr>
        <w:t xml:space="preserve">، </w:t>
      </w:r>
      <w:r>
        <w:rPr>
          <w:rtl/>
          <w:lang w:bidi="fa-IR"/>
        </w:rPr>
        <w:t>ديگران را حقير و كوچك مى بيند و به هيچ وجه</w:t>
      </w:r>
      <w:r w:rsidR="00CC3E1D">
        <w:rPr>
          <w:rtl/>
          <w:lang w:bidi="fa-IR"/>
        </w:rPr>
        <w:t xml:space="preserve">، </w:t>
      </w:r>
      <w:r>
        <w:rPr>
          <w:rtl/>
          <w:lang w:bidi="fa-IR"/>
        </w:rPr>
        <w:t>رفعت و بزرگى آنان را نمى پذيرد و حسد مى ورزد</w:t>
      </w:r>
      <w:r w:rsidR="00CC3E1D">
        <w:rPr>
          <w:rtl/>
          <w:lang w:bidi="fa-IR"/>
        </w:rPr>
        <w:t xml:space="preserve">. </w:t>
      </w:r>
    </w:p>
    <w:p w:rsidR="009C2EE6" w:rsidRDefault="009C2EE6" w:rsidP="009C2EE6">
      <w:pPr>
        <w:pStyle w:val="libNormal"/>
        <w:rPr>
          <w:rtl/>
          <w:lang w:bidi="fa-IR"/>
        </w:rPr>
      </w:pPr>
      <w:r>
        <w:rPr>
          <w:rtl/>
          <w:lang w:bidi="fa-IR"/>
        </w:rPr>
        <w:t>همان طور كه پيش از اين نيز اشاره كرديم</w:t>
      </w:r>
      <w:r w:rsidR="00CC3E1D">
        <w:rPr>
          <w:rtl/>
          <w:lang w:bidi="fa-IR"/>
        </w:rPr>
        <w:t xml:space="preserve">، </w:t>
      </w:r>
      <w:r>
        <w:rPr>
          <w:rtl/>
          <w:lang w:bidi="fa-IR"/>
        </w:rPr>
        <w:t>قرآن يكى از سرچشمه هاى حسد كه شيطان را به وادى شقاوت ابدى كشانيد</w:t>
      </w:r>
      <w:r w:rsidR="00CC3E1D">
        <w:rPr>
          <w:rtl/>
          <w:lang w:bidi="fa-IR"/>
        </w:rPr>
        <w:t xml:space="preserve">؛ </w:t>
      </w:r>
      <w:r>
        <w:rPr>
          <w:rtl/>
          <w:lang w:bidi="fa-IR"/>
        </w:rPr>
        <w:t>اعجاب</w:t>
      </w:r>
      <w:r w:rsidR="00CC3E1D">
        <w:rPr>
          <w:rtl/>
          <w:lang w:bidi="fa-IR"/>
        </w:rPr>
        <w:t xml:space="preserve">، </w:t>
      </w:r>
      <w:r>
        <w:rPr>
          <w:rtl/>
          <w:lang w:bidi="fa-IR"/>
        </w:rPr>
        <w:t xml:space="preserve">خودبزرگ بينى و </w:t>
      </w:r>
      <w:r>
        <w:rPr>
          <w:rtl/>
          <w:lang w:bidi="fa-IR"/>
        </w:rPr>
        <w:lastRenderedPageBreak/>
        <w:t>خودباورى بيش از حد مى داند</w:t>
      </w:r>
      <w:r w:rsidR="00CC3E1D">
        <w:rPr>
          <w:rtl/>
          <w:lang w:bidi="fa-IR"/>
        </w:rPr>
        <w:t xml:space="preserve">؛ </w:t>
      </w:r>
      <w:r>
        <w:rPr>
          <w:rtl/>
          <w:lang w:bidi="fa-IR"/>
        </w:rPr>
        <w:t>شيطان كه در سايه عبادت توانسته بود مراتبى از درجات قرب را طى كند</w:t>
      </w:r>
      <w:r w:rsidR="00CC3E1D">
        <w:rPr>
          <w:rtl/>
          <w:lang w:bidi="fa-IR"/>
        </w:rPr>
        <w:t xml:space="preserve">، </w:t>
      </w:r>
      <w:r>
        <w:rPr>
          <w:rtl/>
          <w:lang w:bidi="fa-IR"/>
        </w:rPr>
        <w:t>هنگام خلقت آدم</w:t>
      </w:r>
      <w:r w:rsidR="00CC3E1D">
        <w:rPr>
          <w:rtl/>
          <w:lang w:bidi="fa-IR"/>
        </w:rPr>
        <w:t xml:space="preserve">، </w:t>
      </w:r>
      <w:r>
        <w:rPr>
          <w:rtl/>
          <w:lang w:bidi="fa-IR"/>
        </w:rPr>
        <w:t>وقتى خداوند امر كرد كه همه موجودات</w:t>
      </w:r>
      <w:r w:rsidR="00CC3E1D">
        <w:rPr>
          <w:rtl/>
          <w:lang w:bidi="fa-IR"/>
        </w:rPr>
        <w:t xml:space="preserve">، </w:t>
      </w:r>
      <w:r>
        <w:rPr>
          <w:rtl/>
          <w:lang w:bidi="fa-IR"/>
        </w:rPr>
        <w:t>به انسان سجده كنند</w:t>
      </w:r>
      <w:r w:rsidR="00CC3E1D">
        <w:rPr>
          <w:rtl/>
          <w:lang w:bidi="fa-IR"/>
        </w:rPr>
        <w:t xml:space="preserve">، </w:t>
      </w:r>
      <w:r>
        <w:rPr>
          <w:rtl/>
          <w:lang w:bidi="fa-IR"/>
        </w:rPr>
        <w:t>شيطان به زبان اعتراض ‍ گفت</w:t>
      </w:r>
      <w:r w:rsidR="00CC3E1D">
        <w:rPr>
          <w:rtl/>
          <w:lang w:bidi="fa-IR"/>
        </w:rPr>
        <w:t xml:space="preserve">: </w:t>
      </w:r>
    </w:p>
    <w:p w:rsidR="009C2EE6" w:rsidRDefault="009C2EE6" w:rsidP="009C2EE6">
      <w:pPr>
        <w:pStyle w:val="libNormal"/>
        <w:rPr>
          <w:rtl/>
          <w:lang w:bidi="fa-IR"/>
        </w:rPr>
      </w:pPr>
      <w:r w:rsidRPr="00976FEB">
        <w:rPr>
          <w:rStyle w:val="libAieChar"/>
          <w:rtl/>
          <w:lang w:bidi="fa-IR"/>
        </w:rPr>
        <w:t>اءَنا خَير منهُ خَلَقتَنِى مِن نَّار و خَلَقتَهُ من طين</w:t>
      </w:r>
      <w:r>
        <w:rPr>
          <w:rtl/>
          <w:lang w:bidi="fa-IR"/>
        </w:rPr>
        <w:t xml:space="preserve"> </w:t>
      </w:r>
      <w:r w:rsidRPr="00D35857">
        <w:rPr>
          <w:rStyle w:val="libFootnotenumChar"/>
          <w:rtl/>
          <w:lang w:bidi="fa-IR"/>
        </w:rPr>
        <w:t>(173)</w:t>
      </w:r>
      <w:r w:rsidR="00CC3E1D">
        <w:rPr>
          <w:rtl/>
          <w:lang w:bidi="fa-IR"/>
        </w:rPr>
        <w:t xml:space="preserve">. </w:t>
      </w:r>
    </w:p>
    <w:p w:rsidR="009C2EE6" w:rsidRDefault="009C2EE6" w:rsidP="009C2EE6">
      <w:pPr>
        <w:pStyle w:val="libNormal"/>
        <w:rPr>
          <w:rtl/>
          <w:lang w:bidi="fa-IR"/>
        </w:rPr>
      </w:pPr>
      <w:r>
        <w:rPr>
          <w:rtl/>
          <w:lang w:bidi="fa-IR"/>
        </w:rPr>
        <w:t>«من از او بهترم</w:t>
      </w:r>
      <w:r w:rsidR="00CC3E1D">
        <w:rPr>
          <w:rtl/>
          <w:lang w:bidi="fa-IR"/>
        </w:rPr>
        <w:t xml:space="preserve">؛ </w:t>
      </w:r>
      <w:r>
        <w:rPr>
          <w:rtl/>
          <w:lang w:bidi="fa-IR"/>
        </w:rPr>
        <w:t>مرا از آتش آفريده اى و او را از گل»</w:t>
      </w:r>
      <w:r w:rsidR="00CC3E1D">
        <w:rPr>
          <w:rtl/>
          <w:lang w:bidi="fa-IR"/>
        </w:rPr>
        <w:t xml:space="preserve">. </w:t>
      </w:r>
    </w:p>
    <w:p w:rsidR="009C2EE6" w:rsidRDefault="009C2EE6" w:rsidP="009C2EE6">
      <w:pPr>
        <w:pStyle w:val="libNormal"/>
        <w:rPr>
          <w:rtl/>
          <w:lang w:bidi="fa-IR"/>
        </w:rPr>
      </w:pPr>
      <w:r>
        <w:rPr>
          <w:rtl/>
          <w:lang w:bidi="fa-IR"/>
        </w:rPr>
        <w:t>شيطان خود را خيلى بزرگ تر و ارزشمندتر از اين موجود مى دانست</w:t>
      </w:r>
      <w:r w:rsidR="00CC3E1D">
        <w:rPr>
          <w:rtl/>
          <w:lang w:bidi="fa-IR"/>
        </w:rPr>
        <w:t xml:space="preserve">؛ </w:t>
      </w:r>
      <w:r>
        <w:rPr>
          <w:rtl/>
          <w:lang w:bidi="fa-IR"/>
        </w:rPr>
        <w:t>بنابراين حاضر نشد فرمان الهى را اجابت كند و بر او سجده كند</w:t>
      </w:r>
      <w:r w:rsidR="00CC3E1D">
        <w:rPr>
          <w:rtl/>
          <w:lang w:bidi="fa-IR"/>
        </w:rPr>
        <w:t xml:space="preserve">. </w:t>
      </w:r>
    </w:p>
    <w:p w:rsidR="009C2EE6" w:rsidRDefault="009C2EE6" w:rsidP="009C2EE6">
      <w:pPr>
        <w:pStyle w:val="libNormal"/>
        <w:rPr>
          <w:rtl/>
          <w:lang w:bidi="fa-IR"/>
        </w:rPr>
      </w:pPr>
      <w:r>
        <w:rPr>
          <w:rtl/>
          <w:lang w:bidi="fa-IR"/>
        </w:rPr>
        <w:t>قرآن كسان ديگرى را نيز مثال مى زند كه در آنها اين صفت زشت وجود داشته است</w:t>
      </w:r>
      <w:r w:rsidR="00CC3E1D">
        <w:rPr>
          <w:rtl/>
          <w:lang w:bidi="fa-IR"/>
        </w:rPr>
        <w:t xml:space="preserve">؛ </w:t>
      </w:r>
      <w:r>
        <w:rPr>
          <w:rtl/>
          <w:lang w:bidi="fa-IR"/>
        </w:rPr>
        <w:t xml:space="preserve">مثلا وقتى پيامبر اكرم </w:t>
      </w:r>
      <w:r w:rsidR="00CD7338" w:rsidRPr="00CD7338">
        <w:rPr>
          <w:rStyle w:val="libAlaemChar"/>
          <w:rtl/>
        </w:rPr>
        <w:t>صلى‌الله‌عليه‌وآله‌وسلم</w:t>
      </w:r>
      <w:r>
        <w:rPr>
          <w:rtl/>
          <w:lang w:bidi="fa-IR"/>
        </w:rPr>
        <w:t xml:space="preserve"> در مكه مبعوث شدند</w:t>
      </w:r>
      <w:r w:rsidR="00CC3E1D">
        <w:rPr>
          <w:rtl/>
          <w:lang w:bidi="fa-IR"/>
        </w:rPr>
        <w:t xml:space="preserve">، </w:t>
      </w:r>
      <w:r>
        <w:rPr>
          <w:rtl/>
          <w:lang w:bidi="fa-IR"/>
        </w:rPr>
        <w:t>عده اى از كفار كه او را فردى عادى و معمولى مى دانستند</w:t>
      </w:r>
      <w:r w:rsidR="00CC3E1D">
        <w:rPr>
          <w:rtl/>
          <w:lang w:bidi="fa-IR"/>
        </w:rPr>
        <w:t xml:space="preserve">، </w:t>
      </w:r>
      <w:r>
        <w:rPr>
          <w:rtl/>
          <w:lang w:bidi="fa-IR"/>
        </w:rPr>
        <w:t>نمى توانستند بپذيرند كه او رسول و فرستاده خدا باشد</w:t>
      </w:r>
      <w:r w:rsidR="00CC3E1D">
        <w:rPr>
          <w:rtl/>
          <w:lang w:bidi="fa-IR"/>
        </w:rPr>
        <w:t xml:space="preserve">، </w:t>
      </w:r>
      <w:r>
        <w:rPr>
          <w:rtl/>
          <w:lang w:bidi="fa-IR"/>
        </w:rPr>
        <w:t>قرآن از زبان آنها نقل مى كند كه</w:t>
      </w:r>
      <w:r w:rsidR="00CC3E1D">
        <w:rPr>
          <w:rtl/>
          <w:lang w:bidi="fa-IR"/>
        </w:rPr>
        <w:t xml:space="preserve">: </w:t>
      </w:r>
    </w:p>
    <w:p w:rsidR="009C2EE6" w:rsidRDefault="009C2EE6" w:rsidP="009C2EE6">
      <w:pPr>
        <w:pStyle w:val="libNormal"/>
        <w:rPr>
          <w:rtl/>
          <w:lang w:bidi="fa-IR"/>
        </w:rPr>
      </w:pPr>
      <w:r w:rsidRPr="00976FEB">
        <w:rPr>
          <w:rStyle w:val="libAieChar"/>
          <w:rtl/>
          <w:lang w:bidi="fa-IR"/>
        </w:rPr>
        <w:t>و قالوا لو لا نُزِّلَ هذا القرآنُ على رَجل مِّنَ القَريَتَينِ عظيم</w:t>
      </w:r>
      <w:r>
        <w:rPr>
          <w:rtl/>
          <w:lang w:bidi="fa-IR"/>
        </w:rPr>
        <w:t xml:space="preserve"> </w:t>
      </w:r>
      <w:r w:rsidRPr="00D35857">
        <w:rPr>
          <w:rStyle w:val="libFootnotenumChar"/>
          <w:rtl/>
          <w:lang w:bidi="fa-IR"/>
        </w:rPr>
        <w:t>(174)</w:t>
      </w:r>
      <w:r w:rsidR="00CC3E1D">
        <w:rPr>
          <w:rtl/>
          <w:lang w:bidi="fa-IR"/>
        </w:rPr>
        <w:t xml:space="preserve">. </w:t>
      </w:r>
    </w:p>
    <w:p w:rsidR="009C2EE6" w:rsidRDefault="009C2EE6" w:rsidP="009C2EE6">
      <w:pPr>
        <w:pStyle w:val="libNormal"/>
        <w:rPr>
          <w:rtl/>
          <w:lang w:bidi="fa-IR"/>
        </w:rPr>
      </w:pPr>
      <w:r>
        <w:rPr>
          <w:rtl/>
          <w:lang w:bidi="fa-IR"/>
        </w:rPr>
        <w:t>«گفتند</w:t>
      </w:r>
      <w:r w:rsidR="00CC3E1D">
        <w:rPr>
          <w:rtl/>
          <w:lang w:bidi="fa-IR"/>
        </w:rPr>
        <w:t xml:space="preserve">: </w:t>
      </w:r>
      <w:r>
        <w:rPr>
          <w:rtl/>
          <w:lang w:bidi="fa-IR"/>
        </w:rPr>
        <w:t>چرا اين قرآن بر اين مرد بزرگ (و ثروتمندى) از اين دو شهر (مكه و طائف) نازل نشده است</w:t>
      </w:r>
      <w:r w:rsidR="00CC3E1D">
        <w:rPr>
          <w:rtl/>
          <w:lang w:bidi="fa-IR"/>
        </w:rPr>
        <w:t>؟</w:t>
      </w:r>
      <w:r>
        <w:rPr>
          <w:rtl/>
          <w:lang w:bidi="fa-IR"/>
        </w:rPr>
        <w:t>!»</w:t>
      </w:r>
      <w:r w:rsidR="00CC3E1D">
        <w:rPr>
          <w:rtl/>
          <w:lang w:bidi="fa-IR"/>
        </w:rPr>
        <w:t xml:space="preserve">. </w:t>
      </w:r>
    </w:p>
    <w:p w:rsidR="009C2EE6" w:rsidRDefault="009C2EE6" w:rsidP="009C2EE6">
      <w:pPr>
        <w:pStyle w:val="libNormal"/>
        <w:rPr>
          <w:rtl/>
          <w:lang w:bidi="fa-IR"/>
        </w:rPr>
      </w:pPr>
      <w:r>
        <w:rPr>
          <w:rtl/>
          <w:lang w:bidi="fa-IR"/>
        </w:rPr>
        <w:t>پيغمبر را كوچك مى ديدند</w:t>
      </w:r>
      <w:r w:rsidR="00CC3E1D">
        <w:rPr>
          <w:rtl/>
          <w:lang w:bidi="fa-IR"/>
        </w:rPr>
        <w:t xml:space="preserve">؛ </w:t>
      </w:r>
      <w:r>
        <w:rPr>
          <w:rtl/>
          <w:lang w:bidi="fa-IR"/>
        </w:rPr>
        <w:t>مى گفتند چرا خدا قرآنش را بر يكى از آن دو مرد - يك شخصيت بزرگ از مكه و يا شخصيت بزرگ از طائف - نازل نكرد؟ چون قرآن بر اين انسان معمولى نازل شده است</w:t>
      </w:r>
      <w:r w:rsidR="00CC3E1D">
        <w:rPr>
          <w:rtl/>
          <w:lang w:bidi="fa-IR"/>
        </w:rPr>
        <w:t xml:space="preserve">، </w:t>
      </w:r>
      <w:r>
        <w:rPr>
          <w:rtl/>
          <w:lang w:bidi="fa-IR"/>
        </w:rPr>
        <w:t>ما ايمان نمى آوريم</w:t>
      </w:r>
      <w:r w:rsidR="00CC3E1D">
        <w:rPr>
          <w:rtl/>
          <w:lang w:bidi="fa-IR"/>
        </w:rPr>
        <w:t xml:space="preserve">. </w:t>
      </w:r>
      <w:r>
        <w:rPr>
          <w:rtl/>
          <w:lang w:bidi="fa-IR"/>
        </w:rPr>
        <w:t>اين حسادت كه فردى عادى</w:t>
      </w:r>
      <w:r w:rsidR="00CC3E1D">
        <w:rPr>
          <w:rtl/>
          <w:lang w:bidi="fa-IR"/>
        </w:rPr>
        <w:t xml:space="preserve">، </w:t>
      </w:r>
      <w:r>
        <w:rPr>
          <w:rtl/>
          <w:lang w:bidi="fa-IR"/>
        </w:rPr>
        <w:t>مورد عنايت خدا قرار گرفته و نعمت نبوت به او تعلق گرفته است</w:t>
      </w:r>
      <w:r w:rsidR="00CC3E1D">
        <w:rPr>
          <w:rtl/>
          <w:lang w:bidi="fa-IR"/>
        </w:rPr>
        <w:t xml:space="preserve">، </w:t>
      </w:r>
      <w:r>
        <w:rPr>
          <w:rtl/>
          <w:lang w:bidi="fa-IR"/>
        </w:rPr>
        <w:t>باعث شد كه آنها كافر بمانند</w:t>
      </w:r>
      <w:r w:rsidR="00CC3E1D">
        <w:rPr>
          <w:rtl/>
          <w:lang w:bidi="fa-IR"/>
        </w:rPr>
        <w:t xml:space="preserve">. </w:t>
      </w:r>
    </w:p>
    <w:p w:rsidR="009C2EE6" w:rsidRDefault="009C2EE6" w:rsidP="009C2EE6">
      <w:pPr>
        <w:pStyle w:val="libNormal"/>
        <w:rPr>
          <w:rtl/>
          <w:lang w:bidi="fa-IR"/>
        </w:rPr>
      </w:pPr>
      <w:r>
        <w:rPr>
          <w:rtl/>
          <w:lang w:bidi="fa-IR"/>
        </w:rPr>
        <w:t>همچنين در قرآن كريم مى بينيم كه خداوند متعال در اديان گذشته نيز به اين نكته اشاره كرده است</w:t>
      </w:r>
      <w:r w:rsidR="00CC3E1D">
        <w:rPr>
          <w:rtl/>
          <w:lang w:bidi="fa-IR"/>
        </w:rPr>
        <w:t xml:space="preserve">. </w:t>
      </w:r>
      <w:r>
        <w:rPr>
          <w:rtl/>
          <w:lang w:bidi="fa-IR"/>
        </w:rPr>
        <w:t>قرآن درباره گروهى كه دعوت انبيا را نمى پذيرفتند</w:t>
      </w:r>
      <w:r w:rsidR="00CC3E1D">
        <w:rPr>
          <w:rtl/>
          <w:lang w:bidi="fa-IR"/>
        </w:rPr>
        <w:t xml:space="preserve">، </w:t>
      </w:r>
      <w:r>
        <w:rPr>
          <w:rtl/>
          <w:lang w:bidi="fa-IR"/>
        </w:rPr>
        <w:t>مى گويد دليل آنها اين بود كه</w:t>
      </w:r>
      <w:r w:rsidR="00CC3E1D">
        <w:rPr>
          <w:rtl/>
          <w:lang w:bidi="fa-IR"/>
        </w:rPr>
        <w:t xml:space="preserve">: </w:t>
      </w:r>
    </w:p>
    <w:p w:rsidR="009C2EE6" w:rsidRDefault="009C2EE6" w:rsidP="009C2EE6">
      <w:pPr>
        <w:pStyle w:val="libNormal"/>
        <w:rPr>
          <w:rtl/>
          <w:lang w:bidi="fa-IR"/>
        </w:rPr>
      </w:pPr>
      <w:r w:rsidRPr="00976FEB">
        <w:rPr>
          <w:rStyle w:val="libAieChar"/>
          <w:rtl/>
          <w:lang w:bidi="fa-IR"/>
        </w:rPr>
        <w:lastRenderedPageBreak/>
        <w:t>ما اءَنتم اءِلَّا بشَر مِّثلُنا</w:t>
      </w:r>
      <w:r>
        <w:rPr>
          <w:rtl/>
          <w:lang w:bidi="fa-IR"/>
        </w:rPr>
        <w:t xml:space="preserve"> </w:t>
      </w:r>
      <w:r w:rsidRPr="00D35857">
        <w:rPr>
          <w:rStyle w:val="libFootnotenumChar"/>
          <w:rtl/>
          <w:lang w:bidi="fa-IR"/>
        </w:rPr>
        <w:t>(175)</w:t>
      </w:r>
      <w:r w:rsidR="00CC3E1D">
        <w:rPr>
          <w:rtl/>
          <w:lang w:bidi="fa-IR"/>
        </w:rPr>
        <w:t xml:space="preserve">. </w:t>
      </w:r>
    </w:p>
    <w:p w:rsidR="009C2EE6" w:rsidRDefault="009C2EE6" w:rsidP="009C2EE6">
      <w:pPr>
        <w:pStyle w:val="libNormal"/>
        <w:rPr>
          <w:rtl/>
          <w:lang w:bidi="fa-IR"/>
        </w:rPr>
      </w:pPr>
      <w:r>
        <w:rPr>
          <w:rtl/>
          <w:lang w:bidi="fa-IR"/>
        </w:rPr>
        <w:t>«شما پيغمبران هم مثل ما هستيد»</w:t>
      </w:r>
      <w:r w:rsidR="00CC3E1D">
        <w:rPr>
          <w:rtl/>
          <w:lang w:bidi="fa-IR"/>
        </w:rPr>
        <w:t xml:space="preserve">. </w:t>
      </w:r>
    </w:p>
    <w:p w:rsidR="009C2EE6" w:rsidRDefault="009C2EE6" w:rsidP="009C2EE6">
      <w:pPr>
        <w:pStyle w:val="libNormal"/>
        <w:rPr>
          <w:rtl/>
          <w:lang w:bidi="fa-IR"/>
        </w:rPr>
      </w:pPr>
      <w:r>
        <w:rPr>
          <w:rtl/>
          <w:lang w:bidi="fa-IR"/>
        </w:rPr>
        <w:t>ما چگونه قبول كنيم شما داراى نعمتى باشيد كه ما از آن محروميم</w:t>
      </w:r>
      <w:r w:rsidR="00CC3E1D">
        <w:rPr>
          <w:rtl/>
          <w:lang w:bidi="fa-IR"/>
        </w:rPr>
        <w:t xml:space="preserve">؛ </w:t>
      </w:r>
      <w:r>
        <w:rPr>
          <w:rtl/>
          <w:lang w:bidi="fa-IR"/>
        </w:rPr>
        <w:t>نتوانستند تحمل كنند</w:t>
      </w:r>
      <w:r w:rsidR="00CC3E1D">
        <w:rPr>
          <w:rtl/>
          <w:lang w:bidi="fa-IR"/>
        </w:rPr>
        <w:t xml:space="preserve">. </w:t>
      </w:r>
      <w:r>
        <w:rPr>
          <w:rtl/>
          <w:lang w:bidi="fa-IR"/>
        </w:rPr>
        <w:t>همين طور قرآن درباره قوم بنى اسرائيل نقل مى كند كه گفتند</w:t>
      </w:r>
      <w:r w:rsidR="00CC3E1D">
        <w:rPr>
          <w:rtl/>
          <w:lang w:bidi="fa-IR"/>
        </w:rPr>
        <w:t xml:space="preserve">: </w:t>
      </w:r>
    </w:p>
    <w:p w:rsidR="009C2EE6" w:rsidRDefault="009C2EE6" w:rsidP="009C2EE6">
      <w:pPr>
        <w:pStyle w:val="libNormal"/>
        <w:rPr>
          <w:rtl/>
          <w:lang w:bidi="fa-IR"/>
        </w:rPr>
      </w:pPr>
      <w:r w:rsidRPr="00976FEB">
        <w:rPr>
          <w:rStyle w:val="libAieChar"/>
          <w:rtl/>
          <w:lang w:bidi="fa-IR"/>
        </w:rPr>
        <w:t>اءَنُؤ مِنُ لِبَشَرَينِ مثلِنَا</w:t>
      </w:r>
      <w:r>
        <w:rPr>
          <w:rtl/>
          <w:lang w:bidi="fa-IR"/>
        </w:rPr>
        <w:t xml:space="preserve"> </w:t>
      </w:r>
      <w:r w:rsidRPr="00D35857">
        <w:rPr>
          <w:rStyle w:val="libFootnotenumChar"/>
          <w:rtl/>
          <w:lang w:bidi="fa-IR"/>
        </w:rPr>
        <w:t>(176)</w:t>
      </w:r>
      <w:r w:rsidR="00CC3E1D">
        <w:rPr>
          <w:rtl/>
          <w:lang w:bidi="fa-IR"/>
        </w:rPr>
        <w:t xml:space="preserve">. </w:t>
      </w:r>
    </w:p>
    <w:p w:rsidR="009C2EE6" w:rsidRDefault="009C2EE6" w:rsidP="009C2EE6">
      <w:pPr>
        <w:pStyle w:val="libNormal"/>
        <w:rPr>
          <w:rtl/>
          <w:lang w:bidi="fa-IR"/>
        </w:rPr>
      </w:pPr>
      <w:r>
        <w:rPr>
          <w:rtl/>
          <w:lang w:bidi="fa-IR"/>
        </w:rPr>
        <w:t>«ما چگونه به اين دو نفر - موسى و هارون - كه مثل ما هستند</w:t>
      </w:r>
      <w:r w:rsidR="00CC3E1D">
        <w:rPr>
          <w:rtl/>
          <w:lang w:bidi="fa-IR"/>
        </w:rPr>
        <w:t xml:space="preserve">، </w:t>
      </w:r>
      <w:r>
        <w:rPr>
          <w:rtl/>
          <w:lang w:bidi="fa-IR"/>
        </w:rPr>
        <w:t>ايمان بياوريم</w:t>
      </w:r>
      <w:r w:rsidR="00CC3E1D">
        <w:rPr>
          <w:rtl/>
          <w:lang w:bidi="fa-IR"/>
        </w:rPr>
        <w:t>؟</w:t>
      </w:r>
      <w:r>
        <w:rPr>
          <w:rtl/>
          <w:lang w:bidi="fa-IR"/>
        </w:rPr>
        <w:t>»</w:t>
      </w:r>
      <w:r w:rsidR="00CC3E1D">
        <w:rPr>
          <w:rtl/>
          <w:lang w:bidi="fa-IR"/>
        </w:rPr>
        <w:t xml:space="preserve">. </w:t>
      </w:r>
    </w:p>
    <w:p w:rsidR="009C2EE6" w:rsidRDefault="009C2EE6" w:rsidP="009C2EE6">
      <w:pPr>
        <w:pStyle w:val="libNormal"/>
        <w:rPr>
          <w:rtl/>
          <w:lang w:bidi="fa-IR"/>
        </w:rPr>
      </w:pPr>
      <w:r>
        <w:rPr>
          <w:rtl/>
          <w:lang w:bidi="fa-IR"/>
        </w:rPr>
        <w:t>اين حس كه فرد نمى تواند ديگرى را برتر از خود ببيند</w:t>
      </w:r>
      <w:r w:rsidR="00CC3E1D">
        <w:rPr>
          <w:rtl/>
          <w:lang w:bidi="fa-IR"/>
        </w:rPr>
        <w:t xml:space="preserve">، </w:t>
      </w:r>
      <w:r>
        <w:rPr>
          <w:rtl/>
          <w:lang w:bidi="fa-IR"/>
        </w:rPr>
        <w:t>اعجاب به نفس يا حب نفس افراطى است كه باعث ظهور و بروز حسادت مى شود</w:t>
      </w:r>
      <w:r w:rsidR="00CC3E1D">
        <w:rPr>
          <w:rtl/>
          <w:lang w:bidi="fa-IR"/>
        </w:rPr>
        <w:t xml:space="preserve">. </w:t>
      </w:r>
    </w:p>
    <w:p w:rsidR="009C2EE6" w:rsidRDefault="009C2EE6" w:rsidP="009C2EE6">
      <w:pPr>
        <w:pStyle w:val="libNormal"/>
        <w:rPr>
          <w:rtl/>
          <w:lang w:bidi="fa-IR"/>
        </w:rPr>
      </w:pPr>
      <w:r>
        <w:rPr>
          <w:rtl/>
          <w:lang w:bidi="fa-IR"/>
        </w:rPr>
        <w:t>روش درمان حسد</w:t>
      </w:r>
    </w:p>
    <w:p w:rsidR="009C2EE6" w:rsidRDefault="009C2EE6" w:rsidP="009C2EE6">
      <w:pPr>
        <w:pStyle w:val="libNormal"/>
        <w:rPr>
          <w:rtl/>
          <w:lang w:bidi="fa-IR"/>
        </w:rPr>
      </w:pPr>
      <w:r>
        <w:rPr>
          <w:rtl/>
          <w:lang w:bidi="fa-IR"/>
        </w:rPr>
        <w:t>درمان اين رذيله اخلاقى</w:t>
      </w:r>
      <w:r w:rsidR="00CC3E1D">
        <w:rPr>
          <w:rtl/>
          <w:lang w:bidi="fa-IR"/>
        </w:rPr>
        <w:t xml:space="preserve">، </w:t>
      </w:r>
      <w:r>
        <w:rPr>
          <w:rtl/>
          <w:lang w:bidi="fa-IR"/>
        </w:rPr>
        <w:t>در گام اول اصلاح نفس و سالم سازى و تلقى صحيح انسان از خود است</w:t>
      </w:r>
      <w:r w:rsidR="00CC3E1D">
        <w:rPr>
          <w:rtl/>
          <w:lang w:bidi="fa-IR"/>
        </w:rPr>
        <w:t xml:space="preserve">. </w:t>
      </w:r>
      <w:r>
        <w:rPr>
          <w:rtl/>
          <w:lang w:bidi="fa-IR"/>
        </w:rPr>
        <w:t>اگر انسان به واقعيت ها و حقايق شخصى خود توجه داشته باشد</w:t>
      </w:r>
      <w:r w:rsidR="00CC3E1D">
        <w:rPr>
          <w:rtl/>
          <w:lang w:bidi="fa-IR"/>
        </w:rPr>
        <w:t xml:space="preserve">، </w:t>
      </w:r>
      <w:r>
        <w:rPr>
          <w:rtl/>
          <w:lang w:bidi="fa-IR"/>
        </w:rPr>
        <w:t>مى تواند راه حل بسيار مهم و مفيدى براى درمان اين كسالت بيابد و به جاى آزردن روح و روان خود</w:t>
      </w:r>
      <w:r w:rsidR="00CC3E1D">
        <w:rPr>
          <w:rtl/>
          <w:lang w:bidi="fa-IR"/>
        </w:rPr>
        <w:t xml:space="preserve">، </w:t>
      </w:r>
      <w:r>
        <w:rPr>
          <w:rtl/>
          <w:lang w:bidi="fa-IR"/>
        </w:rPr>
        <w:t>به اصلاح آن بپردازد</w:t>
      </w:r>
      <w:r w:rsidR="00CC3E1D">
        <w:rPr>
          <w:rtl/>
          <w:lang w:bidi="fa-IR"/>
        </w:rPr>
        <w:t xml:space="preserve">؛ </w:t>
      </w:r>
      <w:r>
        <w:rPr>
          <w:rtl/>
          <w:lang w:bidi="fa-IR"/>
        </w:rPr>
        <w:t>نه اين كه روح و روان را بيشتر در مضيقه و تنگنا قرار دهد</w:t>
      </w:r>
      <w:r w:rsidR="00CC3E1D">
        <w:rPr>
          <w:rtl/>
          <w:lang w:bidi="fa-IR"/>
        </w:rPr>
        <w:t xml:space="preserve">. </w:t>
      </w:r>
      <w:r>
        <w:rPr>
          <w:rtl/>
          <w:lang w:bidi="fa-IR"/>
        </w:rPr>
        <w:t>مثلا در تحصيل نعمت موردنظر</w:t>
      </w:r>
      <w:r w:rsidR="00CC3E1D">
        <w:rPr>
          <w:rtl/>
          <w:lang w:bidi="fa-IR"/>
        </w:rPr>
        <w:t xml:space="preserve">، </w:t>
      </w:r>
      <w:r>
        <w:rPr>
          <w:rtl/>
          <w:lang w:bidi="fa-IR"/>
        </w:rPr>
        <w:t>از طريق معقول و سنجيده تلاش كند</w:t>
      </w:r>
      <w:r w:rsidR="00CC3E1D">
        <w:rPr>
          <w:rtl/>
          <w:lang w:bidi="fa-IR"/>
        </w:rPr>
        <w:t xml:space="preserve">؛ </w:t>
      </w:r>
      <w:r>
        <w:rPr>
          <w:rtl/>
          <w:lang w:bidi="fa-IR"/>
        </w:rPr>
        <w:t>نه اين كه بر كسى كه آن نعمت را دارد</w:t>
      </w:r>
      <w:r w:rsidR="00CC3E1D">
        <w:rPr>
          <w:rtl/>
          <w:lang w:bidi="fa-IR"/>
        </w:rPr>
        <w:t xml:space="preserve">، </w:t>
      </w:r>
      <w:r>
        <w:rPr>
          <w:rtl/>
          <w:lang w:bidi="fa-IR"/>
        </w:rPr>
        <w:t>حسادت بورزد و نتواند برخوردارى او را تحمل كند</w:t>
      </w:r>
      <w:r w:rsidR="00CC3E1D">
        <w:rPr>
          <w:rtl/>
          <w:lang w:bidi="fa-IR"/>
        </w:rPr>
        <w:t xml:space="preserve">. </w:t>
      </w:r>
    </w:p>
    <w:p w:rsidR="009C2EE6" w:rsidRDefault="009C2EE6" w:rsidP="009C2EE6">
      <w:pPr>
        <w:pStyle w:val="libNormal"/>
        <w:rPr>
          <w:rtl/>
          <w:lang w:bidi="fa-IR"/>
        </w:rPr>
      </w:pPr>
      <w:r>
        <w:rPr>
          <w:rtl/>
          <w:lang w:bidi="fa-IR"/>
        </w:rPr>
        <w:t>البته در اين راه بايد به توانايى هاى انسانى و نيروهاى بالقوه و بالفعلى كه خداوند در وجود هر انسانى قرار داده</w:t>
      </w:r>
      <w:r w:rsidR="00CC3E1D">
        <w:rPr>
          <w:rtl/>
          <w:lang w:bidi="fa-IR"/>
        </w:rPr>
        <w:t xml:space="preserve">، </w:t>
      </w:r>
      <w:r>
        <w:rPr>
          <w:rtl/>
          <w:lang w:bidi="fa-IR"/>
        </w:rPr>
        <w:t>تكيه كند و در سايه استمداد از اين قوا و نيروها به آن نعمت دسترسى پيدا كند و در اين رهگذر توجه به بعضى از اصول ارزشمند ديگر</w:t>
      </w:r>
      <w:r w:rsidR="00CC3E1D">
        <w:rPr>
          <w:rtl/>
          <w:lang w:bidi="fa-IR"/>
        </w:rPr>
        <w:t xml:space="preserve">، </w:t>
      </w:r>
      <w:r>
        <w:rPr>
          <w:rtl/>
          <w:lang w:bidi="fa-IR"/>
        </w:rPr>
        <w:t>مثل تسليم و رضا به تقدير الهى</w:t>
      </w:r>
      <w:r w:rsidR="00CC3E1D">
        <w:rPr>
          <w:rtl/>
          <w:lang w:bidi="fa-IR"/>
        </w:rPr>
        <w:t xml:space="preserve">، </w:t>
      </w:r>
      <w:r>
        <w:rPr>
          <w:rtl/>
          <w:lang w:bidi="fa-IR"/>
        </w:rPr>
        <w:t>مى تواند بسيار موثر باشد</w:t>
      </w:r>
      <w:r w:rsidR="00CC3E1D">
        <w:rPr>
          <w:rtl/>
          <w:lang w:bidi="fa-IR"/>
        </w:rPr>
        <w:t xml:space="preserve">. </w:t>
      </w:r>
      <w:r>
        <w:rPr>
          <w:rtl/>
          <w:lang w:bidi="fa-IR"/>
        </w:rPr>
        <w:t>در قرآن آمده است</w:t>
      </w:r>
      <w:r w:rsidR="00CC3E1D">
        <w:rPr>
          <w:rtl/>
          <w:lang w:bidi="fa-IR"/>
        </w:rPr>
        <w:t xml:space="preserve">: </w:t>
      </w:r>
    </w:p>
    <w:p w:rsidR="009C2EE6" w:rsidRDefault="009C2EE6" w:rsidP="009C2EE6">
      <w:pPr>
        <w:pStyle w:val="libNormal"/>
        <w:rPr>
          <w:rtl/>
          <w:lang w:bidi="fa-IR"/>
        </w:rPr>
      </w:pPr>
      <w:r w:rsidRPr="00976FEB">
        <w:rPr>
          <w:rStyle w:val="libAieChar"/>
          <w:rtl/>
          <w:lang w:bidi="fa-IR"/>
        </w:rPr>
        <w:lastRenderedPageBreak/>
        <w:t>عَسَى اءَن تُحبُّوا شَيئا و هو شرّ لَّكم</w:t>
      </w:r>
      <w:r>
        <w:rPr>
          <w:rtl/>
          <w:lang w:bidi="fa-IR"/>
        </w:rPr>
        <w:t xml:space="preserve"> </w:t>
      </w:r>
      <w:r w:rsidRPr="00D35857">
        <w:rPr>
          <w:rStyle w:val="libFootnotenumChar"/>
          <w:rtl/>
          <w:lang w:bidi="fa-IR"/>
        </w:rPr>
        <w:t>(177)</w:t>
      </w:r>
      <w:r w:rsidR="00CC3E1D">
        <w:rPr>
          <w:rtl/>
          <w:lang w:bidi="fa-IR"/>
        </w:rPr>
        <w:t xml:space="preserve">. </w:t>
      </w:r>
    </w:p>
    <w:p w:rsidR="009C2EE6" w:rsidRDefault="009C2EE6" w:rsidP="009C2EE6">
      <w:pPr>
        <w:pStyle w:val="libNormal"/>
        <w:rPr>
          <w:rtl/>
          <w:lang w:bidi="fa-IR"/>
        </w:rPr>
      </w:pPr>
      <w:r>
        <w:rPr>
          <w:rtl/>
          <w:lang w:bidi="fa-IR"/>
        </w:rPr>
        <w:t>«چه بسا چيزى را دوست داشته باشيد</w:t>
      </w:r>
      <w:r w:rsidR="00CC3E1D">
        <w:rPr>
          <w:rtl/>
          <w:lang w:bidi="fa-IR"/>
        </w:rPr>
        <w:t xml:space="preserve">؛ </w:t>
      </w:r>
      <w:r>
        <w:rPr>
          <w:rtl/>
          <w:lang w:bidi="fa-IR"/>
        </w:rPr>
        <w:t>حال آن كه شر شما در آن است»</w:t>
      </w:r>
      <w:r w:rsidR="00CC3E1D">
        <w:rPr>
          <w:rtl/>
          <w:lang w:bidi="fa-IR"/>
        </w:rPr>
        <w:t xml:space="preserve">. </w:t>
      </w:r>
    </w:p>
    <w:p w:rsidR="009C2EE6" w:rsidRDefault="009C2EE6" w:rsidP="009C2EE6">
      <w:pPr>
        <w:pStyle w:val="libNormal"/>
        <w:rPr>
          <w:rtl/>
          <w:lang w:bidi="fa-IR"/>
        </w:rPr>
      </w:pPr>
      <w:r>
        <w:rPr>
          <w:rtl/>
          <w:lang w:bidi="fa-IR"/>
        </w:rPr>
        <w:t>ممكن است شما به چيزهايى علاقه مند باشيد و تلاش كنيد كه آن را به دست آوريد</w:t>
      </w:r>
      <w:r w:rsidR="00CC3E1D">
        <w:rPr>
          <w:rtl/>
          <w:lang w:bidi="fa-IR"/>
        </w:rPr>
        <w:t xml:space="preserve">، </w:t>
      </w:r>
      <w:r>
        <w:rPr>
          <w:rtl/>
          <w:lang w:bidi="fa-IR"/>
        </w:rPr>
        <w:t>اما موفق نشويد</w:t>
      </w:r>
      <w:r w:rsidR="00CC3E1D">
        <w:rPr>
          <w:rtl/>
          <w:lang w:bidi="fa-IR"/>
        </w:rPr>
        <w:t xml:space="preserve">. </w:t>
      </w:r>
      <w:r>
        <w:rPr>
          <w:rtl/>
          <w:lang w:bidi="fa-IR"/>
        </w:rPr>
        <w:t>نبايد اين عدم موفقيت و وجود اين نعمت نزد ديگرى شما را در رنج روحى قرار دهد</w:t>
      </w:r>
      <w:r w:rsidR="00CC3E1D">
        <w:rPr>
          <w:rtl/>
          <w:lang w:bidi="fa-IR"/>
        </w:rPr>
        <w:t xml:space="preserve">؛ </w:t>
      </w:r>
      <w:r>
        <w:rPr>
          <w:rtl/>
          <w:lang w:bidi="fa-IR"/>
        </w:rPr>
        <w:t>چرا كه به همه حقايق عالم وقوف ندارد و چه بسا داشتن آن چيز براى شما شر باشد نه خير</w:t>
      </w:r>
      <w:r w:rsidR="00CC3E1D">
        <w:rPr>
          <w:rtl/>
          <w:lang w:bidi="fa-IR"/>
        </w:rPr>
        <w:t xml:space="preserve">. </w:t>
      </w:r>
    </w:p>
    <w:p w:rsidR="009C2EE6" w:rsidRDefault="009C2EE6" w:rsidP="009C2EE6">
      <w:pPr>
        <w:pStyle w:val="libNormal"/>
        <w:rPr>
          <w:rtl/>
          <w:lang w:bidi="fa-IR"/>
        </w:rPr>
      </w:pPr>
      <w:r>
        <w:rPr>
          <w:rtl/>
          <w:lang w:bidi="fa-IR"/>
        </w:rPr>
        <w:t>بنابراين</w:t>
      </w:r>
      <w:r w:rsidR="00CC3E1D">
        <w:rPr>
          <w:rtl/>
          <w:lang w:bidi="fa-IR"/>
        </w:rPr>
        <w:t xml:space="preserve">، </w:t>
      </w:r>
      <w:r>
        <w:rPr>
          <w:rtl/>
          <w:lang w:bidi="fa-IR"/>
        </w:rPr>
        <w:t>يكى از راههايى كه مى تواند براى درمان حسد</w:t>
      </w:r>
      <w:r w:rsidR="00CC3E1D">
        <w:rPr>
          <w:rtl/>
          <w:lang w:bidi="fa-IR"/>
        </w:rPr>
        <w:t xml:space="preserve">، </w:t>
      </w:r>
      <w:r>
        <w:rPr>
          <w:rtl/>
          <w:lang w:bidi="fa-IR"/>
        </w:rPr>
        <w:t>موثر باشد</w:t>
      </w:r>
      <w:r w:rsidR="00CC3E1D">
        <w:rPr>
          <w:rtl/>
          <w:lang w:bidi="fa-IR"/>
        </w:rPr>
        <w:t xml:space="preserve">، </w:t>
      </w:r>
      <w:r>
        <w:rPr>
          <w:rtl/>
          <w:lang w:bidi="fa-IR"/>
        </w:rPr>
        <w:t>تسليم در برابر قضاى خداوند است</w:t>
      </w:r>
      <w:r w:rsidR="00CC3E1D">
        <w:rPr>
          <w:rtl/>
          <w:lang w:bidi="fa-IR"/>
        </w:rPr>
        <w:t xml:space="preserve">. </w:t>
      </w:r>
      <w:r>
        <w:rPr>
          <w:rtl/>
          <w:lang w:bidi="fa-IR"/>
        </w:rPr>
        <w:t>البته اين تسليم به معناى تشويق تنبلى و تن پرورى نيست</w:t>
      </w:r>
      <w:r w:rsidR="00CC3E1D">
        <w:rPr>
          <w:rtl/>
          <w:lang w:bidi="fa-IR"/>
        </w:rPr>
        <w:t xml:space="preserve">. </w:t>
      </w:r>
      <w:r>
        <w:rPr>
          <w:rtl/>
          <w:lang w:bidi="fa-IR"/>
        </w:rPr>
        <w:t>انسان موظف است به اميال سنجيده و آرزوهاى معقول خود دست پيدا كند و در مسير وصول به آنها تلاش و فعاليت كند</w:t>
      </w:r>
      <w:r w:rsidR="00CC3E1D">
        <w:rPr>
          <w:rtl/>
          <w:lang w:bidi="fa-IR"/>
        </w:rPr>
        <w:t xml:space="preserve">؛ </w:t>
      </w:r>
      <w:r>
        <w:rPr>
          <w:rtl/>
          <w:lang w:bidi="fa-IR"/>
        </w:rPr>
        <w:t>اما اگر موفق نشد نبايد از نظر روحى خود را موجودى شكست خورده بداند و خويش را از همه زيبايى هاى عالم محروم كند</w:t>
      </w:r>
      <w:r w:rsidR="00CC3E1D">
        <w:rPr>
          <w:rtl/>
          <w:lang w:bidi="fa-IR"/>
        </w:rPr>
        <w:t xml:space="preserve">. </w:t>
      </w:r>
    </w:p>
    <w:p w:rsidR="009C2EE6" w:rsidRDefault="009C2EE6" w:rsidP="009C2EE6">
      <w:pPr>
        <w:pStyle w:val="libNormal"/>
        <w:rPr>
          <w:rtl/>
          <w:lang w:bidi="fa-IR"/>
        </w:rPr>
      </w:pPr>
      <w:r>
        <w:rPr>
          <w:rtl/>
          <w:lang w:bidi="fa-IR"/>
        </w:rPr>
        <w:t>از سوى ديگر</w:t>
      </w:r>
      <w:r w:rsidR="00CC3E1D">
        <w:rPr>
          <w:rtl/>
          <w:lang w:bidi="fa-IR"/>
        </w:rPr>
        <w:t xml:space="preserve">، </w:t>
      </w:r>
      <w:r>
        <w:rPr>
          <w:rtl/>
          <w:lang w:bidi="fa-IR"/>
        </w:rPr>
        <w:t>انسان براى دسترسى به نعمت هايى كه نزد ديگران مى بيند و ميل دارد آنها را در اختيار داشته باشد</w:t>
      </w:r>
      <w:r w:rsidR="00CC3E1D">
        <w:rPr>
          <w:rtl/>
          <w:lang w:bidi="fa-IR"/>
        </w:rPr>
        <w:t xml:space="preserve">، </w:t>
      </w:r>
      <w:r>
        <w:rPr>
          <w:rtl/>
          <w:lang w:bidi="fa-IR"/>
        </w:rPr>
        <w:t>بايد توكل كند و پيوندش را با منشا همه قدرتها و صاحب همه نعمت ها محكم كند</w:t>
      </w:r>
      <w:r w:rsidR="00CC3E1D">
        <w:rPr>
          <w:rtl/>
          <w:lang w:bidi="fa-IR"/>
        </w:rPr>
        <w:t xml:space="preserve">؛ </w:t>
      </w:r>
      <w:r>
        <w:rPr>
          <w:rtl/>
          <w:lang w:bidi="fa-IR"/>
        </w:rPr>
        <w:t>علاوه بر اين توجه داشته باشد</w:t>
      </w:r>
      <w:r w:rsidR="00CC3E1D">
        <w:rPr>
          <w:rtl/>
          <w:lang w:bidi="fa-IR"/>
        </w:rPr>
        <w:t xml:space="preserve">، </w:t>
      </w:r>
      <w:r>
        <w:rPr>
          <w:rtl/>
          <w:lang w:bidi="fa-IR"/>
        </w:rPr>
        <w:t>درمان هايى كه براى رذايل اخلاقى كه در معارف دينى ما ذكر شده</w:t>
      </w:r>
      <w:r w:rsidR="00CC3E1D">
        <w:rPr>
          <w:rtl/>
          <w:lang w:bidi="fa-IR"/>
        </w:rPr>
        <w:t xml:space="preserve">، </w:t>
      </w:r>
      <w:r>
        <w:rPr>
          <w:rtl/>
          <w:lang w:bidi="fa-IR"/>
        </w:rPr>
        <w:t>براى انسان هاى مومن است</w:t>
      </w:r>
      <w:r w:rsidR="00CC3E1D">
        <w:rPr>
          <w:rtl/>
          <w:lang w:bidi="fa-IR"/>
        </w:rPr>
        <w:t xml:space="preserve">؛ </w:t>
      </w:r>
      <w:r>
        <w:rPr>
          <w:rtl/>
          <w:lang w:bidi="fa-IR"/>
        </w:rPr>
        <w:t>يعنى بيمار و مريضى كه مبانى اعتقادى او سالم باشد</w:t>
      </w:r>
      <w:r w:rsidR="00CC3E1D">
        <w:rPr>
          <w:rtl/>
          <w:lang w:bidi="fa-IR"/>
        </w:rPr>
        <w:t xml:space="preserve">. </w:t>
      </w:r>
    </w:p>
    <w:p w:rsidR="009C2EE6" w:rsidRDefault="009C2EE6" w:rsidP="009C2EE6">
      <w:pPr>
        <w:pStyle w:val="libNormal"/>
        <w:rPr>
          <w:rtl/>
          <w:lang w:bidi="fa-IR"/>
        </w:rPr>
      </w:pPr>
      <w:r>
        <w:rPr>
          <w:rtl/>
          <w:lang w:bidi="fa-IR"/>
        </w:rPr>
        <w:t>در بسيارى از مباحث گذشته نيز به اين نكته اشاره شد كه يكى از موفق ترين راه ها براى تكميل مكارم اخلاقى و تخلق به حسنات آن</w:t>
      </w:r>
      <w:r w:rsidR="00CC3E1D">
        <w:rPr>
          <w:rtl/>
          <w:lang w:bidi="fa-IR"/>
        </w:rPr>
        <w:t xml:space="preserve">، </w:t>
      </w:r>
      <w:r>
        <w:rPr>
          <w:rtl/>
          <w:lang w:bidi="fa-IR"/>
        </w:rPr>
        <w:t>دور شدن از زشتى هاى اخلاقى و تصحيح مبانى اعتقادى است</w:t>
      </w:r>
      <w:r w:rsidR="00CC3E1D">
        <w:rPr>
          <w:rtl/>
          <w:lang w:bidi="fa-IR"/>
        </w:rPr>
        <w:t xml:space="preserve">. </w:t>
      </w:r>
      <w:r>
        <w:rPr>
          <w:rtl/>
          <w:lang w:bidi="fa-IR"/>
        </w:rPr>
        <w:t>امروزه در عالم</w:t>
      </w:r>
      <w:r w:rsidR="00CC3E1D">
        <w:rPr>
          <w:rtl/>
          <w:lang w:bidi="fa-IR"/>
        </w:rPr>
        <w:t xml:space="preserve">، </w:t>
      </w:r>
      <w:r>
        <w:rPr>
          <w:rtl/>
          <w:lang w:bidi="fa-IR"/>
        </w:rPr>
        <w:t xml:space="preserve">كسانى كه دچار امراض و ناراحتى هاى روحى مى شوند از طريق تقويت مبانى اعتقادى </w:t>
      </w:r>
      <w:r>
        <w:rPr>
          <w:rtl/>
          <w:lang w:bidi="fa-IR"/>
        </w:rPr>
        <w:lastRenderedPageBreak/>
        <w:t>به مبدا و معاد درمان مى شوند</w:t>
      </w:r>
      <w:r w:rsidR="00CC3E1D">
        <w:rPr>
          <w:rtl/>
          <w:lang w:bidi="fa-IR"/>
        </w:rPr>
        <w:t xml:space="preserve">. </w:t>
      </w:r>
      <w:r>
        <w:rPr>
          <w:rtl/>
          <w:lang w:bidi="fa-IR"/>
        </w:rPr>
        <w:t>ما نيز براى درمان كسالت هاى روحى</w:t>
      </w:r>
      <w:r w:rsidR="00CC3E1D">
        <w:rPr>
          <w:rtl/>
          <w:lang w:bidi="fa-IR"/>
        </w:rPr>
        <w:t xml:space="preserve">، </w:t>
      </w:r>
      <w:r w:rsidR="00F028FC">
        <w:rPr>
          <w:rtl/>
          <w:lang w:bidi="fa-IR"/>
        </w:rPr>
        <w:t>مؤمن</w:t>
      </w:r>
      <w:r>
        <w:rPr>
          <w:rtl/>
          <w:lang w:bidi="fa-IR"/>
        </w:rPr>
        <w:t>ان را به قرآن هدايت مى كنيم</w:t>
      </w:r>
      <w:r w:rsidR="00CC3E1D">
        <w:rPr>
          <w:rtl/>
          <w:lang w:bidi="fa-IR"/>
        </w:rPr>
        <w:t xml:space="preserve">: </w:t>
      </w:r>
    </w:p>
    <w:p w:rsidR="009C2EE6" w:rsidRDefault="009C2EE6" w:rsidP="009C2EE6">
      <w:pPr>
        <w:pStyle w:val="libNormal"/>
        <w:rPr>
          <w:rtl/>
          <w:lang w:bidi="fa-IR"/>
        </w:rPr>
      </w:pPr>
      <w:r w:rsidRPr="00976FEB">
        <w:rPr>
          <w:rStyle w:val="libAieChar"/>
          <w:rtl/>
          <w:lang w:bidi="fa-IR"/>
        </w:rPr>
        <w:t xml:space="preserve">قُل اءِنَّما حَرَّمَ رَبِّىَ الفَوَاحِشَ ما ظَهَرَ منها و ما بَطَنَ </w:t>
      </w:r>
      <w:r w:rsidRPr="00D35857">
        <w:rPr>
          <w:rStyle w:val="libFootnotenumChar"/>
          <w:rtl/>
          <w:lang w:bidi="fa-IR"/>
        </w:rPr>
        <w:t>(178)</w:t>
      </w:r>
      <w:r w:rsidR="00CC3E1D">
        <w:rPr>
          <w:rtl/>
          <w:lang w:bidi="fa-IR"/>
        </w:rPr>
        <w:t xml:space="preserve">. </w:t>
      </w:r>
    </w:p>
    <w:p w:rsidR="009C2EE6" w:rsidRDefault="009C2EE6" w:rsidP="009C2EE6">
      <w:pPr>
        <w:pStyle w:val="libNormal"/>
        <w:rPr>
          <w:rtl/>
          <w:lang w:bidi="fa-IR"/>
        </w:rPr>
      </w:pPr>
      <w:r>
        <w:rPr>
          <w:rtl/>
          <w:lang w:bidi="fa-IR"/>
        </w:rPr>
        <w:t>«بگو خداوند تنها اعمال زشت را</w:t>
      </w:r>
      <w:r w:rsidR="00CC3E1D">
        <w:rPr>
          <w:rtl/>
          <w:lang w:bidi="fa-IR"/>
        </w:rPr>
        <w:t xml:space="preserve">، </w:t>
      </w:r>
      <w:r>
        <w:rPr>
          <w:rtl/>
          <w:lang w:bidi="fa-IR"/>
        </w:rPr>
        <w:t>چه آشكار باشد چه پنهان</w:t>
      </w:r>
      <w:r w:rsidR="00CC3E1D">
        <w:rPr>
          <w:rtl/>
          <w:lang w:bidi="fa-IR"/>
        </w:rPr>
        <w:t xml:space="preserve">، </w:t>
      </w:r>
      <w:r>
        <w:rPr>
          <w:rtl/>
          <w:lang w:bidi="fa-IR"/>
        </w:rPr>
        <w:t>حرام است»</w:t>
      </w:r>
      <w:r w:rsidR="00CC3E1D">
        <w:rPr>
          <w:rtl/>
          <w:lang w:bidi="fa-IR"/>
        </w:rPr>
        <w:t xml:space="preserve">. </w:t>
      </w:r>
    </w:p>
    <w:p w:rsidR="009C2EE6" w:rsidRDefault="009C2EE6" w:rsidP="009C2EE6">
      <w:pPr>
        <w:pStyle w:val="libNormal"/>
        <w:rPr>
          <w:rtl/>
          <w:lang w:bidi="fa-IR"/>
        </w:rPr>
      </w:pPr>
      <w:r>
        <w:rPr>
          <w:rtl/>
          <w:lang w:bidi="fa-IR"/>
        </w:rPr>
        <w:t xml:space="preserve">در آيات كريمه قرآن و لسان اهل بيت </w:t>
      </w:r>
      <w:r w:rsidR="00521F6F" w:rsidRPr="00521F6F">
        <w:rPr>
          <w:rStyle w:val="libAlaemChar"/>
          <w:rtl/>
        </w:rPr>
        <w:t>عليهم‌السلام</w:t>
      </w:r>
      <w:r>
        <w:rPr>
          <w:rtl/>
          <w:lang w:bidi="fa-IR"/>
        </w:rPr>
        <w:t xml:space="preserve"> از حسد به فحشاى درونى تعبير شده است</w:t>
      </w:r>
      <w:r w:rsidR="00CC3E1D">
        <w:rPr>
          <w:rtl/>
          <w:lang w:bidi="fa-IR"/>
        </w:rPr>
        <w:t xml:space="preserve">. </w:t>
      </w:r>
    </w:p>
    <w:p w:rsidR="009C2EE6" w:rsidRDefault="009C2EE6" w:rsidP="009C2EE6">
      <w:pPr>
        <w:pStyle w:val="libNormal"/>
        <w:rPr>
          <w:rtl/>
          <w:lang w:bidi="fa-IR"/>
        </w:rPr>
      </w:pPr>
      <w:r>
        <w:rPr>
          <w:rtl/>
          <w:lang w:bidi="fa-IR"/>
        </w:rPr>
        <w:t>8 - بخشش و ناديده گرفتن خطاهاى همسايه</w:t>
      </w:r>
    </w:p>
    <w:p w:rsidR="009C2EE6" w:rsidRDefault="009C2EE6" w:rsidP="009C2EE6">
      <w:pPr>
        <w:pStyle w:val="libNormal"/>
        <w:rPr>
          <w:rtl/>
          <w:lang w:bidi="fa-IR"/>
        </w:rPr>
      </w:pPr>
      <w:r>
        <w:rPr>
          <w:rtl/>
          <w:lang w:bidi="fa-IR"/>
        </w:rPr>
        <w:t xml:space="preserve">در ادامه سخنان گهربار امام سجاد </w:t>
      </w:r>
      <w:r w:rsidR="00CD7338" w:rsidRPr="00CD7338">
        <w:rPr>
          <w:rStyle w:val="libAlaemChar"/>
          <w:rtl/>
        </w:rPr>
        <w:t>عليه‌السلام</w:t>
      </w:r>
      <w:r>
        <w:rPr>
          <w:rtl/>
          <w:lang w:bidi="fa-IR"/>
        </w:rPr>
        <w:t xml:space="preserve"> به تعداد ديگرى از حقوق همسايه اشاره مى شود</w:t>
      </w:r>
      <w:r w:rsidR="00CC3E1D">
        <w:rPr>
          <w:rtl/>
          <w:lang w:bidi="fa-IR"/>
        </w:rPr>
        <w:t xml:space="preserve">، </w:t>
      </w:r>
      <w:r>
        <w:rPr>
          <w:rtl/>
          <w:lang w:bidi="fa-IR"/>
        </w:rPr>
        <w:t>حضرت مى فرمايند</w:t>
      </w:r>
      <w:r w:rsidR="00CC3E1D">
        <w:rPr>
          <w:rtl/>
          <w:lang w:bidi="fa-IR"/>
        </w:rPr>
        <w:t xml:space="preserve">: </w:t>
      </w:r>
    </w:p>
    <w:p w:rsidR="009C2EE6" w:rsidRDefault="009C2EE6" w:rsidP="009C2EE6">
      <w:pPr>
        <w:pStyle w:val="libNormal"/>
        <w:rPr>
          <w:rtl/>
          <w:lang w:bidi="fa-IR"/>
        </w:rPr>
      </w:pPr>
      <w:r>
        <w:rPr>
          <w:rtl/>
          <w:lang w:bidi="fa-IR"/>
        </w:rPr>
        <w:t>تُقيلُ عَثرَتَهُ و تَغفِرُ زَلَّتَهُ</w:t>
      </w:r>
      <w:r w:rsidR="00CC3E1D">
        <w:rPr>
          <w:rtl/>
          <w:lang w:bidi="fa-IR"/>
        </w:rPr>
        <w:t xml:space="preserve">. </w:t>
      </w:r>
    </w:p>
    <w:p w:rsidR="009C2EE6" w:rsidRDefault="009C2EE6" w:rsidP="009C2EE6">
      <w:pPr>
        <w:pStyle w:val="libNormal"/>
        <w:rPr>
          <w:rtl/>
          <w:lang w:bidi="fa-IR"/>
        </w:rPr>
      </w:pPr>
      <w:r>
        <w:rPr>
          <w:rtl/>
          <w:lang w:bidi="fa-IR"/>
        </w:rPr>
        <w:t>يعنى اگر همسايه لغزشى كرد و در دل انسان رنجشى به وجود آمد</w:t>
      </w:r>
      <w:r w:rsidR="00CC3E1D">
        <w:rPr>
          <w:rtl/>
          <w:lang w:bidi="fa-IR"/>
        </w:rPr>
        <w:t xml:space="preserve">، </w:t>
      </w:r>
      <w:r>
        <w:rPr>
          <w:rtl/>
          <w:lang w:bidi="fa-IR"/>
        </w:rPr>
        <w:t>آن را بزدايد و بر او ببخشان و آن لغزش را ناديده بگيرد</w:t>
      </w:r>
      <w:r w:rsidR="00CC3E1D">
        <w:rPr>
          <w:rtl/>
          <w:lang w:bidi="fa-IR"/>
        </w:rPr>
        <w:t xml:space="preserve">. </w:t>
      </w:r>
    </w:p>
    <w:p w:rsidR="009C2EE6" w:rsidRDefault="009C2EE6" w:rsidP="009C2EE6">
      <w:pPr>
        <w:pStyle w:val="libNormal"/>
        <w:rPr>
          <w:rtl/>
          <w:lang w:bidi="fa-IR"/>
        </w:rPr>
      </w:pPr>
      <w:r>
        <w:rPr>
          <w:rtl/>
          <w:lang w:bidi="fa-IR"/>
        </w:rPr>
        <w:t xml:space="preserve">از اين جملات برمى آيد كه همه سعى امام </w:t>
      </w:r>
      <w:r w:rsidR="00CD7338" w:rsidRPr="00CD7338">
        <w:rPr>
          <w:rStyle w:val="libAlaemChar"/>
          <w:rtl/>
        </w:rPr>
        <w:t>عليه‌السلام</w:t>
      </w:r>
      <w:r>
        <w:rPr>
          <w:rtl/>
          <w:lang w:bidi="fa-IR"/>
        </w:rPr>
        <w:t xml:space="preserve"> آن است كه قلب و دل مومن نسبت به همسايه اى كه در جوار او زندگى مى كند</w:t>
      </w:r>
      <w:r w:rsidR="00CC3E1D">
        <w:rPr>
          <w:rtl/>
          <w:lang w:bidi="fa-IR"/>
        </w:rPr>
        <w:t xml:space="preserve">، </w:t>
      </w:r>
      <w:r>
        <w:rPr>
          <w:rtl/>
          <w:lang w:bidi="fa-IR"/>
        </w:rPr>
        <w:t>مكدر نباشد و آيينه دل او نسبت به همسايه اش غبارآلود نباشد</w:t>
      </w:r>
      <w:r w:rsidR="00CC3E1D">
        <w:rPr>
          <w:rtl/>
          <w:lang w:bidi="fa-IR"/>
        </w:rPr>
        <w:t xml:space="preserve">؛ </w:t>
      </w:r>
      <w:r>
        <w:rPr>
          <w:rtl/>
          <w:lang w:bidi="fa-IR"/>
        </w:rPr>
        <w:t>بلكه پاك</w:t>
      </w:r>
      <w:r w:rsidR="00CC3E1D">
        <w:rPr>
          <w:rtl/>
          <w:lang w:bidi="fa-IR"/>
        </w:rPr>
        <w:t xml:space="preserve">، </w:t>
      </w:r>
      <w:r>
        <w:rPr>
          <w:rtl/>
          <w:lang w:bidi="fa-IR"/>
        </w:rPr>
        <w:t>منزه و مصفا باشد</w:t>
      </w:r>
      <w:r w:rsidR="00CC3E1D">
        <w:rPr>
          <w:rtl/>
          <w:lang w:bidi="fa-IR"/>
        </w:rPr>
        <w:t xml:space="preserve">. </w:t>
      </w:r>
      <w:r>
        <w:rPr>
          <w:rtl/>
          <w:lang w:bidi="fa-IR"/>
        </w:rPr>
        <w:t>اگر چنين نباشد و گناه و خطاى او را نبخشايد</w:t>
      </w:r>
      <w:r w:rsidR="00CC3E1D">
        <w:rPr>
          <w:rtl/>
          <w:lang w:bidi="fa-IR"/>
        </w:rPr>
        <w:t xml:space="preserve">، </w:t>
      </w:r>
      <w:r>
        <w:rPr>
          <w:rtl/>
          <w:lang w:bidi="fa-IR"/>
        </w:rPr>
        <w:t>كينه اى كه در دل انسان نسبت به آن خطا ايجاد مى شود او را وادار به عكس العملى مى كند كه در نهايت موجب غضب است</w:t>
      </w:r>
      <w:r w:rsidR="00CC3E1D">
        <w:rPr>
          <w:rtl/>
          <w:lang w:bidi="fa-IR"/>
        </w:rPr>
        <w:t xml:space="preserve">. </w:t>
      </w:r>
    </w:p>
    <w:p w:rsidR="009C2EE6" w:rsidRDefault="009C2EE6" w:rsidP="009C2EE6">
      <w:pPr>
        <w:pStyle w:val="libNormal"/>
        <w:rPr>
          <w:rtl/>
          <w:lang w:bidi="fa-IR"/>
        </w:rPr>
      </w:pPr>
      <w:r>
        <w:rPr>
          <w:rtl/>
          <w:lang w:bidi="fa-IR"/>
        </w:rPr>
        <w:t>9 - حلم و بردبارى نسبت به همسايه</w:t>
      </w:r>
    </w:p>
    <w:p w:rsidR="009C2EE6" w:rsidRDefault="009C2EE6" w:rsidP="009C2EE6">
      <w:pPr>
        <w:pStyle w:val="libNormal"/>
        <w:rPr>
          <w:rtl/>
          <w:lang w:bidi="fa-IR"/>
        </w:rPr>
      </w:pPr>
      <w:r>
        <w:rPr>
          <w:rtl/>
          <w:lang w:bidi="fa-IR"/>
        </w:rPr>
        <w:t xml:space="preserve">امام سجاد </w:t>
      </w:r>
      <w:r w:rsidR="00CD7338" w:rsidRPr="00CD7338">
        <w:rPr>
          <w:rStyle w:val="libAlaemChar"/>
          <w:rtl/>
        </w:rPr>
        <w:t>عليه‌السلام</w:t>
      </w:r>
      <w:r>
        <w:rPr>
          <w:rtl/>
          <w:lang w:bidi="fa-IR"/>
        </w:rPr>
        <w:t xml:space="preserve"> مى فرمايد</w:t>
      </w:r>
      <w:r w:rsidR="00CC3E1D">
        <w:rPr>
          <w:rtl/>
          <w:lang w:bidi="fa-IR"/>
        </w:rPr>
        <w:t xml:space="preserve">: </w:t>
      </w:r>
    </w:p>
    <w:p w:rsidR="009C2EE6" w:rsidRDefault="009C2EE6" w:rsidP="009C2EE6">
      <w:pPr>
        <w:pStyle w:val="libNormal"/>
        <w:rPr>
          <w:rtl/>
          <w:lang w:bidi="fa-IR"/>
        </w:rPr>
      </w:pPr>
      <w:r>
        <w:rPr>
          <w:rtl/>
          <w:lang w:bidi="fa-IR"/>
        </w:rPr>
        <w:t>و لا تَدَّخِر حِلمَكَ عنه اذا جَهِلَ عليك</w:t>
      </w:r>
      <w:r w:rsidR="00CC3E1D">
        <w:rPr>
          <w:rtl/>
          <w:lang w:bidi="fa-IR"/>
        </w:rPr>
        <w:t xml:space="preserve">. </w:t>
      </w:r>
    </w:p>
    <w:p w:rsidR="009C2EE6" w:rsidRDefault="009C2EE6" w:rsidP="009C2EE6">
      <w:pPr>
        <w:pStyle w:val="libNormal"/>
        <w:rPr>
          <w:rtl/>
          <w:lang w:bidi="fa-IR"/>
        </w:rPr>
      </w:pPr>
      <w:r>
        <w:rPr>
          <w:rtl/>
          <w:lang w:bidi="fa-IR"/>
        </w:rPr>
        <w:t>«اگر نادانى از او سر زد</w:t>
      </w:r>
      <w:r w:rsidR="00CC3E1D">
        <w:rPr>
          <w:rtl/>
          <w:lang w:bidi="fa-IR"/>
        </w:rPr>
        <w:t xml:space="preserve">، </w:t>
      </w:r>
      <w:r>
        <w:rPr>
          <w:rtl/>
          <w:lang w:bidi="fa-IR"/>
        </w:rPr>
        <w:t>از حلم و بردبارى دريغ نفرمايى»</w:t>
      </w:r>
      <w:r w:rsidR="00CC3E1D">
        <w:rPr>
          <w:rtl/>
          <w:lang w:bidi="fa-IR"/>
        </w:rPr>
        <w:t xml:space="preserve">. </w:t>
      </w:r>
    </w:p>
    <w:p w:rsidR="009C2EE6" w:rsidRDefault="009C2EE6" w:rsidP="009C2EE6">
      <w:pPr>
        <w:pStyle w:val="libNormal"/>
        <w:rPr>
          <w:rtl/>
          <w:lang w:bidi="fa-IR"/>
        </w:rPr>
      </w:pPr>
      <w:r>
        <w:rPr>
          <w:rtl/>
          <w:lang w:bidi="fa-IR"/>
        </w:rPr>
        <w:lastRenderedPageBreak/>
        <w:t>انسان موظف است نسبت به همسايه حليم و بردبار</w:t>
      </w:r>
      <w:r w:rsidR="00CC3E1D">
        <w:rPr>
          <w:rtl/>
          <w:lang w:bidi="fa-IR"/>
        </w:rPr>
        <w:t xml:space="preserve">، </w:t>
      </w:r>
      <w:r>
        <w:rPr>
          <w:rtl/>
          <w:lang w:bidi="fa-IR"/>
        </w:rPr>
        <w:t>باشد نه اين كه در مقابل خطاى او عكس العمل نشان دهد</w:t>
      </w:r>
      <w:r w:rsidR="00CC3E1D">
        <w:rPr>
          <w:rtl/>
          <w:lang w:bidi="fa-IR"/>
        </w:rPr>
        <w:t xml:space="preserve">. </w:t>
      </w:r>
      <w:r>
        <w:rPr>
          <w:rtl/>
          <w:lang w:bidi="fa-IR"/>
        </w:rPr>
        <w:t>عكس العمل در برابر خطاى همسايه و نبخشيدن او به قوه غضبيه انسان بازمى گردد كه يكى از زشت ترين و ناپسندترين رذايل اخلاقى است كه در معارف ما بدان اشاره شده است</w:t>
      </w:r>
      <w:r w:rsidR="00CC3E1D">
        <w:rPr>
          <w:rtl/>
          <w:lang w:bidi="fa-IR"/>
        </w:rPr>
        <w:t xml:space="preserve">. </w:t>
      </w:r>
      <w:r>
        <w:rPr>
          <w:rtl/>
          <w:lang w:bidi="fa-IR"/>
        </w:rPr>
        <w:t>ضمن اين كه وجود اين غريزه در انسان ضرورى است</w:t>
      </w:r>
      <w:r w:rsidR="00CC3E1D">
        <w:rPr>
          <w:rtl/>
          <w:lang w:bidi="fa-IR"/>
        </w:rPr>
        <w:t xml:space="preserve">؛ </w:t>
      </w:r>
      <w:r>
        <w:rPr>
          <w:rtl/>
          <w:lang w:bidi="fa-IR"/>
        </w:rPr>
        <w:t>ولى در علم اخلاق به مهار كردن آن توصيه شده است در روايات متعددى مشاهده مى شود كه از غضب به عنوان يك مرض مهلك تعبير شده است</w:t>
      </w:r>
      <w:r w:rsidR="00CC3E1D">
        <w:rPr>
          <w:rtl/>
          <w:lang w:bidi="fa-IR"/>
        </w:rPr>
        <w:t xml:space="preserve">. </w:t>
      </w:r>
      <w:r>
        <w:rPr>
          <w:rtl/>
          <w:lang w:bidi="fa-IR"/>
        </w:rPr>
        <w:t>در تعبيرى از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آمده است كه</w:t>
      </w:r>
      <w:r w:rsidR="00CC3E1D">
        <w:rPr>
          <w:rtl/>
          <w:lang w:bidi="fa-IR"/>
        </w:rPr>
        <w:t xml:space="preserve">: </w:t>
      </w:r>
    </w:p>
    <w:p w:rsidR="009C2EE6" w:rsidRDefault="009C2EE6" w:rsidP="009C2EE6">
      <w:pPr>
        <w:pStyle w:val="libNormal"/>
        <w:rPr>
          <w:rtl/>
          <w:lang w:bidi="fa-IR"/>
        </w:rPr>
      </w:pPr>
      <w:r>
        <w:rPr>
          <w:rtl/>
          <w:lang w:bidi="fa-IR"/>
        </w:rPr>
        <w:t xml:space="preserve">الحِدَّةُ ضرب من الجنون لِاءَنَّ صاحبها يَندمُ فاءن لم يَندَم فجنونُه مستحكم </w:t>
      </w:r>
      <w:r w:rsidRPr="00D35857">
        <w:rPr>
          <w:rStyle w:val="libFootnotenumChar"/>
          <w:rtl/>
          <w:lang w:bidi="fa-IR"/>
        </w:rPr>
        <w:t>(179)</w:t>
      </w:r>
      <w:r w:rsidR="00CC3E1D">
        <w:rPr>
          <w:rtl/>
          <w:lang w:bidi="fa-IR"/>
        </w:rPr>
        <w:t xml:space="preserve">. </w:t>
      </w:r>
    </w:p>
    <w:p w:rsidR="009C2EE6" w:rsidRDefault="009C2EE6" w:rsidP="009C2EE6">
      <w:pPr>
        <w:pStyle w:val="libNormal"/>
        <w:rPr>
          <w:rtl/>
          <w:lang w:bidi="fa-IR"/>
        </w:rPr>
      </w:pPr>
      <w:r>
        <w:rPr>
          <w:rtl/>
          <w:lang w:bidi="fa-IR"/>
        </w:rPr>
        <w:t>«غضب</w:t>
      </w:r>
      <w:r w:rsidR="00CC3E1D">
        <w:rPr>
          <w:rtl/>
          <w:lang w:bidi="fa-IR"/>
        </w:rPr>
        <w:t xml:space="preserve">، </w:t>
      </w:r>
      <w:r>
        <w:rPr>
          <w:rtl/>
          <w:lang w:bidi="fa-IR"/>
        </w:rPr>
        <w:t>نوعى ديوانگى است و انسان را از حال اعتدال خارج مى كند</w:t>
      </w:r>
      <w:r w:rsidR="00CC3E1D">
        <w:rPr>
          <w:rtl/>
          <w:lang w:bidi="fa-IR"/>
        </w:rPr>
        <w:t xml:space="preserve">؛ </w:t>
      </w:r>
      <w:r>
        <w:rPr>
          <w:rtl/>
          <w:lang w:bidi="fa-IR"/>
        </w:rPr>
        <w:t>چون كسى كه دارنده اين سوء خلق است پشيمان مى شود و اگر پشيمان نشود جنون او هميشگى است»</w:t>
      </w:r>
      <w:r w:rsidR="00CC3E1D">
        <w:rPr>
          <w:rtl/>
          <w:lang w:bidi="fa-IR"/>
        </w:rPr>
        <w:t xml:space="preserve">. </w:t>
      </w:r>
    </w:p>
    <w:p w:rsidR="009C2EE6" w:rsidRDefault="009C2EE6" w:rsidP="009C2EE6">
      <w:pPr>
        <w:pStyle w:val="libNormal"/>
        <w:rPr>
          <w:rtl/>
          <w:lang w:bidi="fa-IR"/>
        </w:rPr>
      </w:pPr>
      <w:r>
        <w:rPr>
          <w:rtl/>
          <w:lang w:bidi="fa-IR"/>
        </w:rPr>
        <w:t xml:space="preserve">در روايتى به نقل از امام صادق </w:t>
      </w:r>
      <w:r w:rsidR="00CD7338" w:rsidRPr="00CD7338">
        <w:rPr>
          <w:rStyle w:val="libAlaemChar"/>
          <w:rtl/>
        </w:rPr>
        <w:t>عليه‌السلام</w:t>
      </w:r>
      <w:r>
        <w:rPr>
          <w:rtl/>
          <w:lang w:bidi="fa-IR"/>
        </w:rPr>
        <w:t xml:space="preserve"> آمده است</w:t>
      </w:r>
      <w:r w:rsidR="00CC3E1D">
        <w:rPr>
          <w:rtl/>
          <w:lang w:bidi="fa-IR"/>
        </w:rPr>
        <w:t xml:space="preserve">: </w:t>
      </w:r>
    </w:p>
    <w:p w:rsidR="009C2EE6" w:rsidRDefault="009C2EE6" w:rsidP="009C2EE6">
      <w:pPr>
        <w:pStyle w:val="libNormal"/>
        <w:rPr>
          <w:rtl/>
          <w:lang w:bidi="fa-IR"/>
        </w:rPr>
      </w:pPr>
      <w:r>
        <w:rPr>
          <w:rtl/>
          <w:lang w:bidi="fa-IR"/>
        </w:rPr>
        <w:t xml:space="preserve">الغَضَبُ يُفسِدُ الاءِيمانَ كما يُفسِدُ الخَلُّ العَسَلَ </w:t>
      </w:r>
      <w:r w:rsidRPr="00D35857">
        <w:rPr>
          <w:rStyle w:val="libFootnotenumChar"/>
          <w:rtl/>
          <w:lang w:bidi="fa-IR"/>
        </w:rPr>
        <w:t>(180)</w:t>
      </w:r>
      <w:r w:rsidR="00CC3E1D">
        <w:rPr>
          <w:rtl/>
          <w:lang w:bidi="fa-IR"/>
        </w:rPr>
        <w:t xml:space="preserve">. </w:t>
      </w:r>
    </w:p>
    <w:p w:rsidR="009C2EE6" w:rsidRDefault="009C2EE6" w:rsidP="009C2EE6">
      <w:pPr>
        <w:pStyle w:val="libNormal"/>
        <w:rPr>
          <w:rtl/>
          <w:lang w:bidi="fa-IR"/>
        </w:rPr>
      </w:pPr>
      <w:r>
        <w:rPr>
          <w:rtl/>
          <w:lang w:bidi="fa-IR"/>
        </w:rPr>
        <w:t>«غضب</w:t>
      </w:r>
      <w:r w:rsidR="00CC3E1D">
        <w:rPr>
          <w:rtl/>
          <w:lang w:bidi="fa-IR"/>
        </w:rPr>
        <w:t xml:space="preserve">، </w:t>
      </w:r>
      <w:r>
        <w:rPr>
          <w:rtl/>
          <w:lang w:bidi="fa-IR"/>
        </w:rPr>
        <w:t>ايمان را از بين مى برد</w:t>
      </w:r>
      <w:r w:rsidR="00CC3E1D">
        <w:rPr>
          <w:rtl/>
          <w:lang w:bidi="fa-IR"/>
        </w:rPr>
        <w:t xml:space="preserve">، </w:t>
      </w:r>
      <w:r>
        <w:rPr>
          <w:rtl/>
          <w:lang w:bidi="fa-IR"/>
        </w:rPr>
        <w:t>همان طور كه سركه</w:t>
      </w:r>
      <w:r w:rsidR="00CC3E1D">
        <w:rPr>
          <w:rtl/>
          <w:lang w:bidi="fa-IR"/>
        </w:rPr>
        <w:t xml:space="preserve">، </w:t>
      </w:r>
      <w:r>
        <w:rPr>
          <w:rtl/>
          <w:lang w:bidi="fa-IR"/>
        </w:rPr>
        <w:t>عسل را نابود مى كند»</w:t>
      </w:r>
      <w:r w:rsidR="00CC3E1D">
        <w:rPr>
          <w:rtl/>
          <w:lang w:bidi="fa-IR"/>
        </w:rPr>
        <w:t xml:space="preserve">. </w:t>
      </w:r>
    </w:p>
    <w:p w:rsidR="009C2EE6" w:rsidRDefault="009C2EE6" w:rsidP="009C2EE6">
      <w:pPr>
        <w:pStyle w:val="libNormal"/>
        <w:rPr>
          <w:rtl/>
          <w:lang w:bidi="fa-IR"/>
        </w:rPr>
      </w:pPr>
      <w:r>
        <w:rPr>
          <w:rtl/>
          <w:lang w:bidi="fa-IR"/>
        </w:rPr>
        <w:t>يعنى انسان عصبانى و غضبناك</w:t>
      </w:r>
      <w:r w:rsidR="00CC3E1D">
        <w:rPr>
          <w:rtl/>
          <w:lang w:bidi="fa-IR"/>
        </w:rPr>
        <w:t xml:space="preserve">، </w:t>
      </w:r>
      <w:r>
        <w:rPr>
          <w:rtl/>
          <w:lang w:bidi="fa-IR"/>
        </w:rPr>
        <w:t>هرگز نمى تواند حلاوت و شيرينى ايمان خود را احساس كند</w:t>
      </w:r>
      <w:r w:rsidR="00CC3E1D">
        <w:rPr>
          <w:rtl/>
          <w:lang w:bidi="fa-IR"/>
        </w:rPr>
        <w:t xml:space="preserve">. </w:t>
      </w:r>
      <w:r>
        <w:rPr>
          <w:rtl/>
          <w:lang w:bidi="fa-IR"/>
        </w:rPr>
        <w:t xml:space="preserve">در بعضى از تعبيرات ديگر از امام صادق </w:t>
      </w:r>
      <w:r w:rsidR="00CD7338" w:rsidRPr="00CD7338">
        <w:rPr>
          <w:rStyle w:val="libAlaemChar"/>
          <w:rtl/>
        </w:rPr>
        <w:t>عليه‌السلام</w:t>
      </w:r>
      <w:r>
        <w:rPr>
          <w:rtl/>
          <w:lang w:bidi="fa-IR"/>
        </w:rPr>
        <w:t xml:space="preserve"> نقل شده است كه فرمودند</w:t>
      </w:r>
      <w:r w:rsidR="00CC3E1D">
        <w:rPr>
          <w:rtl/>
          <w:lang w:bidi="fa-IR"/>
        </w:rPr>
        <w:t xml:space="preserve">: </w:t>
      </w:r>
    </w:p>
    <w:p w:rsidR="009C2EE6" w:rsidRDefault="009C2EE6" w:rsidP="009C2EE6">
      <w:pPr>
        <w:pStyle w:val="libNormal"/>
        <w:rPr>
          <w:rtl/>
          <w:lang w:bidi="fa-IR"/>
        </w:rPr>
      </w:pPr>
      <w:r>
        <w:rPr>
          <w:rtl/>
          <w:lang w:bidi="fa-IR"/>
        </w:rPr>
        <w:t xml:space="preserve">مَن لم يَملِك غضبه لم يَملِك عقلَه </w:t>
      </w:r>
      <w:r w:rsidRPr="00D35857">
        <w:rPr>
          <w:rStyle w:val="libFootnotenumChar"/>
          <w:rtl/>
          <w:lang w:bidi="fa-IR"/>
        </w:rPr>
        <w:t>(181)</w:t>
      </w:r>
      <w:r w:rsidR="00CC3E1D">
        <w:rPr>
          <w:rtl/>
          <w:lang w:bidi="fa-IR"/>
        </w:rPr>
        <w:t xml:space="preserve">. </w:t>
      </w:r>
    </w:p>
    <w:p w:rsidR="009C2EE6" w:rsidRDefault="009C2EE6" w:rsidP="009C2EE6">
      <w:pPr>
        <w:pStyle w:val="libNormal"/>
        <w:rPr>
          <w:rtl/>
          <w:lang w:bidi="fa-IR"/>
        </w:rPr>
      </w:pPr>
      <w:r>
        <w:rPr>
          <w:rtl/>
          <w:lang w:bidi="fa-IR"/>
        </w:rPr>
        <w:t>«كسى كه نتواند غضب خود را مهار كند</w:t>
      </w:r>
      <w:r w:rsidR="00CC3E1D">
        <w:rPr>
          <w:rtl/>
          <w:lang w:bidi="fa-IR"/>
        </w:rPr>
        <w:t xml:space="preserve">، </w:t>
      </w:r>
      <w:r>
        <w:rPr>
          <w:rtl/>
          <w:lang w:bidi="fa-IR"/>
        </w:rPr>
        <w:t>نمى تواند مالك عقل خود باشد»</w:t>
      </w:r>
      <w:r w:rsidR="00CC3E1D">
        <w:rPr>
          <w:rtl/>
          <w:lang w:bidi="fa-IR"/>
        </w:rPr>
        <w:t xml:space="preserve">. </w:t>
      </w:r>
    </w:p>
    <w:p w:rsidR="009C2EE6" w:rsidRDefault="009C2EE6" w:rsidP="009C2EE6">
      <w:pPr>
        <w:pStyle w:val="libNormal"/>
        <w:rPr>
          <w:rtl/>
          <w:lang w:bidi="fa-IR"/>
        </w:rPr>
      </w:pPr>
      <w:r>
        <w:rPr>
          <w:rtl/>
          <w:lang w:bidi="fa-IR"/>
        </w:rPr>
        <w:lastRenderedPageBreak/>
        <w:t xml:space="preserve">امام صادق </w:t>
      </w:r>
      <w:r w:rsidR="00CD7338" w:rsidRPr="00CD7338">
        <w:rPr>
          <w:rStyle w:val="libAlaemChar"/>
          <w:rtl/>
        </w:rPr>
        <w:t>عليه‌السلام</w:t>
      </w:r>
      <w:r>
        <w:rPr>
          <w:rtl/>
          <w:lang w:bidi="fa-IR"/>
        </w:rPr>
        <w:t xml:space="preserve"> فرمودند</w:t>
      </w:r>
      <w:r w:rsidR="00CC3E1D">
        <w:rPr>
          <w:rtl/>
          <w:lang w:bidi="fa-IR"/>
        </w:rPr>
        <w:t xml:space="preserve">: </w:t>
      </w:r>
    </w:p>
    <w:p w:rsidR="009C2EE6" w:rsidRDefault="009C2EE6" w:rsidP="009C2EE6">
      <w:pPr>
        <w:pStyle w:val="libNormal"/>
        <w:rPr>
          <w:rtl/>
          <w:lang w:bidi="fa-IR"/>
        </w:rPr>
      </w:pPr>
      <w:r>
        <w:rPr>
          <w:rtl/>
          <w:lang w:bidi="fa-IR"/>
        </w:rPr>
        <w:t>كانَ اءَبِى يَقُولُن اءَىُّ شى ء اءَشَدُّ مِنَ الغَضَب</w:t>
      </w:r>
      <w:r w:rsidR="00CC3E1D">
        <w:rPr>
          <w:rtl/>
          <w:lang w:bidi="fa-IR"/>
        </w:rPr>
        <w:t xml:space="preserve">، </w:t>
      </w:r>
      <w:r>
        <w:rPr>
          <w:rtl/>
          <w:lang w:bidi="fa-IR"/>
        </w:rPr>
        <w:t xml:space="preserve">اءِنَّ الرَّجلَ لَيَغضَبُ فَيَقتُلُ النَّفس الَّتى حرَّمَ الله </w:t>
      </w:r>
      <w:r w:rsidRPr="00D35857">
        <w:rPr>
          <w:rStyle w:val="libFootnotenumChar"/>
          <w:rtl/>
          <w:lang w:bidi="fa-IR"/>
        </w:rPr>
        <w:t>(182)</w:t>
      </w:r>
      <w:r w:rsidR="00CC3E1D">
        <w:rPr>
          <w:rtl/>
          <w:lang w:bidi="fa-IR"/>
        </w:rPr>
        <w:t xml:space="preserve">. </w:t>
      </w:r>
    </w:p>
    <w:p w:rsidR="009C2EE6" w:rsidRDefault="009C2EE6" w:rsidP="009C2EE6">
      <w:pPr>
        <w:pStyle w:val="libNormal"/>
        <w:rPr>
          <w:rtl/>
          <w:lang w:bidi="fa-IR"/>
        </w:rPr>
      </w:pPr>
      <w:r>
        <w:rPr>
          <w:rtl/>
          <w:lang w:bidi="fa-IR"/>
        </w:rPr>
        <w:t>«پدرم مى فرمودند</w:t>
      </w:r>
      <w:r w:rsidR="00CC3E1D">
        <w:rPr>
          <w:rtl/>
          <w:lang w:bidi="fa-IR"/>
        </w:rPr>
        <w:t xml:space="preserve">: </w:t>
      </w:r>
      <w:r>
        <w:rPr>
          <w:rtl/>
          <w:lang w:bidi="fa-IR"/>
        </w:rPr>
        <w:t>چه چيزى از غضب بدتر است</w:t>
      </w:r>
      <w:r w:rsidR="00CC3E1D">
        <w:rPr>
          <w:rtl/>
          <w:lang w:bidi="fa-IR"/>
        </w:rPr>
        <w:t>؟</w:t>
      </w:r>
      <w:r>
        <w:rPr>
          <w:rtl/>
          <w:lang w:bidi="fa-IR"/>
        </w:rPr>
        <w:t xml:space="preserve"> وقتى انسان عصبانى شد</w:t>
      </w:r>
      <w:r w:rsidR="00CC3E1D">
        <w:rPr>
          <w:rtl/>
          <w:lang w:bidi="fa-IR"/>
        </w:rPr>
        <w:t xml:space="preserve">، </w:t>
      </w:r>
      <w:r>
        <w:rPr>
          <w:rtl/>
          <w:lang w:bidi="fa-IR"/>
        </w:rPr>
        <w:t>اين غضب گاهى او را به كشتن نفس محترمى وامى دارد»</w:t>
      </w:r>
      <w:r w:rsidR="00CC3E1D">
        <w:rPr>
          <w:rtl/>
          <w:lang w:bidi="fa-IR"/>
        </w:rPr>
        <w:t xml:space="preserve">. </w:t>
      </w:r>
    </w:p>
    <w:p w:rsidR="009C2EE6" w:rsidRDefault="009C2EE6" w:rsidP="009C2EE6">
      <w:pPr>
        <w:pStyle w:val="libNormal"/>
        <w:rPr>
          <w:rtl/>
          <w:lang w:bidi="fa-IR"/>
        </w:rPr>
      </w:pPr>
      <w:r>
        <w:rPr>
          <w:rtl/>
          <w:lang w:bidi="fa-IR"/>
        </w:rPr>
        <w:t>گاهى غضب چنان بر انسان مستولى مى شود كه عذاب ابدى را براى او فراهم مى كند</w:t>
      </w:r>
      <w:r w:rsidR="00CC3E1D">
        <w:rPr>
          <w:rtl/>
          <w:lang w:bidi="fa-IR"/>
        </w:rPr>
        <w:t xml:space="preserve">. </w:t>
      </w:r>
      <w:r>
        <w:rPr>
          <w:rtl/>
          <w:lang w:bidi="fa-IR"/>
        </w:rPr>
        <w:t xml:space="preserve">امام صادق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اءِنَّ الرَّجلَ لَيَغضِبُ فَمَا يَرضَى اءَبدا حَتَّى يَدخُلَ النَّارَ </w:t>
      </w:r>
      <w:r w:rsidRPr="00D35857">
        <w:rPr>
          <w:rStyle w:val="libFootnotenumChar"/>
          <w:rtl/>
          <w:lang w:bidi="fa-IR"/>
        </w:rPr>
        <w:t>(183)</w:t>
      </w:r>
      <w:r w:rsidR="00CC3E1D">
        <w:rPr>
          <w:rtl/>
          <w:lang w:bidi="fa-IR"/>
        </w:rPr>
        <w:t xml:space="preserve">. </w:t>
      </w:r>
    </w:p>
    <w:p w:rsidR="009C2EE6" w:rsidRDefault="009C2EE6" w:rsidP="009C2EE6">
      <w:pPr>
        <w:pStyle w:val="libNormal"/>
        <w:rPr>
          <w:rtl/>
          <w:lang w:bidi="fa-IR"/>
        </w:rPr>
      </w:pPr>
      <w:r>
        <w:rPr>
          <w:rtl/>
          <w:lang w:bidi="fa-IR"/>
        </w:rPr>
        <w:t>«انسان غضبناك مى شود و هرگز راضى نمى شود تا - كارى كند كه باعث شود - داخل آتش گردد»</w:t>
      </w:r>
      <w:r w:rsidR="00CC3E1D">
        <w:rPr>
          <w:rtl/>
          <w:lang w:bidi="fa-IR"/>
        </w:rPr>
        <w:t xml:space="preserve">. </w:t>
      </w:r>
    </w:p>
    <w:p w:rsidR="009C2EE6" w:rsidRDefault="009C2EE6" w:rsidP="009C2EE6">
      <w:pPr>
        <w:pStyle w:val="libNormal"/>
        <w:rPr>
          <w:rtl/>
          <w:lang w:bidi="fa-IR"/>
        </w:rPr>
      </w:pPr>
      <w:r>
        <w:rPr>
          <w:rtl/>
          <w:lang w:bidi="fa-IR"/>
        </w:rPr>
        <w:t>انسانى كه گرفتار اين خصيصه مى شود</w:t>
      </w:r>
      <w:r w:rsidR="00CC3E1D">
        <w:rPr>
          <w:rtl/>
          <w:lang w:bidi="fa-IR"/>
        </w:rPr>
        <w:t xml:space="preserve">، </w:t>
      </w:r>
      <w:r>
        <w:rPr>
          <w:rtl/>
          <w:lang w:bidi="fa-IR"/>
        </w:rPr>
        <w:t>هرگز نمى تواند آن را مهار كند و هنگامى كه غضب طغيان كرد</w:t>
      </w:r>
      <w:r w:rsidR="00CC3E1D">
        <w:rPr>
          <w:rtl/>
          <w:lang w:bidi="fa-IR"/>
        </w:rPr>
        <w:t xml:space="preserve">، </w:t>
      </w:r>
      <w:r>
        <w:rPr>
          <w:rtl/>
          <w:lang w:bidi="fa-IR"/>
        </w:rPr>
        <w:t>مانند سيلاب</w:t>
      </w:r>
      <w:r w:rsidR="00CC3E1D">
        <w:rPr>
          <w:rtl/>
          <w:lang w:bidi="fa-IR"/>
        </w:rPr>
        <w:t xml:space="preserve">، </w:t>
      </w:r>
      <w:r>
        <w:rPr>
          <w:rtl/>
          <w:lang w:bidi="fa-IR"/>
        </w:rPr>
        <w:t>آثار حيات را نابود مى كند</w:t>
      </w:r>
      <w:r w:rsidR="00CC3E1D">
        <w:rPr>
          <w:rtl/>
          <w:lang w:bidi="fa-IR"/>
        </w:rPr>
        <w:t xml:space="preserve">. </w:t>
      </w:r>
      <w:r>
        <w:rPr>
          <w:rtl/>
          <w:lang w:bidi="fa-IR"/>
        </w:rPr>
        <w:t>در رودخانه هميشه بايد آب جارى باشد تا حيات تداوم يابد</w:t>
      </w:r>
      <w:r w:rsidR="00CC3E1D">
        <w:rPr>
          <w:rtl/>
          <w:lang w:bidi="fa-IR"/>
        </w:rPr>
        <w:t xml:space="preserve">، </w:t>
      </w:r>
      <w:r>
        <w:rPr>
          <w:rtl/>
          <w:lang w:bidi="fa-IR"/>
        </w:rPr>
        <w:t>اما اگر اين رودخانه طغيان كند و سيلاب در بستر آن نگنجد</w:t>
      </w:r>
      <w:r w:rsidR="00CC3E1D">
        <w:rPr>
          <w:rtl/>
          <w:lang w:bidi="fa-IR"/>
        </w:rPr>
        <w:t xml:space="preserve">، </w:t>
      </w:r>
      <w:r>
        <w:rPr>
          <w:rtl/>
          <w:lang w:bidi="fa-IR"/>
        </w:rPr>
        <w:t>همه آثار و علايم حيات را نابود مى كند</w:t>
      </w:r>
      <w:r w:rsidR="00CC3E1D">
        <w:rPr>
          <w:rtl/>
          <w:lang w:bidi="fa-IR"/>
        </w:rPr>
        <w:t xml:space="preserve">؛ </w:t>
      </w:r>
      <w:r>
        <w:rPr>
          <w:rtl/>
          <w:lang w:bidi="fa-IR"/>
        </w:rPr>
        <w:t>يعنى نه از درخت و كشت و زرع خبرى مى ماند و نه از بنا و عمران و خانه</w:t>
      </w:r>
      <w:r w:rsidR="00CC3E1D">
        <w:rPr>
          <w:rtl/>
          <w:lang w:bidi="fa-IR"/>
        </w:rPr>
        <w:t xml:space="preserve">؛ </w:t>
      </w:r>
      <w:r>
        <w:rPr>
          <w:rtl/>
          <w:lang w:bidi="fa-IR"/>
        </w:rPr>
        <w:t>و انسان هايى را كه در آن غافلگير شده اند غرق مى كند</w:t>
      </w:r>
      <w:r w:rsidR="00CC3E1D">
        <w:rPr>
          <w:rtl/>
          <w:lang w:bidi="fa-IR"/>
        </w:rPr>
        <w:t xml:space="preserve">. </w:t>
      </w:r>
      <w:r>
        <w:rPr>
          <w:rtl/>
          <w:lang w:bidi="fa-IR"/>
        </w:rPr>
        <w:t>اين خصيصه در غضب نيز نهفته است</w:t>
      </w:r>
      <w:r w:rsidR="00CC3E1D">
        <w:rPr>
          <w:rtl/>
          <w:lang w:bidi="fa-IR"/>
        </w:rPr>
        <w:t xml:space="preserve">؛ </w:t>
      </w:r>
      <w:r>
        <w:rPr>
          <w:rtl/>
          <w:lang w:bidi="fa-IR"/>
        </w:rPr>
        <w:t xml:space="preserve">در يكى از رواياتى كه از امام صادق </w:t>
      </w:r>
      <w:r w:rsidR="00CD7338" w:rsidRPr="00CD7338">
        <w:rPr>
          <w:rStyle w:val="libAlaemChar"/>
          <w:rtl/>
        </w:rPr>
        <w:t>عليه‌السلام</w:t>
      </w:r>
      <w:r>
        <w:rPr>
          <w:rtl/>
          <w:lang w:bidi="fa-IR"/>
        </w:rPr>
        <w:t xml:space="preserve"> نقل مى كنند</w:t>
      </w:r>
      <w:r w:rsidR="00CC3E1D">
        <w:rPr>
          <w:rtl/>
          <w:lang w:bidi="fa-IR"/>
        </w:rPr>
        <w:t xml:space="preserve">، </w:t>
      </w:r>
      <w:r>
        <w:rPr>
          <w:rtl/>
          <w:lang w:bidi="fa-IR"/>
        </w:rPr>
        <w:t>آمده است</w:t>
      </w:r>
      <w:r w:rsidR="00CC3E1D">
        <w:rPr>
          <w:rtl/>
          <w:lang w:bidi="fa-IR"/>
        </w:rPr>
        <w:t xml:space="preserve">: </w:t>
      </w:r>
    </w:p>
    <w:p w:rsidR="009C2EE6" w:rsidRDefault="009C2EE6" w:rsidP="009C2EE6">
      <w:pPr>
        <w:pStyle w:val="libNormal"/>
        <w:rPr>
          <w:rtl/>
          <w:lang w:bidi="fa-IR"/>
        </w:rPr>
      </w:pPr>
      <w:r>
        <w:rPr>
          <w:rtl/>
          <w:lang w:bidi="fa-IR"/>
        </w:rPr>
        <w:t>اءَوحَى الله عزّوجلّ الى بَعضِ اءَنبِيائِهِ</w:t>
      </w:r>
      <w:r w:rsidR="00CC3E1D">
        <w:rPr>
          <w:rtl/>
          <w:lang w:bidi="fa-IR"/>
        </w:rPr>
        <w:t xml:space="preserve">: </w:t>
      </w:r>
      <w:r>
        <w:rPr>
          <w:rtl/>
          <w:lang w:bidi="fa-IR"/>
        </w:rPr>
        <w:t xml:space="preserve">يا بنَ آدَمَ اذكُرنى فى غضَبِكَ اءَذكركَ فى غضَبى </w:t>
      </w:r>
      <w:r w:rsidRPr="00D35857">
        <w:rPr>
          <w:rStyle w:val="libFootnotenumChar"/>
          <w:rtl/>
          <w:lang w:bidi="fa-IR"/>
        </w:rPr>
        <w:t>(184)</w:t>
      </w:r>
      <w:r w:rsidR="00CC3E1D">
        <w:rPr>
          <w:rtl/>
          <w:lang w:bidi="fa-IR"/>
        </w:rPr>
        <w:t xml:space="preserve">. </w:t>
      </w:r>
    </w:p>
    <w:p w:rsidR="009C2EE6" w:rsidRDefault="009C2EE6" w:rsidP="009C2EE6">
      <w:pPr>
        <w:pStyle w:val="libNormal"/>
        <w:rPr>
          <w:rtl/>
          <w:lang w:bidi="fa-IR"/>
        </w:rPr>
      </w:pPr>
      <w:r>
        <w:rPr>
          <w:rtl/>
          <w:lang w:bidi="fa-IR"/>
        </w:rPr>
        <w:t>«خداوند به بعضى از انبيا وحى كرد كه اى فرزند آدم</w:t>
      </w:r>
      <w:r w:rsidR="00CC3E1D">
        <w:rPr>
          <w:rtl/>
          <w:lang w:bidi="fa-IR"/>
        </w:rPr>
        <w:t>!</w:t>
      </w:r>
      <w:r>
        <w:rPr>
          <w:rtl/>
          <w:lang w:bidi="fa-IR"/>
        </w:rPr>
        <w:t xml:space="preserve"> به هنگام عصبانيت خود مرا ياد كن</w:t>
      </w:r>
      <w:r w:rsidR="00CC3E1D">
        <w:rPr>
          <w:rtl/>
          <w:lang w:bidi="fa-IR"/>
        </w:rPr>
        <w:t xml:space="preserve">؛ </w:t>
      </w:r>
      <w:r>
        <w:rPr>
          <w:rtl/>
          <w:lang w:bidi="fa-IR"/>
        </w:rPr>
        <w:t>تا من نيز هنگام غضبم تو را - به رحمت - ياد كنم»</w:t>
      </w:r>
      <w:r w:rsidR="00CC3E1D">
        <w:rPr>
          <w:rtl/>
          <w:lang w:bidi="fa-IR"/>
        </w:rPr>
        <w:t xml:space="preserve">. </w:t>
      </w:r>
    </w:p>
    <w:p w:rsidR="009C2EE6" w:rsidRDefault="009C2EE6" w:rsidP="009C2EE6">
      <w:pPr>
        <w:pStyle w:val="libNormal"/>
        <w:rPr>
          <w:rtl/>
          <w:lang w:bidi="fa-IR"/>
        </w:rPr>
      </w:pPr>
      <w:r>
        <w:rPr>
          <w:rtl/>
          <w:lang w:bidi="fa-IR"/>
        </w:rPr>
        <w:lastRenderedPageBreak/>
        <w:t xml:space="preserve">شخصى خدمت پيامبر اكرم </w:t>
      </w:r>
      <w:r w:rsidR="00CD7338" w:rsidRPr="00CD7338">
        <w:rPr>
          <w:rStyle w:val="libAlaemChar"/>
          <w:rtl/>
        </w:rPr>
        <w:t>صلى‌الله‌عليه‌وآله‌وسلم</w:t>
      </w:r>
      <w:r>
        <w:rPr>
          <w:rtl/>
          <w:lang w:bidi="fa-IR"/>
        </w:rPr>
        <w:t xml:space="preserve"> آمد و عرض كرد مرا موعظه اى كنيد</w:t>
      </w:r>
      <w:r w:rsidR="00CC3E1D">
        <w:rPr>
          <w:rtl/>
          <w:lang w:bidi="fa-IR"/>
        </w:rPr>
        <w:t xml:space="preserve">. </w:t>
      </w:r>
      <w:r>
        <w:rPr>
          <w:rtl/>
          <w:lang w:bidi="fa-IR"/>
        </w:rPr>
        <w:t>حضرت فرمودند</w:t>
      </w:r>
      <w:r w:rsidR="00CC3E1D">
        <w:rPr>
          <w:rtl/>
          <w:lang w:bidi="fa-IR"/>
        </w:rPr>
        <w:t xml:space="preserve">: </w:t>
      </w:r>
      <w:r>
        <w:rPr>
          <w:rtl/>
          <w:lang w:bidi="fa-IR"/>
        </w:rPr>
        <w:t xml:space="preserve">برو و هيچ گاه عصبانى مشو! دوباره </w:t>
      </w:r>
      <w:r w:rsidR="00F028FC">
        <w:rPr>
          <w:rtl/>
          <w:lang w:bidi="fa-IR"/>
        </w:rPr>
        <w:t>سئوال</w:t>
      </w:r>
      <w:r>
        <w:rPr>
          <w:rtl/>
          <w:lang w:bidi="fa-IR"/>
        </w:rPr>
        <w:t xml:space="preserve"> كرد</w:t>
      </w:r>
      <w:r w:rsidR="00CC3E1D">
        <w:rPr>
          <w:rtl/>
          <w:lang w:bidi="fa-IR"/>
        </w:rPr>
        <w:t xml:space="preserve">؛ </w:t>
      </w:r>
      <w:r>
        <w:rPr>
          <w:rtl/>
          <w:lang w:bidi="fa-IR"/>
        </w:rPr>
        <w:t>حضرت همين جواب را داد</w:t>
      </w:r>
      <w:r w:rsidR="00CC3E1D">
        <w:rPr>
          <w:rtl/>
          <w:lang w:bidi="fa-IR"/>
        </w:rPr>
        <w:t xml:space="preserve">. </w:t>
      </w:r>
      <w:r>
        <w:rPr>
          <w:rtl/>
          <w:lang w:bidi="fa-IR"/>
        </w:rPr>
        <w:t>براى بار سوم پرسيد</w:t>
      </w:r>
      <w:r w:rsidR="00CC3E1D">
        <w:rPr>
          <w:rtl/>
          <w:lang w:bidi="fa-IR"/>
        </w:rPr>
        <w:t xml:space="preserve">؛ </w:t>
      </w:r>
      <w:r>
        <w:rPr>
          <w:rtl/>
          <w:lang w:bidi="fa-IR"/>
        </w:rPr>
        <w:t xml:space="preserve">باز هم حضرت همان جواب را تكرار فرمودند </w:t>
      </w:r>
      <w:r w:rsidRPr="00D35857">
        <w:rPr>
          <w:rStyle w:val="libFootnotenumChar"/>
          <w:rtl/>
          <w:lang w:bidi="fa-IR"/>
        </w:rPr>
        <w:t>(185)</w:t>
      </w:r>
      <w:r w:rsidR="00CC3E1D">
        <w:rPr>
          <w:rtl/>
          <w:lang w:bidi="fa-IR"/>
        </w:rPr>
        <w:t xml:space="preserve">. </w:t>
      </w:r>
    </w:p>
    <w:p w:rsidR="009C2EE6" w:rsidRDefault="009C2EE6" w:rsidP="009C2EE6">
      <w:pPr>
        <w:pStyle w:val="libNormal"/>
        <w:rPr>
          <w:rtl/>
          <w:lang w:bidi="fa-IR"/>
        </w:rPr>
      </w:pPr>
      <w:r>
        <w:rPr>
          <w:rtl/>
          <w:lang w:bidi="fa-IR"/>
        </w:rPr>
        <w:t>اين روايت</w:t>
      </w:r>
      <w:r w:rsidR="00CC3E1D">
        <w:rPr>
          <w:rtl/>
          <w:lang w:bidi="fa-IR"/>
        </w:rPr>
        <w:t xml:space="preserve">، </w:t>
      </w:r>
      <w:r>
        <w:rPr>
          <w:rtl/>
          <w:lang w:bidi="fa-IR"/>
        </w:rPr>
        <w:t xml:space="preserve">حاكى از اهميت </w:t>
      </w:r>
      <w:r w:rsidR="00AA5C01">
        <w:rPr>
          <w:rtl/>
          <w:lang w:bidi="fa-IR"/>
        </w:rPr>
        <w:t>مسئله</w:t>
      </w:r>
      <w:r>
        <w:rPr>
          <w:rtl/>
          <w:lang w:bidi="fa-IR"/>
        </w:rPr>
        <w:t xml:space="preserve"> در معارف ما و آثار زيان بارى است كه بى توجهى نسبت به آن به بار مى آورد</w:t>
      </w:r>
      <w:r w:rsidR="00CC3E1D">
        <w:rPr>
          <w:rtl/>
          <w:lang w:bidi="fa-IR"/>
        </w:rPr>
        <w:t xml:space="preserve">. </w:t>
      </w:r>
      <w:r>
        <w:rPr>
          <w:rtl/>
          <w:lang w:bidi="fa-IR"/>
        </w:rPr>
        <w:t xml:space="preserve">در روايت ديگرى از امام صادق </w:t>
      </w:r>
      <w:r w:rsidR="00CD7338" w:rsidRPr="00CD7338">
        <w:rPr>
          <w:rStyle w:val="libAlaemChar"/>
          <w:rtl/>
        </w:rPr>
        <w:t>عليه‌السلام</w:t>
      </w:r>
      <w:r>
        <w:rPr>
          <w:rtl/>
          <w:lang w:bidi="fa-IR"/>
        </w:rPr>
        <w:t xml:space="preserve"> وارد شده است كه</w:t>
      </w:r>
      <w:r w:rsidR="00CC3E1D">
        <w:rPr>
          <w:rtl/>
          <w:lang w:bidi="fa-IR"/>
        </w:rPr>
        <w:t xml:space="preserve">: </w:t>
      </w:r>
    </w:p>
    <w:p w:rsidR="009C2EE6" w:rsidRDefault="009C2EE6" w:rsidP="009C2EE6">
      <w:pPr>
        <w:pStyle w:val="libNormal"/>
        <w:rPr>
          <w:rtl/>
          <w:lang w:bidi="fa-IR"/>
        </w:rPr>
      </w:pPr>
      <w:r>
        <w:rPr>
          <w:rtl/>
          <w:lang w:bidi="fa-IR"/>
        </w:rPr>
        <w:t xml:space="preserve">مَن كفَّ عَضَبَهُ سَتَرَ الله عَورَتَهُ </w:t>
      </w:r>
      <w:r w:rsidRPr="00D35857">
        <w:rPr>
          <w:rStyle w:val="libFootnotenumChar"/>
          <w:rtl/>
          <w:lang w:bidi="fa-IR"/>
        </w:rPr>
        <w:t>(186)</w:t>
      </w:r>
      <w:r w:rsidR="00CC3E1D">
        <w:rPr>
          <w:rtl/>
          <w:lang w:bidi="fa-IR"/>
        </w:rPr>
        <w:t xml:space="preserve">. </w:t>
      </w:r>
    </w:p>
    <w:p w:rsidR="009C2EE6" w:rsidRDefault="009C2EE6" w:rsidP="009C2EE6">
      <w:pPr>
        <w:pStyle w:val="libNormal"/>
        <w:rPr>
          <w:rtl/>
          <w:lang w:bidi="fa-IR"/>
        </w:rPr>
      </w:pPr>
      <w:r>
        <w:rPr>
          <w:rtl/>
          <w:lang w:bidi="fa-IR"/>
        </w:rPr>
        <w:t>«كسى كه بتواند غضب خود را مهار كند</w:t>
      </w:r>
      <w:r w:rsidR="00CC3E1D">
        <w:rPr>
          <w:rtl/>
          <w:lang w:bidi="fa-IR"/>
        </w:rPr>
        <w:t xml:space="preserve">، </w:t>
      </w:r>
      <w:r>
        <w:rPr>
          <w:rtl/>
          <w:lang w:bidi="fa-IR"/>
        </w:rPr>
        <w:t>خداوند عيوب او را مى پوشاند»</w:t>
      </w:r>
      <w:r w:rsidR="00CC3E1D">
        <w:rPr>
          <w:rtl/>
          <w:lang w:bidi="fa-IR"/>
        </w:rPr>
        <w:t xml:space="preserve">. </w:t>
      </w:r>
    </w:p>
    <w:p w:rsidR="009C2EE6" w:rsidRDefault="009C2EE6" w:rsidP="009C2EE6">
      <w:pPr>
        <w:pStyle w:val="libNormal"/>
        <w:rPr>
          <w:rtl/>
          <w:lang w:bidi="fa-IR"/>
        </w:rPr>
      </w:pPr>
      <w:r>
        <w:rPr>
          <w:rtl/>
          <w:lang w:bidi="fa-IR"/>
        </w:rPr>
        <w:t>اثر وضعى مهار كردن طغيان غريزه غضب</w:t>
      </w:r>
      <w:r w:rsidR="00CC3E1D">
        <w:rPr>
          <w:rtl/>
          <w:lang w:bidi="fa-IR"/>
        </w:rPr>
        <w:t xml:space="preserve">، </w:t>
      </w:r>
      <w:r>
        <w:rPr>
          <w:rtl/>
          <w:lang w:bidi="fa-IR"/>
        </w:rPr>
        <w:t>ستر عيوب است</w:t>
      </w:r>
      <w:r w:rsidR="00CC3E1D">
        <w:rPr>
          <w:rtl/>
          <w:lang w:bidi="fa-IR"/>
        </w:rPr>
        <w:t xml:space="preserve">. </w:t>
      </w:r>
      <w:r>
        <w:rPr>
          <w:rtl/>
          <w:lang w:bidi="fa-IR"/>
        </w:rPr>
        <w:t>از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در سيره رسول الله </w:t>
      </w:r>
      <w:r w:rsidR="00CD7338" w:rsidRPr="00CD7338">
        <w:rPr>
          <w:rStyle w:val="libAlaemChar"/>
          <w:rtl/>
        </w:rPr>
        <w:t>صلى‌الله‌عليه‌وآله‌وسلم</w:t>
      </w:r>
      <w:r>
        <w:rPr>
          <w:rtl/>
          <w:lang w:bidi="fa-IR"/>
        </w:rPr>
        <w:t xml:space="preserve"> نقل شده است كه</w:t>
      </w:r>
      <w:r w:rsidR="00CC3E1D">
        <w:rPr>
          <w:rtl/>
          <w:lang w:bidi="fa-IR"/>
        </w:rPr>
        <w:t xml:space="preserve">: </w:t>
      </w:r>
    </w:p>
    <w:p w:rsidR="009C2EE6" w:rsidRDefault="009C2EE6" w:rsidP="009C2EE6">
      <w:pPr>
        <w:pStyle w:val="libNormal"/>
        <w:rPr>
          <w:rtl/>
          <w:lang w:bidi="fa-IR"/>
        </w:rPr>
      </w:pPr>
      <w:r>
        <w:rPr>
          <w:rtl/>
          <w:lang w:bidi="fa-IR"/>
        </w:rPr>
        <w:t xml:space="preserve">كان النَّبىُّ </w:t>
      </w:r>
      <w:r w:rsidR="00CD7338" w:rsidRPr="00CD7338">
        <w:rPr>
          <w:rStyle w:val="libAlaemChar"/>
          <w:rtl/>
        </w:rPr>
        <w:t>صلى‌الله‌عليه‌وآله‌وسلم</w:t>
      </w:r>
      <w:r>
        <w:rPr>
          <w:rtl/>
          <w:lang w:bidi="fa-IR"/>
        </w:rPr>
        <w:t xml:space="preserve"> لا يَغضِبُ للدنيا </w:t>
      </w:r>
      <w:r w:rsidRPr="00D35857">
        <w:rPr>
          <w:rStyle w:val="libFootnotenumChar"/>
          <w:rtl/>
          <w:lang w:bidi="fa-IR"/>
        </w:rPr>
        <w:t>(187)</w:t>
      </w:r>
      <w:r w:rsidR="00CC3E1D">
        <w:rPr>
          <w:rtl/>
          <w:lang w:bidi="fa-IR"/>
        </w:rPr>
        <w:t xml:space="preserve">. </w:t>
      </w:r>
    </w:p>
    <w:p w:rsidR="009C2EE6" w:rsidRDefault="009C2EE6" w:rsidP="009C2EE6">
      <w:pPr>
        <w:pStyle w:val="libNormal"/>
        <w:rPr>
          <w:rtl/>
          <w:lang w:bidi="fa-IR"/>
        </w:rPr>
      </w:pPr>
      <w:r>
        <w:rPr>
          <w:rtl/>
          <w:lang w:bidi="fa-IR"/>
        </w:rPr>
        <w:t xml:space="preserve">«پيامبر </w:t>
      </w:r>
      <w:r w:rsidR="00CD7338" w:rsidRPr="00CD7338">
        <w:rPr>
          <w:rStyle w:val="libAlaemChar"/>
          <w:rtl/>
        </w:rPr>
        <w:t>صلى‌الله‌عليه‌وآله‌وسلم</w:t>
      </w:r>
      <w:r>
        <w:rPr>
          <w:rtl/>
          <w:lang w:bidi="fa-IR"/>
        </w:rPr>
        <w:t xml:space="preserve"> هرگز براى امور دنيا غضبناك نمى شد»</w:t>
      </w:r>
      <w:r w:rsidR="00CC3E1D">
        <w:rPr>
          <w:rtl/>
          <w:lang w:bidi="fa-IR"/>
        </w:rPr>
        <w:t xml:space="preserve">. </w:t>
      </w:r>
    </w:p>
    <w:p w:rsidR="009C2EE6" w:rsidRDefault="009C2EE6" w:rsidP="009C2EE6">
      <w:pPr>
        <w:pStyle w:val="libNormal"/>
        <w:rPr>
          <w:rtl/>
          <w:lang w:bidi="fa-IR"/>
        </w:rPr>
      </w:pPr>
      <w:r>
        <w:rPr>
          <w:rtl/>
          <w:lang w:bidi="fa-IR"/>
        </w:rPr>
        <w:t>معلوم مى شود كه وجود اين غريزه خاص در انسان ها جهت خاصى دارد كه آن جهت خاص</w:t>
      </w:r>
      <w:r w:rsidR="00CC3E1D">
        <w:rPr>
          <w:rtl/>
          <w:lang w:bidi="fa-IR"/>
        </w:rPr>
        <w:t xml:space="preserve">، </w:t>
      </w:r>
      <w:r>
        <w:rPr>
          <w:rtl/>
          <w:lang w:bidi="fa-IR"/>
        </w:rPr>
        <w:t>امور دنيوى نيست</w:t>
      </w:r>
      <w:r w:rsidR="00CC3E1D">
        <w:rPr>
          <w:rtl/>
          <w:lang w:bidi="fa-IR"/>
        </w:rPr>
        <w:t xml:space="preserve">؛ </w:t>
      </w:r>
      <w:r>
        <w:rPr>
          <w:rtl/>
          <w:lang w:bidi="fa-IR"/>
        </w:rPr>
        <w:t>چرا كه ارزش آن را ندارد</w:t>
      </w:r>
      <w:r w:rsidR="00CC3E1D">
        <w:rPr>
          <w:rtl/>
          <w:lang w:bidi="fa-IR"/>
        </w:rPr>
        <w:t xml:space="preserve">. </w:t>
      </w:r>
    </w:p>
    <w:p w:rsidR="009C2EE6" w:rsidRDefault="009C2EE6" w:rsidP="009C2EE6">
      <w:pPr>
        <w:pStyle w:val="libNormal"/>
        <w:rPr>
          <w:rtl/>
          <w:lang w:bidi="fa-IR"/>
        </w:rPr>
      </w:pPr>
      <w:r>
        <w:rPr>
          <w:rtl/>
          <w:lang w:bidi="fa-IR"/>
        </w:rPr>
        <w:t>10 - نرم خويى و پرهيز از بدگويى</w:t>
      </w:r>
    </w:p>
    <w:p w:rsidR="009C2EE6" w:rsidRDefault="009C2EE6" w:rsidP="009C2EE6">
      <w:pPr>
        <w:pStyle w:val="libNormal"/>
        <w:rPr>
          <w:rtl/>
          <w:lang w:bidi="fa-IR"/>
        </w:rPr>
      </w:pPr>
      <w:r>
        <w:rPr>
          <w:rtl/>
          <w:lang w:bidi="fa-IR"/>
        </w:rPr>
        <w:t>حضرت در ادامه مى فرمايند</w:t>
      </w:r>
      <w:r w:rsidR="00CC3E1D">
        <w:rPr>
          <w:rtl/>
          <w:lang w:bidi="fa-IR"/>
        </w:rPr>
        <w:t xml:space="preserve">: </w:t>
      </w:r>
    </w:p>
    <w:p w:rsidR="009C2EE6" w:rsidRDefault="009C2EE6" w:rsidP="009C2EE6">
      <w:pPr>
        <w:pStyle w:val="libNormal"/>
        <w:rPr>
          <w:rtl/>
          <w:lang w:bidi="fa-IR"/>
        </w:rPr>
      </w:pPr>
      <w:r>
        <w:rPr>
          <w:rtl/>
          <w:lang w:bidi="fa-IR"/>
        </w:rPr>
        <w:t>و لا تخرُج اءَن تكونَ سِلما له</w:t>
      </w:r>
      <w:r w:rsidR="00CC3E1D">
        <w:rPr>
          <w:rtl/>
          <w:lang w:bidi="fa-IR"/>
        </w:rPr>
        <w:t xml:space="preserve">، </w:t>
      </w:r>
      <w:r>
        <w:rPr>
          <w:rtl/>
          <w:lang w:bidi="fa-IR"/>
        </w:rPr>
        <w:t>تَرُدُّ عنه لسانَ الشَّتيمَةِ</w:t>
      </w:r>
      <w:r w:rsidR="00CC3E1D">
        <w:rPr>
          <w:rtl/>
          <w:lang w:bidi="fa-IR"/>
        </w:rPr>
        <w:t xml:space="preserve">. </w:t>
      </w:r>
    </w:p>
    <w:p w:rsidR="009C2EE6" w:rsidRDefault="009C2EE6" w:rsidP="009C2EE6">
      <w:pPr>
        <w:pStyle w:val="libNormal"/>
        <w:rPr>
          <w:rtl/>
          <w:lang w:bidi="fa-IR"/>
        </w:rPr>
      </w:pPr>
      <w:r>
        <w:rPr>
          <w:rtl/>
          <w:lang w:bidi="fa-IR"/>
        </w:rPr>
        <w:t>«از راه مسالمت آميز خارج نگردى و بدگويى ديگران را از او دفع كنى»</w:t>
      </w:r>
      <w:r w:rsidR="00CC3E1D">
        <w:rPr>
          <w:rtl/>
          <w:lang w:bidi="fa-IR"/>
        </w:rPr>
        <w:t xml:space="preserve">. </w:t>
      </w:r>
    </w:p>
    <w:p w:rsidR="009C2EE6" w:rsidRDefault="009C2EE6" w:rsidP="009C2EE6">
      <w:pPr>
        <w:pStyle w:val="libNormal"/>
        <w:rPr>
          <w:rtl/>
          <w:lang w:bidi="fa-IR"/>
        </w:rPr>
      </w:pPr>
      <w:r>
        <w:rPr>
          <w:rtl/>
          <w:lang w:bidi="fa-IR"/>
        </w:rPr>
        <w:t>پنج توصيه اخير حضرت نسبت به همسايه</w:t>
      </w:r>
      <w:r w:rsidR="00CC3E1D">
        <w:rPr>
          <w:rtl/>
          <w:lang w:bidi="fa-IR"/>
        </w:rPr>
        <w:t xml:space="preserve">، </w:t>
      </w:r>
      <w:r>
        <w:rPr>
          <w:rtl/>
          <w:lang w:bidi="fa-IR"/>
        </w:rPr>
        <w:t>براى نفس حسادت است</w:t>
      </w:r>
      <w:r w:rsidR="00CC3E1D">
        <w:rPr>
          <w:rtl/>
          <w:lang w:bidi="fa-IR"/>
        </w:rPr>
        <w:t xml:space="preserve">. </w:t>
      </w:r>
      <w:r>
        <w:rPr>
          <w:rtl/>
          <w:lang w:bidi="fa-IR"/>
        </w:rPr>
        <w:t>عدم گذشت و نرم خويى و داشتن زبانى تند و خشن</w:t>
      </w:r>
      <w:r w:rsidR="00CC3E1D">
        <w:rPr>
          <w:rtl/>
          <w:lang w:bidi="fa-IR"/>
        </w:rPr>
        <w:t xml:space="preserve">، </w:t>
      </w:r>
      <w:r>
        <w:rPr>
          <w:rtl/>
          <w:lang w:bidi="fa-IR"/>
        </w:rPr>
        <w:t xml:space="preserve">ريشه در يك بيمارى پنهانى به نام تندخويى و عصبانيت دارد كه مظاهرش همان است كه در كلام امام سجاد </w:t>
      </w:r>
      <w:r w:rsidR="00CD7338" w:rsidRPr="00CD7338">
        <w:rPr>
          <w:rStyle w:val="libAlaemChar"/>
          <w:rtl/>
        </w:rPr>
        <w:lastRenderedPageBreak/>
        <w:t>عليه‌السلام</w:t>
      </w:r>
      <w:r>
        <w:rPr>
          <w:rtl/>
          <w:lang w:bidi="fa-IR"/>
        </w:rPr>
        <w:t xml:space="preserve"> بدان ها اشاره شده است</w:t>
      </w:r>
      <w:r w:rsidR="00CC3E1D">
        <w:rPr>
          <w:rtl/>
          <w:lang w:bidi="fa-IR"/>
        </w:rPr>
        <w:t xml:space="preserve">. </w:t>
      </w:r>
      <w:r>
        <w:rPr>
          <w:rtl/>
          <w:lang w:bidi="fa-IR"/>
        </w:rPr>
        <w:t>وقتى انسان دچار بيمارى تندخويى و عصبانيت مى شود</w:t>
      </w:r>
      <w:r w:rsidR="00CC3E1D">
        <w:rPr>
          <w:rtl/>
          <w:lang w:bidi="fa-IR"/>
        </w:rPr>
        <w:t xml:space="preserve">؛ </w:t>
      </w:r>
      <w:r>
        <w:rPr>
          <w:rtl/>
          <w:lang w:bidi="fa-IR"/>
        </w:rPr>
        <w:t>به طور طبيعى اگر كسى نسبت به او عمل خلافى را مرتكب شود</w:t>
      </w:r>
      <w:r w:rsidR="00CC3E1D">
        <w:rPr>
          <w:rtl/>
          <w:lang w:bidi="fa-IR"/>
        </w:rPr>
        <w:t xml:space="preserve">؛ </w:t>
      </w:r>
      <w:r>
        <w:rPr>
          <w:rtl/>
          <w:lang w:bidi="fa-IR"/>
        </w:rPr>
        <w:t>حاضر به گذشت و اغماض نخواهد بود و سريعا عكس العمل نشان خواهد داد</w:t>
      </w:r>
      <w:r w:rsidR="00CC3E1D">
        <w:rPr>
          <w:rtl/>
          <w:lang w:bidi="fa-IR"/>
        </w:rPr>
        <w:t xml:space="preserve">. </w:t>
      </w:r>
    </w:p>
    <w:p w:rsidR="009C2EE6" w:rsidRDefault="009C2EE6" w:rsidP="009C2EE6">
      <w:pPr>
        <w:pStyle w:val="libNormal"/>
        <w:rPr>
          <w:rtl/>
          <w:lang w:bidi="fa-IR"/>
        </w:rPr>
      </w:pPr>
      <w:r>
        <w:rPr>
          <w:rtl/>
          <w:lang w:bidi="fa-IR"/>
        </w:rPr>
        <w:t>ساده ترين عكس العمل</w:t>
      </w:r>
      <w:r w:rsidR="00CC3E1D">
        <w:rPr>
          <w:rtl/>
          <w:lang w:bidi="fa-IR"/>
        </w:rPr>
        <w:t xml:space="preserve">، </w:t>
      </w:r>
      <w:r>
        <w:rPr>
          <w:rtl/>
          <w:lang w:bidi="fa-IR"/>
        </w:rPr>
        <w:t>عكس العمل زبانى و باز كردن زبان به بدگويى و فحش است كه حضرت به صورتى خاص به اين عكس العمل تصريح مى فرمايند</w:t>
      </w:r>
      <w:r w:rsidR="00CC3E1D">
        <w:rPr>
          <w:rtl/>
          <w:lang w:bidi="fa-IR"/>
        </w:rPr>
        <w:t xml:space="preserve">. </w:t>
      </w:r>
    </w:p>
    <w:p w:rsidR="009C2EE6" w:rsidRDefault="009C2EE6" w:rsidP="009C2EE6">
      <w:pPr>
        <w:pStyle w:val="libNormal"/>
        <w:rPr>
          <w:rtl/>
          <w:lang w:bidi="fa-IR"/>
        </w:rPr>
      </w:pPr>
      <w:r>
        <w:rPr>
          <w:rtl/>
          <w:lang w:bidi="fa-IR"/>
        </w:rPr>
        <w:t>در بحث حسادت گفتيم كه اين بيمارى روحى مادامى كه فقط روح و روان انسان حسود را مى آزارد و ظهور و بروز در اعمال و رفتار او نسبت به محسود ندارد</w:t>
      </w:r>
      <w:r w:rsidR="00CC3E1D">
        <w:rPr>
          <w:rtl/>
          <w:lang w:bidi="fa-IR"/>
        </w:rPr>
        <w:t xml:space="preserve">، </w:t>
      </w:r>
      <w:r>
        <w:rPr>
          <w:rtl/>
          <w:lang w:bidi="fa-IR"/>
        </w:rPr>
        <w:t>ضرر و زيانش متوجه حسود است و عوارض اجتماعى ندارد</w:t>
      </w:r>
      <w:r w:rsidR="00CC3E1D">
        <w:rPr>
          <w:rtl/>
          <w:lang w:bidi="fa-IR"/>
        </w:rPr>
        <w:t xml:space="preserve">. </w:t>
      </w:r>
      <w:r>
        <w:rPr>
          <w:rtl/>
          <w:lang w:bidi="fa-IR"/>
        </w:rPr>
        <w:t>به همين ترتيب انسان گاهى با ناملايماتى مواجه مى شود كه نشات گرفته از عوامل طبيعى يا مسائل اجتماعى است</w:t>
      </w:r>
      <w:r w:rsidR="00CC3E1D">
        <w:rPr>
          <w:rtl/>
          <w:lang w:bidi="fa-IR"/>
        </w:rPr>
        <w:t xml:space="preserve">. </w:t>
      </w:r>
    </w:p>
    <w:p w:rsidR="009C2EE6" w:rsidRDefault="009C2EE6" w:rsidP="009C2EE6">
      <w:pPr>
        <w:pStyle w:val="libNormal"/>
        <w:rPr>
          <w:rtl/>
          <w:lang w:bidi="fa-IR"/>
        </w:rPr>
      </w:pPr>
      <w:r>
        <w:rPr>
          <w:rtl/>
          <w:lang w:bidi="fa-IR"/>
        </w:rPr>
        <w:t>در اين اتفاقات گاه انسان موفق مى شود كه عصبانيت و خشم خود را مهار كند و هيچ عكس العملى از او صادر نشود</w:t>
      </w:r>
      <w:r w:rsidR="00CC3E1D">
        <w:rPr>
          <w:rtl/>
          <w:lang w:bidi="fa-IR"/>
        </w:rPr>
        <w:t xml:space="preserve">، </w:t>
      </w:r>
      <w:r>
        <w:rPr>
          <w:rtl/>
          <w:lang w:bidi="fa-IR"/>
        </w:rPr>
        <w:t>كه در اين صورت</w:t>
      </w:r>
      <w:r w:rsidR="00CC3E1D">
        <w:rPr>
          <w:rtl/>
          <w:lang w:bidi="fa-IR"/>
        </w:rPr>
        <w:t xml:space="preserve">، </w:t>
      </w:r>
      <w:r>
        <w:rPr>
          <w:rtl/>
          <w:lang w:bidi="fa-IR"/>
        </w:rPr>
        <w:t>فقط خود را مى آزارد و نفس او هميشه در عذاب است</w:t>
      </w:r>
      <w:r w:rsidR="00CC3E1D">
        <w:rPr>
          <w:rtl/>
          <w:lang w:bidi="fa-IR"/>
        </w:rPr>
        <w:t xml:space="preserve">. </w:t>
      </w:r>
      <w:r>
        <w:rPr>
          <w:rtl/>
          <w:lang w:bidi="fa-IR"/>
        </w:rPr>
        <w:t>اكثر مبتلايان به اين بيمارى قادر به مهار عصبانيت خود نيستند كه بالطبع عوارضى بر آن مترتب مى شود</w:t>
      </w:r>
      <w:r w:rsidR="00CC3E1D">
        <w:rPr>
          <w:rtl/>
          <w:lang w:bidi="fa-IR"/>
        </w:rPr>
        <w:t xml:space="preserve">. </w:t>
      </w:r>
      <w:r>
        <w:rPr>
          <w:rtl/>
          <w:lang w:bidi="fa-IR"/>
        </w:rPr>
        <w:t xml:space="preserve">به همين دليل است كه امام </w:t>
      </w:r>
      <w:r w:rsidR="00CD7338" w:rsidRPr="00CD7338">
        <w:rPr>
          <w:rStyle w:val="libAlaemChar"/>
          <w:rtl/>
        </w:rPr>
        <w:t>عليه‌السلام</w:t>
      </w:r>
      <w:r>
        <w:rPr>
          <w:rtl/>
          <w:lang w:bidi="fa-IR"/>
        </w:rPr>
        <w:t xml:space="preserve"> نيز اين دو بيمارى و توجه به عوارض ‍ آنها را در كنار هم ذكر فرموده اند</w:t>
      </w:r>
      <w:r w:rsidR="00CC3E1D">
        <w:rPr>
          <w:rtl/>
          <w:lang w:bidi="fa-IR"/>
        </w:rPr>
        <w:t xml:space="preserve">. </w:t>
      </w:r>
    </w:p>
    <w:p w:rsidR="009C2EE6" w:rsidRDefault="009C2EE6" w:rsidP="009C2EE6">
      <w:pPr>
        <w:pStyle w:val="libNormal"/>
        <w:rPr>
          <w:rtl/>
          <w:lang w:bidi="fa-IR"/>
        </w:rPr>
      </w:pPr>
      <w:r>
        <w:rPr>
          <w:rtl/>
          <w:lang w:bidi="fa-IR"/>
        </w:rPr>
        <w:t>همان طور كه اشاره كرديم بدزبانى و سوء رفتار</w:t>
      </w:r>
      <w:r w:rsidR="00CC3E1D">
        <w:rPr>
          <w:rtl/>
          <w:lang w:bidi="fa-IR"/>
        </w:rPr>
        <w:t xml:space="preserve">، </w:t>
      </w:r>
      <w:r>
        <w:rPr>
          <w:rtl/>
          <w:lang w:bidi="fa-IR"/>
        </w:rPr>
        <w:t>كمترين يا ابتدايى ترين اثر اين دو بيمارى است</w:t>
      </w:r>
      <w:r w:rsidR="00CC3E1D">
        <w:rPr>
          <w:rtl/>
          <w:lang w:bidi="fa-IR"/>
        </w:rPr>
        <w:t xml:space="preserve">. </w:t>
      </w:r>
      <w:r>
        <w:rPr>
          <w:rtl/>
          <w:lang w:bidi="fa-IR"/>
        </w:rPr>
        <w:t>غضب و خشم اگر مهار نشود</w:t>
      </w:r>
      <w:r w:rsidR="00CC3E1D">
        <w:rPr>
          <w:rtl/>
          <w:lang w:bidi="fa-IR"/>
        </w:rPr>
        <w:t xml:space="preserve">، </w:t>
      </w:r>
      <w:r>
        <w:rPr>
          <w:rtl/>
          <w:lang w:bidi="fa-IR"/>
        </w:rPr>
        <w:t>براى انسان چنان تلخ ‌كامى به بار مى آورد كه هرگز نمى تواند از شيرينى و حلاوت ايمانش ‍ لذت ببرد</w:t>
      </w:r>
      <w:r w:rsidR="00CC3E1D">
        <w:rPr>
          <w:rtl/>
          <w:lang w:bidi="fa-IR"/>
        </w:rPr>
        <w:t xml:space="preserve">. </w:t>
      </w:r>
    </w:p>
    <w:p w:rsidR="009C2EE6" w:rsidRDefault="009C2EE6" w:rsidP="009C2EE6">
      <w:pPr>
        <w:pStyle w:val="libNormal"/>
        <w:rPr>
          <w:rtl/>
          <w:lang w:bidi="fa-IR"/>
        </w:rPr>
      </w:pPr>
      <w:r>
        <w:rPr>
          <w:rtl/>
          <w:lang w:bidi="fa-IR"/>
        </w:rPr>
        <w:t xml:space="preserve">راه هاى مقابله با خشم و عصبانيت </w:t>
      </w:r>
    </w:p>
    <w:p w:rsidR="009C2EE6" w:rsidRDefault="009C2EE6" w:rsidP="009C2EE6">
      <w:pPr>
        <w:pStyle w:val="libNormal"/>
        <w:rPr>
          <w:rtl/>
          <w:lang w:bidi="fa-IR"/>
        </w:rPr>
      </w:pPr>
      <w:r>
        <w:rPr>
          <w:rtl/>
          <w:lang w:bidi="fa-IR"/>
        </w:rPr>
        <w:lastRenderedPageBreak/>
        <w:t>اكنون در صدد آن هستيم كه به اين سوالات پاسخ دهيم كه چگونه مى توان اين غريزه و نيروى خدادادى را كه خداوند بر اساس مصلحت آفرينش در انسان ها قرار داده</w:t>
      </w:r>
      <w:r w:rsidR="00CC3E1D">
        <w:rPr>
          <w:rtl/>
          <w:lang w:bidi="fa-IR"/>
        </w:rPr>
        <w:t xml:space="preserve">، </w:t>
      </w:r>
      <w:r>
        <w:rPr>
          <w:rtl/>
          <w:lang w:bidi="fa-IR"/>
        </w:rPr>
        <w:t>مهار كرده و از تهييج نابجاى آن و استفاده نادرست و غيرصحيح آن جلوگيرى كرد! چگونه مى توان از طغيان سيل آساى اين غريزه كه به ويرانى آبادى هاى وجود انسان منتهى مى شود</w:t>
      </w:r>
      <w:r w:rsidR="00CC3E1D">
        <w:rPr>
          <w:rtl/>
          <w:lang w:bidi="fa-IR"/>
        </w:rPr>
        <w:t xml:space="preserve">، </w:t>
      </w:r>
      <w:r>
        <w:rPr>
          <w:rtl/>
          <w:lang w:bidi="fa-IR"/>
        </w:rPr>
        <w:t>جلوگيرى كرد</w:t>
      </w:r>
      <w:r w:rsidR="00CC3E1D">
        <w:rPr>
          <w:rtl/>
          <w:lang w:bidi="fa-IR"/>
        </w:rPr>
        <w:t xml:space="preserve">. </w:t>
      </w:r>
    </w:p>
    <w:p w:rsidR="009C2EE6" w:rsidRDefault="009C2EE6" w:rsidP="009C2EE6">
      <w:pPr>
        <w:pStyle w:val="libNormal"/>
        <w:rPr>
          <w:rtl/>
          <w:lang w:bidi="fa-IR"/>
        </w:rPr>
      </w:pPr>
      <w:r>
        <w:rPr>
          <w:rtl/>
          <w:lang w:bidi="fa-IR"/>
        </w:rPr>
        <w:t>از آن جا كه علت پيدايش اين بيمارى نيز مانند حسد</w:t>
      </w:r>
      <w:r w:rsidR="00CC3E1D">
        <w:rPr>
          <w:rtl/>
          <w:lang w:bidi="fa-IR"/>
        </w:rPr>
        <w:t xml:space="preserve">، </w:t>
      </w:r>
      <w:r>
        <w:rPr>
          <w:rtl/>
          <w:lang w:bidi="fa-IR"/>
        </w:rPr>
        <w:t>در خودبزرگ بينى</w:t>
      </w:r>
      <w:r w:rsidR="00CC3E1D">
        <w:rPr>
          <w:rtl/>
          <w:lang w:bidi="fa-IR"/>
        </w:rPr>
        <w:t xml:space="preserve">، </w:t>
      </w:r>
      <w:r>
        <w:rPr>
          <w:rtl/>
          <w:lang w:bidi="fa-IR"/>
        </w:rPr>
        <w:t>كبر</w:t>
      </w:r>
      <w:r w:rsidR="00CC3E1D">
        <w:rPr>
          <w:rtl/>
          <w:lang w:bidi="fa-IR"/>
        </w:rPr>
        <w:t xml:space="preserve">، </w:t>
      </w:r>
      <w:r>
        <w:rPr>
          <w:rtl/>
          <w:lang w:bidi="fa-IR"/>
        </w:rPr>
        <w:t>خودباورى افراطى و حب نفس است</w:t>
      </w:r>
      <w:r w:rsidR="00CC3E1D">
        <w:rPr>
          <w:rtl/>
          <w:lang w:bidi="fa-IR"/>
        </w:rPr>
        <w:t xml:space="preserve">، </w:t>
      </w:r>
      <w:r>
        <w:rPr>
          <w:rtl/>
          <w:lang w:bidi="fa-IR"/>
        </w:rPr>
        <w:t>پس بهترين راه درمان</w:t>
      </w:r>
      <w:r w:rsidR="00CC3E1D">
        <w:rPr>
          <w:rtl/>
          <w:lang w:bidi="fa-IR"/>
        </w:rPr>
        <w:t xml:space="preserve">، </w:t>
      </w:r>
      <w:r>
        <w:rPr>
          <w:rtl/>
          <w:lang w:bidi="fa-IR"/>
        </w:rPr>
        <w:t>پرداختن به ريشه ها و علل ايجاد اين كسالت روحى و درمان آنها است</w:t>
      </w:r>
      <w:r w:rsidR="00CC3E1D">
        <w:rPr>
          <w:rtl/>
          <w:lang w:bidi="fa-IR"/>
        </w:rPr>
        <w:t xml:space="preserve">. </w:t>
      </w:r>
    </w:p>
    <w:p w:rsidR="009C2EE6" w:rsidRDefault="009C2EE6" w:rsidP="009C2EE6">
      <w:pPr>
        <w:pStyle w:val="libNormal"/>
        <w:rPr>
          <w:rtl/>
          <w:lang w:bidi="fa-IR"/>
        </w:rPr>
      </w:pPr>
      <w:r>
        <w:rPr>
          <w:rtl/>
          <w:lang w:bidi="fa-IR"/>
        </w:rPr>
        <w:t>راه دوم</w:t>
      </w:r>
      <w:r w:rsidR="00CC3E1D">
        <w:rPr>
          <w:rtl/>
          <w:lang w:bidi="fa-IR"/>
        </w:rPr>
        <w:t xml:space="preserve">، </w:t>
      </w:r>
      <w:r>
        <w:rPr>
          <w:rtl/>
          <w:lang w:bidi="fa-IR"/>
        </w:rPr>
        <w:t>توجه به زشتى اين عمل و عوارض سوء آن است كه ببينيم چگونه انسانى كه قادر به مهار غريزه خشم نيست خود را در اجتماع سبك و خوار مى كند؟ اين فرد هيچ وقت حسن شهرت پيدا نمى كند</w:t>
      </w:r>
      <w:r w:rsidR="00CC3E1D">
        <w:rPr>
          <w:rtl/>
          <w:lang w:bidi="fa-IR"/>
        </w:rPr>
        <w:t xml:space="preserve">. </w:t>
      </w:r>
      <w:r>
        <w:rPr>
          <w:rtl/>
          <w:lang w:bidi="fa-IR"/>
        </w:rPr>
        <w:t>تعبيرى است از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كه مى فرمايند</w:t>
      </w:r>
      <w:r w:rsidR="00CC3E1D">
        <w:rPr>
          <w:rtl/>
          <w:lang w:bidi="fa-IR"/>
        </w:rPr>
        <w:t xml:space="preserve">: </w:t>
      </w:r>
    </w:p>
    <w:p w:rsidR="009C2EE6" w:rsidRDefault="009C2EE6" w:rsidP="009C2EE6">
      <w:pPr>
        <w:pStyle w:val="libNormal"/>
        <w:rPr>
          <w:rtl/>
          <w:lang w:bidi="fa-IR"/>
        </w:rPr>
      </w:pPr>
      <w:r>
        <w:rPr>
          <w:rtl/>
          <w:lang w:bidi="fa-IR"/>
        </w:rPr>
        <w:t>لا تفضَحوا اءنفسكم</w:t>
      </w:r>
      <w:r w:rsidR="00CC3E1D">
        <w:rPr>
          <w:rtl/>
          <w:lang w:bidi="fa-IR"/>
        </w:rPr>
        <w:t xml:space="preserve">، </w:t>
      </w:r>
      <w:r>
        <w:rPr>
          <w:rtl/>
          <w:lang w:bidi="fa-IR"/>
        </w:rPr>
        <w:t xml:space="preserve">لِتَشَفُّوا غيظَكم </w:t>
      </w:r>
      <w:r w:rsidRPr="00D35857">
        <w:rPr>
          <w:rStyle w:val="libFootnotenumChar"/>
          <w:rtl/>
          <w:lang w:bidi="fa-IR"/>
        </w:rPr>
        <w:t>(188)</w:t>
      </w:r>
      <w:r w:rsidR="00CC3E1D">
        <w:rPr>
          <w:rtl/>
          <w:lang w:bidi="fa-IR"/>
        </w:rPr>
        <w:t xml:space="preserve">. </w:t>
      </w:r>
    </w:p>
    <w:p w:rsidR="009C2EE6" w:rsidRDefault="009C2EE6" w:rsidP="009C2EE6">
      <w:pPr>
        <w:pStyle w:val="libNormal"/>
        <w:rPr>
          <w:rtl/>
          <w:lang w:bidi="fa-IR"/>
        </w:rPr>
      </w:pPr>
      <w:r>
        <w:rPr>
          <w:rtl/>
          <w:lang w:bidi="fa-IR"/>
        </w:rPr>
        <w:t>«براى درمان غيظ و تسلى اين غريزه</w:t>
      </w:r>
      <w:r w:rsidR="00CC3E1D">
        <w:rPr>
          <w:rtl/>
          <w:lang w:bidi="fa-IR"/>
        </w:rPr>
        <w:t xml:space="preserve">، </w:t>
      </w:r>
      <w:r>
        <w:rPr>
          <w:rtl/>
          <w:lang w:bidi="fa-IR"/>
        </w:rPr>
        <w:t>خود را مفتضح نكنيد - چرا كه اگر بخواهيد اين غريزه را با خشونت ارضا كنيد منتهى به آبروريزى و افتضاح مى شود -»</w:t>
      </w:r>
      <w:r w:rsidR="00CC3E1D">
        <w:rPr>
          <w:rtl/>
          <w:lang w:bidi="fa-IR"/>
        </w:rPr>
        <w:t xml:space="preserve">. </w:t>
      </w:r>
    </w:p>
    <w:p w:rsidR="009C2EE6" w:rsidRDefault="009C2EE6" w:rsidP="009C2EE6">
      <w:pPr>
        <w:pStyle w:val="libNormal"/>
        <w:rPr>
          <w:rtl/>
          <w:lang w:bidi="fa-IR"/>
        </w:rPr>
      </w:pPr>
      <w:r>
        <w:rPr>
          <w:rtl/>
          <w:lang w:bidi="fa-IR"/>
        </w:rPr>
        <w:t>انسان ها دو دسته اند</w:t>
      </w:r>
      <w:r w:rsidR="00CC3E1D">
        <w:rPr>
          <w:rtl/>
          <w:lang w:bidi="fa-IR"/>
        </w:rPr>
        <w:t xml:space="preserve">: </w:t>
      </w:r>
      <w:r>
        <w:rPr>
          <w:rtl/>
          <w:lang w:bidi="fa-IR"/>
        </w:rPr>
        <w:t>افرادى كه سريع التاثيرند و زود خشمگين مى شوند و در برابر حوادث و برخوردها زود موضع گيرى مى كنند</w:t>
      </w:r>
      <w:r w:rsidR="00CC3E1D">
        <w:rPr>
          <w:rtl/>
          <w:lang w:bidi="fa-IR"/>
        </w:rPr>
        <w:t xml:space="preserve">؛ </w:t>
      </w:r>
      <w:r>
        <w:rPr>
          <w:rtl/>
          <w:lang w:bidi="fa-IR"/>
        </w:rPr>
        <w:t>دسته ديگر كسانى كه بردبارند و بر غريزه غضب خود مسلط هستند</w:t>
      </w:r>
      <w:r w:rsidR="00CC3E1D">
        <w:rPr>
          <w:rtl/>
          <w:lang w:bidi="fa-IR"/>
        </w:rPr>
        <w:t xml:space="preserve">. </w:t>
      </w:r>
    </w:p>
    <w:p w:rsidR="009C2EE6" w:rsidRDefault="009C2EE6" w:rsidP="009C2EE6">
      <w:pPr>
        <w:pStyle w:val="libNormal"/>
        <w:rPr>
          <w:rtl/>
          <w:lang w:bidi="fa-IR"/>
        </w:rPr>
      </w:pPr>
      <w:r>
        <w:rPr>
          <w:rtl/>
          <w:lang w:bidi="fa-IR"/>
        </w:rPr>
        <w:t>در اجتماع و از ديد مردم انسان هاى گروه اول به عنوان انسان هاى توانمند و مسلط بر نفس</w:t>
      </w:r>
      <w:r w:rsidR="00CC3E1D">
        <w:rPr>
          <w:rtl/>
          <w:lang w:bidi="fa-IR"/>
        </w:rPr>
        <w:t xml:space="preserve">، </w:t>
      </w:r>
      <w:r>
        <w:rPr>
          <w:rtl/>
          <w:lang w:bidi="fa-IR"/>
        </w:rPr>
        <w:t>شناخته نمى شوند و طبعا آبروى اين افراد نيز به اندازه انسان هاى گروه دوم نيست</w:t>
      </w:r>
      <w:r w:rsidR="00CC3E1D">
        <w:rPr>
          <w:rtl/>
          <w:lang w:bidi="fa-IR"/>
        </w:rPr>
        <w:t xml:space="preserve">. </w:t>
      </w:r>
      <w:r>
        <w:rPr>
          <w:rtl/>
          <w:lang w:bidi="fa-IR"/>
        </w:rPr>
        <w:t>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lastRenderedPageBreak/>
        <w:t xml:space="preserve">اءن جهِل عليكم جاهل فليَسَعهُ حِلمُكم </w:t>
      </w:r>
      <w:r w:rsidRPr="00D35857">
        <w:rPr>
          <w:rStyle w:val="libFootnotenumChar"/>
          <w:rtl/>
          <w:lang w:bidi="fa-IR"/>
        </w:rPr>
        <w:t>(189)</w:t>
      </w:r>
      <w:r w:rsidR="00CC3E1D">
        <w:rPr>
          <w:rtl/>
          <w:lang w:bidi="fa-IR"/>
        </w:rPr>
        <w:t xml:space="preserve">. </w:t>
      </w:r>
    </w:p>
    <w:p w:rsidR="009C2EE6" w:rsidRDefault="009C2EE6" w:rsidP="009C2EE6">
      <w:pPr>
        <w:pStyle w:val="libNormal"/>
        <w:rPr>
          <w:rtl/>
          <w:lang w:bidi="fa-IR"/>
        </w:rPr>
      </w:pPr>
      <w:r>
        <w:rPr>
          <w:rtl/>
          <w:lang w:bidi="fa-IR"/>
        </w:rPr>
        <w:t>«اگر فردى از روى جهالت كارى كرد - كه موجب خشم شما شد - صبر پيشه كنيد»</w:t>
      </w:r>
      <w:r w:rsidR="00CC3E1D">
        <w:rPr>
          <w:rtl/>
          <w:lang w:bidi="fa-IR"/>
        </w:rPr>
        <w:t xml:space="preserve">. </w:t>
      </w:r>
    </w:p>
    <w:p w:rsidR="009C2EE6" w:rsidRDefault="009C2EE6" w:rsidP="009C2EE6">
      <w:pPr>
        <w:pStyle w:val="libNormal"/>
        <w:rPr>
          <w:rtl/>
          <w:lang w:bidi="fa-IR"/>
        </w:rPr>
      </w:pPr>
      <w:r>
        <w:rPr>
          <w:rtl/>
          <w:lang w:bidi="fa-IR"/>
        </w:rPr>
        <w:t>روح انسان نبايد آنقدر كم ظرفيت باشد كه در مقابل حوادث و اتفاقات كوچك عكس العمل هاى تند و خشنى نشان دهد</w:t>
      </w:r>
      <w:r w:rsidR="00CC3E1D">
        <w:rPr>
          <w:rtl/>
          <w:lang w:bidi="fa-IR"/>
        </w:rPr>
        <w:t xml:space="preserve">. </w:t>
      </w:r>
    </w:p>
    <w:p w:rsidR="009C2EE6" w:rsidRDefault="009C2EE6" w:rsidP="009C2EE6">
      <w:pPr>
        <w:pStyle w:val="libNormal"/>
        <w:rPr>
          <w:rtl/>
          <w:lang w:bidi="fa-IR"/>
        </w:rPr>
      </w:pPr>
      <w:r>
        <w:rPr>
          <w:rtl/>
          <w:lang w:bidi="fa-IR"/>
        </w:rPr>
        <w:t>پس يكى از راه هاى درمان اين بيمارى روحى</w:t>
      </w:r>
      <w:r w:rsidR="00CC3E1D">
        <w:rPr>
          <w:rtl/>
          <w:lang w:bidi="fa-IR"/>
        </w:rPr>
        <w:t xml:space="preserve">، </w:t>
      </w:r>
      <w:r>
        <w:rPr>
          <w:rtl/>
          <w:lang w:bidi="fa-IR"/>
        </w:rPr>
        <w:t>توجه به عواقب سوء تندروى و افراط در غريزه خشم است</w:t>
      </w:r>
      <w:r w:rsidR="00CC3E1D">
        <w:rPr>
          <w:rtl/>
          <w:lang w:bidi="fa-IR"/>
        </w:rPr>
        <w:t xml:space="preserve">. </w:t>
      </w:r>
      <w:r>
        <w:rPr>
          <w:rtl/>
          <w:lang w:bidi="fa-IR"/>
        </w:rPr>
        <w:t>وقتى انسان بداند كه خشم افراطى مانند پرتاب كردن خود از بالاى بام به زمين است كه عاقبت آن متلاشى شدن مغز و شكسته شدن همه استخوانهاى او است</w:t>
      </w:r>
      <w:r w:rsidR="00CC3E1D">
        <w:rPr>
          <w:rtl/>
          <w:lang w:bidi="fa-IR"/>
        </w:rPr>
        <w:t xml:space="preserve">، </w:t>
      </w:r>
      <w:r>
        <w:rPr>
          <w:rtl/>
          <w:lang w:bidi="fa-IR"/>
        </w:rPr>
        <w:t>هرگز دست به چنين كارى نمى زند</w:t>
      </w:r>
      <w:r w:rsidR="00CC3E1D">
        <w:rPr>
          <w:rtl/>
          <w:lang w:bidi="fa-IR"/>
        </w:rPr>
        <w:t xml:space="preserve">. </w:t>
      </w:r>
    </w:p>
    <w:p w:rsidR="009C2EE6" w:rsidRDefault="009C2EE6" w:rsidP="009C2EE6">
      <w:pPr>
        <w:pStyle w:val="libNormal"/>
        <w:rPr>
          <w:rtl/>
          <w:lang w:bidi="fa-IR"/>
        </w:rPr>
      </w:pPr>
      <w:r>
        <w:rPr>
          <w:rtl/>
          <w:lang w:bidi="fa-IR"/>
        </w:rPr>
        <w:t>وقتى انسان بداند او چه نتيجه اى در پى دارد</w:t>
      </w:r>
      <w:r w:rsidR="00CC3E1D">
        <w:rPr>
          <w:rtl/>
          <w:lang w:bidi="fa-IR"/>
        </w:rPr>
        <w:t xml:space="preserve">، </w:t>
      </w:r>
      <w:r>
        <w:rPr>
          <w:rtl/>
          <w:lang w:bidi="fa-IR"/>
        </w:rPr>
        <w:t>در صورتى به انجام آن تشويق مى شود كه بداند ثمره اى نيكو دارد و اگر بداند براى او جز خسران در برندارد</w:t>
      </w:r>
      <w:r w:rsidR="00CC3E1D">
        <w:rPr>
          <w:rtl/>
          <w:lang w:bidi="fa-IR"/>
        </w:rPr>
        <w:t xml:space="preserve">، </w:t>
      </w:r>
      <w:r>
        <w:rPr>
          <w:rtl/>
          <w:lang w:bidi="fa-IR"/>
        </w:rPr>
        <w:t>طبعا در انجام آن تامل و صبر خواهد كرد</w:t>
      </w:r>
      <w:r w:rsidR="00CC3E1D">
        <w:rPr>
          <w:rtl/>
          <w:lang w:bidi="fa-IR"/>
        </w:rPr>
        <w:t xml:space="preserve">. </w:t>
      </w:r>
    </w:p>
    <w:p w:rsidR="009C2EE6" w:rsidRDefault="009C2EE6" w:rsidP="009C2EE6">
      <w:pPr>
        <w:pStyle w:val="libNormal"/>
        <w:rPr>
          <w:rtl/>
          <w:lang w:bidi="fa-IR"/>
        </w:rPr>
      </w:pPr>
      <w:r>
        <w:rPr>
          <w:rtl/>
          <w:lang w:bidi="fa-IR"/>
        </w:rPr>
        <w:t>انسان عاقل وقتى ببيند كه خشم افراطى</w:t>
      </w:r>
      <w:r w:rsidR="00CC3E1D">
        <w:rPr>
          <w:rtl/>
          <w:lang w:bidi="fa-IR"/>
        </w:rPr>
        <w:t xml:space="preserve">، </w:t>
      </w:r>
      <w:r>
        <w:rPr>
          <w:rtl/>
          <w:lang w:bidi="fa-IR"/>
        </w:rPr>
        <w:t>حكايت از ضعف يا زوال عقل يا جنون مى كند و در اجتماع به بى خردى و نداشتن بينش و روش صحيح مشهور مى شود</w:t>
      </w:r>
      <w:r w:rsidR="00CC3E1D">
        <w:rPr>
          <w:rtl/>
          <w:lang w:bidi="fa-IR"/>
        </w:rPr>
        <w:t xml:space="preserve">، </w:t>
      </w:r>
      <w:r>
        <w:rPr>
          <w:rtl/>
          <w:lang w:bidi="fa-IR"/>
        </w:rPr>
        <w:t>در برخوردهاى خود تامل كرده و صبر پيشه مى كند و به عاقبت كار مى انديشد</w:t>
      </w:r>
      <w:r w:rsidR="00CC3E1D">
        <w:rPr>
          <w:rtl/>
          <w:lang w:bidi="fa-IR"/>
        </w:rPr>
        <w:t xml:space="preserve">. </w:t>
      </w:r>
    </w:p>
    <w:p w:rsidR="009C2EE6" w:rsidRDefault="009C2EE6" w:rsidP="009C2EE6">
      <w:pPr>
        <w:pStyle w:val="libNormal"/>
        <w:rPr>
          <w:rtl/>
          <w:lang w:bidi="fa-IR"/>
        </w:rPr>
      </w:pPr>
      <w:r>
        <w:rPr>
          <w:rtl/>
          <w:lang w:bidi="fa-IR"/>
        </w:rPr>
        <w:t>گاهى افراد در سايه غضب و جنون دست به كارهاى بسيار خطرناكى مثل قتل نفس مى زنند</w:t>
      </w:r>
      <w:r w:rsidR="00CC3E1D">
        <w:rPr>
          <w:rtl/>
          <w:lang w:bidi="fa-IR"/>
        </w:rPr>
        <w:t xml:space="preserve">. </w:t>
      </w:r>
      <w:r>
        <w:rPr>
          <w:rtl/>
          <w:lang w:bidi="fa-IR"/>
        </w:rPr>
        <w:t>بعد از خاموش شدن آتش خشم</w:t>
      </w:r>
      <w:r w:rsidR="00CC3E1D">
        <w:rPr>
          <w:rtl/>
          <w:lang w:bidi="fa-IR"/>
        </w:rPr>
        <w:t xml:space="preserve">، </w:t>
      </w:r>
      <w:r>
        <w:rPr>
          <w:rtl/>
          <w:lang w:bidi="fa-IR"/>
        </w:rPr>
        <w:t>تنبه پيدا مى كنند كه چه فاجعه بزرگى به بار آورده اند و مثلا عزيزترين كس خود را كشته اند و يا در اثر خشم</w:t>
      </w:r>
      <w:r w:rsidR="00CC3E1D">
        <w:rPr>
          <w:rtl/>
          <w:lang w:bidi="fa-IR"/>
        </w:rPr>
        <w:t xml:space="preserve">، </w:t>
      </w:r>
      <w:r>
        <w:rPr>
          <w:rtl/>
          <w:lang w:bidi="fa-IR"/>
        </w:rPr>
        <w:t>ثروت و مال ارزشمندى را كه براى تحصيل آن سالها مشقت و رنج كشيده اند</w:t>
      </w:r>
      <w:r w:rsidR="00CC3E1D">
        <w:rPr>
          <w:rtl/>
          <w:lang w:bidi="fa-IR"/>
        </w:rPr>
        <w:t xml:space="preserve">، </w:t>
      </w:r>
      <w:r>
        <w:rPr>
          <w:rtl/>
          <w:lang w:bidi="fa-IR"/>
        </w:rPr>
        <w:t>از دست مى دهند</w:t>
      </w:r>
      <w:r w:rsidR="00CC3E1D">
        <w:rPr>
          <w:rtl/>
          <w:lang w:bidi="fa-IR"/>
        </w:rPr>
        <w:t xml:space="preserve">. </w:t>
      </w:r>
      <w:r>
        <w:rPr>
          <w:rtl/>
          <w:lang w:bidi="fa-IR"/>
        </w:rPr>
        <w:t>اين آثار و پيامدها در نهايت</w:t>
      </w:r>
      <w:r w:rsidR="00CC3E1D">
        <w:rPr>
          <w:rtl/>
          <w:lang w:bidi="fa-IR"/>
        </w:rPr>
        <w:t xml:space="preserve">، </w:t>
      </w:r>
      <w:r>
        <w:rPr>
          <w:rtl/>
          <w:lang w:bidi="fa-IR"/>
        </w:rPr>
        <w:t>پشيمانى به بار مى آورد</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lastRenderedPageBreak/>
        <w:t>مَن غَلَب عليه غضبه و شهوته</w:t>
      </w:r>
      <w:r w:rsidR="00CC3E1D">
        <w:rPr>
          <w:rtl/>
          <w:lang w:bidi="fa-IR"/>
        </w:rPr>
        <w:t xml:space="preserve">، </w:t>
      </w:r>
      <w:r>
        <w:rPr>
          <w:rtl/>
          <w:lang w:bidi="fa-IR"/>
        </w:rPr>
        <w:t xml:space="preserve">فهو فى حِيّزِ البهائِمِ </w:t>
      </w:r>
      <w:r w:rsidRPr="00D35857">
        <w:rPr>
          <w:rStyle w:val="libFootnotenumChar"/>
          <w:rtl/>
          <w:lang w:bidi="fa-IR"/>
        </w:rPr>
        <w:t>(190)</w:t>
      </w:r>
      <w:r w:rsidR="00CC3E1D">
        <w:rPr>
          <w:rtl/>
          <w:lang w:bidi="fa-IR"/>
        </w:rPr>
        <w:t xml:space="preserve">. </w:t>
      </w:r>
    </w:p>
    <w:p w:rsidR="009C2EE6" w:rsidRDefault="009C2EE6" w:rsidP="009C2EE6">
      <w:pPr>
        <w:pStyle w:val="libNormal"/>
        <w:rPr>
          <w:rtl/>
          <w:lang w:bidi="fa-IR"/>
        </w:rPr>
      </w:pPr>
      <w:r>
        <w:rPr>
          <w:rtl/>
          <w:lang w:bidi="fa-IR"/>
        </w:rPr>
        <w:t>«كسى كه غضب و شهوتش بر او غلبه دارد</w:t>
      </w:r>
      <w:r w:rsidR="00CC3E1D">
        <w:rPr>
          <w:rtl/>
          <w:lang w:bidi="fa-IR"/>
        </w:rPr>
        <w:t xml:space="preserve">، </w:t>
      </w:r>
      <w:r>
        <w:rPr>
          <w:rtl/>
          <w:lang w:bidi="fa-IR"/>
        </w:rPr>
        <w:t>در زمره چهارپايان است»</w:t>
      </w:r>
      <w:r w:rsidR="00CC3E1D">
        <w:rPr>
          <w:rtl/>
          <w:lang w:bidi="fa-IR"/>
        </w:rPr>
        <w:t xml:space="preserve">. </w:t>
      </w:r>
    </w:p>
    <w:p w:rsidR="009C2EE6" w:rsidRDefault="009C2EE6" w:rsidP="009C2EE6">
      <w:pPr>
        <w:pStyle w:val="libNormal"/>
        <w:rPr>
          <w:rtl/>
          <w:lang w:bidi="fa-IR"/>
        </w:rPr>
      </w:pPr>
      <w:r>
        <w:rPr>
          <w:rtl/>
          <w:lang w:bidi="fa-IR"/>
        </w:rPr>
        <w:t>يعنى اوصاف او مانند حيوانى است كه قادر به مهار غريزه خشم و شهوت خود نيست</w:t>
      </w:r>
      <w:r w:rsidR="00CC3E1D">
        <w:rPr>
          <w:rtl/>
          <w:lang w:bidi="fa-IR"/>
        </w:rPr>
        <w:t xml:space="preserve">. </w:t>
      </w:r>
      <w:r>
        <w:rPr>
          <w:rtl/>
          <w:lang w:bidi="fa-IR"/>
        </w:rPr>
        <w:t>حيوانات داراى چنين صفتى اند كه به محض طغيان غريزه شهوت</w:t>
      </w:r>
      <w:r w:rsidR="00CC3E1D">
        <w:rPr>
          <w:rtl/>
          <w:lang w:bidi="fa-IR"/>
        </w:rPr>
        <w:t xml:space="preserve">، </w:t>
      </w:r>
      <w:r>
        <w:rPr>
          <w:rtl/>
          <w:lang w:bidi="fa-IR"/>
        </w:rPr>
        <w:t>هيچ توجهى به اطراف ندارند كه در ملا و منظر ديگران است</w:t>
      </w:r>
      <w:r w:rsidR="00CC3E1D">
        <w:rPr>
          <w:rtl/>
          <w:lang w:bidi="fa-IR"/>
        </w:rPr>
        <w:t xml:space="preserve">، </w:t>
      </w:r>
      <w:r>
        <w:rPr>
          <w:rtl/>
          <w:lang w:bidi="fa-IR"/>
        </w:rPr>
        <w:t>بلكه بى مهابا به ارضاى غريزه شهوت و خشم مى پردازند</w:t>
      </w:r>
      <w:r w:rsidR="00CC3E1D">
        <w:rPr>
          <w:rtl/>
          <w:lang w:bidi="fa-IR"/>
        </w:rPr>
        <w:t xml:space="preserve">. </w:t>
      </w:r>
      <w:r>
        <w:rPr>
          <w:rtl/>
          <w:lang w:bidi="fa-IR"/>
        </w:rPr>
        <w:t>تفاوت انسان با حيوانات در عقل و توجه به جايگاه</w:t>
      </w:r>
      <w:r w:rsidR="00CC3E1D">
        <w:rPr>
          <w:rtl/>
          <w:lang w:bidi="fa-IR"/>
        </w:rPr>
        <w:t xml:space="preserve">، </w:t>
      </w:r>
      <w:r>
        <w:rPr>
          <w:rtl/>
          <w:lang w:bidi="fa-IR"/>
        </w:rPr>
        <w:t>مكان</w:t>
      </w:r>
      <w:r w:rsidR="00CC3E1D">
        <w:rPr>
          <w:rtl/>
          <w:lang w:bidi="fa-IR"/>
        </w:rPr>
        <w:t xml:space="preserve">، </w:t>
      </w:r>
      <w:r>
        <w:rPr>
          <w:rtl/>
          <w:lang w:bidi="fa-IR"/>
        </w:rPr>
        <w:t>زمان و طرف مقابل و توجه به آثار حركتى است كه مى خواهد انجام دهد</w:t>
      </w:r>
      <w:r w:rsidR="00CC3E1D">
        <w:rPr>
          <w:rtl/>
          <w:lang w:bidi="fa-IR"/>
        </w:rPr>
        <w:t xml:space="preserve">. </w:t>
      </w:r>
    </w:p>
    <w:p w:rsidR="009C2EE6" w:rsidRDefault="009C2EE6" w:rsidP="009C2EE6">
      <w:pPr>
        <w:pStyle w:val="libNormal"/>
        <w:rPr>
          <w:rtl/>
          <w:lang w:bidi="fa-IR"/>
        </w:rPr>
      </w:pPr>
      <w:r>
        <w:rPr>
          <w:rtl/>
          <w:lang w:bidi="fa-IR"/>
        </w:rPr>
        <w:t>انسانى كه غريزه خشمش طغيان مى كند و بر او غلبه دارد</w:t>
      </w:r>
      <w:r w:rsidR="00CC3E1D">
        <w:rPr>
          <w:rtl/>
          <w:lang w:bidi="fa-IR"/>
        </w:rPr>
        <w:t xml:space="preserve">، </w:t>
      </w:r>
      <w:r>
        <w:rPr>
          <w:rtl/>
          <w:lang w:bidi="fa-IR"/>
        </w:rPr>
        <w:t>از محدوده انسانيت خارج مى شود</w:t>
      </w:r>
      <w:r w:rsidR="00CC3E1D">
        <w:rPr>
          <w:rtl/>
          <w:lang w:bidi="fa-IR"/>
        </w:rPr>
        <w:t xml:space="preserve">. </w:t>
      </w:r>
      <w:r>
        <w:rPr>
          <w:rtl/>
          <w:lang w:bidi="fa-IR"/>
        </w:rPr>
        <w:t>در نتيجه هر بدى و شرى را مرتكب مى شود</w:t>
      </w:r>
      <w:r w:rsidR="00CC3E1D">
        <w:rPr>
          <w:rtl/>
          <w:lang w:bidi="fa-IR"/>
        </w:rPr>
        <w:t xml:space="preserve">. </w:t>
      </w:r>
    </w:p>
    <w:p w:rsidR="009C2EE6" w:rsidRDefault="009C2EE6" w:rsidP="009C2EE6">
      <w:pPr>
        <w:pStyle w:val="libNormal"/>
        <w:rPr>
          <w:rtl/>
          <w:lang w:bidi="fa-IR"/>
        </w:rPr>
      </w:pPr>
      <w:r>
        <w:rPr>
          <w:rtl/>
          <w:lang w:bidi="fa-IR"/>
        </w:rPr>
        <w:t xml:space="preserve">امام صادق </w:t>
      </w:r>
      <w:r w:rsidR="00CD7338" w:rsidRPr="00CD7338">
        <w:rPr>
          <w:rStyle w:val="libAlaemChar"/>
          <w:rtl/>
        </w:rPr>
        <w:t>عليه‌السلام</w:t>
      </w:r>
      <w:r>
        <w:rPr>
          <w:rtl/>
          <w:lang w:bidi="fa-IR"/>
        </w:rPr>
        <w:t xml:space="preserve"> فرمودند</w:t>
      </w:r>
      <w:r w:rsidR="00CC3E1D">
        <w:rPr>
          <w:rtl/>
          <w:lang w:bidi="fa-IR"/>
        </w:rPr>
        <w:t xml:space="preserve">: </w:t>
      </w:r>
    </w:p>
    <w:p w:rsidR="009C2EE6" w:rsidRDefault="009C2EE6" w:rsidP="009C2EE6">
      <w:pPr>
        <w:pStyle w:val="libNormal"/>
        <w:rPr>
          <w:rtl/>
          <w:lang w:bidi="fa-IR"/>
        </w:rPr>
      </w:pPr>
      <w:r>
        <w:rPr>
          <w:rtl/>
          <w:lang w:bidi="fa-IR"/>
        </w:rPr>
        <w:t xml:space="preserve">الغَضَبُ مفتاحُ كلِّ شرّ </w:t>
      </w:r>
      <w:r w:rsidRPr="00D35857">
        <w:rPr>
          <w:rStyle w:val="libFootnotenumChar"/>
          <w:rtl/>
          <w:lang w:bidi="fa-IR"/>
        </w:rPr>
        <w:t>(191)</w:t>
      </w:r>
      <w:r w:rsidR="00CC3E1D">
        <w:rPr>
          <w:rtl/>
          <w:lang w:bidi="fa-IR"/>
        </w:rPr>
        <w:t xml:space="preserve">. </w:t>
      </w:r>
    </w:p>
    <w:p w:rsidR="009C2EE6" w:rsidRDefault="009C2EE6" w:rsidP="009C2EE6">
      <w:pPr>
        <w:pStyle w:val="libNormal"/>
        <w:rPr>
          <w:rtl/>
          <w:lang w:bidi="fa-IR"/>
        </w:rPr>
      </w:pPr>
      <w:r>
        <w:rPr>
          <w:rtl/>
          <w:lang w:bidi="fa-IR"/>
        </w:rPr>
        <w:t>«غضب</w:t>
      </w:r>
      <w:r w:rsidR="00CC3E1D">
        <w:rPr>
          <w:rtl/>
          <w:lang w:bidi="fa-IR"/>
        </w:rPr>
        <w:t xml:space="preserve">، </w:t>
      </w:r>
      <w:r>
        <w:rPr>
          <w:rtl/>
          <w:lang w:bidi="fa-IR"/>
        </w:rPr>
        <w:t>كليد همه بدى ها است»</w:t>
      </w:r>
      <w:r w:rsidR="00CC3E1D">
        <w:rPr>
          <w:rtl/>
          <w:lang w:bidi="fa-IR"/>
        </w:rPr>
        <w:t xml:space="preserve">. </w:t>
      </w:r>
    </w:p>
    <w:p w:rsidR="009C2EE6" w:rsidRDefault="009C2EE6" w:rsidP="009C2EE6">
      <w:pPr>
        <w:pStyle w:val="libNormal"/>
        <w:rPr>
          <w:lang w:bidi="fa-IR"/>
        </w:rPr>
      </w:pPr>
      <w:r>
        <w:rPr>
          <w:rtl/>
          <w:lang w:bidi="fa-IR"/>
        </w:rPr>
        <w:t>وقتى كه خشمگين مى شويد به خدا پناه بريد</w:t>
      </w:r>
      <w:r w:rsidR="00CC3E1D">
        <w:rPr>
          <w:rtl/>
          <w:lang w:bidi="fa-IR"/>
        </w:rPr>
        <w:t xml:space="preserve">؛ </w:t>
      </w:r>
      <w:r>
        <w:rPr>
          <w:rtl/>
          <w:lang w:bidi="fa-IR"/>
        </w:rPr>
        <w:t>چون وقتى خشم طغيان كند و انسان بر آن تسلط نداشته باشد</w:t>
      </w:r>
      <w:r w:rsidR="00CC3E1D">
        <w:rPr>
          <w:rtl/>
          <w:lang w:bidi="fa-IR"/>
        </w:rPr>
        <w:t xml:space="preserve">، </w:t>
      </w:r>
      <w:r>
        <w:rPr>
          <w:rtl/>
          <w:lang w:bidi="fa-IR"/>
        </w:rPr>
        <w:t>به هر عمل زشتى روى مى آورد</w:t>
      </w:r>
      <w:r w:rsidR="00CC3E1D">
        <w:rPr>
          <w:rtl/>
          <w:lang w:bidi="fa-IR"/>
        </w:rPr>
        <w:t xml:space="preserve">. </w:t>
      </w:r>
      <w:r>
        <w:rPr>
          <w:rtl/>
          <w:lang w:bidi="fa-IR"/>
        </w:rPr>
        <w:t>خشم</w:t>
      </w:r>
      <w:r w:rsidR="00CC3E1D">
        <w:rPr>
          <w:rtl/>
          <w:lang w:bidi="fa-IR"/>
        </w:rPr>
        <w:t xml:space="preserve">، </w:t>
      </w:r>
      <w:r>
        <w:rPr>
          <w:rtl/>
          <w:lang w:bidi="fa-IR"/>
        </w:rPr>
        <w:t>چنان پرده و حجابى مقابل عقل و چشم بصيرت انسان مى كشد كه ديگر هيچ چيزى جز خشم بر وجودش مستولى نمى شود و براى عقل جايى نمى ماند</w:t>
      </w:r>
      <w:r w:rsidR="00CC3E1D">
        <w:rPr>
          <w:rtl/>
          <w:lang w:bidi="fa-IR"/>
        </w:rPr>
        <w:t xml:space="preserve">. </w:t>
      </w:r>
    </w:p>
    <w:p w:rsidR="009C2EE6" w:rsidRDefault="009C2EE6" w:rsidP="009C2EE6">
      <w:pPr>
        <w:pStyle w:val="libNormal"/>
        <w:rPr>
          <w:rtl/>
          <w:lang w:bidi="fa-IR"/>
        </w:rPr>
      </w:pPr>
      <w:r>
        <w:rPr>
          <w:rtl/>
          <w:lang w:bidi="fa-IR"/>
        </w:rPr>
        <w:t>راه سوم مهار خشم</w:t>
      </w:r>
      <w:r w:rsidR="00CC3E1D">
        <w:rPr>
          <w:rtl/>
          <w:lang w:bidi="fa-IR"/>
        </w:rPr>
        <w:t xml:space="preserve">، </w:t>
      </w:r>
      <w:r>
        <w:rPr>
          <w:rtl/>
          <w:lang w:bidi="fa-IR"/>
        </w:rPr>
        <w:t>توجه به آثار و فوايد حلم و بردبارى است</w:t>
      </w:r>
      <w:r w:rsidR="00CC3E1D">
        <w:rPr>
          <w:rtl/>
          <w:lang w:bidi="fa-IR"/>
        </w:rPr>
        <w:t xml:space="preserve">؛ </w:t>
      </w:r>
      <w:r>
        <w:rPr>
          <w:rtl/>
          <w:lang w:bidi="fa-IR"/>
        </w:rPr>
        <w:t>زيرا باعث مى شود انسان</w:t>
      </w:r>
      <w:r w:rsidR="00CC3E1D">
        <w:rPr>
          <w:rtl/>
          <w:lang w:bidi="fa-IR"/>
        </w:rPr>
        <w:t xml:space="preserve">، </w:t>
      </w:r>
      <w:r>
        <w:rPr>
          <w:rtl/>
          <w:lang w:bidi="fa-IR"/>
        </w:rPr>
        <w:t>آرامش و سكون خود را در خشم و عصبانيت نبيند و دست به انتقام جويى نزند</w:t>
      </w:r>
      <w:r w:rsidR="00CC3E1D">
        <w:rPr>
          <w:rtl/>
          <w:lang w:bidi="fa-IR"/>
        </w:rPr>
        <w:t xml:space="preserve">. </w:t>
      </w:r>
      <w:r>
        <w:rPr>
          <w:rtl/>
          <w:lang w:bidi="fa-IR"/>
        </w:rPr>
        <w:t xml:space="preserve">امام سجاد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ما تَجَرَّعتُ جُرعة اءَحبَّ الىَّ مُن جُرعة غَيظ لا اءُكافى بها صاحبها </w:t>
      </w:r>
      <w:r w:rsidRPr="00D35857">
        <w:rPr>
          <w:rStyle w:val="libFootnotenumChar"/>
          <w:rtl/>
          <w:lang w:bidi="fa-IR"/>
        </w:rPr>
        <w:t>(192)</w:t>
      </w:r>
      <w:r w:rsidR="00CC3E1D">
        <w:rPr>
          <w:rtl/>
          <w:lang w:bidi="fa-IR"/>
        </w:rPr>
        <w:t xml:space="preserve">. </w:t>
      </w:r>
    </w:p>
    <w:p w:rsidR="009C2EE6" w:rsidRDefault="009C2EE6" w:rsidP="009C2EE6">
      <w:pPr>
        <w:pStyle w:val="libNormal"/>
        <w:rPr>
          <w:rtl/>
          <w:lang w:bidi="fa-IR"/>
        </w:rPr>
      </w:pPr>
      <w:r>
        <w:rPr>
          <w:rtl/>
          <w:lang w:bidi="fa-IR"/>
        </w:rPr>
        <w:lastRenderedPageBreak/>
        <w:t>«من نوشيدنى اى ننوشيده ام كه گواراتر از آن خشم و غضبى باشد كه فروخورده ام»</w:t>
      </w:r>
      <w:r w:rsidR="00CC3E1D">
        <w:rPr>
          <w:rtl/>
          <w:lang w:bidi="fa-IR"/>
        </w:rPr>
        <w:t xml:space="preserve">. </w:t>
      </w:r>
    </w:p>
    <w:p w:rsidR="009C2EE6" w:rsidRDefault="009C2EE6" w:rsidP="009C2EE6">
      <w:pPr>
        <w:pStyle w:val="libNormal"/>
        <w:rPr>
          <w:rtl/>
          <w:lang w:bidi="fa-IR"/>
        </w:rPr>
      </w:pPr>
      <w:r>
        <w:rPr>
          <w:rtl/>
          <w:lang w:bidi="fa-IR"/>
        </w:rPr>
        <w:t xml:space="preserve">امام </w:t>
      </w:r>
      <w:r w:rsidR="00CD7338" w:rsidRPr="00CD7338">
        <w:rPr>
          <w:rStyle w:val="libAlaemChar"/>
          <w:rtl/>
        </w:rPr>
        <w:t>عليه‌السلام</w:t>
      </w:r>
      <w:r>
        <w:rPr>
          <w:rtl/>
          <w:lang w:bidi="fa-IR"/>
        </w:rPr>
        <w:t xml:space="preserve"> در اين روايت فرو بردن خشم را به فرو بردن يك جرعه آب گوارا تشبيه كرده</w:t>
      </w:r>
      <w:r w:rsidR="00CC3E1D">
        <w:rPr>
          <w:rtl/>
          <w:lang w:bidi="fa-IR"/>
        </w:rPr>
        <w:t xml:space="preserve">، </w:t>
      </w:r>
      <w:r>
        <w:rPr>
          <w:rtl/>
          <w:lang w:bidi="fa-IR"/>
        </w:rPr>
        <w:t>مى فرمايند</w:t>
      </w:r>
      <w:r w:rsidR="00CC3E1D">
        <w:rPr>
          <w:rtl/>
          <w:lang w:bidi="fa-IR"/>
        </w:rPr>
        <w:t xml:space="preserve">: </w:t>
      </w:r>
      <w:r>
        <w:rPr>
          <w:rtl/>
          <w:lang w:bidi="fa-IR"/>
        </w:rPr>
        <w:t>من هرگز كسى را كه بر او خشم گرفتم</w:t>
      </w:r>
      <w:r w:rsidR="00CC3E1D">
        <w:rPr>
          <w:rtl/>
          <w:lang w:bidi="fa-IR"/>
        </w:rPr>
        <w:t xml:space="preserve">، </w:t>
      </w:r>
      <w:r>
        <w:rPr>
          <w:rtl/>
          <w:lang w:bidi="fa-IR"/>
        </w:rPr>
        <w:t>مجازات نكردم و اين شيرين ترين لحظات زندگى من بوده است</w:t>
      </w:r>
      <w:r w:rsidR="00CC3E1D">
        <w:rPr>
          <w:rtl/>
          <w:lang w:bidi="fa-IR"/>
        </w:rPr>
        <w:t xml:space="preserve">. </w:t>
      </w:r>
    </w:p>
    <w:p w:rsidR="009C2EE6" w:rsidRDefault="009C2EE6" w:rsidP="009C2EE6">
      <w:pPr>
        <w:pStyle w:val="libNormal"/>
        <w:rPr>
          <w:rtl/>
          <w:lang w:bidi="fa-IR"/>
        </w:rPr>
      </w:pPr>
      <w:r>
        <w:rPr>
          <w:rtl/>
          <w:lang w:bidi="fa-IR"/>
        </w:rPr>
        <w:t>اگر انسان تشنه باشد</w:t>
      </w:r>
      <w:r w:rsidR="00CC3E1D">
        <w:rPr>
          <w:rtl/>
          <w:lang w:bidi="fa-IR"/>
        </w:rPr>
        <w:t xml:space="preserve">، </w:t>
      </w:r>
      <w:r>
        <w:rPr>
          <w:rtl/>
          <w:lang w:bidi="fa-IR"/>
        </w:rPr>
        <w:t>نوشيدنى گوارا براى او بسيار محبوب خواهد بود</w:t>
      </w:r>
      <w:r w:rsidR="00CC3E1D">
        <w:rPr>
          <w:rtl/>
          <w:lang w:bidi="fa-IR"/>
        </w:rPr>
        <w:t xml:space="preserve">. </w:t>
      </w:r>
      <w:r>
        <w:rPr>
          <w:rtl/>
          <w:lang w:bidi="fa-IR"/>
        </w:rPr>
        <w:t>انسانى كه خشمگين مى شود مانند تشنه اى است كه دوست دارد عطش ‍ خشم را به طريقى خاموش كند</w:t>
      </w:r>
      <w:r w:rsidR="00CC3E1D">
        <w:rPr>
          <w:rtl/>
          <w:lang w:bidi="fa-IR"/>
        </w:rPr>
        <w:t xml:space="preserve">. </w:t>
      </w:r>
      <w:r>
        <w:rPr>
          <w:rtl/>
          <w:lang w:bidi="fa-IR"/>
        </w:rPr>
        <w:t>خشم</w:t>
      </w:r>
      <w:r w:rsidR="00CC3E1D">
        <w:rPr>
          <w:rtl/>
          <w:lang w:bidi="fa-IR"/>
        </w:rPr>
        <w:t xml:space="preserve">، </w:t>
      </w:r>
      <w:r>
        <w:rPr>
          <w:rtl/>
          <w:lang w:bidi="fa-IR"/>
        </w:rPr>
        <w:t>مثل احساس تشنگى است</w:t>
      </w:r>
      <w:r w:rsidR="00CC3E1D">
        <w:rPr>
          <w:rtl/>
          <w:lang w:bidi="fa-IR"/>
        </w:rPr>
        <w:t xml:space="preserve">. </w:t>
      </w:r>
      <w:r>
        <w:rPr>
          <w:rtl/>
          <w:lang w:bidi="fa-IR"/>
        </w:rPr>
        <w:t>چگونه وقتى انسان احساس تشنگى مى كند</w:t>
      </w:r>
      <w:r w:rsidR="00CC3E1D">
        <w:rPr>
          <w:rtl/>
          <w:lang w:bidi="fa-IR"/>
        </w:rPr>
        <w:t xml:space="preserve">، </w:t>
      </w:r>
      <w:r>
        <w:rPr>
          <w:rtl/>
          <w:lang w:bidi="fa-IR"/>
        </w:rPr>
        <w:t>هيجان درونى وى تحريك مى شود</w:t>
      </w:r>
      <w:r w:rsidR="00CC3E1D">
        <w:rPr>
          <w:rtl/>
          <w:lang w:bidi="fa-IR"/>
        </w:rPr>
        <w:t xml:space="preserve">، </w:t>
      </w:r>
      <w:r>
        <w:rPr>
          <w:rtl/>
          <w:lang w:bidi="fa-IR"/>
        </w:rPr>
        <w:t>هنگام عصبانيت نيز شبيه آن هيجان بر درون انسان حاكم مى شود و اين هيجان درونى را زمانى مى تواند آرام كند كه انتقام بگيرد و يا كارى انجام دهد</w:t>
      </w:r>
      <w:r w:rsidR="00CC3E1D">
        <w:rPr>
          <w:rtl/>
          <w:lang w:bidi="fa-IR"/>
        </w:rPr>
        <w:t xml:space="preserve">، </w:t>
      </w:r>
      <w:r>
        <w:rPr>
          <w:rtl/>
          <w:lang w:bidi="fa-IR"/>
        </w:rPr>
        <w:t>فحشى بدهد</w:t>
      </w:r>
      <w:r w:rsidR="00CC3E1D">
        <w:rPr>
          <w:rtl/>
          <w:lang w:bidi="fa-IR"/>
        </w:rPr>
        <w:t xml:space="preserve">، </w:t>
      </w:r>
      <w:r>
        <w:rPr>
          <w:rtl/>
          <w:lang w:bidi="fa-IR"/>
        </w:rPr>
        <w:t>دستى دراز كند و حركتى انجام دهد</w:t>
      </w:r>
      <w:r w:rsidR="00CC3E1D">
        <w:rPr>
          <w:rtl/>
          <w:lang w:bidi="fa-IR"/>
        </w:rPr>
        <w:t xml:space="preserve">. </w:t>
      </w:r>
    </w:p>
    <w:p w:rsidR="009C2EE6" w:rsidRDefault="009C2EE6" w:rsidP="009C2EE6">
      <w:pPr>
        <w:pStyle w:val="libNormal"/>
        <w:rPr>
          <w:rtl/>
          <w:lang w:bidi="fa-IR"/>
        </w:rPr>
      </w:pPr>
      <w:r>
        <w:rPr>
          <w:rtl/>
          <w:lang w:bidi="fa-IR"/>
        </w:rPr>
        <w:t>آنچه ذكر شد در مدح فرو خوردن خشم بود</w:t>
      </w:r>
      <w:r w:rsidR="00CC3E1D">
        <w:rPr>
          <w:rtl/>
          <w:lang w:bidi="fa-IR"/>
        </w:rPr>
        <w:t xml:space="preserve">. </w:t>
      </w:r>
      <w:r w:rsidR="00AA5C01">
        <w:rPr>
          <w:rtl/>
          <w:lang w:bidi="fa-IR"/>
        </w:rPr>
        <w:t>مسئله</w:t>
      </w:r>
      <w:r>
        <w:rPr>
          <w:rtl/>
          <w:lang w:bidi="fa-IR"/>
        </w:rPr>
        <w:t xml:space="preserve"> مورد نظر ما حلم و بردبارى است</w:t>
      </w:r>
      <w:r w:rsidR="00CC3E1D">
        <w:rPr>
          <w:rtl/>
          <w:lang w:bidi="fa-IR"/>
        </w:rPr>
        <w:t xml:space="preserve">. </w:t>
      </w:r>
      <w:r>
        <w:rPr>
          <w:rtl/>
          <w:lang w:bidi="fa-IR"/>
        </w:rPr>
        <w:t>اما چرا به كظم غيظ اشاره شد</w:t>
      </w:r>
      <w:r w:rsidR="00CC3E1D">
        <w:rPr>
          <w:rtl/>
          <w:lang w:bidi="fa-IR"/>
        </w:rPr>
        <w:t xml:space="preserve">؛ </w:t>
      </w:r>
      <w:r>
        <w:rPr>
          <w:rtl/>
          <w:lang w:bidi="fa-IR"/>
        </w:rPr>
        <w:t>چون حلم و بردبارى بالاتر از كظم غيظ است</w:t>
      </w:r>
      <w:r w:rsidR="00CC3E1D">
        <w:rPr>
          <w:rtl/>
          <w:lang w:bidi="fa-IR"/>
        </w:rPr>
        <w:t xml:space="preserve">. </w:t>
      </w:r>
      <w:r>
        <w:rPr>
          <w:rtl/>
          <w:lang w:bidi="fa-IR"/>
        </w:rPr>
        <w:t>كظم غيظ يعنى كسى كه به هيجان در مى آيد و آثار عصبانيت و تندخويى در او مشاهده مى شود</w:t>
      </w:r>
      <w:r w:rsidR="00CC3E1D">
        <w:rPr>
          <w:rtl/>
          <w:lang w:bidi="fa-IR"/>
        </w:rPr>
        <w:t xml:space="preserve">، </w:t>
      </w:r>
      <w:r>
        <w:rPr>
          <w:rtl/>
          <w:lang w:bidi="fa-IR"/>
        </w:rPr>
        <w:t>خود را مهار كند</w:t>
      </w:r>
      <w:r w:rsidR="00CC3E1D">
        <w:rPr>
          <w:rtl/>
          <w:lang w:bidi="fa-IR"/>
        </w:rPr>
        <w:t xml:space="preserve">، </w:t>
      </w:r>
      <w:r>
        <w:rPr>
          <w:rtl/>
          <w:lang w:bidi="fa-IR"/>
        </w:rPr>
        <w:t>اما حليم و بردبار كسى است كه نفس خود را طورى تربيت كرده است كه هرگز در مقابل پيش آمدها و حوادث</w:t>
      </w:r>
      <w:r w:rsidR="00CC3E1D">
        <w:rPr>
          <w:rtl/>
          <w:lang w:bidi="fa-IR"/>
        </w:rPr>
        <w:t xml:space="preserve">، </w:t>
      </w:r>
      <w:r>
        <w:rPr>
          <w:rtl/>
          <w:lang w:bidi="fa-IR"/>
        </w:rPr>
        <w:t>غريزه خشمش بى جهت طغيان نمى كند</w:t>
      </w:r>
      <w:r w:rsidR="00CC3E1D">
        <w:rPr>
          <w:rtl/>
          <w:lang w:bidi="fa-IR"/>
        </w:rPr>
        <w:t xml:space="preserve">. </w:t>
      </w:r>
      <w:r>
        <w:rPr>
          <w:rtl/>
          <w:lang w:bidi="fa-IR"/>
        </w:rPr>
        <w:t>به يقين چنين فردى</w:t>
      </w:r>
      <w:r w:rsidR="00CC3E1D">
        <w:rPr>
          <w:rtl/>
          <w:lang w:bidi="fa-IR"/>
        </w:rPr>
        <w:t xml:space="preserve">، </w:t>
      </w:r>
      <w:r>
        <w:rPr>
          <w:rtl/>
          <w:lang w:bidi="fa-IR"/>
        </w:rPr>
        <w:t>برتر از كسى است كه فقط خشم خود را فرو مى خورد</w:t>
      </w:r>
      <w:r w:rsidR="00CC3E1D">
        <w:rPr>
          <w:rtl/>
          <w:lang w:bidi="fa-IR"/>
        </w:rPr>
        <w:t xml:space="preserve">. </w:t>
      </w:r>
      <w:r>
        <w:rPr>
          <w:rtl/>
          <w:lang w:bidi="fa-IR"/>
        </w:rPr>
        <w:t xml:space="preserve">در روايتى به نقل از امام صادق </w:t>
      </w:r>
      <w:r w:rsidR="00CD7338" w:rsidRPr="00CD7338">
        <w:rPr>
          <w:rStyle w:val="libAlaemChar"/>
          <w:rtl/>
        </w:rPr>
        <w:t>عليه‌السلام</w:t>
      </w:r>
      <w:r>
        <w:rPr>
          <w:rtl/>
          <w:lang w:bidi="fa-IR"/>
        </w:rPr>
        <w:t xml:space="preserve"> درباره كظم غيظ آمده است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مَن كَظَمَ غيظا و هو يَقدِرُ على اءِمضائِهِ حَشَا الله قلبَهُ اءَمنا و اءِيمانا يوم القيامَةِ </w:t>
      </w:r>
      <w:r w:rsidRPr="00D35857">
        <w:rPr>
          <w:rStyle w:val="libFootnotenumChar"/>
          <w:rtl/>
          <w:lang w:bidi="fa-IR"/>
        </w:rPr>
        <w:t>(193)</w:t>
      </w:r>
      <w:r w:rsidR="00CC3E1D">
        <w:rPr>
          <w:rtl/>
          <w:lang w:bidi="fa-IR"/>
        </w:rPr>
        <w:t xml:space="preserve">. </w:t>
      </w:r>
    </w:p>
    <w:p w:rsidR="009C2EE6" w:rsidRDefault="009C2EE6" w:rsidP="009C2EE6">
      <w:pPr>
        <w:pStyle w:val="libNormal"/>
        <w:rPr>
          <w:rtl/>
          <w:lang w:bidi="fa-IR"/>
        </w:rPr>
      </w:pPr>
      <w:r>
        <w:rPr>
          <w:rtl/>
          <w:lang w:bidi="fa-IR"/>
        </w:rPr>
        <w:lastRenderedPageBreak/>
        <w:t>«اگر كسى خشم خود را فرو ببرد در حالى كه قادر به بروز و اعمال آن است</w:t>
      </w:r>
      <w:r w:rsidR="00CC3E1D">
        <w:rPr>
          <w:rtl/>
          <w:lang w:bidi="fa-IR"/>
        </w:rPr>
        <w:t xml:space="preserve">، </w:t>
      </w:r>
      <w:r>
        <w:rPr>
          <w:rtl/>
          <w:lang w:bidi="fa-IR"/>
        </w:rPr>
        <w:t>خداوند متعال روز قيامت او را از آرامش و طمانينه بهره مند خواهد ساخت»</w:t>
      </w:r>
      <w:r w:rsidR="00CC3E1D">
        <w:rPr>
          <w:rtl/>
          <w:lang w:bidi="fa-IR"/>
        </w:rPr>
        <w:t xml:space="preserve">. </w:t>
      </w:r>
    </w:p>
    <w:p w:rsidR="009C2EE6" w:rsidRDefault="009C2EE6" w:rsidP="009C2EE6">
      <w:pPr>
        <w:pStyle w:val="libNormal"/>
        <w:rPr>
          <w:rtl/>
          <w:lang w:bidi="fa-IR"/>
        </w:rPr>
      </w:pPr>
      <w:r>
        <w:rPr>
          <w:rtl/>
          <w:lang w:bidi="fa-IR"/>
        </w:rPr>
        <w:t>آن جا كه همه</w:t>
      </w:r>
      <w:r w:rsidR="00CC3E1D">
        <w:rPr>
          <w:rtl/>
          <w:lang w:bidi="fa-IR"/>
        </w:rPr>
        <w:t xml:space="preserve">، </w:t>
      </w:r>
      <w:r>
        <w:rPr>
          <w:rtl/>
          <w:lang w:bidi="fa-IR"/>
        </w:rPr>
        <w:t>گرفتار عوارض سوء و وحشت و هول و هراس قيامت هستند</w:t>
      </w:r>
      <w:r w:rsidR="00CC3E1D">
        <w:rPr>
          <w:rtl/>
          <w:lang w:bidi="fa-IR"/>
        </w:rPr>
        <w:t xml:space="preserve">، </w:t>
      </w:r>
      <w:r>
        <w:rPr>
          <w:rtl/>
          <w:lang w:bidi="fa-IR"/>
        </w:rPr>
        <w:t>خداوند به او سكون و آرامش خواهد داد</w:t>
      </w:r>
      <w:r w:rsidR="00CC3E1D">
        <w:rPr>
          <w:rtl/>
          <w:lang w:bidi="fa-IR"/>
        </w:rPr>
        <w:t xml:space="preserve">. </w:t>
      </w:r>
      <w:r>
        <w:rPr>
          <w:rtl/>
          <w:lang w:bidi="fa-IR"/>
        </w:rPr>
        <w:t xml:space="preserve">امام صادق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ما مِن عبد كَظَمَ اءِلَّا زادَهُ الله عزّوجلّ عزّا فى الدُّنيا و الآخرَةِ </w:t>
      </w:r>
      <w:r w:rsidRPr="00D35857">
        <w:rPr>
          <w:rStyle w:val="libFootnotenumChar"/>
          <w:rtl/>
          <w:lang w:bidi="fa-IR"/>
        </w:rPr>
        <w:t>(194)</w:t>
      </w:r>
      <w:r w:rsidR="00CC3E1D">
        <w:rPr>
          <w:rtl/>
          <w:lang w:bidi="fa-IR"/>
        </w:rPr>
        <w:t xml:space="preserve">. </w:t>
      </w:r>
    </w:p>
    <w:p w:rsidR="009C2EE6" w:rsidRDefault="009C2EE6" w:rsidP="009C2EE6">
      <w:pPr>
        <w:pStyle w:val="libNormal"/>
        <w:rPr>
          <w:rtl/>
          <w:lang w:bidi="fa-IR"/>
        </w:rPr>
      </w:pPr>
      <w:r>
        <w:rPr>
          <w:rtl/>
          <w:lang w:bidi="fa-IR"/>
        </w:rPr>
        <w:t>«نتيجه كظم غيظ و مهار اين غريزه</w:t>
      </w:r>
      <w:r w:rsidR="00CC3E1D">
        <w:rPr>
          <w:rtl/>
          <w:lang w:bidi="fa-IR"/>
        </w:rPr>
        <w:t xml:space="preserve">، </w:t>
      </w:r>
      <w:r>
        <w:rPr>
          <w:rtl/>
          <w:lang w:bidi="fa-IR"/>
        </w:rPr>
        <w:t>آن است كه خداوند در دنيا و آخرت به فروخورنده خشم عزت و سرافرازى مى دهد»</w:t>
      </w:r>
      <w:r w:rsidR="00CC3E1D">
        <w:rPr>
          <w:rtl/>
          <w:lang w:bidi="fa-IR"/>
        </w:rPr>
        <w:t xml:space="preserve">. </w:t>
      </w:r>
    </w:p>
    <w:p w:rsidR="009C2EE6" w:rsidRDefault="009C2EE6" w:rsidP="009C2EE6">
      <w:pPr>
        <w:pStyle w:val="libNormal"/>
        <w:rPr>
          <w:rtl/>
          <w:lang w:bidi="fa-IR"/>
        </w:rPr>
      </w:pPr>
      <w:r>
        <w:rPr>
          <w:rtl/>
          <w:lang w:bidi="fa-IR"/>
        </w:rPr>
        <w:t>در قرآن كريم مى خوانيم</w:t>
      </w:r>
      <w:r w:rsidR="00CC3E1D">
        <w:rPr>
          <w:rtl/>
          <w:lang w:bidi="fa-IR"/>
        </w:rPr>
        <w:t xml:space="preserve">: </w:t>
      </w:r>
    </w:p>
    <w:p w:rsidR="009C2EE6" w:rsidRDefault="009C2EE6" w:rsidP="009C2EE6">
      <w:pPr>
        <w:pStyle w:val="libNormal"/>
        <w:rPr>
          <w:rtl/>
          <w:lang w:bidi="fa-IR"/>
        </w:rPr>
      </w:pPr>
      <w:r w:rsidRPr="00A82BB2">
        <w:rPr>
          <w:rStyle w:val="libAieChar"/>
          <w:rtl/>
          <w:lang w:bidi="fa-IR"/>
        </w:rPr>
        <w:t>والكاظمينَ الغَيظَ والعافينَ عن النَّاس والله يحبُّ المحسنينَ</w:t>
      </w:r>
      <w:r>
        <w:rPr>
          <w:rtl/>
          <w:lang w:bidi="fa-IR"/>
        </w:rPr>
        <w:t xml:space="preserve"> </w:t>
      </w:r>
      <w:r w:rsidRPr="00D35857">
        <w:rPr>
          <w:rStyle w:val="libFootnotenumChar"/>
          <w:rtl/>
          <w:lang w:bidi="fa-IR"/>
        </w:rPr>
        <w:t>(195)</w:t>
      </w:r>
      <w:r w:rsidR="00CC3E1D">
        <w:rPr>
          <w:rtl/>
          <w:lang w:bidi="fa-IR"/>
        </w:rPr>
        <w:t xml:space="preserve">. </w:t>
      </w:r>
    </w:p>
    <w:p w:rsidR="009C2EE6" w:rsidRDefault="009C2EE6" w:rsidP="009C2EE6">
      <w:pPr>
        <w:pStyle w:val="libNormal"/>
        <w:rPr>
          <w:rFonts w:hint="cs"/>
          <w:rtl/>
          <w:lang w:bidi="fa-IR"/>
        </w:rPr>
      </w:pPr>
      <w:r>
        <w:rPr>
          <w:rtl/>
          <w:lang w:bidi="fa-IR"/>
        </w:rPr>
        <w:t>«انسان هايى كه به هنگام طغيان غريزه خشم</w:t>
      </w:r>
      <w:r w:rsidR="00CC3E1D">
        <w:rPr>
          <w:rtl/>
          <w:lang w:bidi="fa-IR"/>
        </w:rPr>
        <w:t xml:space="preserve">، </w:t>
      </w:r>
      <w:r>
        <w:rPr>
          <w:rtl/>
          <w:lang w:bidi="fa-IR"/>
        </w:rPr>
        <w:t>آن را فرو مى برند و از جرم مجرم و بدى مردم اغماض كرده</w:t>
      </w:r>
      <w:r w:rsidR="00CC3E1D">
        <w:rPr>
          <w:rtl/>
          <w:lang w:bidi="fa-IR"/>
        </w:rPr>
        <w:t xml:space="preserve">، </w:t>
      </w:r>
      <w:r>
        <w:rPr>
          <w:rtl/>
          <w:lang w:bidi="fa-IR"/>
        </w:rPr>
        <w:t>آنها را مى بخشايند و علاوه بر اين</w:t>
      </w:r>
      <w:r w:rsidR="00CC3E1D">
        <w:rPr>
          <w:rtl/>
          <w:lang w:bidi="fa-IR"/>
        </w:rPr>
        <w:t xml:space="preserve">، </w:t>
      </w:r>
      <w:r>
        <w:rPr>
          <w:rtl/>
          <w:lang w:bidi="fa-IR"/>
        </w:rPr>
        <w:t>احسان هم مى كنند</w:t>
      </w:r>
      <w:r w:rsidR="00CC3E1D">
        <w:rPr>
          <w:rtl/>
          <w:lang w:bidi="fa-IR"/>
        </w:rPr>
        <w:t xml:space="preserve">؛ </w:t>
      </w:r>
      <w:r>
        <w:rPr>
          <w:rtl/>
          <w:lang w:bidi="fa-IR"/>
        </w:rPr>
        <w:t>و خداوند دوستدار نيكوكاران است»</w:t>
      </w:r>
      <w:r w:rsidR="00CC3E1D">
        <w:rPr>
          <w:rtl/>
          <w:lang w:bidi="fa-IR"/>
        </w:rPr>
        <w:t xml:space="preserve">. </w:t>
      </w:r>
    </w:p>
    <w:p w:rsidR="009C2EE6" w:rsidRDefault="009C2EE6" w:rsidP="009C2EE6">
      <w:pPr>
        <w:pStyle w:val="libNormal"/>
        <w:rPr>
          <w:rtl/>
          <w:lang w:bidi="fa-IR"/>
        </w:rPr>
      </w:pPr>
      <w:r>
        <w:rPr>
          <w:rtl/>
          <w:lang w:bidi="fa-IR"/>
        </w:rPr>
        <w:t>همان طور كه در مقدمه كتاب نيز آمد</w:t>
      </w:r>
      <w:r w:rsidR="00CC3E1D">
        <w:rPr>
          <w:rtl/>
          <w:lang w:bidi="fa-IR"/>
        </w:rPr>
        <w:t xml:space="preserve">، </w:t>
      </w:r>
      <w:r>
        <w:rPr>
          <w:rtl/>
          <w:lang w:bidi="fa-IR"/>
        </w:rPr>
        <w:t>كظم غيظ</w:t>
      </w:r>
      <w:r w:rsidR="00CC3E1D">
        <w:rPr>
          <w:rtl/>
          <w:lang w:bidi="fa-IR"/>
        </w:rPr>
        <w:t xml:space="preserve">، </w:t>
      </w:r>
      <w:r>
        <w:rPr>
          <w:rtl/>
          <w:lang w:bidi="fa-IR"/>
        </w:rPr>
        <w:t xml:space="preserve">يكى از بارزترين صفات پسنديده امام سجاد </w:t>
      </w:r>
      <w:r w:rsidR="00CD7338" w:rsidRPr="00CD7338">
        <w:rPr>
          <w:rStyle w:val="libAlaemChar"/>
          <w:rtl/>
        </w:rPr>
        <w:t>عليه‌السلام</w:t>
      </w:r>
      <w:r>
        <w:rPr>
          <w:rtl/>
          <w:lang w:bidi="fa-IR"/>
        </w:rPr>
        <w:t xml:space="preserve"> بوده است</w:t>
      </w:r>
      <w:r w:rsidR="00CC3E1D">
        <w:rPr>
          <w:rtl/>
          <w:lang w:bidi="fa-IR"/>
        </w:rPr>
        <w:t xml:space="preserve">. </w:t>
      </w:r>
      <w:r>
        <w:rPr>
          <w:rtl/>
          <w:lang w:bidi="fa-IR"/>
        </w:rPr>
        <w:t xml:space="preserve">در تواريخ معتبر نقل شده است كه امام سجاد </w:t>
      </w:r>
      <w:r w:rsidR="00CD7338" w:rsidRPr="00CD7338">
        <w:rPr>
          <w:rStyle w:val="libAlaemChar"/>
          <w:rtl/>
        </w:rPr>
        <w:t>عليه‌السلام</w:t>
      </w:r>
      <w:r>
        <w:rPr>
          <w:rtl/>
          <w:lang w:bidi="fa-IR"/>
        </w:rPr>
        <w:t xml:space="preserve"> كنيزى در منزل داشتند</w:t>
      </w:r>
      <w:r w:rsidR="00CC3E1D">
        <w:rPr>
          <w:rtl/>
          <w:lang w:bidi="fa-IR"/>
        </w:rPr>
        <w:t xml:space="preserve">. </w:t>
      </w:r>
      <w:r>
        <w:rPr>
          <w:rtl/>
          <w:lang w:bidi="fa-IR"/>
        </w:rPr>
        <w:t>روزى هنگامى كه آب مى ريختند تا حضرت دستشان را بشويند</w:t>
      </w:r>
      <w:r w:rsidR="00CC3E1D">
        <w:rPr>
          <w:rtl/>
          <w:lang w:bidi="fa-IR"/>
        </w:rPr>
        <w:t xml:space="preserve">، </w:t>
      </w:r>
      <w:r>
        <w:rPr>
          <w:rtl/>
          <w:lang w:bidi="fa-IR"/>
        </w:rPr>
        <w:t xml:space="preserve">ظرف آب افتاد و دست امام </w:t>
      </w:r>
      <w:r w:rsidR="00CD7338" w:rsidRPr="00CD7338">
        <w:rPr>
          <w:rStyle w:val="libAlaemChar"/>
          <w:rtl/>
        </w:rPr>
        <w:t>عليه‌السلام</w:t>
      </w:r>
      <w:r>
        <w:rPr>
          <w:rtl/>
          <w:lang w:bidi="fa-IR"/>
        </w:rPr>
        <w:t xml:space="preserve"> مجروح شد</w:t>
      </w:r>
      <w:r w:rsidR="00CC3E1D">
        <w:rPr>
          <w:rtl/>
          <w:lang w:bidi="fa-IR"/>
        </w:rPr>
        <w:t xml:space="preserve">. </w:t>
      </w:r>
      <w:r>
        <w:rPr>
          <w:rtl/>
          <w:lang w:bidi="fa-IR"/>
        </w:rPr>
        <w:t xml:space="preserve">با توجه به اين كه او در خانه امام </w:t>
      </w:r>
      <w:r w:rsidR="00CD7338" w:rsidRPr="00CD7338">
        <w:rPr>
          <w:rStyle w:val="libAlaemChar"/>
          <w:rtl/>
        </w:rPr>
        <w:t>عليه‌السلام</w:t>
      </w:r>
      <w:r>
        <w:rPr>
          <w:rtl/>
          <w:lang w:bidi="fa-IR"/>
        </w:rPr>
        <w:t xml:space="preserve"> تربيت شده بود</w:t>
      </w:r>
      <w:r w:rsidR="00CC3E1D">
        <w:rPr>
          <w:rtl/>
          <w:lang w:bidi="fa-IR"/>
        </w:rPr>
        <w:t xml:space="preserve">، </w:t>
      </w:r>
      <w:r>
        <w:rPr>
          <w:rtl/>
          <w:lang w:bidi="fa-IR"/>
        </w:rPr>
        <w:t>تا اين اتفاق افتاد آيه الكاظمينَ الغَيظَ را تلاوت كرد</w:t>
      </w:r>
      <w:r w:rsidR="00CC3E1D">
        <w:rPr>
          <w:rtl/>
          <w:lang w:bidi="fa-IR"/>
        </w:rPr>
        <w:t xml:space="preserve">. </w:t>
      </w:r>
      <w:r>
        <w:rPr>
          <w:rtl/>
          <w:lang w:bidi="fa-IR"/>
        </w:rPr>
        <w:t xml:space="preserve">امام </w:t>
      </w:r>
      <w:r w:rsidR="00CD7338" w:rsidRPr="00CD7338">
        <w:rPr>
          <w:rStyle w:val="libAlaemChar"/>
          <w:rtl/>
        </w:rPr>
        <w:t>عليه‌السلام</w:t>
      </w:r>
      <w:r>
        <w:rPr>
          <w:rtl/>
          <w:lang w:bidi="fa-IR"/>
        </w:rPr>
        <w:t xml:space="preserve"> فرمودند</w:t>
      </w:r>
      <w:r w:rsidR="00CC3E1D">
        <w:rPr>
          <w:rtl/>
          <w:lang w:bidi="fa-IR"/>
        </w:rPr>
        <w:t xml:space="preserve">: </w:t>
      </w:r>
      <w:r>
        <w:rPr>
          <w:rtl/>
          <w:lang w:bidi="fa-IR"/>
        </w:rPr>
        <w:t>من خشم خود را فرو بردم</w:t>
      </w:r>
      <w:r w:rsidR="00CC3E1D">
        <w:rPr>
          <w:rtl/>
          <w:lang w:bidi="fa-IR"/>
        </w:rPr>
        <w:t xml:space="preserve">. </w:t>
      </w:r>
      <w:r>
        <w:rPr>
          <w:rtl/>
          <w:lang w:bidi="fa-IR"/>
        </w:rPr>
        <w:t>گفت</w:t>
      </w:r>
      <w:r w:rsidR="00CC3E1D">
        <w:rPr>
          <w:rtl/>
          <w:lang w:bidi="fa-IR"/>
        </w:rPr>
        <w:t xml:space="preserve">: </w:t>
      </w:r>
      <w:r>
        <w:rPr>
          <w:rtl/>
          <w:lang w:bidi="fa-IR"/>
        </w:rPr>
        <w:t>والعافين عن الناس حضرت فرمودند</w:t>
      </w:r>
      <w:r w:rsidR="00CC3E1D">
        <w:rPr>
          <w:rtl/>
          <w:lang w:bidi="fa-IR"/>
        </w:rPr>
        <w:t xml:space="preserve">: </w:t>
      </w:r>
      <w:r>
        <w:rPr>
          <w:rtl/>
          <w:lang w:bidi="fa-IR"/>
        </w:rPr>
        <w:t>تو را بخشيدم</w:t>
      </w:r>
      <w:r w:rsidR="00CC3E1D">
        <w:rPr>
          <w:rtl/>
          <w:lang w:bidi="fa-IR"/>
        </w:rPr>
        <w:t xml:space="preserve">. </w:t>
      </w:r>
      <w:r>
        <w:rPr>
          <w:rtl/>
          <w:lang w:bidi="fa-IR"/>
        </w:rPr>
        <w:t>گفت</w:t>
      </w:r>
      <w:r w:rsidR="00CC3E1D">
        <w:rPr>
          <w:rtl/>
          <w:lang w:bidi="fa-IR"/>
        </w:rPr>
        <w:t xml:space="preserve">: </w:t>
      </w:r>
      <w:r>
        <w:rPr>
          <w:rtl/>
          <w:lang w:bidi="fa-IR"/>
        </w:rPr>
        <w:t>والله يحب المحسنين فرمودند</w:t>
      </w:r>
      <w:r w:rsidR="00CC3E1D">
        <w:rPr>
          <w:rtl/>
          <w:lang w:bidi="fa-IR"/>
        </w:rPr>
        <w:t xml:space="preserve">: </w:t>
      </w:r>
      <w:r>
        <w:rPr>
          <w:rtl/>
          <w:lang w:bidi="fa-IR"/>
        </w:rPr>
        <w:t xml:space="preserve">تو را در راه خدا آزاد كردم </w:t>
      </w:r>
      <w:r w:rsidRPr="00D35857">
        <w:rPr>
          <w:rStyle w:val="libFootnotenumChar"/>
          <w:rtl/>
          <w:lang w:bidi="fa-IR"/>
        </w:rPr>
        <w:t>(196)</w:t>
      </w:r>
      <w:r w:rsidR="00CC3E1D">
        <w:rPr>
          <w:rtl/>
          <w:lang w:bidi="fa-IR"/>
        </w:rPr>
        <w:t xml:space="preserve">. </w:t>
      </w:r>
    </w:p>
    <w:p w:rsidR="009C2EE6" w:rsidRDefault="009C2EE6" w:rsidP="009C2EE6">
      <w:pPr>
        <w:pStyle w:val="libNormal"/>
        <w:rPr>
          <w:rtl/>
          <w:lang w:bidi="fa-IR"/>
        </w:rPr>
      </w:pPr>
      <w:r>
        <w:rPr>
          <w:rtl/>
          <w:lang w:bidi="fa-IR"/>
        </w:rPr>
        <w:lastRenderedPageBreak/>
        <w:t>اين نمونه عملى توجه به دستورات اخلاقى شرع مقدس است كه درمان همه بيمارى ها و كسالت هاى روحى و روانى است</w:t>
      </w:r>
      <w:r w:rsidR="00CC3E1D">
        <w:rPr>
          <w:rtl/>
          <w:lang w:bidi="fa-IR"/>
        </w:rPr>
        <w:t xml:space="preserve">. </w:t>
      </w:r>
    </w:p>
    <w:p w:rsidR="009C2EE6" w:rsidRDefault="009C2EE6" w:rsidP="009C2EE6">
      <w:pPr>
        <w:pStyle w:val="libNormal"/>
        <w:rPr>
          <w:rtl/>
          <w:lang w:bidi="fa-IR"/>
        </w:rPr>
      </w:pPr>
      <w:r>
        <w:rPr>
          <w:rtl/>
          <w:lang w:bidi="fa-IR"/>
        </w:rPr>
        <w:t xml:space="preserve">در دعاهاى پيامبر اكرم </w:t>
      </w:r>
      <w:r w:rsidR="00CD7338" w:rsidRPr="00CD7338">
        <w:rPr>
          <w:rStyle w:val="libAlaemChar"/>
          <w:rtl/>
        </w:rPr>
        <w:t>صلى‌الله‌عليه‌وآله‌وسلم</w:t>
      </w:r>
      <w:r>
        <w:rPr>
          <w:rtl/>
          <w:lang w:bidi="fa-IR"/>
        </w:rPr>
        <w:t xml:space="preserve"> نقل شده است كه مى فرمودند</w:t>
      </w:r>
      <w:r w:rsidR="00CC3E1D">
        <w:rPr>
          <w:rtl/>
          <w:lang w:bidi="fa-IR"/>
        </w:rPr>
        <w:t xml:space="preserve">: </w:t>
      </w:r>
    </w:p>
    <w:p w:rsidR="009C2EE6" w:rsidRDefault="009C2EE6" w:rsidP="009C2EE6">
      <w:pPr>
        <w:pStyle w:val="libNormal"/>
        <w:rPr>
          <w:rtl/>
          <w:lang w:bidi="fa-IR"/>
        </w:rPr>
      </w:pPr>
      <w:r>
        <w:rPr>
          <w:rtl/>
          <w:lang w:bidi="fa-IR"/>
        </w:rPr>
        <w:t xml:space="preserve">اللهمَّ اءغننى بالعلمِ و زَيِّنى بالحلمِ </w:t>
      </w:r>
      <w:r w:rsidRPr="00D35857">
        <w:rPr>
          <w:rStyle w:val="libFootnotenumChar"/>
          <w:rtl/>
          <w:lang w:bidi="fa-IR"/>
        </w:rPr>
        <w:t>(197)</w:t>
      </w:r>
      <w:r w:rsidR="00CC3E1D">
        <w:rPr>
          <w:rtl/>
          <w:lang w:bidi="fa-IR"/>
        </w:rPr>
        <w:t xml:space="preserve">. </w:t>
      </w:r>
    </w:p>
    <w:p w:rsidR="009C2EE6" w:rsidRDefault="009C2EE6" w:rsidP="009C2EE6">
      <w:pPr>
        <w:pStyle w:val="libNormal"/>
        <w:rPr>
          <w:rtl/>
          <w:lang w:bidi="fa-IR"/>
        </w:rPr>
      </w:pPr>
      <w:r>
        <w:rPr>
          <w:rtl/>
          <w:lang w:bidi="fa-IR"/>
        </w:rPr>
        <w:t>«خدايا! مرا با علم</w:t>
      </w:r>
      <w:r w:rsidR="00CC3E1D">
        <w:rPr>
          <w:rtl/>
          <w:lang w:bidi="fa-IR"/>
        </w:rPr>
        <w:t xml:space="preserve">، </w:t>
      </w:r>
      <w:r>
        <w:rPr>
          <w:rtl/>
          <w:lang w:bidi="fa-IR"/>
        </w:rPr>
        <w:t>بى نياز كن و با حلم</w:t>
      </w:r>
      <w:r w:rsidR="00CC3E1D">
        <w:rPr>
          <w:rtl/>
          <w:lang w:bidi="fa-IR"/>
        </w:rPr>
        <w:t xml:space="preserve">، </w:t>
      </w:r>
      <w:r>
        <w:rPr>
          <w:rtl/>
          <w:lang w:bidi="fa-IR"/>
        </w:rPr>
        <w:t>زينت بده»</w:t>
      </w:r>
      <w:r w:rsidR="00CC3E1D">
        <w:rPr>
          <w:rtl/>
          <w:lang w:bidi="fa-IR"/>
        </w:rPr>
        <w:t xml:space="preserve">. </w:t>
      </w:r>
    </w:p>
    <w:p w:rsidR="009C2EE6" w:rsidRDefault="009C2EE6" w:rsidP="009C2EE6">
      <w:pPr>
        <w:pStyle w:val="libNormal"/>
        <w:rPr>
          <w:rtl/>
          <w:lang w:bidi="fa-IR"/>
        </w:rPr>
      </w:pPr>
      <w:r>
        <w:rPr>
          <w:rtl/>
          <w:lang w:bidi="fa-IR"/>
        </w:rPr>
        <w:t>از اين كلام حضرت معلوم مى شود كه حلم به انسان شخصيتى زيبا و شاداب مى بخشد</w:t>
      </w:r>
      <w:r w:rsidR="00CC3E1D">
        <w:rPr>
          <w:rtl/>
          <w:lang w:bidi="fa-IR"/>
        </w:rPr>
        <w:t xml:space="preserve">. </w:t>
      </w:r>
      <w:r>
        <w:rPr>
          <w:rtl/>
          <w:lang w:bidi="fa-IR"/>
        </w:rPr>
        <w:t>زيبايى آن است كه در چشم ديگران خوب به نظر آيد و ديگران از او لذت ببرند</w:t>
      </w:r>
      <w:r w:rsidR="00CC3E1D">
        <w:rPr>
          <w:rtl/>
          <w:lang w:bidi="fa-IR"/>
        </w:rPr>
        <w:t xml:space="preserve">. </w:t>
      </w:r>
    </w:p>
    <w:p w:rsidR="009C2EE6" w:rsidRDefault="009C2EE6" w:rsidP="009C2EE6">
      <w:pPr>
        <w:pStyle w:val="libNormal"/>
        <w:rPr>
          <w:rtl/>
          <w:lang w:bidi="fa-IR"/>
        </w:rPr>
      </w:pPr>
      <w:r>
        <w:rPr>
          <w:rtl/>
          <w:lang w:bidi="fa-IR"/>
        </w:rPr>
        <w:t>خداوند</w:t>
      </w:r>
      <w:r w:rsidR="00CC3E1D">
        <w:rPr>
          <w:rtl/>
          <w:lang w:bidi="fa-IR"/>
        </w:rPr>
        <w:t xml:space="preserve">، </w:t>
      </w:r>
      <w:r>
        <w:rPr>
          <w:rtl/>
          <w:lang w:bidi="fa-IR"/>
        </w:rPr>
        <w:t>خلقت انسان را اين گونه قرار داده كه از هر نوع زيبايى و بى نظمى</w:t>
      </w:r>
      <w:r w:rsidR="00CC3E1D">
        <w:rPr>
          <w:rtl/>
          <w:lang w:bidi="fa-IR"/>
        </w:rPr>
        <w:t xml:space="preserve">، </w:t>
      </w:r>
      <w:r>
        <w:rPr>
          <w:rtl/>
          <w:lang w:bidi="fa-IR"/>
        </w:rPr>
        <w:t>لذت مى برد</w:t>
      </w:r>
      <w:r w:rsidR="00CC3E1D">
        <w:rPr>
          <w:rtl/>
          <w:lang w:bidi="fa-IR"/>
        </w:rPr>
        <w:t xml:space="preserve">. </w:t>
      </w:r>
      <w:r>
        <w:rPr>
          <w:rtl/>
          <w:lang w:bidi="fa-IR"/>
        </w:rPr>
        <w:t>زيبايى به معناى «موزون بودن» است</w:t>
      </w:r>
      <w:r w:rsidR="00CC3E1D">
        <w:rPr>
          <w:rtl/>
          <w:lang w:bidi="fa-IR"/>
        </w:rPr>
        <w:t xml:space="preserve">. </w:t>
      </w:r>
      <w:r>
        <w:rPr>
          <w:rtl/>
          <w:lang w:bidi="fa-IR"/>
        </w:rPr>
        <w:t>چهره زيبا</w:t>
      </w:r>
      <w:r w:rsidR="00CC3E1D">
        <w:rPr>
          <w:rtl/>
          <w:lang w:bidi="fa-IR"/>
        </w:rPr>
        <w:t xml:space="preserve">، </w:t>
      </w:r>
      <w:r>
        <w:rPr>
          <w:rtl/>
          <w:lang w:bidi="fa-IR"/>
        </w:rPr>
        <w:t>چهره اى است كه چشم و بينى و دهان و كيفيت ترسيم خطوط آن</w:t>
      </w:r>
      <w:r w:rsidR="00CC3E1D">
        <w:rPr>
          <w:rtl/>
          <w:lang w:bidi="fa-IR"/>
        </w:rPr>
        <w:t xml:space="preserve">، </w:t>
      </w:r>
      <w:r>
        <w:rPr>
          <w:rtl/>
          <w:lang w:bidi="fa-IR"/>
        </w:rPr>
        <w:t>موزون تر از ساير چهره ها است</w:t>
      </w:r>
      <w:r w:rsidR="00CC3E1D">
        <w:rPr>
          <w:rtl/>
          <w:lang w:bidi="fa-IR"/>
        </w:rPr>
        <w:t xml:space="preserve">. </w:t>
      </w:r>
      <w:r>
        <w:rPr>
          <w:rtl/>
          <w:lang w:bidi="fa-IR"/>
        </w:rPr>
        <w:t>طبعا حلم و بردبارى هم صفتى است براى سيرت انسان</w:t>
      </w:r>
      <w:r w:rsidR="00CC3E1D">
        <w:rPr>
          <w:rtl/>
          <w:lang w:bidi="fa-IR"/>
        </w:rPr>
        <w:t xml:space="preserve">. </w:t>
      </w:r>
    </w:p>
    <w:p w:rsidR="009C2EE6" w:rsidRDefault="009C2EE6" w:rsidP="009C2EE6">
      <w:pPr>
        <w:pStyle w:val="libNormal"/>
        <w:rPr>
          <w:rtl/>
          <w:lang w:bidi="fa-IR"/>
        </w:rPr>
      </w:pPr>
      <w:r>
        <w:rPr>
          <w:rtl/>
          <w:lang w:bidi="fa-IR"/>
        </w:rPr>
        <w:t>همان طور كه صورت زيبا مطلوب است</w:t>
      </w:r>
      <w:r w:rsidR="00CC3E1D">
        <w:rPr>
          <w:rtl/>
          <w:lang w:bidi="fa-IR"/>
        </w:rPr>
        <w:t xml:space="preserve">، </w:t>
      </w:r>
      <w:r>
        <w:rPr>
          <w:rtl/>
          <w:lang w:bidi="fa-IR"/>
        </w:rPr>
        <w:t>سيرت زيبا نيز مطلوب است</w:t>
      </w:r>
      <w:r w:rsidR="00CC3E1D">
        <w:rPr>
          <w:rtl/>
          <w:lang w:bidi="fa-IR"/>
        </w:rPr>
        <w:t xml:space="preserve">. </w:t>
      </w:r>
      <w:r>
        <w:rPr>
          <w:rtl/>
          <w:lang w:bidi="fa-IR"/>
        </w:rPr>
        <w:t>زيبايى سيرت در گرو بردبارى و حلم است</w:t>
      </w:r>
      <w:r w:rsidR="00CC3E1D">
        <w:rPr>
          <w:rtl/>
          <w:lang w:bidi="fa-IR"/>
        </w:rPr>
        <w:t xml:space="preserve">. </w:t>
      </w:r>
      <w:r>
        <w:rPr>
          <w:rtl/>
          <w:lang w:bidi="fa-IR"/>
        </w:rPr>
        <w:t>اگر كسى متصف به صفت حلم شد سيرت او مزين شده است</w:t>
      </w:r>
      <w:r w:rsidR="00CC3E1D">
        <w:rPr>
          <w:rtl/>
          <w:lang w:bidi="fa-IR"/>
        </w:rPr>
        <w:t xml:space="preserve">؛ </w:t>
      </w:r>
      <w:r>
        <w:rPr>
          <w:rtl/>
          <w:lang w:bidi="fa-IR"/>
        </w:rPr>
        <w:t>همان طور كه اگر چهره زيبايى مزين شود</w:t>
      </w:r>
      <w:r w:rsidR="00CC3E1D">
        <w:rPr>
          <w:rtl/>
          <w:lang w:bidi="fa-IR"/>
        </w:rPr>
        <w:t xml:space="preserve">، </w:t>
      </w:r>
      <w:r>
        <w:rPr>
          <w:rtl/>
          <w:lang w:bidi="fa-IR"/>
        </w:rPr>
        <w:t>دوست داشتنى تر مى شود</w:t>
      </w:r>
      <w:r w:rsidR="00CC3E1D">
        <w:rPr>
          <w:rtl/>
          <w:lang w:bidi="fa-IR"/>
        </w:rPr>
        <w:t xml:space="preserve">، </w:t>
      </w:r>
      <w:r>
        <w:rPr>
          <w:rtl/>
          <w:lang w:bidi="fa-IR"/>
        </w:rPr>
        <w:t>طبعا اگر سيرتى</w:t>
      </w:r>
      <w:r w:rsidR="00CC3E1D">
        <w:rPr>
          <w:rtl/>
          <w:lang w:bidi="fa-IR"/>
        </w:rPr>
        <w:t xml:space="preserve">، </w:t>
      </w:r>
      <w:r>
        <w:rPr>
          <w:rtl/>
          <w:lang w:bidi="fa-IR"/>
        </w:rPr>
        <w:t>به حلم و بردبارى تزئين شود</w:t>
      </w:r>
      <w:r w:rsidR="00CC3E1D">
        <w:rPr>
          <w:rtl/>
          <w:lang w:bidi="fa-IR"/>
        </w:rPr>
        <w:t xml:space="preserve">، </w:t>
      </w:r>
      <w:r>
        <w:rPr>
          <w:rtl/>
          <w:lang w:bidi="fa-IR"/>
        </w:rPr>
        <w:t>مقبوليتش بيشتر مى شود</w:t>
      </w:r>
      <w:r w:rsidR="00CC3E1D">
        <w:rPr>
          <w:rtl/>
          <w:lang w:bidi="fa-IR"/>
        </w:rPr>
        <w:t xml:space="preserve">. </w:t>
      </w:r>
      <w:r>
        <w:rPr>
          <w:rtl/>
          <w:lang w:bidi="fa-IR"/>
        </w:rPr>
        <w:t xml:space="preserve">از رسول اكرم </w:t>
      </w:r>
      <w:r w:rsidR="00CD7338" w:rsidRPr="00CD7338">
        <w:rPr>
          <w:rStyle w:val="libAlaemChar"/>
          <w:rtl/>
        </w:rPr>
        <w:t>صلى‌الله‌عليه‌وآله‌وسلم</w:t>
      </w:r>
      <w:r>
        <w:rPr>
          <w:rtl/>
          <w:lang w:bidi="fa-IR"/>
        </w:rPr>
        <w:t xml:space="preserve"> نقل شده است</w:t>
      </w:r>
      <w:r w:rsidR="00CC3E1D">
        <w:rPr>
          <w:rtl/>
          <w:lang w:bidi="fa-IR"/>
        </w:rPr>
        <w:t xml:space="preserve">: </w:t>
      </w:r>
    </w:p>
    <w:p w:rsidR="009C2EE6" w:rsidRDefault="009C2EE6" w:rsidP="009C2EE6">
      <w:pPr>
        <w:pStyle w:val="libNormal"/>
        <w:rPr>
          <w:rtl/>
          <w:lang w:bidi="fa-IR"/>
        </w:rPr>
      </w:pPr>
      <w:r>
        <w:rPr>
          <w:rtl/>
          <w:lang w:bidi="fa-IR"/>
        </w:rPr>
        <w:t>خمس مِن سننِ المرسلين</w:t>
      </w:r>
      <w:r w:rsidR="00CC3E1D">
        <w:rPr>
          <w:rtl/>
          <w:lang w:bidi="fa-IR"/>
        </w:rPr>
        <w:t xml:space="preserve">: </w:t>
      </w:r>
      <w:r>
        <w:rPr>
          <w:rtl/>
          <w:lang w:bidi="fa-IR"/>
        </w:rPr>
        <w:t xml:space="preserve">الحياءُ و الحلمُ و الحجامةُ والسِّواكُ والتعظُّرُ </w:t>
      </w:r>
      <w:r w:rsidRPr="00D35857">
        <w:rPr>
          <w:rStyle w:val="libFootnotenumChar"/>
          <w:rtl/>
          <w:lang w:bidi="fa-IR"/>
        </w:rPr>
        <w:t>(198)</w:t>
      </w:r>
      <w:r w:rsidR="00CC3E1D">
        <w:rPr>
          <w:rtl/>
          <w:lang w:bidi="fa-IR"/>
        </w:rPr>
        <w:t xml:space="preserve">. </w:t>
      </w:r>
    </w:p>
    <w:p w:rsidR="009C2EE6" w:rsidRDefault="009C2EE6" w:rsidP="009C2EE6">
      <w:pPr>
        <w:pStyle w:val="libNormal"/>
        <w:rPr>
          <w:rtl/>
          <w:lang w:bidi="fa-IR"/>
        </w:rPr>
      </w:pPr>
      <w:r>
        <w:rPr>
          <w:rtl/>
          <w:lang w:bidi="fa-IR"/>
        </w:rPr>
        <w:t>«پنج چيز از سيره و سنت انبياى الهى است</w:t>
      </w:r>
      <w:r w:rsidR="00CC3E1D">
        <w:rPr>
          <w:rtl/>
          <w:lang w:bidi="fa-IR"/>
        </w:rPr>
        <w:t xml:space="preserve">؛ </w:t>
      </w:r>
      <w:r>
        <w:rPr>
          <w:rtl/>
          <w:lang w:bidi="fa-IR"/>
        </w:rPr>
        <w:t>حيا و خويشتن دارى و حجامت و مسواك كردن و خود را خوشبو كردن»</w:t>
      </w:r>
      <w:r w:rsidR="00CC3E1D">
        <w:rPr>
          <w:rtl/>
          <w:lang w:bidi="fa-IR"/>
        </w:rPr>
        <w:t xml:space="preserve">. </w:t>
      </w:r>
    </w:p>
    <w:p w:rsidR="009C2EE6" w:rsidRDefault="009C2EE6" w:rsidP="009C2EE6">
      <w:pPr>
        <w:pStyle w:val="libNormal"/>
        <w:rPr>
          <w:rtl/>
          <w:lang w:bidi="fa-IR"/>
        </w:rPr>
      </w:pPr>
      <w:r>
        <w:rPr>
          <w:rtl/>
          <w:lang w:bidi="fa-IR"/>
        </w:rPr>
        <w:t>اصولا اگر انبياى الهى واجد صفت حلم نبودند</w:t>
      </w:r>
      <w:r w:rsidR="00CC3E1D">
        <w:rPr>
          <w:rtl/>
          <w:lang w:bidi="fa-IR"/>
        </w:rPr>
        <w:t xml:space="preserve">، </w:t>
      </w:r>
      <w:r>
        <w:rPr>
          <w:rtl/>
          <w:lang w:bidi="fa-IR"/>
        </w:rPr>
        <w:t>هرگز توفيقى در نشر و اشاعه پيام وحى نمى داشتند</w:t>
      </w:r>
      <w:r w:rsidR="00CC3E1D">
        <w:rPr>
          <w:rtl/>
          <w:lang w:bidi="fa-IR"/>
        </w:rPr>
        <w:t xml:space="preserve">. </w:t>
      </w:r>
    </w:p>
    <w:p w:rsidR="009C2EE6" w:rsidRDefault="009C2EE6" w:rsidP="009C2EE6">
      <w:pPr>
        <w:pStyle w:val="libNormal"/>
        <w:rPr>
          <w:rtl/>
          <w:lang w:bidi="fa-IR"/>
        </w:rPr>
      </w:pPr>
      <w:r>
        <w:rPr>
          <w:rtl/>
          <w:lang w:bidi="fa-IR"/>
        </w:rPr>
        <w:lastRenderedPageBreak/>
        <w:t xml:space="preserve">درباره موسى بن عمران </w:t>
      </w:r>
      <w:r w:rsidR="00CD7338" w:rsidRPr="00CD7338">
        <w:rPr>
          <w:rStyle w:val="libAlaemChar"/>
          <w:rtl/>
        </w:rPr>
        <w:t>عليه‌السلام</w:t>
      </w:r>
      <w:r>
        <w:rPr>
          <w:rtl/>
          <w:lang w:bidi="fa-IR"/>
        </w:rPr>
        <w:t xml:space="preserve"> نقل كرده اند</w:t>
      </w:r>
      <w:r w:rsidR="00CC3E1D">
        <w:rPr>
          <w:rtl/>
          <w:lang w:bidi="fa-IR"/>
        </w:rPr>
        <w:t xml:space="preserve">: </w:t>
      </w:r>
      <w:r>
        <w:rPr>
          <w:rtl/>
          <w:lang w:bidi="fa-IR"/>
        </w:rPr>
        <w:t>او چوپانى مى كرد</w:t>
      </w:r>
      <w:r w:rsidR="00CC3E1D">
        <w:rPr>
          <w:rtl/>
          <w:lang w:bidi="fa-IR"/>
        </w:rPr>
        <w:t xml:space="preserve">، </w:t>
      </w:r>
      <w:r>
        <w:rPr>
          <w:rtl/>
          <w:lang w:bidi="fa-IR"/>
        </w:rPr>
        <w:t xml:space="preserve">بزغاله اى از گله جدا شد و موسى </w:t>
      </w:r>
      <w:r w:rsidR="00CD7338" w:rsidRPr="00CD7338">
        <w:rPr>
          <w:rStyle w:val="libAlaemChar"/>
          <w:rtl/>
        </w:rPr>
        <w:t>عليه‌السلام</w:t>
      </w:r>
      <w:r>
        <w:rPr>
          <w:rtl/>
          <w:lang w:bidi="fa-IR"/>
        </w:rPr>
        <w:t xml:space="preserve"> را به دنبال خود كشيد</w:t>
      </w:r>
      <w:r w:rsidR="00CC3E1D">
        <w:rPr>
          <w:rtl/>
          <w:lang w:bidi="fa-IR"/>
        </w:rPr>
        <w:t xml:space="preserve">. </w:t>
      </w:r>
      <w:r>
        <w:rPr>
          <w:rtl/>
          <w:lang w:bidi="fa-IR"/>
        </w:rPr>
        <w:t>طبيعى است كه در مقابل اين تخلف و نافرمانى غريزى</w:t>
      </w:r>
      <w:r w:rsidR="00CC3E1D">
        <w:rPr>
          <w:rtl/>
          <w:lang w:bidi="fa-IR"/>
        </w:rPr>
        <w:t xml:space="preserve">، </w:t>
      </w:r>
      <w:r>
        <w:rPr>
          <w:rtl/>
          <w:lang w:bidi="fa-IR"/>
        </w:rPr>
        <w:t>حيوان كه به طور طبيعى بايد همراه گله باشد</w:t>
      </w:r>
      <w:r w:rsidR="00CC3E1D">
        <w:rPr>
          <w:rtl/>
          <w:lang w:bidi="fa-IR"/>
        </w:rPr>
        <w:t xml:space="preserve">، </w:t>
      </w:r>
      <w:r>
        <w:rPr>
          <w:rtl/>
          <w:lang w:bidi="fa-IR"/>
        </w:rPr>
        <w:t>اگر از گله جدا شود</w:t>
      </w:r>
      <w:r w:rsidR="00CC3E1D">
        <w:rPr>
          <w:rtl/>
          <w:lang w:bidi="fa-IR"/>
        </w:rPr>
        <w:t xml:space="preserve">، </w:t>
      </w:r>
      <w:r>
        <w:rPr>
          <w:rtl/>
          <w:lang w:bidi="fa-IR"/>
        </w:rPr>
        <w:t>چوپان عكس العمل نشان مى دهد</w:t>
      </w:r>
      <w:r w:rsidR="00CC3E1D">
        <w:rPr>
          <w:rtl/>
          <w:lang w:bidi="fa-IR"/>
        </w:rPr>
        <w:t xml:space="preserve">؛ </w:t>
      </w:r>
      <w:r>
        <w:rPr>
          <w:rtl/>
          <w:lang w:bidi="fa-IR"/>
        </w:rPr>
        <w:t>مخصوصا اگر در گرما چوپان را بيازارد</w:t>
      </w:r>
      <w:r w:rsidR="00CC3E1D">
        <w:rPr>
          <w:rtl/>
          <w:lang w:bidi="fa-IR"/>
        </w:rPr>
        <w:t xml:space="preserve">. </w:t>
      </w:r>
      <w:r>
        <w:rPr>
          <w:rtl/>
          <w:lang w:bidi="fa-IR"/>
        </w:rPr>
        <w:t xml:space="preserve">وقتى كه موسى </w:t>
      </w:r>
      <w:r w:rsidR="00CD7338" w:rsidRPr="00CD7338">
        <w:rPr>
          <w:rStyle w:val="libAlaemChar"/>
          <w:rtl/>
        </w:rPr>
        <w:t>عليه‌السلام</w:t>
      </w:r>
      <w:r>
        <w:rPr>
          <w:rtl/>
          <w:lang w:bidi="fa-IR"/>
        </w:rPr>
        <w:t xml:space="preserve"> به حيوان رسيد او را در آغوش گرفت و دست ملاطفت و نوازش به سر حيوان كشيد و فرمود</w:t>
      </w:r>
      <w:r w:rsidR="00CC3E1D">
        <w:rPr>
          <w:rtl/>
          <w:lang w:bidi="fa-IR"/>
        </w:rPr>
        <w:t xml:space="preserve">: </w:t>
      </w:r>
      <w:r>
        <w:rPr>
          <w:rtl/>
          <w:lang w:bidi="fa-IR"/>
        </w:rPr>
        <w:t xml:space="preserve">كه چرا هم خود را آزردى و هم مرا؟ </w:t>
      </w:r>
      <w:r w:rsidRPr="00D35857">
        <w:rPr>
          <w:rStyle w:val="libFootnotenumChar"/>
          <w:rtl/>
          <w:lang w:bidi="fa-IR"/>
        </w:rPr>
        <w:t>(199)</w:t>
      </w:r>
      <w:r w:rsidR="00CC3E1D">
        <w:rPr>
          <w:rtl/>
          <w:lang w:bidi="fa-IR"/>
        </w:rPr>
        <w:t xml:space="preserve">. </w:t>
      </w:r>
    </w:p>
    <w:p w:rsidR="009C2EE6" w:rsidRDefault="009C2EE6" w:rsidP="009C2EE6">
      <w:pPr>
        <w:pStyle w:val="libNormal"/>
        <w:rPr>
          <w:rtl/>
          <w:lang w:bidi="fa-IR"/>
        </w:rPr>
      </w:pPr>
      <w:r>
        <w:rPr>
          <w:rtl/>
          <w:lang w:bidi="fa-IR"/>
        </w:rPr>
        <w:t xml:space="preserve">در تعبيرى از امام رضا </w:t>
      </w:r>
      <w:r w:rsidR="00CD7338" w:rsidRPr="00CD7338">
        <w:rPr>
          <w:rStyle w:val="libAlaemChar"/>
          <w:rtl/>
        </w:rPr>
        <w:t>عليه‌السلام</w:t>
      </w:r>
      <w:r>
        <w:rPr>
          <w:rtl/>
          <w:lang w:bidi="fa-IR"/>
        </w:rPr>
        <w:t xml:space="preserve"> نقل شده است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لا يكونُ الرَّجلُ عابدا حتَّى يكونَ حليما </w:t>
      </w:r>
      <w:r w:rsidRPr="00D35857">
        <w:rPr>
          <w:rStyle w:val="libFootnotenumChar"/>
          <w:rtl/>
          <w:lang w:bidi="fa-IR"/>
        </w:rPr>
        <w:t>(200)</w:t>
      </w:r>
      <w:r w:rsidR="00CC3E1D">
        <w:rPr>
          <w:rtl/>
          <w:lang w:bidi="fa-IR"/>
        </w:rPr>
        <w:t xml:space="preserve">. </w:t>
      </w:r>
    </w:p>
    <w:p w:rsidR="009C2EE6" w:rsidRDefault="009C2EE6" w:rsidP="009C2EE6">
      <w:pPr>
        <w:pStyle w:val="libNormal"/>
        <w:rPr>
          <w:rtl/>
          <w:lang w:bidi="fa-IR"/>
        </w:rPr>
      </w:pPr>
      <w:r>
        <w:rPr>
          <w:rtl/>
          <w:lang w:bidi="fa-IR"/>
        </w:rPr>
        <w:t>«كسى عابد نخواهد بود</w:t>
      </w:r>
      <w:r w:rsidR="00CC3E1D">
        <w:rPr>
          <w:rtl/>
          <w:lang w:bidi="fa-IR"/>
        </w:rPr>
        <w:t xml:space="preserve">، </w:t>
      </w:r>
      <w:r>
        <w:rPr>
          <w:rtl/>
          <w:lang w:bidi="fa-IR"/>
        </w:rPr>
        <w:t>جز اين كه حليم و بردبار باشد»</w:t>
      </w:r>
      <w:r w:rsidR="00CC3E1D">
        <w:rPr>
          <w:rtl/>
          <w:lang w:bidi="fa-IR"/>
        </w:rPr>
        <w:t xml:space="preserve">. </w:t>
      </w:r>
    </w:p>
    <w:p w:rsidR="009C2EE6" w:rsidRDefault="009C2EE6" w:rsidP="009C2EE6">
      <w:pPr>
        <w:pStyle w:val="libNormal"/>
        <w:rPr>
          <w:rtl/>
          <w:lang w:bidi="fa-IR"/>
        </w:rPr>
      </w:pPr>
      <w:r>
        <w:rPr>
          <w:rtl/>
          <w:lang w:bidi="fa-IR"/>
        </w:rPr>
        <w:t xml:space="preserve">در روايتى از رسول اكرم </w:t>
      </w:r>
      <w:r w:rsidR="00CD7338" w:rsidRPr="00CD7338">
        <w:rPr>
          <w:rStyle w:val="libAlaemChar"/>
          <w:rtl/>
        </w:rPr>
        <w:t>صلى‌الله‌عليه‌وآله‌وسلم</w:t>
      </w:r>
      <w:r>
        <w:rPr>
          <w:rtl/>
          <w:lang w:bidi="fa-IR"/>
        </w:rPr>
        <w:t xml:space="preserve"> نقل شده است كه فرمودند</w:t>
      </w:r>
      <w:r w:rsidR="00CC3E1D">
        <w:rPr>
          <w:rtl/>
          <w:lang w:bidi="fa-IR"/>
        </w:rPr>
        <w:t xml:space="preserve">: </w:t>
      </w:r>
    </w:p>
    <w:p w:rsidR="009C2EE6" w:rsidRDefault="009C2EE6" w:rsidP="009C2EE6">
      <w:pPr>
        <w:pStyle w:val="libNormal"/>
        <w:rPr>
          <w:rtl/>
          <w:lang w:bidi="fa-IR"/>
        </w:rPr>
      </w:pPr>
      <w:r>
        <w:rPr>
          <w:rtl/>
          <w:lang w:bidi="fa-IR"/>
        </w:rPr>
        <w:t xml:space="preserve">اِبتَغوا الرَّفعةُ عندَ اللهِ تَحلُمُ عمَّن جَهِلَ عليك و تُعطِى مَن حَرَمَك </w:t>
      </w:r>
      <w:r w:rsidRPr="00D35857">
        <w:rPr>
          <w:rStyle w:val="libFootnotenumChar"/>
          <w:rtl/>
          <w:lang w:bidi="fa-IR"/>
        </w:rPr>
        <w:t>(201)</w:t>
      </w:r>
      <w:r w:rsidR="00CC3E1D">
        <w:rPr>
          <w:rtl/>
          <w:lang w:bidi="fa-IR"/>
        </w:rPr>
        <w:t xml:space="preserve">. </w:t>
      </w:r>
    </w:p>
    <w:p w:rsidR="009C2EE6" w:rsidRDefault="009C2EE6" w:rsidP="009C2EE6">
      <w:pPr>
        <w:pStyle w:val="libNormal"/>
        <w:rPr>
          <w:rtl/>
          <w:lang w:bidi="fa-IR"/>
        </w:rPr>
      </w:pPr>
      <w:r>
        <w:rPr>
          <w:rtl/>
          <w:lang w:bidi="fa-IR"/>
        </w:rPr>
        <w:t>«به دنبال بالا بردن مقام خود نزد خدا باشيد در مقابل كسى كه از روى جهل</w:t>
      </w:r>
      <w:r w:rsidR="00CC3E1D">
        <w:rPr>
          <w:rtl/>
          <w:lang w:bidi="fa-IR"/>
        </w:rPr>
        <w:t xml:space="preserve">، </w:t>
      </w:r>
      <w:r>
        <w:rPr>
          <w:rtl/>
          <w:lang w:bidi="fa-IR"/>
        </w:rPr>
        <w:t>عمل ناپسندى انجام مى دهد صبر پيشه كن و آن را كه تو را محروم مى كند از عطاى خود بهره مند ساز»</w:t>
      </w:r>
      <w:r w:rsidR="00CC3E1D">
        <w:rPr>
          <w:rtl/>
          <w:lang w:bidi="fa-IR"/>
        </w:rPr>
        <w:t xml:space="preserve">. </w:t>
      </w:r>
    </w:p>
    <w:p w:rsidR="009C2EE6" w:rsidRDefault="009C2EE6" w:rsidP="009C2EE6">
      <w:pPr>
        <w:pStyle w:val="libNormal"/>
        <w:rPr>
          <w:rtl/>
          <w:lang w:bidi="fa-IR"/>
        </w:rPr>
      </w:pPr>
      <w:r>
        <w:rPr>
          <w:rtl/>
          <w:lang w:bidi="fa-IR"/>
        </w:rPr>
        <w:t xml:space="preserve">در تعبير ديگرى از رسول اكرم </w:t>
      </w:r>
      <w:r w:rsidR="00CD7338" w:rsidRPr="00CD7338">
        <w:rPr>
          <w:rStyle w:val="libAlaemChar"/>
          <w:rtl/>
        </w:rPr>
        <w:t>صلى‌الله‌عليه‌وآله‌وسلم</w:t>
      </w:r>
      <w:r>
        <w:rPr>
          <w:rtl/>
          <w:lang w:bidi="fa-IR"/>
        </w:rPr>
        <w:t xml:space="preserve"> نقل شده است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اءِنَّ الرَّجلَ لَيُدرِكُ بالحِلمِ درَجَةَ الصَّائمِ </w:t>
      </w:r>
      <w:r w:rsidRPr="00D35857">
        <w:rPr>
          <w:rStyle w:val="libFootnotenumChar"/>
          <w:rtl/>
          <w:lang w:bidi="fa-IR"/>
        </w:rPr>
        <w:t>(202)</w:t>
      </w:r>
      <w:r w:rsidR="00CC3E1D">
        <w:rPr>
          <w:rtl/>
          <w:lang w:bidi="fa-IR"/>
        </w:rPr>
        <w:t xml:space="preserve">. </w:t>
      </w:r>
    </w:p>
    <w:p w:rsidR="009C2EE6" w:rsidRDefault="009C2EE6" w:rsidP="009C2EE6">
      <w:pPr>
        <w:pStyle w:val="libNormal"/>
        <w:rPr>
          <w:rtl/>
          <w:lang w:bidi="fa-IR"/>
        </w:rPr>
      </w:pPr>
      <w:r>
        <w:rPr>
          <w:rtl/>
          <w:lang w:bidi="fa-IR"/>
        </w:rPr>
        <w:t>«گاه انسان در سايه حلم به مرتبه اى مى رسد كه خداوند بزرگ</w:t>
      </w:r>
      <w:r w:rsidR="00CC3E1D">
        <w:rPr>
          <w:rtl/>
          <w:lang w:bidi="fa-IR"/>
        </w:rPr>
        <w:t xml:space="preserve">، </w:t>
      </w:r>
      <w:r>
        <w:rPr>
          <w:rtl/>
          <w:lang w:bidi="fa-IR"/>
        </w:rPr>
        <w:t>آن را براى روزه داران و شب زنده داران شب ها فراهم كرده است»</w:t>
      </w:r>
      <w:r w:rsidR="00CC3E1D">
        <w:rPr>
          <w:rtl/>
          <w:lang w:bidi="fa-IR"/>
        </w:rPr>
        <w:t xml:space="preserve">. </w:t>
      </w:r>
    </w:p>
    <w:p w:rsidR="009C2EE6" w:rsidRDefault="009C2EE6" w:rsidP="009C2EE6">
      <w:pPr>
        <w:pStyle w:val="libNormal"/>
        <w:rPr>
          <w:rtl/>
          <w:lang w:bidi="fa-IR"/>
        </w:rPr>
      </w:pPr>
      <w:r>
        <w:rPr>
          <w:rtl/>
          <w:lang w:bidi="fa-IR"/>
        </w:rPr>
        <w:t>يعنى بدون اين كه رنج عبادت را متحمل شود و مشقت گرسنگى و بيدارى شب را تحمل كند</w:t>
      </w:r>
      <w:r w:rsidR="00CC3E1D">
        <w:rPr>
          <w:rtl/>
          <w:lang w:bidi="fa-IR"/>
        </w:rPr>
        <w:t xml:space="preserve">، </w:t>
      </w:r>
      <w:r>
        <w:rPr>
          <w:rtl/>
          <w:lang w:bidi="fa-IR"/>
        </w:rPr>
        <w:t>خداوند در سايه حلم او همان مرتبه و مقام را به او مى دهد</w:t>
      </w:r>
      <w:r w:rsidR="00CC3E1D">
        <w:rPr>
          <w:rtl/>
          <w:lang w:bidi="fa-IR"/>
        </w:rPr>
        <w:t xml:space="preserve">. </w:t>
      </w:r>
    </w:p>
    <w:p w:rsidR="009C2EE6" w:rsidRDefault="009C2EE6" w:rsidP="009C2EE6">
      <w:pPr>
        <w:pStyle w:val="libNormal"/>
        <w:rPr>
          <w:rtl/>
          <w:lang w:bidi="fa-IR"/>
        </w:rPr>
      </w:pPr>
      <w:r>
        <w:rPr>
          <w:rtl/>
          <w:lang w:bidi="fa-IR"/>
        </w:rPr>
        <w:t xml:space="preserve">ره آورد حلم و بردبارى </w:t>
      </w:r>
    </w:p>
    <w:p w:rsidR="009C2EE6" w:rsidRDefault="009C2EE6" w:rsidP="009C2EE6">
      <w:pPr>
        <w:pStyle w:val="libNormal"/>
        <w:rPr>
          <w:rtl/>
          <w:lang w:bidi="fa-IR"/>
        </w:rPr>
      </w:pPr>
      <w:r>
        <w:rPr>
          <w:rtl/>
          <w:lang w:bidi="fa-IR"/>
        </w:rPr>
        <w:lastRenderedPageBreak/>
        <w:t xml:space="preserve">روايات و سخنان اهل بيت عصمت و طهارت </w:t>
      </w:r>
      <w:r w:rsidR="00521F6F" w:rsidRPr="00521F6F">
        <w:rPr>
          <w:rStyle w:val="libAlaemChar"/>
          <w:rtl/>
        </w:rPr>
        <w:t>عليهم‌السلام</w:t>
      </w:r>
      <w:r>
        <w:rPr>
          <w:rtl/>
          <w:lang w:bidi="fa-IR"/>
        </w:rPr>
        <w:t xml:space="preserve"> در باب حلم و بردبارى و تخلق به اين خلق ارزشمند</w:t>
      </w:r>
      <w:r w:rsidR="00CC3E1D">
        <w:rPr>
          <w:rtl/>
          <w:lang w:bidi="fa-IR"/>
        </w:rPr>
        <w:t xml:space="preserve">، </w:t>
      </w:r>
      <w:r>
        <w:rPr>
          <w:rtl/>
          <w:lang w:bidi="fa-IR"/>
        </w:rPr>
        <w:t>فراوان است كه در آنها</w:t>
      </w:r>
      <w:r w:rsidR="00CC3E1D">
        <w:rPr>
          <w:rtl/>
          <w:lang w:bidi="fa-IR"/>
        </w:rPr>
        <w:t xml:space="preserve">، </w:t>
      </w:r>
      <w:r>
        <w:rPr>
          <w:rtl/>
          <w:lang w:bidi="fa-IR"/>
        </w:rPr>
        <w:t>انسان ها را به روش هاى گوناگون به اين صفت برتر توصيه فرموده اند</w:t>
      </w:r>
      <w:r w:rsidR="00CC3E1D">
        <w:rPr>
          <w:rtl/>
          <w:lang w:bidi="fa-IR"/>
        </w:rPr>
        <w:t xml:space="preserve">؛ </w:t>
      </w:r>
      <w:r>
        <w:rPr>
          <w:rtl/>
          <w:lang w:bidi="fa-IR"/>
        </w:rPr>
        <w:t>چون نبود اين صفت</w:t>
      </w:r>
      <w:r w:rsidR="00CC3E1D">
        <w:rPr>
          <w:rtl/>
          <w:lang w:bidi="fa-IR"/>
        </w:rPr>
        <w:t xml:space="preserve">، </w:t>
      </w:r>
      <w:r>
        <w:rPr>
          <w:rtl/>
          <w:lang w:bidi="fa-IR"/>
        </w:rPr>
        <w:t>به بسيارى از بلواهاى اجتماعى دوران هاى مختلف دامن زده است</w:t>
      </w:r>
      <w:r w:rsidR="00CC3E1D">
        <w:rPr>
          <w:rtl/>
          <w:lang w:bidi="fa-IR"/>
        </w:rPr>
        <w:t xml:space="preserve">؛ </w:t>
      </w:r>
      <w:r>
        <w:rPr>
          <w:rtl/>
          <w:lang w:bidi="fa-IR"/>
        </w:rPr>
        <w:t>از آن جمله روايتى كه در صفحات قبل نقل كرديم</w:t>
      </w:r>
      <w:r w:rsidR="00CC3E1D">
        <w:rPr>
          <w:rtl/>
          <w:lang w:bidi="fa-IR"/>
        </w:rPr>
        <w:t xml:space="preserve">: </w:t>
      </w:r>
    </w:p>
    <w:p w:rsidR="009C2EE6" w:rsidRDefault="009C2EE6" w:rsidP="009C2EE6">
      <w:pPr>
        <w:pStyle w:val="libNormal"/>
        <w:rPr>
          <w:rtl/>
          <w:lang w:bidi="fa-IR"/>
        </w:rPr>
      </w:pPr>
      <w:r>
        <w:rPr>
          <w:rtl/>
          <w:lang w:bidi="fa-IR"/>
        </w:rPr>
        <w:t xml:space="preserve">شخص اعرابى آمد و از رسول اكرم </w:t>
      </w:r>
      <w:r w:rsidR="00CD7338" w:rsidRPr="00CD7338">
        <w:rPr>
          <w:rStyle w:val="libAlaemChar"/>
          <w:rtl/>
        </w:rPr>
        <w:t>صلى‌الله‌عليه‌وآله‌وسلم</w:t>
      </w:r>
      <w:r>
        <w:rPr>
          <w:rtl/>
          <w:lang w:bidi="fa-IR"/>
        </w:rPr>
        <w:t xml:space="preserve"> تقاضاى موعظه كرد</w:t>
      </w:r>
      <w:r w:rsidR="00CC3E1D">
        <w:rPr>
          <w:rtl/>
          <w:lang w:bidi="fa-IR"/>
        </w:rPr>
        <w:t xml:space="preserve">. </w:t>
      </w:r>
      <w:r>
        <w:rPr>
          <w:rtl/>
          <w:lang w:bidi="fa-IR"/>
        </w:rPr>
        <w:t>حضرت به او فرمودند</w:t>
      </w:r>
      <w:r w:rsidR="00CC3E1D">
        <w:rPr>
          <w:rtl/>
          <w:lang w:bidi="fa-IR"/>
        </w:rPr>
        <w:t xml:space="preserve">: </w:t>
      </w:r>
      <w:r>
        <w:rPr>
          <w:rtl/>
          <w:lang w:bidi="fa-IR"/>
        </w:rPr>
        <w:t>غضب نكن</w:t>
      </w:r>
      <w:r w:rsidR="00CC3E1D">
        <w:rPr>
          <w:rtl/>
          <w:lang w:bidi="fa-IR"/>
        </w:rPr>
        <w:t xml:space="preserve">. </w:t>
      </w:r>
      <w:r>
        <w:rPr>
          <w:rtl/>
          <w:lang w:bidi="fa-IR"/>
        </w:rPr>
        <w:t>مرد اعرابى مى گويد</w:t>
      </w:r>
      <w:r w:rsidR="00CC3E1D">
        <w:rPr>
          <w:rtl/>
          <w:lang w:bidi="fa-IR"/>
        </w:rPr>
        <w:t xml:space="preserve">: </w:t>
      </w:r>
      <w:r>
        <w:rPr>
          <w:rtl/>
          <w:lang w:bidi="fa-IR"/>
        </w:rPr>
        <w:t>به قبيله ام بازگشتم و ديدم ميان دو قبيله جنگ و نزاعى در گرفته است - در آن شرايط وقتى قبايل به جان هم مى افتند</w:t>
      </w:r>
      <w:r w:rsidR="00CC3E1D">
        <w:rPr>
          <w:rtl/>
          <w:lang w:bidi="fa-IR"/>
        </w:rPr>
        <w:t xml:space="preserve">، </w:t>
      </w:r>
      <w:r>
        <w:rPr>
          <w:rtl/>
          <w:lang w:bidi="fa-IR"/>
        </w:rPr>
        <w:t xml:space="preserve">ديگر افراد </w:t>
      </w:r>
      <w:r w:rsidR="00F028FC">
        <w:rPr>
          <w:rtl/>
          <w:lang w:bidi="fa-IR"/>
        </w:rPr>
        <w:t>سئوال</w:t>
      </w:r>
      <w:r>
        <w:rPr>
          <w:rtl/>
          <w:lang w:bidi="fa-IR"/>
        </w:rPr>
        <w:t xml:space="preserve"> نمى كردند كه اين جداى براى چيست</w:t>
      </w:r>
      <w:r w:rsidR="00CC3E1D">
        <w:rPr>
          <w:rtl/>
          <w:lang w:bidi="fa-IR"/>
        </w:rPr>
        <w:t>؟</w:t>
      </w:r>
      <w:r>
        <w:rPr>
          <w:rtl/>
          <w:lang w:bidi="fa-IR"/>
        </w:rPr>
        <w:t xml:space="preserve"> هر كسى در هر قبيله اى كه بود</w:t>
      </w:r>
      <w:r w:rsidR="00CC3E1D">
        <w:rPr>
          <w:rtl/>
          <w:lang w:bidi="fa-IR"/>
        </w:rPr>
        <w:t xml:space="preserve">، </w:t>
      </w:r>
      <w:r>
        <w:rPr>
          <w:rtl/>
          <w:lang w:bidi="fa-IR"/>
        </w:rPr>
        <w:t>به عنوان دفاع از قبيله خود</w:t>
      </w:r>
      <w:r w:rsidR="00CC3E1D">
        <w:rPr>
          <w:rtl/>
          <w:lang w:bidi="fa-IR"/>
        </w:rPr>
        <w:t xml:space="preserve">، </w:t>
      </w:r>
      <w:r>
        <w:rPr>
          <w:rtl/>
          <w:lang w:bidi="fa-IR"/>
        </w:rPr>
        <w:t>به ميدان مى آمد و گاهى خون هاى زيادى ريخته مى شد - وقتى منازعه بين قبيله خود و قبيله ديگر را ديدم</w:t>
      </w:r>
      <w:r w:rsidR="00CC3E1D">
        <w:rPr>
          <w:rtl/>
          <w:lang w:bidi="fa-IR"/>
        </w:rPr>
        <w:t xml:space="preserve">، </w:t>
      </w:r>
      <w:r>
        <w:rPr>
          <w:rtl/>
          <w:lang w:bidi="fa-IR"/>
        </w:rPr>
        <w:t xml:space="preserve">به ياد سخن رسول الله </w:t>
      </w:r>
      <w:r w:rsidR="00CD7338" w:rsidRPr="00CD7338">
        <w:rPr>
          <w:rStyle w:val="libAlaemChar"/>
          <w:rtl/>
        </w:rPr>
        <w:t>صلى‌الله‌عليه‌وآله‌وسلم</w:t>
      </w:r>
      <w:r>
        <w:rPr>
          <w:rtl/>
          <w:lang w:bidi="fa-IR"/>
        </w:rPr>
        <w:t xml:space="preserve"> افتادم كه فرمودند</w:t>
      </w:r>
      <w:r w:rsidR="00CC3E1D">
        <w:rPr>
          <w:rtl/>
          <w:lang w:bidi="fa-IR"/>
        </w:rPr>
        <w:t xml:space="preserve">: </w:t>
      </w:r>
      <w:r>
        <w:rPr>
          <w:rtl/>
          <w:lang w:bidi="fa-IR"/>
        </w:rPr>
        <w:t>غضب نكن</w:t>
      </w:r>
      <w:r w:rsidR="00CC3E1D">
        <w:rPr>
          <w:rtl/>
          <w:lang w:bidi="fa-IR"/>
        </w:rPr>
        <w:t>!</w:t>
      </w:r>
      <w:r>
        <w:rPr>
          <w:rtl/>
          <w:lang w:bidi="fa-IR"/>
        </w:rPr>
        <w:t xml:space="preserve"> رفتم و از ماجرا </w:t>
      </w:r>
      <w:r w:rsidR="00F028FC">
        <w:rPr>
          <w:rtl/>
          <w:lang w:bidi="fa-IR"/>
        </w:rPr>
        <w:t>سئوال</w:t>
      </w:r>
      <w:r>
        <w:rPr>
          <w:rtl/>
          <w:lang w:bidi="fa-IR"/>
        </w:rPr>
        <w:t xml:space="preserve"> كردم و مطلع شدم و توانستم در سايه همين كلام پيامبر گرامى اسلام </w:t>
      </w:r>
      <w:r w:rsidR="00CD7338" w:rsidRPr="00CD7338">
        <w:rPr>
          <w:rStyle w:val="libAlaemChar"/>
          <w:rtl/>
        </w:rPr>
        <w:t>صلى‌الله‌عليه‌وآله‌وسلم</w:t>
      </w:r>
      <w:r>
        <w:rPr>
          <w:rtl/>
          <w:lang w:bidi="fa-IR"/>
        </w:rPr>
        <w:t xml:space="preserve"> دو قبيله را صلح دهم </w:t>
      </w:r>
      <w:r w:rsidRPr="00D35857">
        <w:rPr>
          <w:rStyle w:val="libFootnotenumChar"/>
          <w:rtl/>
          <w:lang w:bidi="fa-IR"/>
        </w:rPr>
        <w:t>(203)</w:t>
      </w:r>
      <w:r w:rsidR="00CC3E1D">
        <w:rPr>
          <w:rtl/>
          <w:lang w:bidi="fa-IR"/>
        </w:rPr>
        <w:t xml:space="preserve">. </w:t>
      </w:r>
    </w:p>
    <w:p w:rsidR="009C2EE6" w:rsidRDefault="009C2EE6" w:rsidP="009C2EE6">
      <w:pPr>
        <w:pStyle w:val="libNormal"/>
        <w:rPr>
          <w:rtl/>
          <w:lang w:bidi="fa-IR"/>
        </w:rPr>
      </w:pPr>
      <w:r>
        <w:rPr>
          <w:rtl/>
          <w:lang w:bidi="fa-IR"/>
        </w:rPr>
        <w:t>متاسفانه بسيارى از نابسامانى هاى اجتماعى امروز و حوادثى كه حتى در كانون كوچك</w:t>
      </w:r>
      <w:r w:rsidR="00CC3E1D">
        <w:rPr>
          <w:rtl/>
          <w:lang w:bidi="fa-IR"/>
        </w:rPr>
        <w:t xml:space="preserve">، </w:t>
      </w:r>
      <w:r>
        <w:rPr>
          <w:rtl/>
          <w:lang w:bidi="fa-IR"/>
        </w:rPr>
        <w:t>مانند خانواده و يا ميان همسران</w:t>
      </w:r>
      <w:r w:rsidR="00CC3E1D">
        <w:rPr>
          <w:rtl/>
          <w:lang w:bidi="fa-IR"/>
        </w:rPr>
        <w:t xml:space="preserve">، </w:t>
      </w:r>
      <w:r>
        <w:rPr>
          <w:rtl/>
          <w:lang w:bidi="fa-IR"/>
        </w:rPr>
        <w:t>برادران</w:t>
      </w:r>
      <w:r w:rsidR="00CC3E1D">
        <w:rPr>
          <w:rtl/>
          <w:lang w:bidi="fa-IR"/>
        </w:rPr>
        <w:t xml:space="preserve">، </w:t>
      </w:r>
      <w:r>
        <w:rPr>
          <w:rtl/>
          <w:lang w:bidi="fa-IR"/>
        </w:rPr>
        <w:t>فرزندان و</w:t>
      </w:r>
      <w:r w:rsidR="00CC3E1D">
        <w:rPr>
          <w:rtl/>
          <w:lang w:bidi="fa-IR"/>
        </w:rPr>
        <w:t xml:space="preserve">... </w:t>
      </w:r>
      <w:r>
        <w:rPr>
          <w:rtl/>
          <w:lang w:bidi="fa-IR"/>
        </w:rPr>
        <w:t>اتفاق مى افتد</w:t>
      </w:r>
      <w:r w:rsidR="00CC3E1D">
        <w:rPr>
          <w:rtl/>
          <w:lang w:bidi="fa-IR"/>
        </w:rPr>
        <w:t xml:space="preserve">، </w:t>
      </w:r>
      <w:r>
        <w:rPr>
          <w:rtl/>
          <w:lang w:bidi="fa-IR"/>
        </w:rPr>
        <w:t>به اين دليل است كه افراد از آغاز سعى نكرده اند اين صفت زيبا و ارزشمند را كه مايه زينت و جلال و شوكت انسانى بشر است</w:t>
      </w:r>
      <w:r w:rsidR="00CC3E1D">
        <w:rPr>
          <w:rtl/>
          <w:lang w:bidi="fa-IR"/>
        </w:rPr>
        <w:t xml:space="preserve">، </w:t>
      </w:r>
      <w:r>
        <w:rPr>
          <w:rtl/>
          <w:lang w:bidi="fa-IR"/>
        </w:rPr>
        <w:t>در خود ايجاد كنند</w:t>
      </w:r>
      <w:r w:rsidR="00CC3E1D">
        <w:rPr>
          <w:rtl/>
          <w:lang w:bidi="fa-IR"/>
        </w:rPr>
        <w:t xml:space="preserve">. </w:t>
      </w:r>
    </w:p>
    <w:p w:rsidR="009C2EE6" w:rsidRDefault="009C2EE6" w:rsidP="009C2EE6">
      <w:pPr>
        <w:pStyle w:val="libNormal"/>
        <w:rPr>
          <w:rtl/>
          <w:lang w:bidi="fa-IR"/>
        </w:rPr>
      </w:pPr>
      <w:r>
        <w:rPr>
          <w:rtl/>
          <w:lang w:bidi="fa-IR"/>
        </w:rPr>
        <w:t>در حق همسايه</w:t>
      </w:r>
      <w:r w:rsidR="00CC3E1D">
        <w:rPr>
          <w:rtl/>
          <w:lang w:bidi="fa-IR"/>
        </w:rPr>
        <w:t xml:space="preserve">، </w:t>
      </w:r>
      <w:r>
        <w:rPr>
          <w:rtl/>
          <w:lang w:bidi="fa-IR"/>
        </w:rPr>
        <w:t xml:space="preserve">امام سجاد </w:t>
      </w:r>
      <w:r w:rsidR="00CD7338" w:rsidRPr="00CD7338">
        <w:rPr>
          <w:rStyle w:val="libAlaemChar"/>
          <w:rtl/>
        </w:rPr>
        <w:t>عليه‌السلام</w:t>
      </w:r>
      <w:r w:rsidR="00CC3E1D">
        <w:rPr>
          <w:rtl/>
          <w:lang w:bidi="fa-IR"/>
        </w:rPr>
        <w:t xml:space="preserve">، </w:t>
      </w:r>
      <w:r>
        <w:rPr>
          <w:rtl/>
          <w:lang w:bidi="fa-IR"/>
        </w:rPr>
        <w:t>مى فرمايند</w:t>
      </w:r>
      <w:r w:rsidR="00CC3E1D">
        <w:rPr>
          <w:rtl/>
          <w:lang w:bidi="fa-IR"/>
        </w:rPr>
        <w:t xml:space="preserve">: </w:t>
      </w:r>
    </w:p>
    <w:p w:rsidR="009C2EE6" w:rsidRDefault="009C2EE6" w:rsidP="009C2EE6">
      <w:pPr>
        <w:pStyle w:val="libNormal"/>
        <w:rPr>
          <w:rtl/>
          <w:lang w:bidi="fa-IR"/>
        </w:rPr>
      </w:pPr>
      <w:r>
        <w:rPr>
          <w:rtl/>
          <w:lang w:bidi="fa-IR"/>
        </w:rPr>
        <w:t>تَرُدُّ عنهُ لسَانَ الشَّتيمَةِ</w:t>
      </w:r>
      <w:r w:rsidR="00CC3E1D">
        <w:rPr>
          <w:rtl/>
          <w:lang w:bidi="fa-IR"/>
        </w:rPr>
        <w:t xml:space="preserve">. </w:t>
      </w:r>
    </w:p>
    <w:p w:rsidR="009C2EE6" w:rsidRDefault="009C2EE6" w:rsidP="009C2EE6">
      <w:pPr>
        <w:pStyle w:val="libNormal"/>
        <w:rPr>
          <w:rtl/>
          <w:lang w:bidi="fa-IR"/>
        </w:rPr>
      </w:pPr>
      <w:r>
        <w:rPr>
          <w:rtl/>
          <w:lang w:bidi="fa-IR"/>
        </w:rPr>
        <w:lastRenderedPageBreak/>
        <w:t>منشا بدگويى</w:t>
      </w:r>
      <w:r w:rsidR="00CC3E1D">
        <w:rPr>
          <w:rtl/>
          <w:lang w:bidi="fa-IR"/>
        </w:rPr>
        <w:t xml:space="preserve">، </w:t>
      </w:r>
      <w:r>
        <w:rPr>
          <w:rtl/>
          <w:lang w:bidi="fa-IR"/>
        </w:rPr>
        <w:t>عصبانيت و فقدان حلم و بردبارى است</w:t>
      </w:r>
      <w:r w:rsidR="00CC3E1D">
        <w:rPr>
          <w:rtl/>
          <w:lang w:bidi="fa-IR"/>
        </w:rPr>
        <w:t xml:space="preserve">. </w:t>
      </w:r>
      <w:r>
        <w:rPr>
          <w:rtl/>
          <w:lang w:bidi="fa-IR"/>
        </w:rPr>
        <w:t>طبيعى است كه اولين عكس العمل تهييج غريزه خشم در زبان انسان ظاهر مى شود</w:t>
      </w:r>
      <w:r w:rsidR="00CC3E1D">
        <w:rPr>
          <w:rtl/>
          <w:lang w:bidi="fa-IR"/>
        </w:rPr>
        <w:t xml:space="preserve">؛ </w:t>
      </w:r>
      <w:r>
        <w:rPr>
          <w:rtl/>
          <w:lang w:bidi="fa-IR"/>
        </w:rPr>
        <w:t>يعنى وقتى انسان خشمش طغيان كرد</w:t>
      </w:r>
      <w:r w:rsidR="00CC3E1D">
        <w:rPr>
          <w:rtl/>
          <w:lang w:bidi="fa-IR"/>
        </w:rPr>
        <w:t xml:space="preserve">، </w:t>
      </w:r>
      <w:r>
        <w:rPr>
          <w:rtl/>
          <w:lang w:bidi="fa-IR"/>
        </w:rPr>
        <w:t>اولين راهى كه براى تسلى دل خود مى آزمايد</w:t>
      </w:r>
      <w:r w:rsidR="00CC3E1D">
        <w:rPr>
          <w:rtl/>
          <w:lang w:bidi="fa-IR"/>
        </w:rPr>
        <w:t xml:space="preserve">، </w:t>
      </w:r>
      <w:r>
        <w:rPr>
          <w:rtl/>
          <w:lang w:bidi="fa-IR"/>
        </w:rPr>
        <w:t>بدگويى و دشنام است</w:t>
      </w:r>
      <w:r w:rsidR="00CC3E1D">
        <w:rPr>
          <w:rtl/>
          <w:lang w:bidi="fa-IR"/>
        </w:rPr>
        <w:t xml:space="preserve">. </w:t>
      </w:r>
    </w:p>
    <w:p w:rsidR="009C2EE6" w:rsidRDefault="009C2EE6" w:rsidP="009C2EE6">
      <w:pPr>
        <w:pStyle w:val="libNormal"/>
        <w:rPr>
          <w:rtl/>
          <w:lang w:bidi="fa-IR"/>
        </w:rPr>
      </w:pPr>
      <w:r>
        <w:rPr>
          <w:rtl/>
          <w:lang w:bidi="fa-IR"/>
        </w:rPr>
        <w:t>11 - دفع بدگويان و دشنام دهندگان همسايه</w:t>
      </w:r>
    </w:p>
    <w:p w:rsidR="009C2EE6" w:rsidRDefault="009C2EE6" w:rsidP="009C2EE6">
      <w:pPr>
        <w:pStyle w:val="libNormal"/>
        <w:rPr>
          <w:rtl/>
          <w:lang w:bidi="fa-IR"/>
        </w:rPr>
      </w:pPr>
      <w:r>
        <w:rPr>
          <w:rtl/>
          <w:lang w:bidi="fa-IR"/>
        </w:rPr>
        <w:t>حضرت مى فرمايند</w:t>
      </w:r>
      <w:r w:rsidR="00CC3E1D">
        <w:rPr>
          <w:rtl/>
          <w:lang w:bidi="fa-IR"/>
        </w:rPr>
        <w:t xml:space="preserve">: </w:t>
      </w:r>
    </w:p>
    <w:p w:rsidR="009C2EE6" w:rsidRDefault="009C2EE6" w:rsidP="009C2EE6">
      <w:pPr>
        <w:pStyle w:val="libNormal"/>
        <w:rPr>
          <w:rtl/>
          <w:lang w:bidi="fa-IR"/>
        </w:rPr>
      </w:pPr>
      <w:r>
        <w:rPr>
          <w:rtl/>
          <w:lang w:bidi="fa-IR"/>
        </w:rPr>
        <w:t>تَرُدُّ عنه لسانَ الشَّتيمَةِ</w:t>
      </w:r>
      <w:r w:rsidR="00CC3E1D">
        <w:rPr>
          <w:rtl/>
          <w:lang w:bidi="fa-IR"/>
        </w:rPr>
        <w:t xml:space="preserve">، </w:t>
      </w:r>
      <w:r>
        <w:rPr>
          <w:rtl/>
          <w:lang w:bidi="fa-IR"/>
        </w:rPr>
        <w:t>و تُبطِلُ فيه كيدَ حاملِ النَّصيحةِ</w:t>
      </w:r>
      <w:r w:rsidR="00CC3E1D">
        <w:rPr>
          <w:rtl/>
          <w:lang w:bidi="fa-IR"/>
        </w:rPr>
        <w:t xml:space="preserve">، </w:t>
      </w:r>
      <w:r>
        <w:rPr>
          <w:rtl/>
          <w:lang w:bidi="fa-IR"/>
        </w:rPr>
        <w:t>و تُعاشِرُهُ مُعاشِرَة كريمة</w:t>
      </w:r>
      <w:r w:rsidR="00CC3E1D">
        <w:rPr>
          <w:rtl/>
          <w:lang w:bidi="fa-IR"/>
        </w:rPr>
        <w:t xml:space="preserve">. </w:t>
      </w:r>
    </w:p>
    <w:p w:rsidR="009C2EE6" w:rsidRDefault="009C2EE6" w:rsidP="009C2EE6">
      <w:pPr>
        <w:pStyle w:val="libNormal"/>
        <w:rPr>
          <w:rtl/>
          <w:lang w:bidi="fa-IR"/>
        </w:rPr>
      </w:pPr>
      <w:r>
        <w:rPr>
          <w:rtl/>
          <w:lang w:bidi="fa-IR"/>
        </w:rPr>
        <w:t>از حقوقى كه همسايه به انسان دارد اين است كه اگر در غياب او به زشتى از وى ياد كردند و يا بدگويى كردند</w:t>
      </w:r>
      <w:r w:rsidR="00CC3E1D">
        <w:rPr>
          <w:rtl/>
          <w:lang w:bidi="fa-IR"/>
        </w:rPr>
        <w:t xml:space="preserve">، </w:t>
      </w:r>
      <w:r>
        <w:rPr>
          <w:rtl/>
          <w:lang w:bidi="fa-IR"/>
        </w:rPr>
        <w:t xml:space="preserve">از او دفاع كند كه اين سيره و سنت رسول الله </w:t>
      </w:r>
      <w:r w:rsidR="00CD7338" w:rsidRPr="00CD7338">
        <w:rPr>
          <w:rStyle w:val="libAlaemChar"/>
          <w:rtl/>
        </w:rPr>
        <w:t>صلى‌الله‌عليه‌وآله‌وسلم</w:t>
      </w:r>
      <w:r>
        <w:rPr>
          <w:rtl/>
          <w:lang w:bidi="fa-IR"/>
        </w:rPr>
        <w:t xml:space="preserve"> بوده است</w:t>
      </w:r>
      <w:r w:rsidR="00CC3E1D">
        <w:rPr>
          <w:rtl/>
          <w:lang w:bidi="fa-IR"/>
        </w:rPr>
        <w:t xml:space="preserve">. </w:t>
      </w:r>
    </w:p>
    <w:p w:rsidR="009C2EE6" w:rsidRDefault="009C2EE6" w:rsidP="009C2EE6">
      <w:pPr>
        <w:pStyle w:val="libNormal"/>
        <w:rPr>
          <w:rtl/>
          <w:lang w:bidi="fa-IR"/>
        </w:rPr>
      </w:pPr>
      <w:r>
        <w:rPr>
          <w:rtl/>
          <w:lang w:bidi="fa-IR"/>
        </w:rPr>
        <w:t>مرحوم محدث قمى در سفينة البحار روايتى را درباره عكرمة بن ابى جهل نقل مى كند كه در حالتش نوشته اند</w:t>
      </w:r>
      <w:r w:rsidR="00CC3E1D">
        <w:rPr>
          <w:rtl/>
          <w:lang w:bidi="fa-IR"/>
        </w:rPr>
        <w:t xml:space="preserve">: </w:t>
      </w:r>
    </w:p>
    <w:p w:rsidR="009C2EE6" w:rsidRDefault="009C2EE6" w:rsidP="009C2EE6">
      <w:pPr>
        <w:pStyle w:val="libNormal"/>
        <w:rPr>
          <w:rtl/>
          <w:lang w:bidi="fa-IR"/>
        </w:rPr>
      </w:pPr>
      <w:r>
        <w:rPr>
          <w:rtl/>
          <w:lang w:bidi="fa-IR"/>
        </w:rPr>
        <w:t xml:space="preserve">كان شديدَ العداوةِ لرسولِ الله </w:t>
      </w:r>
      <w:r w:rsidR="00CD7338" w:rsidRPr="00CD7338">
        <w:rPr>
          <w:rStyle w:val="libAlaemChar"/>
          <w:rtl/>
        </w:rPr>
        <w:t>صلى‌الله‌عليه‌وآله‌وسلم</w:t>
      </w:r>
      <w:r w:rsidR="00CC3E1D">
        <w:rPr>
          <w:rtl/>
          <w:lang w:bidi="fa-IR"/>
        </w:rPr>
        <w:t xml:space="preserve">، </w:t>
      </w:r>
      <w:r>
        <w:rPr>
          <w:rtl/>
          <w:lang w:bidi="fa-IR"/>
        </w:rPr>
        <w:t xml:space="preserve">و هو اءحدُ الاربعةِ الذين اءباح النبىُّ </w:t>
      </w:r>
      <w:r w:rsidR="00CD7338" w:rsidRPr="00CD7338">
        <w:rPr>
          <w:rStyle w:val="libAlaemChar"/>
          <w:rtl/>
        </w:rPr>
        <w:t>صلى‌الله‌عليه‌وآله‌وسلم</w:t>
      </w:r>
      <w:r>
        <w:rPr>
          <w:rtl/>
          <w:lang w:bidi="fa-IR"/>
        </w:rPr>
        <w:t xml:space="preserve"> دمائَهم</w:t>
      </w:r>
      <w:r w:rsidR="00CC3E1D">
        <w:rPr>
          <w:rtl/>
          <w:lang w:bidi="fa-IR"/>
        </w:rPr>
        <w:t xml:space="preserve">، </w:t>
      </w:r>
      <w:r>
        <w:rPr>
          <w:rtl/>
          <w:lang w:bidi="fa-IR"/>
        </w:rPr>
        <w:t>و اءمَر بقتلهم اءينما وجَدوهم</w:t>
      </w:r>
      <w:r w:rsidR="00CC3E1D">
        <w:rPr>
          <w:rtl/>
          <w:lang w:bidi="fa-IR"/>
        </w:rPr>
        <w:t xml:space="preserve">، </w:t>
      </w:r>
      <w:r>
        <w:rPr>
          <w:rtl/>
          <w:lang w:bidi="fa-IR"/>
        </w:rPr>
        <w:t xml:space="preserve">و ان كانوا مُتَلِّقينَ باءستارَ الكعبةِ </w:t>
      </w:r>
      <w:r w:rsidRPr="00D35857">
        <w:rPr>
          <w:rStyle w:val="libFootnotenumChar"/>
          <w:rtl/>
          <w:lang w:bidi="fa-IR"/>
        </w:rPr>
        <w:t>(204)</w:t>
      </w:r>
      <w:r w:rsidR="00CC3E1D">
        <w:rPr>
          <w:rtl/>
          <w:lang w:bidi="fa-IR"/>
        </w:rPr>
        <w:t xml:space="preserve">. </w:t>
      </w:r>
    </w:p>
    <w:p w:rsidR="009C2EE6" w:rsidRDefault="009C2EE6" w:rsidP="009C2EE6">
      <w:pPr>
        <w:pStyle w:val="libNormal"/>
        <w:rPr>
          <w:rtl/>
          <w:lang w:bidi="fa-IR"/>
        </w:rPr>
      </w:pPr>
      <w:r>
        <w:rPr>
          <w:rtl/>
          <w:lang w:bidi="fa-IR"/>
        </w:rPr>
        <w:t xml:space="preserve">«با پيامبر </w:t>
      </w:r>
      <w:r w:rsidR="00CD7338" w:rsidRPr="00CD7338">
        <w:rPr>
          <w:rStyle w:val="libAlaemChar"/>
          <w:rtl/>
        </w:rPr>
        <w:t>صلى‌الله‌عليه‌وآله‌وسلم</w:t>
      </w:r>
      <w:r>
        <w:rPr>
          <w:rtl/>
          <w:lang w:bidi="fa-IR"/>
        </w:rPr>
        <w:t xml:space="preserve"> بسيار دشمنى مى كرد و يكى از چهار نفرى بود كه حضرت پيامبر </w:t>
      </w:r>
      <w:r w:rsidR="00CD7338" w:rsidRPr="00CD7338">
        <w:rPr>
          <w:rStyle w:val="libAlaemChar"/>
          <w:rtl/>
        </w:rPr>
        <w:t>صلى‌الله‌عليه‌وآله‌وسلم</w:t>
      </w:r>
      <w:r>
        <w:rPr>
          <w:rtl/>
          <w:lang w:bidi="fa-IR"/>
        </w:rPr>
        <w:t xml:space="preserve"> خون آنها را هدر اعلام كرده بودند و دستور داده بودند كه مردم هرجا اين چهار نفر را يافتند بكشند هر چند به پرده كعبه آويخته باشند»</w:t>
      </w:r>
      <w:r w:rsidR="00CC3E1D">
        <w:rPr>
          <w:rtl/>
          <w:lang w:bidi="fa-IR"/>
        </w:rPr>
        <w:t xml:space="preserve">. </w:t>
      </w:r>
    </w:p>
    <w:p w:rsidR="009C2EE6" w:rsidRDefault="009C2EE6" w:rsidP="009C2EE6">
      <w:pPr>
        <w:pStyle w:val="libNormal"/>
        <w:rPr>
          <w:rtl/>
          <w:lang w:bidi="fa-IR"/>
        </w:rPr>
      </w:pPr>
      <w:r>
        <w:rPr>
          <w:rtl/>
          <w:lang w:bidi="fa-IR"/>
        </w:rPr>
        <w:t xml:space="preserve">وقتى پيامبر </w:t>
      </w:r>
      <w:r w:rsidR="00CD7338" w:rsidRPr="00CD7338">
        <w:rPr>
          <w:rStyle w:val="libAlaemChar"/>
          <w:rtl/>
        </w:rPr>
        <w:t>صلى‌الله‌عليه‌وآله‌وسلم</w:t>
      </w:r>
      <w:r>
        <w:rPr>
          <w:rtl/>
          <w:lang w:bidi="fa-IR"/>
        </w:rPr>
        <w:t xml:space="preserve"> مكه را فتح كردند</w:t>
      </w:r>
      <w:r w:rsidR="00CC3E1D">
        <w:rPr>
          <w:rtl/>
          <w:lang w:bidi="fa-IR"/>
        </w:rPr>
        <w:t xml:space="preserve">، </w:t>
      </w:r>
      <w:r>
        <w:rPr>
          <w:rtl/>
          <w:lang w:bidi="fa-IR"/>
        </w:rPr>
        <w:t>يكى از چهار نفرى كه خونش را مباح كردند عكرمة بن ابى جهل بود</w:t>
      </w:r>
      <w:r w:rsidR="00CC3E1D">
        <w:rPr>
          <w:rtl/>
          <w:lang w:bidi="fa-IR"/>
        </w:rPr>
        <w:t xml:space="preserve">. </w:t>
      </w:r>
      <w:r>
        <w:rPr>
          <w:rtl/>
          <w:lang w:bidi="fa-IR"/>
        </w:rPr>
        <w:t>او فرار كرد و سوار بر كشتى شد</w:t>
      </w:r>
      <w:r w:rsidR="00CC3E1D">
        <w:rPr>
          <w:rtl/>
          <w:lang w:bidi="fa-IR"/>
        </w:rPr>
        <w:t xml:space="preserve">، </w:t>
      </w:r>
      <w:r>
        <w:rPr>
          <w:rtl/>
          <w:lang w:bidi="fa-IR"/>
        </w:rPr>
        <w:t>بادى وزيد و كشتى در اثر توفان و امواج در خطر غرق شدن قرار گرفت</w:t>
      </w:r>
      <w:r w:rsidR="00CC3E1D">
        <w:rPr>
          <w:rtl/>
          <w:lang w:bidi="fa-IR"/>
        </w:rPr>
        <w:t xml:space="preserve">. </w:t>
      </w:r>
      <w:r>
        <w:rPr>
          <w:rtl/>
          <w:lang w:bidi="fa-IR"/>
        </w:rPr>
        <w:t xml:space="preserve">با خدا پيمان بست </w:t>
      </w:r>
      <w:r>
        <w:rPr>
          <w:rtl/>
          <w:lang w:bidi="fa-IR"/>
        </w:rPr>
        <w:lastRenderedPageBreak/>
        <w:t>كه اگر نجات پيدا كند</w:t>
      </w:r>
      <w:r w:rsidR="00CC3E1D">
        <w:rPr>
          <w:rtl/>
          <w:lang w:bidi="fa-IR"/>
        </w:rPr>
        <w:t xml:space="preserve">، </w:t>
      </w:r>
      <w:r>
        <w:rPr>
          <w:rtl/>
          <w:lang w:bidi="fa-IR"/>
        </w:rPr>
        <w:t>به سراغ پيامبر رفته و با او بيعت كند و مسلمان شود</w:t>
      </w:r>
      <w:r w:rsidR="00CC3E1D">
        <w:rPr>
          <w:rtl/>
          <w:lang w:bidi="fa-IR"/>
        </w:rPr>
        <w:t xml:space="preserve">. </w:t>
      </w:r>
      <w:r>
        <w:rPr>
          <w:rtl/>
          <w:lang w:bidi="fa-IR"/>
        </w:rPr>
        <w:t xml:space="preserve">عكرمه نجات پيدا كرد و خدمت پيغمبر </w:t>
      </w:r>
      <w:r w:rsidR="00CD7338" w:rsidRPr="00CD7338">
        <w:rPr>
          <w:rStyle w:val="libAlaemChar"/>
          <w:rtl/>
        </w:rPr>
        <w:t>صلى‌الله‌عليه‌وآله‌وسلم</w:t>
      </w:r>
      <w:r>
        <w:rPr>
          <w:rtl/>
          <w:lang w:bidi="fa-IR"/>
        </w:rPr>
        <w:t xml:space="preserve"> رسيد</w:t>
      </w:r>
      <w:r w:rsidR="00CC3E1D">
        <w:rPr>
          <w:rtl/>
          <w:lang w:bidi="fa-IR"/>
        </w:rPr>
        <w:t xml:space="preserve">. </w:t>
      </w:r>
      <w:r>
        <w:rPr>
          <w:rtl/>
          <w:lang w:bidi="fa-IR"/>
        </w:rPr>
        <w:t>حضرت از او استقبال كردند و با او معانقه نمودند</w:t>
      </w:r>
      <w:r w:rsidR="00CC3E1D">
        <w:rPr>
          <w:rtl/>
          <w:lang w:bidi="fa-IR"/>
        </w:rPr>
        <w:t xml:space="preserve">. </w:t>
      </w:r>
      <w:r>
        <w:rPr>
          <w:rtl/>
          <w:lang w:bidi="fa-IR"/>
        </w:rPr>
        <w:t>بعد از اين ماجرا گاهى مسلمانان در غيابش از او چنين تعبير مى كردند</w:t>
      </w:r>
      <w:r w:rsidR="00CC3E1D">
        <w:rPr>
          <w:rtl/>
          <w:lang w:bidi="fa-IR"/>
        </w:rPr>
        <w:t xml:space="preserve">: </w:t>
      </w:r>
    </w:p>
    <w:p w:rsidR="009C2EE6" w:rsidRDefault="009C2EE6" w:rsidP="009C2EE6">
      <w:pPr>
        <w:pStyle w:val="libNormal"/>
        <w:rPr>
          <w:rtl/>
          <w:lang w:bidi="fa-IR"/>
        </w:rPr>
      </w:pPr>
      <w:r>
        <w:rPr>
          <w:rtl/>
          <w:lang w:bidi="fa-IR"/>
        </w:rPr>
        <w:t>هذا ابنُ عدوِّ اللهِ اءبى جهل اين فرزند دشمن خدا ابى جهل است</w:t>
      </w:r>
      <w:r w:rsidR="00CC3E1D">
        <w:rPr>
          <w:rtl/>
          <w:lang w:bidi="fa-IR"/>
        </w:rPr>
        <w:t xml:space="preserve">. </w:t>
      </w:r>
      <w:r>
        <w:rPr>
          <w:rtl/>
          <w:lang w:bidi="fa-IR"/>
        </w:rPr>
        <w:t xml:space="preserve">عكرمه رفت خدمت پيغمبر </w:t>
      </w:r>
      <w:r w:rsidR="00CD7338" w:rsidRPr="00CD7338">
        <w:rPr>
          <w:rStyle w:val="libAlaemChar"/>
          <w:rtl/>
        </w:rPr>
        <w:t>صلى‌الله‌عليه‌وآله‌وسلم</w:t>
      </w:r>
      <w:r>
        <w:rPr>
          <w:rtl/>
          <w:lang w:bidi="fa-IR"/>
        </w:rPr>
        <w:t xml:space="preserve"> و شكوه كرد</w:t>
      </w:r>
      <w:r w:rsidR="00CC3E1D">
        <w:rPr>
          <w:rtl/>
          <w:lang w:bidi="fa-IR"/>
        </w:rPr>
        <w:t xml:space="preserve">. </w:t>
      </w:r>
      <w:r>
        <w:rPr>
          <w:rtl/>
          <w:lang w:bidi="fa-IR"/>
        </w:rPr>
        <w:t>حضرت فرمودند</w:t>
      </w:r>
      <w:r w:rsidR="00CC3E1D">
        <w:rPr>
          <w:rtl/>
          <w:lang w:bidi="fa-IR"/>
        </w:rPr>
        <w:t xml:space="preserve">: </w:t>
      </w:r>
      <w:r>
        <w:rPr>
          <w:rtl/>
          <w:lang w:bidi="fa-IR"/>
        </w:rPr>
        <w:t>كه شما به عنوان مسلمان حق نداريد از مسلمان ديگرى بدگويى كنيد</w:t>
      </w:r>
      <w:r w:rsidR="00CC3E1D">
        <w:rPr>
          <w:rtl/>
          <w:lang w:bidi="fa-IR"/>
        </w:rPr>
        <w:t xml:space="preserve">؛ </w:t>
      </w:r>
      <w:r>
        <w:rPr>
          <w:rtl/>
          <w:lang w:bidi="fa-IR"/>
        </w:rPr>
        <w:t>گرچه آن شخص عكرمة بن ابى جهل باشد كه روزى مهدورالدم شناخته شده بود</w:t>
      </w:r>
      <w:r w:rsidR="00CC3E1D">
        <w:rPr>
          <w:rtl/>
          <w:lang w:bidi="fa-IR"/>
        </w:rPr>
        <w:t xml:space="preserve">. </w:t>
      </w:r>
    </w:p>
    <w:p w:rsidR="009C2EE6" w:rsidRDefault="009C2EE6" w:rsidP="009C2EE6">
      <w:pPr>
        <w:pStyle w:val="libNormal"/>
        <w:rPr>
          <w:rtl/>
          <w:lang w:bidi="fa-IR"/>
        </w:rPr>
      </w:pPr>
      <w:r>
        <w:rPr>
          <w:rtl/>
          <w:lang w:bidi="fa-IR"/>
        </w:rPr>
        <w:t>12 - آگاه نمودن همسايه به خيانت ديگران</w:t>
      </w:r>
    </w:p>
    <w:p w:rsidR="009C2EE6" w:rsidRDefault="009C2EE6" w:rsidP="009C2EE6">
      <w:pPr>
        <w:pStyle w:val="libNormal"/>
        <w:rPr>
          <w:rtl/>
          <w:lang w:bidi="fa-IR"/>
        </w:rPr>
      </w:pPr>
      <w:r>
        <w:rPr>
          <w:rtl/>
          <w:lang w:bidi="fa-IR"/>
        </w:rPr>
        <w:t xml:space="preserve">امام سجاد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و تُبطِلُ فيه كيدَ حاملِ النَّصيحةِ</w:t>
      </w:r>
      <w:r w:rsidR="00CC3E1D">
        <w:rPr>
          <w:rtl/>
          <w:lang w:bidi="fa-IR"/>
        </w:rPr>
        <w:t xml:space="preserve">. </w:t>
      </w:r>
    </w:p>
    <w:p w:rsidR="009C2EE6" w:rsidRDefault="009C2EE6" w:rsidP="009C2EE6">
      <w:pPr>
        <w:pStyle w:val="libNormal"/>
        <w:rPr>
          <w:rtl/>
          <w:lang w:bidi="fa-IR"/>
        </w:rPr>
      </w:pPr>
      <w:r>
        <w:rPr>
          <w:rtl/>
          <w:lang w:bidi="fa-IR"/>
        </w:rPr>
        <w:t>يعنى اگر مى بيند كسى با عنوان دوستى</w:t>
      </w:r>
      <w:r w:rsidR="00CC3E1D">
        <w:rPr>
          <w:rtl/>
          <w:lang w:bidi="fa-IR"/>
        </w:rPr>
        <w:t xml:space="preserve">، </w:t>
      </w:r>
      <w:r>
        <w:rPr>
          <w:rtl/>
          <w:lang w:bidi="fa-IR"/>
        </w:rPr>
        <w:t>در صدد خيانت به همسايه است</w:t>
      </w:r>
      <w:r w:rsidR="00CC3E1D">
        <w:rPr>
          <w:rtl/>
          <w:lang w:bidi="fa-IR"/>
        </w:rPr>
        <w:t xml:space="preserve">، </w:t>
      </w:r>
      <w:r>
        <w:rPr>
          <w:rtl/>
          <w:lang w:bidi="fa-IR"/>
        </w:rPr>
        <w:t>بايد تا آنجا كه مى تواند ابتدا</w:t>
      </w:r>
      <w:r w:rsidR="00CC3E1D">
        <w:rPr>
          <w:rtl/>
          <w:lang w:bidi="fa-IR"/>
        </w:rPr>
        <w:t xml:space="preserve">، </w:t>
      </w:r>
      <w:r>
        <w:rPr>
          <w:rtl/>
          <w:lang w:bidi="fa-IR"/>
        </w:rPr>
        <w:t>همسايه را به اين خيانت آگاه كند و آن كيد و مكر را به هر ترتيب ممكن بى اثر كند</w:t>
      </w:r>
      <w:r w:rsidR="00CC3E1D">
        <w:rPr>
          <w:rtl/>
          <w:lang w:bidi="fa-IR"/>
        </w:rPr>
        <w:t xml:space="preserve">. </w:t>
      </w:r>
    </w:p>
    <w:p w:rsidR="009C2EE6" w:rsidRDefault="009C2EE6" w:rsidP="009C2EE6">
      <w:pPr>
        <w:pStyle w:val="libNormal"/>
        <w:rPr>
          <w:rtl/>
          <w:lang w:bidi="fa-IR"/>
        </w:rPr>
      </w:pPr>
      <w:r>
        <w:rPr>
          <w:rtl/>
          <w:lang w:bidi="fa-IR"/>
        </w:rPr>
        <w:t>قبلا نصح را معنى كرديم و گفتيم نصح به معناى خلوص است و كسى را دوست ناصح مى گويند كه در دوستى او غش و حيله نباشد</w:t>
      </w:r>
      <w:r w:rsidR="00CC3E1D">
        <w:rPr>
          <w:rtl/>
          <w:lang w:bidi="fa-IR"/>
        </w:rPr>
        <w:t xml:space="preserve">. </w:t>
      </w:r>
    </w:p>
    <w:p w:rsidR="009C2EE6" w:rsidRDefault="009C2EE6" w:rsidP="009C2EE6">
      <w:pPr>
        <w:pStyle w:val="libNormal"/>
        <w:rPr>
          <w:rtl/>
          <w:lang w:bidi="fa-IR"/>
        </w:rPr>
      </w:pPr>
      <w:r>
        <w:rPr>
          <w:rtl/>
          <w:lang w:bidi="fa-IR"/>
        </w:rPr>
        <w:t>همه آنچه كه ذكر شد</w:t>
      </w:r>
      <w:r w:rsidR="00CC3E1D">
        <w:rPr>
          <w:rtl/>
          <w:lang w:bidi="fa-IR"/>
        </w:rPr>
        <w:t xml:space="preserve">، </w:t>
      </w:r>
      <w:r>
        <w:rPr>
          <w:rtl/>
          <w:lang w:bidi="fa-IR"/>
        </w:rPr>
        <w:t>براى ايجاد يك اجتماع سالم و به دور از زشتى است</w:t>
      </w:r>
      <w:r w:rsidR="00CC3E1D">
        <w:rPr>
          <w:rtl/>
          <w:lang w:bidi="fa-IR"/>
        </w:rPr>
        <w:t xml:space="preserve">؛ </w:t>
      </w:r>
      <w:r>
        <w:rPr>
          <w:rtl/>
          <w:lang w:bidi="fa-IR"/>
        </w:rPr>
        <w:t>چرا كه اين زشتى هاى اخلاقى سلامت جامعه را تهديد مى كند و در سايه اين قوانين و حقوق است كه يك اعتماد و اطمينان متقابل بين طبقات و اصناف مختلف اجتماعى ايجاد مى شود تا رسيدن به غرض نهايى آفرينش ‍ ممكن شود</w:t>
      </w:r>
      <w:r w:rsidR="00CC3E1D">
        <w:rPr>
          <w:rtl/>
          <w:lang w:bidi="fa-IR"/>
        </w:rPr>
        <w:t xml:space="preserve">. </w:t>
      </w:r>
      <w:r>
        <w:rPr>
          <w:rtl/>
          <w:lang w:bidi="fa-IR"/>
        </w:rPr>
        <w:t>از آنچه كه به اين اعتماد عمومى ضربه مى زند و بناى مستحكم سلامت و عدالت را ويران مى كند</w:t>
      </w:r>
      <w:r w:rsidR="00CC3E1D">
        <w:rPr>
          <w:rtl/>
          <w:lang w:bidi="fa-IR"/>
        </w:rPr>
        <w:t xml:space="preserve">، </w:t>
      </w:r>
      <w:r>
        <w:rPr>
          <w:rtl/>
          <w:lang w:bidi="fa-IR"/>
        </w:rPr>
        <w:t xml:space="preserve">نهى شده است و به آنچه كه در بنيان اين ساختمان و </w:t>
      </w:r>
      <w:r>
        <w:rPr>
          <w:rtl/>
          <w:lang w:bidi="fa-IR"/>
        </w:rPr>
        <w:lastRenderedPageBreak/>
        <w:t>استحكام آن موثر مى افتد</w:t>
      </w:r>
      <w:r w:rsidR="00CC3E1D">
        <w:rPr>
          <w:rtl/>
          <w:lang w:bidi="fa-IR"/>
        </w:rPr>
        <w:t xml:space="preserve">، </w:t>
      </w:r>
      <w:r>
        <w:rPr>
          <w:rtl/>
          <w:lang w:bidi="fa-IR"/>
        </w:rPr>
        <w:t>امر و سفارش شده است</w:t>
      </w:r>
      <w:r w:rsidR="00CC3E1D">
        <w:rPr>
          <w:rtl/>
          <w:lang w:bidi="fa-IR"/>
        </w:rPr>
        <w:t xml:space="preserve">. </w:t>
      </w:r>
      <w:r>
        <w:rPr>
          <w:rtl/>
          <w:lang w:bidi="fa-IR"/>
        </w:rPr>
        <w:t>از جمله مواردى كه بدان امر شده خلوص و نصح در ايجاد اين روابط است</w:t>
      </w:r>
      <w:r w:rsidR="00CC3E1D">
        <w:rPr>
          <w:rtl/>
          <w:lang w:bidi="fa-IR"/>
        </w:rPr>
        <w:t xml:space="preserve">. </w:t>
      </w:r>
    </w:p>
    <w:p w:rsidR="009C2EE6" w:rsidRDefault="009C2EE6" w:rsidP="009C2EE6">
      <w:pPr>
        <w:pStyle w:val="libNormal"/>
        <w:rPr>
          <w:rtl/>
          <w:lang w:bidi="fa-IR"/>
        </w:rPr>
      </w:pPr>
      <w:r>
        <w:rPr>
          <w:rtl/>
          <w:lang w:bidi="fa-IR"/>
        </w:rPr>
        <w:t>روابط بين انسان ها به ويژه همسايگان بايد رابطه اى خالصانه و به دور از هر مكر و حيله و نيرنگ باشد</w:t>
      </w:r>
      <w:r w:rsidR="00CC3E1D">
        <w:rPr>
          <w:rtl/>
          <w:lang w:bidi="fa-IR"/>
        </w:rPr>
        <w:t xml:space="preserve">. </w:t>
      </w:r>
      <w:r>
        <w:rPr>
          <w:rtl/>
          <w:lang w:bidi="fa-IR"/>
        </w:rPr>
        <w:t>غش</w:t>
      </w:r>
      <w:r w:rsidR="00CC3E1D">
        <w:rPr>
          <w:rtl/>
          <w:lang w:bidi="fa-IR"/>
        </w:rPr>
        <w:t xml:space="preserve">، </w:t>
      </w:r>
      <w:r>
        <w:rPr>
          <w:rtl/>
          <w:lang w:bidi="fa-IR"/>
        </w:rPr>
        <w:t>خيانت و سوء استفاده از اعتماد افراد منشا بسيارى از واماندگى هاى معنوى و انحطاطهاى اخلاقى جوامع ما است</w:t>
      </w:r>
      <w:r w:rsidR="00CC3E1D">
        <w:rPr>
          <w:rtl/>
          <w:lang w:bidi="fa-IR"/>
        </w:rPr>
        <w:t xml:space="preserve">. </w:t>
      </w:r>
    </w:p>
    <w:p w:rsidR="009C2EE6" w:rsidRDefault="009C2EE6" w:rsidP="009C2EE6">
      <w:pPr>
        <w:pStyle w:val="libNormal"/>
        <w:rPr>
          <w:rtl/>
          <w:lang w:bidi="fa-IR"/>
        </w:rPr>
      </w:pPr>
      <w:r>
        <w:rPr>
          <w:rtl/>
          <w:lang w:bidi="fa-IR"/>
        </w:rPr>
        <w:t>سقوط جوامع در مهالك اخلاقى</w:t>
      </w:r>
      <w:r w:rsidR="00CC3E1D">
        <w:rPr>
          <w:rtl/>
          <w:lang w:bidi="fa-IR"/>
        </w:rPr>
        <w:t xml:space="preserve">، </w:t>
      </w:r>
      <w:r>
        <w:rPr>
          <w:rtl/>
          <w:lang w:bidi="fa-IR"/>
        </w:rPr>
        <w:t>از تخلفات فردى آغاز مى شود</w:t>
      </w:r>
      <w:r w:rsidR="00CC3E1D">
        <w:rPr>
          <w:rtl/>
          <w:lang w:bidi="fa-IR"/>
        </w:rPr>
        <w:t xml:space="preserve">، </w:t>
      </w:r>
      <w:r>
        <w:rPr>
          <w:rtl/>
          <w:lang w:bidi="fa-IR"/>
        </w:rPr>
        <w:t>آنگاه به افراد ديگر سرايت مى كند و به تدريج همه جامعه را به تخلف از مسير صحيح انسانى مى كشاند</w:t>
      </w:r>
      <w:r w:rsidR="00CC3E1D">
        <w:rPr>
          <w:rtl/>
          <w:lang w:bidi="fa-IR"/>
        </w:rPr>
        <w:t xml:space="preserve">. </w:t>
      </w:r>
      <w:r>
        <w:rPr>
          <w:rtl/>
          <w:lang w:bidi="fa-IR"/>
        </w:rPr>
        <w:t>در روايتى از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نقل شده است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شرُّ الناس مَن لا يَعتَقِدُ الاءمانةَ و لا يَجتَنبُ الخيانةَ </w:t>
      </w:r>
      <w:r w:rsidRPr="00D35857">
        <w:rPr>
          <w:rStyle w:val="libFootnotenumChar"/>
          <w:rtl/>
          <w:lang w:bidi="fa-IR"/>
        </w:rPr>
        <w:t>(205)</w:t>
      </w:r>
      <w:r w:rsidR="00CC3E1D">
        <w:rPr>
          <w:rtl/>
          <w:lang w:bidi="fa-IR"/>
        </w:rPr>
        <w:t xml:space="preserve">. </w:t>
      </w:r>
    </w:p>
    <w:p w:rsidR="009C2EE6" w:rsidRDefault="009C2EE6" w:rsidP="009C2EE6">
      <w:pPr>
        <w:pStyle w:val="libNormal"/>
        <w:rPr>
          <w:rtl/>
          <w:lang w:bidi="fa-IR"/>
        </w:rPr>
      </w:pPr>
      <w:r>
        <w:rPr>
          <w:rtl/>
          <w:lang w:bidi="fa-IR"/>
        </w:rPr>
        <w:t>«بدترين مردم كسانى اند كه به رعايت امانت مردم</w:t>
      </w:r>
      <w:r w:rsidR="00CC3E1D">
        <w:rPr>
          <w:rtl/>
          <w:lang w:bidi="fa-IR"/>
        </w:rPr>
        <w:t xml:space="preserve">، </w:t>
      </w:r>
      <w:r>
        <w:rPr>
          <w:rtl/>
          <w:lang w:bidi="fa-IR"/>
        </w:rPr>
        <w:t>اعتقاد ندارند و از خيانت پروا ندارند»</w:t>
      </w:r>
      <w:r w:rsidR="00CC3E1D">
        <w:rPr>
          <w:rtl/>
          <w:lang w:bidi="fa-IR"/>
        </w:rPr>
        <w:t xml:space="preserve">. </w:t>
      </w:r>
    </w:p>
    <w:p w:rsidR="009C2EE6" w:rsidRDefault="009C2EE6" w:rsidP="009C2EE6">
      <w:pPr>
        <w:pStyle w:val="libNormal"/>
        <w:rPr>
          <w:rtl/>
          <w:lang w:bidi="fa-IR"/>
        </w:rPr>
      </w:pPr>
      <w:r>
        <w:rPr>
          <w:rtl/>
          <w:lang w:bidi="fa-IR"/>
        </w:rPr>
        <w:t>در سخن ديگرى از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نقل شده است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غايةُ الخيانةِ خيانةُ الخِلِّ الودودِ العهودِ </w:t>
      </w:r>
      <w:r w:rsidRPr="00D35857">
        <w:rPr>
          <w:rStyle w:val="libFootnotenumChar"/>
          <w:rtl/>
          <w:lang w:bidi="fa-IR"/>
        </w:rPr>
        <w:t>(206)</w:t>
      </w:r>
      <w:r w:rsidR="00CC3E1D">
        <w:rPr>
          <w:rtl/>
          <w:lang w:bidi="fa-IR"/>
        </w:rPr>
        <w:t xml:space="preserve">. </w:t>
      </w:r>
    </w:p>
    <w:p w:rsidR="009C2EE6" w:rsidRDefault="009C2EE6" w:rsidP="009C2EE6">
      <w:pPr>
        <w:pStyle w:val="libNormal"/>
        <w:rPr>
          <w:rtl/>
          <w:lang w:bidi="fa-IR"/>
        </w:rPr>
      </w:pPr>
      <w:r>
        <w:rPr>
          <w:rtl/>
          <w:lang w:bidi="fa-IR"/>
        </w:rPr>
        <w:t>«اوج خيانت</w:t>
      </w:r>
      <w:r w:rsidR="00CC3E1D">
        <w:rPr>
          <w:rtl/>
          <w:lang w:bidi="fa-IR"/>
        </w:rPr>
        <w:t xml:space="preserve">، </w:t>
      </w:r>
      <w:r>
        <w:rPr>
          <w:rtl/>
          <w:lang w:bidi="fa-IR"/>
        </w:rPr>
        <w:t>خيانت به دوست مهربان و شكستن عهد و پيمان ها است»</w:t>
      </w:r>
      <w:r w:rsidR="00CC3E1D">
        <w:rPr>
          <w:rtl/>
          <w:lang w:bidi="fa-IR"/>
        </w:rPr>
        <w:t xml:space="preserve">. </w:t>
      </w:r>
    </w:p>
    <w:p w:rsidR="009C2EE6" w:rsidRDefault="009C2EE6" w:rsidP="009C2EE6">
      <w:pPr>
        <w:pStyle w:val="libNormal"/>
        <w:rPr>
          <w:rtl/>
          <w:lang w:bidi="fa-IR"/>
        </w:rPr>
      </w:pPr>
      <w:r>
        <w:rPr>
          <w:rtl/>
          <w:lang w:bidi="fa-IR"/>
        </w:rPr>
        <w:t>خائن ترين انسان ها كسى است كه از دوستى و اعتماد ديگران سوءاستفاده كند</w:t>
      </w:r>
      <w:r w:rsidR="00CC3E1D">
        <w:rPr>
          <w:rtl/>
          <w:lang w:bidi="fa-IR"/>
        </w:rPr>
        <w:t xml:space="preserve">. </w:t>
      </w:r>
      <w:r>
        <w:rPr>
          <w:rtl/>
          <w:lang w:bidi="fa-IR"/>
        </w:rPr>
        <w:t xml:space="preserve">از رسول اكرم </w:t>
      </w:r>
      <w:r w:rsidR="00CD7338" w:rsidRPr="00CD7338">
        <w:rPr>
          <w:rStyle w:val="libAlaemChar"/>
          <w:rtl/>
        </w:rPr>
        <w:t>صلى‌الله‌عليه‌وآله‌وسلم</w:t>
      </w:r>
      <w:r>
        <w:rPr>
          <w:rtl/>
          <w:lang w:bidi="fa-IR"/>
        </w:rPr>
        <w:t xml:space="preserve"> نقل شده است كه فرمودند</w:t>
      </w:r>
      <w:r w:rsidR="00CC3E1D">
        <w:rPr>
          <w:rtl/>
          <w:lang w:bidi="fa-IR"/>
        </w:rPr>
        <w:t xml:space="preserve">: </w:t>
      </w:r>
    </w:p>
    <w:p w:rsidR="009C2EE6" w:rsidRDefault="009C2EE6" w:rsidP="009C2EE6">
      <w:pPr>
        <w:pStyle w:val="libNormal"/>
        <w:rPr>
          <w:rtl/>
          <w:lang w:bidi="fa-IR"/>
        </w:rPr>
      </w:pPr>
      <w:r>
        <w:rPr>
          <w:rtl/>
          <w:lang w:bidi="fa-IR"/>
        </w:rPr>
        <w:t>لا تَنظروا الى كَثرة صلاتِهم و صومهم و كثرةِ الحجِّ و المعروفِ و طَنطَنَتِهم بالليلِ</w:t>
      </w:r>
      <w:r w:rsidR="00CC3E1D">
        <w:rPr>
          <w:rtl/>
          <w:lang w:bidi="fa-IR"/>
        </w:rPr>
        <w:t xml:space="preserve">، </w:t>
      </w:r>
      <w:r>
        <w:rPr>
          <w:rtl/>
          <w:lang w:bidi="fa-IR"/>
        </w:rPr>
        <w:t xml:space="preserve">و لكنِ انظُروا الى صدقِ الحديثِ و اءداء الامانةِ </w:t>
      </w:r>
      <w:r w:rsidRPr="00D35857">
        <w:rPr>
          <w:rStyle w:val="libFootnotenumChar"/>
          <w:rtl/>
          <w:lang w:bidi="fa-IR"/>
        </w:rPr>
        <w:t>(207)</w:t>
      </w:r>
      <w:r w:rsidR="00CC3E1D">
        <w:rPr>
          <w:rtl/>
          <w:lang w:bidi="fa-IR"/>
        </w:rPr>
        <w:t xml:space="preserve">. </w:t>
      </w:r>
    </w:p>
    <w:p w:rsidR="009C2EE6" w:rsidRDefault="009C2EE6" w:rsidP="009C2EE6">
      <w:pPr>
        <w:pStyle w:val="libNormal"/>
        <w:rPr>
          <w:rtl/>
          <w:lang w:bidi="fa-IR"/>
        </w:rPr>
      </w:pPr>
      <w:r>
        <w:rPr>
          <w:rtl/>
          <w:lang w:bidi="fa-IR"/>
        </w:rPr>
        <w:t>«به نماز و روزه فراوان و حج و حتى معروفى كه ظاهر انسان ها را مى سازد يا در دل شب بلند مى شوند و صداى ناله و گريه شبانه آنها برمى خيزد</w:t>
      </w:r>
      <w:r w:rsidR="00CC3E1D">
        <w:rPr>
          <w:rtl/>
          <w:lang w:bidi="fa-IR"/>
        </w:rPr>
        <w:t xml:space="preserve">، </w:t>
      </w:r>
      <w:r>
        <w:rPr>
          <w:rtl/>
          <w:lang w:bidi="fa-IR"/>
        </w:rPr>
        <w:t>توجه نكنيد - هيچ كدام نشانه ايمان آنها نيست - بلكه به راست گفتارى و امانتدارى آنها نگاه كنيد»</w:t>
      </w:r>
      <w:r w:rsidR="00CC3E1D">
        <w:rPr>
          <w:rtl/>
          <w:lang w:bidi="fa-IR"/>
        </w:rPr>
        <w:t xml:space="preserve">. </w:t>
      </w:r>
    </w:p>
    <w:p w:rsidR="009C2EE6" w:rsidRDefault="009C2EE6" w:rsidP="009C2EE6">
      <w:pPr>
        <w:pStyle w:val="libNormal"/>
        <w:rPr>
          <w:rtl/>
          <w:lang w:bidi="fa-IR"/>
        </w:rPr>
      </w:pPr>
      <w:r>
        <w:rPr>
          <w:rtl/>
          <w:lang w:bidi="fa-IR"/>
        </w:rPr>
        <w:lastRenderedPageBreak/>
        <w:t>اگر مى خواهيد ايمان افراد را بسنجيد كه تا چه اندازه به راستى و موازين ايمانى پايبند هستند</w:t>
      </w:r>
      <w:r w:rsidR="00CC3E1D">
        <w:rPr>
          <w:rtl/>
          <w:lang w:bidi="fa-IR"/>
        </w:rPr>
        <w:t xml:space="preserve">، </w:t>
      </w:r>
      <w:r>
        <w:rPr>
          <w:rtl/>
          <w:lang w:bidi="fa-IR"/>
        </w:rPr>
        <w:t>جز با نظر كردن در سلوك و رفتار آنها ميسر نخواهد بود كه اين رفتار و منش</w:t>
      </w:r>
      <w:r w:rsidR="00CC3E1D">
        <w:rPr>
          <w:rtl/>
          <w:lang w:bidi="fa-IR"/>
        </w:rPr>
        <w:t xml:space="preserve">، </w:t>
      </w:r>
      <w:r>
        <w:rPr>
          <w:rtl/>
          <w:lang w:bidi="fa-IR"/>
        </w:rPr>
        <w:t>مخل سلامت اجتماع نباشد</w:t>
      </w:r>
      <w:r w:rsidR="00CC3E1D">
        <w:rPr>
          <w:rtl/>
          <w:lang w:bidi="fa-IR"/>
        </w:rPr>
        <w:t xml:space="preserve">؛ </w:t>
      </w:r>
      <w:r>
        <w:rPr>
          <w:rtl/>
          <w:lang w:bidi="fa-IR"/>
        </w:rPr>
        <w:t>برخلاف بسيارى از ادعاها كه بايد با امور مثبت ثابت شود</w:t>
      </w:r>
      <w:r w:rsidR="00CC3E1D">
        <w:rPr>
          <w:rtl/>
          <w:lang w:bidi="fa-IR"/>
        </w:rPr>
        <w:t xml:space="preserve">، </w:t>
      </w:r>
      <w:r>
        <w:rPr>
          <w:rtl/>
          <w:lang w:bidi="fa-IR"/>
        </w:rPr>
        <w:t>اين جا تورع از خيانت و پروا از تجاوز به حقوق ديگران</w:t>
      </w:r>
      <w:r w:rsidR="00CC3E1D">
        <w:rPr>
          <w:rtl/>
          <w:lang w:bidi="fa-IR"/>
        </w:rPr>
        <w:t xml:space="preserve">، </w:t>
      </w:r>
      <w:r>
        <w:rPr>
          <w:rtl/>
          <w:lang w:bidi="fa-IR"/>
        </w:rPr>
        <w:t>شرط پذيرش ايمان است</w:t>
      </w:r>
      <w:r w:rsidR="00CC3E1D">
        <w:rPr>
          <w:rtl/>
          <w:lang w:bidi="fa-IR"/>
        </w:rPr>
        <w:t xml:space="preserve">. </w:t>
      </w:r>
    </w:p>
    <w:p w:rsidR="009C2EE6" w:rsidRDefault="009C2EE6" w:rsidP="009C2EE6">
      <w:pPr>
        <w:pStyle w:val="libNormal"/>
        <w:rPr>
          <w:rtl/>
          <w:lang w:bidi="fa-IR"/>
        </w:rPr>
      </w:pPr>
      <w:r>
        <w:rPr>
          <w:rtl/>
          <w:lang w:bidi="fa-IR"/>
        </w:rPr>
        <w:t xml:space="preserve">مرحوم صدوق از امام سجاد </w:t>
      </w:r>
      <w:r w:rsidR="00CD7338" w:rsidRPr="00CD7338">
        <w:rPr>
          <w:rStyle w:val="libAlaemChar"/>
          <w:rtl/>
        </w:rPr>
        <w:t>عليه‌السلام</w:t>
      </w:r>
      <w:r>
        <w:rPr>
          <w:rtl/>
          <w:lang w:bidi="fa-IR"/>
        </w:rPr>
        <w:t xml:space="preserve"> نقل مى كند كه حضرت فرمودند</w:t>
      </w:r>
      <w:r w:rsidR="00CC3E1D">
        <w:rPr>
          <w:rtl/>
          <w:lang w:bidi="fa-IR"/>
        </w:rPr>
        <w:t xml:space="preserve">: </w:t>
      </w:r>
    </w:p>
    <w:p w:rsidR="009C2EE6" w:rsidRDefault="009C2EE6" w:rsidP="009C2EE6">
      <w:pPr>
        <w:pStyle w:val="libNormal"/>
        <w:rPr>
          <w:rtl/>
          <w:lang w:bidi="fa-IR"/>
        </w:rPr>
      </w:pPr>
      <w:r>
        <w:rPr>
          <w:rtl/>
          <w:lang w:bidi="fa-IR"/>
        </w:rPr>
        <w:t xml:space="preserve">عليكُم بِاءَداءِ الاءَمانةِ فَوَ الَّذى بَعَثَ محمَّدا </w:t>
      </w:r>
      <w:r w:rsidR="00CD7338" w:rsidRPr="00CD7338">
        <w:rPr>
          <w:rStyle w:val="libAlaemChar"/>
          <w:rtl/>
        </w:rPr>
        <w:t>صلى‌الله‌عليه‌وآله‌وسلم</w:t>
      </w:r>
      <w:r>
        <w:rPr>
          <w:rtl/>
          <w:lang w:bidi="fa-IR"/>
        </w:rPr>
        <w:t xml:space="preserve"> بالحَقِّ نبيّا</w:t>
      </w:r>
      <w:r w:rsidR="00CC3E1D">
        <w:rPr>
          <w:rtl/>
          <w:lang w:bidi="fa-IR"/>
        </w:rPr>
        <w:t xml:space="preserve">، </w:t>
      </w:r>
      <w:r>
        <w:rPr>
          <w:rtl/>
          <w:lang w:bidi="fa-IR"/>
        </w:rPr>
        <w:t xml:space="preserve">لَو اءَنَّ قاتِلَ اءَبىَ الحسينِ بن علىّ عليهما السلام ائتَمَنَنِى على السَّيفِ الَّذى قَتلَهُ به لَاءَدَّيتَهُ اليهِ </w:t>
      </w:r>
      <w:r w:rsidRPr="00D35857">
        <w:rPr>
          <w:rStyle w:val="libFootnotenumChar"/>
          <w:rtl/>
          <w:lang w:bidi="fa-IR"/>
        </w:rPr>
        <w:t>(208)</w:t>
      </w:r>
      <w:r w:rsidR="00CC3E1D">
        <w:rPr>
          <w:rtl/>
          <w:lang w:bidi="fa-IR"/>
        </w:rPr>
        <w:t xml:space="preserve">. </w:t>
      </w:r>
    </w:p>
    <w:p w:rsidR="009C2EE6" w:rsidRDefault="009C2EE6" w:rsidP="009C2EE6">
      <w:pPr>
        <w:pStyle w:val="libNormal"/>
        <w:rPr>
          <w:rtl/>
          <w:lang w:bidi="fa-IR"/>
        </w:rPr>
      </w:pPr>
      <w:r>
        <w:rPr>
          <w:rtl/>
          <w:lang w:bidi="fa-IR"/>
        </w:rPr>
        <w:t>«قسم به آن خدايى كه جدم را به پيامبرى برگزيد</w:t>
      </w:r>
      <w:r w:rsidR="00CC3E1D">
        <w:rPr>
          <w:rtl/>
          <w:lang w:bidi="fa-IR"/>
        </w:rPr>
        <w:t xml:space="preserve">، </w:t>
      </w:r>
      <w:r>
        <w:rPr>
          <w:rtl/>
          <w:lang w:bidi="fa-IR"/>
        </w:rPr>
        <w:t>اگر قاتل پدر من</w:t>
      </w:r>
      <w:r w:rsidR="00CC3E1D">
        <w:rPr>
          <w:rtl/>
          <w:lang w:bidi="fa-IR"/>
        </w:rPr>
        <w:t xml:space="preserve">، </w:t>
      </w:r>
      <w:r>
        <w:rPr>
          <w:rtl/>
          <w:lang w:bidi="fa-IR"/>
        </w:rPr>
        <w:t>شمشيرى كه پدرم را با آن به شهادت رسانيد</w:t>
      </w:r>
      <w:r w:rsidR="00CC3E1D">
        <w:rPr>
          <w:rtl/>
          <w:lang w:bidi="fa-IR"/>
        </w:rPr>
        <w:t xml:space="preserve">، </w:t>
      </w:r>
      <w:r>
        <w:rPr>
          <w:rtl/>
          <w:lang w:bidi="fa-IR"/>
        </w:rPr>
        <w:t>به امانت نزد من بگذارد</w:t>
      </w:r>
      <w:r w:rsidR="00CC3E1D">
        <w:rPr>
          <w:rtl/>
          <w:lang w:bidi="fa-IR"/>
        </w:rPr>
        <w:t xml:space="preserve">، </w:t>
      </w:r>
      <w:r>
        <w:rPr>
          <w:rtl/>
          <w:lang w:bidi="fa-IR"/>
        </w:rPr>
        <w:t>من آن را به عنوان امانت برمى گردانم»</w:t>
      </w:r>
      <w:r w:rsidR="00CC3E1D">
        <w:rPr>
          <w:rtl/>
          <w:lang w:bidi="fa-IR"/>
        </w:rPr>
        <w:t xml:space="preserve">. </w:t>
      </w:r>
    </w:p>
    <w:p w:rsidR="009C2EE6" w:rsidRDefault="009C2EE6" w:rsidP="009C2EE6">
      <w:pPr>
        <w:pStyle w:val="libNormal"/>
        <w:rPr>
          <w:rtl/>
          <w:lang w:bidi="fa-IR"/>
        </w:rPr>
      </w:pPr>
      <w:r>
        <w:rPr>
          <w:rtl/>
          <w:lang w:bidi="fa-IR"/>
        </w:rPr>
        <w:t>در روايتى از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نيز آمده است كه فرمودند</w:t>
      </w:r>
      <w:r w:rsidR="00CC3E1D">
        <w:rPr>
          <w:rtl/>
          <w:lang w:bidi="fa-IR"/>
        </w:rPr>
        <w:t xml:space="preserve">: </w:t>
      </w:r>
    </w:p>
    <w:p w:rsidR="009C2EE6" w:rsidRDefault="009C2EE6" w:rsidP="009C2EE6">
      <w:pPr>
        <w:pStyle w:val="libNormal"/>
        <w:rPr>
          <w:rtl/>
          <w:lang w:bidi="fa-IR"/>
        </w:rPr>
      </w:pPr>
      <w:r>
        <w:rPr>
          <w:rtl/>
          <w:lang w:bidi="fa-IR"/>
        </w:rPr>
        <w:t xml:space="preserve">الخيانةُ دليل على قِلَّةِ الورعِ و عدمِ الديانَةِ </w:t>
      </w:r>
      <w:r w:rsidRPr="00D35857">
        <w:rPr>
          <w:rStyle w:val="libFootnotenumChar"/>
          <w:rtl/>
          <w:lang w:bidi="fa-IR"/>
        </w:rPr>
        <w:t>(209)</w:t>
      </w:r>
      <w:r w:rsidR="00CC3E1D">
        <w:rPr>
          <w:rtl/>
          <w:lang w:bidi="fa-IR"/>
        </w:rPr>
        <w:t xml:space="preserve">. </w:t>
      </w:r>
    </w:p>
    <w:p w:rsidR="009C2EE6" w:rsidRDefault="009C2EE6" w:rsidP="009C2EE6">
      <w:pPr>
        <w:pStyle w:val="libNormal"/>
        <w:rPr>
          <w:rtl/>
          <w:lang w:bidi="fa-IR"/>
        </w:rPr>
      </w:pPr>
      <w:r>
        <w:rPr>
          <w:rtl/>
          <w:lang w:bidi="fa-IR"/>
        </w:rPr>
        <w:t>«خيانت</w:t>
      </w:r>
      <w:r w:rsidR="00CC3E1D">
        <w:rPr>
          <w:rtl/>
          <w:lang w:bidi="fa-IR"/>
        </w:rPr>
        <w:t xml:space="preserve">، </w:t>
      </w:r>
      <w:r>
        <w:rPr>
          <w:rtl/>
          <w:lang w:bidi="fa-IR"/>
        </w:rPr>
        <w:t>نشانه بى پروايى و بى دينى است»</w:t>
      </w:r>
      <w:r w:rsidR="00CC3E1D">
        <w:rPr>
          <w:rtl/>
          <w:lang w:bidi="fa-IR"/>
        </w:rPr>
        <w:t xml:space="preserve">. </w:t>
      </w:r>
    </w:p>
    <w:p w:rsidR="009C2EE6" w:rsidRDefault="009C2EE6" w:rsidP="009C2EE6">
      <w:pPr>
        <w:pStyle w:val="libNormal"/>
        <w:rPr>
          <w:rtl/>
          <w:lang w:bidi="fa-IR"/>
        </w:rPr>
      </w:pPr>
      <w:r>
        <w:rPr>
          <w:rtl/>
          <w:lang w:bidi="fa-IR"/>
        </w:rPr>
        <w:t>يعنى اگر كسى خائن شد</w:t>
      </w:r>
      <w:r w:rsidR="00CC3E1D">
        <w:rPr>
          <w:rtl/>
          <w:lang w:bidi="fa-IR"/>
        </w:rPr>
        <w:t xml:space="preserve">، </w:t>
      </w:r>
      <w:r>
        <w:rPr>
          <w:rtl/>
          <w:lang w:bidi="fa-IR"/>
        </w:rPr>
        <w:t>جاى هيچ شبهه اى نيست كه نمى توان او را متدين دانست</w:t>
      </w:r>
      <w:r w:rsidR="00CC3E1D">
        <w:rPr>
          <w:rtl/>
          <w:lang w:bidi="fa-IR"/>
        </w:rPr>
        <w:t xml:space="preserve">. </w:t>
      </w:r>
      <w:r>
        <w:rPr>
          <w:rtl/>
          <w:lang w:bidi="fa-IR"/>
        </w:rPr>
        <w:t>نكته قابل توجه در بحث خيانت اين است كه خيانت براى انسان هايى امكان پذير است كه به نحوى به آنها اعتماد مى شود</w:t>
      </w:r>
      <w:r w:rsidR="00CC3E1D">
        <w:rPr>
          <w:rtl/>
          <w:lang w:bidi="fa-IR"/>
        </w:rPr>
        <w:t xml:space="preserve">؛ </w:t>
      </w:r>
      <w:r>
        <w:rPr>
          <w:rtl/>
          <w:lang w:bidi="fa-IR"/>
        </w:rPr>
        <w:t>اگر افراد</w:t>
      </w:r>
      <w:r w:rsidR="00CC3E1D">
        <w:rPr>
          <w:rtl/>
          <w:lang w:bidi="fa-IR"/>
        </w:rPr>
        <w:t xml:space="preserve">، </w:t>
      </w:r>
      <w:r>
        <w:rPr>
          <w:rtl/>
          <w:lang w:bidi="fa-IR"/>
        </w:rPr>
        <w:t>انسان ها را بشناسند راه براى خيانت بسته خواهد بود</w:t>
      </w:r>
      <w:r w:rsidR="00CC3E1D">
        <w:rPr>
          <w:rtl/>
          <w:lang w:bidi="fa-IR"/>
        </w:rPr>
        <w:t xml:space="preserve">. </w:t>
      </w:r>
      <w:r>
        <w:rPr>
          <w:rtl/>
          <w:lang w:bidi="fa-IR"/>
        </w:rPr>
        <w:t>خيانت به معناى سوءاستفاده از اعتماد و اطمينان متقابل است</w:t>
      </w:r>
      <w:r w:rsidR="00CC3E1D">
        <w:rPr>
          <w:rtl/>
          <w:lang w:bidi="fa-IR"/>
        </w:rPr>
        <w:t xml:space="preserve">. </w:t>
      </w:r>
    </w:p>
    <w:p w:rsidR="009C2EE6" w:rsidRDefault="009C2EE6" w:rsidP="009C2EE6">
      <w:pPr>
        <w:pStyle w:val="libNormal"/>
        <w:rPr>
          <w:rtl/>
          <w:lang w:bidi="fa-IR"/>
        </w:rPr>
      </w:pPr>
      <w:r>
        <w:rPr>
          <w:rtl/>
          <w:lang w:bidi="fa-IR"/>
        </w:rPr>
        <w:lastRenderedPageBreak/>
        <w:t xml:space="preserve">امام </w:t>
      </w:r>
      <w:r w:rsidR="00CD7338" w:rsidRPr="00CD7338">
        <w:rPr>
          <w:rStyle w:val="libAlaemChar"/>
          <w:rtl/>
        </w:rPr>
        <w:t>عليه‌السلام</w:t>
      </w:r>
      <w:r>
        <w:rPr>
          <w:rtl/>
          <w:lang w:bidi="fa-IR"/>
        </w:rPr>
        <w:t xml:space="preserve"> همسايه را موظف مى كند كه اگر متوجه شد كسى در لباس ‍ دوستى مى خواهد به همسايه او خيانت كند</w:t>
      </w:r>
      <w:r w:rsidR="00CC3E1D">
        <w:rPr>
          <w:rtl/>
          <w:lang w:bidi="fa-IR"/>
        </w:rPr>
        <w:t xml:space="preserve">، </w:t>
      </w:r>
      <w:r>
        <w:rPr>
          <w:rtl/>
          <w:lang w:bidi="fa-IR"/>
        </w:rPr>
        <w:t>خلوص اقتضا مى كند او را معرفى كرده</w:t>
      </w:r>
      <w:r w:rsidR="00CC3E1D">
        <w:rPr>
          <w:rtl/>
          <w:lang w:bidi="fa-IR"/>
        </w:rPr>
        <w:t xml:space="preserve">، </w:t>
      </w:r>
      <w:r>
        <w:rPr>
          <w:rtl/>
          <w:lang w:bidi="fa-IR"/>
        </w:rPr>
        <w:t>اين كيد و حيله را باطل كند</w:t>
      </w:r>
      <w:r w:rsidR="00CC3E1D">
        <w:rPr>
          <w:rtl/>
          <w:lang w:bidi="fa-IR"/>
        </w:rPr>
        <w:t xml:space="preserve">. </w:t>
      </w:r>
    </w:p>
    <w:p w:rsidR="009C2EE6" w:rsidRDefault="009C2EE6" w:rsidP="009C2EE6">
      <w:pPr>
        <w:pStyle w:val="libNormal"/>
        <w:rPr>
          <w:rtl/>
          <w:lang w:bidi="fa-IR"/>
        </w:rPr>
      </w:pPr>
      <w:r>
        <w:rPr>
          <w:rtl/>
          <w:lang w:bidi="fa-IR"/>
        </w:rPr>
        <w:t xml:space="preserve">آخرين سخن امام </w:t>
      </w:r>
      <w:r w:rsidR="00CD7338" w:rsidRPr="00CD7338">
        <w:rPr>
          <w:rStyle w:val="libAlaemChar"/>
          <w:rtl/>
        </w:rPr>
        <w:t>عليه‌السلام</w:t>
      </w:r>
      <w:r>
        <w:rPr>
          <w:rtl/>
          <w:lang w:bidi="fa-IR"/>
        </w:rPr>
        <w:t xml:space="preserve"> اين است كه</w:t>
      </w:r>
      <w:r w:rsidR="00CC3E1D">
        <w:rPr>
          <w:rtl/>
          <w:lang w:bidi="fa-IR"/>
        </w:rPr>
        <w:t xml:space="preserve">: </w:t>
      </w:r>
    </w:p>
    <w:p w:rsidR="009C2EE6" w:rsidRDefault="009C2EE6" w:rsidP="009C2EE6">
      <w:pPr>
        <w:pStyle w:val="libNormal"/>
        <w:rPr>
          <w:rtl/>
          <w:lang w:bidi="fa-IR"/>
        </w:rPr>
      </w:pPr>
      <w:r>
        <w:rPr>
          <w:rtl/>
          <w:lang w:bidi="fa-IR"/>
        </w:rPr>
        <w:t>تُعاشِرُهُ مُعاشِرَة كريمة</w:t>
      </w:r>
      <w:r w:rsidR="00CC3E1D">
        <w:rPr>
          <w:rtl/>
          <w:lang w:bidi="fa-IR"/>
        </w:rPr>
        <w:t xml:space="preserve">. </w:t>
      </w:r>
    </w:p>
    <w:p w:rsidR="009C2EE6" w:rsidRDefault="009C2EE6" w:rsidP="009C2EE6">
      <w:pPr>
        <w:pStyle w:val="libNormal"/>
        <w:rPr>
          <w:rtl/>
          <w:lang w:bidi="fa-IR"/>
        </w:rPr>
      </w:pPr>
      <w:r>
        <w:rPr>
          <w:rtl/>
          <w:lang w:bidi="fa-IR"/>
        </w:rPr>
        <w:t>در معاشرت و مراوده با يكديگر</w:t>
      </w:r>
      <w:r w:rsidR="00CC3E1D">
        <w:rPr>
          <w:rtl/>
          <w:lang w:bidi="fa-IR"/>
        </w:rPr>
        <w:t xml:space="preserve">، </w:t>
      </w:r>
      <w:r>
        <w:rPr>
          <w:rtl/>
          <w:lang w:bidi="fa-IR"/>
        </w:rPr>
        <w:t>اخلاق كريمانه بايد رعايت شود</w:t>
      </w:r>
      <w:r w:rsidR="00CC3E1D">
        <w:rPr>
          <w:rtl/>
          <w:lang w:bidi="fa-IR"/>
        </w:rPr>
        <w:t xml:space="preserve">، </w:t>
      </w:r>
      <w:r>
        <w:rPr>
          <w:rtl/>
          <w:lang w:bidi="fa-IR"/>
        </w:rPr>
        <w:t>با او با بزرگوارى معاشرت كند</w:t>
      </w:r>
      <w:r w:rsidR="00CC3E1D">
        <w:rPr>
          <w:rtl/>
          <w:lang w:bidi="fa-IR"/>
        </w:rPr>
        <w:t xml:space="preserve">. </w:t>
      </w:r>
    </w:p>
    <w:p w:rsidR="009C2EE6" w:rsidRDefault="00D35857" w:rsidP="00D35857">
      <w:pPr>
        <w:pStyle w:val="Heading1"/>
        <w:rPr>
          <w:rtl/>
          <w:lang w:bidi="fa-IR"/>
        </w:rPr>
      </w:pPr>
      <w:r>
        <w:rPr>
          <w:rtl/>
          <w:lang w:bidi="fa-IR"/>
        </w:rPr>
        <w:br w:type="page"/>
      </w:r>
      <w:bookmarkStart w:id="21" w:name="_Toc394573275"/>
      <w:r>
        <w:rPr>
          <w:rtl/>
          <w:lang w:bidi="fa-IR"/>
        </w:rPr>
        <w:lastRenderedPageBreak/>
        <w:t>33 - حق دوست</w:t>
      </w:r>
      <w:bookmarkEnd w:id="21"/>
    </w:p>
    <w:p w:rsidR="009C2EE6" w:rsidRDefault="009C2EE6" w:rsidP="009C2EE6">
      <w:pPr>
        <w:pStyle w:val="libNormal"/>
        <w:rPr>
          <w:rtl/>
          <w:lang w:bidi="fa-IR"/>
        </w:rPr>
      </w:pPr>
      <w:r>
        <w:rPr>
          <w:rtl/>
          <w:lang w:bidi="fa-IR"/>
        </w:rPr>
        <w:t>وَ اءَمّا حقُّ الصَّاحبِ فاءَن تَصحَبَهُ بالفَضلِ ما وَجَدتَ اليهِ سبيلا وَ اءِلَّا فلا اءَقَلَّ مِنَ الاءِنصافِ و اءَن تُكرِمَ كما يُكرِمُكَ و تَحفَظَهُ كما يَحفَظُكَ و لا يَسبِقَكَ فيما بينَكَ و بينَهُ الى مَكرَمَةُ فاءِن سَبَقَكَ كافَاءتَهُ و لا تَقصِدَ به عمَّا يَستَحِقُّ مِنَ المَوَدَّةِ تُلزِمُ نفسَكَ نصيحتهُ و حياطتَهُ و معاضدَتَهُ على طاعةِ ربِّهِ و معونتَهُ على نفسِهِ فيما لا يَهُمُّ به مِن معصِيَةِ ربِّهِ ثمَّ تكونُ عليهِ رحمَة و لا تكونُ عليهِ عذابا و لا قوَّةَ الَّا بالله</w:t>
      </w:r>
      <w:r w:rsidR="00CC3E1D">
        <w:rPr>
          <w:rtl/>
          <w:lang w:bidi="fa-IR"/>
        </w:rPr>
        <w:t xml:space="preserve">. </w:t>
      </w:r>
    </w:p>
    <w:p w:rsidR="009C2EE6" w:rsidRDefault="009C2EE6" w:rsidP="009C2EE6">
      <w:pPr>
        <w:pStyle w:val="libNormal"/>
        <w:rPr>
          <w:rtl/>
          <w:lang w:bidi="fa-IR"/>
        </w:rPr>
      </w:pPr>
      <w:r>
        <w:rPr>
          <w:rtl/>
          <w:lang w:bidi="fa-IR"/>
        </w:rPr>
        <w:t>«اما حق رفيق و دوست تو اين است كه تا مى توانى او را با فضل و بزرگوارى همراهى كنى و گرنه حداقل درباره او جانب انصاف را نگه دارى و آن طور كه او تو را اكرام مى كند</w:t>
      </w:r>
      <w:r w:rsidR="00CC3E1D">
        <w:rPr>
          <w:rtl/>
          <w:lang w:bidi="fa-IR"/>
        </w:rPr>
        <w:t xml:space="preserve">، </w:t>
      </w:r>
      <w:r>
        <w:rPr>
          <w:rtl/>
          <w:lang w:bidi="fa-IR"/>
        </w:rPr>
        <w:t>وى را اكرام كنى و همان طور كه او تو را حفظ مى كند</w:t>
      </w:r>
      <w:r w:rsidR="00CC3E1D">
        <w:rPr>
          <w:rtl/>
          <w:lang w:bidi="fa-IR"/>
        </w:rPr>
        <w:t xml:space="preserve">، </w:t>
      </w:r>
      <w:r>
        <w:rPr>
          <w:rtl/>
          <w:lang w:bidi="fa-IR"/>
        </w:rPr>
        <w:t>تو هم او را نگهدارى كنى</w:t>
      </w:r>
      <w:r w:rsidR="00CC3E1D">
        <w:rPr>
          <w:rtl/>
          <w:lang w:bidi="fa-IR"/>
        </w:rPr>
        <w:t xml:space="preserve">. </w:t>
      </w:r>
    </w:p>
    <w:p w:rsidR="009C2EE6" w:rsidRDefault="009C2EE6" w:rsidP="009C2EE6">
      <w:pPr>
        <w:pStyle w:val="libNormal"/>
        <w:rPr>
          <w:rtl/>
          <w:lang w:bidi="fa-IR"/>
        </w:rPr>
      </w:pPr>
      <w:r>
        <w:rPr>
          <w:rtl/>
          <w:lang w:bidi="fa-IR"/>
        </w:rPr>
        <w:t>مراقب باش كه همواره در مكارم اخلاق از او پيش قدم باشى و اگر او بر تو سبقت گرفت</w:t>
      </w:r>
      <w:r w:rsidR="00CC3E1D">
        <w:rPr>
          <w:rtl/>
          <w:lang w:bidi="fa-IR"/>
        </w:rPr>
        <w:t xml:space="preserve">، </w:t>
      </w:r>
      <w:r>
        <w:rPr>
          <w:rtl/>
          <w:lang w:bidi="fa-IR"/>
        </w:rPr>
        <w:t>در دوستى با او آن را عوض دهى</w:t>
      </w:r>
      <w:r w:rsidR="00CC3E1D">
        <w:rPr>
          <w:rtl/>
          <w:lang w:bidi="fa-IR"/>
        </w:rPr>
        <w:t xml:space="preserve">. </w:t>
      </w:r>
      <w:r>
        <w:rPr>
          <w:rtl/>
          <w:lang w:bidi="fa-IR"/>
        </w:rPr>
        <w:t>تا آن جا كه شايسته است خود در خير خواهى و نگهدارى و يارى او</w:t>
      </w:r>
      <w:r w:rsidR="00CC3E1D">
        <w:rPr>
          <w:rtl/>
          <w:lang w:bidi="fa-IR"/>
        </w:rPr>
        <w:t xml:space="preserve">، </w:t>
      </w:r>
      <w:r>
        <w:rPr>
          <w:rtl/>
          <w:lang w:bidi="fa-IR"/>
        </w:rPr>
        <w:t>كوتاهى مكن و تا آن جا كه به نافرمانى خدا اقدام نكرده</w:t>
      </w:r>
      <w:r w:rsidR="00CC3E1D">
        <w:rPr>
          <w:rtl/>
          <w:lang w:bidi="fa-IR"/>
        </w:rPr>
        <w:t xml:space="preserve">، </w:t>
      </w:r>
      <w:r>
        <w:rPr>
          <w:rtl/>
          <w:lang w:bidi="fa-IR"/>
        </w:rPr>
        <w:t>خود را موظف بدان و بر او رحمت باش</w:t>
      </w:r>
      <w:r w:rsidR="00CC3E1D">
        <w:rPr>
          <w:rtl/>
          <w:lang w:bidi="fa-IR"/>
        </w:rPr>
        <w:t xml:space="preserve">؛ </w:t>
      </w:r>
      <w:r>
        <w:rPr>
          <w:rtl/>
          <w:lang w:bidi="fa-IR"/>
        </w:rPr>
        <w:t>نه رنج و عذاب»</w:t>
      </w:r>
      <w:r w:rsidR="00CC3E1D">
        <w:rPr>
          <w:rtl/>
          <w:lang w:bidi="fa-IR"/>
        </w:rPr>
        <w:t xml:space="preserve">. </w:t>
      </w:r>
    </w:p>
    <w:p w:rsidR="009C2EE6" w:rsidRDefault="009C2EE6" w:rsidP="009C2EE6">
      <w:pPr>
        <w:pStyle w:val="libNormal"/>
        <w:rPr>
          <w:rtl/>
          <w:lang w:bidi="fa-IR"/>
        </w:rPr>
      </w:pPr>
      <w:r>
        <w:rPr>
          <w:rtl/>
          <w:lang w:bidi="fa-IR"/>
        </w:rPr>
        <w:t xml:space="preserve">اين مجموع حقوق هشتگانه اى است كه امام سجاد </w:t>
      </w:r>
      <w:r w:rsidR="00CD7338" w:rsidRPr="00CD7338">
        <w:rPr>
          <w:rStyle w:val="libAlaemChar"/>
          <w:rtl/>
        </w:rPr>
        <w:t>عليه‌السلام</w:t>
      </w:r>
      <w:r>
        <w:rPr>
          <w:rtl/>
          <w:lang w:bidi="fa-IR"/>
        </w:rPr>
        <w:t xml:space="preserve"> براى دوست ذكر كرده اند</w:t>
      </w:r>
      <w:r w:rsidR="00CC3E1D">
        <w:rPr>
          <w:rtl/>
          <w:lang w:bidi="fa-IR"/>
        </w:rPr>
        <w:t xml:space="preserve">. </w:t>
      </w:r>
      <w:r>
        <w:rPr>
          <w:rtl/>
          <w:lang w:bidi="fa-IR"/>
        </w:rPr>
        <w:t xml:space="preserve">بسيارى از اين حقوق را همراه با اضافاتى در حق برادر - به معناى وسيعش - مطرح كرديم در اين جا براى روشن شدن زواياى سخن امام </w:t>
      </w:r>
      <w:r w:rsidR="00CD7338" w:rsidRPr="00CD7338">
        <w:rPr>
          <w:rStyle w:val="libAlaemChar"/>
          <w:rtl/>
        </w:rPr>
        <w:t>عليه‌السلام</w:t>
      </w:r>
      <w:r>
        <w:rPr>
          <w:rtl/>
          <w:lang w:bidi="fa-IR"/>
        </w:rPr>
        <w:t xml:space="preserve"> به موضوع دوستى و رفاقت و ضرورت هاى آن و ميزان تاثير دوستان از نظر امام </w:t>
      </w:r>
      <w:r w:rsidR="00CD7338" w:rsidRPr="00CD7338">
        <w:rPr>
          <w:rStyle w:val="libAlaemChar"/>
          <w:rtl/>
        </w:rPr>
        <w:t>عليه‌السلام</w:t>
      </w:r>
      <w:r>
        <w:rPr>
          <w:rtl/>
          <w:lang w:bidi="fa-IR"/>
        </w:rPr>
        <w:t xml:space="preserve"> مى پردازيم تا به تدريج وظايف دوست نسبت به دوست روشن شود و حقوق متقابل آن دو قابل درك و استفاده شود</w:t>
      </w:r>
      <w:r w:rsidR="00CC3E1D">
        <w:rPr>
          <w:rtl/>
          <w:lang w:bidi="fa-IR"/>
        </w:rPr>
        <w:t xml:space="preserve">. </w:t>
      </w:r>
    </w:p>
    <w:p w:rsidR="009C2EE6" w:rsidRDefault="00D35857" w:rsidP="00D35857">
      <w:pPr>
        <w:pStyle w:val="Heading2"/>
        <w:rPr>
          <w:rtl/>
          <w:lang w:bidi="fa-IR"/>
        </w:rPr>
      </w:pPr>
      <w:bookmarkStart w:id="22" w:name="_Toc394573276"/>
      <w:r>
        <w:rPr>
          <w:rtl/>
          <w:lang w:bidi="fa-IR"/>
        </w:rPr>
        <w:lastRenderedPageBreak/>
        <w:t>ضرورت انتخاب دوست</w:t>
      </w:r>
      <w:bookmarkEnd w:id="22"/>
    </w:p>
    <w:p w:rsidR="009C2EE6" w:rsidRDefault="009C2EE6" w:rsidP="009C2EE6">
      <w:pPr>
        <w:pStyle w:val="libNormal"/>
        <w:rPr>
          <w:rtl/>
          <w:lang w:bidi="fa-IR"/>
        </w:rPr>
      </w:pPr>
      <w:r>
        <w:rPr>
          <w:rtl/>
          <w:lang w:bidi="fa-IR"/>
        </w:rPr>
        <w:t>قبل از هر چيز بايد اين نكته را يادآورى كنيم كه مفهوم دوستى در زبان و ادبيات عرب با تعابير مختلفى ذكر شده است</w:t>
      </w:r>
      <w:r w:rsidR="00CC3E1D">
        <w:rPr>
          <w:rtl/>
          <w:lang w:bidi="fa-IR"/>
        </w:rPr>
        <w:t xml:space="preserve">؛ </w:t>
      </w:r>
      <w:r>
        <w:rPr>
          <w:rtl/>
          <w:lang w:bidi="fa-IR"/>
        </w:rPr>
        <w:t>مثل «اخوت»</w:t>
      </w:r>
      <w:r w:rsidR="00CC3E1D">
        <w:rPr>
          <w:rtl/>
          <w:lang w:bidi="fa-IR"/>
        </w:rPr>
        <w:t xml:space="preserve">، </w:t>
      </w:r>
      <w:r>
        <w:rPr>
          <w:rtl/>
          <w:lang w:bidi="fa-IR"/>
        </w:rPr>
        <w:t>«رفاقت» و از دوست با عناوينى مثل «خليل»</w:t>
      </w:r>
      <w:r w:rsidR="00CC3E1D">
        <w:rPr>
          <w:rtl/>
          <w:lang w:bidi="fa-IR"/>
        </w:rPr>
        <w:t xml:space="preserve">، </w:t>
      </w:r>
      <w:r>
        <w:rPr>
          <w:rtl/>
          <w:lang w:bidi="fa-IR"/>
        </w:rPr>
        <w:t>«صاحب»</w:t>
      </w:r>
      <w:r w:rsidR="00CC3E1D">
        <w:rPr>
          <w:rtl/>
          <w:lang w:bidi="fa-IR"/>
        </w:rPr>
        <w:t xml:space="preserve">، </w:t>
      </w:r>
      <w:r>
        <w:rPr>
          <w:rtl/>
          <w:lang w:bidi="fa-IR"/>
        </w:rPr>
        <w:t>«مصاحب»</w:t>
      </w:r>
      <w:r w:rsidR="00CC3E1D">
        <w:rPr>
          <w:rtl/>
          <w:lang w:bidi="fa-IR"/>
        </w:rPr>
        <w:t xml:space="preserve">، </w:t>
      </w:r>
      <w:r>
        <w:rPr>
          <w:rtl/>
          <w:lang w:bidi="fa-IR"/>
        </w:rPr>
        <w:t>«صديق»</w:t>
      </w:r>
      <w:r w:rsidR="00CC3E1D">
        <w:rPr>
          <w:rtl/>
          <w:lang w:bidi="fa-IR"/>
        </w:rPr>
        <w:t xml:space="preserve">، </w:t>
      </w:r>
      <w:r>
        <w:rPr>
          <w:rtl/>
          <w:lang w:bidi="fa-IR"/>
        </w:rPr>
        <w:t>«حبيب» و «قرين» ياد شده كه البته ممكن است در اين تعبيرها ميزان رابطه و دوستى ها و يا سابقه آن ملاك قرار گرفته باشد</w:t>
      </w:r>
      <w:r w:rsidR="00CC3E1D">
        <w:rPr>
          <w:rtl/>
          <w:lang w:bidi="fa-IR"/>
        </w:rPr>
        <w:t xml:space="preserve">، </w:t>
      </w:r>
      <w:r>
        <w:rPr>
          <w:rtl/>
          <w:lang w:bidi="fa-IR"/>
        </w:rPr>
        <w:t xml:space="preserve">ولى مسلم است كه در بيان امام سجاد </w:t>
      </w:r>
      <w:r w:rsidR="00CD7338" w:rsidRPr="00CD7338">
        <w:rPr>
          <w:rStyle w:val="libAlaemChar"/>
          <w:rtl/>
        </w:rPr>
        <w:t>عليه‌السلام</w:t>
      </w:r>
      <w:r>
        <w:rPr>
          <w:rtl/>
          <w:lang w:bidi="fa-IR"/>
        </w:rPr>
        <w:t xml:space="preserve"> منظور همان دوستى اصطلاحى و روابط عاطفى ميان دو انسان است كه از آن به دوستى</w:t>
      </w:r>
      <w:r w:rsidR="00CC3E1D">
        <w:rPr>
          <w:rtl/>
          <w:lang w:bidi="fa-IR"/>
        </w:rPr>
        <w:t xml:space="preserve">، </w:t>
      </w:r>
      <w:r>
        <w:rPr>
          <w:rtl/>
          <w:lang w:bidi="fa-IR"/>
        </w:rPr>
        <w:t>رفاقت و صميميت تعبير مى شود و اين رابطه با توجه به سرشت و فطرت انسان كه اجتماعى آفريده شده است</w:t>
      </w:r>
      <w:r w:rsidR="00CC3E1D">
        <w:rPr>
          <w:rtl/>
          <w:lang w:bidi="fa-IR"/>
        </w:rPr>
        <w:t xml:space="preserve">، </w:t>
      </w:r>
      <w:r>
        <w:rPr>
          <w:rtl/>
          <w:lang w:bidi="fa-IR"/>
        </w:rPr>
        <w:t>ضرورى و اجتناب ناپذير است و انسان ناچار و نيازمند به انتخاب دوست و مصاحب است</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عليكُم بالاءِخوانِ فاءِنَّهم عُدَّة فى الدُّنيا والآخرةِ اءَ لا تسمعونَ الى قولِهِ تعالى «(فما لَنا من شافعينَ و لا صَديق حَميم </w:t>
      </w:r>
      <w:r w:rsidRPr="00D35857">
        <w:rPr>
          <w:rStyle w:val="libFootnotenumChar"/>
          <w:rtl/>
          <w:lang w:bidi="fa-IR"/>
        </w:rPr>
        <w:t>(210)</w:t>
      </w:r>
      <w:r>
        <w:rPr>
          <w:rtl/>
          <w:lang w:bidi="fa-IR"/>
        </w:rPr>
        <w:t xml:space="preserve">») </w:t>
      </w:r>
      <w:r w:rsidRPr="00D35857">
        <w:rPr>
          <w:rStyle w:val="libFootnotenumChar"/>
          <w:rtl/>
          <w:lang w:bidi="fa-IR"/>
        </w:rPr>
        <w:t>(211)</w:t>
      </w:r>
      <w:r w:rsidR="00CC3E1D">
        <w:rPr>
          <w:rtl/>
          <w:lang w:bidi="fa-IR"/>
        </w:rPr>
        <w:t xml:space="preserve">. </w:t>
      </w:r>
    </w:p>
    <w:p w:rsidR="009C2EE6" w:rsidRDefault="009C2EE6" w:rsidP="009C2EE6">
      <w:pPr>
        <w:pStyle w:val="libNormal"/>
        <w:rPr>
          <w:rtl/>
          <w:lang w:bidi="fa-IR"/>
        </w:rPr>
      </w:pPr>
      <w:r>
        <w:rPr>
          <w:rtl/>
          <w:lang w:bidi="fa-IR"/>
        </w:rPr>
        <w:t>«حتما براى خود دوستانى بيابيد</w:t>
      </w:r>
      <w:r w:rsidR="00CC3E1D">
        <w:rPr>
          <w:rtl/>
          <w:lang w:bidi="fa-IR"/>
        </w:rPr>
        <w:t xml:space="preserve">؛ </w:t>
      </w:r>
      <w:r>
        <w:rPr>
          <w:rtl/>
          <w:lang w:bidi="fa-IR"/>
        </w:rPr>
        <w:t>چرا كه دوستان ذخاير و پشتوانه هاى شما در دنيا و آخرتند</w:t>
      </w:r>
      <w:r w:rsidR="00CC3E1D">
        <w:rPr>
          <w:rtl/>
          <w:lang w:bidi="fa-IR"/>
        </w:rPr>
        <w:t xml:space="preserve">. </w:t>
      </w:r>
      <w:r>
        <w:rPr>
          <w:rtl/>
          <w:lang w:bidi="fa-IR"/>
        </w:rPr>
        <w:t>آيا نمى شنويد سخن خداوند را كه مى فرمايد</w:t>
      </w:r>
      <w:r w:rsidR="00CC3E1D">
        <w:rPr>
          <w:rtl/>
          <w:lang w:bidi="fa-IR"/>
        </w:rPr>
        <w:t xml:space="preserve">: </w:t>
      </w:r>
      <w:r>
        <w:rPr>
          <w:rtl/>
          <w:lang w:bidi="fa-IR"/>
        </w:rPr>
        <w:t>در اين روز سخت نه شفيعى داريم و نه دوستى كه از ما حمايت كند»</w:t>
      </w:r>
      <w:r w:rsidR="00CC3E1D">
        <w:rPr>
          <w:rtl/>
          <w:lang w:bidi="fa-IR"/>
        </w:rPr>
        <w:t xml:space="preserve">. </w:t>
      </w:r>
    </w:p>
    <w:p w:rsidR="009C2EE6" w:rsidRDefault="009C2EE6" w:rsidP="009C2EE6">
      <w:pPr>
        <w:pStyle w:val="libNormal"/>
        <w:rPr>
          <w:rtl/>
          <w:lang w:bidi="fa-IR"/>
        </w:rPr>
      </w:pPr>
      <w:r>
        <w:rPr>
          <w:rtl/>
          <w:lang w:bidi="fa-IR"/>
        </w:rPr>
        <w:t>ضرورت داشتن پشتوانه اى همچون دوست در دنيا روشن است</w:t>
      </w:r>
      <w:r w:rsidR="00CC3E1D">
        <w:rPr>
          <w:rtl/>
          <w:lang w:bidi="fa-IR"/>
        </w:rPr>
        <w:t xml:space="preserve">. </w:t>
      </w:r>
      <w:r>
        <w:rPr>
          <w:rtl/>
          <w:lang w:bidi="fa-IR"/>
        </w:rPr>
        <w:t>استشهاد به اين آيه براى تبيين ضرورت وجود دوست براى آخرت است</w:t>
      </w:r>
      <w:r w:rsidR="00CC3E1D">
        <w:rPr>
          <w:rtl/>
          <w:lang w:bidi="fa-IR"/>
        </w:rPr>
        <w:t xml:space="preserve">. </w:t>
      </w:r>
      <w:r>
        <w:rPr>
          <w:rtl/>
          <w:lang w:bidi="fa-IR"/>
        </w:rPr>
        <w:t>افرادى كه در دنيا دوستان خوبى نداشته اند</w:t>
      </w:r>
      <w:r w:rsidR="00CC3E1D">
        <w:rPr>
          <w:rtl/>
          <w:lang w:bidi="fa-IR"/>
        </w:rPr>
        <w:t xml:space="preserve">، </w:t>
      </w:r>
      <w:r>
        <w:rPr>
          <w:rtl/>
          <w:lang w:bidi="fa-IR"/>
        </w:rPr>
        <w:t>روز قيامت حسرت مى خورند كه دوست و همراهى ندارند تا از آنها شفاعت كند</w:t>
      </w:r>
      <w:r w:rsidR="00CC3E1D">
        <w:rPr>
          <w:rtl/>
          <w:lang w:bidi="fa-IR"/>
        </w:rPr>
        <w:t xml:space="preserve">. </w:t>
      </w:r>
      <w:r>
        <w:rPr>
          <w:rtl/>
          <w:lang w:bidi="fa-IR"/>
        </w:rPr>
        <w:t>از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نقل شده است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مَن فَقَدَ اءخا فى اللهِ فكاءنّما فَقَدَ اءَشرفَ اءَعضائِهِ </w:t>
      </w:r>
      <w:r w:rsidRPr="00D35857">
        <w:rPr>
          <w:rStyle w:val="libFootnotenumChar"/>
          <w:rtl/>
          <w:lang w:bidi="fa-IR"/>
        </w:rPr>
        <w:t>(212)</w:t>
      </w:r>
      <w:r w:rsidR="00CC3E1D">
        <w:rPr>
          <w:rtl/>
          <w:lang w:bidi="fa-IR"/>
        </w:rPr>
        <w:t xml:space="preserve">. </w:t>
      </w:r>
    </w:p>
    <w:p w:rsidR="009C2EE6" w:rsidRDefault="009C2EE6" w:rsidP="009C2EE6">
      <w:pPr>
        <w:pStyle w:val="libNormal"/>
        <w:rPr>
          <w:rtl/>
          <w:lang w:bidi="fa-IR"/>
        </w:rPr>
      </w:pPr>
      <w:r>
        <w:rPr>
          <w:rtl/>
          <w:lang w:bidi="fa-IR"/>
        </w:rPr>
        <w:lastRenderedPageBreak/>
        <w:t>«اگر كسى دوستى را كه در راه خدا با او دوستى مى كرده</w:t>
      </w:r>
      <w:r w:rsidR="00CC3E1D">
        <w:rPr>
          <w:rtl/>
          <w:lang w:bidi="fa-IR"/>
        </w:rPr>
        <w:t xml:space="preserve">، </w:t>
      </w:r>
      <w:r>
        <w:rPr>
          <w:rtl/>
          <w:lang w:bidi="fa-IR"/>
        </w:rPr>
        <w:t>از دست بدهد</w:t>
      </w:r>
      <w:r w:rsidR="00CC3E1D">
        <w:rPr>
          <w:rtl/>
          <w:lang w:bidi="fa-IR"/>
        </w:rPr>
        <w:t xml:space="preserve">، </w:t>
      </w:r>
      <w:r>
        <w:rPr>
          <w:rtl/>
          <w:lang w:bidi="fa-IR"/>
        </w:rPr>
        <w:t>مثل اين است كه شريفترين اعضاى بدن خود را از دست داده است»</w:t>
      </w:r>
      <w:r w:rsidR="00CC3E1D">
        <w:rPr>
          <w:rtl/>
          <w:lang w:bidi="fa-IR"/>
        </w:rPr>
        <w:t xml:space="preserve">. </w:t>
      </w:r>
    </w:p>
    <w:p w:rsidR="009C2EE6" w:rsidRDefault="009C2EE6" w:rsidP="009C2EE6">
      <w:pPr>
        <w:pStyle w:val="libNormal"/>
        <w:rPr>
          <w:rtl/>
          <w:lang w:bidi="fa-IR"/>
        </w:rPr>
      </w:pPr>
      <w:r>
        <w:rPr>
          <w:rtl/>
          <w:lang w:bidi="fa-IR"/>
        </w:rPr>
        <w:t>همان طور كه انسان وقتى يكى از اعضاى خود را از دست بدهد</w:t>
      </w:r>
      <w:r w:rsidR="00CC3E1D">
        <w:rPr>
          <w:rtl/>
          <w:lang w:bidi="fa-IR"/>
        </w:rPr>
        <w:t xml:space="preserve">، </w:t>
      </w:r>
      <w:r>
        <w:rPr>
          <w:rtl/>
          <w:lang w:bidi="fa-IR"/>
        </w:rPr>
        <w:t>احساس ‍ كمبود و خلاء مى كند</w:t>
      </w:r>
      <w:r w:rsidR="00CC3E1D">
        <w:rPr>
          <w:rtl/>
          <w:lang w:bidi="fa-IR"/>
        </w:rPr>
        <w:t xml:space="preserve">، </w:t>
      </w:r>
      <w:r>
        <w:rPr>
          <w:rtl/>
          <w:lang w:bidi="fa-IR"/>
        </w:rPr>
        <w:t>اگر دوستى از دوستان خوب و واقعى خود را نيز از دست بدهد همان احساس به او دست خواهد داد</w:t>
      </w:r>
      <w:r w:rsidR="00CC3E1D">
        <w:rPr>
          <w:rtl/>
          <w:lang w:bidi="fa-IR"/>
        </w:rPr>
        <w:t xml:space="preserve">؛ </w:t>
      </w:r>
      <w:r>
        <w:rPr>
          <w:rtl/>
          <w:lang w:bidi="fa-IR"/>
        </w:rPr>
        <w:t>يعنى ضرورت آن براى همه انسان ها قابل درك و لمس است</w:t>
      </w:r>
      <w:r w:rsidR="00CC3E1D">
        <w:rPr>
          <w:rtl/>
          <w:lang w:bidi="fa-IR"/>
        </w:rPr>
        <w:t xml:space="preserve">. </w:t>
      </w:r>
      <w:r>
        <w:rPr>
          <w:rtl/>
          <w:lang w:bidi="fa-IR"/>
        </w:rPr>
        <w:t xml:space="preserve">در روايتى از امام صادق </w:t>
      </w:r>
      <w:r w:rsidR="00CD7338" w:rsidRPr="00CD7338">
        <w:rPr>
          <w:rStyle w:val="libAlaemChar"/>
          <w:rtl/>
        </w:rPr>
        <w:t>عليه‌السلام</w:t>
      </w:r>
      <w:r>
        <w:rPr>
          <w:rtl/>
          <w:lang w:bidi="fa-IR"/>
        </w:rPr>
        <w:t xml:space="preserve"> نقل شده است كه حضرت مى فرمايند</w:t>
      </w:r>
      <w:r w:rsidR="00CC3E1D">
        <w:rPr>
          <w:rtl/>
          <w:lang w:bidi="fa-IR"/>
        </w:rPr>
        <w:t xml:space="preserve">: </w:t>
      </w:r>
    </w:p>
    <w:p w:rsidR="009C2EE6" w:rsidRDefault="009C2EE6" w:rsidP="009C2EE6">
      <w:pPr>
        <w:pStyle w:val="libNormal"/>
        <w:rPr>
          <w:rtl/>
          <w:lang w:bidi="fa-IR"/>
        </w:rPr>
      </w:pPr>
      <w:r>
        <w:rPr>
          <w:rtl/>
          <w:lang w:bidi="fa-IR"/>
        </w:rPr>
        <w:t>ال</w:t>
      </w:r>
      <w:r w:rsidR="00F028FC">
        <w:rPr>
          <w:rtl/>
          <w:lang w:bidi="fa-IR"/>
        </w:rPr>
        <w:t>مؤمن</w:t>
      </w:r>
      <w:r>
        <w:rPr>
          <w:rtl/>
          <w:lang w:bidi="fa-IR"/>
        </w:rPr>
        <w:t xml:space="preserve"> اءَخو ال</w:t>
      </w:r>
      <w:r w:rsidR="00F028FC">
        <w:rPr>
          <w:rtl/>
          <w:lang w:bidi="fa-IR"/>
        </w:rPr>
        <w:t>مؤمن</w:t>
      </w:r>
      <w:r>
        <w:rPr>
          <w:rtl/>
          <w:lang w:bidi="fa-IR"/>
        </w:rPr>
        <w:t xml:space="preserve"> كالجَسَدِ الواحِدِ اءِنِ اشتَكَى شيئا مِنهُ وَجَدَ اءَلَمَ ذلكَ فى سائِرِ جسَدِهِ </w:t>
      </w:r>
      <w:r w:rsidRPr="00D35857">
        <w:rPr>
          <w:rStyle w:val="libFootnotenumChar"/>
          <w:rtl/>
          <w:lang w:bidi="fa-IR"/>
        </w:rPr>
        <w:t>(213)</w:t>
      </w:r>
      <w:r w:rsidR="00CC3E1D">
        <w:rPr>
          <w:rtl/>
          <w:lang w:bidi="fa-IR"/>
        </w:rPr>
        <w:t xml:space="preserve">. </w:t>
      </w:r>
    </w:p>
    <w:p w:rsidR="009C2EE6" w:rsidRDefault="009C2EE6" w:rsidP="009C2EE6">
      <w:pPr>
        <w:pStyle w:val="libNormal"/>
        <w:rPr>
          <w:rtl/>
          <w:lang w:bidi="fa-IR"/>
        </w:rPr>
      </w:pPr>
      <w:r>
        <w:rPr>
          <w:rtl/>
          <w:lang w:bidi="fa-IR"/>
        </w:rPr>
        <w:t>«مومن برادر مومن است</w:t>
      </w:r>
      <w:r w:rsidR="00CC3E1D">
        <w:rPr>
          <w:rtl/>
          <w:lang w:bidi="fa-IR"/>
        </w:rPr>
        <w:t xml:space="preserve">؛ </w:t>
      </w:r>
      <w:r>
        <w:rPr>
          <w:rtl/>
          <w:lang w:bidi="fa-IR"/>
        </w:rPr>
        <w:t>مانند يك بدن كه اگر عضوى از آن به درد آيد</w:t>
      </w:r>
      <w:r w:rsidR="00CC3E1D">
        <w:rPr>
          <w:rtl/>
          <w:lang w:bidi="fa-IR"/>
        </w:rPr>
        <w:t xml:space="preserve">، </w:t>
      </w:r>
      <w:r>
        <w:rPr>
          <w:rtl/>
          <w:lang w:bidi="fa-IR"/>
        </w:rPr>
        <w:t>رنج آن را همه اعضاى بدن احساس مى كنند»</w:t>
      </w:r>
      <w:r w:rsidR="00CC3E1D">
        <w:rPr>
          <w:rtl/>
          <w:lang w:bidi="fa-IR"/>
        </w:rPr>
        <w:t xml:space="preserve">. </w:t>
      </w:r>
    </w:p>
    <w:p w:rsidR="009C2EE6" w:rsidRDefault="009C2EE6" w:rsidP="009C2EE6">
      <w:pPr>
        <w:pStyle w:val="libNormal"/>
        <w:rPr>
          <w:rtl/>
          <w:lang w:bidi="fa-IR"/>
        </w:rPr>
      </w:pPr>
      <w:r>
        <w:rPr>
          <w:rtl/>
          <w:lang w:bidi="fa-IR"/>
        </w:rPr>
        <w:t>شعر سعدى نيز برگرفته از همين روايت است</w:t>
      </w:r>
      <w:r w:rsidR="00CC3E1D">
        <w:rPr>
          <w:rtl/>
          <w:lang w:bidi="fa-IR"/>
        </w:rPr>
        <w:t xml:space="preserve">: </w:t>
      </w:r>
    </w:p>
    <w:tbl>
      <w:tblPr>
        <w:tblStyle w:val="TableGrid"/>
        <w:bidiVisual/>
        <w:tblW w:w="5000" w:type="pct"/>
        <w:tblLook w:val="01E0"/>
      </w:tblPr>
      <w:tblGrid>
        <w:gridCol w:w="3675"/>
        <w:gridCol w:w="269"/>
        <w:gridCol w:w="3643"/>
      </w:tblGrid>
      <w:tr w:rsidR="00B44AFE" w:rsidTr="00C040E5">
        <w:trPr>
          <w:trHeight w:val="350"/>
        </w:trPr>
        <w:tc>
          <w:tcPr>
            <w:tcW w:w="4288" w:type="dxa"/>
            <w:shd w:val="clear" w:color="auto" w:fill="auto"/>
          </w:tcPr>
          <w:p w:rsidR="00B44AFE" w:rsidRDefault="00B44AFE" w:rsidP="00C040E5">
            <w:pPr>
              <w:pStyle w:val="libPoem"/>
              <w:rPr>
                <w:rtl/>
              </w:rPr>
            </w:pPr>
            <w:r>
              <w:rPr>
                <w:rtl/>
                <w:lang w:bidi="fa-IR"/>
              </w:rPr>
              <w:t>بنى آدم اعضاى يكديگرند</w:t>
            </w:r>
            <w:r w:rsidRPr="00725071">
              <w:rPr>
                <w:rStyle w:val="libPoemTiniChar0"/>
                <w:rtl/>
              </w:rPr>
              <w:br/>
              <w:t> </w:t>
            </w:r>
          </w:p>
        </w:tc>
        <w:tc>
          <w:tcPr>
            <w:tcW w:w="280" w:type="dxa"/>
            <w:shd w:val="clear" w:color="auto" w:fill="auto"/>
          </w:tcPr>
          <w:p w:rsidR="00B44AFE" w:rsidRDefault="00B44AFE" w:rsidP="00C040E5">
            <w:pPr>
              <w:pStyle w:val="libPoem"/>
              <w:rPr>
                <w:rtl/>
              </w:rPr>
            </w:pPr>
          </w:p>
        </w:tc>
        <w:tc>
          <w:tcPr>
            <w:tcW w:w="4288" w:type="dxa"/>
            <w:shd w:val="clear" w:color="auto" w:fill="auto"/>
          </w:tcPr>
          <w:p w:rsidR="00B44AFE" w:rsidRDefault="00B44AFE" w:rsidP="00C040E5">
            <w:pPr>
              <w:pStyle w:val="libPoem"/>
              <w:rPr>
                <w:rtl/>
              </w:rPr>
            </w:pPr>
            <w:r>
              <w:rPr>
                <w:rtl/>
                <w:lang w:bidi="fa-IR"/>
              </w:rPr>
              <w:t>كه در آفرينش ز يك گوهرند</w:t>
            </w:r>
            <w:r w:rsidRPr="00725071">
              <w:rPr>
                <w:rStyle w:val="libPoemTiniChar0"/>
                <w:rtl/>
              </w:rPr>
              <w:br/>
              <w:t> </w:t>
            </w:r>
          </w:p>
        </w:tc>
      </w:tr>
      <w:tr w:rsidR="00B44AFE" w:rsidTr="00C040E5">
        <w:trPr>
          <w:trHeight w:val="350"/>
        </w:trPr>
        <w:tc>
          <w:tcPr>
            <w:tcW w:w="4288" w:type="dxa"/>
          </w:tcPr>
          <w:p w:rsidR="00B44AFE" w:rsidRDefault="00B44AFE" w:rsidP="00C040E5">
            <w:pPr>
              <w:pStyle w:val="libPoem"/>
              <w:rPr>
                <w:rtl/>
              </w:rPr>
            </w:pPr>
            <w:r>
              <w:rPr>
                <w:rtl/>
                <w:lang w:bidi="fa-IR"/>
              </w:rPr>
              <w:t>چو عضوى به درد آورد روزگار</w:t>
            </w:r>
            <w:r w:rsidRPr="00725071">
              <w:rPr>
                <w:rStyle w:val="libPoemTiniChar0"/>
                <w:rtl/>
              </w:rPr>
              <w:br/>
              <w:t> </w:t>
            </w:r>
          </w:p>
        </w:tc>
        <w:tc>
          <w:tcPr>
            <w:tcW w:w="280" w:type="dxa"/>
          </w:tcPr>
          <w:p w:rsidR="00B44AFE" w:rsidRDefault="00B44AFE" w:rsidP="00C040E5">
            <w:pPr>
              <w:pStyle w:val="libPoem"/>
              <w:rPr>
                <w:rtl/>
              </w:rPr>
            </w:pPr>
          </w:p>
        </w:tc>
        <w:tc>
          <w:tcPr>
            <w:tcW w:w="4288" w:type="dxa"/>
          </w:tcPr>
          <w:p w:rsidR="00B44AFE" w:rsidRDefault="00B44AFE" w:rsidP="00C040E5">
            <w:pPr>
              <w:pStyle w:val="libPoem"/>
              <w:rPr>
                <w:rtl/>
              </w:rPr>
            </w:pPr>
            <w:r>
              <w:rPr>
                <w:rtl/>
                <w:lang w:bidi="fa-IR"/>
              </w:rPr>
              <w:t>دگر عضوها را نماند قرار</w:t>
            </w:r>
            <w:r w:rsidRPr="00725071">
              <w:rPr>
                <w:rStyle w:val="libPoemTiniChar0"/>
                <w:rtl/>
              </w:rPr>
              <w:br/>
              <w:t> </w:t>
            </w:r>
          </w:p>
        </w:tc>
      </w:tr>
    </w:tbl>
    <w:p w:rsidR="009C2EE6" w:rsidRDefault="009C2EE6" w:rsidP="009C2EE6">
      <w:pPr>
        <w:pStyle w:val="libNormal"/>
        <w:rPr>
          <w:rtl/>
          <w:lang w:bidi="fa-IR"/>
        </w:rPr>
      </w:pPr>
      <w:r>
        <w:rPr>
          <w:rtl/>
          <w:lang w:bidi="fa-IR"/>
        </w:rPr>
        <w:t xml:space="preserve">سخن لطيف ديگرى نيز از امام صادق </w:t>
      </w:r>
      <w:r w:rsidR="00CD7338" w:rsidRPr="00CD7338">
        <w:rPr>
          <w:rStyle w:val="libAlaemChar"/>
          <w:rtl/>
        </w:rPr>
        <w:t>عليه‌السلام</w:t>
      </w:r>
      <w:r>
        <w:rPr>
          <w:rtl/>
          <w:lang w:bidi="fa-IR"/>
        </w:rPr>
        <w:t xml:space="preserve"> نقل شده است كه حضرت مى فرمايند</w:t>
      </w:r>
      <w:r w:rsidR="00CC3E1D">
        <w:rPr>
          <w:rtl/>
          <w:lang w:bidi="fa-IR"/>
        </w:rPr>
        <w:t xml:space="preserve">: </w:t>
      </w:r>
    </w:p>
    <w:p w:rsidR="009C2EE6" w:rsidRDefault="009C2EE6" w:rsidP="009C2EE6">
      <w:pPr>
        <w:pStyle w:val="libNormal"/>
        <w:rPr>
          <w:rtl/>
          <w:lang w:bidi="fa-IR"/>
        </w:rPr>
      </w:pPr>
      <w:r>
        <w:rPr>
          <w:rtl/>
          <w:lang w:bidi="fa-IR"/>
        </w:rPr>
        <w:t>لكلِّ شى ء يَستريح اليه</w:t>
      </w:r>
      <w:r w:rsidR="00CC3E1D">
        <w:rPr>
          <w:rtl/>
          <w:lang w:bidi="fa-IR"/>
        </w:rPr>
        <w:t xml:space="preserve">، </w:t>
      </w:r>
      <w:r>
        <w:rPr>
          <w:rtl/>
          <w:lang w:bidi="fa-IR"/>
        </w:rPr>
        <w:t xml:space="preserve">و اءنَّ المومنَ لَستريحُ الى اءخيه المومنِ كما يَستريحُ الطيرُ الى شكلِهِ </w:t>
      </w:r>
      <w:r w:rsidRPr="00D35857">
        <w:rPr>
          <w:rStyle w:val="libFootnotenumChar"/>
          <w:rtl/>
          <w:lang w:bidi="fa-IR"/>
        </w:rPr>
        <w:t>(214)</w:t>
      </w:r>
      <w:r w:rsidR="00CC3E1D">
        <w:rPr>
          <w:rtl/>
          <w:lang w:bidi="fa-IR"/>
        </w:rPr>
        <w:t xml:space="preserve">. </w:t>
      </w:r>
    </w:p>
    <w:p w:rsidR="009C2EE6" w:rsidRDefault="009C2EE6" w:rsidP="009C2EE6">
      <w:pPr>
        <w:pStyle w:val="libNormal"/>
        <w:rPr>
          <w:rtl/>
          <w:lang w:bidi="fa-IR"/>
        </w:rPr>
      </w:pPr>
      <w:r>
        <w:rPr>
          <w:rtl/>
          <w:lang w:bidi="fa-IR"/>
        </w:rPr>
        <w:t>«هركس با چيزى به آرامش مى رسد و موجبات راحتى اش فراهم مى شود</w:t>
      </w:r>
      <w:r w:rsidR="00CC3E1D">
        <w:rPr>
          <w:rtl/>
          <w:lang w:bidi="fa-IR"/>
        </w:rPr>
        <w:t xml:space="preserve">؛ </w:t>
      </w:r>
      <w:r>
        <w:rPr>
          <w:rtl/>
          <w:lang w:bidi="fa-IR"/>
        </w:rPr>
        <w:t>مومن با هم سخنى و همنشينى با مومن ديگر</w:t>
      </w:r>
      <w:r w:rsidR="00CC3E1D">
        <w:rPr>
          <w:rtl/>
          <w:lang w:bidi="fa-IR"/>
        </w:rPr>
        <w:t xml:space="preserve">، </w:t>
      </w:r>
      <w:r>
        <w:rPr>
          <w:rtl/>
          <w:lang w:bidi="fa-IR"/>
        </w:rPr>
        <w:t>آرامش پيدا مى كند</w:t>
      </w:r>
      <w:r w:rsidR="00CC3E1D">
        <w:rPr>
          <w:rtl/>
          <w:lang w:bidi="fa-IR"/>
        </w:rPr>
        <w:t xml:space="preserve">؛ </w:t>
      </w:r>
      <w:r>
        <w:rPr>
          <w:rtl/>
          <w:lang w:bidi="fa-IR"/>
        </w:rPr>
        <w:t>درست مثل پرندگان كه وقتى كنار يكديگرند</w:t>
      </w:r>
      <w:r w:rsidR="00CC3E1D">
        <w:rPr>
          <w:rtl/>
          <w:lang w:bidi="fa-IR"/>
        </w:rPr>
        <w:t xml:space="preserve">، </w:t>
      </w:r>
      <w:r>
        <w:rPr>
          <w:rtl/>
          <w:lang w:bidi="fa-IR"/>
        </w:rPr>
        <w:t>احساس آرامش مى كنند»</w:t>
      </w:r>
      <w:r w:rsidR="00CC3E1D">
        <w:rPr>
          <w:rtl/>
          <w:lang w:bidi="fa-IR"/>
        </w:rPr>
        <w:t xml:space="preserve">. </w:t>
      </w:r>
    </w:p>
    <w:p w:rsidR="009C2EE6" w:rsidRDefault="009C2EE6" w:rsidP="009C2EE6">
      <w:pPr>
        <w:pStyle w:val="libNormal"/>
        <w:rPr>
          <w:rtl/>
          <w:lang w:bidi="fa-IR"/>
        </w:rPr>
      </w:pPr>
      <w:r>
        <w:rPr>
          <w:rtl/>
          <w:lang w:bidi="fa-IR"/>
        </w:rPr>
        <w:lastRenderedPageBreak/>
        <w:t>بنابراين</w:t>
      </w:r>
      <w:r w:rsidR="00CC3E1D">
        <w:rPr>
          <w:rtl/>
          <w:lang w:bidi="fa-IR"/>
        </w:rPr>
        <w:t xml:space="preserve">، </w:t>
      </w:r>
      <w:r>
        <w:rPr>
          <w:rtl/>
          <w:lang w:bidi="fa-IR"/>
        </w:rPr>
        <w:t>احساس نياز به دوست</w:t>
      </w:r>
      <w:r w:rsidR="00CC3E1D">
        <w:rPr>
          <w:rtl/>
          <w:lang w:bidi="fa-IR"/>
        </w:rPr>
        <w:t xml:space="preserve">، </w:t>
      </w:r>
      <w:r>
        <w:rPr>
          <w:rtl/>
          <w:lang w:bidi="fa-IR"/>
        </w:rPr>
        <w:t>يك احساس طبيعى است كه در همه فطرت هاى سالم نهفته است و معارف ما به اين احساس نهفته اشاره كرده و راه هاى شكوفايى آن را نمايانده است</w:t>
      </w:r>
      <w:r w:rsidR="00CC3E1D">
        <w:rPr>
          <w:rtl/>
          <w:lang w:bidi="fa-IR"/>
        </w:rPr>
        <w:t xml:space="preserve">. </w:t>
      </w:r>
      <w:r>
        <w:rPr>
          <w:rtl/>
          <w:lang w:bidi="fa-IR"/>
        </w:rPr>
        <w:t xml:space="preserve">قرآن به پيغمبر </w:t>
      </w:r>
      <w:r w:rsidR="00CD7338" w:rsidRPr="00CD7338">
        <w:rPr>
          <w:rStyle w:val="libAlaemChar"/>
          <w:rtl/>
        </w:rPr>
        <w:t>صلى‌الله‌عليه‌وآله‌وسلم</w:t>
      </w:r>
      <w:r>
        <w:rPr>
          <w:rtl/>
          <w:lang w:bidi="fa-IR"/>
        </w:rPr>
        <w:t xml:space="preserve"> خطاب مى فرمايد</w:t>
      </w:r>
      <w:r w:rsidR="00CC3E1D">
        <w:rPr>
          <w:rtl/>
          <w:lang w:bidi="fa-IR"/>
        </w:rPr>
        <w:t xml:space="preserve">: </w:t>
      </w:r>
    </w:p>
    <w:p w:rsidR="009C2EE6" w:rsidRDefault="009C2EE6" w:rsidP="009C2EE6">
      <w:pPr>
        <w:pStyle w:val="libNormal"/>
        <w:rPr>
          <w:rtl/>
          <w:lang w:bidi="fa-IR"/>
        </w:rPr>
      </w:pPr>
      <w:r>
        <w:rPr>
          <w:rtl/>
          <w:lang w:bidi="fa-IR"/>
        </w:rPr>
        <w:t xml:space="preserve">لَو اءَنفَقتَ ما فى الاءَرضِ جميعا مَّا اءَلَّفَت بين قُلُبِهِم و لكِنَّ الله اءَلَّفَ بينهم </w:t>
      </w:r>
      <w:r w:rsidRPr="00D35857">
        <w:rPr>
          <w:rStyle w:val="libFootnotenumChar"/>
          <w:rtl/>
          <w:lang w:bidi="fa-IR"/>
        </w:rPr>
        <w:t>(215)</w:t>
      </w:r>
      <w:r w:rsidR="00CC3E1D">
        <w:rPr>
          <w:rtl/>
          <w:lang w:bidi="fa-IR"/>
        </w:rPr>
        <w:t xml:space="preserve">. </w:t>
      </w:r>
    </w:p>
    <w:p w:rsidR="009C2EE6" w:rsidRDefault="009C2EE6" w:rsidP="009C2EE6">
      <w:pPr>
        <w:pStyle w:val="libNormal"/>
        <w:rPr>
          <w:rtl/>
          <w:lang w:bidi="fa-IR"/>
        </w:rPr>
      </w:pPr>
      <w:r>
        <w:rPr>
          <w:rtl/>
          <w:lang w:bidi="fa-IR"/>
        </w:rPr>
        <w:t>«اگر آنچه را كه روى زمين است</w:t>
      </w:r>
      <w:r w:rsidR="00CC3E1D">
        <w:rPr>
          <w:rtl/>
          <w:lang w:bidi="fa-IR"/>
        </w:rPr>
        <w:t xml:space="preserve">، </w:t>
      </w:r>
      <w:r>
        <w:rPr>
          <w:rtl/>
          <w:lang w:bidi="fa-IR"/>
        </w:rPr>
        <w:t>مى بخشيدى نمى توانستى بين قلوب ايشان الفت ايجاد كنى</w:t>
      </w:r>
      <w:r w:rsidR="00CC3E1D">
        <w:rPr>
          <w:rtl/>
          <w:lang w:bidi="fa-IR"/>
        </w:rPr>
        <w:t xml:space="preserve">، </w:t>
      </w:r>
      <w:r>
        <w:rPr>
          <w:rtl/>
          <w:lang w:bidi="fa-IR"/>
        </w:rPr>
        <w:t>ولى خدا ميان آنها الفت ايجاد كرد»</w:t>
      </w:r>
      <w:r w:rsidR="00CC3E1D">
        <w:rPr>
          <w:rtl/>
          <w:lang w:bidi="fa-IR"/>
        </w:rPr>
        <w:t xml:space="preserve">. </w:t>
      </w:r>
    </w:p>
    <w:p w:rsidR="009C2EE6" w:rsidRDefault="009C2EE6" w:rsidP="009C2EE6">
      <w:pPr>
        <w:pStyle w:val="libNormal"/>
        <w:rPr>
          <w:rtl/>
          <w:lang w:bidi="fa-IR"/>
        </w:rPr>
      </w:pPr>
      <w:r>
        <w:rPr>
          <w:rtl/>
          <w:lang w:bidi="fa-IR"/>
        </w:rPr>
        <w:t>در جاى ديگر مى فرمايد</w:t>
      </w:r>
      <w:r w:rsidR="00CC3E1D">
        <w:rPr>
          <w:rtl/>
          <w:lang w:bidi="fa-IR"/>
        </w:rPr>
        <w:t xml:space="preserve">: </w:t>
      </w:r>
    </w:p>
    <w:p w:rsidR="009C2EE6" w:rsidRDefault="009C2EE6" w:rsidP="009C2EE6">
      <w:pPr>
        <w:pStyle w:val="libNormal"/>
        <w:rPr>
          <w:rtl/>
          <w:lang w:bidi="fa-IR"/>
        </w:rPr>
      </w:pPr>
      <w:r>
        <w:rPr>
          <w:rtl/>
          <w:lang w:bidi="fa-IR"/>
        </w:rPr>
        <w:t xml:space="preserve">فَاءَلَّفَ بين قُلُبكُم فَاءَصبَحتُم بِنِعمَتِهِ اءِخوانا </w:t>
      </w:r>
      <w:r w:rsidRPr="00D35857">
        <w:rPr>
          <w:rStyle w:val="libFootnotenumChar"/>
          <w:rtl/>
          <w:lang w:bidi="fa-IR"/>
        </w:rPr>
        <w:t>(216)</w:t>
      </w:r>
      <w:r w:rsidR="00CC3E1D">
        <w:rPr>
          <w:rtl/>
          <w:lang w:bidi="fa-IR"/>
        </w:rPr>
        <w:t xml:space="preserve">. </w:t>
      </w:r>
    </w:p>
    <w:p w:rsidR="009C2EE6" w:rsidRDefault="009C2EE6" w:rsidP="009C2EE6">
      <w:pPr>
        <w:pStyle w:val="libNormal"/>
        <w:rPr>
          <w:rtl/>
          <w:lang w:bidi="fa-IR"/>
        </w:rPr>
      </w:pPr>
      <w:r>
        <w:rPr>
          <w:rtl/>
          <w:lang w:bidi="fa-IR"/>
        </w:rPr>
        <w:t>«او در ميان دل هاى شما</w:t>
      </w:r>
      <w:r w:rsidR="00CC3E1D">
        <w:rPr>
          <w:rtl/>
          <w:lang w:bidi="fa-IR"/>
        </w:rPr>
        <w:t xml:space="preserve">، </w:t>
      </w:r>
      <w:r>
        <w:rPr>
          <w:rtl/>
          <w:lang w:bidi="fa-IR"/>
        </w:rPr>
        <w:t>الفت ايجاد كرد و به بركت نعمت او</w:t>
      </w:r>
      <w:r w:rsidR="00CC3E1D">
        <w:rPr>
          <w:rtl/>
          <w:lang w:bidi="fa-IR"/>
        </w:rPr>
        <w:t xml:space="preserve">، </w:t>
      </w:r>
      <w:r>
        <w:rPr>
          <w:rtl/>
          <w:lang w:bidi="fa-IR"/>
        </w:rPr>
        <w:t>برادر شديد»</w:t>
      </w:r>
      <w:r w:rsidR="00CC3E1D">
        <w:rPr>
          <w:rtl/>
          <w:lang w:bidi="fa-IR"/>
        </w:rPr>
        <w:t xml:space="preserve">. </w:t>
      </w:r>
    </w:p>
    <w:p w:rsidR="009C2EE6" w:rsidRDefault="009C2EE6" w:rsidP="009C2EE6">
      <w:pPr>
        <w:pStyle w:val="libNormal"/>
        <w:rPr>
          <w:rtl/>
          <w:lang w:bidi="fa-IR"/>
        </w:rPr>
      </w:pPr>
      <w:r>
        <w:rPr>
          <w:rtl/>
          <w:lang w:bidi="fa-IR"/>
        </w:rPr>
        <w:t xml:space="preserve">در روايتى از رسول اكرم </w:t>
      </w:r>
      <w:r w:rsidR="00CD7338" w:rsidRPr="00CD7338">
        <w:rPr>
          <w:rStyle w:val="libAlaemChar"/>
          <w:rtl/>
        </w:rPr>
        <w:t>صلى‌الله‌عليه‌وآله‌وسلم</w:t>
      </w:r>
      <w:r>
        <w:rPr>
          <w:rtl/>
          <w:lang w:bidi="fa-IR"/>
        </w:rPr>
        <w:t xml:space="preserve"> آمده است كه حضرت مى فرمايند</w:t>
      </w:r>
      <w:r w:rsidR="00CC3E1D">
        <w:rPr>
          <w:rtl/>
          <w:lang w:bidi="fa-IR"/>
        </w:rPr>
        <w:t xml:space="preserve">: </w:t>
      </w:r>
    </w:p>
    <w:p w:rsidR="009C2EE6" w:rsidRDefault="009C2EE6" w:rsidP="009C2EE6">
      <w:pPr>
        <w:pStyle w:val="libNormal"/>
        <w:rPr>
          <w:rtl/>
          <w:lang w:bidi="fa-IR"/>
        </w:rPr>
      </w:pPr>
      <w:r>
        <w:rPr>
          <w:rtl/>
          <w:lang w:bidi="fa-IR"/>
        </w:rPr>
        <w:t>المومنُ آلِف ماءلوف</w:t>
      </w:r>
      <w:r w:rsidR="00CC3E1D">
        <w:rPr>
          <w:rtl/>
          <w:lang w:bidi="fa-IR"/>
        </w:rPr>
        <w:t xml:space="preserve">، </w:t>
      </w:r>
      <w:r>
        <w:rPr>
          <w:rtl/>
          <w:lang w:bidi="fa-IR"/>
        </w:rPr>
        <w:t xml:space="preserve">و لا خيرَ فيمَن لا يَاءلفُ و لا يُؤ لَفُ </w:t>
      </w:r>
      <w:r w:rsidRPr="00D35857">
        <w:rPr>
          <w:rStyle w:val="libFootnotenumChar"/>
          <w:rtl/>
          <w:lang w:bidi="fa-IR"/>
        </w:rPr>
        <w:t>(217)</w:t>
      </w:r>
      <w:r w:rsidR="00CC3E1D">
        <w:rPr>
          <w:rtl/>
          <w:lang w:bidi="fa-IR"/>
        </w:rPr>
        <w:t xml:space="preserve">. </w:t>
      </w:r>
    </w:p>
    <w:p w:rsidR="009C2EE6" w:rsidRDefault="009C2EE6" w:rsidP="009C2EE6">
      <w:pPr>
        <w:pStyle w:val="libNormal"/>
        <w:rPr>
          <w:rtl/>
          <w:lang w:bidi="fa-IR"/>
        </w:rPr>
      </w:pPr>
      <w:r>
        <w:rPr>
          <w:rtl/>
          <w:lang w:bidi="fa-IR"/>
        </w:rPr>
        <w:t>«مومن هم انس مى گيرد و هم ديگران با او انس مى گيرند و در كسى كه نه خود با ديگران مانوس است و نه ديگران با او مانوسند خيرى نيست»</w:t>
      </w:r>
      <w:r w:rsidR="00CC3E1D">
        <w:rPr>
          <w:rtl/>
          <w:lang w:bidi="fa-IR"/>
        </w:rPr>
        <w:t xml:space="preserve">. </w:t>
      </w:r>
    </w:p>
    <w:p w:rsidR="009C2EE6" w:rsidRDefault="00D35857" w:rsidP="00D35857">
      <w:pPr>
        <w:pStyle w:val="Heading2"/>
        <w:rPr>
          <w:rtl/>
          <w:lang w:bidi="fa-IR"/>
        </w:rPr>
      </w:pPr>
      <w:bookmarkStart w:id="23" w:name="_Toc394573277"/>
      <w:r>
        <w:rPr>
          <w:rtl/>
          <w:lang w:bidi="fa-IR"/>
        </w:rPr>
        <w:t>داشتن تناسب روحى با دوست</w:t>
      </w:r>
      <w:bookmarkEnd w:id="23"/>
    </w:p>
    <w:p w:rsidR="009C2EE6" w:rsidRDefault="009C2EE6" w:rsidP="009C2EE6">
      <w:pPr>
        <w:pStyle w:val="libNormal"/>
        <w:rPr>
          <w:rtl/>
          <w:lang w:bidi="fa-IR"/>
        </w:rPr>
      </w:pPr>
      <w:r>
        <w:rPr>
          <w:rtl/>
          <w:lang w:bidi="fa-IR"/>
        </w:rPr>
        <w:t>شرط الفت انسان ها با يكديگر</w:t>
      </w:r>
      <w:r w:rsidR="00CC3E1D">
        <w:rPr>
          <w:rtl/>
          <w:lang w:bidi="fa-IR"/>
        </w:rPr>
        <w:t xml:space="preserve">، </w:t>
      </w:r>
      <w:r>
        <w:rPr>
          <w:rtl/>
          <w:lang w:bidi="fa-IR"/>
        </w:rPr>
        <w:t>تناسب روحى و روانى است</w:t>
      </w:r>
      <w:r w:rsidR="00CC3E1D">
        <w:rPr>
          <w:rtl/>
          <w:lang w:bidi="fa-IR"/>
        </w:rPr>
        <w:t xml:space="preserve">؛ </w:t>
      </w:r>
      <w:r>
        <w:rPr>
          <w:rtl/>
          <w:lang w:bidi="fa-IR"/>
        </w:rPr>
        <w:t>يعنى اين ارواح انسانى اند كه ديگران را به سوى خود جلب مى كنند</w:t>
      </w:r>
      <w:r w:rsidR="00CC3E1D">
        <w:rPr>
          <w:rtl/>
          <w:lang w:bidi="fa-IR"/>
        </w:rPr>
        <w:t xml:space="preserve">. </w:t>
      </w:r>
      <w:r>
        <w:rPr>
          <w:rtl/>
          <w:lang w:bidi="fa-IR"/>
        </w:rPr>
        <w:t xml:space="preserve">امام صادق </w:t>
      </w:r>
      <w:r w:rsidR="00CD7338" w:rsidRPr="00CD7338">
        <w:rPr>
          <w:rStyle w:val="libAlaemChar"/>
          <w:rtl/>
        </w:rPr>
        <w:t>عليه‌السلام</w:t>
      </w:r>
      <w:r>
        <w:rPr>
          <w:rtl/>
          <w:lang w:bidi="fa-IR"/>
        </w:rPr>
        <w:t xml:space="preserve"> فرموده اند</w:t>
      </w:r>
      <w:r w:rsidR="00CC3E1D">
        <w:rPr>
          <w:rtl/>
          <w:lang w:bidi="fa-IR"/>
        </w:rPr>
        <w:t xml:space="preserve">: </w:t>
      </w:r>
    </w:p>
    <w:p w:rsidR="009C2EE6" w:rsidRDefault="009C2EE6" w:rsidP="009C2EE6">
      <w:pPr>
        <w:pStyle w:val="libNormal"/>
        <w:rPr>
          <w:rtl/>
          <w:lang w:bidi="fa-IR"/>
        </w:rPr>
      </w:pPr>
      <w:r>
        <w:rPr>
          <w:rtl/>
          <w:lang w:bidi="fa-IR"/>
        </w:rPr>
        <w:t xml:space="preserve">الاءَرواحُ جنود مَجَنَّدَة فما تَعَارَفَ منها ائتَلَفَ و ما تَنَاكَرَ منها اختَلَفَ </w:t>
      </w:r>
      <w:r w:rsidRPr="00D35857">
        <w:rPr>
          <w:rStyle w:val="libFootnotenumChar"/>
          <w:rtl/>
          <w:lang w:bidi="fa-IR"/>
        </w:rPr>
        <w:t>(218)</w:t>
      </w:r>
      <w:r w:rsidR="00CC3E1D">
        <w:rPr>
          <w:rtl/>
          <w:lang w:bidi="fa-IR"/>
        </w:rPr>
        <w:t xml:space="preserve">. </w:t>
      </w:r>
    </w:p>
    <w:p w:rsidR="009C2EE6" w:rsidRDefault="009C2EE6" w:rsidP="009C2EE6">
      <w:pPr>
        <w:pStyle w:val="libNormal"/>
        <w:rPr>
          <w:rtl/>
          <w:lang w:bidi="fa-IR"/>
        </w:rPr>
      </w:pPr>
      <w:r>
        <w:rPr>
          <w:rtl/>
          <w:lang w:bidi="fa-IR"/>
        </w:rPr>
        <w:t>«ارواح با يكديگر تناسب دارند و همديگر را مى شناسند - يعنى به واسطه اين تناسب ها است كه يكديگر را جذب مى كنند - آنها كه نمى توانند با هم مانوس شوند</w:t>
      </w:r>
      <w:r w:rsidR="00CC3E1D">
        <w:rPr>
          <w:rtl/>
          <w:lang w:bidi="fa-IR"/>
        </w:rPr>
        <w:t xml:space="preserve">، </w:t>
      </w:r>
      <w:r>
        <w:rPr>
          <w:rtl/>
          <w:lang w:bidi="fa-IR"/>
        </w:rPr>
        <w:t>خود به خود از يكديگر دفع مى شوند»</w:t>
      </w:r>
      <w:r w:rsidR="00CC3E1D">
        <w:rPr>
          <w:rtl/>
          <w:lang w:bidi="fa-IR"/>
        </w:rPr>
        <w:t xml:space="preserve">. </w:t>
      </w:r>
    </w:p>
    <w:p w:rsidR="009C2EE6" w:rsidRDefault="009C2EE6" w:rsidP="009C2EE6">
      <w:pPr>
        <w:pStyle w:val="libNormal"/>
        <w:rPr>
          <w:rtl/>
          <w:lang w:bidi="fa-IR"/>
        </w:rPr>
      </w:pPr>
      <w:r>
        <w:rPr>
          <w:rtl/>
          <w:lang w:bidi="fa-IR"/>
        </w:rPr>
        <w:lastRenderedPageBreak/>
        <w:t>نكته مهم اين است كه انسان ببيند كه به چه روح هايى جذب مى شود و يا چه افرادى را به خود جذب مى كند؟ به جوانان عزيز توصيه مى شود كه در انتخاب دوست</w:t>
      </w:r>
      <w:r w:rsidR="00CC3E1D">
        <w:rPr>
          <w:rtl/>
          <w:lang w:bidi="fa-IR"/>
        </w:rPr>
        <w:t xml:space="preserve">، </w:t>
      </w:r>
      <w:r>
        <w:rPr>
          <w:rtl/>
          <w:lang w:bidi="fa-IR"/>
        </w:rPr>
        <w:t>نهايت دقت را بكنند</w:t>
      </w:r>
      <w:r w:rsidR="00CC3E1D">
        <w:rPr>
          <w:rtl/>
          <w:lang w:bidi="fa-IR"/>
        </w:rPr>
        <w:t xml:space="preserve">، </w:t>
      </w:r>
      <w:r>
        <w:rPr>
          <w:rtl/>
          <w:lang w:bidi="fa-IR"/>
        </w:rPr>
        <w:t xml:space="preserve">رسول اكرم </w:t>
      </w:r>
      <w:r w:rsidR="00CD7338" w:rsidRPr="00CD7338">
        <w:rPr>
          <w:rStyle w:val="libAlaemChar"/>
          <w:rtl/>
        </w:rPr>
        <w:t>صلى‌الله‌عليه‌وآله‌وسلم</w:t>
      </w:r>
      <w:r>
        <w:rPr>
          <w:rtl/>
          <w:lang w:bidi="fa-IR"/>
        </w:rPr>
        <w:t xml:space="preserve"> فرمودند</w:t>
      </w:r>
      <w:r w:rsidR="00CC3E1D">
        <w:rPr>
          <w:rtl/>
          <w:lang w:bidi="fa-IR"/>
        </w:rPr>
        <w:t xml:space="preserve">: </w:t>
      </w:r>
    </w:p>
    <w:p w:rsidR="009C2EE6" w:rsidRDefault="009C2EE6" w:rsidP="009C2EE6">
      <w:pPr>
        <w:pStyle w:val="libNormal"/>
        <w:rPr>
          <w:rtl/>
          <w:lang w:bidi="fa-IR"/>
        </w:rPr>
      </w:pPr>
      <w:r>
        <w:rPr>
          <w:rtl/>
          <w:lang w:bidi="fa-IR"/>
        </w:rPr>
        <w:t xml:space="preserve">المَرءُ على دِينِ خَليلِهِ و قَرينِهِ </w:t>
      </w:r>
      <w:r w:rsidRPr="00D35857">
        <w:rPr>
          <w:rStyle w:val="libFootnotenumChar"/>
          <w:rtl/>
          <w:lang w:bidi="fa-IR"/>
        </w:rPr>
        <w:t>(219)</w:t>
      </w:r>
      <w:r w:rsidR="00CC3E1D">
        <w:rPr>
          <w:rtl/>
          <w:lang w:bidi="fa-IR"/>
        </w:rPr>
        <w:t xml:space="preserve">. </w:t>
      </w:r>
    </w:p>
    <w:p w:rsidR="009C2EE6" w:rsidRDefault="009C2EE6" w:rsidP="009C2EE6">
      <w:pPr>
        <w:pStyle w:val="libNormal"/>
        <w:rPr>
          <w:rtl/>
          <w:lang w:bidi="fa-IR"/>
        </w:rPr>
      </w:pPr>
      <w:r>
        <w:rPr>
          <w:rtl/>
          <w:lang w:bidi="fa-IR"/>
        </w:rPr>
        <w:t>«انسان به راه و روش دوست و همنشين خود مى رود»</w:t>
      </w:r>
      <w:r w:rsidR="00CC3E1D">
        <w:rPr>
          <w:rtl/>
          <w:lang w:bidi="fa-IR"/>
        </w:rPr>
        <w:t xml:space="preserve">. </w:t>
      </w:r>
    </w:p>
    <w:p w:rsidR="009C2EE6" w:rsidRDefault="009C2EE6" w:rsidP="009C2EE6">
      <w:pPr>
        <w:pStyle w:val="libNormal"/>
        <w:rPr>
          <w:rtl/>
          <w:lang w:bidi="fa-IR"/>
        </w:rPr>
      </w:pPr>
      <w:r>
        <w:rPr>
          <w:rtl/>
          <w:lang w:bidi="fa-IR"/>
        </w:rPr>
        <w:t xml:space="preserve">از حضرت سليمان </w:t>
      </w:r>
      <w:r w:rsidR="00CD7338" w:rsidRPr="00CD7338">
        <w:rPr>
          <w:rStyle w:val="libAlaemChar"/>
          <w:rtl/>
        </w:rPr>
        <w:t>عليه‌السلام</w:t>
      </w:r>
      <w:r>
        <w:rPr>
          <w:rtl/>
          <w:lang w:bidi="fa-IR"/>
        </w:rPr>
        <w:t xml:space="preserve"> نقل شده است كه مى فرمايند</w:t>
      </w:r>
      <w:r w:rsidR="00CC3E1D">
        <w:rPr>
          <w:rtl/>
          <w:lang w:bidi="fa-IR"/>
        </w:rPr>
        <w:t xml:space="preserve">: </w:t>
      </w:r>
    </w:p>
    <w:p w:rsidR="009C2EE6" w:rsidRDefault="009C2EE6" w:rsidP="009C2EE6">
      <w:pPr>
        <w:pStyle w:val="libNormal"/>
        <w:rPr>
          <w:rtl/>
          <w:lang w:bidi="fa-IR"/>
        </w:rPr>
      </w:pPr>
      <w:r>
        <w:rPr>
          <w:rtl/>
          <w:lang w:bidi="fa-IR"/>
        </w:rPr>
        <w:t>اءنَّما يُعرَفُ الرجلُ باءشكالِهِ و اءقرانِهِ</w:t>
      </w:r>
      <w:r w:rsidR="00CC3E1D">
        <w:rPr>
          <w:rtl/>
          <w:lang w:bidi="fa-IR"/>
        </w:rPr>
        <w:t xml:space="preserve">، </w:t>
      </w:r>
      <w:r>
        <w:rPr>
          <w:rtl/>
          <w:lang w:bidi="fa-IR"/>
        </w:rPr>
        <w:t xml:space="preserve">و يُنسَبُ الى اءصحابِهِ </w:t>
      </w:r>
      <w:r w:rsidRPr="00D35857">
        <w:rPr>
          <w:rStyle w:val="libFootnotenumChar"/>
          <w:rtl/>
          <w:lang w:bidi="fa-IR"/>
        </w:rPr>
        <w:t>(220)</w:t>
      </w:r>
      <w:r w:rsidR="00CC3E1D">
        <w:rPr>
          <w:rtl/>
          <w:lang w:bidi="fa-IR"/>
        </w:rPr>
        <w:t xml:space="preserve">. </w:t>
      </w:r>
    </w:p>
    <w:p w:rsidR="009C2EE6" w:rsidRDefault="009C2EE6" w:rsidP="009C2EE6">
      <w:pPr>
        <w:pStyle w:val="libNormal"/>
        <w:rPr>
          <w:rtl/>
          <w:lang w:bidi="fa-IR"/>
        </w:rPr>
      </w:pPr>
      <w:r>
        <w:rPr>
          <w:rtl/>
          <w:lang w:bidi="fa-IR"/>
        </w:rPr>
        <w:t>«انسان را معمولا با نزديكان و دوستانش مى شناسند و به آنها نسبت مى دهند»</w:t>
      </w:r>
      <w:r w:rsidR="00CC3E1D">
        <w:rPr>
          <w:rtl/>
          <w:lang w:bidi="fa-IR"/>
        </w:rPr>
        <w:t xml:space="preserve">. </w:t>
      </w:r>
    </w:p>
    <w:p w:rsidR="009C2EE6" w:rsidRDefault="009C2EE6" w:rsidP="009C2EE6">
      <w:pPr>
        <w:pStyle w:val="libNormal"/>
        <w:rPr>
          <w:rtl/>
          <w:lang w:bidi="fa-IR"/>
        </w:rPr>
      </w:pPr>
      <w:r>
        <w:rPr>
          <w:rtl/>
          <w:lang w:bidi="fa-IR"/>
        </w:rPr>
        <w:t>وقتى انسان مى خواهد با فردى ارتباط دوستانه برقرار مى كند و او را نمى شناسد براى قضاوت درباره او</w:t>
      </w:r>
      <w:r w:rsidR="00CC3E1D">
        <w:rPr>
          <w:rtl/>
          <w:lang w:bidi="fa-IR"/>
        </w:rPr>
        <w:t xml:space="preserve">، </w:t>
      </w:r>
      <w:r>
        <w:rPr>
          <w:rtl/>
          <w:lang w:bidi="fa-IR"/>
        </w:rPr>
        <w:t>دوستانش را ملاك قرار مى دهد و دليل آن تاثير و تاثر متقابل است كه وجدان عمومى همه انسان ها آن را درك مى كند</w:t>
      </w:r>
      <w:r w:rsidR="00CC3E1D">
        <w:rPr>
          <w:rtl/>
          <w:lang w:bidi="fa-IR"/>
        </w:rPr>
        <w:t xml:space="preserve">؛ </w:t>
      </w:r>
      <w:r>
        <w:rPr>
          <w:rtl/>
          <w:lang w:bidi="fa-IR"/>
        </w:rPr>
        <w:t>اگر از كسى بپرسند كه چرا فلانى را به صفت دوستش متصف مى كنى</w:t>
      </w:r>
      <w:r w:rsidR="00CC3E1D">
        <w:rPr>
          <w:rtl/>
          <w:lang w:bidi="fa-IR"/>
        </w:rPr>
        <w:t xml:space="preserve">، </w:t>
      </w:r>
      <w:r>
        <w:rPr>
          <w:rtl/>
          <w:lang w:bidi="fa-IR"/>
        </w:rPr>
        <w:t>مى گويد</w:t>
      </w:r>
      <w:r w:rsidR="00CC3E1D">
        <w:rPr>
          <w:rtl/>
          <w:lang w:bidi="fa-IR"/>
        </w:rPr>
        <w:t xml:space="preserve">: </w:t>
      </w:r>
      <w:r>
        <w:rPr>
          <w:rtl/>
          <w:lang w:bidi="fa-IR"/>
        </w:rPr>
        <w:t>اگر با هم تناسب نداشته باشند</w:t>
      </w:r>
      <w:r w:rsidR="00CC3E1D">
        <w:rPr>
          <w:rtl/>
          <w:lang w:bidi="fa-IR"/>
        </w:rPr>
        <w:t xml:space="preserve">، </w:t>
      </w:r>
      <w:r>
        <w:rPr>
          <w:rtl/>
          <w:lang w:bidi="fa-IR"/>
        </w:rPr>
        <w:t>با هم رفاقت نمى كنند</w:t>
      </w:r>
      <w:r w:rsidR="00CC3E1D">
        <w:rPr>
          <w:rtl/>
          <w:lang w:bidi="fa-IR"/>
        </w:rPr>
        <w:t xml:space="preserve">. </w:t>
      </w:r>
      <w:r>
        <w:rPr>
          <w:rtl/>
          <w:lang w:bidi="fa-IR"/>
        </w:rPr>
        <w:t>در سوره مباركه فرقان به نكته قابل توجهى اشاره شده</w:t>
      </w:r>
      <w:r w:rsidR="00CC3E1D">
        <w:rPr>
          <w:rtl/>
          <w:lang w:bidi="fa-IR"/>
        </w:rPr>
        <w:t xml:space="preserve">، </w:t>
      </w:r>
      <w:r>
        <w:rPr>
          <w:rtl/>
          <w:lang w:bidi="fa-IR"/>
        </w:rPr>
        <w:t>خداوند مى فرمايد</w:t>
      </w:r>
      <w:r w:rsidR="00CC3E1D">
        <w:rPr>
          <w:rtl/>
          <w:lang w:bidi="fa-IR"/>
        </w:rPr>
        <w:t xml:space="preserve">: </w:t>
      </w:r>
    </w:p>
    <w:p w:rsidR="009C2EE6" w:rsidRDefault="009C2EE6" w:rsidP="009C2EE6">
      <w:pPr>
        <w:pStyle w:val="libNormal"/>
        <w:rPr>
          <w:rtl/>
          <w:lang w:bidi="fa-IR"/>
        </w:rPr>
      </w:pPr>
      <w:r w:rsidRPr="00B44AFE">
        <w:rPr>
          <w:rStyle w:val="libAieChar"/>
          <w:rtl/>
          <w:lang w:bidi="fa-IR"/>
        </w:rPr>
        <w:t>و يَومَ يَعَضُّ الظَّالمُ على يَديهِ يَقُولُ يا لَيتَنى اتَّخَذتُ معَ الرَّسولِ سبيلا # يا وَيلَتى لَيتَنِى لم اءَتَّخذ فلانا خليلا # لَقد اءَضَلَّنى عن الذِّكرِ بعدَ اءِذ جاءَنى و كانَ الشَّيطانُ للاءِنسانِ خَذُولا</w:t>
      </w:r>
      <w:r>
        <w:rPr>
          <w:rtl/>
          <w:lang w:bidi="fa-IR"/>
        </w:rPr>
        <w:t xml:space="preserve"> </w:t>
      </w:r>
      <w:r w:rsidRPr="00D35857">
        <w:rPr>
          <w:rStyle w:val="libFootnotenumChar"/>
          <w:rtl/>
          <w:lang w:bidi="fa-IR"/>
        </w:rPr>
        <w:t>(221)</w:t>
      </w:r>
      <w:r w:rsidR="00CC3E1D">
        <w:rPr>
          <w:rtl/>
          <w:lang w:bidi="fa-IR"/>
        </w:rPr>
        <w:t xml:space="preserve">. </w:t>
      </w:r>
    </w:p>
    <w:p w:rsidR="009C2EE6" w:rsidRDefault="009C2EE6" w:rsidP="009C2EE6">
      <w:pPr>
        <w:pStyle w:val="libNormal"/>
        <w:rPr>
          <w:rtl/>
          <w:lang w:bidi="fa-IR"/>
        </w:rPr>
      </w:pPr>
      <w:r>
        <w:rPr>
          <w:rtl/>
          <w:lang w:bidi="fa-IR"/>
        </w:rPr>
        <w:t>«و به خاطر آور روزى را كه ستمكار دست خود را از شدت حسرت به دندان مى گزد و مى گويد</w:t>
      </w:r>
      <w:r w:rsidR="00CC3E1D">
        <w:rPr>
          <w:rtl/>
          <w:lang w:bidi="fa-IR"/>
        </w:rPr>
        <w:t xml:space="preserve">: </w:t>
      </w:r>
      <w:r>
        <w:rPr>
          <w:rtl/>
          <w:lang w:bidi="fa-IR"/>
        </w:rPr>
        <w:t>اى كاش با رسول خدا راهى بودم</w:t>
      </w:r>
      <w:r w:rsidR="00CC3E1D">
        <w:rPr>
          <w:rtl/>
          <w:lang w:bidi="fa-IR"/>
        </w:rPr>
        <w:t>!</w:t>
      </w:r>
      <w:r>
        <w:rPr>
          <w:rtl/>
          <w:lang w:bidi="fa-IR"/>
        </w:rPr>
        <w:t xml:space="preserve"> اى واى بر من</w:t>
      </w:r>
      <w:r w:rsidR="00CC3E1D">
        <w:rPr>
          <w:rtl/>
          <w:lang w:bidi="fa-IR"/>
        </w:rPr>
        <w:t xml:space="preserve">، </w:t>
      </w:r>
      <w:r>
        <w:rPr>
          <w:rtl/>
          <w:lang w:bidi="fa-IR"/>
        </w:rPr>
        <w:t>كاش فلان شخص گمراه را به دوستى برنگزيده بودم</w:t>
      </w:r>
      <w:r w:rsidR="00CC3E1D">
        <w:rPr>
          <w:rtl/>
          <w:lang w:bidi="fa-IR"/>
        </w:rPr>
        <w:t>!</w:t>
      </w:r>
      <w:r>
        <w:rPr>
          <w:rtl/>
          <w:lang w:bidi="fa-IR"/>
        </w:rPr>
        <w:t xml:space="preserve"> او مرا از يادآورى حق </w:t>
      </w:r>
      <w:r>
        <w:rPr>
          <w:rtl/>
          <w:lang w:bidi="fa-IR"/>
        </w:rPr>
        <w:lastRenderedPageBreak/>
        <w:t>گمراه ساخت بعد از آن كه ياد حق به سراغ من آمده بود و شيطان هميشه خواركننده انسان بوده است»</w:t>
      </w:r>
      <w:r w:rsidR="00CC3E1D">
        <w:rPr>
          <w:rtl/>
          <w:lang w:bidi="fa-IR"/>
        </w:rPr>
        <w:t xml:space="preserve">. </w:t>
      </w:r>
    </w:p>
    <w:p w:rsidR="009C2EE6" w:rsidRDefault="009C2EE6" w:rsidP="009C2EE6">
      <w:pPr>
        <w:pStyle w:val="libNormal"/>
        <w:rPr>
          <w:rtl/>
          <w:lang w:bidi="fa-IR"/>
        </w:rPr>
      </w:pPr>
      <w:r>
        <w:rPr>
          <w:rtl/>
          <w:lang w:bidi="fa-IR"/>
        </w:rPr>
        <w:t>بر اساس اين آيات و روايات</w:t>
      </w:r>
      <w:r w:rsidR="00CC3E1D">
        <w:rPr>
          <w:rtl/>
          <w:lang w:bidi="fa-IR"/>
        </w:rPr>
        <w:t xml:space="preserve">، </w:t>
      </w:r>
      <w:r>
        <w:rPr>
          <w:rtl/>
          <w:lang w:bidi="fa-IR"/>
        </w:rPr>
        <w:t xml:space="preserve">انتخاب دوست يك </w:t>
      </w:r>
      <w:r w:rsidR="00AA5C01">
        <w:rPr>
          <w:rtl/>
          <w:lang w:bidi="fa-IR"/>
        </w:rPr>
        <w:t>مسئله</w:t>
      </w:r>
      <w:r>
        <w:rPr>
          <w:rtl/>
          <w:lang w:bidi="fa-IR"/>
        </w:rPr>
        <w:t xml:space="preserve"> بسيار مهم و در مبانى معرفتى ما مورد اهتمام است</w:t>
      </w:r>
      <w:r w:rsidR="00CC3E1D">
        <w:rPr>
          <w:rtl/>
          <w:lang w:bidi="fa-IR"/>
        </w:rPr>
        <w:t xml:space="preserve">. </w:t>
      </w:r>
      <w:r>
        <w:rPr>
          <w:rtl/>
          <w:lang w:bidi="fa-IR"/>
        </w:rPr>
        <w:t xml:space="preserve">رسول اكرم </w:t>
      </w:r>
      <w:r w:rsidR="00CD7338" w:rsidRPr="00CD7338">
        <w:rPr>
          <w:rStyle w:val="libAlaemChar"/>
          <w:rtl/>
        </w:rPr>
        <w:t>صلى‌الله‌عليه‌وآله‌وسلم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مَن اءرادَ اللهُ به خيرا رزَقه خليلا صالحا </w:t>
      </w:r>
      <w:r w:rsidRPr="00D35857">
        <w:rPr>
          <w:rStyle w:val="libFootnotenumChar"/>
          <w:rtl/>
          <w:lang w:bidi="fa-IR"/>
        </w:rPr>
        <w:t>(222)</w:t>
      </w:r>
      <w:r w:rsidR="00CC3E1D">
        <w:rPr>
          <w:rtl/>
          <w:lang w:bidi="fa-IR"/>
        </w:rPr>
        <w:t xml:space="preserve">. </w:t>
      </w:r>
    </w:p>
    <w:p w:rsidR="009C2EE6" w:rsidRDefault="009C2EE6" w:rsidP="009C2EE6">
      <w:pPr>
        <w:pStyle w:val="libNormal"/>
        <w:rPr>
          <w:rtl/>
          <w:lang w:bidi="fa-IR"/>
        </w:rPr>
      </w:pPr>
      <w:r>
        <w:rPr>
          <w:rtl/>
          <w:lang w:bidi="fa-IR"/>
        </w:rPr>
        <w:t>«اگر اراده الهى به خير - دنيا و آخرت - كسى تعلق گرفته باشد - و واقعا در سرشت اوليه اش خير و خوبى يافت شود</w:t>
      </w:r>
      <w:r w:rsidR="00CC3E1D">
        <w:rPr>
          <w:rtl/>
          <w:lang w:bidi="fa-IR"/>
        </w:rPr>
        <w:t xml:space="preserve">، </w:t>
      </w:r>
      <w:r>
        <w:rPr>
          <w:rtl/>
          <w:lang w:bidi="fa-IR"/>
        </w:rPr>
        <w:t>- خدا دوست خوبى را نصيب او مى كند»</w:t>
      </w:r>
      <w:r w:rsidR="00CC3E1D">
        <w:rPr>
          <w:rtl/>
          <w:lang w:bidi="fa-IR"/>
        </w:rPr>
        <w:t xml:space="preserve">. </w:t>
      </w:r>
    </w:p>
    <w:p w:rsidR="009C2EE6" w:rsidRDefault="009C2EE6" w:rsidP="009C2EE6">
      <w:pPr>
        <w:pStyle w:val="libNormal"/>
        <w:rPr>
          <w:rtl/>
          <w:lang w:bidi="fa-IR"/>
        </w:rPr>
      </w:pPr>
      <w:r>
        <w:rPr>
          <w:rtl/>
          <w:lang w:bidi="fa-IR"/>
        </w:rPr>
        <w:t>خداوند وعده كرده است كه اگر انسانى مورد عنايت ويژه او قرار گيرد</w:t>
      </w:r>
      <w:r w:rsidR="00CC3E1D">
        <w:rPr>
          <w:rtl/>
          <w:lang w:bidi="fa-IR"/>
        </w:rPr>
        <w:t xml:space="preserve">، </w:t>
      </w:r>
      <w:r>
        <w:rPr>
          <w:rtl/>
          <w:lang w:bidi="fa-IR"/>
        </w:rPr>
        <w:t>كارى مى كند كه انسان صالحى در سر راه او قرار گيرد</w:t>
      </w:r>
      <w:r w:rsidR="00CC3E1D">
        <w:rPr>
          <w:rtl/>
          <w:lang w:bidi="fa-IR"/>
        </w:rPr>
        <w:t xml:space="preserve">، </w:t>
      </w:r>
      <w:r>
        <w:rPr>
          <w:rtl/>
          <w:lang w:bidi="fa-IR"/>
        </w:rPr>
        <w:t>و براى او دوست خوبى شود</w:t>
      </w:r>
      <w:r w:rsidR="00CC3E1D">
        <w:rPr>
          <w:rtl/>
          <w:lang w:bidi="fa-IR"/>
        </w:rPr>
        <w:t xml:space="preserve">، </w:t>
      </w:r>
      <w:r>
        <w:rPr>
          <w:rtl/>
          <w:lang w:bidi="fa-IR"/>
        </w:rPr>
        <w:t>پس دوستان خوب</w:t>
      </w:r>
      <w:r w:rsidR="00CC3E1D">
        <w:rPr>
          <w:rtl/>
          <w:lang w:bidi="fa-IR"/>
        </w:rPr>
        <w:t xml:space="preserve">، </w:t>
      </w:r>
      <w:r>
        <w:rPr>
          <w:rtl/>
          <w:lang w:bidi="fa-IR"/>
        </w:rPr>
        <w:t>نعمت هاى الهى اند</w:t>
      </w:r>
      <w:r w:rsidR="00CC3E1D">
        <w:rPr>
          <w:rtl/>
          <w:lang w:bidi="fa-IR"/>
        </w:rPr>
        <w:t xml:space="preserve">. </w:t>
      </w:r>
    </w:p>
    <w:p w:rsidR="009C2EE6" w:rsidRDefault="009C2EE6" w:rsidP="009C2EE6">
      <w:pPr>
        <w:pStyle w:val="libNormal"/>
        <w:rPr>
          <w:rtl/>
          <w:lang w:bidi="fa-IR"/>
        </w:rPr>
      </w:pPr>
      <w:r>
        <w:rPr>
          <w:rtl/>
          <w:lang w:bidi="fa-IR"/>
        </w:rPr>
        <w:t>در نامه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به حارث همدانى توصيه هاى فراوانى شده است</w:t>
      </w:r>
      <w:r w:rsidR="00CC3E1D">
        <w:rPr>
          <w:rtl/>
          <w:lang w:bidi="fa-IR"/>
        </w:rPr>
        <w:t xml:space="preserve">؛ </w:t>
      </w:r>
      <w:r>
        <w:rPr>
          <w:rtl/>
          <w:lang w:bidi="fa-IR"/>
        </w:rPr>
        <w:t>جمله اى از آن مربوط به بحث ما است</w:t>
      </w:r>
      <w:r w:rsidR="00CC3E1D">
        <w:rPr>
          <w:rtl/>
          <w:lang w:bidi="fa-IR"/>
        </w:rPr>
        <w:t xml:space="preserve">: </w:t>
      </w:r>
    </w:p>
    <w:p w:rsidR="009C2EE6" w:rsidRDefault="009C2EE6" w:rsidP="009C2EE6">
      <w:pPr>
        <w:pStyle w:val="libNormal"/>
        <w:rPr>
          <w:rtl/>
          <w:lang w:bidi="fa-IR"/>
        </w:rPr>
      </w:pPr>
      <w:r>
        <w:rPr>
          <w:rtl/>
          <w:lang w:bidi="fa-IR"/>
        </w:rPr>
        <w:t xml:space="preserve">و احذَر صَحابَةَ مَن يَفيلُ رَاءيُهُ و يُنكَرُ عَمَلُهُ فاءِنَّ الصَّاحبَ مُعتَبَر بصاحبِهِ </w:t>
      </w:r>
      <w:r w:rsidRPr="00D35857">
        <w:rPr>
          <w:rStyle w:val="libFootnotenumChar"/>
          <w:rtl/>
          <w:lang w:bidi="fa-IR"/>
        </w:rPr>
        <w:t>(223)</w:t>
      </w:r>
      <w:r w:rsidR="00CC3E1D">
        <w:rPr>
          <w:rtl/>
          <w:lang w:bidi="fa-IR"/>
        </w:rPr>
        <w:t xml:space="preserve">. </w:t>
      </w:r>
    </w:p>
    <w:p w:rsidR="009C2EE6" w:rsidRDefault="009C2EE6" w:rsidP="009C2EE6">
      <w:pPr>
        <w:pStyle w:val="libNormal"/>
        <w:rPr>
          <w:rtl/>
          <w:lang w:bidi="fa-IR"/>
        </w:rPr>
      </w:pPr>
      <w:r>
        <w:rPr>
          <w:rtl/>
          <w:lang w:bidi="fa-IR"/>
        </w:rPr>
        <w:t>«اى حارث</w:t>
      </w:r>
      <w:r w:rsidR="00CC3E1D">
        <w:rPr>
          <w:rtl/>
          <w:lang w:bidi="fa-IR"/>
        </w:rPr>
        <w:t>!</w:t>
      </w:r>
      <w:r>
        <w:rPr>
          <w:rtl/>
          <w:lang w:bidi="fa-IR"/>
        </w:rPr>
        <w:t xml:space="preserve"> از يارانى كه در فكر و نظر ضعيفند و عمل آنها ناشايست است برحذر باش</w:t>
      </w:r>
      <w:r w:rsidR="00CC3E1D">
        <w:rPr>
          <w:rtl/>
          <w:lang w:bidi="fa-IR"/>
        </w:rPr>
        <w:t>!</w:t>
      </w:r>
      <w:r>
        <w:rPr>
          <w:rtl/>
          <w:lang w:bidi="fa-IR"/>
        </w:rPr>
        <w:t xml:space="preserve"> زيرا مقياس سنجش شخصيت هر كس ياران او هستند»</w:t>
      </w:r>
      <w:r w:rsidR="00CC3E1D">
        <w:rPr>
          <w:rtl/>
          <w:lang w:bidi="fa-IR"/>
        </w:rPr>
        <w:t xml:space="preserve">. </w:t>
      </w:r>
    </w:p>
    <w:p w:rsidR="009C2EE6" w:rsidRDefault="009C2EE6" w:rsidP="009C2EE6">
      <w:pPr>
        <w:pStyle w:val="libNormal"/>
        <w:rPr>
          <w:rtl/>
          <w:lang w:bidi="fa-IR"/>
        </w:rPr>
      </w:pPr>
      <w:r>
        <w:rPr>
          <w:rtl/>
          <w:lang w:bidi="fa-IR"/>
        </w:rPr>
        <w:t>صرف نظر از ضرورت انتخاب دوست</w:t>
      </w:r>
      <w:r w:rsidR="00CC3E1D">
        <w:rPr>
          <w:rtl/>
          <w:lang w:bidi="fa-IR"/>
        </w:rPr>
        <w:t xml:space="preserve">، </w:t>
      </w:r>
      <w:r>
        <w:rPr>
          <w:rtl/>
          <w:lang w:bidi="fa-IR"/>
        </w:rPr>
        <w:t>يكى از نكات بسيار مهم درباره دوستى ها و ارتباطات</w:t>
      </w:r>
      <w:r w:rsidR="00CC3E1D">
        <w:rPr>
          <w:rtl/>
          <w:lang w:bidi="fa-IR"/>
        </w:rPr>
        <w:t xml:space="preserve">، </w:t>
      </w:r>
      <w:r>
        <w:rPr>
          <w:rtl/>
          <w:lang w:bidi="fa-IR"/>
        </w:rPr>
        <w:t>توجه به انتخاب دوست است</w:t>
      </w:r>
      <w:r w:rsidR="00CC3E1D">
        <w:rPr>
          <w:rtl/>
          <w:lang w:bidi="fa-IR"/>
        </w:rPr>
        <w:t xml:space="preserve">. </w:t>
      </w:r>
    </w:p>
    <w:p w:rsidR="009C2EE6" w:rsidRDefault="009C2EE6" w:rsidP="009C2EE6">
      <w:pPr>
        <w:pStyle w:val="libNormal"/>
        <w:rPr>
          <w:rtl/>
          <w:lang w:bidi="fa-IR"/>
        </w:rPr>
      </w:pPr>
      <w:r>
        <w:rPr>
          <w:rtl/>
          <w:lang w:bidi="fa-IR"/>
        </w:rPr>
        <w:t>دوستانى كه انسان پيدا مى كند</w:t>
      </w:r>
      <w:r w:rsidR="00CC3E1D">
        <w:rPr>
          <w:rtl/>
          <w:lang w:bidi="fa-IR"/>
        </w:rPr>
        <w:t xml:space="preserve">، </w:t>
      </w:r>
      <w:r>
        <w:rPr>
          <w:rtl/>
          <w:lang w:bidi="fa-IR"/>
        </w:rPr>
        <w:t xml:space="preserve">نسبت به انسان حقوقى پيدا مى كنند كه اين حقوق را از كلام امام سجاد </w:t>
      </w:r>
      <w:r w:rsidR="00CD7338" w:rsidRPr="00CD7338">
        <w:rPr>
          <w:rStyle w:val="libAlaemChar"/>
          <w:rtl/>
        </w:rPr>
        <w:t>عليه‌السلام</w:t>
      </w:r>
      <w:r>
        <w:rPr>
          <w:rtl/>
          <w:lang w:bidi="fa-IR"/>
        </w:rPr>
        <w:t xml:space="preserve"> بيان خواهيم كرد</w:t>
      </w:r>
      <w:r w:rsidR="00CC3E1D">
        <w:rPr>
          <w:rtl/>
          <w:lang w:bidi="fa-IR"/>
        </w:rPr>
        <w:t xml:space="preserve">، </w:t>
      </w:r>
      <w:r>
        <w:rPr>
          <w:rtl/>
          <w:lang w:bidi="fa-IR"/>
        </w:rPr>
        <w:t xml:space="preserve">ولى نكته ظريفى را بايد در اين دوستى ها رعايت كرد و آن اين كه ارتباط دو مومن با يكديگر در همان </w:t>
      </w:r>
      <w:r>
        <w:rPr>
          <w:rtl/>
          <w:lang w:bidi="fa-IR"/>
        </w:rPr>
        <w:lastRenderedPageBreak/>
        <w:t>قدم هاى آغازين مهم و مورد توجه است</w:t>
      </w:r>
      <w:r w:rsidR="00CC3E1D">
        <w:rPr>
          <w:rtl/>
          <w:lang w:bidi="fa-IR"/>
        </w:rPr>
        <w:t xml:space="preserve">. </w:t>
      </w:r>
      <w:r>
        <w:rPr>
          <w:rtl/>
          <w:lang w:bidi="fa-IR"/>
        </w:rPr>
        <w:t xml:space="preserve">در روايت معتبرى از امام صادق </w:t>
      </w:r>
      <w:r w:rsidR="00CD7338" w:rsidRPr="00CD7338">
        <w:rPr>
          <w:rStyle w:val="libAlaemChar"/>
          <w:rtl/>
        </w:rPr>
        <w:t>عليه‌السلام</w:t>
      </w:r>
      <w:r>
        <w:rPr>
          <w:rtl/>
          <w:lang w:bidi="fa-IR"/>
        </w:rPr>
        <w:t xml:space="preserve"> آمده است</w:t>
      </w:r>
      <w:r w:rsidR="00CC3E1D">
        <w:rPr>
          <w:rtl/>
          <w:lang w:bidi="fa-IR"/>
        </w:rPr>
        <w:t xml:space="preserve">: </w:t>
      </w:r>
    </w:p>
    <w:p w:rsidR="009C2EE6" w:rsidRDefault="009C2EE6" w:rsidP="009C2EE6">
      <w:pPr>
        <w:pStyle w:val="libNormal"/>
        <w:rPr>
          <w:lang w:bidi="fa-IR"/>
        </w:rPr>
      </w:pPr>
      <w:r>
        <w:rPr>
          <w:rtl/>
          <w:lang w:bidi="fa-IR"/>
        </w:rPr>
        <w:t xml:space="preserve">دَخَلتُ على اءَبى عبدالله </w:t>
      </w:r>
      <w:r w:rsidR="00CD7338" w:rsidRPr="00CD7338">
        <w:rPr>
          <w:rStyle w:val="libAlaemChar"/>
          <w:rtl/>
        </w:rPr>
        <w:t>عليه‌السلام</w:t>
      </w:r>
      <w:r>
        <w:rPr>
          <w:rtl/>
          <w:lang w:bidi="fa-IR"/>
        </w:rPr>
        <w:t xml:space="preserve"> فقالَ لى مَن صَحِبَكَ فقُلتُ له رجل مِن اءِخوانى قال فما فَعَلَ قُلتُ مُنذُ دَخَلتُ لم اءَعرِف مكانَهُ فقالَ لى اءَ ما عَلِمتَ اءَنَّ مَن صَحِبَ </w:t>
      </w:r>
      <w:r w:rsidR="00F028FC">
        <w:rPr>
          <w:rtl/>
          <w:lang w:bidi="fa-IR"/>
        </w:rPr>
        <w:t>مؤمن</w:t>
      </w:r>
      <w:r>
        <w:rPr>
          <w:rtl/>
          <w:lang w:bidi="fa-IR"/>
        </w:rPr>
        <w:t xml:space="preserve">ا اءَربَعينَ خُطوَة سَاءَلَهُ الله عنه يومَ القيامَةِ </w:t>
      </w:r>
      <w:r w:rsidRPr="00D35857">
        <w:rPr>
          <w:rStyle w:val="libFootnotenumChar"/>
          <w:rtl/>
          <w:lang w:bidi="fa-IR"/>
        </w:rPr>
        <w:t>(224)</w:t>
      </w:r>
      <w:r w:rsidR="00CC3E1D">
        <w:rPr>
          <w:rtl/>
          <w:lang w:bidi="fa-IR"/>
        </w:rPr>
        <w:t xml:space="preserve">. </w:t>
      </w:r>
    </w:p>
    <w:p w:rsidR="009C2EE6" w:rsidRDefault="009C2EE6" w:rsidP="009C2EE6">
      <w:pPr>
        <w:pStyle w:val="libNormal"/>
        <w:rPr>
          <w:rtl/>
          <w:lang w:bidi="fa-IR"/>
        </w:rPr>
      </w:pPr>
      <w:r>
        <w:rPr>
          <w:rtl/>
          <w:lang w:bidi="fa-IR"/>
        </w:rPr>
        <w:t xml:space="preserve">«كسى خدمت امام </w:t>
      </w:r>
      <w:r w:rsidR="00CD7338" w:rsidRPr="00CD7338">
        <w:rPr>
          <w:rStyle w:val="libAlaemChar"/>
          <w:rtl/>
        </w:rPr>
        <w:t>عليه‌السلام</w:t>
      </w:r>
      <w:r>
        <w:rPr>
          <w:rtl/>
          <w:lang w:bidi="fa-IR"/>
        </w:rPr>
        <w:t xml:space="preserve"> رسيده و عرض كرد كه من از راه رسيده ام</w:t>
      </w:r>
      <w:r w:rsidR="00CC3E1D">
        <w:rPr>
          <w:rtl/>
          <w:lang w:bidi="fa-IR"/>
        </w:rPr>
        <w:t xml:space="preserve">، </w:t>
      </w:r>
      <w:r>
        <w:rPr>
          <w:rtl/>
          <w:lang w:bidi="fa-IR"/>
        </w:rPr>
        <w:t>حضرت فرمودند</w:t>
      </w:r>
      <w:r w:rsidR="00CC3E1D">
        <w:rPr>
          <w:rtl/>
          <w:lang w:bidi="fa-IR"/>
        </w:rPr>
        <w:t xml:space="preserve">: </w:t>
      </w:r>
      <w:r>
        <w:rPr>
          <w:rtl/>
          <w:lang w:bidi="fa-IR"/>
        </w:rPr>
        <w:t>چه كسى با تو بود؟ گفت</w:t>
      </w:r>
      <w:r w:rsidR="00CC3E1D">
        <w:rPr>
          <w:rtl/>
          <w:lang w:bidi="fa-IR"/>
        </w:rPr>
        <w:t xml:space="preserve">: </w:t>
      </w:r>
      <w:r>
        <w:rPr>
          <w:rtl/>
          <w:lang w:bidi="fa-IR"/>
        </w:rPr>
        <w:t>يكى از برادران مسلمان و شيعه همراه من بود</w:t>
      </w:r>
      <w:r w:rsidR="00CC3E1D">
        <w:rPr>
          <w:rtl/>
          <w:lang w:bidi="fa-IR"/>
        </w:rPr>
        <w:t xml:space="preserve">، </w:t>
      </w:r>
      <w:r>
        <w:rPr>
          <w:rtl/>
          <w:lang w:bidi="fa-IR"/>
        </w:rPr>
        <w:t>حضرت فرمودند</w:t>
      </w:r>
      <w:r w:rsidR="00CC3E1D">
        <w:rPr>
          <w:rtl/>
          <w:lang w:bidi="fa-IR"/>
        </w:rPr>
        <w:t xml:space="preserve">: </w:t>
      </w:r>
      <w:r>
        <w:rPr>
          <w:rtl/>
          <w:lang w:bidi="fa-IR"/>
        </w:rPr>
        <w:t>وقتى از سفر آمدى آن دوستت كه همراه تو بود</w:t>
      </w:r>
      <w:r w:rsidR="00CC3E1D">
        <w:rPr>
          <w:rtl/>
          <w:lang w:bidi="fa-IR"/>
        </w:rPr>
        <w:t xml:space="preserve">، </w:t>
      </w:r>
      <w:r>
        <w:rPr>
          <w:rtl/>
          <w:lang w:bidi="fa-IR"/>
        </w:rPr>
        <w:t>كجا رفت</w:t>
      </w:r>
      <w:r w:rsidR="00CC3E1D">
        <w:rPr>
          <w:rtl/>
          <w:lang w:bidi="fa-IR"/>
        </w:rPr>
        <w:t>؟</w:t>
      </w:r>
      <w:r>
        <w:rPr>
          <w:rtl/>
          <w:lang w:bidi="fa-IR"/>
        </w:rPr>
        <w:t xml:space="preserve"> و چه كرد؟ او گفت</w:t>
      </w:r>
      <w:r w:rsidR="00CC3E1D">
        <w:rPr>
          <w:rtl/>
          <w:lang w:bidi="fa-IR"/>
        </w:rPr>
        <w:t xml:space="preserve">: </w:t>
      </w:r>
      <w:r>
        <w:rPr>
          <w:rtl/>
          <w:lang w:bidi="fa-IR"/>
        </w:rPr>
        <w:t>از وقتى كه وارد مدينه شدم</w:t>
      </w:r>
      <w:r w:rsidR="00CC3E1D">
        <w:rPr>
          <w:rtl/>
          <w:lang w:bidi="fa-IR"/>
        </w:rPr>
        <w:t xml:space="preserve">، </w:t>
      </w:r>
      <w:r>
        <w:rPr>
          <w:rtl/>
          <w:lang w:bidi="fa-IR"/>
        </w:rPr>
        <w:t>نمى دانم كجا رفته و كجا ساكن شده است</w:t>
      </w:r>
      <w:r w:rsidR="00CC3E1D">
        <w:rPr>
          <w:rtl/>
          <w:lang w:bidi="fa-IR"/>
        </w:rPr>
        <w:t xml:space="preserve">، </w:t>
      </w:r>
      <w:r>
        <w:rPr>
          <w:rtl/>
          <w:lang w:bidi="fa-IR"/>
        </w:rPr>
        <w:t>حضرت فرمودند</w:t>
      </w:r>
      <w:r w:rsidR="00CC3E1D">
        <w:rPr>
          <w:rtl/>
          <w:lang w:bidi="fa-IR"/>
        </w:rPr>
        <w:t xml:space="preserve">: </w:t>
      </w:r>
      <w:r>
        <w:rPr>
          <w:rtl/>
          <w:lang w:bidi="fa-IR"/>
        </w:rPr>
        <w:t xml:space="preserve">آيا نمى دانى كه اگر چهل گام با كسى برداشتى - او حق دوستى و رفاقت بر گردن تو دارد - روز قيامت از اين مقدار دوستى </w:t>
      </w:r>
      <w:r w:rsidR="00F028FC">
        <w:rPr>
          <w:rtl/>
          <w:lang w:bidi="fa-IR"/>
        </w:rPr>
        <w:t>سئوال</w:t>
      </w:r>
      <w:r>
        <w:rPr>
          <w:rtl/>
          <w:lang w:bidi="fa-IR"/>
        </w:rPr>
        <w:t xml:space="preserve"> خواهد شد»</w:t>
      </w:r>
      <w:r w:rsidR="00CC3E1D">
        <w:rPr>
          <w:rtl/>
          <w:lang w:bidi="fa-IR"/>
        </w:rPr>
        <w:t xml:space="preserve">. </w:t>
      </w:r>
    </w:p>
    <w:p w:rsidR="009C2EE6" w:rsidRDefault="009C2EE6" w:rsidP="009C2EE6">
      <w:pPr>
        <w:pStyle w:val="libNormal"/>
        <w:rPr>
          <w:rtl/>
          <w:lang w:bidi="fa-IR"/>
        </w:rPr>
      </w:pPr>
      <w:r>
        <w:rPr>
          <w:rtl/>
          <w:lang w:bidi="fa-IR"/>
        </w:rPr>
        <w:t xml:space="preserve">منظور حضرت اين است كه چگونه تو چند روز است وارد مدينه شده اى و از مسكن و </w:t>
      </w:r>
      <w:r w:rsidR="00B44AFE">
        <w:rPr>
          <w:rtl/>
          <w:lang w:bidi="fa-IR"/>
        </w:rPr>
        <w:t>مأوای</w:t>
      </w:r>
      <w:r>
        <w:rPr>
          <w:rtl/>
          <w:lang w:bidi="fa-IR"/>
        </w:rPr>
        <w:t xml:space="preserve"> او بى خبرى</w:t>
      </w:r>
      <w:r w:rsidR="00CC3E1D">
        <w:rPr>
          <w:rtl/>
          <w:lang w:bidi="fa-IR"/>
        </w:rPr>
        <w:t>؟</w:t>
      </w:r>
    </w:p>
    <w:p w:rsidR="009C2EE6" w:rsidRDefault="009C2EE6" w:rsidP="009C2EE6">
      <w:pPr>
        <w:pStyle w:val="libNormal"/>
        <w:rPr>
          <w:rtl/>
          <w:lang w:bidi="fa-IR"/>
        </w:rPr>
      </w:pPr>
      <w:r>
        <w:rPr>
          <w:rtl/>
          <w:lang w:bidi="fa-IR"/>
        </w:rPr>
        <w:t>قرآن نيز موازينى را براى انتخاب دوست بيان فرموده و به انسان هاى مومن هشدار مى دهد كه از انتخاب دوستانى كه موجب انحراف در عقيده مى شوند پرهيز كنند</w:t>
      </w:r>
      <w:r w:rsidR="00CC3E1D">
        <w:rPr>
          <w:rtl/>
          <w:lang w:bidi="fa-IR"/>
        </w:rPr>
        <w:t xml:space="preserve">. </w:t>
      </w:r>
    </w:p>
    <w:p w:rsidR="009C2EE6" w:rsidRDefault="009C2EE6" w:rsidP="009C2EE6">
      <w:pPr>
        <w:pStyle w:val="libNormal"/>
        <w:rPr>
          <w:rtl/>
          <w:lang w:bidi="fa-IR"/>
        </w:rPr>
      </w:pPr>
      <w:r>
        <w:rPr>
          <w:rtl/>
          <w:lang w:bidi="fa-IR"/>
        </w:rPr>
        <w:t>در سوره مباركه انعام آمده است</w:t>
      </w:r>
      <w:r w:rsidR="00CC3E1D">
        <w:rPr>
          <w:rtl/>
          <w:lang w:bidi="fa-IR"/>
        </w:rPr>
        <w:t xml:space="preserve">: </w:t>
      </w:r>
    </w:p>
    <w:p w:rsidR="009C2EE6" w:rsidRDefault="009C2EE6" w:rsidP="009C2EE6">
      <w:pPr>
        <w:pStyle w:val="libNormal"/>
        <w:rPr>
          <w:rtl/>
          <w:lang w:bidi="fa-IR"/>
        </w:rPr>
      </w:pPr>
      <w:r w:rsidRPr="00E74E62">
        <w:rPr>
          <w:rStyle w:val="libAieChar"/>
          <w:rtl/>
          <w:lang w:bidi="fa-IR"/>
        </w:rPr>
        <w:t>و اءِذا رَاءَيتَ الَّذينَ يَخوضونَ فى آياتِنا فاَعرض عنهم حتَّى يَخُوضونَ حديث غيرِهِ و اءِمَّا يُنسِيَنَّكَ الشَّيطانُ فلا تقعُد بعدَ الذِّكرى مع القوم الظالمين</w:t>
      </w:r>
      <w:r>
        <w:rPr>
          <w:rtl/>
          <w:lang w:bidi="fa-IR"/>
        </w:rPr>
        <w:t xml:space="preserve"> </w:t>
      </w:r>
      <w:r w:rsidRPr="00D35857">
        <w:rPr>
          <w:rStyle w:val="libFootnotenumChar"/>
          <w:rtl/>
          <w:lang w:bidi="fa-IR"/>
        </w:rPr>
        <w:t>(225)</w:t>
      </w:r>
      <w:r w:rsidR="00CC3E1D">
        <w:rPr>
          <w:rtl/>
          <w:lang w:bidi="fa-IR"/>
        </w:rPr>
        <w:t xml:space="preserve">. </w:t>
      </w:r>
    </w:p>
    <w:p w:rsidR="009C2EE6" w:rsidRDefault="009C2EE6" w:rsidP="009C2EE6">
      <w:pPr>
        <w:pStyle w:val="libNormal"/>
        <w:rPr>
          <w:rtl/>
          <w:lang w:bidi="fa-IR"/>
        </w:rPr>
      </w:pPr>
      <w:r>
        <w:rPr>
          <w:rtl/>
          <w:lang w:bidi="fa-IR"/>
        </w:rPr>
        <w:lastRenderedPageBreak/>
        <w:t>«هرگاه كسانى را ديدى كه آيات ما را استهزا مى كنند</w:t>
      </w:r>
      <w:r w:rsidR="00CC3E1D">
        <w:rPr>
          <w:rtl/>
          <w:lang w:bidi="fa-IR"/>
        </w:rPr>
        <w:t xml:space="preserve">، </w:t>
      </w:r>
      <w:r>
        <w:rPr>
          <w:rtl/>
          <w:lang w:bidi="fa-IR"/>
        </w:rPr>
        <w:t>از آنها روى بگردان تا به سخن ديگرى بپردازند</w:t>
      </w:r>
      <w:r w:rsidR="00CC3E1D">
        <w:rPr>
          <w:rtl/>
          <w:lang w:bidi="fa-IR"/>
        </w:rPr>
        <w:t xml:space="preserve">. </w:t>
      </w:r>
      <w:r>
        <w:rPr>
          <w:rtl/>
          <w:lang w:bidi="fa-IR"/>
        </w:rPr>
        <w:t>و اگر شيطان از ياد تو ببرد</w:t>
      </w:r>
      <w:r w:rsidR="00CC3E1D">
        <w:rPr>
          <w:rtl/>
          <w:lang w:bidi="fa-IR"/>
        </w:rPr>
        <w:t xml:space="preserve">، </w:t>
      </w:r>
      <w:r>
        <w:rPr>
          <w:rtl/>
          <w:lang w:bidi="fa-IR"/>
        </w:rPr>
        <w:t>هرگز پس از ياد آمدن با اين جمعيت ستمگر منشين»</w:t>
      </w:r>
      <w:r w:rsidR="00CC3E1D">
        <w:rPr>
          <w:rtl/>
          <w:lang w:bidi="fa-IR"/>
        </w:rPr>
        <w:t xml:space="preserve">. </w:t>
      </w:r>
    </w:p>
    <w:p w:rsidR="009C2EE6" w:rsidRDefault="009C2EE6" w:rsidP="009C2EE6">
      <w:pPr>
        <w:pStyle w:val="libNormal"/>
        <w:rPr>
          <w:rtl/>
          <w:lang w:bidi="fa-IR"/>
        </w:rPr>
      </w:pPr>
      <w:r>
        <w:rPr>
          <w:rtl/>
          <w:lang w:bidi="fa-IR"/>
        </w:rPr>
        <w:t>آنان كه حقايق آفرينش را درك كرده اند و نشانه هاى وجود خداى خالق را به بازى گرفته اند</w:t>
      </w:r>
      <w:r w:rsidR="00CC3E1D">
        <w:rPr>
          <w:rtl/>
          <w:lang w:bidi="fa-IR"/>
        </w:rPr>
        <w:t xml:space="preserve">، </w:t>
      </w:r>
      <w:r>
        <w:rPr>
          <w:rtl/>
          <w:lang w:bidi="fa-IR"/>
        </w:rPr>
        <w:t>شايسته معاشرت و دوستى نيستند</w:t>
      </w:r>
      <w:r w:rsidR="00CC3E1D">
        <w:rPr>
          <w:rtl/>
          <w:lang w:bidi="fa-IR"/>
        </w:rPr>
        <w:t xml:space="preserve">. </w:t>
      </w:r>
      <w:r>
        <w:rPr>
          <w:rtl/>
          <w:lang w:bidi="fa-IR"/>
        </w:rPr>
        <w:t>بر اساس نص آيه بعد كه مى فرمايد</w:t>
      </w:r>
      <w:r w:rsidR="00CC3E1D">
        <w:rPr>
          <w:rtl/>
          <w:lang w:bidi="fa-IR"/>
        </w:rPr>
        <w:t xml:space="preserve">: </w:t>
      </w:r>
    </w:p>
    <w:p w:rsidR="009C2EE6" w:rsidRDefault="009C2EE6" w:rsidP="009C2EE6">
      <w:pPr>
        <w:pStyle w:val="libNormal"/>
        <w:rPr>
          <w:rtl/>
          <w:lang w:bidi="fa-IR"/>
        </w:rPr>
      </w:pPr>
      <w:r w:rsidRPr="00E74E62">
        <w:rPr>
          <w:rStyle w:val="libAieChar"/>
          <w:rtl/>
          <w:lang w:bidi="fa-IR"/>
        </w:rPr>
        <w:t>و ما على الَّذين يَتَّقونَ مِن حسابِهِم مِّن شى ء و لكن ذكرَى لَعَلَّهم يَتَّقونَ</w:t>
      </w:r>
      <w:r>
        <w:rPr>
          <w:rtl/>
          <w:lang w:bidi="fa-IR"/>
        </w:rPr>
        <w:t xml:space="preserve"> </w:t>
      </w:r>
      <w:r w:rsidRPr="00D35857">
        <w:rPr>
          <w:rStyle w:val="libFootnotenumChar"/>
          <w:rtl/>
          <w:lang w:bidi="fa-IR"/>
        </w:rPr>
        <w:t>(226)</w:t>
      </w:r>
      <w:r w:rsidR="00CC3E1D">
        <w:rPr>
          <w:rtl/>
          <w:lang w:bidi="fa-IR"/>
        </w:rPr>
        <w:t xml:space="preserve">. </w:t>
      </w:r>
    </w:p>
    <w:p w:rsidR="009C2EE6" w:rsidRDefault="009C2EE6" w:rsidP="009C2EE6">
      <w:pPr>
        <w:pStyle w:val="libNormal"/>
        <w:rPr>
          <w:rtl/>
          <w:lang w:bidi="fa-IR"/>
        </w:rPr>
      </w:pPr>
      <w:r>
        <w:rPr>
          <w:rtl/>
          <w:lang w:bidi="fa-IR"/>
        </w:rPr>
        <w:t>«و اگر افراد با تقوا براى ارشاد و اندرز با آنها بنشينند</w:t>
      </w:r>
      <w:r w:rsidR="00CC3E1D">
        <w:rPr>
          <w:rtl/>
          <w:lang w:bidi="fa-IR"/>
        </w:rPr>
        <w:t xml:space="preserve">، </w:t>
      </w:r>
      <w:r>
        <w:rPr>
          <w:rtl/>
          <w:lang w:bidi="fa-IR"/>
        </w:rPr>
        <w:t>چيزى از حساب و گناه آنها بر ايشان نيست</w:t>
      </w:r>
      <w:r w:rsidR="00CC3E1D">
        <w:rPr>
          <w:rtl/>
          <w:lang w:bidi="fa-IR"/>
        </w:rPr>
        <w:t xml:space="preserve">؛ </w:t>
      </w:r>
      <w:r>
        <w:rPr>
          <w:rtl/>
          <w:lang w:bidi="fa-IR"/>
        </w:rPr>
        <w:t>ولى اين كار</w:t>
      </w:r>
      <w:r w:rsidR="00CC3E1D">
        <w:rPr>
          <w:rtl/>
          <w:lang w:bidi="fa-IR"/>
        </w:rPr>
        <w:t xml:space="preserve">، </w:t>
      </w:r>
      <w:r>
        <w:rPr>
          <w:rtl/>
          <w:lang w:bidi="fa-IR"/>
        </w:rPr>
        <w:t>بايد تنها براى يادآورى آنها باشد</w:t>
      </w:r>
      <w:r w:rsidR="00CC3E1D">
        <w:rPr>
          <w:rtl/>
          <w:lang w:bidi="fa-IR"/>
        </w:rPr>
        <w:t xml:space="preserve">، </w:t>
      </w:r>
      <w:r>
        <w:rPr>
          <w:rtl/>
          <w:lang w:bidi="fa-IR"/>
        </w:rPr>
        <w:t>شايد بشنوند و تقوا پيشه كنند»</w:t>
      </w:r>
      <w:r w:rsidR="00CC3E1D">
        <w:rPr>
          <w:rtl/>
          <w:lang w:bidi="fa-IR"/>
        </w:rPr>
        <w:t xml:space="preserve">. </w:t>
      </w:r>
    </w:p>
    <w:p w:rsidR="009C2EE6" w:rsidRDefault="009C2EE6" w:rsidP="009C2EE6">
      <w:pPr>
        <w:pStyle w:val="libNormal"/>
        <w:rPr>
          <w:rtl/>
          <w:lang w:bidi="fa-IR"/>
        </w:rPr>
      </w:pPr>
      <w:r>
        <w:rPr>
          <w:rtl/>
          <w:lang w:bidi="fa-IR"/>
        </w:rPr>
        <w:t>اگر كسى قلب و دلش به تقواى الهى استوار گشته و احتمال تاثيرپذيرى او منتفى باشد</w:t>
      </w:r>
      <w:r w:rsidR="00CC3E1D">
        <w:rPr>
          <w:rtl/>
          <w:lang w:bidi="fa-IR"/>
        </w:rPr>
        <w:t xml:space="preserve">، </w:t>
      </w:r>
      <w:r>
        <w:rPr>
          <w:rtl/>
          <w:lang w:bidi="fa-IR"/>
        </w:rPr>
        <w:t>مى تواند براى نصيحت و تنبه با چنين افرادى معاشرت كند</w:t>
      </w:r>
      <w:r w:rsidR="00CC3E1D">
        <w:rPr>
          <w:rtl/>
          <w:lang w:bidi="fa-IR"/>
        </w:rPr>
        <w:t xml:space="preserve">. </w:t>
      </w:r>
      <w:r>
        <w:rPr>
          <w:rtl/>
          <w:lang w:bidi="fa-IR"/>
        </w:rPr>
        <w:t>همچنين در آيه ديگر مى فرمايند</w:t>
      </w:r>
      <w:r w:rsidR="00CC3E1D">
        <w:rPr>
          <w:rtl/>
          <w:lang w:bidi="fa-IR"/>
        </w:rPr>
        <w:t xml:space="preserve">: </w:t>
      </w:r>
    </w:p>
    <w:p w:rsidR="009C2EE6" w:rsidRDefault="009C2EE6" w:rsidP="009C2EE6">
      <w:pPr>
        <w:pStyle w:val="libNormal"/>
        <w:rPr>
          <w:rtl/>
          <w:lang w:bidi="fa-IR"/>
        </w:rPr>
      </w:pPr>
      <w:r w:rsidRPr="00E74E62">
        <w:rPr>
          <w:rStyle w:val="libAieChar"/>
          <w:rtl/>
          <w:lang w:bidi="fa-IR"/>
        </w:rPr>
        <w:t>و ذَرِ الَّذينَ اتَّخَذوا دِينَهم لَعِبا و لهوا و غَرَّتهُمُ الحياة الدُّنيا</w:t>
      </w:r>
      <w:r>
        <w:rPr>
          <w:rtl/>
          <w:lang w:bidi="fa-IR"/>
        </w:rPr>
        <w:t xml:space="preserve"> </w:t>
      </w:r>
      <w:r w:rsidRPr="00D35857">
        <w:rPr>
          <w:rStyle w:val="libFootnotenumChar"/>
          <w:rtl/>
          <w:lang w:bidi="fa-IR"/>
        </w:rPr>
        <w:t>(227)</w:t>
      </w:r>
      <w:r w:rsidR="00CC3E1D">
        <w:rPr>
          <w:rtl/>
          <w:lang w:bidi="fa-IR"/>
        </w:rPr>
        <w:t xml:space="preserve">. </w:t>
      </w:r>
    </w:p>
    <w:p w:rsidR="009C2EE6" w:rsidRDefault="009C2EE6" w:rsidP="009C2EE6">
      <w:pPr>
        <w:pStyle w:val="libNormal"/>
        <w:rPr>
          <w:rtl/>
          <w:lang w:bidi="fa-IR"/>
        </w:rPr>
      </w:pPr>
      <w:r>
        <w:rPr>
          <w:rtl/>
          <w:lang w:bidi="fa-IR"/>
        </w:rPr>
        <w:t>«رها كن كسانى را كه آيين فطرى خود را به بازى و سرگرمى گرفتند</w:t>
      </w:r>
      <w:r w:rsidR="00CC3E1D">
        <w:rPr>
          <w:rtl/>
          <w:lang w:bidi="fa-IR"/>
        </w:rPr>
        <w:t xml:space="preserve">، </w:t>
      </w:r>
      <w:r>
        <w:rPr>
          <w:rtl/>
          <w:lang w:bidi="fa-IR"/>
        </w:rPr>
        <w:t>و زندگى دنيا</w:t>
      </w:r>
      <w:r w:rsidR="00CC3E1D">
        <w:rPr>
          <w:rtl/>
          <w:lang w:bidi="fa-IR"/>
        </w:rPr>
        <w:t xml:space="preserve">، </w:t>
      </w:r>
      <w:r>
        <w:rPr>
          <w:rtl/>
          <w:lang w:bidi="fa-IR"/>
        </w:rPr>
        <w:t>آنها را مغرور ساخته است»</w:t>
      </w:r>
      <w:r w:rsidR="00CC3E1D">
        <w:rPr>
          <w:rtl/>
          <w:lang w:bidi="fa-IR"/>
        </w:rPr>
        <w:t xml:space="preserve">. </w:t>
      </w:r>
    </w:p>
    <w:p w:rsidR="009C2EE6" w:rsidRDefault="009C2EE6" w:rsidP="009C2EE6">
      <w:pPr>
        <w:pStyle w:val="libNormal"/>
        <w:rPr>
          <w:rtl/>
          <w:lang w:bidi="fa-IR"/>
        </w:rPr>
      </w:pPr>
      <w:r>
        <w:rPr>
          <w:rtl/>
          <w:lang w:bidi="fa-IR"/>
        </w:rPr>
        <w:t>بر اين اساس</w:t>
      </w:r>
      <w:r w:rsidR="00CC3E1D">
        <w:rPr>
          <w:rtl/>
          <w:lang w:bidi="fa-IR"/>
        </w:rPr>
        <w:t xml:space="preserve">، </w:t>
      </w:r>
      <w:r>
        <w:rPr>
          <w:rtl/>
          <w:lang w:bidi="fa-IR"/>
        </w:rPr>
        <w:t>گروهى را كه خلاف دعوت عقل و دين فطرى</w:t>
      </w:r>
      <w:r w:rsidR="00CC3E1D">
        <w:rPr>
          <w:rtl/>
          <w:lang w:bidi="fa-IR"/>
        </w:rPr>
        <w:t xml:space="preserve">، </w:t>
      </w:r>
      <w:r>
        <w:rPr>
          <w:rtl/>
          <w:lang w:bidi="fa-IR"/>
        </w:rPr>
        <w:t>فريب دنيا را خورده اند و دين را بازيچه قرار مى دهند و زندگى دنيا</w:t>
      </w:r>
      <w:r w:rsidR="00CC3E1D">
        <w:rPr>
          <w:rtl/>
          <w:lang w:bidi="fa-IR"/>
        </w:rPr>
        <w:t xml:space="preserve">، </w:t>
      </w:r>
      <w:r>
        <w:rPr>
          <w:rtl/>
          <w:lang w:bidi="fa-IR"/>
        </w:rPr>
        <w:t>آنها را مغرور ساخته است رها كن چون آنها لياقت و شايستگى دوستى ندارند</w:t>
      </w:r>
      <w:r w:rsidR="00CC3E1D">
        <w:rPr>
          <w:rtl/>
          <w:lang w:bidi="fa-IR"/>
        </w:rPr>
        <w:t xml:space="preserve">. </w:t>
      </w:r>
    </w:p>
    <w:p w:rsidR="009C2EE6" w:rsidRDefault="00D35857" w:rsidP="00D35857">
      <w:pPr>
        <w:pStyle w:val="Heading2"/>
        <w:rPr>
          <w:rtl/>
          <w:lang w:bidi="fa-IR"/>
        </w:rPr>
      </w:pPr>
      <w:bookmarkStart w:id="24" w:name="_Toc394573278"/>
      <w:r>
        <w:rPr>
          <w:rtl/>
          <w:lang w:bidi="fa-IR"/>
        </w:rPr>
        <w:lastRenderedPageBreak/>
        <w:t>اهميت دقت در انتخاب دوست</w:t>
      </w:r>
      <w:bookmarkEnd w:id="24"/>
    </w:p>
    <w:p w:rsidR="009C2EE6" w:rsidRDefault="009C2EE6" w:rsidP="009C2EE6">
      <w:pPr>
        <w:pStyle w:val="libNormal"/>
        <w:rPr>
          <w:rtl/>
          <w:lang w:bidi="fa-IR"/>
        </w:rPr>
      </w:pPr>
      <w:r>
        <w:rPr>
          <w:rtl/>
          <w:lang w:bidi="fa-IR"/>
        </w:rPr>
        <w:t xml:space="preserve">آيات كريمه قرآن </w:t>
      </w:r>
      <w:r w:rsidR="00F028FC">
        <w:rPr>
          <w:rtl/>
          <w:lang w:bidi="fa-IR"/>
        </w:rPr>
        <w:t>مؤمن</w:t>
      </w:r>
      <w:r>
        <w:rPr>
          <w:rtl/>
          <w:lang w:bidi="fa-IR"/>
        </w:rPr>
        <w:t>ان را از ايجاد ارتباط با گروه هايى كه دچار انحراف عقيدتى و فطرى هستند</w:t>
      </w:r>
      <w:r w:rsidR="00CC3E1D">
        <w:rPr>
          <w:rtl/>
          <w:lang w:bidi="fa-IR"/>
        </w:rPr>
        <w:t xml:space="preserve">، </w:t>
      </w:r>
      <w:r>
        <w:rPr>
          <w:rtl/>
          <w:lang w:bidi="fa-IR"/>
        </w:rPr>
        <w:t>بازمى دارد</w:t>
      </w:r>
      <w:r w:rsidR="00CC3E1D">
        <w:rPr>
          <w:rtl/>
          <w:lang w:bidi="fa-IR"/>
        </w:rPr>
        <w:t xml:space="preserve">. </w:t>
      </w:r>
      <w:r>
        <w:rPr>
          <w:rtl/>
          <w:lang w:bidi="fa-IR"/>
        </w:rPr>
        <w:t>در سوره مباركه فرقان صريحا اعتراف انسان را در ندامت و پشيمانى از انتخاب دوست بيان مى كند و مى فرمايد</w:t>
      </w:r>
      <w:r w:rsidR="00CC3E1D">
        <w:rPr>
          <w:rtl/>
          <w:lang w:bidi="fa-IR"/>
        </w:rPr>
        <w:t xml:space="preserve">: </w:t>
      </w:r>
    </w:p>
    <w:p w:rsidR="009C2EE6" w:rsidRDefault="009C2EE6" w:rsidP="009C2EE6">
      <w:pPr>
        <w:pStyle w:val="libNormal"/>
        <w:rPr>
          <w:rtl/>
          <w:lang w:bidi="fa-IR"/>
        </w:rPr>
      </w:pPr>
      <w:r w:rsidRPr="00E74E62">
        <w:rPr>
          <w:rStyle w:val="libAieChar"/>
          <w:rtl/>
          <w:lang w:bidi="fa-IR"/>
        </w:rPr>
        <w:t>و يومَ يَعَضُّ الظَّالمُ على يديهِ يقولُ يا لَيتَنى اتَّخَذتُ معَ الرَّسولِ سبيلا # يا وَيلَتى لَيتَنِى لم اءَتَّخذ فلانا خليلا # لَقد اءَضَلَّنى عن الذِّكرِ بعدَ اءِذ جاءَنى</w:t>
      </w:r>
      <w:r>
        <w:rPr>
          <w:rtl/>
          <w:lang w:bidi="fa-IR"/>
        </w:rPr>
        <w:t xml:space="preserve"> </w:t>
      </w:r>
      <w:r w:rsidRPr="00D35857">
        <w:rPr>
          <w:rStyle w:val="libFootnotenumChar"/>
          <w:rtl/>
          <w:lang w:bidi="fa-IR"/>
        </w:rPr>
        <w:t>(228)</w:t>
      </w:r>
      <w:r w:rsidR="00CC3E1D">
        <w:rPr>
          <w:rtl/>
          <w:lang w:bidi="fa-IR"/>
        </w:rPr>
        <w:t xml:space="preserve">. </w:t>
      </w:r>
    </w:p>
    <w:p w:rsidR="009C2EE6" w:rsidRDefault="009C2EE6" w:rsidP="009C2EE6">
      <w:pPr>
        <w:pStyle w:val="libNormal"/>
        <w:rPr>
          <w:rtl/>
          <w:lang w:bidi="fa-IR"/>
        </w:rPr>
      </w:pPr>
      <w:r>
        <w:rPr>
          <w:rtl/>
          <w:lang w:bidi="fa-IR"/>
        </w:rPr>
        <w:t>«و به خاطر آور روزى را كه ستمكار دست خود را از شدت حسرت به دندان مى گزد و مى گويد</w:t>
      </w:r>
      <w:r w:rsidR="00CC3E1D">
        <w:rPr>
          <w:rtl/>
          <w:lang w:bidi="fa-IR"/>
        </w:rPr>
        <w:t xml:space="preserve">: </w:t>
      </w:r>
      <w:r>
        <w:rPr>
          <w:rtl/>
          <w:lang w:bidi="fa-IR"/>
        </w:rPr>
        <w:t>اى كاش با رسول خدا راهى بودم</w:t>
      </w:r>
      <w:r w:rsidR="00CC3E1D">
        <w:rPr>
          <w:rtl/>
          <w:lang w:bidi="fa-IR"/>
        </w:rPr>
        <w:t>!</w:t>
      </w:r>
      <w:r>
        <w:rPr>
          <w:rtl/>
          <w:lang w:bidi="fa-IR"/>
        </w:rPr>
        <w:t xml:space="preserve"> اى واى بر من</w:t>
      </w:r>
      <w:r w:rsidR="00CC3E1D">
        <w:rPr>
          <w:rtl/>
          <w:lang w:bidi="fa-IR"/>
        </w:rPr>
        <w:t xml:space="preserve">، </w:t>
      </w:r>
      <w:r>
        <w:rPr>
          <w:rtl/>
          <w:lang w:bidi="fa-IR"/>
        </w:rPr>
        <w:t>كاش فلان شخص گمراه را به دوستى برنگزيده بودم</w:t>
      </w:r>
      <w:r w:rsidR="00CC3E1D">
        <w:rPr>
          <w:rtl/>
          <w:lang w:bidi="fa-IR"/>
        </w:rPr>
        <w:t>!</w:t>
      </w:r>
      <w:r>
        <w:rPr>
          <w:rtl/>
          <w:lang w:bidi="fa-IR"/>
        </w:rPr>
        <w:t xml:space="preserve"> او مرا از يادآورى حق گمراه ساخت بعد از آن كه ياد حق به سراغ من آمده بود و شيطان هميشه خواركننده انسان بوده است»</w:t>
      </w:r>
      <w:r w:rsidR="00CC3E1D">
        <w:rPr>
          <w:rtl/>
          <w:lang w:bidi="fa-IR"/>
        </w:rPr>
        <w:t xml:space="preserve">. </w:t>
      </w:r>
    </w:p>
    <w:p w:rsidR="009C2EE6" w:rsidRDefault="009C2EE6" w:rsidP="009C2EE6">
      <w:pPr>
        <w:pStyle w:val="libNormal"/>
        <w:rPr>
          <w:rtl/>
          <w:lang w:bidi="fa-IR"/>
        </w:rPr>
      </w:pPr>
      <w:r>
        <w:rPr>
          <w:rtl/>
          <w:lang w:bidi="fa-IR"/>
        </w:rPr>
        <w:t>آيه شريفه</w:t>
      </w:r>
      <w:r w:rsidR="00CC3E1D">
        <w:rPr>
          <w:rtl/>
          <w:lang w:bidi="fa-IR"/>
        </w:rPr>
        <w:t xml:space="preserve">، </w:t>
      </w:r>
      <w:r>
        <w:rPr>
          <w:rtl/>
          <w:lang w:bidi="fa-IR"/>
        </w:rPr>
        <w:t>ضمن يادآورى فطرى بودن دين و قوت آيات الهى</w:t>
      </w:r>
      <w:r w:rsidR="00CC3E1D">
        <w:rPr>
          <w:rtl/>
          <w:lang w:bidi="fa-IR"/>
        </w:rPr>
        <w:t xml:space="preserve">، </w:t>
      </w:r>
      <w:r>
        <w:rPr>
          <w:rtl/>
          <w:lang w:bidi="fa-IR"/>
        </w:rPr>
        <w:t>ناظر به اين جهت است كه</w:t>
      </w:r>
      <w:r w:rsidR="00CC3E1D">
        <w:rPr>
          <w:rtl/>
          <w:lang w:bidi="fa-IR"/>
        </w:rPr>
        <w:t xml:space="preserve">: </w:t>
      </w:r>
      <w:r>
        <w:rPr>
          <w:rtl/>
          <w:lang w:bidi="fa-IR"/>
        </w:rPr>
        <w:t>اولا</w:t>
      </w:r>
      <w:r w:rsidR="00CC3E1D">
        <w:rPr>
          <w:rtl/>
          <w:lang w:bidi="fa-IR"/>
        </w:rPr>
        <w:t xml:space="preserve">، </w:t>
      </w:r>
      <w:r>
        <w:rPr>
          <w:rtl/>
          <w:lang w:bidi="fa-IR"/>
        </w:rPr>
        <w:t xml:space="preserve">دين فطرى است و آيات الهى دلالت بر وحدانيت خدا دارد و همواره خطر تاثيرپذيرى انسان از همنشينى با افراد سست عقيده و فاسد وجود دارد و </w:t>
      </w:r>
      <w:r w:rsidR="00F028FC">
        <w:rPr>
          <w:rtl/>
          <w:lang w:bidi="fa-IR"/>
        </w:rPr>
        <w:t>مؤمن</w:t>
      </w:r>
      <w:r>
        <w:rPr>
          <w:rtl/>
          <w:lang w:bidi="fa-IR"/>
        </w:rPr>
        <w:t>ان بايد از اين خطر برحذر باشند</w:t>
      </w:r>
      <w:r w:rsidR="00CC3E1D">
        <w:rPr>
          <w:rtl/>
          <w:lang w:bidi="fa-IR"/>
        </w:rPr>
        <w:t xml:space="preserve">؛ </w:t>
      </w:r>
      <w:r>
        <w:rPr>
          <w:rtl/>
          <w:lang w:bidi="fa-IR"/>
        </w:rPr>
        <w:t>ثانيا</w:t>
      </w:r>
      <w:r w:rsidR="00CC3E1D">
        <w:rPr>
          <w:rtl/>
          <w:lang w:bidi="fa-IR"/>
        </w:rPr>
        <w:t xml:space="preserve">، </w:t>
      </w:r>
      <w:r>
        <w:rPr>
          <w:rtl/>
          <w:lang w:bidi="fa-IR"/>
        </w:rPr>
        <w:t>اگر انسانها با افراد ديگر همنشينى كنند</w:t>
      </w:r>
      <w:r w:rsidR="00CC3E1D">
        <w:rPr>
          <w:rtl/>
          <w:lang w:bidi="fa-IR"/>
        </w:rPr>
        <w:t xml:space="preserve">؛ </w:t>
      </w:r>
      <w:r>
        <w:rPr>
          <w:rtl/>
          <w:lang w:bidi="fa-IR"/>
        </w:rPr>
        <w:t>خواه ناخواه به صفات آنها متصف خواهند شد</w:t>
      </w:r>
      <w:r w:rsidR="00CC3E1D">
        <w:rPr>
          <w:rtl/>
          <w:lang w:bidi="fa-IR"/>
        </w:rPr>
        <w:t xml:space="preserve">. </w:t>
      </w:r>
    </w:p>
    <w:p w:rsidR="009C2EE6" w:rsidRDefault="009C2EE6" w:rsidP="009C2EE6">
      <w:pPr>
        <w:pStyle w:val="libNormal"/>
        <w:rPr>
          <w:rtl/>
          <w:lang w:bidi="fa-IR"/>
        </w:rPr>
      </w:pPr>
      <w:r>
        <w:rPr>
          <w:rtl/>
          <w:lang w:bidi="fa-IR"/>
        </w:rPr>
        <w:t>الف - خطر تاثيرپذيرى</w:t>
      </w:r>
    </w:p>
    <w:p w:rsidR="009C2EE6" w:rsidRDefault="009C2EE6" w:rsidP="009C2EE6">
      <w:pPr>
        <w:pStyle w:val="libNormal"/>
        <w:rPr>
          <w:rtl/>
          <w:lang w:bidi="fa-IR"/>
        </w:rPr>
      </w:pPr>
      <w:r>
        <w:rPr>
          <w:rtl/>
          <w:lang w:bidi="fa-IR"/>
        </w:rPr>
        <w:t>سليمان جعفرى مى گويد</w:t>
      </w:r>
      <w:r w:rsidR="00CC3E1D">
        <w:rPr>
          <w:rtl/>
          <w:lang w:bidi="fa-IR"/>
        </w:rPr>
        <w:t xml:space="preserve">: </w:t>
      </w:r>
    </w:p>
    <w:p w:rsidR="009C2EE6" w:rsidRDefault="009C2EE6" w:rsidP="009C2EE6">
      <w:pPr>
        <w:pStyle w:val="libNormal"/>
        <w:rPr>
          <w:rtl/>
          <w:lang w:bidi="fa-IR"/>
        </w:rPr>
      </w:pPr>
      <w:r>
        <w:rPr>
          <w:rtl/>
          <w:lang w:bidi="fa-IR"/>
        </w:rPr>
        <w:t xml:space="preserve">سَمعتُ اءباالحسن </w:t>
      </w:r>
      <w:r w:rsidR="00CD7338" w:rsidRPr="00CD7338">
        <w:rPr>
          <w:rStyle w:val="libAlaemChar"/>
          <w:rtl/>
        </w:rPr>
        <w:t>عليه‌السلام</w:t>
      </w:r>
      <w:r>
        <w:rPr>
          <w:rtl/>
          <w:lang w:bidi="fa-IR"/>
        </w:rPr>
        <w:t xml:space="preserve"> يقول لاءبى</w:t>
      </w:r>
      <w:r w:rsidR="00CC3E1D">
        <w:rPr>
          <w:rtl/>
          <w:lang w:bidi="fa-IR"/>
        </w:rPr>
        <w:t xml:space="preserve">: </w:t>
      </w:r>
      <w:r>
        <w:rPr>
          <w:rtl/>
          <w:lang w:bidi="fa-IR"/>
        </w:rPr>
        <w:t>ما لى راءيتُك عند عبدِالرحمان بن يعقوب</w:t>
      </w:r>
      <w:r w:rsidR="00CC3E1D">
        <w:rPr>
          <w:rtl/>
          <w:lang w:bidi="fa-IR"/>
        </w:rPr>
        <w:t>؟</w:t>
      </w:r>
      <w:r>
        <w:rPr>
          <w:rtl/>
          <w:lang w:bidi="fa-IR"/>
        </w:rPr>
        <w:t xml:space="preserve"> قال</w:t>
      </w:r>
      <w:r w:rsidR="00CC3E1D">
        <w:rPr>
          <w:rtl/>
          <w:lang w:bidi="fa-IR"/>
        </w:rPr>
        <w:t xml:space="preserve">: </w:t>
      </w:r>
      <w:r>
        <w:rPr>
          <w:rtl/>
          <w:lang w:bidi="fa-IR"/>
        </w:rPr>
        <w:t>انَّهُ يقول فى الله قولا عظيما</w:t>
      </w:r>
      <w:r w:rsidR="00CC3E1D">
        <w:rPr>
          <w:rtl/>
          <w:lang w:bidi="fa-IR"/>
        </w:rPr>
        <w:t xml:space="preserve">: </w:t>
      </w:r>
      <w:r>
        <w:rPr>
          <w:rtl/>
          <w:lang w:bidi="fa-IR"/>
        </w:rPr>
        <w:t>يَصِفُ الله تعالى و يَحُدُه</w:t>
      </w:r>
      <w:r w:rsidR="00CC3E1D">
        <w:rPr>
          <w:rtl/>
          <w:lang w:bidi="fa-IR"/>
        </w:rPr>
        <w:t xml:space="preserve">، </w:t>
      </w:r>
      <w:r>
        <w:rPr>
          <w:rtl/>
          <w:lang w:bidi="fa-IR"/>
        </w:rPr>
        <w:t>و الله لا يوصَفُ</w:t>
      </w:r>
      <w:r w:rsidR="00CC3E1D">
        <w:rPr>
          <w:rtl/>
          <w:lang w:bidi="fa-IR"/>
        </w:rPr>
        <w:t xml:space="preserve">، </w:t>
      </w:r>
      <w:r>
        <w:rPr>
          <w:rtl/>
          <w:lang w:bidi="fa-IR"/>
        </w:rPr>
        <w:t>فاءمّا جَلَستَ معه و تَرَكتَنا و اءما جَلَستَ معنا و تَرَكتَهُ</w:t>
      </w:r>
      <w:r w:rsidR="00CC3E1D">
        <w:rPr>
          <w:rtl/>
          <w:lang w:bidi="fa-IR"/>
        </w:rPr>
        <w:t xml:space="preserve">، </w:t>
      </w:r>
      <w:r>
        <w:rPr>
          <w:rtl/>
          <w:lang w:bidi="fa-IR"/>
        </w:rPr>
        <w:t>فقال</w:t>
      </w:r>
      <w:r w:rsidR="00CC3E1D">
        <w:rPr>
          <w:rtl/>
          <w:lang w:bidi="fa-IR"/>
        </w:rPr>
        <w:t xml:space="preserve">: </w:t>
      </w:r>
      <w:r>
        <w:rPr>
          <w:rtl/>
          <w:lang w:bidi="fa-IR"/>
        </w:rPr>
        <w:t>اءن هو يقول ما شاء اءىُّ شى ء علىَّ منه اءذا لم اءقل ما يقول</w:t>
      </w:r>
      <w:r w:rsidR="00CC3E1D">
        <w:rPr>
          <w:rtl/>
          <w:lang w:bidi="fa-IR"/>
        </w:rPr>
        <w:t>؟</w:t>
      </w:r>
      <w:r>
        <w:rPr>
          <w:rtl/>
          <w:lang w:bidi="fa-IR"/>
        </w:rPr>
        <w:t xml:space="preserve"> فقال له ابوالحسن </w:t>
      </w:r>
      <w:r w:rsidR="00CD7338" w:rsidRPr="00CD7338">
        <w:rPr>
          <w:rStyle w:val="libAlaemChar"/>
          <w:rtl/>
        </w:rPr>
        <w:lastRenderedPageBreak/>
        <w:t>عليه‌السلام</w:t>
      </w:r>
      <w:r w:rsidR="00CC3E1D">
        <w:rPr>
          <w:rtl/>
          <w:lang w:bidi="fa-IR"/>
        </w:rPr>
        <w:t xml:space="preserve">: </w:t>
      </w:r>
      <w:r>
        <w:rPr>
          <w:rtl/>
          <w:lang w:bidi="fa-IR"/>
        </w:rPr>
        <w:t xml:space="preserve">اءما تخا فُ اءن يَنزِلَ به نقمَة فَتُصيبُكم جميعا؟ اءما علمتَ بالذى كان منه اصحاب موسى و كان اءبوه من اصحاب فرعون فلما لحِقَت خيلُ فرعون موسى </w:t>
      </w:r>
      <w:r w:rsidR="00CD7338" w:rsidRPr="00CD7338">
        <w:rPr>
          <w:rStyle w:val="libAlaemChar"/>
          <w:rtl/>
        </w:rPr>
        <w:t>عليه‌السلام</w:t>
      </w:r>
      <w:r>
        <w:rPr>
          <w:rtl/>
          <w:lang w:bidi="fa-IR"/>
        </w:rPr>
        <w:t xml:space="preserve"> تَخَلَفَ عنه لِيَعِظَهُ و اءدركهُ موسى و ابوه يُراغِمُه حتى بلغا طرف البحر فغرِقا جميعا فاءتى موسى الخبرُ فساءل جبرئيل عن حالهِ فقال له</w:t>
      </w:r>
      <w:r w:rsidR="00CC3E1D">
        <w:rPr>
          <w:rtl/>
          <w:lang w:bidi="fa-IR"/>
        </w:rPr>
        <w:t xml:space="preserve">: </w:t>
      </w:r>
      <w:r>
        <w:rPr>
          <w:rtl/>
          <w:lang w:bidi="fa-IR"/>
        </w:rPr>
        <w:t xml:space="preserve">غرق رَحِمَهُ الله و لم يكن على راءى اءبيه لكنَ النقمةَ اذا نزلت لم يكن لها عمن قارَبَ المُذنِبَ دفاع </w:t>
      </w:r>
      <w:r w:rsidRPr="00D35857">
        <w:rPr>
          <w:rStyle w:val="libFootnotenumChar"/>
          <w:rtl/>
          <w:lang w:bidi="fa-IR"/>
        </w:rPr>
        <w:t>(229)</w:t>
      </w:r>
      <w:r w:rsidR="00CC3E1D">
        <w:rPr>
          <w:rtl/>
          <w:lang w:bidi="fa-IR"/>
        </w:rPr>
        <w:t xml:space="preserve">. </w:t>
      </w:r>
    </w:p>
    <w:p w:rsidR="009C2EE6" w:rsidRDefault="009C2EE6" w:rsidP="009C2EE6">
      <w:pPr>
        <w:pStyle w:val="libNormal"/>
        <w:rPr>
          <w:rtl/>
          <w:lang w:bidi="fa-IR"/>
        </w:rPr>
      </w:pPr>
      <w:r>
        <w:rPr>
          <w:rtl/>
          <w:lang w:bidi="fa-IR"/>
        </w:rPr>
        <w:t xml:space="preserve">« شنيدم امم هفتم موسى بن جعفر </w:t>
      </w:r>
      <w:r w:rsidR="00CD7338" w:rsidRPr="00CD7338">
        <w:rPr>
          <w:rStyle w:val="libAlaemChar"/>
          <w:rtl/>
        </w:rPr>
        <w:t>عليه‌السلام</w:t>
      </w:r>
      <w:r>
        <w:rPr>
          <w:rtl/>
          <w:lang w:bidi="fa-IR"/>
        </w:rPr>
        <w:t xml:space="preserve"> به پدرم فرمود</w:t>
      </w:r>
      <w:r w:rsidR="00CC3E1D">
        <w:rPr>
          <w:rtl/>
          <w:lang w:bidi="fa-IR"/>
        </w:rPr>
        <w:t xml:space="preserve">: </w:t>
      </w:r>
      <w:r>
        <w:rPr>
          <w:rtl/>
          <w:lang w:bidi="fa-IR"/>
        </w:rPr>
        <w:t>ابوهاشم</w:t>
      </w:r>
      <w:r w:rsidR="00CC3E1D">
        <w:rPr>
          <w:rtl/>
          <w:lang w:bidi="fa-IR"/>
        </w:rPr>
        <w:t>!</w:t>
      </w:r>
      <w:r>
        <w:rPr>
          <w:rtl/>
          <w:lang w:bidi="fa-IR"/>
        </w:rPr>
        <w:t xml:space="preserve"> چرا تو با اين فرد - عبدالرحمن بن يعقوب - همنشينى مى كنى</w:t>
      </w:r>
      <w:r w:rsidR="00CC3E1D">
        <w:rPr>
          <w:rtl/>
          <w:lang w:bidi="fa-IR"/>
        </w:rPr>
        <w:t>؟</w:t>
      </w:r>
      <w:r>
        <w:rPr>
          <w:rtl/>
          <w:lang w:bidi="fa-IR"/>
        </w:rPr>
        <w:t xml:space="preserve"> پدرم گفت</w:t>
      </w:r>
      <w:r w:rsidR="00CC3E1D">
        <w:rPr>
          <w:rtl/>
          <w:lang w:bidi="fa-IR"/>
        </w:rPr>
        <w:t xml:space="preserve">: </w:t>
      </w:r>
      <w:r>
        <w:rPr>
          <w:rtl/>
          <w:lang w:bidi="fa-IR"/>
        </w:rPr>
        <w:t>او دايى من است</w:t>
      </w:r>
      <w:r w:rsidR="00CC3E1D">
        <w:rPr>
          <w:rtl/>
          <w:lang w:bidi="fa-IR"/>
        </w:rPr>
        <w:t xml:space="preserve">. </w:t>
      </w:r>
      <w:r>
        <w:rPr>
          <w:rtl/>
          <w:lang w:bidi="fa-IR"/>
        </w:rPr>
        <w:t>حضرت فرمودند</w:t>
      </w:r>
      <w:r w:rsidR="00CC3E1D">
        <w:rPr>
          <w:rtl/>
          <w:lang w:bidi="fa-IR"/>
        </w:rPr>
        <w:t xml:space="preserve">: </w:t>
      </w:r>
      <w:r>
        <w:rPr>
          <w:rtl/>
          <w:lang w:bidi="fa-IR"/>
        </w:rPr>
        <w:t>در عقيده او خدا طورى است كه اين تلقى انحرافى در عقيده است</w:t>
      </w:r>
      <w:r w:rsidR="00CC3E1D">
        <w:rPr>
          <w:rtl/>
          <w:lang w:bidi="fa-IR"/>
        </w:rPr>
        <w:t xml:space="preserve">، </w:t>
      </w:r>
      <w:r>
        <w:rPr>
          <w:rtl/>
          <w:lang w:bidi="fa-IR"/>
        </w:rPr>
        <w:t>قائل به تجسم الهى بوده است - يا بايد دوستى او را انتخاب كنى و يا همنشينى ما را</w:t>
      </w:r>
      <w:r w:rsidR="00CC3E1D">
        <w:rPr>
          <w:rtl/>
          <w:lang w:bidi="fa-IR"/>
        </w:rPr>
        <w:t xml:space="preserve">، </w:t>
      </w:r>
      <w:r>
        <w:rPr>
          <w:rtl/>
          <w:lang w:bidi="fa-IR"/>
        </w:rPr>
        <w:t>پدرم گفت</w:t>
      </w:r>
      <w:r w:rsidR="00CC3E1D">
        <w:rPr>
          <w:rtl/>
          <w:lang w:bidi="fa-IR"/>
        </w:rPr>
        <w:t xml:space="preserve">: </w:t>
      </w:r>
      <w:r>
        <w:rPr>
          <w:rtl/>
          <w:lang w:bidi="fa-IR"/>
        </w:rPr>
        <w:t>من به گفته او اعتقاد ندارم پس همنشينى با او چه اشكالى دارد؟ حضرت فرمودند</w:t>
      </w:r>
      <w:r w:rsidR="00CC3E1D">
        <w:rPr>
          <w:rtl/>
          <w:lang w:bidi="fa-IR"/>
        </w:rPr>
        <w:t xml:space="preserve">: </w:t>
      </w:r>
      <w:r>
        <w:rPr>
          <w:rtl/>
          <w:lang w:bidi="fa-IR"/>
        </w:rPr>
        <w:t xml:space="preserve">آيا از خدا نمى ترسى كه عذابى نازل شود و همه شما را از بين ببرد؟ داستان كسى را كه از اصحاب حضرت موسى </w:t>
      </w:r>
      <w:r w:rsidR="00CD7338" w:rsidRPr="00CD7338">
        <w:rPr>
          <w:rStyle w:val="libAlaemChar"/>
          <w:rtl/>
        </w:rPr>
        <w:t>عليه‌السلام</w:t>
      </w:r>
      <w:r>
        <w:rPr>
          <w:rtl/>
          <w:lang w:bidi="fa-IR"/>
        </w:rPr>
        <w:t xml:space="preserve"> بود و پدرش از اصحاب فرعون</w:t>
      </w:r>
      <w:r w:rsidR="00CC3E1D">
        <w:rPr>
          <w:rtl/>
          <w:lang w:bidi="fa-IR"/>
        </w:rPr>
        <w:t xml:space="preserve">، </w:t>
      </w:r>
      <w:r>
        <w:rPr>
          <w:rtl/>
          <w:lang w:bidi="fa-IR"/>
        </w:rPr>
        <w:t>نشنيده اى</w:t>
      </w:r>
      <w:r w:rsidR="00CC3E1D">
        <w:rPr>
          <w:rtl/>
          <w:lang w:bidi="fa-IR"/>
        </w:rPr>
        <w:t xml:space="preserve">. </w:t>
      </w:r>
      <w:r>
        <w:rPr>
          <w:rtl/>
          <w:lang w:bidi="fa-IR"/>
        </w:rPr>
        <w:t xml:space="preserve">او براى نحصيحت كردن پدرش و شناساندن حضرت موسى </w:t>
      </w:r>
      <w:r w:rsidR="00CD7338" w:rsidRPr="00CD7338">
        <w:rPr>
          <w:rStyle w:val="libAlaemChar"/>
          <w:rtl/>
        </w:rPr>
        <w:t>عليه‌السلام</w:t>
      </w:r>
      <w:r>
        <w:rPr>
          <w:rtl/>
          <w:lang w:bidi="fa-IR"/>
        </w:rPr>
        <w:t xml:space="preserve"> از او جدا شد ولى پدرش نمى پذيرفت</w:t>
      </w:r>
      <w:r w:rsidR="00CC3E1D">
        <w:rPr>
          <w:rtl/>
          <w:lang w:bidi="fa-IR"/>
        </w:rPr>
        <w:t xml:space="preserve">. </w:t>
      </w:r>
      <w:r>
        <w:rPr>
          <w:rtl/>
          <w:lang w:bidi="fa-IR"/>
        </w:rPr>
        <w:t>او همراه لشكر فرعون بود تا آنها در دريا غرق شدند و او هم همراه آنان غرق شد</w:t>
      </w:r>
      <w:r w:rsidR="00CC3E1D">
        <w:rPr>
          <w:rtl/>
          <w:lang w:bidi="fa-IR"/>
        </w:rPr>
        <w:t xml:space="preserve">. </w:t>
      </w:r>
      <w:r>
        <w:rPr>
          <w:rtl/>
          <w:lang w:bidi="fa-IR"/>
        </w:rPr>
        <w:t xml:space="preserve">جريان را به حضرت موسى </w:t>
      </w:r>
      <w:r w:rsidR="00CD7338" w:rsidRPr="00CD7338">
        <w:rPr>
          <w:rStyle w:val="libAlaemChar"/>
          <w:rtl/>
        </w:rPr>
        <w:t>عليه‌السلام</w:t>
      </w:r>
      <w:r>
        <w:rPr>
          <w:rtl/>
          <w:lang w:bidi="fa-IR"/>
        </w:rPr>
        <w:t xml:space="preserve"> خبر دادند ايشان در مورد او از جبرئيل </w:t>
      </w:r>
      <w:r w:rsidR="00CD7338" w:rsidRPr="00CD7338">
        <w:rPr>
          <w:rStyle w:val="libAlaemChar"/>
          <w:rtl/>
        </w:rPr>
        <w:t>عليه‌السلام</w:t>
      </w:r>
      <w:r>
        <w:rPr>
          <w:rtl/>
          <w:lang w:bidi="fa-IR"/>
        </w:rPr>
        <w:t xml:space="preserve"> </w:t>
      </w:r>
      <w:r w:rsidR="00F028FC">
        <w:rPr>
          <w:rtl/>
          <w:lang w:bidi="fa-IR"/>
        </w:rPr>
        <w:t>سئوال</w:t>
      </w:r>
      <w:r>
        <w:rPr>
          <w:rtl/>
          <w:lang w:bidi="fa-IR"/>
        </w:rPr>
        <w:t xml:space="preserve"> كردند</w:t>
      </w:r>
      <w:r w:rsidR="00CC3E1D">
        <w:rPr>
          <w:rtl/>
          <w:lang w:bidi="fa-IR"/>
        </w:rPr>
        <w:t xml:space="preserve">. </w:t>
      </w:r>
      <w:r>
        <w:rPr>
          <w:rtl/>
          <w:lang w:bidi="fa-IR"/>
        </w:rPr>
        <w:t xml:space="preserve">جبرئيل </w:t>
      </w:r>
      <w:r w:rsidR="00CD7338" w:rsidRPr="00CD7338">
        <w:rPr>
          <w:rStyle w:val="libAlaemChar"/>
          <w:rtl/>
        </w:rPr>
        <w:t>عليه‌السلام</w:t>
      </w:r>
      <w:r>
        <w:rPr>
          <w:rtl/>
          <w:lang w:bidi="fa-IR"/>
        </w:rPr>
        <w:t xml:space="preserve"> گفت</w:t>
      </w:r>
      <w:r w:rsidR="00CC3E1D">
        <w:rPr>
          <w:rtl/>
          <w:lang w:bidi="fa-IR"/>
        </w:rPr>
        <w:t xml:space="preserve">: </w:t>
      </w:r>
      <w:r>
        <w:rPr>
          <w:rtl/>
          <w:lang w:bidi="fa-IR"/>
        </w:rPr>
        <w:t>خدايش رحمت كند غرق شد ولى بر اعتقاد پدرش نبود اما وقتى عذاب نازل شود</w:t>
      </w:r>
      <w:r w:rsidR="00CC3E1D">
        <w:rPr>
          <w:rtl/>
          <w:lang w:bidi="fa-IR"/>
        </w:rPr>
        <w:t xml:space="preserve">، </w:t>
      </w:r>
      <w:r>
        <w:rPr>
          <w:rtl/>
          <w:lang w:bidi="fa-IR"/>
        </w:rPr>
        <w:t>كسى كه همنشين گناهكار است را هم در خود مى گيرد»</w:t>
      </w:r>
      <w:r w:rsidR="00CC3E1D">
        <w:rPr>
          <w:rtl/>
          <w:lang w:bidi="fa-IR"/>
        </w:rPr>
        <w:t xml:space="preserve">. </w:t>
      </w:r>
    </w:p>
    <w:p w:rsidR="009C2EE6" w:rsidRDefault="009C2EE6" w:rsidP="009C2EE6">
      <w:pPr>
        <w:pStyle w:val="libNormal"/>
        <w:rPr>
          <w:rtl/>
          <w:lang w:bidi="fa-IR"/>
        </w:rPr>
      </w:pPr>
      <w:r>
        <w:rPr>
          <w:rtl/>
          <w:lang w:bidi="fa-IR"/>
        </w:rPr>
        <w:t>اين نتيجه همراهى با كسانى است كه صلاحيت اعتقادى ندارند و وعده الهى هم تخلف ناپذير است</w:t>
      </w:r>
      <w:r w:rsidR="00CC3E1D">
        <w:rPr>
          <w:rtl/>
          <w:lang w:bidi="fa-IR"/>
        </w:rPr>
        <w:t xml:space="preserve">. </w:t>
      </w:r>
      <w:r>
        <w:rPr>
          <w:rtl/>
          <w:lang w:bidi="fa-IR"/>
        </w:rPr>
        <w:t>شعيب عقرقوفى مى گويد</w:t>
      </w:r>
      <w:r w:rsidR="00CC3E1D">
        <w:rPr>
          <w:rtl/>
          <w:lang w:bidi="fa-IR"/>
        </w:rPr>
        <w:t xml:space="preserve">: </w:t>
      </w:r>
    </w:p>
    <w:p w:rsidR="009C2EE6" w:rsidRDefault="009C2EE6" w:rsidP="009C2EE6">
      <w:pPr>
        <w:pStyle w:val="libNormal"/>
        <w:rPr>
          <w:rtl/>
          <w:lang w:bidi="fa-IR"/>
        </w:rPr>
      </w:pPr>
      <w:r>
        <w:rPr>
          <w:rtl/>
          <w:lang w:bidi="fa-IR"/>
        </w:rPr>
        <w:lastRenderedPageBreak/>
        <w:t xml:space="preserve">ساءَلتُ اءَبَاعبدالله </w:t>
      </w:r>
      <w:r w:rsidR="00CD7338" w:rsidRPr="00CD7338">
        <w:rPr>
          <w:rStyle w:val="libAlaemChar"/>
          <w:rtl/>
        </w:rPr>
        <w:t>عليه‌السلام</w:t>
      </w:r>
      <w:r>
        <w:rPr>
          <w:rtl/>
          <w:lang w:bidi="fa-IR"/>
        </w:rPr>
        <w:t xml:space="preserve"> عن قولِ الله عزّوجلّ و قد نزَل عليكم فى الكتاب اءَن اذا سمعتُم آيات الله يُكفَرُ بهاو يُستهزَاءُ بها</w:t>
      </w:r>
      <w:r w:rsidR="00CC3E1D">
        <w:rPr>
          <w:rtl/>
          <w:lang w:bidi="fa-IR"/>
        </w:rPr>
        <w:t xml:space="preserve">... </w:t>
      </w:r>
      <w:r w:rsidRPr="00D35857">
        <w:rPr>
          <w:rStyle w:val="libFootnotenumChar"/>
          <w:rtl/>
          <w:lang w:bidi="fa-IR"/>
        </w:rPr>
        <w:t>(230)</w:t>
      </w:r>
      <w:r>
        <w:rPr>
          <w:rtl/>
          <w:lang w:bidi="fa-IR"/>
        </w:rPr>
        <w:t xml:space="preserve"> فقال انَا عنَى بهذا اذا سمعتم الرجل الذى يجحدُ الحق و يكذب به و يَقَعُ فى الائمّة فَقُم من عندِه و لا تُقاعِدهُ كائِنا مَن كانَ </w:t>
      </w:r>
      <w:r w:rsidRPr="00D35857">
        <w:rPr>
          <w:rStyle w:val="libFootnotenumChar"/>
          <w:rtl/>
          <w:lang w:bidi="fa-IR"/>
        </w:rPr>
        <w:t>(231)</w:t>
      </w:r>
      <w:r w:rsidR="00CC3E1D">
        <w:rPr>
          <w:rtl/>
          <w:lang w:bidi="fa-IR"/>
        </w:rPr>
        <w:t xml:space="preserve">. </w:t>
      </w:r>
    </w:p>
    <w:p w:rsidR="009C2EE6" w:rsidRDefault="009C2EE6" w:rsidP="009C2EE6">
      <w:pPr>
        <w:pStyle w:val="libNormal"/>
        <w:rPr>
          <w:rtl/>
          <w:lang w:bidi="fa-IR"/>
        </w:rPr>
      </w:pPr>
      <w:r>
        <w:rPr>
          <w:rtl/>
          <w:lang w:bidi="fa-IR"/>
        </w:rPr>
        <w:t xml:space="preserve">« از امام صادق </w:t>
      </w:r>
      <w:r w:rsidR="00CD7338" w:rsidRPr="00CD7338">
        <w:rPr>
          <w:rStyle w:val="libAlaemChar"/>
          <w:rtl/>
        </w:rPr>
        <w:t>عليه‌السلام</w:t>
      </w:r>
      <w:r>
        <w:rPr>
          <w:rtl/>
          <w:lang w:bidi="fa-IR"/>
        </w:rPr>
        <w:t xml:space="preserve"> درباره اين آيه </w:t>
      </w:r>
      <w:r w:rsidR="00F028FC">
        <w:rPr>
          <w:rtl/>
          <w:lang w:bidi="fa-IR"/>
        </w:rPr>
        <w:t>سئوال</w:t>
      </w:r>
      <w:r>
        <w:rPr>
          <w:rtl/>
          <w:lang w:bidi="fa-IR"/>
        </w:rPr>
        <w:t xml:space="preserve"> كردم كه</w:t>
      </w:r>
      <w:r w:rsidR="00CC3E1D">
        <w:rPr>
          <w:rtl/>
          <w:lang w:bidi="fa-IR"/>
        </w:rPr>
        <w:t xml:space="preserve">: </w:t>
      </w:r>
      <w:r>
        <w:rPr>
          <w:rtl/>
          <w:lang w:bidi="fa-IR"/>
        </w:rPr>
        <w:t>خداوند اين حكم را در قرآن بر شما نازل كرده كه هرگاه بشنويد افرادى آيات خدا را انكار و استهزا مى كنند</w:t>
      </w:r>
      <w:r w:rsidR="00CC3E1D">
        <w:rPr>
          <w:rtl/>
          <w:lang w:bidi="fa-IR"/>
        </w:rPr>
        <w:t xml:space="preserve">، </w:t>
      </w:r>
      <w:r>
        <w:rPr>
          <w:rtl/>
          <w:lang w:bidi="fa-IR"/>
        </w:rPr>
        <w:t>با آنها ننشينيد تا به سخن ديگرى بپردازند</w:t>
      </w:r>
      <w:r w:rsidR="00CC3E1D">
        <w:rPr>
          <w:rtl/>
          <w:lang w:bidi="fa-IR"/>
        </w:rPr>
        <w:t xml:space="preserve">. </w:t>
      </w:r>
      <w:r>
        <w:rPr>
          <w:rtl/>
          <w:lang w:bidi="fa-IR"/>
        </w:rPr>
        <w:t>حضرت فرمودند</w:t>
      </w:r>
      <w:r w:rsidR="00CC3E1D">
        <w:rPr>
          <w:rtl/>
          <w:lang w:bidi="fa-IR"/>
        </w:rPr>
        <w:t xml:space="preserve">: </w:t>
      </w:r>
      <w:r>
        <w:rPr>
          <w:rtl/>
          <w:lang w:bidi="fa-IR"/>
        </w:rPr>
        <w:t xml:space="preserve">وقتى مى شنويد كه انسانى حق را مى شنود و نمى پذيرد و يا اعتقاداتش درباره ائمه </w:t>
      </w:r>
      <w:r w:rsidR="00521F6F" w:rsidRPr="00521F6F">
        <w:rPr>
          <w:rStyle w:val="libAlaemChar"/>
          <w:rtl/>
        </w:rPr>
        <w:t>عليهم‌السلام</w:t>
      </w:r>
      <w:r>
        <w:rPr>
          <w:rtl/>
          <w:lang w:bidi="fa-IR"/>
        </w:rPr>
        <w:t xml:space="preserve"> انحرافى است</w:t>
      </w:r>
      <w:r w:rsidR="00CC3E1D">
        <w:rPr>
          <w:rtl/>
          <w:lang w:bidi="fa-IR"/>
        </w:rPr>
        <w:t xml:space="preserve">. </w:t>
      </w:r>
      <w:r>
        <w:rPr>
          <w:rtl/>
          <w:lang w:bidi="fa-IR"/>
        </w:rPr>
        <w:t>هرگز با او همنشينى نكنيد و از نزد او برخيزيد</w:t>
      </w:r>
      <w:r w:rsidR="00CC3E1D">
        <w:rPr>
          <w:rtl/>
          <w:lang w:bidi="fa-IR"/>
        </w:rPr>
        <w:t xml:space="preserve">، </w:t>
      </w:r>
      <w:r>
        <w:rPr>
          <w:rtl/>
          <w:lang w:bidi="fa-IR"/>
        </w:rPr>
        <w:t>حتى در نزد او</w:t>
      </w:r>
      <w:r w:rsidR="00CC3E1D">
        <w:rPr>
          <w:rtl/>
          <w:lang w:bidi="fa-IR"/>
        </w:rPr>
        <w:t xml:space="preserve">، </w:t>
      </w:r>
      <w:r>
        <w:rPr>
          <w:rtl/>
          <w:lang w:bidi="fa-IR"/>
        </w:rPr>
        <w:t>درنگ كردن هم جايز نيست»</w:t>
      </w:r>
      <w:r w:rsidR="00CC3E1D">
        <w:rPr>
          <w:rtl/>
          <w:lang w:bidi="fa-IR"/>
        </w:rPr>
        <w:t xml:space="preserve">. </w:t>
      </w:r>
      <w:r>
        <w:rPr>
          <w:rtl/>
          <w:lang w:bidi="fa-IR"/>
        </w:rPr>
        <w:t>در ادامه اين مطلب علاوه بر نهى از معاشرت با منحرفان اعتقادى</w:t>
      </w:r>
      <w:r w:rsidR="00CC3E1D">
        <w:rPr>
          <w:rtl/>
          <w:lang w:bidi="fa-IR"/>
        </w:rPr>
        <w:t xml:space="preserve">، </w:t>
      </w:r>
      <w:r>
        <w:rPr>
          <w:rtl/>
          <w:lang w:bidi="fa-IR"/>
        </w:rPr>
        <w:t>همچنين معاشرت با كسانى كه در التزامات عملى به احكام دين و شرع ضعيف هستند و از معصيبت و گناه پروا ندارند نهى شده است</w:t>
      </w:r>
      <w:r w:rsidR="00CC3E1D">
        <w:rPr>
          <w:rtl/>
          <w:lang w:bidi="fa-IR"/>
        </w:rPr>
        <w:t xml:space="preserve">. </w:t>
      </w:r>
      <w:r>
        <w:rPr>
          <w:rtl/>
          <w:lang w:bidi="fa-IR"/>
        </w:rPr>
        <w:t xml:space="preserve">از امام صادق </w:t>
      </w:r>
      <w:r w:rsidR="00CD7338" w:rsidRPr="00CD7338">
        <w:rPr>
          <w:rStyle w:val="libAlaemChar"/>
          <w:rtl/>
        </w:rPr>
        <w:t>عليه‌السلام</w:t>
      </w:r>
      <w:r>
        <w:rPr>
          <w:rtl/>
          <w:lang w:bidi="fa-IR"/>
        </w:rPr>
        <w:t xml:space="preserve"> روايت شده است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لا يَنبَغى للمومِنِ اءَن يَجلسَ مجلسا يُعصِى الله فيه و لا يَقدرُ على تغييرِهِ </w:t>
      </w:r>
      <w:r w:rsidRPr="00D35857">
        <w:rPr>
          <w:rStyle w:val="libFootnotenumChar"/>
          <w:rtl/>
          <w:lang w:bidi="fa-IR"/>
        </w:rPr>
        <w:t>(232)</w:t>
      </w:r>
      <w:r w:rsidR="00CC3E1D">
        <w:rPr>
          <w:rtl/>
          <w:lang w:bidi="fa-IR"/>
        </w:rPr>
        <w:t xml:space="preserve">. </w:t>
      </w:r>
    </w:p>
    <w:p w:rsidR="009C2EE6" w:rsidRDefault="009C2EE6" w:rsidP="009C2EE6">
      <w:pPr>
        <w:pStyle w:val="libNormal"/>
        <w:rPr>
          <w:rtl/>
          <w:lang w:bidi="fa-IR"/>
        </w:rPr>
      </w:pPr>
      <w:r>
        <w:rPr>
          <w:rtl/>
          <w:lang w:bidi="fa-IR"/>
        </w:rPr>
        <w:t>«سزاوار نيست انسان مومن با كسانى هم مجلس شود كه آنها در آن مجلس ‍ معصيت خدا مى كنند و او قادر بر تغيير و هدايت آن جماعت نيست»</w:t>
      </w:r>
      <w:r w:rsidR="00CC3E1D">
        <w:rPr>
          <w:rtl/>
          <w:lang w:bidi="fa-IR"/>
        </w:rPr>
        <w:t xml:space="preserve">. </w:t>
      </w:r>
    </w:p>
    <w:p w:rsidR="009C2EE6" w:rsidRDefault="009C2EE6" w:rsidP="009C2EE6">
      <w:pPr>
        <w:pStyle w:val="libNormal"/>
        <w:rPr>
          <w:rtl/>
          <w:lang w:bidi="fa-IR"/>
        </w:rPr>
      </w:pPr>
      <w:r>
        <w:rPr>
          <w:rtl/>
          <w:lang w:bidi="fa-IR"/>
        </w:rPr>
        <w:t xml:space="preserve">همچنين امام صادق </w:t>
      </w:r>
      <w:r w:rsidR="00CD7338" w:rsidRPr="00CD7338">
        <w:rPr>
          <w:rStyle w:val="libAlaemChar"/>
          <w:rtl/>
        </w:rPr>
        <w:t>عليه‌السلام</w:t>
      </w:r>
      <w:r>
        <w:rPr>
          <w:rtl/>
          <w:lang w:bidi="fa-IR"/>
        </w:rPr>
        <w:t xml:space="preserve"> در سخن ديگرى مى فرمايند</w:t>
      </w:r>
      <w:r w:rsidR="00CC3E1D">
        <w:rPr>
          <w:rtl/>
          <w:lang w:bidi="fa-IR"/>
        </w:rPr>
        <w:t xml:space="preserve">: </w:t>
      </w:r>
    </w:p>
    <w:p w:rsidR="009C2EE6" w:rsidRDefault="009C2EE6" w:rsidP="009C2EE6">
      <w:pPr>
        <w:pStyle w:val="libNormal"/>
        <w:rPr>
          <w:rtl/>
          <w:lang w:bidi="fa-IR"/>
        </w:rPr>
      </w:pPr>
      <w:r>
        <w:rPr>
          <w:rtl/>
          <w:lang w:bidi="fa-IR"/>
        </w:rPr>
        <w:t xml:space="preserve">لا تَصحَب الفاجرَ فيُعَلِمَكَ مِن فُجوره </w:t>
      </w:r>
      <w:r w:rsidRPr="00D35857">
        <w:rPr>
          <w:rStyle w:val="libFootnotenumChar"/>
          <w:rtl/>
          <w:lang w:bidi="fa-IR"/>
        </w:rPr>
        <w:t>(233)</w:t>
      </w:r>
      <w:r w:rsidR="00CC3E1D">
        <w:rPr>
          <w:rtl/>
          <w:lang w:bidi="fa-IR"/>
        </w:rPr>
        <w:t xml:space="preserve">. </w:t>
      </w:r>
    </w:p>
    <w:p w:rsidR="009C2EE6" w:rsidRDefault="009C2EE6" w:rsidP="009C2EE6">
      <w:pPr>
        <w:pStyle w:val="libNormal"/>
        <w:rPr>
          <w:rtl/>
          <w:lang w:bidi="fa-IR"/>
        </w:rPr>
      </w:pPr>
      <w:r>
        <w:rPr>
          <w:rtl/>
          <w:lang w:bidi="fa-IR"/>
        </w:rPr>
        <w:t>«با افراد گناهكار و اهل فجور مصاحبت و همنشينى نكن</w:t>
      </w:r>
      <w:r w:rsidR="00CC3E1D">
        <w:rPr>
          <w:rtl/>
          <w:lang w:bidi="fa-IR"/>
        </w:rPr>
        <w:t xml:space="preserve">؛ </w:t>
      </w:r>
      <w:r>
        <w:rPr>
          <w:rtl/>
          <w:lang w:bidi="fa-IR"/>
        </w:rPr>
        <w:t>چرا كه گناه را به تو مى آموزند»</w:t>
      </w:r>
      <w:r w:rsidR="00CC3E1D">
        <w:rPr>
          <w:rtl/>
          <w:lang w:bidi="fa-IR"/>
        </w:rPr>
        <w:t xml:space="preserve">. </w:t>
      </w:r>
    </w:p>
    <w:p w:rsidR="009C2EE6" w:rsidRDefault="009C2EE6" w:rsidP="009C2EE6">
      <w:pPr>
        <w:pStyle w:val="libNormal"/>
        <w:rPr>
          <w:rtl/>
          <w:lang w:bidi="fa-IR"/>
        </w:rPr>
      </w:pPr>
      <w:r>
        <w:rPr>
          <w:rtl/>
          <w:lang w:bidi="fa-IR"/>
        </w:rPr>
        <w:t>به نظر مى رسد كه در اين ارشادات</w:t>
      </w:r>
      <w:r w:rsidR="00CC3E1D">
        <w:rPr>
          <w:rtl/>
          <w:lang w:bidi="fa-IR"/>
        </w:rPr>
        <w:t xml:space="preserve">، </w:t>
      </w:r>
      <w:r>
        <w:rPr>
          <w:rtl/>
          <w:lang w:bidi="fa-IR"/>
        </w:rPr>
        <w:t>هم به خطر تاثيرپذيرى انسان توجه شده است و هم به حفظ حيثيت اجتماعى انسان</w:t>
      </w:r>
      <w:r w:rsidR="00CC3E1D">
        <w:rPr>
          <w:rtl/>
          <w:lang w:bidi="fa-IR"/>
        </w:rPr>
        <w:t xml:space="preserve">. </w:t>
      </w:r>
    </w:p>
    <w:p w:rsidR="009C2EE6" w:rsidRDefault="009C2EE6" w:rsidP="009C2EE6">
      <w:pPr>
        <w:pStyle w:val="libNormal"/>
        <w:rPr>
          <w:rtl/>
          <w:lang w:bidi="fa-IR"/>
        </w:rPr>
      </w:pPr>
      <w:r>
        <w:rPr>
          <w:rtl/>
          <w:lang w:bidi="fa-IR"/>
        </w:rPr>
        <w:lastRenderedPageBreak/>
        <w:t xml:space="preserve">ب - متصف شدن به صفات دوست </w:t>
      </w:r>
    </w:p>
    <w:p w:rsidR="009C2EE6" w:rsidRDefault="009C2EE6" w:rsidP="009C2EE6">
      <w:pPr>
        <w:pStyle w:val="libNormal"/>
        <w:rPr>
          <w:rtl/>
          <w:lang w:bidi="fa-IR"/>
        </w:rPr>
      </w:pPr>
      <w:r>
        <w:rPr>
          <w:rtl/>
          <w:lang w:bidi="fa-IR"/>
        </w:rPr>
        <w:t xml:space="preserve">از امام باقر </w:t>
      </w:r>
      <w:r w:rsidR="00CD7338" w:rsidRPr="00CD7338">
        <w:rPr>
          <w:rStyle w:val="libAlaemChar"/>
          <w:rtl/>
        </w:rPr>
        <w:t>عليه‌السلام</w:t>
      </w:r>
      <w:r>
        <w:rPr>
          <w:rtl/>
          <w:lang w:bidi="fa-IR"/>
        </w:rPr>
        <w:t xml:space="preserve"> روايت شده است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مُجالسَةُ الاءَشرارِ تورِثُ سوءَ الظَّنِّ بالاءَخيارِ و مُجالسَةِ الاءَخيارِ تُلحِقُ الاءَشرارَ بالاءَخيارِ و مُجالسةُ الفُجَّارِ للاءَبرارِ تُلحِقُ الفجَّارَ بالاءَبرارِ فَمَنِ اشتَبَهَ عليكم اءَمرُهُ و لم تعرفوا دِينَهُ فانظُروا الى خُلَطائِهِ فان كانوا اءَهلَ دين الله فهو علَى دِين الله و ان لم يكونوا على دِينِ الله فلا حَظَّ له فى دِينِ الله انَّ رسول الله </w:t>
      </w:r>
      <w:r w:rsidR="00CD7338" w:rsidRPr="00CD7338">
        <w:rPr>
          <w:rStyle w:val="libAlaemChar"/>
          <w:rtl/>
        </w:rPr>
        <w:t>صلى‌الله‌عليه‌وآله‌وسلم</w:t>
      </w:r>
      <w:r>
        <w:rPr>
          <w:rtl/>
          <w:lang w:bidi="fa-IR"/>
        </w:rPr>
        <w:t xml:space="preserve"> كان يقولُ مَن كانَ يؤ مِنُ بالله و باليوم الآخرِ فلا يُؤَاخِيَنَّ كافرا و لا يُخالِطَنَّ فاجرا و مَن آخَى كافرا اءَو خالَطَ فاجرا كانَ فاجرا كافرا </w:t>
      </w:r>
      <w:r w:rsidRPr="00D35857">
        <w:rPr>
          <w:rStyle w:val="libFootnotenumChar"/>
          <w:rtl/>
          <w:lang w:bidi="fa-IR"/>
        </w:rPr>
        <w:t>(234)</w:t>
      </w:r>
      <w:r w:rsidR="00CC3E1D">
        <w:rPr>
          <w:rtl/>
          <w:lang w:bidi="fa-IR"/>
        </w:rPr>
        <w:t xml:space="preserve">. </w:t>
      </w:r>
    </w:p>
    <w:p w:rsidR="009C2EE6" w:rsidRDefault="009C2EE6" w:rsidP="009C2EE6">
      <w:pPr>
        <w:pStyle w:val="libNormal"/>
        <w:rPr>
          <w:rtl/>
          <w:lang w:bidi="fa-IR"/>
        </w:rPr>
      </w:pPr>
      <w:r>
        <w:rPr>
          <w:rtl/>
          <w:lang w:bidi="fa-IR"/>
        </w:rPr>
        <w:t>نتيجه همنشينى با افراد شرور و منحرف - به دليل شرارت آنها در اعتقاد و عمل - از بين رفتن سلامت بينش است كه موجب سوءظن به نيكان مى شود</w:t>
      </w:r>
      <w:r w:rsidR="00CC3E1D">
        <w:rPr>
          <w:rtl/>
          <w:lang w:bidi="fa-IR"/>
        </w:rPr>
        <w:t xml:space="preserve">؛ </w:t>
      </w:r>
      <w:r>
        <w:rPr>
          <w:rtl/>
          <w:lang w:bidi="fa-IR"/>
        </w:rPr>
        <w:t>كه دليل آن</w:t>
      </w:r>
      <w:r w:rsidR="00CC3E1D">
        <w:rPr>
          <w:rtl/>
          <w:lang w:bidi="fa-IR"/>
        </w:rPr>
        <w:t xml:space="preserve">، </w:t>
      </w:r>
      <w:r>
        <w:rPr>
          <w:rtl/>
          <w:lang w:bidi="fa-IR"/>
        </w:rPr>
        <w:t>خصيصه تاثيرپذيرى انسان است</w:t>
      </w:r>
      <w:r w:rsidR="00CC3E1D">
        <w:rPr>
          <w:rtl/>
          <w:lang w:bidi="fa-IR"/>
        </w:rPr>
        <w:t xml:space="preserve">. </w:t>
      </w:r>
      <w:r>
        <w:rPr>
          <w:rtl/>
          <w:lang w:bidi="fa-IR"/>
        </w:rPr>
        <w:t>همين طور اگر افراد شريرى با خوبان همنشين شوند از خوبان اثر مى پذيرند و باعث مى شود كه آنها نيز به ابرار بپيوندند</w:t>
      </w:r>
      <w:r w:rsidR="00CC3E1D">
        <w:rPr>
          <w:rtl/>
          <w:lang w:bidi="fa-IR"/>
        </w:rPr>
        <w:t xml:space="preserve">. </w:t>
      </w:r>
    </w:p>
    <w:p w:rsidR="009C2EE6" w:rsidRDefault="009C2EE6" w:rsidP="009C2EE6">
      <w:pPr>
        <w:pStyle w:val="libNormal"/>
        <w:rPr>
          <w:rtl/>
          <w:lang w:bidi="fa-IR"/>
        </w:rPr>
      </w:pPr>
      <w:r>
        <w:rPr>
          <w:rtl/>
          <w:lang w:bidi="fa-IR"/>
        </w:rPr>
        <w:t>اگر كسى را نمى شناسيد</w:t>
      </w:r>
      <w:r w:rsidR="00CC3E1D">
        <w:rPr>
          <w:rtl/>
          <w:lang w:bidi="fa-IR"/>
        </w:rPr>
        <w:t xml:space="preserve">، </w:t>
      </w:r>
      <w:r>
        <w:rPr>
          <w:rtl/>
          <w:lang w:bidi="fa-IR"/>
        </w:rPr>
        <w:t>نمى دانيد از اشرار است يا از ابرار</w:t>
      </w:r>
      <w:r w:rsidR="00CC3E1D">
        <w:rPr>
          <w:rtl/>
          <w:lang w:bidi="fa-IR"/>
        </w:rPr>
        <w:t xml:space="preserve">، </w:t>
      </w:r>
      <w:r>
        <w:rPr>
          <w:rtl/>
          <w:lang w:bidi="fa-IR"/>
        </w:rPr>
        <w:t>ببينيد با چه كسانى ارتباط دارد</w:t>
      </w:r>
      <w:r w:rsidR="00CC3E1D">
        <w:rPr>
          <w:rtl/>
          <w:lang w:bidi="fa-IR"/>
        </w:rPr>
        <w:t xml:space="preserve">. </w:t>
      </w:r>
      <w:r>
        <w:rPr>
          <w:rtl/>
          <w:lang w:bidi="fa-IR"/>
        </w:rPr>
        <w:t>اگر دوستان و معاشران او كسانى اند كه به دين خدايند</w:t>
      </w:r>
      <w:r w:rsidR="00CC3E1D">
        <w:rPr>
          <w:rtl/>
          <w:lang w:bidi="fa-IR"/>
        </w:rPr>
        <w:t xml:space="preserve">، </w:t>
      </w:r>
      <w:r>
        <w:rPr>
          <w:rtl/>
          <w:lang w:bidi="fa-IR"/>
        </w:rPr>
        <w:t xml:space="preserve">او هم انسان مومنى است و اگر همنشينان او در زمره </w:t>
      </w:r>
      <w:r w:rsidR="00F028FC">
        <w:rPr>
          <w:rtl/>
          <w:lang w:bidi="fa-IR"/>
        </w:rPr>
        <w:t>مؤمن</w:t>
      </w:r>
      <w:r>
        <w:rPr>
          <w:rtl/>
          <w:lang w:bidi="fa-IR"/>
        </w:rPr>
        <w:t>ان نيستند</w:t>
      </w:r>
      <w:r w:rsidR="00CC3E1D">
        <w:rPr>
          <w:rtl/>
          <w:lang w:bidi="fa-IR"/>
        </w:rPr>
        <w:t xml:space="preserve">، </w:t>
      </w:r>
      <w:r>
        <w:rPr>
          <w:rtl/>
          <w:lang w:bidi="fa-IR"/>
        </w:rPr>
        <w:t>درباره او هم حكم به غير مومن بودن كنيد</w:t>
      </w:r>
      <w:r w:rsidR="00CC3E1D">
        <w:rPr>
          <w:rtl/>
          <w:lang w:bidi="fa-IR"/>
        </w:rPr>
        <w:t xml:space="preserve">. </w:t>
      </w:r>
      <w:r>
        <w:rPr>
          <w:rtl/>
          <w:lang w:bidi="fa-IR"/>
        </w:rPr>
        <w:t xml:space="preserve">بعد حضرت به فرمايش پيغمبر </w:t>
      </w:r>
      <w:r w:rsidR="00CD7338" w:rsidRPr="00CD7338">
        <w:rPr>
          <w:rStyle w:val="libAlaemChar"/>
          <w:rtl/>
        </w:rPr>
        <w:t>صلى‌الله‌عليه‌وآله‌وسلم</w:t>
      </w:r>
      <w:r>
        <w:rPr>
          <w:rtl/>
          <w:lang w:bidi="fa-IR"/>
        </w:rPr>
        <w:t xml:space="preserve"> استشهاد مى كنند كه فرمودند</w:t>
      </w:r>
      <w:r w:rsidR="00CC3E1D">
        <w:rPr>
          <w:rtl/>
          <w:lang w:bidi="fa-IR"/>
        </w:rPr>
        <w:t xml:space="preserve">: </w:t>
      </w:r>
    </w:p>
    <w:p w:rsidR="009C2EE6" w:rsidRDefault="009C2EE6" w:rsidP="009C2EE6">
      <w:pPr>
        <w:pStyle w:val="libNormal"/>
        <w:rPr>
          <w:rtl/>
          <w:lang w:bidi="fa-IR"/>
        </w:rPr>
      </w:pPr>
      <w:r>
        <w:rPr>
          <w:rtl/>
          <w:lang w:bidi="fa-IR"/>
        </w:rPr>
        <w:t>كسى كه به خدا و معاد اعتقاد دارد</w:t>
      </w:r>
      <w:r w:rsidR="00CC3E1D">
        <w:rPr>
          <w:rtl/>
          <w:lang w:bidi="fa-IR"/>
        </w:rPr>
        <w:t xml:space="preserve">، </w:t>
      </w:r>
      <w:r>
        <w:rPr>
          <w:rtl/>
          <w:lang w:bidi="fa-IR"/>
        </w:rPr>
        <w:t>با كافر پيمان اخوت و برادرى نمى بندد و با انسان هاى فاجر و بدعمل معاشرت نمى كند</w:t>
      </w:r>
      <w:r w:rsidR="00CC3E1D">
        <w:rPr>
          <w:rtl/>
          <w:lang w:bidi="fa-IR"/>
        </w:rPr>
        <w:t xml:space="preserve">. </w:t>
      </w:r>
      <w:r>
        <w:rPr>
          <w:rtl/>
          <w:lang w:bidi="fa-IR"/>
        </w:rPr>
        <w:t>كسى كه با كافر يا فاجر آميزش كند</w:t>
      </w:r>
      <w:r w:rsidR="00CC3E1D">
        <w:rPr>
          <w:rtl/>
          <w:lang w:bidi="fa-IR"/>
        </w:rPr>
        <w:t xml:space="preserve">، </w:t>
      </w:r>
      <w:r>
        <w:rPr>
          <w:rtl/>
          <w:lang w:bidi="fa-IR"/>
        </w:rPr>
        <w:t>مثل او است</w:t>
      </w:r>
      <w:r w:rsidR="00CC3E1D">
        <w:rPr>
          <w:rtl/>
          <w:lang w:bidi="fa-IR"/>
        </w:rPr>
        <w:t xml:space="preserve">. </w:t>
      </w:r>
    </w:p>
    <w:p w:rsidR="009C2EE6" w:rsidRDefault="009C2EE6" w:rsidP="009C2EE6">
      <w:pPr>
        <w:pStyle w:val="libNormal"/>
        <w:rPr>
          <w:rtl/>
          <w:lang w:bidi="fa-IR"/>
        </w:rPr>
      </w:pPr>
      <w:r>
        <w:rPr>
          <w:rtl/>
          <w:lang w:bidi="fa-IR"/>
        </w:rPr>
        <w:t>روايتى از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نقل شده است كه مى فرمايند</w:t>
      </w:r>
      <w:r w:rsidR="00CC3E1D">
        <w:rPr>
          <w:rtl/>
          <w:lang w:bidi="fa-IR"/>
        </w:rPr>
        <w:t xml:space="preserve">: </w:t>
      </w:r>
    </w:p>
    <w:p w:rsidR="009C2EE6" w:rsidRDefault="009C2EE6" w:rsidP="009C2EE6">
      <w:pPr>
        <w:pStyle w:val="libNormal"/>
        <w:rPr>
          <w:rtl/>
          <w:lang w:bidi="fa-IR"/>
        </w:rPr>
      </w:pPr>
      <w:r>
        <w:rPr>
          <w:rtl/>
          <w:lang w:bidi="fa-IR"/>
        </w:rPr>
        <w:lastRenderedPageBreak/>
        <w:t xml:space="preserve">لا تَصحَب الشِّرِّيرَ فانَّ طَبعكَ يَسرقُ مِن طبعه شرا و انت لا تعلمُ </w:t>
      </w:r>
      <w:r w:rsidRPr="00D35857">
        <w:rPr>
          <w:rStyle w:val="libFootnotenumChar"/>
          <w:rtl/>
          <w:lang w:bidi="fa-IR"/>
        </w:rPr>
        <w:t>(235)</w:t>
      </w:r>
      <w:r w:rsidR="00CC3E1D">
        <w:rPr>
          <w:rtl/>
          <w:lang w:bidi="fa-IR"/>
        </w:rPr>
        <w:t xml:space="preserve">. </w:t>
      </w:r>
    </w:p>
    <w:p w:rsidR="009C2EE6" w:rsidRDefault="009C2EE6" w:rsidP="009C2EE6">
      <w:pPr>
        <w:pStyle w:val="libNormal"/>
        <w:rPr>
          <w:rtl/>
          <w:lang w:bidi="fa-IR"/>
        </w:rPr>
      </w:pPr>
      <w:r>
        <w:rPr>
          <w:rtl/>
          <w:lang w:bidi="fa-IR"/>
        </w:rPr>
        <w:t>«با افراد شرور و فاجر همنشينى نكن كه طبع تو بدون آن كه متوجه باشى</w:t>
      </w:r>
      <w:r w:rsidR="00CC3E1D">
        <w:rPr>
          <w:rtl/>
          <w:lang w:bidi="fa-IR"/>
        </w:rPr>
        <w:t xml:space="preserve">، </w:t>
      </w:r>
      <w:r>
        <w:rPr>
          <w:rtl/>
          <w:lang w:bidi="fa-IR"/>
        </w:rPr>
        <w:t>از آنها اثر مى پذيرد»</w:t>
      </w:r>
      <w:r w:rsidR="00CC3E1D">
        <w:rPr>
          <w:rtl/>
          <w:lang w:bidi="fa-IR"/>
        </w:rPr>
        <w:t xml:space="preserve">. </w:t>
      </w:r>
    </w:p>
    <w:p w:rsidR="009C2EE6" w:rsidRDefault="009C2EE6" w:rsidP="009C2EE6">
      <w:pPr>
        <w:pStyle w:val="libNormal"/>
        <w:rPr>
          <w:rtl/>
          <w:lang w:bidi="fa-IR"/>
        </w:rPr>
      </w:pPr>
      <w:r>
        <w:rPr>
          <w:rtl/>
          <w:lang w:bidi="fa-IR"/>
        </w:rPr>
        <w:t xml:space="preserve">امام صادق </w:t>
      </w:r>
      <w:r w:rsidR="00CD7338" w:rsidRPr="00CD7338">
        <w:rPr>
          <w:rStyle w:val="libAlaemChar"/>
          <w:rtl/>
        </w:rPr>
        <w:t>عليه‌السلام</w:t>
      </w:r>
      <w:r>
        <w:rPr>
          <w:rtl/>
          <w:lang w:bidi="fa-IR"/>
        </w:rPr>
        <w:t xml:space="preserve"> در سخن ديگرى مى فرمايند</w:t>
      </w:r>
      <w:r w:rsidR="00CC3E1D">
        <w:rPr>
          <w:rtl/>
          <w:lang w:bidi="fa-IR"/>
        </w:rPr>
        <w:t xml:space="preserve">: </w:t>
      </w:r>
    </w:p>
    <w:p w:rsidR="009C2EE6" w:rsidRDefault="009C2EE6" w:rsidP="009C2EE6">
      <w:pPr>
        <w:pStyle w:val="libNormal"/>
        <w:rPr>
          <w:rtl/>
          <w:lang w:bidi="fa-IR"/>
        </w:rPr>
      </w:pPr>
      <w:r>
        <w:rPr>
          <w:rtl/>
          <w:lang w:bidi="fa-IR"/>
        </w:rPr>
        <w:t xml:space="preserve">مَن لم يَجتَنِب مُصاحبَةَ الاءَحمَقِ يوشِك اءَن يَتَخَلَّقَ باءَخلاقهِ </w:t>
      </w:r>
      <w:r w:rsidRPr="00D35857">
        <w:rPr>
          <w:rStyle w:val="libFootnotenumChar"/>
          <w:rtl/>
          <w:lang w:bidi="fa-IR"/>
        </w:rPr>
        <w:t>(236)</w:t>
      </w:r>
      <w:r w:rsidR="00CC3E1D">
        <w:rPr>
          <w:rtl/>
          <w:lang w:bidi="fa-IR"/>
        </w:rPr>
        <w:t xml:space="preserve">. </w:t>
      </w:r>
    </w:p>
    <w:p w:rsidR="009C2EE6" w:rsidRDefault="009C2EE6" w:rsidP="009C2EE6">
      <w:pPr>
        <w:pStyle w:val="libNormal"/>
        <w:rPr>
          <w:rtl/>
          <w:lang w:bidi="fa-IR"/>
        </w:rPr>
      </w:pPr>
      <w:r>
        <w:rPr>
          <w:rtl/>
          <w:lang w:bidi="fa-IR"/>
        </w:rPr>
        <w:t>«كسى كه از ارتباط و دوستى با احمق - كسى كه در فهم و ادراك ناتوان است - پروا ندارد</w:t>
      </w:r>
      <w:r w:rsidR="00CC3E1D">
        <w:rPr>
          <w:rtl/>
          <w:lang w:bidi="fa-IR"/>
        </w:rPr>
        <w:t xml:space="preserve">، </w:t>
      </w:r>
      <w:r>
        <w:rPr>
          <w:rtl/>
          <w:lang w:bidi="fa-IR"/>
        </w:rPr>
        <w:t>احتمال متخلق شدنش به اخلاق او زياد است»</w:t>
      </w:r>
      <w:r w:rsidR="00CC3E1D">
        <w:rPr>
          <w:rtl/>
          <w:lang w:bidi="fa-IR"/>
        </w:rPr>
        <w:t xml:space="preserve">. </w:t>
      </w:r>
    </w:p>
    <w:p w:rsidR="009C2EE6" w:rsidRDefault="009C2EE6" w:rsidP="009C2EE6">
      <w:pPr>
        <w:pStyle w:val="libNormal"/>
        <w:rPr>
          <w:rtl/>
          <w:lang w:bidi="fa-IR"/>
        </w:rPr>
      </w:pPr>
      <w:r>
        <w:rPr>
          <w:rtl/>
          <w:lang w:bidi="fa-IR"/>
        </w:rPr>
        <w:t>اين ارشادات و توصيه ها</w:t>
      </w:r>
      <w:r w:rsidR="00CC3E1D">
        <w:rPr>
          <w:rtl/>
          <w:lang w:bidi="fa-IR"/>
        </w:rPr>
        <w:t xml:space="preserve">، </w:t>
      </w:r>
      <w:r>
        <w:rPr>
          <w:rtl/>
          <w:lang w:bidi="fa-IR"/>
        </w:rPr>
        <w:t>از يك سو باريك بينى و اهتمام دقيق معارف اسلامى را شنان مى دهد و از سوى ديگر ظرافت و نازك طبعى بشر و سرعت تاثير او را قبل از وصول به مرحله كمال انسانى مى نماياند كه وقتى مبانى ايمانى و اخلاقى او نيرومند نشده و انعطافش نسبت به حوادث بيرون زياد است چقدر تاثيرپذير است</w:t>
      </w:r>
      <w:r w:rsidR="00CC3E1D">
        <w:rPr>
          <w:rtl/>
          <w:lang w:bidi="fa-IR"/>
        </w:rPr>
        <w:t xml:space="preserve">. </w:t>
      </w:r>
      <w:r>
        <w:rPr>
          <w:rtl/>
          <w:lang w:bidi="fa-IR"/>
        </w:rPr>
        <w:t xml:space="preserve">به همين لحاظ امام باقر </w:t>
      </w:r>
      <w:r w:rsidR="00CD7338" w:rsidRPr="00CD7338">
        <w:rPr>
          <w:rStyle w:val="libAlaemChar"/>
          <w:rtl/>
        </w:rPr>
        <w:t>عليه‌السلام</w:t>
      </w:r>
      <w:r>
        <w:rPr>
          <w:rtl/>
          <w:lang w:bidi="fa-IR"/>
        </w:rPr>
        <w:t xml:space="preserve"> فرمودند</w:t>
      </w:r>
      <w:r w:rsidR="00CC3E1D">
        <w:rPr>
          <w:rtl/>
          <w:lang w:bidi="fa-IR"/>
        </w:rPr>
        <w:t xml:space="preserve">: </w:t>
      </w:r>
    </w:p>
    <w:p w:rsidR="009C2EE6" w:rsidRDefault="009C2EE6" w:rsidP="009C2EE6">
      <w:pPr>
        <w:pStyle w:val="libNormal"/>
        <w:rPr>
          <w:rtl/>
          <w:lang w:bidi="fa-IR"/>
        </w:rPr>
      </w:pPr>
      <w:r>
        <w:rPr>
          <w:rtl/>
          <w:lang w:bidi="fa-IR"/>
        </w:rPr>
        <w:t xml:space="preserve">لا تُجالسِ الاءَغنِياءَ فانَّ العبدَ يُجالسُهُم و هو يرَى اءَنَّ لله عليه نعمة فما يقومُ حتى يرى اءَن ليس لله عليه نعمة </w:t>
      </w:r>
      <w:r w:rsidRPr="00D35857">
        <w:rPr>
          <w:rStyle w:val="libFootnotenumChar"/>
          <w:rtl/>
          <w:lang w:bidi="fa-IR"/>
        </w:rPr>
        <w:t>(237)</w:t>
      </w:r>
      <w:r w:rsidR="00CC3E1D">
        <w:rPr>
          <w:rtl/>
          <w:lang w:bidi="fa-IR"/>
        </w:rPr>
        <w:t xml:space="preserve">. </w:t>
      </w:r>
    </w:p>
    <w:p w:rsidR="009C2EE6" w:rsidRDefault="009C2EE6" w:rsidP="009C2EE6">
      <w:pPr>
        <w:pStyle w:val="libNormal"/>
        <w:rPr>
          <w:rtl/>
          <w:lang w:bidi="fa-IR"/>
        </w:rPr>
      </w:pPr>
      <w:r>
        <w:rPr>
          <w:rtl/>
          <w:lang w:bidi="fa-IR"/>
        </w:rPr>
        <w:t>«با انسان هاى ثروتمند نشست و برخاست نكن</w:t>
      </w:r>
      <w:r w:rsidR="00CC3E1D">
        <w:rPr>
          <w:rtl/>
          <w:lang w:bidi="fa-IR"/>
        </w:rPr>
        <w:t xml:space="preserve">؛ </w:t>
      </w:r>
      <w:r>
        <w:rPr>
          <w:rtl/>
          <w:lang w:bidi="fa-IR"/>
        </w:rPr>
        <w:t>چون تو طبع ظريفى دارى</w:t>
      </w:r>
      <w:r w:rsidR="00CC3E1D">
        <w:rPr>
          <w:rtl/>
          <w:lang w:bidi="fa-IR"/>
        </w:rPr>
        <w:t xml:space="preserve">، </w:t>
      </w:r>
      <w:r>
        <w:rPr>
          <w:rtl/>
          <w:lang w:bidi="fa-IR"/>
        </w:rPr>
        <w:t>و قبل از اين كه با آنها نشست و برخاست كنى تصور مى كنى خدا به تو نعمت فراوان داده است</w:t>
      </w:r>
      <w:r w:rsidR="00CC3E1D">
        <w:rPr>
          <w:rtl/>
          <w:lang w:bidi="fa-IR"/>
        </w:rPr>
        <w:t xml:space="preserve">، </w:t>
      </w:r>
      <w:r>
        <w:rPr>
          <w:rtl/>
          <w:lang w:bidi="fa-IR"/>
        </w:rPr>
        <w:t>اما وقتى سراغ آنها رفتى</w:t>
      </w:r>
      <w:r w:rsidR="00CC3E1D">
        <w:rPr>
          <w:rtl/>
          <w:lang w:bidi="fa-IR"/>
        </w:rPr>
        <w:t xml:space="preserve">، </w:t>
      </w:r>
      <w:r>
        <w:rPr>
          <w:rtl/>
          <w:lang w:bidi="fa-IR"/>
        </w:rPr>
        <w:t>منكر نعمت هاى الهى مى شوى»</w:t>
      </w:r>
      <w:r w:rsidR="00CC3E1D">
        <w:rPr>
          <w:rtl/>
          <w:lang w:bidi="fa-IR"/>
        </w:rPr>
        <w:t xml:space="preserve">. </w:t>
      </w:r>
    </w:p>
    <w:p w:rsidR="009C2EE6" w:rsidRDefault="009C2EE6" w:rsidP="009C2EE6">
      <w:pPr>
        <w:pStyle w:val="libNormal"/>
        <w:rPr>
          <w:rtl/>
          <w:lang w:bidi="fa-IR"/>
        </w:rPr>
      </w:pPr>
      <w:r>
        <w:rPr>
          <w:rtl/>
          <w:lang w:bidi="fa-IR"/>
        </w:rPr>
        <w:t>اين تاثيرپذيرى و نازك طبعى بشر است و سرعت تاثر او را نشان مى دهد</w:t>
      </w:r>
      <w:r w:rsidR="00CC3E1D">
        <w:rPr>
          <w:rtl/>
          <w:lang w:bidi="fa-IR"/>
        </w:rPr>
        <w:t xml:space="preserve">. </w:t>
      </w:r>
      <w:r>
        <w:rPr>
          <w:rtl/>
          <w:lang w:bidi="fa-IR"/>
        </w:rPr>
        <w:t xml:space="preserve">در روايت ديگرى امام جواد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اءَيَّاكَ و مُصاحِبَةَ الشَّريرِ فانَّهُ كالسَّيفِ المسلولِ يَحسُنُ منظَرُهُ و يقبُحُ اءَثرُهُ </w:t>
      </w:r>
      <w:r w:rsidRPr="00D35857">
        <w:rPr>
          <w:rStyle w:val="libFootnotenumChar"/>
          <w:rtl/>
          <w:lang w:bidi="fa-IR"/>
        </w:rPr>
        <w:t>(238)</w:t>
      </w:r>
      <w:r w:rsidR="00CC3E1D">
        <w:rPr>
          <w:rtl/>
          <w:lang w:bidi="fa-IR"/>
        </w:rPr>
        <w:t xml:space="preserve">. </w:t>
      </w:r>
    </w:p>
    <w:p w:rsidR="009C2EE6" w:rsidRDefault="009C2EE6" w:rsidP="009C2EE6">
      <w:pPr>
        <w:pStyle w:val="libNormal"/>
        <w:rPr>
          <w:rtl/>
          <w:lang w:bidi="fa-IR"/>
        </w:rPr>
      </w:pPr>
      <w:r>
        <w:rPr>
          <w:rtl/>
          <w:lang w:bidi="fa-IR"/>
        </w:rPr>
        <w:lastRenderedPageBreak/>
        <w:t>«از همنشينى و دوستى با انسان هاى شرور پرهيز كنيد</w:t>
      </w:r>
      <w:r w:rsidR="00CC3E1D">
        <w:rPr>
          <w:rtl/>
          <w:lang w:bidi="fa-IR"/>
        </w:rPr>
        <w:t xml:space="preserve">؛ </w:t>
      </w:r>
      <w:r>
        <w:rPr>
          <w:rtl/>
          <w:lang w:bidi="fa-IR"/>
        </w:rPr>
        <w:t>چون مانند شمشير از نيام بركشيده اى هستند كه منظر زيبايى دارند</w:t>
      </w:r>
      <w:r w:rsidR="00CC3E1D">
        <w:rPr>
          <w:rtl/>
          <w:lang w:bidi="fa-IR"/>
        </w:rPr>
        <w:t xml:space="preserve">، </w:t>
      </w:r>
      <w:r>
        <w:rPr>
          <w:rtl/>
          <w:lang w:bidi="fa-IR"/>
        </w:rPr>
        <w:t>اما آثار بسيارى خطرناك و ناپسندى از خود برجاى مى گذارند»</w:t>
      </w:r>
      <w:r w:rsidR="00CC3E1D">
        <w:rPr>
          <w:rtl/>
          <w:lang w:bidi="fa-IR"/>
        </w:rPr>
        <w:t xml:space="preserve">. </w:t>
      </w:r>
    </w:p>
    <w:p w:rsidR="009C2EE6" w:rsidRDefault="009C2EE6" w:rsidP="009C2EE6">
      <w:pPr>
        <w:pStyle w:val="libNormal"/>
        <w:rPr>
          <w:rtl/>
          <w:lang w:bidi="fa-IR"/>
        </w:rPr>
      </w:pPr>
      <w:r>
        <w:rPr>
          <w:rtl/>
          <w:lang w:bidi="fa-IR"/>
        </w:rPr>
        <w:t>شمشيرى كه در غلاف باشد</w:t>
      </w:r>
      <w:r w:rsidR="00CC3E1D">
        <w:rPr>
          <w:rtl/>
          <w:lang w:bidi="fa-IR"/>
        </w:rPr>
        <w:t xml:space="preserve">، </w:t>
      </w:r>
      <w:r>
        <w:rPr>
          <w:rtl/>
          <w:lang w:bidi="fa-IR"/>
        </w:rPr>
        <w:t>نمى تواند اثر كند</w:t>
      </w:r>
      <w:r w:rsidR="00CC3E1D">
        <w:rPr>
          <w:rtl/>
          <w:lang w:bidi="fa-IR"/>
        </w:rPr>
        <w:t xml:space="preserve">، </w:t>
      </w:r>
      <w:r>
        <w:rPr>
          <w:rtl/>
          <w:lang w:bidi="fa-IR"/>
        </w:rPr>
        <w:t>اما شمشيرى كه از نيام كشيده شده است آثارش بسيار خطرناك است</w:t>
      </w:r>
      <w:r w:rsidR="00CC3E1D">
        <w:rPr>
          <w:rtl/>
          <w:lang w:bidi="fa-IR"/>
        </w:rPr>
        <w:t xml:space="preserve">؛ </w:t>
      </w:r>
      <w:r>
        <w:rPr>
          <w:rtl/>
          <w:lang w:bidi="fa-IR"/>
        </w:rPr>
        <w:t>گرچه جلوه خاصى دارد</w:t>
      </w:r>
      <w:r w:rsidR="00CC3E1D">
        <w:rPr>
          <w:rtl/>
          <w:lang w:bidi="fa-IR"/>
        </w:rPr>
        <w:t xml:space="preserve">. </w:t>
      </w:r>
      <w:r>
        <w:rPr>
          <w:rtl/>
          <w:lang w:bidi="fa-IR"/>
        </w:rPr>
        <w:t>ارتباط با انسان هاى شرور نيز اين چنين است</w:t>
      </w:r>
      <w:r w:rsidR="00CC3E1D">
        <w:rPr>
          <w:rtl/>
          <w:lang w:bidi="fa-IR"/>
        </w:rPr>
        <w:t xml:space="preserve">. </w:t>
      </w:r>
    </w:p>
    <w:p w:rsidR="009C2EE6" w:rsidRDefault="009C2EE6" w:rsidP="009C2EE6">
      <w:pPr>
        <w:pStyle w:val="libNormal"/>
        <w:rPr>
          <w:rtl/>
          <w:lang w:bidi="fa-IR"/>
        </w:rPr>
      </w:pPr>
      <w:r>
        <w:rPr>
          <w:rtl/>
          <w:lang w:bidi="fa-IR"/>
        </w:rPr>
        <w:t>ممكن است انسان درباره خودش بينديشد كه تاثيرپذير نيست و از اين ارتباطها و معاشرتها خسارت و زيانى نخواهد ديد و تصور مى كند كه اگر با افرادى كه عقيده فاسد دارند همنشين شود آنها نمى توانند عقيده او را به انحراف بكشانند يا اگر با افراد فاسد و فاجر نشست و برخاست كرد</w:t>
      </w:r>
      <w:r w:rsidR="00CC3E1D">
        <w:rPr>
          <w:rtl/>
          <w:lang w:bidi="fa-IR"/>
        </w:rPr>
        <w:t xml:space="preserve">، </w:t>
      </w:r>
      <w:r>
        <w:rPr>
          <w:rtl/>
          <w:lang w:bidi="fa-IR"/>
        </w:rPr>
        <w:t>آنها نمى توانند در او انحراف رفتارى ايجاد كنند</w:t>
      </w:r>
      <w:r w:rsidR="00CC3E1D">
        <w:rPr>
          <w:rtl/>
          <w:lang w:bidi="fa-IR"/>
        </w:rPr>
        <w:t xml:space="preserve">، </w:t>
      </w:r>
      <w:r>
        <w:rPr>
          <w:rtl/>
          <w:lang w:bidi="fa-IR"/>
        </w:rPr>
        <w:t>اما حقيقت امر چيز ديگرى است</w:t>
      </w:r>
      <w:r w:rsidR="00CC3E1D">
        <w:rPr>
          <w:rtl/>
          <w:lang w:bidi="fa-IR"/>
        </w:rPr>
        <w:t xml:space="preserve">. </w:t>
      </w:r>
    </w:p>
    <w:p w:rsidR="009C2EE6" w:rsidRDefault="009C2EE6" w:rsidP="009C2EE6">
      <w:pPr>
        <w:pStyle w:val="libNormal"/>
        <w:rPr>
          <w:rFonts w:hint="cs"/>
          <w:rtl/>
          <w:lang w:bidi="fa-IR"/>
        </w:rPr>
      </w:pPr>
      <w:r>
        <w:rPr>
          <w:rtl/>
          <w:lang w:bidi="fa-IR"/>
        </w:rPr>
        <w:t>به لحاظ خطر فوق العاده اى كه اين معاشرت و ارتباطها در بردارند</w:t>
      </w:r>
      <w:r w:rsidR="00CC3E1D">
        <w:rPr>
          <w:rtl/>
          <w:lang w:bidi="fa-IR"/>
        </w:rPr>
        <w:t xml:space="preserve">، </w:t>
      </w:r>
      <w:r>
        <w:rPr>
          <w:rtl/>
          <w:lang w:bidi="fa-IR"/>
        </w:rPr>
        <w:t xml:space="preserve">در روايات و معارف ما به زبانهاى گوناگونى آثار منفى و متعدد اين معاشرت ها ترسيم شده است و تنها به تاثير اخلاقى و رفتارى آن بسنده نكرده اند و در بعضى روايات انسان را به آثار اجتماعى اين ارتباطها و پيوندها توجه داده اند و اين نيست مگر به دليل اهميت حيثيت اجتماعى </w:t>
      </w:r>
      <w:r w:rsidR="00F028FC">
        <w:rPr>
          <w:rtl/>
          <w:lang w:bidi="fa-IR"/>
        </w:rPr>
        <w:t>مؤمن</w:t>
      </w:r>
      <w:r>
        <w:rPr>
          <w:rtl/>
          <w:lang w:bidi="fa-IR"/>
        </w:rPr>
        <w:t>ان</w:t>
      </w:r>
      <w:r w:rsidR="00CC3E1D">
        <w:rPr>
          <w:rtl/>
          <w:lang w:bidi="fa-IR"/>
        </w:rPr>
        <w:t xml:space="preserve">، </w:t>
      </w:r>
      <w:r>
        <w:rPr>
          <w:rtl/>
          <w:lang w:bidi="fa-IR"/>
        </w:rPr>
        <w:t>كه شرع مقدس براى آن ارزش قائل است</w:t>
      </w:r>
      <w:r w:rsidR="00CC3E1D">
        <w:rPr>
          <w:rtl/>
          <w:lang w:bidi="fa-IR"/>
        </w:rPr>
        <w:t xml:space="preserve">، </w:t>
      </w:r>
      <w:r>
        <w:rPr>
          <w:rtl/>
          <w:lang w:bidi="fa-IR"/>
        </w:rPr>
        <w:t>و اين هم طبيعى است كه انسان فطرتا</w:t>
      </w:r>
      <w:r w:rsidR="00CC3E1D">
        <w:rPr>
          <w:rtl/>
          <w:lang w:bidi="fa-IR"/>
        </w:rPr>
        <w:t xml:space="preserve">، </w:t>
      </w:r>
      <w:r>
        <w:rPr>
          <w:rtl/>
          <w:lang w:bidi="fa-IR"/>
        </w:rPr>
        <w:t>عزت و سربلندى خود را دوست دارد و در راه حفظ آن مى كوشد</w:t>
      </w:r>
      <w:r w:rsidR="00CC3E1D">
        <w:rPr>
          <w:rtl/>
          <w:lang w:bidi="fa-IR"/>
        </w:rPr>
        <w:t xml:space="preserve">. </w:t>
      </w:r>
    </w:p>
    <w:p w:rsidR="009C2EE6" w:rsidRDefault="009C2EE6" w:rsidP="009C2EE6">
      <w:pPr>
        <w:pStyle w:val="libNormal"/>
        <w:rPr>
          <w:rtl/>
          <w:lang w:bidi="fa-IR"/>
        </w:rPr>
      </w:pPr>
      <w:r>
        <w:rPr>
          <w:rtl/>
          <w:lang w:bidi="fa-IR"/>
        </w:rPr>
        <w:t>جوانان و نوجوانان عزيز عنايت كنند كه وقتى دوران زودگذر جوانى پايان پذيرفت و انسان قدم به ميان سالى گذاشت</w:t>
      </w:r>
      <w:r w:rsidR="00CC3E1D">
        <w:rPr>
          <w:rtl/>
          <w:lang w:bidi="fa-IR"/>
        </w:rPr>
        <w:t xml:space="preserve">، </w:t>
      </w:r>
      <w:r>
        <w:rPr>
          <w:rtl/>
          <w:lang w:bidi="fa-IR"/>
        </w:rPr>
        <w:t>وجدان عمومى جامعه بر اساس فطرت و طبيعت انسانى درباره او قضاوت مى كند</w:t>
      </w:r>
      <w:r w:rsidR="00CC3E1D">
        <w:rPr>
          <w:rtl/>
          <w:lang w:bidi="fa-IR"/>
        </w:rPr>
        <w:t xml:space="preserve">. </w:t>
      </w:r>
      <w:r>
        <w:rPr>
          <w:rtl/>
          <w:lang w:bidi="fa-IR"/>
        </w:rPr>
        <w:t xml:space="preserve">اگر جوان در ايجاد روابط دوستانه و معاشرت ها به اين نكته توجه نكرده و با افراد غيرصالح معاشرت كرد </w:t>
      </w:r>
      <w:r>
        <w:rPr>
          <w:rtl/>
          <w:lang w:bidi="fa-IR"/>
        </w:rPr>
        <w:lastRenderedPageBreak/>
        <w:t>- گرچه تاثير هم نپذيرفته باشد - درباره خود با دارويى مواجه خواهد شد كه برايش غيرقابل باور است</w:t>
      </w:r>
      <w:r w:rsidR="00CC3E1D">
        <w:rPr>
          <w:rtl/>
          <w:lang w:bidi="fa-IR"/>
        </w:rPr>
        <w:t xml:space="preserve">؛ </w:t>
      </w:r>
      <w:r>
        <w:rPr>
          <w:rtl/>
          <w:lang w:bidi="fa-IR"/>
        </w:rPr>
        <w:t>يعنى خواهد ديد كه مردم در اجتماع او را مانند دوستان ناصالحش باور كرده اند و به همان صورتى كه درباره آنها قضاوت مى كردند درباره او قضاوت مى كنند</w:t>
      </w:r>
      <w:r w:rsidR="00CC3E1D">
        <w:rPr>
          <w:rtl/>
          <w:lang w:bidi="fa-IR"/>
        </w:rPr>
        <w:t xml:space="preserve">. </w:t>
      </w:r>
    </w:p>
    <w:p w:rsidR="009C2EE6" w:rsidRDefault="009C2EE6" w:rsidP="009C2EE6">
      <w:pPr>
        <w:pStyle w:val="libNormal"/>
        <w:rPr>
          <w:rtl/>
          <w:lang w:bidi="fa-IR"/>
        </w:rPr>
      </w:pPr>
      <w:r>
        <w:rPr>
          <w:rtl/>
          <w:lang w:bidi="fa-IR"/>
        </w:rPr>
        <w:t>معارف ما</w:t>
      </w:r>
      <w:r w:rsidR="00CC3E1D">
        <w:rPr>
          <w:rtl/>
          <w:lang w:bidi="fa-IR"/>
        </w:rPr>
        <w:t xml:space="preserve">، </w:t>
      </w:r>
      <w:r>
        <w:rPr>
          <w:rtl/>
          <w:lang w:bidi="fa-IR"/>
        </w:rPr>
        <w:t xml:space="preserve">چه آيات كريمه قرآن و چه روايات وارده از اهل بيت </w:t>
      </w:r>
      <w:r w:rsidR="00521F6F" w:rsidRPr="00521F6F">
        <w:rPr>
          <w:rStyle w:val="libAlaemChar"/>
          <w:rtl/>
        </w:rPr>
        <w:t>عليهم‌السلام</w:t>
      </w:r>
      <w:r>
        <w:rPr>
          <w:rtl/>
          <w:lang w:bidi="fa-IR"/>
        </w:rPr>
        <w:t xml:space="preserve"> براى عزت نفس مومن</w:t>
      </w:r>
      <w:r w:rsidR="00CC3E1D">
        <w:rPr>
          <w:rtl/>
          <w:lang w:bidi="fa-IR"/>
        </w:rPr>
        <w:t xml:space="preserve">، </w:t>
      </w:r>
      <w:r>
        <w:rPr>
          <w:rtl/>
          <w:lang w:bidi="fa-IR"/>
        </w:rPr>
        <w:t>حساب فوق العاده اى باز كرده اند</w:t>
      </w:r>
      <w:r w:rsidR="00CC3E1D">
        <w:rPr>
          <w:rtl/>
          <w:lang w:bidi="fa-IR"/>
        </w:rPr>
        <w:t xml:space="preserve">. </w:t>
      </w:r>
      <w:r>
        <w:rPr>
          <w:rtl/>
          <w:lang w:bidi="fa-IR"/>
        </w:rPr>
        <w:t>قرآن مى فرمايد</w:t>
      </w:r>
      <w:r w:rsidR="00CC3E1D">
        <w:rPr>
          <w:rtl/>
          <w:lang w:bidi="fa-IR"/>
        </w:rPr>
        <w:t xml:space="preserve">: </w:t>
      </w:r>
    </w:p>
    <w:p w:rsidR="009C2EE6" w:rsidRDefault="009C2EE6" w:rsidP="009C2EE6">
      <w:pPr>
        <w:pStyle w:val="libNormal"/>
        <w:rPr>
          <w:rtl/>
          <w:lang w:bidi="fa-IR"/>
        </w:rPr>
      </w:pPr>
      <w:r>
        <w:rPr>
          <w:rtl/>
          <w:lang w:bidi="fa-IR"/>
        </w:rPr>
        <w:t>لله العزَّةِ و لرسولهِ و لل</w:t>
      </w:r>
      <w:r w:rsidR="00F028FC">
        <w:rPr>
          <w:rtl/>
          <w:lang w:bidi="fa-IR"/>
        </w:rPr>
        <w:t>مؤمن</w:t>
      </w:r>
      <w:r>
        <w:rPr>
          <w:rtl/>
          <w:lang w:bidi="fa-IR"/>
        </w:rPr>
        <w:t xml:space="preserve">ين </w:t>
      </w:r>
      <w:r w:rsidRPr="00D35857">
        <w:rPr>
          <w:rStyle w:val="libFootnotenumChar"/>
          <w:rtl/>
          <w:lang w:bidi="fa-IR"/>
        </w:rPr>
        <w:t>(239)</w:t>
      </w:r>
      <w:r w:rsidR="00CC3E1D">
        <w:rPr>
          <w:rtl/>
          <w:lang w:bidi="fa-IR"/>
        </w:rPr>
        <w:t xml:space="preserve">. </w:t>
      </w:r>
    </w:p>
    <w:p w:rsidR="009C2EE6" w:rsidRDefault="009C2EE6" w:rsidP="009C2EE6">
      <w:pPr>
        <w:pStyle w:val="libNormal"/>
        <w:rPr>
          <w:rtl/>
          <w:lang w:bidi="fa-IR"/>
        </w:rPr>
      </w:pPr>
      <w:r>
        <w:rPr>
          <w:rtl/>
          <w:lang w:bidi="fa-IR"/>
        </w:rPr>
        <w:t xml:space="preserve">«عزت مخصوص خدا و رسول او و </w:t>
      </w:r>
      <w:r w:rsidR="00F028FC">
        <w:rPr>
          <w:rtl/>
          <w:lang w:bidi="fa-IR"/>
        </w:rPr>
        <w:t>مؤمن</w:t>
      </w:r>
      <w:r>
        <w:rPr>
          <w:rtl/>
          <w:lang w:bidi="fa-IR"/>
        </w:rPr>
        <w:t>ان است»</w:t>
      </w:r>
      <w:r w:rsidR="00CC3E1D">
        <w:rPr>
          <w:rtl/>
          <w:lang w:bidi="fa-IR"/>
        </w:rPr>
        <w:t xml:space="preserve">. </w:t>
      </w:r>
    </w:p>
    <w:p w:rsidR="009C2EE6" w:rsidRDefault="009C2EE6" w:rsidP="009C2EE6">
      <w:pPr>
        <w:pStyle w:val="libNormal"/>
        <w:rPr>
          <w:rtl/>
          <w:lang w:bidi="fa-IR"/>
        </w:rPr>
      </w:pPr>
      <w:r>
        <w:rPr>
          <w:rtl/>
          <w:lang w:bidi="fa-IR"/>
        </w:rPr>
        <w:t>مومن بايد از نظر اجتماعى عزيز باشد و حيثيت و آبروى خود را حفظ كند</w:t>
      </w:r>
      <w:r w:rsidR="00CC3E1D">
        <w:rPr>
          <w:rtl/>
          <w:lang w:bidi="fa-IR"/>
        </w:rPr>
        <w:t xml:space="preserve">. </w:t>
      </w:r>
    </w:p>
    <w:p w:rsidR="009C2EE6" w:rsidRDefault="009C2EE6" w:rsidP="009C2EE6">
      <w:pPr>
        <w:pStyle w:val="libNormal"/>
        <w:rPr>
          <w:rtl/>
          <w:lang w:bidi="fa-IR"/>
        </w:rPr>
      </w:pPr>
      <w:r>
        <w:rPr>
          <w:rtl/>
          <w:lang w:bidi="fa-IR"/>
        </w:rPr>
        <w:t>و حق ندارد كارى كند كه عزت نفس خود را در معرض مخاطره قرار دهد</w:t>
      </w:r>
      <w:r w:rsidR="00CC3E1D">
        <w:rPr>
          <w:rtl/>
          <w:lang w:bidi="fa-IR"/>
        </w:rPr>
        <w:t xml:space="preserve">. </w:t>
      </w:r>
      <w:r>
        <w:rPr>
          <w:rtl/>
          <w:lang w:bidi="fa-IR"/>
        </w:rPr>
        <w:t>گرچه جوان به خود مطمئن باشد كه از افراد غيرصالح تاثير نخواهد پذيرفت</w:t>
      </w:r>
      <w:r w:rsidR="00CC3E1D">
        <w:rPr>
          <w:rtl/>
          <w:lang w:bidi="fa-IR"/>
        </w:rPr>
        <w:t xml:space="preserve">، </w:t>
      </w:r>
      <w:r>
        <w:rPr>
          <w:rtl/>
          <w:lang w:bidi="fa-IR"/>
        </w:rPr>
        <w:t>اما به خاطر حفظ حيثيت اجتماعى خود بايد از ايجاد ارتباط و مراوده و همنشينى با طبقات ناصالح پرهيز كند</w:t>
      </w:r>
      <w:r w:rsidR="00CC3E1D">
        <w:rPr>
          <w:rtl/>
          <w:lang w:bidi="fa-IR"/>
        </w:rPr>
        <w:t xml:space="preserve">. </w:t>
      </w:r>
      <w:r>
        <w:rPr>
          <w:rtl/>
          <w:lang w:bidi="fa-IR"/>
        </w:rPr>
        <w:t>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اءِيَّاك و مُصاحِبَةَ الفُسَّاقِ فاءِنَّ الشَّرَّ بالشَّرِّ مُلحَق </w:t>
      </w:r>
      <w:r w:rsidRPr="00D35857">
        <w:rPr>
          <w:rStyle w:val="libFootnotenumChar"/>
          <w:rtl/>
          <w:lang w:bidi="fa-IR"/>
        </w:rPr>
        <w:t>(240)</w:t>
      </w:r>
      <w:r w:rsidR="00CC3E1D">
        <w:rPr>
          <w:rtl/>
          <w:lang w:bidi="fa-IR"/>
        </w:rPr>
        <w:t xml:space="preserve">. </w:t>
      </w:r>
    </w:p>
    <w:p w:rsidR="009C2EE6" w:rsidRDefault="009C2EE6" w:rsidP="009C2EE6">
      <w:pPr>
        <w:pStyle w:val="libNormal"/>
        <w:rPr>
          <w:rtl/>
          <w:lang w:bidi="fa-IR"/>
        </w:rPr>
      </w:pPr>
      <w:r>
        <w:rPr>
          <w:rtl/>
          <w:lang w:bidi="fa-IR"/>
        </w:rPr>
        <w:t>«با افراد فاسق مصاحبت و دوستى نكن</w:t>
      </w:r>
      <w:r w:rsidR="00CC3E1D">
        <w:rPr>
          <w:rtl/>
          <w:lang w:bidi="fa-IR"/>
        </w:rPr>
        <w:t xml:space="preserve">؛ </w:t>
      </w:r>
      <w:r>
        <w:rPr>
          <w:rtl/>
          <w:lang w:bidi="fa-IR"/>
        </w:rPr>
        <w:t>چون به همان طبقه ملحق مى شوى»</w:t>
      </w:r>
      <w:r w:rsidR="00CC3E1D">
        <w:rPr>
          <w:rtl/>
          <w:lang w:bidi="fa-IR"/>
        </w:rPr>
        <w:t xml:space="preserve">. </w:t>
      </w:r>
    </w:p>
    <w:p w:rsidR="009C2EE6" w:rsidRDefault="009C2EE6" w:rsidP="009C2EE6">
      <w:pPr>
        <w:pStyle w:val="libNormal"/>
        <w:rPr>
          <w:rtl/>
          <w:lang w:bidi="fa-IR"/>
        </w:rPr>
      </w:pPr>
      <w:r>
        <w:rPr>
          <w:rtl/>
          <w:lang w:bidi="fa-IR"/>
        </w:rPr>
        <w:t xml:space="preserve">در روايتى از امام صادق </w:t>
      </w:r>
      <w:r w:rsidR="00CD7338" w:rsidRPr="00CD7338">
        <w:rPr>
          <w:rStyle w:val="libAlaemChar"/>
          <w:rtl/>
        </w:rPr>
        <w:t>عليه‌السلام</w:t>
      </w:r>
      <w:r>
        <w:rPr>
          <w:rtl/>
          <w:lang w:bidi="fa-IR"/>
        </w:rPr>
        <w:t xml:space="preserve"> نقل شده است كه فرمودند</w:t>
      </w:r>
      <w:r w:rsidR="00CC3E1D">
        <w:rPr>
          <w:rtl/>
          <w:lang w:bidi="fa-IR"/>
        </w:rPr>
        <w:t xml:space="preserve">: </w:t>
      </w:r>
    </w:p>
    <w:p w:rsidR="009C2EE6" w:rsidRDefault="009C2EE6" w:rsidP="009C2EE6">
      <w:pPr>
        <w:pStyle w:val="libNormal"/>
        <w:rPr>
          <w:rtl/>
          <w:lang w:bidi="fa-IR"/>
        </w:rPr>
      </w:pPr>
      <w:r>
        <w:rPr>
          <w:rtl/>
          <w:lang w:bidi="fa-IR"/>
        </w:rPr>
        <w:t xml:space="preserve">لا تَصحَبوا اءَهلَ البِدَعِ و لا تُجالسوهُم فَتَصيروا عندَ النَّاسِ كواحد منهم </w:t>
      </w:r>
      <w:r w:rsidRPr="00D35857">
        <w:rPr>
          <w:rStyle w:val="libFootnotenumChar"/>
          <w:rtl/>
          <w:lang w:bidi="fa-IR"/>
        </w:rPr>
        <w:t>(241)</w:t>
      </w:r>
      <w:r w:rsidR="00CC3E1D">
        <w:rPr>
          <w:rtl/>
          <w:lang w:bidi="fa-IR"/>
        </w:rPr>
        <w:t xml:space="preserve">. </w:t>
      </w:r>
    </w:p>
    <w:p w:rsidR="009C2EE6" w:rsidRDefault="009C2EE6" w:rsidP="009C2EE6">
      <w:pPr>
        <w:pStyle w:val="libNormal"/>
        <w:rPr>
          <w:rtl/>
          <w:lang w:bidi="fa-IR"/>
        </w:rPr>
      </w:pPr>
      <w:r>
        <w:rPr>
          <w:rtl/>
          <w:lang w:bidi="fa-IR"/>
        </w:rPr>
        <w:t>«با كسانى كه اهل بدعت و نوآورى در دين هستند</w:t>
      </w:r>
      <w:r w:rsidR="00CC3E1D">
        <w:rPr>
          <w:rtl/>
          <w:lang w:bidi="fa-IR"/>
        </w:rPr>
        <w:t xml:space="preserve">، </w:t>
      </w:r>
      <w:r>
        <w:rPr>
          <w:rtl/>
          <w:lang w:bidi="fa-IR"/>
        </w:rPr>
        <w:t>- و دين خدا را به امور ديگرى كه ربطى به دين و وحى ندارد مى آميزند - همنشينى نكن</w:t>
      </w:r>
      <w:r w:rsidR="00CC3E1D">
        <w:rPr>
          <w:rtl/>
          <w:lang w:bidi="fa-IR"/>
        </w:rPr>
        <w:t xml:space="preserve">؛ </w:t>
      </w:r>
      <w:r>
        <w:rPr>
          <w:rtl/>
          <w:lang w:bidi="fa-IR"/>
        </w:rPr>
        <w:t>چون در نزد مردم</w:t>
      </w:r>
      <w:r w:rsidR="00CC3E1D">
        <w:rPr>
          <w:rtl/>
          <w:lang w:bidi="fa-IR"/>
        </w:rPr>
        <w:t xml:space="preserve">، </w:t>
      </w:r>
      <w:r>
        <w:rPr>
          <w:rtl/>
          <w:lang w:bidi="fa-IR"/>
        </w:rPr>
        <w:t>يكى از آنها به حساب مى آيى»</w:t>
      </w:r>
      <w:r w:rsidR="00CC3E1D">
        <w:rPr>
          <w:rtl/>
          <w:lang w:bidi="fa-IR"/>
        </w:rPr>
        <w:t xml:space="preserve">. </w:t>
      </w:r>
    </w:p>
    <w:p w:rsidR="009C2EE6" w:rsidRDefault="009C2EE6" w:rsidP="009C2EE6">
      <w:pPr>
        <w:pStyle w:val="libNormal"/>
        <w:rPr>
          <w:rtl/>
          <w:lang w:bidi="fa-IR"/>
        </w:rPr>
      </w:pPr>
      <w:r>
        <w:rPr>
          <w:rtl/>
          <w:lang w:bidi="fa-IR"/>
        </w:rPr>
        <w:lastRenderedPageBreak/>
        <w:t>اين توصيه اى است به سياسيون</w:t>
      </w:r>
      <w:r w:rsidR="00CC3E1D">
        <w:rPr>
          <w:rtl/>
          <w:lang w:bidi="fa-IR"/>
        </w:rPr>
        <w:t xml:space="preserve">، </w:t>
      </w:r>
      <w:r>
        <w:rPr>
          <w:rtl/>
          <w:lang w:bidi="fa-IR"/>
        </w:rPr>
        <w:t>كه توجه كنند</w:t>
      </w:r>
      <w:r w:rsidR="00CC3E1D">
        <w:rPr>
          <w:rtl/>
          <w:lang w:bidi="fa-IR"/>
        </w:rPr>
        <w:t xml:space="preserve">، </w:t>
      </w:r>
      <w:r>
        <w:rPr>
          <w:rtl/>
          <w:lang w:bidi="fa-IR"/>
        </w:rPr>
        <w:t>كسانى به اسم تحول و اصلاحات سياسى يا فرهنگى و اجتماعى باعث بدعت نشوند و ديگران نيز با همراهى و يا سكوت در قبال گفتار و كردار بدعت گذاران باعث نشوند كه هم فكر آنان شناخته شوند</w:t>
      </w:r>
      <w:r w:rsidR="00CC3E1D">
        <w:rPr>
          <w:rtl/>
          <w:lang w:bidi="fa-IR"/>
        </w:rPr>
        <w:t xml:space="preserve">. </w:t>
      </w:r>
      <w:r>
        <w:rPr>
          <w:rtl/>
          <w:lang w:bidi="fa-IR"/>
        </w:rPr>
        <w:t xml:space="preserve">به فرمايش امام صادق </w:t>
      </w:r>
      <w:r w:rsidR="00CD7338" w:rsidRPr="00CD7338">
        <w:rPr>
          <w:rStyle w:val="libAlaemChar"/>
          <w:rtl/>
        </w:rPr>
        <w:t>عليه‌السلام</w:t>
      </w:r>
      <w:r>
        <w:rPr>
          <w:rtl/>
          <w:lang w:bidi="fa-IR"/>
        </w:rPr>
        <w:t xml:space="preserve"> كه به روايت پيغمبر اكرم </w:t>
      </w:r>
      <w:r w:rsidR="00CD7338" w:rsidRPr="00CD7338">
        <w:rPr>
          <w:rStyle w:val="libAlaemChar"/>
          <w:rtl/>
        </w:rPr>
        <w:t>صلى‌الله‌عليه‌وآله‌وسلم</w:t>
      </w:r>
      <w:r>
        <w:rPr>
          <w:rtl/>
          <w:lang w:bidi="fa-IR"/>
        </w:rPr>
        <w:t xml:space="preserve"> نيز استشهاد كرده اند</w:t>
      </w:r>
      <w:r w:rsidR="00CC3E1D">
        <w:rPr>
          <w:rtl/>
          <w:lang w:bidi="fa-IR"/>
        </w:rPr>
        <w:t xml:space="preserve">: </w:t>
      </w:r>
    </w:p>
    <w:p w:rsidR="009C2EE6" w:rsidRDefault="009C2EE6" w:rsidP="009C2EE6">
      <w:pPr>
        <w:pStyle w:val="libNormal"/>
        <w:rPr>
          <w:rtl/>
          <w:lang w:bidi="fa-IR"/>
        </w:rPr>
      </w:pPr>
      <w:r>
        <w:rPr>
          <w:rtl/>
          <w:lang w:bidi="fa-IR"/>
        </w:rPr>
        <w:t xml:space="preserve">المَرءُ على دينِ مَن يُخَالِلُ فليَتَّقِ الله المَرءُ وليَنظُر مَن يُخالِلُ </w:t>
      </w:r>
      <w:r w:rsidRPr="00D35857">
        <w:rPr>
          <w:rStyle w:val="libFootnotenumChar"/>
          <w:rtl/>
          <w:lang w:bidi="fa-IR"/>
        </w:rPr>
        <w:t>(242)</w:t>
      </w:r>
      <w:r w:rsidR="00CC3E1D">
        <w:rPr>
          <w:rtl/>
          <w:lang w:bidi="fa-IR"/>
        </w:rPr>
        <w:t xml:space="preserve">. </w:t>
      </w:r>
    </w:p>
    <w:p w:rsidR="009C2EE6" w:rsidRDefault="009C2EE6" w:rsidP="009C2EE6">
      <w:pPr>
        <w:pStyle w:val="libNormal"/>
        <w:rPr>
          <w:rtl/>
          <w:lang w:bidi="fa-IR"/>
        </w:rPr>
      </w:pPr>
      <w:r>
        <w:rPr>
          <w:rtl/>
          <w:lang w:bidi="fa-IR"/>
        </w:rPr>
        <w:t>«وجدان عمومى</w:t>
      </w:r>
      <w:r w:rsidR="00CC3E1D">
        <w:rPr>
          <w:rtl/>
          <w:lang w:bidi="fa-IR"/>
        </w:rPr>
        <w:t xml:space="preserve">، </w:t>
      </w:r>
      <w:r>
        <w:rPr>
          <w:rtl/>
          <w:lang w:bidi="fa-IR"/>
        </w:rPr>
        <w:t>انسان را به راه و روش دوستان و نزديكانش مى شناسد</w:t>
      </w:r>
      <w:r w:rsidR="00CC3E1D">
        <w:rPr>
          <w:rtl/>
          <w:lang w:bidi="fa-IR"/>
        </w:rPr>
        <w:t xml:space="preserve">، </w:t>
      </w:r>
      <w:r>
        <w:rPr>
          <w:rtl/>
          <w:lang w:bidi="fa-IR"/>
        </w:rPr>
        <w:t>بايد مراقب باشى كه با جه كسى پيمان دوستى مى بندى»</w:t>
      </w:r>
      <w:r w:rsidR="00CC3E1D">
        <w:rPr>
          <w:rtl/>
          <w:lang w:bidi="fa-IR"/>
        </w:rPr>
        <w:t xml:space="preserve">. </w:t>
      </w:r>
    </w:p>
    <w:p w:rsidR="009C2EE6" w:rsidRDefault="009C2EE6" w:rsidP="009C2EE6">
      <w:pPr>
        <w:pStyle w:val="libNormal"/>
        <w:rPr>
          <w:rtl/>
          <w:lang w:bidi="fa-IR"/>
        </w:rPr>
      </w:pPr>
      <w:r>
        <w:rPr>
          <w:rtl/>
          <w:lang w:bidi="fa-IR"/>
        </w:rPr>
        <w:t>علاوه بر اين دو زيان آشكار كه بر روابط دوستانه ناسالم مترتب است - انحراف در عقيده و بدنامى و سوء شهرت - معاشرت با طبقات ناصالح و گروه هاى خاص اجتماعى</w:t>
      </w:r>
      <w:r w:rsidR="00CC3E1D">
        <w:rPr>
          <w:rtl/>
          <w:lang w:bidi="fa-IR"/>
        </w:rPr>
        <w:t xml:space="preserve">، </w:t>
      </w:r>
      <w:r>
        <w:rPr>
          <w:rtl/>
          <w:lang w:bidi="fa-IR"/>
        </w:rPr>
        <w:t>عوارض ديگرى را نيز در بردارد كه هيچ ربطى به تاثيرپذيرى و اطمينان به سلامت عقيده و سلامت رفتار ندارند</w:t>
      </w:r>
      <w:r w:rsidR="00CC3E1D">
        <w:rPr>
          <w:rtl/>
          <w:lang w:bidi="fa-IR"/>
        </w:rPr>
        <w:t xml:space="preserve">؛ </w:t>
      </w:r>
      <w:r>
        <w:rPr>
          <w:rtl/>
          <w:lang w:bidi="fa-IR"/>
        </w:rPr>
        <w:t>نفس اين ارتباط خواه ناخواه خسران و زيانهايى را متوجه انسان مى كند</w:t>
      </w:r>
      <w:r w:rsidR="00CC3E1D">
        <w:rPr>
          <w:rtl/>
          <w:lang w:bidi="fa-IR"/>
        </w:rPr>
        <w:t xml:space="preserve">. </w:t>
      </w:r>
    </w:p>
    <w:p w:rsidR="009C2EE6" w:rsidRDefault="00D35857" w:rsidP="00D35857">
      <w:pPr>
        <w:pStyle w:val="Heading2"/>
        <w:rPr>
          <w:rtl/>
          <w:lang w:bidi="fa-IR"/>
        </w:rPr>
      </w:pPr>
      <w:bookmarkStart w:id="25" w:name="_Toc394573279"/>
      <w:r>
        <w:rPr>
          <w:rtl/>
          <w:lang w:bidi="fa-IR"/>
        </w:rPr>
        <w:t>پنج گروهى كه از دوستى با آنان نهى شده است</w:t>
      </w:r>
      <w:bookmarkEnd w:id="25"/>
    </w:p>
    <w:p w:rsidR="009C2EE6" w:rsidRDefault="009C2EE6" w:rsidP="009C2EE6">
      <w:pPr>
        <w:pStyle w:val="libNormal"/>
        <w:rPr>
          <w:rtl/>
          <w:lang w:bidi="fa-IR"/>
        </w:rPr>
      </w:pPr>
      <w:r>
        <w:rPr>
          <w:rtl/>
          <w:lang w:bidi="fa-IR"/>
        </w:rPr>
        <w:t>در روايات ما نيز اين طبقات مورد توجه قرار گرفته اند كه آنها را بررسى مى كنيم</w:t>
      </w:r>
      <w:r w:rsidR="00CC3E1D">
        <w:rPr>
          <w:rtl/>
          <w:lang w:bidi="fa-IR"/>
        </w:rPr>
        <w:t xml:space="preserve">: </w:t>
      </w:r>
      <w:r>
        <w:rPr>
          <w:rtl/>
          <w:lang w:bidi="fa-IR"/>
        </w:rPr>
        <w:t xml:space="preserve">محمد بن مسلم از امام صادق </w:t>
      </w:r>
      <w:r w:rsidR="00CD7338" w:rsidRPr="00CD7338">
        <w:rPr>
          <w:rStyle w:val="libAlaemChar"/>
          <w:rtl/>
        </w:rPr>
        <w:t>عليه‌السلام</w:t>
      </w:r>
      <w:r>
        <w:rPr>
          <w:rtl/>
          <w:lang w:bidi="fa-IR"/>
        </w:rPr>
        <w:t xml:space="preserve"> نقل مى كند كه آن حضرت از پدرش امام محمد باقر </w:t>
      </w:r>
      <w:r w:rsidR="00CD7338" w:rsidRPr="00CD7338">
        <w:rPr>
          <w:rStyle w:val="libAlaemChar"/>
          <w:rtl/>
        </w:rPr>
        <w:t>عليه‌السلام</w:t>
      </w:r>
      <w:r>
        <w:rPr>
          <w:rtl/>
          <w:lang w:bidi="fa-IR"/>
        </w:rPr>
        <w:t xml:space="preserve"> و ايشان از امام سجاد </w:t>
      </w:r>
      <w:r w:rsidR="00CD7338" w:rsidRPr="00CD7338">
        <w:rPr>
          <w:rStyle w:val="libAlaemChar"/>
          <w:rtl/>
        </w:rPr>
        <w:t>عليه‌السلام</w:t>
      </w:r>
      <w:r>
        <w:rPr>
          <w:rtl/>
          <w:lang w:bidi="fa-IR"/>
        </w:rPr>
        <w:t xml:space="preserve"> نقل كرده اند كه حضرت فرموده اند</w:t>
      </w:r>
      <w:r w:rsidR="00CC3E1D">
        <w:rPr>
          <w:rtl/>
          <w:lang w:bidi="fa-IR"/>
        </w:rPr>
        <w:t xml:space="preserve">: </w:t>
      </w:r>
    </w:p>
    <w:p w:rsidR="009C2EE6" w:rsidRDefault="009C2EE6" w:rsidP="009C2EE6">
      <w:pPr>
        <w:pStyle w:val="libNormal"/>
        <w:rPr>
          <w:rtl/>
          <w:lang w:bidi="fa-IR"/>
        </w:rPr>
      </w:pPr>
      <w:r>
        <w:rPr>
          <w:rtl/>
          <w:lang w:bidi="fa-IR"/>
        </w:rPr>
        <w:t xml:space="preserve">يا بُنىَّ انظُر خَمسَة فلا تُصاحِبهُم و لا تُحادثهُم و لا تُرافقهُم فى طَريق فقلتُ يا اءَبَه مَن هم قال اءِيَّاك و مُصاحبَةَ الكَذَّابِ فاءِنَّه بمنزِلَةِ السَّرابِ يُقرِّبُ لك العَبيدَ و يُباعِدُ لك القريبَ و اءِيَّاكَ مُصاحِبَةَ الفاسِقِ فاءِنَّهُ بائِعُكَ بِاءُكلَة اءَو اءَقَلَّ مِن ذلك و اءِيَّاكَ مُصاحِبَةَ البخيلِ فاءِنَّه يخذُلُكَ فى مالِهِ اءَحوَجَ ما تكونُ اليه و </w:t>
      </w:r>
      <w:r>
        <w:rPr>
          <w:rtl/>
          <w:lang w:bidi="fa-IR"/>
        </w:rPr>
        <w:lastRenderedPageBreak/>
        <w:t>اءِيَّاكَ و مُصاحبَة الاءَحمقِ فاءِنَّه يُريدُ اءَن يَنفعَكَ فَيَضُرُّك و اءِيَّاك و مُصاحبَةَ القاطعِ لِرَحِمِهِ فاءِنِّى وَجَدتُهُ ملعونا فى كتابِ الله عزّوجلّ فى ثلاثَةِ مواضِعَ قال الله عزّوجلّ</w:t>
      </w:r>
      <w:r w:rsidR="00CC3E1D">
        <w:rPr>
          <w:rtl/>
          <w:lang w:bidi="fa-IR"/>
        </w:rPr>
        <w:t xml:space="preserve">: </w:t>
      </w:r>
      <w:r>
        <w:rPr>
          <w:rtl/>
          <w:lang w:bidi="fa-IR"/>
        </w:rPr>
        <w:t xml:space="preserve">«(فهل عَسَيتُم اءِن تَوَلَّيتم اءَن تُفسدوا فى الاءَرض و تُقَطِّعوا اءَرحامكم # اءُولئكَ الَّذين لَعَنَهُمُ الله فاءَصَمَّهُم و اءَعمى اءَبصارهم») </w:t>
      </w:r>
      <w:r w:rsidRPr="00D35857">
        <w:rPr>
          <w:rStyle w:val="libFootnotenumChar"/>
          <w:rtl/>
          <w:lang w:bidi="fa-IR"/>
        </w:rPr>
        <w:t>(243)</w:t>
      </w:r>
      <w:r>
        <w:rPr>
          <w:rtl/>
          <w:lang w:bidi="fa-IR"/>
        </w:rPr>
        <w:t xml:space="preserve"> و قال</w:t>
      </w:r>
      <w:r w:rsidR="00CC3E1D">
        <w:rPr>
          <w:rtl/>
          <w:lang w:bidi="fa-IR"/>
        </w:rPr>
        <w:t xml:space="preserve">: </w:t>
      </w:r>
      <w:r>
        <w:rPr>
          <w:rtl/>
          <w:lang w:bidi="fa-IR"/>
        </w:rPr>
        <w:t xml:space="preserve">«(والَّذينَ يَنقُضونَ عهدَ الله مِن بعدِ ميثاقِهِ و يقطَعونَ ما اءَمرَ الله به اءَن يوصَلَ و يُفسدون فى الاءَرض اءُلئكَ لهمُ اللَّعنةُ و لهم سوءُ الدَّار») </w:t>
      </w:r>
      <w:r w:rsidRPr="00D35857">
        <w:rPr>
          <w:rStyle w:val="libFootnotenumChar"/>
          <w:rtl/>
          <w:lang w:bidi="fa-IR"/>
        </w:rPr>
        <w:t>(244)</w:t>
      </w:r>
      <w:r>
        <w:rPr>
          <w:rtl/>
          <w:lang w:bidi="fa-IR"/>
        </w:rPr>
        <w:t xml:space="preserve"> و قال فى سورة البقرة</w:t>
      </w:r>
      <w:r w:rsidR="00CC3E1D">
        <w:rPr>
          <w:rtl/>
          <w:lang w:bidi="fa-IR"/>
        </w:rPr>
        <w:t xml:space="preserve">: </w:t>
      </w:r>
      <w:r>
        <w:rPr>
          <w:rtl/>
          <w:lang w:bidi="fa-IR"/>
        </w:rPr>
        <w:t xml:space="preserve">«(الذينَ ينقُضونَ عهدَ الله مَن بعدِ ميثاقِهِ و يقطَعونَ ما اءَمرَ الله به اءَن يوصَلَ و يُفسدون فى الاءَرض اءُلئكَ همُ الخاسرونَ») </w:t>
      </w:r>
      <w:r w:rsidRPr="00D35857">
        <w:rPr>
          <w:rStyle w:val="libFootnotenumChar"/>
          <w:rtl/>
          <w:lang w:bidi="fa-IR"/>
        </w:rPr>
        <w:t>(245)</w:t>
      </w:r>
      <w:r>
        <w:rPr>
          <w:rtl/>
          <w:lang w:bidi="fa-IR"/>
        </w:rPr>
        <w:t xml:space="preserve"> </w:t>
      </w:r>
      <w:r w:rsidRPr="00D35857">
        <w:rPr>
          <w:rStyle w:val="libFootnotenumChar"/>
          <w:rtl/>
          <w:lang w:bidi="fa-IR"/>
        </w:rPr>
        <w:t>(246)</w:t>
      </w:r>
      <w:r w:rsidR="00CC3E1D">
        <w:rPr>
          <w:rtl/>
          <w:lang w:bidi="fa-IR"/>
        </w:rPr>
        <w:t xml:space="preserve">. </w:t>
      </w:r>
    </w:p>
    <w:p w:rsidR="009C2EE6" w:rsidRDefault="009C2EE6" w:rsidP="009C2EE6">
      <w:pPr>
        <w:pStyle w:val="libNormal"/>
        <w:rPr>
          <w:rtl/>
          <w:lang w:bidi="fa-IR"/>
        </w:rPr>
      </w:pPr>
      <w:r>
        <w:rPr>
          <w:rtl/>
          <w:lang w:bidi="fa-IR"/>
        </w:rPr>
        <w:t>پنج گروه اند كه نبايد با آنها دوستى و گفتگو نمايى و حتى در يك راه و مسير</w:t>
      </w:r>
      <w:r w:rsidR="00CC3E1D">
        <w:rPr>
          <w:rtl/>
          <w:lang w:bidi="fa-IR"/>
        </w:rPr>
        <w:t xml:space="preserve">، </w:t>
      </w:r>
      <w:r>
        <w:rPr>
          <w:rtl/>
          <w:lang w:bidi="fa-IR"/>
        </w:rPr>
        <w:t>با آنها همراه شوى</w:t>
      </w:r>
      <w:r w:rsidR="00CC3E1D">
        <w:rPr>
          <w:rtl/>
          <w:lang w:bidi="fa-IR"/>
        </w:rPr>
        <w:t>!</w:t>
      </w:r>
      <w:r>
        <w:rPr>
          <w:rtl/>
          <w:lang w:bidi="fa-IR"/>
        </w:rPr>
        <w:t xml:space="preserve"> امام باقر </w:t>
      </w:r>
      <w:r w:rsidR="00CD7338" w:rsidRPr="00CD7338">
        <w:rPr>
          <w:rStyle w:val="libAlaemChar"/>
          <w:rtl/>
        </w:rPr>
        <w:t>عليه‌السلام</w:t>
      </w:r>
      <w:r>
        <w:rPr>
          <w:rtl/>
          <w:lang w:bidi="fa-IR"/>
        </w:rPr>
        <w:t xml:space="preserve"> مى فرمايند</w:t>
      </w:r>
      <w:r w:rsidR="00CC3E1D">
        <w:rPr>
          <w:rtl/>
          <w:lang w:bidi="fa-IR"/>
        </w:rPr>
        <w:t xml:space="preserve">: </w:t>
      </w:r>
      <w:r>
        <w:rPr>
          <w:rtl/>
          <w:lang w:bidi="fa-IR"/>
        </w:rPr>
        <w:t>به محضر پدرم عرض كردم</w:t>
      </w:r>
      <w:r w:rsidR="00CC3E1D">
        <w:rPr>
          <w:rtl/>
          <w:lang w:bidi="fa-IR"/>
        </w:rPr>
        <w:t xml:space="preserve">: </w:t>
      </w:r>
      <w:r>
        <w:rPr>
          <w:rtl/>
          <w:lang w:bidi="fa-IR"/>
        </w:rPr>
        <w:t>پدر! اين پنج گروه چه كسانى هستند؟ آنها را به من معرفى كنيد</w:t>
      </w:r>
      <w:r w:rsidR="00CC3E1D">
        <w:rPr>
          <w:rtl/>
          <w:lang w:bidi="fa-IR"/>
        </w:rPr>
        <w:t xml:space="preserve">. </w:t>
      </w:r>
      <w:r>
        <w:rPr>
          <w:rtl/>
          <w:lang w:bidi="fa-IR"/>
        </w:rPr>
        <w:t>فرمودند</w:t>
      </w:r>
      <w:r w:rsidR="00CC3E1D">
        <w:rPr>
          <w:rtl/>
          <w:lang w:bidi="fa-IR"/>
        </w:rPr>
        <w:t xml:space="preserve">: </w:t>
      </w:r>
      <w:r>
        <w:rPr>
          <w:rtl/>
          <w:lang w:bidi="fa-IR"/>
        </w:rPr>
        <w:t>اولين آنها</w:t>
      </w:r>
      <w:r w:rsidR="00CC3E1D">
        <w:rPr>
          <w:rtl/>
          <w:lang w:bidi="fa-IR"/>
        </w:rPr>
        <w:t xml:space="preserve">، </w:t>
      </w:r>
      <w:r>
        <w:rPr>
          <w:rtl/>
          <w:lang w:bidi="fa-IR"/>
        </w:rPr>
        <w:t>افرادى اند كه دروغگويى</w:t>
      </w:r>
      <w:r w:rsidR="00CC3E1D">
        <w:rPr>
          <w:rtl/>
          <w:lang w:bidi="fa-IR"/>
        </w:rPr>
        <w:t xml:space="preserve">، </w:t>
      </w:r>
      <w:r>
        <w:rPr>
          <w:rtl/>
          <w:lang w:bidi="fa-IR"/>
        </w:rPr>
        <w:t>عادت آنها است</w:t>
      </w:r>
      <w:r w:rsidR="00CC3E1D">
        <w:rPr>
          <w:rtl/>
          <w:lang w:bidi="fa-IR"/>
        </w:rPr>
        <w:t xml:space="preserve">، </w:t>
      </w:r>
      <w:r>
        <w:rPr>
          <w:rtl/>
          <w:lang w:bidi="fa-IR"/>
        </w:rPr>
        <w:t>با آنها دوستى و گفتگو مكن و رفيق راه ايشان مشو! براى اين كه كذاب مانند سراب است</w:t>
      </w:r>
      <w:r w:rsidR="00CC3E1D">
        <w:rPr>
          <w:rtl/>
          <w:lang w:bidi="fa-IR"/>
        </w:rPr>
        <w:t xml:space="preserve">؛ </w:t>
      </w:r>
      <w:r>
        <w:rPr>
          <w:rtl/>
          <w:lang w:bidi="fa-IR"/>
        </w:rPr>
        <w:t>يعنى وقتى انسان از دور نگاه مى كند</w:t>
      </w:r>
      <w:r w:rsidR="00CC3E1D">
        <w:rPr>
          <w:rtl/>
          <w:lang w:bidi="fa-IR"/>
        </w:rPr>
        <w:t xml:space="preserve">، </w:t>
      </w:r>
      <w:r>
        <w:rPr>
          <w:rtl/>
          <w:lang w:bidi="fa-IR"/>
        </w:rPr>
        <w:t>آب مى بيند</w:t>
      </w:r>
      <w:r w:rsidR="00CC3E1D">
        <w:rPr>
          <w:rtl/>
          <w:lang w:bidi="fa-IR"/>
        </w:rPr>
        <w:t xml:space="preserve">، </w:t>
      </w:r>
      <w:r>
        <w:rPr>
          <w:rtl/>
          <w:lang w:bidi="fa-IR"/>
        </w:rPr>
        <w:t>ولى وقتى نزديك مى شود</w:t>
      </w:r>
      <w:r w:rsidR="00CC3E1D">
        <w:rPr>
          <w:rtl/>
          <w:lang w:bidi="fa-IR"/>
        </w:rPr>
        <w:t xml:space="preserve">، </w:t>
      </w:r>
      <w:r>
        <w:rPr>
          <w:rtl/>
          <w:lang w:bidi="fa-IR"/>
        </w:rPr>
        <w:t>جز سراب نمى بيند</w:t>
      </w:r>
      <w:r w:rsidR="00CC3E1D">
        <w:rPr>
          <w:rtl/>
          <w:lang w:bidi="fa-IR"/>
        </w:rPr>
        <w:t xml:space="preserve">. </w:t>
      </w:r>
      <w:r>
        <w:rPr>
          <w:rtl/>
          <w:lang w:bidi="fa-IR"/>
        </w:rPr>
        <w:t>گاهى در دروغگويى چنان مهارت دارند كه راه دور</w:t>
      </w:r>
      <w:r w:rsidR="00CC3E1D">
        <w:rPr>
          <w:rtl/>
          <w:lang w:bidi="fa-IR"/>
        </w:rPr>
        <w:t xml:space="preserve">، </w:t>
      </w:r>
      <w:r>
        <w:rPr>
          <w:rtl/>
          <w:lang w:bidi="fa-IR"/>
        </w:rPr>
        <w:t>آرزوى بزرگ و يك راه دراز را طورى نزديك جلوه مى دهند كه انسان باور مى كند كه مقصد در همين نزديكى است</w:t>
      </w:r>
      <w:r w:rsidR="00CC3E1D">
        <w:rPr>
          <w:rtl/>
          <w:lang w:bidi="fa-IR"/>
        </w:rPr>
        <w:t xml:space="preserve">. </w:t>
      </w:r>
    </w:p>
    <w:p w:rsidR="009C2EE6" w:rsidRDefault="009C2EE6" w:rsidP="009C2EE6">
      <w:pPr>
        <w:pStyle w:val="libNormal"/>
        <w:rPr>
          <w:rtl/>
          <w:lang w:bidi="fa-IR"/>
        </w:rPr>
      </w:pPr>
      <w:r>
        <w:rPr>
          <w:rtl/>
          <w:lang w:bidi="fa-IR"/>
        </w:rPr>
        <w:t>بنابراين</w:t>
      </w:r>
      <w:r w:rsidR="00CC3E1D">
        <w:rPr>
          <w:rtl/>
          <w:lang w:bidi="fa-IR"/>
        </w:rPr>
        <w:t xml:space="preserve">، </w:t>
      </w:r>
      <w:r>
        <w:rPr>
          <w:rtl/>
          <w:lang w:bidi="fa-IR"/>
        </w:rPr>
        <w:t>زاد و توشه اش را مصرف مى كند</w:t>
      </w:r>
      <w:r w:rsidR="00CC3E1D">
        <w:rPr>
          <w:rtl/>
          <w:lang w:bidi="fa-IR"/>
        </w:rPr>
        <w:t xml:space="preserve">، </w:t>
      </w:r>
      <w:r>
        <w:rPr>
          <w:rtl/>
          <w:lang w:bidi="fa-IR"/>
        </w:rPr>
        <w:t>اما ناگهان در پيش روى خود راهى دراز و دستى تهى مى بيند</w:t>
      </w:r>
      <w:r w:rsidR="00CC3E1D">
        <w:rPr>
          <w:rtl/>
          <w:lang w:bidi="fa-IR"/>
        </w:rPr>
        <w:t xml:space="preserve">. </w:t>
      </w:r>
      <w:r>
        <w:rPr>
          <w:rtl/>
          <w:lang w:bidi="fa-IR"/>
        </w:rPr>
        <w:t>و گاهى نيز كذاب</w:t>
      </w:r>
      <w:r w:rsidR="00CC3E1D">
        <w:rPr>
          <w:rtl/>
          <w:lang w:bidi="fa-IR"/>
        </w:rPr>
        <w:t xml:space="preserve">، </w:t>
      </w:r>
      <w:r>
        <w:rPr>
          <w:rtl/>
          <w:lang w:bidi="fa-IR"/>
        </w:rPr>
        <w:t>امر خيلى نزديك را چنان دور و غير قابل دسترس نشان مى دهد كه فرد از انجام آن كار مايوس و نااميد مى شود</w:t>
      </w:r>
      <w:r w:rsidR="00CC3E1D">
        <w:rPr>
          <w:rtl/>
          <w:lang w:bidi="fa-IR"/>
        </w:rPr>
        <w:t xml:space="preserve">. </w:t>
      </w:r>
      <w:r>
        <w:rPr>
          <w:rtl/>
          <w:lang w:bidi="fa-IR"/>
        </w:rPr>
        <w:t>اين اثر ارتباط با كذاب است</w:t>
      </w:r>
      <w:r w:rsidR="00CC3E1D">
        <w:rPr>
          <w:rtl/>
          <w:lang w:bidi="fa-IR"/>
        </w:rPr>
        <w:t xml:space="preserve">. </w:t>
      </w:r>
    </w:p>
    <w:p w:rsidR="009C2EE6" w:rsidRDefault="009C2EE6" w:rsidP="009C2EE6">
      <w:pPr>
        <w:pStyle w:val="libNormal"/>
        <w:rPr>
          <w:rtl/>
          <w:lang w:bidi="fa-IR"/>
        </w:rPr>
      </w:pPr>
      <w:r>
        <w:rPr>
          <w:rtl/>
          <w:lang w:bidi="fa-IR"/>
        </w:rPr>
        <w:lastRenderedPageBreak/>
        <w:t>حضرت در ادامه مى فرمايند يكى ديگر از آن افراد</w:t>
      </w:r>
      <w:r w:rsidR="00CC3E1D">
        <w:rPr>
          <w:rtl/>
          <w:lang w:bidi="fa-IR"/>
        </w:rPr>
        <w:t xml:space="preserve">، </w:t>
      </w:r>
      <w:r>
        <w:rPr>
          <w:rtl/>
          <w:lang w:bidi="fa-IR"/>
        </w:rPr>
        <w:t>فاسق است</w:t>
      </w:r>
      <w:r w:rsidR="00CC3E1D">
        <w:rPr>
          <w:rtl/>
          <w:lang w:bidi="fa-IR"/>
        </w:rPr>
        <w:t xml:space="preserve">. </w:t>
      </w:r>
      <w:r>
        <w:rPr>
          <w:rtl/>
          <w:lang w:bidi="fa-IR"/>
        </w:rPr>
        <w:t>فاسق كسى است كه اعتقادش سست و دچار ضعف اعتقادى است</w:t>
      </w:r>
      <w:r w:rsidR="00CC3E1D">
        <w:rPr>
          <w:rtl/>
          <w:lang w:bidi="fa-IR"/>
        </w:rPr>
        <w:t xml:space="preserve">. </w:t>
      </w:r>
      <w:r>
        <w:rPr>
          <w:rtl/>
          <w:lang w:bidi="fa-IR"/>
        </w:rPr>
        <w:t>او هم انسان را با اندك چيزى معامله مى كند</w:t>
      </w:r>
      <w:r w:rsidR="00CC3E1D">
        <w:rPr>
          <w:rtl/>
          <w:lang w:bidi="fa-IR"/>
        </w:rPr>
        <w:t xml:space="preserve">، </w:t>
      </w:r>
      <w:r>
        <w:rPr>
          <w:rtl/>
          <w:lang w:bidi="fa-IR"/>
        </w:rPr>
        <w:t>انسان هاى ضعيفى اند كه اگر لقمه نانى از كسى بگيرند</w:t>
      </w:r>
      <w:r w:rsidR="00CC3E1D">
        <w:rPr>
          <w:rtl/>
          <w:lang w:bidi="fa-IR"/>
        </w:rPr>
        <w:t xml:space="preserve">، </w:t>
      </w:r>
      <w:r>
        <w:rPr>
          <w:rtl/>
          <w:lang w:bidi="fa-IR"/>
        </w:rPr>
        <w:t>دوست خود را مى فروشند</w:t>
      </w:r>
      <w:r w:rsidR="00CC3E1D">
        <w:rPr>
          <w:rtl/>
          <w:lang w:bidi="fa-IR"/>
        </w:rPr>
        <w:t xml:space="preserve">؛ </w:t>
      </w:r>
      <w:r>
        <w:rPr>
          <w:rtl/>
          <w:lang w:bidi="fa-IR"/>
        </w:rPr>
        <w:t>يعنى براى دوستى ها ارزش و قيمتى قائل نيستند</w:t>
      </w:r>
      <w:r w:rsidR="00CC3E1D">
        <w:rPr>
          <w:rtl/>
          <w:lang w:bidi="fa-IR"/>
        </w:rPr>
        <w:t xml:space="preserve">. </w:t>
      </w:r>
    </w:p>
    <w:p w:rsidR="009C2EE6" w:rsidRDefault="009C2EE6" w:rsidP="009C2EE6">
      <w:pPr>
        <w:pStyle w:val="libNormal"/>
        <w:rPr>
          <w:rtl/>
          <w:lang w:bidi="fa-IR"/>
        </w:rPr>
      </w:pPr>
      <w:r>
        <w:rPr>
          <w:rtl/>
          <w:lang w:bidi="fa-IR"/>
        </w:rPr>
        <w:t>و بعد مى فرمايند</w:t>
      </w:r>
      <w:r w:rsidR="00CC3E1D">
        <w:rPr>
          <w:rtl/>
          <w:lang w:bidi="fa-IR"/>
        </w:rPr>
        <w:t xml:space="preserve">: </w:t>
      </w:r>
      <w:r>
        <w:rPr>
          <w:rtl/>
          <w:lang w:bidi="fa-IR"/>
        </w:rPr>
        <w:t>از مصاحبت با بخيل نيز بپرهيز</w:t>
      </w:r>
      <w:r w:rsidR="00CC3E1D">
        <w:rPr>
          <w:rtl/>
          <w:lang w:bidi="fa-IR"/>
        </w:rPr>
        <w:t xml:space="preserve">؛ </w:t>
      </w:r>
      <w:r>
        <w:rPr>
          <w:rtl/>
          <w:lang w:bidi="fa-IR"/>
        </w:rPr>
        <w:t>چرا كه در مواقعى كه تو به او احتياج دارى</w:t>
      </w:r>
      <w:r w:rsidR="00CC3E1D">
        <w:rPr>
          <w:rtl/>
          <w:lang w:bidi="fa-IR"/>
        </w:rPr>
        <w:t xml:space="preserve">، </w:t>
      </w:r>
      <w:r>
        <w:rPr>
          <w:rtl/>
          <w:lang w:bidi="fa-IR"/>
        </w:rPr>
        <w:t>تو را رها كرده و از كمك به تو مضايقه خواهد كرد</w:t>
      </w:r>
      <w:r w:rsidR="00CC3E1D">
        <w:rPr>
          <w:rtl/>
          <w:lang w:bidi="fa-IR"/>
        </w:rPr>
        <w:t xml:space="preserve">. </w:t>
      </w:r>
    </w:p>
    <w:p w:rsidR="009C2EE6" w:rsidRDefault="009C2EE6" w:rsidP="009C2EE6">
      <w:pPr>
        <w:pStyle w:val="libNormal"/>
        <w:rPr>
          <w:rtl/>
          <w:lang w:bidi="fa-IR"/>
        </w:rPr>
      </w:pPr>
      <w:r>
        <w:rPr>
          <w:rtl/>
          <w:lang w:bidi="fa-IR"/>
        </w:rPr>
        <w:t>گروه چهارم</w:t>
      </w:r>
      <w:r w:rsidR="00CC3E1D">
        <w:rPr>
          <w:rtl/>
          <w:lang w:bidi="fa-IR"/>
        </w:rPr>
        <w:t xml:space="preserve">، </w:t>
      </w:r>
      <w:r>
        <w:rPr>
          <w:rtl/>
          <w:lang w:bidi="fa-IR"/>
        </w:rPr>
        <w:t>احمقان هستند</w:t>
      </w:r>
      <w:r w:rsidR="00CC3E1D">
        <w:rPr>
          <w:rtl/>
          <w:lang w:bidi="fa-IR"/>
        </w:rPr>
        <w:t xml:space="preserve">؛ </w:t>
      </w:r>
      <w:r>
        <w:rPr>
          <w:rtl/>
          <w:lang w:bidi="fa-IR"/>
        </w:rPr>
        <w:t>انسان هايى كه داراى ضعف عقل و تدبيرند</w:t>
      </w:r>
      <w:r w:rsidR="00CC3E1D">
        <w:rPr>
          <w:rtl/>
          <w:lang w:bidi="fa-IR"/>
        </w:rPr>
        <w:t xml:space="preserve">. </w:t>
      </w:r>
      <w:r>
        <w:rPr>
          <w:rtl/>
          <w:lang w:bidi="fa-IR"/>
        </w:rPr>
        <w:t>انسان احمق در صدد خير رساندن است</w:t>
      </w:r>
      <w:r w:rsidR="00CC3E1D">
        <w:rPr>
          <w:rtl/>
          <w:lang w:bidi="fa-IR"/>
        </w:rPr>
        <w:t xml:space="preserve">، </w:t>
      </w:r>
      <w:r>
        <w:rPr>
          <w:rtl/>
          <w:lang w:bidi="fa-IR"/>
        </w:rPr>
        <w:t>اما به دليل ضعف عقل به انسان ضرر مى رساند</w:t>
      </w:r>
      <w:r w:rsidR="00CC3E1D">
        <w:rPr>
          <w:rtl/>
          <w:lang w:bidi="fa-IR"/>
        </w:rPr>
        <w:t xml:space="preserve">. </w:t>
      </w:r>
    </w:p>
    <w:p w:rsidR="009C2EE6" w:rsidRDefault="009C2EE6" w:rsidP="009C2EE6">
      <w:pPr>
        <w:pStyle w:val="libNormal"/>
        <w:rPr>
          <w:rtl/>
          <w:lang w:bidi="fa-IR"/>
        </w:rPr>
      </w:pPr>
      <w:r>
        <w:rPr>
          <w:rtl/>
          <w:lang w:bidi="fa-IR"/>
        </w:rPr>
        <w:t>و گروه پنجم كسانى اند كه پيوند محبت را با پدر</w:t>
      </w:r>
      <w:r w:rsidR="00CC3E1D">
        <w:rPr>
          <w:rtl/>
          <w:lang w:bidi="fa-IR"/>
        </w:rPr>
        <w:t xml:space="preserve">، </w:t>
      </w:r>
      <w:r>
        <w:rPr>
          <w:rtl/>
          <w:lang w:bidi="fa-IR"/>
        </w:rPr>
        <w:t>مادر</w:t>
      </w:r>
      <w:r w:rsidR="00CC3E1D">
        <w:rPr>
          <w:rtl/>
          <w:lang w:bidi="fa-IR"/>
        </w:rPr>
        <w:t xml:space="preserve">، </w:t>
      </w:r>
      <w:r>
        <w:rPr>
          <w:rtl/>
          <w:lang w:bidi="fa-IR"/>
        </w:rPr>
        <w:t>فرزند و بستگان نزديك قطع كرده اند</w:t>
      </w:r>
      <w:r w:rsidR="00CC3E1D">
        <w:rPr>
          <w:rtl/>
          <w:lang w:bidi="fa-IR"/>
        </w:rPr>
        <w:t xml:space="preserve">. </w:t>
      </w:r>
      <w:r>
        <w:rPr>
          <w:rtl/>
          <w:lang w:bidi="fa-IR"/>
        </w:rPr>
        <w:t>خداوند در سه آيه قرآن</w:t>
      </w:r>
      <w:r w:rsidR="00CC3E1D">
        <w:rPr>
          <w:rtl/>
          <w:lang w:bidi="fa-IR"/>
        </w:rPr>
        <w:t xml:space="preserve">، </w:t>
      </w:r>
      <w:r>
        <w:rPr>
          <w:rtl/>
          <w:lang w:bidi="fa-IR"/>
        </w:rPr>
        <w:t>آنها را از رحمت خود دور كرده است و صلاحيت و شايستگى ايجاد رابطه و رفاقت و مصاحبت را ندارند</w:t>
      </w:r>
      <w:r w:rsidR="00CC3E1D">
        <w:rPr>
          <w:rtl/>
          <w:lang w:bidi="fa-IR"/>
        </w:rPr>
        <w:t xml:space="preserve">. </w:t>
      </w:r>
      <w:r>
        <w:rPr>
          <w:rtl/>
          <w:lang w:bidi="fa-IR"/>
        </w:rPr>
        <w:t>خداوند مى فرمايد</w:t>
      </w:r>
      <w:r w:rsidR="00CC3E1D">
        <w:rPr>
          <w:rtl/>
          <w:lang w:bidi="fa-IR"/>
        </w:rPr>
        <w:t xml:space="preserve">: </w:t>
      </w:r>
      <w:r>
        <w:rPr>
          <w:rtl/>
          <w:lang w:bidi="fa-IR"/>
        </w:rPr>
        <w:t>«اگر از اين دستورها روى گردان شويد</w:t>
      </w:r>
      <w:r w:rsidR="00CC3E1D">
        <w:rPr>
          <w:rtl/>
          <w:lang w:bidi="fa-IR"/>
        </w:rPr>
        <w:t xml:space="preserve">، </w:t>
      </w:r>
      <w:r>
        <w:rPr>
          <w:rtl/>
          <w:lang w:bidi="fa-IR"/>
        </w:rPr>
        <w:t>جز اين انتظار نمى رود كه در زمين فساد و قطع رحم كنيد؟!» و مى فرمايد</w:t>
      </w:r>
      <w:r w:rsidR="00CC3E1D">
        <w:rPr>
          <w:rtl/>
          <w:lang w:bidi="fa-IR"/>
        </w:rPr>
        <w:t xml:space="preserve">: </w:t>
      </w:r>
      <w:r>
        <w:rPr>
          <w:rtl/>
          <w:lang w:bidi="fa-IR"/>
        </w:rPr>
        <w:t>«آنها كه عهد الهى را پس از محكم كردن مى شكنند</w:t>
      </w:r>
      <w:r w:rsidR="00CC3E1D">
        <w:rPr>
          <w:rtl/>
          <w:lang w:bidi="fa-IR"/>
        </w:rPr>
        <w:t xml:space="preserve">، </w:t>
      </w:r>
      <w:r>
        <w:rPr>
          <w:rtl/>
          <w:lang w:bidi="fa-IR"/>
        </w:rPr>
        <w:t>و پيوندهايى را كه خدا دستور به برقرارى آن داده قطع و در روى زمين فساد مى كنند</w:t>
      </w:r>
      <w:r w:rsidR="00CC3E1D">
        <w:rPr>
          <w:rtl/>
          <w:lang w:bidi="fa-IR"/>
        </w:rPr>
        <w:t xml:space="preserve">، </w:t>
      </w:r>
      <w:r>
        <w:rPr>
          <w:rtl/>
          <w:lang w:bidi="fa-IR"/>
        </w:rPr>
        <w:t>لعنت و بدى و مجازات سراى آخرت</w:t>
      </w:r>
      <w:r w:rsidR="00CC3E1D">
        <w:rPr>
          <w:rtl/>
          <w:lang w:bidi="fa-IR"/>
        </w:rPr>
        <w:t xml:space="preserve">، </w:t>
      </w:r>
      <w:r>
        <w:rPr>
          <w:rtl/>
          <w:lang w:bidi="fa-IR"/>
        </w:rPr>
        <w:t>براى آنها است» و در سوره بقره مى فرمايد</w:t>
      </w:r>
      <w:r w:rsidR="00CC3E1D">
        <w:rPr>
          <w:rtl/>
          <w:lang w:bidi="fa-IR"/>
        </w:rPr>
        <w:t xml:space="preserve">: </w:t>
      </w:r>
      <w:r>
        <w:rPr>
          <w:rtl/>
          <w:lang w:bidi="fa-IR"/>
        </w:rPr>
        <w:t>«كسانى كه عهد خدا را پس از بستن</w:t>
      </w:r>
      <w:r w:rsidR="00CC3E1D">
        <w:rPr>
          <w:rtl/>
          <w:lang w:bidi="fa-IR"/>
        </w:rPr>
        <w:t xml:space="preserve">، </w:t>
      </w:r>
      <w:r>
        <w:rPr>
          <w:rtl/>
          <w:lang w:bidi="fa-IR"/>
        </w:rPr>
        <w:t>مى شكنند و رشته آن را كه امر به پيوند آن كرده</w:t>
      </w:r>
      <w:r w:rsidR="00CC3E1D">
        <w:rPr>
          <w:rtl/>
          <w:lang w:bidi="fa-IR"/>
        </w:rPr>
        <w:t xml:space="preserve">، </w:t>
      </w:r>
      <w:r>
        <w:rPr>
          <w:rtl/>
          <w:lang w:bidi="fa-IR"/>
        </w:rPr>
        <w:t>مى گسلند و در زمين و ميان اهل آن</w:t>
      </w:r>
      <w:r w:rsidR="00CC3E1D">
        <w:rPr>
          <w:rtl/>
          <w:lang w:bidi="fa-IR"/>
        </w:rPr>
        <w:t xml:space="preserve">، </w:t>
      </w:r>
      <w:r>
        <w:rPr>
          <w:rtl/>
          <w:lang w:bidi="fa-IR"/>
        </w:rPr>
        <w:t>فساد مى كنند</w:t>
      </w:r>
      <w:r w:rsidR="00CC3E1D">
        <w:rPr>
          <w:rtl/>
          <w:lang w:bidi="fa-IR"/>
        </w:rPr>
        <w:t xml:space="preserve">، </w:t>
      </w:r>
      <w:r>
        <w:rPr>
          <w:rtl/>
          <w:lang w:bidi="fa-IR"/>
        </w:rPr>
        <w:t>به حقيقت آنان زيانكاران عالم هستند»</w:t>
      </w:r>
      <w:r w:rsidR="00CC3E1D">
        <w:rPr>
          <w:rtl/>
          <w:lang w:bidi="fa-IR"/>
        </w:rPr>
        <w:t xml:space="preserve">. </w:t>
      </w:r>
    </w:p>
    <w:p w:rsidR="009C2EE6" w:rsidRDefault="009C2EE6" w:rsidP="009C2EE6">
      <w:pPr>
        <w:pStyle w:val="libNormal"/>
        <w:rPr>
          <w:rtl/>
          <w:lang w:bidi="fa-IR"/>
        </w:rPr>
      </w:pPr>
      <w:r>
        <w:rPr>
          <w:rtl/>
          <w:lang w:bidi="fa-IR"/>
        </w:rPr>
        <w:t xml:space="preserve">امام </w:t>
      </w:r>
      <w:r w:rsidR="00CD7338" w:rsidRPr="00CD7338">
        <w:rPr>
          <w:rStyle w:val="libAlaemChar"/>
          <w:rtl/>
        </w:rPr>
        <w:t>عليه‌السلام</w:t>
      </w:r>
      <w:r>
        <w:rPr>
          <w:rtl/>
          <w:lang w:bidi="fa-IR"/>
        </w:rPr>
        <w:t xml:space="preserve"> درباره كسانى كه به دروغگويى عادت كرده اند</w:t>
      </w:r>
      <w:r w:rsidR="00CC3E1D">
        <w:rPr>
          <w:rtl/>
          <w:lang w:bidi="fa-IR"/>
        </w:rPr>
        <w:t xml:space="preserve">، </w:t>
      </w:r>
      <w:r>
        <w:rPr>
          <w:rtl/>
          <w:lang w:bidi="fa-IR"/>
        </w:rPr>
        <w:t>فرمودند كه ارتباط با آنها موجب مى شود كه حقايق براى انسان وارونه جلوه كند</w:t>
      </w:r>
      <w:r w:rsidR="00CC3E1D">
        <w:rPr>
          <w:rtl/>
          <w:lang w:bidi="fa-IR"/>
        </w:rPr>
        <w:t xml:space="preserve">. </w:t>
      </w:r>
      <w:r>
        <w:rPr>
          <w:rtl/>
          <w:lang w:bidi="fa-IR"/>
        </w:rPr>
        <w:t>اگر انسان با اين افراد دوستى و مصاحبت كند</w:t>
      </w:r>
      <w:r w:rsidR="00CC3E1D">
        <w:rPr>
          <w:rtl/>
          <w:lang w:bidi="fa-IR"/>
        </w:rPr>
        <w:t xml:space="preserve">، </w:t>
      </w:r>
      <w:r>
        <w:rPr>
          <w:rtl/>
          <w:lang w:bidi="fa-IR"/>
        </w:rPr>
        <w:t>زيان مى بيند</w:t>
      </w:r>
      <w:r w:rsidR="00CC3E1D">
        <w:rPr>
          <w:rtl/>
          <w:lang w:bidi="fa-IR"/>
        </w:rPr>
        <w:t xml:space="preserve">؛ </w:t>
      </w:r>
      <w:r>
        <w:rPr>
          <w:rtl/>
          <w:lang w:bidi="fa-IR"/>
        </w:rPr>
        <w:t xml:space="preserve">چون طبيعى است كه در دوستى </w:t>
      </w:r>
      <w:r>
        <w:rPr>
          <w:rtl/>
          <w:lang w:bidi="fa-IR"/>
        </w:rPr>
        <w:lastRenderedPageBreak/>
        <w:t>اعتماد و اطمينان بين دو طرف شرط است</w:t>
      </w:r>
      <w:r w:rsidR="00CC3E1D">
        <w:rPr>
          <w:rtl/>
          <w:lang w:bidi="fa-IR"/>
        </w:rPr>
        <w:t xml:space="preserve">، </w:t>
      </w:r>
      <w:r>
        <w:rPr>
          <w:rtl/>
          <w:lang w:bidi="fa-IR"/>
        </w:rPr>
        <w:t>اگر كسى هميشه حقايق را وارونه جلوه دهد</w:t>
      </w:r>
      <w:r w:rsidR="00CC3E1D">
        <w:rPr>
          <w:rtl/>
          <w:lang w:bidi="fa-IR"/>
        </w:rPr>
        <w:t xml:space="preserve">، </w:t>
      </w:r>
      <w:r>
        <w:rPr>
          <w:rtl/>
          <w:lang w:bidi="fa-IR"/>
        </w:rPr>
        <w:t>طبيعى است كه خسران و زيان زيادى از اين ارتباط حاصل مى شود</w:t>
      </w:r>
      <w:r w:rsidR="00CC3E1D">
        <w:rPr>
          <w:rtl/>
          <w:lang w:bidi="fa-IR"/>
        </w:rPr>
        <w:t xml:space="preserve">. </w:t>
      </w:r>
    </w:p>
    <w:p w:rsidR="009C2EE6" w:rsidRDefault="009C2EE6" w:rsidP="009C2EE6">
      <w:pPr>
        <w:pStyle w:val="libNormal"/>
        <w:rPr>
          <w:rtl/>
          <w:lang w:bidi="fa-IR"/>
        </w:rPr>
      </w:pPr>
      <w:r>
        <w:rPr>
          <w:rtl/>
          <w:lang w:bidi="fa-IR"/>
        </w:rPr>
        <w:t>اما افرادى كه به موازين شرعى و اخلاق انسانى پايبند نيستند</w:t>
      </w:r>
      <w:r w:rsidR="00CC3E1D">
        <w:rPr>
          <w:rtl/>
          <w:lang w:bidi="fa-IR"/>
        </w:rPr>
        <w:t xml:space="preserve">؛ </w:t>
      </w:r>
      <w:r>
        <w:rPr>
          <w:rtl/>
          <w:lang w:bidi="fa-IR"/>
        </w:rPr>
        <w:t>انسان را در قبال يك وعده ناچيز مى فروشند و دوستى</w:t>
      </w:r>
      <w:r w:rsidR="00CC3E1D">
        <w:rPr>
          <w:rtl/>
          <w:lang w:bidi="fa-IR"/>
        </w:rPr>
        <w:t xml:space="preserve">، </w:t>
      </w:r>
      <w:r>
        <w:rPr>
          <w:rtl/>
          <w:lang w:bidi="fa-IR"/>
        </w:rPr>
        <w:t>رفاقت و صميميت براى آنها هيچ معنا و مفهومى ندارد</w:t>
      </w:r>
      <w:r w:rsidR="00CC3E1D">
        <w:rPr>
          <w:rtl/>
          <w:lang w:bidi="fa-IR"/>
        </w:rPr>
        <w:t xml:space="preserve">. </w:t>
      </w:r>
      <w:r>
        <w:rPr>
          <w:rtl/>
          <w:lang w:bidi="fa-IR"/>
        </w:rPr>
        <w:t>نتيجه ارتباط با آنها اين است كه ممكن است يك دوستى بيست ساله را به لقمه نانى بفروشند كه در صورت اعتماد انسان به اين افراد</w:t>
      </w:r>
      <w:r w:rsidR="00CC3E1D">
        <w:rPr>
          <w:rtl/>
          <w:lang w:bidi="fa-IR"/>
        </w:rPr>
        <w:t xml:space="preserve">، </w:t>
      </w:r>
      <w:r>
        <w:rPr>
          <w:rtl/>
          <w:lang w:bidi="fa-IR"/>
        </w:rPr>
        <w:t>زيان هاى جبران ناپذيرى را متحمل مى شود</w:t>
      </w:r>
      <w:r w:rsidR="00CC3E1D">
        <w:rPr>
          <w:rtl/>
          <w:lang w:bidi="fa-IR"/>
        </w:rPr>
        <w:t xml:space="preserve">. </w:t>
      </w:r>
    </w:p>
    <w:p w:rsidR="009C2EE6" w:rsidRDefault="009C2EE6" w:rsidP="009C2EE6">
      <w:pPr>
        <w:pStyle w:val="libNormal"/>
        <w:rPr>
          <w:rtl/>
          <w:lang w:bidi="fa-IR"/>
        </w:rPr>
      </w:pPr>
      <w:r>
        <w:rPr>
          <w:rtl/>
          <w:lang w:bidi="fa-IR"/>
        </w:rPr>
        <w:t>گروه ديگر بخيلان هستند</w:t>
      </w:r>
      <w:r w:rsidR="00CC3E1D">
        <w:rPr>
          <w:rtl/>
          <w:lang w:bidi="fa-IR"/>
        </w:rPr>
        <w:t xml:space="preserve">؛ </w:t>
      </w:r>
      <w:r>
        <w:rPr>
          <w:rtl/>
          <w:lang w:bidi="fa-IR"/>
        </w:rPr>
        <w:t>كسانى كه حاضر نيستند ثروت خود را حتى براى رفاه خود خرج كنند</w:t>
      </w:r>
      <w:r w:rsidR="00CC3E1D">
        <w:rPr>
          <w:rtl/>
          <w:lang w:bidi="fa-IR"/>
        </w:rPr>
        <w:t xml:space="preserve">. </w:t>
      </w:r>
      <w:r>
        <w:rPr>
          <w:rtl/>
          <w:lang w:bidi="fa-IR"/>
        </w:rPr>
        <w:t>اين افراد چگونه حاضر خواهند بود كه در هنگام تنگدستى و مضيقه دوستانشان</w:t>
      </w:r>
      <w:r w:rsidR="00CC3E1D">
        <w:rPr>
          <w:rtl/>
          <w:lang w:bidi="fa-IR"/>
        </w:rPr>
        <w:t xml:space="preserve">، </w:t>
      </w:r>
      <w:r>
        <w:rPr>
          <w:rtl/>
          <w:lang w:bidi="fa-IR"/>
        </w:rPr>
        <w:t>از مال و ثروت خود بگذرند</w:t>
      </w:r>
      <w:r w:rsidR="00CC3E1D">
        <w:rPr>
          <w:rtl/>
          <w:lang w:bidi="fa-IR"/>
        </w:rPr>
        <w:t xml:space="preserve">. </w:t>
      </w:r>
    </w:p>
    <w:p w:rsidR="009C2EE6" w:rsidRDefault="009C2EE6" w:rsidP="009C2EE6">
      <w:pPr>
        <w:pStyle w:val="libNormal"/>
        <w:rPr>
          <w:rtl/>
          <w:lang w:bidi="fa-IR"/>
        </w:rPr>
      </w:pPr>
      <w:r>
        <w:rPr>
          <w:rtl/>
          <w:lang w:bidi="fa-IR"/>
        </w:rPr>
        <w:t>بنابراين</w:t>
      </w:r>
      <w:r w:rsidR="00CC3E1D">
        <w:rPr>
          <w:rtl/>
          <w:lang w:bidi="fa-IR"/>
        </w:rPr>
        <w:t xml:space="preserve">، </w:t>
      </w:r>
      <w:r>
        <w:rPr>
          <w:rtl/>
          <w:lang w:bidi="fa-IR"/>
        </w:rPr>
        <w:t xml:space="preserve">امام </w:t>
      </w:r>
      <w:r w:rsidR="00CD7338" w:rsidRPr="00CD7338">
        <w:rPr>
          <w:rStyle w:val="libAlaemChar"/>
          <w:rtl/>
        </w:rPr>
        <w:t>عليه‌السلام</w:t>
      </w:r>
      <w:r>
        <w:rPr>
          <w:rtl/>
          <w:lang w:bidi="fa-IR"/>
        </w:rPr>
        <w:t xml:space="preserve"> فرمودند</w:t>
      </w:r>
      <w:r w:rsidR="00CC3E1D">
        <w:rPr>
          <w:rtl/>
          <w:lang w:bidi="fa-IR"/>
        </w:rPr>
        <w:t xml:space="preserve">: </w:t>
      </w:r>
    </w:p>
    <w:p w:rsidR="009C2EE6" w:rsidRDefault="009C2EE6" w:rsidP="009C2EE6">
      <w:pPr>
        <w:pStyle w:val="libNormal"/>
        <w:rPr>
          <w:rtl/>
          <w:lang w:bidi="fa-IR"/>
        </w:rPr>
      </w:pPr>
      <w:r>
        <w:rPr>
          <w:rtl/>
          <w:lang w:bidi="fa-IR"/>
        </w:rPr>
        <w:t>هنگامى كه تو به او نياز فراوان دارى او تو را رها خواهد كرد</w:t>
      </w:r>
      <w:r w:rsidR="00CC3E1D">
        <w:rPr>
          <w:rtl/>
          <w:lang w:bidi="fa-IR"/>
        </w:rPr>
        <w:t xml:space="preserve">. </w:t>
      </w:r>
      <w:r>
        <w:rPr>
          <w:rtl/>
          <w:lang w:bidi="fa-IR"/>
        </w:rPr>
        <w:t xml:space="preserve">در روايت ديگرى از پيامبر </w:t>
      </w:r>
      <w:r w:rsidR="00CD7338" w:rsidRPr="00CD7338">
        <w:rPr>
          <w:rStyle w:val="libAlaemChar"/>
          <w:rtl/>
        </w:rPr>
        <w:t>صلى‌الله‌عليه‌وآله‌وسلم</w:t>
      </w:r>
      <w:r>
        <w:rPr>
          <w:rtl/>
          <w:lang w:bidi="fa-IR"/>
        </w:rPr>
        <w:t xml:space="preserve"> نقل شده است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لا خَير لكَ فى صحبَةِ مَن لا يرى لك مثل الَّذى يرى لنفسِهِ </w:t>
      </w:r>
      <w:r w:rsidRPr="00D35857">
        <w:rPr>
          <w:rStyle w:val="libFootnotenumChar"/>
          <w:rtl/>
          <w:lang w:bidi="fa-IR"/>
        </w:rPr>
        <w:t>(247)</w:t>
      </w:r>
      <w:r w:rsidR="00CC3E1D">
        <w:rPr>
          <w:rtl/>
          <w:lang w:bidi="fa-IR"/>
        </w:rPr>
        <w:t xml:space="preserve">. </w:t>
      </w:r>
    </w:p>
    <w:p w:rsidR="009C2EE6" w:rsidRDefault="009C2EE6" w:rsidP="009C2EE6">
      <w:pPr>
        <w:pStyle w:val="libNormal"/>
        <w:rPr>
          <w:rtl/>
          <w:lang w:bidi="fa-IR"/>
        </w:rPr>
      </w:pPr>
      <w:r>
        <w:rPr>
          <w:rtl/>
          <w:lang w:bidi="fa-IR"/>
        </w:rPr>
        <w:t>«دوستى تو با كسى كه به اندازه خودش براى تو اهميت قائل نيست هيچ فايده اى ندارد»</w:t>
      </w:r>
      <w:r w:rsidR="00CC3E1D">
        <w:rPr>
          <w:rtl/>
          <w:lang w:bidi="fa-IR"/>
        </w:rPr>
        <w:t xml:space="preserve">. </w:t>
      </w:r>
    </w:p>
    <w:p w:rsidR="009C2EE6" w:rsidRDefault="009C2EE6" w:rsidP="009C2EE6">
      <w:pPr>
        <w:pStyle w:val="libNormal"/>
        <w:rPr>
          <w:rtl/>
          <w:lang w:bidi="fa-IR"/>
        </w:rPr>
      </w:pPr>
      <w:r>
        <w:rPr>
          <w:rtl/>
          <w:lang w:bidi="fa-IR"/>
        </w:rPr>
        <w:t>مهم اين است كه بخيل براى خود هم خير ندارد</w:t>
      </w:r>
      <w:r w:rsidR="00CC3E1D">
        <w:rPr>
          <w:rtl/>
          <w:lang w:bidi="fa-IR"/>
        </w:rPr>
        <w:t xml:space="preserve">، </w:t>
      </w:r>
      <w:r>
        <w:rPr>
          <w:rtl/>
          <w:lang w:bidi="fa-IR"/>
        </w:rPr>
        <w:t>چگونه خواهد توانست براى دوستش مفيد باشد</w:t>
      </w:r>
      <w:r w:rsidR="00CC3E1D">
        <w:rPr>
          <w:rtl/>
          <w:lang w:bidi="fa-IR"/>
        </w:rPr>
        <w:t xml:space="preserve">. </w:t>
      </w:r>
    </w:p>
    <w:p w:rsidR="009C2EE6" w:rsidRDefault="009C2EE6" w:rsidP="009C2EE6">
      <w:pPr>
        <w:pStyle w:val="libNormal"/>
        <w:rPr>
          <w:rtl/>
          <w:lang w:bidi="fa-IR"/>
        </w:rPr>
      </w:pPr>
      <w:r>
        <w:rPr>
          <w:rtl/>
          <w:lang w:bidi="fa-IR"/>
        </w:rPr>
        <w:t xml:space="preserve">گروه ديگرى كه امام </w:t>
      </w:r>
      <w:r w:rsidR="00CD7338" w:rsidRPr="00CD7338">
        <w:rPr>
          <w:rStyle w:val="libAlaemChar"/>
          <w:rtl/>
        </w:rPr>
        <w:t>عليه‌السلام</w:t>
      </w:r>
      <w:r>
        <w:rPr>
          <w:rtl/>
          <w:lang w:bidi="fa-IR"/>
        </w:rPr>
        <w:t xml:space="preserve"> ذكر مى فرمايند</w:t>
      </w:r>
      <w:r w:rsidR="00CC3E1D">
        <w:rPr>
          <w:rtl/>
          <w:lang w:bidi="fa-IR"/>
        </w:rPr>
        <w:t xml:space="preserve">، </w:t>
      </w:r>
      <w:r>
        <w:rPr>
          <w:rtl/>
          <w:lang w:bidi="fa-IR"/>
        </w:rPr>
        <w:t>كسانى اند كه از ادراك و فهم چندانى برخوردار نيستند و توانايى تشخيص حقايق آفرينش را ندارند كه در اصطلاح به آنها احمق مى گويند</w:t>
      </w:r>
      <w:r w:rsidR="00CC3E1D">
        <w:rPr>
          <w:rtl/>
          <w:lang w:bidi="fa-IR"/>
        </w:rPr>
        <w:t xml:space="preserve">. </w:t>
      </w:r>
      <w:r>
        <w:rPr>
          <w:rtl/>
          <w:lang w:bidi="fa-IR"/>
        </w:rPr>
        <w:t xml:space="preserve">استدلال امام </w:t>
      </w:r>
      <w:r w:rsidR="00CD7338" w:rsidRPr="00CD7338">
        <w:rPr>
          <w:rStyle w:val="libAlaemChar"/>
          <w:rtl/>
        </w:rPr>
        <w:t>عليه‌السلام</w:t>
      </w:r>
      <w:r>
        <w:rPr>
          <w:rtl/>
          <w:lang w:bidi="fa-IR"/>
        </w:rPr>
        <w:t xml:space="preserve"> براى پرهيز از دوستى با اين </w:t>
      </w:r>
      <w:r>
        <w:rPr>
          <w:rtl/>
          <w:lang w:bidi="fa-IR"/>
        </w:rPr>
        <w:lastRenderedPageBreak/>
        <w:t>افراد قابل توجه است</w:t>
      </w:r>
      <w:r w:rsidR="00CC3E1D">
        <w:rPr>
          <w:rtl/>
          <w:lang w:bidi="fa-IR"/>
        </w:rPr>
        <w:t xml:space="preserve">. </w:t>
      </w:r>
      <w:r>
        <w:rPr>
          <w:rtl/>
          <w:lang w:bidi="fa-IR"/>
        </w:rPr>
        <w:t>حضرت مى فرمايند اين افراد مقصر نيستند</w:t>
      </w:r>
      <w:r w:rsidR="00CC3E1D">
        <w:rPr>
          <w:rtl/>
          <w:lang w:bidi="fa-IR"/>
        </w:rPr>
        <w:t xml:space="preserve">، </w:t>
      </w:r>
      <w:r>
        <w:rPr>
          <w:rtl/>
          <w:lang w:bidi="fa-IR"/>
        </w:rPr>
        <w:t>مى خواهند نفع برسانند</w:t>
      </w:r>
      <w:r w:rsidR="00CC3E1D">
        <w:rPr>
          <w:rtl/>
          <w:lang w:bidi="fa-IR"/>
        </w:rPr>
        <w:t xml:space="preserve">، </w:t>
      </w:r>
      <w:r>
        <w:rPr>
          <w:rtl/>
          <w:lang w:bidi="fa-IR"/>
        </w:rPr>
        <w:t>اما به خاطر كودنى</w:t>
      </w:r>
      <w:r w:rsidR="00CC3E1D">
        <w:rPr>
          <w:rtl/>
          <w:lang w:bidi="fa-IR"/>
        </w:rPr>
        <w:t xml:space="preserve">، </w:t>
      </w:r>
      <w:r>
        <w:rPr>
          <w:rtl/>
          <w:lang w:bidi="fa-IR"/>
        </w:rPr>
        <w:t>نقص و ناتوانى در درك مصالح و مفاسد</w:t>
      </w:r>
      <w:r w:rsidR="00CC3E1D">
        <w:rPr>
          <w:rtl/>
          <w:lang w:bidi="fa-IR"/>
        </w:rPr>
        <w:t xml:space="preserve">، </w:t>
      </w:r>
      <w:r>
        <w:rPr>
          <w:rtl/>
          <w:lang w:bidi="fa-IR"/>
        </w:rPr>
        <w:t>ضرر مى رسانند</w:t>
      </w:r>
      <w:r w:rsidR="00CC3E1D">
        <w:rPr>
          <w:rtl/>
          <w:lang w:bidi="fa-IR"/>
        </w:rPr>
        <w:t xml:space="preserve">. </w:t>
      </w:r>
    </w:p>
    <w:p w:rsidR="009C2EE6" w:rsidRDefault="009C2EE6" w:rsidP="009C2EE6">
      <w:pPr>
        <w:pStyle w:val="libNormal"/>
        <w:rPr>
          <w:rtl/>
          <w:lang w:bidi="fa-IR"/>
        </w:rPr>
      </w:pPr>
      <w:r>
        <w:rPr>
          <w:rtl/>
          <w:lang w:bidi="fa-IR"/>
        </w:rPr>
        <w:t>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در تعبير ديگرى مى فرمايند</w:t>
      </w:r>
      <w:r w:rsidR="00CC3E1D">
        <w:rPr>
          <w:rtl/>
          <w:lang w:bidi="fa-IR"/>
        </w:rPr>
        <w:t xml:space="preserve">: </w:t>
      </w:r>
    </w:p>
    <w:p w:rsidR="009C2EE6" w:rsidRDefault="009C2EE6" w:rsidP="009C2EE6">
      <w:pPr>
        <w:pStyle w:val="libNormal"/>
        <w:rPr>
          <w:rtl/>
          <w:lang w:bidi="fa-IR"/>
        </w:rPr>
      </w:pPr>
      <w:r>
        <w:rPr>
          <w:rtl/>
          <w:lang w:bidi="fa-IR"/>
        </w:rPr>
        <w:t xml:space="preserve">قطيعةُ الجاهلِ تَعدلُ صلةَ العاقلِ </w:t>
      </w:r>
      <w:r w:rsidRPr="00D35857">
        <w:rPr>
          <w:rStyle w:val="libFootnotenumChar"/>
          <w:rtl/>
          <w:lang w:bidi="fa-IR"/>
        </w:rPr>
        <w:t>(248)</w:t>
      </w:r>
      <w:r w:rsidR="00CC3E1D">
        <w:rPr>
          <w:rtl/>
          <w:lang w:bidi="fa-IR"/>
        </w:rPr>
        <w:t xml:space="preserve">. </w:t>
      </w:r>
    </w:p>
    <w:p w:rsidR="009C2EE6" w:rsidRDefault="009C2EE6" w:rsidP="009C2EE6">
      <w:pPr>
        <w:pStyle w:val="libNormal"/>
        <w:rPr>
          <w:rtl/>
          <w:lang w:bidi="fa-IR"/>
        </w:rPr>
      </w:pPr>
      <w:r>
        <w:rPr>
          <w:rtl/>
          <w:lang w:bidi="fa-IR"/>
        </w:rPr>
        <w:t>«قطع ارتباط با انسان جاهل</w:t>
      </w:r>
      <w:r w:rsidR="00CC3E1D">
        <w:rPr>
          <w:rtl/>
          <w:lang w:bidi="fa-IR"/>
        </w:rPr>
        <w:t xml:space="preserve">، </w:t>
      </w:r>
      <w:r>
        <w:rPr>
          <w:rtl/>
          <w:lang w:bidi="fa-IR"/>
        </w:rPr>
        <w:t>به اندازه برقرارى ارتباط با انسان عاقل نافع است»</w:t>
      </w:r>
      <w:r w:rsidR="00CC3E1D">
        <w:rPr>
          <w:rtl/>
          <w:lang w:bidi="fa-IR"/>
        </w:rPr>
        <w:t xml:space="preserve">. </w:t>
      </w:r>
    </w:p>
    <w:p w:rsidR="009C2EE6" w:rsidRDefault="009C2EE6" w:rsidP="009C2EE6">
      <w:pPr>
        <w:pStyle w:val="libNormal"/>
        <w:rPr>
          <w:rtl/>
          <w:lang w:bidi="fa-IR"/>
        </w:rPr>
      </w:pPr>
      <w:r>
        <w:rPr>
          <w:rtl/>
          <w:lang w:bidi="fa-IR"/>
        </w:rPr>
        <w:t>همان قدر كه ارتباط با عاقل به انسان نفع مى رساند</w:t>
      </w:r>
      <w:r w:rsidR="00CC3E1D">
        <w:rPr>
          <w:rtl/>
          <w:lang w:bidi="fa-IR"/>
        </w:rPr>
        <w:t xml:space="preserve">، </w:t>
      </w:r>
      <w:r>
        <w:rPr>
          <w:rtl/>
          <w:lang w:bidi="fa-IR"/>
        </w:rPr>
        <w:t>ارتباط با كودن و جاهل ضرر مى رساند</w:t>
      </w:r>
      <w:r w:rsidR="00CC3E1D">
        <w:rPr>
          <w:rtl/>
          <w:lang w:bidi="fa-IR"/>
        </w:rPr>
        <w:t xml:space="preserve">. </w:t>
      </w:r>
      <w:r>
        <w:rPr>
          <w:rtl/>
          <w:lang w:bidi="fa-IR"/>
        </w:rPr>
        <w:t>يعنى همان مقدارى كه كه واجب است انسان با افراد عاقل دوستى و رفاقت كند</w:t>
      </w:r>
      <w:r w:rsidR="00CC3E1D">
        <w:rPr>
          <w:rtl/>
          <w:lang w:bidi="fa-IR"/>
        </w:rPr>
        <w:t xml:space="preserve">، </w:t>
      </w:r>
      <w:r>
        <w:rPr>
          <w:rtl/>
          <w:lang w:bidi="fa-IR"/>
        </w:rPr>
        <w:t>واجب است كه از دوستى با افراد كودن بپرهيزد و با آنها پيوند برقرار نكند</w:t>
      </w:r>
      <w:r w:rsidR="00CC3E1D">
        <w:rPr>
          <w:rtl/>
          <w:lang w:bidi="fa-IR"/>
        </w:rPr>
        <w:t xml:space="preserve">. </w:t>
      </w:r>
    </w:p>
    <w:tbl>
      <w:tblPr>
        <w:tblStyle w:val="TableGrid"/>
        <w:bidiVisual/>
        <w:tblW w:w="5000" w:type="pct"/>
        <w:tblLook w:val="01E0"/>
      </w:tblPr>
      <w:tblGrid>
        <w:gridCol w:w="3656"/>
        <w:gridCol w:w="269"/>
        <w:gridCol w:w="3662"/>
      </w:tblGrid>
      <w:tr w:rsidR="003636FA" w:rsidTr="00C040E5">
        <w:trPr>
          <w:trHeight w:val="350"/>
        </w:trPr>
        <w:tc>
          <w:tcPr>
            <w:tcW w:w="4288" w:type="dxa"/>
            <w:shd w:val="clear" w:color="auto" w:fill="auto"/>
          </w:tcPr>
          <w:p w:rsidR="003636FA" w:rsidRDefault="003636FA" w:rsidP="00C040E5">
            <w:pPr>
              <w:pStyle w:val="libPoem"/>
              <w:rPr>
                <w:rtl/>
              </w:rPr>
            </w:pPr>
            <w:r>
              <w:rPr>
                <w:rtl/>
                <w:lang w:bidi="fa-IR"/>
              </w:rPr>
              <w:t>جاهل ار با تو نمايد همدلى</w:t>
            </w:r>
            <w:r w:rsidRPr="00725071">
              <w:rPr>
                <w:rStyle w:val="libPoemTiniChar0"/>
                <w:rtl/>
              </w:rPr>
              <w:br/>
              <w:t> </w:t>
            </w:r>
          </w:p>
        </w:tc>
        <w:tc>
          <w:tcPr>
            <w:tcW w:w="280" w:type="dxa"/>
            <w:shd w:val="clear" w:color="auto" w:fill="auto"/>
          </w:tcPr>
          <w:p w:rsidR="003636FA" w:rsidRDefault="003636FA" w:rsidP="00C040E5">
            <w:pPr>
              <w:pStyle w:val="libPoem"/>
              <w:rPr>
                <w:rtl/>
              </w:rPr>
            </w:pPr>
          </w:p>
        </w:tc>
        <w:tc>
          <w:tcPr>
            <w:tcW w:w="4288" w:type="dxa"/>
            <w:shd w:val="clear" w:color="auto" w:fill="auto"/>
          </w:tcPr>
          <w:p w:rsidR="003636FA" w:rsidRDefault="003636FA" w:rsidP="00C040E5">
            <w:pPr>
              <w:pStyle w:val="libPoem"/>
              <w:rPr>
                <w:rtl/>
              </w:rPr>
            </w:pPr>
            <w:r>
              <w:rPr>
                <w:rtl/>
                <w:lang w:bidi="fa-IR"/>
              </w:rPr>
              <w:t>عاقبت زخمت زند از جاهلى</w:t>
            </w:r>
            <w:r w:rsidRPr="00725071">
              <w:rPr>
                <w:rStyle w:val="libPoemTiniChar0"/>
                <w:rtl/>
              </w:rPr>
              <w:br/>
              <w:t> </w:t>
            </w:r>
          </w:p>
        </w:tc>
      </w:tr>
    </w:tbl>
    <w:p w:rsidR="009C2EE6" w:rsidRDefault="009C2EE6" w:rsidP="009C2EE6">
      <w:pPr>
        <w:pStyle w:val="libNormal"/>
        <w:rPr>
          <w:rtl/>
          <w:lang w:bidi="fa-IR"/>
        </w:rPr>
      </w:pPr>
      <w:r>
        <w:rPr>
          <w:rtl/>
          <w:lang w:bidi="fa-IR"/>
        </w:rPr>
        <w:t>جاهل</w:t>
      </w:r>
      <w:r w:rsidR="00CC3E1D">
        <w:rPr>
          <w:rtl/>
          <w:lang w:bidi="fa-IR"/>
        </w:rPr>
        <w:t xml:space="preserve">، </w:t>
      </w:r>
      <w:r>
        <w:rPr>
          <w:rtl/>
          <w:lang w:bidi="fa-IR"/>
        </w:rPr>
        <w:t xml:space="preserve">بالاخره لطمه اى به انسان وارد مى كند و اين از روى جهل او است و تقصيرى هم ندارد و حتى در ضرب المثل هاى فارسى كه بعضا نشات گرفته از سخنان ائمه معصومين </w:t>
      </w:r>
      <w:r w:rsidR="00521F6F" w:rsidRPr="00521F6F">
        <w:rPr>
          <w:rStyle w:val="libAlaemChar"/>
          <w:rtl/>
        </w:rPr>
        <w:t>عليهم‌السلام</w:t>
      </w:r>
      <w:r>
        <w:rPr>
          <w:rtl/>
          <w:lang w:bidi="fa-IR"/>
        </w:rPr>
        <w:t xml:space="preserve"> است</w:t>
      </w:r>
      <w:r w:rsidR="00CC3E1D">
        <w:rPr>
          <w:rtl/>
          <w:lang w:bidi="fa-IR"/>
        </w:rPr>
        <w:t xml:space="preserve">، </w:t>
      </w:r>
      <w:r>
        <w:rPr>
          <w:rtl/>
          <w:lang w:bidi="fa-IR"/>
        </w:rPr>
        <w:t>مى شنويم كه «دشمن دانا به از دوست نادان»</w:t>
      </w:r>
      <w:r w:rsidR="00CC3E1D">
        <w:rPr>
          <w:rtl/>
          <w:lang w:bidi="fa-IR"/>
        </w:rPr>
        <w:t xml:space="preserve">. </w:t>
      </w:r>
    </w:p>
    <w:tbl>
      <w:tblPr>
        <w:tblStyle w:val="TableGrid"/>
        <w:bidiVisual/>
        <w:tblW w:w="5000" w:type="pct"/>
        <w:tblLook w:val="01E0"/>
      </w:tblPr>
      <w:tblGrid>
        <w:gridCol w:w="3670"/>
        <w:gridCol w:w="269"/>
        <w:gridCol w:w="3648"/>
      </w:tblGrid>
      <w:tr w:rsidR="003636FA" w:rsidTr="00C040E5">
        <w:trPr>
          <w:trHeight w:val="350"/>
        </w:trPr>
        <w:tc>
          <w:tcPr>
            <w:tcW w:w="4288" w:type="dxa"/>
            <w:shd w:val="clear" w:color="auto" w:fill="auto"/>
          </w:tcPr>
          <w:p w:rsidR="003636FA" w:rsidRDefault="003636FA" w:rsidP="00C040E5">
            <w:pPr>
              <w:pStyle w:val="libPoem"/>
              <w:rPr>
                <w:rtl/>
              </w:rPr>
            </w:pPr>
            <w:r>
              <w:rPr>
                <w:rtl/>
                <w:lang w:bidi="fa-IR"/>
              </w:rPr>
              <w:t>گفت پيغمبر عداوت از خرد</w:t>
            </w:r>
            <w:r w:rsidRPr="00725071">
              <w:rPr>
                <w:rStyle w:val="libPoemTiniChar0"/>
                <w:rtl/>
              </w:rPr>
              <w:br/>
              <w:t> </w:t>
            </w:r>
          </w:p>
        </w:tc>
        <w:tc>
          <w:tcPr>
            <w:tcW w:w="280" w:type="dxa"/>
            <w:shd w:val="clear" w:color="auto" w:fill="auto"/>
          </w:tcPr>
          <w:p w:rsidR="003636FA" w:rsidRDefault="003636FA" w:rsidP="00C040E5">
            <w:pPr>
              <w:pStyle w:val="libPoem"/>
              <w:rPr>
                <w:rtl/>
              </w:rPr>
            </w:pPr>
          </w:p>
        </w:tc>
        <w:tc>
          <w:tcPr>
            <w:tcW w:w="4288" w:type="dxa"/>
            <w:shd w:val="clear" w:color="auto" w:fill="auto"/>
          </w:tcPr>
          <w:p w:rsidR="003636FA" w:rsidRDefault="003636FA" w:rsidP="00C040E5">
            <w:pPr>
              <w:pStyle w:val="libPoem"/>
              <w:rPr>
                <w:rtl/>
              </w:rPr>
            </w:pPr>
            <w:r>
              <w:rPr>
                <w:rtl/>
                <w:lang w:bidi="fa-IR"/>
              </w:rPr>
              <w:t>بهتر از مهرى كه جاهل پرورد</w:t>
            </w:r>
            <w:r w:rsidRPr="00725071">
              <w:rPr>
                <w:rStyle w:val="libPoemTiniChar0"/>
                <w:rtl/>
              </w:rPr>
              <w:br/>
              <w:t> </w:t>
            </w:r>
          </w:p>
        </w:tc>
      </w:tr>
    </w:tbl>
    <w:p w:rsidR="009C2EE6" w:rsidRDefault="009C2EE6" w:rsidP="009C2EE6">
      <w:pPr>
        <w:pStyle w:val="libNormal"/>
        <w:rPr>
          <w:rtl/>
          <w:lang w:bidi="fa-IR"/>
        </w:rPr>
      </w:pPr>
      <w:r>
        <w:rPr>
          <w:rtl/>
          <w:lang w:bidi="fa-IR"/>
        </w:rPr>
        <w:t>بنابر آنچه بيان شد</w:t>
      </w:r>
      <w:r w:rsidR="00CC3E1D">
        <w:rPr>
          <w:rtl/>
          <w:lang w:bidi="fa-IR"/>
        </w:rPr>
        <w:t xml:space="preserve">، </w:t>
      </w:r>
      <w:r>
        <w:rPr>
          <w:rtl/>
          <w:lang w:bidi="fa-IR"/>
        </w:rPr>
        <w:t>صرف نظر از آثار زيان بار ارتباط با افراد غير صالح - اعم از اين كه صلاحيت هاى اعتقادى آنها محرز نيست و يا صلاحيت رفتارى و عملى ندارند - ارتباط با ايشان اثر طبيعى دارد كه موجب انحراف انسان در اعتقاد و رفتار مى شود</w:t>
      </w:r>
      <w:r w:rsidR="00CC3E1D">
        <w:rPr>
          <w:rtl/>
          <w:lang w:bidi="fa-IR"/>
        </w:rPr>
        <w:t xml:space="preserve">. </w:t>
      </w:r>
    </w:p>
    <w:p w:rsidR="009C2EE6" w:rsidRDefault="009C2EE6" w:rsidP="009C2EE6">
      <w:pPr>
        <w:pStyle w:val="libNormal"/>
        <w:rPr>
          <w:rtl/>
          <w:lang w:bidi="fa-IR"/>
        </w:rPr>
      </w:pPr>
      <w:r>
        <w:rPr>
          <w:rtl/>
          <w:lang w:bidi="fa-IR"/>
        </w:rPr>
        <w:lastRenderedPageBreak/>
        <w:t>در اين جا به جوانان عزيزى كه در آغاز راه زندگى قرار دارند</w:t>
      </w:r>
      <w:r w:rsidR="00CC3E1D">
        <w:rPr>
          <w:rtl/>
          <w:lang w:bidi="fa-IR"/>
        </w:rPr>
        <w:t xml:space="preserve">، </w:t>
      </w:r>
      <w:r>
        <w:rPr>
          <w:rtl/>
          <w:lang w:bidi="fa-IR"/>
        </w:rPr>
        <w:t>توصيه مى شود كه اين راه</w:t>
      </w:r>
      <w:r w:rsidR="00CC3E1D">
        <w:rPr>
          <w:rtl/>
          <w:lang w:bidi="fa-IR"/>
        </w:rPr>
        <w:t xml:space="preserve">، </w:t>
      </w:r>
      <w:r>
        <w:rPr>
          <w:rtl/>
          <w:lang w:bidi="fa-IR"/>
        </w:rPr>
        <w:t>بسيار سخت و پرمخاطره است و پيمودن آن بدون همراه و همسفر ممكن نيست</w:t>
      </w:r>
      <w:r w:rsidR="00CC3E1D">
        <w:rPr>
          <w:rtl/>
          <w:lang w:bidi="fa-IR"/>
        </w:rPr>
        <w:t xml:space="preserve">، </w:t>
      </w:r>
      <w:r>
        <w:rPr>
          <w:rtl/>
          <w:lang w:bidi="fa-IR"/>
        </w:rPr>
        <w:t>كار سنجيده و معقول آن است كه رفيق راه آنها امين و مفيد باشد تا در برخورد با خطرات اين سفر زندگى انسان را همراهى كند</w:t>
      </w:r>
      <w:r w:rsidR="00CC3E1D">
        <w:rPr>
          <w:rtl/>
          <w:lang w:bidi="fa-IR"/>
        </w:rPr>
        <w:t xml:space="preserve">؛ </w:t>
      </w:r>
      <w:r>
        <w:rPr>
          <w:rtl/>
          <w:lang w:bidi="fa-IR"/>
        </w:rPr>
        <w:t>نه اين كه خداى ناخواسته سارقى در لباس مسافر و همراه باشد</w:t>
      </w:r>
      <w:r w:rsidR="00CC3E1D">
        <w:rPr>
          <w:rtl/>
          <w:lang w:bidi="fa-IR"/>
        </w:rPr>
        <w:t xml:space="preserve">. </w:t>
      </w:r>
    </w:p>
    <w:p w:rsidR="009C2EE6" w:rsidRDefault="009C2EE6" w:rsidP="009C2EE6">
      <w:pPr>
        <w:pStyle w:val="libNormal"/>
        <w:rPr>
          <w:rtl/>
          <w:lang w:bidi="fa-IR"/>
        </w:rPr>
      </w:pPr>
      <w:r>
        <w:rPr>
          <w:rtl/>
          <w:lang w:bidi="fa-IR"/>
        </w:rPr>
        <w:t>بنابراين</w:t>
      </w:r>
      <w:r w:rsidR="00CC3E1D">
        <w:rPr>
          <w:rtl/>
          <w:lang w:bidi="fa-IR"/>
        </w:rPr>
        <w:t xml:space="preserve">، </w:t>
      </w:r>
      <w:r>
        <w:rPr>
          <w:rtl/>
          <w:lang w:bidi="fa-IR"/>
        </w:rPr>
        <w:t>توصيه مى شود در انتخاب همراه و پيمودن راه با كسانى مشورت كنند كه اين راه را با موفقيت طى كرده اند و سختى ها و مشقات فراوان را از سر گذرانيده اند</w:t>
      </w:r>
      <w:r w:rsidR="00CC3E1D">
        <w:rPr>
          <w:rtl/>
          <w:lang w:bidi="fa-IR"/>
        </w:rPr>
        <w:t xml:space="preserve">. </w:t>
      </w:r>
    </w:p>
    <w:p w:rsidR="009C2EE6" w:rsidRDefault="009C2EE6" w:rsidP="009C2EE6">
      <w:pPr>
        <w:pStyle w:val="libNormal"/>
        <w:rPr>
          <w:rtl/>
          <w:lang w:bidi="fa-IR"/>
        </w:rPr>
      </w:pPr>
      <w:r>
        <w:rPr>
          <w:rtl/>
          <w:lang w:bidi="fa-IR"/>
        </w:rPr>
        <w:t>اولين نكته اى كه بايد بدان توجه شود آن است كه از نيت و انگيزه دوستى و همراهى اشخاص به خوبى مطلع گردند</w:t>
      </w:r>
      <w:r w:rsidR="00CC3E1D">
        <w:rPr>
          <w:rtl/>
          <w:lang w:bidi="fa-IR"/>
        </w:rPr>
        <w:t xml:space="preserve">. </w:t>
      </w:r>
      <w:r>
        <w:rPr>
          <w:rtl/>
          <w:lang w:bidi="fa-IR"/>
        </w:rPr>
        <w:t>مبادا انگيزه دوست و همراه انسان</w:t>
      </w:r>
      <w:r w:rsidR="00CC3E1D">
        <w:rPr>
          <w:rtl/>
          <w:lang w:bidi="fa-IR"/>
        </w:rPr>
        <w:t xml:space="preserve">، </w:t>
      </w:r>
      <w:r>
        <w:rPr>
          <w:rtl/>
          <w:lang w:bidi="fa-IR"/>
        </w:rPr>
        <w:t>آلوده به انگيزه هاى كاذب و پرخطر اين دوران باشد! نيت اگر چنين شد</w:t>
      </w:r>
      <w:r w:rsidR="00CC3E1D">
        <w:rPr>
          <w:rtl/>
          <w:lang w:bidi="fa-IR"/>
        </w:rPr>
        <w:t xml:space="preserve">، </w:t>
      </w:r>
      <w:r>
        <w:rPr>
          <w:rtl/>
          <w:lang w:bidi="fa-IR"/>
        </w:rPr>
        <w:t>يا به انحرافات اخلاقى انسان مى انجامد و يا به سوء شهرت اجتماعى و يا اين كه در ميانه راه رشته اين دوستى بريده مى شود و عوارض سوء و ضربه هاى عاطفى و روحى فراوانى به بار مى آورد و كسى كه در دوستى دوران نوجوانى و جوانى ضربه عاطفى مى خورد</w:t>
      </w:r>
      <w:r w:rsidR="00CC3E1D">
        <w:rPr>
          <w:rtl/>
          <w:lang w:bidi="fa-IR"/>
        </w:rPr>
        <w:t xml:space="preserve">، </w:t>
      </w:r>
      <w:r>
        <w:rPr>
          <w:rtl/>
          <w:lang w:bidi="fa-IR"/>
        </w:rPr>
        <w:t>معمولا به انزوا كشيده مى شود و از ايجاد هر رابطه اى خوددارى مى كند و همه دست هايى كه براى صميميت به سمت او دراز مى شود و همه پيشنهادهايى كه براى رفاقت و دوستى به او مى شود</w:t>
      </w:r>
      <w:r w:rsidR="00CC3E1D">
        <w:rPr>
          <w:rtl/>
          <w:lang w:bidi="fa-IR"/>
        </w:rPr>
        <w:t xml:space="preserve">، </w:t>
      </w:r>
      <w:r>
        <w:rPr>
          <w:rtl/>
          <w:lang w:bidi="fa-IR"/>
        </w:rPr>
        <w:t>رد مى كند</w:t>
      </w:r>
      <w:r w:rsidR="00CC3E1D">
        <w:rPr>
          <w:rtl/>
          <w:lang w:bidi="fa-IR"/>
        </w:rPr>
        <w:t xml:space="preserve">. </w:t>
      </w:r>
    </w:p>
    <w:p w:rsidR="009C2EE6" w:rsidRDefault="009C2EE6" w:rsidP="009C2EE6">
      <w:pPr>
        <w:pStyle w:val="libNormal"/>
        <w:rPr>
          <w:rtl/>
          <w:lang w:bidi="fa-IR"/>
        </w:rPr>
      </w:pPr>
      <w:r>
        <w:rPr>
          <w:rtl/>
          <w:lang w:bidi="fa-IR"/>
        </w:rPr>
        <w:t>و گاهى منجر به سوءظن نسبت به همه مى شود و سلامت و اعتدال روحى را از جوانى كه در آغاز راه است</w:t>
      </w:r>
      <w:r w:rsidR="00CC3E1D">
        <w:rPr>
          <w:rtl/>
          <w:lang w:bidi="fa-IR"/>
        </w:rPr>
        <w:t xml:space="preserve">، </w:t>
      </w:r>
      <w:r>
        <w:rPr>
          <w:rtl/>
          <w:lang w:bidi="fa-IR"/>
        </w:rPr>
        <w:t>مى گيرد و گاهى انسان را به عكس العمل هاى ديگر از قبيل بدگويى</w:t>
      </w:r>
      <w:r w:rsidR="00CC3E1D">
        <w:rPr>
          <w:rtl/>
          <w:lang w:bidi="fa-IR"/>
        </w:rPr>
        <w:t xml:space="preserve">، </w:t>
      </w:r>
      <w:r>
        <w:rPr>
          <w:rtl/>
          <w:lang w:bidi="fa-IR"/>
        </w:rPr>
        <w:t>غيبت</w:t>
      </w:r>
      <w:r w:rsidR="00CC3E1D">
        <w:rPr>
          <w:rtl/>
          <w:lang w:bidi="fa-IR"/>
        </w:rPr>
        <w:t xml:space="preserve">، </w:t>
      </w:r>
      <w:r>
        <w:rPr>
          <w:rtl/>
          <w:lang w:bidi="fa-IR"/>
        </w:rPr>
        <w:t>افترا</w:t>
      </w:r>
      <w:r w:rsidR="00CC3E1D">
        <w:rPr>
          <w:rtl/>
          <w:lang w:bidi="fa-IR"/>
        </w:rPr>
        <w:t xml:space="preserve">، </w:t>
      </w:r>
      <w:r>
        <w:rPr>
          <w:rtl/>
          <w:lang w:bidi="fa-IR"/>
        </w:rPr>
        <w:t>لجاجت و</w:t>
      </w:r>
      <w:r w:rsidR="00CC3E1D">
        <w:rPr>
          <w:rtl/>
          <w:lang w:bidi="fa-IR"/>
        </w:rPr>
        <w:t xml:space="preserve">... </w:t>
      </w:r>
      <w:r>
        <w:rPr>
          <w:rtl/>
          <w:lang w:bidi="fa-IR"/>
        </w:rPr>
        <w:t>كه شايسته كرامات انسانى نيست</w:t>
      </w:r>
      <w:r w:rsidR="00CC3E1D">
        <w:rPr>
          <w:rtl/>
          <w:lang w:bidi="fa-IR"/>
        </w:rPr>
        <w:t xml:space="preserve">، </w:t>
      </w:r>
      <w:r>
        <w:rPr>
          <w:rtl/>
          <w:lang w:bidi="fa-IR"/>
        </w:rPr>
        <w:t>وامى دارد و اين هم عارضه خطرناك ديگرى است كه بريدن دوستى و ارتباطها را در پى دارد</w:t>
      </w:r>
      <w:r w:rsidR="00CC3E1D">
        <w:rPr>
          <w:rtl/>
          <w:lang w:bidi="fa-IR"/>
        </w:rPr>
        <w:t xml:space="preserve">. </w:t>
      </w:r>
    </w:p>
    <w:p w:rsidR="009C2EE6" w:rsidRDefault="009C2EE6" w:rsidP="009C2EE6">
      <w:pPr>
        <w:pStyle w:val="libNormal"/>
        <w:rPr>
          <w:lang w:bidi="fa-IR"/>
        </w:rPr>
      </w:pPr>
      <w:r>
        <w:rPr>
          <w:rtl/>
          <w:lang w:bidi="fa-IR"/>
        </w:rPr>
        <w:lastRenderedPageBreak/>
        <w:t>چه بسا دوستى بدون مطالعه و بعد قطع آن</w:t>
      </w:r>
      <w:r w:rsidR="00CC3E1D">
        <w:rPr>
          <w:rtl/>
          <w:lang w:bidi="fa-IR"/>
        </w:rPr>
        <w:t xml:space="preserve">، </w:t>
      </w:r>
      <w:r>
        <w:rPr>
          <w:rtl/>
          <w:lang w:bidi="fa-IR"/>
        </w:rPr>
        <w:t>منجر به اين مى شود كه اسرار دوستى را در مقام انتقام جويى هويدا و بيان كند و يا از ترس انتقام جويى</w:t>
      </w:r>
      <w:r w:rsidR="00CC3E1D">
        <w:rPr>
          <w:rtl/>
          <w:lang w:bidi="fa-IR"/>
        </w:rPr>
        <w:t xml:space="preserve">، </w:t>
      </w:r>
      <w:r>
        <w:rPr>
          <w:rtl/>
          <w:lang w:bidi="fa-IR"/>
        </w:rPr>
        <w:t>رابطه خود را با او حفظ كرده و عوارض آن را تحمل كند</w:t>
      </w:r>
      <w:r w:rsidR="00CC3E1D">
        <w:rPr>
          <w:rtl/>
          <w:lang w:bidi="fa-IR"/>
        </w:rPr>
        <w:t xml:space="preserve">. </w:t>
      </w:r>
      <w:r>
        <w:rPr>
          <w:rtl/>
          <w:lang w:bidi="fa-IR"/>
        </w:rPr>
        <w:t>در روايتى از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نقل شده است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مَنِ اتَّخَذَ اءخا مِن غير اختبار اءلجاءه الاضطرار الى مُرافقةِ الاءشرارِ </w:t>
      </w:r>
      <w:r w:rsidRPr="00D35857">
        <w:rPr>
          <w:rStyle w:val="libFootnotenumChar"/>
          <w:rtl/>
          <w:lang w:bidi="fa-IR"/>
        </w:rPr>
        <w:t>(249)</w:t>
      </w:r>
    </w:p>
    <w:p w:rsidR="009C2EE6" w:rsidRDefault="009C2EE6" w:rsidP="009C2EE6">
      <w:pPr>
        <w:pStyle w:val="libNormal"/>
        <w:rPr>
          <w:rtl/>
          <w:lang w:bidi="fa-IR"/>
        </w:rPr>
      </w:pPr>
      <w:r>
        <w:rPr>
          <w:rtl/>
          <w:lang w:bidi="fa-IR"/>
        </w:rPr>
        <w:t>«اگر كسى بدون سنجش و محاسبه دقيق</w:t>
      </w:r>
      <w:r w:rsidR="00CC3E1D">
        <w:rPr>
          <w:rtl/>
          <w:lang w:bidi="fa-IR"/>
        </w:rPr>
        <w:t xml:space="preserve">، </w:t>
      </w:r>
      <w:r>
        <w:rPr>
          <w:rtl/>
          <w:lang w:bidi="fa-IR"/>
        </w:rPr>
        <w:t>دوستى را انتخاب كند</w:t>
      </w:r>
      <w:r w:rsidR="00CC3E1D">
        <w:rPr>
          <w:rtl/>
          <w:lang w:bidi="fa-IR"/>
        </w:rPr>
        <w:t xml:space="preserve">، </w:t>
      </w:r>
      <w:r>
        <w:rPr>
          <w:rtl/>
          <w:lang w:bidi="fa-IR"/>
        </w:rPr>
        <w:t>اضطرار و بى چارگى او را وادار خواهد كرد كه ارتباطش را با اشرار قطع نكند»</w:t>
      </w:r>
      <w:r w:rsidR="00CC3E1D">
        <w:rPr>
          <w:rtl/>
          <w:lang w:bidi="fa-IR"/>
        </w:rPr>
        <w:t xml:space="preserve">. </w:t>
      </w:r>
    </w:p>
    <w:p w:rsidR="009C2EE6" w:rsidRDefault="009C2EE6" w:rsidP="009C2EE6">
      <w:pPr>
        <w:pStyle w:val="libNormal"/>
        <w:rPr>
          <w:rtl/>
          <w:lang w:bidi="fa-IR"/>
        </w:rPr>
      </w:pPr>
      <w:r>
        <w:rPr>
          <w:rtl/>
          <w:lang w:bidi="fa-IR"/>
        </w:rPr>
        <w:t>يعنى در تنگنايى قرار مى گيرد كه به خاطر حفظ آبرو</w:t>
      </w:r>
      <w:r w:rsidR="00CC3E1D">
        <w:rPr>
          <w:rtl/>
          <w:lang w:bidi="fa-IR"/>
        </w:rPr>
        <w:t xml:space="preserve">، </w:t>
      </w:r>
      <w:r>
        <w:rPr>
          <w:rtl/>
          <w:lang w:bidi="fa-IR"/>
        </w:rPr>
        <w:t>دوستى اش را با افراد شرور ادامه مى دهد و اين استمرار دوستى علاوه بر آثار منفى روحى</w:t>
      </w:r>
      <w:r w:rsidR="00CC3E1D">
        <w:rPr>
          <w:rtl/>
          <w:lang w:bidi="fa-IR"/>
        </w:rPr>
        <w:t xml:space="preserve">، </w:t>
      </w:r>
      <w:r>
        <w:rPr>
          <w:rtl/>
          <w:lang w:bidi="fa-IR"/>
        </w:rPr>
        <w:t>سوء شهرت اجتماعى را نيز در پى خواهد داشت</w:t>
      </w:r>
      <w:r w:rsidR="00CC3E1D">
        <w:rPr>
          <w:rtl/>
          <w:lang w:bidi="fa-IR"/>
        </w:rPr>
        <w:t xml:space="preserve">. </w:t>
      </w:r>
    </w:p>
    <w:p w:rsidR="009C2EE6" w:rsidRDefault="009C2EE6" w:rsidP="009C2EE6">
      <w:pPr>
        <w:pStyle w:val="libNormal"/>
        <w:rPr>
          <w:rtl/>
          <w:lang w:bidi="fa-IR"/>
        </w:rPr>
      </w:pPr>
      <w:r>
        <w:rPr>
          <w:rtl/>
          <w:lang w:bidi="fa-IR"/>
        </w:rPr>
        <w:t>در نقطه مقابل حديث قبل</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مَنِ اتَّخَذَ اءخا بعدَ حُسنِ الاختبارِ دامَت صُحبتُهُ و تَاءَكَّدَت موَدَّتهُ </w:t>
      </w:r>
      <w:r w:rsidRPr="00D35857">
        <w:rPr>
          <w:rStyle w:val="libFootnotenumChar"/>
          <w:rtl/>
          <w:lang w:bidi="fa-IR"/>
        </w:rPr>
        <w:t>(250)</w:t>
      </w:r>
    </w:p>
    <w:p w:rsidR="009C2EE6" w:rsidRDefault="009C2EE6" w:rsidP="009C2EE6">
      <w:pPr>
        <w:pStyle w:val="libNormal"/>
        <w:rPr>
          <w:rtl/>
          <w:lang w:bidi="fa-IR"/>
        </w:rPr>
      </w:pPr>
      <w:r>
        <w:rPr>
          <w:rtl/>
          <w:lang w:bidi="fa-IR"/>
        </w:rPr>
        <w:t>«كسى كه با انديشه</w:t>
      </w:r>
      <w:r w:rsidR="00CC3E1D">
        <w:rPr>
          <w:rtl/>
          <w:lang w:bidi="fa-IR"/>
        </w:rPr>
        <w:t xml:space="preserve">، </w:t>
      </w:r>
      <w:r>
        <w:rPr>
          <w:rtl/>
          <w:lang w:bidi="fa-IR"/>
        </w:rPr>
        <w:t>امتحان و دقت كافى دوستى را انتخاب كند</w:t>
      </w:r>
      <w:r w:rsidR="00CC3E1D">
        <w:rPr>
          <w:rtl/>
          <w:lang w:bidi="fa-IR"/>
        </w:rPr>
        <w:t xml:space="preserve">، </w:t>
      </w:r>
      <w:r>
        <w:rPr>
          <w:rtl/>
          <w:lang w:bidi="fa-IR"/>
        </w:rPr>
        <w:t>اين دوستى و مودت تداوم خواهد داشت»</w:t>
      </w:r>
      <w:r w:rsidR="00CC3E1D">
        <w:rPr>
          <w:rtl/>
          <w:lang w:bidi="fa-IR"/>
        </w:rPr>
        <w:t xml:space="preserve">. </w:t>
      </w:r>
    </w:p>
    <w:p w:rsidR="009C2EE6" w:rsidRDefault="009C2EE6" w:rsidP="009C2EE6">
      <w:pPr>
        <w:pStyle w:val="libNormal"/>
        <w:rPr>
          <w:rtl/>
          <w:lang w:bidi="fa-IR"/>
        </w:rPr>
      </w:pPr>
      <w:r>
        <w:rPr>
          <w:rtl/>
          <w:lang w:bidi="fa-IR"/>
        </w:rPr>
        <w:t>حضرت در كلام ديگرى مى فرمايند</w:t>
      </w:r>
      <w:r w:rsidR="00CC3E1D">
        <w:rPr>
          <w:rtl/>
          <w:lang w:bidi="fa-IR"/>
        </w:rPr>
        <w:t xml:space="preserve">: </w:t>
      </w:r>
    </w:p>
    <w:p w:rsidR="009C2EE6" w:rsidRDefault="009C2EE6" w:rsidP="009C2EE6">
      <w:pPr>
        <w:pStyle w:val="libNormal"/>
        <w:rPr>
          <w:rtl/>
          <w:lang w:bidi="fa-IR"/>
        </w:rPr>
      </w:pPr>
      <w:r>
        <w:rPr>
          <w:rtl/>
          <w:lang w:bidi="fa-IR"/>
        </w:rPr>
        <w:t xml:space="preserve">الدُّنيا دارُ مَمرّ لا دارُ مَقَرّ </w:t>
      </w:r>
      <w:r w:rsidRPr="00D35857">
        <w:rPr>
          <w:rStyle w:val="libFootnotenumChar"/>
          <w:rtl/>
          <w:lang w:bidi="fa-IR"/>
        </w:rPr>
        <w:t>(251)</w:t>
      </w:r>
    </w:p>
    <w:p w:rsidR="009C2EE6" w:rsidRDefault="009C2EE6" w:rsidP="009C2EE6">
      <w:pPr>
        <w:pStyle w:val="libNormal"/>
        <w:rPr>
          <w:rtl/>
          <w:lang w:bidi="fa-IR"/>
        </w:rPr>
      </w:pPr>
      <w:r>
        <w:rPr>
          <w:rtl/>
          <w:lang w:bidi="fa-IR"/>
        </w:rPr>
        <w:t>«دنيا گذرگاه و معبر است نه محل اقامت»</w:t>
      </w:r>
      <w:r w:rsidR="00CC3E1D">
        <w:rPr>
          <w:rtl/>
          <w:lang w:bidi="fa-IR"/>
        </w:rPr>
        <w:t xml:space="preserve">. </w:t>
      </w:r>
    </w:p>
    <w:p w:rsidR="009C2EE6" w:rsidRDefault="009C2EE6" w:rsidP="009C2EE6">
      <w:pPr>
        <w:pStyle w:val="libNormal"/>
        <w:rPr>
          <w:rtl/>
          <w:lang w:bidi="fa-IR"/>
        </w:rPr>
      </w:pPr>
      <w:r>
        <w:rPr>
          <w:rtl/>
          <w:lang w:bidi="fa-IR"/>
        </w:rPr>
        <w:t>انسان در سفرى است كه آغاز آن تولد از رحم مادر است و پايان آن</w:t>
      </w:r>
      <w:r w:rsidR="00CC3E1D">
        <w:rPr>
          <w:rtl/>
          <w:lang w:bidi="fa-IR"/>
        </w:rPr>
        <w:t xml:space="preserve">، </w:t>
      </w:r>
      <w:r>
        <w:rPr>
          <w:rtl/>
          <w:lang w:bidi="fa-IR"/>
        </w:rPr>
        <w:t>وقتى است كه انسان را در خانه قبر مى گذارند</w:t>
      </w:r>
      <w:r w:rsidR="00CC3E1D">
        <w:rPr>
          <w:rtl/>
          <w:lang w:bidi="fa-IR"/>
        </w:rPr>
        <w:t xml:space="preserve">. </w:t>
      </w:r>
      <w:r>
        <w:rPr>
          <w:rtl/>
          <w:lang w:bidi="fa-IR"/>
        </w:rPr>
        <w:t>طول اين سفر</w:t>
      </w:r>
      <w:r w:rsidR="00CC3E1D">
        <w:rPr>
          <w:rtl/>
          <w:lang w:bidi="fa-IR"/>
        </w:rPr>
        <w:t xml:space="preserve">، </w:t>
      </w:r>
      <w:r>
        <w:rPr>
          <w:rtl/>
          <w:lang w:bidi="fa-IR"/>
        </w:rPr>
        <w:t>بستگى به ميزان عمرى دارد كه خداوند براى انسان ها مقدر فرموده است</w:t>
      </w:r>
      <w:r w:rsidR="00CC3E1D">
        <w:rPr>
          <w:rtl/>
          <w:lang w:bidi="fa-IR"/>
        </w:rPr>
        <w:t xml:space="preserve">. </w:t>
      </w:r>
    </w:p>
    <w:p w:rsidR="009C2EE6" w:rsidRDefault="009C2EE6" w:rsidP="009C2EE6">
      <w:pPr>
        <w:pStyle w:val="libNormal"/>
        <w:rPr>
          <w:rtl/>
          <w:lang w:bidi="fa-IR"/>
        </w:rPr>
      </w:pPr>
      <w:r>
        <w:rPr>
          <w:rtl/>
          <w:lang w:bidi="fa-IR"/>
        </w:rPr>
        <w:t>بر اساس نياز فطرى بشر كه اجتماعى آفريده شده است</w:t>
      </w:r>
      <w:r w:rsidR="00CC3E1D">
        <w:rPr>
          <w:rtl/>
          <w:lang w:bidi="fa-IR"/>
        </w:rPr>
        <w:t xml:space="preserve">، </w:t>
      </w:r>
      <w:r>
        <w:rPr>
          <w:rtl/>
          <w:lang w:bidi="fa-IR"/>
        </w:rPr>
        <w:t>انسان نمى تواند در سفر زندگى به تنهايى زندگى كند</w:t>
      </w:r>
      <w:r w:rsidR="00CC3E1D">
        <w:rPr>
          <w:rtl/>
          <w:lang w:bidi="fa-IR"/>
        </w:rPr>
        <w:t xml:space="preserve">، </w:t>
      </w:r>
      <w:r>
        <w:rPr>
          <w:rtl/>
          <w:lang w:bidi="fa-IR"/>
        </w:rPr>
        <w:t xml:space="preserve">بنابراين افرادى را براى همسفرى انتخاب مى </w:t>
      </w:r>
      <w:r>
        <w:rPr>
          <w:rtl/>
          <w:lang w:bidi="fa-IR"/>
        </w:rPr>
        <w:lastRenderedPageBreak/>
        <w:t>كند اما بايد توجه داشته باشد كه اين انتخاب با مشاوره پدران</w:t>
      </w:r>
      <w:r w:rsidR="00CC3E1D">
        <w:rPr>
          <w:rtl/>
          <w:lang w:bidi="fa-IR"/>
        </w:rPr>
        <w:t xml:space="preserve">، </w:t>
      </w:r>
      <w:r>
        <w:rPr>
          <w:rtl/>
          <w:lang w:bidi="fa-IR"/>
        </w:rPr>
        <w:t>مادران و افراد دلسوز و شناخته شده باشد تا دوستى ها بر پايه منافع صحيح دنيوى و اخروى استوار باشد و از ايجاد رابطه با افرادى كه جز ضرر براى او ارمغانى ندارند بپرهيزد و از مواردى كه مورد شك و شبهه نيز هست</w:t>
      </w:r>
      <w:r w:rsidR="00CC3E1D">
        <w:rPr>
          <w:rtl/>
          <w:lang w:bidi="fa-IR"/>
        </w:rPr>
        <w:t xml:space="preserve">، </w:t>
      </w:r>
      <w:r>
        <w:rPr>
          <w:rtl/>
          <w:lang w:bidi="fa-IR"/>
        </w:rPr>
        <w:t>پروا داشته باشد</w:t>
      </w:r>
      <w:r w:rsidR="00CC3E1D">
        <w:rPr>
          <w:rtl/>
          <w:lang w:bidi="fa-IR"/>
        </w:rPr>
        <w:t xml:space="preserve">. </w:t>
      </w:r>
      <w:r>
        <w:rPr>
          <w:rtl/>
          <w:lang w:bidi="fa-IR"/>
        </w:rPr>
        <w:t>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فرموده اند</w:t>
      </w:r>
      <w:r w:rsidR="00CC3E1D">
        <w:rPr>
          <w:rtl/>
          <w:lang w:bidi="fa-IR"/>
        </w:rPr>
        <w:t xml:space="preserve">: </w:t>
      </w:r>
    </w:p>
    <w:p w:rsidR="009C2EE6" w:rsidRDefault="009C2EE6" w:rsidP="009C2EE6">
      <w:pPr>
        <w:pStyle w:val="libNormal"/>
        <w:rPr>
          <w:rtl/>
          <w:lang w:bidi="fa-IR"/>
        </w:rPr>
      </w:pPr>
      <w:r>
        <w:rPr>
          <w:rtl/>
          <w:lang w:bidi="fa-IR"/>
        </w:rPr>
        <w:t xml:space="preserve">مَن كانَ يُؤ مِنُ باللهِ واليومِ الآخِرِ فلا يَقومُ مكانَ ريبَة </w:t>
      </w:r>
      <w:r w:rsidRPr="00D35857">
        <w:rPr>
          <w:rStyle w:val="libFootnotenumChar"/>
          <w:rtl/>
          <w:lang w:bidi="fa-IR"/>
        </w:rPr>
        <w:t>(252)</w:t>
      </w:r>
    </w:p>
    <w:p w:rsidR="009C2EE6" w:rsidRDefault="009C2EE6" w:rsidP="009C2EE6">
      <w:pPr>
        <w:pStyle w:val="libNormal"/>
        <w:rPr>
          <w:rtl/>
          <w:lang w:bidi="fa-IR"/>
        </w:rPr>
      </w:pPr>
      <w:r>
        <w:rPr>
          <w:rtl/>
          <w:lang w:bidi="fa-IR"/>
        </w:rPr>
        <w:t>«كسى كه خدا و قيامت را پذيرفته است</w:t>
      </w:r>
      <w:r w:rsidR="00CC3E1D">
        <w:rPr>
          <w:rtl/>
          <w:lang w:bidi="fa-IR"/>
        </w:rPr>
        <w:t xml:space="preserve">، </w:t>
      </w:r>
      <w:r>
        <w:rPr>
          <w:rtl/>
          <w:lang w:bidi="fa-IR"/>
        </w:rPr>
        <w:t>هرگز در جاى شبهه ناك و جايى كه اطمينان از حصول فايده ندارد</w:t>
      </w:r>
      <w:r w:rsidR="00CC3E1D">
        <w:rPr>
          <w:rtl/>
          <w:lang w:bidi="fa-IR"/>
        </w:rPr>
        <w:t xml:space="preserve">، </w:t>
      </w:r>
      <w:r>
        <w:rPr>
          <w:rtl/>
          <w:lang w:bidi="fa-IR"/>
        </w:rPr>
        <w:t>قدم نمى گذارد و در آن جا درنگ نمى كند»</w:t>
      </w:r>
      <w:r w:rsidR="00CC3E1D">
        <w:rPr>
          <w:rtl/>
          <w:lang w:bidi="fa-IR"/>
        </w:rPr>
        <w:t xml:space="preserve">. </w:t>
      </w:r>
    </w:p>
    <w:p w:rsidR="009C2EE6" w:rsidRDefault="00D35857" w:rsidP="00D35857">
      <w:pPr>
        <w:pStyle w:val="Heading2"/>
        <w:rPr>
          <w:rtl/>
          <w:lang w:bidi="fa-IR"/>
        </w:rPr>
      </w:pPr>
      <w:bookmarkStart w:id="26" w:name="_Toc394573280"/>
      <w:r>
        <w:rPr>
          <w:rtl/>
          <w:lang w:bidi="fa-IR"/>
        </w:rPr>
        <w:t>حدود و قواعد دوستى</w:t>
      </w:r>
      <w:bookmarkEnd w:id="26"/>
    </w:p>
    <w:p w:rsidR="009C2EE6" w:rsidRDefault="009C2EE6" w:rsidP="009C2EE6">
      <w:pPr>
        <w:pStyle w:val="libNormal"/>
        <w:rPr>
          <w:rtl/>
          <w:lang w:bidi="fa-IR"/>
        </w:rPr>
      </w:pPr>
      <w:r>
        <w:rPr>
          <w:rtl/>
          <w:lang w:bidi="fa-IR"/>
        </w:rPr>
        <w:t>در دوستى بايد اندازه نگه داشت</w:t>
      </w:r>
      <w:r w:rsidR="00CC3E1D">
        <w:rPr>
          <w:rtl/>
          <w:lang w:bidi="fa-IR"/>
        </w:rPr>
        <w:t xml:space="preserve">؛ </w:t>
      </w:r>
      <w:r>
        <w:rPr>
          <w:rtl/>
          <w:lang w:bidi="fa-IR"/>
        </w:rPr>
        <w:t>يعنى نه افراط و زياده روى درست است و نه كوتاهى در انجام وظايف</w:t>
      </w:r>
      <w:r w:rsidR="00CC3E1D">
        <w:rPr>
          <w:rtl/>
          <w:lang w:bidi="fa-IR"/>
        </w:rPr>
        <w:t xml:space="preserve">. </w:t>
      </w:r>
      <w:r>
        <w:rPr>
          <w:rtl/>
          <w:lang w:bidi="fa-IR"/>
        </w:rPr>
        <w:t xml:space="preserve">امام صادق </w:t>
      </w:r>
      <w:r w:rsidR="00CD7338" w:rsidRPr="00CD7338">
        <w:rPr>
          <w:rStyle w:val="libAlaemChar"/>
          <w:rtl/>
        </w:rPr>
        <w:t>عليه‌السلام</w:t>
      </w:r>
      <w:r>
        <w:rPr>
          <w:rtl/>
          <w:lang w:bidi="fa-IR"/>
        </w:rPr>
        <w:t xml:space="preserve"> به بعضى از اصحابشان توصيه فرمودند</w:t>
      </w:r>
      <w:r w:rsidR="00CC3E1D">
        <w:rPr>
          <w:rtl/>
          <w:lang w:bidi="fa-IR"/>
        </w:rPr>
        <w:t xml:space="preserve">: </w:t>
      </w:r>
    </w:p>
    <w:p w:rsidR="009C2EE6" w:rsidRDefault="009C2EE6" w:rsidP="009C2EE6">
      <w:pPr>
        <w:pStyle w:val="libNormal"/>
        <w:rPr>
          <w:rtl/>
          <w:lang w:bidi="fa-IR"/>
        </w:rPr>
      </w:pPr>
      <w:r>
        <w:rPr>
          <w:rtl/>
          <w:lang w:bidi="fa-IR"/>
        </w:rPr>
        <w:t>لا تُطلِع صديقَكَ مِن سرِّك الا على ما لو اطَّلَعَ عليه عدوُّك لم يضرَّك</w:t>
      </w:r>
      <w:r w:rsidR="00CC3E1D">
        <w:rPr>
          <w:rtl/>
          <w:lang w:bidi="fa-IR"/>
        </w:rPr>
        <w:t xml:space="preserve">، </w:t>
      </w:r>
      <w:r>
        <w:rPr>
          <w:rtl/>
          <w:lang w:bidi="fa-IR"/>
        </w:rPr>
        <w:t xml:space="preserve">فانَّ الصديقَ قد يكون عدوّا يوما ما </w:t>
      </w:r>
      <w:r w:rsidRPr="00D35857">
        <w:rPr>
          <w:rStyle w:val="libFootnotenumChar"/>
          <w:rtl/>
          <w:lang w:bidi="fa-IR"/>
        </w:rPr>
        <w:t>(253)</w:t>
      </w:r>
    </w:p>
    <w:p w:rsidR="009C2EE6" w:rsidRDefault="009C2EE6" w:rsidP="009C2EE6">
      <w:pPr>
        <w:pStyle w:val="libNormal"/>
        <w:rPr>
          <w:rtl/>
          <w:lang w:bidi="fa-IR"/>
        </w:rPr>
      </w:pPr>
      <w:r>
        <w:rPr>
          <w:rtl/>
          <w:lang w:bidi="fa-IR"/>
        </w:rPr>
        <w:t>«دوستت را به اسرارت آگاه نساز</w:t>
      </w:r>
      <w:r w:rsidR="00CC3E1D">
        <w:rPr>
          <w:rtl/>
          <w:lang w:bidi="fa-IR"/>
        </w:rPr>
        <w:t xml:space="preserve">؛ </w:t>
      </w:r>
      <w:r>
        <w:rPr>
          <w:rtl/>
          <w:lang w:bidi="fa-IR"/>
        </w:rPr>
        <w:t>مگر آنچه را كه اگر دشمنت هم از آن آگاه شود</w:t>
      </w:r>
      <w:r w:rsidR="00CC3E1D">
        <w:rPr>
          <w:rtl/>
          <w:lang w:bidi="fa-IR"/>
        </w:rPr>
        <w:t xml:space="preserve">، </w:t>
      </w:r>
      <w:r>
        <w:rPr>
          <w:rtl/>
          <w:lang w:bidi="fa-IR"/>
        </w:rPr>
        <w:t>هيچ ضررى متوجه تو نمى شود</w:t>
      </w:r>
      <w:r w:rsidR="00CC3E1D">
        <w:rPr>
          <w:rtl/>
          <w:lang w:bidi="fa-IR"/>
        </w:rPr>
        <w:t xml:space="preserve">؛ </w:t>
      </w:r>
      <w:r>
        <w:rPr>
          <w:rtl/>
          <w:lang w:bidi="fa-IR"/>
        </w:rPr>
        <w:t>چون ممكن است روزى همين دوستت</w:t>
      </w:r>
      <w:r w:rsidR="00CC3E1D">
        <w:rPr>
          <w:rtl/>
          <w:lang w:bidi="fa-IR"/>
        </w:rPr>
        <w:t xml:space="preserve">، </w:t>
      </w:r>
      <w:r>
        <w:rPr>
          <w:rtl/>
          <w:lang w:bidi="fa-IR"/>
        </w:rPr>
        <w:t>دشمن تو شود»</w:t>
      </w:r>
      <w:r w:rsidR="00CC3E1D">
        <w:rPr>
          <w:rtl/>
          <w:lang w:bidi="fa-IR"/>
        </w:rPr>
        <w:t xml:space="preserve">. </w:t>
      </w:r>
    </w:p>
    <w:p w:rsidR="009C2EE6" w:rsidRDefault="009C2EE6" w:rsidP="009C2EE6">
      <w:pPr>
        <w:pStyle w:val="libNormal"/>
        <w:rPr>
          <w:rtl/>
          <w:lang w:bidi="fa-IR"/>
        </w:rPr>
      </w:pPr>
      <w:r>
        <w:rPr>
          <w:rtl/>
          <w:lang w:bidi="fa-IR"/>
        </w:rPr>
        <w:t>واقعا حوادث زندگى قابل پيش بينى نيست و بسيارى از افراد در فراز و نشيب هاى زندگى دچار تفاوت ها و تغييراتى در منش و رفتار مى شوند و چه بسيار دوستى هاى عميق و طولانى</w:t>
      </w:r>
      <w:r w:rsidR="00CC3E1D">
        <w:rPr>
          <w:rtl/>
          <w:lang w:bidi="fa-IR"/>
        </w:rPr>
        <w:t xml:space="preserve">، </w:t>
      </w:r>
      <w:r>
        <w:rPr>
          <w:rtl/>
          <w:lang w:bidi="fa-IR"/>
        </w:rPr>
        <w:t>دستخوش دگرگونى و تحول شخصيت افراد شود</w:t>
      </w:r>
      <w:r w:rsidR="00CC3E1D">
        <w:rPr>
          <w:rtl/>
          <w:lang w:bidi="fa-IR"/>
        </w:rPr>
        <w:t xml:space="preserve">، </w:t>
      </w:r>
      <w:r>
        <w:rPr>
          <w:rtl/>
          <w:lang w:bidi="fa-IR"/>
        </w:rPr>
        <w:t>بر اين اساس</w:t>
      </w:r>
      <w:r w:rsidR="00CC3E1D">
        <w:rPr>
          <w:rtl/>
          <w:lang w:bidi="fa-IR"/>
        </w:rPr>
        <w:t xml:space="preserve">، </w:t>
      </w:r>
      <w:r>
        <w:rPr>
          <w:rtl/>
          <w:lang w:bidi="fa-IR"/>
        </w:rPr>
        <w:t>همواره به اندازه نگه داشتن در دوستى سفارش شده است</w:t>
      </w:r>
      <w:r w:rsidR="00CC3E1D">
        <w:rPr>
          <w:rtl/>
          <w:lang w:bidi="fa-IR"/>
        </w:rPr>
        <w:t xml:space="preserve">. </w:t>
      </w:r>
    </w:p>
    <w:p w:rsidR="009C2EE6" w:rsidRDefault="009C2EE6" w:rsidP="009C2EE6">
      <w:pPr>
        <w:pStyle w:val="libNormal"/>
        <w:rPr>
          <w:rtl/>
          <w:lang w:bidi="fa-IR"/>
        </w:rPr>
      </w:pPr>
      <w:r>
        <w:rPr>
          <w:rtl/>
          <w:lang w:bidi="fa-IR"/>
        </w:rPr>
        <w:lastRenderedPageBreak/>
        <w:t xml:space="preserve">سخنى را مرحوم طبرسى در «احتجاج» با اسنادى از امام عسكرى </w:t>
      </w:r>
      <w:r w:rsidR="00CD7338" w:rsidRPr="00CD7338">
        <w:rPr>
          <w:rStyle w:val="libAlaemChar"/>
          <w:rtl/>
        </w:rPr>
        <w:t>عليه‌السلام</w:t>
      </w:r>
      <w:r>
        <w:rPr>
          <w:rtl/>
          <w:lang w:bidi="fa-IR"/>
        </w:rPr>
        <w:t xml:space="preserve"> نقل مى كند كه ايشان از آبائشان و از امام باقر </w:t>
      </w:r>
      <w:r w:rsidR="00CD7338" w:rsidRPr="00CD7338">
        <w:rPr>
          <w:rStyle w:val="libAlaemChar"/>
          <w:rtl/>
        </w:rPr>
        <w:t>عليه‌السلام</w:t>
      </w:r>
      <w:r>
        <w:rPr>
          <w:rtl/>
          <w:lang w:bidi="fa-IR"/>
        </w:rPr>
        <w:t xml:space="preserve"> نقل كرده اند كه حضرت فرمودند</w:t>
      </w:r>
      <w:r w:rsidR="00CC3E1D">
        <w:rPr>
          <w:rtl/>
          <w:lang w:bidi="fa-IR"/>
        </w:rPr>
        <w:t xml:space="preserve">: </w:t>
      </w:r>
    </w:p>
    <w:p w:rsidR="009C2EE6" w:rsidRDefault="009C2EE6" w:rsidP="009C2EE6">
      <w:pPr>
        <w:pStyle w:val="libNormal"/>
        <w:rPr>
          <w:rtl/>
          <w:lang w:bidi="fa-IR"/>
        </w:rPr>
      </w:pPr>
      <w:r>
        <w:rPr>
          <w:rtl/>
          <w:lang w:bidi="fa-IR"/>
        </w:rPr>
        <w:t xml:space="preserve">دخل محمّدُ بن مسلمِ بن شهاب الزهرىِّ على علىِّ بن الحسين عليهماالسلام و هو كَئيبُ حزين فقال له زين العابدين </w:t>
      </w:r>
      <w:r w:rsidR="00CD7338" w:rsidRPr="00CD7338">
        <w:rPr>
          <w:rStyle w:val="libAlaemChar"/>
          <w:rtl/>
        </w:rPr>
        <w:t>عليه‌السلام</w:t>
      </w:r>
      <w:r w:rsidR="00CC3E1D">
        <w:rPr>
          <w:rtl/>
          <w:lang w:bidi="fa-IR"/>
        </w:rPr>
        <w:t xml:space="preserve">: </w:t>
      </w:r>
      <w:r>
        <w:rPr>
          <w:rtl/>
          <w:lang w:bidi="fa-IR"/>
        </w:rPr>
        <w:t>ما بالُكَ مغموما؟ قال</w:t>
      </w:r>
      <w:r w:rsidR="00CC3E1D">
        <w:rPr>
          <w:rtl/>
          <w:lang w:bidi="fa-IR"/>
        </w:rPr>
        <w:t xml:space="preserve">: </w:t>
      </w:r>
      <w:r>
        <w:rPr>
          <w:rtl/>
          <w:lang w:bidi="fa-IR"/>
        </w:rPr>
        <w:t>ياابن رسول الله غموم و هموم تَتوالى علىَّ لما امتُحِنتُ به مِن جهةِ حُسَّادِ نِعَمى</w:t>
      </w:r>
      <w:r w:rsidR="00CC3E1D">
        <w:rPr>
          <w:rtl/>
          <w:lang w:bidi="fa-IR"/>
        </w:rPr>
        <w:t xml:space="preserve">، </w:t>
      </w:r>
      <w:r>
        <w:rPr>
          <w:rtl/>
          <w:lang w:bidi="fa-IR"/>
        </w:rPr>
        <w:t>والطامعينَ فىَّ</w:t>
      </w:r>
      <w:r w:rsidR="00CC3E1D">
        <w:rPr>
          <w:rtl/>
          <w:lang w:bidi="fa-IR"/>
        </w:rPr>
        <w:t xml:space="preserve">، </w:t>
      </w:r>
      <w:r>
        <w:rPr>
          <w:rtl/>
          <w:lang w:bidi="fa-IR"/>
        </w:rPr>
        <w:t>و ممَّن اءَرجو و ممَّن احسنتُ اليه فيُخلِفُ ظنّى</w:t>
      </w:r>
      <w:r w:rsidR="00CC3E1D">
        <w:rPr>
          <w:rtl/>
          <w:lang w:bidi="fa-IR"/>
        </w:rPr>
        <w:t xml:space="preserve">. </w:t>
      </w:r>
      <w:r>
        <w:rPr>
          <w:rtl/>
          <w:lang w:bidi="fa-IR"/>
        </w:rPr>
        <w:t xml:space="preserve">فقال له علىُّ بن الحسين </w:t>
      </w:r>
      <w:r w:rsidR="00CD7338" w:rsidRPr="00CD7338">
        <w:rPr>
          <w:rStyle w:val="libAlaemChar"/>
          <w:rtl/>
        </w:rPr>
        <w:t>عليه‌السلام</w:t>
      </w:r>
      <w:r w:rsidR="00CC3E1D">
        <w:rPr>
          <w:rtl/>
          <w:lang w:bidi="fa-IR"/>
        </w:rPr>
        <w:t xml:space="preserve">: </w:t>
      </w:r>
      <w:r>
        <w:rPr>
          <w:rtl/>
          <w:lang w:bidi="fa-IR"/>
        </w:rPr>
        <w:t>احفَظ عليك لسانَك تملك به اخوانَك</w:t>
      </w:r>
      <w:r w:rsidR="00CC3E1D">
        <w:rPr>
          <w:rtl/>
          <w:lang w:bidi="fa-IR"/>
        </w:rPr>
        <w:t xml:space="preserve">، </w:t>
      </w:r>
      <w:r>
        <w:rPr>
          <w:rtl/>
          <w:lang w:bidi="fa-IR"/>
        </w:rPr>
        <w:t>قال الزهرىُّ</w:t>
      </w:r>
      <w:r w:rsidR="00CC3E1D">
        <w:rPr>
          <w:rtl/>
          <w:lang w:bidi="fa-IR"/>
        </w:rPr>
        <w:t xml:space="preserve">: </w:t>
      </w:r>
      <w:r>
        <w:rPr>
          <w:rtl/>
          <w:lang w:bidi="fa-IR"/>
        </w:rPr>
        <w:t>ياابن رسول الله</w:t>
      </w:r>
      <w:r w:rsidR="00CC3E1D">
        <w:rPr>
          <w:rtl/>
          <w:lang w:bidi="fa-IR"/>
        </w:rPr>
        <w:t>!</w:t>
      </w:r>
      <w:r>
        <w:rPr>
          <w:rtl/>
          <w:lang w:bidi="fa-IR"/>
        </w:rPr>
        <w:t xml:space="preserve"> انّى اُحسنُ اليهم بما يَبدُرُ من كلامى</w:t>
      </w:r>
      <w:r w:rsidR="00CC3E1D">
        <w:rPr>
          <w:rtl/>
          <w:lang w:bidi="fa-IR"/>
        </w:rPr>
        <w:t xml:space="preserve">، </w:t>
      </w:r>
      <w:r>
        <w:rPr>
          <w:rtl/>
          <w:lang w:bidi="fa-IR"/>
        </w:rPr>
        <w:t xml:space="preserve">قال علىّ بن الحسن </w:t>
      </w:r>
      <w:r w:rsidR="00CD7338" w:rsidRPr="00CD7338">
        <w:rPr>
          <w:rStyle w:val="libAlaemChar"/>
          <w:rtl/>
        </w:rPr>
        <w:t>عليه‌السلام</w:t>
      </w:r>
      <w:r w:rsidR="00CC3E1D">
        <w:rPr>
          <w:rtl/>
          <w:lang w:bidi="fa-IR"/>
        </w:rPr>
        <w:t xml:space="preserve">: </w:t>
      </w:r>
      <w:r>
        <w:rPr>
          <w:rtl/>
          <w:lang w:bidi="fa-IR"/>
        </w:rPr>
        <w:t>هيهات هيهات</w:t>
      </w:r>
      <w:r w:rsidR="00CC3E1D">
        <w:rPr>
          <w:rtl/>
          <w:lang w:bidi="fa-IR"/>
        </w:rPr>
        <w:t>!</w:t>
      </w:r>
      <w:r>
        <w:rPr>
          <w:rtl/>
          <w:lang w:bidi="fa-IR"/>
        </w:rPr>
        <w:t xml:space="preserve"> ايّاك اءن تُعجبَ مِن نفسك بذلك و ايّاك تتكلَّم بما يسبق الى القلوب انكارُه</w:t>
      </w:r>
      <w:r w:rsidR="00CC3E1D">
        <w:rPr>
          <w:rtl/>
          <w:lang w:bidi="fa-IR"/>
        </w:rPr>
        <w:t xml:space="preserve">. </w:t>
      </w:r>
      <w:r>
        <w:rPr>
          <w:rtl/>
          <w:lang w:bidi="fa-IR"/>
        </w:rPr>
        <w:t>و ان كان عندك اعتذاره</w:t>
      </w:r>
      <w:r w:rsidR="00CC3E1D">
        <w:rPr>
          <w:rtl/>
          <w:lang w:bidi="fa-IR"/>
        </w:rPr>
        <w:t xml:space="preserve">، </w:t>
      </w:r>
      <w:r>
        <w:rPr>
          <w:rtl/>
          <w:lang w:bidi="fa-IR"/>
        </w:rPr>
        <w:t>فليس كلُّ مَن تُسمعُه شرا يُمكنُك اءن تُوسِّعَه عُذرا</w:t>
      </w:r>
      <w:r w:rsidR="00CC3E1D">
        <w:rPr>
          <w:rtl/>
          <w:lang w:bidi="fa-IR"/>
        </w:rPr>
        <w:t xml:space="preserve">... </w:t>
      </w:r>
      <w:r>
        <w:rPr>
          <w:rtl/>
          <w:lang w:bidi="fa-IR"/>
        </w:rPr>
        <w:t>فانَّك اذا فعلتَ ذلك سهَّل الله عليك عيشَك</w:t>
      </w:r>
      <w:r w:rsidR="00CC3E1D">
        <w:rPr>
          <w:rtl/>
          <w:lang w:bidi="fa-IR"/>
        </w:rPr>
        <w:t xml:space="preserve">، </w:t>
      </w:r>
      <w:r>
        <w:rPr>
          <w:rtl/>
          <w:lang w:bidi="fa-IR"/>
        </w:rPr>
        <w:t xml:space="preserve">و كثَّرَ اءصدقاءَكَ و فرحتَ بما يكون من بِرَّهم و لم تَاءسَف على ما يكون مِن جفائهم </w:t>
      </w:r>
      <w:r w:rsidRPr="00D35857">
        <w:rPr>
          <w:rStyle w:val="libFootnotenumChar"/>
          <w:rtl/>
          <w:lang w:bidi="fa-IR"/>
        </w:rPr>
        <w:t>(254)</w:t>
      </w:r>
    </w:p>
    <w:p w:rsidR="009C2EE6" w:rsidRDefault="009C2EE6" w:rsidP="009C2EE6">
      <w:pPr>
        <w:pStyle w:val="libNormal"/>
        <w:rPr>
          <w:rtl/>
          <w:lang w:bidi="fa-IR"/>
        </w:rPr>
      </w:pPr>
      <w:r>
        <w:rPr>
          <w:rtl/>
          <w:lang w:bidi="fa-IR"/>
        </w:rPr>
        <w:t xml:space="preserve">زُهرى - از علماى زمان امام سجاد </w:t>
      </w:r>
      <w:r w:rsidR="00CD7338" w:rsidRPr="00CD7338">
        <w:rPr>
          <w:rStyle w:val="libAlaemChar"/>
          <w:rtl/>
        </w:rPr>
        <w:t>عليه‌السلام</w:t>
      </w:r>
      <w:r>
        <w:rPr>
          <w:rtl/>
          <w:lang w:bidi="fa-IR"/>
        </w:rPr>
        <w:t xml:space="preserve"> - در حالى كه محزون و غمناك بود</w:t>
      </w:r>
      <w:r w:rsidR="00CC3E1D">
        <w:rPr>
          <w:rtl/>
          <w:lang w:bidi="fa-IR"/>
        </w:rPr>
        <w:t xml:space="preserve">، </w:t>
      </w:r>
      <w:r>
        <w:rPr>
          <w:rtl/>
          <w:lang w:bidi="fa-IR"/>
        </w:rPr>
        <w:t>بر پدرم على بن الحسين عليهماالسلام وارد شد</w:t>
      </w:r>
      <w:r w:rsidR="00CC3E1D">
        <w:rPr>
          <w:rtl/>
          <w:lang w:bidi="fa-IR"/>
        </w:rPr>
        <w:t xml:space="preserve">. </w:t>
      </w:r>
      <w:r>
        <w:rPr>
          <w:rtl/>
          <w:lang w:bidi="fa-IR"/>
        </w:rPr>
        <w:t xml:space="preserve">امام </w:t>
      </w:r>
      <w:r w:rsidR="00CD7338" w:rsidRPr="00CD7338">
        <w:rPr>
          <w:rStyle w:val="libAlaemChar"/>
          <w:rtl/>
        </w:rPr>
        <w:t>عليه‌السلام</w:t>
      </w:r>
      <w:r>
        <w:rPr>
          <w:rtl/>
          <w:lang w:bidi="fa-IR"/>
        </w:rPr>
        <w:t xml:space="preserve"> به او فرمودند</w:t>
      </w:r>
      <w:r w:rsidR="00CC3E1D">
        <w:rPr>
          <w:rtl/>
          <w:lang w:bidi="fa-IR"/>
        </w:rPr>
        <w:t xml:space="preserve">: </w:t>
      </w:r>
      <w:r>
        <w:rPr>
          <w:rtl/>
          <w:lang w:bidi="fa-IR"/>
        </w:rPr>
        <w:t>چرا غمناكى</w:t>
      </w:r>
      <w:r w:rsidR="00CC3E1D">
        <w:rPr>
          <w:rtl/>
          <w:lang w:bidi="fa-IR"/>
        </w:rPr>
        <w:t>؟</w:t>
      </w:r>
      <w:r>
        <w:rPr>
          <w:rtl/>
          <w:lang w:bidi="fa-IR"/>
        </w:rPr>
        <w:t xml:space="preserve"> گفت</w:t>
      </w:r>
      <w:r w:rsidR="00CC3E1D">
        <w:rPr>
          <w:rtl/>
          <w:lang w:bidi="fa-IR"/>
        </w:rPr>
        <w:t xml:space="preserve">: </w:t>
      </w:r>
      <w:r>
        <w:rPr>
          <w:rtl/>
          <w:lang w:bidi="fa-IR"/>
        </w:rPr>
        <w:t>يابن رسول الله</w:t>
      </w:r>
      <w:r w:rsidR="00CC3E1D">
        <w:rPr>
          <w:rtl/>
          <w:lang w:bidi="fa-IR"/>
        </w:rPr>
        <w:t>!</w:t>
      </w:r>
      <w:r>
        <w:rPr>
          <w:rtl/>
          <w:lang w:bidi="fa-IR"/>
        </w:rPr>
        <w:t xml:space="preserve"> اين غم و نگرانى از سوى افرادى به من تحميل شده است كه اگر نعمتى را براى من مى بينند</w:t>
      </w:r>
      <w:r w:rsidR="00CC3E1D">
        <w:rPr>
          <w:rtl/>
          <w:lang w:bidi="fa-IR"/>
        </w:rPr>
        <w:t xml:space="preserve">، </w:t>
      </w:r>
      <w:r>
        <w:rPr>
          <w:rtl/>
          <w:lang w:bidi="fa-IR"/>
        </w:rPr>
        <w:t>نسبت به من حسادت مى كنند و طمع دارند</w:t>
      </w:r>
      <w:r w:rsidR="00CC3E1D">
        <w:rPr>
          <w:rtl/>
          <w:lang w:bidi="fa-IR"/>
        </w:rPr>
        <w:t xml:space="preserve">. </w:t>
      </w:r>
      <w:r>
        <w:rPr>
          <w:rtl/>
          <w:lang w:bidi="fa-IR"/>
        </w:rPr>
        <w:t>از كسانى است كه من به آنها اميدوار بودم</w:t>
      </w:r>
      <w:r w:rsidR="00CC3E1D">
        <w:rPr>
          <w:rtl/>
          <w:lang w:bidi="fa-IR"/>
        </w:rPr>
        <w:t xml:space="preserve">، </w:t>
      </w:r>
      <w:r>
        <w:rPr>
          <w:rtl/>
          <w:lang w:bidi="fa-IR"/>
        </w:rPr>
        <w:t>از كسانى است كه از من انتظارات عجيبى دارند و از كسانى كه من به آنها خوبى كرده ام و بعد معلوم شد كه من اشتباه كرده ام</w:t>
      </w:r>
      <w:r w:rsidR="00CC3E1D">
        <w:rPr>
          <w:rtl/>
          <w:lang w:bidi="fa-IR"/>
        </w:rPr>
        <w:t xml:space="preserve">. </w:t>
      </w:r>
      <w:r>
        <w:rPr>
          <w:rtl/>
          <w:lang w:bidi="fa-IR"/>
        </w:rPr>
        <w:t xml:space="preserve">امام </w:t>
      </w:r>
      <w:r w:rsidR="00CD7338" w:rsidRPr="00CD7338">
        <w:rPr>
          <w:rStyle w:val="libAlaemChar"/>
          <w:rtl/>
        </w:rPr>
        <w:t>عليه‌السلام</w:t>
      </w:r>
      <w:r>
        <w:rPr>
          <w:rtl/>
          <w:lang w:bidi="fa-IR"/>
        </w:rPr>
        <w:t xml:space="preserve"> فرمودند</w:t>
      </w:r>
      <w:r w:rsidR="00CC3E1D">
        <w:rPr>
          <w:rtl/>
          <w:lang w:bidi="fa-IR"/>
        </w:rPr>
        <w:t xml:space="preserve">: </w:t>
      </w:r>
      <w:r>
        <w:rPr>
          <w:rtl/>
          <w:lang w:bidi="fa-IR"/>
        </w:rPr>
        <w:t>در دوستى ها</w:t>
      </w:r>
      <w:r w:rsidR="00CC3E1D">
        <w:rPr>
          <w:rtl/>
          <w:lang w:bidi="fa-IR"/>
        </w:rPr>
        <w:t xml:space="preserve">، </w:t>
      </w:r>
      <w:r>
        <w:rPr>
          <w:rtl/>
          <w:lang w:bidi="fa-IR"/>
        </w:rPr>
        <w:t>زبانت را حفظ كن كه در اين صورت</w:t>
      </w:r>
      <w:r w:rsidR="00CC3E1D">
        <w:rPr>
          <w:rtl/>
          <w:lang w:bidi="fa-IR"/>
        </w:rPr>
        <w:t xml:space="preserve">، </w:t>
      </w:r>
      <w:r>
        <w:rPr>
          <w:rtl/>
          <w:lang w:bidi="fa-IR"/>
        </w:rPr>
        <w:t>مى توانى دوستانت را نگه دارى وگرنه</w:t>
      </w:r>
      <w:r w:rsidR="00CC3E1D">
        <w:rPr>
          <w:rtl/>
          <w:lang w:bidi="fa-IR"/>
        </w:rPr>
        <w:t xml:space="preserve">، </w:t>
      </w:r>
      <w:r>
        <w:rPr>
          <w:rtl/>
          <w:lang w:bidi="fa-IR"/>
        </w:rPr>
        <w:t xml:space="preserve">چنانچه زبانت آنچه را كه در ضمير تو است و نعمت هاى پنهانى كه خدا به تو داده افشا </w:t>
      </w:r>
      <w:r>
        <w:rPr>
          <w:rtl/>
          <w:lang w:bidi="fa-IR"/>
        </w:rPr>
        <w:lastRenderedPageBreak/>
        <w:t>كرد</w:t>
      </w:r>
      <w:r w:rsidR="00CC3E1D">
        <w:rPr>
          <w:rtl/>
          <w:lang w:bidi="fa-IR"/>
        </w:rPr>
        <w:t xml:space="preserve">، </w:t>
      </w:r>
      <w:r>
        <w:rPr>
          <w:rtl/>
          <w:lang w:bidi="fa-IR"/>
        </w:rPr>
        <w:t>موجب حسادت و انتظارات زياد ديگران مى شود و حتى افرادى عليه تو اقدام مى كنند</w:t>
      </w:r>
      <w:r w:rsidR="00CC3E1D">
        <w:rPr>
          <w:rtl/>
          <w:lang w:bidi="fa-IR"/>
        </w:rPr>
        <w:t xml:space="preserve">، </w:t>
      </w:r>
      <w:r>
        <w:rPr>
          <w:rtl/>
          <w:lang w:bidi="fa-IR"/>
        </w:rPr>
        <w:t>بنابراين در دوستى ها اندازه نگه دار</w:t>
      </w:r>
      <w:r w:rsidR="00CC3E1D">
        <w:rPr>
          <w:rtl/>
          <w:lang w:bidi="fa-IR"/>
        </w:rPr>
        <w:t xml:space="preserve">؛ </w:t>
      </w:r>
      <w:r>
        <w:rPr>
          <w:rtl/>
          <w:lang w:bidi="fa-IR"/>
        </w:rPr>
        <w:t>يعنى هر چيزى كه مى دانى و از اسرار تو است براى آنها بازگو نكن</w:t>
      </w:r>
      <w:r w:rsidR="00CC3E1D">
        <w:rPr>
          <w:rtl/>
          <w:lang w:bidi="fa-IR"/>
        </w:rPr>
        <w:t xml:space="preserve">. </w:t>
      </w:r>
    </w:p>
    <w:p w:rsidR="009C2EE6" w:rsidRDefault="009C2EE6" w:rsidP="009C2EE6">
      <w:pPr>
        <w:pStyle w:val="libNormal"/>
        <w:rPr>
          <w:rtl/>
          <w:lang w:bidi="fa-IR"/>
        </w:rPr>
      </w:pPr>
      <w:r>
        <w:rPr>
          <w:rtl/>
          <w:lang w:bidi="fa-IR"/>
        </w:rPr>
        <w:t xml:space="preserve">سخن امام </w:t>
      </w:r>
      <w:r w:rsidR="00CD7338" w:rsidRPr="00CD7338">
        <w:rPr>
          <w:rStyle w:val="libAlaemChar"/>
          <w:rtl/>
        </w:rPr>
        <w:t>عليه‌السلام</w:t>
      </w:r>
      <w:r>
        <w:rPr>
          <w:rtl/>
          <w:lang w:bidi="fa-IR"/>
        </w:rPr>
        <w:t xml:space="preserve"> طولانى است</w:t>
      </w:r>
      <w:r w:rsidR="00CC3E1D">
        <w:rPr>
          <w:rtl/>
          <w:lang w:bidi="fa-IR"/>
        </w:rPr>
        <w:t xml:space="preserve">، </w:t>
      </w:r>
      <w:r>
        <w:rPr>
          <w:rtl/>
          <w:lang w:bidi="fa-IR"/>
        </w:rPr>
        <w:t>اما نكته اى كه در بحث ما قابل توجه است</w:t>
      </w:r>
      <w:r w:rsidR="00CC3E1D">
        <w:rPr>
          <w:rtl/>
          <w:lang w:bidi="fa-IR"/>
        </w:rPr>
        <w:t xml:space="preserve">، </w:t>
      </w:r>
      <w:r>
        <w:rPr>
          <w:rtl/>
          <w:lang w:bidi="fa-IR"/>
        </w:rPr>
        <w:t xml:space="preserve">توصيه امام </w:t>
      </w:r>
      <w:r w:rsidR="00CD7338" w:rsidRPr="00CD7338">
        <w:rPr>
          <w:rStyle w:val="libAlaemChar"/>
          <w:rtl/>
        </w:rPr>
        <w:t>عليه‌السلام</w:t>
      </w:r>
      <w:r>
        <w:rPr>
          <w:rtl/>
          <w:lang w:bidi="fa-IR"/>
        </w:rPr>
        <w:t xml:space="preserve"> است كه فرمودند</w:t>
      </w:r>
      <w:r w:rsidR="00CC3E1D">
        <w:rPr>
          <w:rtl/>
          <w:lang w:bidi="fa-IR"/>
        </w:rPr>
        <w:t xml:space="preserve">: </w:t>
      </w:r>
      <w:r>
        <w:rPr>
          <w:rtl/>
          <w:lang w:bidi="fa-IR"/>
        </w:rPr>
        <w:t>زهرى</w:t>
      </w:r>
      <w:r w:rsidR="00CC3E1D">
        <w:rPr>
          <w:rtl/>
          <w:lang w:bidi="fa-IR"/>
        </w:rPr>
        <w:t>!</w:t>
      </w:r>
      <w:r>
        <w:rPr>
          <w:rtl/>
          <w:lang w:bidi="fa-IR"/>
        </w:rPr>
        <w:t xml:space="preserve"> گمان نكن تو با زبان خوش و خدمت مى توانى همه دوستانت را نگه دارى</w:t>
      </w:r>
      <w:r w:rsidR="00CC3E1D">
        <w:rPr>
          <w:rtl/>
          <w:lang w:bidi="fa-IR"/>
        </w:rPr>
        <w:t>!</w:t>
      </w:r>
      <w:r>
        <w:rPr>
          <w:rtl/>
          <w:lang w:bidi="fa-IR"/>
        </w:rPr>
        <w:t xml:space="preserve"> مراقب باش كه گاهى مطالبى بر زبان انسان جارى مى شود كه بعضى از دل ها و روحيه ها آن را نمى پسندد</w:t>
      </w:r>
      <w:r w:rsidR="00CC3E1D">
        <w:rPr>
          <w:rtl/>
          <w:lang w:bidi="fa-IR"/>
        </w:rPr>
        <w:t xml:space="preserve">؛ </w:t>
      </w:r>
      <w:r>
        <w:rPr>
          <w:rtl/>
          <w:lang w:bidi="fa-IR"/>
        </w:rPr>
        <w:t>گرچه بعد از آن عذرخواهى كنى</w:t>
      </w:r>
      <w:r w:rsidR="00CC3E1D">
        <w:rPr>
          <w:rtl/>
          <w:lang w:bidi="fa-IR"/>
        </w:rPr>
        <w:t xml:space="preserve">. </w:t>
      </w:r>
    </w:p>
    <w:p w:rsidR="009C2EE6" w:rsidRDefault="009C2EE6" w:rsidP="009C2EE6">
      <w:pPr>
        <w:pStyle w:val="libNormal"/>
        <w:rPr>
          <w:rtl/>
          <w:lang w:bidi="fa-IR"/>
        </w:rPr>
      </w:pPr>
      <w:r>
        <w:rPr>
          <w:rtl/>
          <w:lang w:bidi="fa-IR"/>
        </w:rPr>
        <w:t>گاهى سخنى را در قالب طنز و شوخى</w:t>
      </w:r>
      <w:r w:rsidR="00CC3E1D">
        <w:rPr>
          <w:rtl/>
          <w:lang w:bidi="fa-IR"/>
        </w:rPr>
        <w:t xml:space="preserve">، </w:t>
      </w:r>
      <w:r>
        <w:rPr>
          <w:rtl/>
          <w:lang w:bidi="fa-IR"/>
        </w:rPr>
        <w:t>به دوستت مى گويى كه او مكدر مى شود و بعد هم تو عذرخواهى مى كنى</w:t>
      </w:r>
      <w:r w:rsidR="00CC3E1D">
        <w:rPr>
          <w:rtl/>
          <w:lang w:bidi="fa-IR"/>
        </w:rPr>
        <w:t xml:space="preserve">؛ </w:t>
      </w:r>
      <w:r>
        <w:rPr>
          <w:rtl/>
          <w:lang w:bidi="fa-IR"/>
        </w:rPr>
        <w:t>بايد بدانى كه اگر سخن شرى از زبان تو صادر شد</w:t>
      </w:r>
      <w:r w:rsidR="00CC3E1D">
        <w:rPr>
          <w:rtl/>
          <w:lang w:bidi="fa-IR"/>
        </w:rPr>
        <w:t xml:space="preserve">، </w:t>
      </w:r>
      <w:r>
        <w:rPr>
          <w:rtl/>
          <w:lang w:bidi="fa-IR"/>
        </w:rPr>
        <w:t>نمى توان با عذرخواهى آثار منفى آن را از بين برد</w:t>
      </w:r>
      <w:r w:rsidR="00CC3E1D">
        <w:rPr>
          <w:rtl/>
          <w:lang w:bidi="fa-IR"/>
        </w:rPr>
        <w:t xml:space="preserve">، </w:t>
      </w:r>
      <w:r>
        <w:rPr>
          <w:rtl/>
          <w:lang w:bidi="fa-IR"/>
        </w:rPr>
        <w:t>بنابراين مراقب باش دوستانت را درجه بندى كن</w:t>
      </w:r>
      <w:r w:rsidR="00CC3E1D">
        <w:rPr>
          <w:rtl/>
          <w:lang w:bidi="fa-IR"/>
        </w:rPr>
        <w:t xml:space="preserve">، </w:t>
      </w:r>
      <w:r>
        <w:rPr>
          <w:rtl/>
          <w:lang w:bidi="fa-IR"/>
        </w:rPr>
        <w:t>آنها كه از تو بزرگ ترند را به منزله پدر</w:t>
      </w:r>
      <w:r w:rsidR="00CC3E1D">
        <w:rPr>
          <w:rtl/>
          <w:lang w:bidi="fa-IR"/>
        </w:rPr>
        <w:t xml:space="preserve">، </w:t>
      </w:r>
      <w:r>
        <w:rPr>
          <w:rtl/>
          <w:lang w:bidi="fa-IR"/>
        </w:rPr>
        <w:t>آنها كه از تو كوچك ترند را به منزله فرزند و آنها كه با تو در يك طبقه سنى قرار دارند را به منزله قرار قرار بده</w:t>
      </w:r>
      <w:r w:rsidR="00CC3E1D">
        <w:rPr>
          <w:rtl/>
          <w:lang w:bidi="fa-IR"/>
        </w:rPr>
        <w:t xml:space="preserve">. </w:t>
      </w:r>
      <w:r>
        <w:rPr>
          <w:rtl/>
          <w:lang w:bidi="fa-IR"/>
        </w:rPr>
        <w:t>حال تو حاضرى به كدام يك از اين سه طايفه ظلم كنى</w:t>
      </w:r>
      <w:r w:rsidR="00CC3E1D">
        <w:rPr>
          <w:rtl/>
          <w:lang w:bidi="fa-IR"/>
        </w:rPr>
        <w:t>؟</w:t>
      </w:r>
      <w:r>
        <w:rPr>
          <w:rtl/>
          <w:lang w:bidi="fa-IR"/>
        </w:rPr>
        <w:t xml:space="preserve"> حاضرى آبرو و حيثيت كدام يك از آنها را ببرى</w:t>
      </w:r>
      <w:r w:rsidR="00CC3E1D">
        <w:rPr>
          <w:rtl/>
          <w:lang w:bidi="fa-IR"/>
        </w:rPr>
        <w:t>؟</w:t>
      </w:r>
      <w:r>
        <w:rPr>
          <w:rtl/>
          <w:lang w:bidi="fa-IR"/>
        </w:rPr>
        <w:t xml:space="preserve"> اين يك توصيه مهم در رعايت حد و حدود دوستى ها است</w:t>
      </w:r>
      <w:r w:rsidR="00CC3E1D">
        <w:rPr>
          <w:rtl/>
          <w:lang w:bidi="fa-IR"/>
        </w:rPr>
        <w:t xml:space="preserve">. </w:t>
      </w:r>
    </w:p>
    <w:p w:rsidR="009C2EE6" w:rsidRDefault="009C2EE6" w:rsidP="009C2EE6">
      <w:pPr>
        <w:pStyle w:val="libNormal"/>
        <w:rPr>
          <w:rtl/>
          <w:lang w:bidi="fa-IR"/>
        </w:rPr>
      </w:pPr>
      <w:r>
        <w:rPr>
          <w:rtl/>
          <w:lang w:bidi="fa-IR"/>
        </w:rPr>
        <w:t xml:space="preserve">توصيه مهم ديگر امام </w:t>
      </w:r>
      <w:r w:rsidR="00CD7338" w:rsidRPr="00CD7338">
        <w:rPr>
          <w:rStyle w:val="libAlaemChar"/>
          <w:rtl/>
        </w:rPr>
        <w:t>عليه‌السلام</w:t>
      </w:r>
      <w:r>
        <w:rPr>
          <w:rtl/>
          <w:lang w:bidi="fa-IR"/>
        </w:rPr>
        <w:t xml:space="preserve"> اين است كه فرمودند</w:t>
      </w:r>
      <w:r w:rsidR="00CC3E1D">
        <w:rPr>
          <w:rtl/>
          <w:lang w:bidi="fa-IR"/>
        </w:rPr>
        <w:t xml:space="preserve">: </w:t>
      </w:r>
      <w:r>
        <w:rPr>
          <w:rtl/>
          <w:lang w:bidi="fa-IR"/>
        </w:rPr>
        <w:t>حالا اگر احساس ‍ كردى كه بر هر يك از اينها برترى دارى</w:t>
      </w:r>
      <w:r w:rsidR="00CC3E1D">
        <w:rPr>
          <w:rtl/>
          <w:lang w:bidi="fa-IR"/>
        </w:rPr>
        <w:t xml:space="preserve">، </w:t>
      </w:r>
      <w:r>
        <w:rPr>
          <w:rtl/>
          <w:lang w:bidi="fa-IR"/>
        </w:rPr>
        <w:t>بدان كه آن كسى كه از تو بزرگتر است</w:t>
      </w:r>
      <w:r w:rsidR="00CC3E1D">
        <w:rPr>
          <w:rtl/>
          <w:lang w:bidi="fa-IR"/>
        </w:rPr>
        <w:t xml:space="preserve">، </w:t>
      </w:r>
      <w:r>
        <w:rPr>
          <w:rtl/>
          <w:lang w:bidi="fa-IR"/>
        </w:rPr>
        <w:t>او در ايمان و در عمل صالح بر تو مقدم است</w:t>
      </w:r>
      <w:r w:rsidR="00CC3E1D">
        <w:rPr>
          <w:rtl/>
          <w:lang w:bidi="fa-IR"/>
        </w:rPr>
        <w:t xml:space="preserve">. </w:t>
      </w:r>
      <w:r>
        <w:rPr>
          <w:rtl/>
          <w:lang w:bidi="fa-IR"/>
        </w:rPr>
        <w:t>درباره آن كسى كه از تو كوچك تر است</w:t>
      </w:r>
      <w:r w:rsidR="00CC3E1D">
        <w:rPr>
          <w:rtl/>
          <w:lang w:bidi="fa-IR"/>
        </w:rPr>
        <w:t xml:space="preserve">، </w:t>
      </w:r>
      <w:r>
        <w:rPr>
          <w:rtl/>
          <w:lang w:bidi="fa-IR"/>
        </w:rPr>
        <w:t>خود را چنين حديث نفس كن كه من زودتر از او به معصيت و گناه اقدام كرده ام</w:t>
      </w:r>
      <w:r w:rsidR="00CC3E1D">
        <w:rPr>
          <w:rtl/>
          <w:lang w:bidi="fa-IR"/>
        </w:rPr>
        <w:t xml:space="preserve">. </w:t>
      </w:r>
      <w:r>
        <w:rPr>
          <w:rtl/>
          <w:lang w:bidi="fa-IR"/>
        </w:rPr>
        <w:t>با خود درباره آن كسى كه با تو هم سن و هم رديف است بگو من به خطاكارى خودم مطمئنم</w:t>
      </w:r>
      <w:r w:rsidR="00CC3E1D">
        <w:rPr>
          <w:rtl/>
          <w:lang w:bidi="fa-IR"/>
        </w:rPr>
        <w:t xml:space="preserve">، </w:t>
      </w:r>
      <w:r>
        <w:rPr>
          <w:rtl/>
          <w:lang w:bidi="fa-IR"/>
        </w:rPr>
        <w:t>اما در خطاكارى او يقين ندارم</w:t>
      </w:r>
      <w:r w:rsidR="00CC3E1D">
        <w:rPr>
          <w:rtl/>
          <w:lang w:bidi="fa-IR"/>
        </w:rPr>
        <w:t xml:space="preserve">. </w:t>
      </w:r>
      <w:r>
        <w:rPr>
          <w:rtl/>
          <w:lang w:bidi="fa-IR"/>
        </w:rPr>
        <w:t xml:space="preserve">اگر با افراد اين طور </w:t>
      </w:r>
      <w:r>
        <w:rPr>
          <w:rtl/>
          <w:lang w:bidi="fa-IR"/>
        </w:rPr>
        <w:lastRenderedPageBreak/>
        <w:t>برخورد كردى و بعدا ديدى كه ديگران تو را احترام و اكرام مى كنند</w:t>
      </w:r>
      <w:r w:rsidR="00CC3E1D">
        <w:rPr>
          <w:rtl/>
          <w:lang w:bidi="fa-IR"/>
        </w:rPr>
        <w:t xml:space="preserve">، </w:t>
      </w:r>
      <w:r>
        <w:rPr>
          <w:rtl/>
          <w:lang w:bidi="fa-IR"/>
        </w:rPr>
        <w:t>بگو اين فضلى است از ناحيه آنها و اگر ديدى بر تو ستم مى كنند</w:t>
      </w:r>
      <w:r w:rsidR="00CC3E1D">
        <w:rPr>
          <w:rtl/>
          <w:lang w:bidi="fa-IR"/>
        </w:rPr>
        <w:t xml:space="preserve">، </w:t>
      </w:r>
      <w:r>
        <w:rPr>
          <w:rtl/>
          <w:lang w:bidi="fa-IR"/>
        </w:rPr>
        <w:t>بگو شايد من در گذشته گناه و خطايى كرده ام كه استحقاق اين عكس العمل و برخوردها را دارم</w:t>
      </w:r>
      <w:r w:rsidR="00CC3E1D">
        <w:rPr>
          <w:rtl/>
          <w:lang w:bidi="fa-IR"/>
        </w:rPr>
        <w:t xml:space="preserve">. </w:t>
      </w:r>
    </w:p>
    <w:p w:rsidR="009C2EE6" w:rsidRDefault="009C2EE6" w:rsidP="009C2EE6">
      <w:pPr>
        <w:pStyle w:val="libNormal"/>
        <w:rPr>
          <w:rtl/>
          <w:lang w:bidi="fa-IR"/>
        </w:rPr>
      </w:pPr>
      <w:r>
        <w:rPr>
          <w:rtl/>
          <w:lang w:bidi="fa-IR"/>
        </w:rPr>
        <w:t>اگر چنين شدى</w:t>
      </w:r>
      <w:r w:rsidR="00CC3E1D">
        <w:rPr>
          <w:rtl/>
          <w:lang w:bidi="fa-IR"/>
        </w:rPr>
        <w:t xml:space="preserve">؛ </w:t>
      </w:r>
      <w:r>
        <w:rPr>
          <w:rtl/>
          <w:lang w:bidi="fa-IR"/>
        </w:rPr>
        <w:t>يعنى اولا</w:t>
      </w:r>
      <w:r w:rsidR="00CC3E1D">
        <w:rPr>
          <w:rtl/>
          <w:lang w:bidi="fa-IR"/>
        </w:rPr>
        <w:t xml:space="preserve">، </w:t>
      </w:r>
      <w:r>
        <w:rPr>
          <w:rtl/>
          <w:lang w:bidi="fa-IR"/>
        </w:rPr>
        <w:t>هر چيزى را هر جا نگفتى</w:t>
      </w:r>
      <w:r w:rsidR="00CC3E1D">
        <w:rPr>
          <w:rtl/>
          <w:lang w:bidi="fa-IR"/>
        </w:rPr>
        <w:t xml:space="preserve">؛ </w:t>
      </w:r>
      <w:r>
        <w:rPr>
          <w:rtl/>
          <w:lang w:bidi="fa-IR"/>
        </w:rPr>
        <w:t>ثانيا</w:t>
      </w:r>
      <w:r w:rsidR="00CC3E1D">
        <w:rPr>
          <w:rtl/>
          <w:lang w:bidi="fa-IR"/>
        </w:rPr>
        <w:t xml:space="preserve">، </w:t>
      </w:r>
      <w:r>
        <w:rPr>
          <w:rtl/>
          <w:lang w:bidi="fa-IR"/>
        </w:rPr>
        <w:t>دوستانت را طبقه بندى كردى و ثالثا</w:t>
      </w:r>
      <w:r w:rsidR="00CC3E1D">
        <w:rPr>
          <w:rtl/>
          <w:lang w:bidi="fa-IR"/>
        </w:rPr>
        <w:t xml:space="preserve">، </w:t>
      </w:r>
      <w:r>
        <w:rPr>
          <w:rtl/>
          <w:lang w:bidi="fa-IR"/>
        </w:rPr>
        <w:t>حرمت هر طبقه اى را نگه داشتى و اگر ديگران خوبى كردند</w:t>
      </w:r>
      <w:r w:rsidR="00CC3E1D">
        <w:rPr>
          <w:rtl/>
          <w:lang w:bidi="fa-IR"/>
        </w:rPr>
        <w:t xml:space="preserve">، </w:t>
      </w:r>
      <w:r>
        <w:rPr>
          <w:rtl/>
          <w:lang w:bidi="fa-IR"/>
        </w:rPr>
        <w:t>نگفتى حق من بوده است و اگر بدى كردند</w:t>
      </w:r>
      <w:r w:rsidR="00CC3E1D">
        <w:rPr>
          <w:rtl/>
          <w:lang w:bidi="fa-IR"/>
        </w:rPr>
        <w:t xml:space="preserve">، </w:t>
      </w:r>
      <w:r>
        <w:rPr>
          <w:rtl/>
          <w:lang w:bidi="fa-IR"/>
        </w:rPr>
        <w:t>نگران نشدى و گفتى شايد من شايسته اين عكس العمل هستم</w:t>
      </w:r>
      <w:r w:rsidR="00CC3E1D">
        <w:rPr>
          <w:rtl/>
          <w:lang w:bidi="fa-IR"/>
        </w:rPr>
        <w:t xml:space="preserve">، </w:t>
      </w:r>
      <w:r>
        <w:rPr>
          <w:rtl/>
          <w:lang w:bidi="fa-IR"/>
        </w:rPr>
        <w:t>خداوند زندگى را بر تو آسان مى كند و دوستان تو زياد و دشمنان تو كم مى شوند و از محبت و خوبى آنها مسرور مى شوى و از جفا و بدكارى آنها هم غمناك نخواهى شد</w:t>
      </w:r>
      <w:r w:rsidR="00CC3E1D">
        <w:rPr>
          <w:rtl/>
          <w:lang w:bidi="fa-IR"/>
        </w:rPr>
        <w:t xml:space="preserve">. </w:t>
      </w:r>
    </w:p>
    <w:p w:rsidR="009C2EE6" w:rsidRDefault="009C2EE6" w:rsidP="009C2EE6">
      <w:pPr>
        <w:pStyle w:val="libNormal"/>
        <w:rPr>
          <w:rtl/>
          <w:lang w:bidi="fa-IR"/>
        </w:rPr>
      </w:pPr>
      <w:r>
        <w:rPr>
          <w:rtl/>
          <w:lang w:bidi="fa-IR"/>
        </w:rPr>
        <w:t xml:space="preserve">نكته اى كه درباره سفارش امام صادق </w:t>
      </w:r>
      <w:r w:rsidR="00CD7338" w:rsidRPr="00CD7338">
        <w:rPr>
          <w:rStyle w:val="libAlaemChar"/>
          <w:rtl/>
        </w:rPr>
        <w:t>عليه‌السلام</w:t>
      </w:r>
      <w:r>
        <w:rPr>
          <w:rtl/>
          <w:lang w:bidi="fa-IR"/>
        </w:rPr>
        <w:t xml:space="preserve"> به اصحابشان بايد ذكر كرد اين است كه دوستى ها همواره دستخوش تغييرات است</w:t>
      </w:r>
      <w:r w:rsidR="00CC3E1D">
        <w:rPr>
          <w:rtl/>
          <w:lang w:bidi="fa-IR"/>
        </w:rPr>
        <w:t xml:space="preserve">؛ </w:t>
      </w:r>
      <w:r>
        <w:rPr>
          <w:rtl/>
          <w:lang w:bidi="fa-IR"/>
        </w:rPr>
        <w:t>به ويژه درباره جوانان و نوجوانان دگرگونى و تحول شخصيت چندان نياز به محرك هاى عميق ندارد تا در شخصيت و دوستى آنها تحول ايجاد كند</w:t>
      </w:r>
      <w:r w:rsidR="00CC3E1D">
        <w:rPr>
          <w:rtl/>
          <w:lang w:bidi="fa-IR"/>
        </w:rPr>
        <w:t xml:space="preserve">؛ </w:t>
      </w:r>
      <w:r>
        <w:rPr>
          <w:rtl/>
          <w:lang w:bidi="fa-IR"/>
        </w:rPr>
        <w:t>چون اساسا خون گرمى و وجود احساسات نيرومند و جاذبه هاى متفاوت براى برقرارى پيوند دوستى از يك سو و از سوى ديگر</w:t>
      </w:r>
      <w:r w:rsidR="00CC3E1D">
        <w:rPr>
          <w:rtl/>
          <w:lang w:bidi="fa-IR"/>
        </w:rPr>
        <w:t xml:space="preserve">، </w:t>
      </w:r>
      <w:r>
        <w:rPr>
          <w:rtl/>
          <w:lang w:bidi="fa-IR"/>
        </w:rPr>
        <w:t>نبودن تجربه كافى و لازم در انتخاب و تداوم دوستى از يك سو و از سوى ديگر</w:t>
      </w:r>
      <w:r w:rsidR="00CC3E1D">
        <w:rPr>
          <w:rtl/>
          <w:lang w:bidi="fa-IR"/>
        </w:rPr>
        <w:t xml:space="preserve">، </w:t>
      </w:r>
      <w:r>
        <w:rPr>
          <w:rtl/>
          <w:lang w:bidi="fa-IR"/>
        </w:rPr>
        <w:t>نبودن تجربه كافى و لازم در انتخاب و تداوم دوستى ها</w:t>
      </w:r>
      <w:r w:rsidR="00CC3E1D">
        <w:rPr>
          <w:rtl/>
          <w:lang w:bidi="fa-IR"/>
        </w:rPr>
        <w:t xml:space="preserve">، </w:t>
      </w:r>
      <w:r>
        <w:rPr>
          <w:rtl/>
          <w:lang w:bidi="fa-IR"/>
        </w:rPr>
        <w:t>باعث مى شود با اندك نارضايتى و رعايت نشدن شرايط</w:t>
      </w:r>
      <w:r w:rsidR="00CC3E1D">
        <w:rPr>
          <w:rtl/>
          <w:lang w:bidi="fa-IR"/>
        </w:rPr>
        <w:t xml:space="preserve">، </w:t>
      </w:r>
      <w:r>
        <w:rPr>
          <w:rtl/>
          <w:lang w:bidi="fa-IR"/>
        </w:rPr>
        <w:t>اين پيوندها گسسته شود</w:t>
      </w:r>
      <w:r w:rsidR="00CC3E1D">
        <w:rPr>
          <w:rtl/>
          <w:lang w:bidi="fa-IR"/>
        </w:rPr>
        <w:t xml:space="preserve">. </w:t>
      </w:r>
    </w:p>
    <w:p w:rsidR="009C2EE6" w:rsidRDefault="009C2EE6" w:rsidP="009C2EE6">
      <w:pPr>
        <w:pStyle w:val="libNormal"/>
        <w:rPr>
          <w:rtl/>
          <w:lang w:bidi="fa-IR"/>
        </w:rPr>
      </w:pPr>
      <w:r>
        <w:rPr>
          <w:rtl/>
          <w:lang w:bidi="fa-IR"/>
        </w:rPr>
        <w:t>نوجوانان و جوانان در ايجاد رفاقت معيارهايى را كه بزرگسالان براى روابط دوستانه در نظر مى گيرند</w:t>
      </w:r>
      <w:r w:rsidR="00CC3E1D">
        <w:rPr>
          <w:rtl/>
          <w:lang w:bidi="fa-IR"/>
        </w:rPr>
        <w:t xml:space="preserve">، </w:t>
      </w:r>
      <w:r>
        <w:rPr>
          <w:rtl/>
          <w:lang w:bidi="fa-IR"/>
        </w:rPr>
        <w:t>مراعات نمى كنند</w:t>
      </w:r>
      <w:r w:rsidR="00CC3E1D">
        <w:rPr>
          <w:rtl/>
          <w:lang w:bidi="fa-IR"/>
        </w:rPr>
        <w:t xml:space="preserve">. </w:t>
      </w:r>
      <w:r>
        <w:rPr>
          <w:rtl/>
          <w:lang w:bidi="fa-IR"/>
        </w:rPr>
        <w:t xml:space="preserve">بنابراين به عموم </w:t>
      </w:r>
      <w:r w:rsidR="00F028FC">
        <w:rPr>
          <w:rtl/>
          <w:lang w:bidi="fa-IR"/>
        </w:rPr>
        <w:t>مؤمن</w:t>
      </w:r>
      <w:r>
        <w:rPr>
          <w:rtl/>
          <w:lang w:bidi="fa-IR"/>
        </w:rPr>
        <w:t xml:space="preserve">ين و به خصوص جوانان عزيز توصيه مى كنيم كه علاوه بر تعمق در مبانى انتخاب </w:t>
      </w:r>
      <w:r>
        <w:rPr>
          <w:rtl/>
          <w:lang w:bidi="fa-IR"/>
        </w:rPr>
        <w:lastRenderedPageBreak/>
        <w:t>دوست در گشودن باب دوستى حدود اخوت و رفاقت و اندازه آن را هنگام دوستى مراعات كنند</w:t>
      </w:r>
      <w:r w:rsidR="00CC3E1D">
        <w:rPr>
          <w:rtl/>
          <w:lang w:bidi="fa-IR"/>
        </w:rPr>
        <w:t xml:space="preserve">. </w:t>
      </w:r>
      <w:r>
        <w:rPr>
          <w:rtl/>
          <w:lang w:bidi="fa-IR"/>
        </w:rPr>
        <w:t>در حديثى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ضمن توصيه به فرزندشان مى فرمايند</w:t>
      </w:r>
      <w:r w:rsidR="00CC3E1D">
        <w:rPr>
          <w:rtl/>
          <w:lang w:bidi="fa-IR"/>
        </w:rPr>
        <w:t xml:space="preserve">: </w:t>
      </w:r>
    </w:p>
    <w:p w:rsidR="009C2EE6" w:rsidRDefault="009C2EE6" w:rsidP="009C2EE6">
      <w:pPr>
        <w:pStyle w:val="libNormal"/>
        <w:rPr>
          <w:rtl/>
          <w:lang w:bidi="fa-IR"/>
        </w:rPr>
      </w:pPr>
      <w:r>
        <w:rPr>
          <w:rtl/>
          <w:lang w:bidi="fa-IR"/>
        </w:rPr>
        <w:t xml:space="preserve">و لا تُضيعَنَّ حقَّ اءَخيكَ اتِّكالا على ما بينَكَ و بينهُ فانَّه ليسَ لك باءَخ مَن اءَضَعتَ حقَّه </w:t>
      </w:r>
      <w:r w:rsidRPr="00D35857">
        <w:rPr>
          <w:rStyle w:val="libFootnotenumChar"/>
          <w:rtl/>
          <w:lang w:bidi="fa-IR"/>
        </w:rPr>
        <w:t>(255)</w:t>
      </w:r>
      <w:r w:rsidR="00CC3E1D">
        <w:rPr>
          <w:rtl/>
          <w:lang w:bidi="fa-IR"/>
        </w:rPr>
        <w:t xml:space="preserve">. </w:t>
      </w:r>
    </w:p>
    <w:p w:rsidR="009C2EE6" w:rsidRDefault="009C2EE6" w:rsidP="009C2EE6">
      <w:pPr>
        <w:pStyle w:val="libNormal"/>
        <w:rPr>
          <w:rtl/>
          <w:lang w:bidi="fa-IR"/>
        </w:rPr>
      </w:pPr>
      <w:r>
        <w:rPr>
          <w:rtl/>
          <w:lang w:bidi="fa-IR"/>
        </w:rPr>
        <w:t>«مراقب باش هرگز به اعتماد اين كه دوستى و مودت بين تو و برادر دينى ات گرم و صميمى است حق او را ضايع نكنى</w:t>
      </w:r>
      <w:r w:rsidR="00CC3E1D">
        <w:rPr>
          <w:rtl/>
          <w:lang w:bidi="fa-IR"/>
        </w:rPr>
        <w:t xml:space="preserve">؛ </w:t>
      </w:r>
      <w:r>
        <w:rPr>
          <w:rtl/>
          <w:lang w:bidi="fa-IR"/>
        </w:rPr>
        <w:t>چرا كه در اين صورت ديگر آن برادرى و صميميت باقى نخواهد ماند»</w:t>
      </w:r>
      <w:r w:rsidR="00CC3E1D">
        <w:rPr>
          <w:rtl/>
          <w:lang w:bidi="fa-IR"/>
        </w:rPr>
        <w:t xml:space="preserve">. </w:t>
      </w:r>
    </w:p>
    <w:p w:rsidR="009C2EE6" w:rsidRDefault="009C2EE6" w:rsidP="009C2EE6">
      <w:pPr>
        <w:pStyle w:val="libNormal"/>
        <w:rPr>
          <w:rtl/>
          <w:lang w:bidi="fa-IR"/>
        </w:rPr>
      </w:pPr>
      <w:r>
        <w:rPr>
          <w:rtl/>
          <w:lang w:bidi="fa-IR"/>
        </w:rPr>
        <w:t>حضرت در اين روايت مى فرمايند كه هميشه سعى كن حدود دوستى را مراعات كنى</w:t>
      </w:r>
      <w:r w:rsidR="00CC3E1D">
        <w:rPr>
          <w:rtl/>
          <w:lang w:bidi="fa-IR"/>
        </w:rPr>
        <w:t xml:space="preserve">. </w:t>
      </w:r>
      <w:r>
        <w:rPr>
          <w:rtl/>
          <w:lang w:bidi="fa-IR"/>
        </w:rPr>
        <w:t>كسى كه حقى در دوستى بر تو دارد</w:t>
      </w:r>
      <w:r w:rsidR="00CC3E1D">
        <w:rPr>
          <w:rtl/>
          <w:lang w:bidi="fa-IR"/>
        </w:rPr>
        <w:t xml:space="preserve">، </w:t>
      </w:r>
      <w:r>
        <w:rPr>
          <w:rtl/>
          <w:lang w:bidi="fa-IR"/>
        </w:rPr>
        <w:t>آن حق را رعايت كن و اگر چنين نكردى</w:t>
      </w:r>
      <w:r w:rsidR="00CC3E1D">
        <w:rPr>
          <w:rtl/>
          <w:lang w:bidi="fa-IR"/>
        </w:rPr>
        <w:t xml:space="preserve">، </w:t>
      </w:r>
      <w:r>
        <w:rPr>
          <w:rtl/>
          <w:lang w:bidi="fa-IR"/>
        </w:rPr>
        <w:t>آن برادرى و صداقت باقى نخواهد ماند</w:t>
      </w:r>
      <w:r w:rsidR="00CC3E1D">
        <w:rPr>
          <w:rtl/>
          <w:lang w:bidi="fa-IR"/>
        </w:rPr>
        <w:t xml:space="preserve">. </w:t>
      </w:r>
    </w:p>
    <w:p w:rsidR="009C2EE6" w:rsidRDefault="009C2EE6" w:rsidP="009C2EE6">
      <w:pPr>
        <w:pStyle w:val="libNormal"/>
        <w:rPr>
          <w:rtl/>
          <w:lang w:bidi="fa-IR"/>
        </w:rPr>
      </w:pPr>
      <w:r>
        <w:rPr>
          <w:rtl/>
          <w:lang w:bidi="fa-IR"/>
        </w:rPr>
        <w:t>از جمله حدود و حقوقى كه بسيار مهم است و نقش اساسى در سلامت دوستى ها و تداوم آنها دارد</w:t>
      </w:r>
      <w:r w:rsidR="00CC3E1D">
        <w:rPr>
          <w:rtl/>
          <w:lang w:bidi="fa-IR"/>
        </w:rPr>
        <w:t xml:space="preserve">، </w:t>
      </w:r>
      <w:r>
        <w:rPr>
          <w:rtl/>
          <w:lang w:bidi="fa-IR"/>
        </w:rPr>
        <w:t>باور توانايى هاى دوست است</w:t>
      </w:r>
      <w:r w:rsidR="00CC3E1D">
        <w:rPr>
          <w:rtl/>
          <w:lang w:bidi="fa-IR"/>
        </w:rPr>
        <w:t xml:space="preserve">؛ </w:t>
      </w:r>
      <w:r>
        <w:rPr>
          <w:rtl/>
          <w:lang w:bidi="fa-IR"/>
        </w:rPr>
        <w:t>يعنى انسان اول بفهمد</w:t>
      </w:r>
      <w:r w:rsidR="00CC3E1D">
        <w:rPr>
          <w:rtl/>
          <w:lang w:bidi="fa-IR"/>
        </w:rPr>
        <w:t xml:space="preserve">، </w:t>
      </w:r>
      <w:r>
        <w:rPr>
          <w:rtl/>
          <w:lang w:bidi="fa-IR"/>
        </w:rPr>
        <w:t>كسى كه به عنوان دوست انتخاب كرده است</w:t>
      </w:r>
      <w:r w:rsidR="00CC3E1D">
        <w:rPr>
          <w:rtl/>
          <w:lang w:bidi="fa-IR"/>
        </w:rPr>
        <w:t xml:space="preserve">، </w:t>
      </w:r>
      <w:r>
        <w:rPr>
          <w:rtl/>
          <w:lang w:bidi="fa-IR"/>
        </w:rPr>
        <w:t>چقدر توانايى و قدرت دارد و بر اساس توانايى و قدرت او</w:t>
      </w:r>
      <w:r w:rsidR="00CC3E1D">
        <w:rPr>
          <w:rtl/>
          <w:lang w:bidi="fa-IR"/>
        </w:rPr>
        <w:t xml:space="preserve">، </w:t>
      </w:r>
      <w:r>
        <w:rPr>
          <w:rtl/>
          <w:lang w:bidi="fa-IR"/>
        </w:rPr>
        <w:t>از او انتظار داشته باشد</w:t>
      </w:r>
      <w:r w:rsidR="00CC3E1D">
        <w:rPr>
          <w:rtl/>
          <w:lang w:bidi="fa-IR"/>
        </w:rPr>
        <w:t xml:space="preserve">، </w:t>
      </w:r>
      <w:r>
        <w:rPr>
          <w:rtl/>
          <w:lang w:bidi="fa-IR"/>
        </w:rPr>
        <w:t>انتظار بيش از حد و برخاسته از تمايلات و خواهش هاى نفسانى خلاف حقوق يك دوستى سالم است</w:t>
      </w:r>
      <w:r w:rsidR="00CC3E1D">
        <w:rPr>
          <w:rtl/>
          <w:lang w:bidi="fa-IR"/>
        </w:rPr>
        <w:t xml:space="preserve">؛ </w:t>
      </w:r>
      <w:r>
        <w:rPr>
          <w:rtl/>
          <w:lang w:bidi="fa-IR"/>
        </w:rPr>
        <w:t>چرا كه ممكن است دوست او قادر به انجام آنها نبوده و يا بر انجام آن به سختى و مشقتى بيفتد</w:t>
      </w:r>
      <w:r w:rsidR="00CC3E1D">
        <w:rPr>
          <w:rtl/>
          <w:lang w:bidi="fa-IR"/>
        </w:rPr>
        <w:t xml:space="preserve">، </w:t>
      </w:r>
      <w:r>
        <w:rPr>
          <w:rtl/>
          <w:lang w:bidi="fa-IR"/>
        </w:rPr>
        <w:t>در هر يك از اين دو صورت</w:t>
      </w:r>
      <w:r w:rsidR="00CC3E1D">
        <w:rPr>
          <w:rtl/>
          <w:lang w:bidi="fa-IR"/>
        </w:rPr>
        <w:t xml:space="preserve">، </w:t>
      </w:r>
      <w:r>
        <w:rPr>
          <w:rtl/>
          <w:lang w:bidi="fa-IR"/>
        </w:rPr>
        <w:t>وقتى اين خواهش و ميل انسان عمل نشود موجب رنجش او مى شود و دوست خود را به حق نشناسى و يا بى معرفتى متهم مى كند و عاقبت با خشم و ناراحتى</w:t>
      </w:r>
      <w:r w:rsidR="00CC3E1D">
        <w:rPr>
          <w:rtl/>
          <w:lang w:bidi="fa-IR"/>
        </w:rPr>
        <w:t xml:space="preserve">، </w:t>
      </w:r>
      <w:r>
        <w:rPr>
          <w:rtl/>
          <w:lang w:bidi="fa-IR"/>
        </w:rPr>
        <w:t>اين پيوند قطع مى شود</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در روايت ديگرى مى فرمايند</w:t>
      </w:r>
      <w:r w:rsidR="00CC3E1D">
        <w:rPr>
          <w:rtl/>
          <w:lang w:bidi="fa-IR"/>
        </w:rPr>
        <w:t xml:space="preserve">: </w:t>
      </w:r>
    </w:p>
    <w:p w:rsidR="009C2EE6" w:rsidRDefault="009C2EE6" w:rsidP="009C2EE6">
      <w:pPr>
        <w:pStyle w:val="libNormal"/>
        <w:rPr>
          <w:rtl/>
          <w:lang w:bidi="fa-IR"/>
        </w:rPr>
      </w:pPr>
      <w:r>
        <w:rPr>
          <w:rtl/>
          <w:lang w:bidi="fa-IR"/>
        </w:rPr>
        <w:t xml:space="preserve">مَن لم يَرضَ مِن صديقِهِ الا باءيثاره على نفسه دامَ سَخَطُه </w:t>
      </w:r>
      <w:r w:rsidRPr="00D35857">
        <w:rPr>
          <w:rStyle w:val="libFootnotenumChar"/>
          <w:rtl/>
          <w:lang w:bidi="fa-IR"/>
        </w:rPr>
        <w:t>(256)</w:t>
      </w:r>
      <w:r w:rsidR="00CC3E1D">
        <w:rPr>
          <w:rtl/>
          <w:lang w:bidi="fa-IR"/>
        </w:rPr>
        <w:t xml:space="preserve">. </w:t>
      </w:r>
    </w:p>
    <w:p w:rsidR="009C2EE6" w:rsidRDefault="009C2EE6" w:rsidP="009C2EE6">
      <w:pPr>
        <w:pStyle w:val="libNormal"/>
        <w:rPr>
          <w:rtl/>
          <w:lang w:bidi="fa-IR"/>
        </w:rPr>
      </w:pPr>
      <w:r>
        <w:rPr>
          <w:rtl/>
          <w:lang w:bidi="fa-IR"/>
        </w:rPr>
        <w:lastRenderedPageBreak/>
        <w:t>«كسى كه از دوست خود خشنود نمى شود مگر اين كه هميشه تمنيات و خواهش ها و اميال او را بر منافع خود مقدم بدارد</w:t>
      </w:r>
      <w:r w:rsidR="00CC3E1D">
        <w:rPr>
          <w:rtl/>
          <w:lang w:bidi="fa-IR"/>
        </w:rPr>
        <w:t xml:space="preserve">، </w:t>
      </w:r>
      <w:r>
        <w:rPr>
          <w:rtl/>
          <w:lang w:bidi="fa-IR"/>
        </w:rPr>
        <w:t>همواره از دوستانش ‍ خشمگين خواهد بود»</w:t>
      </w:r>
      <w:r w:rsidR="00CC3E1D">
        <w:rPr>
          <w:rtl/>
          <w:lang w:bidi="fa-IR"/>
        </w:rPr>
        <w:t xml:space="preserve">. </w:t>
      </w:r>
    </w:p>
    <w:p w:rsidR="009C2EE6" w:rsidRDefault="009C2EE6" w:rsidP="009C2EE6">
      <w:pPr>
        <w:pStyle w:val="libNormal"/>
        <w:rPr>
          <w:rtl/>
          <w:lang w:bidi="fa-IR"/>
        </w:rPr>
      </w:pPr>
      <w:r>
        <w:rPr>
          <w:rtl/>
          <w:lang w:bidi="fa-IR"/>
        </w:rPr>
        <w:t>در نهايت</w:t>
      </w:r>
      <w:r w:rsidR="00CC3E1D">
        <w:rPr>
          <w:rtl/>
          <w:lang w:bidi="fa-IR"/>
        </w:rPr>
        <w:t xml:space="preserve">، </w:t>
      </w:r>
      <w:r>
        <w:rPr>
          <w:rtl/>
          <w:lang w:bidi="fa-IR"/>
        </w:rPr>
        <w:t>چنين شخصى هميشه از دوستانش رنجيده خواهد بود</w:t>
      </w:r>
      <w:r w:rsidR="00CC3E1D">
        <w:rPr>
          <w:rtl/>
          <w:lang w:bidi="fa-IR"/>
        </w:rPr>
        <w:t xml:space="preserve">، </w:t>
      </w:r>
      <w:r>
        <w:rPr>
          <w:rtl/>
          <w:lang w:bidi="fa-IR"/>
        </w:rPr>
        <w:t>علت آن هم روشن است</w:t>
      </w:r>
      <w:r w:rsidR="00CC3E1D">
        <w:rPr>
          <w:rtl/>
          <w:lang w:bidi="fa-IR"/>
        </w:rPr>
        <w:t xml:space="preserve">؛ </w:t>
      </w:r>
      <w:r>
        <w:rPr>
          <w:rtl/>
          <w:lang w:bidi="fa-IR"/>
        </w:rPr>
        <w:t>چرا كه دوستانش هميشه حاضر نخواهند بود تمنيات او را برآورده كنند</w:t>
      </w:r>
      <w:r w:rsidR="00CC3E1D">
        <w:rPr>
          <w:rtl/>
          <w:lang w:bidi="fa-IR"/>
        </w:rPr>
        <w:t xml:space="preserve">. </w:t>
      </w:r>
      <w:r>
        <w:rPr>
          <w:rtl/>
          <w:lang w:bidi="fa-IR"/>
        </w:rPr>
        <w:t>هر روزى با كسى باب دوستى مى گشايد و روز ديگر آن پيوند را مى گسلد</w:t>
      </w:r>
      <w:r w:rsidR="00CC3E1D">
        <w:rPr>
          <w:rtl/>
          <w:lang w:bidi="fa-IR"/>
        </w:rPr>
        <w:t xml:space="preserve">. </w:t>
      </w:r>
    </w:p>
    <w:p w:rsidR="009C2EE6" w:rsidRDefault="009C2EE6" w:rsidP="009C2EE6">
      <w:pPr>
        <w:pStyle w:val="libNormal"/>
        <w:rPr>
          <w:rtl/>
          <w:lang w:bidi="fa-IR"/>
        </w:rPr>
      </w:pPr>
      <w:r>
        <w:rPr>
          <w:rtl/>
          <w:lang w:bidi="fa-IR"/>
        </w:rPr>
        <w:t>گاهى در جوانان طغيان غرائز و احساس خشم و غضب ناشى از گسستن دوستى ها به جايى مى رسد كه كمترين عكس العمل آنها</w:t>
      </w:r>
      <w:r w:rsidR="00CC3E1D">
        <w:rPr>
          <w:rtl/>
          <w:lang w:bidi="fa-IR"/>
        </w:rPr>
        <w:t xml:space="preserve">، </w:t>
      </w:r>
      <w:r>
        <w:rPr>
          <w:rtl/>
          <w:lang w:bidi="fa-IR"/>
        </w:rPr>
        <w:t>بدزبانى و زشت گويى است</w:t>
      </w:r>
      <w:r w:rsidR="00CC3E1D">
        <w:rPr>
          <w:rtl/>
          <w:lang w:bidi="fa-IR"/>
        </w:rPr>
        <w:t xml:space="preserve">. </w:t>
      </w:r>
      <w:r>
        <w:rPr>
          <w:rtl/>
          <w:lang w:bidi="fa-IR"/>
        </w:rPr>
        <w:t>پشت سر دوست سابق خود</w:t>
      </w:r>
      <w:r w:rsidR="00CC3E1D">
        <w:rPr>
          <w:rtl/>
          <w:lang w:bidi="fa-IR"/>
        </w:rPr>
        <w:t xml:space="preserve">، </w:t>
      </w:r>
      <w:r>
        <w:rPr>
          <w:rtl/>
          <w:lang w:bidi="fa-IR"/>
        </w:rPr>
        <w:t>زبان به حرف هاى نامناسب مى گشايد كه معارف ما دستور مى دهد كه انسان بايد در اين شرايط نيز حدود را رعايت كند</w:t>
      </w:r>
      <w:r w:rsidR="00CC3E1D">
        <w:rPr>
          <w:rtl/>
          <w:lang w:bidi="fa-IR"/>
        </w:rPr>
        <w:t xml:space="preserve">. </w:t>
      </w:r>
      <w:r>
        <w:rPr>
          <w:rtl/>
          <w:lang w:bidi="fa-IR"/>
        </w:rPr>
        <w:t xml:space="preserve">در سخنى از امام صادق </w:t>
      </w:r>
      <w:r w:rsidR="00CD7338" w:rsidRPr="00CD7338">
        <w:rPr>
          <w:rStyle w:val="libAlaemChar"/>
          <w:rtl/>
        </w:rPr>
        <w:t>عليه‌السلام</w:t>
      </w:r>
      <w:r>
        <w:rPr>
          <w:rtl/>
          <w:lang w:bidi="fa-IR"/>
        </w:rPr>
        <w:t xml:space="preserve"> نقل شده است كه فرمودند</w:t>
      </w:r>
      <w:r w:rsidR="00CC3E1D">
        <w:rPr>
          <w:rtl/>
          <w:lang w:bidi="fa-IR"/>
        </w:rPr>
        <w:t xml:space="preserve">: </w:t>
      </w:r>
    </w:p>
    <w:p w:rsidR="009C2EE6" w:rsidRDefault="009C2EE6" w:rsidP="009C2EE6">
      <w:pPr>
        <w:pStyle w:val="libNormal"/>
        <w:rPr>
          <w:rtl/>
          <w:lang w:bidi="fa-IR"/>
        </w:rPr>
      </w:pPr>
      <w:r>
        <w:rPr>
          <w:rtl/>
          <w:lang w:bidi="fa-IR"/>
        </w:rPr>
        <w:t>«اگر ارتباط خود را با دوستت بريدى در غياب او به دنبال زشت گويى نباش</w:t>
      </w:r>
      <w:r w:rsidR="00CC3E1D">
        <w:rPr>
          <w:rtl/>
          <w:lang w:bidi="fa-IR"/>
        </w:rPr>
        <w:t xml:space="preserve">؛ </w:t>
      </w:r>
      <w:r>
        <w:rPr>
          <w:rtl/>
          <w:lang w:bidi="fa-IR"/>
        </w:rPr>
        <w:t>تا باب برگشت و رجوع او بسته نشود</w:t>
      </w:r>
      <w:r w:rsidR="00CC3E1D">
        <w:rPr>
          <w:rtl/>
          <w:lang w:bidi="fa-IR"/>
        </w:rPr>
        <w:t xml:space="preserve">؛ </w:t>
      </w:r>
      <w:r>
        <w:rPr>
          <w:rtl/>
          <w:lang w:bidi="fa-IR"/>
        </w:rPr>
        <w:t>چه بسا ممكن است تجارب روزگار او را وادار كند كه دوباره به سوى تو بيايد</w:t>
      </w:r>
      <w:r w:rsidR="00CC3E1D">
        <w:rPr>
          <w:rtl/>
          <w:lang w:bidi="fa-IR"/>
        </w:rPr>
        <w:t xml:space="preserve">. </w:t>
      </w:r>
      <w:r>
        <w:rPr>
          <w:rtl/>
          <w:lang w:bidi="fa-IR"/>
        </w:rPr>
        <w:t>اگر در غياب دوستى كه از تو بريده است بدگويى كنى</w:t>
      </w:r>
      <w:r w:rsidR="00CC3E1D">
        <w:rPr>
          <w:rtl/>
          <w:lang w:bidi="fa-IR"/>
        </w:rPr>
        <w:t xml:space="preserve">، </w:t>
      </w:r>
      <w:r>
        <w:rPr>
          <w:rtl/>
          <w:lang w:bidi="fa-IR"/>
        </w:rPr>
        <w:t>او ديگر باز نخواهد گشت»</w:t>
      </w:r>
      <w:r w:rsidR="00CC3E1D">
        <w:rPr>
          <w:rtl/>
          <w:lang w:bidi="fa-IR"/>
        </w:rPr>
        <w:t xml:space="preserve">. </w:t>
      </w:r>
    </w:p>
    <w:p w:rsidR="009C2EE6" w:rsidRDefault="009C2EE6" w:rsidP="009C2EE6">
      <w:pPr>
        <w:pStyle w:val="libNormal"/>
        <w:rPr>
          <w:rtl/>
          <w:lang w:bidi="fa-IR"/>
        </w:rPr>
      </w:pPr>
      <w:r>
        <w:rPr>
          <w:rtl/>
          <w:lang w:bidi="fa-IR"/>
        </w:rPr>
        <w:t>نتيجه اين كه مراعات حد و حدود در دوستى ها</w:t>
      </w:r>
      <w:r w:rsidR="00CC3E1D">
        <w:rPr>
          <w:rtl/>
          <w:lang w:bidi="fa-IR"/>
        </w:rPr>
        <w:t xml:space="preserve">، </w:t>
      </w:r>
      <w:r>
        <w:rPr>
          <w:rtl/>
          <w:lang w:bidi="fa-IR"/>
        </w:rPr>
        <w:t>شرط عقل و تدبير است</w:t>
      </w:r>
      <w:r w:rsidR="00CC3E1D">
        <w:rPr>
          <w:rtl/>
          <w:lang w:bidi="fa-IR"/>
        </w:rPr>
        <w:t xml:space="preserve">. </w:t>
      </w:r>
      <w:r>
        <w:rPr>
          <w:rtl/>
          <w:lang w:bidi="fa-IR"/>
        </w:rPr>
        <w:t>به هيچ وجه خود را بر ديگران تحميل نكنيد كه اين نشانه خودپرستى و حب نفس است</w:t>
      </w:r>
      <w:r w:rsidR="00CC3E1D">
        <w:rPr>
          <w:rtl/>
          <w:lang w:bidi="fa-IR"/>
        </w:rPr>
        <w:t xml:space="preserve">. </w:t>
      </w:r>
      <w:r>
        <w:rPr>
          <w:rtl/>
          <w:lang w:bidi="fa-IR"/>
        </w:rPr>
        <w:t>كسانى كه چنينند</w:t>
      </w:r>
      <w:r w:rsidR="00CC3E1D">
        <w:rPr>
          <w:rtl/>
          <w:lang w:bidi="fa-IR"/>
        </w:rPr>
        <w:t xml:space="preserve">، </w:t>
      </w:r>
      <w:r>
        <w:rPr>
          <w:rtl/>
          <w:lang w:bidi="fa-IR"/>
        </w:rPr>
        <w:t>در همه زمينه ها با شكست مواجه مى شوند</w:t>
      </w:r>
      <w:r w:rsidR="00CC3E1D">
        <w:rPr>
          <w:rtl/>
          <w:lang w:bidi="fa-IR"/>
        </w:rPr>
        <w:t xml:space="preserve">؛ </w:t>
      </w:r>
      <w:r>
        <w:rPr>
          <w:rtl/>
          <w:lang w:bidi="fa-IR"/>
        </w:rPr>
        <w:t>نه اين كه فقط در ارتباطها و دوستى ها شكست بخورند</w:t>
      </w:r>
      <w:r w:rsidR="00CC3E1D">
        <w:rPr>
          <w:rtl/>
          <w:lang w:bidi="fa-IR"/>
        </w:rPr>
        <w:t xml:space="preserve">. </w:t>
      </w:r>
    </w:p>
    <w:p w:rsidR="009C2EE6" w:rsidRDefault="009C2EE6" w:rsidP="009C2EE6">
      <w:pPr>
        <w:pStyle w:val="libNormal"/>
        <w:rPr>
          <w:rtl/>
          <w:lang w:bidi="fa-IR"/>
        </w:rPr>
      </w:pPr>
      <w:r>
        <w:rPr>
          <w:rtl/>
          <w:lang w:bidi="fa-IR"/>
        </w:rPr>
        <w:t>ديگر اين كه در اثر عدم توانايى و يا اجابت نكردن خواسته و خواهش هايتان دوستى خود را با ديگران قطع نكنيد</w:t>
      </w:r>
      <w:r w:rsidR="00CC3E1D">
        <w:rPr>
          <w:rtl/>
          <w:lang w:bidi="fa-IR"/>
        </w:rPr>
        <w:t xml:space="preserve">، </w:t>
      </w:r>
      <w:r>
        <w:rPr>
          <w:rtl/>
          <w:lang w:bidi="fa-IR"/>
        </w:rPr>
        <w:t xml:space="preserve">و بپذيريد كه زياده خواهى كرده ايد </w:t>
      </w:r>
      <w:r>
        <w:rPr>
          <w:rtl/>
          <w:lang w:bidi="fa-IR"/>
        </w:rPr>
        <w:lastRenderedPageBreak/>
        <w:t>و دوستتان قادر بر اجابت آن نبوده است</w:t>
      </w:r>
      <w:r w:rsidR="00CC3E1D">
        <w:rPr>
          <w:rtl/>
          <w:lang w:bidi="fa-IR"/>
        </w:rPr>
        <w:t xml:space="preserve">، </w:t>
      </w:r>
      <w:r>
        <w:rPr>
          <w:rtl/>
          <w:lang w:bidi="fa-IR"/>
        </w:rPr>
        <w:t>و در اين موارد خشم نگيريد و بد نگوييد كه راه بازگشت باز بماند</w:t>
      </w:r>
      <w:r w:rsidR="00CC3E1D">
        <w:rPr>
          <w:rtl/>
          <w:lang w:bidi="fa-IR"/>
        </w:rPr>
        <w:t xml:space="preserve">. </w:t>
      </w:r>
    </w:p>
    <w:p w:rsidR="009C2EE6" w:rsidRDefault="009C2EE6" w:rsidP="009C2EE6">
      <w:pPr>
        <w:pStyle w:val="libNormal"/>
        <w:rPr>
          <w:rtl/>
          <w:lang w:bidi="fa-IR"/>
        </w:rPr>
      </w:pPr>
      <w:r>
        <w:rPr>
          <w:rtl/>
          <w:lang w:bidi="fa-IR"/>
        </w:rPr>
        <w:t>گاه پيش مى آيد كه رشته دوستى ها بريده مى شود و به جدايى مى انجامد</w:t>
      </w:r>
      <w:r w:rsidR="00CC3E1D">
        <w:rPr>
          <w:rtl/>
          <w:lang w:bidi="fa-IR"/>
        </w:rPr>
        <w:t xml:space="preserve">، </w:t>
      </w:r>
      <w:r>
        <w:rPr>
          <w:rtl/>
          <w:lang w:bidi="fa-IR"/>
        </w:rPr>
        <w:t>اما در همين شرايط هم بايد اندازه نگه داشت</w:t>
      </w:r>
      <w:r w:rsidR="00CC3E1D">
        <w:rPr>
          <w:rtl/>
          <w:lang w:bidi="fa-IR"/>
        </w:rPr>
        <w:t xml:space="preserve">، </w:t>
      </w:r>
      <w:r>
        <w:rPr>
          <w:rtl/>
          <w:lang w:bidi="fa-IR"/>
        </w:rPr>
        <w:t>و پا را از محدوده مقرر اخلاق و شرع بيرون نگذاشت</w:t>
      </w:r>
      <w:r w:rsidR="00CC3E1D">
        <w:rPr>
          <w:rtl/>
          <w:lang w:bidi="fa-IR"/>
        </w:rPr>
        <w:t xml:space="preserve">. </w:t>
      </w:r>
      <w:r>
        <w:rPr>
          <w:rtl/>
          <w:lang w:bidi="fa-IR"/>
        </w:rPr>
        <w:t>اگر واقعا كسى در رفاقت چنين بود</w:t>
      </w:r>
      <w:r w:rsidR="00CC3E1D">
        <w:rPr>
          <w:rtl/>
          <w:lang w:bidi="fa-IR"/>
        </w:rPr>
        <w:t xml:space="preserve">، </w:t>
      </w:r>
      <w:r>
        <w:rPr>
          <w:rtl/>
          <w:lang w:bidi="fa-IR"/>
        </w:rPr>
        <w:t>او شايسته دوستى و رفاقت صميمانه است</w:t>
      </w:r>
      <w:r w:rsidR="00CC3E1D">
        <w:rPr>
          <w:rtl/>
          <w:lang w:bidi="fa-IR"/>
        </w:rPr>
        <w:t xml:space="preserve">. </w:t>
      </w:r>
      <w:r>
        <w:rPr>
          <w:rtl/>
          <w:lang w:bidi="fa-IR"/>
        </w:rPr>
        <w:t xml:space="preserve">امام صادق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مَن غضِب عليك مِن اخوانك ثلاثَ مرّات</w:t>
      </w:r>
      <w:r w:rsidR="00CC3E1D">
        <w:rPr>
          <w:rtl/>
          <w:lang w:bidi="fa-IR"/>
        </w:rPr>
        <w:t xml:space="preserve">؛ </w:t>
      </w:r>
      <w:r>
        <w:rPr>
          <w:rtl/>
          <w:lang w:bidi="fa-IR"/>
        </w:rPr>
        <w:t xml:space="preserve">فلم يَقُل فيك شرّا فاتَّخذهُ لنفسك صديقا </w:t>
      </w:r>
      <w:r w:rsidRPr="00D35857">
        <w:rPr>
          <w:rStyle w:val="libFootnotenumChar"/>
          <w:rtl/>
          <w:lang w:bidi="fa-IR"/>
        </w:rPr>
        <w:t>(257)</w:t>
      </w:r>
      <w:r w:rsidR="00CC3E1D">
        <w:rPr>
          <w:rtl/>
          <w:lang w:bidi="fa-IR"/>
        </w:rPr>
        <w:t xml:space="preserve">. </w:t>
      </w:r>
    </w:p>
    <w:p w:rsidR="009C2EE6" w:rsidRDefault="009C2EE6" w:rsidP="009C2EE6">
      <w:pPr>
        <w:pStyle w:val="libNormal"/>
        <w:rPr>
          <w:rtl/>
          <w:lang w:bidi="fa-IR"/>
        </w:rPr>
      </w:pPr>
      <w:r>
        <w:rPr>
          <w:rtl/>
          <w:lang w:bidi="fa-IR"/>
        </w:rPr>
        <w:t>«اگر كسى سه مرتبه بر تو خشم گرفت - يعنى تو موجبات عصبانيت و ناراحتى او را فراهم كردى و او خشمگين شد - اما سخن زشتى نگفت</w:t>
      </w:r>
      <w:r w:rsidR="00CC3E1D">
        <w:rPr>
          <w:rtl/>
          <w:lang w:bidi="fa-IR"/>
        </w:rPr>
        <w:t xml:space="preserve">، </w:t>
      </w:r>
      <w:r>
        <w:rPr>
          <w:rtl/>
          <w:lang w:bidi="fa-IR"/>
        </w:rPr>
        <w:t>او شايسته رفاقت است»</w:t>
      </w:r>
      <w:r w:rsidR="00CC3E1D">
        <w:rPr>
          <w:rtl/>
          <w:lang w:bidi="fa-IR"/>
        </w:rPr>
        <w:t xml:space="preserve">. </w:t>
      </w:r>
    </w:p>
    <w:p w:rsidR="009C2EE6" w:rsidRDefault="009C2EE6" w:rsidP="009C2EE6">
      <w:pPr>
        <w:pStyle w:val="libNormal"/>
        <w:rPr>
          <w:rtl/>
          <w:lang w:bidi="fa-IR"/>
        </w:rPr>
      </w:pPr>
      <w:r>
        <w:rPr>
          <w:rtl/>
          <w:lang w:bidi="fa-IR"/>
        </w:rPr>
        <w:t>در روايتى از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نقل شده است كه حضرت مى فرمايند</w:t>
      </w:r>
      <w:r w:rsidR="00CC3E1D">
        <w:rPr>
          <w:rtl/>
          <w:lang w:bidi="fa-IR"/>
        </w:rPr>
        <w:t xml:space="preserve">: </w:t>
      </w:r>
    </w:p>
    <w:p w:rsidR="009C2EE6" w:rsidRDefault="009C2EE6" w:rsidP="009C2EE6">
      <w:pPr>
        <w:pStyle w:val="libNormal"/>
        <w:rPr>
          <w:rtl/>
          <w:lang w:bidi="fa-IR"/>
        </w:rPr>
      </w:pPr>
      <w:r>
        <w:rPr>
          <w:rtl/>
          <w:lang w:bidi="fa-IR"/>
        </w:rPr>
        <w:t xml:space="preserve">اءَحبُّ حبيبَكَ هَونا ما عَسَى اءَن يكون بِغَيضَكَ يوما ما و اءَبغِض بغيضَكَ هَونا ما عسى اءَن يكون حبيبَكَ يوما ما </w:t>
      </w:r>
      <w:r w:rsidRPr="00D35857">
        <w:rPr>
          <w:rStyle w:val="libFootnotenumChar"/>
          <w:rtl/>
          <w:lang w:bidi="fa-IR"/>
        </w:rPr>
        <w:t>(258)</w:t>
      </w:r>
      <w:r w:rsidR="00CC3E1D">
        <w:rPr>
          <w:rtl/>
          <w:lang w:bidi="fa-IR"/>
        </w:rPr>
        <w:t xml:space="preserve">. </w:t>
      </w:r>
    </w:p>
    <w:p w:rsidR="009C2EE6" w:rsidRDefault="009C2EE6" w:rsidP="009C2EE6">
      <w:pPr>
        <w:pStyle w:val="libNormal"/>
        <w:rPr>
          <w:rtl/>
          <w:lang w:bidi="fa-IR"/>
        </w:rPr>
      </w:pPr>
      <w:r>
        <w:rPr>
          <w:rtl/>
          <w:lang w:bidi="fa-IR"/>
        </w:rPr>
        <w:t>«دوستانت را طورى دوست داشته باش كه اگر روزگارى دشمن تو شدند</w:t>
      </w:r>
      <w:r w:rsidR="00CC3E1D">
        <w:rPr>
          <w:rtl/>
          <w:lang w:bidi="fa-IR"/>
        </w:rPr>
        <w:t xml:space="preserve">، </w:t>
      </w:r>
      <w:r>
        <w:rPr>
          <w:rtl/>
          <w:lang w:bidi="fa-IR"/>
        </w:rPr>
        <w:t>از آن دوستى گذشته ضرر نبينى و از اين دشمنى نيز خسارتى متوجه تو نشود</w:t>
      </w:r>
      <w:r w:rsidR="00CC3E1D">
        <w:rPr>
          <w:rtl/>
          <w:lang w:bidi="fa-IR"/>
        </w:rPr>
        <w:t xml:space="preserve">؛ </w:t>
      </w:r>
      <w:r>
        <w:rPr>
          <w:rtl/>
          <w:lang w:bidi="fa-IR"/>
        </w:rPr>
        <w:t>و با دشمنانت طورى مدارا كن كه اگر روزى خواستند با تو باب دوستى بگشايند</w:t>
      </w:r>
      <w:r w:rsidR="00CC3E1D">
        <w:rPr>
          <w:rtl/>
          <w:lang w:bidi="fa-IR"/>
        </w:rPr>
        <w:t xml:space="preserve">، </w:t>
      </w:r>
      <w:r>
        <w:rPr>
          <w:rtl/>
          <w:lang w:bidi="fa-IR"/>
        </w:rPr>
        <w:t>ميسور باشد»</w:t>
      </w:r>
      <w:r w:rsidR="00CC3E1D">
        <w:rPr>
          <w:rtl/>
          <w:lang w:bidi="fa-IR"/>
        </w:rPr>
        <w:t xml:space="preserve">. </w:t>
      </w:r>
    </w:p>
    <w:p w:rsidR="009C2EE6" w:rsidRDefault="009C2EE6" w:rsidP="009C2EE6">
      <w:pPr>
        <w:pStyle w:val="libNormal"/>
        <w:rPr>
          <w:rtl/>
          <w:lang w:bidi="fa-IR"/>
        </w:rPr>
      </w:pPr>
      <w:r>
        <w:rPr>
          <w:rtl/>
          <w:lang w:bidi="fa-IR"/>
        </w:rPr>
        <w:t>يعنى در دوستى و دشمنى افراط نشود به خصوص</w:t>
      </w:r>
      <w:r w:rsidR="00CC3E1D">
        <w:rPr>
          <w:rtl/>
          <w:lang w:bidi="fa-IR"/>
        </w:rPr>
        <w:t xml:space="preserve">، </w:t>
      </w:r>
      <w:r>
        <w:rPr>
          <w:rtl/>
          <w:lang w:bidi="fa-IR"/>
        </w:rPr>
        <w:t>حد و اندازه نگه داشتن در دوستى ها و عداوت ها و دشمنى ها</w:t>
      </w:r>
      <w:r w:rsidR="00CC3E1D">
        <w:rPr>
          <w:rtl/>
          <w:lang w:bidi="fa-IR"/>
        </w:rPr>
        <w:t xml:space="preserve">، </w:t>
      </w:r>
      <w:r>
        <w:rPr>
          <w:rtl/>
          <w:lang w:bidi="fa-IR"/>
        </w:rPr>
        <w:t>براى عزيزان جوان ما نقطه قابل تاملى است</w:t>
      </w:r>
      <w:r w:rsidR="00CC3E1D">
        <w:rPr>
          <w:rtl/>
          <w:lang w:bidi="fa-IR"/>
        </w:rPr>
        <w:t xml:space="preserve">؛ </w:t>
      </w:r>
      <w:r>
        <w:rPr>
          <w:rtl/>
          <w:lang w:bidi="fa-IR"/>
        </w:rPr>
        <w:t>چرا كه ايجاد ارتباط و يا قطع آن نوعا برخاسته از عواطف و احساسات پاك</w:t>
      </w:r>
      <w:r w:rsidR="00CC3E1D">
        <w:rPr>
          <w:rtl/>
          <w:lang w:bidi="fa-IR"/>
        </w:rPr>
        <w:t xml:space="preserve">، </w:t>
      </w:r>
      <w:r>
        <w:rPr>
          <w:rtl/>
          <w:lang w:bidi="fa-IR"/>
        </w:rPr>
        <w:t xml:space="preserve">اما زودگذر دوران نوجوانى و جوانى است كه بايد به عوارض آينده آن </w:t>
      </w:r>
      <w:r>
        <w:rPr>
          <w:rtl/>
          <w:lang w:bidi="fa-IR"/>
        </w:rPr>
        <w:lastRenderedPageBreak/>
        <w:t>توجه داشته باشند</w:t>
      </w:r>
      <w:r w:rsidR="00CC3E1D">
        <w:rPr>
          <w:rtl/>
          <w:lang w:bidi="fa-IR"/>
        </w:rPr>
        <w:t xml:space="preserve">. </w:t>
      </w:r>
      <w:r>
        <w:rPr>
          <w:rtl/>
          <w:lang w:bidi="fa-IR"/>
        </w:rPr>
        <w:t xml:space="preserve">روايتى را صاحب مستدرك الوسايل از رسول اكرم </w:t>
      </w:r>
      <w:r w:rsidR="00CD7338" w:rsidRPr="00CD7338">
        <w:rPr>
          <w:rStyle w:val="libAlaemChar"/>
          <w:rtl/>
        </w:rPr>
        <w:t>صلى‌الله‌عليه‌وآله‌وسلم</w:t>
      </w:r>
      <w:r>
        <w:rPr>
          <w:rtl/>
          <w:lang w:bidi="fa-IR"/>
        </w:rPr>
        <w:t xml:space="preserve"> نقل كرده اند كه حضرت مى فرمايند</w:t>
      </w:r>
      <w:r w:rsidR="00CC3E1D">
        <w:rPr>
          <w:rtl/>
          <w:lang w:bidi="fa-IR"/>
        </w:rPr>
        <w:t xml:space="preserve">: </w:t>
      </w:r>
    </w:p>
    <w:p w:rsidR="009C2EE6" w:rsidRDefault="009C2EE6" w:rsidP="009C2EE6">
      <w:pPr>
        <w:pStyle w:val="libNormal"/>
        <w:rPr>
          <w:rtl/>
          <w:lang w:bidi="fa-IR"/>
        </w:rPr>
      </w:pPr>
      <w:r>
        <w:rPr>
          <w:rtl/>
          <w:lang w:bidi="fa-IR"/>
        </w:rPr>
        <w:t xml:space="preserve">اءَِبعة مُفسدة للقُلوبِ الى اءَن قال و مُجالسَةُ الموتَى فقيلَ له يا رسول الله و ما مُجالسَةُ المَوتى قال مُجالسَةُ كُلِّ ضالّ عنِ الايمانِ و جائِر فى الاحكامِ </w:t>
      </w:r>
      <w:r w:rsidRPr="00D35857">
        <w:rPr>
          <w:rStyle w:val="libFootnotenumChar"/>
          <w:rtl/>
          <w:lang w:bidi="fa-IR"/>
        </w:rPr>
        <w:t>(259)</w:t>
      </w:r>
      <w:r w:rsidR="00CC3E1D">
        <w:rPr>
          <w:rtl/>
          <w:lang w:bidi="fa-IR"/>
        </w:rPr>
        <w:t xml:space="preserve">. </w:t>
      </w:r>
    </w:p>
    <w:p w:rsidR="009C2EE6" w:rsidRDefault="009C2EE6" w:rsidP="009C2EE6">
      <w:pPr>
        <w:pStyle w:val="libNormal"/>
        <w:rPr>
          <w:rtl/>
          <w:lang w:bidi="fa-IR"/>
        </w:rPr>
      </w:pPr>
      <w:r>
        <w:rPr>
          <w:rtl/>
          <w:lang w:bidi="fa-IR"/>
        </w:rPr>
        <w:t>«چهار چيز دل و قلب را فاسد مى كند</w:t>
      </w:r>
      <w:r w:rsidR="00CC3E1D">
        <w:rPr>
          <w:rtl/>
          <w:lang w:bidi="fa-IR"/>
        </w:rPr>
        <w:t xml:space="preserve">، </w:t>
      </w:r>
      <w:r>
        <w:rPr>
          <w:rtl/>
          <w:lang w:bidi="fa-IR"/>
        </w:rPr>
        <w:t>يكى همنشينى با مردگان است</w:t>
      </w:r>
      <w:r w:rsidR="00CC3E1D">
        <w:rPr>
          <w:rtl/>
          <w:lang w:bidi="fa-IR"/>
        </w:rPr>
        <w:t xml:space="preserve">؛ </w:t>
      </w:r>
      <w:r w:rsidR="00F028FC">
        <w:rPr>
          <w:rtl/>
          <w:lang w:bidi="fa-IR"/>
        </w:rPr>
        <w:t>سئوال</w:t>
      </w:r>
      <w:r>
        <w:rPr>
          <w:rtl/>
          <w:lang w:bidi="fa-IR"/>
        </w:rPr>
        <w:t xml:space="preserve"> شد همنشينى با اموات يعنى چه</w:t>
      </w:r>
      <w:r w:rsidR="00CC3E1D">
        <w:rPr>
          <w:rtl/>
          <w:lang w:bidi="fa-IR"/>
        </w:rPr>
        <w:t>؟</w:t>
      </w:r>
      <w:r>
        <w:rPr>
          <w:rtl/>
          <w:lang w:bidi="fa-IR"/>
        </w:rPr>
        <w:t xml:space="preserve"> - آيا به اين معنى است كه به قبرستان ها نرويم</w:t>
      </w:r>
      <w:r w:rsidR="00CC3E1D">
        <w:rPr>
          <w:rtl/>
          <w:lang w:bidi="fa-IR"/>
        </w:rPr>
        <w:t>!</w:t>
      </w:r>
      <w:r>
        <w:rPr>
          <w:rtl/>
          <w:lang w:bidi="fa-IR"/>
        </w:rPr>
        <w:t xml:space="preserve"> - حضرت فرمودند</w:t>
      </w:r>
      <w:r w:rsidR="00CC3E1D">
        <w:rPr>
          <w:rtl/>
          <w:lang w:bidi="fa-IR"/>
        </w:rPr>
        <w:t xml:space="preserve">: </w:t>
      </w:r>
      <w:r>
        <w:rPr>
          <w:rtl/>
          <w:lang w:bidi="fa-IR"/>
        </w:rPr>
        <w:t>مردگان كسانى اند كه اولا دين ندارند</w:t>
      </w:r>
      <w:r w:rsidR="00CC3E1D">
        <w:rPr>
          <w:rtl/>
          <w:lang w:bidi="fa-IR"/>
        </w:rPr>
        <w:t xml:space="preserve">. </w:t>
      </w:r>
      <w:r>
        <w:rPr>
          <w:rtl/>
          <w:lang w:bidi="fa-IR"/>
        </w:rPr>
        <w:t>ثانيا</w:t>
      </w:r>
      <w:r w:rsidR="00CC3E1D">
        <w:rPr>
          <w:rtl/>
          <w:lang w:bidi="fa-IR"/>
        </w:rPr>
        <w:t xml:space="preserve">، </w:t>
      </w:r>
      <w:r>
        <w:rPr>
          <w:rtl/>
          <w:lang w:bidi="fa-IR"/>
        </w:rPr>
        <w:t>به احكام و قوانين انسانى پايبند نيستند»</w:t>
      </w:r>
      <w:r w:rsidR="00CC3E1D">
        <w:rPr>
          <w:rtl/>
          <w:lang w:bidi="fa-IR"/>
        </w:rPr>
        <w:t xml:space="preserve">. </w:t>
      </w:r>
    </w:p>
    <w:p w:rsidR="009C2EE6" w:rsidRDefault="009C2EE6" w:rsidP="009C2EE6">
      <w:pPr>
        <w:pStyle w:val="libNormal"/>
        <w:rPr>
          <w:rtl/>
          <w:lang w:bidi="fa-IR"/>
        </w:rPr>
      </w:pPr>
      <w:r>
        <w:rPr>
          <w:rtl/>
          <w:lang w:bidi="fa-IR"/>
        </w:rPr>
        <w:t xml:space="preserve">از نظر رسول اكرم </w:t>
      </w:r>
      <w:r w:rsidR="00CD7338" w:rsidRPr="00CD7338">
        <w:rPr>
          <w:rStyle w:val="libAlaemChar"/>
          <w:rtl/>
        </w:rPr>
        <w:t>صلى‌الله‌عليه‌وآله‌وسلم</w:t>
      </w:r>
      <w:r>
        <w:rPr>
          <w:rtl/>
          <w:lang w:bidi="fa-IR"/>
        </w:rPr>
        <w:t xml:space="preserve"> افراد بى دين مثل انسان مرده اند</w:t>
      </w:r>
      <w:r w:rsidR="00CC3E1D">
        <w:rPr>
          <w:rtl/>
          <w:lang w:bidi="fa-IR"/>
        </w:rPr>
        <w:t xml:space="preserve">؛ </w:t>
      </w:r>
      <w:r>
        <w:rPr>
          <w:rtl/>
          <w:lang w:bidi="fa-IR"/>
        </w:rPr>
        <w:t>يعنى دين موجب روح و حيات انسانى است</w:t>
      </w:r>
      <w:r w:rsidR="00CC3E1D">
        <w:rPr>
          <w:rtl/>
          <w:lang w:bidi="fa-IR"/>
        </w:rPr>
        <w:t xml:space="preserve">. </w:t>
      </w:r>
    </w:p>
    <w:p w:rsidR="009C2EE6" w:rsidRDefault="009C2EE6" w:rsidP="009C2EE6">
      <w:pPr>
        <w:pStyle w:val="libNormal"/>
        <w:rPr>
          <w:rtl/>
          <w:lang w:bidi="fa-IR"/>
        </w:rPr>
      </w:pPr>
      <w:r>
        <w:rPr>
          <w:rtl/>
          <w:lang w:bidi="fa-IR"/>
        </w:rPr>
        <w:t>بنابراين</w:t>
      </w:r>
      <w:r w:rsidR="00CC3E1D">
        <w:rPr>
          <w:rtl/>
          <w:lang w:bidi="fa-IR"/>
        </w:rPr>
        <w:t xml:space="preserve">، </w:t>
      </w:r>
      <w:r>
        <w:rPr>
          <w:rtl/>
          <w:lang w:bidi="fa-IR"/>
        </w:rPr>
        <w:t>از نظر موازين دينى و روايات ما التزام به رعايت حقوق ديگران</w:t>
      </w:r>
      <w:r w:rsidR="00CC3E1D">
        <w:rPr>
          <w:rtl/>
          <w:lang w:bidi="fa-IR"/>
        </w:rPr>
        <w:t xml:space="preserve">، </w:t>
      </w:r>
      <w:r>
        <w:rPr>
          <w:rtl/>
          <w:lang w:bidi="fa-IR"/>
        </w:rPr>
        <w:t>نشانه حيات انسانى و علامت يك زندگى روح دار و پرطراوت و بانشاط است كه اگر اين الزامات و رعايت حقوق نباشد</w:t>
      </w:r>
      <w:r w:rsidR="00CC3E1D">
        <w:rPr>
          <w:rtl/>
          <w:lang w:bidi="fa-IR"/>
        </w:rPr>
        <w:t xml:space="preserve">، </w:t>
      </w:r>
      <w:r>
        <w:rPr>
          <w:rtl/>
          <w:lang w:bidi="fa-IR"/>
        </w:rPr>
        <w:t>انسان از آن زى انسانى و حقيقت خود فاصله مى گيرد و گرچه يك موجود متحرك و داراى حيات است</w:t>
      </w:r>
      <w:r w:rsidR="00CC3E1D">
        <w:rPr>
          <w:rtl/>
          <w:lang w:bidi="fa-IR"/>
        </w:rPr>
        <w:t xml:space="preserve">، </w:t>
      </w:r>
      <w:r>
        <w:rPr>
          <w:rtl/>
          <w:lang w:bidi="fa-IR"/>
        </w:rPr>
        <w:t>اما آن حيات</w:t>
      </w:r>
      <w:r w:rsidR="00CC3E1D">
        <w:rPr>
          <w:rtl/>
          <w:lang w:bidi="fa-IR"/>
        </w:rPr>
        <w:t xml:space="preserve">، </w:t>
      </w:r>
      <w:r>
        <w:rPr>
          <w:rtl/>
          <w:lang w:bidi="fa-IR"/>
        </w:rPr>
        <w:t>ديگر حيات انسانى نخواهد بود</w:t>
      </w:r>
      <w:r w:rsidR="00CC3E1D">
        <w:rPr>
          <w:rtl/>
          <w:lang w:bidi="fa-IR"/>
        </w:rPr>
        <w:t xml:space="preserve">. </w:t>
      </w:r>
    </w:p>
    <w:p w:rsidR="009C2EE6" w:rsidRDefault="00D35857" w:rsidP="00D35857">
      <w:pPr>
        <w:pStyle w:val="Heading2"/>
        <w:rPr>
          <w:rtl/>
          <w:lang w:bidi="fa-IR"/>
        </w:rPr>
      </w:pPr>
      <w:bookmarkStart w:id="27" w:name="_Toc394573281"/>
      <w:r>
        <w:rPr>
          <w:rtl/>
          <w:lang w:bidi="fa-IR"/>
        </w:rPr>
        <w:t>حقوق دوست</w:t>
      </w:r>
      <w:bookmarkEnd w:id="27"/>
    </w:p>
    <w:p w:rsidR="009C2EE6" w:rsidRDefault="009C2EE6" w:rsidP="009C2EE6">
      <w:pPr>
        <w:pStyle w:val="libNormal"/>
        <w:rPr>
          <w:rtl/>
          <w:lang w:bidi="fa-IR"/>
        </w:rPr>
      </w:pPr>
      <w:r>
        <w:rPr>
          <w:rtl/>
          <w:lang w:bidi="fa-IR"/>
        </w:rPr>
        <w:t xml:space="preserve">اما حقوقى كه امام سجاد </w:t>
      </w:r>
      <w:r w:rsidR="00CD7338" w:rsidRPr="00CD7338">
        <w:rPr>
          <w:rStyle w:val="libAlaemChar"/>
          <w:rtl/>
        </w:rPr>
        <w:t>عليه‌السلام</w:t>
      </w:r>
      <w:r>
        <w:rPr>
          <w:rtl/>
          <w:lang w:bidi="fa-IR"/>
        </w:rPr>
        <w:t xml:space="preserve"> براى دوست برشمرده اند عبارتند از</w:t>
      </w:r>
      <w:r w:rsidR="00CC3E1D">
        <w:rPr>
          <w:rtl/>
          <w:lang w:bidi="fa-IR"/>
        </w:rPr>
        <w:t xml:space="preserve">: </w:t>
      </w:r>
    </w:p>
    <w:p w:rsidR="009C2EE6" w:rsidRDefault="009C2EE6" w:rsidP="009C2EE6">
      <w:pPr>
        <w:pStyle w:val="libNormal"/>
        <w:rPr>
          <w:rtl/>
          <w:lang w:bidi="fa-IR"/>
        </w:rPr>
      </w:pPr>
      <w:r>
        <w:rPr>
          <w:rtl/>
          <w:lang w:bidi="fa-IR"/>
        </w:rPr>
        <w:t>1 - احسان و فضل</w:t>
      </w:r>
    </w:p>
    <w:p w:rsidR="009C2EE6" w:rsidRDefault="009C2EE6" w:rsidP="009C2EE6">
      <w:pPr>
        <w:pStyle w:val="libNormal"/>
        <w:rPr>
          <w:rtl/>
          <w:lang w:bidi="fa-IR"/>
        </w:rPr>
      </w:pPr>
      <w:r>
        <w:rPr>
          <w:rtl/>
          <w:lang w:bidi="fa-IR"/>
        </w:rPr>
        <w:t xml:space="preserve">از جمله حقوقى كه امام </w:t>
      </w:r>
      <w:r w:rsidR="00CD7338" w:rsidRPr="00CD7338">
        <w:rPr>
          <w:rStyle w:val="libAlaemChar"/>
          <w:rtl/>
        </w:rPr>
        <w:t>عليه‌السلام</w:t>
      </w:r>
      <w:r>
        <w:rPr>
          <w:rtl/>
          <w:lang w:bidi="fa-IR"/>
        </w:rPr>
        <w:t xml:space="preserve"> ذكر مى فرمايند اين است كه</w:t>
      </w:r>
      <w:r w:rsidR="00CC3E1D">
        <w:rPr>
          <w:rtl/>
          <w:lang w:bidi="fa-IR"/>
        </w:rPr>
        <w:t xml:space="preserve">: </w:t>
      </w:r>
    </w:p>
    <w:p w:rsidR="009C2EE6" w:rsidRDefault="009C2EE6" w:rsidP="009C2EE6">
      <w:pPr>
        <w:pStyle w:val="libNormal"/>
        <w:rPr>
          <w:rtl/>
          <w:lang w:bidi="fa-IR"/>
        </w:rPr>
      </w:pPr>
      <w:r>
        <w:rPr>
          <w:rtl/>
          <w:lang w:bidi="fa-IR"/>
        </w:rPr>
        <w:t>اءن تَصحَبَهُ بالفضلِ</w:t>
      </w:r>
    </w:p>
    <w:p w:rsidR="009C2EE6" w:rsidRDefault="009C2EE6" w:rsidP="009C2EE6">
      <w:pPr>
        <w:pStyle w:val="libNormal"/>
        <w:rPr>
          <w:rtl/>
          <w:lang w:bidi="fa-IR"/>
        </w:rPr>
      </w:pPr>
      <w:r>
        <w:rPr>
          <w:rtl/>
          <w:lang w:bidi="fa-IR"/>
        </w:rPr>
        <w:t>«با او در مصاحبت و رفاقت فضل پيشه كند»</w:t>
      </w:r>
      <w:r w:rsidR="00CC3E1D">
        <w:rPr>
          <w:rtl/>
          <w:lang w:bidi="fa-IR"/>
        </w:rPr>
        <w:t xml:space="preserve">. </w:t>
      </w:r>
    </w:p>
    <w:p w:rsidR="009C2EE6" w:rsidRDefault="009C2EE6" w:rsidP="009C2EE6">
      <w:pPr>
        <w:pStyle w:val="libNormal"/>
        <w:rPr>
          <w:rtl/>
          <w:lang w:bidi="fa-IR"/>
        </w:rPr>
      </w:pPr>
      <w:r>
        <w:rPr>
          <w:rtl/>
          <w:lang w:bidi="fa-IR"/>
        </w:rPr>
        <w:lastRenderedPageBreak/>
        <w:t>فضل در حق دوست</w:t>
      </w:r>
      <w:r w:rsidR="00CC3E1D">
        <w:rPr>
          <w:rtl/>
          <w:lang w:bidi="fa-IR"/>
        </w:rPr>
        <w:t xml:space="preserve">، </w:t>
      </w:r>
      <w:r>
        <w:rPr>
          <w:rtl/>
          <w:lang w:bidi="fa-IR"/>
        </w:rPr>
        <w:t>اوج تعاليم اخلاقى اسلام و حقوق انسانى است</w:t>
      </w:r>
      <w:r w:rsidR="00CC3E1D">
        <w:rPr>
          <w:rtl/>
          <w:lang w:bidi="fa-IR"/>
        </w:rPr>
        <w:t xml:space="preserve">. </w:t>
      </w:r>
      <w:r>
        <w:rPr>
          <w:rtl/>
          <w:lang w:bidi="fa-IR"/>
        </w:rPr>
        <w:t>فضل در لغت به معناى زيادتر از حد اعتدال است و به اصطلاح</w:t>
      </w:r>
      <w:r w:rsidR="00CC3E1D">
        <w:rPr>
          <w:rtl/>
          <w:lang w:bidi="fa-IR"/>
        </w:rPr>
        <w:t xml:space="preserve">، </w:t>
      </w:r>
      <w:r>
        <w:rPr>
          <w:rtl/>
          <w:lang w:bidi="fa-IR"/>
        </w:rPr>
        <w:t>تفضل در جايى است كه اين فيض و فعل ابتدائا و بدون اين كه در مقابل اقدام شايسته اى از طرف مقابل واقع شود</w:t>
      </w:r>
      <w:r w:rsidR="00CC3E1D">
        <w:rPr>
          <w:rtl/>
          <w:lang w:bidi="fa-IR"/>
        </w:rPr>
        <w:t xml:space="preserve">، </w:t>
      </w:r>
      <w:r>
        <w:rPr>
          <w:rtl/>
          <w:lang w:bidi="fa-IR"/>
        </w:rPr>
        <w:t>از انسان صادر شود</w:t>
      </w:r>
      <w:r w:rsidR="00CC3E1D">
        <w:rPr>
          <w:rtl/>
          <w:lang w:bidi="fa-IR"/>
        </w:rPr>
        <w:t xml:space="preserve">. </w:t>
      </w:r>
      <w:r>
        <w:rPr>
          <w:rtl/>
          <w:lang w:bidi="fa-IR"/>
        </w:rPr>
        <w:t>يعنى تو بايد همواره به دوستت احسان كنى و به او خير برسانى</w:t>
      </w:r>
      <w:r w:rsidR="00CC3E1D">
        <w:rPr>
          <w:rtl/>
          <w:lang w:bidi="fa-IR"/>
        </w:rPr>
        <w:t xml:space="preserve">، </w:t>
      </w:r>
      <w:r>
        <w:rPr>
          <w:rtl/>
          <w:lang w:bidi="fa-IR"/>
        </w:rPr>
        <w:t>بدون اين كه منتظر پاداش باشى</w:t>
      </w:r>
      <w:r w:rsidR="00CC3E1D">
        <w:rPr>
          <w:rtl/>
          <w:lang w:bidi="fa-IR"/>
        </w:rPr>
        <w:t xml:space="preserve">. </w:t>
      </w:r>
    </w:p>
    <w:p w:rsidR="009C2EE6" w:rsidRDefault="009C2EE6" w:rsidP="009C2EE6">
      <w:pPr>
        <w:pStyle w:val="libNormal"/>
        <w:rPr>
          <w:rtl/>
          <w:lang w:bidi="fa-IR"/>
        </w:rPr>
      </w:pPr>
      <w:r>
        <w:rPr>
          <w:rtl/>
          <w:lang w:bidi="fa-IR"/>
        </w:rPr>
        <w:t>2 - انصاف و اكرام</w:t>
      </w:r>
    </w:p>
    <w:p w:rsidR="009C2EE6" w:rsidRDefault="009C2EE6" w:rsidP="009C2EE6">
      <w:pPr>
        <w:pStyle w:val="libNormal"/>
        <w:rPr>
          <w:rtl/>
          <w:lang w:bidi="fa-IR"/>
        </w:rPr>
      </w:pPr>
      <w:r>
        <w:rPr>
          <w:rtl/>
          <w:lang w:bidi="fa-IR"/>
        </w:rPr>
        <w:t xml:space="preserve">امام </w:t>
      </w:r>
      <w:r w:rsidR="00CD7338" w:rsidRPr="00CD7338">
        <w:rPr>
          <w:rStyle w:val="libAlaemChar"/>
          <w:rtl/>
        </w:rPr>
        <w:t>عليه‌السلام</w:t>
      </w:r>
      <w:r>
        <w:rPr>
          <w:rtl/>
          <w:lang w:bidi="fa-IR"/>
        </w:rPr>
        <w:t xml:space="preserve"> در ادامه مى فرمايند</w:t>
      </w:r>
      <w:r w:rsidR="00CC3E1D">
        <w:rPr>
          <w:rtl/>
          <w:lang w:bidi="fa-IR"/>
        </w:rPr>
        <w:t xml:space="preserve">: </w:t>
      </w:r>
    </w:p>
    <w:p w:rsidR="009C2EE6" w:rsidRDefault="009C2EE6" w:rsidP="009C2EE6">
      <w:pPr>
        <w:pStyle w:val="libNormal"/>
        <w:rPr>
          <w:rtl/>
          <w:lang w:bidi="fa-IR"/>
        </w:rPr>
      </w:pPr>
      <w:r>
        <w:rPr>
          <w:rtl/>
          <w:lang w:bidi="fa-IR"/>
        </w:rPr>
        <w:t>وَ اءِلَّا فلا اءَقَلَّ مِنَ الاءِنصافِ</w:t>
      </w:r>
    </w:p>
    <w:p w:rsidR="009C2EE6" w:rsidRDefault="009C2EE6" w:rsidP="009C2EE6">
      <w:pPr>
        <w:pStyle w:val="libNormal"/>
        <w:rPr>
          <w:rtl/>
          <w:lang w:bidi="fa-IR"/>
        </w:rPr>
      </w:pPr>
      <w:r>
        <w:rPr>
          <w:rtl/>
          <w:lang w:bidi="fa-IR"/>
        </w:rPr>
        <w:t>«اگر نخواستى و يا نتوانستى كه با دوستت با فضل رفتار كنى</w:t>
      </w:r>
      <w:r w:rsidR="00CC3E1D">
        <w:rPr>
          <w:rtl/>
          <w:lang w:bidi="fa-IR"/>
        </w:rPr>
        <w:t xml:space="preserve">، </w:t>
      </w:r>
      <w:r>
        <w:rPr>
          <w:rtl/>
          <w:lang w:bidi="fa-IR"/>
        </w:rPr>
        <w:t>درباره او انصاف داشته باش»</w:t>
      </w:r>
      <w:r w:rsidR="00CC3E1D">
        <w:rPr>
          <w:rtl/>
          <w:lang w:bidi="fa-IR"/>
        </w:rPr>
        <w:t xml:space="preserve">. </w:t>
      </w:r>
    </w:p>
    <w:p w:rsidR="009C2EE6" w:rsidRDefault="009C2EE6" w:rsidP="009C2EE6">
      <w:pPr>
        <w:pStyle w:val="libNormal"/>
        <w:rPr>
          <w:rtl/>
          <w:lang w:bidi="fa-IR"/>
        </w:rPr>
      </w:pPr>
      <w:r>
        <w:rPr>
          <w:rtl/>
          <w:lang w:bidi="fa-IR"/>
        </w:rPr>
        <w:t>انصاف معادل عدل است</w:t>
      </w:r>
      <w:r w:rsidR="00CC3E1D">
        <w:rPr>
          <w:rtl/>
          <w:lang w:bidi="fa-IR"/>
        </w:rPr>
        <w:t xml:space="preserve">؛ </w:t>
      </w:r>
      <w:r>
        <w:rPr>
          <w:rtl/>
          <w:lang w:bidi="fa-IR"/>
        </w:rPr>
        <w:t>يعنى اگر قادر به تفضل نيستى</w:t>
      </w:r>
      <w:r w:rsidR="00CC3E1D">
        <w:rPr>
          <w:rtl/>
          <w:lang w:bidi="fa-IR"/>
        </w:rPr>
        <w:t xml:space="preserve">، </w:t>
      </w:r>
      <w:r>
        <w:rPr>
          <w:rtl/>
          <w:lang w:bidi="fa-IR"/>
        </w:rPr>
        <w:t>لااقل با عدل و انصاف رفتار كن</w:t>
      </w:r>
      <w:r w:rsidR="00CC3E1D">
        <w:rPr>
          <w:rtl/>
          <w:lang w:bidi="fa-IR"/>
        </w:rPr>
        <w:t xml:space="preserve">. </w:t>
      </w:r>
      <w:r>
        <w:rPr>
          <w:rtl/>
          <w:lang w:bidi="fa-IR"/>
        </w:rPr>
        <w:t>انصاف يعنى اگر او به تو اكرام كرد</w:t>
      </w:r>
      <w:r w:rsidR="00CC3E1D">
        <w:rPr>
          <w:rtl/>
          <w:lang w:bidi="fa-IR"/>
        </w:rPr>
        <w:t xml:space="preserve">، </w:t>
      </w:r>
      <w:r>
        <w:rPr>
          <w:rtl/>
          <w:lang w:bidi="fa-IR"/>
        </w:rPr>
        <w:t>تو نيز او را اكرام كن</w:t>
      </w:r>
      <w:r w:rsidR="00CC3E1D">
        <w:rPr>
          <w:rtl/>
          <w:lang w:bidi="fa-IR"/>
        </w:rPr>
        <w:t xml:space="preserve">. </w:t>
      </w:r>
      <w:r>
        <w:rPr>
          <w:rtl/>
          <w:lang w:bidi="fa-IR"/>
        </w:rPr>
        <w:t>اگر او از تو حفاظت مى كند</w:t>
      </w:r>
      <w:r w:rsidR="00CC3E1D">
        <w:rPr>
          <w:rtl/>
          <w:lang w:bidi="fa-IR"/>
        </w:rPr>
        <w:t xml:space="preserve">، </w:t>
      </w:r>
      <w:r>
        <w:rPr>
          <w:rtl/>
          <w:lang w:bidi="fa-IR"/>
        </w:rPr>
        <w:t>تو نيز از او نگهدارى كن</w:t>
      </w:r>
      <w:r w:rsidR="00CC3E1D">
        <w:rPr>
          <w:rtl/>
          <w:lang w:bidi="fa-IR"/>
        </w:rPr>
        <w:t xml:space="preserve">، </w:t>
      </w:r>
      <w:r>
        <w:rPr>
          <w:rtl/>
          <w:lang w:bidi="fa-IR"/>
        </w:rPr>
        <w:t>اگر او به تو خيرى رساند و بزرگوارى كرد</w:t>
      </w:r>
      <w:r w:rsidR="00CC3E1D">
        <w:rPr>
          <w:rtl/>
          <w:lang w:bidi="fa-IR"/>
        </w:rPr>
        <w:t xml:space="preserve">، </w:t>
      </w:r>
      <w:r>
        <w:rPr>
          <w:rtl/>
          <w:lang w:bidi="fa-IR"/>
        </w:rPr>
        <w:t>تو نيز در مقابل</w:t>
      </w:r>
      <w:r w:rsidR="00CC3E1D">
        <w:rPr>
          <w:rtl/>
          <w:lang w:bidi="fa-IR"/>
        </w:rPr>
        <w:t xml:space="preserve">، </w:t>
      </w:r>
      <w:r>
        <w:rPr>
          <w:rtl/>
          <w:lang w:bidi="fa-IR"/>
        </w:rPr>
        <w:t>در حق او بزرگوارى كن و در يك كلام</w:t>
      </w:r>
      <w:r w:rsidR="00CC3E1D">
        <w:rPr>
          <w:rtl/>
          <w:lang w:bidi="fa-IR"/>
        </w:rPr>
        <w:t xml:space="preserve">، </w:t>
      </w:r>
      <w:r>
        <w:rPr>
          <w:rtl/>
          <w:lang w:bidi="fa-IR"/>
        </w:rPr>
        <w:t>خوبى او را جبران كن</w:t>
      </w:r>
      <w:r w:rsidR="00CC3E1D">
        <w:rPr>
          <w:rtl/>
          <w:lang w:bidi="fa-IR"/>
        </w:rPr>
        <w:t xml:space="preserve">. </w:t>
      </w:r>
    </w:p>
    <w:p w:rsidR="009C2EE6" w:rsidRDefault="009C2EE6" w:rsidP="009C2EE6">
      <w:pPr>
        <w:pStyle w:val="libNormal"/>
        <w:rPr>
          <w:rtl/>
          <w:lang w:bidi="fa-IR"/>
        </w:rPr>
      </w:pPr>
      <w:r>
        <w:rPr>
          <w:rtl/>
          <w:lang w:bidi="fa-IR"/>
        </w:rPr>
        <w:t xml:space="preserve">امام سجاد </w:t>
      </w:r>
      <w:r w:rsidR="00CD7338" w:rsidRPr="00CD7338">
        <w:rPr>
          <w:rStyle w:val="libAlaemChar"/>
          <w:rtl/>
        </w:rPr>
        <w:t>عليه‌السلام</w:t>
      </w:r>
      <w:r>
        <w:rPr>
          <w:rtl/>
          <w:lang w:bidi="fa-IR"/>
        </w:rPr>
        <w:t xml:space="preserve"> مى فرمايند</w:t>
      </w:r>
      <w:r w:rsidR="00CC3E1D">
        <w:rPr>
          <w:rtl/>
          <w:lang w:bidi="fa-IR"/>
        </w:rPr>
        <w:t xml:space="preserve">: </w:t>
      </w:r>
      <w:r>
        <w:rPr>
          <w:rtl/>
          <w:lang w:bidi="fa-IR"/>
        </w:rPr>
        <w:t>اگر با كسى</w:t>
      </w:r>
      <w:r w:rsidR="00CC3E1D">
        <w:rPr>
          <w:rtl/>
          <w:lang w:bidi="fa-IR"/>
        </w:rPr>
        <w:t xml:space="preserve">، </w:t>
      </w:r>
      <w:r>
        <w:rPr>
          <w:rtl/>
          <w:lang w:bidi="fa-IR"/>
        </w:rPr>
        <w:t>باب دوستى گشودى و خواستى حق اين دوستى ادا شود و استحكام و تدوام پيدا كند</w:t>
      </w:r>
      <w:r w:rsidR="00CC3E1D">
        <w:rPr>
          <w:rtl/>
          <w:lang w:bidi="fa-IR"/>
        </w:rPr>
        <w:t xml:space="preserve">، </w:t>
      </w:r>
      <w:r>
        <w:rPr>
          <w:rtl/>
          <w:lang w:bidi="fa-IR"/>
        </w:rPr>
        <w:t>بايد در اولين قدم با دوست خود از در فضل وارد شوى و اگر قادر بر آن نيستى</w:t>
      </w:r>
      <w:r w:rsidR="00CC3E1D">
        <w:rPr>
          <w:rtl/>
          <w:lang w:bidi="fa-IR"/>
        </w:rPr>
        <w:t xml:space="preserve">، </w:t>
      </w:r>
      <w:r>
        <w:rPr>
          <w:rtl/>
          <w:lang w:bidi="fa-IR"/>
        </w:rPr>
        <w:t>يك درجه پايين تر</w:t>
      </w:r>
      <w:r w:rsidR="00CC3E1D">
        <w:rPr>
          <w:rtl/>
          <w:lang w:bidi="fa-IR"/>
        </w:rPr>
        <w:t xml:space="preserve">، </w:t>
      </w:r>
      <w:r>
        <w:rPr>
          <w:rtl/>
          <w:lang w:bidi="fa-IR"/>
        </w:rPr>
        <w:t>با او به عدالت رفتار كن كه در غير اينصورت انصاف نكرده اى و خروج از انصاف مساوى با ظلم است</w:t>
      </w:r>
      <w:r w:rsidR="00CC3E1D">
        <w:rPr>
          <w:rtl/>
          <w:lang w:bidi="fa-IR"/>
        </w:rPr>
        <w:t xml:space="preserve">. </w:t>
      </w:r>
      <w:r>
        <w:rPr>
          <w:rtl/>
          <w:lang w:bidi="fa-IR"/>
        </w:rPr>
        <w:t>حدفاصلى بين عدل و ظلم نداريم</w:t>
      </w:r>
      <w:r w:rsidR="00CC3E1D">
        <w:rPr>
          <w:rtl/>
          <w:lang w:bidi="fa-IR"/>
        </w:rPr>
        <w:t xml:space="preserve">؛ </w:t>
      </w:r>
      <w:r>
        <w:rPr>
          <w:rtl/>
          <w:lang w:bidi="fa-IR"/>
        </w:rPr>
        <w:t>اگر عدل نبود</w:t>
      </w:r>
      <w:r w:rsidR="00CC3E1D">
        <w:rPr>
          <w:rtl/>
          <w:lang w:bidi="fa-IR"/>
        </w:rPr>
        <w:t xml:space="preserve">، </w:t>
      </w:r>
      <w:r>
        <w:rPr>
          <w:rtl/>
          <w:lang w:bidi="fa-IR"/>
        </w:rPr>
        <w:t>ظالم خواهد بود و ظالم شايسته دوستى نيست</w:t>
      </w:r>
      <w:r w:rsidR="00CC3E1D">
        <w:rPr>
          <w:rtl/>
          <w:lang w:bidi="fa-IR"/>
        </w:rPr>
        <w:t xml:space="preserve">. </w:t>
      </w:r>
    </w:p>
    <w:p w:rsidR="009C2EE6" w:rsidRDefault="009C2EE6" w:rsidP="009C2EE6">
      <w:pPr>
        <w:pStyle w:val="libNormal"/>
        <w:rPr>
          <w:rtl/>
          <w:lang w:bidi="fa-IR"/>
        </w:rPr>
      </w:pPr>
      <w:r>
        <w:rPr>
          <w:rtl/>
          <w:lang w:bidi="fa-IR"/>
        </w:rPr>
        <w:lastRenderedPageBreak/>
        <w:t>شرط لازم براى دوام دوستى و اساس آن انصاف است</w:t>
      </w:r>
      <w:r w:rsidR="00CC3E1D">
        <w:rPr>
          <w:rtl/>
          <w:lang w:bidi="fa-IR"/>
        </w:rPr>
        <w:t xml:space="preserve">؛ </w:t>
      </w:r>
      <w:r>
        <w:rPr>
          <w:rtl/>
          <w:lang w:bidi="fa-IR"/>
        </w:rPr>
        <w:t>يعنى اگر انصاف نباشد</w:t>
      </w:r>
      <w:r w:rsidR="00CC3E1D">
        <w:rPr>
          <w:rtl/>
          <w:lang w:bidi="fa-IR"/>
        </w:rPr>
        <w:t xml:space="preserve">، </w:t>
      </w:r>
      <w:r>
        <w:rPr>
          <w:rtl/>
          <w:lang w:bidi="fa-IR"/>
        </w:rPr>
        <w:t>دوستى معنا نخواهد داشت</w:t>
      </w:r>
      <w:r w:rsidR="00CC3E1D">
        <w:rPr>
          <w:rtl/>
          <w:lang w:bidi="fa-IR"/>
        </w:rPr>
        <w:t xml:space="preserve">، </w:t>
      </w:r>
      <w:r>
        <w:rPr>
          <w:rtl/>
          <w:lang w:bidi="fa-IR"/>
        </w:rPr>
        <w:t>بنابراين ظلم كردن در دوستى ضايع كردن همه حقوق دوستى</w:t>
      </w:r>
      <w:r w:rsidR="00CC3E1D">
        <w:rPr>
          <w:rtl/>
          <w:lang w:bidi="fa-IR"/>
        </w:rPr>
        <w:t xml:space="preserve">، </w:t>
      </w:r>
      <w:r>
        <w:rPr>
          <w:rtl/>
          <w:lang w:bidi="fa-IR"/>
        </w:rPr>
        <w:t>بلكه خروج از منش انسانى است</w:t>
      </w:r>
      <w:r w:rsidR="00CC3E1D">
        <w:rPr>
          <w:rtl/>
          <w:lang w:bidi="fa-IR"/>
        </w:rPr>
        <w:t xml:space="preserve">. </w:t>
      </w:r>
    </w:p>
    <w:p w:rsidR="009C2EE6" w:rsidRDefault="009C2EE6" w:rsidP="009C2EE6">
      <w:pPr>
        <w:pStyle w:val="libNormal"/>
        <w:rPr>
          <w:rtl/>
          <w:lang w:bidi="fa-IR"/>
        </w:rPr>
      </w:pPr>
      <w:r>
        <w:rPr>
          <w:rtl/>
          <w:lang w:bidi="fa-IR"/>
        </w:rPr>
        <w:t>3 - سبقت گرفتن در نيكى</w:t>
      </w:r>
    </w:p>
    <w:p w:rsidR="009C2EE6" w:rsidRDefault="009C2EE6" w:rsidP="009C2EE6">
      <w:pPr>
        <w:pStyle w:val="libNormal"/>
        <w:rPr>
          <w:rtl/>
          <w:lang w:bidi="fa-IR"/>
        </w:rPr>
      </w:pPr>
      <w:r>
        <w:rPr>
          <w:rtl/>
          <w:lang w:bidi="fa-IR"/>
        </w:rPr>
        <w:t>حضرت در ادامه مى فرمايند</w:t>
      </w:r>
      <w:r w:rsidR="00CC3E1D">
        <w:rPr>
          <w:rtl/>
          <w:lang w:bidi="fa-IR"/>
        </w:rPr>
        <w:t xml:space="preserve">: </w:t>
      </w:r>
    </w:p>
    <w:p w:rsidR="009C2EE6" w:rsidRDefault="009C2EE6" w:rsidP="009C2EE6">
      <w:pPr>
        <w:pStyle w:val="libNormal"/>
        <w:rPr>
          <w:rtl/>
          <w:lang w:bidi="fa-IR"/>
        </w:rPr>
      </w:pPr>
      <w:r>
        <w:rPr>
          <w:rtl/>
          <w:lang w:bidi="fa-IR"/>
        </w:rPr>
        <w:t>و لا يَسبِقَكَ فيما بينَكَ و بينَهُ الى مَكرَمَةُ</w:t>
      </w:r>
    </w:p>
    <w:p w:rsidR="009C2EE6" w:rsidRDefault="009C2EE6" w:rsidP="009C2EE6">
      <w:pPr>
        <w:pStyle w:val="libNormal"/>
        <w:rPr>
          <w:rtl/>
          <w:lang w:bidi="fa-IR"/>
        </w:rPr>
      </w:pPr>
      <w:r>
        <w:rPr>
          <w:rtl/>
          <w:lang w:bidi="fa-IR"/>
        </w:rPr>
        <w:t>«او در خير رساندن</w:t>
      </w:r>
      <w:r w:rsidR="00CC3E1D">
        <w:rPr>
          <w:rtl/>
          <w:lang w:bidi="fa-IR"/>
        </w:rPr>
        <w:t xml:space="preserve">، </w:t>
      </w:r>
      <w:r>
        <w:rPr>
          <w:rtl/>
          <w:lang w:bidi="fa-IR"/>
        </w:rPr>
        <w:t>از تو سبقت نگيرد»</w:t>
      </w:r>
      <w:r w:rsidR="00CC3E1D">
        <w:rPr>
          <w:rtl/>
          <w:lang w:bidi="fa-IR"/>
        </w:rPr>
        <w:t xml:space="preserve">. </w:t>
      </w:r>
    </w:p>
    <w:p w:rsidR="009C2EE6" w:rsidRDefault="009C2EE6" w:rsidP="009C2EE6">
      <w:pPr>
        <w:pStyle w:val="libNormal"/>
        <w:rPr>
          <w:rtl/>
          <w:lang w:bidi="fa-IR"/>
        </w:rPr>
      </w:pPr>
      <w:r>
        <w:rPr>
          <w:rtl/>
          <w:lang w:bidi="fa-IR"/>
        </w:rPr>
        <w:t>يعنى تو هميشه در خير رساندن پيشى بگيرى و مقدم باشى وگرنه پاداش ‍ دادن و جبران خدمت ديگران</w:t>
      </w:r>
      <w:r w:rsidR="00CC3E1D">
        <w:rPr>
          <w:rtl/>
          <w:lang w:bidi="fa-IR"/>
        </w:rPr>
        <w:t xml:space="preserve">، </w:t>
      </w:r>
      <w:r>
        <w:rPr>
          <w:rtl/>
          <w:lang w:bidi="fa-IR"/>
        </w:rPr>
        <w:t>يك وظيفه انسانى است و اين براى تو فضيلتى نخواهد بود كه اگر او به تو خدمتى كرد تو هم در قبال خدمت او</w:t>
      </w:r>
      <w:r w:rsidR="00CC3E1D">
        <w:rPr>
          <w:rtl/>
          <w:lang w:bidi="fa-IR"/>
        </w:rPr>
        <w:t xml:space="preserve">، </w:t>
      </w:r>
      <w:r>
        <w:rPr>
          <w:rtl/>
          <w:lang w:bidi="fa-IR"/>
        </w:rPr>
        <w:t>احسان كنى</w:t>
      </w:r>
      <w:r w:rsidR="00CC3E1D">
        <w:rPr>
          <w:rtl/>
          <w:lang w:bidi="fa-IR"/>
        </w:rPr>
        <w:t xml:space="preserve">. </w:t>
      </w:r>
      <w:r>
        <w:rPr>
          <w:rtl/>
          <w:lang w:bidi="fa-IR"/>
        </w:rPr>
        <w:t>اين وظيفه است</w:t>
      </w:r>
      <w:r w:rsidR="00CC3E1D">
        <w:rPr>
          <w:rtl/>
          <w:lang w:bidi="fa-IR"/>
        </w:rPr>
        <w:t xml:space="preserve">، </w:t>
      </w:r>
      <w:r>
        <w:rPr>
          <w:rtl/>
          <w:lang w:bidi="fa-IR"/>
        </w:rPr>
        <w:t>اما آنچه كه براى تو امتياز است و از تو يك انسان كريم و متعالى سازد اين است كه هميشه تو در خوبى كردن به او مقدم باشى</w:t>
      </w:r>
      <w:r w:rsidR="00CC3E1D">
        <w:rPr>
          <w:rtl/>
          <w:lang w:bidi="fa-IR"/>
        </w:rPr>
        <w:t xml:space="preserve">، </w:t>
      </w:r>
      <w:r>
        <w:rPr>
          <w:rtl/>
          <w:lang w:bidi="fa-IR"/>
        </w:rPr>
        <w:t>بدون اين كه او هنوز خدمتى به تو كرده باشد</w:t>
      </w:r>
      <w:r w:rsidR="00CC3E1D">
        <w:rPr>
          <w:rtl/>
          <w:lang w:bidi="fa-IR"/>
        </w:rPr>
        <w:t xml:space="preserve">. </w:t>
      </w:r>
      <w:r>
        <w:rPr>
          <w:rtl/>
          <w:lang w:bidi="fa-IR"/>
        </w:rPr>
        <w:t>در اين صورت</w:t>
      </w:r>
      <w:r w:rsidR="00CC3E1D">
        <w:rPr>
          <w:rtl/>
          <w:lang w:bidi="fa-IR"/>
        </w:rPr>
        <w:t xml:space="preserve">، </w:t>
      </w:r>
      <w:r>
        <w:rPr>
          <w:rtl/>
          <w:lang w:bidi="fa-IR"/>
        </w:rPr>
        <w:t>مصاحبت تو</w:t>
      </w:r>
      <w:r w:rsidR="00CC3E1D">
        <w:rPr>
          <w:rtl/>
          <w:lang w:bidi="fa-IR"/>
        </w:rPr>
        <w:t xml:space="preserve">، </w:t>
      </w:r>
      <w:r>
        <w:rPr>
          <w:rtl/>
          <w:lang w:bidi="fa-IR"/>
        </w:rPr>
        <w:t>با فضل و كرامت خواهد بود</w:t>
      </w:r>
      <w:r w:rsidR="00CC3E1D">
        <w:rPr>
          <w:rtl/>
          <w:lang w:bidi="fa-IR"/>
        </w:rPr>
        <w:t xml:space="preserve">. </w:t>
      </w:r>
      <w:r>
        <w:rPr>
          <w:rtl/>
          <w:lang w:bidi="fa-IR"/>
        </w:rPr>
        <w:t>اگر كسى به انسان خوبى كند</w:t>
      </w:r>
      <w:r w:rsidR="00CC3E1D">
        <w:rPr>
          <w:rtl/>
          <w:lang w:bidi="fa-IR"/>
        </w:rPr>
        <w:t xml:space="preserve">، </w:t>
      </w:r>
      <w:r>
        <w:rPr>
          <w:rtl/>
          <w:lang w:bidi="fa-IR"/>
        </w:rPr>
        <w:t>آيا جزايش جز اين است كه در مقابل</w:t>
      </w:r>
      <w:r w:rsidR="00CC3E1D">
        <w:rPr>
          <w:rtl/>
          <w:lang w:bidi="fa-IR"/>
        </w:rPr>
        <w:t xml:space="preserve">، </w:t>
      </w:r>
      <w:r>
        <w:rPr>
          <w:rtl/>
          <w:lang w:bidi="fa-IR"/>
        </w:rPr>
        <w:t>به او خوبى كند</w:t>
      </w:r>
      <w:r w:rsidR="00CC3E1D">
        <w:rPr>
          <w:rtl/>
          <w:lang w:bidi="fa-IR"/>
        </w:rPr>
        <w:t xml:space="preserve">. </w:t>
      </w:r>
    </w:p>
    <w:p w:rsidR="009C2EE6" w:rsidRDefault="009C2EE6" w:rsidP="009C2EE6">
      <w:pPr>
        <w:pStyle w:val="libNormal"/>
        <w:rPr>
          <w:rtl/>
          <w:lang w:bidi="fa-IR"/>
        </w:rPr>
      </w:pPr>
      <w:r>
        <w:rPr>
          <w:rtl/>
          <w:lang w:bidi="fa-IR"/>
        </w:rPr>
        <w:t xml:space="preserve">هَل جزاءَ الاحسانِ الا الاءِحسانُ </w:t>
      </w:r>
      <w:r w:rsidRPr="00D35857">
        <w:rPr>
          <w:rStyle w:val="libFootnotenumChar"/>
          <w:rtl/>
          <w:lang w:bidi="fa-IR"/>
        </w:rPr>
        <w:t>(260)</w:t>
      </w:r>
      <w:r w:rsidR="00CC3E1D">
        <w:rPr>
          <w:rtl/>
          <w:lang w:bidi="fa-IR"/>
        </w:rPr>
        <w:t xml:space="preserve">. </w:t>
      </w:r>
    </w:p>
    <w:p w:rsidR="009C2EE6" w:rsidRDefault="009C2EE6" w:rsidP="009C2EE6">
      <w:pPr>
        <w:pStyle w:val="libNormal"/>
        <w:rPr>
          <w:rtl/>
          <w:lang w:bidi="fa-IR"/>
        </w:rPr>
      </w:pPr>
      <w:r>
        <w:rPr>
          <w:rtl/>
          <w:lang w:bidi="fa-IR"/>
        </w:rPr>
        <w:t>«آيا پاداش خوبى</w:t>
      </w:r>
      <w:r w:rsidR="00CC3E1D">
        <w:rPr>
          <w:rtl/>
          <w:lang w:bidi="fa-IR"/>
        </w:rPr>
        <w:t xml:space="preserve">، </w:t>
      </w:r>
      <w:r>
        <w:rPr>
          <w:rtl/>
          <w:lang w:bidi="fa-IR"/>
        </w:rPr>
        <w:t>جز خوبى است</w:t>
      </w:r>
      <w:r w:rsidR="00CC3E1D">
        <w:rPr>
          <w:rtl/>
          <w:lang w:bidi="fa-IR"/>
        </w:rPr>
        <w:t>؟</w:t>
      </w:r>
      <w:r>
        <w:rPr>
          <w:rtl/>
          <w:lang w:bidi="fa-IR"/>
        </w:rPr>
        <w:t>»</w:t>
      </w:r>
      <w:r w:rsidR="00CC3E1D">
        <w:rPr>
          <w:rtl/>
          <w:lang w:bidi="fa-IR"/>
        </w:rPr>
        <w:t xml:space="preserve">. </w:t>
      </w:r>
    </w:p>
    <w:p w:rsidR="009C2EE6" w:rsidRDefault="009C2EE6" w:rsidP="009C2EE6">
      <w:pPr>
        <w:pStyle w:val="libNormal"/>
        <w:rPr>
          <w:rtl/>
          <w:lang w:bidi="fa-IR"/>
        </w:rPr>
      </w:pPr>
      <w:r>
        <w:rPr>
          <w:rtl/>
          <w:lang w:bidi="fa-IR"/>
        </w:rPr>
        <w:t>طبيعى است كسى كه داراى روح سليم انسانى است و روحش آلوده نيست</w:t>
      </w:r>
      <w:r w:rsidR="00CC3E1D">
        <w:rPr>
          <w:rtl/>
          <w:lang w:bidi="fa-IR"/>
        </w:rPr>
        <w:t xml:space="preserve">، </w:t>
      </w:r>
      <w:r>
        <w:rPr>
          <w:rtl/>
          <w:lang w:bidi="fa-IR"/>
        </w:rPr>
        <w:t>در مقابل احسان ديگران خود را موظف و مديون مى داند و هر لحظه منتظر است تا دينش را ادا كند</w:t>
      </w:r>
      <w:r w:rsidR="00CC3E1D">
        <w:rPr>
          <w:rtl/>
          <w:lang w:bidi="fa-IR"/>
        </w:rPr>
        <w:t xml:space="preserve">، </w:t>
      </w:r>
      <w:r>
        <w:rPr>
          <w:rtl/>
          <w:lang w:bidi="fa-IR"/>
        </w:rPr>
        <w:t>ولى اين كرامت انسانى نيست و نمى تواند موجب افتخار و امتياز باشد</w:t>
      </w:r>
      <w:r w:rsidR="00CC3E1D">
        <w:rPr>
          <w:rtl/>
          <w:lang w:bidi="fa-IR"/>
        </w:rPr>
        <w:t xml:space="preserve">. </w:t>
      </w:r>
      <w:r>
        <w:rPr>
          <w:rtl/>
          <w:lang w:bidi="fa-IR"/>
        </w:rPr>
        <w:t xml:space="preserve">آنچه به انسان فضيلت و برترى مى بخشد و انسان را به </w:t>
      </w:r>
      <w:r>
        <w:rPr>
          <w:rtl/>
          <w:lang w:bidi="fa-IR"/>
        </w:rPr>
        <w:lastRenderedPageBreak/>
        <w:t>اوج مراتب انسانى مى رساند</w:t>
      </w:r>
      <w:r w:rsidR="00CC3E1D">
        <w:rPr>
          <w:rtl/>
          <w:lang w:bidi="fa-IR"/>
        </w:rPr>
        <w:t xml:space="preserve">، </w:t>
      </w:r>
      <w:r>
        <w:rPr>
          <w:rtl/>
          <w:lang w:bidi="fa-IR"/>
        </w:rPr>
        <w:t>فضل و كرامت است</w:t>
      </w:r>
      <w:r w:rsidR="00CC3E1D">
        <w:rPr>
          <w:rtl/>
          <w:lang w:bidi="fa-IR"/>
        </w:rPr>
        <w:t xml:space="preserve">؛ </w:t>
      </w:r>
      <w:r>
        <w:rPr>
          <w:rtl/>
          <w:lang w:bidi="fa-IR"/>
        </w:rPr>
        <w:t>يعنى پيشى گرفتن در خير رساندن به ديگران</w:t>
      </w:r>
      <w:r w:rsidR="00CC3E1D">
        <w:rPr>
          <w:rtl/>
          <w:lang w:bidi="fa-IR"/>
        </w:rPr>
        <w:t xml:space="preserve">. </w:t>
      </w:r>
    </w:p>
    <w:p w:rsidR="009C2EE6" w:rsidRDefault="009C2EE6" w:rsidP="009C2EE6">
      <w:pPr>
        <w:pStyle w:val="libNormal"/>
        <w:rPr>
          <w:rtl/>
          <w:lang w:bidi="fa-IR"/>
        </w:rPr>
      </w:pPr>
      <w:r>
        <w:rPr>
          <w:rtl/>
          <w:lang w:bidi="fa-IR"/>
        </w:rPr>
        <w:t>احسان و فضل شايد از جهاتى با هم مشترك باشند</w:t>
      </w:r>
      <w:r w:rsidR="00CC3E1D">
        <w:rPr>
          <w:rtl/>
          <w:lang w:bidi="fa-IR"/>
        </w:rPr>
        <w:t xml:space="preserve">، </w:t>
      </w:r>
      <w:r>
        <w:rPr>
          <w:rtl/>
          <w:lang w:bidi="fa-IR"/>
        </w:rPr>
        <w:t>اما فضل بر احسان ترجيح دارد</w:t>
      </w:r>
      <w:r w:rsidR="00CC3E1D">
        <w:rPr>
          <w:rtl/>
          <w:lang w:bidi="fa-IR"/>
        </w:rPr>
        <w:t xml:space="preserve">. </w:t>
      </w:r>
      <w:r>
        <w:rPr>
          <w:rtl/>
          <w:lang w:bidi="fa-IR"/>
        </w:rPr>
        <w:t>احسان</w:t>
      </w:r>
      <w:r w:rsidR="00CC3E1D">
        <w:rPr>
          <w:rtl/>
          <w:lang w:bidi="fa-IR"/>
        </w:rPr>
        <w:t xml:space="preserve">، </w:t>
      </w:r>
      <w:r>
        <w:rPr>
          <w:rtl/>
          <w:lang w:bidi="fa-IR"/>
        </w:rPr>
        <w:t>پاداش احسان است</w:t>
      </w:r>
      <w:r w:rsidR="00CC3E1D">
        <w:rPr>
          <w:rtl/>
          <w:lang w:bidi="fa-IR"/>
        </w:rPr>
        <w:t xml:space="preserve">، </w:t>
      </w:r>
      <w:r>
        <w:rPr>
          <w:rtl/>
          <w:lang w:bidi="fa-IR"/>
        </w:rPr>
        <w:t>اما فضل به معناى اين است كه كسى بدون مقدمه به كسى خير برساند و بدون علت و چشم داشت براى كسى خيرخواهى كند</w:t>
      </w:r>
      <w:r w:rsidR="00CC3E1D">
        <w:rPr>
          <w:rtl/>
          <w:lang w:bidi="fa-IR"/>
        </w:rPr>
        <w:t xml:space="preserve">، </w:t>
      </w:r>
      <w:r>
        <w:rPr>
          <w:rtl/>
          <w:lang w:bidi="fa-IR"/>
        </w:rPr>
        <w:t>بنابراين</w:t>
      </w:r>
      <w:r w:rsidR="00CC3E1D">
        <w:rPr>
          <w:rtl/>
          <w:lang w:bidi="fa-IR"/>
        </w:rPr>
        <w:t xml:space="preserve">، </w:t>
      </w:r>
      <w:r>
        <w:rPr>
          <w:rtl/>
          <w:lang w:bidi="fa-IR"/>
        </w:rPr>
        <w:t>فضل امتياز و مايه افتخار است</w:t>
      </w:r>
      <w:r w:rsidR="00CC3E1D">
        <w:rPr>
          <w:rtl/>
          <w:lang w:bidi="fa-IR"/>
        </w:rPr>
        <w:t xml:space="preserve">. </w:t>
      </w:r>
    </w:p>
    <w:p w:rsidR="009C2EE6" w:rsidRDefault="009C2EE6" w:rsidP="009C2EE6">
      <w:pPr>
        <w:pStyle w:val="libNormal"/>
        <w:rPr>
          <w:rtl/>
          <w:lang w:bidi="fa-IR"/>
        </w:rPr>
      </w:pPr>
      <w:r>
        <w:rPr>
          <w:rtl/>
          <w:lang w:bidi="fa-IR"/>
        </w:rPr>
        <w:t>4 - ناصح و خيرخواه بودن</w:t>
      </w:r>
    </w:p>
    <w:p w:rsidR="009C2EE6" w:rsidRDefault="009C2EE6" w:rsidP="009C2EE6">
      <w:pPr>
        <w:pStyle w:val="libNormal"/>
        <w:rPr>
          <w:rtl/>
          <w:lang w:bidi="fa-IR"/>
        </w:rPr>
      </w:pPr>
      <w:r>
        <w:rPr>
          <w:rtl/>
          <w:lang w:bidi="fa-IR"/>
        </w:rPr>
        <w:t>حضرت در ادامه مى فرمايند</w:t>
      </w:r>
      <w:r w:rsidR="00CC3E1D">
        <w:rPr>
          <w:rtl/>
          <w:lang w:bidi="fa-IR"/>
        </w:rPr>
        <w:t xml:space="preserve">: </w:t>
      </w:r>
    </w:p>
    <w:p w:rsidR="009C2EE6" w:rsidRDefault="009C2EE6" w:rsidP="009C2EE6">
      <w:pPr>
        <w:pStyle w:val="libNormal"/>
        <w:rPr>
          <w:rtl/>
          <w:lang w:bidi="fa-IR"/>
        </w:rPr>
      </w:pPr>
      <w:r>
        <w:rPr>
          <w:rtl/>
          <w:lang w:bidi="fa-IR"/>
        </w:rPr>
        <w:t>تُلزِمُ نفسَكَ نصيحتهُ و حياطتَهُ</w:t>
      </w:r>
    </w:p>
    <w:p w:rsidR="009C2EE6" w:rsidRDefault="009C2EE6" w:rsidP="009C2EE6">
      <w:pPr>
        <w:pStyle w:val="libNormal"/>
        <w:rPr>
          <w:rtl/>
          <w:lang w:bidi="fa-IR"/>
        </w:rPr>
      </w:pPr>
      <w:r>
        <w:rPr>
          <w:rtl/>
          <w:lang w:bidi="fa-IR"/>
        </w:rPr>
        <w:t>«بايد بر خود فرض بدانى كه ناصح و خيرخواه و نگهدار دوست باشى»</w:t>
      </w:r>
      <w:r w:rsidR="00CC3E1D">
        <w:rPr>
          <w:rtl/>
          <w:lang w:bidi="fa-IR"/>
        </w:rPr>
        <w:t xml:space="preserve">. </w:t>
      </w:r>
    </w:p>
    <w:p w:rsidR="009C2EE6" w:rsidRDefault="009C2EE6" w:rsidP="009C2EE6">
      <w:pPr>
        <w:pStyle w:val="libNormal"/>
        <w:rPr>
          <w:rtl/>
          <w:lang w:bidi="fa-IR"/>
        </w:rPr>
      </w:pPr>
      <w:r>
        <w:rPr>
          <w:rtl/>
          <w:lang w:bidi="fa-IR"/>
        </w:rPr>
        <w:t>اين تعبير</w:t>
      </w:r>
      <w:r w:rsidR="00CC3E1D">
        <w:rPr>
          <w:rtl/>
          <w:lang w:bidi="fa-IR"/>
        </w:rPr>
        <w:t xml:space="preserve">، </w:t>
      </w:r>
      <w:r>
        <w:rPr>
          <w:rtl/>
          <w:lang w:bidi="fa-IR"/>
        </w:rPr>
        <w:t>به ظاهر بسيط و ساده است</w:t>
      </w:r>
      <w:r w:rsidR="00CC3E1D">
        <w:rPr>
          <w:rtl/>
          <w:lang w:bidi="fa-IR"/>
        </w:rPr>
        <w:t xml:space="preserve">، </w:t>
      </w:r>
      <w:r>
        <w:rPr>
          <w:rtl/>
          <w:lang w:bidi="fa-IR"/>
        </w:rPr>
        <w:t>اما دربردارنده يك مفاهيم عميق و قابل توجهى است</w:t>
      </w:r>
      <w:r w:rsidR="00CC3E1D">
        <w:rPr>
          <w:rtl/>
          <w:lang w:bidi="fa-IR"/>
        </w:rPr>
        <w:t xml:space="preserve">. </w:t>
      </w:r>
      <w:r>
        <w:rPr>
          <w:rtl/>
          <w:lang w:bidi="fa-IR"/>
        </w:rPr>
        <w:t>نصح و خيرخواهى يعنى اين كه هم دل براى او آرزوى خير كند و هم در عمل اسباب رسيدن او به سعادت و منافع دنيوى را فراهم كند</w:t>
      </w:r>
      <w:r w:rsidR="00CC3E1D">
        <w:rPr>
          <w:rtl/>
          <w:lang w:bidi="fa-IR"/>
        </w:rPr>
        <w:t xml:space="preserve">. </w:t>
      </w:r>
    </w:p>
    <w:p w:rsidR="009C2EE6" w:rsidRDefault="009C2EE6" w:rsidP="009C2EE6">
      <w:pPr>
        <w:pStyle w:val="libNormal"/>
        <w:rPr>
          <w:rtl/>
          <w:lang w:bidi="fa-IR"/>
        </w:rPr>
      </w:pPr>
      <w:r>
        <w:rPr>
          <w:rtl/>
          <w:lang w:bidi="fa-IR"/>
        </w:rPr>
        <w:t>حياطت</w:t>
      </w:r>
      <w:r w:rsidR="00CC3E1D">
        <w:rPr>
          <w:rtl/>
          <w:lang w:bidi="fa-IR"/>
        </w:rPr>
        <w:t xml:space="preserve">، </w:t>
      </w:r>
      <w:r>
        <w:rPr>
          <w:rtl/>
          <w:lang w:bidi="fa-IR"/>
        </w:rPr>
        <w:t>يعنى او را نگهدارى كند</w:t>
      </w:r>
      <w:r w:rsidR="00CC3E1D">
        <w:rPr>
          <w:rtl/>
          <w:lang w:bidi="fa-IR"/>
        </w:rPr>
        <w:t xml:space="preserve">، </w:t>
      </w:r>
      <w:r>
        <w:rPr>
          <w:rtl/>
          <w:lang w:bidi="fa-IR"/>
        </w:rPr>
        <w:t>او را در امور دنيوى كه به معصيت خدا منتهى نمى شود كمك كند</w:t>
      </w:r>
      <w:r w:rsidR="00CC3E1D">
        <w:rPr>
          <w:rtl/>
          <w:lang w:bidi="fa-IR"/>
        </w:rPr>
        <w:t xml:space="preserve">. </w:t>
      </w:r>
      <w:r>
        <w:rPr>
          <w:rtl/>
          <w:lang w:bidi="fa-IR"/>
        </w:rPr>
        <w:t>هر كس در دنيا احتياجات زيادى دارد بايد افراد را برآورده كردن حاجاتشان تا آن جا كه واقعا با فرامين الهى منافات ندارد يارى كرد</w:t>
      </w:r>
      <w:r w:rsidR="00CC3E1D">
        <w:rPr>
          <w:rtl/>
          <w:lang w:bidi="fa-IR"/>
        </w:rPr>
        <w:t xml:space="preserve">. </w:t>
      </w:r>
      <w:r>
        <w:rPr>
          <w:rtl/>
          <w:lang w:bidi="fa-IR"/>
        </w:rPr>
        <w:t>اين شرط درستى است</w:t>
      </w:r>
      <w:r w:rsidR="00CC3E1D">
        <w:rPr>
          <w:rtl/>
          <w:lang w:bidi="fa-IR"/>
        </w:rPr>
        <w:t xml:space="preserve">. </w:t>
      </w:r>
    </w:p>
    <w:p w:rsidR="009C2EE6" w:rsidRDefault="009C2EE6" w:rsidP="009C2EE6">
      <w:pPr>
        <w:pStyle w:val="libNormal"/>
        <w:rPr>
          <w:rtl/>
          <w:lang w:bidi="fa-IR"/>
        </w:rPr>
      </w:pPr>
      <w:r>
        <w:rPr>
          <w:rtl/>
          <w:lang w:bidi="fa-IR"/>
        </w:rPr>
        <w:t>اكنون بايد ببينيم اين خصلت</w:t>
      </w:r>
      <w:r w:rsidR="00CC3E1D">
        <w:rPr>
          <w:rtl/>
          <w:lang w:bidi="fa-IR"/>
        </w:rPr>
        <w:t xml:space="preserve">، </w:t>
      </w:r>
      <w:r>
        <w:rPr>
          <w:rtl/>
          <w:lang w:bidi="fa-IR"/>
        </w:rPr>
        <w:t>از چه دلى نشات مى گيرد كه انسان براى ديگران خير بخواهد و سعى كند كه ديگران را در رسيدن به خير و آرزوهاى خوبى كه دارند</w:t>
      </w:r>
      <w:r w:rsidR="00CC3E1D">
        <w:rPr>
          <w:rtl/>
          <w:lang w:bidi="fa-IR"/>
        </w:rPr>
        <w:t xml:space="preserve">، </w:t>
      </w:r>
      <w:r>
        <w:rPr>
          <w:rtl/>
          <w:lang w:bidi="fa-IR"/>
        </w:rPr>
        <w:t>يارى كند؟ اين صفت پسنديده از چه انديشه اى برمى خيزد؟</w:t>
      </w:r>
    </w:p>
    <w:p w:rsidR="009C2EE6" w:rsidRDefault="009C2EE6" w:rsidP="009C2EE6">
      <w:pPr>
        <w:pStyle w:val="libNormal"/>
        <w:rPr>
          <w:rtl/>
          <w:lang w:bidi="fa-IR"/>
        </w:rPr>
      </w:pPr>
      <w:r>
        <w:rPr>
          <w:rtl/>
          <w:lang w:bidi="fa-IR"/>
        </w:rPr>
        <w:t>مسلما قلبى كه منزه و مصفا باشد</w:t>
      </w:r>
      <w:r w:rsidR="00CC3E1D">
        <w:rPr>
          <w:rtl/>
          <w:lang w:bidi="fa-IR"/>
        </w:rPr>
        <w:t xml:space="preserve">، </w:t>
      </w:r>
      <w:r>
        <w:rPr>
          <w:rtl/>
          <w:lang w:bidi="fa-IR"/>
        </w:rPr>
        <w:t>آلوده به بغض</w:t>
      </w:r>
      <w:r w:rsidR="00CC3E1D">
        <w:rPr>
          <w:rtl/>
          <w:lang w:bidi="fa-IR"/>
        </w:rPr>
        <w:t xml:space="preserve">، </w:t>
      </w:r>
      <w:r>
        <w:rPr>
          <w:rtl/>
          <w:lang w:bidi="fa-IR"/>
        </w:rPr>
        <w:t>خشم</w:t>
      </w:r>
      <w:r w:rsidR="00CC3E1D">
        <w:rPr>
          <w:rtl/>
          <w:lang w:bidi="fa-IR"/>
        </w:rPr>
        <w:t xml:space="preserve">، </w:t>
      </w:r>
      <w:r>
        <w:rPr>
          <w:rtl/>
          <w:lang w:bidi="fa-IR"/>
        </w:rPr>
        <w:t>حسد</w:t>
      </w:r>
      <w:r w:rsidR="00CC3E1D">
        <w:rPr>
          <w:rtl/>
          <w:lang w:bidi="fa-IR"/>
        </w:rPr>
        <w:t xml:space="preserve">، </w:t>
      </w:r>
      <w:r>
        <w:rPr>
          <w:rtl/>
          <w:lang w:bidi="fa-IR"/>
        </w:rPr>
        <w:t>عداوت</w:t>
      </w:r>
      <w:r w:rsidR="00CC3E1D">
        <w:rPr>
          <w:rtl/>
          <w:lang w:bidi="fa-IR"/>
        </w:rPr>
        <w:t xml:space="preserve">، </w:t>
      </w:r>
      <w:r>
        <w:rPr>
          <w:rtl/>
          <w:lang w:bidi="fa-IR"/>
        </w:rPr>
        <w:t>برترى طلبى</w:t>
      </w:r>
      <w:r w:rsidR="00CC3E1D">
        <w:rPr>
          <w:rtl/>
          <w:lang w:bidi="fa-IR"/>
        </w:rPr>
        <w:t xml:space="preserve">، </w:t>
      </w:r>
      <w:r>
        <w:rPr>
          <w:rtl/>
          <w:lang w:bidi="fa-IR"/>
        </w:rPr>
        <w:t>كبر و خودپسندى نباشد</w:t>
      </w:r>
      <w:r w:rsidR="00CC3E1D">
        <w:rPr>
          <w:rtl/>
          <w:lang w:bidi="fa-IR"/>
        </w:rPr>
        <w:t xml:space="preserve">، </w:t>
      </w:r>
      <w:r>
        <w:rPr>
          <w:rtl/>
          <w:lang w:bidi="fa-IR"/>
        </w:rPr>
        <w:t xml:space="preserve">مى تواند دوستدار ديگران باشد وگرنه </w:t>
      </w:r>
      <w:r>
        <w:rPr>
          <w:rtl/>
          <w:lang w:bidi="fa-IR"/>
        </w:rPr>
        <w:lastRenderedPageBreak/>
        <w:t>اگر انسانى آلوده به خصيصه زشت حسد باشد</w:t>
      </w:r>
      <w:r w:rsidR="00CC3E1D">
        <w:rPr>
          <w:rtl/>
          <w:lang w:bidi="fa-IR"/>
        </w:rPr>
        <w:t xml:space="preserve">، </w:t>
      </w:r>
      <w:r>
        <w:rPr>
          <w:rtl/>
          <w:lang w:bidi="fa-IR"/>
        </w:rPr>
        <w:t>هرگز نخواهد توانست براى ديگران خيرخواه باشد</w:t>
      </w:r>
      <w:r w:rsidR="00CC3E1D">
        <w:rPr>
          <w:rtl/>
          <w:lang w:bidi="fa-IR"/>
        </w:rPr>
        <w:t xml:space="preserve">. </w:t>
      </w:r>
    </w:p>
    <w:p w:rsidR="009C2EE6" w:rsidRDefault="009C2EE6" w:rsidP="009C2EE6">
      <w:pPr>
        <w:pStyle w:val="libNormal"/>
        <w:rPr>
          <w:rtl/>
          <w:lang w:bidi="fa-IR"/>
        </w:rPr>
      </w:pPr>
      <w:r>
        <w:rPr>
          <w:rtl/>
          <w:lang w:bidi="fa-IR"/>
        </w:rPr>
        <w:t>كسى كه برترى طلبى را در خود تقويت مى كند</w:t>
      </w:r>
      <w:r w:rsidR="00CC3E1D">
        <w:rPr>
          <w:rtl/>
          <w:lang w:bidi="fa-IR"/>
        </w:rPr>
        <w:t xml:space="preserve">، </w:t>
      </w:r>
      <w:r>
        <w:rPr>
          <w:rtl/>
          <w:lang w:bidi="fa-IR"/>
        </w:rPr>
        <w:t>هرگز نخواهد توانست خيرخواه ديگران باشد</w:t>
      </w:r>
      <w:r w:rsidR="00CC3E1D">
        <w:rPr>
          <w:rtl/>
          <w:lang w:bidi="fa-IR"/>
        </w:rPr>
        <w:t xml:space="preserve">، </w:t>
      </w:r>
      <w:r>
        <w:rPr>
          <w:rtl/>
          <w:lang w:bidi="fa-IR"/>
        </w:rPr>
        <w:t>پس قلبى كه ديگران را دوست دارد</w:t>
      </w:r>
      <w:r w:rsidR="00CC3E1D">
        <w:rPr>
          <w:rtl/>
          <w:lang w:bidi="fa-IR"/>
        </w:rPr>
        <w:t xml:space="preserve">، </w:t>
      </w:r>
      <w:r>
        <w:rPr>
          <w:rtl/>
          <w:lang w:bidi="fa-IR"/>
        </w:rPr>
        <w:t>مى تواند خيرخواه ديگران باشد و دوست داشتن ديگران با اتصاف به اين سيئات اخلاقى ممكن نخواهد بود و بر اين اساس تعبيرى داريم كه مى گويد</w:t>
      </w:r>
      <w:r w:rsidR="00CC3E1D">
        <w:rPr>
          <w:rtl/>
          <w:lang w:bidi="fa-IR"/>
        </w:rPr>
        <w:t xml:space="preserve">: </w:t>
      </w:r>
      <w:r>
        <w:rPr>
          <w:rtl/>
          <w:lang w:bidi="fa-IR"/>
        </w:rPr>
        <w:t>نوع دوستى و دگردوستى</w:t>
      </w:r>
      <w:r w:rsidR="00CC3E1D">
        <w:rPr>
          <w:rtl/>
          <w:lang w:bidi="fa-IR"/>
        </w:rPr>
        <w:t xml:space="preserve">، </w:t>
      </w:r>
      <w:r>
        <w:rPr>
          <w:rtl/>
          <w:lang w:bidi="fa-IR"/>
        </w:rPr>
        <w:t>مابه الامتياز انسان و ساير موجودات است</w:t>
      </w:r>
      <w:r w:rsidR="00CC3E1D">
        <w:rPr>
          <w:rtl/>
          <w:lang w:bidi="fa-IR"/>
        </w:rPr>
        <w:t xml:space="preserve">. </w:t>
      </w:r>
    </w:p>
    <w:p w:rsidR="009C2EE6" w:rsidRDefault="009C2EE6" w:rsidP="009C2EE6">
      <w:pPr>
        <w:pStyle w:val="libNormal"/>
        <w:rPr>
          <w:rtl/>
          <w:lang w:bidi="fa-IR"/>
        </w:rPr>
      </w:pPr>
      <w:r>
        <w:rPr>
          <w:rtl/>
          <w:lang w:bidi="fa-IR"/>
        </w:rPr>
        <w:t>همه آنچه كه در انسان است</w:t>
      </w:r>
      <w:r w:rsidR="00CC3E1D">
        <w:rPr>
          <w:rtl/>
          <w:lang w:bidi="fa-IR"/>
        </w:rPr>
        <w:t xml:space="preserve">، </w:t>
      </w:r>
      <w:r>
        <w:rPr>
          <w:rtl/>
          <w:lang w:bidi="fa-IR"/>
        </w:rPr>
        <w:t>در حيوانات هم هست</w:t>
      </w:r>
      <w:r w:rsidR="00CC3E1D">
        <w:rPr>
          <w:rtl/>
          <w:lang w:bidi="fa-IR"/>
        </w:rPr>
        <w:t xml:space="preserve">؛ </w:t>
      </w:r>
      <w:r>
        <w:rPr>
          <w:rtl/>
          <w:lang w:bidi="fa-IR"/>
        </w:rPr>
        <w:t>حيوانات حب نفس ‍ دارند</w:t>
      </w:r>
      <w:r w:rsidR="00CC3E1D">
        <w:rPr>
          <w:rtl/>
          <w:lang w:bidi="fa-IR"/>
        </w:rPr>
        <w:t xml:space="preserve">، </w:t>
      </w:r>
      <w:r>
        <w:rPr>
          <w:rtl/>
          <w:lang w:bidi="fa-IR"/>
        </w:rPr>
        <w:t>انسان نيز خودش را دوست دارد</w:t>
      </w:r>
      <w:r w:rsidR="00CC3E1D">
        <w:rPr>
          <w:rtl/>
          <w:lang w:bidi="fa-IR"/>
        </w:rPr>
        <w:t xml:space="preserve">، </w:t>
      </w:r>
      <w:r>
        <w:rPr>
          <w:rtl/>
          <w:lang w:bidi="fa-IR"/>
        </w:rPr>
        <w:t>انسان به فرزندش علاقه مند است</w:t>
      </w:r>
      <w:r w:rsidR="00CC3E1D">
        <w:rPr>
          <w:rtl/>
          <w:lang w:bidi="fa-IR"/>
        </w:rPr>
        <w:t xml:space="preserve">، </w:t>
      </w:r>
      <w:r>
        <w:rPr>
          <w:rtl/>
          <w:lang w:bidi="fa-IR"/>
        </w:rPr>
        <w:t>حيوان هم به فرزندش علاقه مند است</w:t>
      </w:r>
      <w:r w:rsidR="00CC3E1D">
        <w:rPr>
          <w:rtl/>
          <w:lang w:bidi="fa-IR"/>
        </w:rPr>
        <w:t xml:space="preserve">، </w:t>
      </w:r>
      <w:r>
        <w:rPr>
          <w:rtl/>
          <w:lang w:bidi="fa-IR"/>
        </w:rPr>
        <w:t>آنچه كه انسان را از حيوانات ممتاز مى كند</w:t>
      </w:r>
      <w:r w:rsidR="00CC3E1D">
        <w:rPr>
          <w:rtl/>
          <w:lang w:bidi="fa-IR"/>
        </w:rPr>
        <w:t xml:space="preserve">، </w:t>
      </w:r>
      <w:r>
        <w:rPr>
          <w:rtl/>
          <w:lang w:bidi="fa-IR"/>
        </w:rPr>
        <w:t>اين است كه حيوانات براى بقاى خود</w:t>
      </w:r>
      <w:r w:rsidR="00CC3E1D">
        <w:rPr>
          <w:rtl/>
          <w:lang w:bidi="fa-IR"/>
        </w:rPr>
        <w:t xml:space="preserve">، </w:t>
      </w:r>
      <w:r>
        <w:rPr>
          <w:rtl/>
          <w:lang w:bidi="fa-IR"/>
        </w:rPr>
        <w:t>حتى هم نوع خود را مى درند</w:t>
      </w:r>
      <w:r w:rsidR="00CC3E1D">
        <w:rPr>
          <w:rtl/>
          <w:lang w:bidi="fa-IR"/>
        </w:rPr>
        <w:t xml:space="preserve">، </w:t>
      </w:r>
      <w:r>
        <w:rPr>
          <w:rtl/>
          <w:lang w:bidi="fa-IR"/>
        </w:rPr>
        <w:t>اما انسان</w:t>
      </w:r>
      <w:r w:rsidR="00CC3E1D">
        <w:rPr>
          <w:rtl/>
          <w:lang w:bidi="fa-IR"/>
        </w:rPr>
        <w:t xml:space="preserve">، </w:t>
      </w:r>
      <w:r>
        <w:rPr>
          <w:rtl/>
          <w:lang w:bidi="fa-IR"/>
        </w:rPr>
        <w:t>ممتاز به وصف نوع دوستى و دگردوستى است و اگر انسان اين امتياز را نداشته باشد</w:t>
      </w:r>
      <w:r w:rsidR="00CC3E1D">
        <w:rPr>
          <w:rtl/>
          <w:lang w:bidi="fa-IR"/>
        </w:rPr>
        <w:t xml:space="preserve">، </w:t>
      </w:r>
      <w:r>
        <w:rPr>
          <w:rtl/>
          <w:lang w:bidi="fa-IR"/>
        </w:rPr>
        <w:t>با حيوان هيچ تفاوتى نخواهد داشت</w:t>
      </w:r>
      <w:r w:rsidR="00CC3E1D">
        <w:rPr>
          <w:rtl/>
          <w:lang w:bidi="fa-IR"/>
        </w:rPr>
        <w:t xml:space="preserve">. </w:t>
      </w:r>
    </w:p>
    <w:p w:rsidR="009C2EE6" w:rsidRDefault="009C2EE6" w:rsidP="009C2EE6">
      <w:pPr>
        <w:pStyle w:val="libNormal"/>
        <w:rPr>
          <w:rtl/>
          <w:lang w:bidi="fa-IR"/>
        </w:rPr>
      </w:pP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در نامه پرمحتواى خود به مالك اشتر</w:t>
      </w:r>
      <w:r w:rsidR="00CC3E1D">
        <w:rPr>
          <w:rtl/>
          <w:lang w:bidi="fa-IR"/>
        </w:rPr>
        <w:t xml:space="preserve">، </w:t>
      </w:r>
      <w:r>
        <w:rPr>
          <w:rtl/>
          <w:lang w:bidi="fa-IR"/>
        </w:rPr>
        <w:t>مى فرمايند</w:t>
      </w:r>
      <w:r w:rsidR="00CC3E1D">
        <w:rPr>
          <w:rtl/>
          <w:lang w:bidi="fa-IR"/>
        </w:rPr>
        <w:t xml:space="preserve">: </w:t>
      </w:r>
    </w:p>
    <w:p w:rsidR="009C2EE6" w:rsidRDefault="009C2EE6" w:rsidP="009C2EE6">
      <w:pPr>
        <w:pStyle w:val="libNormal"/>
        <w:rPr>
          <w:rtl/>
          <w:lang w:bidi="fa-IR"/>
        </w:rPr>
      </w:pPr>
      <w:r>
        <w:rPr>
          <w:rtl/>
          <w:lang w:bidi="fa-IR"/>
        </w:rPr>
        <w:t xml:space="preserve">و لا تكوننَّ عليهم سَبُعا ضارِيا تَغتَنِمُ اءَكلَهم فانَّهم صنفَانِ امَّا اءَخ لك فى الدِّينِ و امَّا نظير لكَ فى الخَلقِ </w:t>
      </w:r>
      <w:r w:rsidRPr="00D35857">
        <w:rPr>
          <w:rStyle w:val="libFootnotenumChar"/>
          <w:rtl/>
          <w:lang w:bidi="fa-IR"/>
        </w:rPr>
        <w:t>(261)</w:t>
      </w:r>
      <w:r w:rsidR="00CC3E1D">
        <w:rPr>
          <w:rtl/>
          <w:lang w:bidi="fa-IR"/>
        </w:rPr>
        <w:t xml:space="preserve">. </w:t>
      </w:r>
    </w:p>
    <w:p w:rsidR="009C2EE6" w:rsidRDefault="009C2EE6" w:rsidP="009C2EE6">
      <w:pPr>
        <w:pStyle w:val="libNormal"/>
        <w:rPr>
          <w:rtl/>
          <w:lang w:bidi="fa-IR"/>
        </w:rPr>
      </w:pPr>
      <w:r>
        <w:rPr>
          <w:rtl/>
          <w:lang w:bidi="fa-IR"/>
        </w:rPr>
        <w:t>«مبادا اين حكومت را طعمه</w:t>
      </w:r>
      <w:r w:rsidR="00CC3E1D">
        <w:rPr>
          <w:rtl/>
          <w:lang w:bidi="fa-IR"/>
        </w:rPr>
        <w:t xml:space="preserve">، </w:t>
      </w:r>
      <w:r>
        <w:rPr>
          <w:rtl/>
          <w:lang w:bidi="fa-IR"/>
        </w:rPr>
        <w:t>و مردم را لقمه هاى شيرين و گوارايى براى خود بدانى</w:t>
      </w:r>
      <w:r w:rsidR="00CC3E1D">
        <w:rPr>
          <w:rtl/>
          <w:lang w:bidi="fa-IR"/>
        </w:rPr>
        <w:t xml:space="preserve">، </w:t>
      </w:r>
      <w:r>
        <w:rPr>
          <w:rtl/>
          <w:lang w:bidi="fa-IR"/>
        </w:rPr>
        <w:t>و مانند حيوان درنده اى به دريدن و خوردن آنها مشغول شوى</w:t>
      </w:r>
      <w:r w:rsidR="00CC3E1D">
        <w:rPr>
          <w:rtl/>
          <w:lang w:bidi="fa-IR"/>
        </w:rPr>
        <w:t xml:space="preserve">. </w:t>
      </w:r>
      <w:r>
        <w:rPr>
          <w:rtl/>
          <w:lang w:bidi="fa-IR"/>
        </w:rPr>
        <w:t>مردم دو گونه اند</w:t>
      </w:r>
      <w:r w:rsidR="00CC3E1D">
        <w:rPr>
          <w:rtl/>
          <w:lang w:bidi="fa-IR"/>
        </w:rPr>
        <w:t xml:space="preserve">: </w:t>
      </w:r>
      <w:r>
        <w:rPr>
          <w:rtl/>
          <w:lang w:bidi="fa-IR"/>
        </w:rPr>
        <w:t>يا برادران ايمانى تواند يا همنوع تو</w:t>
      </w:r>
      <w:r w:rsidR="00CC3E1D">
        <w:rPr>
          <w:rtl/>
          <w:lang w:bidi="fa-IR"/>
        </w:rPr>
        <w:t xml:space="preserve">، </w:t>
      </w:r>
      <w:r>
        <w:rPr>
          <w:rtl/>
          <w:lang w:bidi="fa-IR"/>
        </w:rPr>
        <w:t>و در هر حال تو موظفى آنها را دوست بدارى و به آنها خدمت كنى»</w:t>
      </w:r>
      <w:r w:rsidR="00CC3E1D">
        <w:rPr>
          <w:rtl/>
          <w:lang w:bidi="fa-IR"/>
        </w:rPr>
        <w:t xml:space="preserve">. </w:t>
      </w:r>
    </w:p>
    <w:p w:rsidR="009C2EE6" w:rsidRDefault="009C2EE6" w:rsidP="009C2EE6">
      <w:pPr>
        <w:pStyle w:val="libNormal"/>
        <w:rPr>
          <w:rtl/>
          <w:lang w:bidi="fa-IR"/>
        </w:rPr>
      </w:pPr>
      <w:r>
        <w:rPr>
          <w:rtl/>
          <w:lang w:bidi="fa-IR"/>
        </w:rPr>
        <w:lastRenderedPageBreak/>
        <w:t>ما بايد از اين منظر و زاويه به دنيا و ديگران بنگريم كه اگر چنين كرديم و همان طور كه خود</w:t>
      </w:r>
      <w:r w:rsidR="00CC3E1D">
        <w:rPr>
          <w:rtl/>
          <w:lang w:bidi="fa-IR"/>
        </w:rPr>
        <w:t xml:space="preserve">، </w:t>
      </w:r>
      <w:r>
        <w:rPr>
          <w:rtl/>
          <w:lang w:bidi="fa-IR"/>
        </w:rPr>
        <w:t>فرزندان و والدينمان را دوست داريم و سعى مى كنيم براى آنها خيرخواه باشيم و حتى حاضر نيستيم در ذهن خود</w:t>
      </w:r>
      <w:r w:rsidR="00CC3E1D">
        <w:rPr>
          <w:rtl/>
          <w:lang w:bidi="fa-IR"/>
        </w:rPr>
        <w:t xml:space="preserve">، </w:t>
      </w:r>
      <w:r>
        <w:rPr>
          <w:rtl/>
          <w:lang w:bidi="fa-IR"/>
        </w:rPr>
        <w:t>حادثه سوئى را براى آنها تصور كنيم</w:t>
      </w:r>
      <w:r w:rsidR="00CC3E1D">
        <w:rPr>
          <w:rtl/>
          <w:lang w:bidi="fa-IR"/>
        </w:rPr>
        <w:t xml:space="preserve">؛ </w:t>
      </w:r>
      <w:r>
        <w:rPr>
          <w:rtl/>
          <w:lang w:bidi="fa-IR"/>
        </w:rPr>
        <w:t>همه انسان ها مخصوصا دوستانمان را نيز دوست بداريم</w:t>
      </w:r>
      <w:r w:rsidR="00CC3E1D">
        <w:rPr>
          <w:rtl/>
          <w:lang w:bidi="fa-IR"/>
        </w:rPr>
        <w:t xml:space="preserve">، </w:t>
      </w:r>
      <w:r>
        <w:rPr>
          <w:rtl/>
          <w:lang w:bidi="fa-IR"/>
        </w:rPr>
        <w:t>امتياز ما بر حيوانات حفظ خواهد شد</w:t>
      </w:r>
      <w:r w:rsidR="00CC3E1D">
        <w:rPr>
          <w:rtl/>
          <w:lang w:bidi="fa-IR"/>
        </w:rPr>
        <w:t xml:space="preserve">. </w:t>
      </w:r>
    </w:p>
    <w:p w:rsidR="009C2EE6" w:rsidRDefault="009C2EE6" w:rsidP="009C2EE6">
      <w:pPr>
        <w:pStyle w:val="libNormal"/>
        <w:rPr>
          <w:rtl/>
          <w:lang w:bidi="fa-IR"/>
        </w:rPr>
      </w:pPr>
      <w:r>
        <w:rPr>
          <w:rtl/>
          <w:lang w:bidi="fa-IR"/>
        </w:rPr>
        <w:t>در روايتى كه به تناسب</w:t>
      </w:r>
      <w:r w:rsidR="00CC3E1D">
        <w:rPr>
          <w:rtl/>
          <w:lang w:bidi="fa-IR"/>
        </w:rPr>
        <w:t xml:space="preserve">، </w:t>
      </w:r>
      <w:r>
        <w:rPr>
          <w:rtl/>
          <w:lang w:bidi="fa-IR"/>
        </w:rPr>
        <w:t>در بعضى از مباحث گذشته هم به آن اشاره كرده ايم</w:t>
      </w:r>
      <w:r w:rsidR="00CC3E1D">
        <w:rPr>
          <w:rtl/>
          <w:lang w:bidi="fa-IR"/>
        </w:rPr>
        <w:t xml:space="preserve">، </w:t>
      </w:r>
      <w:r>
        <w:rPr>
          <w:rtl/>
          <w:lang w:bidi="fa-IR"/>
        </w:rPr>
        <w:t>امام موسى بن جعفر عليهماالسلام مى فرمايند</w:t>
      </w:r>
      <w:r w:rsidR="00CC3E1D">
        <w:rPr>
          <w:rtl/>
          <w:lang w:bidi="fa-IR"/>
        </w:rPr>
        <w:t xml:space="preserve">: </w:t>
      </w:r>
    </w:p>
    <w:p w:rsidR="009C2EE6" w:rsidRDefault="009C2EE6" w:rsidP="009C2EE6">
      <w:pPr>
        <w:pStyle w:val="libNormal"/>
        <w:rPr>
          <w:rtl/>
          <w:lang w:bidi="fa-IR"/>
        </w:rPr>
      </w:pPr>
      <w:r>
        <w:rPr>
          <w:rtl/>
          <w:lang w:bidi="fa-IR"/>
        </w:rPr>
        <w:t xml:space="preserve">انَّ اءَهلَ الارضِ لَمَرحومونَ ما تَحابُّوا </w:t>
      </w:r>
      <w:r w:rsidRPr="00D35857">
        <w:rPr>
          <w:rStyle w:val="libFootnotenumChar"/>
          <w:rtl/>
          <w:lang w:bidi="fa-IR"/>
        </w:rPr>
        <w:t>(262)</w:t>
      </w:r>
      <w:r w:rsidR="00CC3E1D">
        <w:rPr>
          <w:rtl/>
          <w:lang w:bidi="fa-IR"/>
        </w:rPr>
        <w:t xml:space="preserve">. </w:t>
      </w:r>
    </w:p>
    <w:p w:rsidR="009C2EE6" w:rsidRDefault="009C2EE6" w:rsidP="009C2EE6">
      <w:pPr>
        <w:pStyle w:val="libNormal"/>
        <w:rPr>
          <w:rtl/>
          <w:lang w:bidi="fa-IR"/>
        </w:rPr>
      </w:pPr>
      <w:r>
        <w:rPr>
          <w:rtl/>
          <w:lang w:bidi="fa-IR"/>
        </w:rPr>
        <w:t>«مردم روى زمين</w:t>
      </w:r>
      <w:r w:rsidR="00CC3E1D">
        <w:rPr>
          <w:rtl/>
          <w:lang w:bidi="fa-IR"/>
        </w:rPr>
        <w:t xml:space="preserve">، </w:t>
      </w:r>
      <w:r>
        <w:rPr>
          <w:rtl/>
          <w:lang w:bidi="fa-IR"/>
        </w:rPr>
        <w:t>تا زمانى كه يكديگر را دوست بدارند مورد رحمت الهى هستند»</w:t>
      </w:r>
      <w:r w:rsidR="00CC3E1D">
        <w:rPr>
          <w:rtl/>
          <w:lang w:bidi="fa-IR"/>
        </w:rPr>
        <w:t xml:space="preserve">. </w:t>
      </w:r>
    </w:p>
    <w:p w:rsidR="009C2EE6" w:rsidRDefault="009C2EE6" w:rsidP="009C2EE6">
      <w:pPr>
        <w:pStyle w:val="libNormal"/>
        <w:rPr>
          <w:rtl/>
          <w:lang w:bidi="fa-IR"/>
        </w:rPr>
      </w:pPr>
      <w:r>
        <w:rPr>
          <w:rtl/>
          <w:lang w:bidi="fa-IR"/>
        </w:rPr>
        <w:t>مادامى كه انسان ها همديگر را دوست داشته باشند خدا آنها را عذاب نمى كند و همواره آنها را بر سفره كرامت خود ميهمان مى كند</w:t>
      </w:r>
      <w:r w:rsidR="00CC3E1D">
        <w:rPr>
          <w:rtl/>
          <w:lang w:bidi="fa-IR"/>
        </w:rPr>
        <w:t xml:space="preserve">. </w:t>
      </w:r>
    </w:p>
    <w:p w:rsidR="009C2EE6" w:rsidRDefault="009C2EE6" w:rsidP="009C2EE6">
      <w:pPr>
        <w:pStyle w:val="libNormal"/>
        <w:rPr>
          <w:rtl/>
          <w:lang w:bidi="fa-IR"/>
        </w:rPr>
      </w:pPr>
      <w:r>
        <w:rPr>
          <w:rtl/>
          <w:lang w:bidi="fa-IR"/>
        </w:rPr>
        <w:t xml:space="preserve">گاهى </w:t>
      </w:r>
      <w:r w:rsidR="00F028FC">
        <w:rPr>
          <w:rtl/>
          <w:lang w:bidi="fa-IR"/>
        </w:rPr>
        <w:t>مؤمن</w:t>
      </w:r>
      <w:r>
        <w:rPr>
          <w:rtl/>
          <w:lang w:bidi="fa-IR"/>
        </w:rPr>
        <w:t xml:space="preserve">ان </w:t>
      </w:r>
      <w:r w:rsidR="00F028FC">
        <w:rPr>
          <w:rtl/>
          <w:lang w:bidi="fa-IR"/>
        </w:rPr>
        <w:t>سئوال</w:t>
      </w:r>
      <w:r>
        <w:rPr>
          <w:rtl/>
          <w:lang w:bidi="fa-IR"/>
        </w:rPr>
        <w:t xml:space="preserve"> مى كنند كه چرا با آن كه همه افراد مسلمان و يا مومن نيستند</w:t>
      </w:r>
      <w:r w:rsidR="00CC3E1D">
        <w:rPr>
          <w:rtl/>
          <w:lang w:bidi="fa-IR"/>
        </w:rPr>
        <w:t xml:space="preserve">، </w:t>
      </w:r>
      <w:r>
        <w:rPr>
          <w:rtl/>
          <w:lang w:bidi="fa-IR"/>
        </w:rPr>
        <w:t>خدا وسايل رفاه و تنعمات دنيوى همه آنهارا فراهم مى كند</w:t>
      </w:r>
      <w:r w:rsidR="00CC3E1D">
        <w:rPr>
          <w:rtl/>
          <w:lang w:bidi="fa-IR"/>
        </w:rPr>
        <w:t xml:space="preserve">. </w:t>
      </w:r>
    </w:p>
    <w:p w:rsidR="009C2EE6" w:rsidRDefault="009C2EE6" w:rsidP="009C2EE6">
      <w:pPr>
        <w:pStyle w:val="libNormal"/>
        <w:rPr>
          <w:rtl/>
          <w:lang w:bidi="fa-IR"/>
        </w:rPr>
      </w:pPr>
      <w:r>
        <w:rPr>
          <w:rtl/>
          <w:lang w:bidi="fa-IR"/>
        </w:rPr>
        <w:t xml:space="preserve">جواب اين است كه خداوند شرط نكرده كه نعمت هايش را فقط به مسلمانان و يا </w:t>
      </w:r>
      <w:r w:rsidR="00F028FC">
        <w:rPr>
          <w:rtl/>
          <w:lang w:bidi="fa-IR"/>
        </w:rPr>
        <w:t>مؤمن</w:t>
      </w:r>
      <w:r>
        <w:rPr>
          <w:rtl/>
          <w:lang w:bidi="fa-IR"/>
        </w:rPr>
        <w:t>ان عطا كند</w:t>
      </w:r>
      <w:r w:rsidR="00CC3E1D">
        <w:rPr>
          <w:rtl/>
          <w:lang w:bidi="fa-IR"/>
        </w:rPr>
        <w:t xml:space="preserve">، </w:t>
      </w:r>
      <w:r>
        <w:rPr>
          <w:rtl/>
          <w:lang w:bidi="fa-IR"/>
        </w:rPr>
        <w:t>شرط خدا براى عطاى نعمت ها به ديگران اين است كه همديگر را دوست داشته باشند و سعى نكنند نعمت هاى خدادادى را از چنگ همديگر دربياورند</w:t>
      </w:r>
      <w:r w:rsidR="00CC3E1D">
        <w:rPr>
          <w:rtl/>
          <w:lang w:bidi="fa-IR"/>
        </w:rPr>
        <w:t xml:space="preserve">، </w:t>
      </w:r>
      <w:r>
        <w:rPr>
          <w:rtl/>
          <w:lang w:bidi="fa-IR"/>
        </w:rPr>
        <w:t>اگر انسان ها به اين مرحله برسند</w:t>
      </w:r>
      <w:r w:rsidR="00CC3E1D">
        <w:rPr>
          <w:rtl/>
          <w:lang w:bidi="fa-IR"/>
        </w:rPr>
        <w:t xml:space="preserve">، </w:t>
      </w:r>
      <w:r>
        <w:rPr>
          <w:rtl/>
          <w:lang w:bidi="fa-IR"/>
        </w:rPr>
        <w:t>خدا هم نعمت هايش را بر آنها تمام مى كند</w:t>
      </w:r>
      <w:r w:rsidR="00CC3E1D">
        <w:rPr>
          <w:rtl/>
          <w:lang w:bidi="fa-IR"/>
        </w:rPr>
        <w:t xml:space="preserve">، </w:t>
      </w:r>
      <w:r>
        <w:rPr>
          <w:rtl/>
          <w:lang w:bidi="fa-IR"/>
        </w:rPr>
        <w:t>اما اگر در مقام درنده خويى برآمدند و حيثيت انسانى خود را از دست دادند</w:t>
      </w:r>
      <w:r w:rsidR="00CC3E1D">
        <w:rPr>
          <w:rtl/>
          <w:lang w:bidi="fa-IR"/>
        </w:rPr>
        <w:t xml:space="preserve">، </w:t>
      </w:r>
      <w:r>
        <w:rPr>
          <w:rtl/>
          <w:lang w:bidi="fa-IR"/>
        </w:rPr>
        <w:t>رحمت خدا هم از آنها سلب مى شود</w:t>
      </w:r>
      <w:r w:rsidR="00CC3E1D">
        <w:rPr>
          <w:rtl/>
          <w:lang w:bidi="fa-IR"/>
        </w:rPr>
        <w:t xml:space="preserve">. </w:t>
      </w:r>
    </w:p>
    <w:p w:rsidR="009C2EE6" w:rsidRDefault="009C2EE6" w:rsidP="009C2EE6">
      <w:pPr>
        <w:pStyle w:val="libNormal"/>
        <w:rPr>
          <w:rtl/>
          <w:lang w:bidi="fa-IR"/>
        </w:rPr>
      </w:pPr>
      <w:r>
        <w:rPr>
          <w:rtl/>
          <w:lang w:bidi="fa-IR"/>
        </w:rPr>
        <w:t>به هر حال انسان بايد براى دوست خود خيرخواه باشد</w:t>
      </w:r>
      <w:r w:rsidR="00CC3E1D">
        <w:rPr>
          <w:rtl/>
          <w:lang w:bidi="fa-IR"/>
        </w:rPr>
        <w:t xml:space="preserve">، </w:t>
      </w:r>
      <w:r>
        <w:rPr>
          <w:rtl/>
          <w:lang w:bidi="fa-IR"/>
        </w:rPr>
        <w:t>خيرخواهى هم يك معناى وسيعى دارد</w:t>
      </w:r>
      <w:r w:rsidR="00CC3E1D">
        <w:rPr>
          <w:rtl/>
          <w:lang w:bidi="fa-IR"/>
        </w:rPr>
        <w:t xml:space="preserve">، </w:t>
      </w:r>
      <w:r>
        <w:rPr>
          <w:rtl/>
          <w:lang w:bidi="fa-IR"/>
        </w:rPr>
        <w:t>يعنى حتى اگر كسى در غياب او بد مى گويد</w:t>
      </w:r>
      <w:r w:rsidR="00CC3E1D">
        <w:rPr>
          <w:rtl/>
          <w:lang w:bidi="fa-IR"/>
        </w:rPr>
        <w:t xml:space="preserve">، </w:t>
      </w:r>
      <w:r>
        <w:rPr>
          <w:rtl/>
          <w:lang w:bidi="fa-IR"/>
        </w:rPr>
        <w:t xml:space="preserve">بايد از او </w:t>
      </w:r>
      <w:r>
        <w:rPr>
          <w:rtl/>
          <w:lang w:bidi="fa-IR"/>
        </w:rPr>
        <w:lastRenderedPageBreak/>
        <w:t>دفاع كند</w:t>
      </w:r>
      <w:r w:rsidR="00CC3E1D">
        <w:rPr>
          <w:rtl/>
          <w:lang w:bidi="fa-IR"/>
        </w:rPr>
        <w:t xml:space="preserve">، </w:t>
      </w:r>
      <w:r>
        <w:rPr>
          <w:rtl/>
          <w:lang w:bidi="fa-IR"/>
        </w:rPr>
        <w:t>اين معناى خيرخواهى است</w:t>
      </w:r>
      <w:r w:rsidR="00CC3E1D">
        <w:rPr>
          <w:rtl/>
          <w:lang w:bidi="fa-IR"/>
        </w:rPr>
        <w:t xml:space="preserve">. </w:t>
      </w:r>
      <w:r>
        <w:rPr>
          <w:rtl/>
          <w:lang w:bidi="fa-IR"/>
        </w:rPr>
        <w:t>وقتى به اين مرحله رسيد</w:t>
      </w:r>
      <w:r w:rsidR="00CC3E1D">
        <w:rPr>
          <w:rtl/>
          <w:lang w:bidi="fa-IR"/>
        </w:rPr>
        <w:t xml:space="preserve">، </w:t>
      </w:r>
      <w:r>
        <w:rPr>
          <w:rtl/>
          <w:lang w:bidi="fa-IR"/>
        </w:rPr>
        <w:t>براى دوست خود كه مومن است حتى خير ماوراى دنيا و آخرت را نيز مى خواهد</w:t>
      </w:r>
      <w:r w:rsidR="00CC3E1D">
        <w:rPr>
          <w:rtl/>
          <w:lang w:bidi="fa-IR"/>
        </w:rPr>
        <w:t xml:space="preserve">. </w:t>
      </w:r>
    </w:p>
    <w:p w:rsidR="009C2EE6" w:rsidRDefault="009C2EE6" w:rsidP="009C2EE6">
      <w:pPr>
        <w:pStyle w:val="libNormal"/>
        <w:rPr>
          <w:rtl/>
          <w:lang w:bidi="fa-IR"/>
        </w:rPr>
      </w:pPr>
      <w:r>
        <w:rPr>
          <w:rtl/>
          <w:lang w:bidi="fa-IR"/>
        </w:rPr>
        <w:t>ما در معارف دينى خود دستور داريم كه وقتى براى برادر مومن خود دعا مى كنيد</w:t>
      </w:r>
      <w:r w:rsidR="00CC3E1D">
        <w:rPr>
          <w:rtl/>
          <w:lang w:bidi="fa-IR"/>
        </w:rPr>
        <w:t xml:space="preserve">، </w:t>
      </w:r>
      <w:r>
        <w:rPr>
          <w:rtl/>
          <w:lang w:bidi="fa-IR"/>
        </w:rPr>
        <w:t>براى سعادت و غفران او دعا كنيد</w:t>
      </w:r>
      <w:r w:rsidR="00CC3E1D">
        <w:rPr>
          <w:rtl/>
          <w:lang w:bidi="fa-IR"/>
        </w:rPr>
        <w:t xml:space="preserve">. </w:t>
      </w:r>
      <w:r>
        <w:rPr>
          <w:rtl/>
          <w:lang w:bidi="fa-IR"/>
        </w:rPr>
        <w:t>اين كلمه اى كه ورد زبانهاى ما است كه مى گوييم</w:t>
      </w:r>
      <w:r w:rsidR="00CC3E1D">
        <w:rPr>
          <w:rtl/>
          <w:lang w:bidi="fa-IR"/>
        </w:rPr>
        <w:t xml:space="preserve">: </w:t>
      </w:r>
      <w:r>
        <w:rPr>
          <w:rtl/>
          <w:lang w:bidi="fa-IR"/>
        </w:rPr>
        <w:t>اللهمَّ اغفِر لل</w:t>
      </w:r>
      <w:r w:rsidR="00F028FC">
        <w:rPr>
          <w:rtl/>
          <w:lang w:bidi="fa-IR"/>
        </w:rPr>
        <w:t>مؤمن</w:t>
      </w:r>
      <w:r>
        <w:rPr>
          <w:rtl/>
          <w:lang w:bidi="fa-IR"/>
        </w:rPr>
        <w:t xml:space="preserve">ين و المومنات خدايا همه </w:t>
      </w:r>
      <w:r w:rsidR="00F028FC">
        <w:rPr>
          <w:rtl/>
          <w:lang w:bidi="fa-IR"/>
        </w:rPr>
        <w:t>مؤمن</w:t>
      </w:r>
      <w:r>
        <w:rPr>
          <w:rtl/>
          <w:lang w:bidi="fa-IR"/>
        </w:rPr>
        <w:t>ين را بيامرز</w:t>
      </w:r>
      <w:r w:rsidR="00CC3E1D">
        <w:rPr>
          <w:rtl/>
          <w:lang w:bidi="fa-IR"/>
        </w:rPr>
        <w:t xml:space="preserve">. </w:t>
      </w:r>
      <w:r>
        <w:rPr>
          <w:rtl/>
          <w:lang w:bidi="fa-IR"/>
        </w:rPr>
        <w:t xml:space="preserve">اين عبارت ناظر به همين خيرخواهى </w:t>
      </w:r>
      <w:r w:rsidR="00F028FC">
        <w:rPr>
          <w:rtl/>
          <w:lang w:bidi="fa-IR"/>
        </w:rPr>
        <w:t>مؤمن</w:t>
      </w:r>
      <w:r>
        <w:rPr>
          <w:rtl/>
          <w:lang w:bidi="fa-IR"/>
        </w:rPr>
        <w:t>ان حتى در آخرت است</w:t>
      </w:r>
      <w:r w:rsidR="00CC3E1D">
        <w:rPr>
          <w:rtl/>
          <w:lang w:bidi="fa-IR"/>
        </w:rPr>
        <w:t xml:space="preserve">. </w:t>
      </w:r>
    </w:p>
    <w:p w:rsidR="009C2EE6" w:rsidRDefault="009C2EE6" w:rsidP="009C2EE6">
      <w:pPr>
        <w:pStyle w:val="libNormal"/>
        <w:rPr>
          <w:rtl/>
          <w:lang w:bidi="fa-IR"/>
        </w:rPr>
      </w:pPr>
      <w:r>
        <w:rPr>
          <w:rtl/>
          <w:lang w:bidi="fa-IR"/>
        </w:rPr>
        <w:t>5 - يارى كردن در عبادت خدا</w:t>
      </w:r>
    </w:p>
    <w:p w:rsidR="009C2EE6" w:rsidRDefault="009C2EE6" w:rsidP="009C2EE6">
      <w:pPr>
        <w:pStyle w:val="libNormal"/>
        <w:rPr>
          <w:rtl/>
          <w:lang w:bidi="fa-IR"/>
        </w:rPr>
      </w:pPr>
      <w:r>
        <w:rPr>
          <w:rtl/>
          <w:lang w:bidi="fa-IR"/>
        </w:rPr>
        <w:t xml:space="preserve">توصيه ديگر امام </w:t>
      </w:r>
      <w:r w:rsidR="00CD7338" w:rsidRPr="00CD7338">
        <w:rPr>
          <w:rStyle w:val="libAlaemChar"/>
          <w:rtl/>
        </w:rPr>
        <w:t>عليه‌السلام</w:t>
      </w:r>
      <w:r>
        <w:rPr>
          <w:rtl/>
          <w:lang w:bidi="fa-IR"/>
        </w:rPr>
        <w:t xml:space="preserve"> اين بود كه</w:t>
      </w:r>
      <w:r w:rsidR="00CC3E1D">
        <w:rPr>
          <w:rtl/>
          <w:lang w:bidi="fa-IR"/>
        </w:rPr>
        <w:t xml:space="preserve">: </w:t>
      </w:r>
    </w:p>
    <w:p w:rsidR="009C2EE6" w:rsidRDefault="009C2EE6" w:rsidP="009C2EE6">
      <w:pPr>
        <w:pStyle w:val="libNormal"/>
        <w:rPr>
          <w:rtl/>
          <w:lang w:bidi="fa-IR"/>
        </w:rPr>
      </w:pPr>
      <w:r>
        <w:rPr>
          <w:rtl/>
          <w:lang w:bidi="fa-IR"/>
        </w:rPr>
        <w:t>معاضدَتَهُ على طاعةِ ربِّه</w:t>
      </w:r>
      <w:r w:rsidR="00CC3E1D">
        <w:rPr>
          <w:rtl/>
          <w:lang w:bidi="fa-IR"/>
        </w:rPr>
        <w:t xml:space="preserve">. </w:t>
      </w:r>
    </w:p>
    <w:p w:rsidR="009C2EE6" w:rsidRDefault="009C2EE6" w:rsidP="009C2EE6">
      <w:pPr>
        <w:pStyle w:val="libNormal"/>
        <w:rPr>
          <w:rFonts w:hint="cs"/>
          <w:rtl/>
          <w:lang w:bidi="fa-IR"/>
        </w:rPr>
      </w:pPr>
      <w:r>
        <w:rPr>
          <w:rtl/>
          <w:lang w:bidi="fa-IR"/>
        </w:rPr>
        <w:t>«او را در عبادت خدايش يارى كند»</w:t>
      </w:r>
      <w:r w:rsidR="00CC3E1D">
        <w:rPr>
          <w:rtl/>
          <w:lang w:bidi="fa-IR"/>
        </w:rPr>
        <w:t xml:space="preserve">. </w:t>
      </w:r>
    </w:p>
    <w:p w:rsidR="009C2EE6" w:rsidRDefault="009C2EE6" w:rsidP="009C2EE6">
      <w:pPr>
        <w:pStyle w:val="libNormal"/>
        <w:rPr>
          <w:rtl/>
          <w:lang w:bidi="fa-IR"/>
        </w:rPr>
      </w:pPr>
      <w:r>
        <w:rPr>
          <w:rtl/>
          <w:lang w:bidi="fa-IR"/>
        </w:rPr>
        <w:t>معاضدت بر طاعت رب يعنى چه</w:t>
      </w:r>
      <w:r w:rsidR="00CC3E1D">
        <w:rPr>
          <w:rtl/>
          <w:lang w:bidi="fa-IR"/>
        </w:rPr>
        <w:t>؟</w:t>
      </w:r>
      <w:r>
        <w:rPr>
          <w:rtl/>
          <w:lang w:bidi="fa-IR"/>
        </w:rPr>
        <w:t xml:space="preserve"> يعنى آنطور او را در پرستش و عبادت خدا يارى كند و براى او خيرخواهى كند كه در آخرت هم سعادتمند شود</w:t>
      </w:r>
      <w:r w:rsidR="00CC3E1D">
        <w:rPr>
          <w:rtl/>
          <w:lang w:bidi="fa-IR"/>
        </w:rPr>
        <w:t xml:space="preserve">. </w:t>
      </w:r>
    </w:p>
    <w:p w:rsidR="009C2EE6" w:rsidRDefault="009C2EE6" w:rsidP="009C2EE6">
      <w:pPr>
        <w:pStyle w:val="libNormal"/>
        <w:rPr>
          <w:rtl/>
          <w:lang w:bidi="fa-IR"/>
        </w:rPr>
      </w:pPr>
      <w:r>
        <w:rPr>
          <w:rtl/>
          <w:lang w:bidi="fa-IR"/>
        </w:rPr>
        <w:t xml:space="preserve">نكته اى كه در اين بخش از فرمايش امام </w:t>
      </w:r>
      <w:r w:rsidR="00CD7338" w:rsidRPr="00CD7338">
        <w:rPr>
          <w:rStyle w:val="libAlaemChar"/>
          <w:rtl/>
        </w:rPr>
        <w:t>عليه‌السلام</w:t>
      </w:r>
      <w:r>
        <w:rPr>
          <w:rtl/>
          <w:lang w:bidi="fa-IR"/>
        </w:rPr>
        <w:t xml:space="preserve"> مورد توجه است اين كه دوست بايد براى دوستش</w:t>
      </w:r>
      <w:r w:rsidR="00CC3E1D">
        <w:rPr>
          <w:rtl/>
          <w:lang w:bidi="fa-IR"/>
        </w:rPr>
        <w:t xml:space="preserve">، </w:t>
      </w:r>
      <w:r>
        <w:rPr>
          <w:rtl/>
          <w:lang w:bidi="fa-IR"/>
        </w:rPr>
        <w:t>رحمت باشد و نه عذاب</w:t>
      </w:r>
      <w:r w:rsidR="00CC3E1D">
        <w:rPr>
          <w:rtl/>
          <w:lang w:bidi="fa-IR"/>
        </w:rPr>
        <w:t xml:space="preserve">. </w:t>
      </w:r>
      <w:r>
        <w:rPr>
          <w:rtl/>
          <w:lang w:bidi="fa-IR"/>
        </w:rPr>
        <w:t>رحمت آن است كه انسان از نزول و شمول آن احساس شادمانى و شعف كند و موجبات آرامش ‍ و آسايش انسان را فراهم آورد و دوستان بايد چنين باشند كه هر يك از حضور و ديدار ديگرى مسرور و مشعوف شوند</w:t>
      </w:r>
      <w:r w:rsidR="00CC3E1D">
        <w:rPr>
          <w:rtl/>
          <w:lang w:bidi="fa-IR"/>
        </w:rPr>
        <w:t xml:space="preserve">. </w:t>
      </w:r>
      <w:r>
        <w:rPr>
          <w:rtl/>
          <w:lang w:bidi="fa-IR"/>
        </w:rPr>
        <w:t>در كتاب «مفردات راغب» رحمت را چنين معنى مى كند كه</w:t>
      </w:r>
      <w:r w:rsidR="00CC3E1D">
        <w:rPr>
          <w:rtl/>
          <w:lang w:bidi="fa-IR"/>
        </w:rPr>
        <w:t xml:space="preserve">: </w:t>
      </w:r>
    </w:p>
    <w:p w:rsidR="009C2EE6" w:rsidRDefault="009C2EE6" w:rsidP="009C2EE6">
      <w:pPr>
        <w:pStyle w:val="libNormal"/>
        <w:rPr>
          <w:rtl/>
          <w:lang w:bidi="fa-IR"/>
        </w:rPr>
      </w:pPr>
      <w:r>
        <w:rPr>
          <w:rtl/>
          <w:lang w:bidi="fa-IR"/>
        </w:rPr>
        <w:t xml:space="preserve">رقَّة تقتضى الاحسانَ الى المرحوم </w:t>
      </w:r>
      <w:r w:rsidRPr="00D35857">
        <w:rPr>
          <w:rStyle w:val="libFootnotenumChar"/>
          <w:rtl/>
          <w:lang w:bidi="fa-IR"/>
        </w:rPr>
        <w:t>(263)</w:t>
      </w:r>
      <w:r w:rsidR="00CC3E1D">
        <w:rPr>
          <w:rtl/>
          <w:lang w:bidi="fa-IR"/>
        </w:rPr>
        <w:t xml:space="preserve">. </w:t>
      </w:r>
    </w:p>
    <w:p w:rsidR="009C2EE6" w:rsidRDefault="009C2EE6" w:rsidP="009C2EE6">
      <w:pPr>
        <w:pStyle w:val="libNormal"/>
        <w:rPr>
          <w:rtl/>
          <w:lang w:bidi="fa-IR"/>
        </w:rPr>
      </w:pPr>
      <w:r>
        <w:rPr>
          <w:rtl/>
          <w:lang w:bidi="fa-IR"/>
        </w:rPr>
        <w:t>«حالتى كه جز خير و نيكى از آن متوقع نيست»</w:t>
      </w:r>
      <w:r w:rsidR="00CC3E1D">
        <w:rPr>
          <w:rtl/>
          <w:lang w:bidi="fa-IR"/>
        </w:rPr>
        <w:t xml:space="preserve">. </w:t>
      </w:r>
    </w:p>
    <w:p w:rsidR="009C2EE6" w:rsidRDefault="009C2EE6" w:rsidP="009C2EE6">
      <w:pPr>
        <w:pStyle w:val="libNormal"/>
        <w:rPr>
          <w:rtl/>
          <w:lang w:bidi="fa-IR"/>
        </w:rPr>
      </w:pPr>
      <w:r>
        <w:rPr>
          <w:rtl/>
          <w:lang w:bidi="fa-IR"/>
        </w:rPr>
        <w:t>رحيم كسى است كه در اثر داشتن اين صفت</w:t>
      </w:r>
      <w:r w:rsidR="00CC3E1D">
        <w:rPr>
          <w:rtl/>
          <w:lang w:bidi="fa-IR"/>
        </w:rPr>
        <w:t xml:space="preserve">، </w:t>
      </w:r>
      <w:r>
        <w:rPr>
          <w:rtl/>
          <w:lang w:bidi="fa-IR"/>
        </w:rPr>
        <w:t>انواع خوبى ها از او سر مى زند</w:t>
      </w:r>
      <w:r w:rsidR="00CC3E1D">
        <w:rPr>
          <w:rtl/>
          <w:lang w:bidi="fa-IR"/>
        </w:rPr>
        <w:t xml:space="preserve">. </w:t>
      </w:r>
      <w:r>
        <w:rPr>
          <w:rtl/>
          <w:lang w:bidi="fa-IR"/>
        </w:rPr>
        <w:t>در قرآن هم معمولا هر جا اين وصف را ذكر مى كنند</w:t>
      </w:r>
      <w:r w:rsidR="00CC3E1D">
        <w:rPr>
          <w:rtl/>
          <w:lang w:bidi="fa-IR"/>
        </w:rPr>
        <w:t xml:space="preserve">، </w:t>
      </w:r>
      <w:r>
        <w:rPr>
          <w:rtl/>
          <w:lang w:bidi="fa-IR"/>
        </w:rPr>
        <w:t xml:space="preserve">اعم از اين كه براى </w:t>
      </w:r>
      <w:r>
        <w:rPr>
          <w:rtl/>
          <w:lang w:bidi="fa-IR"/>
        </w:rPr>
        <w:lastRenderedPageBreak/>
        <w:t>خدا ذكر كند يا براى رسول خدا</w:t>
      </w:r>
      <w:r w:rsidR="00CC3E1D">
        <w:rPr>
          <w:rtl/>
          <w:lang w:bidi="fa-IR"/>
        </w:rPr>
        <w:t xml:space="preserve">، </w:t>
      </w:r>
      <w:r>
        <w:rPr>
          <w:rtl/>
          <w:lang w:bidi="fa-IR"/>
        </w:rPr>
        <w:t>همراه با يكى ديگر از اوصاف كمال آمده است</w:t>
      </w:r>
      <w:r w:rsidR="00CC3E1D">
        <w:rPr>
          <w:rtl/>
          <w:lang w:bidi="fa-IR"/>
        </w:rPr>
        <w:t xml:space="preserve">. </w:t>
      </w:r>
      <w:r>
        <w:rPr>
          <w:rtl/>
          <w:lang w:bidi="fa-IR"/>
        </w:rPr>
        <w:t>در قرآن ملاحظه مى شود كه هر جا كلمه رحيم ذكر شده است همراه با رحمان است و يا همراه با اوصافى مانند</w:t>
      </w:r>
      <w:r w:rsidR="00CC3E1D">
        <w:rPr>
          <w:rtl/>
          <w:lang w:bidi="fa-IR"/>
        </w:rPr>
        <w:t xml:space="preserve">: </w:t>
      </w:r>
      <w:r>
        <w:rPr>
          <w:rtl/>
          <w:lang w:bidi="fa-IR"/>
        </w:rPr>
        <w:t>تواب</w:t>
      </w:r>
      <w:r w:rsidR="00CC3E1D">
        <w:rPr>
          <w:rtl/>
          <w:lang w:bidi="fa-IR"/>
        </w:rPr>
        <w:t xml:space="preserve">، </w:t>
      </w:r>
      <w:r>
        <w:rPr>
          <w:rtl/>
          <w:lang w:bidi="fa-IR"/>
        </w:rPr>
        <w:t>رئوف</w:t>
      </w:r>
      <w:r w:rsidR="00CC3E1D">
        <w:rPr>
          <w:rtl/>
          <w:lang w:bidi="fa-IR"/>
        </w:rPr>
        <w:t xml:space="preserve">، </w:t>
      </w:r>
      <w:r>
        <w:rPr>
          <w:rtl/>
          <w:lang w:bidi="fa-IR"/>
        </w:rPr>
        <w:t>غفور</w:t>
      </w:r>
      <w:r w:rsidR="00CC3E1D">
        <w:rPr>
          <w:rtl/>
          <w:lang w:bidi="fa-IR"/>
        </w:rPr>
        <w:t xml:space="preserve">، </w:t>
      </w:r>
      <w:r>
        <w:rPr>
          <w:rtl/>
          <w:lang w:bidi="fa-IR"/>
        </w:rPr>
        <w:t>ودود</w:t>
      </w:r>
      <w:r w:rsidR="00CC3E1D">
        <w:rPr>
          <w:rtl/>
          <w:lang w:bidi="fa-IR"/>
        </w:rPr>
        <w:t xml:space="preserve">، </w:t>
      </w:r>
      <w:r>
        <w:rPr>
          <w:rtl/>
          <w:lang w:bidi="fa-IR"/>
        </w:rPr>
        <w:t>ربّ</w:t>
      </w:r>
      <w:r w:rsidR="00CC3E1D">
        <w:rPr>
          <w:rtl/>
          <w:lang w:bidi="fa-IR"/>
        </w:rPr>
        <w:t xml:space="preserve">، </w:t>
      </w:r>
      <w:r>
        <w:rPr>
          <w:rtl/>
          <w:lang w:bidi="fa-IR"/>
        </w:rPr>
        <w:t>برّ و عزيز آمده است</w:t>
      </w:r>
      <w:r w:rsidR="00CC3E1D">
        <w:rPr>
          <w:rtl/>
          <w:lang w:bidi="fa-IR"/>
        </w:rPr>
        <w:t xml:space="preserve">. </w:t>
      </w:r>
    </w:p>
    <w:p w:rsidR="009C2EE6" w:rsidRDefault="009C2EE6" w:rsidP="009C2EE6">
      <w:pPr>
        <w:pStyle w:val="libNormal"/>
        <w:rPr>
          <w:rtl/>
          <w:lang w:bidi="fa-IR"/>
        </w:rPr>
      </w:pPr>
      <w:r>
        <w:rPr>
          <w:rtl/>
          <w:lang w:bidi="fa-IR"/>
        </w:rPr>
        <w:t>معمولا كلمه رحيم جداى از اين اوصاف كمتر ذكر شده است</w:t>
      </w:r>
      <w:r w:rsidR="00CC3E1D">
        <w:rPr>
          <w:rtl/>
          <w:lang w:bidi="fa-IR"/>
        </w:rPr>
        <w:t xml:space="preserve">؛ </w:t>
      </w:r>
      <w:r>
        <w:rPr>
          <w:rtl/>
          <w:lang w:bidi="fa-IR"/>
        </w:rPr>
        <w:t>يعنى همه اين اوصاف كمال كه در جوار رحيم قرار گرفته است</w:t>
      </w:r>
      <w:r w:rsidR="00CC3E1D">
        <w:rPr>
          <w:rtl/>
          <w:lang w:bidi="fa-IR"/>
        </w:rPr>
        <w:t xml:space="preserve">، </w:t>
      </w:r>
      <w:r>
        <w:rPr>
          <w:rtl/>
          <w:lang w:bidi="fa-IR"/>
        </w:rPr>
        <w:t>نشات گرفته از آن وصف رحيميت است</w:t>
      </w:r>
      <w:r w:rsidR="00CC3E1D">
        <w:rPr>
          <w:rtl/>
          <w:lang w:bidi="fa-IR"/>
        </w:rPr>
        <w:t xml:space="preserve">. </w:t>
      </w:r>
      <w:r>
        <w:rPr>
          <w:rtl/>
          <w:lang w:bidi="fa-IR"/>
        </w:rPr>
        <w:t>اگر خدا رحمت واسعه دارد</w:t>
      </w:r>
      <w:r w:rsidR="00CC3E1D">
        <w:rPr>
          <w:rtl/>
          <w:lang w:bidi="fa-IR"/>
        </w:rPr>
        <w:t xml:space="preserve">، </w:t>
      </w:r>
      <w:r>
        <w:rPr>
          <w:rtl/>
          <w:lang w:bidi="fa-IR"/>
        </w:rPr>
        <w:t>اگر توبه پذير است</w:t>
      </w:r>
      <w:r w:rsidR="00CC3E1D">
        <w:rPr>
          <w:rtl/>
          <w:lang w:bidi="fa-IR"/>
        </w:rPr>
        <w:t xml:space="preserve">، </w:t>
      </w:r>
      <w:r>
        <w:rPr>
          <w:rtl/>
          <w:lang w:bidi="fa-IR"/>
        </w:rPr>
        <w:t>اگر رافت و مهربانى دارد</w:t>
      </w:r>
      <w:r w:rsidR="00CC3E1D">
        <w:rPr>
          <w:rtl/>
          <w:lang w:bidi="fa-IR"/>
        </w:rPr>
        <w:t xml:space="preserve">؛ </w:t>
      </w:r>
      <w:r>
        <w:rPr>
          <w:rtl/>
          <w:lang w:bidi="fa-IR"/>
        </w:rPr>
        <w:t>اگر آمرزنده و بخشاينده خطاها است</w:t>
      </w:r>
      <w:r w:rsidR="00CC3E1D">
        <w:rPr>
          <w:rtl/>
          <w:lang w:bidi="fa-IR"/>
        </w:rPr>
        <w:t xml:space="preserve">، </w:t>
      </w:r>
      <w:r>
        <w:rPr>
          <w:rtl/>
          <w:lang w:bidi="fa-IR"/>
        </w:rPr>
        <w:t>اگر بندگان را دوست دارد</w:t>
      </w:r>
      <w:r w:rsidR="00CC3E1D">
        <w:rPr>
          <w:rtl/>
          <w:lang w:bidi="fa-IR"/>
        </w:rPr>
        <w:t xml:space="preserve">، </w:t>
      </w:r>
      <w:r>
        <w:rPr>
          <w:rtl/>
          <w:lang w:bidi="fa-IR"/>
        </w:rPr>
        <w:t>اگر به تربيت بندگان اهتمام دارد و وصف ربوبيت دارد</w:t>
      </w:r>
      <w:r w:rsidR="00CC3E1D">
        <w:rPr>
          <w:rtl/>
          <w:lang w:bidi="fa-IR"/>
        </w:rPr>
        <w:t xml:space="preserve">، </w:t>
      </w:r>
      <w:r>
        <w:rPr>
          <w:rtl/>
          <w:lang w:bidi="fa-IR"/>
        </w:rPr>
        <w:t>اگر خير و نيكى او به بندگانش مى رساند</w:t>
      </w:r>
      <w:r w:rsidR="00CC3E1D">
        <w:rPr>
          <w:rtl/>
          <w:lang w:bidi="fa-IR"/>
        </w:rPr>
        <w:t xml:space="preserve">، </w:t>
      </w:r>
      <w:r>
        <w:rPr>
          <w:rtl/>
          <w:lang w:bidi="fa-IR"/>
        </w:rPr>
        <w:t>همه به خاطر اين است كه او رحيم است</w:t>
      </w:r>
      <w:r w:rsidR="00CC3E1D">
        <w:rPr>
          <w:rtl/>
          <w:lang w:bidi="fa-IR"/>
        </w:rPr>
        <w:t xml:space="preserve">. </w:t>
      </w:r>
      <w:r>
        <w:rPr>
          <w:rtl/>
          <w:lang w:bidi="fa-IR"/>
        </w:rPr>
        <w:t>يعنى او اهل انعام و تفضل به بندگان خود است و رحمت او همان فضل او است</w:t>
      </w:r>
      <w:r w:rsidR="00CC3E1D">
        <w:rPr>
          <w:rtl/>
          <w:lang w:bidi="fa-IR"/>
        </w:rPr>
        <w:t xml:space="preserve">، </w:t>
      </w:r>
      <w:r>
        <w:rPr>
          <w:rtl/>
          <w:lang w:bidi="fa-IR"/>
        </w:rPr>
        <w:t>يعنى خدا چيزهايى را كه به عنوان رحيميت و تحت اين عنوان به بندگان خود داده است</w:t>
      </w:r>
      <w:r w:rsidR="00CC3E1D">
        <w:rPr>
          <w:rtl/>
          <w:lang w:bidi="fa-IR"/>
        </w:rPr>
        <w:t xml:space="preserve">، </w:t>
      </w:r>
      <w:r>
        <w:rPr>
          <w:rtl/>
          <w:lang w:bidi="fa-IR"/>
        </w:rPr>
        <w:t xml:space="preserve">از آنها </w:t>
      </w:r>
      <w:r w:rsidR="00F028FC">
        <w:rPr>
          <w:rtl/>
          <w:lang w:bidi="fa-IR"/>
        </w:rPr>
        <w:t>سئوال</w:t>
      </w:r>
      <w:r>
        <w:rPr>
          <w:rtl/>
          <w:lang w:bidi="fa-IR"/>
        </w:rPr>
        <w:t xml:space="preserve"> نمى كند و پس نمى گيرد</w:t>
      </w:r>
      <w:r w:rsidR="00CC3E1D">
        <w:rPr>
          <w:rtl/>
          <w:lang w:bidi="fa-IR"/>
        </w:rPr>
        <w:t xml:space="preserve">؛ </w:t>
      </w:r>
      <w:r>
        <w:rPr>
          <w:rtl/>
          <w:lang w:bidi="fa-IR"/>
        </w:rPr>
        <w:t>وصف رحيميت غير از عنوان منعميت است</w:t>
      </w:r>
      <w:r w:rsidR="00CC3E1D">
        <w:rPr>
          <w:rtl/>
          <w:lang w:bidi="fa-IR"/>
        </w:rPr>
        <w:t xml:space="preserve">؛ </w:t>
      </w:r>
      <w:r>
        <w:rPr>
          <w:rtl/>
          <w:lang w:bidi="fa-IR"/>
        </w:rPr>
        <w:t xml:space="preserve">چرا كه خداوند از نعمت </w:t>
      </w:r>
      <w:r w:rsidR="00F028FC">
        <w:rPr>
          <w:rtl/>
          <w:lang w:bidi="fa-IR"/>
        </w:rPr>
        <w:t>سئوال</w:t>
      </w:r>
      <w:r>
        <w:rPr>
          <w:rtl/>
          <w:lang w:bidi="fa-IR"/>
        </w:rPr>
        <w:t xml:space="preserve"> مى كند</w:t>
      </w:r>
      <w:r w:rsidR="00CC3E1D">
        <w:rPr>
          <w:rtl/>
          <w:lang w:bidi="fa-IR"/>
        </w:rPr>
        <w:t xml:space="preserve">، </w:t>
      </w:r>
      <w:r>
        <w:rPr>
          <w:rtl/>
          <w:lang w:bidi="fa-IR"/>
        </w:rPr>
        <w:t>اما از رحمت نمى پرسد و بر همين اساس پيامبرش را نيز به اين صفت مى ستايد</w:t>
      </w:r>
      <w:r w:rsidR="00CC3E1D">
        <w:rPr>
          <w:rtl/>
          <w:lang w:bidi="fa-IR"/>
        </w:rPr>
        <w:t xml:space="preserve">: </w:t>
      </w:r>
    </w:p>
    <w:p w:rsidR="009C2EE6" w:rsidRDefault="009C2EE6" w:rsidP="009C2EE6">
      <w:pPr>
        <w:pStyle w:val="libNormal"/>
        <w:rPr>
          <w:rtl/>
          <w:lang w:bidi="fa-IR"/>
        </w:rPr>
      </w:pPr>
      <w:r>
        <w:rPr>
          <w:rtl/>
          <w:lang w:bidi="fa-IR"/>
        </w:rPr>
        <w:t>لقد جاءَكم رسول مِّن اءَنفسكم عزيز عليهِ ما عَنِتُّم حريص علَيكم بال</w:t>
      </w:r>
      <w:r w:rsidR="00F028FC">
        <w:rPr>
          <w:rtl/>
          <w:lang w:bidi="fa-IR"/>
        </w:rPr>
        <w:t>مؤمن</w:t>
      </w:r>
      <w:r>
        <w:rPr>
          <w:rtl/>
          <w:lang w:bidi="fa-IR"/>
        </w:rPr>
        <w:t xml:space="preserve">ين رؤ وف رَّحيم </w:t>
      </w:r>
      <w:r w:rsidRPr="00D35857">
        <w:rPr>
          <w:rStyle w:val="libFootnotenumChar"/>
          <w:rtl/>
          <w:lang w:bidi="fa-IR"/>
        </w:rPr>
        <w:t>(264)</w:t>
      </w:r>
      <w:r w:rsidR="00CC3E1D">
        <w:rPr>
          <w:rtl/>
          <w:lang w:bidi="fa-IR"/>
        </w:rPr>
        <w:t xml:space="preserve">. </w:t>
      </w:r>
    </w:p>
    <w:p w:rsidR="009C2EE6" w:rsidRDefault="009C2EE6" w:rsidP="009C2EE6">
      <w:pPr>
        <w:pStyle w:val="libNormal"/>
        <w:rPr>
          <w:rtl/>
          <w:lang w:bidi="fa-IR"/>
        </w:rPr>
      </w:pPr>
      <w:r>
        <w:rPr>
          <w:rtl/>
          <w:lang w:bidi="fa-IR"/>
        </w:rPr>
        <w:t>«همانا رسولى از جنس شما براى هدايت خلق آمد كه از فرط محبت و نوع پرورى</w:t>
      </w:r>
      <w:r w:rsidR="00CC3E1D">
        <w:rPr>
          <w:rtl/>
          <w:lang w:bidi="fa-IR"/>
        </w:rPr>
        <w:t xml:space="preserve">، </w:t>
      </w:r>
      <w:r>
        <w:rPr>
          <w:rtl/>
          <w:lang w:bidi="fa-IR"/>
        </w:rPr>
        <w:t>فقر و پريشانى و جهل و فلاكت شما بر او سخت مى آيد</w:t>
      </w:r>
      <w:r w:rsidR="00CC3E1D">
        <w:rPr>
          <w:rtl/>
          <w:lang w:bidi="fa-IR"/>
        </w:rPr>
        <w:t xml:space="preserve">، </w:t>
      </w:r>
      <w:r>
        <w:rPr>
          <w:rtl/>
          <w:lang w:bidi="fa-IR"/>
        </w:rPr>
        <w:t xml:space="preserve">و بر آسايش و نجات شما حريص و به </w:t>
      </w:r>
      <w:r w:rsidR="00F028FC">
        <w:rPr>
          <w:rtl/>
          <w:lang w:bidi="fa-IR"/>
        </w:rPr>
        <w:t>مؤمن</w:t>
      </w:r>
      <w:r>
        <w:rPr>
          <w:rtl/>
          <w:lang w:bidi="fa-IR"/>
        </w:rPr>
        <w:t>ان رئوف و مهربان است»</w:t>
      </w:r>
      <w:r w:rsidR="00CC3E1D">
        <w:rPr>
          <w:rtl/>
          <w:lang w:bidi="fa-IR"/>
        </w:rPr>
        <w:t xml:space="preserve">. </w:t>
      </w:r>
    </w:p>
    <w:p w:rsidR="009C2EE6" w:rsidRDefault="009C2EE6" w:rsidP="009C2EE6">
      <w:pPr>
        <w:pStyle w:val="libNormal"/>
        <w:rPr>
          <w:rtl/>
          <w:lang w:bidi="fa-IR"/>
        </w:rPr>
      </w:pPr>
      <w:r>
        <w:rPr>
          <w:rtl/>
          <w:lang w:bidi="fa-IR"/>
        </w:rPr>
        <w:t>چون رحيم و مهربان است</w:t>
      </w:r>
      <w:r w:rsidR="00CC3E1D">
        <w:rPr>
          <w:rtl/>
          <w:lang w:bidi="fa-IR"/>
        </w:rPr>
        <w:t xml:space="preserve">، </w:t>
      </w:r>
      <w:r>
        <w:rPr>
          <w:rtl/>
          <w:lang w:bidi="fa-IR"/>
        </w:rPr>
        <w:t>بر او سخت گران است كه انسان ها در مشقت قرار گيرند</w:t>
      </w:r>
      <w:r w:rsidR="00CC3E1D">
        <w:rPr>
          <w:rtl/>
          <w:lang w:bidi="fa-IR"/>
        </w:rPr>
        <w:t xml:space="preserve">. </w:t>
      </w:r>
      <w:r>
        <w:rPr>
          <w:rtl/>
          <w:lang w:bidi="fa-IR"/>
        </w:rPr>
        <w:t>هر چيزى كه موجب تعب و رنج انسان هاى ديگر است</w:t>
      </w:r>
      <w:r w:rsidR="00CC3E1D">
        <w:rPr>
          <w:rtl/>
          <w:lang w:bidi="fa-IR"/>
        </w:rPr>
        <w:t xml:space="preserve">، </w:t>
      </w:r>
      <w:r>
        <w:rPr>
          <w:rtl/>
          <w:lang w:bidi="fa-IR"/>
        </w:rPr>
        <w:t xml:space="preserve">پيغمبر </w:t>
      </w:r>
      <w:r w:rsidR="00CD7338" w:rsidRPr="00CD7338">
        <w:rPr>
          <w:rStyle w:val="libAlaemChar"/>
          <w:rtl/>
        </w:rPr>
        <w:lastRenderedPageBreak/>
        <w:t>صلى‌الله‌عليه‌وآله‌وسلم</w:t>
      </w:r>
      <w:r>
        <w:rPr>
          <w:rtl/>
          <w:lang w:bidi="fa-IR"/>
        </w:rPr>
        <w:t xml:space="preserve"> را مى آزارد و بر همين اساس است كه «رحمة للعالمين» نام مى گيرد</w:t>
      </w:r>
      <w:r w:rsidR="00CC3E1D">
        <w:rPr>
          <w:rtl/>
          <w:lang w:bidi="fa-IR"/>
        </w:rPr>
        <w:t xml:space="preserve">؛ </w:t>
      </w:r>
      <w:r>
        <w:rPr>
          <w:rtl/>
          <w:lang w:bidi="fa-IR"/>
        </w:rPr>
        <w:t xml:space="preserve">يعنى فقط نسبت به </w:t>
      </w:r>
      <w:r w:rsidR="00F028FC">
        <w:rPr>
          <w:rtl/>
          <w:lang w:bidi="fa-IR"/>
        </w:rPr>
        <w:t>مؤمن</w:t>
      </w:r>
      <w:r>
        <w:rPr>
          <w:rtl/>
          <w:lang w:bidi="fa-IR"/>
        </w:rPr>
        <w:t>ان يا اصحاب و يا فقط نسبت به دوستان و نزديكانش رحيم نيست بلكه براى همه عالميان و براى همه موجودات رحمت است</w:t>
      </w:r>
      <w:r w:rsidR="00CC3E1D">
        <w:rPr>
          <w:rtl/>
          <w:lang w:bidi="fa-IR"/>
        </w:rPr>
        <w:t xml:space="preserve">، </w:t>
      </w:r>
      <w:r>
        <w:rPr>
          <w:rtl/>
          <w:lang w:bidi="fa-IR"/>
        </w:rPr>
        <w:t>چون او اشرف و اكمل افراد انسان و نمونه كامل انسانيت است</w:t>
      </w:r>
      <w:r w:rsidR="00CC3E1D">
        <w:rPr>
          <w:rtl/>
          <w:lang w:bidi="fa-IR"/>
        </w:rPr>
        <w:t xml:space="preserve">. </w:t>
      </w:r>
    </w:p>
    <w:p w:rsidR="009C2EE6" w:rsidRDefault="009C2EE6" w:rsidP="009C2EE6">
      <w:pPr>
        <w:pStyle w:val="libNormal"/>
        <w:rPr>
          <w:rtl/>
          <w:lang w:bidi="fa-IR"/>
        </w:rPr>
      </w:pPr>
      <w:r>
        <w:rPr>
          <w:rtl/>
          <w:lang w:bidi="fa-IR"/>
        </w:rPr>
        <w:t xml:space="preserve">لكم فى رسول الله اءُسوة حسنَة لِّمَن كانَ يرجو اللهَ واليومَ الاخرَ </w:t>
      </w:r>
      <w:r w:rsidRPr="00D35857">
        <w:rPr>
          <w:rStyle w:val="libFootnotenumChar"/>
          <w:rtl/>
          <w:lang w:bidi="fa-IR"/>
        </w:rPr>
        <w:t>(265)</w:t>
      </w:r>
      <w:r w:rsidR="00CC3E1D">
        <w:rPr>
          <w:rtl/>
          <w:lang w:bidi="fa-IR"/>
        </w:rPr>
        <w:t xml:space="preserve">. </w:t>
      </w:r>
    </w:p>
    <w:p w:rsidR="009C2EE6" w:rsidRDefault="009C2EE6" w:rsidP="009C2EE6">
      <w:pPr>
        <w:pStyle w:val="libNormal"/>
        <w:rPr>
          <w:rtl/>
          <w:lang w:bidi="fa-IR"/>
        </w:rPr>
      </w:pPr>
      <w:r>
        <w:rPr>
          <w:rtl/>
          <w:lang w:bidi="fa-IR"/>
        </w:rPr>
        <w:t>«مسلما براى شما در زندگى رسول خدا سرمشق نيكويى است</w:t>
      </w:r>
      <w:r w:rsidR="00CC3E1D">
        <w:rPr>
          <w:rtl/>
          <w:lang w:bidi="fa-IR"/>
        </w:rPr>
        <w:t xml:space="preserve">، </w:t>
      </w:r>
      <w:r>
        <w:rPr>
          <w:rtl/>
          <w:lang w:bidi="fa-IR"/>
        </w:rPr>
        <w:t>براى آنها كه اميد به رحمت خدا و روز رستاخيز دارند»</w:t>
      </w:r>
      <w:r w:rsidR="00CC3E1D">
        <w:rPr>
          <w:rtl/>
          <w:lang w:bidi="fa-IR"/>
        </w:rPr>
        <w:t xml:space="preserve">. </w:t>
      </w:r>
    </w:p>
    <w:p w:rsidR="009C2EE6" w:rsidRDefault="009C2EE6" w:rsidP="009C2EE6">
      <w:pPr>
        <w:pStyle w:val="libNormal"/>
        <w:rPr>
          <w:rtl/>
          <w:lang w:bidi="fa-IR"/>
        </w:rPr>
      </w:pPr>
      <w:r>
        <w:rPr>
          <w:rtl/>
          <w:lang w:bidi="fa-IR"/>
        </w:rPr>
        <w:t>بر همين اساس</w:t>
      </w:r>
      <w:r w:rsidR="00CC3E1D">
        <w:rPr>
          <w:rtl/>
          <w:lang w:bidi="fa-IR"/>
        </w:rPr>
        <w:t xml:space="preserve">، </w:t>
      </w:r>
      <w:r>
        <w:rPr>
          <w:rtl/>
          <w:lang w:bidi="fa-IR"/>
        </w:rPr>
        <w:t>خدا بندگان را امر كرده است كه او را اسوه و الگوى عملى خود قرار دهند</w:t>
      </w:r>
      <w:r w:rsidR="00CC3E1D">
        <w:rPr>
          <w:rtl/>
          <w:lang w:bidi="fa-IR"/>
        </w:rPr>
        <w:t xml:space="preserve">. </w:t>
      </w:r>
      <w:r>
        <w:rPr>
          <w:rtl/>
          <w:lang w:bidi="fa-IR"/>
        </w:rPr>
        <w:t>به اين ترتيب</w:t>
      </w:r>
      <w:r w:rsidR="00CC3E1D">
        <w:rPr>
          <w:rtl/>
          <w:lang w:bidi="fa-IR"/>
        </w:rPr>
        <w:t xml:space="preserve">، </w:t>
      </w:r>
      <w:r>
        <w:rPr>
          <w:rtl/>
          <w:lang w:bidi="fa-IR"/>
        </w:rPr>
        <w:t>اين انسان واجد اين خصوصيت</w:t>
      </w:r>
      <w:r w:rsidR="00CC3E1D">
        <w:rPr>
          <w:rtl/>
          <w:lang w:bidi="fa-IR"/>
        </w:rPr>
        <w:t xml:space="preserve">، </w:t>
      </w:r>
      <w:r>
        <w:rPr>
          <w:rtl/>
          <w:lang w:bidi="fa-IR"/>
        </w:rPr>
        <w:t>بايد براى همه رحمت باشد كه هست</w:t>
      </w:r>
      <w:r w:rsidR="00CC3E1D">
        <w:rPr>
          <w:rtl/>
          <w:lang w:bidi="fa-IR"/>
        </w:rPr>
        <w:t xml:space="preserve">، </w:t>
      </w:r>
      <w:r>
        <w:rPr>
          <w:rtl/>
          <w:lang w:bidi="fa-IR"/>
        </w:rPr>
        <w:t>وقتى رحمت بود</w:t>
      </w:r>
      <w:r w:rsidR="00CC3E1D">
        <w:rPr>
          <w:rtl/>
          <w:lang w:bidi="fa-IR"/>
        </w:rPr>
        <w:t xml:space="preserve">، </w:t>
      </w:r>
      <w:r>
        <w:rPr>
          <w:rtl/>
          <w:lang w:bidi="fa-IR"/>
        </w:rPr>
        <w:t>عطوفت و مهربانى خواهد بود</w:t>
      </w:r>
      <w:r w:rsidR="00CC3E1D">
        <w:rPr>
          <w:rtl/>
          <w:lang w:bidi="fa-IR"/>
        </w:rPr>
        <w:t xml:space="preserve">، </w:t>
      </w:r>
      <w:r>
        <w:rPr>
          <w:rtl/>
          <w:lang w:bidi="fa-IR"/>
        </w:rPr>
        <w:t>مهر و عاطفه كه بود</w:t>
      </w:r>
      <w:r w:rsidR="00CC3E1D">
        <w:rPr>
          <w:rtl/>
          <w:lang w:bidi="fa-IR"/>
        </w:rPr>
        <w:t xml:space="preserve">، </w:t>
      </w:r>
      <w:r>
        <w:rPr>
          <w:rtl/>
          <w:lang w:bidi="fa-IR"/>
        </w:rPr>
        <w:t>بد و بدخواهى نخواهد بود</w:t>
      </w:r>
      <w:r w:rsidR="00CC3E1D">
        <w:rPr>
          <w:rtl/>
          <w:lang w:bidi="fa-IR"/>
        </w:rPr>
        <w:t xml:space="preserve">، </w:t>
      </w:r>
      <w:r>
        <w:rPr>
          <w:rtl/>
          <w:lang w:bidi="fa-IR"/>
        </w:rPr>
        <w:t>حسد و بددلى نخواهد بود</w:t>
      </w:r>
      <w:r w:rsidR="00CC3E1D">
        <w:rPr>
          <w:rtl/>
          <w:lang w:bidi="fa-IR"/>
        </w:rPr>
        <w:t xml:space="preserve">، </w:t>
      </w:r>
      <w:r>
        <w:rPr>
          <w:rtl/>
          <w:lang w:bidi="fa-IR"/>
        </w:rPr>
        <w:t>غيبت و بدزبانى نخواهد بود</w:t>
      </w:r>
      <w:r w:rsidR="00CC3E1D">
        <w:rPr>
          <w:rtl/>
          <w:lang w:bidi="fa-IR"/>
        </w:rPr>
        <w:t xml:space="preserve">، </w:t>
      </w:r>
      <w:r>
        <w:rPr>
          <w:rtl/>
          <w:lang w:bidi="fa-IR"/>
        </w:rPr>
        <w:t>دشنام و بدگويى نخواهد بودى رنج و آزار ديگرى معنى نخواهد داشت</w:t>
      </w:r>
      <w:r w:rsidR="00CC3E1D">
        <w:rPr>
          <w:rtl/>
          <w:lang w:bidi="fa-IR"/>
        </w:rPr>
        <w:t xml:space="preserve">. </w:t>
      </w:r>
      <w:r>
        <w:rPr>
          <w:rtl/>
          <w:lang w:bidi="fa-IR"/>
        </w:rPr>
        <w:t>حتى اگر بى مهرى ببيند و دشنام بشنود و ضرب و جرح را تحمل كند</w:t>
      </w:r>
      <w:r w:rsidR="00CC3E1D">
        <w:rPr>
          <w:rtl/>
          <w:lang w:bidi="fa-IR"/>
        </w:rPr>
        <w:t xml:space="preserve">، </w:t>
      </w:r>
      <w:r>
        <w:rPr>
          <w:rtl/>
          <w:lang w:bidi="fa-IR"/>
        </w:rPr>
        <w:t>مهر و عاطفه اش به او فرمان ديگرى مى دهد</w:t>
      </w:r>
      <w:r w:rsidR="00CC3E1D">
        <w:rPr>
          <w:rtl/>
          <w:lang w:bidi="fa-IR"/>
        </w:rPr>
        <w:t xml:space="preserve">. </w:t>
      </w:r>
    </w:p>
    <w:p w:rsidR="009C2EE6" w:rsidRDefault="00D35857" w:rsidP="00D35857">
      <w:pPr>
        <w:pStyle w:val="Heading2"/>
        <w:rPr>
          <w:rtl/>
          <w:lang w:bidi="fa-IR"/>
        </w:rPr>
      </w:pPr>
      <w:bookmarkStart w:id="28" w:name="_Toc394573282"/>
      <w:r>
        <w:rPr>
          <w:rtl/>
          <w:lang w:bidi="fa-IR"/>
        </w:rPr>
        <w:t>كمال انسانيت و ايثار</w:t>
      </w:r>
      <w:bookmarkEnd w:id="28"/>
    </w:p>
    <w:p w:rsidR="009C2EE6" w:rsidRDefault="009C2EE6" w:rsidP="009C2EE6">
      <w:pPr>
        <w:pStyle w:val="libNormal"/>
        <w:rPr>
          <w:rtl/>
          <w:lang w:bidi="fa-IR"/>
        </w:rPr>
      </w:pPr>
      <w:r>
        <w:rPr>
          <w:rtl/>
          <w:lang w:bidi="fa-IR"/>
        </w:rPr>
        <w:t xml:space="preserve">در واقعه طائف كه رسول اكرم </w:t>
      </w:r>
      <w:r w:rsidR="00CD7338" w:rsidRPr="00CD7338">
        <w:rPr>
          <w:rStyle w:val="libAlaemChar"/>
          <w:rtl/>
        </w:rPr>
        <w:t>صلى‌الله‌عليه‌وآله‌وسلم</w:t>
      </w:r>
      <w:r>
        <w:rPr>
          <w:rtl/>
          <w:lang w:bidi="fa-IR"/>
        </w:rPr>
        <w:t xml:space="preserve"> براى هدايت مردم به آن جا رفته بودند</w:t>
      </w:r>
      <w:r w:rsidR="00CC3E1D">
        <w:rPr>
          <w:rtl/>
          <w:lang w:bidi="fa-IR"/>
        </w:rPr>
        <w:t xml:space="preserve">، </w:t>
      </w:r>
      <w:r>
        <w:rPr>
          <w:rtl/>
          <w:lang w:bidi="fa-IR"/>
        </w:rPr>
        <w:t>به تحريك بدخواهان</w:t>
      </w:r>
      <w:r w:rsidR="00CC3E1D">
        <w:rPr>
          <w:rtl/>
          <w:lang w:bidi="fa-IR"/>
        </w:rPr>
        <w:t xml:space="preserve">، </w:t>
      </w:r>
      <w:r>
        <w:rPr>
          <w:rtl/>
          <w:lang w:bidi="fa-IR"/>
        </w:rPr>
        <w:t>مورد اذيت و آزار قرار گرفتند و آن حضرت را سنگ باران كردند</w:t>
      </w:r>
      <w:r w:rsidR="00CC3E1D">
        <w:rPr>
          <w:rtl/>
          <w:lang w:bidi="fa-IR"/>
        </w:rPr>
        <w:t xml:space="preserve">. </w:t>
      </w:r>
      <w:r>
        <w:rPr>
          <w:rtl/>
          <w:lang w:bidi="fa-IR"/>
        </w:rPr>
        <w:t>طورى كه مورخان مى نويسند</w:t>
      </w:r>
      <w:r w:rsidR="00CC3E1D">
        <w:rPr>
          <w:rtl/>
          <w:lang w:bidi="fa-IR"/>
        </w:rPr>
        <w:t xml:space="preserve">: </w:t>
      </w:r>
      <w:r>
        <w:rPr>
          <w:rtl/>
          <w:lang w:bidi="fa-IR"/>
        </w:rPr>
        <w:t>وقتى حضرت از دروازه شهر خارج مى شدند</w:t>
      </w:r>
      <w:r w:rsidR="00CC3E1D">
        <w:rPr>
          <w:rtl/>
          <w:lang w:bidi="fa-IR"/>
        </w:rPr>
        <w:t xml:space="preserve">، </w:t>
      </w:r>
      <w:r>
        <w:rPr>
          <w:rtl/>
          <w:lang w:bidi="fa-IR"/>
        </w:rPr>
        <w:t>با اين كه خون از پاهاى مباركشان جارى بود</w:t>
      </w:r>
      <w:r w:rsidR="00CC3E1D">
        <w:rPr>
          <w:rtl/>
          <w:lang w:bidi="fa-IR"/>
        </w:rPr>
        <w:t xml:space="preserve">، </w:t>
      </w:r>
      <w:r>
        <w:rPr>
          <w:rtl/>
          <w:lang w:bidi="fa-IR"/>
        </w:rPr>
        <w:t>نگفت كه خدايا! آنها را بر خلافكاريشان</w:t>
      </w:r>
      <w:r w:rsidR="00CC3E1D">
        <w:rPr>
          <w:rtl/>
          <w:lang w:bidi="fa-IR"/>
        </w:rPr>
        <w:t xml:space="preserve">، </w:t>
      </w:r>
      <w:r>
        <w:rPr>
          <w:rtl/>
          <w:lang w:bidi="fa-IR"/>
        </w:rPr>
        <w:t>بر زشتكاريشان</w:t>
      </w:r>
      <w:r w:rsidR="00CC3E1D">
        <w:rPr>
          <w:rtl/>
          <w:lang w:bidi="fa-IR"/>
        </w:rPr>
        <w:t xml:space="preserve">، </w:t>
      </w:r>
      <w:r>
        <w:rPr>
          <w:rtl/>
          <w:lang w:bidi="fa-IR"/>
        </w:rPr>
        <w:t>بر بى ادبيشان عذاب كن</w:t>
      </w:r>
      <w:r w:rsidR="00CC3E1D">
        <w:rPr>
          <w:rtl/>
          <w:lang w:bidi="fa-IR"/>
        </w:rPr>
        <w:t xml:space="preserve">، </w:t>
      </w:r>
      <w:r>
        <w:rPr>
          <w:rtl/>
          <w:lang w:bidi="fa-IR"/>
        </w:rPr>
        <w:t>بلكه گفت</w:t>
      </w:r>
      <w:r w:rsidR="00CC3E1D">
        <w:rPr>
          <w:rtl/>
          <w:lang w:bidi="fa-IR"/>
        </w:rPr>
        <w:t xml:space="preserve">: </w:t>
      </w:r>
      <w:r>
        <w:rPr>
          <w:rtl/>
          <w:lang w:bidi="fa-IR"/>
        </w:rPr>
        <w:t xml:space="preserve">خدايا آنها را هدايت كن </w:t>
      </w:r>
      <w:r w:rsidRPr="00D35857">
        <w:rPr>
          <w:rStyle w:val="libFootnotenumChar"/>
          <w:rtl/>
          <w:lang w:bidi="fa-IR"/>
        </w:rPr>
        <w:t>(266)</w:t>
      </w:r>
      <w:r w:rsidR="00CC3E1D">
        <w:rPr>
          <w:rtl/>
          <w:lang w:bidi="fa-IR"/>
        </w:rPr>
        <w:t xml:space="preserve">. </w:t>
      </w:r>
    </w:p>
    <w:p w:rsidR="009C2EE6" w:rsidRDefault="009C2EE6" w:rsidP="009C2EE6">
      <w:pPr>
        <w:pStyle w:val="libNormal"/>
        <w:rPr>
          <w:rtl/>
          <w:lang w:bidi="fa-IR"/>
        </w:rPr>
      </w:pPr>
      <w:r>
        <w:rPr>
          <w:rtl/>
          <w:lang w:bidi="fa-IR"/>
        </w:rPr>
        <w:t>در تعبير و تبيين اين كلام</w:t>
      </w:r>
      <w:r w:rsidR="00CC3E1D">
        <w:rPr>
          <w:rtl/>
          <w:lang w:bidi="fa-IR"/>
        </w:rPr>
        <w:t xml:space="preserve">، </w:t>
      </w:r>
      <w:r>
        <w:rPr>
          <w:rtl/>
          <w:lang w:bidi="fa-IR"/>
        </w:rPr>
        <w:t>مولوى مى گويد</w:t>
      </w:r>
      <w:r w:rsidR="00CC3E1D">
        <w:rPr>
          <w:rtl/>
          <w:lang w:bidi="fa-IR"/>
        </w:rPr>
        <w:t xml:space="preserve">: </w:t>
      </w:r>
    </w:p>
    <w:tbl>
      <w:tblPr>
        <w:tblStyle w:val="TableGrid"/>
        <w:bidiVisual/>
        <w:tblW w:w="5000" w:type="pct"/>
        <w:tblLook w:val="01E0"/>
      </w:tblPr>
      <w:tblGrid>
        <w:gridCol w:w="3672"/>
        <w:gridCol w:w="269"/>
        <w:gridCol w:w="3646"/>
      </w:tblGrid>
      <w:tr w:rsidR="003636FA" w:rsidTr="00C040E5">
        <w:trPr>
          <w:trHeight w:val="350"/>
        </w:trPr>
        <w:tc>
          <w:tcPr>
            <w:tcW w:w="4288" w:type="dxa"/>
            <w:shd w:val="clear" w:color="auto" w:fill="auto"/>
          </w:tcPr>
          <w:p w:rsidR="003636FA" w:rsidRDefault="003636FA" w:rsidP="00C040E5">
            <w:pPr>
              <w:pStyle w:val="libPoem"/>
              <w:rPr>
                <w:rtl/>
              </w:rPr>
            </w:pPr>
            <w:r>
              <w:rPr>
                <w:rtl/>
                <w:lang w:bidi="fa-IR"/>
              </w:rPr>
              <w:lastRenderedPageBreak/>
              <w:t>ز آتش اين ظالمانت دل كباب</w:t>
            </w:r>
            <w:r w:rsidRPr="00725071">
              <w:rPr>
                <w:rStyle w:val="libPoemTiniChar0"/>
                <w:rtl/>
              </w:rPr>
              <w:br/>
              <w:t> </w:t>
            </w:r>
          </w:p>
        </w:tc>
        <w:tc>
          <w:tcPr>
            <w:tcW w:w="280" w:type="dxa"/>
            <w:shd w:val="clear" w:color="auto" w:fill="auto"/>
          </w:tcPr>
          <w:p w:rsidR="003636FA" w:rsidRDefault="003636FA" w:rsidP="00C040E5">
            <w:pPr>
              <w:pStyle w:val="libPoem"/>
              <w:rPr>
                <w:rtl/>
              </w:rPr>
            </w:pPr>
          </w:p>
        </w:tc>
        <w:tc>
          <w:tcPr>
            <w:tcW w:w="4288" w:type="dxa"/>
            <w:shd w:val="clear" w:color="auto" w:fill="auto"/>
          </w:tcPr>
          <w:p w:rsidR="003636FA" w:rsidRDefault="003636FA" w:rsidP="00C040E5">
            <w:pPr>
              <w:pStyle w:val="libPoem"/>
              <w:rPr>
                <w:rtl/>
              </w:rPr>
            </w:pPr>
            <w:r>
              <w:rPr>
                <w:rtl/>
                <w:lang w:bidi="fa-IR"/>
              </w:rPr>
              <w:t>از تو جمله «اهد قومى» بُد خطاب</w:t>
            </w:r>
            <w:r w:rsidRPr="00725071">
              <w:rPr>
                <w:rStyle w:val="libPoemTiniChar0"/>
                <w:rtl/>
              </w:rPr>
              <w:br/>
              <w:t> </w:t>
            </w:r>
          </w:p>
        </w:tc>
      </w:tr>
    </w:tbl>
    <w:p w:rsidR="009C2EE6" w:rsidRDefault="009C2EE6" w:rsidP="009C2EE6">
      <w:pPr>
        <w:pStyle w:val="libNormal"/>
        <w:rPr>
          <w:rtl/>
          <w:lang w:bidi="fa-IR"/>
        </w:rPr>
      </w:pPr>
      <w:r>
        <w:rPr>
          <w:rtl/>
          <w:lang w:bidi="fa-IR"/>
        </w:rPr>
        <w:t xml:space="preserve">در سخنى از رسول اكرم </w:t>
      </w:r>
      <w:r w:rsidR="00CD7338" w:rsidRPr="00CD7338">
        <w:rPr>
          <w:rStyle w:val="libAlaemChar"/>
          <w:rtl/>
        </w:rPr>
        <w:t>صلى‌الله‌عليه‌وآله‌وسلم</w:t>
      </w:r>
      <w:r>
        <w:rPr>
          <w:rtl/>
          <w:lang w:bidi="fa-IR"/>
        </w:rPr>
        <w:t xml:space="preserve"> نقل شده است كه فرمودند</w:t>
      </w:r>
      <w:r w:rsidR="00CC3E1D">
        <w:rPr>
          <w:rtl/>
          <w:lang w:bidi="fa-IR"/>
        </w:rPr>
        <w:t xml:space="preserve">: </w:t>
      </w:r>
    </w:p>
    <w:p w:rsidR="009C2EE6" w:rsidRDefault="009C2EE6" w:rsidP="009C2EE6">
      <w:pPr>
        <w:pStyle w:val="libNormal"/>
        <w:rPr>
          <w:rtl/>
          <w:lang w:bidi="fa-IR"/>
        </w:rPr>
      </w:pPr>
      <w:r>
        <w:rPr>
          <w:rtl/>
          <w:lang w:bidi="fa-IR"/>
        </w:rPr>
        <w:t xml:space="preserve">ما اءُوذىَ نبىّ مثل ما اءُذيتُ </w:t>
      </w:r>
      <w:r w:rsidRPr="00D35857">
        <w:rPr>
          <w:rStyle w:val="libFootnotenumChar"/>
          <w:rtl/>
          <w:lang w:bidi="fa-IR"/>
        </w:rPr>
        <w:t>(267)</w:t>
      </w:r>
      <w:r w:rsidR="00CC3E1D">
        <w:rPr>
          <w:rtl/>
          <w:lang w:bidi="fa-IR"/>
        </w:rPr>
        <w:t xml:space="preserve">. </w:t>
      </w:r>
    </w:p>
    <w:p w:rsidR="009C2EE6" w:rsidRDefault="009C2EE6" w:rsidP="009C2EE6">
      <w:pPr>
        <w:pStyle w:val="libNormal"/>
        <w:rPr>
          <w:rtl/>
          <w:lang w:bidi="fa-IR"/>
        </w:rPr>
      </w:pPr>
      <w:r>
        <w:rPr>
          <w:rtl/>
          <w:lang w:bidi="fa-IR"/>
        </w:rPr>
        <w:t>«هيچ پيامبرى به اندازه من اذيت نشد»</w:t>
      </w:r>
      <w:r w:rsidR="00CC3E1D">
        <w:rPr>
          <w:rtl/>
          <w:lang w:bidi="fa-IR"/>
        </w:rPr>
        <w:t xml:space="preserve">. </w:t>
      </w:r>
    </w:p>
    <w:p w:rsidR="009C2EE6" w:rsidRDefault="009C2EE6" w:rsidP="009C2EE6">
      <w:pPr>
        <w:pStyle w:val="libNormal"/>
        <w:rPr>
          <w:rtl/>
          <w:lang w:bidi="fa-IR"/>
        </w:rPr>
      </w:pPr>
      <w:r>
        <w:rPr>
          <w:rtl/>
          <w:lang w:bidi="fa-IR"/>
        </w:rPr>
        <w:t>اما هر چه آنها بيشتر پيامبر را مى آزردند</w:t>
      </w:r>
      <w:r w:rsidR="00CC3E1D">
        <w:rPr>
          <w:rtl/>
          <w:lang w:bidi="fa-IR"/>
        </w:rPr>
        <w:t xml:space="preserve">، </w:t>
      </w:r>
      <w:r>
        <w:rPr>
          <w:rtl/>
          <w:lang w:bidi="fa-IR"/>
        </w:rPr>
        <w:t>دل سرشار از رافت</w:t>
      </w:r>
      <w:r w:rsidR="00CC3E1D">
        <w:rPr>
          <w:rtl/>
          <w:lang w:bidi="fa-IR"/>
        </w:rPr>
        <w:t xml:space="preserve">، </w:t>
      </w:r>
      <w:r>
        <w:rPr>
          <w:rtl/>
          <w:lang w:bidi="fa-IR"/>
        </w:rPr>
        <w:t>رحمت</w:t>
      </w:r>
      <w:r w:rsidR="00CC3E1D">
        <w:rPr>
          <w:rtl/>
          <w:lang w:bidi="fa-IR"/>
        </w:rPr>
        <w:t xml:space="preserve">، </w:t>
      </w:r>
      <w:r>
        <w:rPr>
          <w:rtl/>
          <w:lang w:bidi="fa-IR"/>
        </w:rPr>
        <w:t>مهربانى</w:t>
      </w:r>
      <w:r w:rsidR="00CC3E1D">
        <w:rPr>
          <w:rtl/>
          <w:lang w:bidi="fa-IR"/>
        </w:rPr>
        <w:t xml:space="preserve">، </w:t>
      </w:r>
      <w:r>
        <w:rPr>
          <w:rtl/>
          <w:lang w:bidi="fa-IR"/>
        </w:rPr>
        <w:t>عاطفه و نوع دوستى حضرت</w:t>
      </w:r>
      <w:r w:rsidR="00CC3E1D">
        <w:rPr>
          <w:rtl/>
          <w:lang w:bidi="fa-IR"/>
        </w:rPr>
        <w:t xml:space="preserve">، </w:t>
      </w:r>
      <w:r>
        <w:rPr>
          <w:rtl/>
          <w:lang w:bidi="fa-IR"/>
        </w:rPr>
        <w:t>حاضر نشد كمترين شكوه اى كند و از خدا تقاضاى تاديب اين امت را بنمايد</w:t>
      </w:r>
      <w:r w:rsidR="00CC3E1D">
        <w:rPr>
          <w:rtl/>
          <w:lang w:bidi="fa-IR"/>
        </w:rPr>
        <w:t xml:space="preserve">. </w:t>
      </w:r>
    </w:p>
    <w:p w:rsidR="009C2EE6" w:rsidRDefault="009C2EE6" w:rsidP="009C2EE6">
      <w:pPr>
        <w:pStyle w:val="libNormal"/>
        <w:rPr>
          <w:rtl/>
          <w:lang w:bidi="fa-IR"/>
        </w:rPr>
      </w:pPr>
      <w:r>
        <w:rPr>
          <w:rtl/>
          <w:lang w:bidi="fa-IR"/>
        </w:rPr>
        <w:t>او سرمايه اى دارد به نام رحمت و مهر كه جلوات اين مهر و محبت در دست</w:t>
      </w:r>
      <w:r w:rsidR="00CC3E1D">
        <w:rPr>
          <w:rtl/>
          <w:lang w:bidi="fa-IR"/>
        </w:rPr>
        <w:t xml:space="preserve">، </w:t>
      </w:r>
      <w:r>
        <w:rPr>
          <w:rtl/>
          <w:lang w:bidi="fa-IR"/>
        </w:rPr>
        <w:t>زبان و همه اعضاى او آشكار مى شود</w:t>
      </w:r>
      <w:r w:rsidR="00CC3E1D">
        <w:rPr>
          <w:rtl/>
          <w:lang w:bidi="fa-IR"/>
        </w:rPr>
        <w:t xml:space="preserve">؛ </w:t>
      </w:r>
      <w:r>
        <w:rPr>
          <w:rtl/>
          <w:lang w:bidi="fa-IR"/>
        </w:rPr>
        <w:t>چون خيرانديش</w:t>
      </w:r>
      <w:r w:rsidR="00CC3E1D">
        <w:rPr>
          <w:rtl/>
          <w:lang w:bidi="fa-IR"/>
        </w:rPr>
        <w:t xml:space="preserve">، </w:t>
      </w:r>
      <w:r>
        <w:rPr>
          <w:rtl/>
          <w:lang w:bidi="fa-IR"/>
        </w:rPr>
        <w:t>فاعل خير و خيرخواه است</w:t>
      </w:r>
      <w:r w:rsidR="00CC3E1D">
        <w:rPr>
          <w:rtl/>
          <w:lang w:bidi="fa-IR"/>
        </w:rPr>
        <w:t xml:space="preserve">، </w:t>
      </w:r>
      <w:r>
        <w:rPr>
          <w:rtl/>
          <w:lang w:bidi="fa-IR"/>
        </w:rPr>
        <w:t>هيچ چيز ديگرى نزد او ارج و منزلت ندارد و مانع فعل خير او نمى شود</w:t>
      </w:r>
      <w:r w:rsidR="00CC3E1D">
        <w:rPr>
          <w:rtl/>
          <w:lang w:bidi="fa-IR"/>
        </w:rPr>
        <w:t xml:space="preserve">، </w:t>
      </w:r>
      <w:r>
        <w:rPr>
          <w:rtl/>
          <w:lang w:bidi="fa-IR"/>
        </w:rPr>
        <w:t>از مال و جان در راه وصول به نيت پاك دريغ نمى كند و اساسا كسى مى تواند به مرتبه ايثار برسد كه در ضمير و نيت خود جز خير براى ديگران نپروراند</w:t>
      </w:r>
      <w:r w:rsidR="00CC3E1D">
        <w:rPr>
          <w:rtl/>
          <w:lang w:bidi="fa-IR"/>
        </w:rPr>
        <w:t xml:space="preserve">. </w:t>
      </w:r>
    </w:p>
    <w:p w:rsidR="009C2EE6" w:rsidRDefault="009C2EE6" w:rsidP="009C2EE6">
      <w:pPr>
        <w:pStyle w:val="libNormal"/>
        <w:rPr>
          <w:rtl/>
          <w:lang w:bidi="fa-IR"/>
        </w:rPr>
      </w:pPr>
      <w:r>
        <w:rPr>
          <w:rtl/>
          <w:lang w:bidi="fa-IR"/>
        </w:rPr>
        <w:t xml:space="preserve">و يؤ ثرونَ على اءَنفسهم و لو كانَ بهم خَصَاصة </w:t>
      </w:r>
      <w:r w:rsidRPr="00D35857">
        <w:rPr>
          <w:rStyle w:val="libFootnotenumChar"/>
          <w:rtl/>
          <w:lang w:bidi="fa-IR"/>
        </w:rPr>
        <w:t>(268)</w:t>
      </w:r>
      <w:r w:rsidR="00CC3E1D">
        <w:rPr>
          <w:rtl/>
          <w:lang w:bidi="fa-IR"/>
        </w:rPr>
        <w:t xml:space="preserve">. </w:t>
      </w:r>
    </w:p>
    <w:p w:rsidR="009C2EE6" w:rsidRDefault="009C2EE6" w:rsidP="009C2EE6">
      <w:pPr>
        <w:pStyle w:val="libNormal"/>
        <w:rPr>
          <w:rtl/>
          <w:lang w:bidi="fa-IR"/>
        </w:rPr>
      </w:pPr>
      <w:r>
        <w:rPr>
          <w:rtl/>
          <w:lang w:bidi="fa-IR"/>
        </w:rPr>
        <w:t>«ديگران را بر خود ترجيح مى دهند</w:t>
      </w:r>
      <w:r w:rsidR="00CC3E1D">
        <w:rPr>
          <w:rtl/>
          <w:lang w:bidi="fa-IR"/>
        </w:rPr>
        <w:t xml:space="preserve">، </w:t>
      </w:r>
      <w:r>
        <w:rPr>
          <w:rtl/>
          <w:lang w:bidi="fa-IR"/>
        </w:rPr>
        <w:t>اگر چه خود به آن چيزى كه به ديگرى مى دهند نيازمند باشند»</w:t>
      </w:r>
      <w:r w:rsidR="00CC3E1D">
        <w:rPr>
          <w:rtl/>
          <w:lang w:bidi="fa-IR"/>
        </w:rPr>
        <w:t xml:space="preserve">. </w:t>
      </w:r>
    </w:p>
    <w:p w:rsidR="009C2EE6" w:rsidRDefault="009C2EE6" w:rsidP="009C2EE6">
      <w:pPr>
        <w:pStyle w:val="libNormal"/>
        <w:rPr>
          <w:rtl/>
          <w:lang w:bidi="fa-IR"/>
        </w:rPr>
      </w:pPr>
      <w:r>
        <w:rPr>
          <w:rtl/>
          <w:lang w:bidi="fa-IR"/>
        </w:rPr>
        <w:t>مصداق بارز ايثار و از خودگذشتگى در ماجراى يكى از غزوات و جنگ ها بود كه قبلا هم به مناسبتى ذكر كرديم</w:t>
      </w:r>
      <w:r w:rsidR="00CC3E1D">
        <w:rPr>
          <w:rtl/>
          <w:lang w:bidi="fa-IR"/>
        </w:rPr>
        <w:t xml:space="preserve">: </w:t>
      </w:r>
      <w:r>
        <w:rPr>
          <w:rtl/>
          <w:lang w:bidi="fa-IR"/>
        </w:rPr>
        <w:t>آن مرد صحابى گفت به ميدان جنگ رفتم</w:t>
      </w:r>
      <w:r w:rsidR="00CC3E1D">
        <w:rPr>
          <w:rtl/>
          <w:lang w:bidi="fa-IR"/>
        </w:rPr>
        <w:t xml:space="preserve">، </w:t>
      </w:r>
      <w:r>
        <w:rPr>
          <w:rtl/>
          <w:lang w:bidi="fa-IR"/>
        </w:rPr>
        <w:t>در ميان كشته ها و مجروحان كسى را ديدم كه لب هايش حركت مى كند</w:t>
      </w:r>
      <w:r w:rsidR="00CC3E1D">
        <w:rPr>
          <w:rtl/>
          <w:lang w:bidi="fa-IR"/>
        </w:rPr>
        <w:t xml:space="preserve">، </w:t>
      </w:r>
      <w:r>
        <w:rPr>
          <w:rtl/>
          <w:lang w:bidi="fa-IR"/>
        </w:rPr>
        <w:t>نزديك رفتم و ديدم آب طلب مى كند</w:t>
      </w:r>
      <w:r w:rsidR="00CC3E1D">
        <w:rPr>
          <w:rtl/>
          <w:lang w:bidi="fa-IR"/>
        </w:rPr>
        <w:t xml:space="preserve">. </w:t>
      </w:r>
      <w:r>
        <w:rPr>
          <w:rtl/>
          <w:lang w:bidi="fa-IR"/>
        </w:rPr>
        <w:t>ظرف آبى آوردم كه او را سيراب كنم</w:t>
      </w:r>
      <w:r w:rsidR="00CC3E1D">
        <w:rPr>
          <w:rtl/>
          <w:lang w:bidi="fa-IR"/>
        </w:rPr>
        <w:t xml:space="preserve">، </w:t>
      </w:r>
      <w:r>
        <w:rPr>
          <w:rtl/>
          <w:lang w:bidi="fa-IR"/>
        </w:rPr>
        <w:t>با دست اشاره به فرد مجاورش كرد</w:t>
      </w:r>
      <w:r w:rsidR="00CC3E1D">
        <w:rPr>
          <w:rtl/>
          <w:lang w:bidi="fa-IR"/>
        </w:rPr>
        <w:t xml:space="preserve">، </w:t>
      </w:r>
      <w:r>
        <w:rPr>
          <w:rtl/>
          <w:lang w:bidi="fa-IR"/>
        </w:rPr>
        <w:t>به سوى او رفتم</w:t>
      </w:r>
      <w:r w:rsidR="00CC3E1D">
        <w:rPr>
          <w:rtl/>
          <w:lang w:bidi="fa-IR"/>
        </w:rPr>
        <w:t xml:space="preserve">، </w:t>
      </w:r>
      <w:r>
        <w:rPr>
          <w:rtl/>
          <w:lang w:bidi="fa-IR"/>
        </w:rPr>
        <w:t>او نيز سومى را نشان داد</w:t>
      </w:r>
      <w:r w:rsidR="00CC3E1D">
        <w:rPr>
          <w:rtl/>
          <w:lang w:bidi="fa-IR"/>
        </w:rPr>
        <w:t xml:space="preserve">، </w:t>
      </w:r>
      <w:r>
        <w:rPr>
          <w:rtl/>
          <w:lang w:bidi="fa-IR"/>
        </w:rPr>
        <w:lastRenderedPageBreak/>
        <w:t>سراغ سومى كه رفتم</w:t>
      </w:r>
      <w:r w:rsidR="00CC3E1D">
        <w:rPr>
          <w:rtl/>
          <w:lang w:bidi="fa-IR"/>
        </w:rPr>
        <w:t xml:space="preserve">، </w:t>
      </w:r>
      <w:r>
        <w:rPr>
          <w:rtl/>
          <w:lang w:bidi="fa-IR"/>
        </w:rPr>
        <w:t>ديدم او از دنيا رفته است</w:t>
      </w:r>
      <w:r w:rsidR="00CC3E1D">
        <w:rPr>
          <w:rtl/>
          <w:lang w:bidi="fa-IR"/>
        </w:rPr>
        <w:t xml:space="preserve">، </w:t>
      </w:r>
      <w:r>
        <w:rPr>
          <w:rtl/>
          <w:lang w:bidi="fa-IR"/>
        </w:rPr>
        <w:t xml:space="preserve">برگشتم سراغ دومى و اولى ديدم هر دو به مقام شهادت رسيده اند </w:t>
      </w:r>
      <w:r w:rsidRPr="00D35857">
        <w:rPr>
          <w:rStyle w:val="libFootnotenumChar"/>
          <w:rtl/>
          <w:lang w:bidi="fa-IR"/>
        </w:rPr>
        <w:t>(269)</w:t>
      </w:r>
      <w:r w:rsidR="00CC3E1D">
        <w:rPr>
          <w:rtl/>
          <w:lang w:bidi="fa-IR"/>
        </w:rPr>
        <w:t xml:space="preserve">. </w:t>
      </w:r>
    </w:p>
    <w:p w:rsidR="009C2EE6" w:rsidRDefault="009C2EE6" w:rsidP="009C2EE6">
      <w:pPr>
        <w:pStyle w:val="libNormal"/>
        <w:rPr>
          <w:rtl/>
          <w:lang w:bidi="fa-IR"/>
        </w:rPr>
      </w:pPr>
      <w:r>
        <w:rPr>
          <w:rtl/>
          <w:lang w:bidi="fa-IR"/>
        </w:rPr>
        <w:t>اين كمال انسانيت و ايثار است</w:t>
      </w:r>
      <w:r w:rsidR="00CC3E1D">
        <w:rPr>
          <w:rtl/>
          <w:lang w:bidi="fa-IR"/>
        </w:rPr>
        <w:t xml:space="preserve">. </w:t>
      </w:r>
      <w:r>
        <w:rPr>
          <w:rtl/>
          <w:lang w:bidi="fa-IR"/>
        </w:rPr>
        <w:t>آن دلى كه جايگاه كينه و عداوت باشد</w:t>
      </w:r>
      <w:r w:rsidR="00CC3E1D">
        <w:rPr>
          <w:rtl/>
          <w:lang w:bidi="fa-IR"/>
        </w:rPr>
        <w:t xml:space="preserve">، </w:t>
      </w:r>
      <w:r>
        <w:rPr>
          <w:rtl/>
          <w:lang w:bidi="fa-IR"/>
        </w:rPr>
        <w:t>هرگز به اين مقام وسايل الشيعه</w:t>
      </w:r>
      <w:r w:rsidR="00CC3E1D">
        <w:rPr>
          <w:rtl/>
          <w:lang w:bidi="fa-IR"/>
        </w:rPr>
        <w:t xml:space="preserve">، </w:t>
      </w:r>
      <w:r>
        <w:rPr>
          <w:rtl/>
          <w:lang w:bidi="fa-IR"/>
        </w:rPr>
        <w:t>مرتبه دسترسى پيدا نمى كند</w:t>
      </w:r>
      <w:r w:rsidR="00CC3E1D">
        <w:rPr>
          <w:rtl/>
          <w:lang w:bidi="fa-IR"/>
        </w:rPr>
        <w:t xml:space="preserve">. </w:t>
      </w:r>
      <w:r>
        <w:rPr>
          <w:rtl/>
          <w:lang w:bidi="fa-IR"/>
        </w:rPr>
        <w:t xml:space="preserve">امام صادق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انّى لا تسارَع الى قضاءِ حوائجِ اءعدائى مخافةَ اءن اءردَّهم فيستغنوا عنّى </w:t>
      </w:r>
      <w:r w:rsidRPr="00D35857">
        <w:rPr>
          <w:rStyle w:val="libFootnotenumChar"/>
          <w:rtl/>
          <w:lang w:bidi="fa-IR"/>
        </w:rPr>
        <w:t>(270)</w:t>
      </w:r>
      <w:r w:rsidR="00CC3E1D">
        <w:rPr>
          <w:rtl/>
          <w:lang w:bidi="fa-IR"/>
        </w:rPr>
        <w:t xml:space="preserve">. </w:t>
      </w:r>
    </w:p>
    <w:p w:rsidR="009C2EE6" w:rsidRDefault="009C2EE6" w:rsidP="009C2EE6">
      <w:pPr>
        <w:pStyle w:val="libNormal"/>
        <w:rPr>
          <w:rtl/>
          <w:lang w:bidi="fa-IR"/>
        </w:rPr>
      </w:pPr>
      <w:r>
        <w:rPr>
          <w:rtl/>
          <w:lang w:bidi="fa-IR"/>
        </w:rPr>
        <w:t>«اگر دشمنانم از من حاجتى طلب كنند</w:t>
      </w:r>
      <w:r w:rsidR="00CC3E1D">
        <w:rPr>
          <w:rtl/>
          <w:lang w:bidi="fa-IR"/>
        </w:rPr>
        <w:t xml:space="preserve">، </w:t>
      </w:r>
      <w:r>
        <w:rPr>
          <w:rtl/>
          <w:lang w:bidi="fa-IR"/>
        </w:rPr>
        <w:t>به سرعت حاجت آنها برآورده مى كنم و آنها را از خود نمى رانم تا از من بى نياز شوند»</w:t>
      </w:r>
      <w:r w:rsidR="00CC3E1D">
        <w:rPr>
          <w:rtl/>
          <w:lang w:bidi="fa-IR"/>
        </w:rPr>
        <w:t xml:space="preserve">. </w:t>
      </w:r>
    </w:p>
    <w:p w:rsidR="009C2EE6" w:rsidRDefault="009C2EE6" w:rsidP="009C2EE6">
      <w:pPr>
        <w:pStyle w:val="libNormal"/>
        <w:rPr>
          <w:rtl/>
          <w:lang w:bidi="fa-IR"/>
        </w:rPr>
      </w:pPr>
      <w:r>
        <w:rPr>
          <w:rtl/>
          <w:lang w:bidi="fa-IR"/>
        </w:rPr>
        <w:t>اين چه منطق و دلى است كه به دشمن مهر و محبت مى كند</w:t>
      </w:r>
      <w:r w:rsidR="00CC3E1D">
        <w:rPr>
          <w:rtl/>
          <w:lang w:bidi="fa-IR"/>
        </w:rPr>
        <w:t xml:space="preserve">. </w:t>
      </w:r>
      <w:r>
        <w:rPr>
          <w:rtl/>
          <w:lang w:bidi="fa-IR"/>
        </w:rPr>
        <w:t>به عقل محاسبه گر ما</w:t>
      </w:r>
      <w:r w:rsidR="00CC3E1D">
        <w:rPr>
          <w:rtl/>
          <w:lang w:bidi="fa-IR"/>
        </w:rPr>
        <w:t xml:space="preserve">، </w:t>
      </w:r>
      <w:r>
        <w:rPr>
          <w:rtl/>
          <w:lang w:bidi="fa-IR"/>
        </w:rPr>
        <w:t>اين از محالات است و مى پنداريم كه تمهيد فريب كارى باشد</w:t>
      </w:r>
      <w:r w:rsidR="00CC3E1D">
        <w:rPr>
          <w:rtl/>
          <w:lang w:bidi="fa-IR"/>
        </w:rPr>
        <w:t xml:space="preserve">، </w:t>
      </w:r>
      <w:r>
        <w:rPr>
          <w:rtl/>
          <w:lang w:bidi="fa-IR"/>
        </w:rPr>
        <w:t>اما آن دستى كه به قصد نيكى به سمت دشمن دراز مى شود</w:t>
      </w:r>
      <w:r w:rsidR="00CC3E1D">
        <w:rPr>
          <w:rtl/>
          <w:lang w:bidi="fa-IR"/>
        </w:rPr>
        <w:t xml:space="preserve">، </w:t>
      </w:r>
      <w:r>
        <w:rPr>
          <w:rtl/>
          <w:lang w:bidi="fa-IR"/>
        </w:rPr>
        <w:t>آن دستى كه كه در دل شب تاريك</w:t>
      </w:r>
      <w:r w:rsidR="00CC3E1D">
        <w:rPr>
          <w:rtl/>
          <w:lang w:bidi="fa-IR"/>
        </w:rPr>
        <w:t xml:space="preserve">، </w:t>
      </w:r>
      <w:r>
        <w:rPr>
          <w:rtl/>
          <w:lang w:bidi="fa-IR"/>
        </w:rPr>
        <w:t>مالى را به خانه دشمن مى فرستد آن دل و دست</w:t>
      </w:r>
      <w:r w:rsidR="00CC3E1D">
        <w:rPr>
          <w:rtl/>
          <w:lang w:bidi="fa-IR"/>
        </w:rPr>
        <w:t xml:space="preserve">، </w:t>
      </w:r>
      <w:r>
        <w:rPr>
          <w:rtl/>
          <w:lang w:bidi="fa-IR"/>
        </w:rPr>
        <w:t>دل و دست كسى نيست كه در قلب او بذر كينه</w:t>
      </w:r>
      <w:r w:rsidR="00CC3E1D">
        <w:rPr>
          <w:rtl/>
          <w:lang w:bidi="fa-IR"/>
        </w:rPr>
        <w:t xml:space="preserve">، </w:t>
      </w:r>
      <w:r>
        <w:rPr>
          <w:rtl/>
          <w:lang w:bidi="fa-IR"/>
        </w:rPr>
        <w:t>حقه و دشمنى كشت شده باشد و بر اين اساس آنها كه دشمنى امام را در سر دارند</w:t>
      </w:r>
      <w:r w:rsidR="00CC3E1D">
        <w:rPr>
          <w:rtl/>
          <w:lang w:bidi="fa-IR"/>
        </w:rPr>
        <w:t xml:space="preserve">، </w:t>
      </w:r>
      <w:r>
        <w:rPr>
          <w:rtl/>
          <w:lang w:bidi="fa-IR"/>
        </w:rPr>
        <w:t xml:space="preserve">امام </w:t>
      </w:r>
      <w:r w:rsidR="00CD7338" w:rsidRPr="00CD7338">
        <w:rPr>
          <w:rStyle w:val="libAlaemChar"/>
          <w:rtl/>
        </w:rPr>
        <w:t>عليه‌السلام</w:t>
      </w:r>
      <w:r>
        <w:rPr>
          <w:rtl/>
          <w:lang w:bidi="fa-IR"/>
        </w:rPr>
        <w:t xml:space="preserve"> به آنها عنايت مى كند</w:t>
      </w:r>
      <w:r w:rsidR="00CC3E1D">
        <w:rPr>
          <w:rtl/>
          <w:lang w:bidi="fa-IR"/>
        </w:rPr>
        <w:t xml:space="preserve">؛ </w:t>
      </w:r>
      <w:r>
        <w:rPr>
          <w:rtl/>
          <w:lang w:bidi="fa-IR"/>
        </w:rPr>
        <w:t>نه اين كه حضرت در دل بغض و عداوتى بپرورد</w:t>
      </w:r>
      <w:r w:rsidR="00CC3E1D">
        <w:rPr>
          <w:rtl/>
          <w:lang w:bidi="fa-IR"/>
        </w:rPr>
        <w:t xml:space="preserve">؛ </w:t>
      </w:r>
      <w:r>
        <w:rPr>
          <w:rtl/>
          <w:lang w:bidi="fa-IR"/>
        </w:rPr>
        <w:t>چون اگر او هم كينه و عداوت داشته باشد</w:t>
      </w:r>
      <w:r w:rsidR="00CC3E1D">
        <w:rPr>
          <w:rtl/>
          <w:lang w:bidi="fa-IR"/>
        </w:rPr>
        <w:t xml:space="preserve">، </w:t>
      </w:r>
      <w:r>
        <w:rPr>
          <w:rtl/>
          <w:lang w:bidi="fa-IR"/>
        </w:rPr>
        <w:t>همين كينه و عدات مانع از خدمت گزارى او به ديگران خواهد شد</w:t>
      </w:r>
      <w:r w:rsidR="00CC3E1D">
        <w:rPr>
          <w:rtl/>
          <w:lang w:bidi="fa-IR"/>
        </w:rPr>
        <w:t xml:space="preserve">. </w:t>
      </w:r>
    </w:p>
    <w:p w:rsidR="009C2EE6" w:rsidRDefault="009C2EE6" w:rsidP="009C2EE6">
      <w:pPr>
        <w:pStyle w:val="libNormal"/>
        <w:rPr>
          <w:rtl/>
          <w:lang w:bidi="fa-IR"/>
        </w:rPr>
      </w:pPr>
      <w:r>
        <w:rPr>
          <w:rtl/>
          <w:lang w:bidi="fa-IR"/>
        </w:rPr>
        <w:t>نتيجه اين كه</w:t>
      </w:r>
      <w:r w:rsidR="00CC3E1D">
        <w:rPr>
          <w:rtl/>
          <w:lang w:bidi="fa-IR"/>
        </w:rPr>
        <w:t xml:space="preserve">، </w:t>
      </w:r>
      <w:r>
        <w:rPr>
          <w:rtl/>
          <w:lang w:bidi="fa-IR"/>
        </w:rPr>
        <w:t>كمال انسان در تقويت روح رافت و رحمت است كه دستيابى به اين رافت و رحمت</w:t>
      </w:r>
      <w:r w:rsidR="00CC3E1D">
        <w:rPr>
          <w:rtl/>
          <w:lang w:bidi="fa-IR"/>
        </w:rPr>
        <w:t xml:space="preserve">، </w:t>
      </w:r>
      <w:r>
        <w:rPr>
          <w:rtl/>
          <w:lang w:bidi="fa-IR"/>
        </w:rPr>
        <w:t>منشا همه فضايل و كرامات انسانى است و مهم تر اين كه رسيدن به اين مرحله</w:t>
      </w:r>
      <w:r w:rsidR="00CC3E1D">
        <w:rPr>
          <w:rtl/>
          <w:lang w:bidi="fa-IR"/>
        </w:rPr>
        <w:t xml:space="preserve">، </w:t>
      </w:r>
      <w:r>
        <w:rPr>
          <w:rtl/>
          <w:lang w:bidi="fa-IR"/>
        </w:rPr>
        <w:t>براى انسان قابل وصول و دسترسى است</w:t>
      </w:r>
      <w:r w:rsidR="00CC3E1D">
        <w:rPr>
          <w:rtl/>
          <w:lang w:bidi="fa-IR"/>
        </w:rPr>
        <w:t xml:space="preserve">. </w:t>
      </w:r>
    </w:p>
    <w:p w:rsidR="009C2EE6" w:rsidRDefault="009C2EE6" w:rsidP="009C2EE6">
      <w:pPr>
        <w:pStyle w:val="libNormal"/>
        <w:rPr>
          <w:rtl/>
          <w:lang w:bidi="fa-IR"/>
        </w:rPr>
      </w:pPr>
      <w:r>
        <w:rPr>
          <w:rtl/>
          <w:lang w:bidi="fa-IR"/>
        </w:rPr>
        <w:t>شايد بتوانيم بگوييم كه اين حقوق</w:t>
      </w:r>
      <w:r w:rsidR="00CC3E1D">
        <w:rPr>
          <w:rtl/>
          <w:lang w:bidi="fa-IR"/>
        </w:rPr>
        <w:t xml:space="preserve">، </w:t>
      </w:r>
      <w:r>
        <w:rPr>
          <w:rtl/>
          <w:lang w:bidi="fa-IR"/>
        </w:rPr>
        <w:t>علاوه بر جهات اخلاقى گاهى در قالب حقوق شرعيه نيز بيان مى شود</w:t>
      </w:r>
      <w:r w:rsidR="00CC3E1D">
        <w:rPr>
          <w:rtl/>
          <w:lang w:bidi="fa-IR"/>
        </w:rPr>
        <w:t xml:space="preserve">؛ </w:t>
      </w:r>
      <w:r>
        <w:rPr>
          <w:rtl/>
          <w:lang w:bidi="fa-IR"/>
        </w:rPr>
        <w:t>يعنى حكم شرعى وجوب يا حرمت هم به خود مى گيرد</w:t>
      </w:r>
      <w:r w:rsidR="00CC3E1D">
        <w:rPr>
          <w:rtl/>
          <w:lang w:bidi="fa-IR"/>
        </w:rPr>
        <w:t xml:space="preserve">، </w:t>
      </w:r>
      <w:r>
        <w:rPr>
          <w:rtl/>
          <w:lang w:bidi="fa-IR"/>
        </w:rPr>
        <w:t xml:space="preserve">شايد يك نوع تمرين و تربيت و رياضت نفس نيز هست كه نفس </w:t>
      </w:r>
      <w:r>
        <w:rPr>
          <w:rtl/>
          <w:lang w:bidi="fa-IR"/>
        </w:rPr>
        <w:lastRenderedPageBreak/>
        <w:t>انسانى بتواند خود را به وصف رحمت متصف كند و واقعا در اين گونه موارد مشكل است كه انسان به اين ظرافت هاى اخلاقى مقيد باشد</w:t>
      </w:r>
      <w:r w:rsidR="00CC3E1D">
        <w:rPr>
          <w:rtl/>
          <w:lang w:bidi="fa-IR"/>
        </w:rPr>
        <w:t xml:space="preserve">؛ </w:t>
      </w:r>
      <w:r>
        <w:rPr>
          <w:rtl/>
          <w:lang w:bidi="fa-IR"/>
        </w:rPr>
        <w:t>مثلا كسى از انسان بدگويى كرده و يا به او جسارت كرده</w:t>
      </w:r>
      <w:r w:rsidR="00CC3E1D">
        <w:rPr>
          <w:rtl/>
          <w:lang w:bidi="fa-IR"/>
        </w:rPr>
        <w:t xml:space="preserve">، </w:t>
      </w:r>
      <w:r>
        <w:rPr>
          <w:rtl/>
          <w:lang w:bidi="fa-IR"/>
        </w:rPr>
        <w:t>يا غيبت و نمامى كرده است</w:t>
      </w:r>
      <w:r w:rsidR="00CC3E1D">
        <w:rPr>
          <w:rtl/>
          <w:lang w:bidi="fa-IR"/>
        </w:rPr>
        <w:t xml:space="preserve">، </w:t>
      </w:r>
      <w:r>
        <w:rPr>
          <w:rtl/>
          <w:lang w:bidi="fa-IR"/>
        </w:rPr>
        <w:t>انسان بخواهد به ديده اغماض به او بنگرد و او را عفو كند</w:t>
      </w:r>
      <w:r w:rsidR="00CC3E1D">
        <w:rPr>
          <w:rtl/>
          <w:lang w:bidi="fa-IR"/>
        </w:rPr>
        <w:t xml:space="preserve">، </w:t>
      </w:r>
      <w:r>
        <w:rPr>
          <w:rtl/>
          <w:lang w:bidi="fa-IR"/>
        </w:rPr>
        <w:t>كار بسيار مشكلى است</w:t>
      </w:r>
      <w:r w:rsidR="00CC3E1D">
        <w:rPr>
          <w:rtl/>
          <w:lang w:bidi="fa-IR"/>
        </w:rPr>
        <w:t xml:space="preserve">، </w:t>
      </w:r>
      <w:r>
        <w:rPr>
          <w:rtl/>
          <w:lang w:bidi="fa-IR"/>
        </w:rPr>
        <w:t>اما توصيه معارف ما اين است كه بايد از لغزش ها و خطاهاى انسان ها درگذشت</w:t>
      </w:r>
      <w:r w:rsidR="00CC3E1D">
        <w:rPr>
          <w:rtl/>
          <w:lang w:bidi="fa-IR"/>
        </w:rPr>
        <w:t xml:space="preserve">. </w:t>
      </w:r>
      <w:r>
        <w:rPr>
          <w:rtl/>
          <w:lang w:bidi="fa-IR"/>
        </w:rPr>
        <w:t xml:space="preserve">در روايتى از رسول اكرم </w:t>
      </w:r>
      <w:r w:rsidR="00CD7338" w:rsidRPr="00CD7338">
        <w:rPr>
          <w:rStyle w:val="libAlaemChar"/>
          <w:rtl/>
        </w:rPr>
        <w:t>صلى‌الله‌عليه‌وآله‌وسلم</w:t>
      </w:r>
      <w:r>
        <w:rPr>
          <w:rtl/>
          <w:lang w:bidi="fa-IR"/>
        </w:rPr>
        <w:t xml:space="preserve"> نقل شده است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مَنِ اعتَذَرَ الى اءَخيهِ المسلمِ فلَم يَقبَل منهُ جعلَ الله عليهِ اصرَ صاحبِ مَكس </w:t>
      </w:r>
      <w:r w:rsidRPr="00D35857">
        <w:rPr>
          <w:rStyle w:val="libFootnotenumChar"/>
          <w:rtl/>
          <w:lang w:bidi="fa-IR"/>
        </w:rPr>
        <w:t>(271)</w:t>
      </w:r>
      <w:r w:rsidR="00CC3E1D">
        <w:rPr>
          <w:rtl/>
          <w:lang w:bidi="fa-IR"/>
        </w:rPr>
        <w:t xml:space="preserve">. </w:t>
      </w:r>
    </w:p>
    <w:p w:rsidR="009C2EE6" w:rsidRDefault="009C2EE6" w:rsidP="009C2EE6">
      <w:pPr>
        <w:pStyle w:val="libNormal"/>
        <w:rPr>
          <w:rtl/>
          <w:lang w:bidi="fa-IR"/>
        </w:rPr>
      </w:pPr>
      <w:r>
        <w:rPr>
          <w:rtl/>
          <w:lang w:bidi="fa-IR"/>
        </w:rPr>
        <w:t>«اگر برادر ايمانى نزد انسان بيايد و از خطايى كه كرده عذرخواهى كند و انسان نپذيرد</w:t>
      </w:r>
      <w:r w:rsidR="00CC3E1D">
        <w:rPr>
          <w:rtl/>
          <w:lang w:bidi="fa-IR"/>
        </w:rPr>
        <w:t xml:space="preserve">، </w:t>
      </w:r>
      <w:r>
        <w:rPr>
          <w:rtl/>
          <w:lang w:bidi="fa-IR"/>
        </w:rPr>
        <w:t>گناه كسى كه پول ناحق مى خورد به عهده او است»</w:t>
      </w:r>
      <w:r w:rsidR="00CC3E1D">
        <w:rPr>
          <w:rtl/>
          <w:lang w:bidi="fa-IR"/>
        </w:rPr>
        <w:t xml:space="preserve">. </w:t>
      </w:r>
    </w:p>
    <w:p w:rsidR="009C2EE6" w:rsidRDefault="009C2EE6" w:rsidP="009C2EE6">
      <w:pPr>
        <w:pStyle w:val="libNormal"/>
        <w:rPr>
          <w:rtl/>
          <w:lang w:bidi="fa-IR"/>
        </w:rPr>
      </w:pPr>
      <w:r>
        <w:rPr>
          <w:rtl/>
          <w:lang w:bidi="fa-IR"/>
        </w:rPr>
        <w:t>در لغت</w:t>
      </w:r>
      <w:r w:rsidR="00CC3E1D">
        <w:rPr>
          <w:rtl/>
          <w:lang w:bidi="fa-IR"/>
        </w:rPr>
        <w:t xml:space="preserve">، </w:t>
      </w:r>
      <w:r>
        <w:rPr>
          <w:rtl/>
          <w:lang w:bidi="fa-IR"/>
        </w:rPr>
        <w:t>«صاحب مكس» به كسانى گفته مى شد كه ماليات هاى غيرمشروع مى گرفتند</w:t>
      </w:r>
      <w:r w:rsidR="00CC3E1D">
        <w:rPr>
          <w:rtl/>
          <w:lang w:bidi="fa-IR"/>
        </w:rPr>
        <w:t xml:space="preserve">. </w:t>
      </w:r>
      <w:r>
        <w:rPr>
          <w:rtl/>
          <w:lang w:bidi="fa-IR"/>
        </w:rPr>
        <w:t>حال اگر دلى واجد صفت رحمت نيست</w:t>
      </w:r>
      <w:r w:rsidR="00CC3E1D">
        <w:rPr>
          <w:rtl/>
          <w:lang w:bidi="fa-IR"/>
        </w:rPr>
        <w:t xml:space="preserve">، </w:t>
      </w:r>
      <w:r>
        <w:rPr>
          <w:rtl/>
          <w:lang w:bidi="fa-IR"/>
        </w:rPr>
        <w:t>ولى تعبد دارد</w:t>
      </w:r>
      <w:r w:rsidR="00CC3E1D">
        <w:rPr>
          <w:rtl/>
          <w:lang w:bidi="fa-IR"/>
        </w:rPr>
        <w:t xml:space="preserve">، </w:t>
      </w:r>
      <w:r>
        <w:rPr>
          <w:rtl/>
          <w:lang w:bidi="fa-IR"/>
        </w:rPr>
        <w:t>و به حكم شرع</w:t>
      </w:r>
      <w:r w:rsidR="00CC3E1D">
        <w:rPr>
          <w:rtl/>
          <w:lang w:bidi="fa-IR"/>
        </w:rPr>
        <w:t xml:space="preserve">، </w:t>
      </w:r>
      <w:r>
        <w:rPr>
          <w:rtl/>
          <w:lang w:bidi="fa-IR"/>
        </w:rPr>
        <w:t>خود را به رنج و تعب انداخت و رنج و اغماض از بدى را بر خود هموار كرد</w:t>
      </w:r>
      <w:r w:rsidR="00CC3E1D">
        <w:rPr>
          <w:rtl/>
          <w:lang w:bidi="fa-IR"/>
        </w:rPr>
        <w:t xml:space="preserve">، </w:t>
      </w:r>
      <w:r>
        <w:rPr>
          <w:rtl/>
          <w:lang w:bidi="fa-IR"/>
        </w:rPr>
        <w:t>اين روح به تدريج تربيت مى شود</w:t>
      </w:r>
      <w:r w:rsidR="00CC3E1D">
        <w:rPr>
          <w:rtl/>
          <w:lang w:bidi="fa-IR"/>
        </w:rPr>
        <w:t xml:space="preserve">. </w:t>
      </w:r>
    </w:p>
    <w:p w:rsidR="009C2EE6" w:rsidRDefault="00D35857" w:rsidP="00D35857">
      <w:pPr>
        <w:pStyle w:val="Heading2"/>
        <w:rPr>
          <w:rtl/>
          <w:lang w:bidi="fa-IR"/>
        </w:rPr>
      </w:pPr>
      <w:bookmarkStart w:id="29" w:name="_Toc394573283"/>
      <w:r>
        <w:rPr>
          <w:rtl/>
          <w:lang w:bidi="fa-IR"/>
        </w:rPr>
        <w:t>شيعه واقعى از ديدگاه اسلام</w:t>
      </w:r>
      <w:bookmarkEnd w:id="29"/>
    </w:p>
    <w:p w:rsidR="009C2EE6" w:rsidRDefault="009C2EE6" w:rsidP="009C2EE6">
      <w:pPr>
        <w:pStyle w:val="libNormal"/>
        <w:rPr>
          <w:rtl/>
          <w:lang w:bidi="fa-IR"/>
        </w:rPr>
      </w:pPr>
      <w:r>
        <w:rPr>
          <w:rtl/>
          <w:lang w:bidi="fa-IR"/>
        </w:rPr>
        <w:t>داستان مالك اشتر را مى دانيد كه در بازار كوفه حركت مى كرد</w:t>
      </w:r>
      <w:r w:rsidR="00CC3E1D">
        <w:rPr>
          <w:rtl/>
          <w:lang w:bidi="fa-IR"/>
        </w:rPr>
        <w:t xml:space="preserve">. </w:t>
      </w:r>
      <w:r>
        <w:rPr>
          <w:rtl/>
          <w:lang w:bidi="fa-IR"/>
        </w:rPr>
        <w:t>فردى از كوفيان كه مودب به آداب انسانى و ايمانى نبود</w:t>
      </w:r>
      <w:r w:rsidR="00CC3E1D">
        <w:rPr>
          <w:rtl/>
          <w:lang w:bidi="fa-IR"/>
        </w:rPr>
        <w:t xml:space="preserve">، </w:t>
      </w:r>
      <w:r>
        <w:rPr>
          <w:rtl/>
          <w:lang w:bidi="fa-IR"/>
        </w:rPr>
        <w:t>جسارتى به مالك كرد و مالك بدون اين كه اظهار اطلاع كند و عكس العملى نشان دهد</w:t>
      </w:r>
      <w:r w:rsidR="00CC3E1D">
        <w:rPr>
          <w:rtl/>
          <w:lang w:bidi="fa-IR"/>
        </w:rPr>
        <w:t xml:space="preserve">، </w:t>
      </w:r>
      <w:r>
        <w:rPr>
          <w:rtl/>
          <w:lang w:bidi="fa-IR"/>
        </w:rPr>
        <w:t>به راه خود ادامه داد</w:t>
      </w:r>
      <w:r w:rsidR="00CC3E1D">
        <w:rPr>
          <w:rtl/>
          <w:lang w:bidi="fa-IR"/>
        </w:rPr>
        <w:t xml:space="preserve">، </w:t>
      </w:r>
      <w:r>
        <w:rPr>
          <w:rtl/>
          <w:lang w:bidi="fa-IR"/>
        </w:rPr>
        <w:t>همسايگان شخص جسور به او گفتند كه فهميدى او چه كسى بود؟ او مالك اشتر سالار سپاه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بود</w:t>
      </w:r>
      <w:r w:rsidR="00CC3E1D">
        <w:rPr>
          <w:rtl/>
          <w:lang w:bidi="fa-IR"/>
        </w:rPr>
        <w:t xml:space="preserve">، </w:t>
      </w:r>
      <w:r>
        <w:rPr>
          <w:rtl/>
          <w:lang w:bidi="fa-IR"/>
        </w:rPr>
        <w:t>مرد وحشت زده به دنبال مالك راه افتاد كه از او طلب عفو و بخشش كند</w:t>
      </w:r>
      <w:r w:rsidR="00CC3E1D">
        <w:rPr>
          <w:rtl/>
          <w:lang w:bidi="fa-IR"/>
        </w:rPr>
        <w:t xml:space="preserve">، </w:t>
      </w:r>
      <w:r>
        <w:rPr>
          <w:rtl/>
          <w:lang w:bidi="fa-IR"/>
        </w:rPr>
        <w:t>به دنبال مالك رفت</w:t>
      </w:r>
      <w:r w:rsidR="00CC3E1D">
        <w:rPr>
          <w:rtl/>
          <w:lang w:bidi="fa-IR"/>
        </w:rPr>
        <w:t xml:space="preserve">، </w:t>
      </w:r>
      <w:r>
        <w:rPr>
          <w:rtl/>
          <w:lang w:bidi="fa-IR"/>
        </w:rPr>
        <w:t>ديد او وارد مسجدى شد و به نماز ايستاد</w:t>
      </w:r>
      <w:r w:rsidR="00CC3E1D">
        <w:rPr>
          <w:rtl/>
          <w:lang w:bidi="fa-IR"/>
        </w:rPr>
        <w:t xml:space="preserve">، </w:t>
      </w:r>
      <w:r>
        <w:rPr>
          <w:rtl/>
          <w:lang w:bidi="fa-IR"/>
        </w:rPr>
        <w:t xml:space="preserve">بعد از نماز آن شخص به حضور مالك رفت و گفت من همان </w:t>
      </w:r>
      <w:r>
        <w:rPr>
          <w:rtl/>
          <w:lang w:bidi="fa-IR"/>
        </w:rPr>
        <w:lastRenderedPageBreak/>
        <w:t>كسى هستم كه به شما اسائه ادب كردم</w:t>
      </w:r>
      <w:r w:rsidR="00CC3E1D">
        <w:rPr>
          <w:rtl/>
          <w:lang w:bidi="fa-IR"/>
        </w:rPr>
        <w:t xml:space="preserve">، </w:t>
      </w:r>
      <w:r>
        <w:rPr>
          <w:rtl/>
          <w:lang w:bidi="fa-IR"/>
        </w:rPr>
        <w:t>آمده ام كه مرا ببخشيد</w:t>
      </w:r>
      <w:r w:rsidR="00CC3E1D">
        <w:rPr>
          <w:rtl/>
          <w:lang w:bidi="fa-IR"/>
        </w:rPr>
        <w:t xml:space="preserve">. </w:t>
      </w:r>
      <w:r>
        <w:rPr>
          <w:rtl/>
          <w:lang w:bidi="fa-IR"/>
        </w:rPr>
        <w:t>مالك گفت</w:t>
      </w:r>
      <w:r w:rsidR="00CC3E1D">
        <w:rPr>
          <w:rtl/>
          <w:lang w:bidi="fa-IR"/>
        </w:rPr>
        <w:t xml:space="preserve">: </w:t>
      </w:r>
      <w:r>
        <w:rPr>
          <w:rtl/>
          <w:lang w:bidi="fa-IR"/>
        </w:rPr>
        <w:t xml:space="preserve">من به اين مسجد نيامدم مگر اين كه از خدا براى تو طلب عفو و بخشش كنم </w:t>
      </w:r>
      <w:r w:rsidRPr="00D35857">
        <w:rPr>
          <w:rStyle w:val="libFootnotenumChar"/>
          <w:rtl/>
          <w:lang w:bidi="fa-IR"/>
        </w:rPr>
        <w:t>(272)</w:t>
      </w:r>
      <w:r w:rsidR="00CC3E1D">
        <w:rPr>
          <w:rtl/>
          <w:lang w:bidi="fa-IR"/>
        </w:rPr>
        <w:t xml:space="preserve">. </w:t>
      </w:r>
      <w:r>
        <w:rPr>
          <w:rtl/>
          <w:lang w:bidi="fa-IR"/>
        </w:rPr>
        <w:t>اين توصيه هاى اخلاقى دين است كه روح را تربيت مى كند</w:t>
      </w:r>
      <w:r w:rsidR="00CC3E1D">
        <w:rPr>
          <w:rtl/>
          <w:lang w:bidi="fa-IR"/>
        </w:rPr>
        <w:t xml:space="preserve">. </w:t>
      </w:r>
      <w:r>
        <w:rPr>
          <w:rtl/>
          <w:lang w:bidi="fa-IR"/>
        </w:rPr>
        <w:t>شخصى است به نام ابواسماعيل</w:t>
      </w:r>
      <w:r w:rsidR="00CC3E1D">
        <w:rPr>
          <w:rtl/>
          <w:lang w:bidi="fa-IR"/>
        </w:rPr>
        <w:t xml:space="preserve">، </w:t>
      </w:r>
      <w:r>
        <w:rPr>
          <w:rtl/>
          <w:lang w:bidi="fa-IR"/>
        </w:rPr>
        <w:t xml:space="preserve">مى گويد به امام باقر </w:t>
      </w:r>
      <w:r w:rsidR="00CD7338" w:rsidRPr="00CD7338">
        <w:rPr>
          <w:rStyle w:val="libAlaemChar"/>
          <w:rtl/>
        </w:rPr>
        <w:t>عليه‌السلام</w:t>
      </w:r>
      <w:r>
        <w:rPr>
          <w:rtl/>
          <w:lang w:bidi="fa-IR"/>
        </w:rPr>
        <w:t xml:space="preserve"> عرض كردم</w:t>
      </w:r>
      <w:r w:rsidR="00CC3E1D">
        <w:rPr>
          <w:rtl/>
          <w:lang w:bidi="fa-IR"/>
        </w:rPr>
        <w:t xml:space="preserve">: </w:t>
      </w:r>
    </w:p>
    <w:p w:rsidR="009C2EE6" w:rsidRDefault="009C2EE6" w:rsidP="009C2EE6">
      <w:pPr>
        <w:pStyle w:val="libNormal"/>
        <w:rPr>
          <w:rtl/>
          <w:lang w:bidi="fa-IR"/>
        </w:rPr>
      </w:pPr>
      <w:r>
        <w:rPr>
          <w:rtl/>
          <w:lang w:bidi="fa-IR"/>
        </w:rPr>
        <w:t xml:space="preserve">جُعلتَ فداكَ انَّ الشِّيعةَ عندنا كثير فقالَ فهل يَعطفُ الغنىُّ على الفقيرِ و هل يَتَجاوزُ المحسنُ عن المُسى ءِ و يَتَتواسونَ فقلتُ لا فقالَ ليسَ هؤُلاءِ شيعة الشِّيعةُ مَن يفعلُ هذا </w:t>
      </w:r>
      <w:r w:rsidRPr="00D35857">
        <w:rPr>
          <w:rStyle w:val="libFootnotenumChar"/>
          <w:rtl/>
          <w:lang w:bidi="fa-IR"/>
        </w:rPr>
        <w:t>(273)</w:t>
      </w:r>
      <w:r w:rsidR="00CC3E1D">
        <w:rPr>
          <w:rtl/>
          <w:lang w:bidi="fa-IR"/>
        </w:rPr>
        <w:t xml:space="preserve">. </w:t>
      </w:r>
    </w:p>
    <w:p w:rsidR="009C2EE6" w:rsidRDefault="009C2EE6" w:rsidP="009C2EE6">
      <w:pPr>
        <w:pStyle w:val="libNormal"/>
        <w:rPr>
          <w:lang w:bidi="fa-IR"/>
        </w:rPr>
      </w:pPr>
      <w:r>
        <w:rPr>
          <w:rtl/>
          <w:lang w:bidi="fa-IR"/>
        </w:rPr>
        <w:t>«فدايت شوم در بلاد ما</w:t>
      </w:r>
      <w:r w:rsidR="00CC3E1D">
        <w:rPr>
          <w:rtl/>
          <w:lang w:bidi="fa-IR"/>
        </w:rPr>
        <w:t xml:space="preserve">، </w:t>
      </w:r>
      <w:r>
        <w:rPr>
          <w:rtl/>
          <w:lang w:bidi="fa-IR"/>
        </w:rPr>
        <w:t>شيعيان شما زيادند</w:t>
      </w:r>
      <w:r w:rsidR="00CC3E1D">
        <w:rPr>
          <w:rtl/>
          <w:lang w:bidi="fa-IR"/>
        </w:rPr>
        <w:t xml:space="preserve">. </w:t>
      </w:r>
      <w:r>
        <w:rPr>
          <w:rtl/>
          <w:lang w:bidi="fa-IR"/>
        </w:rPr>
        <w:t>حضرت فرمودند كه</w:t>
      </w:r>
      <w:r w:rsidR="00CC3E1D">
        <w:rPr>
          <w:rtl/>
          <w:lang w:bidi="fa-IR"/>
        </w:rPr>
        <w:t xml:space="preserve">: </w:t>
      </w:r>
      <w:r>
        <w:rPr>
          <w:rtl/>
          <w:lang w:bidi="fa-IR"/>
        </w:rPr>
        <w:t>آيا انسان هاى ثروتمند نسبت به افراد نيازمند عطوفت و مهربانى دارند؟ آيا انسان هاى نيكوكار از انسان هاى بدكار عفو و اغماض مى كنند؟ آيا اهل نصيحت نسبت به يكديگر هستند؟ عرض كردم</w:t>
      </w:r>
      <w:r w:rsidR="00CC3E1D">
        <w:rPr>
          <w:rtl/>
          <w:lang w:bidi="fa-IR"/>
        </w:rPr>
        <w:t xml:space="preserve">: </w:t>
      </w:r>
      <w:r>
        <w:rPr>
          <w:rtl/>
          <w:lang w:bidi="fa-IR"/>
        </w:rPr>
        <w:t>نه</w:t>
      </w:r>
      <w:r w:rsidR="00CC3E1D">
        <w:rPr>
          <w:rtl/>
          <w:lang w:bidi="fa-IR"/>
        </w:rPr>
        <w:t xml:space="preserve">، </w:t>
      </w:r>
      <w:r>
        <w:rPr>
          <w:rtl/>
          <w:lang w:bidi="fa-IR"/>
        </w:rPr>
        <w:t>حضرت فرمودند</w:t>
      </w:r>
      <w:r w:rsidR="00CC3E1D">
        <w:rPr>
          <w:rtl/>
          <w:lang w:bidi="fa-IR"/>
        </w:rPr>
        <w:t xml:space="preserve">: </w:t>
      </w:r>
      <w:r>
        <w:rPr>
          <w:rtl/>
          <w:lang w:bidi="fa-IR"/>
        </w:rPr>
        <w:t>آنها شيعه نيستند</w:t>
      </w:r>
      <w:r w:rsidR="00CC3E1D">
        <w:rPr>
          <w:rtl/>
          <w:lang w:bidi="fa-IR"/>
        </w:rPr>
        <w:t xml:space="preserve">؛ </w:t>
      </w:r>
      <w:r>
        <w:rPr>
          <w:rtl/>
          <w:lang w:bidi="fa-IR"/>
        </w:rPr>
        <w:t>شيعه كسى است كه قلب و دل او سرشار از مهر و عاطفه باشد</w:t>
      </w:r>
      <w:r w:rsidR="00CC3E1D">
        <w:rPr>
          <w:rtl/>
          <w:lang w:bidi="fa-IR"/>
        </w:rPr>
        <w:t xml:space="preserve">، </w:t>
      </w:r>
      <w:r>
        <w:rPr>
          <w:rtl/>
          <w:lang w:bidi="fa-IR"/>
        </w:rPr>
        <w:t>اگر محسن و نيكوكار است</w:t>
      </w:r>
      <w:r w:rsidR="00CC3E1D">
        <w:rPr>
          <w:rtl/>
          <w:lang w:bidi="fa-IR"/>
        </w:rPr>
        <w:t xml:space="preserve">، </w:t>
      </w:r>
      <w:r>
        <w:rPr>
          <w:rtl/>
          <w:lang w:bidi="fa-IR"/>
        </w:rPr>
        <w:t>بايد از انسان هاى خطاكار بگذرد</w:t>
      </w:r>
      <w:r w:rsidR="00CC3E1D">
        <w:rPr>
          <w:rtl/>
          <w:lang w:bidi="fa-IR"/>
        </w:rPr>
        <w:t xml:space="preserve">، </w:t>
      </w:r>
      <w:r>
        <w:rPr>
          <w:rtl/>
          <w:lang w:bidi="fa-IR"/>
        </w:rPr>
        <w:t>اگر ثروتمند و توانمند است</w:t>
      </w:r>
      <w:r w:rsidR="00CC3E1D">
        <w:rPr>
          <w:rtl/>
          <w:lang w:bidi="fa-IR"/>
        </w:rPr>
        <w:t xml:space="preserve">، </w:t>
      </w:r>
      <w:r>
        <w:rPr>
          <w:rtl/>
          <w:lang w:bidi="fa-IR"/>
        </w:rPr>
        <w:t>بايد نسبت به افراد ناتوان كمك كند و اگر همه با يكديگر مساوى هستند</w:t>
      </w:r>
      <w:r w:rsidR="00CC3E1D">
        <w:rPr>
          <w:rtl/>
          <w:lang w:bidi="fa-IR"/>
        </w:rPr>
        <w:t xml:space="preserve">، </w:t>
      </w:r>
      <w:r>
        <w:rPr>
          <w:rtl/>
          <w:lang w:bidi="fa-IR"/>
        </w:rPr>
        <w:t>بايد اهل كمك و يارى يكديگر باشند»</w:t>
      </w:r>
      <w:r w:rsidR="00CC3E1D">
        <w:rPr>
          <w:rtl/>
          <w:lang w:bidi="fa-IR"/>
        </w:rPr>
        <w:t xml:space="preserve">. </w:t>
      </w:r>
    </w:p>
    <w:p w:rsidR="009C2EE6" w:rsidRDefault="009C2EE6" w:rsidP="009C2EE6">
      <w:pPr>
        <w:pStyle w:val="libNormal"/>
        <w:rPr>
          <w:rtl/>
          <w:lang w:bidi="fa-IR"/>
        </w:rPr>
      </w:pPr>
      <w:r>
        <w:rPr>
          <w:rtl/>
          <w:lang w:bidi="fa-IR"/>
        </w:rPr>
        <w:t>اگر دلى سرشار از مهر و عاطفه شد</w:t>
      </w:r>
      <w:r w:rsidR="00CC3E1D">
        <w:rPr>
          <w:rtl/>
          <w:lang w:bidi="fa-IR"/>
        </w:rPr>
        <w:t xml:space="preserve">، </w:t>
      </w:r>
      <w:r>
        <w:rPr>
          <w:rtl/>
          <w:lang w:bidi="fa-IR"/>
        </w:rPr>
        <w:t>از مال مى گذرد</w:t>
      </w:r>
      <w:r w:rsidR="00CC3E1D">
        <w:rPr>
          <w:rtl/>
          <w:lang w:bidi="fa-IR"/>
        </w:rPr>
        <w:t xml:space="preserve">، </w:t>
      </w:r>
      <w:r>
        <w:rPr>
          <w:rtl/>
          <w:lang w:bidi="fa-IR"/>
        </w:rPr>
        <w:t xml:space="preserve">از خطاهاى ديگران چشم مى پوشد و چنين شخصى شايسته انطباق عنوان شيعه و پيروى از اهل بيت </w:t>
      </w:r>
      <w:r w:rsidR="00521F6F" w:rsidRPr="00521F6F">
        <w:rPr>
          <w:rStyle w:val="libAlaemChar"/>
          <w:rtl/>
        </w:rPr>
        <w:t>عليهم‌السلام</w:t>
      </w:r>
      <w:r>
        <w:rPr>
          <w:rtl/>
          <w:lang w:bidi="fa-IR"/>
        </w:rPr>
        <w:t xml:space="preserve"> است وگرنه چنين شايستگى ندارد و اگر به اين مرتبه رسيد</w:t>
      </w:r>
      <w:r w:rsidR="00CC3E1D">
        <w:rPr>
          <w:rtl/>
          <w:lang w:bidi="fa-IR"/>
        </w:rPr>
        <w:t xml:space="preserve">، </w:t>
      </w:r>
      <w:r>
        <w:rPr>
          <w:rtl/>
          <w:lang w:bidi="fa-IR"/>
        </w:rPr>
        <w:t>اين جا است كه باران رحمت الهى بر او سيل آسا مى بارد</w:t>
      </w:r>
      <w:r w:rsidR="00CC3E1D">
        <w:rPr>
          <w:rtl/>
          <w:lang w:bidi="fa-IR"/>
        </w:rPr>
        <w:t xml:space="preserve">. </w:t>
      </w:r>
      <w:r>
        <w:rPr>
          <w:rtl/>
          <w:lang w:bidi="fa-IR"/>
        </w:rPr>
        <w:t>در روايتى از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نقل شده است كه حضرت فرمودند</w:t>
      </w:r>
      <w:r w:rsidR="00CC3E1D">
        <w:rPr>
          <w:rtl/>
          <w:lang w:bidi="fa-IR"/>
        </w:rPr>
        <w:t xml:space="preserve">: </w:t>
      </w:r>
    </w:p>
    <w:p w:rsidR="009C2EE6" w:rsidRDefault="009C2EE6" w:rsidP="009C2EE6">
      <w:pPr>
        <w:pStyle w:val="libNormal"/>
        <w:rPr>
          <w:rtl/>
          <w:lang w:bidi="fa-IR"/>
        </w:rPr>
      </w:pPr>
      <w:r>
        <w:rPr>
          <w:rtl/>
          <w:lang w:bidi="fa-IR"/>
        </w:rPr>
        <w:t xml:space="preserve">اءَبلغ ما تُستَدَرُّ به الرَّحمةُ اءن تُضمَرَ لجميعِ النّاس الرّحمةُ </w:t>
      </w:r>
      <w:r w:rsidRPr="00D35857">
        <w:rPr>
          <w:rStyle w:val="libFootnotenumChar"/>
          <w:rtl/>
          <w:lang w:bidi="fa-IR"/>
        </w:rPr>
        <w:t>(274)</w:t>
      </w:r>
      <w:r w:rsidR="00CC3E1D">
        <w:rPr>
          <w:rtl/>
          <w:lang w:bidi="fa-IR"/>
        </w:rPr>
        <w:t xml:space="preserve">. </w:t>
      </w:r>
    </w:p>
    <w:p w:rsidR="009C2EE6" w:rsidRDefault="009C2EE6" w:rsidP="009C2EE6">
      <w:pPr>
        <w:pStyle w:val="libNormal"/>
        <w:rPr>
          <w:rtl/>
          <w:lang w:bidi="fa-IR"/>
        </w:rPr>
      </w:pPr>
      <w:r>
        <w:rPr>
          <w:rtl/>
          <w:lang w:bidi="fa-IR"/>
        </w:rPr>
        <w:lastRenderedPageBreak/>
        <w:t>«رساترين و بليغ ‌ترين وسيله اى كه مى شود با آن رحمت الهى را جلب كرد اين است كه دل و قلبت سرشار از رحمت به مردم و مالامال از خيرخواهى براى ديگران باشد»</w:t>
      </w:r>
      <w:r w:rsidR="00CC3E1D">
        <w:rPr>
          <w:rtl/>
          <w:lang w:bidi="fa-IR"/>
        </w:rPr>
        <w:t xml:space="preserve">. </w:t>
      </w:r>
    </w:p>
    <w:p w:rsidR="009C2EE6" w:rsidRDefault="009C2EE6" w:rsidP="009C2EE6">
      <w:pPr>
        <w:pStyle w:val="libNormal"/>
        <w:rPr>
          <w:rtl/>
          <w:lang w:bidi="fa-IR"/>
        </w:rPr>
      </w:pPr>
      <w:r>
        <w:rPr>
          <w:rtl/>
          <w:lang w:bidi="fa-IR"/>
        </w:rPr>
        <w:t>خدا را بر آن بنده بخشايش است كه نه تنها خلق از وجودش در آسايش ‍ است</w:t>
      </w:r>
      <w:r w:rsidR="00CC3E1D">
        <w:rPr>
          <w:rtl/>
          <w:lang w:bidi="fa-IR"/>
        </w:rPr>
        <w:t xml:space="preserve">، </w:t>
      </w:r>
      <w:r>
        <w:rPr>
          <w:rtl/>
          <w:lang w:bidi="fa-IR"/>
        </w:rPr>
        <w:t>بلكه او در مقام نفع رسانى و خيررسانى به ديگران است</w:t>
      </w:r>
      <w:r w:rsidR="00CC3E1D">
        <w:rPr>
          <w:rtl/>
          <w:lang w:bidi="fa-IR"/>
        </w:rPr>
        <w:t xml:space="preserve">، </w:t>
      </w:r>
      <w:r>
        <w:rPr>
          <w:rtl/>
          <w:lang w:bidi="fa-IR"/>
        </w:rPr>
        <w:t xml:space="preserve">رسول اكرم </w:t>
      </w:r>
      <w:r w:rsidR="00CD7338" w:rsidRPr="00CD7338">
        <w:rPr>
          <w:rStyle w:val="libAlaemChar"/>
          <w:rtl/>
        </w:rPr>
        <w:t>صلى‌الله‌عليه‌وآله‌وسلم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الخَلقُ عيالُ الله فااءحبُّ الخلقِ الى الله مَن نَفعَ عيالَ الله </w:t>
      </w:r>
      <w:r w:rsidRPr="00D35857">
        <w:rPr>
          <w:rStyle w:val="libFootnotenumChar"/>
          <w:rtl/>
          <w:lang w:bidi="fa-IR"/>
        </w:rPr>
        <w:t>(275)</w:t>
      </w:r>
      <w:r w:rsidR="00CC3E1D">
        <w:rPr>
          <w:rtl/>
          <w:lang w:bidi="fa-IR"/>
        </w:rPr>
        <w:t xml:space="preserve">. </w:t>
      </w:r>
    </w:p>
    <w:p w:rsidR="009C2EE6" w:rsidRDefault="009C2EE6" w:rsidP="009C2EE6">
      <w:pPr>
        <w:pStyle w:val="libNormal"/>
        <w:rPr>
          <w:rtl/>
          <w:lang w:bidi="fa-IR"/>
        </w:rPr>
      </w:pPr>
      <w:r>
        <w:rPr>
          <w:rtl/>
          <w:lang w:bidi="fa-IR"/>
        </w:rPr>
        <w:t>«بندگان</w:t>
      </w:r>
      <w:r w:rsidR="00CC3E1D">
        <w:rPr>
          <w:rtl/>
          <w:lang w:bidi="fa-IR"/>
        </w:rPr>
        <w:t xml:space="preserve">، </w:t>
      </w:r>
      <w:r>
        <w:rPr>
          <w:rtl/>
          <w:lang w:bidi="fa-IR"/>
        </w:rPr>
        <w:t>عائله خدا هستند و محبوب ترين بندگان خدا نزد كسى است كه به عائله خدا خير برساند»</w:t>
      </w:r>
      <w:r w:rsidR="00CC3E1D">
        <w:rPr>
          <w:rtl/>
          <w:lang w:bidi="fa-IR"/>
        </w:rPr>
        <w:t xml:space="preserve">. </w:t>
      </w:r>
    </w:p>
    <w:p w:rsidR="009C2EE6" w:rsidRDefault="009C2EE6" w:rsidP="009C2EE6">
      <w:pPr>
        <w:pStyle w:val="libNormal"/>
        <w:rPr>
          <w:rtl/>
          <w:lang w:bidi="fa-IR"/>
        </w:rPr>
      </w:pPr>
      <w:r>
        <w:rPr>
          <w:rtl/>
          <w:lang w:bidi="fa-IR"/>
        </w:rPr>
        <w:t>در صدر روايت آمده است كه الخلق عيال الله</w:t>
      </w:r>
      <w:r w:rsidR="00CC3E1D">
        <w:rPr>
          <w:rtl/>
          <w:lang w:bidi="fa-IR"/>
        </w:rPr>
        <w:t xml:space="preserve">؛ </w:t>
      </w:r>
      <w:r>
        <w:rPr>
          <w:rtl/>
          <w:lang w:bidi="fa-IR"/>
        </w:rPr>
        <w:t>هرچه خدا خلق كرده عائله اويند</w:t>
      </w:r>
      <w:r w:rsidR="00CC3E1D">
        <w:rPr>
          <w:rtl/>
          <w:lang w:bidi="fa-IR"/>
        </w:rPr>
        <w:t xml:space="preserve">. </w:t>
      </w:r>
      <w:r>
        <w:rPr>
          <w:rtl/>
          <w:lang w:bidi="fa-IR"/>
        </w:rPr>
        <w:t>و خدا عائله اش را دوست دارد و كسى كه به عائله او خير برساند</w:t>
      </w:r>
      <w:r w:rsidR="00CC3E1D">
        <w:rPr>
          <w:rtl/>
          <w:lang w:bidi="fa-IR"/>
        </w:rPr>
        <w:t xml:space="preserve">، </w:t>
      </w:r>
      <w:r>
        <w:rPr>
          <w:rtl/>
          <w:lang w:bidi="fa-IR"/>
        </w:rPr>
        <w:t>خدا نيز او را دوست دارد و از آن جا كه خيرى كه به وسيله دست</w:t>
      </w:r>
      <w:r w:rsidR="00CC3E1D">
        <w:rPr>
          <w:rtl/>
          <w:lang w:bidi="fa-IR"/>
        </w:rPr>
        <w:t xml:space="preserve">، </w:t>
      </w:r>
      <w:r>
        <w:rPr>
          <w:rtl/>
          <w:lang w:bidi="fa-IR"/>
        </w:rPr>
        <w:t>زبان</w:t>
      </w:r>
      <w:r w:rsidR="00CC3E1D">
        <w:rPr>
          <w:rtl/>
          <w:lang w:bidi="fa-IR"/>
        </w:rPr>
        <w:t xml:space="preserve">، </w:t>
      </w:r>
      <w:r>
        <w:rPr>
          <w:rtl/>
          <w:lang w:bidi="fa-IR"/>
        </w:rPr>
        <w:t>پا و اعضا و جوارح انسان صادر مى شود ممكن نيست جز به اضمار خير و جز به اين كه از نيت خير و از دل پاكيزه و خيرخواه ريشه بگيرد</w:t>
      </w:r>
      <w:r w:rsidR="00CC3E1D">
        <w:rPr>
          <w:rtl/>
          <w:lang w:bidi="fa-IR"/>
        </w:rPr>
        <w:t xml:space="preserve">، </w:t>
      </w:r>
      <w:r>
        <w:rPr>
          <w:rtl/>
          <w:lang w:bidi="fa-IR"/>
        </w:rPr>
        <w:t>لذا دلى ارزش دارد كه سرشار از عاطفه و رحمت باشد</w:t>
      </w:r>
      <w:r w:rsidR="00CC3E1D">
        <w:rPr>
          <w:rtl/>
          <w:lang w:bidi="fa-IR"/>
        </w:rPr>
        <w:t xml:space="preserve">. </w:t>
      </w:r>
      <w:r>
        <w:rPr>
          <w:rtl/>
          <w:lang w:bidi="fa-IR"/>
        </w:rPr>
        <w:t>دوست آن است كه به محض استماع خبر آمدن او</w:t>
      </w:r>
      <w:r w:rsidR="00CC3E1D">
        <w:rPr>
          <w:rtl/>
          <w:lang w:bidi="fa-IR"/>
        </w:rPr>
        <w:t xml:space="preserve">، </w:t>
      </w:r>
      <w:r>
        <w:rPr>
          <w:rtl/>
          <w:lang w:bidi="fa-IR"/>
        </w:rPr>
        <w:t>به محض احساس ديدار او</w:t>
      </w:r>
      <w:r w:rsidR="00CC3E1D">
        <w:rPr>
          <w:rtl/>
          <w:lang w:bidi="fa-IR"/>
        </w:rPr>
        <w:t xml:space="preserve">، </w:t>
      </w:r>
      <w:r>
        <w:rPr>
          <w:rtl/>
          <w:lang w:bidi="fa-IR"/>
        </w:rPr>
        <w:t>به محض اين كه زمان وصال او نزديك مى شود</w:t>
      </w:r>
      <w:r w:rsidR="00CC3E1D">
        <w:rPr>
          <w:rtl/>
          <w:lang w:bidi="fa-IR"/>
        </w:rPr>
        <w:t xml:space="preserve">، </w:t>
      </w:r>
      <w:r>
        <w:rPr>
          <w:rtl/>
          <w:lang w:bidi="fa-IR"/>
        </w:rPr>
        <w:t>ابتهاجش براى لقاى دوست بيشتر شود</w:t>
      </w:r>
      <w:r w:rsidR="00CC3E1D">
        <w:rPr>
          <w:rtl/>
          <w:lang w:bidi="fa-IR"/>
        </w:rPr>
        <w:t xml:space="preserve">. </w:t>
      </w:r>
      <w:r>
        <w:rPr>
          <w:rtl/>
          <w:lang w:bidi="fa-IR"/>
        </w:rPr>
        <w:t xml:space="preserve">در روايتى از رسول اكرم </w:t>
      </w:r>
      <w:r w:rsidR="00CD7338" w:rsidRPr="00CD7338">
        <w:rPr>
          <w:rStyle w:val="libAlaemChar"/>
          <w:rtl/>
        </w:rPr>
        <w:t>صلى‌الله‌عليه‌وآله‌وسلم</w:t>
      </w:r>
      <w:r>
        <w:rPr>
          <w:rtl/>
          <w:lang w:bidi="fa-IR"/>
        </w:rPr>
        <w:t xml:space="preserve"> نقل شده است كه حضرت مى فرمايند</w:t>
      </w:r>
      <w:r w:rsidR="00CC3E1D">
        <w:rPr>
          <w:rtl/>
          <w:lang w:bidi="fa-IR"/>
        </w:rPr>
        <w:t xml:space="preserve">: </w:t>
      </w:r>
    </w:p>
    <w:p w:rsidR="009C2EE6" w:rsidRDefault="009C2EE6" w:rsidP="009C2EE6">
      <w:pPr>
        <w:pStyle w:val="libNormal"/>
        <w:rPr>
          <w:rtl/>
          <w:lang w:bidi="fa-IR"/>
        </w:rPr>
      </w:pPr>
      <w:r>
        <w:rPr>
          <w:rtl/>
          <w:lang w:bidi="fa-IR"/>
        </w:rPr>
        <w:t xml:space="preserve">انَّ شرَّ النَّاس عندَ الله الَّذينَ يُكرمونَ اتِّقاءَ شرِّهم </w:t>
      </w:r>
      <w:r w:rsidRPr="00D35857">
        <w:rPr>
          <w:rStyle w:val="libFootnotenumChar"/>
          <w:rtl/>
          <w:lang w:bidi="fa-IR"/>
        </w:rPr>
        <w:t>(276)</w:t>
      </w:r>
      <w:r w:rsidR="00CC3E1D">
        <w:rPr>
          <w:rtl/>
          <w:lang w:bidi="fa-IR"/>
        </w:rPr>
        <w:t xml:space="preserve">. </w:t>
      </w:r>
    </w:p>
    <w:p w:rsidR="009C2EE6" w:rsidRDefault="009C2EE6" w:rsidP="009C2EE6">
      <w:pPr>
        <w:pStyle w:val="libNormal"/>
        <w:rPr>
          <w:rtl/>
          <w:lang w:bidi="fa-IR"/>
        </w:rPr>
      </w:pPr>
      <w:r>
        <w:rPr>
          <w:rtl/>
          <w:lang w:bidi="fa-IR"/>
        </w:rPr>
        <w:t>«بدترين مردم نزد خداوند كسانى هستند كه ديگران براى دور ماندن از شرشان به آنها احترام مى گذارند»</w:t>
      </w:r>
      <w:r w:rsidR="00CC3E1D">
        <w:rPr>
          <w:rtl/>
          <w:lang w:bidi="fa-IR"/>
        </w:rPr>
        <w:t xml:space="preserve">. </w:t>
      </w:r>
    </w:p>
    <w:p w:rsidR="009C2EE6" w:rsidRDefault="00D35857" w:rsidP="00D35857">
      <w:pPr>
        <w:pStyle w:val="Heading1"/>
        <w:rPr>
          <w:rtl/>
          <w:lang w:bidi="fa-IR"/>
        </w:rPr>
      </w:pPr>
      <w:r>
        <w:rPr>
          <w:rtl/>
          <w:lang w:bidi="fa-IR"/>
        </w:rPr>
        <w:br w:type="page"/>
      </w:r>
      <w:bookmarkStart w:id="30" w:name="_Toc394573284"/>
      <w:r>
        <w:rPr>
          <w:rtl/>
          <w:lang w:bidi="fa-IR"/>
        </w:rPr>
        <w:lastRenderedPageBreak/>
        <w:t>34 - حق شريك</w:t>
      </w:r>
      <w:bookmarkEnd w:id="30"/>
    </w:p>
    <w:p w:rsidR="009C2EE6" w:rsidRDefault="009C2EE6" w:rsidP="009C2EE6">
      <w:pPr>
        <w:pStyle w:val="libNormal"/>
        <w:rPr>
          <w:rtl/>
          <w:lang w:bidi="fa-IR"/>
        </w:rPr>
      </w:pPr>
      <w:r>
        <w:rPr>
          <w:rtl/>
          <w:lang w:bidi="fa-IR"/>
        </w:rPr>
        <w:t>و اءَمَّا حقُّ الشَّريكِ فان غابَ كَفَيتَهُ و ان حَضَرَ ساوَيتَهُ و لا تَعزِم على حُكمِكَ دونَ حكمِهِ و لا تَعمَل بِرَاءيِكَ دونَ مُناظَرَتِهِ و تحفَظُ عليه مالَهُ و تنفِى عنهُ خيانَتَهُ فيَما عزَّ اءَو هانَ فانَّهُ اءَنَّ يَدَ الله على الشَّريكينِ ما لم يَتَخاوَنا و لا قوَّةَ الا باللهِ</w:t>
      </w:r>
      <w:r w:rsidR="00CC3E1D">
        <w:rPr>
          <w:rtl/>
          <w:lang w:bidi="fa-IR"/>
        </w:rPr>
        <w:t xml:space="preserve">. </w:t>
      </w:r>
    </w:p>
    <w:p w:rsidR="009C2EE6" w:rsidRDefault="009C2EE6" w:rsidP="009C2EE6">
      <w:pPr>
        <w:pStyle w:val="libNormal"/>
        <w:rPr>
          <w:rtl/>
          <w:lang w:bidi="fa-IR"/>
        </w:rPr>
      </w:pPr>
      <w:r>
        <w:rPr>
          <w:rtl/>
          <w:lang w:bidi="fa-IR"/>
        </w:rPr>
        <w:t>«و اما حق شريك اين است كه اگر غايب است</w:t>
      </w:r>
      <w:r w:rsidR="00CC3E1D">
        <w:rPr>
          <w:rtl/>
          <w:lang w:bidi="fa-IR"/>
        </w:rPr>
        <w:t xml:space="preserve">، </w:t>
      </w:r>
      <w:r>
        <w:rPr>
          <w:rtl/>
          <w:lang w:bidi="fa-IR"/>
        </w:rPr>
        <w:t>او را كفايت كنى و اگر حاضر است رعايتش نمايى و مخالف حكم و راى او حكم نكنى و بدون مشورت با او كارى انجام ندهى</w:t>
      </w:r>
      <w:r w:rsidR="00CC3E1D">
        <w:rPr>
          <w:rtl/>
          <w:lang w:bidi="fa-IR"/>
        </w:rPr>
        <w:t xml:space="preserve">؛ </w:t>
      </w:r>
      <w:r>
        <w:rPr>
          <w:rtl/>
          <w:lang w:bidi="fa-IR"/>
        </w:rPr>
        <w:t>مال او را نگهبان باشى و در كم و بسيار او خيانت نورزى</w:t>
      </w:r>
      <w:r w:rsidR="00CC3E1D">
        <w:rPr>
          <w:rtl/>
          <w:lang w:bidi="fa-IR"/>
        </w:rPr>
        <w:t xml:space="preserve">؛ </w:t>
      </w:r>
      <w:r>
        <w:rPr>
          <w:rtl/>
          <w:lang w:bidi="fa-IR"/>
        </w:rPr>
        <w:t>مادامى كه دو شريك به يكديگر خيانت ننمايند</w:t>
      </w:r>
      <w:r w:rsidR="00CC3E1D">
        <w:rPr>
          <w:rtl/>
          <w:lang w:bidi="fa-IR"/>
        </w:rPr>
        <w:t xml:space="preserve">، </w:t>
      </w:r>
      <w:r>
        <w:rPr>
          <w:rtl/>
          <w:lang w:bidi="fa-IR"/>
        </w:rPr>
        <w:t>دست خدا با ايشان است»</w:t>
      </w:r>
      <w:r w:rsidR="00CC3E1D">
        <w:rPr>
          <w:rtl/>
          <w:lang w:bidi="fa-IR"/>
        </w:rPr>
        <w:t xml:space="preserve">. </w:t>
      </w:r>
    </w:p>
    <w:p w:rsidR="009C2EE6" w:rsidRDefault="009C2EE6" w:rsidP="009C2EE6">
      <w:pPr>
        <w:pStyle w:val="libNormal"/>
        <w:rPr>
          <w:rtl/>
          <w:lang w:bidi="fa-IR"/>
        </w:rPr>
      </w:pPr>
      <w:r>
        <w:rPr>
          <w:rtl/>
          <w:lang w:bidi="fa-IR"/>
        </w:rPr>
        <w:t>يكى از حقوق بيست گانه طبقات مختلف اجتماعى كه با يكديگر رابطه دارند</w:t>
      </w:r>
      <w:r w:rsidR="00CC3E1D">
        <w:rPr>
          <w:rtl/>
          <w:lang w:bidi="fa-IR"/>
        </w:rPr>
        <w:t xml:space="preserve">، </w:t>
      </w:r>
      <w:r>
        <w:rPr>
          <w:rtl/>
          <w:lang w:bidi="fa-IR"/>
        </w:rPr>
        <w:t>حق شريك است</w:t>
      </w:r>
      <w:r w:rsidR="00CC3E1D">
        <w:rPr>
          <w:rtl/>
          <w:lang w:bidi="fa-IR"/>
        </w:rPr>
        <w:t xml:space="preserve">. </w:t>
      </w:r>
      <w:r>
        <w:rPr>
          <w:rtl/>
          <w:lang w:bidi="fa-IR"/>
        </w:rPr>
        <w:t>شركت</w:t>
      </w:r>
      <w:r w:rsidR="00CC3E1D">
        <w:rPr>
          <w:rtl/>
          <w:lang w:bidi="fa-IR"/>
        </w:rPr>
        <w:t xml:space="preserve">، </w:t>
      </w:r>
      <w:r>
        <w:rPr>
          <w:rtl/>
          <w:lang w:bidi="fa-IR"/>
        </w:rPr>
        <w:t>يكى از عقود جايز در معاملات عرفى و بازار است كه از مجموع اقسام متصور آن</w:t>
      </w:r>
      <w:r w:rsidR="00CC3E1D">
        <w:rPr>
          <w:rtl/>
          <w:lang w:bidi="fa-IR"/>
        </w:rPr>
        <w:t xml:space="preserve">، </w:t>
      </w:r>
      <w:r>
        <w:rPr>
          <w:rtl/>
          <w:lang w:bidi="fa-IR"/>
        </w:rPr>
        <w:t>فقط شركت در مال</w:t>
      </w:r>
      <w:r w:rsidR="00CC3E1D">
        <w:rPr>
          <w:rtl/>
          <w:lang w:bidi="fa-IR"/>
        </w:rPr>
        <w:t xml:space="preserve">، </w:t>
      </w:r>
      <w:r>
        <w:rPr>
          <w:rtl/>
          <w:lang w:bidi="fa-IR"/>
        </w:rPr>
        <w:t>مورد تاييد شرع قرار گرفته است</w:t>
      </w:r>
      <w:r w:rsidR="00CC3E1D">
        <w:rPr>
          <w:rtl/>
          <w:lang w:bidi="fa-IR"/>
        </w:rPr>
        <w:t xml:space="preserve">. </w:t>
      </w:r>
      <w:r>
        <w:rPr>
          <w:rtl/>
          <w:lang w:bidi="fa-IR"/>
        </w:rPr>
        <w:t>كه حداقل با حضور دو نفر محقق مى شود</w:t>
      </w:r>
      <w:r w:rsidR="00CC3E1D">
        <w:rPr>
          <w:rtl/>
          <w:lang w:bidi="fa-IR"/>
        </w:rPr>
        <w:t xml:space="preserve">. </w:t>
      </w:r>
    </w:p>
    <w:p w:rsidR="009C2EE6" w:rsidRDefault="009C2EE6" w:rsidP="009C2EE6">
      <w:pPr>
        <w:pStyle w:val="libNormal"/>
        <w:rPr>
          <w:rtl/>
          <w:lang w:bidi="fa-IR"/>
        </w:rPr>
      </w:pPr>
      <w:r>
        <w:rPr>
          <w:rtl/>
          <w:lang w:bidi="fa-IR"/>
        </w:rPr>
        <w:t>صحت و تماميت عقد و نفوذ تصرفات شركا و آثار وضعى معاملات آن منوط به رعايت قواعد و موازينى است كه در باب معاملات فقه مورد بحث واقع مى شود و از حوصله مبحث ما كه رويكردى اخلاقى و انسانى دارد</w:t>
      </w:r>
      <w:r w:rsidR="00CC3E1D">
        <w:rPr>
          <w:rtl/>
          <w:lang w:bidi="fa-IR"/>
        </w:rPr>
        <w:t xml:space="preserve">، </w:t>
      </w:r>
      <w:r>
        <w:rPr>
          <w:rtl/>
          <w:lang w:bidi="fa-IR"/>
        </w:rPr>
        <w:t>خارج است</w:t>
      </w:r>
      <w:r w:rsidR="00CC3E1D">
        <w:rPr>
          <w:rtl/>
          <w:lang w:bidi="fa-IR"/>
        </w:rPr>
        <w:t xml:space="preserve">. </w:t>
      </w:r>
    </w:p>
    <w:p w:rsidR="009C2EE6" w:rsidRDefault="009C2EE6" w:rsidP="009C2EE6">
      <w:pPr>
        <w:pStyle w:val="libNormal"/>
        <w:rPr>
          <w:rtl/>
          <w:lang w:bidi="fa-IR"/>
        </w:rPr>
      </w:pPr>
      <w:r>
        <w:rPr>
          <w:rtl/>
          <w:lang w:bidi="fa-IR"/>
        </w:rPr>
        <w:t>ولى به عنوان مقدمه</w:t>
      </w:r>
      <w:r w:rsidR="00CC3E1D">
        <w:rPr>
          <w:rtl/>
          <w:lang w:bidi="fa-IR"/>
        </w:rPr>
        <w:t xml:space="preserve">، </w:t>
      </w:r>
      <w:r>
        <w:rPr>
          <w:rtl/>
          <w:lang w:bidi="fa-IR"/>
        </w:rPr>
        <w:t>يادآورى اين نكته ضرورى است كه روش شرع در وضع قوانين معاملات</w:t>
      </w:r>
      <w:r w:rsidR="00CC3E1D">
        <w:rPr>
          <w:rtl/>
          <w:lang w:bidi="fa-IR"/>
        </w:rPr>
        <w:t xml:space="preserve">، </w:t>
      </w:r>
      <w:r>
        <w:rPr>
          <w:rtl/>
          <w:lang w:bidi="fa-IR"/>
        </w:rPr>
        <w:t>با احكام عبادات متفاوت است</w:t>
      </w:r>
      <w:r w:rsidR="00CC3E1D">
        <w:rPr>
          <w:rtl/>
          <w:lang w:bidi="fa-IR"/>
        </w:rPr>
        <w:t xml:space="preserve">؛ </w:t>
      </w:r>
      <w:r>
        <w:rPr>
          <w:rtl/>
          <w:lang w:bidi="fa-IR"/>
        </w:rPr>
        <w:t>زيرا در عبادات</w:t>
      </w:r>
      <w:r w:rsidR="00CC3E1D">
        <w:rPr>
          <w:rtl/>
          <w:lang w:bidi="fa-IR"/>
        </w:rPr>
        <w:t xml:space="preserve">، </w:t>
      </w:r>
      <w:r>
        <w:rPr>
          <w:rtl/>
          <w:lang w:bidi="fa-IR"/>
        </w:rPr>
        <w:t>شرع در مقام تاسيس و بنيان گذارى و جعل است</w:t>
      </w:r>
      <w:r w:rsidR="00CC3E1D">
        <w:rPr>
          <w:rtl/>
          <w:lang w:bidi="fa-IR"/>
        </w:rPr>
        <w:t xml:space="preserve">، </w:t>
      </w:r>
      <w:r>
        <w:rPr>
          <w:rtl/>
          <w:lang w:bidi="fa-IR"/>
        </w:rPr>
        <w:t>ولى در معاملات و داد و ستدها در مقام نفى و تاييد است</w:t>
      </w:r>
      <w:r w:rsidR="00CC3E1D">
        <w:rPr>
          <w:rtl/>
          <w:lang w:bidi="fa-IR"/>
        </w:rPr>
        <w:t xml:space="preserve">. </w:t>
      </w:r>
      <w:r>
        <w:rPr>
          <w:rtl/>
          <w:lang w:bidi="fa-IR"/>
        </w:rPr>
        <w:t>بدون شك</w:t>
      </w:r>
      <w:r w:rsidR="00CC3E1D">
        <w:rPr>
          <w:rtl/>
          <w:lang w:bidi="fa-IR"/>
        </w:rPr>
        <w:t xml:space="preserve">، </w:t>
      </w:r>
      <w:r>
        <w:rPr>
          <w:rtl/>
          <w:lang w:bidi="fa-IR"/>
        </w:rPr>
        <w:t>شركت و عقد مشاركت يكى از شيوه هاى پسنديده و مورد عمل در جوامع مختلف انسانى است كه از ديرزمان</w:t>
      </w:r>
      <w:r w:rsidR="00CC3E1D">
        <w:rPr>
          <w:rtl/>
          <w:lang w:bidi="fa-IR"/>
        </w:rPr>
        <w:t xml:space="preserve">، </w:t>
      </w:r>
      <w:r>
        <w:rPr>
          <w:rtl/>
          <w:lang w:bidi="fa-IR"/>
        </w:rPr>
        <w:t xml:space="preserve">انسان </w:t>
      </w:r>
      <w:r>
        <w:rPr>
          <w:rtl/>
          <w:lang w:bidi="fa-IR"/>
        </w:rPr>
        <w:lastRenderedPageBreak/>
        <w:t>براساس دريافت هاى فطرى</w:t>
      </w:r>
      <w:r w:rsidR="00CC3E1D">
        <w:rPr>
          <w:rtl/>
          <w:lang w:bidi="fa-IR"/>
        </w:rPr>
        <w:t xml:space="preserve">، </w:t>
      </w:r>
      <w:r>
        <w:rPr>
          <w:rtl/>
          <w:lang w:bidi="fa-IR"/>
        </w:rPr>
        <w:t>براى حل مشكلات به اين روش روى آورده است</w:t>
      </w:r>
      <w:r w:rsidR="00CC3E1D">
        <w:rPr>
          <w:rtl/>
          <w:lang w:bidi="fa-IR"/>
        </w:rPr>
        <w:t xml:space="preserve">. </w:t>
      </w:r>
    </w:p>
    <w:p w:rsidR="009C2EE6" w:rsidRDefault="00D35857" w:rsidP="00D35857">
      <w:pPr>
        <w:pStyle w:val="Heading2"/>
        <w:rPr>
          <w:rtl/>
          <w:lang w:bidi="fa-IR"/>
        </w:rPr>
      </w:pPr>
      <w:bookmarkStart w:id="31" w:name="_Toc394573285"/>
      <w:r>
        <w:rPr>
          <w:rtl/>
          <w:lang w:bidi="fa-IR"/>
        </w:rPr>
        <w:t>هدف از مشاركت</w:t>
      </w:r>
      <w:bookmarkEnd w:id="31"/>
    </w:p>
    <w:p w:rsidR="009C2EE6" w:rsidRDefault="009C2EE6" w:rsidP="009C2EE6">
      <w:pPr>
        <w:pStyle w:val="libNormal"/>
        <w:rPr>
          <w:rtl/>
          <w:lang w:bidi="fa-IR"/>
        </w:rPr>
      </w:pPr>
      <w:r>
        <w:rPr>
          <w:rtl/>
          <w:lang w:bidi="fa-IR"/>
        </w:rPr>
        <w:t>آن جا كه فرد احساس كند به تنهايى قادر به تامين منافع و يا دفع مضار خود نيست</w:t>
      </w:r>
      <w:r w:rsidR="00CC3E1D">
        <w:rPr>
          <w:rtl/>
          <w:lang w:bidi="fa-IR"/>
        </w:rPr>
        <w:t xml:space="preserve">، </w:t>
      </w:r>
      <w:r>
        <w:rPr>
          <w:rtl/>
          <w:lang w:bidi="fa-IR"/>
        </w:rPr>
        <w:t>از فرد يا از جماعتى ديگر استمداد مى جويد</w:t>
      </w:r>
      <w:r w:rsidR="00CC3E1D">
        <w:rPr>
          <w:rtl/>
          <w:lang w:bidi="fa-IR"/>
        </w:rPr>
        <w:t xml:space="preserve">، </w:t>
      </w:r>
      <w:r>
        <w:rPr>
          <w:rtl/>
          <w:lang w:bidi="fa-IR"/>
        </w:rPr>
        <w:t>شرع مقدس هم يه اين ادراك فطرى صحه مى گذارد</w:t>
      </w:r>
      <w:r w:rsidR="00CC3E1D">
        <w:rPr>
          <w:rtl/>
          <w:lang w:bidi="fa-IR"/>
        </w:rPr>
        <w:t xml:space="preserve">؛ </w:t>
      </w:r>
      <w:r>
        <w:rPr>
          <w:rtl/>
          <w:lang w:bidi="fa-IR"/>
        </w:rPr>
        <w:t>به خصوص در امور مادى و دنيوى كه حيات بشر به آن بستگى دارد</w:t>
      </w:r>
      <w:r w:rsidR="00CC3E1D">
        <w:rPr>
          <w:rtl/>
          <w:lang w:bidi="fa-IR"/>
        </w:rPr>
        <w:t xml:space="preserve">. </w:t>
      </w:r>
      <w:r>
        <w:rPr>
          <w:rtl/>
          <w:lang w:bidi="fa-IR"/>
        </w:rPr>
        <w:t>به اين بيان كه هيچ گاه از ديدگاه شارع</w:t>
      </w:r>
      <w:r w:rsidR="00CC3E1D">
        <w:rPr>
          <w:rtl/>
          <w:lang w:bidi="fa-IR"/>
        </w:rPr>
        <w:t xml:space="preserve">، </w:t>
      </w:r>
      <w:r>
        <w:rPr>
          <w:rtl/>
          <w:lang w:bidi="fa-IR"/>
        </w:rPr>
        <w:t>صعوبت و سختى و مشكلات كسب حلال و درآمد مال</w:t>
      </w:r>
      <w:r w:rsidR="00CC3E1D">
        <w:rPr>
          <w:rtl/>
          <w:lang w:bidi="fa-IR"/>
        </w:rPr>
        <w:t xml:space="preserve">، </w:t>
      </w:r>
      <w:r>
        <w:rPr>
          <w:rtl/>
          <w:lang w:bidi="fa-IR"/>
        </w:rPr>
        <w:t>براى معيشت و زندگى</w:t>
      </w:r>
      <w:r w:rsidR="00CC3E1D">
        <w:rPr>
          <w:rtl/>
          <w:lang w:bidi="fa-IR"/>
        </w:rPr>
        <w:t xml:space="preserve">، </w:t>
      </w:r>
      <w:r>
        <w:rPr>
          <w:rtl/>
          <w:lang w:bidi="fa-IR"/>
        </w:rPr>
        <w:t>نمى تواند بهانه بيكارى و تن پرورى باشد و شارع با شيوه هاى مختلف به نفى تن پرورى مى پردازد تا انسان خود را سربار جامعه قرار ندهد</w:t>
      </w:r>
      <w:r w:rsidR="00CC3E1D">
        <w:rPr>
          <w:rtl/>
          <w:lang w:bidi="fa-IR"/>
        </w:rPr>
        <w:t xml:space="preserve">. </w:t>
      </w:r>
      <w:r>
        <w:rPr>
          <w:rtl/>
          <w:lang w:bidi="fa-IR"/>
        </w:rPr>
        <w:t xml:space="preserve">در روايتى از رسول اكرم </w:t>
      </w:r>
      <w:r w:rsidR="00CD7338" w:rsidRPr="00CD7338">
        <w:rPr>
          <w:rStyle w:val="libAlaemChar"/>
          <w:rtl/>
        </w:rPr>
        <w:t>صلى‌الله‌عليه‌وآله‌وسلم</w:t>
      </w:r>
      <w:r>
        <w:rPr>
          <w:rtl/>
          <w:lang w:bidi="fa-IR"/>
        </w:rPr>
        <w:t xml:space="preserve"> آمده است كه</w:t>
      </w:r>
      <w:r w:rsidR="00CC3E1D">
        <w:rPr>
          <w:rtl/>
          <w:lang w:bidi="fa-IR"/>
        </w:rPr>
        <w:t xml:space="preserve">: </w:t>
      </w:r>
    </w:p>
    <w:p w:rsidR="009C2EE6" w:rsidRDefault="009C2EE6" w:rsidP="009C2EE6">
      <w:pPr>
        <w:pStyle w:val="libNormal"/>
        <w:rPr>
          <w:rtl/>
          <w:lang w:bidi="fa-IR"/>
        </w:rPr>
      </w:pPr>
      <w:r>
        <w:rPr>
          <w:rtl/>
          <w:lang w:bidi="fa-IR"/>
        </w:rPr>
        <w:t xml:space="preserve">ملعون مَن اءَلقى كَلَّه على النَّاس </w:t>
      </w:r>
      <w:r w:rsidRPr="00D35857">
        <w:rPr>
          <w:rStyle w:val="libFootnotenumChar"/>
          <w:rtl/>
          <w:lang w:bidi="fa-IR"/>
        </w:rPr>
        <w:t>(277)</w:t>
      </w:r>
      <w:r w:rsidR="00CC3E1D">
        <w:rPr>
          <w:rtl/>
          <w:lang w:bidi="fa-IR"/>
        </w:rPr>
        <w:t xml:space="preserve">. </w:t>
      </w:r>
    </w:p>
    <w:p w:rsidR="009C2EE6" w:rsidRDefault="009C2EE6" w:rsidP="009C2EE6">
      <w:pPr>
        <w:pStyle w:val="libNormal"/>
        <w:rPr>
          <w:rtl/>
          <w:lang w:bidi="fa-IR"/>
        </w:rPr>
      </w:pPr>
      <w:r>
        <w:rPr>
          <w:rtl/>
          <w:lang w:bidi="fa-IR"/>
        </w:rPr>
        <w:t>«ملعون است كسى كه سنگينى زندگى خود را بر ديگران تحميل كند»</w:t>
      </w:r>
      <w:r w:rsidR="00CC3E1D">
        <w:rPr>
          <w:rtl/>
          <w:lang w:bidi="fa-IR"/>
        </w:rPr>
        <w:t xml:space="preserve">. </w:t>
      </w:r>
    </w:p>
    <w:p w:rsidR="009C2EE6" w:rsidRDefault="009C2EE6" w:rsidP="009C2EE6">
      <w:pPr>
        <w:pStyle w:val="libNormal"/>
        <w:rPr>
          <w:rtl/>
          <w:lang w:bidi="fa-IR"/>
        </w:rPr>
      </w:pPr>
      <w:r>
        <w:rPr>
          <w:rtl/>
          <w:lang w:bidi="fa-IR"/>
        </w:rPr>
        <w:t xml:space="preserve">در روايتى نقل شده است كه در حضور رسول الله </w:t>
      </w:r>
      <w:r w:rsidR="00CD7338" w:rsidRPr="00CD7338">
        <w:rPr>
          <w:rStyle w:val="libAlaemChar"/>
          <w:rtl/>
        </w:rPr>
        <w:t>صلى‌الله‌عليه‌وآله‌وسلم</w:t>
      </w:r>
      <w:r>
        <w:rPr>
          <w:rtl/>
          <w:lang w:bidi="fa-IR"/>
        </w:rPr>
        <w:t xml:space="preserve"> از كسى تعريف مى كردند كه</w:t>
      </w:r>
      <w:r w:rsidR="00CC3E1D">
        <w:rPr>
          <w:rtl/>
          <w:lang w:bidi="fa-IR"/>
        </w:rPr>
        <w:t xml:space="preserve">: </w:t>
      </w:r>
      <w:r>
        <w:rPr>
          <w:rtl/>
          <w:lang w:bidi="fa-IR"/>
        </w:rPr>
        <w:t>كسى هست كه روزها را روزه مى گيرد و شب ها</w:t>
      </w:r>
      <w:r w:rsidR="00CC3E1D">
        <w:rPr>
          <w:rtl/>
          <w:lang w:bidi="fa-IR"/>
        </w:rPr>
        <w:t xml:space="preserve">، </w:t>
      </w:r>
      <w:r>
        <w:rPr>
          <w:rtl/>
          <w:lang w:bidi="fa-IR"/>
        </w:rPr>
        <w:t>شب زنده دارى مى كند و نماز مى خواند و مرتب مشغول ذكر است</w:t>
      </w:r>
      <w:r w:rsidR="00CC3E1D">
        <w:rPr>
          <w:rtl/>
          <w:lang w:bidi="fa-IR"/>
        </w:rPr>
        <w:t xml:space="preserve">. </w:t>
      </w:r>
      <w:r>
        <w:rPr>
          <w:rtl/>
          <w:lang w:bidi="fa-IR"/>
        </w:rPr>
        <w:t>حضرت فرمودند</w:t>
      </w:r>
      <w:r w:rsidR="00CC3E1D">
        <w:rPr>
          <w:rtl/>
          <w:lang w:bidi="fa-IR"/>
        </w:rPr>
        <w:t xml:space="preserve">: </w:t>
      </w:r>
      <w:r>
        <w:rPr>
          <w:rtl/>
          <w:lang w:bidi="fa-IR"/>
        </w:rPr>
        <w:t>كدام يك از شما امر معاش او را عهده دار هستيد؟ آنها گفتند كه همه ما متكفل معيشت او هستيم</w:t>
      </w:r>
      <w:r w:rsidR="00CC3E1D">
        <w:rPr>
          <w:rtl/>
          <w:lang w:bidi="fa-IR"/>
        </w:rPr>
        <w:t xml:space="preserve">. </w:t>
      </w:r>
      <w:r>
        <w:rPr>
          <w:rtl/>
          <w:lang w:bidi="fa-IR"/>
        </w:rPr>
        <w:t>حضرت فرمودند</w:t>
      </w:r>
      <w:r w:rsidR="00CC3E1D">
        <w:rPr>
          <w:rtl/>
          <w:lang w:bidi="fa-IR"/>
        </w:rPr>
        <w:t xml:space="preserve">: </w:t>
      </w:r>
      <w:r>
        <w:rPr>
          <w:rtl/>
          <w:lang w:bidi="fa-IR"/>
        </w:rPr>
        <w:t xml:space="preserve">شما كه نه روزهايتان را روزه مى گيريد و نه شب هايتان را بيدارى مى كشيد از او بهتريد </w:t>
      </w:r>
      <w:r w:rsidRPr="00D35857">
        <w:rPr>
          <w:rStyle w:val="libFootnotenumChar"/>
          <w:rtl/>
          <w:lang w:bidi="fa-IR"/>
        </w:rPr>
        <w:t>(278)</w:t>
      </w:r>
      <w:r w:rsidR="00CC3E1D">
        <w:rPr>
          <w:rtl/>
          <w:lang w:bidi="fa-IR"/>
        </w:rPr>
        <w:t xml:space="preserve">. </w:t>
      </w:r>
    </w:p>
    <w:p w:rsidR="009C2EE6" w:rsidRDefault="009C2EE6" w:rsidP="009C2EE6">
      <w:pPr>
        <w:pStyle w:val="libNormal"/>
        <w:rPr>
          <w:rtl/>
          <w:lang w:bidi="fa-IR"/>
        </w:rPr>
      </w:pPr>
      <w:r>
        <w:rPr>
          <w:rtl/>
          <w:lang w:bidi="fa-IR"/>
        </w:rPr>
        <w:t xml:space="preserve">معلوم مى شود كه </w:t>
      </w:r>
      <w:r w:rsidR="00AA5C01">
        <w:rPr>
          <w:rtl/>
          <w:lang w:bidi="fa-IR"/>
        </w:rPr>
        <w:t>مسئله</w:t>
      </w:r>
      <w:r>
        <w:rPr>
          <w:rtl/>
          <w:lang w:bidi="fa-IR"/>
        </w:rPr>
        <w:t xml:space="preserve"> تحصيل مال براى معيشت و زندگى يك امر ضرورى است</w:t>
      </w:r>
      <w:r w:rsidR="00CC3E1D">
        <w:rPr>
          <w:rtl/>
          <w:lang w:bidi="fa-IR"/>
        </w:rPr>
        <w:t xml:space="preserve">، </w:t>
      </w:r>
      <w:r>
        <w:rPr>
          <w:rtl/>
          <w:lang w:bidi="fa-IR"/>
        </w:rPr>
        <w:t xml:space="preserve">يعنى حيات بشرى اقتضا مى كند كه انسان در تلاش و تكاپوى تامين معيشت باشد و عدم توانايى فردى براى تحصيل درآمد مانع از اين </w:t>
      </w:r>
      <w:r>
        <w:rPr>
          <w:rtl/>
          <w:lang w:bidi="fa-IR"/>
        </w:rPr>
        <w:lastRenderedPageBreak/>
        <w:t>وجوب و ضرورت نخواهد بود</w:t>
      </w:r>
      <w:r w:rsidR="00CC3E1D">
        <w:rPr>
          <w:rtl/>
          <w:lang w:bidi="fa-IR"/>
        </w:rPr>
        <w:t xml:space="preserve">، </w:t>
      </w:r>
      <w:r>
        <w:rPr>
          <w:rtl/>
          <w:lang w:bidi="fa-IR"/>
        </w:rPr>
        <w:t>اين وجوب و ضرورت</w:t>
      </w:r>
      <w:r w:rsidR="00CC3E1D">
        <w:rPr>
          <w:rtl/>
          <w:lang w:bidi="fa-IR"/>
        </w:rPr>
        <w:t xml:space="preserve">، </w:t>
      </w:r>
      <w:r>
        <w:rPr>
          <w:rtl/>
          <w:lang w:bidi="fa-IR"/>
        </w:rPr>
        <w:t>انسان را به طور فطرى به سمت همكارى و مشاركت با ديگران هدايت مى كند</w:t>
      </w:r>
      <w:r w:rsidR="00CC3E1D">
        <w:rPr>
          <w:rtl/>
          <w:lang w:bidi="fa-IR"/>
        </w:rPr>
        <w:t xml:space="preserve">. </w:t>
      </w:r>
      <w:r>
        <w:rPr>
          <w:rtl/>
          <w:lang w:bidi="fa-IR"/>
        </w:rPr>
        <w:t>همان طور كه فطرت سليم بشرى</w:t>
      </w:r>
      <w:r w:rsidR="00CC3E1D">
        <w:rPr>
          <w:rtl/>
          <w:lang w:bidi="fa-IR"/>
        </w:rPr>
        <w:t xml:space="preserve">، </w:t>
      </w:r>
      <w:r>
        <w:rPr>
          <w:rtl/>
          <w:lang w:bidi="fa-IR"/>
        </w:rPr>
        <w:t>ضرورت و ارزش همكارى و مشاركت با ديگران را درك مى كند</w:t>
      </w:r>
      <w:r w:rsidR="00CC3E1D">
        <w:rPr>
          <w:rtl/>
          <w:lang w:bidi="fa-IR"/>
        </w:rPr>
        <w:t xml:space="preserve">، </w:t>
      </w:r>
      <w:r>
        <w:rPr>
          <w:rtl/>
          <w:lang w:bidi="fa-IR"/>
        </w:rPr>
        <w:t>همان فطرت مى تواند بسيارى از قواعد و آداب اين روابط را دريابد</w:t>
      </w:r>
      <w:r w:rsidR="00CC3E1D">
        <w:rPr>
          <w:rtl/>
          <w:lang w:bidi="fa-IR"/>
        </w:rPr>
        <w:t xml:space="preserve">. </w:t>
      </w:r>
    </w:p>
    <w:p w:rsidR="009C2EE6" w:rsidRDefault="009C2EE6" w:rsidP="009C2EE6">
      <w:pPr>
        <w:pStyle w:val="libNormal"/>
        <w:rPr>
          <w:rtl/>
          <w:lang w:bidi="fa-IR"/>
        </w:rPr>
      </w:pPr>
      <w:r>
        <w:rPr>
          <w:rtl/>
          <w:lang w:bidi="fa-IR"/>
        </w:rPr>
        <w:t xml:space="preserve">كلمات امام سجاد </w:t>
      </w:r>
      <w:r w:rsidR="00CD7338" w:rsidRPr="00CD7338">
        <w:rPr>
          <w:rStyle w:val="libAlaemChar"/>
          <w:rtl/>
        </w:rPr>
        <w:t>عليه‌السلام</w:t>
      </w:r>
      <w:r>
        <w:rPr>
          <w:rtl/>
          <w:lang w:bidi="fa-IR"/>
        </w:rPr>
        <w:t xml:space="preserve"> در اين حق</w:t>
      </w:r>
      <w:r w:rsidR="00CC3E1D">
        <w:rPr>
          <w:rtl/>
          <w:lang w:bidi="fa-IR"/>
        </w:rPr>
        <w:t xml:space="preserve">، </w:t>
      </w:r>
      <w:r>
        <w:rPr>
          <w:rtl/>
          <w:lang w:bidi="fa-IR"/>
        </w:rPr>
        <w:t xml:space="preserve">ناظر به تبيين همان مركوزات فطرى است كه به زيور بيان اين امام معصوم </w:t>
      </w:r>
      <w:r w:rsidR="00CD7338" w:rsidRPr="00CD7338">
        <w:rPr>
          <w:rStyle w:val="libAlaemChar"/>
          <w:rtl/>
        </w:rPr>
        <w:t>عليه‌السلام</w:t>
      </w:r>
      <w:r>
        <w:rPr>
          <w:rtl/>
          <w:lang w:bidi="fa-IR"/>
        </w:rPr>
        <w:t xml:space="preserve"> آراسته شده است</w:t>
      </w:r>
      <w:r w:rsidR="00CC3E1D">
        <w:rPr>
          <w:rtl/>
          <w:lang w:bidi="fa-IR"/>
        </w:rPr>
        <w:t xml:space="preserve">، </w:t>
      </w:r>
      <w:r>
        <w:rPr>
          <w:rtl/>
          <w:lang w:bidi="fa-IR"/>
        </w:rPr>
        <w:t>كلام كسى كه در واقع مى توان گفت داراى منزه ترين و سالم ترين فطرت انسانى و دور از هرگونه آلودگى نفسانى و لغزش و تاثرات درونى و بيرونى است و مى تواند آن قواعد فطرى را دريابد و بيان كند</w:t>
      </w:r>
      <w:r w:rsidR="00CC3E1D">
        <w:rPr>
          <w:rtl/>
          <w:lang w:bidi="fa-IR"/>
        </w:rPr>
        <w:t xml:space="preserve">. </w:t>
      </w:r>
      <w:r>
        <w:rPr>
          <w:rtl/>
          <w:lang w:bidi="fa-IR"/>
        </w:rPr>
        <w:t>به همين دليل است كه ما نيز در اين امور</w:t>
      </w:r>
      <w:r w:rsidR="00CC3E1D">
        <w:rPr>
          <w:rtl/>
          <w:lang w:bidi="fa-IR"/>
        </w:rPr>
        <w:t xml:space="preserve">، </w:t>
      </w:r>
      <w:r>
        <w:rPr>
          <w:rtl/>
          <w:lang w:bidi="fa-IR"/>
        </w:rPr>
        <w:t xml:space="preserve">سيره و گفتار معصومين </w:t>
      </w:r>
      <w:r w:rsidR="00521F6F" w:rsidRPr="00521F6F">
        <w:rPr>
          <w:rStyle w:val="libAlaemChar"/>
          <w:rtl/>
        </w:rPr>
        <w:t>عليهم‌السلام</w:t>
      </w:r>
      <w:r>
        <w:rPr>
          <w:rtl/>
          <w:lang w:bidi="fa-IR"/>
        </w:rPr>
        <w:t xml:space="preserve"> را دليل راه و تنها راه رسيدن به تكامل مى دانيم</w:t>
      </w:r>
      <w:r w:rsidR="00CC3E1D">
        <w:rPr>
          <w:rtl/>
          <w:lang w:bidi="fa-IR"/>
        </w:rPr>
        <w:t xml:space="preserve">. </w:t>
      </w:r>
    </w:p>
    <w:p w:rsidR="009C2EE6" w:rsidRDefault="00D35857" w:rsidP="00D35857">
      <w:pPr>
        <w:pStyle w:val="Heading2"/>
        <w:rPr>
          <w:rtl/>
          <w:lang w:bidi="fa-IR"/>
        </w:rPr>
      </w:pPr>
      <w:bookmarkStart w:id="32" w:name="_Toc394573286"/>
      <w:r>
        <w:rPr>
          <w:rtl/>
          <w:lang w:bidi="fa-IR"/>
        </w:rPr>
        <w:t>حقوق شركا بر يكديگر</w:t>
      </w:r>
      <w:bookmarkEnd w:id="32"/>
    </w:p>
    <w:p w:rsidR="009C2EE6" w:rsidRDefault="009C2EE6" w:rsidP="009C2EE6">
      <w:pPr>
        <w:pStyle w:val="libNormal"/>
        <w:rPr>
          <w:rtl/>
          <w:lang w:bidi="fa-IR"/>
        </w:rPr>
      </w:pPr>
      <w:r>
        <w:rPr>
          <w:rtl/>
          <w:lang w:bidi="fa-IR"/>
        </w:rPr>
        <w:t xml:space="preserve">امام </w:t>
      </w:r>
      <w:r w:rsidR="00CD7338" w:rsidRPr="00CD7338">
        <w:rPr>
          <w:rStyle w:val="libAlaemChar"/>
          <w:rtl/>
        </w:rPr>
        <w:t>عليه‌السلام</w:t>
      </w:r>
      <w:r>
        <w:rPr>
          <w:rtl/>
          <w:lang w:bidi="fa-IR"/>
        </w:rPr>
        <w:t xml:space="preserve"> در مورد حق شريك و حقوق شركا مى فرمايند</w:t>
      </w:r>
      <w:r w:rsidR="00CC3E1D">
        <w:rPr>
          <w:rtl/>
          <w:lang w:bidi="fa-IR"/>
        </w:rPr>
        <w:t xml:space="preserve">: </w:t>
      </w:r>
      <w:r>
        <w:rPr>
          <w:rtl/>
          <w:lang w:bidi="fa-IR"/>
        </w:rPr>
        <w:t>شما دو نفر و يا چند نفر كه با يكديگر پيمان مشاركت و همكارى مالى منعقد كرده ايد بر يكديگر حقوقى داريد كه صحت و كمال پيمانتان در گرو رعايت اين حقوق است</w:t>
      </w:r>
      <w:r w:rsidR="00CC3E1D">
        <w:rPr>
          <w:rtl/>
          <w:lang w:bidi="fa-IR"/>
        </w:rPr>
        <w:t xml:space="preserve">. </w:t>
      </w:r>
      <w:r>
        <w:rPr>
          <w:rtl/>
          <w:lang w:bidi="fa-IR"/>
        </w:rPr>
        <w:t>اين حقوق شرط صحت و كمال است كه در صورت رعايت نكردن اين آداب و حقوق</w:t>
      </w:r>
      <w:r w:rsidR="00CC3E1D">
        <w:rPr>
          <w:rtl/>
          <w:lang w:bidi="fa-IR"/>
        </w:rPr>
        <w:t xml:space="preserve">، </w:t>
      </w:r>
      <w:r>
        <w:rPr>
          <w:rtl/>
          <w:lang w:bidi="fa-IR"/>
        </w:rPr>
        <w:t>اين پيمان شكسته مى شود</w:t>
      </w:r>
      <w:r w:rsidR="00CC3E1D">
        <w:rPr>
          <w:rtl/>
          <w:lang w:bidi="fa-IR"/>
        </w:rPr>
        <w:t xml:space="preserve">. </w:t>
      </w:r>
      <w:r>
        <w:rPr>
          <w:rtl/>
          <w:lang w:bidi="fa-IR"/>
        </w:rPr>
        <w:t>هر چند به ظاهر يكى از افراد هم بى خبر باشد</w:t>
      </w:r>
      <w:r w:rsidR="00CC3E1D">
        <w:rPr>
          <w:rtl/>
          <w:lang w:bidi="fa-IR"/>
        </w:rPr>
        <w:t xml:space="preserve">. </w:t>
      </w:r>
      <w:r>
        <w:rPr>
          <w:rtl/>
          <w:lang w:bidi="fa-IR"/>
        </w:rPr>
        <w:t>اما اين حقوق چيست</w:t>
      </w:r>
      <w:r w:rsidR="00CC3E1D">
        <w:rPr>
          <w:rtl/>
          <w:lang w:bidi="fa-IR"/>
        </w:rPr>
        <w:t>؟</w:t>
      </w:r>
    </w:p>
    <w:p w:rsidR="009C2EE6" w:rsidRDefault="009C2EE6" w:rsidP="009C2EE6">
      <w:pPr>
        <w:pStyle w:val="libNormal"/>
        <w:rPr>
          <w:rtl/>
          <w:lang w:bidi="fa-IR"/>
        </w:rPr>
      </w:pPr>
      <w:r>
        <w:rPr>
          <w:rtl/>
          <w:lang w:bidi="fa-IR"/>
        </w:rPr>
        <w:t>اول اين كه اگر يكى از شركا غايب بود</w:t>
      </w:r>
      <w:r w:rsidR="00CC3E1D">
        <w:rPr>
          <w:rtl/>
          <w:lang w:bidi="fa-IR"/>
        </w:rPr>
        <w:t xml:space="preserve">، </w:t>
      </w:r>
      <w:r>
        <w:rPr>
          <w:rtl/>
          <w:lang w:bidi="fa-IR"/>
        </w:rPr>
        <w:t>او را كفايت كنى</w:t>
      </w:r>
      <w:r w:rsidR="00CC3E1D">
        <w:rPr>
          <w:rtl/>
          <w:lang w:bidi="fa-IR"/>
        </w:rPr>
        <w:t xml:space="preserve">؛ </w:t>
      </w:r>
      <w:r>
        <w:rPr>
          <w:rtl/>
          <w:lang w:bidi="fa-IR"/>
        </w:rPr>
        <w:t>به صورتى كه به دليل غيبت او منافعش از بين نرود</w:t>
      </w:r>
      <w:r w:rsidR="00CC3E1D">
        <w:rPr>
          <w:rtl/>
          <w:lang w:bidi="fa-IR"/>
        </w:rPr>
        <w:t xml:space="preserve">. </w:t>
      </w:r>
      <w:r>
        <w:rPr>
          <w:rtl/>
          <w:lang w:bidi="fa-IR"/>
        </w:rPr>
        <w:t>در بعضى از نسخه هاى اين رساله به جاى ان حضرَ ساوَيتهُ جمله ان حضرَ رَعيتَهُ آمده است</w:t>
      </w:r>
      <w:r w:rsidR="00CC3E1D">
        <w:rPr>
          <w:rtl/>
          <w:lang w:bidi="fa-IR"/>
        </w:rPr>
        <w:t xml:space="preserve">؛ </w:t>
      </w:r>
      <w:r>
        <w:rPr>
          <w:rtl/>
          <w:lang w:bidi="fa-IR"/>
        </w:rPr>
        <w:t>يعنى در حضورش</w:t>
      </w:r>
      <w:r w:rsidR="00CC3E1D">
        <w:rPr>
          <w:rtl/>
          <w:lang w:bidi="fa-IR"/>
        </w:rPr>
        <w:t xml:space="preserve">، </w:t>
      </w:r>
      <w:r>
        <w:rPr>
          <w:rtl/>
          <w:lang w:bidi="fa-IR"/>
        </w:rPr>
        <w:t>مساوات را رعايت كنى</w:t>
      </w:r>
      <w:r w:rsidR="00CC3E1D">
        <w:rPr>
          <w:rtl/>
          <w:lang w:bidi="fa-IR"/>
        </w:rPr>
        <w:t xml:space="preserve">؛ </w:t>
      </w:r>
      <w:r>
        <w:rPr>
          <w:rtl/>
          <w:lang w:bidi="fa-IR"/>
        </w:rPr>
        <w:t>و يا در حضورش او را مراعات كنى</w:t>
      </w:r>
      <w:r w:rsidR="00CC3E1D">
        <w:rPr>
          <w:rtl/>
          <w:lang w:bidi="fa-IR"/>
        </w:rPr>
        <w:t xml:space="preserve">. </w:t>
      </w:r>
      <w:r>
        <w:rPr>
          <w:rtl/>
          <w:lang w:bidi="fa-IR"/>
        </w:rPr>
        <w:t xml:space="preserve">به اين بيان كه بار سنگين </w:t>
      </w:r>
      <w:r>
        <w:rPr>
          <w:rtl/>
          <w:lang w:bidi="fa-IR"/>
        </w:rPr>
        <w:lastRenderedPageBreak/>
        <w:t>امور را به عهده او نگذارى و از حضور او سوءاستفاده نكنى</w:t>
      </w:r>
      <w:r w:rsidR="00CC3E1D">
        <w:rPr>
          <w:rtl/>
          <w:lang w:bidi="fa-IR"/>
        </w:rPr>
        <w:t xml:space="preserve">؛ </w:t>
      </w:r>
      <w:r>
        <w:rPr>
          <w:rtl/>
          <w:lang w:bidi="fa-IR"/>
        </w:rPr>
        <w:t>همان طور كه نبايد غيبت او را بهانه سودجويى شخصى قرار دهى</w:t>
      </w:r>
      <w:r w:rsidR="00CC3E1D">
        <w:rPr>
          <w:rtl/>
          <w:lang w:bidi="fa-IR"/>
        </w:rPr>
        <w:t xml:space="preserve">. </w:t>
      </w:r>
    </w:p>
    <w:p w:rsidR="009C2EE6" w:rsidRDefault="009C2EE6" w:rsidP="009C2EE6">
      <w:pPr>
        <w:pStyle w:val="libNormal"/>
        <w:rPr>
          <w:rtl/>
          <w:lang w:bidi="fa-IR"/>
        </w:rPr>
      </w:pPr>
      <w:r>
        <w:rPr>
          <w:rtl/>
          <w:lang w:bidi="fa-IR"/>
        </w:rPr>
        <w:t>دوم اين كه چون شما پيمان بسته ايد در سود و زيان شريك باشيد</w:t>
      </w:r>
      <w:r w:rsidR="00CC3E1D">
        <w:rPr>
          <w:rtl/>
          <w:lang w:bidi="fa-IR"/>
        </w:rPr>
        <w:t xml:space="preserve">، </w:t>
      </w:r>
      <w:r>
        <w:rPr>
          <w:rtl/>
          <w:lang w:bidi="fa-IR"/>
        </w:rPr>
        <w:t>نبايد كارى را بدون مشورت با يكديگر انجام دهيد و اگر مشورت كرديد</w:t>
      </w:r>
      <w:r w:rsidR="00CC3E1D">
        <w:rPr>
          <w:rtl/>
          <w:lang w:bidi="fa-IR"/>
        </w:rPr>
        <w:t xml:space="preserve">، </w:t>
      </w:r>
      <w:r>
        <w:rPr>
          <w:rtl/>
          <w:lang w:bidi="fa-IR"/>
        </w:rPr>
        <w:t>حق نداريد مخالفت كنيد</w:t>
      </w:r>
      <w:r w:rsidR="00CC3E1D">
        <w:rPr>
          <w:rtl/>
          <w:lang w:bidi="fa-IR"/>
        </w:rPr>
        <w:t xml:space="preserve">. </w:t>
      </w:r>
    </w:p>
    <w:p w:rsidR="009C2EE6" w:rsidRDefault="009C2EE6" w:rsidP="009C2EE6">
      <w:pPr>
        <w:pStyle w:val="libNormal"/>
        <w:rPr>
          <w:rtl/>
          <w:lang w:bidi="fa-IR"/>
        </w:rPr>
      </w:pPr>
      <w:r>
        <w:rPr>
          <w:rtl/>
          <w:lang w:bidi="fa-IR"/>
        </w:rPr>
        <w:t>و لا تَعزِم على حُكمِك دونَ حكمِهِ و لا تعمَل براءيِكَ دونَ مُناظَرَتِهِ</w:t>
      </w:r>
      <w:r w:rsidR="00CC3E1D">
        <w:rPr>
          <w:rtl/>
          <w:lang w:bidi="fa-IR"/>
        </w:rPr>
        <w:t xml:space="preserve">. </w:t>
      </w:r>
    </w:p>
    <w:p w:rsidR="009C2EE6" w:rsidRDefault="009C2EE6" w:rsidP="009C2EE6">
      <w:pPr>
        <w:pStyle w:val="libNormal"/>
        <w:rPr>
          <w:rtl/>
          <w:lang w:bidi="fa-IR"/>
        </w:rPr>
      </w:pPr>
      <w:r>
        <w:rPr>
          <w:rtl/>
          <w:lang w:bidi="fa-IR"/>
        </w:rPr>
        <w:t>درباره ضرورت مشورت و فوايد و آثارى كه از آن عايد مى شود بايد بگوييم كه در روايات داريم</w:t>
      </w:r>
      <w:r w:rsidR="00CC3E1D">
        <w:rPr>
          <w:rtl/>
          <w:lang w:bidi="fa-IR"/>
        </w:rPr>
        <w:t xml:space="preserve">: </w:t>
      </w:r>
    </w:p>
    <w:p w:rsidR="009C2EE6" w:rsidRDefault="009C2EE6" w:rsidP="009C2EE6">
      <w:pPr>
        <w:pStyle w:val="libNormal"/>
        <w:rPr>
          <w:rtl/>
          <w:lang w:bidi="fa-IR"/>
        </w:rPr>
      </w:pPr>
      <w:r>
        <w:rPr>
          <w:rtl/>
          <w:lang w:bidi="fa-IR"/>
        </w:rPr>
        <w:t xml:space="preserve">مَن شاورَ الرِّجالَ شارَكها فى عُقولها </w:t>
      </w:r>
      <w:r w:rsidRPr="00D35857">
        <w:rPr>
          <w:rStyle w:val="libFootnotenumChar"/>
          <w:rtl/>
          <w:lang w:bidi="fa-IR"/>
        </w:rPr>
        <w:t>(279)</w:t>
      </w:r>
      <w:r w:rsidR="00CC3E1D">
        <w:rPr>
          <w:rtl/>
          <w:lang w:bidi="fa-IR"/>
        </w:rPr>
        <w:t xml:space="preserve">. </w:t>
      </w:r>
    </w:p>
    <w:p w:rsidR="009C2EE6" w:rsidRDefault="009C2EE6" w:rsidP="009C2EE6">
      <w:pPr>
        <w:pStyle w:val="libNormal"/>
        <w:rPr>
          <w:rtl/>
          <w:lang w:bidi="fa-IR"/>
        </w:rPr>
      </w:pPr>
      <w:r>
        <w:rPr>
          <w:rtl/>
          <w:lang w:bidi="fa-IR"/>
        </w:rPr>
        <w:t>«اگر كسى با ديگران مشورت كند</w:t>
      </w:r>
      <w:r w:rsidR="00CC3E1D">
        <w:rPr>
          <w:rtl/>
          <w:lang w:bidi="fa-IR"/>
        </w:rPr>
        <w:t xml:space="preserve">، </w:t>
      </w:r>
      <w:r>
        <w:rPr>
          <w:rtl/>
          <w:lang w:bidi="fa-IR"/>
        </w:rPr>
        <w:t>با عقل آنها شريك مى شود»</w:t>
      </w:r>
      <w:r w:rsidR="00CC3E1D">
        <w:rPr>
          <w:rtl/>
          <w:lang w:bidi="fa-IR"/>
        </w:rPr>
        <w:t xml:space="preserve">. </w:t>
      </w:r>
    </w:p>
    <w:p w:rsidR="009C2EE6" w:rsidRDefault="009C2EE6" w:rsidP="009C2EE6">
      <w:pPr>
        <w:pStyle w:val="libNormal"/>
        <w:rPr>
          <w:rtl/>
          <w:lang w:bidi="fa-IR"/>
        </w:rPr>
      </w:pPr>
      <w:r>
        <w:rPr>
          <w:rtl/>
          <w:lang w:bidi="fa-IR"/>
        </w:rPr>
        <w:t>و نقطه مقابلش آن است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مَن استبَدَّ بِرَاءيِهِ هَلَكَ </w:t>
      </w:r>
      <w:r w:rsidRPr="00D35857">
        <w:rPr>
          <w:rStyle w:val="libFootnotenumChar"/>
          <w:rtl/>
          <w:lang w:bidi="fa-IR"/>
        </w:rPr>
        <w:t>(280)</w:t>
      </w:r>
      <w:r w:rsidR="00CC3E1D">
        <w:rPr>
          <w:rtl/>
          <w:lang w:bidi="fa-IR"/>
        </w:rPr>
        <w:t xml:space="preserve">. </w:t>
      </w:r>
    </w:p>
    <w:p w:rsidR="009C2EE6" w:rsidRDefault="009C2EE6" w:rsidP="009C2EE6">
      <w:pPr>
        <w:pStyle w:val="libNormal"/>
        <w:rPr>
          <w:rtl/>
          <w:lang w:bidi="fa-IR"/>
        </w:rPr>
      </w:pPr>
      <w:r>
        <w:rPr>
          <w:rtl/>
          <w:lang w:bidi="fa-IR"/>
        </w:rPr>
        <w:t>«كسى كه استبداد راءى به خرج دهد</w:t>
      </w:r>
      <w:r w:rsidR="00CC3E1D">
        <w:rPr>
          <w:rtl/>
          <w:lang w:bidi="fa-IR"/>
        </w:rPr>
        <w:t xml:space="preserve">، </w:t>
      </w:r>
      <w:r>
        <w:rPr>
          <w:rtl/>
          <w:lang w:bidi="fa-IR"/>
        </w:rPr>
        <w:t>موجبات هلاك خود را فراهم كرده است»</w:t>
      </w:r>
      <w:r w:rsidR="00CC3E1D">
        <w:rPr>
          <w:rtl/>
          <w:lang w:bidi="fa-IR"/>
        </w:rPr>
        <w:t xml:space="preserve">. </w:t>
      </w:r>
    </w:p>
    <w:p w:rsidR="009C2EE6" w:rsidRDefault="009C2EE6" w:rsidP="009C2EE6">
      <w:pPr>
        <w:pStyle w:val="libNormal"/>
        <w:rPr>
          <w:rtl/>
          <w:lang w:bidi="fa-IR"/>
        </w:rPr>
      </w:pPr>
      <w:r>
        <w:rPr>
          <w:rtl/>
          <w:lang w:bidi="fa-IR"/>
        </w:rPr>
        <w:t>سوم اين كه مال او را حفظ كرده و در حق او خيانت نكند</w:t>
      </w:r>
      <w:r w:rsidR="00CC3E1D">
        <w:rPr>
          <w:rtl/>
          <w:lang w:bidi="fa-IR"/>
        </w:rPr>
        <w:t xml:space="preserve">. </w:t>
      </w:r>
    </w:p>
    <w:p w:rsidR="009C2EE6" w:rsidRDefault="009C2EE6" w:rsidP="009C2EE6">
      <w:pPr>
        <w:pStyle w:val="libNormal"/>
        <w:rPr>
          <w:rtl/>
          <w:lang w:bidi="fa-IR"/>
        </w:rPr>
      </w:pPr>
      <w:r>
        <w:rPr>
          <w:rtl/>
          <w:lang w:bidi="fa-IR"/>
        </w:rPr>
        <w:t>و تحفَظُ عليه مالَهُ و تنفِى عنهُ خيانَتَهُ فيَما عزَّ اءَو هانَ</w:t>
      </w:r>
    </w:p>
    <w:p w:rsidR="009C2EE6" w:rsidRDefault="009C2EE6" w:rsidP="009C2EE6">
      <w:pPr>
        <w:pStyle w:val="libNormal"/>
        <w:rPr>
          <w:rtl/>
          <w:lang w:bidi="fa-IR"/>
        </w:rPr>
      </w:pPr>
      <w:r>
        <w:rPr>
          <w:rtl/>
          <w:lang w:bidi="fa-IR"/>
        </w:rPr>
        <w:t xml:space="preserve">مراد امام </w:t>
      </w:r>
      <w:r w:rsidR="00CD7338" w:rsidRPr="00CD7338">
        <w:rPr>
          <w:rStyle w:val="libAlaemChar"/>
          <w:rtl/>
        </w:rPr>
        <w:t>عليه‌السلام</w:t>
      </w:r>
      <w:r>
        <w:rPr>
          <w:rtl/>
          <w:lang w:bidi="fa-IR"/>
        </w:rPr>
        <w:t xml:space="preserve"> از اين دو عبارت اين است كه شركا به گردن يكديگر حق دارند كه نسبت به اصل سرمايه و منافع يكديگر امين باشند و در حق ديگر خيانت نكنند</w:t>
      </w:r>
      <w:r w:rsidR="00CC3E1D">
        <w:rPr>
          <w:rtl/>
          <w:lang w:bidi="fa-IR"/>
        </w:rPr>
        <w:t xml:space="preserve">؛ </w:t>
      </w:r>
      <w:r>
        <w:rPr>
          <w:rtl/>
          <w:lang w:bidi="fa-IR"/>
        </w:rPr>
        <w:t>اعم از اين كه آن مال زياد باشد يا كم</w:t>
      </w:r>
      <w:r w:rsidR="00CC3E1D">
        <w:rPr>
          <w:rtl/>
          <w:lang w:bidi="fa-IR"/>
        </w:rPr>
        <w:t xml:space="preserve">. </w:t>
      </w:r>
      <w:r>
        <w:rPr>
          <w:rtl/>
          <w:lang w:bidi="fa-IR"/>
        </w:rPr>
        <w:t>خيانت</w:t>
      </w:r>
      <w:r w:rsidR="00CC3E1D">
        <w:rPr>
          <w:rtl/>
          <w:lang w:bidi="fa-IR"/>
        </w:rPr>
        <w:t xml:space="preserve">، </w:t>
      </w:r>
      <w:r>
        <w:rPr>
          <w:rtl/>
          <w:lang w:bidi="fa-IR"/>
        </w:rPr>
        <w:t>خيانت است</w:t>
      </w:r>
      <w:r w:rsidR="00CC3E1D">
        <w:rPr>
          <w:rtl/>
          <w:lang w:bidi="fa-IR"/>
        </w:rPr>
        <w:t xml:space="preserve">. </w:t>
      </w:r>
      <w:r>
        <w:rPr>
          <w:rtl/>
          <w:lang w:bidi="fa-IR"/>
        </w:rPr>
        <w:t>وقتى انسانى دستش به گناه آلوده شد</w:t>
      </w:r>
      <w:r w:rsidR="00CC3E1D">
        <w:rPr>
          <w:rtl/>
          <w:lang w:bidi="fa-IR"/>
        </w:rPr>
        <w:t xml:space="preserve">، </w:t>
      </w:r>
      <w:r>
        <w:rPr>
          <w:rtl/>
          <w:lang w:bidi="fa-IR"/>
        </w:rPr>
        <w:t>كوچك و بزرگ ندارد</w:t>
      </w:r>
      <w:r w:rsidR="00CC3E1D">
        <w:rPr>
          <w:rtl/>
          <w:lang w:bidi="fa-IR"/>
        </w:rPr>
        <w:t xml:space="preserve">. </w:t>
      </w:r>
      <w:r>
        <w:rPr>
          <w:rtl/>
          <w:lang w:bidi="fa-IR"/>
        </w:rPr>
        <w:t>در بعضى از تعبيرات داريم</w:t>
      </w:r>
      <w:r w:rsidR="00CC3E1D">
        <w:rPr>
          <w:rtl/>
          <w:lang w:bidi="fa-IR"/>
        </w:rPr>
        <w:t xml:space="preserve">: </w:t>
      </w:r>
    </w:p>
    <w:p w:rsidR="009C2EE6" w:rsidRDefault="009C2EE6" w:rsidP="009C2EE6">
      <w:pPr>
        <w:pStyle w:val="libNormal"/>
        <w:rPr>
          <w:rtl/>
          <w:lang w:bidi="fa-IR"/>
        </w:rPr>
      </w:pPr>
      <w:r>
        <w:rPr>
          <w:rtl/>
          <w:lang w:bidi="fa-IR"/>
        </w:rPr>
        <w:t xml:space="preserve">اتَّقوا الكَذِبَ الصَّغيرَ منه و الكبيرَ فى كُلِّ جِدّ و هَزل </w:t>
      </w:r>
      <w:r w:rsidRPr="00D35857">
        <w:rPr>
          <w:rStyle w:val="libFootnotenumChar"/>
          <w:rtl/>
          <w:lang w:bidi="fa-IR"/>
        </w:rPr>
        <w:t>(281)</w:t>
      </w:r>
      <w:r w:rsidR="00CC3E1D">
        <w:rPr>
          <w:rtl/>
          <w:lang w:bidi="fa-IR"/>
        </w:rPr>
        <w:t xml:space="preserve">. </w:t>
      </w:r>
    </w:p>
    <w:p w:rsidR="009C2EE6" w:rsidRDefault="009C2EE6" w:rsidP="009C2EE6">
      <w:pPr>
        <w:pStyle w:val="libNormal"/>
        <w:rPr>
          <w:rtl/>
          <w:lang w:bidi="fa-IR"/>
        </w:rPr>
      </w:pPr>
      <w:r>
        <w:rPr>
          <w:rtl/>
          <w:lang w:bidi="fa-IR"/>
        </w:rPr>
        <w:lastRenderedPageBreak/>
        <w:t>«از دروغ پروا كنيد</w:t>
      </w:r>
      <w:r w:rsidR="00CC3E1D">
        <w:rPr>
          <w:rtl/>
          <w:lang w:bidi="fa-IR"/>
        </w:rPr>
        <w:t xml:space="preserve">؛ </w:t>
      </w:r>
      <w:r>
        <w:rPr>
          <w:rtl/>
          <w:lang w:bidi="fa-IR"/>
        </w:rPr>
        <w:t>چه اين دروغ در امور كوچك و غيرمهم باشد</w:t>
      </w:r>
      <w:r w:rsidR="00CC3E1D">
        <w:rPr>
          <w:rtl/>
          <w:lang w:bidi="fa-IR"/>
        </w:rPr>
        <w:t xml:space="preserve">، </w:t>
      </w:r>
      <w:r>
        <w:rPr>
          <w:rtl/>
          <w:lang w:bidi="fa-IR"/>
        </w:rPr>
        <w:t>چه در امور بزرگ و مهم</w:t>
      </w:r>
      <w:r w:rsidR="00CC3E1D">
        <w:rPr>
          <w:rtl/>
          <w:lang w:bidi="fa-IR"/>
        </w:rPr>
        <w:t xml:space="preserve">، </w:t>
      </w:r>
      <w:r>
        <w:rPr>
          <w:rtl/>
          <w:lang w:bidi="fa-IR"/>
        </w:rPr>
        <w:t>چه به صورت جد باشد و چه به صورت شوخى»</w:t>
      </w:r>
      <w:r w:rsidR="00CC3E1D">
        <w:rPr>
          <w:rtl/>
          <w:lang w:bidi="fa-IR"/>
        </w:rPr>
        <w:t xml:space="preserve">. </w:t>
      </w:r>
    </w:p>
    <w:p w:rsidR="009C2EE6" w:rsidRDefault="009C2EE6" w:rsidP="009C2EE6">
      <w:pPr>
        <w:pStyle w:val="libNormal"/>
        <w:rPr>
          <w:rtl/>
          <w:lang w:bidi="fa-IR"/>
        </w:rPr>
      </w:pPr>
      <w:r>
        <w:rPr>
          <w:rtl/>
          <w:lang w:bidi="fa-IR"/>
        </w:rPr>
        <w:t>علت آن هم اين است كه وقتى انسان به گناه كوچك عادت كرد</w:t>
      </w:r>
      <w:r w:rsidR="00CC3E1D">
        <w:rPr>
          <w:rtl/>
          <w:lang w:bidi="fa-IR"/>
        </w:rPr>
        <w:t xml:space="preserve">، </w:t>
      </w:r>
      <w:r>
        <w:rPr>
          <w:rtl/>
          <w:lang w:bidi="fa-IR"/>
        </w:rPr>
        <w:t>كم كم به گناه بزرگ آلوده مى شود</w:t>
      </w:r>
      <w:r w:rsidR="00CC3E1D">
        <w:rPr>
          <w:rtl/>
          <w:lang w:bidi="fa-IR"/>
        </w:rPr>
        <w:t xml:space="preserve">. </w:t>
      </w:r>
      <w:r>
        <w:rPr>
          <w:rtl/>
          <w:lang w:bidi="fa-IR"/>
        </w:rPr>
        <w:t xml:space="preserve">امام </w:t>
      </w:r>
      <w:r w:rsidR="00CD7338" w:rsidRPr="00CD7338">
        <w:rPr>
          <w:rStyle w:val="libAlaemChar"/>
          <w:rtl/>
        </w:rPr>
        <w:t>عليه‌السلام</w:t>
      </w:r>
      <w:r>
        <w:rPr>
          <w:rtl/>
          <w:lang w:bidi="fa-IR"/>
        </w:rPr>
        <w:t xml:space="preserve"> به اين نكته توجه مى دهند كه خيانت</w:t>
      </w:r>
      <w:r w:rsidR="00CC3E1D">
        <w:rPr>
          <w:rtl/>
          <w:lang w:bidi="fa-IR"/>
        </w:rPr>
        <w:t xml:space="preserve">، </w:t>
      </w:r>
      <w:r>
        <w:rPr>
          <w:rtl/>
          <w:lang w:bidi="fa-IR"/>
        </w:rPr>
        <w:t>در اصل خطا</w:t>
      </w:r>
      <w:r w:rsidR="00CC3E1D">
        <w:rPr>
          <w:rtl/>
          <w:lang w:bidi="fa-IR"/>
        </w:rPr>
        <w:t xml:space="preserve">، </w:t>
      </w:r>
      <w:r>
        <w:rPr>
          <w:rtl/>
          <w:lang w:bidi="fa-IR"/>
        </w:rPr>
        <w:t>گناه و انحراف از مسير صحيح و اعتدال انسانى است</w:t>
      </w:r>
      <w:r w:rsidR="00CC3E1D">
        <w:rPr>
          <w:rtl/>
          <w:lang w:bidi="fa-IR"/>
        </w:rPr>
        <w:t xml:space="preserve">، </w:t>
      </w:r>
      <w:r>
        <w:rPr>
          <w:rtl/>
          <w:lang w:bidi="fa-IR"/>
        </w:rPr>
        <w:t>فرق نمى كند كه در مال كم</w:t>
      </w:r>
      <w:r w:rsidR="00CC3E1D">
        <w:rPr>
          <w:rtl/>
          <w:lang w:bidi="fa-IR"/>
        </w:rPr>
        <w:t xml:space="preserve">، </w:t>
      </w:r>
      <w:r>
        <w:rPr>
          <w:rtl/>
          <w:lang w:bidi="fa-IR"/>
        </w:rPr>
        <w:t>رخ دهد يا در مال زياد</w:t>
      </w:r>
      <w:r w:rsidR="00CC3E1D">
        <w:rPr>
          <w:rtl/>
          <w:lang w:bidi="fa-IR"/>
        </w:rPr>
        <w:t xml:space="preserve">. </w:t>
      </w:r>
      <w:r>
        <w:rPr>
          <w:rtl/>
          <w:lang w:bidi="fa-IR"/>
        </w:rPr>
        <w:t>علاوه بر اين ماموريم طبق آيه شريفه قرآن امانات را به اهلش بازگردانيم</w:t>
      </w:r>
      <w:r w:rsidR="00CC3E1D">
        <w:rPr>
          <w:rtl/>
          <w:lang w:bidi="fa-IR"/>
        </w:rPr>
        <w:t xml:space="preserve">: </w:t>
      </w:r>
    </w:p>
    <w:p w:rsidR="009C2EE6" w:rsidRDefault="009C2EE6" w:rsidP="009C2EE6">
      <w:pPr>
        <w:pStyle w:val="libNormal"/>
        <w:rPr>
          <w:rtl/>
          <w:lang w:bidi="fa-IR"/>
        </w:rPr>
      </w:pPr>
      <w:r w:rsidRPr="00913725">
        <w:rPr>
          <w:rStyle w:val="libAieChar"/>
          <w:rtl/>
          <w:lang w:bidi="fa-IR"/>
        </w:rPr>
        <w:t>انَّ الله ياءمرُكم اءَن تُؤَدُّوا الاماناتِ الى اءَهلها</w:t>
      </w:r>
      <w:r>
        <w:rPr>
          <w:rtl/>
          <w:lang w:bidi="fa-IR"/>
        </w:rPr>
        <w:t xml:space="preserve"> </w:t>
      </w:r>
      <w:r w:rsidRPr="00D35857">
        <w:rPr>
          <w:rStyle w:val="libFootnotenumChar"/>
          <w:rtl/>
          <w:lang w:bidi="fa-IR"/>
        </w:rPr>
        <w:t>(282)</w:t>
      </w:r>
      <w:r w:rsidR="00CC3E1D">
        <w:rPr>
          <w:rtl/>
          <w:lang w:bidi="fa-IR"/>
        </w:rPr>
        <w:t xml:space="preserve">. </w:t>
      </w:r>
    </w:p>
    <w:p w:rsidR="009C2EE6" w:rsidRDefault="009C2EE6" w:rsidP="009C2EE6">
      <w:pPr>
        <w:pStyle w:val="libNormal"/>
        <w:rPr>
          <w:rtl/>
          <w:lang w:bidi="fa-IR"/>
        </w:rPr>
      </w:pPr>
      <w:r>
        <w:rPr>
          <w:rtl/>
          <w:lang w:bidi="fa-IR"/>
        </w:rPr>
        <w:t>«خداوند به شما فرمان مى دهد كه امانت ها را به صاحبانش ‍ بازگردانيد»</w:t>
      </w:r>
      <w:r w:rsidR="00CC3E1D">
        <w:rPr>
          <w:rtl/>
          <w:lang w:bidi="fa-IR"/>
        </w:rPr>
        <w:t xml:space="preserve">. </w:t>
      </w:r>
    </w:p>
    <w:p w:rsidR="009C2EE6" w:rsidRDefault="009C2EE6" w:rsidP="009C2EE6">
      <w:pPr>
        <w:pStyle w:val="libNormal"/>
        <w:rPr>
          <w:rtl/>
          <w:lang w:bidi="fa-IR"/>
        </w:rPr>
      </w:pPr>
      <w:r>
        <w:rPr>
          <w:rtl/>
          <w:lang w:bidi="fa-IR"/>
        </w:rPr>
        <w:t>و در آيه ديگرى صريحا از خيانت نهى شده ايم</w:t>
      </w:r>
      <w:r w:rsidR="00CC3E1D">
        <w:rPr>
          <w:rtl/>
          <w:lang w:bidi="fa-IR"/>
        </w:rPr>
        <w:t xml:space="preserve">: </w:t>
      </w:r>
    </w:p>
    <w:p w:rsidR="009C2EE6" w:rsidRDefault="009C2EE6" w:rsidP="009C2EE6">
      <w:pPr>
        <w:pStyle w:val="libNormal"/>
        <w:rPr>
          <w:rtl/>
          <w:lang w:bidi="fa-IR"/>
        </w:rPr>
      </w:pPr>
      <w:r w:rsidRPr="00913725">
        <w:rPr>
          <w:rStyle w:val="libAieChar"/>
          <w:rtl/>
          <w:lang w:bidi="fa-IR"/>
        </w:rPr>
        <w:t>يا اءَيُّها الَّذينَ آمنوا لا تَخونوا الله والرَّسولَ و تَخُونوا اءَماناتكم و اءَنتم تعلمون</w:t>
      </w:r>
      <w:r>
        <w:rPr>
          <w:rtl/>
          <w:lang w:bidi="fa-IR"/>
        </w:rPr>
        <w:t xml:space="preserve"> </w:t>
      </w:r>
      <w:r w:rsidRPr="00D35857">
        <w:rPr>
          <w:rStyle w:val="libFootnotenumChar"/>
          <w:rtl/>
          <w:lang w:bidi="fa-IR"/>
        </w:rPr>
        <w:t>(283)</w:t>
      </w:r>
      <w:r w:rsidR="00CC3E1D">
        <w:rPr>
          <w:rtl/>
          <w:lang w:bidi="fa-IR"/>
        </w:rPr>
        <w:t xml:space="preserve">. </w:t>
      </w:r>
    </w:p>
    <w:p w:rsidR="009C2EE6" w:rsidRDefault="009C2EE6" w:rsidP="009C2EE6">
      <w:pPr>
        <w:pStyle w:val="libNormal"/>
        <w:rPr>
          <w:rtl/>
          <w:lang w:bidi="fa-IR"/>
        </w:rPr>
      </w:pPr>
      <w:r>
        <w:rPr>
          <w:rtl/>
          <w:lang w:bidi="fa-IR"/>
        </w:rPr>
        <w:t>«اى كسانى كه ايمان آورده ايد! به خدا و پيامبر خيانت نكنيد</w:t>
      </w:r>
      <w:r w:rsidR="00CC3E1D">
        <w:rPr>
          <w:rtl/>
          <w:lang w:bidi="fa-IR"/>
        </w:rPr>
        <w:t xml:space="preserve">؛ </w:t>
      </w:r>
      <w:r>
        <w:rPr>
          <w:rtl/>
          <w:lang w:bidi="fa-IR"/>
        </w:rPr>
        <w:t>و نيز در امانت هاى خود خيانت روا مداريد</w:t>
      </w:r>
      <w:r w:rsidR="00CC3E1D">
        <w:rPr>
          <w:rtl/>
          <w:lang w:bidi="fa-IR"/>
        </w:rPr>
        <w:t xml:space="preserve">، </w:t>
      </w:r>
      <w:r>
        <w:rPr>
          <w:rtl/>
          <w:lang w:bidi="fa-IR"/>
        </w:rPr>
        <w:t>در حالى كه مى دانيد اين كار</w:t>
      </w:r>
      <w:r w:rsidR="00CC3E1D">
        <w:rPr>
          <w:rtl/>
          <w:lang w:bidi="fa-IR"/>
        </w:rPr>
        <w:t xml:space="preserve">، </w:t>
      </w:r>
      <w:r>
        <w:rPr>
          <w:rtl/>
          <w:lang w:bidi="fa-IR"/>
        </w:rPr>
        <w:t>گناه بزرگى است»</w:t>
      </w:r>
      <w:r w:rsidR="00CC3E1D">
        <w:rPr>
          <w:rtl/>
          <w:lang w:bidi="fa-IR"/>
        </w:rPr>
        <w:t xml:space="preserve">. </w:t>
      </w:r>
    </w:p>
    <w:p w:rsidR="009C2EE6" w:rsidRDefault="00D35857" w:rsidP="00D35857">
      <w:pPr>
        <w:pStyle w:val="Heading2"/>
        <w:rPr>
          <w:rtl/>
          <w:lang w:bidi="fa-IR"/>
        </w:rPr>
      </w:pPr>
      <w:bookmarkStart w:id="33" w:name="_Toc394573287"/>
      <w:r>
        <w:rPr>
          <w:rtl/>
          <w:lang w:bidi="fa-IR"/>
        </w:rPr>
        <w:t>آثار خيانت در امانت</w:t>
      </w:r>
      <w:bookmarkEnd w:id="33"/>
    </w:p>
    <w:p w:rsidR="009C2EE6" w:rsidRDefault="009C2EE6" w:rsidP="009C2EE6">
      <w:pPr>
        <w:pStyle w:val="libNormal"/>
        <w:rPr>
          <w:rtl/>
          <w:lang w:bidi="fa-IR"/>
        </w:rPr>
      </w:pPr>
      <w:r>
        <w:rPr>
          <w:rtl/>
          <w:lang w:bidi="fa-IR"/>
        </w:rPr>
        <w:t>رذيله زشت و ناپسند خيانت</w:t>
      </w:r>
      <w:r w:rsidR="00CC3E1D">
        <w:rPr>
          <w:rtl/>
          <w:lang w:bidi="fa-IR"/>
        </w:rPr>
        <w:t xml:space="preserve">، </w:t>
      </w:r>
      <w:r>
        <w:rPr>
          <w:rtl/>
          <w:lang w:bidi="fa-IR"/>
        </w:rPr>
        <w:t>عوامل مختلفى دارد ولى علت قريب و نزديك آن</w:t>
      </w:r>
      <w:r w:rsidR="00CC3E1D">
        <w:rPr>
          <w:rtl/>
          <w:lang w:bidi="fa-IR"/>
        </w:rPr>
        <w:t xml:space="preserve">، </w:t>
      </w:r>
      <w:r>
        <w:rPr>
          <w:rtl/>
          <w:lang w:bidi="fa-IR"/>
        </w:rPr>
        <w:t>منفعت طلبى و زياده خواهى است</w:t>
      </w:r>
      <w:r w:rsidR="00CC3E1D">
        <w:rPr>
          <w:rtl/>
          <w:lang w:bidi="fa-IR"/>
        </w:rPr>
        <w:t xml:space="preserve">، </w:t>
      </w:r>
      <w:r>
        <w:rPr>
          <w:rtl/>
          <w:lang w:bidi="fa-IR"/>
        </w:rPr>
        <w:t>آنچه كه انسان را وادار به خيانت مى كند</w:t>
      </w:r>
      <w:r w:rsidR="00CC3E1D">
        <w:rPr>
          <w:rtl/>
          <w:lang w:bidi="fa-IR"/>
        </w:rPr>
        <w:t xml:space="preserve">، </w:t>
      </w:r>
      <w:r>
        <w:rPr>
          <w:rtl/>
          <w:lang w:bidi="fa-IR"/>
        </w:rPr>
        <w:t>تحصيل منفعت است كه معمولا بذر فكرى و ذهنى آن به هنگام فقر و نادارى</w:t>
      </w:r>
      <w:r w:rsidR="00CC3E1D">
        <w:rPr>
          <w:rtl/>
          <w:lang w:bidi="fa-IR"/>
        </w:rPr>
        <w:t xml:space="preserve">، </w:t>
      </w:r>
      <w:r>
        <w:rPr>
          <w:rtl/>
          <w:lang w:bidi="fa-IR"/>
        </w:rPr>
        <w:t>يا به هنگام احساس كاذب كمبود</w:t>
      </w:r>
      <w:r w:rsidR="00CC3E1D">
        <w:rPr>
          <w:rtl/>
          <w:lang w:bidi="fa-IR"/>
        </w:rPr>
        <w:t xml:space="preserve">، </w:t>
      </w:r>
      <w:r>
        <w:rPr>
          <w:rtl/>
          <w:lang w:bidi="fa-IR"/>
        </w:rPr>
        <w:t>كاشته مى شود و چون دسترسى به امانتى دارد در ذهن و انديشه خود امكان برآورده كردن كمبود و يا احساس كاذب آن را بررسى مى كند و بدان اقدام مى كند</w:t>
      </w:r>
      <w:r w:rsidR="00CC3E1D">
        <w:rPr>
          <w:rtl/>
          <w:lang w:bidi="fa-IR"/>
        </w:rPr>
        <w:t xml:space="preserve">؛ </w:t>
      </w:r>
      <w:r>
        <w:rPr>
          <w:rtl/>
          <w:lang w:bidi="fa-IR"/>
        </w:rPr>
        <w:t xml:space="preserve">به خصوص اگر وديعه و </w:t>
      </w:r>
      <w:r>
        <w:rPr>
          <w:rtl/>
          <w:lang w:bidi="fa-IR"/>
        </w:rPr>
        <w:lastRenderedPageBreak/>
        <w:t>سپرده طورى باشد كه امانت گذار</w:t>
      </w:r>
      <w:r w:rsidR="00CC3E1D">
        <w:rPr>
          <w:rtl/>
          <w:lang w:bidi="fa-IR"/>
        </w:rPr>
        <w:t xml:space="preserve">، </w:t>
      </w:r>
      <w:r>
        <w:rPr>
          <w:rtl/>
          <w:lang w:bidi="fa-IR"/>
        </w:rPr>
        <w:t>متوجه تصرف او نشود كه در اين صورت بيشتر وسوسه شده</w:t>
      </w:r>
      <w:r w:rsidR="00CC3E1D">
        <w:rPr>
          <w:rtl/>
          <w:lang w:bidi="fa-IR"/>
        </w:rPr>
        <w:t xml:space="preserve">، </w:t>
      </w:r>
      <w:r>
        <w:rPr>
          <w:rtl/>
          <w:lang w:bidi="fa-IR"/>
        </w:rPr>
        <w:t>ذهن او سريع تر به سمت خيانت و تصرف در امانت تمايل پيدا مى كند</w:t>
      </w:r>
      <w:r w:rsidR="00CC3E1D">
        <w:rPr>
          <w:rtl/>
          <w:lang w:bidi="fa-IR"/>
        </w:rPr>
        <w:t xml:space="preserve">. </w:t>
      </w:r>
      <w:r>
        <w:rPr>
          <w:rtl/>
          <w:lang w:bidi="fa-IR"/>
        </w:rPr>
        <w:t>اگر تربيت و تاديب شرع مقدس نباشد و نيازمندى ها و فشارها نيز خيانت و خلاف را توجيه كند</w:t>
      </w:r>
      <w:r w:rsidR="00CC3E1D">
        <w:rPr>
          <w:rtl/>
          <w:lang w:bidi="fa-IR"/>
        </w:rPr>
        <w:t xml:space="preserve">، </w:t>
      </w:r>
      <w:r>
        <w:rPr>
          <w:rtl/>
          <w:lang w:bidi="fa-IR"/>
        </w:rPr>
        <w:t>خود را به خيانت آلوده مى كند</w:t>
      </w:r>
      <w:r w:rsidR="00CC3E1D">
        <w:rPr>
          <w:rtl/>
          <w:lang w:bidi="fa-IR"/>
        </w:rPr>
        <w:t xml:space="preserve">. </w:t>
      </w:r>
    </w:p>
    <w:p w:rsidR="009C2EE6" w:rsidRDefault="009C2EE6" w:rsidP="00913725">
      <w:pPr>
        <w:pStyle w:val="libNormal"/>
        <w:rPr>
          <w:rtl/>
          <w:lang w:bidi="fa-IR"/>
        </w:rPr>
      </w:pPr>
      <w:r>
        <w:rPr>
          <w:rtl/>
          <w:lang w:bidi="fa-IR"/>
        </w:rPr>
        <w:t>به همين دليل است كه معارف ما قبل از هر چيز و قبل از اهتمام به اصلاح رفتارى و عملى انسان ها</w:t>
      </w:r>
      <w:r w:rsidR="00CC3E1D">
        <w:rPr>
          <w:rtl/>
          <w:lang w:bidi="fa-IR"/>
        </w:rPr>
        <w:t xml:space="preserve">، </w:t>
      </w:r>
      <w:r>
        <w:rPr>
          <w:rtl/>
          <w:lang w:bidi="fa-IR"/>
        </w:rPr>
        <w:t>در مقام اصلاح انديشه و فكر برمى آيد و تصور و خيال گناه و خيانت را مذموم مى شمارد</w:t>
      </w:r>
      <w:r w:rsidR="00CC3E1D">
        <w:rPr>
          <w:rtl/>
          <w:lang w:bidi="fa-IR"/>
        </w:rPr>
        <w:t xml:space="preserve">. </w:t>
      </w:r>
      <w:r>
        <w:rPr>
          <w:rtl/>
          <w:lang w:bidi="fa-IR"/>
        </w:rPr>
        <w:t>در روايتى به مناسبتى كه در مباحث گذشته هم بيان شد</w:t>
      </w:r>
      <w:r w:rsidR="00CC3E1D">
        <w:rPr>
          <w:rtl/>
          <w:lang w:bidi="fa-IR"/>
        </w:rPr>
        <w:t xml:space="preserve">، </w:t>
      </w:r>
      <w:r w:rsidR="00913725">
        <w:rPr>
          <w:rtl/>
          <w:lang w:bidi="fa-IR"/>
        </w:rPr>
        <w:t xml:space="preserve">عيسى بن مريم </w:t>
      </w:r>
      <w:r w:rsidR="00CD7338" w:rsidRPr="00CD7338">
        <w:rPr>
          <w:rStyle w:val="libAlaemChar"/>
          <w:rtl/>
        </w:rPr>
        <w:t>عليه‌السلام</w:t>
      </w:r>
      <w:r w:rsidR="00913725">
        <w:rPr>
          <w:rtl/>
          <w:lang w:bidi="fa-IR"/>
        </w:rPr>
        <w:t xml:space="preserve"> </w:t>
      </w:r>
      <w:r>
        <w:rPr>
          <w:rtl/>
          <w:lang w:bidi="fa-IR"/>
        </w:rPr>
        <w:t>به حواريون فرمود</w:t>
      </w:r>
      <w:r w:rsidR="00CC3E1D">
        <w:rPr>
          <w:rtl/>
          <w:lang w:bidi="fa-IR"/>
        </w:rPr>
        <w:t xml:space="preserve">: </w:t>
      </w:r>
    </w:p>
    <w:p w:rsidR="009C2EE6" w:rsidRDefault="009C2EE6" w:rsidP="009C2EE6">
      <w:pPr>
        <w:pStyle w:val="libNormal"/>
        <w:rPr>
          <w:rtl/>
          <w:lang w:bidi="fa-IR"/>
        </w:rPr>
      </w:pPr>
      <w:r>
        <w:rPr>
          <w:rtl/>
          <w:lang w:bidi="fa-IR"/>
        </w:rPr>
        <w:t xml:space="preserve">انَّ موسى </w:t>
      </w:r>
      <w:r w:rsidR="00CD7338" w:rsidRPr="00CD7338">
        <w:rPr>
          <w:rStyle w:val="libAlaemChar"/>
          <w:rtl/>
        </w:rPr>
        <w:t>عليه‌السلام</w:t>
      </w:r>
      <w:r>
        <w:rPr>
          <w:rtl/>
          <w:lang w:bidi="fa-IR"/>
        </w:rPr>
        <w:t xml:space="preserve"> اءَمرَكم اءَن لا تَزِنوا و اءَنا آمُرُكم اءَن لا تُحدِّثوا اءَنفسكم بالزِّنا </w:t>
      </w:r>
      <w:r w:rsidRPr="00D35857">
        <w:rPr>
          <w:rStyle w:val="libFootnotenumChar"/>
          <w:rtl/>
          <w:lang w:bidi="fa-IR"/>
        </w:rPr>
        <w:t>(284)</w:t>
      </w:r>
    </w:p>
    <w:p w:rsidR="009C2EE6" w:rsidRDefault="009C2EE6" w:rsidP="009C2EE6">
      <w:pPr>
        <w:pStyle w:val="libNormal"/>
        <w:rPr>
          <w:rtl/>
          <w:lang w:bidi="fa-IR"/>
        </w:rPr>
      </w:pPr>
      <w:r>
        <w:rPr>
          <w:rtl/>
          <w:lang w:bidi="fa-IR"/>
        </w:rPr>
        <w:t xml:space="preserve">«موسى </w:t>
      </w:r>
      <w:r w:rsidR="00CD7338" w:rsidRPr="00CD7338">
        <w:rPr>
          <w:rStyle w:val="libAlaemChar"/>
          <w:rtl/>
        </w:rPr>
        <w:t>عليه‌السلام</w:t>
      </w:r>
      <w:r>
        <w:rPr>
          <w:rtl/>
          <w:lang w:bidi="fa-IR"/>
        </w:rPr>
        <w:t xml:space="preserve"> به شما فرمان داد</w:t>
      </w:r>
      <w:r w:rsidR="00CC3E1D">
        <w:rPr>
          <w:rtl/>
          <w:lang w:bidi="fa-IR"/>
        </w:rPr>
        <w:t xml:space="preserve">: </w:t>
      </w:r>
      <w:r>
        <w:rPr>
          <w:rtl/>
          <w:lang w:bidi="fa-IR"/>
        </w:rPr>
        <w:t>گرد گناه زنا نگرديد</w:t>
      </w:r>
      <w:r w:rsidR="00CC3E1D">
        <w:rPr>
          <w:rtl/>
          <w:lang w:bidi="fa-IR"/>
        </w:rPr>
        <w:t xml:space="preserve">، </w:t>
      </w:r>
      <w:r>
        <w:rPr>
          <w:rtl/>
          <w:lang w:bidi="fa-IR"/>
        </w:rPr>
        <w:t>اما من به شما امر مى كنم كه حتى در فكر و انديشه خود خيال زنا كردن و تخلف نداشته باشيد»</w:t>
      </w:r>
      <w:r w:rsidR="00CC3E1D">
        <w:rPr>
          <w:rtl/>
          <w:lang w:bidi="fa-IR"/>
        </w:rPr>
        <w:t xml:space="preserve">. </w:t>
      </w:r>
    </w:p>
    <w:p w:rsidR="009C2EE6" w:rsidRDefault="009C2EE6" w:rsidP="009C2EE6">
      <w:pPr>
        <w:pStyle w:val="libNormal"/>
        <w:rPr>
          <w:rtl/>
          <w:lang w:bidi="fa-IR"/>
        </w:rPr>
      </w:pPr>
      <w:r>
        <w:rPr>
          <w:rtl/>
          <w:lang w:bidi="fa-IR"/>
        </w:rPr>
        <w:t>چون اين ذهن با تصوير و ترسيم و بررسى امكان گناه</w:t>
      </w:r>
      <w:r w:rsidR="00CC3E1D">
        <w:rPr>
          <w:rtl/>
          <w:lang w:bidi="fa-IR"/>
        </w:rPr>
        <w:t xml:space="preserve">، </w:t>
      </w:r>
      <w:r>
        <w:rPr>
          <w:rtl/>
          <w:lang w:bidi="fa-IR"/>
        </w:rPr>
        <w:t>آلوده مى شود</w:t>
      </w:r>
      <w:r w:rsidR="00CC3E1D">
        <w:rPr>
          <w:rtl/>
          <w:lang w:bidi="fa-IR"/>
        </w:rPr>
        <w:t xml:space="preserve">. </w:t>
      </w:r>
      <w:r>
        <w:rPr>
          <w:rtl/>
          <w:lang w:bidi="fa-IR"/>
        </w:rPr>
        <w:t>در ادامه مطلب</w:t>
      </w:r>
      <w:r w:rsidR="00CC3E1D">
        <w:rPr>
          <w:rtl/>
          <w:lang w:bidi="fa-IR"/>
        </w:rPr>
        <w:t xml:space="preserve">، </w:t>
      </w:r>
      <w:r>
        <w:rPr>
          <w:rtl/>
          <w:lang w:bidi="fa-IR"/>
        </w:rPr>
        <w:t>مثالى دارد كه مى گويد</w:t>
      </w:r>
      <w:r w:rsidR="00CC3E1D">
        <w:rPr>
          <w:rtl/>
          <w:lang w:bidi="fa-IR"/>
        </w:rPr>
        <w:t xml:space="preserve">: </w:t>
      </w:r>
      <w:r>
        <w:rPr>
          <w:rtl/>
          <w:lang w:bidi="fa-IR"/>
        </w:rPr>
        <w:t>ذهن مانند اتاق سفيدى است كه در ميان آن آتشى با انديشه گناه برافروخته مى شود</w:t>
      </w:r>
      <w:r w:rsidR="00CC3E1D">
        <w:rPr>
          <w:rtl/>
          <w:lang w:bidi="fa-IR"/>
        </w:rPr>
        <w:t xml:space="preserve">، </w:t>
      </w:r>
      <w:r>
        <w:rPr>
          <w:rtl/>
          <w:lang w:bidi="fa-IR"/>
        </w:rPr>
        <w:t>هرچند اين آتش زود خاموش شود و اتاق را ويران نكند</w:t>
      </w:r>
      <w:r w:rsidR="00CC3E1D">
        <w:rPr>
          <w:rtl/>
          <w:lang w:bidi="fa-IR"/>
        </w:rPr>
        <w:t xml:space="preserve">، </w:t>
      </w:r>
      <w:r>
        <w:rPr>
          <w:rtl/>
          <w:lang w:bidi="fa-IR"/>
        </w:rPr>
        <w:t>اما سپيدى اتاق به سياهى تبديل مى شود</w:t>
      </w:r>
      <w:r w:rsidR="00CC3E1D">
        <w:rPr>
          <w:rtl/>
          <w:lang w:bidi="fa-IR"/>
        </w:rPr>
        <w:t xml:space="preserve">؛ </w:t>
      </w:r>
      <w:r>
        <w:rPr>
          <w:rtl/>
          <w:lang w:bidi="fa-IR"/>
        </w:rPr>
        <w:t>يعنى ذهن تيره و تار مى شود</w:t>
      </w:r>
      <w:r w:rsidR="00CC3E1D">
        <w:rPr>
          <w:rtl/>
          <w:lang w:bidi="fa-IR"/>
        </w:rPr>
        <w:t xml:space="preserve">. </w:t>
      </w:r>
      <w:r>
        <w:rPr>
          <w:rtl/>
          <w:lang w:bidi="fa-IR"/>
        </w:rPr>
        <w:t>در كلمات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آمده است كه</w:t>
      </w:r>
      <w:r w:rsidR="00CC3E1D">
        <w:rPr>
          <w:rtl/>
          <w:lang w:bidi="fa-IR"/>
        </w:rPr>
        <w:t xml:space="preserve">: </w:t>
      </w:r>
    </w:p>
    <w:p w:rsidR="009C2EE6" w:rsidRDefault="009C2EE6" w:rsidP="009C2EE6">
      <w:pPr>
        <w:pStyle w:val="libNormal"/>
        <w:rPr>
          <w:rtl/>
          <w:lang w:bidi="fa-IR"/>
        </w:rPr>
      </w:pPr>
      <w:r>
        <w:rPr>
          <w:rtl/>
          <w:lang w:bidi="fa-IR"/>
        </w:rPr>
        <w:t xml:space="preserve">صيامُ القلب عن الفكر فى الآثام اءَفضلُ من صيام البطن عن الطّعام </w:t>
      </w:r>
      <w:r w:rsidRPr="00D35857">
        <w:rPr>
          <w:rStyle w:val="libFootnotenumChar"/>
          <w:rtl/>
          <w:lang w:bidi="fa-IR"/>
        </w:rPr>
        <w:t>(285)</w:t>
      </w:r>
      <w:r w:rsidR="00CC3E1D">
        <w:rPr>
          <w:rtl/>
          <w:lang w:bidi="fa-IR"/>
        </w:rPr>
        <w:t xml:space="preserve">. </w:t>
      </w:r>
    </w:p>
    <w:p w:rsidR="009C2EE6" w:rsidRDefault="009C2EE6" w:rsidP="009C2EE6">
      <w:pPr>
        <w:pStyle w:val="libNormal"/>
        <w:rPr>
          <w:rtl/>
          <w:lang w:bidi="fa-IR"/>
        </w:rPr>
      </w:pPr>
      <w:r>
        <w:rPr>
          <w:rtl/>
          <w:lang w:bidi="fa-IR"/>
        </w:rPr>
        <w:t>«فضيلت پاك نگه داشتن دل از گناه و روزه دادن فكر و ذهن نسبت به آن</w:t>
      </w:r>
      <w:r w:rsidR="00CC3E1D">
        <w:rPr>
          <w:rtl/>
          <w:lang w:bidi="fa-IR"/>
        </w:rPr>
        <w:t xml:space="preserve">، </w:t>
      </w:r>
      <w:r>
        <w:rPr>
          <w:rtl/>
          <w:lang w:bidi="fa-IR"/>
        </w:rPr>
        <w:t>برتر از گرسنه نگه داشتن شكم است»</w:t>
      </w:r>
      <w:r w:rsidR="00CC3E1D">
        <w:rPr>
          <w:rtl/>
          <w:lang w:bidi="fa-IR"/>
        </w:rPr>
        <w:t xml:space="preserve">. </w:t>
      </w:r>
    </w:p>
    <w:p w:rsidR="009C2EE6" w:rsidRDefault="009C2EE6" w:rsidP="009C2EE6">
      <w:pPr>
        <w:pStyle w:val="libNormal"/>
        <w:rPr>
          <w:rtl/>
          <w:lang w:bidi="fa-IR"/>
        </w:rPr>
      </w:pPr>
      <w:r>
        <w:rPr>
          <w:rtl/>
          <w:lang w:bidi="fa-IR"/>
        </w:rPr>
        <w:t>براى همين است كه بسيارى از روايت ها در مقام اصلاح انديشه فكرى و خيال بافى است</w:t>
      </w:r>
      <w:r w:rsidR="00CC3E1D">
        <w:rPr>
          <w:rtl/>
          <w:lang w:bidi="fa-IR"/>
        </w:rPr>
        <w:t xml:space="preserve">؛ </w:t>
      </w:r>
      <w:r>
        <w:rPr>
          <w:rtl/>
          <w:lang w:bidi="fa-IR"/>
        </w:rPr>
        <w:t>زيرا اين امور</w:t>
      </w:r>
      <w:r w:rsidR="00CC3E1D">
        <w:rPr>
          <w:rtl/>
          <w:lang w:bidi="fa-IR"/>
        </w:rPr>
        <w:t xml:space="preserve">، </w:t>
      </w:r>
      <w:r>
        <w:rPr>
          <w:rtl/>
          <w:lang w:bidi="fa-IR"/>
        </w:rPr>
        <w:t>خيانت را تقويت و توجيه مى كند</w:t>
      </w:r>
      <w:r w:rsidR="00CC3E1D">
        <w:rPr>
          <w:rtl/>
          <w:lang w:bidi="fa-IR"/>
        </w:rPr>
        <w:t xml:space="preserve">. </w:t>
      </w:r>
    </w:p>
    <w:p w:rsidR="009C2EE6" w:rsidRDefault="009C2EE6" w:rsidP="009C2EE6">
      <w:pPr>
        <w:pStyle w:val="libNormal"/>
        <w:rPr>
          <w:rtl/>
          <w:lang w:bidi="fa-IR"/>
        </w:rPr>
      </w:pPr>
      <w:r>
        <w:rPr>
          <w:rtl/>
          <w:lang w:bidi="fa-IR"/>
        </w:rPr>
        <w:lastRenderedPageBreak/>
        <w:t>مى توان منفعت طلبى</w:t>
      </w:r>
      <w:r w:rsidR="00CC3E1D">
        <w:rPr>
          <w:rtl/>
          <w:lang w:bidi="fa-IR"/>
        </w:rPr>
        <w:t xml:space="preserve">، </w:t>
      </w:r>
      <w:r>
        <w:rPr>
          <w:rtl/>
          <w:lang w:bidi="fa-IR"/>
        </w:rPr>
        <w:t>زياده خواهى و رسيدن به پول و ثروت را منشا خيانت دانست</w:t>
      </w:r>
      <w:r w:rsidR="00CC3E1D">
        <w:rPr>
          <w:rtl/>
          <w:lang w:bidi="fa-IR"/>
        </w:rPr>
        <w:t xml:space="preserve">. </w:t>
      </w:r>
      <w:r>
        <w:rPr>
          <w:rtl/>
          <w:lang w:bidi="fa-IR"/>
        </w:rPr>
        <w:t>بنابراين بسيارى از روايت ها اين علت را هدف گرفته</w:t>
      </w:r>
      <w:r w:rsidR="00CC3E1D">
        <w:rPr>
          <w:rtl/>
          <w:lang w:bidi="fa-IR"/>
        </w:rPr>
        <w:t xml:space="preserve">، </w:t>
      </w:r>
      <w:r>
        <w:rPr>
          <w:rtl/>
          <w:lang w:bidi="fa-IR"/>
        </w:rPr>
        <w:t>تخطئه مى كند</w:t>
      </w:r>
      <w:r w:rsidR="00CC3E1D">
        <w:rPr>
          <w:rtl/>
          <w:lang w:bidi="fa-IR"/>
        </w:rPr>
        <w:t xml:space="preserve">. </w:t>
      </w:r>
      <w:r>
        <w:rPr>
          <w:rtl/>
          <w:lang w:bidi="fa-IR"/>
        </w:rPr>
        <w:t xml:space="preserve">امام صادق </w:t>
      </w:r>
      <w:r w:rsidR="00CD7338" w:rsidRPr="00CD7338">
        <w:rPr>
          <w:rStyle w:val="libAlaemChar"/>
          <w:rtl/>
        </w:rPr>
        <w:t>عليه‌السلام</w:t>
      </w:r>
      <w:r>
        <w:rPr>
          <w:rtl/>
          <w:lang w:bidi="fa-IR"/>
        </w:rPr>
        <w:t xml:space="preserve"> از پدرشان و ايشان از رسول الله </w:t>
      </w:r>
      <w:r w:rsidR="00CD7338" w:rsidRPr="00CD7338">
        <w:rPr>
          <w:rStyle w:val="libAlaemChar"/>
          <w:rtl/>
        </w:rPr>
        <w:t>صلى‌الله‌عليه‌وآله‌وسلم</w:t>
      </w:r>
      <w:r>
        <w:rPr>
          <w:rtl/>
          <w:lang w:bidi="fa-IR"/>
        </w:rPr>
        <w:t xml:space="preserve"> نقل مى كنند كه فرمودند</w:t>
      </w:r>
      <w:r w:rsidR="00CC3E1D">
        <w:rPr>
          <w:rtl/>
          <w:lang w:bidi="fa-IR"/>
        </w:rPr>
        <w:t xml:space="preserve">: </w:t>
      </w:r>
    </w:p>
    <w:p w:rsidR="009C2EE6" w:rsidRDefault="009C2EE6" w:rsidP="009C2EE6">
      <w:pPr>
        <w:pStyle w:val="libNormal"/>
        <w:rPr>
          <w:rtl/>
          <w:lang w:bidi="fa-IR"/>
        </w:rPr>
      </w:pPr>
      <w:r>
        <w:rPr>
          <w:rtl/>
          <w:lang w:bidi="fa-IR"/>
        </w:rPr>
        <w:t xml:space="preserve">اءَربع لا تَدخلُ بيتا واحدة منهنَّ الا خَرِبَ و لم يُعمَر بالبَرَكَةِ الخيانَةُ و السِّرقَةُ و شُربُ الخمرِ والزِّنا </w:t>
      </w:r>
      <w:r w:rsidRPr="00D35857">
        <w:rPr>
          <w:rStyle w:val="libFootnotenumChar"/>
          <w:rtl/>
          <w:lang w:bidi="fa-IR"/>
        </w:rPr>
        <w:t>(286)</w:t>
      </w:r>
      <w:r w:rsidR="00CC3E1D">
        <w:rPr>
          <w:rtl/>
          <w:lang w:bidi="fa-IR"/>
        </w:rPr>
        <w:t xml:space="preserve">. </w:t>
      </w:r>
    </w:p>
    <w:p w:rsidR="009C2EE6" w:rsidRDefault="009C2EE6" w:rsidP="009C2EE6">
      <w:pPr>
        <w:pStyle w:val="libNormal"/>
        <w:rPr>
          <w:rtl/>
          <w:lang w:bidi="fa-IR"/>
        </w:rPr>
      </w:pPr>
      <w:r>
        <w:rPr>
          <w:rtl/>
          <w:lang w:bidi="fa-IR"/>
        </w:rPr>
        <w:t>«چهار چيز است كه اگر يكى از آنها وارد خانه اى شود آن را ويران مى كند و ديگر هيچ بركتى موجب عمران آن خانه ويران نمى شود</w:t>
      </w:r>
      <w:r w:rsidR="00CC3E1D">
        <w:rPr>
          <w:rtl/>
          <w:lang w:bidi="fa-IR"/>
        </w:rPr>
        <w:t xml:space="preserve">: </w:t>
      </w:r>
      <w:r>
        <w:rPr>
          <w:rtl/>
          <w:lang w:bidi="fa-IR"/>
        </w:rPr>
        <w:t>خيانت</w:t>
      </w:r>
      <w:r w:rsidR="00CC3E1D">
        <w:rPr>
          <w:rtl/>
          <w:lang w:bidi="fa-IR"/>
        </w:rPr>
        <w:t xml:space="preserve">، </w:t>
      </w:r>
      <w:r>
        <w:rPr>
          <w:rtl/>
          <w:lang w:bidi="fa-IR"/>
        </w:rPr>
        <w:t>دزدى</w:t>
      </w:r>
      <w:r w:rsidR="00CC3E1D">
        <w:rPr>
          <w:rtl/>
          <w:lang w:bidi="fa-IR"/>
        </w:rPr>
        <w:t xml:space="preserve">، </w:t>
      </w:r>
      <w:r>
        <w:rPr>
          <w:rtl/>
          <w:lang w:bidi="fa-IR"/>
        </w:rPr>
        <w:t>شراب خوارى و زنا»</w:t>
      </w:r>
      <w:r w:rsidR="00CC3E1D">
        <w:rPr>
          <w:rtl/>
          <w:lang w:bidi="fa-IR"/>
        </w:rPr>
        <w:t xml:space="preserve">. </w:t>
      </w:r>
    </w:p>
    <w:p w:rsidR="009C2EE6" w:rsidRDefault="009C2EE6" w:rsidP="009C2EE6">
      <w:pPr>
        <w:pStyle w:val="libNormal"/>
        <w:rPr>
          <w:rtl/>
          <w:lang w:bidi="fa-IR"/>
        </w:rPr>
      </w:pPr>
      <w:r>
        <w:rPr>
          <w:rtl/>
          <w:lang w:bidi="fa-IR"/>
        </w:rPr>
        <w:t>پس اگر كسى با نيت به دست آوردن ثروت</w:t>
      </w:r>
      <w:r w:rsidR="00CC3E1D">
        <w:rPr>
          <w:rtl/>
          <w:lang w:bidi="fa-IR"/>
        </w:rPr>
        <w:t xml:space="preserve">، </w:t>
      </w:r>
      <w:r>
        <w:rPr>
          <w:rtl/>
          <w:lang w:bidi="fa-IR"/>
        </w:rPr>
        <w:t>به مال ديگرى خيانت كند</w:t>
      </w:r>
      <w:r w:rsidR="00CC3E1D">
        <w:rPr>
          <w:rtl/>
          <w:lang w:bidi="fa-IR"/>
        </w:rPr>
        <w:t xml:space="preserve">، </w:t>
      </w:r>
      <w:r>
        <w:rPr>
          <w:rtl/>
          <w:lang w:bidi="fa-IR"/>
        </w:rPr>
        <w:t>نه تنها آن را به دست نمى آورد</w:t>
      </w:r>
      <w:r w:rsidR="00CC3E1D">
        <w:rPr>
          <w:rtl/>
          <w:lang w:bidi="fa-IR"/>
        </w:rPr>
        <w:t xml:space="preserve">، </w:t>
      </w:r>
      <w:r>
        <w:rPr>
          <w:rtl/>
          <w:lang w:bidi="fa-IR"/>
        </w:rPr>
        <w:t>بلكه ثروت موجود را هم از دست مى دهد</w:t>
      </w:r>
      <w:r w:rsidR="00CC3E1D">
        <w:rPr>
          <w:rtl/>
          <w:lang w:bidi="fa-IR"/>
        </w:rPr>
        <w:t xml:space="preserve">. </w:t>
      </w:r>
      <w:r>
        <w:rPr>
          <w:rtl/>
          <w:lang w:bidi="fa-IR"/>
        </w:rPr>
        <w:t xml:space="preserve">از رسول اكرم </w:t>
      </w:r>
      <w:r w:rsidR="00CD7338" w:rsidRPr="00CD7338">
        <w:rPr>
          <w:rStyle w:val="libAlaemChar"/>
          <w:rtl/>
        </w:rPr>
        <w:t>صلى‌الله‌عليه‌وآله‌وسلم</w:t>
      </w:r>
      <w:r>
        <w:rPr>
          <w:rtl/>
          <w:lang w:bidi="fa-IR"/>
        </w:rPr>
        <w:t xml:space="preserve"> نقل شده است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ليس منَّا مَن يُحقِّرُ الامانَةَ </w:t>
      </w:r>
      <w:r w:rsidRPr="00D35857">
        <w:rPr>
          <w:rStyle w:val="libFootnotenumChar"/>
          <w:rtl/>
          <w:lang w:bidi="fa-IR"/>
        </w:rPr>
        <w:t>(287)</w:t>
      </w:r>
      <w:r w:rsidR="00CC3E1D">
        <w:rPr>
          <w:rtl/>
          <w:lang w:bidi="fa-IR"/>
        </w:rPr>
        <w:t xml:space="preserve">. </w:t>
      </w:r>
    </w:p>
    <w:p w:rsidR="009C2EE6" w:rsidRDefault="009C2EE6" w:rsidP="009C2EE6">
      <w:pPr>
        <w:pStyle w:val="libNormal"/>
        <w:rPr>
          <w:rtl/>
          <w:lang w:bidi="fa-IR"/>
        </w:rPr>
      </w:pPr>
      <w:r>
        <w:rPr>
          <w:rtl/>
          <w:lang w:bidi="fa-IR"/>
        </w:rPr>
        <w:t>«از ما نيست كسى كه امانت را كوچك بشمارد»</w:t>
      </w:r>
      <w:r w:rsidR="00CC3E1D">
        <w:rPr>
          <w:rtl/>
          <w:lang w:bidi="fa-IR"/>
        </w:rPr>
        <w:t xml:space="preserve">. </w:t>
      </w:r>
    </w:p>
    <w:p w:rsidR="009C2EE6" w:rsidRDefault="009C2EE6" w:rsidP="009C2EE6">
      <w:pPr>
        <w:pStyle w:val="libNormal"/>
        <w:rPr>
          <w:rtl/>
          <w:lang w:bidi="fa-IR"/>
        </w:rPr>
      </w:pPr>
      <w:r>
        <w:rPr>
          <w:rtl/>
          <w:lang w:bidi="fa-IR"/>
        </w:rPr>
        <w:t>در روايت ديگرى وارد شده است كه حضرت مى فرمايند</w:t>
      </w:r>
      <w:r w:rsidR="00CC3E1D">
        <w:rPr>
          <w:rtl/>
          <w:lang w:bidi="fa-IR"/>
        </w:rPr>
        <w:t xml:space="preserve">: </w:t>
      </w:r>
    </w:p>
    <w:p w:rsidR="009C2EE6" w:rsidRDefault="009C2EE6" w:rsidP="009C2EE6">
      <w:pPr>
        <w:pStyle w:val="libNormal"/>
        <w:rPr>
          <w:rtl/>
          <w:lang w:bidi="fa-IR"/>
        </w:rPr>
      </w:pPr>
      <w:r>
        <w:rPr>
          <w:rtl/>
          <w:lang w:bidi="fa-IR"/>
        </w:rPr>
        <w:t xml:space="preserve">ليس منَّا مَن خانَ مسلما فى اءَهلهِ و مالهِ </w:t>
      </w:r>
      <w:r w:rsidRPr="00D35857">
        <w:rPr>
          <w:rStyle w:val="libFootnotenumChar"/>
          <w:rtl/>
          <w:lang w:bidi="fa-IR"/>
        </w:rPr>
        <w:t>(288)</w:t>
      </w:r>
      <w:r w:rsidR="00CC3E1D">
        <w:rPr>
          <w:rtl/>
          <w:lang w:bidi="fa-IR"/>
        </w:rPr>
        <w:t xml:space="preserve">. </w:t>
      </w:r>
    </w:p>
    <w:p w:rsidR="009C2EE6" w:rsidRDefault="009C2EE6" w:rsidP="009C2EE6">
      <w:pPr>
        <w:pStyle w:val="libNormal"/>
        <w:rPr>
          <w:rtl/>
          <w:lang w:bidi="fa-IR"/>
        </w:rPr>
      </w:pPr>
      <w:r>
        <w:rPr>
          <w:rtl/>
          <w:lang w:bidi="fa-IR"/>
        </w:rPr>
        <w:t>«كسى كه به مال و ناموس مسلمان هاى ديگر خيانت كند از ما نيست»</w:t>
      </w:r>
      <w:r w:rsidR="00CC3E1D">
        <w:rPr>
          <w:rtl/>
          <w:lang w:bidi="fa-IR"/>
        </w:rPr>
        <w:t xml:space="preserve">. </w:t>
      </w:r>
    </w:p>
    <w:p w:rsidR="009C2EE6" w:rsidRDefault="009C2EE6" w:rsidP="009C2EE6">
      <w:pPr>
        <w:pStyle w:val="libNormal"/>
        <w:rPr>
          <w:rtl/>
          <w:lang w:bidi="fa-IR"/>
        </w:rPr>
      </w:pPr>
      <w:r>
        <w:rPr>
          <w:rtl/>
          <w:lang w:bidi="fa-IR"/>
        </w:rPr>
        <w:t xml:space="preserve">در سخن ديگرى از رسول اكرم </w:t>
      </w:r>
      <w:r w:rsidR="00CD7338" w:rsidRPr="00CD7338">
        <w:rPr>
          <w:rStyle w:val="libAlaemChar"/>
          <w:rtl/>
        </w:rPr>
        <w:t>صلى‌الله‌عليه‌وآله‌وسلم</w:t>
      </w:r>
      <w:r>
        <w:rPr>
          <w:rtl/>
          <w:lang w:bidi="fa-IR"/>
        </w:rPr>
        <w:t xml:space="preserve"> صريح تر بيان شده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ليس منَّا مَن خانَ بالامانَة </w:t>
      </w:r>
      <w:r w:rsidRPr="00D35857">
        <w:rPr>
          <w:rStyle w:val="libFootnotenumChar"/>
          <w:rtl/>
          <w:lang w:bidi="fa-IR"/>
        </w:rPr>
        <w:t>(289)</w:t>
      </w:r>
      <w:r w:rsidR="00CC3E1D">
        <w:rPr>
          <w:rtl/>
          <w:lang w:bidi="fa-IR"/>
        </w:rPr>
        <w:t xml:space="preserve">. </w:t>
      </w:r>
    </w:p>
    <w:p w:rsidR="009C2EE6" w:rsidRDefault="009C2EE6" w:rsidP="009C2EE6">
      <w:pPr>
        <w:pStyle w:val="libNormal"/>
        <w:rPr>
          <w:rtl/>
          <w:lang w:bidi="fa-IR"/>
        </w:rPr>
      </w:pPr>
      <w:r>
        <w:rPr>
          <w:rtl/>
          <w:lang w:bidi="fa-IR"/>
        </w:rPr>
        <w:t>«كسى كه در امانت خيانت كند از ما نيست»</w:t>
      </w:r>
      <w:r w:rsidR="00CC3E1D">
        <w:rPr>
          <w:rtl/>
          <w:lang w:bidi="fa-IR"/>
        </w:rPr>
        <w:t xml:space="preserve">. </w:t>
      </w:r>
    </w:p>
    <w:p w:rsidR="009C2EE6" w:rsidRDefault="009C2EE6" w:rsidP="009C2EE6">
      <w:pPr>
        <w:pStyle w:val="libNormal"/>
        <w:rPr>
          <w:rtl/>
          <w:lang w:bidi="fa-IR"/>
        </w:rPr>
      </w:pPr>
      <w:r>
        <w:rPr>
          <w:rtl/>
          <w:lang w:bidi="fa-IR"/>
        </w:rPr>
        <w:t>آنچه گفته شد جنبه هاى شخصى و فردى خيانت است</w:t>
      </w:r>
      <w:r w:rsidR="00CC3E1D">
        <w:rPr>
          <w:rtl/>
          <w:lang w:bidi="fa-IR"/>
        </w:rPr>
        <w:t xml:space="preserve">، </w:t>
      </w:r>
      <w:r>
        <w:rPr>
          <w:rtl/>
          <w:lang w:bidi="fa-IR"/>
        </w:rPr>
        <w:t>اما از نظر عمومى هم عوارضى در بردارد</w:t>
      </w:r>
      <w:r w:rsidR="00CC3E1D">
        <w:rPr>
          <w:rtl/>
          <w:lang w:bidi="fa-IR"/>
        </w:rPr>
        <w:t xml:space="preserve">. </w:t>
      </w:r>
    </w:p>
    <w:p w:rsidR="009C2EE6" w:rsidRDefault="009C2EE6" w:rsidP="009C2EE6">
      <w:pPr>
        <w:pStyle w:val="libNormal"/>
        <w:rPr>
          <w:rtl/>
          <w:lang w:bidi="fa-IR"/>
        </w:rPr>
      </w:pPr>
      <w:r>
        <w:rPr>
          <w:rtl/>
          <w:lang w:bidi="fa-IR"/>
        </w:rPr>
        <w:lastRenderedPageBreak/>
        <w:t>از منظر عمومى</w:t>
      </w:r>
      <w:r w:rsidR="00CC3E1D">
        <w:rPr>
          <w:rtl/>
          <w:lang w:bidi="fa-IR"/>
        </w:rPr>
        <w:t xml:space="preserve">، </w:t>
      </w:r>
      <w:r>
        <w:rPr>
          <w:rtl/>
          <w:lang w:bidi="fa-IR"/>
        </w:rPr>
        <w:t>وجود اعتماد و اطمينان ميان افراد و اصناف و طبقات است كه به روابط اجتماعى استحكام مى بخشد كه اگر به هر دليلى اين اعتماد عمومى متزلزل شود</w:t>
      </w:r>
      <w:r w:rsidR="00CC3E1D">
        <w:rPr>
          <w:rtl/>
          <w:lang w:bidi="fa-IR"/>
        </w:rPr>
        <w:t xml:space="preserve">، </w:t>
      </w:r>
      <w:r>
        <w:rPr>
          <w:rtl/>
          <w:lang w:bidi="fa-IR"/>
        </w:rPr>
        <w:t>روابط اجتماعى آسيب ديده</w:t>
      </w:r>
      <w:r w:rsidR="00CC3E1D">
        <w:rPr>
          <w:rtl/>
          <w:lang w:bidi="fa-IR"/>
        </w:rPr>
        <w:t xml:space="preserve">، </w:t>
      </w:r>
      <w:r>
        <w:rPr>
          <w:rtl/>
          <w:lang w:bidi="fa-IR"/>
        </w:rPr>
        <w:t>مختل مى گردد</w:t>
      </w:r>
      <w:r w:rsidR="00CC3E1D">
        <w:rPr>
          <w:rtl/>
          <w:lang w:bidi="fa-IR"/>
        </w:rPr>
        <w:t xml:space="preserve">. </w:t>
      </w:r>
      <w:r>
        <w:rPr>
          <w:rtl/>
          <w:lang w:bidi="fa-IR"/>
        </w:rPr>
        <w:t xml:space="preserve">امام صادق </w:t>
      </w:r>
      <w:r w:rsidR="00CD7338" w:rsidRPr="00CD7338">
        <w:rPr>
          <w:rStyle w:val="libAlaemChar"/>
          <w:rtl/>
        </w:rPr>
        <w:t>عليه‌السلام</w:t>
      </w:r>
      <w:r>
        <w:rPr>
          <w:rtl/>
          <w:lang w:bidi="fa-IR"/>
        </w:rPr>
        <w:t xml:space="preserve"> به نقل از پدرشان </w:t>
      </w:r>
      <w:r w:rsidR="00521F6F" w:rsidRPr="00521F6F">
        <w:rPr>
          <w:rStyle w:val="libAlaemChar"/>
          <w:rtl/>
        </w:rPr>
        <w:t>عليهم‌السلام</w:t>
      </w:r>
      <w:r>
        <w:rPr>
          <w:rtl/>
          <w:lang w:bidi="fa-IR"/>
        </w:rPr>
        <w:t xml:space="preserve"> از رسول اكرم </w:t>
      </w:r>
      <w:r w:rsidR="00CD7338" w:rsidRPr="00CD7338">
        <w:rPr>
          <w:rStyle w:val="libAlaemChar"/>
          <w:rtl/>
        </w:rPr>
        <w:t>صلى‌الله‌عليه‌وآله‌وسلم</w:t>
      </w:r>
      <w:r>
        <w:rPr>
          <w:rtl/>
          <w:lang w:bidi="fa-IR"/>
        </w:rPr>
        <w:t xml:space="preserve"> نقل مى كنند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لا تزَالُ اءُمَّتى بخير ما لم يَتَخاونوا و اءَدُّوا الامانةَ و آتوا الزَّكاةَ و اذا لم يفعلوا ذلك ابتُلوا بالقحط و السِّنينَ </w:t>
      </w:r>
      <w:r w:rsidRPr="00D35857">
        <w:rPr>
          <w:rStyle w:val="libFootnotenumChar"/>
          <w:rtl/>
          <w:lang w:bidi="fa-IR"/>
        </w:rPr>
        <w:t>(290)</w:t>
      </w:r>
      <w:r w:rsidR="00CC3E1D">
        <w:rPr>
          <w:rtl/>
          <w:lang w:bidi="fa-IR"/>
        </w:rPr>
        <w:t xml:space="preserve">. </w:t>
      </w:r>
    </w:p>
    <w:p w:rsidR="009C2EE6" w:rsidRDefault="009C2EE6" w:rsidP="009C2EE6">
      <w:pPr>
        <w:pStyle w:val="libNormal"/>
        <w:rPr>
          <w:rtl/>
          <w:lang w:bidi="fa-IR"/>
        </w:rPr>
      </w:pPr>
      <w:r>
        <w:rPr>
          <w:rtl/>
          <w:lang w:bidi="fa-IR"/>
        </w:rPr>
        <w:t>«خير و سعادت امت من تا زمانى كه خيانت نكنند</w:t>
      </w:r>
      <w:r w:rsidR="00CC3E1D">
        <w:rPr>
          <w:rtl/>
          <w:lang w:bidi="fa-IR"/>
        </w:rPr>
        <w:t xml:space="preserve">، </w:t>
      </w:r>
      <w:r>
        <w:rPr>
          <w:rtl/>
          <w:lang w:bidi="fa-IR"/>
        </w:rPr>
        <w:t>امانت را ادا كنند و زكات را بپردازند تضمين شده است و اگر اين كارها را انجام ندهند و قحطى و پريشانى مبتلا مى شوند»</w:t>
      </w:r>
      <w:r w:rsidR="00CC3E1D">
        <w:rPr>
          <w:rtl/>
          <w:lang w:bidi="fa-IR"/>
        </w:rPr>
        <w:t xml:space="preserve">. </w:t>
      </w:r>
    </w:p>
    <w:p w:rsidR="009C2EE6" w:rsidRDefault="009C2EE6" w:rsidP="009C2EE6">
      <w:pPr>
        <w:pStyle w:val="libNormal"/>
        <w:rPr>
          <w:rtl/>
          <w:lang w:bidi="fa-IR"/>
        </w:rPr>
      </w:pPr>
      <w:r>
        <w:rPr>
          <w:rtl/>
          <w:lang w:bidi="fa-IR"/>
        </w:rPr>
        <w:t>خداوند متعال مى فرمايد</w:t>
      </w:r>
      <w:r w:rsidR="00CC3E1D">
        <w:rPr>
          <w:rtl/>
          <w:lang w:bidi="fa-IR"/>
        </w:rPr>
        <w:t xml:space="preserve">: </w:t>
      </w:r>
    </w:p>
    <w:p w:rsidR="009C2EE6" w:rsidRDefault="009C2EE6" w:rsidP="009C2EE6">
      <w:pPr>
        <w:pStyle w:val="libNormal"/>
        <w:rPr>
          <w:rtl/>
          <w:lang w:bidi="fa-IR"/>
        </w:rPr>
      </w:pPr>
      <w:r w:rsidRPr="005D7C11">
        <w:rPr>
          <w:rStyle w:val="libAieChar"/>
          <w:rtl/>
          <w:lang w:bidi="fa-IR"/>
        </w:rPr>
        <w:t>و فى اءَموالهم حقّ للسَّائلِ وسايل الشيعه</w:t>
      </w:r>
      <w:r w:rsidR="00CC3E1D" w:rsidRPr="005D7C11">
        <w:rPr>
          <w:rStyle w:val="libAieChar"/>
          <w:rtl/>
          <w:lang w:bidi="fa-IR"/>
        </w:rPr>
        <w:t xml:space="preserve">، </w:t>
      </w:r>
      <w:r w:rsidRPr="005D7C11">
        <w:rPr>
          <w:rStyle w:val="libAieChar"/>
          <w:rtl/>
          <w:lang w:bidi="fa-IR"/>
        </w:rPr>
        <w:t>المحرومِ</w:t>
      </w:r>
      <w:r>
        <w:rPr>
          <w:rtl/>
          <w:lang w:bidi="fa-IR"/>
        </w:rPr>
        <w:t xml:space="preserve"> </w:t>
      </w:r>
      <w:r w:rsidRPr="00D35857">
        <w:rPr>
          <w:rStyle w:val="libFootnotenumChar"/>
          <w:rtl/>
          <w:lang w:bidi="fa-IR"/>
        </w:rPr>
        <w:t>(291)</w:t>
      </w:r>
      <w:r w:rsidR="00CC3E1D">
        <w:rPr>
          <w:rtl/>
          <w:lang w:bidi="fa-IR"/>
        </w:rPr>
        <w:t xml:space="preserve">. </w:t>
      </w:r>
    </w:p>
    <w:p w:rsidR="009C2EE6" w:rsidRDefault="009C2EE6" w:rsidP="009C2EE6">
      <w:pPr>
        <w:pStyle w:val="libNormal"/>
        <w:rPr>
          <w:rtl/>
          <w:lang w:bidi="fa-IR"/>
        </w:rPr>
      </w:pPr>
      <w:r>
        <w:rPr>
          <w:rtl/>
          <w:lang w:bidi="fa-IR"/>
        </w:rPr>
        <w:t>«در اموال آنها حقى براى سائل و محروم است»</w:t>
      </w:r>
      <w:r w:rsidR="00CC3E1D">
        <w:rPr>
          <w:rtl/>
          <w:lang w:bidi="fa-IR"/>
        </w:rPr>
        <w:t xml:space="preserve">. </w:t>
      </w:r>
    </w:p>
    <w:p w:rsidR="009C2EE6" w:rsidRDefault="009C2EE6" w:rsidP="009C2EE6">
      <w:pPr>
        <w:pStyle w:val="libNormal"/>
        <w:rPr>
          <w:rtl/>
          <w:lang w:bidi="fa-IR"/>
        </w:rPr>
      </w:pPr>
      <w:r>
        <w:rPr>
          <w:rtl/>
          <w:lang w:bidi="fa-IR"/>
        </w:rPr>
        <w:t>اين قانون الهى است و قانون شكنى خود نوعى خيانت است</w:t>
      </w:r>
      <w:r w:rsidR="00CC3E1D">
        <w:rPr>
          <w:rtl/>
          <w:lang w:bidi="fa-IR"/>
        </w:rPr>
        <w:t xml:space="preserve">. </w:t>
      </w:r>
      <w:r>
        <w:rPr>
          <w:rtl/>
          <w:lang w:bidi="fa-IR"/>
        </w:rPr>
        <w:t xml:space="preserve">حالا وعده رسول اكرم </w:t>
      </w:r>
      <w:r w:rsidR="00CD7338" w:rsidRPr="00CD7338">
        <w:rPr>
          <w:rStyle w:val="libAlaemChar"/>
          <w:rtl/>
        </w:rPr>
        <w:t>صلى‌الله‌عليه‌وآله‌وسلم</w:t>
      </w:r>
      <w:r>
        <w:rPr>
          <w:rtl/>
          <w:lang w:bidi="fa-IR"/>
        </w:rPr>
        <w:t xml:space="preserve"> چيست كه اين سعادت و خير دنيوى در معرض تهديد قرار مى گيرد و تبديل به قحطى و گرسنگى مى شود؟ سالم بودن اجتماع انسانى بستگى به رعايت اين اصول انسانى دارد</w:t>
      </w:r>
      <w:r w:rsidR="00CC3E1D">
        <w:rPr>
          <w:rtl/>
          <w:lang w:bidi="fa-IR"/>
        </w:rPr>
        <w:t xml:space="preserve">. </w:t>
      </w:r>
      <w:r>
        <w:rPr>
          <w:rtl/>
          <w:lang w:bidi="fa-IR"/>
        </w:rPr>
        <w:t>اگر كسى با رعايت نكردن اين اصول در گردش امور اجتماعى</w:t>
      </w:r>
      <w:r w:rsidR="00CC3E1D">
        <w:rPr>
          <w:rtl/>
          <w:lang w:bidi="fa-IR"/>
        </w:rPr>
        <w:t xml:space="preserve">، </w:t>
      </w:r>
      <w:r>
        <w:rPr>
          <w:rtl/>
          <w:lang w:bidi="fa-IR"/>
        </w:rPr>
        <w:t>خللى ايجاد كند</w:t>
      </w:r>
      <w:r w:rsidR="00CC3E1D">
        <w:rPr>
          <w:rtl/>
          <w:lang w:bidi="fa-IR"/>
        </w:rPr>
        <w:t xml:space="preserve">، </w:t>
      </w:r>
      <w:r>
        <w:rPr>
          <w:rtl/>
          <w:lang w:bidi="fa-IR"/>
        </w:rPr>
        <w:t>عوامل حركت از تحرك باز مى ايستد و آن كسى كه در ايستايى و ركود تاثير دارد خائن است و عوارضى كه اين ركود به بار مى آورد</w:t>
      </w:r>
      <w:r w:rsidR="00CC3E1D">
        <w:rPr>
          <w:rtl/>
          <w:lang w:bidi="fa-IR"/>
        </w:rPr>
        <w:t xml:space="preserve">؛ </w:t>
      </w:r>
      <w:r>
        <w:rPr>
          <w:rtl/>
          <w:lang w:bidi="fa-IR"/>
        </w:rPr>
        <w:t>قحطى و گرسنگى و فقر است كه همه آثار خير را از بين مى برد</w:t>
      </w:r>
      <w:r w:rsidR="00CC3E1D">
        <w:rPr>
          <w:rtl/>
          <w:lang w:bidi="fa-IR"/>
        </w:rPr>
        <w:t xml:space="preserve">. </w:t>
      </w:r>
      <w:r>
        <w:rPr>
          <w:rtl/>
          <w:lang w:bidi="fa-IR"/>
        </w:rPr>
        <w:t>در كلام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بدترين مردم</w:t>
      </w:r>
      <w:r w:rsidR="00CC3E1D">
        <w:rPr>
          <w:rtl/>
          <w:lang w:bidi="fa-IR"/>
        </w:rPr>
        <w:t xml:space="preserve">، </w:t>
      </w:r>
      <w:r>
        <w:rPr>
          <w:rtl/>
          <w:lang w:bidi="fa-IR"/>
        </w:rPr>
        <w:t>چنين معرفى شده اند</w:t>
      </w:r>
      <w:r w:rsidR="00CC3E1D">
        <w:rPr>
          <w:rtl/>
          <w:lang w:bidi="fa-IR"/>
        </w:rPr>
        <w:t xml:space="preserve">: </w:t>
      </w:r>
    </w:p>
    <w:p w:rsidR="009C2EE6" w:rsidRDefault="009C2EE6" w:rsidP="009C2EE6">
      <w:pPr>
        <w:pStyle w:val="libNormal"/>
        <w:rPr>
          <w:rtl/>
          <w:lang w:bidi="fa-IR"/>
        </w:rPr>
      </w:pPr>
      <w:r>
        <w:rPr>
          <w:rtl/>
          <w:lang w:bidi="fa-IR"/>
        </w:rPr>
        <w:t xml:space="preserve">شرُّ النَّاس مَن لا يعتقدُ الامانةَ و لا يجتنب الخيانةَ </w:t>
      </w:r>
      <w:r w:rsidRPr="00D35857">
        <w:rPr>
          <w:rStyle w:val="libFootnotenumChar"/>
          <w:rtl/>
          <w:lang w:bidi="fa-IR"/>
        </w:rPr>
        <w:t>(292)</w:t>
      </w:r>
      <w:r w:rsidR="00CC3E1D">
        <w:rPr>
          <w:rtl/>
          <w:lang w:bidi="fa-IR"/>
        </w:rPr>
        <w:t xml:space="preserve">. </w:t>
      </w:r>
    </w:p>
    <w:p w:rsidR="009C2EE6" w:rsidRDefault="009C2EE6" w:rsidP="009C2EE6">
      <w:pPr>
        <w:pStyle w:val="libNormal"/>
        <w:rPr>
          <w:rtl/>
          <w:lang w:bidi="fa-IR"/>
        </w:rPr>
      </w:pPr>
      <w:r>
        <w:rPr>
          <w:rtl/>
          <w:lang w:bidi="fa-IR"/>
        </w:rPr>
        <w:lastRenderedPageBreak/>
        <w:t>«بدترين مردم كسى است كه به امانت اعتقاد ندارد و از خيانت اجتناب و پروا نمى كند»</w:t>
      </w:r>
      <w:r w:rsidR="00CC3E1D">
        <w:rPr>
          <w:rtl/>
          <w:lang w:bidi="fa-IR"/>
        </w:rPr>
        <w:t xml:space="preserve">. </w:t>
      </w:r>
    </w:p>
    <w:p w:rsidR="009C2EE6" w:rsidRDefault="009C2EE6" w:rsidP="009C2EE6">
      <w:pPr>
        <w:pStyle w:val="libNormal"/>
        <w:rPr>
          <w:rtl/>
          <w:lang w:bidi="fa-IR"/>
        </w:rPr>
      </w:pPr>
      <w:r>
        <w:rPr>
          <w:rtl/>
          <w:lang w:bidi="fa-IR"/>
        </w:rPr>
        <w:t>در تعبير ديگرى از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آمده است</w:t>
      </w:r>
      <w:r w:rsidR="00CC3E1D">
        <w:rPr>
          <w:rtl/>
          <w:lang w:bidi="fa-IR"/>
        </w:rPr>
        <w:t xml:space="preserve">: </w:t>
      </w:r>
    </w:p>
    <w:p w:rsidR="009C2EE6" w:rsidRDefault="009C2EE6" w:rsidP="009C2EE6">
      <w:pPr>
        <w:pStyle w:val="libNormal"/>
        <w:rPr>
          <w:rtl/>
          <w:lang w:bidi="fa-IR"/>
        </w:rPr>
      </w:pPr>
      <w:r>
        <w:rPr>
          <w:rtl/>
          <w:lang w:bidi="fa-IR"/>
        </w:rPr>
        <w:t xml:space="preserve">الخيانةُ دليل على قِلَّةِ الورَعِ و عدَمِ الدِّيانَةِ </w:t>
      </w:r>
      <w:r w:rsidRPr="00D35857">
        <w:rPr>
          <w:rStyle w:val="libFootnotenumChar"/>
          <w:rtl/>
          <w:lang w:bidi="fa-IR"/>
        </w:rPr>
        <w:t>(293)</w:t>
      </w:r>
      <w:r w:rsidR="00CC3E1D">
        <w:rPr>
          <w:rtl/>
          <w:lang w:bidi="fa-IR"/>
        </w:rPr>
        <w:t xml:space="preserve">. </w:t>
      </w:r>
    </w:p>
    <w:p w:rsidR="009C2EE6" w:rsidRDefault="009C2EE6" w:rsidP="009C2EE6">
      <w:pPr>
        <w:pStyle w:val="libNormal"/>
        <w:rPr>
          <w:rtl/>
          <w:lang w:bidi="fa-IR"/>
        </w:rPr>
      </w:pPr>
      <w:r>
        <w:rPr>
          <w:rtl/>
          <w:lang w:bidi="fa-IR"/>
        </w:rPr>
        <w:t>«خيانت شخص</w:t>
      </w:r>
      <w:r w:rsidR="00CC3E1D">
        <w:rPr>
          <w:rtl/>
          <w:lang w:bidi="fa-IR"/>
        </w:rPr>
        <w:t xml:space="preserve">، </w:t>
      </w:r>
      <w:r>
        <w:rPr>
          <w:rtl/>
          <w:lang w:bidi="fa-IR"/>
        </w:rPr>
        <w:t>نشانه بى پروايى و بى دينى او است»</w:t>
      </w:r>
      <w:r w:rsidR="00CC3E1D">
        <w:rPr>
          <w:rtl/>
          <w:lang w:bidi="fa-IR"/>
        </w:rPr>
        <w:t xml:space="preserve">. </w:t>
      </w:r>
    </w:p>
    <w:p w:rsidR="009C2EE6" w:rsidRDefault="009C2EE6" w:rsidP="009C2EE6">
      <w:pPr>
        <w:pStyle w:val="libNormal"/>
        <w:rPr>
          <w:rtl/>
          <w:lang w:bidi="fa-IR"/>
        </w:rPr>
      </w:pPr>
      <w:r>
        <w:rPr>
          <w:rtl/>
          <w:lang w:bidi="fa-IR"/>
        </w:rPr>
        <w:t>اين انسان</w:t>
      </w:r>
      <w:r w:rsidR="00CC3E1D">
        <w:rPr>
          <w:rtl/>
          <w:lang w:bidi="fa-IR"/>
        </w:rPr>
        <w:t xml:space="preserve">، </w:t>
      </w:r>
      <w:r>
        <w:rPr>
          <w:rtl/>
          <w:lang w:bidi="fa-IR"/>
        </w:rPr>
        <w:t>علاوه بر اين كه بدترين مردم است</w:t>
      </w:r>
      <w:r w:rsidR="00CC3E1D">
        <w:rPr>
          <w:rtl/>
          <w:lang w:bidi="fa-IR"/>
        </w:rPr>
        <w:t xml:space="preserve">، </w:t>
      </w:r>
      <w:r>
        <w:rPr>
          <w:rtl/>
          <w:lang w:bidi="fa-IR"/>
        </w:rPr>
        <w:t>انسانى بى دين و بدون ورع و پرهيز است و بر اين اساس بدترين مجازات براى مصاديق خيانت تعيين شده است</w:t>
      </w:r>
      <w:r w:rsidR="00CC3E1D">
        <w:rPr>
          <w:rtl/>
          <w:lang w:bidi="fa-IR"/>
        </w:rPr>
        <w:t xml:space="preserve">، </w:t>
      </w:r>
      <w:r>
        <w:rPr>
          <w:rtl/>
          <w:lang w:bidi="fa-IR"/>
        </w:rPr>
        <w:t>مثلا در سرقت</w:t>
      </w:r>
      <w:r w:rsidR="00CC3E1D">
        <w:rPr>
          <w:rtl/>
          <w:lang w:bidi="fa-IR"/>
        </w:rPr>
        <w:t xml:space="preserve">، </w:t>
      </w:r>
      <w:r>
        <w:rPr>
          <w:rtl/>
          <w:lang w:bidi="fa-IR"/>
        </w:rPr>
        <w:t>قطع انگشتان معين شده است و اگر اين مجازات براى او موجب تنبه او نشود</w:t>
      </w:r>
      <w:r w:rsidR="00CC3E1D">
        <w:rPr>
          <w:rtl/>
          <w:lang w:bidi="fa-IR"/>
        </w:rPr>
        <w:t xml:space="preserve">، </w:t>
      </w:r>
      <w:r>
        <w:rPr>
          <w:rtl/>
          <w:lang w:bidi="fa-IR"/>
        </w:rPr>
        <w:t>بعد از چند مرحله</w:t>
      </w:r>
      <w:r w:rsidR="00CC3E1D">
        <w:rPr>
          <w:rtl/>
          <w:lang w:bidi="fa-IR"/>
        </w:rPr>
        <w:t xml:space="preserve">، </w:t>
      </w:r>
      <w:r>
        <w:rPr>
          <w:rtl/>
          <w:lang w:bidi="fa-IR"/>
        </w:rPr>
        <w:t>دستور قتل او صادر مى شود</w:t>
      </w:r>
      <w:r w:rsidR="00CC3E1D">
        <w:rPr>
          <w:rtl/>
          <w:lang w:bidi="fa-IR"/>
        </w:rPr>
        <w:t xml:space="preserve">. </w:t>
      </w:r>
      <w:r>
        <w:rPr>
          <w:rtl/>
          <w:lang w:bidi="fa-IR"/>
        </w:rPr>
        <w:t>يعنى عضو و عنصر فاسدى كه آلودگى فكرى ايجاد مى كند و حضور او موجب سلب اعتماد عمومى جامعه</w:t>
      </w:r>
      <w:r w:rsidR="00CC3E1D">
        <w:rPr>
          <w:rtl/>
          <w:lang w:bidi="fa-IR"/>
        </w:rPr>
        <w:t xml:space="preserve">، </w:t>
      </w:r>
      <w:r>
        <w:rPr>
          <w:rtl/>
          <w:lang w:bidi="fa-IR"/>
        </w:rPr>
        <w:t>اصناف و طبقات اجتماعى نسبت به يكديگر مى شود مانند عضو فاسد بدن</w:t>
      </w:r>
      <w:r w:rsidR="00CC3E1D">
        <w:rPr>
          <w:rtl/>
          <w:lang w:bidi="fa-IR"/>
        </w:rPr>
        <w:t xml:space="preserve">، </w:t>
      </w:r>
      <w:r>
        <w:rPr>
          <w:rtl/>
          <w:lang w:bidi="fa-IR"/>
        </w:rPr>
        <w:t>بايد قطع شود</w:t>
      </w:r>
      <w:r w:rsidR="00CC3E1D">
        <w:rPr>
          <w:rtl/>
          <w:lang w:bidi="fa-IR"/>
        </w:rPr>
        <w:t xml:space="preserve">. </w:t>
      </w:r>
    </w:p>
    <w:p w:rsidR="009C2EE6" w:rsidRDefault="00D35857" w:rsidP="00D35857">
      <w:pPr>
        <w:pStyle w:val="Heading2"/>
        <w:rPr>
          <w:rtl/>
          <w:lang w:bidi="fa-IR"/>
        </w:rPr>
      </w:pPr>
      <w:bookmarkStart w:id="34" w:name="_Toc394573288"/>
      <w:r>
        <w:rPr>
          <w:rtl/>
          <w:lang w:bidi="fa-IR"/>
        </w:rPr>
        <w:t>ثمرات امانتدارى</w:t>
      </w:r>
      <w:bookmarkEnd w:id="34"/>
    </w:p>
    <w:p w:rsidR="009C2EE6" w:rsidRDefault="009C2EE6" w:rsidP="009C2EE6">
      <w:pPr>
        <w:pStyle w:val="libNormal"/>
        <w:rPr>
          <w:rtl/>
          <w:lang w:bidi="fa-IR"/>
        </w:rPr>
      </w:pPr>
      <w:r>
        <w:rPr>
          <w:rtl/>
          <w:lang w:bidi="fa-IR"/>
        </w:rPr>
        <w:t xml:space="preserve">روايتى را امام محمد باقر </w:t>
      </w:r>
      <w:r w:rsidR="00CD7338" w:rsidRPr="00CD7338">
        <w:rPr>
          <w:rStyle w:val="libAlaemChar"/>
          <w:rtl/>
        </w:rPr>
        <w:t>عليه‌السلام</w:t>
      </w:r>
      <w:r>
        <w:rPr>
          <w:rtl/>
          <w:lang w:bidi="fa-IR"/>
        </w:rPr>
        <w:t xml:space="preserve"> از جد بزرگوارشان رسول الله </w:t>
      </w:r>
      <w:r w:rsidR="00CD7338" w:rsidRPr="00CD7338">
        <w:rPr>
          <w:rStyle w:val="libAlaemChar"/>
          <w:rtl/>
        </w:rPr>
        <w:t>صلى‌الله‌عليه‌وآله‌وسلم</w:t>
      </w:r>
      <w:r>
        <w:rPr>
          <w:rtl/>
          <w:lang w:bidi="fa-IR"/>
        </w:rPr>
        <w:t xml:space="preserve"> نقل مى كنند كه حضرت فرمودند</w:t>
      </w:r>
      <w:r w:rsidR="00CC3E1D">
        <w:rPr>
          <w:rtl/>
          <w:lang w:bidi="fa-IR"/>
        </w:rPr>
        <w:t xml:space="preserve">: </w:t>
      </w:r>
    </w:p>
    <w:p w:rsidR="009C2EE6" w:rsidRDefault="009C2EE6" w:rsidP="009C2EE6">
      <w:pPr>
        <w:pStyle w:val="libNormal"/>
        <w:rPr>
          <w:rtl/>
          <w:lang w:bidi="fa-IR"/>
        </w:rPr>
      </w:pPr>
      <w:r>
        <w:rPr>
          <w:rtl/>
          <w:lang w:bidi="fa-IR"/>
        </w:rPr>
        <w:t xml:space="preserve">الامانَةُ تَجلبُ الرِّزقَ و الخيانَةُ تَجلبُ الفقرِ </w:t>
      </w:r>
      <w:r w:rsidRPr="00D35857">
        <w:rPr>
          <w:rStyle w:val="libFootnotenumChar"/>
          <w:rtl/>
          <w:lang w:bidi="fa-IR"/>
        </w:rPr>
        <w:t>(294)</w:t>
      </w:r>
      <w:r w:rsidR="00CC3E1D">
        <w:rPr>
          <w:rtl/>
          <w:lang w:bidi="fa-IR"/>
        </w:rPr>
        <w:t xml:space="preserve">. </w:t>
      </w:r>
    </w:p>
    <w:p w:rsidR="009C2EE6" w:rsidRDefault="009C2EE6" w:rsidP="009C2EE6">
      <w:pPr>
        <w:pStyle w:val="libNormal"/>
        <w:rPr>
          <w:rtl/>
          <w:lang w:bidi="fa-IR"/>
        </w:rPr>
      </w:pPr>
      <w:r>
        <w:rPr>
          <w:rtl/>
          <w:lang w:bidi="fa-IR"/>
        </w:rPr>
        <w:t>«امانتدارى فراهم كننده رزق و روزى است و خيانت</w:t>
      </w:r>
      <w:r w:rsidR="00CC3E1D">
        <w:rPr>
          <w:rtl/>
          <w:lang w:bidi="fa-IR"/>
        </w:rPr>
        <w:t xml:space="preserve">، </w:t>
      </w:r>
      <w:r>
        <w:rPr>
          <w:rtl/>
          <w:lang w:bidi="fa-IR"/>
        </w:rPr>
        <w:t>جلب كننده فقر»</w:t>
      </w:r>
      <w:r w:rsidR="00CC3E1D">
        <w:rPr>
          <w:rtl/>
          <w:lang w:bidi="fa-IR"/>
        </w:rPr>
        <w:t xml:space="preserve">. </w:t>
      </w:r>
    </w:p>
    <w:p w:rsidR="009C2EE6" w:rsidRDefault="009C2EE6" w:rsidP="009C2EE6">
      <w:pPr>
        <w:pStyle w:val="libNormal"/>
        <w:rPr>
          <w:rtl/>
          <w:lang w:bidi="fa-IR"/>
        </w:rPr>
      </w:pPr>
      <w:r>
        <w:rPr>
          <w:rtl/>
          <w:lang w:bidi="fa-IR"/>
        </w:rPr>
        <w:t>از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وارد شده است كه فرمودند</w:t>
      </w:r>
      <w:r w:rsidR="00CC3E1D">
        <w:rPr>
          <w:rtl/>
          <w:lang w:bidi="fa-IR"/>
        </w:rPr>
        <w:t xml:space="preserve">: </w:t>
      </w:r>
    </w:p>
    <w:p w:rsidR="009C2EE6" w:rsidRDefault="009C2EE6" w:rsidP="009C2EE6">
      <w:pPr>
        <w:pStyle w:val="libNormal"/>
        <w:rPr>
          <w:rtl/>
          <w:lang w:bidi="fa-IR"/>
        </w:rPr>
      </w:pPr>
      <w:r>
        <w:rPr>
          <w:rtl/>
          <w:lang w:bidi="fa-IR"/>
        </w:rPr>
        <w:t xml:space="preserve">استعمالُ الامانةِ يَزيدُ فى الرِّزقِ </w:t>
      </w:r>
      <w:r w:rsidRPr="00D35857">
        <w:rPr>
          <w:rStyle w:val="libFootnotenumChar"/>
          <w:rtl/>
          <w:lang w:bidi="fa-IR"/>
        </w:rPr>
        <w:t>(295)</w:t>
      </w:r>
      <w:r w:rsidR="00CC3E1D">
        <w:rPr>
          <w:rtl/>
          <w:lang w:bidi="fa-IR"/>
        </w:rPr>
        <w:t xml:space="preserve">. </w:t>
      </w:r>
    </w:p>
    <w:p w:rsidR="009C2EE6" w:rsidRDefault="009C2EE6" w:rsidP="009C2EE6">
      <w:pPr>
        <w:pStyle w:val="libNormal"/>
        <w:rPr>
          <w:rtl/>
          <w:lang w:bidi="fa-IR"/>
        </w:rPr>
      </w:pPr>
      <w:r>
        <w:rPr>
          <w:rtl/>
          <w:lang w:bidi="fa-IR"/>
        </w:rPr>
        <w:t>«اگر كسى اهل امانتدارى باشد</w:t>
      </w:r>
      <w:r w:rsidR="00CC3E1D">
        <w:rPr>
          <w:rtl/>
          <w:lang w:bidi="fa-IR"/>
        </w:rPr>
        <w:t xml:space="preserve">، </w:t>
      </w:r>
      <w:r>
        <w:rPr>
          <w:rtl/>
          <w:lang w:bidi="fa-IR"/>
        </w:rPr>
        <w:t>رزق و روزيش زياد مى شود»</w:t>
      </w:r>
      <w:r w:rsidR="00CC3E1D">
        <w:rPr>
          <w:rtl/>
          <w:lang w:bidi="fa-IR"/>
        </w:rPr>
        <w:t xml:space="preserve">. </w:t>
      </w:r>
    </w:p>
    <w:p w:rsidR="009C2EE6" w:rsidRDefault="009C2EE6" w:rsidP="009C2EE6">
      <w:pPr>
        <w:pStyle w:val="libNormal"/>
        <w:rPr>
          <w:rtl/>
          <w:lang w:bidi="fa-IR"/>
        </w:rPr>
      </w:pPr>
      <w:r>
        <w:rPr>
          <w:rtl/>
          <w:lang w:bidi="fa-IR"/>
        </w:rPr>
        <w:t xml:space="preserve">اين آثار وضعى است كه وعده اهل بيت عصمت </w:t>
      </w:r>
      <w:r w:rsidR="00521F6F" w:rsidRPr="00521F6F">
        <w:rPr>
          <w:rStyle w:val="libAlaemChar"/>
          <w:rtl/>
        </w:rPr>
        <w:t>عليهم‌السلام</w:t>
      </w:r>
      <w:r>
        <w:rPr>
          <w:rtl/>
          <w:lang w:bidi="fa-IR"/>
        </w:rPr>
        <w:t xml:space="preserve"> است و آنها صرف نظر از مقام عصمت</w:t>
      </w:r>
      <w:r w:rsidR="00CC3E1D">
        <w:rPr>
          <w:rtl/>
          <w:lang w:bidi="fa-IR"/>
        </w:rPr>
        <w:t xml:space="preserve">، </w:t>
      </w:r>
      <w:r>
        <w:rPr>
          <w:rtl/>
          <w:lang w:bidi="fa-IR"/>
        </w:rPr>
        <w:t xml:space="preserve">داراى يك فطرت سليم انسانى هستند كه راه و روش درست و </w:t>
      </w:r>
      <w:r>
        <w:rPr>
          <w:rtl/>
          <w:lang w:bidi="fa-IR"/>
        </w:rPr>
        <w:lastRenderedPageBreak/>
        <w:t>تحصيل منافع به آنها الهام مى شود</w:t>
      </w:r>
      <w:r w:rsidR="00CC3E1D">
        <w:rPr>
          <w:rtl/>
          <w:lang w:bidi="fa-IR"/>
        </w:rPr>
        <w:t xml:space="preserve">. </w:t>
      </w:r>
      <w:r>
        <w:rPr>
          <w:rtl/>
          <w:lang w:bidi="fa-IR"/>
        </w:rPr>
        <w:t>چند حديث است كه مى گويد اگر كسى اهل خيانت شود</w:t>
      </w:r>
      <w:r w:rsidR="00CC3E1D">
        <w:rPr>
          <w:rtl/>
          <w:lang w:bidi="fa-IR"/>
        </w:rPr>
        <w:t xml:space="preserve">، </w:t>
      </w:r>
      <w:r>
        <w:rPr>
          <w:rtl/>
          <w:lang w:bidi="fa-IR"/>
        </w:rPr>
        <w:t>از حيطه اسلام خارج شده</w:t>
      </w:r>
      <w:r w:rsidR="00CC3E1D">
        <w:rPr>
          <w:rtl/>
          <w:lang w:bidi="fa-IR"/>
        </w:rPr>
        <w:t xml:space="preserve">، </w:t>
      </w:r>
      <w:r>
        <w:rPr>
          <w:rtl/>
          <w:lang w:bidi="fa-IR"/>
        </w:rPr>
        <w:t>يا از حيطه تشيع خارج مى شود</w:t>
      </w:r>
      <w:r w:rsidR="00CC3E1D">
        <w:rPr>
          <w:rtl/>
          <w:lang w:bidi="fa-IR"/>
        </w:rPr>
        <w:t xml:space="preserve">. </w:t>
      </w:r>
    </w:p>
    <w:p w:rsidR="009C2EE6" w:rsidRDefault="009C2EE6" w:rsidP="009C2EE6">
      <w:pPr>
        <w:pStyle w:val="libNormal"/>
        <w:rPr>
          <w:rtl/>
          <w:lang w:bidi="fa-IR"/>
        </w:rPr>
      </w:pPr>
      <w:r>
        <w:rPr>
          <w:rtl/>
          <w:lang w:bidi="fa-IR"/>
        </w:rPr>
        <w:t>حضرت در عبارت بعد علاوه بر حفظ مال مى فرمايند</w:t>
      </w:r>
      <w:r w:rsidR="00CC3E1D">
        <w:rPr>
          <w:rtl/>
          <w:lang w:bidi="fa-IR"/>
        </w:rPr>
        <w:t xml:space="preserve">: </w:t>
      </w:r>
    </w:p>
    <w:p w:rsidR="009C2EE6" w:rsidRDefault="009C2EE6" w:rsidP="009C2EE6">
      <w:pPr>
        <w:pStyle w:val="libNormal"/>
        <w:rPr>
          <w:rtl/>
          <w:lang w:bidi="fa-IR"/>
        </w:rPr>
      </w:pPr>
      <w:r>
        <w:rPr>
          <w:rtl/>
          <w:lang w:bidi="fa-IR"/>
        </w:rPr>
        <w:t>و تنفى عنهُ خيانَتَهُ فيما عزَّ اءَو هانَ</w:t>
      </w:r>
      <w:r w:rsidR="00CC3E1D">
        <w:rPr>
          <w:rtl/>
          <w:lang w:bidi="fa-IR"/>
        </w:rPr>
        <w:t xml:space="preserve">. </w:t>
      </w:r>
    </w:p>
    <w:p w:rsidR="009C2EE6" w:rsidRDefault="009C2EE6" w:rsidP="009C2EE6">
      <w:pPr>
        <w:pStyle w:val="libNormal"/>
        <w:rPr>
          <w:rtl/>
          <w:lang w:bidi="fa-IR"/>
        </w:rPr>
      </w:pPr>
      <w:r>
        <w:rPr>
          <w:rtl/>
          <w:lang w:bidi="fa-IR"/>
        </w:rPr>
        <w:t>در اين عبارت حضرت به يكى از قبيح ترين و زشت ترين رذايل اشاره مى فرمايند و آن خيانت به شريكى است كه به وى اعتماد كرده است</w:t>
      </w:r>
      <w:r w:rsidR="00CC3E1D">
        <w:rPr>
          <w:rtl/>
          <w:lang w:bidi="fa-IR"/>
        </w:rPr>
        <w:t xml:space="preserve">. </w:t>
      </w:r>
      <w:r>
        <w:rPr>
          <w:rtl/>
          <w:lang w:bidi="fa-IR"/>
        </w:rPr>
        <w:t>در واقع كسانى كه با هم شريك مى شوند مشاركتشان مسبوق به يك سابقه دوستى و رفاقت است</w:t>
      </w:r>
      <w:r w:rsidR="00CC3E1D">
        <w:rPr>
          <w:rtl/>
          <w:lang w:bidi="fa-IR"/>
        </w:rPr>
        <w:t xml:space="preserve">، </w:t>
      </w:r>
      <w:r>
        <w:rPr>
          <w:rtl/>
          <w:lang w:bidi="fa-IR"/>
        </w:rPr>
        <w:t>يك صداقت ريشه دار كه به اين مشاركت مى انجامد</w:t>
      </w:r>
      <w:r w:rsidR="00CC3E1D">
        <w:rPr>
          <w:rtl/>
          <w:lang w:bidi="fa-IR"/>
        </w:rPr>
        <w:t xml:space="preserve">؛ </w:t>
      </w:r>
      <w:r>
        <w:rPr>
          <w:rtl/>
          <w:lang w:bidi="fa-IR"/>
        </w:rPr>
        <w:t>حال اگر كسى در اين مشاركت</w:t>
      </w:r>
      <w:r w:rsidR="00CC3E1D">
        <w:rPr>
          <w:rtl/>
          <w:lang w:bidi="fa-IR"/>
        </w:rPr>
        <w:t xml:space="preserve">، </w:t>
      </w:r>
      <w:r>
        <w:rPr>
          <w:rtl/>
          <w:lang w:bidi="fa-IR"/>
        </w:rPr>
        <w:t>دست به خيانت آلوده كند</w:t>
      </w:r>
      <w:r w:rsidR="00CC3E1D">
        <w:rPr>
          <w:rtl/>
          <w:lang w:bidi="fa-IR"/>
        </w:rPr>
        <w:t xml:space="preserve">، </w:t>
      </w:r>
      <w:r>
        <w:rPr>
          <w:rtl/>
          <w:lang w:bidi="fa-IR"/>
        </w:rPr>
        <w:t>به پست ترين مراحل خيانت رسيده است</w:t>
      </w:r>
      <w:r w:rsidR="00CC3E1D">
        <w:rPr>
          <w:rtl/>
          <w:lang w:bidi="fa-IR"/>
        </w:rPr>
        <w:t xml:space="preserve">. </w:t>
      </w:r>
    </w:p>
    <w:p w:rsidR="009C2EE6" w:rsidRDefault="009C2EE6" w:rsidP="009C2EE6">
      <w:pPr>
        <w:pStyle w:val="libNormal"/>
        <w:rPr>
          <w:rtl/>
          <w:lang w:bidi="fa-IR"/>
        </w:rPr>
      </w:pPr>
      <w:r>
        <w:rPr>
          <w:rtl/>
          <w:lang w:bidi="fa-IR"/>
        </w:rPr>
        <w:t>در روايتى از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وارد شده است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غايَةُ الخيانةِ خيانةُ الخلِّ الودود و نقضُ العهودِ </w:t>
      </w:r>
      <w:r w:rsidRPr="00D35857">
        <w:rPr>
          <w:rStyle w:val="libFootnotenumChar"/>
          <w:rtl/>
          <w:lang w:bidi="fa-IR"/>
        </w:rPr>
        <w:t>(296)</w:t>
      </w:r>
      <w:r w:rsidR="00CC3E1D">
        <w:rPr>
          <w:rtl/>
          <w:lang w:bidi="fa-IR"/>
        </w:rPr>
        <w:t xml:space="preserve">. </w:t>
      </w:r>
    </w:p>
    <w:p w:rsidR="009C2EE6" w:rsidRDefault="009C2EE6" w:rsidP="009C2EE6">
      <w:pPr>
        <w:pStyle w:val="libNormal"/>
        <w:rPr>
          <w:rtl/>
          <w:lang w:bidi="fa-IR"/>
        </w:rPr>
      </w:pPr>
      <w:r>
        <w:rPr>
          <w:rtl/>
          <w:lang w:bidi="fa-IR"/>
        </w:rPr>
        <w:t>«اوج خيانت اين است كه انسان به شريكش كه از سر مهربانى با وى شريك شده و با او پيمان بسته</w:t>
      </w:r>
      <w:r w:rsidR="00CC3E1D">
        <w:rPr>
          <w:rtl/>
          <w:lang w:bidi="fa-IR"/>
        </w:rPr>
        <w:t xml:space="preserve">؛ </w:t>
      </w:r>
      <w:r>
        <w:rPr>
          <w:rtl/>
          <w:lang w:bidi="fa-IR"/>
        </w:rPr>
        <w:t>خيانت كند و پيمان را بشكند»</w:t>
      </w:r>
      <w:r w:rsidR="00CC3E1D">
        <w:rPr>
          <w:rtl/>
          <w:lang w:bidi="fa-IR"/>
        </w:rPr>
        <w:t xml:space="preserve">. </w:t>
      </w:r>
    </w:p>
    <w:p w:rsidR="009C2EE6" w:rsidRDefault="009C2EE6" w:rsidP="009C2EE6">
      <w:pPr>
        <w:pStyle w:val="libNormal"/>
        <w:rPr>
          <w:rtl/>
          <w:lang w:bidi="fa-IR"/>
        </w:rPr>
      </w:pPr>
      <w:r>
        <w:rPr>
          <w:rtl/>
          <w:lang w:bidi="fa-IR"/>
        </w:rPr>
        <w:t>ما از نظر فقهى تصرف بدون اذن شريك را هم جايز نمى دانيم چنان كه از منظر اخلاقى نيز امر قبيحى شمرده شده است</w:t>
      </w:r>
      <w:r w:rsidR="00CC3E1D">
        <w:rPr>
          <w:rtl/>
          <w:lang w:bidi="fa-IR"/>
        </w:rPr>
        <w:t xml:space="preserve">. </w:t>
      </w:r>
      <w:r>
        <w:rPr>
          <w:rtl/>
          <w:lang w:bidi="fa-IR"/>
        </w:rPr>
        <w:t xml:space="preserve">روايتى است كه بسيار قابل توجه و آموزنده است و از آن جهت كه امام </w:t>
      </w:r>
      <w:r w:rsidR="00CD7338" w:rsidRPr="00CD7338">
        <w:rPr>
          <w:rStyle w:val="libAlaemChar"/>
          <w:rtl/>
        </w:rPr>
        <w:t>عليه‌السلام</w:t>
      </w:r>
      <w:r>
        <w:rPr>
          <w:rtl/>
          <w:lang w:bidi="fa-IR"/>
        </w:rPr>
        <w:t xml:space="preserve"> در ضمن آن</w:t>
      </w:r>
      <w:r w:rsidR="00CC3E1D">
        <w:rPr>
          <w:rtl/>
          <w:lang w:bidi="fa-IR"/>
        </w:rPr>
        <w:t xml:space="preserve">، </w:t>
      </w:r>
      <w:r>
        <w:rPr>
          <w:rtl/>
          <w:lang w:bidi="fa-IR"/>
        </w:rPr>
        <w:t>فطرت سليم انسانى و مسائل نهفته در اين فطرت را مى شكافد</w:t>
      </w:r>
      <w:r w:rsidR="00CC3E1D">
        <w:rPr>
          <w:rtl/>
          <w:lang w:bidi="fa-IR"/>
        </w:rPr>
        <w:t xml:space="preserve">، </w:t>
      </w:r>
      <w:r>
        <w:rPr>
          <w:rtl/>
          <w:lang w:bidi="fa-IR"/>
        </w:rPr>
        <w:t>هر انسان مومنى را مشعوف و مسرور مى كند كه بزرگان ما چقدر به هدايت انسان ها اهتمام داشته اند! حسين بن مختار مى گويد</w:t>
      </w:r>
      <w:r w:rsidR="00CC3E1D">
        <w:rPr>
          <w:rtl/>
          <w:lang w:bidi="fa-IR"/>
        </w:rPr>
        <w:t xml:space="preserve">: </w:t>
      </w:r>
    </w:p>
    <w:p w:rsidR="009C2EE6" w:rsidRDefault="009C2EE6" w:rsidP="009C2EE6">
      <w:pPr>
        <w:pStyle w:val="libNormal"/>
        <w:rPr>
          <w:rtl/>
          <w:lang w:bidi="fa-IR"/>
        </w:rPr>
      </w:pPr>
      <w:r>
        <w:rPr>
          <w:rtl/>
          <w:lang w:bidi="fa-IR"/>
        </w:rPr>
        <w:t xml:space="preserve">قُلتُ لابى عبدالله </w:t>
      </w:r>
      <w:r w:rsidR="00CD7338" w:rsidRPr="00CD7338">
        <w:rPr>
          <w:rStyle w:val="libAlaemChar"/>
          <w:rtl/>
        </w:rPr>
        <w:t>عليه‌السلام</w:t>
      </w:r>
      <w:r>
        <w:rPr>
          <w:rtl/>
          <w:lang w:bidi="fa-IR"/>
        </w:rPr>
        <w:t xml:space="preserve"> الرَّجلُ يكونُ له الشَّريكُ فَيَظهَرُ عليه قد اختانَ شيئا اءَ له اءَن ياءخُذ منه مثلَ الَّذى اءَخذَ مِن غير اءَن يُبيِّن له فقال شَوه انَّما اشترَكا </w:t>
      </w:r>
      <w:r>
        <w:rPr>
          <w:rtl/>
          <w:lang w:bidi="fa-IR"/>
        </w:rPr>
        <w:lastRenderedPageBreak/>
        <w:t xml:space="preserve">باءمانَةِ الله تعالى و انِّى لاُحبُّ له ان رَاءَى شيئا مِن ذلك اءَن يَستُرَ عليه و ما اءُحبُّ اءَن ياءخُذَ منه شيئا بغير علمِهِ </w:t>
      </w:r>
      <w:r w:rsidRPr="00D35857">
        <w:rPr>
          <w:rStyle w:val="libFootnotenumChar"/>
          <w:rtl/>
          <w:lang w:bidi="fa-IR"/>
        </w:rPr>
        <w:t>(297)</w:t>
      </w:r>
      <w:r w:rsidR="00CC3E1D">
        <w:rPr>
          <w:rtl/>
          <w:lang w:bidi="fa-IR"/>
        </w:rPr>
        <w:t xml:space="preserve">. </w:t>
      </w:r>
    </w:p>
    <w:p w:rsidR="009C2EE6" w:rsidRDefault="009C2EE6" w:rsidP="009C2EE6">
      <w:pPr>
        <w:pStyle w:val="libNormal"/>
        <w:rPr>
          <w:rtl/>
          <w:lang w:bidi="fa-IR"/>
        </w:rPr>
      </w:pPr>
      <w:r>
        <w:rPr>
          <w:rtl/>
          <w:lang w:bidi="fa-IR"/>
        </w:rPr>
        <w:t xml:space="preserve">«به امام صادق </w:t>
      </w:r>
      <w:r w:rsidR="00CD7338" w:rsidRPr="00CD7338">
        <w:rPr>
          <w:rStyle w:val="libAlaemChar"/>
          <w:rtl/>
        </w:rPr>
        <w:t>عليه‌السلام</w:t>
      </w:r>
      <w:r>
        <w:rPr>
          <w:rtl/>
          <w:lang w:bidi="fa-IR"/>
        </w:rPr>
        <w:t xml:space="preserve"> عرض كردم</w:t>
      </w:r>
      <w:r w:rsidR="00CC3E1D">
        <w:rPr>
          <w:rtl/>
          <w:lang w:bidi="fa-IR"/>
        </w:rPr>
        <w:t xml:space="preserve">: </w:t>
      </w:r>
      <w:r>
        <w:rPr>
          <w:rtl/>
          <w:lang w:bidi="fa-IR"/>
        </w:rPr>
        <w:t>انسان شريكى دارد و بعد مى فهمد كه او در مال مشاركتى خيانت كرده است</w:t>
      </w:r>
      <w:r w:rsidR="00CC3E1D">
        <w:rPr>
          <w:rtl/>
          <w:lang w:bidi="fa-IR"/>
        </w:rPr>
        <w:t xml:space="preserve">. </w:t>
      </w:r>
      <w:r>
        <w:rPr>
          <w:rtl/>
          <w:lang w:bidi="fa-IR"/>
        </w:rPr>
        <w:t>آيا شريك ديگر هم مى تواند بدون اطلاع او به همان اندازه در مال تصرف كند؟ حضرت با يك تعبير ابتدايى كه حاكى از نهايت انزجار است به دو نكته اشاره مى فرمايند</w:t>
      </w:r>
      <w:r w:rsidR="00CC3E1D">
        <w:rPr>
          <w:rtl/>
          <w:lang w:bidi="fa-IR"/>
        </w:rPr>
        <w:t xml:space="preserve">: </w:t>
      </w:r>
      <w:r>
        <w:rPr>
          <w:rtl/>
          <w:lang w:bidi="fa-IR"/>
        </w:rPr>
        <w:t>اول آن كه من دوست ندارم كسى چنين كند يعنى دستش را به خيانت آلوده كند</w:t>
      </w:r>
      <w:r w:rsidR="00CC3E1D">
        <w:rPr>
          <w:rtl/>
          <w:lang w:bidi="fa-IR"/>
        </w:rPr>
        <w:t xml:space="preserve">؛ </w:t>
      </w:r>
      <w:r>
        <w:rPr>
          <w:rtl/>
          <w:lang w:bidi="fa-IR"/>
        </w:rPr>
        <w:t>ديگر اين كه اصلا اين عمل به معناى افشاى سر است</w:t>
      </w:r>
      <w:r w:rsidR="00CC3E1D">
        <w:rPr>
          <w:rtl/>
          <w:lang w:bidi="fa-IR"/>
        </w:rPr>
        <w:t xml:space="preserve">. </w:t>
      </w:r>
      <w:r>
        <w:rPr>
          <w:rtl/>
          <w:lang w:bidi="fa-IR"/>
        </w:rPr>
        <w:t>او خطايى كرده است و تو موظف به پوشاندن عيب او هستى</w:t>
      </w:r>
      <w:r w:rsidR="00CC3E1D">
        <w:rPr>
          <w:rtl/>
          <w:lang w:bidi="fa-IR"/>
        </w:rPr>
        <w:t xml:space="preserve">. </w:t>
      </w:r>
      <w:r>
        <w:rPr>
          <w:rtl/>
          <w:lang w:bidi="fa-IR"/>
        </w:rPr>
        <w:t>عيب پوشى و چشم پوشى از عيوب ديگران يك كرامت اخلاقى و انسانى است كه بايد انسان متخلق به اين اخلاق كريمه شود»</w:t>
      </w:r>
      <w:r w:rsidR="00CC3E1D">
        <w:rPr>
          <w:rtl/>
          <w:lang w:bidi="fa-IR"/>
        </w:rPr>
        <w:t xml:space="preserve">. </w:t>
      </w:r>
    </w:p>
    <w:p w:rsidR="009C2EE6" w:rsidRDefault="009C2EE6" w:rsidP="009C2EE6">
      <w:pPr>
        <w:pStyle w:val="libNormal"/>
        <w:rPr>
          <w:rtl/>
          <w:lang w:bidi="fa-IR"/>
        </w:rPr>
      </w:pPr>
      <w:r>
        <w:rPr>
          <w:rtl/>
          <w:lang w:bidi="fa-IR"/>
        </w:rPr>
        <w:t>بنابراين</w:t>
      </w:r>
      <w:r w:rsidR="00CC3E1D">
        <w:rPr>
          <w:rtl/>
          <w:lang w:bidi="fa-IR"/>
        </w:rPr>
        <w:t xml:space="preserve">، </w:t>
      </w:r>
      <w:r>
        <w:rPr>
          <w:rtl/>
          <w:lang w:bidi="fa-IR"/>
        </w:rPr>
        <w:t>موضوع امانتدارى يكى از موضوعات مورد اهتمام شرع مقدس ‍ است و از منظر معارف اخلاقى ما مامور به اداى امانتيم</w:t>
      </w:r>
      <w:r w:rsidR="00CC3E1D">
        <w:rPr>
          <w:rtl/>
          <w:lang w:bidi="fa-IR"/>
        </w:rPr>
        <w:t xml:space="preserve">: </w:t>
      </w:r>
    </w:p>
    <w:p w:rsidR="009C2EE6" w:rsidRDefault="009C2EE6" w:rsidP="009C2EE6">
      <w:pPr>
        <w:pStyle w:val="libNormal"/>
        <w:rPr>
          <w:rtl/>
          <w:lang w:bidi="fa-IR"/>
        </w:rPr>
      </w:pPr>
      <w:r>
        <w:rPr>
          <w:rtl/>
          <w:lang w:bidi="fa-IR"/>
        </w:rPr>
        <w:t xml:space="preserve">اءَداءَ الامانَةُ الى البَرِّ و الفاجرِ </w:t>
      </w:r>
      <w:r w:rsidRPr="00D35857">
        <w:rPr>
          <w:rStyle w:val="libFootnotenumChar"/>
          <w:rtl/>
          <w:lang w:bidi="fa-IR"/>
        </w:rPr>
        <w:t>(298)</w:t>
      </w:r>
      <w:r w:rsidR="00CC3E1D">
        <w:rPr>
          <w:rtl/>
          <w:lang w:bidi="fa-IR"/>
        </w:rPr>
        <w:t xml:space="preserve">. </w:t>
      </w:r>
    </w:p>
    <w:p w:rsidR="009C2EE6" w:rsidRDefault="009C2EE6" w:rsidP="009C2EE6">
      <w:pPr>
        <w:pStyle w:val="libNormal"/>
        <w:rPr>
          <w:rtl/>
          <w:lang w:bidi="fa-IR"/>
        </w:rPr>
      </w:pPr>
      <w:r>
        <w:rPr>
          <w:rtl/>
          <w:lang w:bidi="fa-IR"/>
        </w:rPr>
        <w:t>«ما موظف به اداى امانت نسبت به نيكوكار و بدكار هستيم»</w:t>
      </w:r>
      <w:r w:rsidR="00CC3E1D">
        <w:rPr>
          <w:rtl/>
          <w:lang w:bidi="fa-IR"/>
        </w:rPr>
        <w:t xml:space="preserve">. </w:t>
      </w:r>
    </w:p>
    <w:p w:rsidR="009C2EE6" w:rsidRDefault="009C2EE6" w:rsidP="009C2EE6">
      <w:pPr>
        <w:pStyle w:val="libNormal"/>
        <w:rPr>
          <w:rtl/>
          <w:lang w:bidi="fa-IR"/>
        </w:rPr>
      </w:pPr>
      <w:r>
        <w:rPr>
          <w:rtl/>
          <w:lang w:bidi="fa-IR"/>
        </w:rPr>
        <w:t>يعنى چنانچه انسان فاجر و تبهكارى</w:t>
      </w:r>
      <w:r w:rsidR="00CC3E1D">
        <w:rPr>
          <w:rtl/>
          <w:lang w:bidi="fa-IR"/>
        </w:rPr>
        <w:t xml:space="preserve">، </w:t>
      </w:r>
      <w:r>
        <w:rPr>
          <w:rtl/>
          <w:lang w:bidi="fa-IR"/>
        </w:rPr>
        <w:t>مالى را نزد انسان به امانت بگذارد</w:t>
      </w:r>
      <w:r w:rsidR="00CC3E1D">
        <w:rPr>
          <w:rtl/>
          <w:lang w:bidi="fa-IR"/>
        </w:rPr>
        <w:t xml:space="preserve">، </w:t>
      </w:r>
      <w:r>
        <w:rPr>
          <w:rtl/>
          <w:lang w:bidi="fa-IR"/>
        </w:rPr>
        <w:t>نمى توان به صرف اين كه او انسان تبهكارى است</w:t>
      </w:r>
      <w:r w:rsidR="00CC3E1D">
        <w:rPr>
          <w:rtl/>
          <w:lang w:bidi="fa-IR"/>
        </w:rPr>
        <w:t xml:space="preserve">، </w:t>
      </w:r>
      <w:r>
        <w:rPr>
          <w:rtl/>
          <w:lang w:bidi="fa-IR"/>
        </w:rPr>
        <w:t>در مالش تصرف كرد</w:t>
      </w:r>
      <w:r w:rsidR="00CC3E1D">
        <w:rPr>
          <w:rtl/>
          <w:lang w:bidi="fa-IR"/>
        </w:rPr>
        <w:t xml:space="preserve">. </w:t>
      </w:r>
    </w:p>
    <w:p w:rsidR="009C2EE6" w:rsidRDefault="009C2EE6" w:rsidP="009C2EE6">
      <w:pPr>
        <w:pStyle w:val="libNormal"/>
        <w:rPr>
          <w:rtl/>
          <w:lang w:bidi="fa-IR"/>
        </w:rPr>
      </w:pPr>
      <w:r>
        <w:rPr>
          <w:rtl/>
          <w:lang w:bidi="fa-IR"/>
        </w:rPr>
        <w:t>در مباحث گذشته</w:t>
      </w:r>
      <w:r w:rsidR="00CC3E1D">
        <w:rPr>
          <w:rtl/>
          <w:lang w:bidi="fa-IR"/>
        </w:rPr>
        <w:t xml:space="preserve">، </w:t>
      </w:r>
      <w:r>
        <w:rPr>
          <w:rtl/>
          <w:lang w:bidi="fa-IR"/>
        </w:rPr>
        <w:t xml:space="preserve">در حق رفيق و مصاحب گفتيم كه امام سجاد </w:t>
      </w:r>
      <w:r w:rsidR="00CD7338" w:rsidRPr="00CD7338">
        <w:rPr>
          <w:rStyle w:val="libAlaemChar"/>
          <w:rtl/>
        </w:rPr>
        <w:t>عليه‌السلام</w:t>
      </w:r>
      <w:r>
        <w:rPr>
          <w:rtl/>
          <w:lang w:bidi="fa-IR"/>
        </w:rPr>
        <w:t xml:space="preserve"> قسم ياد كرده اند كه اگر آن شمشيرى كه پدرم را با آن به شهادت رسانده اند نزد من به امانت بگذارند</w:t>
      </w:r>
      <w:r w:rsidR="00CC3E1D">
        <w:rPr>
          <w:rtl/>
          <w:lang w:bidi="fa-IR"/>
        </w:rPr>
        <w:t xml:space="preserve">، </w:t>
      </w:r>
      <w:r>
        <w:rPr>
          <w:rtl/>
          <w:lang w:bidi="fa-IR"/>
        </w:rPr>
        <w:t xml:space="preserve">من آن امانت را بازمى گردانم </w:t>
      </w:r>
      <w:r w:rsidRPr="00D35857">
        <w:rPr>
          <w:rStyle w:val="libFootnotenumChar"/>
          <w:rtl/>
          <w:lang w:bidi="fa-IR"/>
        </w:rPr>
        <w:t>(299)</w:t>
      </w:r>
      <w:r w:rsidR="00CC3E1D">
        <w:rPr>
          <w:rtl/>
          <w:lang w:bidi="fa-IR"/>
        </w:rPr>
        <w:t xml:space="preserve">. </w:t>
      </w:r>
    </w:p>
    <w:p w:rsidR="009C2EE6" w:rsidRDefault="00AA5C01" w:rsidP="009C2EE6">
      <w:pPr>
        <w:pStyle w:val="libNormal"/>
        <w:rPr>
          <w:rtl/>
          <w:lang w:bidi="fa-IR"/>
        </w:rPr>
      </w:pPr>
      <w:r>
        <w:rPr>
          <w:rtl/>
          <w:lang w:bidi="fa-IR"/>
        </w:rPr>
        <w:t>مسئله</w:t>
      </w:r>
      <w:r w:rsidR="009C2EE6">
        <w:rPr>
          <w:rtl/>
          <w:lang w:bidi="fa-IR"/>
        </w:rPr>
        <w:t xml:space="preserve"> اداى امانت يكى از وظايف دينى</w:t>
      </w:r>
      <w:r w:rsidR="00CC3E1D">
        <w:rPr>
          <w:rtl/>
          <w:lang w:bidi="fa-IR"/>
        </w:rPr>
        <w:t xml:space="preserve">، </w:t>
      </w:r>
      <w:r w:rsidR="009C2EE6">
        <w:rPr>
          <w:rtl/>
          <w:lang w:bidi="fa-IR"/>
        </w:rPr>
        <w:t>شرعى و اختلافى و اصلا شرط مسلمانى است</w:t>
      </w:r>
      <w:r w:rsidR="00CC3E1D">
        <w:rPr>
          <w:rtl/>
          <w:lang w:bidi="fa-IR"/>
        </w:rPr>
        <w:t xml:space="preserve">. </w:t>
      </w:r>
      <w:r w:rsidR="009C2EE6">
        <w:rPr>
          <w:rtl/>
          <w:lang w:bidi="fa-IR"/>
        </w:rPr>
        <w:t xml:space="preserve">در بسيارى از روايت ها صريحا گفته شده است كه مسلمان </w:t>
      </w:r>
      <w:r w:rsidR="009C2EE6">
        <w:rPr>
          <w:rtl/>
          <w:lang w:bidi="fa-IR"/>
        </w:rPr>
        <w:lastRenderedPageBreak/>
        <w:t>بودن نه به نماز است</w:t>
      </w:r>
      <w:r w:rsidR="00CC3E1D">
        <w:rPr>
          <w:rtl/>
          <w:lang w:bidi="fa-IR"/>
        </w:rPr>
        <w:t xml:space="preserve">، </w:t>
      </w:r>
      <w:r w:rsidR="009C2EE6">
        <w:rPr>
          <w:rtl/>
          <w:lang w:bidi="fa-IR"/>
        </w:rPr>
        <w:t>نه به روزه</w:t>
      </w:r>
      <w:r w:rsidR="00CC3E1D">
        <w:rPr>
          <w:rtl/>
          <w:lang w:bidi="fa-IR"/>
        </w:rPr>
        <w:t xml:space="preserve">؛ </w:t>
      </w:r>
      <w:r w:rsidR="009C2EE6">
        <w:rPr>
          <w:rtl/>
          <w:lang w:bidi="fa-IR"/>
        </w:rPr>
        <w:t>اينها امورى است كه مسلمان ها به آن عادت كرده اند</w:t>
      </w:r>
      <w:r w:rsidR="00CC3E1D">
        <w:rPr>
          <w:rtl/>
          <w:lang w:bidi="fa-IR"/>
        </w:rPr>
        <w:t xml:space="preserve">. </w:t>
      </w:r>
    </w:p>
    <w:p w:rsidR="009C2EE6" w:rsidRDefault="009C2EE6" w:rsidP="009C2EE6">
      <w:pPr>
        <w:pStyle w:val="libNormal"/>
        <w:rPr>
          <w:rtl/>
          <w:lang w:bidi="fa-IR"/>
        </w:rPr>
      </w:pPr>
      <w:r>
        <w:rPr>
          <w:rtl/>
          <w:lang w:bidi="fa-IR"/>
        </w:rPr>
        <w:t>آنچه مهم است دو محور اساسى است كه مسلمانى را اثبات مى كند</w:t>
      </w:r>
      <w:r w:rsidR="00CC3E1D">
        <w:rPr>
          <w:rtl/>
          <w:lang w:bidi="fa-IR"/>
        </w:rPr>
        <w:t xml:space="preserve">: </w:t>
      </w:r>
    </w:p>
    <w:p w:rsidR="009C2EE6" w:rsidRDefault="009C2EE6" w:rsidP="009C2EE6">
      <w:pPr>
        <w:pStyle w:val="libNormal"/>
        <w:rPr>
          <w:rtl/>
          <w:lang w:bidi="fa-IR"/>
        </w:rPr>
      </w:pPr>
      <w:r>
        <w:rPr>
          <w:rtl/>
          <w:lang w:bidi="fa-IR"/>
        </w:rPr>
        <w:t xml:space="preserve">صدقِ الحديثِ و اءَداءَ الامانَةِ </w:t>
      </w:r>
      <w:r w:rsidRPr="00D35857">
        <w:rPr>
          <w:rStyle w:val="libFootnotenumChar"/>
          <w:rtl/>
          <w:lang w:bidi="fa-IR"/>
        </w:rPr>
        <w:t>(300)</w:t>
      </w:r>
      <w:r w:rsidR="00CC3E1D">
        <w:rPr>
          <w:rtl/>
          <w:lang w:bidi="fa-IR"/>
        </w:rPr>
        <w:t xml:space="preserve">. </w:t>
      </w:r>
    </w:p>
    <w:p w:rsidR="009C2EE6" w:rsidRDefault="009C2EE6" w:rsidP="009C2EE6">
      <w:pPr>
        <w:pStyle w:val="libNormal"/>
        <w:rPr>
          <w:rtl/>
          <w:lang w:bidi="fa-IR"/>
        </w:rPr>
      </w:pPr>
      <w:r>
        <w:rPr>
          <w:rtl/>
          <w:lang w:bidi="fa-IR"/>
        </w:rPr>
        <w:t>«راستگويى در گفتار و اداى امانت در رفتار»</w:t>
      </w:r>
      <w:r w:rsidR="00CC3E1D">
        <w:rPr>
          <w:rtl/>
          <w:lang w:bidi="fa-IR"/>
        </w:rPr>
        <w:t xml:space="preserve">. </w:t>
      </w:r>
    </w:p>
    <w:p w:rsidR="009C2EE6" w:rsidRDefault="00D35857" w:rsidP="00D35857">
      <w:pPr>
        <w:pStyle w:val="Heading1"/>
        <w:rPr>
          <w:rtl/>
          <w:lang w:bidi="fa-IR"/>
        </w:rPr>
      </w:pPr>
      <w:r>
        <w:rPr>
          <w:rtl/>
          <w:lang w:bidi="fa-IR"/>
        </w:rPr>
        <w:br w:type="page"/>
      </w:r>
      <w:bookmarkStart w:id="35" w:name="_Toc394573289"/>
      <w:r>
        <w:rPr>
          <w:rtl/>
          <w:lang w:bidi="fa-IR"/>
        </w:rPr>
        <w:lastRenderedPageBreak/>
        <w:t>35 - حق ثروت</w:t>
      </w:r>
      <w:bookmarkEnd w:id="35"/>
    </w:p>
    <w:p w:rsidR="009C2EE6" w:rsidRDefault="009C2EE6" w:rsidP="009C2EE6">
      <w:pPr>
        <w:pStyle w:val="libNormal"/>
        <w:rPr>
          <w:rtl/>
          <w:lang w:bidi="fa-IR"/>
        </w:rPr>
      </w:pPr>
      <w:r>
        <w:rPr>
          <w:rtl/>
          <w:lang w:bidi="fa-IR"/>
        </w:rPr>
        <w:t>اءَمَّا حق المالِ فاءَن لا تاءخُذَه الا مِن حِلِّه و لا تنفِقَه الا فى حِلِّه و لا تُحرِّفَه عن مواضعهِ و لا تَصرفَه عن حقائقِهِ و لا تجعلَه اذا كانَ مِنَ الله الا اليهِ و سببا الى الله و لا تؤ ثِرَ به على نفسكَ مَن لعلَّه لا يحمَدُكَ و بالحرىِّ اءَن لا يُحسِنَ خلافَتَه فى تَرِكَتِكَ و لا يعملَ فيه بطاعةِ ربِّكَ فتكونَ معينا له على ذلك و بما اءَحدثَ فى مالكَ اءَحسنَ نظرا لنفسه فيعملَ بطاعةِ ربِّه فيذهبَ بالغَنيمةِ و تبُوءَ بالاثمِ والحسرةِ والنَّدامةِ مع التَّبِعَةِ ولا قوَّةَ الا باللهِ</w:t>
      </w:r>
      <w:r w:rsidR="00CC3E1D">
        <w:rPr>
          <w:rtl/>
          <w:lang w:bidi="fa-IR"/>
        </w:rPr>
        <w:t xml:space="preserve">. </w:t>
      </w:r>
    </w:p>
    <w:p w:rsidR="009C2EE6" w:rsidRDefault="009C2EE6" w:rsidP="009C2EE6">
      <w:pPr>
        <w:pStyle w:val="libNormal"/>
        <w:rPr>
          <w:rtl/>
          <w:lang w:bidi="fa-IR"/>
        </w:rPr>
      </w:pPr>
      <w:r>
        <w:rPr>
          <w:rtl/>
          <w:lang w:bidi="fa-IR"/>
        </w:rPr>
        <w:t>«و اما حق مال تو اين است كه جز از راه حلال به دست نياورى و جز در راه حلال خرج نكنى و از جاى لازم دريغ نورزى و در جاى غير لازم خرج نكنى و چون از آن خداست جز در راه او قرارش ندهى و حق ناشناس را بر خود ترجيح ندهى كه پس از تو نيز در اموالت جانشين خوبى نخواهد بود و آنها را در راه اطاعت الهى مصرف نخواهد كرد</w:t>
      </w:r>
      <w:r w:rsidR="00CC3E1D">
        <w:rPr>
          <w:rtl/>
          <w:lang w:bidi="fa-IR"/>
        </w:rPr>
        <w:t xml:space="preserve">، </w:t>
      </w:r>
      <w:r>
        <w:rPr>
          <w:rtl/>
          <w:lang w:bidi="fa-IR"/>
        </w:rPr>
        <w:t>پس تو او را بر اين استفاده غلط كمك كرده اى و يا اين كه او انديشمندانه در مسير اطاعت الهى مصرف خواهد كرد پس استفاده خواهد برد و گناه و افسوس و پشيمانى و عقاب براى تو خواهد ماند»</w:t>
      </w:r>
      <w:r w:rsidR="00CC3E1D">
        <w:rPr>
          <w:rtl/>
          <w:lang w:bidi="fa-IR"/>
        </w:rPr>
        <w:t xml:space="preserve">. </w:t>
      </w:r>
    </w:p>
    <w:p w:rsidR="009C2EE6" w:rsidRDefault="009C2EE6" w:rsidP="009C2EE6">
      <w:pPr>
        <w:pStyle w:val="libNormal"/>
        <w:rPr>
          <w:rtl/>
          <w:lang w:bidi="fa-IR"/>
        </w:rPr>
      </w:pPr>
      <w:r>
        <w:rPr>
          <w:rtl/>
          <w:lang w:bidi="fa-IR"/>
        </w:rPr>
        <w:t>درباره حق مال</w:t>
      </w:r>
      <w:r w:rsidR="00CC3E1D">
        <w:rPr>
          <w:rtl/>
          <w:lang w:bidi="fa-IR"/>
        </w:rPr>
        <w:t xml:space="preserve">، </w:t>
      </w:r>
      <w:r>
        <w:rPr>
          <w:rtl/>
          <w:lang w:bidi="fa-IR"/>
        </w:rPr>
        <w:t>به عنوان مقدمه بايد گفت كه مال و ثروت بخشى از موضوع مكاتب دنيا است كه براى تشخيص خوبى</w:t>
      </w:r>
      <w:r w:rsidR="00CC3E1D">
        <w:rPr>
          <w:rtl/>
          <w:lang w:bidi="fa-IR"/>
        </w:rPr>
        <w:t xml:space="preserve">، </w:t>
      </w:r>
      <w:r>
        <w:rPr>
          <w:rtl/>
          <w:lang w:bidi="fa-IR"/>
        </w:rPr>
        <w:t>بدى</w:t>
      </w:r>
      <w:r w:rsidR="00CC3E1D">
        <w:rPr>
          <w:rtl/>
          <w:lang w:bidi="fa-IR"/>
        </w:rPr>
        <w:t xml:space="preserve">، </w:t>
      </w:r>
      <w:r>
        <w:rPr>
          <w:rtl/>
          <w:lang w:bidi="fa-IR"/>
        </w:rPr>
        <w:t>زيبايى و زشتى آن بايد ديدگاه اسلام را نسبت به مال و ثروت شناخت</w:t>
      </w:r>
      <w:r w:rsidR="00CC3E1D">
        <w:rPr>
          <w:rtl/>
          <w:lang w:bidi="fa-IR"/>
        </w:rPr>
        <w:t xml:space="preserve">؛ </w:t>
      </w:r>
      <w:r>
        <w:rPr>
          <w:rtl/>
          <w:lang w:bidi="fa-IR"/>
        </w:rPr>
        <w:t>و به عبارت ديگر</w:t>
      </w:r>
      <w:r w:rsidR="00CC3E1D">
        <w:rPr>
          <w:rtl/>
          <w:lang w:bidi="fa-IR"/>
        </w:rPr>
        <w:t xml:space="preserve">، </w:t>
      </w:r>
      <w:r>
        <w:rPr>
          <w:rtl/>
          <w:lang w:bidi="fa-IR"/>
        </w:rPr>
        <w:t>تعريف دين را از دنيا و متعلقاتش دانست</w:t>
      </w:r>
      <w:r w:rsidR="00CC3E1D">
        <w:rPr>
          <w:rtl/>
          <w:lang w:bidi="fa-IR"/>
        </w:rPr>
        <w:t xml:space="preserve">. </w:t>
      </w:r>
      <w:r>
        <w:rPr>
          <w:rtl/>
          <w:lang w:bidi="fa-IR"/>
        </w:rPr>
        <w:t>در سوره مباركه سجده</w:t>
      </w:r>
      <w:r w:rsidR="00CC3E1D">
        <w:rPr>
          <w:rtl/>
          <w:lang w:bidi="fa-IR"/>
        </w:rPr>
        <w:t xml:space="preserve">، </w:t>
      </w:r>
      <w:r>
        <w:rPr>
          <w:rtl/>
          <w:lang w:bidi="fa-IR"/>
        </w:rPr>
        <w:t>وقتى خداوند از خلقت آسمان و زمين و ساير مخلوقات عالم سخن مى گويد</w:t>
      </w:r>
      <w:r w:rsidR="00CC3E1D">
        <w:rPr>
          <w:rtl/>
          <w:lang w:bidi="fa-IR"/>
        </w:rPr>
        <w:t xml:space="preserve">، </w:t>
      </w:r>
      <w:r>
        <w:rPr>
          <w:rtl/>
          <w:lang w:bidi="fa-IR"/>
        </w:rPr>
        <w:t>مى فرمايد</w:t>
      </w:r>
      <w:r w:rsidR="00CC3E1D">
        <w:rPr>
          <w:rtl/>
          <w:lang w:bidi="fa-IR"/>
        </w:rPr>
        <w:t xml:space="preserve">: </w:t>
      </w:r>
    </w:p>
    <w:p w:rsidR="009C2EE6" w:rsidRDefault="009C2EE6" w:rsidP="009C2EE6">
      <w:pPr>
        <w:pStyle w:val="libNormal"/>
        <w:rPr>
          <w:rtl/>
          <w:lang w:bidi="fa-IR"/>
        </w:rPr>
      </w:pPr>
      <w:r w:rsidRPr="00C040E5">
        <w:rPr>
          <w:rStyle w:val="libAieChar"/>
          <w:rtl/>
          <w:lang w:bidi="fa-IR"/>
        </w:rPr>
        <w:t>الَّذى اءَحسَنَ كلَّ شى ء خَلَقَه و بداءَ خلقَ الانسانِ مِن طين</w:t>
      </w:r>
      <w:r>
        <w:rPr>
          <w:rtl/>
          <w:lang w:bidi="fa-IR"/>
        </w:rPr>
        <w:t xml:space="preserve"> </w:t>
      </w:r>
      <w:r w:rsidRPr="00D35857">
        <w:rPr>
          <w:rStyle w:val="libFootnotenumChar"/>
          <w:rtl/>
          <w:lang w:bidi="fa-IR"/>
        </w:rPr>
        <w:t>(301)</w:t>
      </w:r>
      <w:r w:rsidR="00CC3E1D">
        <w:rPr>
          <w:rtl/>
          <w:lang w:bidi="fa-IR"/>
        </w:rPr>
        <w:t xml:space="preserve">. </w:t>
      </w:r>
    </w:p>
    <w:p w:rsidR="009C2EE6" w:rsidRDefault="009C2EE6" w:rsidP="009C2EE6">
      <w:pPr>
        <w:pStyle w:val="libNormal"/>
        <w:rPr>
          <w:rtl/>
          <w:lang w:bidi="fa-IR"/>
        </w:rPr>
      </w:pPr>
      <w:r>
        <w:rPr>
          <w:rtl/>
          <w:lang w:bidi="fa-IR"/>
        </w:rPr>
        <w:lastRenderedPageBreak/>
        <w:t>«او كسى است كه هر چه آفريد نيكو آفريد</w:t>
      </w:r>
      <w:r w:rsidR="00CC3E1D">
        <w:rPr>
          <w:rtl/>
          <w:lang w:bidi="fa-IR"/>
        </w:rPr>
        <w:t xml:space="preserve">؛ </w:t>
      </w:r>
      <w:r>
        <w:rPr>
          <w:rtl/>
          <w:lang w:bidi="fa-IR"/>
        </w:rPr>
        <w:t>و آفرينش انسان را از گل آغاز كرد»</w:t>
      </w:r>
      <w:r w:rsidR="00CC3E1D">
        <w:rPr>
          <w:rtl/>
          <w:lang w:bidi="fa-IR"/>
        </w:rPr>
        <w:t xml:space="preserve">. </w:t>
      </w:r>
    </w:p>
    <w:p w:rsidR="009C2EE6" w:rsidRDefault="009C2EE6" w:rsidP="009C2EE6">
      <w:pPr>
        <w:pStyle w:val="libNormal"/>
        <w:rPr>
          <w:rtl/>
          <w:lang w:bidi="fa-IR"/>
        </w:rPr>
      </w:pPr>
      <w:r>
        <w:rPr>
          <w:rtl/>
          <w:lang w:bidi="fa-IR"/>
        </w:rPr>
        <w:t>اين آيه</w:t>
      </w:r>
      <w:r w:rsidR="00CC3E1D">
        <w:rPr>
          <w:rtl/>
          <w:lang w:bidi="fa-IR"/>
        </w:rPr>
        <w:t xml:space="preserve">، </w:t>
      </w:r>
      <w:r>
        <w:rPr>
          <w:rtl/>
          <w:lang w:bidi="fa-IR"/>
        </w:rPr>
        <w:t>به ما يك تصوير زيبا از آفرينش و هستى نشان مى دهد كه هر چه را خدا لباس وجود پوشانيده</w:t>
      </w:r>
      <w:r w:rsidR="00CC3E1D">
        <w:rPr>
          <w:rtl/>
          <w:lang w:bidi="fa-IR"/>
        </w:rPr>
        <w:t xml:space="preserve">، </w:t>
      </w:r>
      <w:r>
        <w:rPr>
          <w:rtl/>
          <w:lang w:bidi="fa-IR"/>
        </w:rPr>
        <w:t>زيبا است و آنچه را كه او خلق كرده</w:t>
      </w:r>
      <w:r w:rsidR="00CC3E1D">
        <w:rPr>
          <w:rtl/>
          <w:lang w:bidi="fa-IR"/>
        </w:rPr>
        <w:t xml:space="preserve">، </w:t>
      </w:r>
      <w:r>
        <w:rPr>
          <w:rtl/>
          <w:lang w:bidi="fa-IR"/>
        </w:rPr>
        <w:t>نيكو است</w:t>
      </w:r>
      <w:r w:rsidR="00CC3E1D">
        <w:rPr>
          <w:rtl/>
          <w:lang w:bidi="fa-IR"/>
        </w:rPr>
        <w:t xml:space="preserve">. </w:t>
      </w:r>
      <w:r>
        <w:rPr>
          <w:rtl/>
          <w:lang w:bidi="fa-IR"/>
        </w:rPr>
        <w:t>اين درست برخلاف بعضى از مكاتب ديگر است كه براى آفرينش دوگانگى و جنبه اهورايى و اهريمنى قائل شده اند</w:t>
      </w:r>
      <w:r w:rsidR="00CC3E1D">
        <w:rPr>
          <w:rtl/>
          <w:lang w:bidi="fa-IR"/>
        </w:rPr>
        <w:t xml:space="preserve">. </w:t>
      </w:r>
    </w:p>
    <w:p w:rsidR="009C2EE6" w:rsidRDefault="00D35857" w:rsidP="00D35857">
      <w:pPr>
        <w:pStyle w:val="Heading2"/>
        <w:rPr>
          <w:rtl/>
          <w:lang w:bidi="fa-IR"/>
        </w:rPr>
      </w:pPr>
      <w:bookmarkStart w:id="36" w:name="_Toc394573290"/>
      <w:r>
        <w:rPr>
          <w:rtl/>
          <w:lang w:bidi="fa-IR"/>
        </w:rPr>
        <w:t>خلقت و آفرينش از منظر قرآن</w:t>
      </w:r>
      <w:bookmarkEnd w:id="36"/>
    </w:p>
    <w:p w:rsidR="009C2EE6" w:rsidRDefault="009C2EE6" w:rsidP="009C2EE6">
      <w:pPr>
        <w:pStyle w:val="libNormal"/>
        <w:rPr>
          <w:rtl/>
          <w:lang w:bidi="fa-IR"/>
        </w:rPr>
      </w:pPr>
      <w:r>
        <w:rPr>
          <w:rtl/>
          <w:lang w:bidi="fa-IR"/>
        </w:rPr>
        <w:t>از منظر قرآن</w:t>
      </w:r>
      <w:r w:rsidR="00CC3E1D">
        <w:rPr>
          <w:rtl/>
          <w:lang w:bidi="fa-IR"/>
        </w:rPr>
        <w:t xml:space="preserve">، </w:t>
      </w:r>
      <w:r>
        <w:rPr>
          <w:rtl/>
          <w:lang w:bidi="fa-IR"/>
        </w:rPr>
        <w:t>همه چيز زيباست و آنچه اين خلقت و آفرينش زيبا و دوست داشتنى را زشت و بدمنظر مى كند</w:t>
      </w:r>
      <w:r w:rsidR="00CC3E1D">
        <w:rPr>
          <w:rtl/>
          <w:lang w:bidi="fa-IR"/>
        </w:rPr>
        <w:t xml:space="preserve">، </w:t>
      </w:r>
      <w:r>
        <w:rPr>
          <w:rtl/>
          <w:lang w:bidi="fa-IR"/>
        </w:rPr>
        <w:t>نوع نگاه به جهان هستى و عالم وجود است</w:t>
      </w:r>
      <w:r w:rsidR="00CC3E1D">
        <w:rPr>
          <w:rtl/>
          <w:lang w:bidi="fa-IR"/>
        </w:rPr>
        <w:t xml:space="preserve">؛ </w:t>
      </w:r>
      <w:r>
        <w:rPr>
          <w:rtl/>
          <w:lang w:bidi="fa-IR"/>
        </w:rPr>
        <w:t>بدون اين كه اين نگاه</w:t>
      </w:r>
      <w:r w:rsidR="00CC3E1D">
        <w:rPr>
          <w:rtl/>
          <w:lang w:bidi="fa-IR"/>
        </w:rPr>
        <w:t xml:space="preserve">، </w:t>
      </w:r>
      <w:r>
        <w:rPr>
          <w:rtl/>
          <w:lang w:bidi="fa-IR"/>
        </w:rPr>
        <w:t>هيچ تغييرى در حقايق موجودات ايجاد كند</w:t>
      </w:r>
      <w:r w:rsidR="00CC3E1D">
        <w:rPr>
          <w:rtl/>
          <w:lang w:bidi="fa-IR"/>
        </w:rPr>
        <w:t xml:space="preserve">. </w:t>
      </w:r>
    </w:p>
    <w:p w:rsidR="009C2EE6" w:rsidRDefault="009C2EE6" w:rsidP="009C2EE6">
      <w:pPr>
        <w:pStyle w:val="libNormal"/>
        <w:rPr>
          <w:rtl/>
          <w:lang w:bidi="fa-IR"/>
        </w:rPr>
      </w:pPr>
      <w:r>
        <w:rPr>
          <w:rtl/>
          <w:lang w:bidi="fa-IR"/>
        </w:rPr>
        <w:t xml:space="preserve">ماترى فى خلقِ الرَّحمن مِن تفاوت </w:t>
      </w:r>
      <w:r w:rsidRPr="00D35857">
        <w:rPr>
          <w:rStyle w:val="libFootnotenumChar"/>
          <w:rtl/>
          <w:lang w:bidi="fa-IR"/>
        </w:rPr>
        <w:t>(302)</w:t>
      </w:r>
      <w:r w:rsidR="00CC3E1D">
        <w:rPr>
          <w:rtl/>
          <w:lang w:bidi="fa-IR"/>
        </w:rPr>
        <w:t xml:space="preserve">. </w:t>
      </w:r>
    </w:p>
    <w:p w:rsidR="009C2EE6" w:rsidRDefault="009C2EE6" w:rsidP="009C2EE6">
      <w:pPr>
        <w:pStyle w:val="libNormal"/>
        <w:rPr>
          <w:rtl/>
          <w:lang w:bidi="fa-IR"/>
        </w:rPr>
      </w:pPr>
      <w:r>
        <w:rPr>
          <w:rtl/>
          <w:lang w:bidi="fa-IR"/>
        </w:rPr>
        <w:t>«در آفرينش خداوند رحمان هيچ تضاد و عيبى نمى بينى»</w:t>
      </w:r>
      <w:r w:rsidR="00CC3E1D">
        <w:rPr>
          <w:rtl/>
          <w:lang w:bidi="fa-IR"/>
        </w:rPr>
        <w:t xml:space="preserve">. </w:t>
      </w:r>
    </w:p>
    <w:p w:rsidR="009C2EE6" w:rsidRDefault="009C2EE6" w:rsidP="009C2EE6">
      <w:pPr>
        <w:pStyle w:val="libNormal"/>
        <w:rPr>
          <w:rtl/>
          <w:lang w:bidi="fa-IR"/>
        </w:rPr>
      </w:pPr>
      <w:r>
        <w:rPr>
          <w:rtl/>
          <w:lang w:bidi="fa-IR"/>
        </w:rPr>
        <w:t>وقتى كه آيات كريمه الهى را كنار يكديگر قرار بدهيم</w:t>
      </w:r>
      <w:r w:rsidR="00CC3E1D">
        <w:rPr>
          <w:rtl/>
          <w:lang w:bidi="fa-IR"/>
        </w:rPr>
        <w:t xml:space="preserve">، </w:t>
      </w:r>
      <w:r>
        <w:rPr>
          <w:rtl/>
          <w:lang w:bidi="fa-IR"/>
        </w:rPr>
        <w:t>معنى و مفهوم دقيقى به دست مى آوريم كه خداوند متعال مى فرمايد</w:t>
      </w:r>
      <w:r w:rsidR="00CC3E1D">
        <w:rPr>
          <w:rtl/>
          <w:lang w:bidi="fa-IR"/>
        </w:rPr>
        <w:t xml:space="preserve">: </w:t>
      </w:r>
      <w:r>
        <w:rPr>
          <w:rtl/>
          <w:lang w:bidi="fa-IR"/>
        </w:rPr>
        <w:t>در خلقت موجودات هيچ تفاوتى نيست كه خدا بعضى را زيبا آفريده و بعضى ديگر را بد و زشت خلق كرده باشد</w:t>
      </w:r>
      <w:r w:rsidR="00CC3E1D">
        <w:rPr>
          <w:rtl/>
          <w:lang w:bidi="fa-IR"/>
        </w:rPr>
        <w:t xml:space="preserve">؛ </w:t>
      </w:r>
      <w:r>
        <w:rPr>
          <w:rtl/>
          <w:lang w:bidi="fa-IR"/>
        </w:rPr>
        <w:t>بدون استثنا همه هستى نيكو و برازنده است و اين قانون عمومى حتى غرائز و علايم حيوانى انسان</w:t>
      </w:r>
      <w:r w:rsidR="00CC3E1D">
        <w:rPr>
          <w:rtl/>
          <w:lang w:bidi="fa-IR"/>
        </w:rPr>
        <w:t xml:space="preserve">، </w:t>
      </w:r>
      <w:r>
        <w:rPr>
          <w:rtl/>
          <w:lang w:bidi="fa-IR"/>
        </w:rPr>
        <w:t>از قبيل خشم و شهوت را نيز شامل مى شود</w:t>
      </w:r>
      <w:r w:rsidR="00CC3E1D">
        <w:rPr>
          <w:rtl/>
          <w:lang w:bidi="fa-IR"/>
        </w:rPr>
        <w:t xml:space="preserve">؛ </w:t>
      </w:r>
      <w:r>
        <w:rPr>
          <w:rtl/>
          <w:lang w:bidi="fa-IR"/>
        </w:rPr>
        <w:t>يعنى غريزه خشم هم زيبا است و كشش و ميل عاطفى و شهوت هم زيبا است</w:t>
      </w:r>
      <w:r w:rsidR="00CC3E1D">
        <w:rPr>
          <w:rtl/>
          <w:lang w:bidi="fa-IR"/>
        </w:rPr>
        <w:t xml:space="preserve">؛ </w:t>
      </w:r>
      <w:r>
        <w:rPr>
          <w:rtl/>
          <w:lang w:bidi="fa-IR"/>
        </w:rPr>
        <w:t>زيرا اگر غريزه شهوت نباشد پيمودن مسير كمال</w:t>
      </w:r>
      <w:r w:rsidR="00CC3E1D">
        <w:rPr>
          <w:rtl/>
          <w:lang w:bidi="fa-IR"/>
        </w:rPr>
        <w:t xml:space="preserve">، </w:t>
      </w:r>
      <w:r>
        <w:rPr>
          <w:rtl/>
          <w:lang w:bidi="fa-IR"/>
        </w:rPr>
        <w:t>براى انسان ممكن نخواهد بود و از همين منظر است كه علاقه هاى عاطفى و تمايلات شهوانى به آيات الهى تعبير مى شود</w:t>
      </w:r>
      <w:r w:rsidR="00CC3E1D">
        <w:rPr>
          <w:rtl/>
          <w:lang w:bidi="fa-IR"/>
        </w:rPr>
        <w:t xml:space="preserve">. </w:t>
      </w:r>
    </w:p>
    <w:p w:rsidR="009C2EE6" w:rsidRDefault="009C2EE6" w:rsidP="009C2EE6">
      <w:pPr>
        <w:pStyle w:val="libNormal"/>
        <w:rPr>
          <w:rtl/>
          <w:lang w:bidi="fa-IR"/>
        </w:rPr>
      </w:pPr>
      <w:r>
        <w:rPr>
          <w:rtl/>
          <w:lang w:bidi="fa-IR"/>
        </w:rPr>
        <w:lastRenderedPageBreak/>
        <w:t xml:space="preserve">و مِن آياته اءَن خَلَقَ لكم مِن اءَنفسكم اءَزواجا لِتَسكنوا اليها و جعلَ بينكم مَوَدَّة و رحمَة </w:t>
      </w:r>
      <w:r w:rsidRPr="00D35857">
        <w:rPr>
          <w:rStyle w:val="libFootnotenumChar"/>
          <w:rtl/>
          <w:lang w:bidi="fa-IR"/>
        </w:rPr>
        <w:t>(303)</w:t>
      </w:r>
      <w:r w:rsidR="00CC3E1D">
        <w:rPr>
          <w:rtl/>
          <w:lang w:bidi="fa-IR"/>
        </w:rPr>
        <w:t xml:space="preserve">. </w:t>
      </w:r>
    </w:p>
    <w:p w:rsidR="009C2EE6" w:rsidRDefault="009C2EE6" w:rsidP="009C2EE6">
      <w:pPr>
        <w:pStyle w:val="libNormal"/>
        <w:rPr>
          <w:rtl/>
          <w:lang w:bidi="fa-IR"/>
        </w:rPr>
      </w:pPr>
      <w:r>
        <w:rPr>
          <w:rtl/>
          <w:lang w:bidi="fa-IR"/>
        </w:rPr>
        <w:t>«از نشانه هاى ذات اقدس ربوبى اين است كه براى شما انسان ها اعم از زن و مرد</w:t>
      </w:r>
      <w:r w:rsidR="00CC3E1D">
        <w:rPr>
          <w:rtl/>
          <w:lang w:bidi="fa-IR"/>
        </w:rPr>
        <w:t xml:space="preserve">، </w:t>
      </w:r>
      <w:r>
        <w:rPr>
          <w:rtl/>
          <w:lang w:bidi="fa-IR"/>
        </w:rPr>
        <w:t>از جنس خودتان زوج آفريد تا در كنار يكديگر آرامش يابيد و مودت و رحمت را بين شما قرار داد»</w:t>
      </w:r>
      <w:r w:rsidR="00CC3E1D">
        <w:rPr>
          <w:rtl/>
          <w:lang w:bidi="fa-IR"/>
        </w:rPr>
        <w:t xml:space="preserve">. </w:t>
      </w:r>
    </w:p>
    <w:p w:rsidR="009C2EE6" w:rsidRDefault="009C2EE6" w:rsidP="009C2EE6">
      <w:pPr>
        <w:pStyle w:val="libNormal"/>
        <w:rPr>
          <w:rtl/>
          <w:lang w:bidi="fa-IR"/>
        </w:rPr>
      </w:pPr>
      <w:r>
        <w:rPr>
          <w:rtl/>
          <w:lang w:bidi="fa-IR"/>
        </w:rPr>
        <w:t>پس اين كشش و ميل طبيعى انسان و غريزه شهوت هم</w:t>
      </w:r>
      <w:r w:rsidR="00CC3E1D">
        <w:rPr>
          <w:rtl/>
          <w:lang w:bidi="fa-IR"/>
        </w:rPr>
        <w:t xml:space="preserve">، </w:t>
      </w:r>
      <w:r>
        <w:rPr>
          <w:rtl/>
          <w:lang w:bidi="fa-IR"/>
        </w:rPr>
        <w:t>يكى از مصاديق مخلوقات زيباى آفرينش و هستى است</w:t>
      </w:r>
      <w:r w:rsidR="00CC3E1D">
        <w:rPr>
          <w:rtl/>
          <w:lang w:bidi="fa-IR"/>
        </w:rPr>
        <w:t xml:space="preserve">. </w:t>
      </w:r>
      <w:r>
        <w:rPr>
          <w:rtl/>
          <w:lang w:bidi="fa-IR"/>
        </w:rPr>
        <w:t>حتى خشم و خشونت نيز زيبا تلقى شده است</w:t>
      </w:r>
      <w:r w:rsidR="00CC3E1D">
        <w:rPr>
          <w:rtl/>
          <w:lang w:bidi="fa-IR"/>
        </w:rPr>
        <w:t xml:space="preserve">: </w:t>
      </w:r>
    </w:p>
    <w:p w:rsidR="009C2EE6" w:rsidRDefault="009C2EE6" w:rsidP="009C2EE6">
      <w:pPr>
        <w:pStyle w:val="libNormal"/>
        <w:rPr>
          <w:rtl/>
          <w:lang w:bidi="fa-IR"/>
        </w:rPr>
      </w:pPr>
      <w:r w:rsidRPr="00C040E5">
        <w:rPr>
          <w:rStyle w:val="libAieChar"/>
          <w:rtl/>
          <w:lang w:bidi="fa-IR"/>
        </w:rPr>
        <w:t>يا اءَيُّها النَّبى جاهِدِ الكفَّار و المنافقينَ وغلُظ عليهم</w:t>
      </w:r>
      <w:r>
        <w:rPr>
          <w:rtl/>
          <w:lang w:bidi="fa-IR"/>
        </w:rPr>
        <w:t xml:space="preserve"> </w:t>
      </w:r>
      <w:r w:rsidRPr="00D35857">
        <w:rPr>
          <w:rStyle w:val="libFootnotenumChar"/>
          <w:rtl/>
          <w:lang w:bidi="fa-IR"/>
        </w:rPr>
        <w:t>(304)</w:t>
      </w:r>
      <w:r w:rsidR="00CC3E1D">
        <w:rPr>
          <w:rtl/>
          <w:lang w:bidi="fa-IR"/>
        </w:rPr>
        <w:t xml:space="preserve">. </w:t>
      </w:r>
    </w:p>
    <w:p w:rsidR="009C2EE6" w:rsidRDefault="009C2EE6" w:rsidP="009C2EE6">
      <w:pPr>
        <w:pStyle w:val="libNormal"/>
        <w:rPr>
          <w:rtl/>
          <w:lang w:bidi="fa-IR"/>
        </w:rPr>
      </w:pPr>
      <w:r>
        <w:rPr>
          <w:rtl/>
          <w:lang w:bidi="fa-IR"/>
        </w:rPr>
        <w:t>«اى پيامبر! با كافران و منافقان جهاد كن و بر آنها سخت بگير»</w:t>
      </w:r>
      <w:r w:rsidR="00CC3E1D">
        <w:rPr>
          <w:rtl/>
          <w:lang w:bidi="fa-IR"/>
        </w:rPr>
        <w:t xml:space="preserve">. </w:t>
      </w:r>
    </w:p>
    <w:p w:rsidR="009C2EE6" w:rsidRDefault="009C2EE6" w:rsidP="009C2EE6">
      <w:pPr>
        <w:pStyle w:val="libNormal"/>
        <w:rPr>
          <w:rtl/>
          <w:lang w:bidi="fa-IR"/>
        </w:rPr>
      </w:pPr>
      <w:r>
        <w:rPr>
          <w:rtl/>
          <w:lang w:bidi="fa-IR"/>
        </w:rPr>
        <w:t>وقتى كه خشم واجب شد و متعلق امر الهى قرار گرفت</w:t>
      </w:r>
      <w:r w:rsidR="00CC3E1D">
        <w:rPr>
          <w:rtl/>
          <w:lang w:bidi="fa-IR"/>
        </w:rPr>
        <w:t xml:space="preserve">، </w:t>
      </w:r>
      <w:r>
        <w:rPr>
          <w:rtl/>
          <w:lang w:bidi="fa-IR"/>
        </w:rPr>
        <w:t>به يقين زيبا خواهد بود</w:t>
      </w:r>
      <w:r w:rsidR="00CC3E1D">
        <w:rPr>
          <w:rtl/>
          <w:lang w:bidi="fa-IR"/>
        </w:rPr>
        <w:t xml:space="preserve">؛ </w:t>
      </w:r>
      <w:r>
        <w:rPr>
          <w:rtl/>
          <w:lang w:bidi="fa-IR"/>
        </w:rPr>
        <w:t>چرا كه امر و اراده خدا</w:t>
      </w:r>
      <w:r w:rsidR="00CC3E1D">
        <w:rPr>
          <w:rtl/>
          <w:lang w:bidi="fa-IR"/>
        </w:rPr>
        <w:t xml:space="preserve">، </w:t>
      </w:r>
      <w:r>
        <w:rPr>
          <w:rtl/>
          <w:lang w:bidi="fa-IR"/>
        </w:rPr>
        <w:t>جز به زيبايى و خير</w:t>
      </w:r>
      <w:r w:rsidR="00CC3E1D">
        <w:rPr>
          <w:rtl/>
          <w:lang w:bidi="fa-IR"/>
        </w:rPr>
        <w:t xml:space="preserve">، </w:t>
      </w:r>
      <w:r>
        <w:rPr>
          <w:rtl/>
          <w:lang w:bidi="fa-IR"/>
        </w:rPr>
        <w:t>تعلق نمى گيرد</w:t>
      </w:r>
      <w:r w:rsidR="00CC3E1D">
        <w:rPr>
          <w:rtl/>
          <w:lang w:bidi="fa-IR"/>
        </w:rPr>
        <w:t xml:space="preserve">. </w:t>
      </w:r>
      <w:r>
        <w:rPr>
          <w:rtl/>
          <w:lang w:bidi="fa-IR"/>
        </w:rPr>
        <w:t>جالب اين است كه در سوره مباركه فتح در مقام مدح دارندگان اين وصف مى فرمايد</w:t>
      </w:r>
      <w:r w:rsidR="00CC3E1D">
        <w:rPr>
          <w:rtl/>
          <w:lang w:bidi="fa-IR"/>
        </w:rPr>
        <w:t xml:space="preserve">: </w:t>
      </w:r>
    </w:p>
    <w:p w:rsidR="009C2EE6" w:rsidRDefault="009C2EE6" w:rsidP="009C2EE6">
      <w:pPr>
        <w:pStyle w:val="libNormal"/>
        <w:rPr>
          <w:rFonts w:hint="cs"/>
          <w:rtl/>
          <w:lang w:bidi="fa-IR"/>
        </w:rPr>
      </w:pPr>
      <w:r>
        <w:rPr>
          <w:rtl/>
          <w:lang w:bidi="fa-IR"/>
        </w:rPr>
        <w:t xml:space="preserve">محمَّد رسول الله والَّذين معه اءَشداءُ على الكفَّار رُحَماءُ بينهم </w:t>
      </w:r>
      <w:r w:rsidRPr="00D35857">
        <w:rPr>
          <w:rStyle w:val="libFootnotenumChar"/>
          <w:rtl/>
          <w:lang w:bidi="fa-IR"/>
        </w:rPr>
        <w:t>(305)</w:t>
      </w:r>
      <w:r w:rsidR="00CC3E1D">
        <w:rPr>
          <w:rtl/>
          <w:lang w:bidi="fa-IR"/>
        </w:rPr>
        <w:t xml:space="preserve">. </w:t>
      </w:r>
    </w:p>
    <w:p w:rsidR="009C2EE6" w:rsidRDefault="009C2EE6" w:rsidP="009C2EE6">
      <w:pPr>
        <w:pStyle w:val="libNormal"/>
        <w:rPr>
          <w:rtl/>
          <w:lang w:bidi="fa-IR"/>
        </w:rPr>
      </w:pPr>
      <w:r>
        <w:rPr>
          <w:rtl/>
          <w:lang w:bidi="fa-IR"/>
        </w:rPr>
        <w:t xml:space="preserve">«محمد </w:t>
      </w:r>
      <w:r w:rsidR="00CD7338" w:rsidRPr="00CD7338">
        <w:rPr>
          <w:rStyle w:val="libAlaemChar"/>
          <w:rtl/>
        </w:rPr>
        <w:t>صلى‌الله‌عليه‌وآله‌وسلم</w:t>
      </w:r>
      <w:r>
        <w:rPr>
          <w:rtl/>
          <w:lang w:bidi="fa-IR"/>
        </w:rPr>
        <w:t xml:space="preserve"> فرستاده خدا است و كسانى كه با او هستند در برابر كافران سرسخت و شديد و در ميان خود مهربانند»</w:t>
      </w:r>
      <w:r w:rsidR="00CC3E1D">
        <w:rPr>
          <w:rtl/>
          <w:lang w:bidi="fa-IR"/>
        </w:rPr>
        <w:t xml:space="preserve">. </w:t>
      </w:r>
    </w:p>
    <w:p w:rsidR="009C2EE6" w:rsidRDefault="009C2EE6" w:rsidP="009C2EE6">
      <w:pPr>
        <w:pStyle w:val="libNormal"/>
        <w:rPr>
          <w:rtl/>
          <w:lang w:bidi="fa-IR"/>
        </w:rPr>
      </w:pPr>
      <w:r>
        <w:rPr>
          <w:rtl/>
          <w:lang w:bidi="fa-IR"/>
        </w:rPr>
        <w:t>پس از نظر معارف ما آنچه كه لباس هستى پوشيده</w:t>
      </w:r>
      <w:r w:rsidR="00CC3E1D">
        <w:rPr>
          <w:rtl/>
          <w:lang w:bidi="fa-IR"/>
        </w:rPr>
        <w:t xml:space="preserve">، </w:t>
      </w:r>
      <w:r>
        <w:rPr>
          <w:rtl/>
          <w:lang w:bidi="fa-IR"/>
        </w:rPr>
        <w:t>زيبا و دوست داشتنى است و آنچه زيبايى و جمال اين موجودات را به زشتى و ابتذال تبديل مى كند</w:t>
      </w:r>
      <w:r w:rsidR="00CC3E1D">
        <w:rPr>
          <w:rtl/>
          <w:lang w:bidi="fa-IR"/>
        </w:rPr>
        <w:t xml:space="preserve">، </w:t>
      </w:r>
      <w:r>
        <w:rPr>
          <w:rtl/>
          <w:lang w:bidi="fa-IR"/>
        </w:rPr>
        <w:t>بهره بردارى نابجا و اصالت دادن به يك ضرورت از مجموعه ضرورت هاى عالم آفرينش است</w:t>
      </w:r>
      <w:r w:rsidR="00CC3E1D">
        <w:rPr>
          <w:rtl/>
          <w:lang w:bidi="fa-IR"/>
        </w:rPr>
        <w:t xml:space="preserve">. </w:t>
      </w:r>
      <w:r>
        <w:rPr>
          <w:rtl/>
          <w:lang w:bidi="fa-IR"/>
        </w:rPr>
        <w:t>آن جا كه همه زندگى در كنترل غرائز قرار بگيرد</w:t>
      </w:r>
      <w:r w:rsidR="00CC3E1D">
        <w:rPr>
          <w:rtl/>
          <w:lang w:bidi="fa-IR"/>
        </w:rPr>
        <w:t xml:space="preserve">، </w:t>
      </w:r>
      <w:r>
        <w:rPr>
          <w:rtl/>
          <w:lang w:bidi="fa-IR"/>
        </w:rPr>
        <w:t>اين منظره زيبا تبديل به يك منظره زشت و ناپسند مى شود</w:t>
      </w:r>
      <w:r w:rsidR="00CC3E1D">
        <w:rPr>
          <w:rtl/>
          <w:lang w:bidi="fa-IR"/>
        </w:rPr>
        <w:t xml:space="preserve">. </w:t>
      </w:r>
      <w:r>
        <w:rPr>
          <w:rtl/>
          <w:lang w:bidi="fa-IR"/>
        </w:rPr>
        <w:t>اگر خوبى هاى آفرينش و خلقت</w:t>
      </w:r>
      <w:r w:rsidR="00CC3E1D">
        <w:rPr>
          <w:rtl/>
          <w:lang w:bidi="fa-IR"/>
        </w:rPr>
        <w:t xml:space="preserve">، </w:t>
      </w:r>
      <w:r>
        <w:rPr>
          <w:rtl/>
          <w:lang w:bidi="fa-IR"/>
        </w:rPr>
        <w:t>به جاى خشم و غلظت در برابر دشمنان بشريت</w:t>
      </w:r>
      <w:r w:rsidR="00CC3E1D">
        <w:rPr>
          <w:rtl/>
          <w:lang w:bidi="fa-IR"/>
        </w:rPr>
        <w:t xml:space="preserve">، </w:t>
      </w:r>
      <w:r>
        <w:rPr>
          <w:rtl/>
          <w:lang w:bidi="fa-IR"/>
        </w:rPr>
        <w:t xml:space="preserve">صورت زيباى طفل </w:t>
      </w:r>
      <w:r>
        <w:rPr>
          <w:rtl/>
          <w:lang w:bidi="fa-IR"/>
        </w:rPr>
        <w:lastRenderedPageBreak/>
        <w:t>يتيمى را آماج سيلى قرار دهد</w:t>
      </w:r>
      <w:r w:rsidR="00CC3E1D">
        <w:rPr>
          <w:rtl/>
          <w:lang w:bidi="fa-IR"/>
        </w:rPr>
        <w:t xml:space="preserve">، </w:t>
      </w:r>
      <w:r>
        <w:rPr>
          <w:rtl/>
          <w:lang w:bidi="fa-IR"/>
        </w:rPr>
        <w:t>اين جا است كه زشتى ها</w:t>
      </w:r>
      <w:r w:rsidR="00CC3E1D">
        <w:rPr>
          <w:rtl/>
          <w:lang w:bidi="fa-IR"/>
        </w:rPr>
        <w:t xml:space="preserve">، </w:t>
      </w:r>
      <w:r>
        <w:rPr>
          <w:rtl/>
          <w:lang w:bidi="fa-IR"/>
        </w:rPr>
        <w:t>جاى زيبايى ها را مى گيرد</w:t>
      </w:r>
      <w:r w:rsidR="00CC3E1D">
        <w:rPr>
          <w:rtl/>
          <w:lang w:bidi="fa-IR"/>
        </w:rPr>
        <w:t xml:space="preserve">. </w:t>
      </w:r>
    </w:p>
    <w:p w:rsidR="009C2EE6" w:rsidRDefault="00D35857" w:rsidP="00D35857">
      <w:pPr>
        <w:pStyle w:val="Heading2"/>
        <w:rPr>
          <w:rtl/>
          <w:lang w:bidi="fa-IR"/>
        </w:rPr>
      </w:pPr>
      <w:bookmarkStart w:id="37" w:name="_Toc394573291"/>
      <w:r>
        <w:rPr>
          <w:rtl/>
          <w:lang w:bidi="fa-IR"/>
        </w:rPr>
        <w:t>ثروت و فرزند</w:t>
      </w:r>
      <w:r w:rsidR="00CC3E1D">
        <w:rPr>
          <w:rtl/>
          <w:lang w:bidi="fa-IR"/>
        </w:rPr>
        <w:t xml:space="preserve">؛ </w:t>
      </w:r>
      <w:r>
        <w:rPr>
          <w:rtl/>
          <w:lang w:bidi="fa-IR"/>
        </w:rPr>
        <w:t>زينت زندگى</w:t>
      </w:r>
      <w:bookmarkEnd w:id="37"/>
    </w:p>
    <w:p w:rsidR="009C2EE6" w:rsidRDefault="009C2EE6" w:rsidP="009C2EE6">
      <w:pPr>
        <w:pStyle w:val="libNormal"/>
        <w:rPr>
          <w:rtl/>
          <w:lang w:bidi="fa-IR"/>
        </w:rPr>
      </w:pPr>
      <w:r>
        <w:rPr>
          <w:rtl/>
          <w:lang w:bidi="fa-IR"/>
        </w:rPr>
        <w:t>از اين مقدمه كوتاه به اين نتيجه مى رسيم كه دنيا و متعلقات آن فى نفسه مذموم نيست و حتى در بعضى از آيات كريمه قرآن</w:t>
      </w:r>
      <w:r w:rsidR="00CC3E1D">
        <w:rPr>
          <w:rtl/>
          <w:lang w:bidi="fa-IR"/>
        </w:rPr>
        <w:t xml:space="preserve">، </w:t>
      </w:r>
      <w:r>
        <w:rPr>
          <w:rtl/>
          <w:lang w:bidi="fa-IR"/>
        </w:rPr>
        <w:t>تعبيرات بسيار قابل توجهى درباره مال و دارايى مى بينيم</w:t>
      </w:r>
      <w:r w:rsidR="00CC3E1D">
        <w:rPr>
          <w:rtl/>
          <w:lang w:bidi="fa-IR"/>
        </w:rPr>
        <w:t xml:space="preserve">. </w:t>
      </w:r>
      <w:r>
        <w:rPr>
          <w:rtl/>
          <w:lang w:bidi="fa-IR"/>
        </w:rPr>
        <w:t>در سوره مباركه بقره وقتى كه به انسان ها توصيه مى كند تا قبل از مرگ خود</w:t>
      </w:r>
      <w:r w:rsidR="00CC3E1D">
        <w:rPr>
          <w:rtl/>
          <w:lang w:bidi="fa-IR"/>
        </w:rPr>
        <w:t xml:space="preserve">، </w:t>
      </w:r>
      <w:r>
        <w:rPr>
          <w:rtl/>
          <w:lang w:bidi="fa-IR"/>
        </w:rPr>
        <w:t>درباره اموالشان وصيت كنند</w:t>
      </w:r>
      <w:r w:rsidR="00CC3E1D">
        <w:rPr>
          <w:rtl/>
          <w:lang w:bidi="fa-IR"/>
        </w:rPr>
        <w:t xml:space="preserve">، </w:t>
      </w:r>
      <w:r>
        <w:rPr>
          <w:rtl/>
          <w:lang w:bidi="fa-IR"/>
        </w:rPr>
        <w:t>از مال به خير تعبير مى كند</w:t>
      </w:r>
      <w:r w:rsidR="00CC3E1D">
        <w:rPr>
          <w:rtl/>
          <w:lang w:bidi="fa-IR"/>
        </w:rPr>
        <w:t xml:space="preserve">: </w:t>
      </w:r>
    </w:p>
    <w:p w:rsidR="009C2EE6" w:rsidRDefault="009C2EE6" w:rsidP="009C2EE6">
      <w:pPr>
        <w:pStyle w:val="libNormal"/>
        <w:rPr>
          <w:rtl/>
          <w:lang w:bidi="fa-IR"/>
        </w:rPr>
      </w:pPr>
      <w:r>
        <w:rPr>
          <w:rtl/>
          <w:lang w:bidi="fa-IR"/>
        </w:rPr>
        <w:t xml:space="preserve">كُتِبَ عليكم اذا حَضَرَ اءَحدكم الموتُ ان تَرَكَ خيرا الوصيّةُ للوالدين والاقربينَ بالمعروفِ حقّا على المتَّقينَ </w:t>
      </w:r>
      <w:r w:rsidRPr="00D35857">
        <w:rPr>
          <w:rStyle w:val="libFootnotenumChar"/>
          <w:rtl/>
          <w:lang w:bidi="fa-IR"/>
        </w:rPr>
        <w:t>(306)</w:t>
      </w:r>
      <w:r w:rsidR="00CC3E1D">
        <w:rPr>
          <w:rtl/>
          <w:lang w:bidi="fa-IR"/>
        </w:rPr>
        <w:t xml:space="preserve">. </w:t>
      </w:r>
    </w:p>
    <w:p w:rsidR="009C2EE6" w:rsidRDefault="009C2EE6" w:rsidP="009C2EE6">
      <w:pPr>
        <w:pStyle w:val="libNormal"/>
        <w:rPr>
          <w:rtl/>
          <w:lang w:bidi="fa-IR"/>
        </w:rPr>
      </w:pPr>
      <w:r>
        <w:rPr>
          <w:rtl/>
          <w:lang w:bidi="fa-IR"/>
        </w:rPr>
        <w:t>«بر شما نوشته شده</w:t>
      </w:r>
      <w:r w:rsidR="00CC3E1D">
        <w:rPr>
          <w:rtl/>
          <w:lang w:bidi="fa-IR"/>
        </w:rPr>
        <w:t xml:space="preserve">: </w:t>
      </w:r>
      <w:r>
        <w:rPr>
          <w:rtl/>
          <w:lang w:bidi="fa-IR"/>
        </w:rPr>
        <w:t>وقتى كه مرگ شما نزديك مى شود</w:t>
      </w:r>
      <w:r w:rsidR="00CC3E1D">
        <w:rPr>
          <w:rtl/>
          <w:lang w:bidi="fa-IR"/>
        </w:rPr>
        <w:t xml:space="preserve">، </w:t>
      </w:r>
      <w:r>
        <w:rPr>
          <w:rtl/>
          <w:lang w:bidi="fa-IR"/>
        </w:rPr>
        <w:t>موظفيد كه اگر مالى داريد آن مال را براى پدر و مادر و نزديكان و بستگان خود وصيت كنيد و اين حقى است بر پرهيزگاران»</w:t>
      </w:r>
      <w:r w:rsidR="00CC3E1D">
        <w:rPr>
          <w:rtl/>
          <w:lang w:bidi="fa-IR"/>
        </w:rPr>
        <w:t xml:space="preserve">. </w:t>
      </w:r>
    </w:p>
    <w:p w:rsidR="009C2EE6" w:rsidRDefault="009C2EE6" w:rsidP="009C2EE6">
      <w:pPr>
        <w:pStyle w:val="libNormal"/>
        <w:rPr>
          <w:rtl/>
          <w:lang w:bidi="fa-IR"/>
        </w:rPr>
      </w:pPr>
      <w:r>
        <w:rPr>
          <w:rtl/>
          <w:lang w:bidi="fa-IR"/>
        </w:rPr>
        <w:t xml:space="preserve">در سوره مباركه نوح بعد از اين كه نوح </w:t>
      </w:r>
      <w:r w:rsidR="00CD7338" w:rsidRPr="00CD7338">
        <w:rPr>
          <w:rStyle w:val="libAlaemChar"/>
          <w:rtl/>
        </w:rPr>
        <w:t>عليه‌السلام</w:t>
      </w:r>
      <w:r>
        <w:rPr>
          <w:rtl/>
          <w:lang w:bidi="fa-IR"/>
        </w:rPr>
        <w:t xml:space="preserve"> مردم را به استغفار از گناهان و بازگشت به مسير صحيح فطرت توصيه مى كند</w:t>
      </w:r>
      <w:r w:rsidR="00CC3E1D">
        <w:rPr>
          <w:rtl/>
          <w:lang w:bidi="fa-IR"/>
        </w:rPr>
        <w:t xml:space="preserve">، </w:t>
      </w:r>
      <w:r>
        <w:rPr>
          <w:rtl/>
          <w:lang w:bidi="fa-IR"/>
        </w:rPr>
        <w:t>به آنها وعده مى دهد كه اگر شما صلاح خود را درست تشخيص داديد و عمل كرديد</w:t>
      </w:r>
      <w:r w:rsidR="00CC3E1D">
        <w:rPr>
          <w:rtl/>
          <w:lang w:bidi="fa-IR"/>
        </w:rPr>
        <w:t xml:space="preserve">، </w:t>
      </w:r>
      <w:r>
        <w:rPr>
          <w:rtl/>
          <w:lang w:bidi="fa-IR"/>
        </w:rPr>
        <w:t>خدا باران نعمتش را از آسمان براى شما فرو مى فرستد و بعد مى فرمايد</w:t>
      </w:r>
      <w:r w:rsidR="00CC3E1D">
        <w:rPr>
          <w:rtl/>
          <w:lang w:bidi="fa-IR"/>
        </w:rPr>
        <w:t xml:space="preserve">: </w:t>
      </w:r>
    </w:p>
    <w:p w:rsidR="009C2EE6" w:rsidRDefault="009C2EE6" w:rsidP="009C2EE6">
      <w:pPr>
        <w:pStyle w:val="libNormal"/>
        <w:rPr>
          <w:rtl/>
          <w:lang w:bidi="fa-IR"/>
        </w:rPr>
      </w:pPr>
      <w:r>
        <w:rPr>
          <w:rtl/>
          <w:lang w:bidi="fa-IR"/>
        </w:rPr>
        <w:t xml:space="preserve">و يُمددكم باءَموال و بَنينَ و يجعل لكم جنّات و يجعل لكم اءَنهارا </w:t>
      </w:r>
      <w:r w:rsidRPr="00D35857">
        <w:rPr>
          <w:rStyle w:val="libFootnotenumChar"/>
          <w:rtl/>
          <w:lang w:bidi="fa-IR"/>
        </w:rPr>
        <w:t>(307)</w:t>
      </w:r>
      <w:r w:rsidR="00CC3E1D">
        <w:rPr>
          <w:rtl/>
          <w:lang w:bidi="fa-IR"/>
        </w:rPr>
        <w:t xml:space="preserve">. </w:t>
      </w:r>
    </w:p>
    <w:p w:rsidR="009C2EE6" w:rsidRDefault="009C2EE6" w:rsidP="009C2EE6">
      <w:pPr>
        <w:pStyle w:val="libNormal"/>
        <w:rPr>
          <w:rtl/>
          <w:lang w:bidi="fa-IR"/>
        </w:rPr>
      </w:pPr>
      <w:r>
        <w:rPr>
          <w:rtl/>
          <w:lang w:bidi="fa-IR"/>
        </w:rPr>
        <w:t>«خداوند در زندگى دنيا شما را با مال و فرزند</w:t>
      </w:r>
      <w:r w:rsidR="00CC3E1D">
        <w:rPr>
          <w:rtl/>
          <w:lang w:bidi="fa-IR"/>
        </w:rPr>
        <w:t xml:space="preserve">، </w:t>
      </w:r>
      <w:r>
        <w:rPr>
          <w:rtl/>
          <w:lang w:bidi="fa-IR"/>
        </w:rPr>
        <w:t>مدد و يارى مى كند و براى شما باغ هاى سرسبز و نهرهاى جارى قرار مى دهد»</w:t>
      </w:r>
      <w:r w:rsidR="00CC3E1D">
        <w:rPr>
          <w:rtl/>
          <w:lang w:bidi="fa-IR"/>
        </w:rPr>
        <w:t xml:space="preserve">. </w:t>
      </w:r>
    </w:p>
    <w:p w:rsidR="009C2EE6" w:rsidRDefault="009C2EE6" w:rsidP="009C2EE6">
      <w:pPr>
        <w:pStyle w:val="libNormal"/>
        <w:rPr>
          <w:rtl/>
          <w:lang w:bidi="fa-IR"/>
        </w:rPr>
      </w:pPr>
      <w:r>
        <w:rPr>
          <w:rtl/>
          <w:lang w:bidi="fa-IR"/>
        </w:rPr>
        <w:lastRenderedPageBreak/>
        <w:t>در اين جا هم چيزى كه موجب مدد و يارى انسان ها معرفى مى شود</w:t>
      </w:r>
      <w:r w:rsidR="00CC3E1D">
        <w:rPr>
          <w:rtl/>
          <w:lang w:bidi="fa-IR"/>
        </w:rPr>
        <w:t xml:space="preserve">، </w:t>
      </w:r>
      <w:r>
        <w:rPr>
          <w:rtl/>
          <w:lang w:bidi="fa-IR"/>
        </w:rPr>
        <w:t>مال و مكنت و ثروت است</w:t>
      </w:r>
      <w:r w:rsidR="00CC3E1D">
        <w:rPr>
          <w:rtl/>
          <w:lang w:bidi="fa-IR"/>
        </w:rPr>
        <w:t xml:space="preserve">. </w:t>
      </w:r>
      <w:r>
        <w:rPr>
          <w:rtl/>
          <w:lang w:bidi="fa-IR"/>
        </w:rPr>
        <w:t>در سوره مباركه كهف</w:t>
      </w:r>
      <w:r w:rsidR="00CC3E1D">
        <w:rPr>
          <w:rtl/>
          <w:lang w:bidi="fa-IR"/>
        </w:rPr>
        <w:t xml:space="preserve">، </w:t>
      </w:r>
      <w:r>
        <w:rPr>
          <w:rtl/>
          <w:lang w:bidi="fa-IR"/>
        </w:rPr>
        <w:t>وقتى سخن از مال و مكنت دنيا به ميان مى آيد</w:t>
      </w:r>
      <w:r w:rsidR="00CC3E1D">
        <w:rPr>
          <w:rtl/>
          <w:lang w:bidi="fa-IR"/>
        </w:rPr>
        <w:t xml:space="preserve">، </w:t>
      </w:r>
      <w:r>
        <w:rPr>
          <w:rtl/>
          <w:lang w:bidi="fa-IR"/>
        </w:rPr>
        <w:t>تعبير به زينت مى شود</w:t>
      </w:r>
      <w:r w:rsidR="00CC3E1D">
        <w:rPr>
          <w:rtl/>
          <w:lang w:bidi="fa-IR"/>
        </w:rPr>
        <w:t xml:space="preserve">: </w:t>
      </w:r>
    </w:p>
    <w:p w:rsidR="009C2EE6" w:rsidRDefault="009C2EE6" w:rsidP="009C2EE6">
      <w:pPr>
        <w:pStyle w:val="libNormal"/>
        <w:rPr>
          <w:rtl/>
          <w:lang w:bidi="fa-IR"/>
        </w:rPr>
      </w:pPr>
      <w:r>
        <w:rPr>
          <w:rtl/>
          <w:lang w:bidi="fa-IR"/>
        </w:rPr>
        <w:t xml:space="preserve">المالُ والبنونَ زينَةُ الحياةِ الدُّنيا </w:t>
      </w:r>
      <w:r w:rsidRPr="00D35857">
        <w:rPr>
          <w:rStyle w:val="libFootnotenumChar"/>
          <w:rtl/>
          <w:lang w:bidi="fa-IR"/>
        </w:rPr>
        <w:t>(308)</w:t>
      </w:r>
      <w:r w:rsidR="00CC3E1D">
        <w:rPr>
          <w:rtl/>
          <w:lang w:bidi="fa-IR"/>
        </w:rPr>
        <w:t xml:space="preserve">. </w:t>
      </w:r>
    </w:p>
    <w:p w:rsidR="009C2EE6" w:rsidRDefault="009C2EE6" w:rsidP="009C2EE6">
      <w:pPr>
        <w:pStyle w:val="libNormal"/>
        <w:rPr>
          <w:rtl/>
          <w:lang w:bidi="fa-IR"/>
        </w:rPr>
      </w:pPr>
      <w:r>
        <w:rPr>
          <w:rtl/>
          <w:lang w:bidi="fa-IR"/>
        </w:rPr>
        <w:t>«مال و فرزند</w:t>
      </w:r>
      <w:r w:rsidR="00CC3E1D">
        <w:rPr>
          <w:rtl/>
          <w:lang w:bidi="fa-IR"/>
        </w:rPr>
        <w:t xml:space="preserve">، </w:t>
      </w:r>
      <w:r>
        <w:rPr>
          <w:rtl/>
          <w:lang w:bidi="fa-IR"/>
        </w:rPr>
        <w:t>زينت زندگى دنيا است»</w:t>
      </w:r>
      <w:r w:rsidR="00CC3E1D">
        <w:rPr>
          <w:rtl/>
          <w:lang w:bidi="fa-IR"/>
        </w:rPr>
        <w:t xml:space="preserve">. </w:t>
      </w:r>
    </w:p>
    <w:p w:rsidR="009C2EE6" w:rsidRDefault="009C2EE6" w:rsidP="009C2EE6">
      <w:pPr>
        <w:pStyle w:val="libNormal"/>
        <w:rPr>
          <w:rtl/>
          <w:lang w:bidi="fa-IR"/>
        </w:rPr>
      </w:pPr>
      <w:r>
        <w:rPr>
          <w:rtl/>
          <w:lang w:bidi="fa-IR"/>
        </w:rPr>
        <w:t>بنابراين</w:t>
      </w:r>
      <w:r w:rsidR="00CC3E1D">
        <w:rPr>
          <w:rtl/>
          <w:lang w:bidi="fa-IR"/>
        </w:rPr>
        <w:t xml:space="preserve">، </w:t>
      </w:r>
      <w:r>
        <w:rPr>
          <w:rtl/>
          <w:lang w:bidi="fa-IR"/>
        </w:rPr>
        <w:t>از منظر آيات كريمه قرآن</w:t>
      </w:r>
      <w:r w:rsidR="00CC3E1D">
        <w:rPr>
          <w:rtl/>
          <w:lang w:bidi="fa-IR"/>
        </w:rPr>
        <w:t xml:space="preserve">، </w:t>
      </w:r>
      <w:r>
        <w:rPr>
          <w:rtl/>
          <w:lang w:bidi="fa-IR"/>
        </w:rPr>
        <w:t>مال به عنوان يكى از امور خير</w:t>
      </w:r>
      <w:r w:rsidR="00CC3E1D">
        <w:rPr>
          <w:rtl/>
          <w:lang w:bidi="fa-IR"/>
        </w:rPr>
        <w:t xml:space="preserve">، </w:t>
      </w:r>
      <w:r>
        <w:rPr>
          <w:rtl/>
          <w:lang w:bidi="fa-IR"/>
        </w:rPr>
        <w:t>يارى كننده انسان و زينت و زيبايى زندگى او است</w:t>
      </w:r>
      <w:r w:rsidR="00CC3E1D">
        <w:rPr>
          <w:rtl/>
          <w:lang w:bidi="fa-IR"/>
        </w:rPr>
        <w:t xml:space="preserve">. </w:t>
      </w:r>
      <w:r>
        <w:rPr>
          <w:rtl/>
          <w:lang w:bidi="fa-IR"/>
        </w:rPr>
        <w:t>از مصاديق مكنت و مال</w:t>
      </w:r>
      <w:r w:rsidR="00CC3E1D">
        <w:rPr>
          <w:rtl/>
          <w:lang w:bidi="fa-IR"/>
        </w:rPr>
        <w:t xml:space="preserve">، </w:t>
      </w:r>
      <w:r>
        <w:rPr>
          <w:rtl/>
          <w:lang w:bidi="fa-IR"/>
        </w:rPr>
        <w:t>لباس زيبا و قيمتى و مسكن وسيع مى باشد</w:t>
      </w:r>
      <w:r w:rsidR="00CC3E1D">
        <w:rPr>
          <w:rtl/>
          <w:lang w:bidi="fa-IR"/>
        </w:rPr>
        <w:t xml:space="preserve">. </w:t>
      </w:r>
    </w:p>
    <w:p w:rsidR="009C2EE6" w:rsidRDefault="009C2EE6" w:rsidP="009C2EE6">
      <w:pPr>
        <w:pStyle w:val="libNormal"/>
        <w:rPr>
          <w:rtl/>
          <w:lang w:bidi="fa-IR"/>
        </w:rPr>
      </w:pPr>
      <w:r>
        <w:rPr>
          <w:rtl/>
          <w:lang w:bidi="fa-IR"/>
        </w:rPr>
        <w:t>در مجموعه روايت ها و معارف ما</w:t>
      </w:r>
      <w:r w:rsidR="00CC3E1D">
        <w:rPr>
          <w:rtl/>
          <w:lang w:bidi="fa-IR"/>
        </w:rPr>
        <w:t xml:space="preserve">، </w:t>
      </w:r>
      <w:r>
        <w:rPr>
          <w:rtl/>
          <w:lang w:bidi="fa-IR"/>
        </w:rPr>
        <w:t>به پوشيدن لباس زيبا</w:t>
      </w:r>
      <w:r w:rsidR="00CC3E1D">
        <w:rPr>
          <w:rtl/>
          <w:lang w:bidi="fa-IR"/>
        </w:rPr>
        <w:t xml:space="preserve">؛ </w:t>
      </w:r>
      <w:r>
        <w:rPr>
          <w:rtl/>
          <w:lang w:bidi="fa-IR"/>
        </w:rPr>
        <w:t>گرچه با قيمت هاى سنگين</w:t>
      </w:r>
      <w:r w:rsidR="00CC3E1D">
        <w:rPr>
          <w:rtl/>
          <w:lang w:bidi="fa-IR"/>
        </w:rPr>
        <w:t xml:space="preserve">؛ </w:t>
      </w:r>
      <w:r>
        <w:rPr>
          <w:rtl/>
          <w:lang w:bidi="fa-IR"/>
        </w:rPr>
        <w:t>توصيه شده است</w:t>
      </w:r>
      <w:r w:rsidR="00CC3E1D">
        <w:rPr>
          <w:rtl/>
          <w:lang w:bidi="fa-IR"/>
        </w:rPr>
        <w:t xml:space="preserve">. </w:t>
      </w:r>
      <w:r>
        <w:rPr>
          <w:rtl/>
          <w:lang w:bidi="fa-IR"/>
        </w:rPr>
        <w:t xml:space="preserve">حتى در سيره بعضى از ائمه </w:t>
      </w:r>
      <w:r w:rsidR="00521F6F" w:rsidRPr="00521F6F">
        <w:rPr>
          <w:rStyle w:val="libAlaemChar"/>
          <w:rtl/>
        </w:rPr>
        <w:t>عليهم‌السلام</w:t>
      </w:r>
      <w:r>
        <w:rPr>
          <w:rtl/>
          <w:lang w:bidi="fa-IR"/>
        </w:rPr>
        <w:t xml:space="preserve"> مى بينيم كه همواره لباس زيبا بر تن مى كردند</w:t>
      </w:r>
      <w:r w:rsidR="00CC3E1D">
        <w:rPr>
          <w:rtl/>
          <w:lang w:bidi="fa-IR"/>
        </w:rPr>
        <w:t xml:space="preserve">. </w:t>
      </w:r>
      <w:r>
        <w:rPr>
          <w:rtl/>
          <w:lang w:bidi="fa-IR"/>
        </w:rPr>
        <w:t xml:space="preserve">به عنوان مثال - چون سخن درباره كلمات امام سجاد </w:t>
      </w:r>
      <w:r w:rsidR="00CD7338" w:rsidRPr="00CD7338">
        <w:rPr>
          <w:rStyle w:val="libAlaemChar"/>
          <w:rtl/>
        </w:rPr>
        <w:t>عليه‌السلام</w:t>
      </w:r>
      <w:r>
        <w:rPr>
          <w:rtl/>
          <w:lang w:bidi="fa-IR"/>
        </w:rPr>
        <w:t xml:space="preserve"> است اين روايت را كه از سيره آن حضرت </w:t>
      </w:r>
      <w:r w:rsidR="00CD7338" w:rsidRPr="00CD7338">
        <w:rPr>
          <w:rStyle w:val="libAlaemChar"/>
          <w:rtl/>
        </w:rPr>
        <w:t>عليه‌السلام</w:t>
      </w:r>
      <w:r>
        <w:rPr>
          <w:rtl/>
          <w:lang w:bidi="fa-IR"/>
        </w:rPr>
        <w:t xml:space="preserve"> نقل شده</w:t>
      </w:r>
      <w:r w:rsidR="00CC3E1D">
        <w:rPr>
          <w:rtl/>
          <w:lang w:bidi="fa-IR"/>
        </w:rPr>
        <w:t xml:space="preserve">، </w:t>
      </w:r>
      <w:r>
        <w:rPr>
          <w:rtl/>
          <w:lang w:bidi="fa-IR"/>
        </w:rPr>
        <w:t xml:space="preserve">بيان مى كنيم - ابى نصر بزنطى از امام هشتم ابى الحسن الرضا </w:t>
      </w:r>
      <w:r w:rsidR="00CD7338" w:rsidRPr="00CD7338">
        <w:rPr>
          <w:rStyle w:val="libAlaemChar"/>
          <w:rtl/>
        </w:rPr>
        <w:t>عليه‌السلام</w:t>
      </w:r>
      <w:r>
        <w:rPr>
          <w:rtl/>
          <w:lang w:bidi="fa-IR"/>
        </w:rPr>
        <w:t xml:space="preserve"> روايت مى كند كه حضرت به من فرمودند كه درباره لباس زيبا و نيكو چه مى گويى</w:t>
      </w:r>
      <w:r w:rsidR="00CC3E1D">
        <w:rPr>
          <w:rtl/>
          <w:lang w:bidi="fa-IR"/>
        </w:rPr>
        <w:t>؟</w:t>
      </w:r>
      <w:r>
        <w:rPr>
          <w:rtl/>
          <w:lang w:bidi="fa-IR"/>
        </w:rPr>
        <w:t xml:space="preserve"> به محضر امام </w:t>
      </w:r>
      <w:r w:rsidR="00CD7338" w:rsidRPr="00CD7338">
        <w:rPr>
          <w:rStyle w:val="libAlaemChar"/>
          <w:rtl/>
        </w:rPr>
        <w:t>عليه‌السلام</w:t>
      </w:r>
      <w:r>
        <w:rPr>
          <w:rtl/>
          <w:lang w:bidi="fa-IR"/>
        </w:rPr>
        <w:t xml:space="preserve"> عرض كردم</w:t>
      </w:r>
      <w:r w:rsidR="00CC3E1D">
        <w:rPr>
          <w:rtl/>
          <w:lang w:bidi="fa-IR"/>
        </w:rPr>
        <w:t xml:space="preserve">: </w:t>
      </w:r>
    </w:p>
    <w:p w:rsidR="009C2EE6" w:rsidRDefault="009C2EE6" w:rsidP="009C2EE6">
      <w:pPr>
        <w:pStyle w:val="libNormal"/>
        <w:rPr>
          <w:rtl/>
          <w:lang w:bidi="fa-IR"/>
        </w:rPr>
      </w:pPr>
      <w:r>
        <w:rPr>
          <w:rtl/>
          <w:lang w:bidi="fa-IR"/>
        </w:rPr>
        <w:t xml:space="preserve">بَلَغنى اءَنَّ الحسَنَ </w:t>
      </w:r>
      <w:r w:rsidR="00CD7338" w:rsidRPr="00CD7338">
        <w:rPr>
          <w:rStyle w:val="libAlaemChar"/>
          <w:rtl/>
        </w:rPr>
        <w:t>عليه‌السلام</w:t>
      </w:r>
      <w:r>
        <w:rPr>
          <w:rtl/>
          <w:lang w:bidi="fa-IR"/>
        </w:rPr>
        <w:t xml:space="preserve"> كانَ يَلبَسُ و اءَنَّ جعفَرَ بن محمَّد </w:t>
      </w:r>
      <w:r w:rsidR="00CD7338" w:rsidRPr="00CD7338">
        <w:rPr>
          <w:rStyle w:val="libAlaemChar"/>
          <w:rtl/>
        </w:rPr>
        <w:t>عليه‌السلام</w:t>
      </w:r>
      <w:r>
        <w:rPr>
          <w:rtl/>
          <w:lang w:bidi="fa-IR"/>
        </w:rPr>
        <w:t xml:space="preserve"> كانَ ياخُذُ الثَّوبَ الجديد فيَاءمُرُ به فَيُمسُ فى الماءِ فقال لى البَس و تَجَمَّل فانَّ علىَّ بن الحسين </w:t>
      </w:r>
      <w:r w:rsidR="00CD7338" w:rsidRPr="00CD7338">
        <w:rPr>
          <w:rStyle w:val="libAlaemChar"/>
          <w:rtl/>
        </w:rPr>
        <w:t>عليه‌السلام</w:t>
      </w:r>
      <w:r>
        <w:rPr>
          <w:rtl/>
          <w:lang w:bidi="fa-IR"/>
        </w:rPr>
        <w:t xml:space="preserve"> كان يلبَسُ الجُبَّةَ الخَزَّ بخَمسِمِائَةِ درهَم والمِطرَفَ الخَزَّ بخمسينَ دينارا فَيَشتُو فيه فاذا خَرَجَ الشِّتاءُ باعهُ فتصدَّقَ بثَمَنه و تلا هذهِ الآيَةَ «قل مَن حرَّمَ زينَةَ اللهِ الَّتى اءَخرجَ لعبادِهِ والطَّيِّبات مِن الرِّزق </w:t>
      </w:r>
      <w:r w:rsidRPr="00D35857">
        <w:rPr>
          <w:rStyle w:val="libFootnotenumChar"/>
          <w:rtl/>
          <w:lang w:bidi="fa-IR"/>
        </w:rPr>
        <w:t>(309)</w:t>
      </w:r>
      <w:r>
        <w:rPr>
          <w:rtl/>
          <w:lang w:bidi="fa-IR"/>
        </w:rPr>
        <w:t xml:space="preserve">»( </w:t>
      </w:r>
      <w:r w:rsidRPr="00D35857">
        <w:rPr>
          <w:rStyle w:val="libFootnotenumChar"/>
          <w:rtl/>
          <w:lang w:bidi="fa-IR"/>
        </w:rPr>
        <w:t>(310)</w:t>
      </w:r>
      <w:r w:rsidR="00CC3E1D">
        <w:rPr>
          <w:rtl/>
          <w:lang w:bidi="fa-IR"/>
        </w:rPr>
        <w:t xml:space="preserve">. </w:t>
      </w:r>
    </w:p>
    <w:p w:rsidR="009C2EE6" w:rsidRDefault="009C2EE6" w:rsidP="009C2EE6">
      <w:pPr>
        <w:pStyle w:val="libNormal"/>
        <w:rPr>
          <w:rtl/>
          <w:lang w:bidi="fa-IR"/>
        </w:rPr>
      </w:pPr>
      <w:r>
        <w:rPr>
          <w:rtl/>
          <w:lang w:bidi="fa-IR"/>
        </w:rPr>
        <w:t xml:space="preserve">«براى ما نقل شده است كه امام مجتبى </w:t>
      </w:r>
      <w:r w:rsidR="00CD7338" w:rsidRPr="00CD7338">
        <w:rPr>
          <w:rStyle w:val="libAlaemChar"/>
          <w:rtl/>
        </w:rPr>
        <w:t>عليه‌السلام</w:t>
      </w:r>
      <w:r>
        <w:rPr>
          <w:rtl/>
          <w:lang w:bidi="fa-IR"/>
        </w:rPr>
        <w:t xml:space="preserve"> لباس زيبا مى پوشيده اند و امام صادق </w:t>
      </w:r>
      <w:r w:rsidR="00CD7338" w:rsidRPr="00CD7338">
        <w:rPr>
          <w:rStyle w:val="libAlaemChar"/>
          <w:rtl/>
        </w:rPr>
        <w:t>عليه‌السلام</w:t>
      </w:r>
      <w:r>
        <w:rPr>
          <w:rtl/>
          <w:lang w:bidi="fa-IR"/>
        </w:rPr>
        <w:t xml:space="preserve"> همواره لباس نو تهيه مى كرده اند و پس از آن كه لباس به دستور </w:t>
      </w:r>
      <w:r>
        <w:rPr>
          <w:rtl/>
          <w:lang w:bidi="fa-IR"/>
        </w:rPr>
        <w:lastRenderedPageBreak/>
        <w:t>ايشان شسته مى شد به تن مى كرده اند</w:t>
      </w:r>
      <w:r w:rsidR="00CC3E1D">
        <w:rPr>
          <w:rtl/>
          <w:lang w:bidi="fa-IR"/>
        </w:rPr>
        <w:t xml:space="preserve">. </w:t>
      </w:r>
      <w:r>
        <w:rPr>
          <w:rtl/>
          <w:lang w:bidi="fa-IR"/>
        </w:rPr>
        <w:t xml:space="preserve">حضرت رضا </w:t>
      </w:r>
      <w:r w:rsidR="00CD7338" w:rsidRPr="00CD7338">
        <w:rPr>
          <w:rStyle w:val="libAlaemChar"/>
          <w:rtl/>
        </w:rPr>
        <w:t>عليه‌السلام</w:t>
      </w:r>
      <w:r>
        <w:rPr>
          <w:rtl/>
          <w:lang w:bidi="fa-IR"/>
        </w:rPr>
        <w:t xml:space="preserve"> به من فرمودند</w:t>
      </w:r>
      <w:r w:rsidR="00CC3E1D">
        <w:rPr>
          <w:rtl/>
          <w:lang w:bidi="fa-IR"/>
        </w:rPr>
        <w:t xml:space="preserve">: </w:t>
      </w:r>
      <w:r>
        <w:rPr>
          <w:rtl/>
          <w:lang w:bidi="fa-IR"/>
        </w:rPr>
        <w:t xml:space="preserve">لباس زيبا بپوش كه امام سجاد </w:t>
      </w:r>
      <w:r w:rsidR="00CD7338" w:rsidRPr="00CD7338">
        <w:rPr>
          <w:rStyle w:val="libAlaemChar"/>
          <w:rtl/>
        </w:rPr>
        <w:t>عليه‌السلام</w:t>
      </w:r>
      <w:r>
        <w:rPr>
          <w:rtl/>
          <w:lang w:bidi="fa-IR"/>
        </w:rPr>
        <w:t xml:space="preserve"> لباس خز مى پوشيد كه قيمت آن پانصد درهم بود و شال خزى به قيمت پنجاه دينار پوشش زمستانى ايشان بود كه بعد از گذر زمستان آن را مى فروختند و پول آن را صدقه مى دادند سپس اين آيه شريفه را تلاوت فرمودند كه</w:t>
      </w:r>
      <w:r w:rsidR="00CC3E1D">
        <w:rPr>
          <w:rtl/>
          <w:lang w:bidi="fa-IR"/>
        </w:rPr>
        <w:t xml:space="preserve">: </w:t>
      </w:r>
      <w:r>
        <w:rPr>
          <w:rtl/>
          <w:lang w:bidi="fa-IR"/>
        </w:rPr>
        <w:t>(بگو چه كسى زينت هاى الهى و روزهاى پاكيزه را كه براى بندگان خود آفريده</w:t>
      </w:r>
      <w:r w:rsidR="00CC3E1D">
        <w:rPr>
          <w:rtl/>
          <w:lang w:bidi="fa-IR"/>
        </w:rPr>
        <w:t xml:space="preserve">، </w:t>
      </w:r>
      <w:r>
        <w:rPr>
          <w:rtl/>
          <w:lang w:bidi="fa-IR"/>
        </w:rPr>
        <w:t>حرام كرده است</w:t>
      </w:r>
      <w:r w:rsidR="00CC3E1D">
        <w:rPr>
          <w:rtl/>
          <w:lang w:bidi="fa-IR"/>
        </w:rPr>
        <w:t>؟</w:t>
      </w:r>
      <w:r>
        <w:rPr>
          <w:rtl/>
          <w:lang w:bidi="fa-IR"/>
        </w:rPr>
        <w:t>!»</w:t>
      </w:r>
      <w:r w:rsidR="00CC3E1D">
        <w:rPr>
          <w:rtl/>
          <w:lang w:bidi="fa-IR"/>
        </w:rPr>
        <w:t xml:space="preserve">. </w:t>
      </w:r>
    </w:p>
    <w:p w:rsidR="009C2EE6" w:rsidRDefault="009C2EE6" w:rsidP="009C2EE6">
      <w:pPr>
        <w:pStyle w:val="libNormal"/>
        <w:rPr>
          <w:rtl/>
          <w:lang w:bidi="fa-IR"/>
        </w:rPr>
      </w:pPr>
      <w:r>
        <w:rPr>
          <w:rtl/>
          <w:lang w:bidi="fa-IR"/>
        </w:rPr>
        <w:t>از اين نمونه روايت ها در مجموعه روايات احكام لباس بسيار فراوان است</w:t>
      </w:r>
      <w:r w:rsidR="00CC3E1D">
        <w:rPr>
          <w:rtl/>
          <w:lang w:bidi="fa-IR"/>
        </w:rPr>
        <w:t xml:space="preserve">. </w:t>
      </w:r>
      <w:r>
        <w:rPr>
          <w:rtl/>
          <w:lang w:bidi="fa-IR"/>
        </w:rPr>
        <w:t>مثلا فرموده اند</w:t>
      </w:r>
      <w:r w:rsidR="00CC3E1D">
        <w:rPr>
          <w:rtl/>
          <w:lang w:bidi="fa-IR"/>
        </w:rPr>
        <w:t xml:space="preserve">: </w:t>
      </w:r>
    </w:p>
    <w:p w:rsidR="009C2EE6" w:rsidRDefault="009C2EE6" w:rsidP="009C2EE6">
      <w:pPr>
        <w:pStyle w:val="libNormal"/>
        <w:rPr>
          <w:rtl/>
          <w:lang w:bidi="fa-IR"/>
        </w:rPr>
      </w:pPr>
      <w:r>
        <w:rPr>
          <w:rtl/>
          <w:lang w:bidi="fa-IR"/>
        </w:rPr>
        <w:t xml:space="preserve">انَّ الله جميل يُحبُّ الجمال و يُحبُّ اءَن يرى اءَثرَ نعمتهِ على عبدهِ </w:t>
      </w:r>
      <w:r w:rsidRPr="00D35857">
        <w:rPr>
          <w:rStyle w:val="libFootnotenumChar"/>
          <w:rtl/>
          <w:lang w:bidi="fa-IR"/>
        </w:rPr>
        <w:t>(311)</w:t>
      </w:r>
      <w:r w:rsidR="00CC3E1D">
        <w:rPr>
          <w:rtl/>
          <w:lang w:bidi="fa-IR"/>
        </w:rPr>
        <w:t xml:space="preserve">. </w:t>
      </w:r>
    </w:p>
    <w:p w:rsidR="009C2EE6" w:rsidRDefault="009C2EE6" w:rsidP="009C2EE6">
      <w:pPr>
        <w:pStyle w:val="libNormal"/>
        <w:rPr>
          <w:rtl/>
          <w:lang w:bidi="fa-IR"/>
        </w:rPr>
      </w:pPr>
      <w:r>
        <w:rPr>
          <w:rtl/>
          <w:lang w:bidi="fa-IR"/>
        </w:rPr>
        <w:t>«خدا زيبا است و زيبايى را دوست دارد و دوست دارد كه وقتى بنده اى را به نعمت مال و ثروت متنعم كرده</w:t>
      </w:r>
      <w:r w:rsidR="00CC3E1D">
        <w:rPr>
          <w:rtl/>
          <w:lang w:bidi="fa-IR"/>
        </w:rPr>
        <w:t xml:space="preserve">، </w:t>
      </w:r>
      <w:r>
        <w:rPr>
          <w:rtl/>
          <w:lang w:bidi="fa-IR"/>
        </w:rPr>
        <w:t>آثار آن نعمت را در او ببيند»</w:t>
      </w:r>
      <w:r w:rsidR="00CC3E1D">
        <w:rPr>
          <w:rtl/>
          <w:lang w:bidi="fa-IR"/>
        </w:rPr>
        <w:t xml:space="preserve">. </w:t>
      </w:r>
    </w:p>
    <w:p w:rsidR="009C2EE6" w:rsidRDefault="009C2EE6" w:rsidP="009C2EE6">
      <w:pPr>
        <w:pStyle w:val="libNormal"/>
        <w:rPr>
          <w:rtl/>
          <w:lang w:bidi="fa-IR"/>
        </w:rPr>
      </w:pPr>
      <w:r>
        <w:rPr>
          <w:rtl/>
          <w:lang w:bidi="fa-IR"/>
        </w:rPr>
        <w:t>در تعبيرهاى ديگرى نقل شده است كه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به پوشيدن لباس و اظهار نعمت سفارش فرموده اند </w:t>
      </w:r>
      <w:r w:rsidRPr="00D35857">
        <w:rPr>
          <w:rStyle w:val="libFootnotenumChar"/>
          <w:rtl/>
          <w:lang w:bidi="fa-IR"/>
        </w:rPr>
        <w:t>(312)</w:t>
      </w:r>
      <w:r w:rsidR="00CC3E1D">
        <w:rPr>
          <w:rtl/>
          <w:lang w:bidi="fa-IR"/>
        </w:rPr>
        <w:t xml:space="preserve">. </w:t>
      </w:r>
    </w:p>
    <w:p w:rsidR="009C2EE6" w:rsidRDefault="009C2EE6" w:rsidP="009C2EE6">
      <w:pPr>
        <w:pStyle w:val="libNormal"/>
        <w:rPr>
          <w:rtl/>
          <w:lang w:bidi="fa-IR"/>
        </w:rPr>
      </w:pPr>
      <w:r>
        <w:rPr>
          <w:rtl/>
          <w:lang w:bidi="fa-IR"/>
        </w:rPr>
        <w:t xml:space="preserve">روايتى آمده كه امام صادق </w:t>
      </w:r>
      <w:r w:rsidR="00CD7338" w:rsidRPr="00CD7338">
        <w:rPr>
          <w:rStyle w:val="libAlaemChar"/>
          <w:rtl/>
        </w:rPr>
        <w:t>عليه‌السلام</w:t>
      </w:r>
      <w:r>
        <w:rPr>
          <w:rtl/>
          <w:lang w:bidi="fa-IR"/>
        </w:rPr>
        <w:t xml:space="preserve"> به عبيد بن زياد فرمودند</w:t>
      </w:r>
      <w:r w:rsidR="00CC3E1D">
        <w:rPr>
          <w:rtl/>
          <w:lang w:bidi="fa-IR"/>
        </w:rPr>
        <w:t xml:space="preserve">: </w:t>
      </w:r>
    </w:p>
    <w:p w:rsidR="009C2EE6" w:rsidRDefault="009C2EE6" w:rsidP="009C2EE6">
      <w:pPr>
        <w:pStyle w:val="libNormal"/>
        <w:rPr>
          <w:rtl/>
          <w:lang w:bidi="fa-IR"/>
        </w:rPr>
      </w:pPr>
      <w:r>
        <w:rPr>
          <w:rtl/>
          <w:lang w:bidi="fa-IR"/>
        </w:rPr>
        <w:t xml:space="preserve">اظهارُ النِّعمةِ اءَحبُّ الى اللهِ مِن صيانَتِها </w:t>
      </w:r>
      <w:r w:rsidRPr="00D35857">
        <w:rPr>
          <w:rStyle w:val="libFootnotenumChar"/>
          <w:rtl/>
          <w:lang w:bidi="fa-IR"/>
        </w:rPr>
        <w:t>(313)</w:t>
      </w:r>
      <w:r w:rsidR="00CC3E1D">
        <w:rPr>
          <w:rtl/>
          <w:lang w:bidi="fa-IR"/>
        </w:rPr>
        <w:t xml:space="preserve">. </w:t>
      </w:r>
    </w:p>
    <w:p w:rsidR="009C2EE6" w:rsidRDefault="009C2EE6" w:rsidP="009C2EE6">
      <w:pPr>
        <w:pStyle w:val="libNormal"/>
        <w:rPr>
          <w:rtl/>
          <w:lang w:bidi="fa-IR"/>
        </w:rPr>
      </w:pPr>
      <w:r>
        <w:rPr>
          <w:rtl/>
          <w:lang w:bidi="fa-IR"/>
        </w:rPr>
        <w:t>«خدا وقتى به تو نعمتى مى دهد</w:t>
      </w:r>
      <w:r w:rsidR="00CC3E1D">
        <w:rPr>
          <w:rtl/>
          <w:lang w:bidi="fa-IR"/>
        </w:rPr>
        <w:t xml:space="preserve">، </w:t>
      </w:r>
      <w:r>
        <w:rPr>
          <w:rtl/>
          <w:lang w:bidi="fa-IR"/>
        </w:rPr>
        <w:t>بيشتر دوست دارد كه تو اين نعمت را اظهار كنى تا پنهان نگه دارى»</w:t>
      </w:r>
      <w:r w:rsidR="00CC3E1D">
        <w:rPr>
          <w:rtl/>
          <w:lang w:bidi="fa-IR"/>
        </w:rPr>
        <w:t xml:space="preserve">. </w:t>
      </w:r>
    </w:p>
    <w:p w:rsidR="009C2EE6" w:rsidRDefault="009C2EE6" w:rsidP="009C2EE6">
      <w:pPr>
        <w:pStyle w:val="libNormal"/>
        <w:rPr>
          <w:rtl/>
          <w:lang w:bidi="fa-IR"/>
        </w:rPr>
      </w:pPr>
      <w:r>
        <w:rPr>
          <w:rtl/>
          <w:lang w:bidi="fa-IR"/>
        </w:rPr>
        <w:t xml:space="preserve">پس از اين فرمايش امام </w:t>
      </w:r>
      <w:r w:rsidR="00CD7338" w:rsidRPr="00CD7338">
        <w:rPr>
          <w:rStyle w:val="libAlaemChar"/>
          <w:rtl/>
        </w:rPr>
        <w:t>عليه‌السلام</w:t>
      </w:r>
      <w:r>
        <w:rPr>
          <w:rtl/>
          <w:lang w:bidi="fa-IR"/>
        </w:rPr>
        <w:t xml:space="preserve"> نقل شده است</w:t>
      </w:r>
      <w:r w:rsidR="00CC3E1D">
        <w:rPr>
          <w:rtl/>
          <w:lang w:bidi="fa-IR"/>
        </w:rPr>
        <w:t xml:space="preserve">: </w:t>
      </w:r>
    </w:p>
    <w:p w:rsidR="009C2EE6" w:rsidRDefault="009C2EE6" w:rsidP="009C2EE6">
      <w:pPr>
        <w:pStyle w:val="libNormal"/>
        <w:rPr>
          <w:rtl/>
          <w:lang w:bidi="fa-IR"/>
        </w:rPr>
      </w:pPr>
      <w:r>
        <w:rPr>
          <w:rtl/>
          <w:lang w:bidi="fa-IR"/>
        </w:rPr>
        <w:t xml:space="preserve">فما رُئِىَ عُبيد الا فى اءَحسنِ زِىّ قومِهِ </w:t>
      </w:r>
      <w:r w:rsidRPr="00D35857">
        <w:rPr>
          <w:rStyle w:val="libFootnotenumChar"/>
          <w:rtl/>
          <w:lang w:bidi="fa-IR"/>
        </w:rPr>
        <w:t>(314)</w:t>
      </w:r>
      <w:r w:rsidR="00CC3E1D">
        <w:rPr>
          <w:rtl/>
          <w:lang w:bidi="fa-IR"/>
        </w:rPr>
        <w:t xml:space="preserve">. </w:t>
      </w:r>
    </w:p>
    <w:p w:rsidR="009C2EE6" w:rsidRDefault="009C2EE6" w:rsidP="009C2EE6">
      <w:pPr>
        <w:pStyle w:val="libNormal"/>
        <w:rPr>
          <w:rtl/>
          <w:lang w:bidi="fa-IR"/>
        </w:rPr>
      </w:pPr>
      <w:r>
        <w:rPr>
          <w:rtl/>
          <w:lang w:bidi="fa-IR"/>
        </w:rPr>
        <w:t>«عبيد هرگز ديده نمى شد مگر در بهترين و زيباترين لباس قوم خود»</w:t>
      </w:r>
      <w:r w:rsidR="00CC3E1D">
        <w:rPr>
          <w:rtl/>
          <w:lang w:bidi="fa-IR"/>
        </w:rPr>
        <w:t xml:space="preserve">. </w:t>
      </w:r>
    </w:p>
    <w:p w:rsidR="009C2EE6" w:rsidRDefault="00D35857" w:rsidP="00D35857">
      <w:pPr>
        <w:pStyle w:val="Heading2"/>
        <w:rPr>
          <w:rtl/>
          <w:lang w:bidi="fa-IR"/>
        </w:rPr>
      </w:pPr>
      <w:bookmarkStart w:id="38" w:name="_Toc394573292"/>
      <w:r>
        <w:rPr>
          <w:rtl/>
          <w:lang w:bidi="fa-IR"/>
        </w:rPr>
        <w:lastRenderedPageBreak/>
        <w:t>سفارش به اظهار و بيان نعمت</w:t>
      </w:r>
      <w:bookmarkEnd w:id="38"/>
    </w:p>
    <w:p w:rsidR="009C2EE6" w:rsidRDefault="009C2EE6" w:rsidP="009C2EE6">
      <w:pPr>
        <w:pStyle w:val="libNormal"/>
        <w:rPr>
          <w:rtl/>
          <w:lang w:bidi="fa-IR"/>
        </w:rPr>
      </w:pPr>
      <w:r>
        <w:rPr>
          <w:rtl/>
          <w:lang w:bidi="fa-IR"/>
        </w:rPr>
        <w:t>حتى در بعضى از موارد مى بينيم كسى كه خدا به او مكنت و ثروت عنايت كرده است</w:t>
      </w:r>
      <w:r w:rsidR="00CC3E1D">
        <w:rPr>
          <w:rtl/>
          <w:lang w:bidi="fa-IR"/>
        </w:rPr>
        <w:t xml:space="preserve">، </w:t>
      </w:r>
      <w:r>
        <w:rPr>
          <w:rtl/>
          <w:lang w:bidi="fa-IR"/>
        </w:rPr>
        <w:t>اگر كتمان كرده و تظاهر به نادارى كند</w:t>
      </w:r>
      <w:r w:rsidR="00CC3E1D">
        <w:rPr>
          <w:rtl/>
          <w:lang w:bidi="fa-IR"/>
        </w:rPr>
        <w:t xml:space="preserve">، </w:t>
      </w:r>
      <w:r>
        <w:rPr>
          <w:rtl/>
          <w:lang w:bidi="fa-IR"/>
        </w:rPr>
        <w:t>به عنوان مكذب نعمت هاى الهى</w:t>
      </w:r>
      <w:r w:rsidR="00CC3E1D">
        <w:rPr>
          <w:rtl/>
          <w:lang w:bidi="fa-IR"/>
        </w:rPr>
        <w:t xml:space="preserve">، </w:t>
      </w:r>
      <w:r>
        <w:rPr>
          <w:rtl/>
          <w:lang w:bidi="fa-IR"/>
        </w:rPr>
        <w:t>شناخته شده است</w:t>
      </w:r>
      <w:r w:rsidR="00CC3E1D">
        <w:rPr>
          <w:rtl/>
          <w:lang w:bidi="fa-IR"/>
        </w:rPr>
        <w:t xml:space="preserve">. </w:t>
      </w:r>
      <w:r>
        <w:rPr>
          <w:rtl/>
          <w:lang w:bidi="fa-IR"/>
        </w:rPr>
        <w:t xml:space="preserve">در روايتى از امام صادق </w:t>
      </w:r>
      <w:r w:rsidR="00CD7338" w:rsidRPr="00CD7338">
        <w:rPr>
          <w:rStyle w:val="libAlaemChar"/>
          <w:rtl/>
        </w:rPr>
        <w:t>عليه‌السلام</w:t>
      </w:r>
      <w:r>
        <w:rPr>
          <w:rtl/>
          <w:lang w:bidi="fa-IR"/>
        </w:rPr>
        <w:t xml:space="preserve"> نقل شده است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اذا اءَنعَمَ الله على عبدِهِ بنعمَة فظَهَرَت عليه سُمِّىَ حبيبَ الله مُحدِّث بنعمَة الله واذا اءَنعمَ الله على عبد بنعمَة فَلم تظهَر عليه سُمِّىَ بَغِيضَ الله مُكَذِّب بنعمَةِ اللهِ </w:t>
      </w:r>
      <w:r w:rsidRPr="00D35857">
        <w:rPr>
          <w:rStyle w:val="libFootnotenumChar"/>
          <w:rtl/>
          <w:lang w:bidi="fa-IR"/>
        </w:rPr>
        <w:t>(315)</w:t>
      </w:r>
      <w:r w:rsidR="00CC3E1D">
        <w:rPr>
          <w:rtl/>
          <w:lang w:bidi="fa-IR"/>
        </w:rPr>
        <w:t xml:space="preserve">. </w:t>
      </w:r>
    </w:p>
    <w:p w:rsidR="009C2EE6" w:rsidRDefault="009C2EE6" w:rsidP="009C2EE6">
      <w:pPr>
        <w:pStyle w:val="libNormal"/>
        <w:rPr>
          <w:rtl/>
          <w:lang w:bidi="fa-IR"/>
        </w:rPr>
      </w:pPr>
      <w:r>
        <w:rPr>
          <w:rtl/>
          <w:lang w:bidi="fa-IR"/>
        </w:rPr>
        <w:t>«هنگامى كه خدا به بنده اش نعمتى را عطا كرد</w:t>
      </w:r>
      <w:r w:rsidR="00CC3E1D">
        <w:rPr>
          <w:rtl/>
          <w:lang w:bidi="fa-IR"/>
        </w:rPr>
        <w:t xml:space="preserve">، </w:t>
      </w:r>
      <w:r>
        <w:rPr>
          <w:rtl/>
          <w:lang w:bidi="fa-IR"/>
        </w:rPr>
        <w:t>اگر او</w:t>
      </w:r>
      <w:r w:rsidR="00CC3E1D">
        <w:rPr>
          <w:rtl/>
          <w:lang w:bidi="fa-IR"/>
        </w:rPr>
        <w:t xml:space="preserve">، </w:t>
      </w:r>
      <w:r>
        <w:rPr>
          <w:rtl/>
          <w:lang w:bidi="fa-IR"/>
        </w:rPr>
        <w:t>نعمت الهى را اظهار كند دوست خدا ناميده مى شود</w:t>
      </w:r>
      <w:r w:rsidR="00CC3E1D">
        <w:rPr>
          <w:rtl/>
          <w:lang w:bidi="fa-IR"/>
        </w:rPr>
        <w:t xml:space="preserve">؛ </w:t>
      </w:r>
      <w:r>
        <w:rPr>
          <w:rtl/>
          <w:lang w:bidi="fa-IR"/>
        </w:rPr>
        <w:t>زيرا نعمت هاى الهى را تحديث كرده است</w:t>
      </w:r>
      <w:r w:rsidR="00CC3E1D">
        <w:rPr>
          <w:rtl/>
          <w:lang w:bidi="fa-IR"/>
        </w:rPr>
        <w:t xml:space="preserve">؛ </w:t>
      </w:r>
      <w:r>
        <w:rPr>
          <w:rtl/>
          <w:lang w:bidi="fa-IR"/>
        </w:rPr>
        <w:t>و كسى كه نعمت الهى را اظهار نكند</w:t>
      </w:r>
      <w:r w:rsidR="00CC3E1D">
        <w:rPr>
          <w:rtl/>
          <w:lang w:bidi="fa-IR"/>
        </w:rPr>
        <w:t xml:space="preserve">، </w:t>
      </w:r>
      <w:r>
        <w:rPr>
          <w:rtl/>
          <w:lang w:bidi="fa-IR"/>
        </w:rPr>
        <w:t>دشمن خدا ناميده مى شود</w:t>
      </w:r>
      <w:r w:rsidR="00CC3E1D">
        <w:rPr>
          <w:rtl/>
          <w:lang w:bidi="fa-IR"/>
        </w:rPr>
        <w:t xml:space="preserve">؛ </w:t>
      </w:r>
      <w:r>
        <w:rPr>
          <w:rtl/>
          <w:lang w:bidi="fa-IR"/>
        </w:rPr>
        <w:t>چرا كه نعمت هاى الهى را تكذيب كرده است»</w:t>
      </w:r>
      <w:r w:rsidR="00CC3E1D">
        <w:rPr>
          <w:rtl/>
          <w:lang w:bidi="fa-IR"/>
        </w:rPr>
        <w:t xml:space="preserve">. </w:t>
      </w:r>
    </w:p>
    <w:p w:rsidR="009C2EE6" w:rsidRDefault="009C2EE6" w:rsidP="009C2EE6">
      <w:pPr>
        <w:pStyle w:val="libNormal"/>
        <w:rPr>
          <w:rtl/>
          <w:lang w:bidi="fa-IR"/>
        </w:rPr>
      </w:pPr>
      <w:r>
        <w:rPr>
          <w:rtl/>
          <w:lang w:bidi="fa-IR"/>
        </w:rPr>
        <w:t>دستور آيه كريمه است كه</w:t>
      </w:r>
      <w:r w:rsidR="00CC3E1D">
        <w:rPr>
          <w:rtl/>
          <w:lang w:bidi="fa-IR"/>
        </w:rPr>
        <w:t xml:space="preserve">: </w:t>
      </w:r>
    </w:p>
    <w:p w:rsidR="009C2EE6" w:rsidRDefault="009C2EE6" w:rsidP="009C2EE6">
      <w:pPr>
        <w:pStyle w:val="libNormal"/>
        <w:rPr>
          <w:rtl/>
          <w:lang w:bidi="fa-IR"/>
        </w:rPr>
      </w:pPr>
      <w:r>
        <w:rPr>
          <w:rtl/>
          <w:lang w:bidi="fa-IR"/>
        </w:rPr>
        <w:t xml:space="preserve">و اءَمّا بِنعمَةِ ربِّكَ فَحدِّث </w:t>
      </w:r>
      <w:r w:rsidRPr="00D35857">
        <w:rPr>
          <w:rStyle w:val="libFootnotenumChar"/>
          <w:rtl/>
          <w:lang w:bidi="fa-IR"/>
        </w:rPr>
        <w:t>(316)</w:t>
      </w:r>
      <w:r w:rsidR="00CC3E1D">
        <w:rPr>
          <w:rtl/>
          <w:lang w:bidi="fa-IR"/>
        </w:rPr>
        <w:t xml:space="preserve">. </w:t>
      </w:r>
    </w:p>
    <w:p w:rsidR="009C2EE6" w:rsidRDefault="009C2EE6" w:rsidP="009C2EE6">
      <w:pPr>
        <w:pStyle w:val="libNormal"/>
        <w:rPr>
          <w:rtl/>
          <w:lang w:bidi="fa-IR"/>
        </w:rPr>
      </w:pPr>
      <w:r>
        <w:rPr>
          <w:rtl/>
          <w:lang w:bidi="fa-IR"/>
        </w:rPr>
        <w:t>«و نعمت هاى پروردگارت را بازگو كن»</w:t>
      </w:r>
      <w:r w:rsidR="00CC3E1D">
        <w:rPr>
          <w:rtl/>
          <w:lang w:bidi="fa-IR"/>
        </w:rPr>
        <w:t xml:space="preserve">. </w:t>
      </w:r>
    </w:p>
    <w:p w:rsidR="009C2EE6" w:rsidRDefault="009C2EE6" w:rsidP="009C2EE6">
      <w:pPr>
        <w:pStyle w:val="libNormal"/>
        <w:rPr>
          <w:rtl/>
          <w:lang w:bidi="fa-IR"/>
        </w:rPr>
      </w:pPr>
      <w:r>
        <w:rPr>
          <w:rtl/>
          <w:lang w:bidi="fa-IR"/>
        </w:rPr>
        <w:t xml:space="preserve">سرّ گفتار امام صادق </w:t>
      </w:r>
      <w:r w:rsidR="00CD7338" w:rsidRPr="00CD7338">
        <w:rPr>
          <w:rStyle w:val="libAlaemChar"/>
          <w:rtl/>
        </w:rPr>
        <w:t>عليه‌السلام</w:t>
      </w:r>
      <w:r>
        <w:rPr>
          <w:rtl/>
          <w:lang w:bidi="fa-IR"/>
        </w:rPr>
        <w:t xml:space="preserve"> كه فرمودند</w:t>
      </w:r>
      <w:r w:rsidR="00CC3E1D">
        <w:rPr>
          <w:rtl/>
          <w:lang w:bidi="fa-IR"/>
        </w:rPr>
        <w:t xml:space="preserve">: </w:t>
      </w:r>
      <w:r>
        <w:rPr>
          <w:rtl/>
          <w:lang w:bidi="fa-IR"/>
        </w:rPr>
        <w:t>من دوست ندارم كه خدا نعمتى به انسان بدهد و اظهار نكند</w:t>
      </w:r>
      <w:r w:rsidR="00CC3E1D">
        <w:rPr>
          <w:rtl/>
          <w:lang w:bidi="fa-IR"/>
        </w:rPr>
        <w:t xml:space="preserve">، </w:t>
      </w:r>
      <w:r>
        <w:rPr>
          <w:rtl/>
          <w:lang w:bidi="fa-IR"/>
        </w:rPr>
        <w:t>همين است</w:t>
      </w:r>
      <w:r w:rsidR="00CC3E1D">
        <w:rPr>
          <w:rtl/>
          <w:lang w:bidi="fa-IR"/>
        </w:rPr>
        <w:t xml:space="preserve">. </w:t>
      </w:r>
      <w:r>
        <w:rPr>
          <w:rtl/>
          <w:lang w:bidi="fa-IR"/>
        </w:rPr>
        <w:t>حتى در بعضى از روايت ها مى بينيم كه در عين نادارى</w:t>
      </w:r>
      <w:r w:rsidR="00CC3E1D">
        <w:rPr>
          <w:rtl/>
          <w:lang w:bidi="fa-IR"/>
        </w:rPr>
        <w:t xml:space="preserve">، </w:t>
      </w:r>
      <w:r>
        <w:rPr>
          <w:rtl/>
          <w:lang w:bidi="fa-IR"/>
        </w:rPr>
        <w:t>اظهار به غنا توصيه شده است</w:t>
      </w:r>
      <w:r w:rsidR="00CC3E1D">
        <w:rPr>
          <w:rtl/>
          <w:lang w:bidi="fa-IR"/>
        </w:rPr>
        <w:t xml:space="preserve">. </w:t>
      </w:r>
    </w:p>
    <w:p w:rsidR="009C2EE6" w:rsidRDefault="009C2EE6" w:rsidP="009C2EE6">
      <w:pPr>
        <w:pStyle w:val="libNormal"/>
        <w:rPr>
          <w:rtl/>
          <w:lang w:bidi="fa-IR"/>
        </w:rPr>
      </w:pPr>
      <w:r>
        <w:rPr>
          <w:rtl/>
          <w:lang w:bidi="fa-IR"/>
        </w:rPr>
        <w:t xml:space="preserve">مرحوم كلينى از امام صادق </w:t>
      </w:r>
      <w:r w:rsidR="00CD7338" w:rsidRPr="00CD7338">
        <w:rPr>
          <w:rStyle w:val="libAlaemChar"/>
          <w:rtl/>
        </w:rPr>
        <w:t>عليه‌السلام</w:t>
      </w:r>
      <w:r>
        <w:rPr>
          <w:rtl/>
          <w:lang w:bidi="fa-IR"/>
        </w:rPr>
        <w:t xml:space="preserve"> نقل مى كند كه حضرت فرمودند</w:t>
      </w:r>
      <w:r w:rsidR="00CC3E1D">
        <w:rPr>
          <w:rtl/>
          <w:lang w:bidi="fa-IR"/>
        </w:rPr>
        <w:t xml:space="preserve">: </w:t>
      </w:r>
    </w:p>
    <w:p w:rsidR="009C2EE6" w:rsidRDefault="009C2EE6" w:rsidP="009C2EE6">
      <w:pPr>
        <w:pStyle w:val="libNormal"/>
        <w:rPr>
          <w:rtl/>
          <w:lang w:bidi="fa-IR"/>
        </w:rPr>
      </w:pPr>
      <w:r>
        <w:rPr>
          <w:rtl/>
          <w:lang w:bidi="fa-IR"/>
        </w:rPr>
        <w:t xml:space="preserve">انَّ اءُناسا بالمدينَةِ قالوا ليسَ للحسَنِ </w:t>
      </w:r>
      <w:r w:rsidR="00CD7338" w:rsidRPr="00CD7338">
        <w:rPr>
          <w:rStyle w:val="libAlaemChar"/>
          <w:rtl/>
        </w:rPr>
        <w:t>عليه‌السلام</w:t>
      </w:r>
      <w:r>
        <w:rPr>
          <w:rtl/>
          <w:lang w:bidi="fa-IR"/>
        </w:rPr>
        <w:t xml:space="preserve"> مال فَبَعثَ الحسنُ </w:t>
      </w:r>
      <w:r w:rsidR="00CD7338" w:rsidRPr="00CD7338">
        <w:rPr>
          <w:rStyle w:val="libAlaemChar"/>
          <w:rtl/>
        </w:rPr>
        <w:t>عليه‌السلام</w:t>
      </w:r>
      <w:r>
        <w:rPr>
          <w:rtl/>
          <w:lang w:bidi="fa-IR"/>
        </w:rPr>
        <w:t xml:space="preserve"> الى رَجل بالمَدينَةِ فاستَقرَضَ منهُ اءَلف درهم و اءَرسَل بها الى المُصدِّقِ و قال هذهِ صدَقَةُ مالِنا فقالوا ما بَعَثَ الحسنُ </w:t>
      </w:r>
      <w:r w:rsidR="00CD7338" w:rsidRPr="00CD7338">
        <w:rPr>
          <w:rStyle w:val="libAlaemChar"/>
          <w:rtl/>
        </w:rPr>
        <w:t>عليه‌السلام</w:t>
      </w:r>
      <w:r>
        <w:rPr>
          <w:rtl/>
          <w:lang w:bidi="fa-IR"/>
        </w:rPr>
        <w:t xml:space="preserve"> بهذهِ مِن تلقَاءِ نفسِهِ الا و له مال </w:t>
      </w:r>
      <w:r w:rsidRPr="00D35857">
        <w:rPr>
          <w:rStyle w:val="libFootnotenumChar"/>
          <w:rtl/>
          <w:lang w:bidi="fa-IR"/>
        </w:rPr>
        <w:t>(317)</w:t>
      </w:r>
      <w:r w:rsidR="00CC3E1D">
        <w:rPr>
          <w:rtl/>
          <w:lang w:bidi="fa-IR"/>
        </w:rPr>
        <w:t xml:space="preserve">. </w:t>
      </w:r>
    </w:p>
    <w:p w:rsidR="009C2EE6" w:rsidRDefault="009C2EE6" w:rsidP="009C2EE6">
      <w:pPr>
        <w:pStyle w:val="libNormal"/>
        <w:rPr>
          <w:rtl/>
          <w:lang w:bidi="fa-IR"/>
        </w:rPr>
      </w:pPr>
      <w:r>
        <w:rPr>
          <w:rtl/>
          <w:lang w:bidi="fa-IR"/>
        </w:rPr>
        <w:lastRenderedPageBreak/>
        <w:t>«عده اى از مردم مدينه مى گفتند</w:t>
      </w:r>
      <w:r w:rsidR="00CC3E1D">
        <w:rPr>
          <w:rtl/>
          <w:lang w:bidi="fa-IR"/>
        </w:rPr>
        <w:t xml:space="preserve">: </w:t>
      </w:r>
      <w:r>
        <w:rPr>
          <w:rtl/>
          <w:lang w:bidi="fa-IR"/>
        </w:rPr>
        <w:t xml:space="preserve">امام مجتبى </w:t>
      </w:r>
      <w:r w:rsidR="00CD7338" w:rsidRPr="00CD7338">
        <w:rPr>
          <w:rStyle w:val="libAlaemChar"/>
          <w:rtl/>
        </w:rPr>
        <w:t>عليه‌السلام</w:t>
      </w:r>
      <w:r>
        <w:rPr>
          <w:rtl/>
          <w:lang w:bidi="fa-IR"/>
        </w:rPr>
        <w:t xml:space="preserve"> مال و ثروتى ندارد</w:t>
      </w:r>
      <w:r w:rsidR="00CC3E1D">
        <w:rPr>
          <w:rtl/>
          <w:lang w:bidi="fa-IR"/>
        </w:rPr>
        <w:t xml:space="preserve">. </w:t>
      </w:r>
      <w:r>
        <w:rPr>
          <w:rtl/>
          <w:lang w:bidi="fa-IR"/>
        </w:rPr>
        <w:t xml:space="preserve">امام </w:t>
      </w:r>
      <w:r w:rsidR="00CD7338" w:rsidRPr="00CD7338">
        <w:rPr>
          <w:rStyle w:val="libAlaemChar"/>
          <w:rtl/>
        </w:rPr>
        <w:t>عليه‌السلام</w:t>
      </w:r>
      <w:r>
        <w:rPr>
          <w:rtl/>
          <w:lang w:bidi="fa-IR"/>
        </w:rPr>
        <w:t xml:space="preserve"> كسى را هزار درهم از جايى قرض كرد و بعد آن مبلغ را نزد عامل تقسيم صدقات فرستادند كه او به عنوان صدقه امام </w:t>
      </w:r>
      <w:r w:rsidR="00CD7338" w:rsidRPr="00CD7338">
        <w:rPr>
          <w:rStyle w:val="libAlaemChar"/>
          <w:rtl/>
        </w:rPr>
        <w:t>عليه‌السلام</w:t>
      </w:r>
      <w:r w:rsidR="00CC3E1D">
        <w:rPr>
          <w:rtl/>
          <w:lang w:bidi="fa-IR"/>
        </w:rPr>
        <w:t xml:space="preserve">، </w:t>
      </w:r>
      <w:r>
        <w:rPr>
          <w:rtl/>
          <w:lang w:bidi="fa-IR"/>
        </w:rPr>
        <w:t>بين افراد نيازمند تقسيم كند</w:t>
      </w:r>
      <w:r w:rsidR="00CC3E1D">
        <w:rPr>
          <w:rtl/>
          <w:lang w:bidi="fa-IR"/>
        </w:rPr>
        <w:t xml:space="preserve">. </w:t>
      </w:r>
      <w:r>
        <w:rPr>
          <w:rtl/>
          <w:lang w:bidi="fa-IR"/>
        </w:rPr>
        <w:t>آن وقت اين تصور كه حضرت مال ندارد</w:t>
      </w:r>
      <w:r w:rsidR="00CC3E1D">
        <w:rPr>
          <w:rtl/>
          <w:lang w:bidi="fa-IR"/>
        </w:rPr>
        <w:t xml:space="preserve">، </w:t>
      </w:r>
      <w:r>
        <w:rPr>
          <w:rtl/>
          <w:lang w:bidi="fa-IR"/>
        </w:rPr>
        <w:t>برعكس شد</w:t>
      </w:r>
      <w:r w:rsidR="00CC3E1D">
        <w:rPr>
          <w:rtl/>
          <w:lang w:bidi="fa-IR"/>
        </w:rPr>
        <w:t xml:space="preserve">. </w:t>
      </w:r>
      <w:r>
        <w:rPr>
          <w:rtl/>
          <w:lang w:bidi="fa-IR"/>
        </w:rPr>
        <w:t>گفتند نمى شود كسى مال نداشته باشد و هزار درهم به عنوان صدقه تقسيم كند»</w:t>
      </w:r>
      <w:r w:rsidR="00CC3E1D">
        <w:rPr>
          <w:rtl/>
          <w:lang w:bidi="fa-IR"/>
        </w:rPr>
        <w:t xml:space="preserve">. </w:t>
      </w:r>
    </w:p>
    <w:p w:rsidR="009C2EE6" w:rsidRDefault="009C2EE6" w:rsidP="009C2EE6">
      <w:pPr>
        <w:pStyle w:val="libNormal"/>
        <w:rPr>
          <w:rtl/>
          <w:lang w:bidi="fa-IR"/>
        </w:rPr>
      </w:pPr>
      <w:r>
        <w:rPr>
          <w:rtl/>
          <w:lang w:bidi="fa-IR"/>
        </w:rPr>
        <w:t>حتى در حالات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نقل شده است</w:t>
      </w:r>
      <w:r w:rsidR="00CC3E1D">
        <w:rPr>
          <w:rtl/>
          <w:lang w:bidi="fa-IR"/>
        </w:rPr>
        <w:t xml:space="preserve">: </w:t>
      </w:r>
    </w:p>
    <w:p w:rsidR="009C2EE6" w:rsidRDefault="009C2EE6" w:rsidP="009C2EE6">
      <w:pPr>
        <w:pStyle w:val="libNormal"/>
        <w:rPr>
          <w:rtl/>
          <w:lang w:bidi="fa-IR"/>
        </w:rPr>
      </w:pPr>
      <w:r>
        <w:rPr>
          <w:rtl/>
          <w:lang w:bidi="fa-IR"/>
        </w:rPr>
        <w:t>بَلَغَ اءميرال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اءَنَّ طلحَةَ والزُّبَير يقولانِ لعلىّ قالَ فَشَقَّ ذلكَ عليه فَاءَمر وُكلاءَهُ اءَن يجمعوا غَلَّتَه حتَّى اذا حالَ الحَولُ اءَتَوهُ و قد جَمَعوا مِن ثَمَن الغَلَّةِ مائَةَ اءَلف درهم فَنُشِرَت بينَ يديه فَاءَرسل الى طلحَةَ والزُّبير فَاءَتياهُ فقال لهما هذا المالُ والله لى ليسَ لاءَحد فيه شى ء و كان عندهما مصدِّقا قال فخرجا مِن عندِهِ و هما يقولان انَّ له لمالا </w:t>
      </w:r>
      <w:r w:rsidRPr="00D35857">
        <w:rPr>
          <w:rStyle w:val="libFootnotenumChar"/>
          <w:rtl/>
          <w:lang w:bidi="fa-IR"/>
        </w:rPr>
        <w:t>(318)</w:t>
      </w:r>
      <w:r w:rsidR="00CC3E1D">
        <w:rPr>
          <w:rtl/>
          <w:lang w:bidi="fa-IR"/>
        </w:rPr>
        <w:t xml:space="preserve">. </w:t>
      </w:r>
    </w:p>
    <w:p w:rsidR="009C2EE6" w:rsidRDefault="009C2EE6" w:rsidP="009C2EE6">
      <w:pPr>
        <w:pStyle w:val="libNormal"/>
        <w:rPr>
          <w:rtl/>
          <w:lang w:bidi="fa-IR"/>
        </w:rPr>
      </w:pPr>
      <w:r>
        <w:rPr>
          <w:rtl/>
          <w:lang w:bidi="fa-IR"/>
        </w:rPr>
        <w:t>«به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خبر رسيد كه طلحه و زبير مى گويند</w:t>
      </w:r>
      <w:r w:rsidR="00CC3E1D">
        <w:rPr>
          <w:rtl/>
          <w:lang w:bidi="fa-IR"/>
        </w:rPr>
        <w:t xml:space="preserve">: </w:t>
      </w:r>
      <w:r>
        <w:rPr>
          <w:rtl/>
          <w:lang w:bidi="fa-IR"/>
        </w:rPr>
        <w:t>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مالى ندارد و اين بر حضرت گران آمد</w:t>
      </w:r>
      <w:r w:rsidR="00CC3E1D">
        <w:rPr>
          <w:rtl/>
          <w:lang w:bidi="fa-IR"/>
        </w:rPr>
        <w:t xml:space="preserve">. </w:t>
      </w:r>
      <w:r>
        <w:rPr>
          <w:rtl/>
          <w:lang w:bidi="fa-IR"/>
        </w:rPr>
        <w:t>دستور دادند در آخر سال از پول غلات صدهزار درهم براى ايشان بياورند</w:t>
      </w:r>
      <w:r w:rsidR="00CC3E1D">
        <w:rPr>
          <w:rtl/>
          <w:lang w:bidi="fa-IR"/>
        </w:rPr>
        <w:t xml:space="preserve">. </w:t>
      </w:r>
      <w:r>
        <w:rPr>
          <w:rtl/>
          <w:lang w:bidi="fa-IR"/>
        </w:rPr>
        <w:t>حضرت آن پول ها را در مقابل خود گستردند سپس به دنبال طلحه و زبير فرستادند و وقتى آن دو آمدند</w:t>
      </w:r>
      <w:r w:rsidR="00CC3E1D">
        <w:rPr>
          <w:rtl/>
          <w:lang w:bidi="fa-IR"/>
        </w:rPr>
        <w:t xml:space="preserve">، </w:t>
      </w:r>
      <w:r>
        <w:rPr>
          <w:rtl/>
          <w:lang w:bidi="fa-IR"/>
        </w:rPr>
        <w:t>حضرت فرمودند</w:t>
      </w:r>
      <w:r w:rsidR="00CC3E1D">
        <w:rPr>
          <w:rtl/>
          <w:lang w:bidi="fa-IR"/>
        </w:rPr>
        <w:t xml:space="preserve">: </w:t>
      </w:r>
      <w:r>
        <w:rPr>
          <w:rtl/>
          <w:lang w:bidi="fa-IR"/>
        </w:rPr>
        <w:t>اين اموال فقط ملك من است و هيچ كس هم با من شريك نيست</w:t>
      </w:r>
      <w:r w:rsidR="00CC3E1D">
        <w:rPr>
          <w:rtl/>
          <w:lang w:bidi="fa-IR"/>
        </w:rPr>
        <w:t xml:space="preserve">. </w:t>
      </w:r>
      <w:r>
        <w:rPr>
          <w:rtl/>
          <w:lang w:bidi="fa-IR"/>
        </w:rPr>
        <w:t>طلحه و زبير مطلب را پذيرفتند و از نزد حضرت خارج شدند در حالى كه مى گفتند</w:t>
      </w:r>
      <w:r w:rsidR="00CC3E1D">
        <w:rPr>
          <w:rtl/>
          <w:lang w:bidi="fa-IR"/>
        </w:rPr>
        <w:t xml:space="preserve">: </w:t>
      </w:r>
      <w:r>
        <w:rPr>
          <w:rtl/>
          <w:lang w:bidi="fa-IR"/>
        </w:rPr>
        <w:t>او اموال بسيارى دارد»</w:t>
      </w:r>
      <w:r w:rsidR="00CC3E1D">
        <w:rPr>
          <w:rtl/>
          <w:lang w:bidi="fa-IR"/>
        </w:rPr>
        <w:t xml:space="preserve">. </w:t>
      </w:r>
    </w:p>
    <w:p w:rsidR="009C2EE6" w:rsidRDefault="009C2EE6" w:rsidP="009C2EE6">
      <w:pPr>
        <w:pStyle w:val="libNormal"/>
        <w:rPr>
          <w:rtl/>
          <w:lang w:bidi="fa-IR"/>
        </w:rPr>
      </w:pPr>
      <w:r>
        <w:rPr>
          <w:rtl/>
          <w:lang w:bidi="fa-IR"/>
        </w:rPr>
        <w:t>بنابراين</w:t>
      </w:r>
      <w:r w:rsidR="00CC3E1D">
        <w:rPr>
          <w:rtl/>
          <w:lang w:bidi="fa-IR"/>
        </w:rPr>
        <w:t xml:space="preserve">، </w:t>
      </w:r>
      <w:r>
        <w:rPr>
          <w:rtl/>
          <w:lang w:bidi="fa-IR"/>
        </w:rPr>
        <w:t>در روايات نفس اظهار به داشتن مال توصيه شده است</w:t>
      </w:r>
      <w:r w:rsidR="00CC3E1D">
        <w:rPr>
          <w:rtl/>
          <w:lang w:bidi="fa-IR"/>
        </w:rPr>
        <w:t xml:space="preserve">. </w:t>
      </w:r>
      <w:r>
        <w:rPr>
          <w:rtl/>
          <w:lang w:bidi="fa-IR"/>
        </w:rPr>
        <w:t>از طرف ديگر</w:t>
      </w:r>
      <w:r w:rsidR="00CC3E1D">
        <w:rPr>
          <w:rtl/>
          <w:lang w:bidi="fa-IR"/>
        </w:rPr>
        <w:t xml:space="preserve">، </w:t>
      </w:r>
      <w:r>
        <w:rPr>
          <w:rtl/>
          <w:lang w:bidi="fa-IR"/>
        </w:rPr>
        <w:t>در معاشرت هاى اجتماعى توصيه شده كه مستحب است وقتى انسان مومنى به ديدار برادر مومن خود مى رود و يا در مجامع عمومى حاضر مى شود</w:t>
      </w:r>
      <w:r w:rsidR="00CC3E1D">
        <w:rPr>
          <w:rtl/>
          <w:lang w:bidi="fa-IR"/>
        </w:rPr>
        <w:t xml:space="preserve">، </w:t>
      </w:r>
      <w:r>
        <w:rPr>
          <w:rtl/>
          <w:lang w:bidi="fa-IR"/>
        </w:rPr>
        <w:t xml:space="preserve">با لباس زيبا و قيمتى حضور پيدا كند </w:t>
      </w:r>
      <w:r w:rsidRPr="00D35857">
        <w:rPr>
          <w:rStyle w:val="libFootnotenumChar"/>
          <w:rtl/>
          <w:lang w:bidi="fa-IR"/>
        </w:rPr>
        <w:t>(319)</w:t>
      </w:r>
      <w:r w:rsidR="00CC3E1D">
        <w:rPr>
          <w:rtl/>
          <w:lang w:bidi="fa-IR"/>
        </w:rPr>
        <w:t xml:space="preserve">. </w:t>
      </w:r>
      <w:r>
        <w:rPr>
          <w:rtl/>
          <w:lang w:bidi="fa-IR"/>
        </w:rPr>
        <w:t xml:space="preserve">نكته اى را مرحوم كلينى از امام </w:t>
      </w:r>
      <w:r>
        <w:rPr>
          <w:rtl/>
          <w:lang w:bidi="fa-IR"/>
        </w:rPr>
        <w:lastRenderedPageBreak/>
        <w:t xml:space="preserve">صادق </w:t>
      </w:r>
      <w:r w:rsidR="00CD7338" w:rsidRPr="00CD7338">
        <w:rPr>
          <w:rStyle w:val="libAlaemChar"/>
          <w:rtl/>
        </w:rPr>
        <w:t>عليه‌السلام</w:t>
      </w:r>
      <w:r>
        <w:rPr>
          <w:rtl/>
          <w:lang w:bidi="fa-IR"/>
        </w:rPr>
        <w:t xml:space="preserve"> و آن حضرت از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نقل مى كنند كه حضرت فرمودند</w:t>
      </w:r>
      <w:r w:rsidR="00CC3E1D">
        <w:rPr>
          <w:rtl/>
          <w:lang w:bidi="fa-IR"/>
        </w:rPr>
        <w:t xml:space="preserve">: </w:t>
      </w:r>
    </w:p>
    <w:p w:rsidR="009C2EE6" w:rsidRDefault="009C2EE6" w:rsidP="009C2EE6">
      <w:pPr>
        <w:pStyle w:val="libNormal"/>
        <w:rPr>
          <w:rtl/>
          <w:lang w:bidi="fa-IR"/>
        </w:rPr>
      </w:pPr>
      <w:r>
        <w:rPr>
          <w:rtl/>
          <w:lang w:bidi="fa-IR"/>
        </w:rPr>
        <w:t xml:space="preserve">لِيَتَزَيَّنَ اءَحَدكم لاءَخيهِ المسلم كما يَتَزَيَّنُ للغريبِ الَّذى يُحبُّ اءَن يراه فى اءَحسنِ الهَيئَةِ </w:t>
      </w:r>
      <w:r w:rsidRPr="00D35857">
        <w:rPr>
          <w:rStyle w:val="libFootnotenumChar"/>
          <w:rtl/>
          <w:lang w:bidi="fa-IR"/>
        </w:rPr>
        <w:t>(320)</w:t>
      </w:r>
      <w:r w:rsidR="00CC3E1D">
        <w:rPr>
          <w:rtl/>
          <w:lang w:bidi="fa-IR"/>
        </w:rPr>
        <w:t xml:space="preserve">. </w:t>
      </w:r>
    </w:p>
    <w:p w:rsidR="009C2EE6" w:rsidRDefault="009C2EE6" w:rsidP="009C2EE6">
      <w:pPr>
        <w:pStyle w:val="libNormal"/>
        <w:rPr>
          <w:rtl/>
          <w:lang w:bidi="fa-IR"/>
        </w:rPr>
      </w:pPr>
      <w:r>
        <w:rPr>
          <w:rtl/>
          <w:lang w:bidi="fa-IR"/>
        </w:rPr>
        <w:t>«چگونه دوست داريد كه اگر افراد غريبى با شما برخورد مى كنند شما را در هيات زيبا ببينند</w:t>
      </w:r>
      <w:r w:rsidR="00CC3E1D">
        <w:rPr>
          <w:rtl/>
          <w:lang w:bidi="fa-IR"/>
        </w:rPr>
        <w:t xml:space="preserve">، </w:t>
      </w:r>
      <w:r>
        <w:rPr>
          <w:rtl/>
          <w:lang w:bidi="fa-IR"/>
        </w:rPr>
        <w:t>وقتى هم كه مى خواهيد در حضور برادر مومنتان حضور پيدا كنيد همان طور باشيد»</w:t>
      </w:r>
      <w:r w:rsidR="00CC3E1D">
        <w:rPr>
          <w:rtl/>
          <w:lang w:bidi="fa-IR"/>
        </w:rPr>
        <w:t xml:space="preserve">. </w:t>
      </w:r>
    </w:p>
    <w:p w:rsidR="009C2EE6" w:rsidRDefault="009C2EE6" w:rsidP="009C2EE6">
      <w:pPr>
        <w:pStyle w:val="libNormal"/>
        <w:rPr>
          <w:rtl/>
          <w:lang w:bidi="fa-IR"/>
        </w:rPr>
      </w:pPr>
      <w:r>
        <w:rPr>
          <w:rtl/>
          <w:lang w:bidi="fa-IR"/>
        </w:rPr>
        <w:t>همچنين در نماز نيز مستحب است كه انسان بهترين</w:t>
      </w:r>
      <w:r w:rsidR="00CC3E1D">
        <w:rPr>
          <w:rtl/>
          <w:lang w:bidi="fa-IR"/>
        </w:rPr>
        <w:t xml:space="preserve">، </w:t>
      </w:r>
      <w:r>
        <w:rPr>
          <w:rtl/>
          <w:lang w:bidi="fa-IR"/>
        </w:rPr>
        <w:t>فاخرترين و نظيف ترين لباسش را بپوشد</w:t>
      </w:r>
      <w:r w:rsidR="00CC3E1D">
        <w:rPr>
          <w:rtl/>
          <w:lang w:bidi="fa-IR"/>
        </w:rPr>
        <w:t xml:space="preserve">. </w:t>
      </w:r>
      <w:r>
        <w:rPr>
          <w:rtl/>
          <w:lang w:bidi="fa-IR"/>
        </w:rPr>
        <w:t>در بعضى از روايت هاى ديگر داريم كه پوشيدن لباس پست و لباس هايى كه حتى در شاءن انسان هاى متوسط نيست</w:t>
      </w:r>
      <w:r w:rsidR="00CC3E1D">
        <w:rPr>
          <w:rtl/>
          <w:lang w:bidi="fa-IR"/>
        </w:rPr>
        <w:t xml:space="preserve">، </w:t>
      </w:r>
      <w:r>
        <w:rPr>
          <w:rtl/>
          <w:lang w:bidi="fa-IR"/>
        </w:rPr>
        <w:t>كراهت دارد</w:t>
      </w:r>
      <w:r w:rsidR="00CC3E1D">
        <w:rPr>
          <w:rtl/>
          <w:lang w:bidi="fa-IR"/>
        </w:rPr>
        <w:t xml:space="preserve">. </w:t>
      </w:r>
      <w:r>
        <w:rPr>
          <w:rtl/>
          <w:lang w:bidi="fa-IR"/>
        </w:rPr>
        <w:t>روايت عجيبى است كه راوى مى گويد</w:t>
      </w:r>
      <w:r w:rsidR="00CC3E1D">
        <w:rPr>
          <w:rtl/>
          <w:lang w:bidi="fa-IR"/>
        </w:rPr>
        <w:t xml:space="preserve">: </w:t>
      </w:r>
    </w:p>
    <w:p w:rsidR="009C2EE6" w:rsidRDefault="009C2EE6" w:rsidP="009C2EE6">
      <w:pPr>
        <w:pStyle w:val="libNormal"/>
        <w:rPr>
          <w:rtl/>
          <w:lang w:bidi="fa-IR"/>
        </w:rPr>
      </w:pPr>
      <w:r>
        <w:rPr>
          <w:rtl/>
          <w:lang w:bidi="fa-IR"/>
        </w:rPr>
        <w:t xml:space="preserve">رَآنى اءَبو عبدِالله </w:t>
      </w:r>
      <w:r w:rsidR="00CD7338" w:rsidRPr="00CD7338">
        <w:rPr>
          <w:rStyle w:val="libAlaemChar"/>
          <w:rtl/>
        </w:rPr>
        <w:t>عليه‌السلام</w:t>
      </w:r>
      <w:r>
        <w:rPr>
          <w:rtl/>
          <w:lang w:bidi="fa-IR"/>
        </w:rPr>
        <w:t xml:space="preserve"> و اءَنا اءَحمِلُ بَقلا فقالَ يُكرَهُ للرَّجل السَّرىِّ اءَن يَحمِلَ الشَّى ءَ الدَّنىَّ فيُجتَرَاءَ عليهِ </w:t>
      </w:r>
      <w:r w:rsidRPr="00D35857">
        <w:rPr>
          <w:rStyle w:val="libFootnotenumChar"/>
          <w:rtl/>
          <w:lang w:bidi="fa-IR"/>
        </w:rPr>
        <w:t>(321)</w:t>
      </w:r>
      <w:r w:rsidR="00CC3E1D">
        <w:rPr>
          <w:rtl/>
          <w:lang w:bidi="fa-IR"/>
        </w:rPr>
        <w:t xml:space="preserve">. </w:t>
      </w:r>
    </w:p>
    <w:p w:rsidR="009C2EE6" w:rsidRDefault="009C2EE6" w:rsidP="009C2EE6">
      <w:pPr>
        <w:pStyle w:val="libNormal"/>
        <w:rPr>
          <w:rtl/>
          <w:lang w:bidi="fa-IR"/>
        </w:rPr>
      </w:pPr>
      <w:r>
        <w:rPr>
          <w:rtl/>
          <w:lang w:bidi="fa-IR"/>
        </w:rPr>
        <w:t xml:space="preserve">«امام صادق </w:t>
      </w:r>
      <w:r w:rsidR="00CD7338" w:rsidRPr="00CD7338">
        <w:rPr>
          <w:rStyle w:val="libAlaemChar"/>
          <w:rtl/>
        </w:rPr>
        <w:t>عليه‌السلام</w:t>
      </w:r>
      <w:r>
        <w:rPr>
          <w:rtl/>
          <w:lang w:bidi="fa-IR"/>
        </w:rPr>
        <w:t xml:space="preserve"> مرا ديدند كه در بازار قدم برمى داشتم در حالى كه لباس مندرس و سبزى را به دوش مى كشيدم</w:t>
      </w:r>
      <w:r w:rsidR="00CC3E1D">
        <w:rPr>
          <w:rtl/>
          <w:lang w:bidi="fa-IR"/>
        </w:rPr>
        <w:t xml:space="preserve">. </w:t>
      </w:r>
      <w:r>
        <w:rPr>
          <w:rtl/>
          <w:lang w:bidi="fa-IR"/>
        </w:rPr>
        <w:t xml:space="preserve">امام </w:t>
      </w:r>
      <w:r w:rsidR="00CD7338" w:rsidRPr="00CD7338">
        <w:rPr>
          <w:rStyle w:val="libAlaemChar"/>
          <w:rtl/>
        </w:rPr>
        <w:t>عليه‌السلام</w:t>
      </w:r>
      <w:r>
        <w:rPr>
          <w:rtl/>
          <w:lang w:bidi="fa-IR"/>
        </w:rPr>
        <w:t xml:space="preserve"> فرمودند</w:t>
      </w:r>
      <w:r w:rsidR="00CC3E1D">
        <w:rPr>
          <w:rtl/>
          <w:lang w:bidi="fa-IR"/>
        </w:rPr>
        <w:t xml:space="preserve">: </w:t>
      </w:r>
      <w:r>
        <w:rPr>
          <w:rtl/>
          <w:lang w:bidi="fa-IR"/>
        </w:rPr>
        <w:t>براى انسانى كه اعتبار اجتماعى دارد</w:t>
      </w:r>
      <w:r w:rsidR="00CC3E1D">
        <w:rPr>
          <w:rtl/>
          <w:lang w:bidi="fa-IR"/>
        </w:rPr>
        <w:t xml:space="preserve">، </w:t>
      </w:r>
      <w:r>
        <w:rPr>
          <w:rtl/>
          <w:lang w:bidi="fa-IR"/>
        </w:rPr>
        <w:t>اين حركت ها كه او را در جامعه و در ميان مردم كوچك مى كند</w:t>
      </w:r>
      <w:r w:rsidR="00CC3E1D">
        <w:rPr>
          <w:rtl/>
          <w:lang w:bidi="fa-IR"/>
        </w:rPr>
        <w:t xml:space="preserve">، </w:t>
      </w:r>
      <w:r>
        <w:rPr>
          <w:rtl/>
          <w:lang w:bidi="fa-IR"/>
        </w:rPr>
        <w:t>جايز نيست »</w:t>
      </w:r>
      <w:r w:rsidR="00CC3E1D">
        <w:rPr>
          <w:rtl/>
          <w:lang w:bidi="fa-IR"/>
        </w:rPr>
        <w:t xml:space="preserve">. </w:t>
      </w:r>
    </w:p>
    <w:p w:rsidR="009C2EE6" w:rsidRDefault="009C2EE6" w:rsidP="009C2EE6">
      <w:pPr>
        <w:pStyle w:val="libNormal"/>
        <w:rPr>
          <w:rtl/>
          <w:lang w:bidi="fa-IR"/>
        </w:rPr>
      </w:pPr>
      <w:r>
        <w:rPr>
          <w:rtl/>
          <w:lang w:bidi="fa-IR"/>
        </w:rPr>
        <w:t>يا در بعضى تعبيرات دارد كه حضرت به شيعيان خطاب كردند كه</w:t>
      </w:r>
      <w:r w:rsidR="00CC3E1D">
        <w:rPr>
          <w:rtl/>
          <w:lang w:bidi="fa-IR"/>
        </w:rPr>
        <w:t xml:space="preserve">: </w:t>
      </w:r>
    </w:p>
    <w:p w:rsidR="009C2EE6" w:rsidRDefault="009C2EE6" w:rsidP="009C2EE6">
      <w:pPr>
        <w:pStyle w:val="libNormal"/>
        <w:rPr>
          <w:rtl/>
          <w:lang w:bidi="fa-IR"/>
        </w:rPr>
      </w:pPr>
      <w:r>
        <w:rPr>
          <w:rtl/>
          <w:lang w:bidi="fa-IR"/>
        </w:rPr>
        <w:t xml:space="preserve">انَّكم قوم اءَعداؤُكم كثيرَة عاداكمُ الخَلقُ يا معشرِ الشِّيعةِ انَّكم قد عاداكمُ الخَلقُ فَتَزَيَّنوا لهم بما قَدَرتم عليهِ </w:t>
      </w:r>
      <w:r w:rsidRPr="00D35857">
        <w:rPr>
          <w:rStyle w:val="libFootnotenumChar"/>
          <w:rtl/>
          <w:lang w:bidi="fa-IR"/>
        </w:rPr>
        <w:t>(322)</w:t>
      </w:r>
      <w:r w:rsidR="00CC3E1D">
        <w:rPr>
          <w:rtl/>
          <w:lang w:bidi="fa-IR"/>
        </w:rPr>
        <w:t xml:space="preserve">. </w:t>
      </w:r>
    </w:p>
    <w:p w:rsidR="009C2EE6" w:rsidRDefault="009C2EE6" w:rsidP="009C2EE6">
      <w:pPr>
        <w:pStyle w:val="libNormal"/>
        <w:rPr>
          <w:rtl/>
          <w:lang w:bidi="fa-IR"/>
        </w:rPr>
      </w:pPr>
      <w:r>
        <w:rPr>
          <w:rtl/>
          <w:lang w:bidi="fa-IR"/>
        </w:rPr>
        <w:t>«شما دشمن زياد داريد</w:t>
      </w:r>
      <w:r w:rsidR="00CC3E1D">
        <w:rPr>
          <w:rtl/>
          <w:lang w:bidi="fa-IR"/>
        </w:rPr>
        <w:t xml:space="preserve">، </w:t>
      </w:r>
      <w:r>
        <w:rPr>
          <w:rtl/>
          <w:lang w:bidi="fa-IR"/>
        </w:rPr>
        <w:t>آنچه كه مى توانيد خود را تزيين كنيد و از خانه بيرون بياوريد و در محافل عمومى حضور پيدا كنيد»</w:t>
      </w:r>
      <w:r w:rsidR="00CC3E1D">
        <w:rPr>
          <w:rtl/>
          <w:lang w:bidi="fa-IR"/>
        </w:rPr>
        <w:t xml:space="preserve">. </w:t>
      </w:r>
    </w:p>
    <w:p w:rsidR="009C2EE6" w:rsidRDefault="009C2EE6" w:rsidP="009C2EE6">
      <w:pPr>
        <w:pStyle w:val="libNormal"/>
        <w:rPr>
          <w:rtl/>
          <w:lang w:bidi="fa-IR"/>
        </w:rPr>
      </w:pPr>
      <w:r>
        <w:rPr>
          <w:rtl/>
          <w:lang w:bidi="fa-IR"/>
        </w:rPr>
        <w:lastRenderedPageBreak/>
        <w:t>از مجموع اين روايت ها و روايت هاى ديگرى كه در همين مورد آمده</w:t>
      </w:r>
      <w:r w:rsidR="00CC3E1D">
        <w:rPr>
          <w:rtl/>
          <w:lang w:bidi="fa-IR"/>
        </w:rPr>
        <w:t xml:space="preserve">، </w:t>
      </w:r>
      <w:r>
        <w:rPr>
          <w:rtl/>
          <w:lang w:bidi="fa-IR"/>
        </w:rPr>
        <w:t>استفاده مى شود كه نه تنها داشتن مال مذموم نيست</w:t>
      </w:r>
      <w:r w:rsidR="00CC3E1D">
        <w:rPr>
          <w:rtl/>
          <w:lang w:bidi="fa-IR"/>
        </w:rPr>
        <w:t xml:space="preserve">، </w:t>
      </w:r>
      <w:r>
        <w:rPr>
          <w:rtl/>
          <w:lang w:bidi="fa-IR"/>
        </w:rPr>
        <w:t>بلكه تظاهر به مال دارى امرى مورد توصيه است</w:t>
      </w:r>
      <w:r w:rsidR="00CC3E1D">
        <w:rPr>
          <w:rtl/>
          <w:lang w:bidi="fa-IR"/>
        </w:rPr>
        <w:t xml:space="preserve">. </w:t>
      </w:r>
      <w:r>
        <w:rPr>
          <w:rtl/>
          <w:lang w:bidi="fa-IR"/>
        </w:rPr>
        <w:t xml:space="preserve">و در روايت جالبى از امام صادق </w:t>
      </w:r>
      <w:r w:rsidR="00CD7338" w:rsidRPr="00CD7338">
        <w:rPr>
          <w:rStyle w:val="libAlaemChar"/>
          <w:rtl/>
        </w:rPr>
        <w:t>عليه‌السلام</w:t>
      </w:r>
      <w:r>
        <w:rPr>
          <w:rtl/>
          <w:lang w:bidi="fa-IR"/>
        </w:rPr>
        <w:t xml:space="preserve"> نقل شده است</w:t>
      </w:r>
      <w:r w:rsidR="00CC3E1D">
        <w:rPr>
          <w:rtl/>
          <w:lang w:bidi="fa-IR"/>
        </w:rPr>
        <w:t xml:space="preserve">: </w:t>
      </w:r>
    </w:p>
    <w:p w:rsidR="009C2EE6" w:rsidRDefault="009C2EE6" w:rsidP="009C2EE6">
      <w:pPr>
        <w:pStyle w:val="libNormal"/>
        <w:rPr>
          <w:rtl/>
          <w:lang w:bidi="fa-IR"/>
        </w:rPr>
      </w:pPr>
      <w:r>
        <w:rPr>
          <w:rtl/>
          <w:lang w:bidi="fa-IR"/>
        </w:rPr>
        <w:t>انَّ عبدالله بنَ عباس لمَّا بَعَثَه اءميرال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الى الخَوارجِ فَواقَفَهم لَبِسَ اءَفضَلَ ثيابِهِ و تَطَيَّبَ باءَفضلِ طيبِهِ و رَكِبَ اءَفضل مراكبِهِ فخرَجَ فواقَفَهم فقالوا يا ابنَ عباس بينَا اءَنتَ اءَفضلُ الناسِ اذا اءَتَينا فى لباسِ الجَبابِرَةِ و مراكبِهم فَتَلا عليهم هذهِ الآيَةَ قل مَن حرَّمَ الله الَّتى اءَخرجَ لعبادِهِ والطَّيبات مِنَ الرِّزق </w:t>
      </w:r>
      <w:r w:rsidRPr="00D35857">
        <w:rPr>
          <w:rStyle w:val="libFootnotenumChar"/>
          <w:rtl/>
          <w:lang w:bidi="fa-IR"/>
        </w:rPr>
        <w:t>(323)</w:t>
      </w:r>
      <w:r>
        <w:rPr>
          <w:rtl/>
          <w:lang w:bidi="fa-IR"/>
        </w:rPr>
        <w:t xml:space="preserve"> فالبَس و تَجَمَّل فانَّ الله جميل يُحبُّ الجماَ وليَكن مِن حلال </w:t>
      </w:r>
      <w:r w:rsidRPr="00D35857">
        <w:rPr>
          <w:rStyle w:val="libFootnotenumChar"/>
          <w:rtl/>
          <w:lang w:bidi="fa-IR"/>
        </w:rPr>
        <w:t>(324)</w:t>
      </w:r>
      <w:r w:rsidR="00CC3E1D">
        <w:rPr>
          <w:rtl/>
          <w:lang w:bidi="fa-IR"/>
        </w:rPr>
        <w:t xml:space="preserve">. </w:t>
      </w:r>
    </w:p>
    <w:p w:rsidR="009C2EE6" w:rsidRDefault="009C2EE6" w:rsidP="009C2EE6">
      <w:pPr>
        <w:pStyle w:val="libNormal"/>
        <w:rPr>
          <w:rtl/>
          <w:lang w:bidi="fa-IR"/>
        </w:rPr>
      </w:pPr>
      <w:r>
        <w:rPr>
          <w:rtl/>
          <w:lang w:bidi="fa-IR"/>
        </w:rPr>
        <w:t>«وقتى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ابن عباس را مامور كردند كه با خوارج گفتگو كند</w:t>
      </w:r>
      <w:r w:rsidR="00CC3E1D">
        <w:rPr>
          <w:rtl/>
          <w:lang w:bidi="fa-IR"/>
        </w:rPr>
        <w:t xml:space="preserve">، </w:t>
      </w:r>
      <w:r>
        <w:rPr>
          <w:rtl/>
          <w:lang w:bidi="fa-IR"/>
        </w:rPr>
        <w:t>ابن عباس زيباترين و بهترين لباس خود را پوشيد</w:t>
      </w:r>
      <w:r w:rsidR="00CC3E1D">
        <w:rPr>
          <w:rtl/>
          <w:lang w:bidi="fa-IR"/>
        </w:rPr>
        <w:t xml:space="preserve">، </w:t>
      </w:r>
      <w:r>
        <w:rPr>
          <w:rtl/>
          <w:lang w:bidi="fa-IR"/>
        </w:rPr>
        <w:t>بهترين عطر را استفاده كرد</w:t>
      </w:r>
      <w:r w:rsidR="00CC3E1D">
        <w:rPr>
          <w:rtl/>
          <w:lang w:bidi="fa-IR"/>
        </w:rPr>
        <w:t xml:space="preserve">، </w:t>
      </w:r>
      <w:r>
        <w:rPr>
          <w:rtl/>
          <w:lang w:bidi="fa-IR"/>
        </w:rPr>
        <w:t>بهترين مركب را انتخاب نمود</w:t>
      </w:r>
      <w:r w:rsidR="00CC3E1D">
        <w:rPr>
          <w:rtl/>
          <w:lang w:bidi="fa-IR"/>
        </w:rPr>
        <w:t xml:space="preserve">. </w:t>
      </w:r>
      <w:r>
        <w:rPr>
          <w:rtl/>
          <w:lang w:bidi="fa-IR"/>
        </w:rPr>
        <w:t>به محض اين كه مقابل خوارج رسيد</w:t>
      </w:r>
      <w:r w:rsidR="00CC3E1D">
        <w:rPr>
          <w:rtl/>
          <w:lang w:bidi="fa-IR"/>
        </w:rPr>
        <w:t xml:space="preserve">، </w:t>
      </w:r>
      <w:r>
        <w:rPr>
          <w:rtl/>
          <w:lang w:bidi="fa-IR"/>
        </w:rPr>
        <w:t>آنها گفتند</w:t>
      </w:r>
      <w:r w:rsidR="00CC3E1D">
        <w:rPr>
          <w:rtl/>
          <w:lang w:bidi="fa-IR"/>
        </w:rPr>
        <w:t xml:space="preserve">: </w:t>
      </w:r>
      <w:r>
        <w:rPr>
          <w:rtl/>
          <w:lang w:bidi="fa-IR"/>
        </w:rPr>
        <w:t>ابن عباس ما تو را بهترين مردم مى شناختيم</w:t>
      </w:r>
      <w:r w:rsidR="00CC3E1D">
        <w:rPr>
          <w:rtl/>
          <w:lang w:bidi="fa-IR"/>
        </w:rPr>
        <w:t xml:space="preserve">؛ </w:t>
      </w:r>
      <w:r>
        <w:rPr>
          <w:rtl/>
          <w:lang w:bidi="fa-IR"/>
        </w:rPr>
        <w:t>حالا تو با لباس و مركب ستمگران با ما روبرو مى شوى</w:t>
      </w:r>
      <w:r w:rsidR="00CC3E1D">
        <w:rPr>
          <w:rtl/>
          <w:lang w:bidi="fa-IR"/>
        </w:rPr>
        <w:t>؟</w:t>
      </w:r>
      <w:r>
        <w:rPr>
          <w:rtl/>
          <w:lang w:bidi="fa-IR"/>
        </w:rPr>
        <w:t xml:space="preserve"> ابن عباس به اين آيه شريفه استناد كرد كه</w:t>
      </w:r>
      <w:r w:rsidR="00CC3E1D">
        <w:rPr>
          <w:rtl/>
          <w:lang w:bidi="fa-IR"/>
        </w:rPr>
        <w:t xml:space="preserve">: </w:t>
      </w:r>
      <w:r>
        <w:rPr>
          <w:rtl/>
          <w:lang w:bidi="fa-IR"/>
        </w:rPr>
        <w:t>بگو چه كسى زينت هاى الهى و روزى هاى پاكيزه اى را كه براى بندگان خود آفريده</w:t>
      </w:r>
      <w:r w:rsidR="00CC3E1D">
        <w:rPr>
          <w:rtl/>
          <w:lang w:bidi="fa-IR"/>
        </w:rPr>
        <w:t xml:space="preserve">، </w:t>
      </w:r>
      <w:r>
        <w:rPr>
          <w:rtl/>
          <w:lang w:bidi="fa-IR"/>
        </w:rPr>
        <w:t>حرام كرده است</w:t>
      </w:r>
      <w:r w:rsidR="00CC3E1D">
        <w:rPr>
          <w:rtl/>
          <w:lang w:bidi="fa-IR"/>
        </w:rPr>
        <w:t>؟</w:t>
      </w:r>
      <w:r>
        <w:rPr>
          <w:rtl/>
          <w:lang w:bidi="fa-IR"/>
        </w:rPr>
        <w:t xml:space="preserve"> پس لباس زيبا بپوش كه خداوند زيبا است و زيبايى را دوست دارد اما از مال حلال استفاده كن»</w:t>
      </w:r>
      <w:r w:rsidR="00CC3E1D">
        <w:rPr>
          <w:rtl/>
          <w:lang w:bidi="fa-IR"/>
        </w:rPr>
        <w:t xml:space="preserve">. </w:t>
      </w:r>
    </w:p>
    <w:p w:rsidR="009C2EE6" w:rsidRDefault="009C2EE6" w:rsidP="009C2EE6">
      <w:pPr>
        <w:pStyle w:val="libNormal"/>
        <w:rPr>
          <w:rtl/>
          <w:lang w:bidi="fa-IR"/>
        </w:rPr>
      </w:pPr>
      <w:r>
        <w:rPr>
          <w:rtl/>
          <w:lang w:bidi="fa-IR"/>
        </w:rPr>
        <w:t>بنابراين</w:t>
      </w:r>
      <w:r w:rsidR="00CC3E1D">
        <w:rPr>
          <w:rtl/>
          <w:lang w:bidi="fa-IR"/>
        </w:rPr>
        <w:t xml:space="preserve">، </w:t>
      </w:r>
      <w:r>
        <w:rPr>
          <w:rtl/>
          <w:lang w:bidi="fa-IR"/>
        </w:rPr>
        <w:t>نه تنها استفاده از نعمت هاى الهى مذموم نيست بلكه بدان توصيه نيز شده است و تظاهر به آنها هم لازم است</w:t>
      </w:r>
      <w:r w:rsidR="00CC3E1D">
        <w:rPr>
          <w:rtl/>
          <w:lang w:bidi="fa-IR"/>
        </w:rPr>
        <w:t xml:space="preserve">. </w:t>
      </w:r>
      <w:r>
        <w:rPr>
          <w:rtl/>
          <w:lang w:bidi="fa-IR"/>
        </w:rPr>
        <w:t>نكته قابل توجهى در بعضى از روايت ها است كه با بيان يك روايت آن را بيان مى كنيم</w:t>
      </w:r>
      <w:r w:rsidR="00CC3E1D">
        <w:rPr>
          <w:rtl/>
          <w:lang w:bidi="fa-IR"/>
        </w:rPr>
        <w:t xml:space="preserve">. </w:t>
      </w:r>
      <w:r>
        <w:rPr>
          <w:rtl/>
          <w:lang w:bidi="fa-IR"/>
        </w:rPr>
        <w:t>روايتى را مرحوم صاحب وسايل الشيعه نقل كرده است</w:t>
      </w:r>
      <w:r w:rsidR="00CC3E1D">
        <w:rPr>
          <w:rtl/>
          <w:lang w:bidi="fa-IR"/>
        </w:rPr>
        <w:t xml:space="preserve">: </w:t>
      </w:r>
    </w:p>
    <w:p w:rsidR="009C2EE6" w:rsidRDefault="009C2EE6" w:rsidP="009C2EE6">
      <w:pPr>
        <w:pStyle w:val="libNormal"/>
        <w:rPr>
          <w:rtl/>
          <w:lang w:bidi="fa-IR"/>
        </w:rPr>
      </w:pPr>
      <w:r>
        <w:rPr>
          <w:rtl/>
          <w:lang w:bidi="fa-IR"/>
        </w:rPr>
        <w:t xml:space="preserve">دَخَلَ سُفيانُ الثَّورىُّ على اءَبى عبدالله </w:t>
      </w:r>
      <w:r w:rsidR="00CD7338" w:rsidRPr="00CD7338">
        <w:rPr>
          <w:rStyle w:val="libAlaemChar"/>
          <w:rtl/>
        </w:rPr>
        <w:t>عليه‌السلام</w:t>
      </w:r>
      <w:r>
        <w:rPr>
          <w:rtl/>
          <w:lang w:bidi="fa-IR"/>
        </w:rPr>
        <w:t xml:space="preserve"> فَرَاءَى عليه ثيابَ بيَاض كاءَنَّها غِرقىُ البَيض فقال له انَّ هذا اللِّباس ليسَ مِن لباسِكَ فقال له اسمع منِّى وَعِ ما </w:t>
      </w:r>
      <w:r>
        <w:rPr>
          <w:rtl/>
          <w:lang w:bidi="fa-IR"/>
        </w:rPr>
        <w:lastRenderedPageBreak/>
        <w:t xml:space="preserve">اءَقولُ لك فانَّه خير لك عاجلا و آجلا ان اءَنتَ متَّ على السُّنةِ و لم تَمُت على بدعَة اءُخبِرُكَ اءَنَّ رسولَ الله </w:t>
      </w:r>
      <w:r w:rsidR="00CD7338" w:rsidRPr="00CD7338">
        <w:rPr>
          <w:rStyle w:val="libAlaemChar"/>
          <w:rtl/>
        </w:rPr>
        <w:t>صلى‌الله‌عليه‌وآله‌وسلم</w:t>
      </w:r>
      <w:r>
        <w:rPr>
          <w:rtl/>
          <w:lang w:bidi="fa-IR"/>
        </w:rPr>
        <w:t xml:space="preserve"> كان فى زمان مُقفر جَدب فاءَمّا اذا اءَقبلَت الدُّنيا فاءَحقَّ اءَهلَها بها اءَبرارُها لا فُجَّارُها </w:t>
      </w:r>
      <w:r w:rsidRPr="00D35857">
        <w:rPr>
          <w:rStyle w:val="libFootnotenumChar"/>
          <w:rtl/>
          <w:lang w:bidi="fa-IR"/>
        </w:rPr>
        <w:t>(325)</w:t>
      </w:r>
      <w:r w:rsidR="00CC3E1D">
        <w:rPr>
          <w:rtl/>
          <w:lang w:bidi="fa-IR"/>
        </w:rPr>
        <w:t xml:space="preserve">. </w:t>
      </w:r>
    </w:p>
    <w:p w:rsidR="009C2EE6" w:rsidRDefault="009C2EE6" w:rsidP="009C2EE6">
      <w:pPr>
        <w:pStyle w:val="libNormal"/>
        <w:rPr>
          <w:rtl/>
          <w:lang w:bidi="fa-IR"/>
        </w:rPr>
      </w:pPr>
      <w:r>
        <w:rPr>
          <w:rtl/>
          <w:lang w:bidi="fa-IR"/>
        </w:rPr>
        <w:t xml:space="preserve">«سفيان ثورى در حالى به حضور امام صادق </w:t>
      </w:r>
      <w:r w:rsidR="00CD7338" w:rsidRPr="00CD7338">
        <w:rPr>
          <w:rStyle w:val="libAlaemChar"/>
          <w:rtl/>
        </w:rPr>
        <w:t>عليه‌السلام</w:t>
      </w:r>
      <w:r>
        <w:rPr>
          <w:rtl/>
          <w:lang w:bidi="fa-IR"/>
        </w:rPr>
        <w:t xml:space="preserve"> رسيد كه امام </w:t>
      </w:r>
      <w:r w:rsidR="00CD7338" w:rsidRPr="00CD7338">
        <w:rPr>
          <w:rStyle w:val="libAlaemChar"/>
          <w:rtl/>
        </w:rPr>
        <w:t>عليه‌السلام</w:t>
      </w:r>
      <w:r>
        <w:rPr>
          <w:rtl/>
          <w:lang w:bidi="fa-IR"/>
        </w:rPr>
        <w:t xml:space="preserve"> لباس خوب و قيمتى پوشيده بودند</w:t>
      </w:r>
      <w:r w:rsidR="00CC3E1D">
        <w:rPr>
          <w:rtl/>
          <w:lang w:bidi="fa-IR"/>
        </w:rPr>
        <w:t xml:space="preserve">. </w:t>
      </w:r>
      <w:r>
        <w:rPr>
          <w:rtl/>
          <w:lang w:bidi="fa-IR"/>
        </w:rPr>
        <w:t>او زبان به انتقاد گشود و گفت</w:t>
      </w:r>
      <w:r w:rsidR="00CC3E1D">
        <w:rPr>
          <w:rtl/>
          <w:lang w:bidi="fa-IR"/>
        </w:rPr>
        <w:t xml:space="preserve">: </w:t>
      </w:r>
      <w:r>
        <w:rPr>
          <w:rtl/>
          <w:lang w:bidi="fa-IR"/>
        </w:rPr>
        <w:t>پدران تو اين گونه لباس نمى پوشيدند</w:t>
      </w:r>
      <w:r w:rsidR="00CC3E1D">
        <w:rPr>
          <w:rtl/>
          <w:lang w:bidi="fa-IR"/>
        </w:rPr>
        <w:t xml:space="preserve">. </w:t>
      </w:r>
      <w:r>
        <w:rPr>
          <w:rtl/>
          <w:lang w:bidi="fa-IR"/>
        </w:rPr>
        <w:t>حضرت فرمودند</w:t>
      </w:r>
      <w:r w:rsidR="00CC3E1D">
        <w:rPr>
          <w:rtl/>
          <w:lang w:bidi="fa-IR"/>
        </w:rPr>
        <w:t xml:space="preserve">: </w:t>
      </w:r>
      <w:r>
        <w:rPr>
          <w:rtl/>
          <w:lang w:bidi="fa-IR"/>
        </w:rPr>
        <w:t>اين كلام را بشنو و حفظ كن كه براى دنيا و آخريت تو مفيد است اگر بر سنت و دين بميرى نه بر بدعت</w:t>
      </w:r>
      <w:r w:rsidR="00CC3E1D">
        <w:rPr>
          <w:rtl/>
          <w:lang w:bidi="fa-IR"/>
        </w:rPr>
        <w:t xml:space="preserve">. </w:t>
      </w:r>
      <w:r>
        <w:rPr>
          <w:rtl/>
          <w:lang w:bidi="fa-IR"/>
        </w:rPr>
        <w:t>زمانى پدران من لباس هاى آنچنانى مى پوشيدند كه مردم فقير بودند</w:t>
      </w:r>
      <w:r w:rsidR="00CC3E1D">
        <w:rPr>
          <w:rtl/>
          <w:lang w:bidi="fa-IR"/>
        </w:rPr>
        <w:t xml:space="preserve">. </w:t>
      </w:r>
      <w:r>
        <w:rPr>
          <w:rtl/>
          <w:lang w:bidi="fa-IR"/>
        </w:rPr>
        <w:t>الان روزگارى است كه دنيا بر ما سهل شده و رفاه براى ما فراهم شده است</w:t>
      </w:r>
      <w:r w:rsidR="00CC3E1D">
        <w:rPr>
          <w:rtl/>
          <w:lang w:bidi="fa-IR"/>
        </w:rPr>
        <w:t xml:space="preserve">. </w:t>
      </w:r>
      <w:r>
        <w:rPr>
          <w:rtl/>
          <w:lang w:bidi="fa-IR"/>
        </w:rPr>
        <w:t>چرا ما از نعمت هاى دنيا استفاده نكنيم</w:t>
      </w:r>
      <w:r w:rsidR="00CC3E1D">
        <w:rPr>
          <w:rtl/>
          <w:lang w:bidi="fa-IR"/>
        </w:rPr>
        <w:t>؟</w:t>
      </w:r>
      <w:r>
        <w:rPr>
          <w:rtl/>
          <w:lang w:bidi="fa-IR"/>
        </w:rPr>
        <w:t xml:space="preserve"> شايسته ترين كسانى كه مى توانند از نعمت هاى دنيا استفاده كنند خوبان هستند»</w:t>
      </w:r>
      <w:r w:rsidR="00CC3E1D">
        <w:rPr>
          <w:rtl/>
          <w:lang w:bidi="fa-IR"/>
        </w:rPr>
        <w:t xml:space="preserve">. </w:t>
      </w:r>
    </w:p>
    <w:p w:rsidR="009C2EE6" w:rsidRDefault="00D35857" w:rsidP="00D35857">
      <w:pPr>
        <w:pStyle w:val="Heading2"/>
        <w:rPr>
          <w:rtl/>
          <w:lang w:bidi="fa-IR"/>
        </w:rPr>
      </w:pPr>
      <w:bookmarkStart w:id="39" w:name="_Toc394573293"/>
      <w:r>
        <w:rPr>
          <w:rtl/>
          <w:lang w:bidi="fa-IR"/>
        </w:rPr>
        <w:t>سفارش به وسعت منزل</w:t>
      </w:r>
      <w:bookmarkEnd w:id="39"/>
    </w:p>
    <w:p w:rsidR="009C2EE6" w:rsidRDefault="009C2EE6" w:rsidP="009C2EE6">
      <w:pPr>
        <w:pStyle w:val="libNormal"/>
        <w:rPr>
          <w:rtl/>
          <w:lang w:bidi="fa-IR"/>
        </w:rPr>
      </w:pPr>
      <w:r>
        <w:rPr>
          <w:rtl/>
          <w:lang w:bidi="fa-IR"/>
        </w:rPr>
        <w:t xml:space="preserve">از اين گونه روايت ها مى توان دريافت كه به هر حال از منظر قرآن و اهل بيت </w:t>
      </w:r>
      <w:r w:rsidR="00521F6F" w:rsidRPr="00521F6F">
        <w:rPr>
          <w:rStyle w:val="libAlaemChar"/>
          <w:rtl/>
        </w:rPr>
        <w:t>عليهم‌السلام</w:t>
      </w:r>
      <w:r>
        <w:rPr>
          <w:rtl/>
          <w:lang w:bidi="fa-IR"/>
        </w:rPr>
        <w:t xml:space="preserve"> نفس مال و ثروت و مكنت امرى مذموم و ناپسند نيست</w:t>
      </w:r>
      <w:r w:rsidR="00CC3E1D">
        <w:rPr>
          <w:rtl/>
          <w:lang w:bidi="fa-IR"/>
        </w:rPr>
        <w:t xml:space="preserve">. </w:t>
      </w:r>
    </w:p>
    <w:p w:rsidR="009C2EE6" w:rsidRDefault="009C2EE6" w:rsidP="009C2EE6">
      <w:pPr>
        <w:pStyle w:val="libNormal"/>
        <w:rPr>
          <w:rtl/>
          <w:lang w:bidi="fa-IR"/>
        </w:rPr>
      </w:pPr>
      <w:r>
        <w:rPr>
          <w:rtl/>
          <w:lang w:bidi="fa-IR"/>
        </w:rPr>
        <w:t>دقيقا همين نگاه و تلقى را ما درباره مسكن و مكان زندگى هم ملاحظه مى كنيم</w:t>
      </w:r>
      <w:r w:rsidR="00CC3E1D">
        <w:rPr>
          <w:rtl/>
          <w:lang w:bidi="fa-IR"/>
        </w:rPr>
        <w:t xml:space="preserve">. </w:t>
      </w:r>
      <w:r>
        <w:rPr>
          <w:rtl/>
          <w:lang w:bidi="fa-IR"/>
        </w:rPr>
        <w:t xml:space="preserve">در روايتى از امام صادق </w:t>
      </w:r>
      <w:r w:rsidR="00CD7338" w:rsidRPr="00CD7338">
        <w:rPr>
          <w:rStyle w:val="libAlaemChar"/>
          <w:rtl/>
        </w:rPr>
        <w:t>عليه‌السلام</w:t>
      </w:r>
      <w:r>
        <w:rPr>
          <w:rtl/>
          <w:lang w:bidi="fa-IR"/>
        </w:rPr>
        <w:t xml:space="preserve"> آمده است كه</w:t>
      </w:r>
      <w:r w:rsidR="00CC3E1D">
        <w:rPr>
          <w:rtl/>
          <w:lang w:bidi="fa-IR"/>
        </w:rPr>
        <w:t xml:space="preserve">: </w:t>
      </w:r>
    </w:p>
    <w:p w:rsidR="009C2EE6" w:rsidRDefault="009C2EE6" w:rsidP="009C2EE6">
      <w:pPr>
        <w:pStyle w:val="libNormal"/>
        <w:rPr>
          <w:rtl/>
          <w:lang w:bidi="fa-IR"/>
        </w:rPr>
      </w:pPr>
      <w:r>
        <w:rPr>
          <w:rtl/>
          <w:lang w:bidi="fa-IR"/>
        </w:rPr>
        <w:t xml:space="preserve">مِن السَّعادةِ سَعَةُ المَنزلِ </w:t>
      </w:r>
      <w:r w:rsidRPr="00D35857">
        <w:rPr>
          <w:rStyle w:val="libFootnotenumChar"/>
          <w:rtl/>
          <w:lang w:bidi="fa-IR"/>
        </w:rPr>
        <w:t>(326)</w:t>
      </w:r>
      <w:r w:rsidR="00CC3E1D">
        <w:rPr>
          <w:rtl/>
          <w:lang w:bidi="fa-IR"/>
        </w:rPr>
        <w:t xml:space="preserve">. </w:t>
      </w:r>
    </w:p>
    <w:p w:rsidR="009C2EE6" w:rsidRDefault="009C2EE6" w:rsidP="009C2EE6">
      <w:pPr>
        <w:pStyle w:val="libNormal"/>
        <w:rPr>
          <w:rtl/>
          <w:lang w:bidi="fa-IR"/>
        </w:rPr>
      </w:pPr>
      <w:r>
        <w:rPr>
          <w:rtl/>
          <w:lang w:bidi="fa-IR"/>
        </w:rPr>
        <w:t>«يكى از علايم سعادتمندى انسان اين است كه</w:t>
      </w:r>
      <w:r w:rsidR="00CC3E1D">
        <w:rPr>
          <w:rtl/>
          <w:lang w:bidi="fa-IR"/>
        </w:rPr>
        <w:t xml:space="preserve">، </w:t>
      </w:r>
      <w:r>
        <w:rPr>
          <w:rtl/>
          <w:lang w:bidi="fa-IR"/>
        </w:rPr>
        <w:t>منزل وسيع داشته باشد»</w:t>
      </w:r>
      <w:r w:rsidR="00CC3E1D">
        <w:rPr>
          <w:rtl/>
          <w:lang w:bidi="fa-IR"/>
        </w:rPr>
        <w:t xml:space="preserve">. </w:t>
      </w:r>
    </w:p>
    <w:p w:rsidR="009C2EE6" w:rsidRDefault="009C2EE6" w:rsidP="009C2EE6">
      <w:pPr>
        <w:pStyle w:val="libNormal"/>
        <w:rPr>
          <w:rtl/>
          <w:lang w:bidi="fa-IR"/>
        </w:rPr>
      </w:pPr>
      <w:r>
        <w:rPr>
          <w:rtl/>
          <w:lang w:bidi="fa-IR"/>
        </w:rPr>
        <w:t>طبيعى است فراهم كردن منزل وسيع هم جز براى كسى كه مال فراوان دارد</w:t>
      </w:r>
      <w:r w:rsidR="00CC3E1D">
        <w:rPr>
          <w:rtl/>
          <w:lang w:bidi="fa-IR"/>
        </w:rPr>
        <w:t xml:space="preserve">، </w:t>
      </w:r>
      <w:r>
        <w:rPr>
          <w:rtl/>
          <w:lang w:bidi="fa-IR"/>
        </w:rPr>
        <w:t>ممكن نخواهد بود</w:t>
      </w:r>
      <w:r w:rsidR="00CC3E1D">
        <w:rPr>
          <w:rtl/>
          <w:lang w:bidi="fa-IR"/>
        </w:rPr>
        <w:t xml:space="preserve">. </w:t>
      </w:r>
      <w:r>
        <w:rPr>
          <w:rtl/>
          <w:lang w:bidi="fa-IR"/>
        </w:rPr>
        <w:t>در تعبيرى از امام موسى بن جعفر عليهماالسلام آمده است كه</w:t>
      </w:r>
      <w:r w:rsidR="00CC3E1D">
        <w:rPr>
          <w:rtl/>
          <w:lang w:bidi="fa-IR"/>
        </w:rPr>
        <w:t xml:space="preserve">: </w:t>
      </w:r>
    </w:p>
    <w:p w:rsidR="009C2EE6" w:rsidRDefault="009C2EE6" w:rsidP="009C2EE6">
      <w:pPr>
        <w:pStyle w:val="libNormal"/>
        <w:rPr>
          <w:rtl/>
          <w:lang w:bidi="fa-IR"/>
        </w:rPr>
      </w:pPr>
      <w:r>
        <w:rPr>
          <w:rtl/>
          <w:lang w:bidi="fa-IR"/>
        </w:rPr>
        <w:t xml:space="preserve">العَيشُ السَّعةُ فى المنزل </w:t>
      </w:r>
      <w:r w:rsidRPr="00D35857">
        <w:rPr>
          <w:rStyle w:val="libFootnotenumChar"/>
          <w:rtl/>
          <w:lang w:bidi="fa-IR"/>
        </w:rPr>
        <w:t>(327)</w:t>
      </w:r>
      <w:r w:rsidR="00CC3E1D">
        <w:rPr>
          <w:rtl/>
          <w:lang w:bidi="fa-IR"/>
        </w:rPr>
        <w:t xml:space="preserve">. </w:t>
      </w:r>
    </w:p>
    <w:p w:rsidR="009C2EE6" w:rsidRDefault="009C2EE6" w:rsidP="009C2EE6">
      <w:pPr>
        <w:pStyle w:val="libNormal"/>
        <w:rPr>
          <w:rtl/>
          <w:lang w:bidi="fa-IR"/>
        </w:rPr>
      </w:pPr>
      <w:r>
        <w:rPr>
          <w:rtl/>
          <w:lang w:bidi="fa-IR"/>
        </w:rPr>
        <w:lastRenderedPageBreak/>
        <w:t>«يكى از خوشى هاى زندگانى</w:t>
      </w:r>
      <w:r w:rsidR="00CC3E1D">
        <w:rPr>
          <w:rtl/>
          <w:lang w:bidi="fa-IR"/>
        </w:rPr>
        <w:t xml:space="preserve">، </w:t>
      </w:r>
      <w:r>
        <w:rPr>
          <w:rtl/>
          <w:lang w:bidi="fa-IR"/>
        </w:rPr>
        <w:t>منزل وسيع است»</w:t>
      </w:r>
      <w:r w:rsidR="00CC3E1D">
        <w:rPr>
          <w:rtl/>
          <w:lang w:bidi="fa-IR"/>
        </w:rPr>
        <w:t xml:space="preserve">. </w:t>
      </w:r>
    </w:p>
    <w:p w:rsidR="009C2EE6" w:rsidRDefault="009C2EE6" w:rsidP="009C2EE6">
      <w:pPr>
        <w:pStyle w:val="libNormal"/>
        <w:rPr>
          <w:rtl/>
          <w:lang w:bidi="fa-IR"/>
        </w:rPr>
      </w:pPr>
      <w:r>
        <w:rPr>
          <w:rtl/>
          <w:lang w:bidi="fa-IR"/>
        </w:rPr>
        <w:t>در روايت ديگرى از حضرت آمده است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سُئلَ عن فضلِ عيشِ الدُّنيا قال سَعَةُ المنزلِ و كثرَةُ المحبِّينَ </w:t>
      </w:r>
      <w:r w:rsidRPr="00D35857">
        <w:rPr>
          <w:rStyle w:val="libFootnotenumChar"/>
          <w:rtl/>
          <w:lang w:bidi="fa-IR"/>
        </w:rPr>
        <w:t>(328)</w:t>
      </w:r>
      <w:r w:rsidR="00CC3E1D">
        <w:rPr>
          <w:rtl/>
          <w:lang w:bidi="fa-IR"/>
        </w:rPr>
        <w:t xml:space="preserve">. </w:t>
      </w:r>
    </w:p>
    <w:p w:rsidR="009C2EE6" w:rsidRDefault="009C2EE6" w:rsidP="009C2EE6">
      <w:pPr>
        <w:pStyle w:val="libNormal"/>
        <w:rPr>
          <w:rtl/>
          <w:lang w:bidi="fa-IR"/>
        </w:rPr>
      </w:pPr>
      <w:r>
        <w:rPr>
          <w:rtl/>
          <w:lang w:bidi="fa-IR"/>
        </w:rPr>
        <w:t xml:space="preserve">«از حضرت درباره فضيلت زندگى دنيا </w:t>
      </w:r>
      <w:r w:rsidR="00F028FC">
        <w:rPr>
          <w:rtl/>
          <w:lang w:bidi="fa-IR"/>
        </w:rPr>
        <w:t>سئوال</w:t>
      </w:r>
      <w:r>
        <w:rPr>
          <w:rtl/>
          <w:lang w:bidi="fa-IR"/>
        </w:rPr>
        <w:t xml:space="preserve"> شد</w:t>
      </w:r>
      <w:r w:rsidR="00CC3E1D">
        <w:rPr>
          <w:rtl/>
          <w:lang w:bidi="fa-IR"/>
        </w:rPr>
        <w:t xml:space="preserve">، </w:t>
      </w:r>
      <w:r>
        <w:rPr>
          <w:rtl/>
          <w:lang w:bidi="fa-IR"/>
        </w:rPr>
        <w:t>حضرت فرمودند</w:t>
      </w:r>
      <w:r w:rsidR="00CC3E1D">
        <w:rPr>
          <w:rtl/>
          <w:lang w:bidi="fa-IR"/>
        </w:rPr>
        <w:t xml:space="preserve">: </w:t>
      </w:r>
      <w:r>
        <w:rPr>
          <w:rtl/>
          <w:lang w:bidi="fa-IR"/>
        </w:rPr>
        <w:t>وسعت منزل و دوستان بسيار»</w:t>
      </w:r>
      <w:r w:rsidR="00CC3E1D">
        <w:rPr>
          <w:rtl/>
          <w:lang w:bidi="fa-IR"/>
        </w:rPr>
        <w:t xml:space="preserve">. </w:t>
      </w:r>
    </w:p>
    <w:p w:rsidR="009C2EE6" w:rsidRDefault="009C2EE6" w:rsidP="009C2EE6">
      <w:pPr>
        <w:pStyle w:val="libNormal"/>
        <w:rPr>
          <w:rtl/>
          <w:lang w:bidi="fa-IR"/>
        </w:rPr>
      </w:pPr>
      <w:r>
        <w:rPr>
          <w:rtl/>
          <w:lang w:bidi="fa-IR"/>
        </w:rPr>
        <w:t xml:space="preserve">در روايت ديگرى از رسول اكرم </w:t>
      </w:r>
      <w:r w:rsidR="00CD7338" w:rsidRPr="00CD7338">
        <w:rPr>
          <w:rStyle w:val="libAlaemChar"/>
          <w:rtl/>
        </w:rPr>
        <w:t>صلى‌الله‌عليه‌وآله‌وسلم</w:t>
      </w:r>
      <w:r>
        <w:rPr>
          <w:rtl/>
          <w:lang w:bidi="fa-IR"/>
        </w:rPr>
        <w:t xml:space="preserve"> وارد شده است كه حضرت فرمودند</w:t>
      </w:r>
      <w:r w:rsidR="00CC3E1D">
        <w:rPr>
          <w:rtl/>
          <w:lang w:bidi="fa-IR"/>
        </w:rPr>
        <w:t xml:space="preserve">: </w:t>
      </w:r>
    </w:p>
    <w:p w:rsidR="009C2EE6" w:rsidRDefault="009C2EE6" w:rsidP="009C2EE6">
      <w:pPr>
        <w:pStyle w:val="libNormal"/>
        <w:rPr>
          <w:rtl/>
          <w:lang w:bidi="fa-IR"/>
        </w:rPr>
      </w:pPr>
      <w:r>
        <w:rPr>
          <w:rtl/>
          <w:lang w:bidi="fa-IR"/>
        </w:rPr>
        <w:t xml:space="preserve">مِن سعادةِ المرءِ المسلمِ المسكَنُ الواسِعُ </w:t>
      </w:r>
      <w:r w:rsidRPr="00D35857">
        <w:rPr>
          <w:rStyle w:val="libFootnotenumChar"/>
          <w:rtl/>
          <w:lang w:bidi="fa-IR"/>
        </w:rPr>
        <w:t>(329)</w:t>
      </w:r>
      <w:r w:rsidR="00CC3E1D">
        <w:rPr>
          <w:rtl/>
          <w:lang w:bidi="fa-IR"/>
        </w:rPr>
        <w:t xml:space="preserve">. </w:t>
      </w:r>
    </w:p>
    <w:p w:rsidR="009C2EE6" w:rsidRDefault="009C2EE6" w:rsidP="009C2EE6">
      <w:pPr>
        <w:pStyle w:val="libNormal"/>
        <w:rPr>
          <w:rtl/>
          <w:lang w:bidi="fa-IR"/>
        </w:rPr>
      </w:pPr>
      <w:r>
        <w:rPr>
          <w:rtl/>
          <w:lang w:bidi="fa-IR"/>
        </w:rPr>
        <w:t>«از سعادت هاى هر مسلمان</w:t>
      </w:r>
      <w:r w:rsidR="00CC3E1D">
        <w:rPr>
          <w:rtl/>
          <w:lang w:bidi="fa-IR"/>
        </w:rPr>
        <w:t xml:space="preserve">، </w:t>
      </w:r>
      <w:r>
        <w:rPr>
          <w:rtl/>
          <w:lang w:bidi="fa-IR"/>
        </w:rPr>
        <w:t>داشتن مسكن وسيع است»</w:t>
      </w:r>
      <w:r w:rsidR="00CC3E1D">
        <w:rPr>
          <w:rtl/>
          <w:lang w:bidi="fa-IR"/>
        </w:rPr>
        <w:t xml:space="preserve">. </w:t>
      </w:r>
    </w:p>
    <w:p w:rsidR="009C2EE6" w:rsidRDefault="009C2EE6" w:rsidP="009C2EE6">
      <w:pPr>
        <w:pStyle w:val="libNormal"/>
        <w:rPr>
          <w:rtl/>
          <w:lang w:bidi="fa-IR"/>
        </w:rPr>
      </w:pPr>
      <w:r>
        <w:rPr>
          <w:rtl/>
          <w:lang w:bidi="fa-IR"/>
        </w:rPr>
        <w:t xml:space="preserve">كسى خدمت رسول الله </w:t>
      </w:r>
      <w:r w:rsidR="00CD7338" w:rsidRPr="00CD7338">
        <w:rPr>
          <w:rStyle w:val="libAlaemChar"/>
          <w:rtl/>
        </w:rPr>
        <w:t>صلى‌الله‌عليه‌وآله‌وسلم</w:t>
      </w:r>
      <w:r>
        <w:rPr>
          <w:rtl/>
          <w:lang w:bidi="fa-IR"/>
        </w:rPr>
        <w:t xml:space="preserve"> آمد و از نادارى و كوچكى خانه شكوه كرد</w:t>
      </w:r>
      <w:r w:rsidR="00CC3E1D">
        <w:rPr>
          <w:rtl/>
          <w:lang w:bidi="fa-IR"/>
        </w:rPr>
        <w:t xml:space="preserve">، </w:t>
      </w:r>
      <w:r>
        <w:rPr>
          <w:rtl/>
          <w:lang w:bidi="fa-IR"/>
        </w:rPr>
        <w:t>حضرت فرمودند</w:t>
      </w:r>
      <w:r w:rsidR="00CC3E1D">
        <w:rPr>
          <w:rtl/>
          <w:lang w:bidi="fa-IR"/>
        </w:rPr>
        <w:t xml:space="preserve">: </w:t>
      </w:r>
    </w:p>
    <w:p w:rsidR="009C2EE6" w:rsidRDefault="009C2EE6" w:rsidP="009C2EE6">
      <w:pPr>
        <w:pStyle w:val="libNormal"/>
        <w:rPr>
          <w:rtl/>
          <w:lang w:bidi="fa-IR"/>
        </w:rPr>
      </w:pPr>
      <w:r>
        <w:rPr>
          <w:rtl/>
          <w:lang w:bidi="fa-IR"/>
        </w:rPr>
        <w:t xml:space="preserve">ارفَع صوتَكَ ما استَطَعتَ و سَلِ اللهَ اءَن يوَسِّعَ عليكَ </w:t>
      </w:r>
      <w:r w:rsidRPr="00D35857">
        <w:rPr>
          <w:rStyle w:val="libFootnotenumChar"/>
          <w:rtl/>
          <w:lang w:bidi="fa-IR"/>
        </w:rPr>
        <w:t>(330)</w:t>
      </w:r>
      <w:r w:rsidR="00CC3E1D">
        <w:rPr>
          <w:rtl/>
          <w:lang w:bidi="fa-IR"/>
        </w:rPr>
        <w:t xml:space="preserve">. </w:t>
      </w:r>
    </w:p>
    <w:p w:rsidR="009C2EE6" w:rsidRDefault="009C2EE6" w:rsidP="009C2EE6">
      <w:pPr>
        <w:pStyle w:val="libNormal"/>
        <w:rPr>
          <w:rtl/>
          <w:lang w:bidi="fa-IR"/>
        </w:rPr>
      </w:pPr>
      <w:r>
        <w:rPr>
          <w:rtl/>
          <w:lang w:bidi="fa-IR"/>
        </w:rPr>
        <w:t>«وقتى با خدا حرف مى زنى</w:t>
      </w:r>
      <w:r w:rsidR="00CC3E1D">
        <w:rPr>
          <w:rtl/>
          <w:lang w:bidi="fa-IR"/>
        </w:rPr>
        <w:t xml:space="preserve">، </w:t>
      </w:r>
      <w:r>
        <w:rPr>
          <w:rtl/>
          <w:lang w:bidi="fa-IR"/>
        </w:rPr>
        <w:t>فرياد بكش و تا آن جا كه مى توانى داد بزن و از خدا بخواه كه خدا بر تو توسعه بدهد»</w:t>
      </w:r>
      <w:r w:rsidR="00CC3E1D">
        <w:rPr>
          <w:rtl/>
          <w:lang w:bidi="fa-IR"/>
        </w:rPr>
        <w:t xml:space="preserve">. </w:t>
      </w:r>
    </w:p>
    <w:p w:rsidR="009C2EE6" w:rsidRDefault="009C2EE6" w:rsidP="009C2EE6">
      <w:pPr>
        <w:pStyle w:val="libNormal"/>
        <w:rPr>
          <w:rtl/>
          <w:lang w:bidi="fa-IR"/>
        </w:rPr>
      </w:pPr>
      <w:r>
        <w:rPr>
          <w:rtl/>
          <w:lang w:bidi="fa-IR"/>
        </w:rPr>
        <w:t>اگر توسعه و مكنت دنيا بد بود</w:t>
      </w:r>
      <w:r w:rsidR="00CC3E1D">
        <w:rPr>
          <w:rtl/>
          <w:lang w:bidi="fa-IR"/>
        </w:rPr>
        <w:t xml:space="preserve">، </w:t>
      </w:r>
      <w:r>
        <w:rPr>
          <w:rtl/>
          <w:lang w:bidi="fa-IR"/>
        </w:rPr>
        <w:t xml:space="preserve">رسول اكرم </w:t>
      </w:r>
      <w:r w:rsidR="00CD7338" w:rsidRPr="00CD7338">
        <w:rPr>
          <w:rStyle w:val="libAlaemChar"/>
          <w:rtl/>
        </w:rPr>
        <w:t>صلى‌الله‌عليه‌وآله‌وسلم</w:t>
      </w:r>
      <w:r>
        <w:rPr>
          <w:rtl/>
          <w:lang w:bidi="fa-IR"/>
        </w:rPr>
        <w:t xml:space="preserve"> آن فرد را بدان راهنمايى نمى كردند و همين طور درباره مركب راهوار و قيمتى نيز مواردى را در روايت ها مى توانيم بيابيم</w:t>
      </w:r>
      <w:r w:rsidR="00CC3E1D">
        <w:rPr>
          <w:rtl/>
          <w:lang w:bidi="fa-IR"/>
        </w:rPr>
        <w:t xml:space="preserve">. </w:t>
      </w:r>
      <w:r>
        <w:rPr>
          <w:rtl/>
          <w:lang w:bidi="fa-IR"/>
        </w:rPr>
        <w:t xml:space="preserve">رسول اكرم </w:t>
      </w:r>
      <w:r w:rsidR="00CD7338" w:rsidRPr="00CD7338">
        <w:rPr>
          <w:rStyle w:val="libAlaemChar"/>
          <w:rtl/>
        </w:rPr>
        <w:t>صلى‌الله‌عليه‌وآله‌وسلم</w:t>
      </w:r>
      <w:r>
        <w:rPr>
          <w:rtl/>
          <w:lang w:bidi="fa-IR"/>
        </w:rPr>
        <w:t xml:space="preserve"> فرمودند</w:t>
      </w:r>
      <w:r w:rsidR="00CC3E1D">
        <w:rPr>
          <w:rtl/>
          <w:lang w:bidi="fa-IR"/>
        </w:rPr>
        <w:t xml:space="preserve">: </w:t>
      </w:r>
    </w:p>
    <w:p w:rsidR="009C2EE6" w:rsidRDefault="009C2EE6" w:rsidP="009C2EE6">
      <w:pPr>
        <w:pStyle w:val="libNormal"/>
        <w:rPr>
          <w:rtl/>
          <w:lang w:bidi="fa-IR"/>
        </w:rPr>
      </w:pPr>
      <w:r>
        <w:rPr>
          <w:rtl/>
          <w:lang w:bidi="fa-IR"/>
        </w:rPr>
        <w:t xml:space="preserve">مِن سعادَةِ المسلمِ سَعَةُ المسكنِ و الجارُ الصَّالح والمركَبُ الهَنى ءُ </w:t>
      </w:r>
      <w:r w:rsidRPr="00D35857">
        <w:rPr>
          <w:rStyle w:val="libFootnotenumChar"/>
          <w:rtl/>
          <w:lang w:bidi="fa-IR"/>
        </w:rPr>
        <w:t>(331)</w:t>
      </w:r>
      <w:r w:rsidR="00CC3E1D">
        <w:rPr>
          <w:rtl/>
          <w:lang w:bidi="fa-IR"/>
        </w:rPr>
        <w:t xml:space="preserve">. </w:t>
      </w:r>
    </w:p>
    <w:p w:rsidR="009C2EE6" w:rsidRDefault="009C2EE6" w:rsidP="009C2EE6">
      <w:pPr>
        <w:pStyle w:val="libNormal"/>
        <w:rPr>
          <w:rtl/>
          <w:lang w:bidi="fa-IR"/>
        </w:rPr>
      </w:pPr>
      <w:r>
        <w:rPr>
          <w:rtl/>
          <w:lang w:bidi="fa-IR"/>
        </w:rPr>
        <w:t>«از سعادت مسلمان خانه وسيع</w:t>
      </w:r>
      <w:r w:rsidR="00CC3E1D">
        <w:rPr>
          <w:rtl/>
          <w:lang w:bidi="fa-IR"/>
        </w:rPr>
        <w:t xml:space="preserve">، </w:t>
      </w:r>
      <w:r>
        <w:rPr>
          <w:rtl/>
          <w:lang w:bidi="fa-IR"/>
        </w:rPr>
        <w:t>همسايه خوب و مركب راهوار است»</w:t>
      </w:r>
      <w:r w:rsidR="00CC3E1D">
        <w:rPr>
          <w:rtl/>
          <w:lang w:bidi="fa-IR"/>
        </w:rPr>
        <w:t xml:space="preserve">. </w:t>
      </w:r>
    </w:p>
    <w:p w:rsidR="009C2EE6" w:rsidRDefault="009C2EE6" w:rsidP="009C2EE6">
      <w:pPr>
        <w:pStyle w:val="libNormal"/>
        <w:rPr>
          <w:rtl/>
          <w:lang w:bidi="fa-IR"/>
        </w:rPr>
      </w:pPr>
      <w:r>
        <w:rPr>
          <w:rtl/>
          <w:lang w:bidi="fa-IR"/>
        </w:rPr>
        <w:t xml:space="preserve">در تعبير ديگرى از رسول اكرم </w:t>
      </w:r>
      <w:r w:rsidR="00CD7338" w:rsidRPr="00CD7338">
        <w:rPr>
          <w:rStyle w:val="libAlaemChar"/>
          <w:rtl/>
        </w:rPr>
        <w:t>صلى‌الله‌عليه‌وآله‌وسلم</w:t>
      </w:r>
      <w:r>
        <w:rPr>
          <w:rtl/>
          <w:lang w:bidi="fa-IR"/>
        </w:rPr>
        <w:t xml:space="preserve"> نقل شده است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مِن سعادَةِ المرءِ اءَن يَتَّسع منزلُه </w:t>
      </w:r>
      <w:r w:rsidRPr="00D35857">
        <w:rPr>
          <w:rStyle w:val="libFootnotenumChar"/>
          <w:rtl/>
          <w:lang w:bidi="fa-IR"/>
        </w:rPr>
        <w:t>(332)</w:t>
      </w:r>
      <w:r w:rsidR="00CC3E1D">
        <w:rPr>
          <w:rtl/>
          <w:lang w:bidi="fa-IR"/>
        </w:rPr>
        <w:t xml:space="preserve">. </w:t>
      </w:r>
    </w:p>
    <w:p w:rsidR="009C2EE6" w:rsidRDefault="009C2EE6" w:rsidP="009C2EE6">
      <w:pPr>
        <w:pStyle w:val="libNormal"/>
        <w:rPr>
          <w:rtl/>
          <w:lang w:bidi="fa-IR"/>
        </w:rPr>
      </w:pPr>
      <w:r>
        <w:rPr>
          <w:rtl/>
          <w:lang w:bidi="fa-IR"/>
        </w:rPr>
        <w:t>«از سعادت مرد</w:t>
      </w:r>
      <w:r w:rsidR="00CC3E1D">
        <w:rPr>
          <w:rtl/>
          <w:lang w:bidi="fa-IR"/>
        </w:rPr>
        <w:t xml:space="preserve">، </w:t>
      </w:r>
      <w:r>
        <w:rPr>
          <w:rtl/>
          <w:lang w:bidi="fa-IR"/>
        </w:rPr>
        <w:t>داشتن منزل وسيع و بزرگ است»</w:t>
      </w:r>
      <w:r w:rsidR="00CC3E1D">
        <w:rPr>
          <w:rtl/>
          <w:lang w:bidi="fa-IR"/>
        </w:rPr>
        <w:t xml:space="preserve">. </w:t>
      </w:r>
    </w:p>
    <w:p w:rsidR="009C2EE6" w:rsidRDefault="009C2EE6" w:rsidP="009C2EE6">
      <w:pPr>
        <w:pStyle w:val="libNormal"/>
        <w:rPr>
          <w:rtl/>
          <w:lang w:bidi="fa-IR"/>
        </w:rPr>
      </w:pPr>
      <w:r>
        <w:rPr>
          <w:rtl/>
          <w:lang w:bidi="fa-IR"/>
        </w:rPr>
        <w:t xml:space="preserve">و نيز در روايت ديگرى از امام صادق </w:t>
      </w:r>
      <w:r w:rsidR="00CD7338" w:rsidRPr="00CD7338">
        <w:rPr>
          <w:rStyle w:val="libAlaemChar"/>
          <w:rtl/>
        </w:rPr>
        <w:t>عليه‌السلام</w:t>
      </w:r>
      <w:r>
        <w:rPr>
          <w:rtl/>
          <w:lang w:bidi="fa-IR"/>
        </w:rPr>
        <w:t xml:space="preserve"> آمده است كه</w:t>
      </w:r>
      <w:r w:rsidR="00CC3E1D">
        <w:rPr>
          <w:rtl/>
          <w:lang w:bidi="fa-IR"/>
        </w:rPr>
        <w:t xml:space="preserve">: </w:t>
      </w:r>
    </w:p>
    <w:p w:rsidR="009C2EE6" w:rsidRDefault="009C2EE6" w:rsidP="009C2EE6">
      <w:pPr>
        <w:pStyle w:val="libNormal"/>
        <w:rPr>
          <w:rtl/>
          <w:lang w:bidi="fa-IR"/>
        </w:rPr>
      </w:pPr>
      <w:r>
        <w:rPr>
          <w:rtl/>
          <w:lang w:bidi="fa-IR"/>
        </w:rPr>
        <w:lastRenderedPageBreak/>
        <w:t xml:space="preserve">مِن سعادَةِ الرَّجل سعَةُ منزلهِ </w:t>
      </w:r>
      <w:r w:rsidRPr="00D35857">
        <w:rPr>
          <w:rStyle w:val="libFootnotenumChar"/>
          <w:rtl/>
          <w:lang w:bidi="fa-IR"/>
        </w:rPr>
        <w:t>(333)</w:t>
      </w:r>
      <w:r w:rsidR="00CC3E1D">
        <w:rPr>
          <w:rtl/>
          <w:lang w:bidi="fa-IR"/>
        </w:rPr>
        <w:t xml:space="preserve">. </w:t>
      </w:r>
    </w:p>
    <w:p w:rsidR="009C2EE6" w:rsidRDefault="009C2EE6" w:rsidP="009C2EE6">
      <w:pPr>
        <w:pStyle w:val="libNormal"/>
        <w:rPr>
          <w:rtl/>
          <w:lang w:bidi="fa-IR"/>
        </w:rPr>
      </w:pPr>
      <w:r>
        <w:rPr>
          <w:rtl/>
          <w:lang w:bidi="fa-IR"/>
        </w:rPr>
        <w:t>«از سعادت مرد</w:t>
      </w:r>
      <w:r w:rsidR="00CC3E1D">
        <w:rPr>
          <w:rtl/>
          <w:lang w:bidi="fa-IR"/>
        </w:rPr>
        <w:t xml:space="preserve">، </w:t>
      </w:r>
      <w:r>
        <w:rPr>
          <w:rtl/>
          <w:lang w:bidi="fa-IR"/>
        </w:rPr>
        <w:t>داشتن منزل وسيع است»</w:t>
      </w:r>
      <w:r w:rsidR="00CC3E1D">
        <w:rPr>
          <w:rtl/>
          <w:lang w:bidi="fa-IR"/>
        </w:rPr>
        <w:t xml:space="preserve">. </w:t>
      </w:r>
    </w:p>
    <w:p w:rsidR="009C2EE6" w:rsidRDefault="009C2EE6" w:rsidP="009C2EE6">
      <w:pPr>
        <w:pStyle w:val="libNormal"/>
        <w:rPr>
          <w:rtl/>
          <w:lang w:bidi="fa-IR"/>
        </w:rPr>
      </w:pPr>
      <w:r>
        <w:rPr>
          <w:rtl/>
          <w:lang w:bidi="fa-IR"/>
        </w:rPr>
        <w:t>در روايت ها اين تعابير خيلى زياد است</w:t>
      </w:r>
      <w:r w:rsidR="00CC3E1D">
        <w:rPr>
          <w:rtl/>
          <w:lang w:bidi="fa-IR"/>
        </w:rPr>
        <w:t xml:space="preserve">. </w:t>
      </w:r>
      <w:r>
        <w:rPr>
          <w:rtl/>
          <w:lang w:bidi="fa-IR"/>
        </w:rPr>
        <w:t>حتى روايت خيلى جالبى را مرحوم صاحب وسايل الشيعه به نقل از كلينى رحمة الله در احكام مسكن آورده است و سند آن هم سند بسيار خوبى است</w:t>
      </w:r>
      <w:r w:rsidR="00CC3E1D">
        <w:rPr>
          <w:rtl/>
          <w:lang w:bidi="fa-IR"/>
        </w:rPr>
        <w:t xml:space="preserve">: </w:t>
      </w:r>
    </w:p>
    <w:p w:rsidR="009C2EE6" w:rsidRDefault="009C2EE6" w:rsidP="009C2EE6">
      <w:pPr>
        <w:pStyle w:val="libNormal"/>
        <w:rPr>
          <w:rtl/>
          <w:lang w:bidi="fa-IR"/>
        </w:rPr>
      </w:pPr>
      <w:r>
        <w:rPr>
          <w:rtl/>
          <w:lang w:bidi="fa-IR"/>
        </w:rPr>
        <w:t xml:space="preserve">عن مُعمَّرِ بن خَلّاد قال انَّ اءَباالحسن </w:t>
      </w:r>
      <w:r w:rsidR="00CD7338" w:rsidRPr="00CD7338">
        <w:rPr>
          <w:rStyle w:val="libAlaemChar"/>
          <w:rtl/>
        </w:rPr>
        <w:t>عليه‌السلام</w:t>
      </w:r>
      <w:r>
        <w:rPr>
          <w:rtl/>
          <w:lang w:bidi="fa-IR"/>
        </w:rPr>
        <w:t xml:space="preserve"> اشترَى دارا و اءَمَر مَولى له اءَن يَتَحَوَّل اليها و قال انَّ منزلَكَ ضَيِّق فقال قد اءَحدثَ هذه الدَّار اءَبى فقال اءَبوالحسن </w:t>
      </w:r>
      <w:r w:rsidR="00CD7338" w:rsidRPr="00CD7338">
        <w:rPr>
          <w:rStyle w:val="libAlaemChar"/>
          <w:rtl/>
        </w:rPr>
        <w:t>عليه‌السلام</w:t>
      </w:r>
      <w:r>
        <w:rPr>
          <w:rtl/>
          <w:lang w:bidi="fa-IR"/>
        </w:rPr>
        <w:t xml:space="preserve"> ان كان اءَبوكَ اءَحمقَ يَنبَغى اءَن تكونَ مثلَه </w:t>
      </w:r>
      <w:r w:rsidRPr="00D35857">
        <w:rPr>
          <w:rStyle w:val="libFootnotenumChar"/>
          <w:rtl/>
          <w:lang w:bidi="fa-IR"/>
        </w:rPr>
        <w:t>(334)</w:t>
      </w:r>
      <w:r w:rsidR="00CC3E1D">
        <w:rPr>
          <w:rtl/>
          <w:lang w:bidi="fa-IR"/>
        </w:rPr>
        <w:t xml:space="preserve">. </w:t>
      </w:r>
    </w:p>
    <w:p w:rsidR="009C2EE6" w:rsidRDefault="009C2EE6" w:rsidP="009C2EE6">
      <w:pPr>
        <w:pStyle w:val="libNormal"/>
        <w:rPr>
          <w:rtl/>
          <w:lang w:bidi="fa-IR"/>
        </w:rPr>
      </w:pPr>
      <w:r>
        <w:rPr>
          <w:rtl/>
          <w:lang w:bidi="fa-IR"/>
        </w:rPr>
        <w:t>«معمر بن خلاد مى گويد كه موسى بن جعفر عليهماالسلام خانه اى خريدارى كردند و به يكى از دوستانشان فرمودند</w:t>
      </w:r>
      <w:r w:rsidR="00CC3E1D">
        <w:rPr>
          <w:rtl/>
          <w:lang w:bidi="fa-IR"/>
        </w:rPr>
        <w:t xml:space="preserve">: </w:t>
      </w:r>
      <w:r>
        <w:rPr>
          <w:rtl/>
          <w:lang w:bidi="fa-IR"/>
        </w:rPr>
        <w:t>تو به اين خانه نقل مكان كن</w:t>
      </w:r>
      <w:r w:rsidR="00CC3E1D">
        <w:rPr>
          <w:rtl/>
          <w:lang w:bidi="fa-IR"/>
        </w:rPr>
        <w:t xml:space="preserve">؛ </w:t>
      </w:r>
      <w:r>
        <w:rPr>
          <w:rtl/>
          <w:lang w:bidi="fa-IR"/>
        </w:rPr>
        <w:t>چون خانه تو كوچك است و تو در مضيقه خواهى بود</w:t>
      </w:r>
      <w:r w:rsidR="00CC3E1D">
        <w:rPr>
          <w:rtl/>
          <w:lang w:bidi="fa-IR"/>
        </w:rPr>
        <w:t xml:space="preserve">، </w:t>
      </w:r>
      <w:r>
        <w:rPr>
          <w:rtl/>
          <w:lang w:bidi="fa-IR"/>
        </w:rPr>
        <w:t>من اين خانه را براى تو خريدم</w:t>
      </w:r>
      <w:r w:rsidR="00CC3E1D">
        <w:rPr>
          <w:rtl/>
          <w:lang w:bidi="fa-IR"/>
        </w:rPr>
        <w:t xml:space="preserve">. </w:t>
      </w:r>
      <w:r>
        <w:rPr>
          <w:rtl/>
          <w:lang w:bidi="fa-IR"/>
        </w:rPr>
        <w:t>مرد در جواب اين محبت امام مى گويد</w:t>
      </w:r>
      <w:r w:rsidR="00CC3E1D">
        <w:rPr>
          <w:rtl/>
          <w:lang w:bidi="fa-IR"/>
        </w:rPr>
        <w:t xml:space="preserve">: </w:t>
      </w:r>
      <w:r>
        <w:rPr>
          <w:rtl/>
          <w:lang w:bidi="fa-IR"/>
        </w:rPr>
        <w:t>اين خانه را پدرم ساخته است و من دوست داردم در خانه پدرم زندگى كنم</w:t>
      </w:r>
      <w:r w:rsidR="00CC3E1D">
        <w:rPr>
          <w:rtl/>
          <w:lang w:bidi="fa-IR"/>
        </w:rPr>
        <w:t xml:space="preserve">. </w:t>
      </w:r>
      <w:r>
        <w:rPr>
          <w:rtl/>
          <w:lang w:bidi="fa-IR"/>
        </w:rPr>
        <w:t>موسى بن جعفر عليهماالسلام فرمودند</w:t>
      </w:r>
      <w:r w:rsidR="00CC3E1D">
        <w:rPr>
          <w:rtl/>
          <w:lang w:bidi="fa-IR"/>
        </w:rPr>
        <w:t xml:space="preserve">: </w:t>
      </w:r>
      <w:r>
        <w:rPr>
          <w:rtl/>
          <w:lang w:bidi="fa-IR"/>
        </w:rPr>
        <w:t>اگر پدرت احمق بود و خير و سعادت خود را نمى توانست درك كند</w:t>
      </w:r>
      <w:r w:rsidR="00CC3E1D">
        <w:rPr>
          <w:rtl/>
          <w:lang w:bidi="fa-IR"/>
        </w:rPr>
        <w:t xml:space="preserve">، </w:t>
      </w:r>
      <w:r>
        <w:rPr>
          <w:rtl/>
          <w:lang w:bidi="fa-IR"/>
        </w:rPr>
        <w:t>تو هم بايد مثل او بينديشى</w:t>
      </w:r>
      <w:r w:rsidR="00CC3E1D">
        <w:rPr>
          <w:rtl/>
          <w:lang w:bidi="fa-IR"/>
        </w:rPr>
        <w:t>؟</w:t>
      </w:r>
      <w:r>
        <w:rPr>
          <w:rtl/>
          <w:lang w:bidi="fa-IR"/>
        </w:rPr>
        <w:t>»</w:t>
      </w:r>
      <w:r w:rsidR="00CC3E1D">
        <w:rPr>
          <w:rtl/>
          <w:lang w:bidi="fa-IR"/>
        </w:rPr>
        <w:t xml:space="preserve">. </w:t>
      </w:r>
    </w:p>
    <w:p w:rsidR="009C2EE6" w:rsidRDefault="009C2EE6" w:rsidP="009C2EE6">
      <w:pPr>
        <w:pStyle w:val="libNormal"/>
        <w:rPr>
          <w:rtl/>
          <w:lang w:bidi="fa-IR"/>
        </w:rPr>
      </w:pPr>
      <w:r>
        <w:rPr>
          <w:rtl/>
          <w:lang w:bidi="fa-IR"/>
        </w:rPr>
        <w:t>از اين روايت ها معلوم مى شود كه نه تنها فراهم كردن منزل وسيع</w:t>
      </w:r>
      <w:r w:rsidR="00CC3E1D">
        <w:rPr>
          <w:rtl/>
          <w:lang w:bidi="fa-IR"/>
        </w:rPr>
        <w:t xml:space="preserve">، </w:t>
      </w:r>
      <w:r>
        <w:rPr>
          <w:rtl/>
          <w:lang w:bidi="fa-IR"/>
        </w:rPr>
        <w:t>مورد توصيه است</w:t>
      </w:r>
      <w:r w:rsidR="00CC3E1D">
        <w:rPr>
          <w:rtl/>
          <w:lang w:bidi="fa-IR"/>
        </w:rPr>
        <w:t xml:space="preserve">، </w:t>
      </w:r>
      <w:r>
        <w:rPr>
          <w:rtl/>
          <w:lang w:bidi="fa-IR"/>
        </w:rPr>
        <w:t>بلكه زندگى در منزل كوچك و سختى اهل خانه</w:t>
      </w:r>
      <w:r w:rsidR="00CC3E1D">
        <w:rPr>
          <w:rtl/>
          <w:lang w:bidi="fa-IR"/>
        </w:rPr>
        <w:t xml:space="preserve">، </w:t>
      </w:r>
      <w:r>
        <w:rPr>
          <w:rtl/>
          <w:lang w:bidi="fa-IR"/>
        </w:rPr>
        <w:t>يك نقص ‍ است</w:t>
      </w:r>
      <w:r w:rsidR="00CC3E1D">
        <w:rPr>
          <w:rtl/>
          <w:lang w:bidi="fa-IR"/>
        </w:rPr>
        <w:t xml:space="preserve">. </w:t>
      </w:r>
      <w:r>
        <w:rPr>
          <w:rtl/>
          <w:lang w:bidi="fa-IR"/>
        </w:rPr>
        <w:t>در صورتى كه انسان توانايى فراهم كردن آن را داشته باشد و اقدام نكند</w:t>
      </w:r>
      <w:r w:rsidR="00CC3E1D">
        <w:rPr>
          <w:rtl/>
          <w:lang w:bidi="fa-IR"/>
        </w:rPr>
        <w:t xml:space="preserve">، </w:t>
      </w:r>
      <w:r>
        <w:rPr>
          <w:rtl/>
          <w:lang w:bidi="fa-IR"/>
        </w:rPr>
        <w:t>علامت نادانى و حماقت او است</w:t>
      </w:r>
      <w:r w:rsidR="00CC3E1D">
        <w:rPr>
          <w:rtl/>
          <w:lang w:bidi="fa-IR"/>
        </w:rPr>
        <w:t xml:space="preserve">. </w:t>
      </w:r>
    </w:p>
    <w:p w:rsidR="009C2EE6" w:rsidRDefault="009C2EE6" w:rsidP="009C2EE6">
      <w:pPr>
        <w:pStyle w:val="libNormal"/>
        <w:rPr>
          <w:rtl/>
          <w:lang w:bidi="fa-IR"/>
        </w:rPr>
      </w:pPr>
      <w:r>
        <w:rPr>
          <w:rtl/>
          <w:lang w:bidi="fa-IR"/>
        </w:rPr>
        <w:t>در روايت اخير</w:t>
      </w:r>
      <w:r w:rsidR="00CC3E1D">
        <w:rPr>
          <w:rtl/>
          <w:lang w:bidi="fa-IR"/>
        </w:rPr>
        <w:t xml:space="preserve">، </w:t>
      </w:r>
      <w:r>
        <w:rPr>
          <w:rtl/>
          <w:lang w:bidi="fa-IR"/>
        </w:rPr>
        <w:t>كسى آمده است و منزل مجانى و وسيعى در اختيار انسان مى گذارد</w:t>
      </w:r>
      <w:r w:rsidR="00CC3E1D">
        <w:rPr>
          <w:rtl/>
          <w:lang w:bidi="fa-IR"/>
        </w:rPr>
        <w:t xml:space="preserve">، </w:t>
      </w:r>
      <w:r>
        <w:rPr>
          <w:rtl/>
          <w:lang w:bidi="fa-IR"/>
        </w:rPr>
        <w:t xml:space="preserve">اگر انسان بگويد من زندگى در خانه كوچك پدرى را ترجيح مى </w:t>
      </w:r>
      <w:r>
        <w:rPr>
          <w:rtl/>
          <w:lang w:bidi="fa-IR"/>
        </w:rPr>
        <w:lastRenderedPageBreak/>
        <w:t>دهم و خود را از نعمت خدا محروم مى كند</w:t>
      </w:r>
      <w:r w:rsidR="00CC3E1D">
        <w:rPr>
          <w:rtl/>
          <w:lang w:bidi="fa-IR"/>
        </w:rPr>
        <w:t xml:space="preserve">، </w:t>
      </w:r>
      <w:r>
        <w:rPr>
          <w:rtl/>
          <w:lang w:bidi="fa-IR"/>
        </w:rPr>
        <w:t xml:space="preserve">سزاوار اين تعبير تند امام </w:t>
      </w:r>
      <w:r w:rsidR="00CD7338" w:rsidRPr="00CD7338">
        <w:rPr>
          <w:rStyle w:val="libAlaemChar"/>
          <w:rtl/>
        </w:rPr>
        <w:t>عليه‌السلام</w:t>
      </w:r>
      <w:r>
        <w:rPr>
          <w:rtl/>
          <w:lang w:bidi="fa-IR"/>
        </w:rPr>
        <w:t xml:space="preserve"> خواهد بود</w:t>
      </w:r>
      <w:r w:rsidR="00CC3E1D">
        <w:rPr>
          <w:rtl/>
          <w:lang w:bidi="fa-IR"/>
        </w:rPr>
        <w:t xml:space="preserve">. </w:t>
      </w:r>
      <w:r>
        <w:rPr>
          <w:rtl/>
          <w:lang w:bidi="fa-IR"/>
        </w:rPr>
        <w:t xml:space="preserve">از امام صادق </w:t>
      </w:r>
      <w:r w:rsidR="00CD7338" w:rsidRPr="00CD7338">
        <w:rPr>
          <w:rStyle w:val="libAlaemChar"/>
          <w:rtl/>
        </w:rPr>
        <w:t>عليه‌السلام</w:t>
      </w:r>
      <w:r>
        <w:rPr>
          <w:rtl/>
          <w:lang w:bidi="fa-IR"/>
        </w:rPr>
        <w:t xml:space="preserve"> نقل شده است كه رسول الله </w:t>
      </w:r>
      <w:r w:rsidR="00CD7338" w:rsidRPr="00CD7338">
        <w:rPr>
          <w:rStyle w:val="libAlaemChar"/>
          <w:rtl/>
        </w:rPr>
        <w:t>صلى‌الله‌عليه‌وآله‌وسلم</w:t>
      </w:r>
      <w:r>
        <w:rPr>
          <w:rtl/>
          <w:lang w:bidi="fa-IR"/>
        </w:rPr>
        <w:t xml:space="preserve"> مى فرمودند</w:t>
      </w:r>
      <w:r w:rsidR="00CC3E1D">
        <w:rPr>
          <w:rtl/>
          <w:lang w:bidi="fa-IR"/>
        </w:rPr>
        <w:t xml:space="preserve">: </w:t>
      </w:r>
    </w:p>
    <w:p w:rsidR="009C2EE6" w:rsidRDefault="009C2EE6" w:rsidP="009C2EE6">
      <w:pPr>
        <w:pStyle w:val="libNormal"/>
        <w:rPr>
          <w:rtl/>
          <w:lang w:bidi="fa-IR"/>
        </w:rPr>
      </w:pPr>
      <w:r>
        <w:rPr>
          <w:rtl/>
          <w:lang w:bidi="fa-IR"/>
        </w:rPr>
        <w:t xml:space="preserve">الشُّومُ فى ثلاثَةِ اءَشياء فى المراءَةِ والدَّابَّةِ والدَّار فاءَمّا المراءَةُ فشُؤ مها غَلاءُ مَهرِها و عُسرُ ولادَتها و اءَمَّا الدَّابَّةُ فشُؤ مُها كَثرَةُ علَلِها و سوءُ خُلُقها و اءَمَّا الدَّار فشُؤ مُها ضيقُها و خُبثُ جيرانِها </w:t>
      </w:r>
      <w:r w:rsidRPr="00D35857">
        <w:rPr>
          <w:rStyle w:val="libFootnotenumChar"/>
          <w:rtl/>
          <w:lang w:bidi="fa-IR"/>
        </w:rPr>
        <w:t>(335)</w:t>
      </w:r>
      <w:r w:rsidR="00CC3E1D">
        <w:rPr>
          <w:rtl/>
          <w:lang w:bidi="fa-IR"/>
        </w:rPr>
        <w:t xml:space="preserve">. </w:t>
      </w:r>
    </w:p>
    <w:p w:rsidR="009C2EE6" w:rsidRDefault="009C2EE6" w:rsidP="009C2EE6">
      <w:pPr>
        <w:pStyle w:val="libNormal"/>
        <w:rPr>
          <w:rtl/>
          <w:lang w:bidi="fa-IR"/>
        </w:rPr>
      </w:pPr>
      <w:r>
        <w:rPr>
          <w:rtl/>
          <w:lang w:bidi="fa-IR"/>
        </w:rPr>
        <w:t>«شومى و بديمنى در سه چيز نهفته است</w:t>
      </w:r>
      <w:r w:rsidR="00CC3E1D">
        <w:rPr>
          <w:rtl/>
          <w:lang w:bidi="fa-IR"/>
        </w:rPr>
        <w:t xml:space="preserve">: </w:t>
      </w:r>
      <w:r>
        <w:rPr>
          <w:rtl/>
          <w:lang w:bidi="fa-IR"/>
        </w:rPr>
        <w:t>مركب</w:t>
      </w:r>
      <w:r w:rsidR="00CC3E1D">
        <w:rPr>
          <w:rtl/>
          <w:lang w:bidi="fa-IR"/>
        </w:rPr>
        <w:t xml:space="preserve">، </w:t>
      </w:r>
      <w:r>
        <w:rPr>
          <w:rtl/>
          <w:lang w:bidi="fa-IR"/>
        </w:rPr>
        <w:t>زن و خانه</w:t>
      </w:r>
      <w:r w:rsidR="00CC3E1D">
        <w:rPr>
          <w:rtl/>
          <w:lang w:bidi="fa-IR"/>
        </w:rPr>
        <w:t xml:space="preserve">، </w:t>
      </w:r>
      <w:r>
        <w:rPr>
          <w:rtl/>
          <w:lang w:bidi="fa-IR"/>
        </w:rPr>
        <w:t>اما شومى زن در مهر بسيار و زايمان سخت و دشوار است</w:t>
      </w:r>
      <w:r w:rsidR="00CC3E1D">
        <w:rPr>
          <w:rtl/>
          <w:lang w:bidi="fa-IR"/>
        </w:rPr>
        <w:t xml:space="preserve">، </w:t>
      </w:r>
      <w:r>
        <w:rPr>
          <w:rtl/>
          <w:lang w:bidi="fa-IR"/>
        </w:rPr>
        <w:t>شومى مركب در مرتب مريض ‍ شدن و راهوار نبودن آن است</w:t>
      </w:r>
      <w:r w:rsidR="00CC3E1D">
        <w:rPr>
          <w:rtl/>
          <w:lang w:bidi="fa-IR"/>
        </w:rPr>
        <w:t xml:space="preserve">، </w:t>
      </w:r>
      <w:r>
        <w:rPr>
          <w:rtl/>
          <w:lang w:bidi="fa-IR"/>
        </w:rPr>
        <w:t>و شومى خانه در كوچك بودن آن و همسايه بد است»</w:t>
      </w:r>
      <w:r w:rsidR="00CC3E1D">
        <w:rPr>
          <w:rtl/>
          <w:lang w:bidi="fa-IR"/>
        </w:rPr>
        <w:t xml:space="preserve">. </w:t>
      </w:r>
    </w:p>
    <w:p w:rsidR="009C2EE6" w:rsidRDefault="00D35857" w:rsidP="00D35857">
      <w:pPr>
        <w:pStyle w:val="Heading2"/>
        <w:rPr>
          <w:rtl/>
          <w:lang w:bidi="fa-IR"/>
        </w:rPr>
      </w:pPr>
      <w:bookmarkStart w:id="40" w:name="_Toc394573294"/>
      <w:r>
        <w:rPr>
          <w:rtl/>
          <w:lang w:bidi="fa-IR"/>
        </w:rPr>
        <w:t>استفاده و بهره ورى از دنيا</w:t>
      </w:r>
      <w:bookmarkEnd w:id="40"/>
    </w:p>
    <w:p w:rsidR="009C2EE6" w:rsidRDefault="009C2EE6" w:rsidP="009C2EE6">
      <w:pPr>
        <w:pStyle w:val="libNormal"/>
        <w:rPr>
          <w:rtl/>
          <w:lang w:bidi="fa-IR"/>
        </w:rPr>
      </w:pPr>
      <w:r>
        <w:rPr>
          <w:rtl/>
          <w:lang w:bidi="fa-IR"/>
        </w:rPr>
        <w:t>بنابر آنچه بيان شد</w:t>
      </w:r>
      <w:r w:rsidR="00CC3E1D">
        <w:rPr>
          <w:rtl/>
          <w:lang w:bidi="fa-IR"/>
        </w:rPr>
        <w:t xml:space="preserve">، </w:t>
      </w:r>
      <w:r>
        <w:rPr>
          <w:rtl/>
          <w:lang w:bidi="fa-IR"/>
        </w:rPr>
        <w:t>در شرع مقدس به همه مظاهر نعمت هاى الهى</w:t>
      </w:r>
      <w:r w:rsidR="00CC3E1D">
        <w:rPr>
          <w:rtl/>
          <w:lang w:bidi="fa-IR"/>
        </w:rPr>
        <w:t xml:space="preserve">، </w:t>
      </w:r>
      <w:r>
        <w:rPr>
          <w:rtl/>
          <w:lang w:bidi="fa-IR"/>
        </w:rPr>
        <w:t>زيبايى ها و خوبى ها توصيه شده است</w:t>
      </w:r>
      <w:r w:rsidR="00CC3E1D">
        <w:rPr>
          <w:rtl/>
          <w:lang w:bidi="fa-IR"/>
        </w:rPr>
        <w:t xml:space="preserve">. </w:t>
      </w:r>
      <w:r>
        <w:rPr>
          <w:rtl/>
          <w:lang w:bidi="fa-IR"/>
        </w:rPr>
        <w:t>روايتى از اميرال</w:t>
      </w:r>
      <w:r w:rsidR="00F028FC">
        <w:rPr>
          <w:rtl/>
          <w:lang w:bidi="fa-IR"/>
        </w:rPr>
        <w:t>مؤمن</w:t>
      </w:r>
      <w:r>
        <w:rPr>
          <w:rtl/>
          <w:lang w:bidi="fa-IR"/>
        </w:rPr>
        <w:t xml:space="preserve">ين على </w:t>
      </w:r>
      <w:r w:rsidR="00CD7338" w:rsidRPr="00CD7338">
        <w:rPr>
          <w:rStyle w:val="libAlaemChar"/>
          <w:rtl/>
        </w:rPr>
        <w:t>عليه‌السلام</w:t>
      </w:r>
      <w:r>
        <w:rPr>
          <w:rtl/>
          <w:lang w:bidi="fa-IR"/>
        </w:rPr>
        <w:t xml:space="preserve"> نقل شده است كه فرموده اند</w:t>
      </w:r>
      <w:r w:rsidR="00CC3E1D">
        <w:rPr>
          <w:rtl/>
          <w:lang w:bidi="fa-IR"/>
        </w:rPr>
        <w:t xml:space="preserve">: </w:t>
      </w:r>
    </w:p>
    <w:p w:rsidR="009C2EE6" w:rsidRDefault="009C2EE6" w:rsidP="009C2EE6">
      <w:pPr>
        <w:pStyle w:val="libNormal"/>
        <w:rPr>
          <w:rtl/>
          <w:lang w:bidi="fa-IR"/>
        </w:rPr>
      </w:pPr>
      <w:r>
        <w:rPr>
          <w:rtl/>
          <w:lang w:bidi="fa-IR"/>
        </w:rPr>
        <w:t xml:space="preserve">انَّ الدُّنيا دارُ صدق لِمَن صَدَقَها و دارُ عافيَة لِمَن فَهِمَ عنها و دارُ غِنى لِمَن تَزَوَّدَ منهَا و دارُ مَوعِظَة لِمَن اتَّعَظَ بها </w:t>
      </w:r>
      <w:r w:rsidRPr="00D35857">
        <w:rPr>
          <w:rStyle w:val="libFootnotenumChar"/>
          <w:rtl/>
          <w:lang w:bidi="fa-IR"/>
        </w:rPr>
        <w:t>(336)</w:t>
      </w:r>
      <w:r w:rsidR="00CC3E1D">
        <w:rPr>
          <w:rtl/>
          <w:lang w:bidi="fa-IR"/>
        </w:rPr>
        <w:t xml:space="preserve">. </w:t>
      </w:r>
    </w:p>
    <w:p w:rsidR="009C2EE6" w:rsidRDefault="009C2EE6" w:rsidP="009C2EE6">
      <w:pPr>
        <w:pStyle w:val="libNormal"/>
        <w:rPr>
          <w:rtl/>
          <w:lang w:bidi="fa-IR"/>
        </w:rPr>
      </w:pPr>
      <w:r>
        <w:rPr>
          <w:rtl/>
          <w:lang w:bidi="fa-IR"/>
        </w:rPr>
        <w:t>«به راستى دنيا براى كسى كه آن را تصديق كند</w:t>
      </w:r>
      <w:r w:rsidR="00CC3E1D">
        <w:rPr>
          <w:rtl/>
          <w:lang w:bidi="fa-IR"/>
        </w:rPr>
        <w:t xml:space="preserve">، </w:t>
      </w:r>
      <w:r>
        <w:rPr>
          <w:rtl/>
          <w:lang w:bidi="fa-IR"/>
        </w:rPr>
        <w:t>سراى صدق و راستى است - تصديق به معناى باور و شناخت كافى و كامل است - و سراى عافيت و آرامش است</w:t>
      </w:r>
      <w:r w:rsidR="00CC3E1D">
        <w:rPr>
          <w:rtl/>
          <w:lang w:bidi="fa-IR"/>
        </w:rPr>
        <w:t xml:space="preserve">، </w:t>
      </w:r>
      <w:r>
        <w:rPr>
          <w:rtl/>
          <w:lang w:bidi="fa-IR"/>
        </w:rPr>
        <w:t>براى كسى كه آن را خوب درك كند و فريب آن را نخورد</w:t>
      </w:r>
      <w:r w:rsidR="00CC3E1D">
        <w:rPr>
          <w:rtl/>
          <w:lang w:bidi="fa-IR"/>
        </w:rPr>
        <w:t xml:space="preserve">، </w:t>
      </w:r>
      <w:r>
        <w:rPr>
          <w:rtl/>
          <w:lang w:bidi="fa-IR"/>
        </w:rPr>
        <w:t>سراى غنا و بى نيازى است</w:t>
      </w:r>
      <w:r w:rsidR="00CC3E1D">
        <w:rPr>
          <w:rtl/>
          <w:lang w:bidi="fa-IR"/>
        </w:rPr>
        <w:t xml:space="preserve">، </w:t>
      </w:r>
      <w:r>
        <w:rPr>
          <w:rtl/>
          <w:lang w:bidi="fa-IR"/>
        </w:rPr>
        <w:t>براى كسى كه از اين سرا توشه برگيرد و خانه پند و اندرز است</w:t>
      </w:r>
      <w:r w:rsidR="00CC3E1D">
        <w:rPr>
          <w:rtl/>
          <w:lang w:bidi="fa-IR"/>
        </w:rPr>
        <w:t xml:space="preserve">، </w:t>
      </w:r>
      <w:r>
        <w:rPr>
          <w:rtl/>
          <w:lang w:bidi="fa-IR"/>
        </w:rPr>
        <w:t>براى كسى كه در اين خانه پند مى گيرد»</w:t>
      </w:r>
      <w:r w:rsidR="00CC3E1D">
        <w:rPr>
          <w:rtl/>
          <w:lang w:bidi="fa-IR"/>
        </w:rPr>
        <w:t xml:space="preserve">. </w:t>
      </w:r>
    </w:p>
    <w:p w:rsidR="009C2EE6" w:rsidRDefault="009C2EE6" w:rsidP="009C2EE6">
      <w:pPr>
        <w:pStyle w:val="libNormal"/>
        <w:rPr>
          <w:rtl/>
          <w:lang w:bidi="fa-IR"/>
        </w:rPr>
      </w:pPr>
      <w:r>
        <w:rPr>
          <w:rtl/>
          <w:lang w:bidi="fa-IR"/>
        </w:rPr>
        <w:t>تعبيرهاى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ترسيمى زيبا و تصويرى دوست داشتنى از دنيا است</w:t>
      </w:r>
      <w:r w:rsidR="00CC3E1D">
        <w:rPr>
          <w:rtl/>
          <w:lang w:bidi="fa-IR"/>
        </w:rPr>
        <w:t xml:space="preserve">. </w:t>
      </w:r>
      <w:r>
        <w:rPr>
          <w:rtl/>
          <w:lang w:bidi="fa-IR"/>
        </w:rPr>
        <w:t>در تعبير اول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دنيا سراى صدق و راستى</w:t>
      </w:r>
      <w:r w:rsidR="00CC3E1D">
        <w:rPr>
          <w:rtl/>
          <w:lang w:bidi="fa-IR"/>
        </w:rPr>
        <w:t xml:space="preserve">، </w:t>
      </w:r>
      <w:r>
        <w:rPr>
          <w:rtl/>
          <w:lang w:bidi="fa-IR"/>
        </w:rPr>
        <w:t xml:space="preserve">در تعبير دوم </w:t>
      </w:r>
      <w:r>
        <w:rPr>
          <w:rtl/>
          <w:lang w:bidi="fa-IR"/>
        </w:rPr>
        <w:lastRenderedPageBreak/>
        <w:t>سراى عافيت و آرامش</w:t>
      </w:r>
      <w:r w:rsidR="00CC3E1D">
        <w:rPr>
          <w:rtl/>
          <w:lang w:bidi="fa-IR"/>
        </w:rPr>
        <w:t xml:space="preserve">، </w:t>
      </w:r>
      <w:r>
        <w:rPr>
          <w:rtl/>
          <w:lang w:bidi="fa-IR"/>
        </w:rPr>
        <w:t>در تعبير سوم</w:t>
      </w:r>
      <w:r w:rsidR="00CC3E1D">
        <w:rPr>
          <w:rtl/>
          <w:lang w:bidi="fa-IR"/>
        </w:rPr>
        <w:t xml:space="preserve">، </w:t>
      </w:r>
      <w:r>
        <w:rPr>
          <w:rtl/>
          <w:lang w:bidi="fa-IR"/>
        </w:rPr>
        <w:t>خانه ثروت و بى نيازى و در تعبير چهارم</w:t>
      </w:r>
      <w:r w:rsidR="00CC3E1D">
        <w:rPr>
          <w:rtl/>
          <w:lang w:bidi="fa-IR"/>
        </w:rPr>
        <w:t xml:space="preserve">، </w:t>
      </w:r>
      <w:r>
        <w:rPr>
          <w:rtl/>
          <w:lang w:bidi="fa-IR"/>
        </w:rPr>
        <w:t>كلاس آموزش و پند و اندرز است</w:t>
      </w:r>
      <w:r w:rsidR="00CC3E1D">
        <w:rPr>
          <w:rtl/>
          <w:lang w:bidi="fa-IR"/>
        </w:rPr>
        <w:t xml:space="preserve">. </w:t>
      </w:r>
      <w:r>
        <w:rPr>
          <w:rtl/>
          <w:lang w:bidi="fa-IR"/>
        </w:rPr>
        <w:t>تعبيرهاى ديگرى هم در سخنان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يافت مى شود</w:t>
      </w:r>
      <w:r w:rsidR="00CC3E1D">
        <w:rPr>
          <w:rtl/>
          <w:lang w:bidi="fa-IR"/>
        </w:rPr>
        <w:t xml:space="preserve">؛ </w:t>
      </w:r>
      <w:r>
        <w:rPr>
          <w:rtl/>
          <w:lang w:bidi="fa-IR"/>
        </w:rPr>
        <w:t>مثلا در كلمات قصار «نهج البلاغه» آمده است</w:t>
      </w:r>
      <w:r w:rsidR="00CC3E1D">
        <w:rPr>
          <w:rtl/>
          <w:lang w:bidi="fa-IR"/>
        </w:rPr>
        <w:t xml:space="preserve">: </w:t>
      </w:r>
    </w:p>
    <w:p w:rsidR="009C2EE6" w:rsidRDefault="009C2EE6" w:rsidP="009C2EE6">
      <w:pPr>
        <w:pStyle w:val="libNormal"/>
        <w:rPr>
          <w:rtl/>
          <w:lang w:bidi="fa-IR"/>
        </w:rPr>
      </w:pPr>
      <w:r>
        <w:rPr>
          <w:rtl/>
          <w:lang w:bidi="fa-IR"/>
        </w:rPr>
        <w:t xml:space="preserve">الدُّنيا مَتجَرُ اءَولياءِ اللهِ </w:t>
      </w:r>
      <w:r w:rsidRPr="00D35857">
        <w:rPr>
          <w:rStyle w:val="libFootnotenumChar"/>
          <w:rtl/>
          <w:lang w:bidi="fa-IR"/>
        </w:rPr>
        <w:t>(337)</w:t>
      </w:r>
      <w:r w:rsidR="00CC3E1D">
        <w:rPr>
          <w:rtl/>
          <w:lang w:bidi="fa-IR"/>
        </w:rPr>
        <w:t xml:space="preserve">. </w:t>
      </w:r>
    </w:p>
    <w:p w:rsidR="009C2EE6" w:rsidRDefault="009C2EE6" w:rsidP="009C2EE6">
      <w:pPr>
        <w:pStyle w:val="libNormal"/>
        <w:rPr>
          <w:rtl/>
          <w:lang w:bidi="fa-IR"/>
        </w:rPr>
      </w:pPr>
      <w:r>
        <w:rPr>
          <w:rtl/>
          <w:lang w:bidi="fa-IR"/>
        </w:rPr>
        <w:t>«دنيا بازار تجارت اولياى خدا است»</w:t>
      </w:r>
      <w:r w:rsidR="00CC3E1D">
        <w:rPr>
          <w:rtl/>
          <w:lang w:bidi="fa-IR"/>
        </w:rPr>
        <w:t xml:space="preserve">. </w:t>
      </w:r>
    </w:p>
    <w:p w:rsidR="009C2EE6" w:rsidRDefault="009C2EE6" w:rsidP="009C2EE6">
      <w:pPr>
        <w:pStyle w:val="libNormal"/>
        <w:rPr>
          <w:rtl/>
          <w:lang w:bidi="fa-IR"/>
        </w:rPr>
      </w:pPr>
      <w:r>
        <w:rPr>
          <w:rtl/>
          <w:lang w:bidi="fa-IR"/>
        </w:rPr>
        <w:t xml:space="preserve">الدُّنيا مسجدُ اءَحِبَّاءِ اللهِ </w:t>
      </w:r>
      <w:r w:rsidRPr="00D35857">
        <w:rPr>
          <w:rStyle w:val="libFootnotenumChar"/>
          <w:rtl/>
          <w:lang w:bidi="fa-IR"/>
        </w:rPr>
        <w:t>(338)</w:t>
      </w:r>
      <w:r w:rsidR="00CC3E1D">
        <w:rPr>
          <w:rtl/>
          <w:lang w:bidi="fa-IR"/>
        </w:rPr>
        <w:t xml:space="preserve">. </w:t>
      </w:r>
    </w:p>
    <w:p w:rsidR="009C2EE6" w:rsidRDefault="009C2EE6" w:rsidP="009C2EE6">
      <w:pPr>
        <w:pStyle w:val="libNormal"/>
        <w:rPr>
          <w:rtl/>
          <w:lang w:bidi="fa-IR"/>
        </w:rPr>
      </w:pPr>
      <w:r>
        <w:rPr>
          <w:rtl/>
          <w:lang w:bidi="fa-IR"/>
        </w:rPr>
        <w:t>«دنيا محل عبادت دوستان خدا است»</w:t>
      </w:r>
      <w:r w:rsidR="00CC3E1D">
        <w:rPr>
          <w:rtl/>
          <w:lang w:bidi="fa-IR"/>
        </w:rPr>
        <w:t xml:space="preserve">. </w:t>
      </w:r>
    </w:p>
    <w:p w:rsidR="009C2EE6" w:rsidRDefault="009C2EE6" w:rsidP="009C2EE6">
      <w:pPr>
        <w:pStyle w:val="libNormal"/>
        <w:rPr>
          <w:rtl/>
          <w:lang w:bidi="fa-IR"/>
        </w:rPr>
      </w:pPr>
      <w:r>
        <w:rPr>
          <w:rtl/>
          <w:lang w:bidi="fa-IR"/>
        </w:rPr>
        <w:t xml:space="preserve">تعبير ديگرى را هم اهل سنت از رسول اكرم </w:t>
      </w:r>
      <w:r w:rsidR="00CD7338" w:rsidRPr="00CD7338">
        <w:rPr>
          <w:rStyle w:val="libAlaemChar"/>
          <w:rtl/>
        </w:rPr>
        <w:t>صلى‌الله‌عليه‌وآله‌وسلم</w:t>
      </w:r>
      <w:r>
        <w:rPr>
          <w:rtl/>
          <w:lang w:bidi="fa-IR"/>
        </w:rPr>
        <w:t xml:space="preserve"> نقل كرده اند كه حضرت مى فرمايند</w:t>
      </w:r>
      <w:r w:rsidR="00CC3E1D">
        <w:rPr>
          <w:rtl/>
          <w:lang w:bidi="fa-IR"/>
        </w:rPr>
        <w:t xml:space="preserve">: </w:t>
      </w:r>
    </w:p>
    <w:p w:rsidR="009C2EE6" w:rsidRDefault="009C2EE6" w:rsidP="009C2EE6">
      <w:pPr>
        <w:pStyle w:val="libNormal"/>
        <w:rPr>
          <w:rtl/>
          <w:lang w:bidi="fa-IR"/>
        </w:rPr>
      </w:pPr>
      <w:r>
        <w:rPr>
          <w:rtl/>
          <w:lang w:bidi="fa-IR"/>
        </w:rPr>
        <w:t xml:space="preserve">الدُّنيا مزرعةُ الاخرة </w:t>
      </w:r>
      <w:r w:rsidRPr="00D35857">
        <w:rPr>
          <w:rStyle w:val="libFootnotenumChar"/>
          <w:rtl/>
          <w:lang w:bidi="fa-IR"/>
        </w:rPr>
        <w:t>(339)</w:t>
      </w:r>
      <w:r w:rsidR="00CC3E1D">
        <w:rPr>
          <w:rtl/>
          <w:lang w:bidi="fa-IR"/>
        </w:rPr>
        <w:t xml:space="preserve">. </w:t>
      </w:r>
    </w:p>
    <w:p w:rsidR="009C2EE6" w:rsidRDefault="009C2EE6" w:rsidP="009C2EE6">
      <w:pPr>
        <w:pStyle w:val="libNormal"/>
        <w:rPr>
          <w:rtl/>
          <w:lang w:bidi="fa-IR"/>
        </w:rPr>
      </w:pPr>
      <w:r>
        <w:rPr>
          <w:rtl/>
          <w:lang w:bidi="fa-IR"/>
        </w:rPr>
        <w:t>«دنيا كشتزار آخرت است»</w:t>
      </w:r>
      <w:r w:rsidR="00CC3E1D">
        <w:rPr>
          <w:rtl/>
          <w:lang w:bidi="fa-IR"/>
        </w:rPr>
        <w:t xml:space="preserve">. </w:t>
      </w:r>
    </w:p>
    <w:p w:rsidR="009C2EE6" w:rsidRDefault="009C2EE6" w:rsidP="009C2EE6">
      <w:pPr>
        <w:pStyle w:val="libNormal"/>
        <w:rPr>
          <w:rtl/>
          <w:lang w:bidi="fa-IR"/>
        </w:rPr>
      </w:pPr>
      <w:r>
        <w:rPr>
          <w:rtl/>
          <w:lang w:bidi="fa-IR"/>
        </w:rPr>
        <w:t>مجموع اين تعبيرهاى هفت گانه</w:t>
      </w:r>
      <w:r w:rsidR="00CC3E1D">
        <w:rPr>
          <w:rtl/>
          <w:lang w:bidi="fa-IR"/>
        </w:rPr>
        <w:t xml:space="preserve">، </w:t>
      </w:r>
      <w:r>
        <w:rPr>
          <w:rtl/>
          <w:lang w:bidi="fa-IR"/>
        </w:rPr>
        <w:t>در واقع نه تنها مذمت و بدگويى از دنيا نيست</w:t>
      </w:r>
      <w:r w:rsidR="00CC3E1D">
        <w:rPr>
          <w:rtl/>
          <w:lang w:bidi="fa-IR"/>
        </w:rPr>
        <w:t xml:space="preserve">، </w:t>
      </w:r>
      <w:r>
        <w:rPr>
          <w:rtl/>
          <w:lang w:bidi="fa-IR"/>
        </w:rPr>
        <w:t>بلكه زيبايى و دعوت به فراهم كردن امكانات مادى براى سعادت دنيوى و اخروى است</w:t>
      </w:r>
      <w:r w:rsidR="00CC3E1D">
        <w:rPr>
          <w:rtl/>
          <w:lang w:bidi="fa-IR"/>
        </w:rPr>
        <w:t xml:space="preserve">. </w:t>
      </w:r>
      <w:r>
        <w:rPr>
          <w:rtl/>
          <w:lang w:bidi="fa-IR"/>
        </w:rPr>
        <w:t>برخلاف آنچه انسان در بعضى از مكتب هاى ديگر مى يابد</w:t>
      </w:r>
      <w:r w:rsidR="00CC3E1D">
        <w:rPr>
          <w:rtl/>
          <w:lang w:bidi="fa-IR"/>
        </w:rPr>
        <w:t xml:space="preserve">، </w:t>
      </w:r>
      <w:r>
        <w:rPr>
          <w:rtl/>
          <w:lang w:bidi="fa-IR"/>
        </w:rPr>
        <w:t>در مكتب اسلام</w:t>
      </w:r>
      <w:r w:rsidR="00CC3E1D">
        <w:rPr>
          <w:rtl/>
          <w:lang w:bidi="fa-IR"/>
        </w:rPr>
        <w:t xml:space="preserve">، </w:t>
      </w:r>
      <w:r>
        <w:rPr>
          <w:rtl/>
          <w:lang w:bidi="fa-IR"/>
        </w:rPr>
        <w:t>خدا دنيا را بيهوده نيافريده است</w:t>
      </w:r>
      <w:r w:rsidR="00CC3E1D">
        <w:rPr>
          <w:rtl/>
          <w:lang w:bidi="fa-IR"/>
        </w:rPr>
        <w:t xml:space="preserve">. </w:t>
      </w:r>
    </w:p>
    <w:p w:rsidR="009C2EE6" w:rsidRDefault="009C2EE6" w:rsidP="009C2EE6">
      <w:pPr>
        <w:pStyle w:val="libNormal"/>
        <w:rPr>
          <w:rtl/>
          <w:lang w:bidi="fa-IR"/>
        </w:rPr>
      </w:pPr>
      <w:r>
        <w:rPr>
          <w:rtl/>
          <w:lang w:bidi="fa-IR"/>
        </w:rPr>
        <w:t>بعضى گفته اند كه اصلا ما به خطا و اشتباه به اين دنيا آمده ايم و اين جا منزل ما نيست</w:t>
      </w:r>
      <w:r w:rsidR="00CC3E1D">
        <w:rPr>
          <w:rtl/>
          <w:lang w:bidi="fa-IR"/>
        </w:rPr>
        <w:t xml:space="preserve">. </w:t>
      </w:r>
      <w:r>
        <w:rPr>
          <w:rtl/>
          <w:lang w:bidi="fa-IR"/>
        </w:rPr>
        <w:t>ما به خاطر اشتباه آدم به اين دنيا آورده شديم و چوب اشتباه آدم را مى خوريم</w:t>
      </w:r>
      <w:r w:rsidR="00CC3E1D">
        <w:rPr>
          <w:rtl/>
          <w:lang w:bidi="fa-IR"/>
        </w:rPr>
        <w:t xml:space="preserve">. </w:t>
      </w:r>
      <w:r>
        <w:rPr>
          <w:rtl/>
          <w:lang w:bidi="fa-IR"/>
        </w:rPr>
        <w:t>اين نگاه مكتب ما به دنيا نيست</w:t>
      </w:r>
      <w:r w:rsidR="00CC3E1D">
        <w:rPr>
          <w:rtl/>
          <w:lang w:bidi="fa-IR"/>
        </w:rPr>
        <w:t xml:space="preserve">. </w:t>
      </w:r>
      <w:r>
        <w:rPr>
          <w:rtl/>
          <w:lang w:bidi="fa-IR"/>
        </w:rPr>
        <w:t>مهم اين است كه انسان دنيا را همان طور كه هست باور كند</w:t>
      </w:r>
      <w:r w:rsidR="00CC3E1D">
        <w:rPr>
          <w:rtl/>
          <w:lang w:bidi="fa-IR"/>
        </w:rPr>
        <w:t xml:space="preserve">؛ </w:t>
      </w:r>
      <w:r>
        <w:rPr>
          <w:rtl/>
          <w:lang w:bidi="fa-IR"/>
        </w:rPr>
        <w:t>اگر دنيا را آن گونه كه هست</w:t>
      </w:r>
      <w:r w:rsidR="00CC3E1D">
        <w:rPr>
          <w:rtl/>
          <w:lang w:bidi="fa-IR"/>
        </w:rPr>
        <w:t xml:space="preserve">، </w:t>
      </w:r>
      <w:r>
        <w:rPr>
          <w:rtl/>
          <w:lang w:bidi="fa-IR"/>
        </w:rPr>
        <w:t>بشناسد و باور كند</w:t>
      </w:r>
      <w:r w:rsidR="00CC3E1D">
        <w:rPr>
          <w:rtl/>
          <w:lang w:bidi="fa-IR"/>
        </w:rPr>
        <w:t xml:space="preserve">، </w:t>
      </w:r>
      <w:r>
        <w:rPr>
          <w:rtl/>
          <w:lang w:bidi="fa-IR"/>
        </w:rPr>
        <w:t>به انسان راست مى گويد</w:t>
      </w:r>
      <w:r w:rsidR="00CC3E1D">
        <w:rPr>
          <w:rtl/>
          <w:lang w:bidi="fa-IR"/>
        </w:rPr>
        <w:t xml:space="preserve">. </w:t>
      </w:r>
      <w:r>
        <w:rPr>
          <w:rtl/>
          <w:lang w:bidi="fa-IR"/>
        </w:rPr>
        <w:t>اما اگر در شناخت دنيا خطا كرد</w:t>
      </w:r>
      <w:r w:rsidR="00CC3E1D">
        <w:rPr>
          <w:rtl/>
          <w:lang w:bidi="fa-IR"/>
        </w:rPr>
        <w:t xml:space="preserve">، </w:t>
      </w:r>
      <w:r>
        <w:rPr>
          <w:rtl/>
          <w:lang w:bidi="fa-IR"/>
        </w:rPr>
        <w:t>فريب خواهد خورد</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تعبير عجيبى دارد كه</w:t>
      </w:r>
      <w:r w:rsidR="00CC3E1D">
        <w:rPr>
          <w:rtl/>
          <w:lang w:bidi="fa-IR"/>
        </w:rPr>
        <w:t xml:space="preserve">: </w:t>
      </w:r>
    </w:p>
    <w:p w:rsidR="009C2EE6" w:rsidRDefault="009C2EE6" w:rsidP="009C2EE6">
      <w:pPr>
        <w:pStyle w:val="libNormal"/>
        <w:rPr>
          <w:rtl/>
          <w:lang w:bidi="fa-IR"/>
        </w:rPr>
      </w:pPr>
      <w:r>
        <w:rPr>
          <w:rtl/>
          <w:lang w:bidi="fa-IR"/>
        </w:rPr>
        <w:lastRenderedPageBreak/>
        <w:t xml:space="preserve">مثلُ الدُّنيا كمَثَل الحَيَّةِ لَيِّن مسُّها والسَّمُّ النَّافعُ فى جوفها يَهوى اليها الغِرُّ الجاهلُ و يَحذَرُها ذواللُّبِّ العاقِلُ </w:t>
      </w:r>
      <w:r w:rsidRPr="00D35857">
        <w:rPr>
          <w:rStyle w:val="libFootnotenumChar"/>
          <w:rtl/>
          <w:lang w:bidi="fa-IR"/>
        </w:rPr>
        <w:t>(340)</w:t>
      </w:r>
      <w:r w:rsidR="00CC3E1D">
        <w:rPr>
          <w:rtl/>
          <w:lang w:bidi="fa-IR"/>
        </w:rPr>
        <w:t xml:space="preserve">. </w:t>
      </w:r>
    </w:p>
    <w:p w:rsidR="009C2EE6" w:rsidRDefault="009C2EE6" w:rsidP="009C2EE6">
      <w:pPr>
        <w:pStyle w:val="libNormal"/>
        <w:rPr>
          <w:rtl/>
          <w:lang w:bidi="fa-IR"/>
        </w:rPr>
      </w:pPr>
      <w:r>
        <w:rPr>
          <w:rtl/>
          <w:lang w:bidi="fa-IR"/>
        </w:rPr>
        <w:t>«دنيا مثل مارى است كه اگر دست به روى پوست او كشيده شود</w:t>
      </w:r>
      <w:r w:rsidR="00CC3E1D">
        <w:rPr>
          <w:rtl/>
          <w:lang w:bidi="fa-IR"/>
        </w:rPr>
        <w:t xml:space="preserve">، </w:t>
      </w:r>
      <w:r>
        <w:rPr>
          <w:rtl/>
          <w:lang w:bidi="fa-IR"/>
        </w:rPr>
        <w:t>نرم و لطيف است ولى درون آن سم كشنده اى است</w:t>
      </w:r>
      <w:r w:rsidR="00CC3E1D">
        <w:rPr>
          <w:rtl/>
          <w:lang w:bidi="fa-IR"/>
        </w:rPr>
        <w:t xml:space="preserve">، </w:t>
      </w:r>
      <w:r>
        <w:rPr>
          <w:rtl/>
          <w:lang w:bidi="fa-IR"/>
        </w:rPr>
        <w:t>نادان بى خبر به آن علاقه مند مى شود و هوشمند عاقل از آن حذر و دورى مى كند»</w:t>
      </w:r>
      <w:r w:rsidR="00CC3E1D">
        <w:rPr>
          <w:rtl/>
          <w:lang w:bidi="fa-IR"/>
        </w:rPr>
        <w:t xml:space="preserve">. </w:t>
      </w:r>
    </w:p>
    <w:p w:rsidR="009C2EE6" w:rsidRDefault="009C2EE6" w:rsidP="009C2EE6">
      <w:pPr>
        <w:pStyle w:val="libNormal"/>
        <w:rPr>
          <w:rtl/>
          <w:lang w:bidi="fa-IR"/>
        </w:rPr>
      </w:pPr>
      <w:r>
        <w:rPr>
          <w:rtl/>
          <w:lang w:bidi="fa-IR"/>
        </w:rPr>
        <w:t>اگر انسان هر موجودى را آن طور كه هست</w:t>
      </w:r>
      <w:r w:rsidR="00CC3E1D">
        <w:rPr>
          <w:rtl/>
          <w:lang w:bidi="fa-IR"/>
        </w:rPr>
        <w:t xml:space="preserve">، </w:t>
      </w:r>
      <w:r>
        <w:rPr>
          <w:rtl/>
          <w:lang w:bidi="fa-IR"/>
        </w:rPr>
        <w:t>بشناسد و در شناسايى آن خطا و اشتباه نكند</w:t>
      </w:r>
      <w:r w:rsidR="00CC3E1D">
        <w:rPr>
          <w:rtl/>
          <w:lang w:bidi="fa-IR"/>
        </w:rPr>
        <w:t xml:space="preserve">، </w:t>
      </w:r>
      <w:r>
        <w:rPr>
          <w:rtl/>
          <w:lang w:bidi="fa-IR"/>
        </w:rPr>
        <w:t>از هر نعمتى به جاى خود و صحيح استفاده خواهد كرد</w:t>
      </w:r>
      <w:r w:rsidR="00CC3E1D">
        <w:rPr>
          <w:rtl/>
          <w:lang w:bidi="fa-IR"/>
        </w:rPr>
        <w:t xml:space="preserve">. </w:t>
      </w:r>
      <w:r>
        <w:rPr>
          <w:rtl/>
          <w:lang w:bidi="fa-IR"/>
        </w:rPr>
        <w:t>در بعضى از تعبيرهاى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آمده است كه دنيا فريب دهنده است</w:t>
      </w:r>
      <w:r w:rsidR="00CC3E1D">
        <w:rPr>
          <w:rtl/>
          <w:lang w:bidi="fa-IR"/>
        </w:rPr>
        <w:t xml:space="preserve">: </w:t>
      </w:r>
    </w:p>
    <w:p w:rsidR="009C2EE6" w:rsidRDefault="009C2EE6" w:rsidP="009C2EE6">
      <w:pPr>
        <w:pStyle w:val="libNormal"/>
        <w:rPr>
          <w:rtl/>
          <w:lang w:bidi="fa-IR"/>
        </w:rPr>
      </w:pPr>
      <w:r>
        <w:rPr>
          <w:rtl/>
          <w:lang w:bidi="fa-IR"/>
        </w:rPr>
        <w:t xml:space="preserve">الدُّنيا غَرور حائِل و سَراب زائل و سِناد مائِل </w:t>
      </w:r>
      <w:r w:rsidRPr="00D35857">
        <w:rPr>
          <w:rStyle w:val="libFootnotenumChar"/>
          <w:rtl/>
          <w:lang w:bidi="fa-IR"/>
        </w:rPr>
        <w:t>(341)</w:t>
      </w:r>
      <w:r w:rsidR="00CC3E1D">
        <w:rPr>
          <w:rtl/>
          <w:lang w:bidi="fa-IR"/>
        </w:rPr>
        <w:t xml:space="preserve">. </w:t>
      </w:r>
    </w:p>
    <w:p w:rsidR="009C2EE6" w:rsidRDefault="009C2EE6" w:rsidP="009C2EE6">
      <w:pPr>
        <w:pStyle w:val="libNormal"/>
        <w:rPr>
          <w:rtl/>
          <w:lang w:bidi="fa-IR"/>
        </w:rPr>
      </w:pPr>
      <w:r>
        <w:rPr>
          <w:rtl/>
          <w:lang w:bidi="fa-IR"/>
        </w:rPr>
        <w:t>«دنيا فريب دهنده است</w:t>
      </w:r>
      <w:r w:rsidR="00CC3E1D">
        <w:rPr>
          <w:rtl/>
          <w:lang w:bidi="fa-IR"/>
        </w:rPr>
        <w:t xml:space="preserve">، </w:t>
      </w:r>
      <w:r>
        <w:rPr>
          <w:rtl/>
          <w:lang w:bidi="fa-IR"/>
        </w:rPr>
        <w:t>سراب است و تكيه گاه ناتوانى</w:t>
      </w:r>
      <w:r w:rsidR="00CC3E1D">
        <w:rPr>
          <w:rtl/>
          <w:lang w:bidi="fa-IR"/>
        </w:rPr>
        <w:t xml:space="preserve">. </w:t>
      </w:r>
      <w:r>
        <w:rPr>
          <w:rtl/>
          <w:lang w:bidi="fa-IR"/>
        </w:rPr>
        <w:t>مثل درختى است كه قدرت ندارد درخت ضعيفى به آن تكيه كند»</w:t>
      </w:r>
      <w:r w:rsidR="00CC3E1D">
        <w:rPr>
          <w:rtl/>
          <w:lang w:bidi="fa-IR"/>
        </w:rPr>
        <w:t xml:space="preserve">. </w:t>
      </w:r>
    </w:p>
    <w:p w:rsidR="009C2EE6" w:rsidRDefault="009C2EE6" w:rsidP="009C2EE6">
      <w:pPr>
        <w:pStyle w:val="libNormal"/>
        <w:rPr>
          <w:rtl/>
          <w:lang w:bidi="fa-IR"/>
        </w:rPr>
      </w:pPr>
      <w:r>
        <w:rPr>
          <w:rtl/>
          <w:lang w:bidi="fa-IR"/>
        </w:rPr>
        <w:t>يا در تعبير ديگرى است كه مى فرمايند</w:t>
      </w:r>
      <w:r w:rsidR="00CC3E1D">
        <w:rPr>
          <w:rtl/>
          <w:lang w:bidi="fa-IR"/>
        </w:rPr>
        <w:t xml:space="preserve">: </w:t>
      </w:r>
    </w:p>
    <w:p w:rsidR="009C2EE6" w:rsidRDefault="009C2EE6" w:rsidP="009C2EE6">
      <w:pPr>
        <w:pStyle w:val="libNormal"/>
        <w:rPr>
          <w:rtl/>
          <w:lang w:bidi="fa-IR"/>
        </w:rPr>
      </w:pPr>
      <w:r>
        <w:rPr>
          <w:rtl/>
          <w:lang w:bidi="fa-IR"/>
        </w:rPr>
        <w:t>اُهرُبوا مِن الدُّنيا واءصرفوا قُلوبكم عنها فانَّها سِجنُ المومنِ</w:t>
      </w:r>
      <w:r w:rsidR="00CC3E1D">
        <w:rPr>
          <w:rtl/>
          <w:lang w:bidi="fa-IR"/>
        </w:rPr>
        <w:t xml:space="preserve">، </w:t>
      </w:r>
      <w:r>
        <w:rPr>
          <w:rtl/>
          <w:lang w:bidi="fa-IR"/>
        </w:rPr>
        <w:t xml:space="preserve">حظُّهُ منها قليل و عقلُه بها عَليل و ناظرُه فيها كَليل </w:t>
      </w:r>
      <w:r w:rsidRPr="00D35857">
        <w:rPr>
          <w:rStyle w:val="libFootnotenumChar"/>
          <w:rtl/>
          <w:lang w:bidi="fa-IR"/>
        </w:rPr>
        <w:t>(342)</w:t>
      </w:r>
      <w:r w:rsidR="00CC3E1D">
        <w:rPr>
          <w:rtl/>
          <w:lang w:bidi="fa-IR"/>
        </w:rPr>
        <w:t xml:space="preserve">. </w:t>
      </w:r>
    </w:p>
    <w:p w:rsidR="009C2EE6" w:rsidRDefault="009C2EE6" w:rsidP="009C2EE6">
      <w:pPr>
        <w:pStyle w:val="libNormal"/>
        <w:rPr>
          <w:rtl/>
          <w:lang w:bidi="fa-IR"/>
        </w:rPr>
      </w:pPr>
      <w:r>
        <w:rPr>
          <w:rtl/>
          <w:lang w:bidi="fa-IR"/>
        </w:rPr>
        <w:t>«از دنيا بگريزيد</w:t>
      </w:r>
      <w:r w:rsidR="00CC3E1D">
        <w:rPr>
          <w:rtl/>
          <w:lang w:bidi="fa-IR"/>
        </w:rPr>
        <w:t xml:space="preserve">، </w:t>
      </w:r>
      <w:r>
        <w:rPr>
          <w:rtl/>
          <w:lang w:bidi="fa-IR"/>
        </w:rPr>
        <w:t>و دل هايتان را از آن بگردانيد</w:t>
      </w:r>
      <w:r w:rsidR="00CC3E1D">
        <w:rPr>
          <w:rtl/>
          <w:lang w:bidi="fa-IR"/>
        </w:rPr>
        <w:t xml:space="preserve">؛ </w:t>
      </w:r>
      <w:r>
        <w:rPr>
          <w:rtl/>
          <w:lang w:bidi="fa-IR"/>
        </w:rPr>
        <w:t>زيرا كه آن زندان مومن است</w:t>
      </w:r>
      <w:r w:rsidR="00CC3E1D">
        <w:rPr>
          <w:rtl/>
          <w:lang w:bidi="fa-IR"/>
        </w:rPr>
        <w:t xml:space="preserve">، </w:t>
      </w:r>
      <w:r>
        <w:rPr>
          <w:rtl/>
          <w:lang w:bidi="fa-IR"/>
        </w:rPr>
        <w:t>بهره اش از آن اندك</w:t>
      </w:r>
      <w:r w:rsidR="00CC3E1D">
        <w:rPr>
          <w:rtl/>
          <w:lang w:bidi="fa-IR"/>
        </w:rPr>
        <w:t xml:space="preserve">، </w:t>
      </w:r>
      <w:r>
        <w:rPr>
          <w:rtl/>
          <w:lang w:bidi="fa-IR"/>
        </w:rPr>
        <w:t>و عقلش به سبب آن بيمار بوده</w:t>
      </w:r>
      <w:r w:rsidR="00CC3E1D">
        <w:rPr>
          <w:rtl/>
          <w:lang w:bidi="fa-IR"/>
        </w:rPr>
        <w:t xml:space="preserve">، </w:t>
      </w:r>
      <w:r>
        <w:rPr>
          <w:rtl/>
          <w:lang w:bidi="fa-IR"/>
        </w:rPr>
        <w:t>و نظركننده در آن (يعنى عقل و شعور او در آن) كُند است»</w:t>
      </w:r>
      <w:r w:rsidR="00CC3E1D">
        <w:rPr>
          <w:rtl/>
          <w:lang w:bidi="fa-IR"/>
        </w:rPr>
        <w:t xml:space="preserve">. </w:t>
      </w:r>
    </w:p>
    <w:p w:rsidR="009C2EE6" w:rsidRDefault="009C2EE6" w:rsidP="009C2EE6">
      <w:pPr>
        <w:pStyle w:val="libNormal"/>
        <w:rPr>
          <w:rtl/>
          <w:lang w:bidi="fa-IR"/>
        </w:rPr>
      </w:pPr>
      <w:r>
        <w:rPr>
          <w:rtl/>
          <w:lang w:bidi="fa-IR"/>
        </w:rPr>
        <w:t>تعبير ديگر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چنين است</w:t>
      </w:r>
      <w:r w:rsidR="00CC3E1D">
        <w:rPr>
          <w:rtl/>
          <w:lang w:bidi="fa-IR"/>
        </w:rPr>
        <w:t xml:space="preserve">: </w:t>
      </w:r>
    </w:p>
    <w:p w:rsidR="009C2EE6" w:rsidRDefault="009C2EE6" w:rsidP="009C2EE6">
      <w:pPr>
        <w:pStyle w:val="libNormal"/>
        <w:rPr>
          <w:rtl/>
          <w:lang w:bidi="fa-IR"/>
        </w:rPr>
      </w:pPr>
      <w:r>
        <w:rPr>
          <w:rtl/>
          <w:lang w:bidi="fa-IR"/>
        </w:rPr>
        <w:t xml:space="preserve">الدُّنيا دارُ مَمَرّ لا دارُ مَقَر </w:t>
      </w:r>
      <w:r w:rsidRPr="00D35857">
        <w:rPr>
          <w:rStyle w:val="libFootnotenumChar"/>
          <w:rtl/>
          <w:lang w:bidi="fa-IR"/>
        </w:rPr>
        <w:t>(343)</w:t>
      </w:r>
      <w:r w:rsidR="00CC3E1D">
        <w:rPr>
          <w:rtl/>
          <w:lang w:bidi="fa-IR"/>
        </w:rPr>
        <w:t xml:space="preserve">. </w:t>
      </w:r>
    </w:p>
    <w:p w:rsidR="009C2EE6" w:rsidRDefault="009C2EE6" w:rsidP="009C2EE6">
      <w:pPr>
        <w:pStyle w:val="libNormal"/>
        <w:rPr>
          <w:rtl/>
          <w:lang w:bidi="fa-IR"/>
        </w:rPr>
      </w:pPr>
      <w:r>
        <w:rPr>
          <w:rtl/>
          <w:lang w:bidi="fa-IR"/>
        </w:rPr>
        <w:t>«دنيا جايگاه گذر است</w:t>
      </w:r>
      <w:r w:rsidR="00CC3E1D">
        <w:rPr>
          <w:rtl/>
          <w:lang w:bidi="fa-IR"/>
        </w:rPr>
        <w:t xml:space="preserve">؛ </w:t>
      </w:r>
      <w:r>
        <w:rPr>
          <w:rtl/>
          <w:lang w:bidi="fa-IR"/>
        </w:rPr>
        <w:t>نه جايگاه اقامت»</w:t>
      </w:r>
      <w:r w:rsidR="00CC3E1D">
        <w:rPr>
          <w:rtl/>
          <w:lang w:bidi="fa-IR"/>
        </w:rPr>
        <w:t xml:space="preserve">. </w:t>
      </w:r>
    </w:p>
    <w:p w:rsidR="009C2EE6" w:rsidRDefault="009C2EE6" w:rsidP="009C2EE6">
      <w:pPr>
        <w:pStyle w:val="libNormal"/>
        <w:rPr>
          <w:rtl/>
          <w:lang w:bidi="fa-IR"/>
        </w:rPr>
      </w:pPr>
      <w:r>
        <w:rPr>
          <w:rtl/>
          <w:lang w:bidi="fa-IR"/>
        </w:rPr>
        <w:t>دنيا گذرگاه و معبر است</w:t>
      </w:r>
      <w:r w:rsidR="00CC3E1D">
        <w:rPr>
          <w:rtl/>
          <w:lang w:bidi="fa-IR"/>
        </w:rPr>
        <w:t xml:space="preserve">. </w:t>
      </w:r>
      <w:r>
        <w:rPr>
          <w:rtl/>
          <w:lang w:bidi="fa-IR"/>
        </w:rPr>
        <w:t>آن كسى كه در گذرگاه و معبر</w:t>
      </w:r>
      <w:r w:rsidR="00CC3E1D">
        <w:rPr>
          <w:rtl/>
          <w:lang w:bidi="fa-IR"/>
        </w:rPr>
        <w:t xml:space="preserve">، </w:t>
      </w:r>
      <w:r>
        <w:rPr>
          <w:rtl/>
          <w:lang w:bidi="fa-IR"/>
        </w:rPr>
        <w:t>خانه اقامت بنا مى كند</w:t>
      </w:r>
      <w:r w:rsidR="00CC3E1D">
        <w:rPr>
          <w:rtl/>
          <w:lang w:bidi="fa-IR"/>
        </w:rPr>
        <w:t xml:space="preserve">، </w:t>
      </w:r>
      <w:r>
        <w:rPr>
          <w:rtl/>
          <w:lang w:bidi="fa-IR"/>
        </w:rPr>
        <w:t>خطا كرده است</w:t>
      </w:r>
      <w:r w:rsidR="00CC3E1D">
        <w:rPr>
          <w:rtl/>
          <w:lang w:bidi="fa-IR"/>
        </w:rPr>
        <w:t xml:space="preserve">. </w:t>
      </w:r>
      <w:r>
        <w:rPr>
          <w:rtl/>
          <w:lang w:bidi="fa-IR"/>
        </w:rPr>
        <w:t>معبر و مسير مذموم نيست</w:t>
      </w:r>
      <w:r w:rsidR="00CC3E1D">
        <w:rPr>
          <w:rtl/>
          <w:lang w:bidi="fa-IR"/>
        </w:rPr>
        <w:t xml:space="preserve">؛ </w:t>
      </w:r>
      <w:r>
        <w:rPr>
          <w:rtl/>
          <w:lang w:bidi="fa-IR"/>
        </w:rPr>
        <w:t xml:space="preserve">كسى كه منزلگاه بين راه را </w:t>
      </w:r>
      <w:r>
        <w:rPr>
          <w:rtl/>
          <w:lang w:bidi="fa-IR"/>
        </w:rPr>
        <w:lastRenderedPageBreak/>
        <w:t>هدف و مقصد مى داند و همه هم و غمش را در آبادى و عمران منزل بين راه مصرف مى كند</w:t>
      </w:r>
      <w:r w:rsidR="00CC3E1D">
        <w:rPr>
          <w:rtl/>
          <w:lang w:bidi="fa-IR"/>
        </w:rPr>
        <w:t xml:space="preserve">، </w:t>
      </w:r>
      <w:r>
        <w:rPr>
          <w:rtl/>
          <w:lang w:bidi="fa-IR"/>
        </w:rPr>
        <w:t>اشتباه كرده است</w:t>
      </w:r>
      <w:r w:rsidR="00CC3E1D">
        <w:rPr>
          <w:rtl/>
          <w:lang w:bidi="fa-IR"/>
        </w:rPr>
        <w:t xml:space="preserve">. </w:t>
      </w:r>
    </w:p>
    <w:p w:rsidR="009C2EE6" w:rsidRDefault="00D35857" w:rsidP="00D35857">
      <w:pPr>
        <w:pStyle w:val="Heading2"/>
        <w:rPr>
          <w:rtl/>
          <w:lang w:bidi="fa-IR"/>
        </w:rPr>
      </w:pPr>
      <w:bookmarkStart w:id="41" w:name="_Toc394573295"/>
      <w:r>
        <w:rPr>
          <w:rtl/>
          <w:lang w:bidi="fa-IR"/>
        </w:rPr>
        <w:t>پرهيز از وابستگى به دنيا</w:t>
      </w:r>
      <w:bookmarkEnd w:id="41"/>
    </w:p>
    <w:p w:rsidR="009C2EE6" w:rsidRDefault="009C2EE6" w:rsidP="009C2EE6">
      <w:pPr>
        <w:pStyle w:val="libNormal"/>
        <w:rPr>
          <w:rtl/>
          <w:lang w:bidi="fa-IR"/>
        </w:rPr>
      </w:pPr>
      <w:r>
        <w:rPr>
          <w:rtl/>
          <w:lang w:bidi="fa-IR"/>
        </w:rPr>
        <w:t>اگر درباره دنيا مذمتى شده</w:t>
      </w:r>
      <w:r w:rsidR="00CC3E1D">
        <w:rPr>
          <w:rtl/>
          <w:lang w:bidi="fa-IR"/>
        </w:rPr>
        <w:t xml:space="preserve">، </w:t>
      </w:r>
      <w:r>
        <w:rPr>
          <w:rtl/>
          <w:lang w:bidi="fa-IR"/>
        </w:rPr>
        <w:t>نه از جهت مذموم بودن آن است</w:t>
      </w:r>
      <w:r w:rsidR="00CC3E1D">
        <w:rPr>
          <w:rtl/>
          <w:lang w:bidi="fa-IR"/>
        </w:rPr>
        <w:t xml:space="preserve">، </w:t>
      </w:r>
      <w:r>
        <w:rPr>
          <w:rtl/>
          <w:lang w:bidi="fa-IR"/>
        </w:rPr>
        <w:t>بلكه در نحوه تلقى از دنيا است</w:t>
      </w:r>
      <w:r w:rsidR="00CC3E1D">
        <w:rPr>
          <w:rtl/>
          <w:lang w:bidi="fa-IR"/>
        </w:rPr>
        <w:t xml:space="preserve">. </w:t>
      </w:r>
      <w:r>
        <w:rPr>
          <w:rtl/>
          <w:lang w:bidi="fa-IR"/>
        </w:rPr>
        <w:t>پس مذمت ها متوجه تلقى و خطا در درك و فهم دنيا است</w:t>
      </w:r>
      <w:r w:rsidR="00CC3E1D">
        <w:rPr>
          <w:rtl/>
          <w:lang w:bidi="fa-IR"/>
        </w:rPr>
        <w:t xml:space="preserve">؛ </w:t>
      </w:r>
      <w:r>
        <w:rPr>
          <w:rtl/>
          <w:lang w:bidi="fa-IR"/>
        </w:rPr>
        <w:t>لذا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گويد</w:t>
      </w:r>
      <w:r w:rsidR="00CC3E1D">
        <w:rPr>
          <w:rtl/>
          <w:lang w:bidi="fa-IR"/>
        </w:rPr>
        <w:t xml:space="preserve">: </w:t>
      </w:r>
    </w:p>
    <w:p w:rsidR="009C2EE6" w:rsidRDefault="009C2EE6" w:rsidP="009C2EE6">
      <w:pPr>
        <w:pStyle w:val="libNormal"/>
        <w:rPr>
          <w:rtl/>
          <w:lang w:bidi="fa-IR"/>
        </w:rPr>
      </w:pPr>
      <w:r>
        <w:rPr>
          <w:rtl/>
          <w:lang w:bidi="fa-IR"/>
        </w:rPr>
        <w:t xml:space="preserve">الدُّنيا ظِلُّ الغَمام و حُلُمُ المَنام </w:t>
      </w:r>
      <w:r w:rsidRPr="00D35857">
        <w:rPr>
          <w:rStyle w:val="libFootnotenumChar"/>
          <w:rtl/>
          <w:lang w:bidi="fa-IR"/>
        </w:rPr>
        <w:t>(344)</w:t>
      </w:r>
      <w:r w:rsidR="00CC3E1D">
        <w:rPr>
          <w:rtl/>
          <w:lang w:bidi="fa-IR"/>
        </w:rPr>
        <w:t xml:space="preserve">. </w:t>
      </w:r>
    </w:p>
    <w:p w:rsidR="009C2EE6" w:rsidRDefault="009C2EE6" w:rsidP="009C2EE6">
      <w:pPr>
        <w:pStyle w:val="libNormal"/>
        <w:rPr>
          <w:rtl/>
          <w:lang w:bidi="fa-IR"/>
        </w:rPr>
      </w:pPr>
      <w:r>
        <w:rPr>
          <w:rtl/>
          <w:lang w:bidi="fa-IR"/>
        </w:rPr>
        <w:t>«به راستى دنيا سايه ابر</w:t>
      </w:r>
      <w:r w:rsidR="00CC3E1D">
        <w:rPr>
          <w:rtl/>
          <w:lang w:bidi="fa-IR"/>
        </w:rPr>
        <w:t xml:space="preserve">، </w:t>
      </w:r>
      <w:r>
        <w:rPr>
          <w:rtl/>
          <w:lang w:bidi="fa-IR"/>
        </w:rPr>
        <w:t>و مجرد خواب و خيال است»</w:t>
      </w:r>
      <w:r w:rsidR="00CC3E1D">
        <w:rPr>
          <w:rtl/>
          <w:lang w:bidi="fa-IR"/>
        </w:rPr>
        <w:t xml:space="preserve">. </w:t>
      </w:r>
    </w:p>
    <w:p w:rsidR="009C2EE6" w:rsidRDefault="009C2EE6" w:rsidP="009C2EE6">
      <w:pPr>
        <w:pStyle w:val="libNormal"/>
        <w:rPr>
          <w:rtl/>
          <w:lang w:bidi="fa-IR"/>
        </w:rPr>
      </w:pPr>
      <w:r>
        <w:rPr>
          <w:rtl/>
          <w:lang w:bidi="fa-IR"/>
        </w:rPr>
        <w:t>دنيا مانند خواب است</w:t>
      </w:r>
      <w:r w:rsidR="00CC3E1D">
        <w:rPr>
          <w:rtl/>
          <w:lang w:bidi="fa-IR"/>
        </w:rPr>
        <w:t xml:space="preserve">. </w:t>
      </w:r>
      <w:r>
        <w:rPr>
          <w:rtl/>
          <w:lang w:bidi="fa-IR"/>
        </w:rPr>
        <w:t>مانند روياهايى است كه انسان در خواب مى بيند و براى او خوشايند است</w:t>
      </w:r>
      <w:r w:rsidR="00CC3E1D">
        <w:rPr>
          <w:rtl/>
          <w:lang w:bidi="fa-IR"/>
        </w:rPr>
        <w:t xml:space="preserve">. </w:t>
      </w:r>
      <w:r>
        <w:rPr>
          <w:rtl/>
          <w:lang w:bidi="fa-IR"/>
        </w:rPr>
        <w:t>حال اگر كسى به رويا دل ببندد</w:t>
      </w:r>
      <w:r w:rsidR="00CC3E1D">
        <w:rPr>
          <w:rtl/>
          <w:lang w:bidi="fa-IR"/>
        </w:rPr>
        <w:t xml:space="preserve">، </w:t>
      </w:r>
      <w:r>
        <w:rPr>
          <w:rtl/>
          <w:lang w:bidi="fa-IR"/>
        </w:rPr>
        <w:t>مذموم و ناپسند و قبيح نيست</w:t>
      </w:r>
      <w:r w:rsidR="00CC3E1D">
        <w:rPr>
          <w:rtl/>
          <w:lang w:bidi="fa-IR"/>
        </w:rPr>
        <w:t xml:space="preserve">. </w:t>
      </w:r>
      <w:r>
        <w:rPr>
          <w:rtl/>
          <w:lang w:bidi="fa-IR"/>
        </w:rPr>
        <w:t>يا سايه ابر چيز قبيحى نيست در گرماى طاقت فرساى كوير سايه ابر بسيار ارزشمند است</w:t>
      </w:r>
      <w:r w:rsidR="00CC3E1D">
        <w:rPr>
          <w:rtl/>
          <w:lang w:bidi="fa-IR"/>
        </w:rPr>
        <w:t xml:space="preserve">، </w:t>
      </w:r>
      <w:r>
        <w:rPr>
          <w:rtl/>
          <w:lang w:bidi="fa-IR"/>
        </w:rPr>
        <w:t>اما اگر كسى خيال كند كه اين سايه هميشگى است و تداوم دارد</w:t>
      </w:r>
      <w:r w:rsidR="00CC3E1D">
        <w:rPr>
          <w:rtl/>
          <w:lang w:bidi="fa-IR"/>
        </w:rPr>
        <w:t xml:space="preserve">، </w:t>
      </w:r>
      <w:r>
        <w:rPr>
          <w:rtl/>
          <w:lang w:bidi="fa-IR"/>
        </w:rPr>
        <w:t>خطا كرده است</w:t>
      </w:r>
      <w:r w:rsidR="00CC3E1D">
        <w:rPr>
          <w:rtl/>
          <w:lang w:bidi="fa-IR"/>
        </w:rPr>
        <w:t xml:space="preserve">؛ </w:t>
      </w:r>
      <w:r>
        <w:rPr>
          <w:rtl/>
          <w:lang w:bidi="fa-IR"/>
        </w:rPr>
        <w:t>ولى سايه ابر فى نفسه مذموم نيست</w:t>
      </w:r>
      <w:r w:rsidR="00CC3E1D">
        <w:rPr>
          <w:rtl/>
          <w:lang w:bidi="fa-IR"/>
        </w:rPr>
        <w:t xml:space="preserve">. </w:t>
      </w:r>
      <w:r>
        <w:rPr>
          <w:rtl/>
          <w:lang w:bidi="fa-IR"/>
        </w:rPr>
        <w:t>بنابراين</w:t>
      </w:r>
      <w:r w:rsidR="00CC3E1D">
        <w:rPr>
          <w:rtl/>
          <w:lang w:bidi="fa-IR"/>
        </w:rPr>
        <w:t xml:space="preserve">: </w:t>
      </w:r>
    </w:p>
    <w:p w:rsidR="009C2EE6" w:rsidRDefault="009C2EE6" w:rsidP="009C2EE6">
      <w:pPr>
        <w:pStyle w:val="libNormal"/>
        <w:rPr>
          <w:rtl/>
          <w:lang w:bidi="fa-IR"/>
        </w:rPr>
      </w:pPr>
      <w:r>
        <w:rPr>
          <w:rtl/>
          <w:lang w:bidi="fa-IR"/>
        </w:rPr>
        <w:t xml:space="preserve">الرُّكونُ الى الدُّنيا مع ما يُعاينُ مِن غيرِها جَهل </w:t>
      </w:r>
      <w:r w:rsidRPr="00D35857">
        <w:rPr>
          <w:rStyle w:val="libFootnotenumChar"/>
          <w:rtl/>
          <w:lang w:bidi="fa-IR"/>
        </w:rPr>
        <w:t>(345)</w:t>
      </w:r>
      <w:r w:rsidR="00CC3E1D">
        <w:rPr>
          <w:rtl/>
          <w:lang w:bidi="fa-IR"/>
        </w:rPr>
        <w:t xml:space="preserve">. </w:t>
      </w:r>
    </w:p>
    <w:p w:rsidR="009C2EE6" w:rsidRDefault="009C2EE6" w:rsidP="009C2EE6">
      <w:pPr>
        <w:pStyle w:val="libNormal"/>
        <w:rPr>
          <w:rtl/>
          <w:lang w:bidi="fa-IR"/>
        </w:rPr>
      </w:pPr>
      <w:r>
        <w:rPr>
          <w:rtl/>
          <w:lang w:bidi="fa-IR"/>
        </w:rPr>
        <w:t>«آرام گرفتن به دنيا و ميل به آن با آنچه از تغييرات و تبدلات آن ديده مى شود جهل و نادانى است»</w:t>
      </w:r>
      <w:r w:rsidR="00CC3E1D">
        <w:rPr>
          <w:rtl/>
          <w:lang w:bidi="fa-IR"/>
        </w:rPr>
        <w:t xml:space="preserve">. </w:t>
      </w:r>
    </w:p>
    <w:p w:rsidR="009C2EE6" w:rsidRDefault="009C2EE6" w:rsidP="009C2EE6">
      <w:pPr>
        <w:pStyle w:val="libNormal"/>
        <w:rPr>
          <w:rtl/>
          <w:lang w:bidi="fa-IR"/>
        </w:rPr>
      </w:pPr>
      <w:r>
        <w:rPr>
          <w:rtl/>
          <w:lang w:bidi="fa-IR"/>
        </w:rPr>
        <w:t>اين كه انسان بر دنيا تكيه كند و دنيا را هدف اصلى و نهايى قرار دهد</w:t>
      </w:r>
      <w:r w:rsidR="00CC3E1D">
        <w:rPr>
          <w:rtl/>
          <w:lang w:bidi="fa-IR"/>
        </w:rPr>
        <w:t xml:space="preserve">، </w:t>
      </w:r>
      <w:r>
        <w:rPr>
          <w:rtl/>
          <w:lang w:bidi="fa-IR"/>
        </w:rPr>
        <w:t>چيزى است كه در معارف ما مذموم شمرده شده است</w:t>
      </w:r>
      <w:r w:rsidR="00CC3E1D">
        <w:rPr>
          <w:rtl/>
          <w:lang w:bidi="fa-IR"/>
        </w:rPr>
        <w:t xml:space="preserve">؛ </w:t>
      </w:r>
      <w:r>
        <w:rPr>
          <w:rtl/>
          <w:lang w:bidi="fa-IR"/>
        </w:rPr>
        <w:t>مثلا</w:t>
      </w:r>
      <w:r w:rsidR="00CC3E1D">
        <w:rPr>
          <w:rtl/>
          <w:lang w:bidi="fa-IR"/>
        </w:rPr>
        <w:t xml:space="preserve">: </w:t>
      </w:r>
    </w:p>
    <w:p w:rsidR="009C2EE6" w:rsidRDefault="009C2EE6" w:rsidP="009C2EE6">
      <w:pPr>
        <w:pStyle w:val="libNormal"/>
        <w:rPr>
          <w:rtl/>
          <w:lang w:bidi="fa-IR"/>
        </w:rPr>
      </w:pPr>
      <w:r>
        <w:rPr>
          <w:rtl/>
          <w:lang w:bidi="fa-IR"/>
        </w:rPr>
        <w:t xml:space="preserve">احذَرِ الدُّنيا فانَّها شَبَكَةُ الشَّيطانِ و مَفسَدَةُ الايمانِ </w:t>
      </w:r>
      <w:r w:rsidRPr="00D35857">
        <w:rPr>
          <w:rStyle w:val="libFootnotenumChar"/>
          <w:rtl/>
          <w:lang w:bidi="fa-IR"/>
        </w:rPr>
        <w:t>(346)</w:t>
      </w:r>
      <w:r w:rsidR="00CC3E1D">
        <w:rPr>
          <w:rtl/>
          <w:lang w:bidi="fa-IR"/>
        </w:rPr>
        <w:t xml:space="preserve">. </w:t>
      </w:r>
    </w:p>
    <w:p w:rsidR="009C2EE6" w:rsidRDefault="009C2EE6" w:rsidP="009C2EE6">
      <w:pPr>
        <w:pStyle w:val="libNormal"/>
        <w:rPr>
          <w:rtl/>
          <w:lang w:bidi="fa-IR"/>
        </w:rPr>
      </w:pPr>
      <w:r>
        <w:rPr>
          <w:rtl/>
          <w:lang w:bidi="fa-IR"/>
        </w:rPr>
        <w:t>«از دنيا پرهيز كنيد</w:t>
      </w:r>
      <w:r w:rsidR="00CC3E1D">
        <w:rPr>
          <w:rtl/>
          <w:lang w:bidi="fa-IR"/>
        </w:rPr>
        <w:t xml:space="preserve">؛ </w:t>
      </w:r>
      <w:r>
        <w:rPr>
          <w:rtl/>
          <w:lang w:bidi="fa-IR"/>
        </w:rPr>
        <w:t>زيرا كه دنيا دام شيطان و خانه فساد ايمان است»</w:t>
      </w:r>
      <w:r w:rsidR="00CC3E1D">
        <w:rPr>
          <w:rtl/>
          <w:lang w:bidi="fa-IR"/>
        </w:rPr>
        <w:t xml:space="preserve">. </w:t>
      </w:r>
    </w:p>
    <w:p w:rsidR="009C2EE6" w:rsidRDefault="009C2EE6" w:rsidP="009C2EE6">
      <w:pPr>
        <w:pStyle w:val="libNormal"/>
        <w:rPr>
          <w:rtl/>
          <w:lang w:bidi="fa-IR"/>
        </w:rPr>
      </w:pPr>
      <w:r>
        <w:rPr>
          <w:rtl/>
          <w:lang w:bidi="fa-IR"/>
        </w:rPr>
        <w:lastRenderedPageBreak/>
        <w:t>اگر كسى دام را بشناسد فريب نمى خورد</w:t>
      </w:r>
      <w:r w:rsidR="00CC3E1D">
        <w:rPr>
          <w:rtl/>
          <w:lang w:bidi="fa-IR"/>
        </w:rPr>
        <w:t xml:space="preserve">. </w:t>
      </w:r>
      <w:r>
        <w:rPr>
          <w:rtl/>
          <w:lang w:bidi="fa-IR"/>
        </w:rPr>
        <w:t>در خانه اى كه دام گسترده مى شود</w:t>
      </w:r>
      <w:r w:rsidR="00CC3E1D">
        <w:rPr>
          <w:rtl/>
          <w:lang w:bidi="fa-IR"/>
        </w:rPr>
        <w:t xml:space="preserve">، </w:t>
      </w:r>
      <w:r>
        <w:rPr>
          <w:rtl/>
          <w:lang w:bidi="fa-IR"/>
        </w:rPr>
        <w:t>انسان بايد دام را بشناسد</w:t>
      </w:r>
      <w:r w:rsidR="00CC3E1D">
        <w:rPr>
          <w:rtl/>
          <w:lang w:bidi="fa-IR"/>
        </w:rPr>
        <w:t xml:space="preserve">؛ </w:t>
      </w:r>
      <w:r>
        <w:rPr>
          <w:rtl/>
          <w:lang w:bidi="fa-IR"/>
        </w:rPr>
        <w:t>نه اين كه از آن خانه بدگويى كند</w:t>
      </w:r>
      <w:r w:rsidR="00CC3E1D">
        <w:rPr>
          <w:rtl/>
          <w:lang w:bidi="fa-IR"/>
        </w:rPr>
        <w:t xml:space="preserve">، </w:t>
      </w:r>
      <w:r>
        <w:rPr>
          <w:rtl/>
          <w:lang w:bidi="fa-IR"/>
        </w:rPr>
        <w:t>انسان بايد همواره به اين نكته توجه كند كه</w:t>
      </w:r>
      <w:r w:rsidR="00CC3E1D">
        <w:rPr>
          <w:rtl/>
          <w:lang w:bidi="fa-IR"/>
        </w:rPr>
        <w:t xml:space="preserve">: </w:t>
      </w:r>
    </w:p>
    <w:p w:rsidR="009C2EE6" w:rsidRDefault="009C2EE6" w:rsidP="009C2EE6">
      <w:pPr>
        <w:pStyle w:val="libNormal"/>
        <w:rPr>
          <w:rtl/>
          <w:lang w:bidi="fa-IR"/>
        </w:rPr>
      </w:pPr>
      <w:r>
        <w:rPr>
          <w:rtl/>
          <w:lang w:bidi="fa-IR"/>
        </w:rPr>
        <w:t xml:space="preserve">احذَرِ الزّائلَ الشَّهىَّ و الفانىَ المحبوبَ </w:t>
      </w:r>
      <w:r w:rsidRPr="00D35857">
        <w:rPr>
          <w:rStyle w:val="libFootnotenumChar"/>
          <w:rtl/>
          <w:lang w:bidi="fa-IR"/>
        </w:rPr>
        <w:t>(347)</w:t>
      </w:r>
      <w:r w:rsidR="00CC3E1D">
        <w:rPr>
          <w:rtl/>
          <w:lang w:bidi="fa-IR"/>
        </w:rPr>
        <w:t xml:space="preserve">. </w:t>
      </w:r>
    </w:p>
    <w:p w:rsidR="009C2EE6" w:rsidRDefault="009C2EE6" w:rsidP="009C2EE6">
      <w:pPr>
        <w:pStyle w:val="libNormal"/>
        <w:rPr>
          <w:rtl/>
          <w:lang w:bidi="fa-IR"/>
        </w:rPr>
      </w:pPr>
      <w:r>
        <w:rPr>
          <w:rtl/>
          <w:lang w:bidi="fa-IR"/>
        </w:rPr>
        <w:t>«از زائل شونده دلكش و فانى شونده محبوب دورى نماييد»</w:t>
      </w:r>
      <w:r w:rsidR="00CC3E1D">
        <w:rPr>
          <w:rtl/>
          <w:lang w:bidi="fa-IR"/>
        </w:rPr>
        <w:t xml:space="preserve">. </w:t>
      </w:r>
    </w:p>
    <w:p w:rsidR="009C2EE6" w:rsidRDefault="009C2EE6" w:rsidP="009C2EE6">
      <w:pPr>
        <w:pStyle w:val="libNormal"/>
        <w:rPr>
          <w:rtl/>
          <w:lang w:bidi="fa-IR"/>
        </w:rPr>
      </w:pPr>
      <w:r>
        <w:rPr>
          <w:rtl/>
          <w:lang w:bidi="fa-IR"/>
        </w:rPr>
        <w:t>به تعبير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دنيا زائل شدنى و گذرگاه است</w:t>
      </w:r>
      <w:r w:rsidR="00CC3E1D">
        <w:rPr>
          <w:rtl/>
          <w:lang w:bidi="fa-IR"/>
        </w:rPr>
        <w:t xml:space="preserve">؛ </w:t>
      </w:r>
      <w:r>
        <w:rPr>
          <w:rtl/>
          <w:lang w:bidi="fa-IR"/>
        </w:rPr>
        <w:t>آن هم نه گذرگاه اختيارى</w:t>
      </w:r>
      <w:r w:rsidR="00CC3E1D">
        <w:rPr>
          <w:rtl/>
          <w:lang w:bidi="fa-IR"/>
        </w:rPr>
        <w:t xml:space="preserve">، </w:t>
      </w:r>
      <w:r>
        <w:rPr>
          <w:rtl/>
          <w:lang w:bidi="fa-IR"/>
        </w:rPr>
        <w:t>گذرگاهى است كه به اجبار بايد از آن بگذرد</w:t>
      </w:r>
      <w:r w:rsidR="00CC3E1D">
        <w:rPr>
          <w:rtl/>
          <w:lang w:bidi="fa-IR"/>
        </w:rPr>
        <w:t xml:space="preserve">. </w:t>
      </w:r>
      <w:r>
        <w:rPr>
          <w:rtl/>
          <w:lang w:bidi="fa-IR"/>
        </w:rPr>
        <w:t>همه تعبيرها با اين بيان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خوب روشن مى شود كه</w:t>
      </w:r>
      <w:r w:rsidR="00CC3E1D">
        <w:rPr>
          <w:rtl/>
          <w:lang w:bidi="fa-IR"/>
        </w:rPr>
        <w:t xml:space="preserve">: </w:t>
      </w:r>
    </w:p>
    <w:p w:rsidR="009C2EE6" w:rsidRDefault="009C2EE6" w:rsidP="009C2EE6">
      <w:pPr>
        <w:pStyle w:val="libNormal"/>
        <w:rPr>
          <w:rtl/>
          <w:lang w:bidi="fa-IR"/>
        </w:rPr>
      </w:pPr>
      <w:r>
        <w:rPr>
          <w:rtl/>
          <w:lang w:bidi="fa-IR"/>
        </w:rPr>
        <w:t xml:space="preserve">ايَّاكَ والوَلَهَ بالدُّنيا </w:t>
      </w:r>
      <w:r w:rsidRPr="00D35857">
        <w:rPr>
          <w:rStyle w:val="libFootnotenumChar"/>
          <w:rtl/>
          <w:lang w:bidi="fa-IR"/>
        </w:rPr>
        <w:t>(348)</w:t>
      </w:r>
      <w:r w:rsidR="00CC3E1D">
        <w:rPr>
          <w:rtl/>
          <w:lang w:bidi="fa-IR"/>
        </w:rPr>
        <w:t xml:space="preserve">. </w:t>
      </w:r>
    </w:p>
    <w:p w:rsidR="009C2EE6" w:rsidRDefault="009C2EE6" w:rsidP="009C2EE6">
      <w:pPr>
        <w:pStyle w:val="libNormal"/>
        <w:rPr>
          <w:rtl/>
          <w:lang w:bidi="fa-IR"/>
        </w:rPr>
      </w:pPr>
      <w:r>
        <w:rPr>
          <w:rtl/>
          <w:lang w:bidi="fa-IR"/>
        </w:rPr>
        <w:t>«بر تو باد دورى از حيران شدن به دنيا»</w:t>
      </w:r>
      <w:r w:rsidR="00CC3E1D">
        <w:rPr>
          <w:rtl/>
          <w:lang w:bidi="fa-IR"/>
        </w:rPr>
        <w:t xml:space="preserve">. </w:t>
      </w:r>
    </w:p>
    <w:p w:rsidR="009C2EE6" w:rsidRDefault="009C2EE6" w:rsidP="009C2EE6">
      <w:pPr>
        <w:pStyle w:val="libNormal"/>
        <w:rPr>
          <w:rtl/>
          <w:lang w:bidi="fa-IR"/>
        </w:rPr>
      </w:pPr>
      <w:r>
        <w:rPr>
          <w:rtl/>
          <w:lang w:bidi="fa-IR"/>
        </w:rPr>
        <w:t>اين كه انسان واله و شيداى دنيا شود</w:t>
      </w:r>
      <w:r w:rsidR="00CC3E1D">
        <w:rPr>
          <w:rtl/>
          <w:lang w:bidi="fa-IR"/>
        </w:rPr>
        <w:t xml:space="preserve">، </w:t>
      </w:r>
      <w:r>
        <w:rPr>
          <w:rtl/>
          <w:lang w:bidi="fa-IR"/>
        </w:rPr>
        <w:t>خطا است</w:t>
      </w:r>
      <w:r w:rsidR="00CC3E1D">
        <w:rPr>
          <w:rtl/>
          <w:lang w:bidi="fa-IR"/>
        </w:rPr>
        <w:t xml:space="preserve">؛ </w:t>
      </w:r>
      <w:r>
        <w:rPr>
          <w:rtl/>
          <w:lang w:bidi="fa-IR"/>
        </w:rPr>
        <w:t>نه اين كه اصل دنيا مذموم و ناپسند است</w:t>
      </w:r>
      <w:r w:rsidR="00CC3E1D">
        <w:rPr>
          <w:rtl/>
          <w:lang w:bidi="fa-IR"/>
        </w:rPr>
        <w:t xml:space="preserve">، </w:t>
      </w:r>
      <w:r>
        <w:rPr>
          <w:rtl/>
          <w:lang w:bidi="fa-IR"/>
        </w:rPr>
        <w:t>خداوند متعال همه عالم آفرينش را براى انسان آفريده است نه اين كه انسان را براى اسارت در قيد و بند زرق و برق ماديات آفريده باشد</w:t>
      </w:r>
      <w:r w:rsidR="00CC3E1D">
        <w:rPr>
          <w:rtl/>
          <w:lang w:bidi="fa-IR"/>
        </w:rPr>
        <w:t xml:space="preserve">. </w:t>
      </w:r>
      <w:r>
        <w:rPr>
          <w:rtl/>
          <w:lang w:bidi="fa-IR"/>
        </w:rPr>
        <w:t>كسى كه بايد همه چيز را در اختيار بگيرد و از آن ابزار راه سعادت بسازد</w:t>
      </w:r>
      <w:r w:rsidR="00CC3E1D">
        <w:rPr>
          <w:rtl/>
          <w:lang w:bidi="fa-IR"/>
        </w:rPr>
        <w:t xml:space="preserve">، </w:t>
      </w:r>
      <w:r>
        <w:rPr>
          <w:rtl/>
          <w:lang w:bidi="fa-IR"/>
        </w:rPr>
        <w:t>اگر خود اسير اين ابزار و عوامل شود</w:t>
      </w:r>
      <w:r w:rsidR="00CC3E1D">
        <w:rPr>
          <w:rtl/>
          <w:lang w:bidi="fa-IR"/>
        </w:rPr>
        <w:t xml:space="preserve">، </w:t>
      </w:r>
      <w:r>
        <w:rPr>
          <w:rtl/>
          <w:lang w:bidi="fa-IR"/>
        </w:rPr>
        <w:t>شايسته مذمت است</w:t>
      </w:r>
      <w:r w:rsidR="00CC3E1D">
        <w:rPr>
          <w:rtl/>
          <w:lang w:bidi="fa-IR"/>
        </w:rPr>
        <w:t xml:space="preserve">. </w:t>
      </w:r>
      <w:r>
        <w:rPr>
          <w:rtl/>
          <w:lang w:bidi="fa-IR"/>
        </w:rPr>
        <w:t>در سخنى از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بيان شده است</w:t>
      </w:r>
      <w:r w:rsidR="00CC3E1D">
        <w:rPr>
          <w:rtl/>
          <w:lang w:bidi="fa-IR"/>
        </w:rPr>
        <w:t xml:space="preserve">: </w:t>
      </w:r>
    </w:p>
    <w:p w:rsidR="009C2EE6" w:rsidRDefault="009C2EE6" w:rsidP="009C2EE6">
      <w:pPr>
        <w:pStyle w:val="libNormal"/>
        <w:rPr>
          <w:rtl/>
          <w:lang w:bidi="fa-IR"/>
        </w:rPr>
      </w:pPr>
      <w:r>
        <w:rPr>
          <w:rtl/>
          <w:lang w:bidi="fa-IR"/>
        </w:rPr>
        <w:t xml:space="preserve">ما الدُّنيا غَرَّتكَ و لكن بها اغتَرَرتَ </w:t>
      </w:r>
      <w:r w:rsidRPr="00D35857">
        <w:rPr>
          <w:rStyle w:val="libFootnotenumChar"/>
          <w:rtl/>
          <w:lang w:bidi="fa-IR"/>
        </w:rPr>
        <w:t>(349)</w:t>
      </w:r>
      <w:r w:rsidR="00CC3E1D">
        <w:rPr>
          <w:rtl/>
          <w:lang w:bidi="fa-IR"/>
        </w:rPr>
        <w:t xml:space="preserve">. </w:t>
      </w:r>
    </w:p>
    <w:p w:rsidR="009C2EE6" w:rsidRDefault="009C2EE6" w:rsidP="009C2EE6">
      <w:pPr>
        <w:pStyle w:val="libNormal"/>
        <w:rPr>
          <w:rtl/>
          <w:lang w:bidi="fa-IR"/>
        </w:rPr>
      </w:pPr>
      <w:r>
        <w:rPr>
          <w:rtl/>
          <w:lang w:bidi="fa-IR"/>
        </w:rPr>
        <w:t>«دنيا تو را فريب نداده است</w:t>
      </w:r>
      <w:r w:rsidR="00CC3E1D">
        <w:rPr>
          <w:rtl/>
          <w:lang w:bidi="fa-IR"/>
        </w:rPr>
        <w:t xml:space="preserve">، </w:t>
      </w:r>
      <w:r>
        <w:rPr>
          <w:rtl/>
          <w:lang w:bidi="fa-IR"/>
        </w:rPr>
        <w:t>بلكه تو از آن فريب خورده اى»</w:t>
      </w:r>
      <w:r w:rsidR="00CC3E1D">
        <w:rPr>
          <w:rtl/>
          <w:lang w:bidi="fa-IR"/>
        </w:rPr>
        <w:t xml:space="preserve">. </w:t>
      </w:r>
    </w:p>
    <w:p w:rsidR="009C2EE6" w:rsidRDefault="009C2EE6" w:rsidP="009C2EE6">
      <w:pPr>
        <w:pStyle w:val="libNormal"/>
        <w:rPr>
          <w:rtl/>
          <w:lang w:bidi="fa-IR"/>
        </w:rPr>
      </w:pPr>
      <w:r>
        <w:rPr>
          <w:rtl/>
          <w:lang w:bidi="fa-IR"/>
        </w:rPr>
        <w:t>يعنى حقيقت دنيا را آن گونه كه هست نيافته اى</w:t>
      </w:r>
      <w:r w:rsidR="00CC3E1D">
        <w:rPr>
          <w:rtl/>
          <w:lang w:bidi="fa-IR"/>
        </w:rPr>
        <w:t xml:space="preserve">، </w:t>
      </w:r>
      <w:r>
        <w:rPr>
          <w:rtl/>
          <w:lang w:bidi="fa-IR"/>
        </w:rPr>
        <w:t>بنابراين فريب خورده اى</w:t>
      </w:r>
      <w:r w:rsidR="00CC3E1D">
        <w:rPr>
          <w:rtl/>
          <w:lang w:bidi="fa-IR"/>
        </w:rPr>
        <w:t xml:space="preserve">. </w:t>
      </w:r>
      <w:r>
        <w:rPr>
          <w:rtl/>
          <w:lang w:bidi="fa-IR"/>
        </w:rPr>
        <w:t>يا در عبارت ديگرى مى فرمايند</w:t>
      </w:r>
      <w:r w:rsidR="00CC3E1D">
        <w:rPr>
          <w:rtl/>
          <w:lang w:bidi="fa-IR"/>
        </w:rPr>
        <w:t xml:space="preserve">: </w:t>
      </w:r>
    </w:p>
    <w:p w:rsidR="009C2EE6" w:rsidRDefault="009C2EE6" w:rsidP="009C2EE6">
      <w:pPr>
        <w:pStyle w:val="libNormal"/>
        <w:rPr>
          <w:rtl/>
          <w:lang w:bidi="fa-IR"/>
        </w:rPr>
      </w:pPr>
      <w:r>
        <w:rPr>
          <w:rtl/>
          <w:lang w:bidi="fa-IR"/>
        </w:rPr>
        <w:t xml:space="preserve">ما العاجلَةُ خَدَعَتكَ و لكن بها انخَدَعتَ </w:t>
      </w:r>
      <w:r w:rsidRPr="00D35857">
        <w:rPr>
          <w:rStyle w:val="libFootnotenumChar"/>
          <w:rtl/>
          <w:lang w:bidi="fa-IR"/>
        </w:rPr>
        <w:t>(350)</w:t>
      </w:r>
      <w:r w:rsidR="00CC3E1D">
        <w:rPr>
          <w:rtl/>
          <w:lang w:bidi="fa-IR"/>
        </w:rPr>
        <w:t xml:space="preserve">. </w:t>
      </w:r>
    </w:p>
    <w:p w:rsidR="009C2EE6" w:rsidRDefault="009C2EE6" w:rsidP="009C2EE6">
      <w:pPr>
        <w:pStyle w:val="libNormal"/>
        <w:rPr>
          <w:rtl/>
          <w:lang w:bidi="fa-IR"/>
        </w:rPr>
      </w:pPr>
      <w:r>
        <w:rPr>
          <w:rtl/>
          <w:lang w:bidi="fa-IR"/>
        </w:rPr>
        <w:lastRenderedPageBreak/>
        <w:t>«دنيا عاجل و گذرا است و باقى نمى ماند</w:t>
      </w:r>
      <w:r w:rsidR="00CC3E1D">
        <w:rPr>
          <w:rtl/>
          <w:lang w:bidi="fa-IR"/>
        </w:rPr>
        <w:t xml:space="preserve">. </w:t>
      </w:r>
      <w:r>
        <w:rPr>
          <w:rtl/>
          <w:lang w:bidi="fa-IR"/>
        </w:rPr>
        <w:t>دنيا با تو مكر نكرده است تا بگويى من اسير مكر دنيا شده ام</w:t>
      </w:r>
      <w:r w:rsidR="00CC3E1D">
        <w:rPr>
          <w:rtl/>
          <w:lang w:bidi="fa-IR"/>
        </w:rPr>
        <w:t xml:space="preserve">، </w:t>
      </w:r>
      <w:r>
        <w:rPr>
          <w:rtl/>
          <w:lang w:bidi="fa-IR"/>
        </w:rPr>
        <w:t>تو خود پذيراى مكر شده اى»</w:t>
      </w:r>
      <w:r w:rsidR="00CC3E1D">
        <w:rPr>
          <w:rtl/>
          <w:lang w:bidi="fa-IR"/>
        </w:rPr>
        <w:t xml:space="preserve">. </w:t>
      </w:r>
    </w:p>
    <w:p w:rsidR="009C2EE6" w:rsidRDefault="009C2EE6" w:rsidP="009C2EE6">
      <w:pPr>
        <w:pStyle w:val="libNormal"/>
        <w:rPr>
          <w:rtl/>
          <w:lang w:bidi="fa-IR"/>
        </w:rPr>
      </w:pPr>
      <w:r>
        <w:rPr>
          <w:rtl/>
          <w:lang w:bidi="fa-IR"/>
        </w:rPr>
        <w:t xml:space="preserve">در معارف ما بر كوتاهى و تقصير خود انسان </w:t>
      </w:r>
      <w:r w:rsidR="00A469BE">
        <w:rPr>
          <w:rtl/>
          <w:lang w:bidi="fa-IR"/>
        </w:rPr>
        <w:t>تأکید</w:t>
      </w:r>
      <w:r>
        <w:rPr>
          <w:rtl/>
          <w:lang w:bidi="fa-IR"/>
        </w:rPr>
        <w:t xml:space="preserve"> شده است</w:t>
      </w:r>
      <w:r w:rsidR="00CC3E1D">
        <w:rPr>
          <w:rtl/>
          <w:lang w:bidi="fa-IR"/>
        </w:rPr>
        <w:t xml:space="preserve">. </w:t>
      </w:r>
      <w:r>
        <w:rPr>
          <w:rtl/>
          <w:lang w:bidi="fa-IR"/>
        </w:rPr>
        <w:t>در سخن جامع ديگرى كه از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به اسناد صحيح روايت شده است</w:t>
      </w:r>
      <w:r w:rsidR="00CC3E1D">
        <w:rPr>
          <w:rtl/>
          <w:lang w:bidi="fa-IR"/>
        </w:rPr>
        <w:t xml:space="preserve">، </w:t>
      </w:r>
      <w:r>
        <w:rPr>
          <w:rtl/>
          <w:lang w:bidi="fa-IR"/>
        </w:rPr>
        <w:t>حضرت مى فرمايند</w:t>
      </w:r>
      <w:r w:rsidR="00CC3E1D">
        <w:rPr>
          <w:rtl/>
          <w:lang w:bidi="fa-IR"/>
        </w:rPr>
        <w:t xml:space="preserve">: </w:t>
      </w:r>
    </w:p>
    <w:p w:rsidR="009C2EE6" w:rsidRDefault="009C2EE6" w:rsidP="009C2EE6">
      <w:pPr>
        <w:pStyle w:val="libNormal"/>
        <w:rPr>
          <w:rtl/>
          <w:lang w:bidi="fa-IR"/>
        </w:rPr>
      </w:pPr>
      <w:r>
        <w:rPr>
          <w:rtl/>
          <w:lang w:bidi="fa-IR"/>
        </w:rPr>
        <w:t xml:space="preserve">حبُّ الدُّنيا راءسُ كلِّ خطيئة </w:t>
      </w:r>
      <w:r w:rsidRPr="00D35857">
        <w:rPr>
          <w:rStyle w:val="libFootnotenumChar"/>
          <w:rtl/>
          <w:lang w:bidi="fa-IR"/>
        </w:rPr>
        <w:t>(351)</w:t>
      </w:r>
      <w:r w:rsidR="00CC3E1D">
        <w:rPr>
          <w:rtl/>
          <w:lang w:bidi="fa-IR"/>
        </w:rPr>
        <w:t xml:space="preserve">. </w:t>
      </w:r>
    </w:p>
    <w:p w:rsidR="009C2EE6" w:rsidRDefault="009C2EE6" w:rsidP="009C2EE6">
      <w:pPr>
        <w:pStyle w:val="libNormal"/>
        <w:rPr>
          <w:rtl/>
          <w:lang w:bidi="fa-IR"/>
        </w:rPr>
      </w:pPr>
      <w:r>
        <w:rPr>
          <w:rtl/>
          <w:lang w:bidi="fa-IR"/>
        </w:rPr>
        <w:t>«علت همه خطاها و اشتباهات</w:t>
      </w:r>
      <w:r w:rsidR="00CC3E1D">
        <w:rPr>
          <w:rtl/>
          <w:lang w:bidi="fa-IR"/>
        </w:rPr>
        <w:t xml:space="preserve">، </w:t>
      </w:r>
      <w:r>
        <w:rPr>
          <w:rtl/>
          <w:lang w:bidi="fa-IR"/>
        </w:rPr>
        <w:t>دوست داشتن دنيا است»</w:t>
      </w:r>
      <w:r w:rsidR="00CC3E1D">
        <w:rPr>
          <w:rtl/>
          <w:lang w:bidi="fa-IR"/>
        </w:rPr>
        <w:t xml:space="preserve">. </w:t>
      </w:r>
    </w:p>
    <w:p w:rsidR="009C2EE6" w:rsidRDefault="009C2EE6" w:rsidP="009C2EE6">
      <w:pPr>
        <w:pStyle w:val="libNormal"/>
        <w:rPr>
          <w:rtl/>
          <w:lang w:bidi="fa-IR"/>
        </w:rPr>
      </w:pPr>
      <w:r>
        <w:rPr>
          <w:rtl/>
          <w:lang w:bidi="fa-IR"/>
        </w:rPr>
        <w:t>اين جا خيلى آشكار بيان مى كند كه هيچ نقص و مذمتى متوجه دنيا نيست</w:t>
      </w:r>
      <w:r w:rsidR="00CC3E1D">
        <w:rPr>
          <w:rtl/>
          <w:lang w:bidi="fa-IR"/>
        </w:rPr>
        <w:t xml:space="preserve">؛ </w:t>
      </w:r>
      <w:r>
        <w:rPr>
          <w:rtl/>
          <w:lang w:bidi="fa-IR"/>
        </w:rPr>
        <w:t>بلكه حب دنيا و دوست داشتن آن مذمت شده است</w:t>
      </w:r>
      <w:r w:rsidR="00CC3E1D">
        <w:rPr>
          <w:rtl/>
          <w:lang w:bidi="fa-IR"/>
        </w:rPr>
        <w:t xml:space="preserve">. </w:t>
      </w:r>
      <w:r>
        <w:rPr>
          <w:rtl/>
          <w:lang w:bidi="fa-IR"/>
        </w:rPr>
        <w:t>حضرت در اين كلام گهربارشان منشا همه لغزش ها و گناهان و انحرافات بشر را</w:t>
      </w:r>
      <w:r w:rsidR="00CC3E1D">
        <w:rPr>
          <w:rtl/>
          <w:lang w:bidi="fa-IR"/>
        </w:rPr>
        <w:t xml:space="preserve">، </w:t>
      </w:r>
      <w:r>
        <w:rPr>
          <w:rtl/>
          <w:lang w:bidi="fa-IR"/>
        </w:rPr>
        <w:t>دوست داشتن دنيا مى دانند</w:t>
      </w:r>
      <w:r w:rsidR="00CC3E1D">
        <w:rPr>
          <w:rtl/>
          <w:lang w:bidi="fa-IR"/>
        </w:rPr>
        <w:t xml:space="preserve">. </w:t>
      </w:r>
      <w:r>
        <w:rPr>
          <w:rtl/>
          <w:lang w:bidi="fa-IR"/>
        </w:rPr>
        <w:t>انسان</w:t>
      </w:r>
      <w:r w:rsidR="00CC3E1D">
        <w:rPr>
          <w:rtl/>
          <w:lang w:bidi="fa-IR"/>
        </w:rPr>
        <w:t xml:space="preserve">، </w:t>
      </w:r>
      <w:r>
        <w:rPr>
          <w:rtl/>
          <w:lang w:bidi="fa-IR"/>
        </w:rPr>
        <w:t>براى تعلق و دلبستگى به مبدا كمالات خلق شده است</w:t>
      </w:r>
      <w:r w:rsidR="00CC3E1D">
        <w:rPr>
          <w:rtl/>
          <w:lang w:bidi="fa-IR"/>
        </w:rPr>
        <w:t xml:space="preserve">، </w:t>
      </w:r>
      <w:r>
        <w:rPr>
          <w:rtl/>
          <w:lang w:bidi="fa-IR"/>
        </w:rPr>
        <w:t>اما به اشتباه وابستگى به دنيا جايگزين آن شده كه علت اين اشتباه نيز خود او است</w:t>
      </w:r>
      <w:r w:rsidR="00CC3E1D">
        <w:rPr>
          <w:rtl/>
          <w:lang w:bidi="fa-IR"/>
        </w:rPr>
        <w:t xml:space="preserve">، </w:t>
      </w:r>
      <w:r>
        <w:rPr>
          <w:rtl/>
          <w:lang w:bidi="fa-IR"/>
        </w:rPr>
        <w:t>در همه تعبيرات مشاهده مى شود كه همه اشكال به خود انسان بازمى گردد</w:t>
      </w:r>
      <w:r w:rsidR="00CC3E1D">
        <w:rPr>
          <w:rtl/>
          <w:lang w:bidi="fa-IR"/>
        </w:rPr>
        <w:t xml:space="preserve">؛ </w:t>
      </w:r>
      <w:r>
        <w:rPr>
          <w:rtl/>
          <w:lang w:bidi="fa-IR"/>
        </w:rPr>
        <w:t>چون انسان موجودى مختار است و هنگامى كه در انتخاب و اختيار اشتباه مى كند اين مصيبت ها براى او به بار مى آيد</w:t>
      </w:r>
      <w:r w:rsidR="00CC3E1D">
        <w:rPr>
          <w:rtl/>
          <w:lang w:bidi="fa-IR"/>
        </w:rPr>
        <w:t xml:space="preserve">. </w:t>
      </w:r>
    </w:p>
    <w:p w:rsidR="009C2EE6" w:rsidRDefault="009C2EE6" w:rsidP="009C2EE6">
      <w:pPr>
        <w:pStyle w:val="libNormal"/>
        <w:rPr>
          <w:rtl/>
          <w:lang w:bidi="fa-IR"/>
        </w:rPr>
      </w:pPr>
      <w:r>
        <w:rPr>
          <w:rtl/>
          <w:lang w:bidi="fa-IR"/>
        </w:rPr>
        <w:t>همان طور كه بعضى از آيات قرآن</w:t>
      </w:r>
      <w:r w:rsidR="00CC3E1D">
        <w:rPr>
          <w:rtl/>
          <w:lang w:bidi="fa-IR"/>
        </w:rPr>
        <w:t xml:space="preserve">، </w:t>
      </w:r>
      <w:r>
        <w:rPr>
          <w:rtl/>
          <w:lang w:bidi="fa-IR"/>
        </w:rPr>
        <w:t>بعضى ديگر را تفسير و تبيين مى كنند</w:t>
      </w:r>
      <w:r w:rsidR="00CC3E1D">
        <w:rPr>
          <w:rtl/>
          <w:lang w:bidi="fa-IR"/>
        </w:rPr>
        <w:t xml:space="preserve">، </w:t>
      </w:r>
      <w:r>
        <w:rPr>
          <w:rtl/>
          <w:lang w:bidi="fa-IR"/>
        </w:rPr>
        <w:t>برخى روايت ها نيز برخى ديگر را تفسير مى كنند</w:t>
      </w:r>
      <w:r w:rsidR="00CC3E1D">
        <w:rPr>
          <w:rtl/>
          <w:lang w:bidi="fa-IR"/>
        </w:rPr>
        <w:t xml:space="preserve">. </w:t>
      </w:r>
      <w:r>
        <w:rPr>
          <w:rtl/>
          <w:lang w:bidi="fa-IR"/>
        </w:rPr>
        <w:t>اگر اين بيان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كه</w:t>
      </w:r>
      <w:r w:rsidR="00CC3E1D">
        <w:rPr>
          <w:rtl/>
          <w:lang w:bidi="fa-IR"/>
        </w:rPr>
        <w:t xml:space="preserve">: </w:t>
      </w:r>
      <w:r>
        <w:rPr>
          <w:rtl/>
          <w:lang w:bidi="fa-IR"/>
        </w:rPr>
        <w:t>حبُّ الدُّنيا راءس كلِّ خطيئَة اجمال داشته باشد با كلام ديگرى از آن حضرت توضيح داده مى شود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لحُبِّ الدُّنيا صَمَّتِ الاءسماعُ عن سماعِ الحكمةِ و عُميَتِ القلوبُ عن نورِ البصيرة </w:t>
      </w:r>
      <w:r w:rsidRPr="00D35857">
        <w:rPr>
          <w:rStyle w:val="libFootnotenumChar"/>
          <w:rtl/>
          <w:lang w:bidi="fa-IR"/>
        </w:rPr>
        <w:t>(352)</w:t>
      </w:r>
      <w:r w:rsidR="00CC3E1D">
        <w:rPr>
          <w:rtl/>
          <w:lang w:bidi="fa-IR"/>
        </w:rPr>
        <w:t xml:space="preserve">. </w:t>
      </w:r>
    </w:p>
    <w:p w:rsidR="009C2EE6" w:rsidRDefault="009C2EE6" w:rsidP="009C2EE6">
      <w:pPr>
        <w:pStyle w:val="libNormal"/>
        <w:rPr>
          <w:rtl/>
          <w:lang w:bidi="fa-IR"/>
        </w:rPr>
      </w:pPr>
      <w:r>
        <w:rPr>
          <w:rtl/>
          <w:lang w:bidi="fa-IR"/>
        </w:rPr>
        <w:lastRenderedPageBreak/>
        <w:t>«حب دنيا است كه گوش ها را در مقابل مطالب حكمت آميز و دلالت كننده</w:t>
      </w:r>
      <w:r w:rsidR="00CC3E1D">
        <w:rPr>
          <w:rtl/>
          <w:lang w:bidi="fa-IR"/>
        </w:rPr>
        <w:t xml:space="preserve">، </w:t>
      </w:r>
      <w:r>
        <w:rPr>
          <w:rtl/>
          <w:lang w:bidi="fa-IR"/>
        </w:rPr>
        <w:t>ناشنوا مى كند و قلب را از درك حقايق كور و از ديدن نور</w:t>
      </w:r>
      <w:r w:rsidR="00CC3E1D">
        <w:rPr>
          <w:rtl/>
          <w:lang w:bidi="fa-IR"/>
        </w:rPr>
        <w:t xml:space="preserve">، </w:t>
      </w:r>
      <w:r>
        <w:rPr>
          <w:rtl/>
          <w:lang w:bidi="fa-IR"/>
        </w:rPr>
        <w:t>ناتوان مى نمايد»</w:t>
      </w:r>
      <w:r w:rsidR="00CC3E1D">
        <w:rPr>
          <w:rtl/>
          <w:lang w:bidi="fa-IR"/>
        </w:rPr>
        <w:t xml:space="preserve">. </w:t>
      </w:r>
    </w:p>
    <w:p w:rsidR="009C2EE6" w:rsidRDefault="009C2EE6" w:rsidP="009C2EE6">
      <w:pPr>
        <w:pStyle w:val="libNormal"/>
        <w:rPr>
          <w:rtl/>
          <w:lang w:bidi="fa-IR"/>
        </w:rPr>
      </w:pPr>
      <w:r>
        <w:rPr>
          <w:rtl/>
          <w:lang w:bidi="fa-IR"/>
        </w:rPr>
        <w:t xml:space="preserve">تعبير ديگرى هم در كلام رسول اكرم </w:t>
      </w:r>
      <w:r w:rsidR="00CD7338" w:rsidRPr="00CD7338">
        <w:rPr>
          <w:rStyle w:val="libAlaemChar"/>
          <w:rtl/>
        </w:rPr>
        <w:t>صلى‌الله‌عليه‌وآله‌وسلم</w:t>
      </w:r>
      <w:r>
        <w:rPr>
          <w:rtl/>
          <w:lang w:bidi="fa-IR"/>
        </w:rPr>
        <w:t xml:space="preserve"> داريم كه مى فرمايد</w:t>
      </w:r>
      <w:r w:rsidR="00CC3E1D">
        <w:rPr>
          <w:rtl/>
          <w:lang w:bidi="fa-IR"/>
        </w:rPr>
        <w:t xml:space="preserve">: </w:t>
      </w:r>
    </w:p>
    <w:p w:rsidR="009C2EE6" w:rsidRDefault="009C2EE6" w:rsidP="009C2EE6">
      <w:pPr>
        <w:pStyle w:val="libNormal"/>
        <w:rPr>
          <w:rtl/>
          <w:lang w:bidi="fa-IR"/>
        </w:rPr>
      </w:pPr>
      <w:r>
        <w:rPr>
          <w:rtl/>
          <w:lang w:bidi="fa-IR"/>
        </w:rPr>
        <w:t xml:space="preserve">حبُّك للشى ءِ يُعمى و يُصمُّ </w:t>
      </w:r>
      <w:r w:rsidRPr="00D35857">
        <w:rPr>
          <w:rStyle w:val="libFootnotenumChar"/>
          <w:rtl/>
          <w:lang w:bidi="fa-IR"/>
        </w:rPr>
        <w:t>(353)</w:t>
      </w:r>
      <w:r w:rsidR="00CC3E1D">
        <w:rPr>
          <w:rtl/>
          <w:lang w:bidi="fa-IR"/>
        </w:rPr>
        <w:t xml:space="preserve">. </w:t>
      </w:r>
    </w:p>
    <w:p w:rsidR="009C2EE6" w:rsidRDefault="009C2EE6" w:rsidP="009C2EE6">
      <w:pPr>
        <w:pStyle w:val="libNormal"/>
        <w:rPr>
          <w:rtl/>
          <w:lang w:bidi="fa-IR"/>
        </w:rPr>
      </w:pPr>
      <w:r>
        <w:rPr>
          <w:rtl/>
          <w:lang w:bidi="fa-IR"/>
        </w:rPr>
        <w:t>«دوستى ات نسبت به چيزى</w:t>
      </w:r>
      <w:r w:rsidR="00CC3E1D">
        <w:rPr>
          <w:rtl/>
          <w:lang w:bidi="fa-IR"/>
        </w:rPr>
        <w:t xml:space="preserve">، </w:t>
      </w:r>
      <w:r>
        <w:rPr>
          <w:rtl/>
          <w:lang w:bidi="fa-IR"/>
        </w:rPr>
        <w:t>تو را كور و كر مى كند»</w:t>
      </w:r>
      <w:r w:rsidR="00CC3E1D">
        <w:rPr>
          <w:rtl/>
          <w:lang w:bidi="fa-IR"/>
        </w:rPr>
        <w:t xml:space="preserve">. </w:t>
      </w:r>
    </w:p>
    <w:p w:rsidR="009C2EE6" w:rsidRDefault="009C2EE6" w:rsidP="009C2EE6">
      <w:pPr>
        <w:pStyle w:val="libNormal"/>
        <w:rPr>
          <w:rtl/>
          <w:lang w:bidi="fa-IR"/>
        </w:rPr>
      </w:pPr>
      <w:r>
        <w:rPr>
          <w:rtl/>
          <w:lang w:bidi="fa-IR"/>
        </w:rPr>
        <w:t>اگر انسان به چيزى علاقه مند شد و نسبت به آن دوستى فوق العاده اى پيدا كرد</w:t>
      </w:r>
      <w:r w:rsidR="00CC3E1D">
        <w:rPr>
          <w:rtl/>
          <w:lang w:bidi="fa-IR"/>
        </w:rPr>
        <w:t xml:space="preserve">، </w:t>
      </w:r>
      <w:r>
        <w:rPr>
          <w:rtl/>
          <w:lang w:bidi="fa-IR"/>
        </w:rPr>
        <w:t>آن چنان او را از خود بى خود مى كند كه چشم او جز آن را نمى بيند و گوش او جز صداى آن را نمى شنود و ذهن او جز به آن نمى انديشد</w:t>
      </w:r>
      <w:r w:rsidR="00CC3E1D">
        <w:rPr>
          <w:rtl/>
          <w:lang w:bidi="fa-IR"/>
        </w:rPr>
        <w:t xml:space="preserve">. </w:t>
      </w:r>
      <w:r>
        <w:rPr>
          <w:rtl/>
          <w:lang w:bidi="fa-IR"/>
        </w:rPr>
        <w:t>حال اگر اين محبوب</w:t>
      </w:r>
      <w:r w:rsidR="00CC3E1D">
        <w:rPr>
          <w:rtl/>
          <w:lang w:bidi="fa-IR"/>
        </w:rPr>
        <w:t xml:space="preserve">، </w:t>
      </w:r>
      <w:r>
        <w:rPr>
          <w:rtl/>
          <w:lang w:bidi="fa-IR"/>
        </w:rPr>
        <w:t>محبوبى خيالى و غيرحقيقى بود كه صلاحيت محبت و لياقت دلبستگى و وابستگى ندارد</w:t>
      </w:r>
      <w:r w:rsidR="00CC3E1D">
        <w:rPr>
          <w:rtl/>
          <w:lang w:bidi="fa-IR"/>
        </w:rPr>
        <w:t xml:space="preserve">؛ </w:t>
      </w:r>
      <w:r>
        <w:rPr>
          <w:rtl/>
          <w:lang w:bidi="fa-IR"/>
        </w:rPr>
        <w:t>يعنى اگر به جاى اين كه به حقيقت دل ببندد</w:t>
      </w:r>
      <w:r w:rsidR="00CC3E1D">
        <w:rPr>
          <w:rtl/>
          <w:lang w:bidi="fa-IR"/>
        </w:rPr>
        <w:t xml:space="preserve">، </w:t>
      </w:r>
      <w:r>
        <w:rPr>
          <w:rtl/>
          <w:lang w:bidi="fa-IR"/>
        </w:rPr>
        <w:t>به دنياى گذرا دل بست</w:t>
      </w:r>
      <w:r w:rsidR="00CC3E1D">
        <w:rPr>
          <w:rtl/>
          <w:lang w:bidi="fa-IR"/>
        </w:rPr>
        <w:t xml:space="preserve">؛ </w:t>
      </w:r>
      <w:r>
        <w:rPr>
          <w:rtl/>
          <w:lang w:bidi="fa-IR"/>
        </w:rPr>
        <w:t>اين حب و دوستى</w:t>
      </w:r>
      <w:r w:rsidR="00CC3E1D">
        <w:rPr>
          <w:rtl/>
          <w:lang w:bidi="fa-IR"/>
        </w:rPr>
        <w:t xml:space="preserve">، </w:t>
      </w:r>
      <w:r>
        <w:rPr>
          <w:rtl/>
          <w:lang w:bidi="fa-IR"/>
        </w:rPr>
        <w:t>باعث مى شود كه در مقابل همه حقايق ناشنوا و نابينا شود و جز يك چيز نبيند و آن دنيا و محبت دنيا است</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زَخارفُ الدُّنيا تُفسدُ العقولَ الضَّعيفةَ </w:t>
      </w:r>
      <w:r w:rsidRPr="00D35857">
        <w:rPr>
          <w:rStyle w:val="libFootnotenumChar"/>
          <w:rtl/>
          <w:lang w:bidi="fa-IR"/>
        </w:rPr>
        <w:t>(354)</w:t>
      </w:r>
      <w:r w:rsidR="00CC3E1D">
        <w:rPr>
          <w:rtl/>
          <w:lang w:bidi="fa-IR"/>
        </w:rPr>
        <w:t xml:space="preserve">. </w:t>
      </w:r>
    </w:p>
    <w:p w:rsidR="009C2EE6" w:rsidRDefault="009C2EE6" w:rsidP="009C2EE6">
      <w:pPr>
        <w:pStyle w:val="libNormal"/>
        <w:rPr>
          <w:rtl/>
          <w:lang w:bidi="fa-IR"/>
        </w:rPr>
      </w:pPr>
      <w:r>
        <w:rPr>
          <w:rtl/>
          <w:lang w:bidi="fa-IR"/>
        </w:rPr>
        <w:t>«زيورهاى دنيا عقل هاى ضعيف را فاسد مى كند»</w:t>
      </w:r>
      <w:r w:rsidR="00CC3E1D">
        <w:rPr>
          <w:rtl/>
          <w:lang w:bidi="fa-IR"/>
        </w:rPr>
        <w:t xml:space="preserve">. </w:t>
      </w:r>
    </w:p>
    <w:p w:rsidR="009C2EE6" w:rsidRDefault="009C2EE6" w:rsidP="009C2EE6">
      <w:pPr>
        <w:pStyle w:val="libNormal"/>
        <w:rPr>
          <w:rtl/>
          <w:lang w:bidi="fa-IR"/>
        </w:rPr>
      </w:pPr>
      <w:r>
        <w:rPr>
          <w:rtl/>
          <w:lang w:bidi="fa-IR"/>
        </w:rPr>
        <w:t>در اين جا نيز اشكال متوجه خود انسان است اگر زخرف را به معناى طلا بگيريم و زيبايى ها و اشياى قيمتى دنيا را نيز به اين معنى بدانيم و يا به معناى پليدى</w:t>
      </w:r>
      <w:r w:rsidR="00CC3E1D">
        <w:rPr>
          <w:rtl/>
          <w:lang w:bidi="fa-IR"/>
        </w:rPr>
        <w:t xml:space="preserve">، </w:t>
      </w:r>
      <w:r>
        <w:rPr>
          <w:rtl/>
          <w:lang w:bidi="fa-IR"/>
        </w:rPr>
        <w:t>اين اشكال متوجه دنيا نيست</w:t>
      </w:r>
      <w:r w:rsidR="00CC3E1D">
        <w:rPr>
          <w:rtl/>
          <w:lang w:bidi="fa-IR"/>
        </w:rPr>
        <w:t xml:space="preserve">؛ </w:t>
      </w:r>
      <w:r>
        <w:rPr>
          <w:rtl/>
          <w:lang w:bidi="fa-IR"/>
        </w:rPr>
        <w:t>چرا كه به هر حال از ضروريات خلقت بوده</w:t>
      </w:r>
      <w:r w:rsidR="00CC3E1D">
        <w:rPr>
          <w:rtl/>
          <w:lang w:bidi="fa-IR"/>
        </w:rPr>
        <w:t xml:space="preserve">، </w:t>
      </w:r>
      <w:r>
        <w:rPr>
          <w:rtl/>
          <w:lang w:bidi="fa-IR"/>
        </w:rPr>
        <w:t>اما آنچه موجب فساد و تباهى مى شود</w:t>
      </w:r>
      <w:r w:rsidR="00CC3E1D">
        <w:rPr>
          <w:rtl/>
          <w:lang w:bidi="fa-IR"/>
        </w:rPr>
        <w:t xml:space="preserve">، </w:t>
      </w:r>
      <w:r>
        <w:rPr>
          <w:rtl/>
          <w:lang w:bidi="fa-IR"/>
        </w:rPr>
        <w:t>ضعف عقل انسان است</w:t>
      </w:r>
      <w:r w:rsidR="00CC3E1D">
        <w:rPr>
          <w:rtl/>
          <w:lang w:bidi="fa-IR"/>
        </w:rPr>
        <w:t xml:space="preserve">. </w:t>
      </w:r>
      <w:r>
        <w:rPr>
          <w:rtl/>
          <w:lang w:bidi="fa-IR"/>
        </w:rPr>
        <w:t>اين معنا با كلام ديگرى از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بهتر تبيين مى شود</w:t>
      </w:r>
      <w:r w:rsidR="00CC3E1D">
        <w:rPr>
          <w:rtl/>
          <w:lang w:bidi="fa-IR"/>
        </w:rPr>
        <w:t xml:space="preserve">، </w:t>
      </w:r>
      <w:r>
        <w:rPr>
          <w:rtl/>
          <w:lang w:bidi="fa-IR"/>
        </w:rPr>
        <w:t>حضرت مى فرمايند</w:t>
      </w:r>
      <w:r w:rsidR="00CC3E1D">
        <w:rPr>
          <w:rtl/>
          <w:lang w:bidi="fa-IR"/>
        </w:rPr>
        <w:t xml:space="preserve">: </w:t>
      </w:r>
    </w:p>
    <w:p w:rsidR="009C2EE6" w:rsidRDefault="009C2EE6" w:rsidP="009C2EE6">
      <w:pPr>
        <w:pStyle w:val="libNormal"/>
        <w:rPr>
          <w:rtl/>
          <w:lang w:bidi="fa-IR"/>
        </w:rPr>
      </w:pPr>
      <w:r>
        <w:rPr>
          <w:rtl/>
          <w:lang w:bidi="fa-IR"/>
        </w:rPr>
        <w:t xml:space="preserve">غايَةُ الدُّنيا الفَناءُ </w:t>
      </w:r>
      <w:r w:rsidRPr="00D35857">
        <w:rPr>
          <w:rStyle w:val="libFootnotenumChar"/>
          <w:rtl/>
          <w:lang w:bidi="fa-IR"/>
        </w:rPr>
        <w:t>(355)</w:t>
      </w:r>
      <w:r w:rsidR="00CC3E1D">
        <w:rPr>
          <w:rtl/>
          <w:lang w:bidi="fa-IR"/>
        </w:rPr>
        <w:t xml:space="preserve">. </w:t>
      </w:r>
    </w:p>
    <w:p w:rsidR="009C2EE6" w:rsidRDefault="009C2EE6" w:rsidP="009C2EE6">
      <w:pPr>
        <w:pStyle w:val="libNormal"/>
        <w:rPr>
          <w:rtl/>
          <w:lang w:bidi="fa-IR"/>
        </w:rPr>
      </w:pPr>
      <w:r>
        <w:rPr>
          <w:rtl/>
          <w:lang w:bidi="fa-IR"/>
        </w:rPr>
        <w:t>«انتهاى دنيا نابودى است»</w:t>
      </w:r>
      <w:r w:rsidR="00CC3E1D">
        <w:rPr>
          <w:rtl/>
          <w:lang w:bidi="fa-IR"/>
        </w:rPr>
        <w:t xml:space="preserve">. </w:t>
      </w:r>
    </w:p>
    <w:p w:rsidR="009C2EE6" w:rsidRDefault="009C2EE6" w:rsidP="009C2EE6">
      <w:pPr>
        <w:pStyle w:val="libNormal"/>
        <w:rPr>
          <w:rtl/>
          <w:lang w:bidi="fa-IR"/>
        </w:rPr>
      </w:pPr>
      <w:r>
        <w:rPr>
          <w:rtl/>
          <w:lang w:bidi="fa-IR"/>
        </w:rPr>
        <w:lastRenderedPageBreak/>
        <w:t>عاقلانه نيست به چيزى كه زائل شدنى است و دوام ندارد</w:t>
      </w:r>
      <w:r w:rsidR="00CC3E1D">
        <w:rPr>
          <w:rtl/>
          <w:lang w:bidi="fa-IR"/>
        </w:rPr>
        <w:t xml:space="preserve">، </w:t>
      </w:r>
      <w:r>
        <w:rPr>
          <w:rtl/>
          <w:lang w:bidi="fa-IR"/>
        </w:rPr>
        <w:t>دل بست</w:t>
      </w:r>
      <w:r w:rsidR="00CC3E1D">
        <w:rPr>
          <w:rtl/>
          <w:lang w:bidi="fa-IR"/>
        </w:rPr>
        <w:t xml:space="preserve">. </w:t>
      </w:r>
      <w:r>
        <w:rPr>
          <w:rtl/>
          <w:lang w:bidi="fa-IR"/>
        </w:rPr>
        <w:t>انسان بايد به محبوبى دل ببندد</w:t>
      </w:r>
      <w:r w:rsidR="00CC3E1D">
        <w:rPr>
          <w:rtl/>
          <w:lang w:bidi="fa-IR"/>
        </w:rPr>
        <w:t xml:space="preserve">، </w:t>
      </w:r>
      <w:r>
        <w:rPr>
          <w:rtl/>
          <w:lang w:bidi="fa-IR"/>
        </w:rPr>
        <w:t>كه ارزش داشته باشد كه انسان همه توانش را صرف آن محبوب كند</w:t>
      </w:r>
      <w:r w:rsidR="00CC3E1D">
        <w:rPr>
          <w:rtl/>
          <w:lang w:bidi="fa-IR"/>
        </w:rPr>
        <w:t xml:space="preserve">؛ </w:t>
      </w:r>
      <w:r>
        <w:rPr>
          <w:rtl/>
          <w:lang w:bidi="fa-IR"/>
        </w:rPr>
        <w:t>چون وقتى محبوب شد به طور طبيعى همه قواى انسان را به سمت خود جذب مى كند</w:t>
      </w:r>
      <w:r w:rsidR="00CC3E1D">
        <w:rPr>
          <w:rtl/>
          <w:lang w:bidi="fa-IR"/>
        </w:rPr>
        <w:t xml:space="preserve">. </w:t>
      </w:r>
      <w:r>
        <w:rPr>
          <w:rtl/>
          <w:lang w:bidi="fa-IR"/>
        </w:rPr>
        <w:t>اگر انسان همه سرمايه و هستى اش را به پاى كسى بريزد كه زائل شدنى است</w:t>
      </w:r>
      <w:r w:rsidR="00CC3E1D">
        <w:rPr>
          <w:rtl/>
          <w:lang w:bidi="fa-IR"/>
        </w:rPr>
        <w:t xml:space="preserve">، </w:t>
      </w:r>
      <w:r>
        <w:rPr>
          <w:rtl/>
          <w:lang w:bidi="fa-IR"/>
        </w:rPr>
        <w:t>همه عقلا او را مذمت مى كنند</w:t>
      </w:r>
      <w:r w:rsidR="00CC3E1D">
        <w:rPr>
          <w:rtl/>
          <w:lang w:bidi="fa-IR"/>
        </w:rPr>
        <w:t xml:space="preserve">؛ </w:t>
      </w:r>
      <w:r>
        <w:rPr>
          <w:rtl/>
          <w:lang w:bidi="fa-IR"/>
        </w:rPr>
        <w:t>ولى ملاحظه مى شود كه بسيارى از انسان هايى كه دل بستن به امر فانى را محكوم مى كنند به دنياى فانى دل مى بندند</w:t>
      </w:r>
      <w:r w:rsidR="00CC3E1D">
        <w:rPr>
          <w:rtl/>
          <w:lang w:bidi="fa-IR"/>
        </w:rPr>
        <w:t xml:space="preserve">؛ </w:t>
      </w:r>
      <w:r>
        <w:rPr>
          <w:rtl/>
          <w:lang w:bidi="fa-IR"/>
        </w:rPr>
        <w:t>اين دليل ضعيف بودن عقل است</w:t>
      </w:r>
      <w:r w:rsidR="00CC3E1D">
        <w:rPr>
          <w:rtl/>
          <w:lang w:bidi="fa-IR"/>
        </w:rPr>
        <w:t xml:space="preserve">. </w:t>
      </w:r>
      <w:r>
        <w:rPr>
          <w:rtl/>
          <w:lang w:bidi="fa-IR"/>
        </w:rPr>
        <w:t>وقتى انسان دچار ضعف عقل شد</w:t>
      </w:r>
      <w:r w:rsidR="00CC3E1D">
        <w:rPr>
          <w:rtl/>
          <w:lang w:bidi="fa-IR"/>
        </w:rPr>
        <w:t xml:space="preserve">، </w:t>
      </w:r>
      <w:r>
        <w:rPr>
          <w:rtl/>
          <w:lang w:bidi="fa-IR"/>
        </w:rPr>
        <w:t>به امر فانى دل مى بندد</w:t>
      </w:r>
      <w:r w:rsidR="00CC3E1D">
        <w:rPr>
          <w:rtl/>
          <w:lang w:bidi="fa-IR"/>
        </w:rPr>
        <w:t xml:space="preserve">. </w:t>
      </w:r>
      <w:r>
        <w:rPr>
          <w:rtl/>
          <w:lang w:bidi="fa-IR"/>
        </w:rPr>
        <w:t>اما اگر عقل او قوت داشت و ادراك او به مرحله كمال رسيد</w:t>
      </w:r>
      <w:r w:rsidR="00CC3E1D">
        <w:rPr>
          <w:rtl/>
          <w:lang w:bidi="fa-IR"/>
        </w:rPr>
        <w:t xml:space="preserve">، </w:t>
      </w:r>
      <w:r>
        <w:rPr>
          <w:rtl/>
          <w:lang w:bidi="fa-IR"/>
        </w:rPr>
        <w:t>هرگز به چيز زائل شدنى و فانى كه قابل نگهدارى نيست</w:t>
      </w:r>
      <w:r w:rsidR="00CC3E1D">
        <w:rPr>
          <w:rtl/>
          <w:lang w:bidi="fa-IR"/>
        </w:rPr>
        <w:t xml:space="preserve">، </w:t>
      </w:r>
      <w:r>
        <w:rPr>
          <w:rtl/>
          <w:lang w:bidi="fa-IR"/>
        </w:rPr>
        <w:t>دل نمى بندد</w:t>
      </w:r>
      <w:r w:rsidR="00CC3E1D">
        <w:rPr>
          <w:rtl/>
          <w:lang w:bidi="fa-IR"/>
        </w:rPr>
        <w:t xml:space="preserve">. </w:t>
      </w:r>
    </w:p>
    <w:p w:rsidR="009C2EE6" w:rsidRDefault="009C2EE6" w:rsidP="009C2EE6">
      <w:pPr>
        <w:pStyle w:val="libNormal"/>
        <w:rPr>
          <w:rtl/>
          <w:lang w:bidi="fa-IR"/>
        </w:rPr>
      </w:pPr>
      <w:r>
        <w:rPr>
          <w:rtl/>
          <w:lang w:bidi="fa-IR"/>
        </w:rPr>
        <w:t>انسان دوست دارد محبوبش را نگه دارد</w:t>
      </w:r>
      <w:r w:rsidR="00CC3E1D">
        <w:rPr>
          <w:rtl/>
          <w:lang w:bidi="fa-IR"/>
        </w:rPr>
        <w:t xml:space="preserve">، </w:t>
      </w:r>
      <w:r>
        <w:rPr>
          <w:rtl/>
          <w:lang w:bidi="fa-IR"/>
        </w:rPr>
        <w:t>ولى نبايد به چيزى كه نگهدارى اش از قدرت انسان خارج است</w:t>
      </w:r>
      <w:r w:rsidR="00CC3E1D">
        <w:rPr>
          <w:rtl/>
          <w:lang w:bidi="fa-IR"/>
        </w:rPr>
        <w:t xml:space="preserve">، </w:t>
      </w:r>
      <w:r>
        <w:rPr>
          <w:rtl/>
          <w:lang w:bidi="fa-IR"/>
        </w:rPr>
        <w:t>دل ببندد</w:t>
      </w:r>
      <w:r w:rsidR="00CC3E1D">
        <w:rPr>
          <w:rtl/>
          <w:lang w:bidi="fa-IR"/>
        </w:rPr>
        <w:t xml:space="preserve">؛ </w:t>
      </w:r>
      <w:r>
        <w:rPr>
          <w:rtl/>
          <w:lang w:bidi="fa-IR"/>
        </w:rPr>
        <w:t>همان طور كه هيچ انسان عاقلى در منزل بين راه</w:t>
      </w:r>
      <w:r w:rsidR="00CC3E1D">
        <w:rPr>
          <w:rtl/>
          <w:lang w:bidi="fa-IR"/>
        </w:rPr>
        <w:t xml:space="preserve">، </w:t>
      </w:r>
      <w:r>
        <w:rPr>
          <w:rtl/>
          <w:lang w:bidi="fa-IR"/>
        </w:rPr>
        <w:t>در اقامت گاه موقت</w:t>
      </w:r>
      <w:r w:rsidR="00CC3E1D">
        <w:rPr>
          <w:rtl/>
          <w:lang w:bidi="fa-IR"/>
        </w:rPr>
        <w:t xml:space="preserve">، </w:t>
      </w:r>
      <w:r>
        <w:rPr>
          <w:rtl/>
          <w:lang w:bidi="fa-IR"/>
        </w:rPr>
        <w:t>خانه نمى سازد و آن جا را وطن خود قرار نمى دهد</w:t>
      </w:r>
      <w:r w:rsidR="00CC3E1D">
        <w:rPr>
          <w:rtl/>
          <w:lang w:bidi="fa-IR"/>
        </w:rPr>
        <w:t xml:space="preserve">. </w:t>
      </w:r>
    </w:p>
    <w:p w:rsidR="009C2EE6" w:rsidRDefault="009C2EE6" w:rsidP="009C2EE6">
      <w:pPr>
        <w:pStyle w:val="libNormal"/>
        <w:rPr>
          <w:rtl/>
          <w:lang w:bidi="fa-IR"/>
        </w:rPr>
      </w:pPr>
      <w:r>
        <w:rPr>
          <w:rtl/>
          <w:lang w:bidi="fa-IR"/>
        </w:rPr>
        <w:t xml:space="preserve">همه سخن ائمه </w:t>
      </w:r>
      <w:r w:rsidR="00521F6F" w:rsidRPr="00521F6F">
        <w:rPr>
          <w:rStyle w:val="libAlaemChar"/>
          <w:rtl/>
        </w:rPr>
        <w:t>عليهم‌السلام</w:t>
      </w:r>
      <w:r>
        <w:rPr>
          <w:rtl/>
          <w:lang w:bidi="fa-IR"/>
        </w:rPr>
        <w:t xml:space="preserve"> به اين بازمى گردد كه ارزش دنيا را پايين بياورند و ارزش واقعى و حقيقى دنيا را بنمايانند</w:t>
      </w:r>
      <w:r w:rsidR="00CC3E1D">
        <w:rPr>
          <w:rtl/>
          <w:lang w:bidi="fa-IR"/>
        </w:rPr>
        <w:t xml:space="preserve">. </w:t>
      </w:r>
      <w:r>
        <w:rPr>
          <w:rtl/>
          <w:lang w:bidi="fa-IR"/>
        </w:rPr>
        <w:t>آنچه از اين كلمات استفاده مى شود</w:t>
      </w:r>
      <w:r w:rsidR="00CC3E1D">
        <w:rPr>
          <w:rtl/>
          <w:lang w:bidi="fa-IR"/>
        </w:rPr>
        <w:t xml:space="preserve">، </w:t>
      </w:r>
      <w:r>
        <w:rPr>
          <w:rtl/>
          <w:lang w:bidi="fa-IR"/>
        </w:rPr>
        <w:t>تعالى نفس انسانى و ارزش دادن واقعى و بيان ارزش ‍ حقيقى خود انسان و بشر است</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مَن كرُمَت نفسُه صُغرت الدنيا فى عينه </w:t>
      </w:r>
      <w:r w:rsidRPr="00D35857">
        <w:rPr>
          <w:rStyle w:val="libFootnotenumChar"/>
          <w:rtl/>
          <w:lang w:bidi="fa-IR"/>
        </w:rPr>
        <w:t>(356)</w:t>
      </w:r>
      <w:r w:rsidR="00CC3E1D">
        <w:rPr>
          <w:rtl/>
          <w:lang w:bidi="fa-IR"/>
        </w:rPr>
        <w:t xml:space="preserve">. </w:t>
      </w:r>
    </w:p>
    <w:p w:rsidR="009C2EE6" w:rsidRDefault="009C2EE6" w:rsidP="009C2EE6">
      <w:pPr>
        <w:pStyle w:val="libNormal"/>
        <w:rPr>
          <w:rtl/>
          <w:lang w:bidi="fa-IR"/>
        </w:rPr>
      </w:pPr>
      <w:r>
        <w:rPr>
          <w:rtl/>
          <w:lang w:bidi="fa-IR"/>
        </w:rPr>
        <w:t>«كسى كه نفس خود را - آن گونه كه هست - بزرگ مى دارد</w:t>
      </w:r>
      <w:r w:rsidR="00CC3E1D">
        <w:rPr>
          <w:rtl/>
          <w:lang w:bidi="fa-IR"/>
        </w:rPr>
        <w:t xml:space="preserve">، </w:t>
      </w:r>
      <w:r>
        <w:rPr>
          <w:rtl/>
          <w:lang w:bidi="fa-IR"/>
        </w:rPr>
        <w:t>دنيا - و متعلقات دنيا - در چشم او ناچيز و كوچك جلوه مى كند»</w:t>
      </w:r>
      <w:r w:rsidR="00CC3E1D">
        <w:rPr>
          <w:rtl/>
          <w:lang w:bidi="fa-IR"/>
        </w:rPr>
        <w:t xml:space="preserve">. </w:t>
      </w:r>
    </w:p>
    <w:p w:rsidR="009C2EE6" w:rsidRDefault="009C2EE6" w:rsidP="009C2EE6">
      <w:pPr>
        <w:pStyle w:val="libNormal"/>
        <w:rPr>
          <w:rtl/>
          <w:lang w:bidi="fa-IR"/>
        </w:rPr>
      </w:pPr>
      <w:r>
        <w:rPr>
          <w:rtl/>
          <w:lang w:bidi="fa-IR"/>
        </w:rPr>
        <w:lastRenderedPageBreak/>
        <w:t>شبيه اين فرمايش را در كلمات قصار آن حضرت در «نهج البلاغه» مى يابيم كه</w:t>
      </w:r>
      <w:r w:rsidR="00CC3E1D">
        <w:rPr>
          <w:rtl/>
          <w:lang w:bidi="fa-IR"/>
        </w:rPr>
        <w:t xml:space="preserve">: </w:t>
      </w:r>
    </w:p>
    <w:p w:rsidR="009C2EE6" w:rsidRDefault="009C2EE6" w:rsidP="009C2EE6">
      <w:pPr>
        <w:pStyle w:val="libNormal"/>
        <w:rPr>
          <w:rtl/>
          <w:lang w:bidi="fa-IR"/>
        </w:rPr>
      </w:pPr>
      <w:r>
        <w:rPr>
          <w:rtl/>
          <w:lang w:bidi="fa-IR"/>
        </w:rPr>
        <w:t xml:space="preserve">عَظُم الخالِقُ فى اءَنفسهم فصَغُر ما دونَه فى اءَعينهم </w:t>
      </w:r>
      <w:r w:rsidRPr="00D35857">
        <w:rPr>
          <w:rStyle w:val="libFootnotenumChar"/>
          <w:rtl/>
          <w:lang w:bidi="fa-IR"/>
        </w:rPr>
        <w:t>(357)</w:t>
      </w:r>
      <w:r w:rsidR="00CC3E1D">
        <w:rPr>
          <w:rtl/>
          <w:lang w:bidi="fa-IR"/>
        </w:rPr>
        <w:t xml:space="preserve">. </w:t>
      </w:r>
    </w:p>
    <w:p w:rsidR="009C2EE6" w:rsidRDefault="009C2EE6" w:rsidP="009C2EE6">
      <w:pPr>
        <w:pStyle w:val="libNormal"/>
        <w:rPr>
          <w:rtl/>
          <w:lang w:bidi="fa-IR"/>
        </w:rPr>
      </w:pPr>
      <w:r>
        <w:rPr>
          <w:rtl/>
          <w:lang w:bidi="fa-IR"/>
        </w:rPr>
        <w:t>«نزد مومن فقط خالق و ذات اقدس ربوبى بزرگ است و به او مى توان دل ببندد و نفس خود را بهاى او قرار دهد</w:t>
      </w:r>
      <w:r w:rsidR="00CC3E1D">
        <w:rPr>
          <w:rtl/>
          <w:lang w:bidi="fa-IR"/>
        </w:rPr>
        <w:t xml:space="preserve">، </w:t>
      </w:r>
      <w:r>
        <w:rPr>
          <w:rtl/>
          <w:lang w:bidi="fa-IR"/>
        </w:rPr>
        <w:t>و مادون خالق هيچ چيز ديگر بهاى نفس انسانى نيست»</w:t>
      </w:r>
      <w:r w:rsidR="00CC3E1D">
        <w:rPr>
          <w:rtl/>
          <w:lang w:bidi="fa-IR"/>
        </w:rPr>
        <w:t xml:space="preserve">. </w:t>
      </w:r>
    </w:p>
    <w:p w:rsidR="009C2EE6" w:rsidRDefault="009C2EE6" w:rsidP="009C2EE6">
      <w:pPr>
        <w:pStyle w:val="libNormal"/>
        <w:rPr>
          <w:rtl/>
          <w:lang w:bidi="fa-IR"/>
        </w:rPr>
      </w:pPr>
      <w:r>
        <w:rPr>
          <w:rtl/>
          <w:lang w:bidi="fa-IR"/>
        </w:rPr>
        <w:t>اين نكته قابل توجه در سخنان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نسبت به مطلق دنيا است</w:t>
      </w:r>
      <w:r w:rsidR="00CC3E1D">
        <w:rPr>
          <w:rtl/>
          <w:lang w:bidi="fa-IR"/>
        </w:rPr>
        <w:t xml:space="preserve">. </w:t>
      </w:r>
    </w:p>
    <w:p w:rsidR="009C2EE6" w:rsidRDefault="00D35857" w:rsidP="00D35857">
      <w:pPr>
        <w:pStyle w:val="Heading2"/>
        <w:rPr>
          <w:rtl/>
          <w:lang w:bidi="fa-IR"/>
        </w:rPr>
      </w:pPr>
      <w:bookmarkStart w:id="42" w:name="_Toc394573296"/>
      <w:r>
        <w:rPr>
          <w:rtl/>
          <w:lang w:bidi="fa-IR"/>
        </w:rPr>
        <w:t>مال و ثروت از ديدگاه اسلام</w:t>
      </w:r>
      <w:bookmarkEnd w:id="42"/>
    </w:p>
    <w:p w:rsidR="009C2EE6" w:rsidRDefault="009C2EE6" w:rsidP="009C2EE6">
      <w:pPr>
        <w:pStyle w:val="libNormal"/>
        <w:rPr>
          <w:rtl/>
          <w:lang w:bidi="fa-IR"/>
        </w:rPr>
      </w:pPr>
      <w:r>
        <w:rPr>
          <w:rtl/>
          <w:lang w:bidi="fa-IR"/>
        </w:rPr>
        <w:t>بعد از بحث درباره ديدگاه اسلام در مورد دنيا و متعلقات آن</w:t>
      </w:r>
      <w:r w:rsidR="00CC3E1D">
        <w:rPr>
          <w:rtl/>
          <w:lang w:bidi="fa-IR"/>
        </w:rPr>
        <w:t xml:space="preserve">، </w:t>
      </w:r>
      <w:r>
        <w:rPr>
          <w:rtl/>
          <w:lang w:bidi="fa-IR"/>
        </w:rPr>
        <w:t>مناسب است درباره مال هم مقدارى توضيح دهيم</w:t>
      </w:r>
      <w:r w:rsidR="00CC3E1D">
        <w:rPr>
          <w:rtl/>
          <w:lang w:bidi="fa-IR"/>
        </w:rPr>
        <w:t xml:space="preserve">. </w:t>
      </w:r>
    </w:p>
    <w:p w:rsidR="009C2EE6" w:rsidRDefault="009C2EE6" w:rsidP="009C2EE6">
      <w:pPr>
        <w:pStyle w:val="libNormal"/>
        <w:rPr>
          <w:rtl/>
          <w:lang w:bidi="fa-IR"/>
        </w:rPr>
      </w:pPr>
      <w:r>
        <w:rPr>
          <w:rtl/>
          <w:lang w:bidi="fa-IR"/>
        </w:rPr>
        <w:t xml:space="preserve">صرف نظر از آنچه درباره مال و ثروت و دارايى استفاده مى شود آياتى نيز در قرآن كريم به اين </w:t>
      </w:r>
      <w:r w:rsidR="00AA5C01">
        <w:rPr>
          <w:rtl/>
          <w:lang w:bidi="fa-IR"/>
        </w:rPr>
        <w:t>مسئله</w:t>
      </w:r>
      <w:r>
        <w:rPr>
          <w:rtl/>
          <w:lang w:bidi="fa-IR"/>
        </w:rPr>
        <w:t xml:space="preserve"> اشاره كرده است</w:t>
      </w:r>
      <w:r w:rsidR="00CC3E1D">
        <w:rPr>
          <w:rtl/>
          <w:lang w:bidi="fa-IR"/>
        </w:rPr>
        <w:t xml:space="preserve">: </w:t>
      </w:r>
    </w:p>
    <w:p w:rsidR="009C2EE6" w:rsidRDefault="009C2EE6" w:rsidP="009C2EE6">
      <w:pPr>
        <w:pStyle w:val="libNormal"/>
        <w:rPr>
          <w:rtl/>
          <w:lang w:bidi="fa-IR"/>
        </w:rPr>
      </w:pPr>
      <w:r w:rsidRPr="00A469BE">
        <w:rPr>
          <w:rStyle w:val="libAieChar"/>
          <w:rtl/>
        </w:rPr>
        <w:t>يا ايُّها الَّذين آمنوا لا تُلهكم اءَموالكم و لا اءَولادكم عن ذكر الله</w:t>
      </w:r>
      <w:r>
        <w:rPr>
          <w:rtl/>
          <w:lang w:bidi="fa-IR"/>
        </w:rPr>
        <w:t xml:space="preserve"> </w:t>
      </w:r>
      <w:r w:rsidRPr="00D35857">
        <w:rPr>
          <w:rStyle w:val="libFootnotenumChar"/>
          <w:rtl/>
          <w:lang w:bidi="fa-IR"/>
        </w:rPr>
        <w:t>(358)</w:t>
      </w:r>
      <w:r w:rsidR="00CC3E1D">
        <w:rPr>
          <w:rtl/>
          <w:lang w:bidi="fa-IR"/>
        </w:rPr>
        <w:t xml:space="preserve">. </w:t>
      </w:r>
    </w:p>
    <w:p w:rsidR="009C2EE6" w:rsidRDefault="009C2EE6" w:rsidP="009C2EE6">
      <w:pPr>
        <w:pStyle w:val="libNormal"/>
        <w:rPr>
          <w:rtl/>
          <w:lang w:bidi="fa-IR"/>
        </w:rPr>
      </w:pPr>
      <w:r>
        <w:rPr>
          <w:rtl/>
          <w:lang w:bidi="fa-IR"/>
        </w:rPr>
        <w:t>«اى كسانى كه ايمان آورده ايد! اموال و فرزندانتان شما را از ياد خدا غافل نكنند»</w:t>
      </w:r>
      <w:r w:rsidR="00CC3E1D">
        <w:rPr>
          <w:rtl/>
          <w:lang w:bidi="fa-IR"/>
        </w:rPr>
        <w:t xml:space="preserve">. </w:t>
      </w:r>
    </w:p>
    <w:p w:rsidR="009C2EE6" w:rsidRDefault="009C2EE6" w:rsidP="009C2EE6">
      <w:pPr>
        <w:pStyle w:val="libNormal"/>
        <w:rPr>
          <w:rtl/>
          <w:lang w:bidi="fa-IR"/>
        </w:rPr>
      </w:pPr>
      <w:r>
        <w:rPr>
          <w:rtl/>
          <w:lang w:bidi="fa-IR"/>
        </w:rPr>
        <w:t>و يا در آيه ديگر مى خوانيم</w:t>
      </w:r>
      <w:r w:rsidR="00CC3E1D">
        <w:rPr>
          <w:rtl/>
          <w:lang w:bidi="fa-IR"/>
        </w:rPr>
        <w:t xml:space="preserve">: </w:t>
      </w:r>
    </w:p>
    <w:p w:rsidR="009C2EE6" w:rsidRDefault="009C2EE6" w:rsidP="009C2EE6">
      <w:pPr>
        <w:pStyle w:val="libNormal"/>
        <w:rPr>
          <w:rtl/>
          <w:lang w:bidi="fa-IR"/>
        </w:rPr>
      </w:pPr>
      <w:r w:rsidRPr="00A469BE">
        <w:rPr>
          <w:rStyle w:val="libAieChar"/>
          <w:rtl/>
        </w:rPr>
        <w:t>اءَنَّما اءَموالكم و اءَولادكم فتنَة</w:t>
      </w:r>
      <w:r>
        <w:rPr>
          <w:rtl/>
          <w:lang w:bidi="fa-IR"/>
        </w:rPr>
        <w:t xml:space="preserve"> </w:t>
      </w:r>
      <w:r w:rsidRPr="00D35857">
        <w:rPr>
          <w:rStyle w:val="libFootnotenumChar"/>
          <w:rtl/>
          <w:lang w:bidi="fa-IR"/>
        </w:rPr>
        <w:t>(359)</w:t>
      </w:r>
      <w:r w:rsidR="00CC3E1D">
        <w:rPr>
          <w:rtl/>
          <w:lang w:bidi="fa-IR"/>
        </w:rPr>
        <w:t xml:space="preserve">. </w:t>
      </w:r>
    </w:p>
    <w:p w:rsidR="009C2EE6" w:rsidRDefault="009C2EE6" w:rsidP="009C2EE6">
      <w:pPr>
        <w:pStyle w:val="libNormal"/>
        <w:rPr>
          <w:rtl/>
          <w:lang w:bidi="fa-IR"/>
        </w:rPr>
      </w:pPr>
      <w:r>
        <w:rPr>
          <w:rtl/>
          <w:lang w:bidi="fa-IR"/>
        </w:rPr>
        <w:t>«همانا اموال و فرزندان شما</w:t>
      </w:r>
      <w:r w:rsidR="00CC3E1D">
        <w:rPr>
          <w:rtl/>
          <w:lang w:bidi="fa-IR"/>
        </w:rPr>
        <w:t xml:space="preserve">، </w:t>
      </w:r>
      <w:r>
        <w:rPr>
          <w:rtl/>
          <w:lang w:bidi="fa-IR"/>
        </w:rPr>
        <w:t>وسيله آزمايش هستند»</w:t>
      </w:r>
      <w:r w:rsidR="00CC3E1D">
        <w:rPr>
          <w:rtl/>
          <w:lang w:bidi="fa-IR"/>
        </w:rPr>
        <w:t xml:space="preserve">. </w:t>
      </w:r>
    </w:p>
    <w:p w:rsidR="009C2EE6" w:rsidRDefault="009C2EE6" w:rsidP="009C2EE6">
      <w:pPr>
        <w:pStyle w:val="libNormal"/>
        <w:rPr>
          <w:rtl/>
          <w:lang w:bidi="fa-IR"/>
        </w:rPr>
      </w:pPr>
      <w:r>
        <w:rPr>
          <w:rtl/>
          <w:lang w:bidi="fa-IR"/>
        </w:rPr>
        <w:t>به نحوى از كلمات وى استفاده كرديم كه دلبستگى به مال مورد طعن و ذم واقع شده است</w:t>
      </w:r>
      <w:r w:rsidR="00CC3E1D">
        <w:rPr>
          <w:rtl/>
          <w:lang w:bidi="fa-IR"/>
        </w:rPr>
        <w:t xml:space="preserve">. </w:t>
      </w:r>
      <w:r>
        <w:rPr>
          <w:rtl/>
          <w:lang w:bidi="fa-IR"/>
        </w:rPr>
        <w:t>درباره متعلقات دنيا</w:t>
      </w:r>
      <w:r w:rsidR="00CC3E1D">
        <w:rPr>
          <w:rtl/>
          <w:lang w:bidi="fa-IR"/>
        </w:rPr>
        <w:t xml:space="preserve">، </w:t>
      </w:r>
      <w:r>
        <w:rPr>
          <w:rtl/>
          <w:lang w:bidi="fa-IR"/>
        </w:rPr>
        <w:t>كه مال و ثروت هم از آنها است</w:t>
      </w:r>
      <w:r w:rsidR="00CC3E1D">
        <w:rPr>
          <w:rtl/>
          <w:lang w:bidi="fa-IR"/>
        </w:rPr>
        <w:t xml:space="preserve">، </w:t>
      </w:r>
      <w:r>
        <w:rPr>
          <w:rtl/>
          <w:lang w:bidi="fa-IR"/>
        </w:rPr>
        <w:t>مثل خود دنيا</w:t>
      </w:r>
      <w:r w:rsidR="00CC3E1D">
        <w:rPr>
          <w:rtl/>
          <w:lang w:bidi="fa-IR"/>
        </w:rPr>
        <w:t xml:space="preserve">، </w:t>
      </w:r>
      <w:r>
        <w:rPr>
          <w:rtl/>
          <w:lang w:bidi="fa-IR"/>
        </w:rPr>
        <w:t>همان تعلق و وابستگى به آنها است</w:t>
      </w:r>
      <w:r w:rsidR="00CC3E1D">
        <w:rPr>
          <w:rtl/>
          <w:lang w:bidi="fa-IR"/>
        </w:rPr>
        <w:t xml:space="preserve">. </w:t>
      </w:r>
      <w:r>
        <w:rPr>
          <w:rtl/>
          <w:lang w:bidi="fa-IR"/>
        </w:rPr>
        <w:t xml:space="preserve">سخنى از رسول اكرم </w:t>
      </w:r>
      <w:r w:rsidR="00CD7338" w:rsidRPr="00CD7338">
        <w:rPr>
          <w:rStyle w:val="libAlaemChar"/>
          <w:rtl/>
        </w:rPr>
        <w:t>صلى‌الله‌عليه‌وآله‌وسلم</w:t>
      </w:r>
      <w:r>
        <w:rPr>
          <w:rtl/>
          <w:lang w:bidi="fa-IR"/>
        </w:rPr>
        <w:t xml:space="preserve"> نقل شده است كه مى فرمايند</w:t>
      </w:r>
      <w:r w:rsidR="00CC3E1D">
        <w:rPr>
          <w:rtl/>
          <w:lang w:bidi="fa-IR"/>
        </w:rPr>
        <w:t xml:space="preserve">: </w:t>
      </w:r>
    </w:p>
    <w:p w:rsidR="009C2EE6" w:rsidRDefault="009C2EE6" w:rsidP="009C2EE6">
      <w:pPr>
        <w:pStyle w:val="libNormal"/>
        <w:rPr>
          <w:rtl/>
          <w:lang w:bidi="fa-IR"/>
        </w:rPr>
      </w:pPr>
      <w:r>
        <w:rPr>
          <w:rtl/>
          <w:lang w:bidi="fa-IR"/>
        </w:rPr>
        <w:lastRenderedPageBreak/>
        <w:t xml:space="preserve">حبُّ المال والجاه يُنبتانِ النِّفاق فى القلب كما يُنبتُ الماء البَقل </w:t>
      </w:r>
      <w:r w:rsidRPr="00D35857">
        <w:rPr>
          <w:rStyle w:val="libFootnotenumChar"/>
          <w:rtl/>
          <w:lang w:bidi="fa-IR"/>
        </w:rPr>
        <w:t>(360)</w:t>
      </w:r>
      <w:r w:rsidR="00CC3E1D">
        <w:rPr>
          <w:rtl/>
          <w:lang w:bidi="fa-IR"/>
        </w:rPr>
        <w:t xml:space="preserve">. </w:t>
      </w:r>
    </w:p>
    <w:p w:rsidR="009C2EE6" w:rsidRDefault="009C2EE6" w:rsidP="009C2EE6">
      <w:pPr>
        <w:pStyle w:val="libNormal"/>
        <w:rPr>
          <w:rtl/>
          <w:lang w:bidi="fa-IR"/>
        </w:rPr>
      </w:pPr>
      <w:r>
        <w:rPr>
          <w:rtl/>
          <w:lang w:bidi="fa-IR"/>
        </w:rPr>
        <w:t>«دوست داشتن مال و جاه در قلب نفاق مى روياند</w:t>
      </w:r>
      <w:r w:rsidR="00CC3E1D">
        <w:rPr>
          <w:rtl/>
          <w:lang w:bidi="fa-IR"/>
        </w:rPr>
        <w:t xml:space="preserve">، </w:t>
      </w:r>
      <w:r>
        <w:rPr>
          <w:rtl/>
          <w:lang w:bidi="fa-IR"/>
        </w:rPr>
        <w:t>همان گونه كه اگر زمين مساعدى آبيارى شود</w:t>
      </w:r>
      <w:r w:rsidR="00CC3E1D">
        <w:rPr>
          <w:rtl/>
          <w:lang w:bidi="fa-IR"/>
        </w:rPr>
        <w:t xml:space="preserve">، </w:t>
      </w:r>
      <w:r>
        <w:rPr>
          <w:rtl/>
          <w:lang w:bidi="fa-IR"/>
        </w:rPr>
        <w:t>سبزه مى روياند»</w:t>
      </w:r>
      <w:r w:rsidR="00CC3E1D">
        <w:rPr>
          <w:rtl/>
          <w:lang w:bidi="fa-IR"/>
        </w:rPr>
        <w:t xml:space="preserve">. </w:t>
      </w:r>
    </w:p>
    <w:p w:rsidR="009C2EE6" w:rsidRDefault="009C2EE6" w:rsidP="009C2EE6">
      <w:pPr>
        <w:pStyle w:val="libNormal"/>
        <w:rPr>
          <w:rtl/>
          <w:lang w:bidi="fa-IR"/>
        </w:rPr>
      </w:pPr>
      <w:r>
        <w:rPr>
          <w:rtl/>
          <w:lang w:bidi="fa-IR"/>
        </w:rPr>
        <w:t>اگر دوستى مال و ثروت به دلى راه پيدا كند</w:t>
      </w:r>
      <w:r w:rsidR="00CC3E1D">
        <w:rPr>
          <w:rtl/>
          <w:lang w:bidi="fa-IR"/>
        </w:rPr>
        <w:t xml:space="preserve">، </w:t>
      </w:r>
      <w:r>
        <w:rPr>
          <w:rtl/>
          <w:lang w:bidi="fa-IR"/>
        </w:rPr>
        <w:t>موجب روييدن و رشد نفاق در آن مى شود</w:t>
      </w:r>
      <w:r w:rsidR="00CC3E1D">
        <w:rPr>
          <w:rtl/>
          <w:lang w:bidi="fa-IR"/>
        </w:rPr>
        <w:t xml:space="preserve">. </w:t>
      </w:r>
      <w:r>
        <w:rPr>
          <w:rtl/>
          <w:lang w:bidi="fa-IR"/>
        </w:rPr>
        <w:t>اين تعلق و محبت</w:t>
      </w:r>
      <w:r w:rsidR="00CC3E1D">
        <w:rPr>
          <w:rtl/>
          <w:lang w:bidi="fa-IR"/>
        </w:rPr>
        <w:t xml:space="preserve">، </w:t>
      </w:r>
      <w:r>
        <w:rPr>
          <w:rtl/>
          <w:lang w:bidi="fa-IR"/>
        </w:rPr>
        <w:t>عامل و موجب يك بيمارى مادر مى شود كه اسم آن نفاق است</w:t>
      </w:r>
      <w:r w:rsidR="00CC3E1D">
        <w:rPr>
          <w:rtl/>
          <w:lang w:bidi="fa-IR"/>
        </w:rPr>
        <w:t xml:space="preserve">، </w:t>
      </w:r>
      <w:r>
        <w:rPr>
          <w:rtl/>
          <w:lang w:bidi="fa-IR"/>
        </w:rPr>
        <w:t>كه آن را ريشه همه زشتى هاى اخلاقى</w:t>
      </w:r>
      <w:r w:rsidR="00CC3E1D">
        <w:rPr>
          <w:rtl/>
          <w:lang w:bidi="fa-IR"/>
        </w:rPr>
        <w:t xml:space="preserve">، </w:t>
      </w:r>
      <w:r>
        <w:rPr>
          <w:rtl/>
          <w:lang w:bidi="fa-IR"/>
        </w:rPr>
        <w:t>ناميده اند</w:t>
      </w:r>
      <w:r w:rsidR="00CC3E1D">
        <w:rPr>
          <w:rtl/>
          <w:lang w:bidi="fa-IR"/>
        </w:rPr>
        <w:t xml:space="preserve">. </w:t>
      </w:r>
      <w:r>
        <w:rPr>
          <w:rtl/>
          <w:lang w:bidi="fa-IR"/>
        </w:rPr>
        <w:t>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تعبيرى دارند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النّفاق شَينُ الاخلاق </w:t>
      </w:r>
      <w:r w:rsidRPr="00D35857">
        <w:rPr>
          <w:rStyle w:val="libFootnotenumChar"/>
          <w:rtl/>
          <w:lang w:bidi="fa-IR"/>
        </w:rPr>
        <w:t>(361)</w:t>
      </w:r>
      <w:r w:rsidR="00CC3E1D">
        <w:rPr>
          <w:rtl/>
          <w:lang w:bidi="fa-IR"/>
        </w:rPr>
        <w:t xml:space="preserve">. </w:t>
      </w:r>
    </w:p>
    <w:p w:rsidR="009C2EE6" w:rsidRDefault="009C2EE6" w:rsidP="009C2EE6">
      <w:pPr>
        <w:pStyle w:val="libNormal"/>
        <w:rPr>
          <w:rtl/>
          <w:lang w:bidi="fa-IR"/>
        </w:rPr>
      </w:pPr>
      <w:r>
        <w:rPr>
          <w:rtl/>
          <w:lang w:bidi="fa-IR"/>
        </w:rPr>
        <w:t>«نفاق</w:t>
      </w:r>
      <w:r w:rsidR="00CC3E1D">
        <w:rPr>
          <w:rtl/>
          <w:lang w:bidi="fa-IR"/>
        </w:rPr>
        <w:t xml:space="preserve">، </w:t>
      </w:r>
      <w:r>
        <w:rPr>
          <w:rtl/>
          <w:lang w:bidi="fa-IR"/>
        </w:rPr>
        <w:t>اخلاق را معيوب مى كند»</w:t>
      </w:r>
      <w:r w:rsidR="00CC3E1D">
        <w:rPr>
          <w:rtl/>
          <w:lang w:bidi="fa-IR"/>
        </w:rPr>
        <w:t xml:space="preserve">. </w:t>
      </w:r>
    </w:p>
    <w:p w:rsidR="009C2EE6" w:rsidRDefault="009C2EE6" w:rsidP="009C2EE6">
      <w:pPr>
        <w:pStyle w:val="libNormal"/>
        <w:rPr>
          <w:rtl/>
          <w:lang w:bidi="fa-IR"/>
        </w:rPr>
      </w:pPr>
      <w:r>
        <w:rPr>
          <w:rtl/>
          <w:lang w:bidi="fa-IR"/>
        </w:rPr>
        <w:t>يعنى اگر نفاق به دل كسى راه يابد</w:t>
      </w:r>
      <w:r w:rsidR="00CC3E1D">
        <w:rPr>
          <w:rtl/>
          <w:lang w:bidi="fa-IR"/>
        </w:rPr>
        <w:t xml:space="preserve">، </w:t>
      </w:r>
      <w:r>
        <w:rPr>
          <w:rtl/>
          <w:lang w:bidi="fa-IR"/>
        </w:rPr>
        <w:t>ديگر از حالت اعتدال اخلاق انسانى خارج مى شود</w:t>
      </w:r>
      <w:r w:rsidR="00CC3E1D">
        <w:rPr>
          <w:rtl/>
          <w:lang w:bidi="fa-IR"/>
        </w:rPr>
        <w:t xml:space="preserve">. </w:t>
      </w:r>
      <w:r>
        <w:rPr>
          <w:rtl/>
          <w:lang w:bidi="fa-IR"/>
        </w:rPr>
        <w:t xml:space="preserve">تعبيرات بسيار زيبايى در كلمات اهل بيت </w:t>
      </w:r>
      <w:r w:rsidR="00521F6F" w:rsidRPr="00521F6F">
        <w:rPr>
          <w:rStyle w:val="libAlaemChar"/>
          <w:rtl/>
        </w:rPr>
        <w:t>عليهم‌السلام</w:t>
      </w:r>
      <w:r>
        <w:rPr>
          <w:rtl/>
          <w:lang w:bidi="fa-IR"/>
        </w:rPr>
        <w:t xml:space="preserve"> پيدا مى كنيم</w:t>
      </w:r>
      <w:r w:rsidR="00CC3E1D">
        <w:rPr>
          <w:rtl/>
          <w:lang w:bidi="fa-IR"/>
        </w:rPr>
        <w:t xml:space="preserve">؛ </w:t>
      </w:r>
      <w:r>
        <w:rPr>
          <w:rtl/>
          <w:lang w:bidi="fa-IR"/>
        </w:rPr>
        <w:t>مثلا در كلامى از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آمده است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عادةُ المنافقينَ تهزيعُ الاخلاقِ </w:t>
      </w:r>
      <w:r w:rsidRPr="00D35857">
        <w:rPr>
          <w:rStyle w:val="libFootnotenumChar"/>
          <w:rtl/>
          <w:lang w:bidi="fa-IR"/>
        </w:rPr>
        <w:t>(362)</w:t>
      </w:r>
      <w:r w:rsidR="00CC3E1D">
        <w:rPr>
          <w:rtl/>
          <w:lang w:bidi="fa-IR"/>
        </w:rPr>
        <w:t xml:space="preserve">. </w:t>
      </w:r>
    </w:p>
    <w:p w:rsidR="009C2EE6" w:rsidRDefault="009C2EE6" w:rsidP="009C2EE6">
      <w:pPr>
        <w:pStyle w:val="libNormal"/>
        <w:rPr>
          <w:rtl/>
          <w:lang w:bidi="fa-IR"/>
        </w:rPr>
      </w:pPr>
      <w:r>
        <w:rPr>
          <w:rtl/>
          <w:lang w:bidi="fa-IR"/>
        </w:rPr>
        <w:t>«عادت منافقان تغيير اخلاق است»</w:t>
      </w:r>
      <w:r w:rsidR="00CC3E1D">
        <w:rPr>
          <w:rtl/>
          <w:lang w:bidi="fa-IR"/>
        </w:rPr>
        <w:t xml:space="preserve">. </w:t>
      </w:r>
    </w:p>
    <w:p w:rsidR="009C2EE6" w:rsidRDefault="009C2EE6" w:rsidP="009C2EE6">
      <w:pPr>
        <w:pStyle w:val="libNormal"/>
        <w:rPr>
          <w:rtl/>
          <w:lang w:bidi="fa-IR"/>
        </w:rPr>
      </w:pPr>
      <w:r>
        <w:rPr>
          <w:rtl/>
          <w:lang w:bidi="fa-IR"/>
        </w:rPr>
        <w:t>عادت منافق اين است كه هر لحظه به رنگى در مى آيد</w:t>
      </w:r>
      <w:r w:rsidR="00CC3E1D">
        <w:rPr>
          <w:rtl/>
          <w:lang w:bidi="fa-IR"/>
        </w:rPr>
        <w:t xml:space="preserve">، </w:t>
      </w:r>
      <w:r>
        <w:rPr>
          <w:rtl/>
          <w:lang w:bidi="fa-IR"/>
        </w:rPr>
        <w:t>يعنى هيچ ثبات اخلاقى ندارد</w:t>
      </w:r>
      <w:r w:rsidR="00CC3E1D">
        <w:rPr>
          <w:rtl/>
          <w:lang w:bidi="fa-IR"/>
        </w:rPr>
        <w:t xml:space="preserve">. </w:t>
      </w:r>
      <w:r>
        <w:rPr>
          <w:rtl/>
          <w:lang w:bidi="fa-IR"/>
        </w:rPr>
        <w:t>با هر شرايطى كه برخورد كند</w:t>
      </w:r>
      <w:r w:rsidR="00CC3E1D">
        <w:rPr>
          <w:rtl/>
          <w:lang w:bidi="fa-IR"/>
        </w:rPr>
        <w:t xml:space="preserve">، </w:t>
      </w:r>
      <w:r>
        <w:rPr>
          <w:rtl/>
          <w:lang w:bidi="fa-IR"/>
        </w:rPr>
        <w:t>خود را با آن تطبيق مى دهد</w:t>
      </w:r>
      <w:r w:rsidR="00CC3E1D">
        <w:rPr>
          <w:rtl/>
          <w:lang w:bidi="fa-IR"/>
        </w:rPr>
        <w:t xml:space="preserve">. </w:t>
      </w:r>
      <w:r>
        <w:rPr>
          <w:rtl/>
          <w:lang w:bidi="fa-IR"/>
        </w:rPr>
        <w:t>منافقان كسانى اند كه در زندگى فاقد مبنا و اصولند و طبعا هيچ گاه در هيچ امرى نمى توان به آنها اعتماد كرد</w:t>
      </w:r>
      <w:r w:rsidR="00CC3E1D">
        <w:rPr>
          <w:rtl/>
          <w:lang w:bidi="fa-IR"/>
        </w:rPr>
        <w:t xml:space="preserve">. </w:t>
      </w:r>
    </w:p>
    <w:p w:rsidR="009C2EE6" w:rsidRDefault="009C2EE6" w:rsidP="009C2EE6">
      <w:pPr>
        <w:pStyle w:val="libNormal"/>
        <w:rPr>
          <w:rtl/>
          <w:lang w:bidi="fa-IR"/>
        </w:rPr>
      </w:pPr>
      <w:r>
        <w:rPr>
          <w:rtl/>
          <w:lang w:bidi="fa-IR"/>
        </w:rPr>
        <w:t>خلاصه اين كه وابستگى به دنيا</w:t>
      </w:r>
      <w:r w:rsidR="00CC3E1D">
        <w:rPr>
          <w:rtl/>
          <w:lang w:bidi="fa-IR"/>
        </w:rPr>
        <w:t xml:space="preserve">، </w:t>
      </w:r>
      <w:r>
        <w:rPr>
          <w:rtl/>
          <w:lang w:bidi="fa-IR"/>
        </w:rPr>
        <w:t>مولد بيمارى نفاق است و براى افرادى كه به اين بيمارى مبتلا هستند</w:t>
      </w:r>
      <w:r w:rsidR="00CC3E1D">
        <w:rPr>
          <w:rtl/>
          <w:lang w:bidi="fa-IR"/>
        </w:rPr>
        <w:t xml:space="preserve">، </w:t>
      </w:r>
      <w:r>
        <w:rPr>
          <w:rtl/>
          <w:lang w:bidi="fa-IR"/>
        </w:rPr>
        <w:t>دسترسى به محبوب اصل است و تلاش ‍ مى كنند</w:t>
      </w:r>
      <w:r w:rsidR="00CC3E1D">
        <w:rPr>
          <w:rtl/>
          <w:lang w:bidi="fa-IR"/>
        </w:rPr>
        <w:t xml:space="preserve">، </w:t>
      </w:r>
      <w:r>
        <w:rPr>
          <w:rtl/>
          <w:lang w:bidi="fa-IR"/>
        </w:rPr>
        <w:t>به هر قدر و قيمت ممكن بدان دست يابند</w:t>
      </w:r>
      <w:r w:rsidR="00CC3E1D">
        <w:rPr>
          <w:rtl/>
          <w:lang w:bidi="fa-IR"/>
        </w:rPr>
        <w:t xml:space="preserve">. </w:t>
      </w:r>
      <w:r>
        <w:rPr>
          <w:rtl/>
          <w:lang w:bidi="fa-IR"/>
        </w:rPr>
        <w:t xml:space="preserve">بنابراين اولين توصيه امام سجاد </w:t>
      </w:r>
      <w:r w:rsidR="00CD7338" w:rsidRPr="00CD7338">
        <w:rPr>
          <w:rStyle w:val="libAlaemChar"/>
          <w:rtl/>
        </w:rPr>
        <w:t>عليه‌السلام</w:t>
      </w:r>
      <w:r>
        <w:rPr>
          <w:rtl/>
          <w:lang w:bidi="fa-IR"/>
        </w:rPr>
        <w:t xml:space="preserve"> درباره مال اين است كه مى فرمايند</w:t>
      </w:r>
      <w:r w:rsidR="00CC3E1D">
        <w:rPr>
          <w:rtl/>
          <w:lang w:bidi="fa-IR"/>
        </w:rPr>
        <w:t xml:space="preserve">: </w:t>
      </w:r>
    </w:p>
    <w:p w:rsidR="009C2EE6" w:rsidRDefault="009C2EE6" w:rsidP="009C2EE6">
      <w:pPr>
        <w:pStyle w:val="libNormal"/>
        <w:rPr>
          <w:rtl/>
          <w:lang w:bidi="fa-IR"/>
        </w:rPr>
      </w:pPr>
      <w:r>
        <w:rPr>
          <w:rtl/>
          <w:lang w:bidi="fa-IR"/>
        </w:rPr>
        <w:lastRenderedPageBreak/>
        <w:t>«چنان شيفته و واله مال و ثروت مشو كه بخواهى از هر راه و به هر قيمتى</w:t>
      </w:r>
      <w:r w:rsidR="00CC3E1D">
        <w:rPr>
          <w:rtl/>
          <w:lang w:bidi="fa-IR"/>
        </w:rPr>
        <w:t xml:space="preserve">، </w:t>
      </w:r>
      <w:r>
        <w:rPr>
          <w:rtl/>
          <w:lang w:bidi="fa-IR"/>
        </w:rPr>
        <w:t>آن را تحصيل كنى»</w:t>
      </w:r>
      <w:r w:rsidR="00CC3E1D">
        <w:rPr>
          <w:rtl/>
          <w:lang w:bidi="fa-IR"/>
        </w:rPr>
        <w:t xml:space="preserve">. </w:t>
      </w:r>
    </w:p>
    <w:p w:rsidR="009C2EE6" w:rsidRDefault="009C2EE6" w:rsidP="009C2EE6">
      <w:pPr>
        <w:pStyle w:val="libNormal"/>
        <w:rPr>
          <w:rtl/>
          <w:lang w:bidi="fa-IR"/>
        </w:rPr>
      </w:pPr>
      <w:r>
        <w:rPr>
          <w:rtl/>
          <w:lang w:bidi="fa-IR"/>
        </w:rPr>
        <w:t>تحصيل مال نبايد از چهارچوب قوانين مقرر در كسب و تجارت خارج شود</w:t>
      </w:r>
      <w:r w:rsidR="00CC3E1D">
        <w:rPr>
          <w:rtl/>
          <w:lang w:bidi="fa-IR"/>
        </w:rPr>
        <w:t xml:space="preserve">. </w:t>
      </w:r>
    </w:p>
    <w:p w:rsidR="009C2EE6" w:rsidRDefault="009C2EE6" w:rsidP="009C2EE6">
      <w:pPr>
        <w:pStyle w:val="libNormal"/>
        <w:rPr>
          <w:rtl/>
          <w:lang w:bidi="fa-IR"/>
        </w:rPr>
      </w:pPr>
      <w:r>
        <w:rPr>
          <w:rtl/>
          <w:lang w:bidi="fa-IR"/>
        </w:rPr>
        <w:t xml:space="preserve">تعبير امام </w:t>
      </w:r>
      <w:r w:rsidR="00CD7338" w:rsidRPr="00CD7338">
        <w:rPr>
          <w:rStyle w:val="libAlaemChar"/>
          <w:rtl/>
        </w:rPr>
        <w:t>عليه‌السلام</w:t>
      </w:r>
      <w:r>
        <w:rPr>
          <w:rtl/>
          <w:lang w:bidi="fa-IR"/>
        </w:rPr>
        <w:t xml:space="preserve"> اين است كه</w:t>
      </w:r>
      <w:r w:rsidR="00CC3E1D">
        <w:rPr>
          <w:rtl/>
          <w:lang w:bidi="fa-IR"/>
        </w:rPr>
        <w:t xml:space="preserve">: </w:t>
      </w:r>
    </w:p>
    <w:p w:rsidR="009C2EE6" w:rsidRDefault="009C2EE6" w:rsidP="009C2EE6">
      <w:pPr>
        <w:pStyle w:val="libNormal"/>
        <w:rPr>
          <w:rtl/>
          <w:lang w:bidi="fa-IR"/>
        </w:rPr>
      </w:pPr>
      <w:r>
        <w:rPr>
          <w:rtl/>
          <w:lang w:bidi="fa-IR"/>
        </w:rPr>
        <w:t>فاءَن لا تاءخذَه الا مِن حلِّه</w:t>
      </w:r>
      <w:r w:rsidR="00CC3E1D">
        <w:rPr>
          <w:rtl/>
          <w:lang w:bidi="fa-IR"/>
        </w:rPr>
        <w:t xml:space="preserve">. </w:t>
      </w:r>
    </w:p>
    <w:p w:rsidR="009C2EE6" w:rsidRDefault="009C2EE6" w:rsidP="009C2EE6">
      <w:pPr>
        <w:pStyle w:val="libNormal"/>
        <w:rPr>
          <w:rtl/>
          <w:lang w:bidi="fa-IR"/>
        </w:rPr>
      </w:pPr>
      <w:r>
        <w:rPr>
          <w:rtl/>
          <w:lang w:bidi="fa-IR"/>
        </w:rPr>
        <w:t>«جز از راه حلال</w:t>
      </w:r>
      <w:r w:rsidR="00CC3E1D">
        <w:rPr>
          <w:rtl/>
          <w:lang w:bidi="fa-IR"/>
        </w:rPr>
        <w:t xml:space="preserve">، </w:t>
      </w:r>
      <w:r>
        <w:rPr>
          <w:rtl/>
          <w:lang w:bidi="fa-IR"/>
        </w:rPr>
        <w:t>مال را به دست نياور»</w:t>
      </w:r>
      <w:r w:rsidR="00CC3E1D">
        <w:rPr>
          <w:rtl/>
          <w:lang w:bidi="fa-IR"/>
        </w:rPr>
        <w:t xml:space="preserve">. </w:t>
      </w:r>
    </w:p>
    <w:p w:rsidR="009C2EE6" w:rsidRDefault="009C2EE6" w:rsidP="009C2EE6">
      <w:pPr>
        <w:pStyle w:val="libNormal"/>
        <w:rPr>
          <w:rtl/>
          <w:lang w:bidi="fa-IR"/>
        </w:rPr>
      </w:pPr>
      <w:r>
        <w:rPr>
          <w:rtl/>
          <w:lang w:bidi="fa-IR"/>
        </w:rPr>
        <w:t>يعنى معاملاتى كه شكل صحيح شرعى ندارد و نوعى تجاوز به حقوق عمومى و اشخاص به حساب مى آيد حرام است</w:t>
      </w:r>
      <w:r w:rsidR="00CC3E1D">
        <w:rPr>
          <w:rtl/>
          <w:lang w:bidi="fa-IR"/>
        </w:rPr>
        <w:t xml:space="preserve">. </w:t>
      </w:r>
      <w:r>
        <w:rPr>
          <w:rtl/>
          <w:lang w:bidi="fa-IR"/>
        </w:rPr>
        <w:t>انسان مجاز نيست كه مال</w:t>
      </w:r>
      <w:r w:rsidR="00CC3E1D">
        <w:rPr>
          <w:rtl/>
          <w:lang w:bidi="fa-IR"/>
        </w:rPr>
        <w:t xml:space="preserve">، </w:t>
      </w:r>
      <w:r>
        <w:rPr>
          <w:rtl/>
          <w:lang w:bidi="fa-IR"/>
        </w:rPr>
        <w:t>ثورت و دارايى خود را از هر طريقى كه مى تواند و دلش مى خواهد به دست آورد</w:t>
      </w:r>
      <w:r w:rsidR="00CC3E1D">
        <w:rPr>
          <w:rtl/>
          <w:lang w:bidi="fa-IR"/>
        </w:rPr>
        <w:t xml:space="preserve">؛ </w:t>
      </w:r>
      <w:r>
        <w:rPr>
          <w:rtl/>
          <w:lang w:bidi="fa-IR"/>
        </w:rPr>
        <w:t>چرا كه حد و حدودى دارد و به عنوان حق مال معين شده است</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اءزكى المال ما اءكتسب مِن حلِّه </w:t>
      </w:r>
      <w:r w:rsidRPr="00D35857">
        <w:rPr>
          <w:rStyle w:val="libFootnotenumChar"/>
          <w:rtl/>
          <w:lang w:bidi="fa-IR"/>
        </w:rPr>
        <w:t>(363)</w:t>
      </w:r>
      <w:r w:rsidR="00CC3E1D">
        <w:rPr>
          <w:rtl/>
          <w:lang w:bidi="fa-IR"/>
        </w:rPr>
        <w:t xml:space="preserve">. </w:t>
      </w:r>
    </w:p>
    <w:p w:rsidR="009C2EE6" w:rsidRDefault="009C2EE6" w:rsidP="009C2EE6">
      <w:pPr>
        <w:pStyle w:val="libNormal"/>
        <w:rPr>
          <w:rtl/>
          <w:lang w:bidi="fa-IR"/>
        </w:rPr>
      </w:pPr>
      <w:r>
        <w:rPr>
          <w:rtl/>
          <w:lang w:bidi="fa-IR"/>
        </w:rPr>
        <w:t>«پاكيزه ترين مال</w:t>
      </w:r>
      <w:r w:rsidR="00CC3E1D">
        <w:rPr>
          <w:rtl/>
          <w:lang w:bidi="fa-IR"/>
        </w:rPr>
        <w:t xml:space="preserve">، </w:t>
      </w:r>
      <w:r>
        <w:rPr>
          <w:rtl/>
          <w:lang w:bidi="fa-IR"/>
        </w:rPr>
        <w:t>آن است كه از طريق حلال به دست آيد»</w:t>
      </w:r>
      <w:r w:rsidR="00CC3E1D">
        <w:rPr>
          <w:rtl/>
          <w:lang w:bidi="fa-IR"/>
        </w:rPr>
        <w:t xml:space="preserve">. </w:t>
      </w:r>
    </w:p>
    <w:p w:rsidR="009C2EE6" w:rsidRDefault="00D35857" w:rsidP="00D35857">
      <w:pPr>
        <w:pStyle w:val="Heading2"/>
        <w:rPr>
          <w:rtl/>
          <w:lang w:bidi="fa-IR"/>
        </w:rPr>
      </w:pPr>
      <w:bookmarkStart w:id="43" w:name="_Toc394573297"/>
      <w:r>
        <w:rPr>
          <w:rtl/>
          <w:lang w:bidi="fa-IR"/>
        </w:rPr>
        <w:t>مفاسد به دست آوردن مال و ثروت حرام</w:t>
      </w:r>
      <w:bookmarkEnd w:id="43"/>
    </w:p>
    <w:p w:rsidR="009C2EE6" w:rsidRDefault="009C2EE6" w:rsidP="009C2EE6">
      <w:pPr>
        <w:pStyle w:val="libNormal"/>
        <w:rPr>
          <w:rtl/>
          <w:lang w:bidi="fa-IR"/>
        </w:rPr>
      </w:pPr>
      <w:r>
        <w:rPr>
          <w:rtl/>
          <w:lang w:bidi="fa-IR"/>
        </w:rPr>
        <w:t>اگر انسان از راه غيرمشروع براى رسيدن به مال و ثروت</w:t>
      </w:r>
      <w:r w:rsidR="00CC3E1D">
        <w:rPr>
          <w:rtl/>
          <w:lang w:bidi="fa-IR"/>
        </w:rPr>
        <w:t xml:space="preserve">، </w:t>
      </w:r>
      <w:r>
        <w:rPr>
          <w:rtl/>
          <w:lang w:bidi="fa-IR"/>
        </w:rPr>
        <w:t>تلاش كند</w:t>
      </w:r>
      <w:r w:rsidR="00CC3E1D">
        <w:rPr>
          <w:rtl/>
          <w:lang w:bidi="fa-IR"/>
        </w:rPr>
        <w:t xml:space="preserve">، </w:t>
      </w:r>
      <w:r>
        <w:rPr>
          <w:rtl/>
          <w:lang w:bidi="fa-IR"/>
        </w:rPr>
        <w:t>آثار مختلفى به دنبال دارد كه به برخى از آنها در معارف دينى ما اشاره شده است</w:t>
      </w:r>
      <w:r w:rsidR="00CC3E1D">
        <w:rPr>
          <w:rtl/>
          <w:lang w:bidi="fa-IR"/>
        </w:rPr>
        <w:t xml:space="preserve">. </w:t>
      </w:r>
      <w:r>
        <w:rPr>
          <w:rtl/>
          <w:lang w:bidi="fa-IR"/>
        </w:rPr>
        <w:t>يكى از آثار اين است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مَن اكتسَبَ مالا مِن غير حلِّه اءَضرَّ بآخرتهِ </w:t>
      </w:r>
      <w:r w:rsidRPr="00D35857">
        <w:rPr>
          <w:rStyle w:val="libFootnotenumChar"/>
          <w:rtl/>
          <w:lang w:bidi="fa-IR"/>
        </w:rPr>
        <w:t>(364)</w:t>
      </w:r>
      <w:r w:rsidR="00CC3E1D">
        <w:rPr>
          <w:rtl/>
          <w:lang w:bidi="fa-IR"/>
        </w:rPr>
        <w:t xml:space="preserve">. </w:t>
      </w:r>
    </w:p>
    <w:p w:rsidR="009C2EE6" w:rsidRDefault="009C2EE6" w:rsidP="009C2EE6">
      <w:pPr>
        <w:pStyle w:val="libNormal"/>
        <w:rPr>
          <w:rtl/>
          <w:lang w:bidi="fa-IR"/>
        </w:rPr>
      </w:pPr>
      <w:r>
        <w:rPr>
          <w:rtl/>
          <w:lang w:bidi="fa-IR"/>
        </w:rPr>
        <w:t>«كسى كه مالى را از راه حرام به دست مى آورد</w:t>
      </w:r>
      <w:r w:rsidR="00CC3E1D">
        <w:rPr>
          <w:rtl/>
          <w:lang w:bidi="fa-IR"/>
        </w:rPr>
        <w:t xml:space="preserve">، </w:t>
      </w:r>
      <w:r>
        <w:rPr>
          <w:rtl/>
          <w:lang w:bidi="fa-IR"/>
        </w:rPr>
        <w:t>در واقع دنيا را با آخرتش ‍ معامله كرده است»</w:t>
      </w:r>
      <w:r w:rsidR="00CC3E1D">
        <w:rPr>
          <w:rtl/>
          <w:lang w:bidi="fa-IR"/>
        </w:rPr>
        <w:t xml:space="preserve">. </w:t>
      </w:r>
    </w:p>
    <w:p w:rsidR="009C2EE6" w:rsidRDefault="009C2EE6" w:rsidP="009C2EE6">
      <w:pPr>
        <w:pStyle w:val="libNormal"/>
        <w:rPr>
          <w:rtl/>
          <w:lang w:bidi="fa-IR"/>
        </w:rPr>
      </w:pPr>
      <w:r>
        <w:rPr>
          <w:rtl/>
          <w:lang w:bidi="fa-IR"/>
        </w:rPr>
        <w:t>اولين خطر و ضررى كه براى انسان به ارمغان مى آورد اين است كه دنيا را با آخرت معامله كرده است</w:t>
      </w:r>
      <w:r w:rsidR="00CC3E1D">
        <w:rPr>
          <w:rtl/>
          <w:lang w:bidi="fa-IR"/>
        </w:rPr>
        <w:t xml:space="preserve">؛ </w:t>
      </w:r>
      <w:r>
        <w:rPr>
          <w:rtl/>
          <w:lang w:bidi="fa-IR"/>
        </w:rPr>
        <w:t>يعنى آخرت را به دنيا فروخته است</w:t>
      </w:r>
      <w:r w:rsidR="00CC3E1D">
        <w:rPr>
          <w:rtl/>
          <w:lang w:bidi="fa-IR"/>
        </w:rPr>
        <w:t xml:space="preserve">. </w:t>
      </w:r>
    </w:p>
    <w:p w:rsidR="009C2EE6" w:rsidRDefault="009C2EE6" w:rsidP="009C2EE6">
      <w:pPr>
        <w:pStyle w:val="libNormal"/>
        <w:rPr>
          <w:rtl/>
          <w:lang w:bidi="fa-IR"/>
        </w:rPr>
      </w:pPr>
      <w:r>
        <w:rPr>
          <w:rtl/>
          <w:lang w:bidi="fa-IR"/>
        </w:rPr>
        <w:lastRenderedPageBreak/>
        <w:t xml:space="preserve">انَّ اليومَ عمل و لا حسابَ و غَدا حساب و لا عمَلَ </w:t>
      </w:r>
      <w:r w:rsidRPr="00D35857">
        <w:rPr>
          <w:rStyle w:val="libFootnotenumChar"/>
          <w:rtl/>
          <w:lang w:bidi="fa-IR"/>
        </w:rPr>
        <w:t>(365)</w:t>
      </w:r>
      <w:r w:rsidR="00CC3E1D">
        <w:rPr>
          <w:rtl/>
          <w:lang w:bidi="fa-IR"/>
        </w:rPr>
        <w:t xml:space="preserve">. </w:t>
      </w:r>
    </w:p>
    <w:p w:rsidR="009C2EE6" w:rsidRDefault="009C2EE6" w:rsidP="009C2EE6">
      <w:pPr>
        <w:pStyle w:val="libNormal"/>
        <w:rPr>
          <w:rFonts w:hint="cs"/>
          <w:rtl/>
          <w:lang w:bidi="fa-IR"/>
        </w:rPr>
      </w:pPr>
      <w:r>
        <w:rPr>
          <w:rtl/>
          <w:lang w:bidi="fa-IR"/>
        </w:rPr>
        <w:t>«امروز روز عمل است نه روز حساب</w:t>
      </w:r>
      <w:r w:rsidR="00CC3E1D">
        <w:rPr>
          <w:rtl/>
          <w:lang w:bidi="fa-IR"/>
        </w:rPr>
        <w:t xml:space="preserve">؛ </w:t>
      </w:r>
      <w:r>
        <w:rPr>
          <w:rtl/>
          <w:lang w:bidi="fa-IR"/>
        </w:rPr>
        <w:t>و فردا روز حساب است نه روز عمل»</w:t>
      </w:r>
      <w:r w:rsidR="00CC3E1D">
        <w:rPr>
          <w:rtl/>
          <w:lang w:bidi="fa-IR"/>
        </w:rPr>
        <w:t xml:space="preserve">. </w:t>
      </w:r>
    </w:p>
    <w:p w:rsidR="009C2EE6" w:rsidRDefault="009C2EE6" w:rsidP="009C2EE6">
      <w:pPr>
        <w:pStyle w:val="libNormal"/>
        <w:rPr>
          <w:rtl/>
          <w:lang w:bidi="fa-IR"/>
        </w:rPr>
      </w:pPr>
      <w:r>
        <w:rPr>
          <w:rtl/>
          <w:lang w:bidi="fa-IR"/>
        </w:rPr>
        <w:t>امروز روزى است كه شما آزاديد و مى توانيد كارتان را انجام دهيد و كسى اين جا به حساب شما نمى رسد</w:t>
      </w:r>
      <w:r w:rsidR="00CC3E1D">
        <w:rPr>
          <w:rtl/>
          <w:lang w:bidi="fa-IR"/>
        </w:rPr>
        <w:t xml:space="preserve">، </w:t>
      </w:r>
      <w:r>
        <w:rPr>
          <w:rtl/>
          <w:lang w:bidi="fa-IR"/>
        </w:rPr>
        <w:t>اما فردا يعنى روز قيامت روز حسابرسى است نه عمل</w:t>
      </w:r>
      <w:r w:rsidR="00CC3E1D">
        <w:rPr>
          <w:rtl/>
          <w:lang w:bidi="fa-IR"/>
        </w:rPr>
        <w:t xml:space="preserve">. </w:t>
      </w:r>
      <w:r>
        <w:rPr>
          <w:rtl/>
          <w:lang w:bidi="fa-IR"/>
        </w:rPr>
        <w:t>يكى از اسامى قيامت «يوم القيامة» است و حساب هم</w:t>
      </w:r>
      <w:r w:rsidR="00CC3E1D">
        <w:rPr>
          <w:rtl/>
          <w:lang w:bidi="fa-IR"/>
        </w:rPr>
        <w:t xml:space="preserve">، </w:t>
      </w:r>
      <w:r>
        <w:rPr>
          <w:rtl/>
          <w:lang w:bidi="fa-IR"/>
        </w:rPr>
        <w:t>باريك و دقيق</w:t>
      </w:r>
      <w:r w:rsidR="00CC3E1D">
        <w:rPr>
          <w:rtl/>
          <w:lang w:bidi="fa-IR"/>
        </w:rPr>
        <w:t xml:space="preserve">. </w:t>
      </w:r>
      <w:r>
        <w:rPr>
          <w:rtl/>
          <w:lang w:bidi="fa-IR"/>
        </w:rPr>
        <w:t>ميزان و موازين از تعبيراتى است كه هم در آيات كريمه قرآن و هم در روايت هاى فراوان يافت مى شود</w:t>
      </w:r>
      <w:r w:rsidR="00CC3E1D">
        <w:rPr>
          <w:rtl/>
          <w:lang w:bidi="fa-IR"/>
        </w:rPr>
        <w:t xml:space="preserve">. </w:t>
      </w:r>
      <w:r>
        <w:rPr>
          <w:rtl/>
          <w:lang w:bidi="fa-IR"/>
        </w:rPr>
        <w:t>يكى از معيارهاى موازنه اعمال</w:t>
      </w:r>
      <w:r w:rsidR="00CC3E1D">
        <w:rPr>
          <w:rtl/>
          <w:lang w:bidi="fa-IR"/>
        </w:rPr>
        <w:t xml:space="preserve">، </w:t>
      </w:r>
      <w:r>
        <w:rPr>
          <w:rtl/>
          <w:lang w:bidi="fa-IR"/>
        </w:rPr>
        <w:t xml:space="preserve">وجود مقدس معصومين </w:t>
      </w:r>
      <w:r w:rsidR="00521F6F" w:rsidRPr="00521F6F">
        <w:rPr>
          <w:rStyle w:val="libAlaemChar"/>
          <w:rtl/>
        </w:rPr>
        <w:t>عليهم‌السلام</w:t>
      </w:r>
      <w:r>
        <w:rPr>
          <w:rtl/>
          <w:lang w:bidi="fa-IR"/>
        </w:rPr>
        <w:t xml:space="preserve"> است</w:t>
      </w:r>
      <w:r w:rsidR="00CC3E1D">
        <w:rPr>
          <w:rtl/>
          <w:lang w:bidi="fa-IR"/>
        </w:rPr>
        <w:t xml:space="preserve">. </w:t>
      </w:r>
      <w:r>
        <w:rPr>
          <w:rtl/>
          <w:lang w:bidi="fa-IR"/>
        </w:rPr>
        <w:t>در زيارت نامه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خوانيم</w:t>
      </w:r>
      <w:r w:rsidR="00CC3E1D">
        <w:rPr>
          <w:rtl/>
          <w:lang w:bidi="fa-IR"/>
        </w:rPr>
        <w:t xml:space="preserve">: </w:t>
      </w:r>
    </w:p>
    <w:p w:rsidR="009C2EE6" w:rsidRDefault="009C2EE6" w:rsidP="009C2EE6">
      <w:pPr>
        <w:pStyle w:val="libNormal"/>
        <w:rPr>
          <w:rtl/>
          <w:lang w:bidi="fa-IR"/>
        </w:rPr>
      </w:pPr>
      <w:r>
        <w:rPr>
          <w:rtl/>
          <w:lang w:bidi="fa-IR"/>
        </w:rPr>
        <w:t xml:space="preserve">السلام على ميزان الاعمالِ </w:t>
      </w:r>
      <w:r w:rsidRPr="00D35857">
        <w:rPr>
          <w:rStyle w:val="libFootnotenumChar"/>
          <w:rtl/>
          <w:lang w:bidi="fa-IR"/>
        </w:rPr>
        <w:t>(366)</w:t>
      </w:r>
      <w:r w:rsidR="00CC3E1D">
        <w:rPr>
          <w:rtl/>
          <w:lang w:bidi="fa-IR"/>
        </w:rPr>
        <w:t xml:space="preserve">. </w:t>
      </w:r>
    </w:p>
    <w:p w:rsidR="009C2EE6" w:rsidRDefault="009C2EE6" w:rsidP="009C2EE6">
      <w:pPr>
        <w:pStyle w:val="libNormal"/>
        <w:rPr>
          <w:rtl/>
          <w:lang w:bidi="fa-IR"/>
        </w:rPr>
      </w:pPr>
      <w:r>
        <w:rPr>
          <w:rtl/>
          <w:lang w:bidi="fa-IR"/>
        </w:rPr>
        <w:t>«سلام بر كسى كه ميزان اعمال هستى»</w:t>
      </w:r>
      <w:r w:rsidR="00CC3E1D">
        <w:rPr>
          <w:rtl/>
          <w:lang w:bidi="fa-IR"/>
        </w:rPr>
        <w:t xml:space="preserve">. </w:t>
      </w:r>
    </w:p>
    <w:p w:rsidR="009C2EE6" w:rsidRDefault="009C2EE6" w:rsidP="009C2EE6">
      <w:pPr>
        <w:pStyle w:val="libNormal"/>
        <w:rPr>
          <w:rtl/>
          <w:lang w:bidi="fa-IR"/>
        </w:rPr>
      </w:pPr>
      <w:r>
        <w:rPr>
          <w:rtl/>
          <w:lang w:bidi="fa-IR"/>
        </w:rPr>
        <w:t>يعنى اعمال افراد با اعمال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سنجيده مى شود</w:t>
      </w:r>
      <w:r w:rsidR="00CC3E1D">
        <w:rPr>
          <w:rtl/>
          <w:lang w:bidi="fa-IR"/>
        </w:rPr>
        <w:t xml:space="preserve">. </w:t>
      </w:r>
    </w:p>
    <w:p w:rsidR="009C2EE6" w:rsidRDefault="009C2EE6" w:rsidP="009C2EE6">
      <w:pPr>
        <w:pStyle w:val="libNormal"/>
        <w:rPr>
          <w:rtl/>
          <w:lang w:bidi="fa-IR"/>
        </w:rPr>
      </w:pPr>
      <w:r>
        <w:rPr>
          <w:rtl/>
          <w:lang w:bidi="fa-IR"/>
        </w:rPr>
        <w:t>اثر اول مربوط به عالم آخرت است و به تعبير قرآن</w:t>
      </w:r>
      <w:r w:rsidR="00CC3E1D">
        <w:rPr>
          <w:rtl/>
          <w:lang w:bidi="fa-IR"/>
        </w:rPr>
        <w:t xml:space="preserve">: </w:t>
      </w:r>
    </w:p>
    <w:p w:rsidR="009C2EE6" w:rsidRDefault="009C2EE6" w:rsidP="009C2EE6">
      <w:pPr>
        <w:pStyle w:val="libNormal"/>
        <w:rPr>
          <w:rtl/>
          <w:lang w:bidi="fa-IR"/>
        </w:rPr>
      </w:pPr>
      <w:r w:rsidRPr="00A469BE">
        <w:rPr>
          <w:rStyle w:val="libAieChar"/>
          <w:rtl/>
        </w:rPr>
        <w:t>انَّهم يَرَونَه بعيدا#و نراهُ قريبا</w:t>
      </w:r>
      <w:r>
        <w:rPr>
          <w:rtl/>
          <w:lang w:bidi="fa-IR"/>
        </w:rPr>
        <w:t xml:space="preserve"> </w:t>
      </w:r>
      <w:r w:rsidRPr="00D35857">
        <w:rPr>
          <w:rStyle w:val="libFootnotenumChar"/>
          <w:rtl/>
          <w:lang w:bidi="fa-IR"/>
        </w:rPr>
        <w:t>(367)</w:t>
      </w:r>
      <w:r w:rsidR="00CC3E1D">
        <w:rPr>
          <w:rtl/>
          <w:lang w:bidi="fa-IR"/>
        </w:rPr>
        <w:t xml:space="preserve">. </w:t>
      </w:r>
    </w:p>
    <w:p w:rsidR="009C2EE6" w:rsidRDefault="009C2EE6" w:rsidP="009C2EE6">
      <w:pPr>
        <w:pStyle w:val="libNormal"/>
        <w:rPr>
          <w:rtl/>
          <w:lang w:bidi="fa-IR"/>
        </w:rPr>
      </w:pPr>
      <w:r>
        <w:rPr>
          <w:rtl/>
          <w:lang w:bidi="fa-IR"/>
        </w:rPr>
        <w:t>«آنها</w:t>
      </w:r>
      <w:r w:rsidR="00CC3E1D">
        <w:rPr>
          <w:rtl/>
          <w:lang w:bidi="fa-IR"/>
        </w:rPr>
        <w:t xml:space="preserve">، </w:t>
      </w:r>
      <w:r>
        <w:rPr>
          <w:rtl/>
          <w:lang w:bidi="fa-IR"/>
        </w:rPr>
        <w:t>عالم آخرت را دور مى بينند و ما آن را نزديك مى دانيم»</w:t>
      </w:r>
      <w:r w:rsidR="00CC3E1D">
        <w:rPr>
          <w:rtl/>
          <w:lang w:bidi="fa-IR"/>
        </w:rPr>
        <w:t xml:space="preserve">. </w:t>
      </w:r>
    </w:p>
    <w:p w:rsidR="009C2EE6" w:rsidRDefault="009C2EE6" w:rsidP="009C2EE6">
      <w:pPr>
        <w:pStyle w:val="libNormal"/>
        <w:rPr>
          <w:rtl/>
          <w:lang w:bidi="fa-IR"/>
        </w:rPr>
      </w:pPr>
      <w:r>
        <w:rPr>
          <w:rtl/>
          <w:lang w:bidi="fa-IR"/>
        </w:rPr>
        <w:t>در تعبير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به اثر دوم كه دنيوى است چنين اشاره شده است</w:t>
      </w:r>
      <w:r w:rsidR="00CC3E1D">
        <w:rPr>
          <w:rtl/>
          <w:lang w:bidi="fa-IR"/>
        </w:rPr>
        <w:t xml:space="preserve">: </w:t>
      </w:r>
    </w:p>
    <w:p w:rsidR="009C2EE6" w:rsidRDefault="009C2EE6" w:rsidP="009C2EE6">
      <w:pPr>
        <w:pStyle w:val="libNormal"/>
        <w:rPr>
          <w:rtl/>
          <w:lang w:bidi="fa-IR"/>
        </w:rPr>
      </w:pPr>
      <w:r>
        <w:rPr>
          <w:rtl/>
          <w:lang w:bidi="fa-IR"/>
        </w:rPr>
        <w:t xml:space="preserve">مَن يكتَسِب مالا مِن غير حلِّه يَصرفهُ فى غيرِ حقِّه </w:t>
      </w:r>
      <w:r w:rsidRPr="00D35857">
        <w:rPr>
          <w:rStyle w:val="libFootnotenumChar"/>
          <w:rtl/>
          <w:lang w:bidi="fa-IR"/>
        </w:rPr>
        <w:t>(368)</w:t>
      </w:r>
      <w:r w:rsidR="00CC3E1D">
        <w:rPr>
          <w:rtl/>
          <w:lang w:bidi="fa-IR"/>
        </w:rPr>
        <w:t xml:space="preserve">. </w:t>
      </w:r>
    </w:p>
    <w:p w:rsidR="009C2EE6" w:rsidRDefault="009C2EE6" w:rsidP="009C2EE6">
      <w:pPr>
        <w:pStyle w:val="libNormal"/>
        <w:rPr>
          <w:rtl/>
          <w:lang w:bidi="fa-IR"/>
        </w:rPr>
      </w:pPr>
      <w:r>
        <w:rPr>
          <w:rtl/>
          <w:lang w:bidi="fa-IR"/>
        </w:rPr>
        <w:t>«كسى كه مالى را از طريق غيرمشروع به دست آورد</w:t>
      </w:r>
      <w:r w:rsidR="00CC3E1D">
        <w:rPr>
          <w:rtl/>
          <w:lang w:bidi="fa-IR"/>
        </w:rPr>
        <w:t xml:space="preserve">، </w:t>
      </w:r>
      <w:r>
        <w:rPr>
          <w:rtl/>
          <w:lang w:bidi="fa-IR"/>
        </w:rPr>
        <w:t>در راه غيرحلال نيز صرف خواهد كرد»</w:t>
      </w:r>
      <w:r w:rsidR="00CC3E1D">
        <w:rPr>
          <w:rtl/>
          <w:lang w:bidi="fa-IR"/>
        </w:rPr>
        <w:t xml:space="preserve">. </w:t>
      </w:r>
    </w:p>
    <w:p w:rsidR="009C2EE6" w:rsidRDefault="009C2EE6" w:rsidP="009C2EE6">
      <w:pPr>
        <w:pStyle w:val="libNormal"/>
        <w:rPr>
          <w:rtl/>
          <w:lang w:bidi="fa-IR"/>
        </w:rPr>
      </w:pPr>
      <w:r>
        <w:rPr>
          <w:rtl/>
          <w:lang w:bidi="fa-IR"/>
        </w:rPr>
        <w:t>به تجربه ثابت شده است</w:t>
      </w:r>
      <w:r w:rsidR="00CC3E1D">
        <w:rPr>
          <w:rtl/>
          <w:lang w:bidi="fa-IR"/>
        </w:rPr>
        <w:t xml:space="preserve">، </w:t>
      </w:r>
      <w:r>
        <w:rPr>
          <w:rtl/>
          <w:lang w:bidi="fa-IR"/>
        </w:rPr>
        <w:t>كسانى كه با تضييع حقوق ديگران</w:t>
      </w:r>
      <w:r w:rsidR="00CC3E1D">
        <w:rPr>
          <w:rtl/>
          <w:lang w:bidi="fa-IR"/>
        </w:rPr>
        <w:t xml:space="preserve">، </w:t>
      </w:r>
      <w:r>
        <w:rPr>
          <w:rtl/>
          <w:lang w:bidi="fa-IR"/>
        </w:rPr>
        <w:t>به مال و ثروت كلان مى رسند</w:t>
      </w:r>
      <w:r w:rsidR="00CC3E1D">
        <w:rPr>
          <w:rtl/>
          <w:lang w:bidi="fa-IR"/>
        </w:rPr>
        <w:t xml:space="preserve">، </w:t>
      </w:r>
      <w:r>
        <w:rPr>
          <w:rtl/>
          <w:lang w:bidi="fa-IR"/>
        </w:rPr>
        <w:t xml:space="preserve">ممكن است ظاهرشان براى ديگران فريبنده و از طرفى </w:t>
      </w:r>
      <w:r>
        <w:rPr>
          <w:rtl/>
          <w:lang w:bidi="fa-IR"/>
        </w:rPr>
        <w:lastRenderedPageBreak/>
        <w:t>آزاردهنده باشد</w:t>
      </w:r>
      <w:r w:rsidR="00CC3E1D">
        <w:rPr>
          <w:rtl/>
          <w:lang w:bidi="fa-IR"/>
        </w:rPr>
        <w:t xml:space="preserve">، </w:t>
      </w:r>
      <w:r>
        <w:rPr>
          <w:rtl/>
          <w:lang w:bidi="fa-IR"/>
        </w:rPr>
        <w:t>اما به يقين</w:t>
      </w:r>
      <w:r w:rsidR="00CC3E1D">
        <w:rPr>
          <w:rtl/>
          <w:lang w:bidi="fa-IR"/>
        </w:rPr>
        <w:t xml:space="preserve">، </w:t>
      </w:r>
      <w:r>
        <w:rPr>
          <w:rtl/>
          <w:lang w:bidi="fa-IR"/>
        </w:rPr>
        <w:t>از درون دچار مشكلات و مصائبى هستند كه اگر بازگو كنند</w:t>
      </w:r>
      <w:r w:rsidR="00CC3E1D">
        <w:rPr>
          <w:rtl/>
          <w:lang w:bidi="fa-IR"/>
        </w:rPr>
        <w:t xml:space="preserve">، </w:t>
      </w:r>
      <w:r>
        <w:rPr>
          <w:rtl/>
          <w:lang w:bidi="fa-IR"/>
        </w:rPr>
        <w:t>شايد كسى باور نكند</w:t>
      </w:r>
      <w:r w:rsidR="00CC3E1D">
        <w:rPr>
          <w:rtl/>
          <w:lang w:bidi="fa-IR"/>
        </w:rPr>
        <w:t xml:space="preserve">. </w:t>
      </w:r>
      <w:r>
        <w:rPr>
          <w:rtl/>
          <w:lang w:bidi="fa-IR"/>
        </w:rPr>
        <w:t>اثر وضعى درآمد غيرمشروع اين است كه مصيبت ها</w:t>
      </w:r>
      <w:r w:rsidR="00CC3E1D">
        <w:rPr>
          <w:rtl/>
          <w:lang w:bidi="fa-IR"/>
        </w:rPr>
        <w:t xml:space="preserve">، </w:t>
      </w:r>
      <w:r>
        <w:rPr>
          <w:rtl/>
          <w:lang w:bidi="fa-IR"/>
        </w:rPr>
        <w:t>سوءرفتارها و ابتلاهاى دنيوى زيادى براى صاحب آن به وجود مى آورد كه مجبور مى شود مقدار زيادى از آن مال و ثروت را در مسير غير واقع و نابجا هزينه كند</w:t>
      </w:r>
      <w:r w:rsidR="00CC3E1D">
        <w:rPr>
          <w:rtl/>
          <w:lang w:bidi="fa-IR"/>
        </w:rPr>
        <w:t xml:space="preserve">. </w:t>
      </w:r>
    </w:p>
    <w:p w:rsidR="009C2EE6" w:rsidRDefault="009C2EE6" w:rsidP="009C2EE6">
      <w:pPr>
        <w:pStyle w:val="libNormal"/>
        <w:rPr>
          <w:rtl/>
          <w:lang w:bidi="fa-IR"/>
        </w:rPr>
      </w:pPr>
      <w:r>
        <w:rPr>
          <w:rtl/>
          <w:lang w:bidi="fa-IR"/>
        </w:rPr>
        <w:t>اين مطلب را مكرر در اين مباحث تذكر داده ايم كه وقتى عمل يا منش و روشى از نظر شرع مقدس مذموم شمرده شد</w:t>
      </w:r>
      <w:r w:rsidR="00CC3E1D">
        <w:rPr>
          <w:rtl/>
          <w:lang w:bidi="fa-IR"/>
        </w:rPr>
        <w:t xml:space="preserve">، </w:t>
      </w:r>
      <w:r>
        <w:rPr>
          <w:rtl/>
          <w:lang w:bidi="fa-IR"/>
        </w:rPr>
        <w:t xml:space="preserve">تلاش شارع مقدس و اهل بيت عصمت </w:t>
      </w:r>
      <w:r w:rsidR="00521F6F" w:rsidRPr="00521F6F">
        <w:rPr>
          <w:rStyle w:val="libAlaemChar"/>
          <w:rtl/>
        </w:rPr>
        <w:t>عليهم‌السلام</w:t>
      </w:r>
      <w:r>
        <w:rPr>
          <w:rtl/>
          <w:lang w:bidi="fa-IR"/>
        </w:rPr>
        <w:t xml:space="preserve"> اين است كه اين زشتى را به هر صورت ممكن براى انسان ها تبيين كنند</w:t>
      </w:r>
      <w:r w:rsidR="00CC3E1D">
        <w:rPr>
          <w:rtl/>
          <w:lang w:bidi="fa-IR"/>
        </w:rPr>
        <w:t xml:space="preserve">: </w:t>
      </w:r>
      <w:r>
        <w:rPr>
          <w:rtl/>
          <w:lang w:bidi="fa-IR"/>
        </w:rPr>
        <w:t>براى كسانى كه به عالم آخرت اعتقاد استوار دارند</w:t>
      </w:r>
      <w:r w:rsidR="00CC3E1D">
        <w:rPr>
          <w:rtl/>
          <w:lang w:bidi="fa-IR"/>
        </w:rPr>
        <w:t xml:space="preserve">، </w:t>
      </w:r>
      <w:r>
        <w:rPr>
          <w:rtl/>
          <w:lang w:bidi="fa-IR"/>
        </w:rPr>
        <w:t>خطرات اخرويش را بيان مى كنند و براى كسانى كه ضعف اعتقاد دارند</w:t>
      </w:r>
      <w:r w:rsidR="00CC3E1D">
        <w:rPr>
          <w:rtl/>
          <w:lang w:bidi="fa-IR"/>
        </w:rPr>
        <w:t xml:space="preserve">، </w:t>
      </w:r>
      <w:r>
        <w:rPr>
          <w:rtl/>
          <w:lang w:bidi="fa-IR"/>
        </w:rPr>
        <w:t>به آثار سوء دنيوى آن اشاره مى كنند كه اين جا هم از همان موارد است</w:t>
      </w:r>
      <w:r w:rsidR="00CC3E1D">
        <w:rPr>
          <w:rtl/>
          <w:lang w:bidi="fa-IR"/>
        </w:rPr>
        <w:t xml:space="preserve">. </w:t>
      </w:r>
    </w:p>
    <w:p w:rsidR="009C2EE6" w:rsidRDefault="009C2EE6" w:rsidP="009C2EE6">
      <w:pPr>
        <w:pStyle w:val="libNormal"/>
        <w:rPr>
          <w:rtl/>
          <w:lang w:bidi="fa-IR"/>
        </w:rPr>
      </w:pPr>
      <w:r>
        <w:rPr>
          <w:rtl/>
          <w:lang w:bidi="fa-IR"/>
        </w:rPr>
        <w:t xml:space="preserve">حق ديگرى كه امام سجاد </w:t>
      </w:r>
      <w:r w:rsidR="00CD7338" w:rsidRPr="00CD7338">
        <w:rPr>
          <w:rStyle w:val="libAlaemChar"/>
          <w:rtl/>
        </w:rPr>
        <w:t>عليه‌السلام</w:t>
      </w:r>
      <w:r>
        <w:rPr>
          <w:rtl/>
          <w:lang w:bidi="fa-IR"/>
        </w:rPr>
        <w:t xml:space="preserve"> در سخنان خود بيان مى فرمايند اين است كه</w:t>
      </w:r>
      <w:r w:rsidR="00CC3E1D">
        <w:rPr>
          <w:rtl/>
          <w:lang w:bidi="fa-IR"/>
        </w:rPr>
        <w:t xml:space="preserve">: </w:t>
      </w:r>
    </w:p>
    <w:p w:rsidR="009C2EE6" w:rsidRDefault="009C2EE6" w:rsidP="009C2EE6">
      <w:pPr>
        <w:pStyle w:val="libNormal"/>
        <w:rPr>
          <w:rtl/>
          <w:lang w:bidi="fa-IR"/>
        </w:rPr>
      </w:pPr>
      <w:r>
        <w:rPr>
          <w:rtl/>
          <w:lang w:bidi="fa-IR"/>
        </w:rPr>
        <w:t>و لا تُنفِقَه الا فى حلِّه</w:t>
      </w:r>
      <w:r w:rsidR="00CC3E1D">
        <w:rPr>
          <w:rtl/>
          <w:lang w:bidi="fa-IR"/>
        </w:rPr>
        <w:t xml:space="preserve">. </w:t>
      </w:r>
    </w:p>
    <w:p w:rsidR="009C2EE6" w:rsidRDefault="009C2EE6" w:rsidP="009C2EE6">
      <w:pPr>
        <w:pStyle w:val="libNormal"/>
        <w:rPr>
          <w:rtl/>
          <w:lang w:bidi="fa-IR"/>
        </w:rPr>
      </w:pPr>
      <w:r>
        <w:rPr>
          <w:rtl/>
          <w:lang w:bidi="fa-IR"/>
        </w:rPr>
        <w:t>«حق خرج كردن مال را جز در موارد حلال آن ندارد»</w:t>
      </w:r>
      <w:r w:rsidR="00CC3E1D">
        <w:rPr>
          <w:rtl/>
          <w:lang w:bidi="fa-IR"/>
        </w:rPr>
        <w:t xml:space="preserve">. </w:t>
      </w:r>
    </w:p>
    <w:p w:rsidR="009C2EE6" w:rsidRDefault="009C2EE6" w:rsidP="009C2EE6">
      <w:pPr>
        <w:pStyle w:val="libNormal"/>
        <w:rPr>
          <w:rtl/>
          <w:lang w:bidi="fa-IR"/>
        </w:rPr>
      </w:pPr>
      <w:r>
        <w:rPr>
          <w:rtl/>
          <w:lang w:bidi="fa-IR"/>
        </w:rPr>
        <w:t>نكته مهم اين توصيه آن است كه انسان به تصور اين كه مالكيت مالى را به دست آورده است</w:t>
      </w:r>
      <w:r w:rsidR="00CC3E1D">
        <w:rPr>
          <w:rtl/>
          <w:lang w:bidi="fa-IR"/>
        </w:rPr>
        <w:t xml:space="preserve">، </w:t>
      </w:r>
      <w:r>
        <w:rPr>
          <w:rtl/>
          <w:lang w:bidi="fa-IR"/>
        </w:rPr>
        <w:t>خود را آزاد مطلق ببيند</w:t>
      </w:r>
      <w:r w:rsidR="00CC3E1D">
        <w:rPr>
          <w:rtl/>
          <w:lang w:bidi="fa-IR"/>
        </w:rPr>
        <w:t xml:space="preserve">؛ </w:t>
      </w:r>
      <w:r>
        <w:rPr>
          <w:rtl/>
          <w:lang w:bidi="fa-IR"/>
        </w:rPr>
        <w:t>در حالى كه معناى مالكيت</w:t>
      </w:r>
      <w:r w:rsidR="00CC3E1D">
        <w:rPr>
          <w:rtl/>
          <w:lang w:bidi="fa-IR"/>
        </w:rPr>
        <w:t xml:space="preserve">، </w:t>
      </w:r>
      <w:r>
        <w:rPr>
          <w:rtl/>
          <w:lang w:bidi="fa-IR"/>
        </w:rPr>
        <w:t>اطلاق در آن نيست و اگر در مصرف مال به حقوق ديگران تعدى شود</w:t>
      </w:r>
      <w:r w:rsidR="00CC3E1D">
        <w:rPr>
          <w:rtl/>
          <w:lang w:bidi="fa-IR"/>
        </w:rPr>
        <w:t xml:space="preserve">، </w:t>
      </w:r>
      <w:r>
        <w:rPr>
          <w:rtl/>
          <w:lang w:bidi="fa-IR"/>
        </w:rPr>
        <w:t>مجاز به مصرف نيست</w:t>
      </w:r>
      <w:r w:rsidR="00CC3E1D">
        <w:rPr>
          <w:rtl/>
          <w:lang w:bidi="fa-IR"/>
        </w:rPr>
        <w:t xml:space="preserve">. </w:t>
      </w:r>
      <w:r>
        <w:rPr>
          <w:rtl/>
          <w:lang w:bidi="fa-IR"/>
        </w:rPr>
        <w:t>نمونه آن اسراف است</w:t>
      </w:r>
      <w:r w:rsidR="00CC3E1D">
        <w:rPr>
          <w:rtl/>
          <w:lang w:bidi="fa-IR"/>
        </w:rPr>
        <w:t xml:space="preserve">. </w:t>
      </w:r>
      <w:r>
        <w:rPr>
          <w:rtl/>
          <w:lang w:bidi="fa-IR"/>
        </w:rPr>
        <w:t>حتى در مالى كه به خود انسان تعلق دارد</w:t>
      </w:r>
      <w:r w:rsidR="00CC3E1D">
        <w:rPr>
          <w:rtl/>
          <w:lang w:bidi="fa-IR"/>
        </w:rPr>
        <w:t xml:space="preserve">، </w:t>
      </w:r>
      <w:r>
        <w:rPr>
          <w:rtl/>
          <w:lang w:bidi="fa-IR"/>
        </w:rPr>
        <w:t>جايز نيست و نمى تواند اين مال را هدر داده يا در مصرف آن افراط كند</w:t>
      </w:r>
      <w:r w:rsidR="00CC3E1D">
        <w:rPr>
          <w:rtl/>
          <w:lang w:bidi="fa-IR"/>
        </w:rPr>
        <w:t xml:space="preserve">. </w:t>
      </w:r>
      <w:r>
        <w:rPr>
          <w:rtl/>
          <w:lang w:bidi="fa-IR"/>
        </w:rPr>
        <w:t>در چنين شرايطى اگر كسى به او اعتراض كند و او در پاسخ بگويد مال من است و من در مصرف آن آزادم</w:t>
      </w:r>
      <w:r w:rsidR="00CC3E1D">
        <w:rPr>
          <w:rtl/>
          <w:lang w:bidi="fa-IR"/>
        </w:rPr>
        <w:t xml:space="preserve">، </w:t>
      </w:r>
      <w:r>
        <w:rPr>
          <w:rtl/>
          <w:lang w:bidi="fa-IR"/>
        </w:rPr>
        <w:t>پاسخ پذيرفته است</w:t>
      </w:r>
      <w:r w:rsidR="00CC3E1D">
        <w:rPr>
          <w:rtl/>
          <w:lang w:bidi="fa-IR"/>
        </w:rPr>
        <w:t xml:space="preserve">. </w:t>
      </w:r>
    </w:p>
    <w:p w:rsidR="009C2EE6" w:rsidRDefault="009C2EE6" w:rsidP="009C2EE6">
      <w:pPr>
        <w:pStyle w:val="libNormal"/>
        <w:rPr>
          <w:rtl/>
          <w:lang w:bidi="fa-IR"/>
        </w:rPr>
      </w:pPr>
      <w:r>
        <w:rPr>
          <w:rtl/>
          <w:lang w:bidi="fa-IR"/>
        </w:rPr>
        <w:lastRenderedPageBreak/>
        <w:t xml:space="preserve">روايت خيلى جامعى از زبان رسول اكرم </w:t>
      </w:r>
      <w:r w:rsidR="00CD7338" w:rsidRPr="00CD7338">
        <w:rPr>
          <w:rStyle w:val="libAlaemChar"/>
          <w:rtl/>
        </w:rPr>
        <w:t>صلى‌الله‌عليه‌وآله‌وسلم</w:t>
      </w:r>
      <w:r>
        <w:rPr>
          <w:rtl/>
          <w:lang w:bidi="fa-IR"/>
        </w:rPr>
        <w:t xml:space="preserve"> نقل شده است</w:t>
      </w:r>
      <w:r w:rsidR="00CC3E1D">
        <w:rPr>
          <w:rtl/>
          <w:lang w:bidi="fa-IR"/>
        </w:rPr>
        <w:t xml:space="preserve">. </w:t>
      </w:r>
      <w:r>
        <w:rPr>
          <w:rtl/>
          <w:lang w:bidi="fa-IR"/>
        </w:rPr>
        <w:t>گرچه طولانى است و معمولا در خلال مباحث سعى كرده ايم از نقل روايت هاى طولانى پرهيز كنيم</w:t>
      </w:r>
      <w:r w:rsidR="00CC3E1D">
        <w:rPr>
          <w:rtl/>
          <w:lang w:bidi="fa-IR"/>
        </w:rPr>
        <w:t xml:space="preserve">، </w:t>
      </w:r>
      <w:r>
        <w:rPr>
          <w:rtl/>
          <w:lang w:bidi="fa-IR"/>
        </w:rPr>
        <w:t>اما چون داراى گويايى و بلاغت بسيار است و مى تواند همه مقصود ما را روشن كند</w:t>
      </w:r>
      <w:r w:rsidR="00CC3E1D">
        <w:rPr>
          <w:rtl/>
          <w:lang w:bidi="fa-IR"/>
        </w:rPr>
        <w:t xml:space="preserve">، </w:t>
      </w:r>
      <w:r>
        <w:rPr>
          <w:rtl/>
          <w:lang w:bidi="fa-IR"/>
        </w:rPr>
        <w:t>آن را به صورت كامل نقل مى كنيم</w:t>
      </w:r>
      <w:r w:rsidR="00CC3E1D">
        <w:rPr>
          <w:rtl/>
          <w:lang w:bidi="fa-IR"/>
        </w:rPr>
        <w:t xml:space="preserve">. </w:t>
      </w:r>
      <w:r>
        <w:rPr>
          <w:rtl/>
          <w:lang w:bidi="fa-IR"/>
        </w:rPr>
        <w:t xml:space="preserve">رسول اكرم </w:t>
      </w:r>
      <w:r w:rsidR="00CD7338" w:rsidRPr="00CD7338">
        <w:rPr>
          <w:rStyle w:val="libAlaemChar"/>
          <w:rtl/>
        </w:rPr>
        <w:t>صلى‌الله‌عليه‌وآله‌وسلم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يُؤ تى برجل يوم القيامةِ و قد جَمَعَ مالا مِن حرام فاءنفَقَه فى حرام فيقال</w:t>
      </w:r>
      <w:r w:rsidR="00CC3E1D">
        <w:rPr>
          <w:rtl/>
          <w:lang w:bidi="fa-IR"/>
        </w:rPr>
        <w:t xml:space="preserve">: </w:t>
      </w:r>
      <w:r>
        <w:rPr>
          <w:rtl/>
          <w:lang w:bidi="fa-IR"/>
        </w:rPr>
        <w:t>اذهبوا به الى النارِ</w:t>
      </w:r>
      <w:r w:rsidR="00CC3E1D">
        <w:rPr>
          <w:rtl/>
          <w:lang w:bidi="fa-IR"/>
        </w:rPr>
        <w:t xml:space="preserve">، </w:t>
      </w:r>
      <w:r>
        <w:rPr>
          <w:rtl/>
          <w:lang w:bidi="fa-IR"/>
        </w:rPr>
        <w:t>و يؤ تى برجل قد جَمَعَ مالا مِن حلال و اءنفَقَه فى حرام فيقال</w:t>
      </w:r>
      <w:r w:rsidR="00CC3E1D">
        <w:rPr>
          <w:rtl/>
          <w:lang w:bidi="fa-IR"/>
        </w:rPr>
        <w:t xml:space="preserve">: </w:t>
      </w:r>
      <w:r>
        <w:rPr>
          <w:rtl/>
          <w:lang w:bidi="fa-IR"/>
        </w:rPr>
        <w:t>اذهبوا به الى النارِ</w:t>
      </w:r>
      <w:r w:rsidR="00CC3E1D">
        <w:rPr>
          <w:rtl/>
          <w:lang w:bidi="fa-IR"/>
        </w:rPr>
        <w:t xml:space="preserve">، </w:t>
      </w:r>
      <w:r>
        <w:rPr>
          <w:rtl/>
          <w:lang w:bidi="fa-IR"/>
        </w:rPr>
        <w:t>و يؤ تى برجل قد جَمَعَ مالا مِن حرام و اءنفَقَه فى حلال فيقال</w:t>
      </w:r>
      <w:r w:rsidR="00CC3E1D">
        <w:rPr>
          <w:rtl/>
          <w:lang w:bidi="fa-IR"/>
        </w:rPr>
        <w:t xml:space="preserve">: </w:t>
      </w:r>
      <w:r>
        <w:rPr>
          <w:rtl/>
          <w:lang w:bidi="fa-IR"/>
        </w:rPr>
        <w:t>اذهبوا به الى النارِ</w:t>
      </w:r>
      <w:r w:rsidR="00CC3E1D">
        <w:rPr>
          <w:rtl/>
          <w:lang w:bidi="fa-IR"/>
        </w:rPr>
        <w:t xml:space="preserve">، </w:t>
      </w:r>
      <w:r>
        <w:rPr>
          <w:rtl/>
          <w:lang w:bidi="fa-IR"/>
        </w:rPr>
        <w:t>و يؤ تى برجل قد جَمَعَ مالا مِن حلال فاءنفَقَه فى حلال فيقال له</w:t>
      </w:r>
      <w:r w:rsidR="00CC3E1D">
        <w:rPr>
          <w:rtl/>
          <w:lang w:bidi="fa-IR"/>
        </w:rPr>
        <w:t xml:space="preserve">: </w:t>
      </w:r>
      <w:r>
        <w:rPr>
          <w:rtl/>
          <w:lang w:bidi="fa-IR"/>
        </w:rPr>
        <w:t>قف لعلَّك اءَضررتَ فى طلبِ هذا بشى ء ممَّا فَرَضتُ عليك مِن صلاة لم تُصلِّها لِوقتها اءو فَرَّطت فى شى ء من ركوعها و سجودها و وضوئها</w:t>
      </w:r>
      <w:r w:rsidR="00CC3E1D">
        <w:rPr>
          <w:rtl/>
          <w:lang w:bidi="fa-IR"/>
        </w:rPr>
        <w:t xml:space="preserve">، </w:t>
      </w:r>
      <w:r>
        <w:rPr>
          <w:rtl/>
          <w:lang w:bidi="fa-IR"/>
        </w:rPr>
        <w:t>فقال</w:t>
      </w:r>
      <w:r w:rsidR="00CC3E1D">
        <w:rPr>
          <w:rtl/>
          <w:lang w:bidi="fa-IR"/>
        </w:rPr>
        <w:t xml:space="preserve">: </w:t>
      </w:r>
      <w:r>
        <w:rPr>
          <w:rtl/>
          <w:lang w:bidi="fa-IR"/>
        </w:rPr>
        <w:t>لا يا ربِّ كسبتُ مِن حلال و اءنفقتُ منه فى حلال و لم اءضيِّع شيئا ممّا فرَضتَ علىَّ</w:t>
      </w:r>
      <w:r w:rsidR="00CC3E1D">
        <w:rPr>
          <w:rtl/>
          <w:lang w:bidi="fa-IR"/>
        </w:rPr>
        <w:t xml:space="preserve">، </w:t>
      </w:r>
      <w:r>
        <w:rPr>
          <w:rtl/>
          <w:lang w:bidi="fa-IR"/>
        </w:rPr>
        <w:t>فيقال</w:t>
      </w:r>
      <w:r w:rsidR="00CC3E1D">
        <w:rPr>
          <w:rtl/>
          <w:lang w:bidi="fa-IR"/>
        </w:rPr>
        <w:t xml:space="preserve">: </w:t>
      </w:r>
      <w:r>
        <w:rPr>
          <w:rtl/>
          <w:lang w:bidi="fa-IR"/>
        </w:rPr>
        <w:t>لعلَّك اختلتَ فى هذا المال فى شى ء من مركب اءو ثوب باهَيتَ به فيقول</w:t>
      </w:r>
      <w:r w:rsidR="00CC3E1D">
        <w:rPr>
          <w:rtl/>
          <w:lang w:bidi="fa-IR"/>
        </w:rPr>
        <w:t xml:space="preserve">: </w:t>
      </w:r>
      <w:r>
        <w:rPr>
          <w:rtl/>
          <w:lang w:bidi="fa-IR"/>
        </w:rPr>
        <w:t>لا يا ربِّ لم اءختلَّ و لم اُباه فى شى ء فيقال</w:t>
      </w:r>
      <w:r w:rsidR="00CC3E1D">
        <w:rPr>
          <w:rtl/>
          <w:lang w:bidi="fa-IR"/>
        </w:rPr>
        <w:t xml:space="preserve">: </w:t>
      </w:r>
      <w:r>
        <w:rPr>
          <w:rtl/>
          <w:lang w:bidi="fa-IR"/>
        </w:rPr>
        <w:t>لعلَّك منَعتَ حقَّ اءحد اءمَرتُكَ اءن تُعطيَهُ من ذوى القربى و اليتامى و المساكين و ابن السبيل</w:t>
      </w:r>
      <w:r w:rsidR="00CC3E1D">
        <w:rPr>
          <w:rtl/>
          <w:lang w:bidi="fa-IR"/>
        </w:rPr>
        <w:t>؟</w:t>
      </w:r>
      <w:r>
        <w:rPr>
          <w:rtl/>
          <w:lang w:bidi="fa-IR"/>
        </w:rPr>
        <w:t xml:space="preserve"> فيقول</w:t>
      </w:r>
      <w:r w:rsidR="00CC3E1D">
        <w:rPr>
          <w:rtl/>
          <w:lang w:bidi="fa-IR"/>
        </w:rPr>
        <w:t xml:space="preserve">: </w:t>
      </w:r>
      <w:r>
        <w:rPr>
          <w:rtl/>
          <w:lang w:bidi="fa-IR"/>
        </w:rPr>
        <w:t>لا يا ربِّ كسبتُ فى حلال و اءنفقتُ فى حلال و لم اُضيِّع شيئا ممَّا افترضتَه علىَّ و لم اءختلَّ و لم اُباه و لم اُضيِّع حقَّ اءحد اءمَرتَنى اءن اُعطيَهُ</w:t>
      </w:r>
      <w:r w:rsidR="00CC3E1D">
        <w:rPr>
          <w:rtl/>
          <w:lang w:bidi="fa-IR"/>
        </w:rPr>
        <w:t xml:space="preserve">، </w:t>
      </w:r>
      <w:r>
        <w:rPr>
          <w:rtl/>
          <w:lang w:bidi="fa-IR"/>
        </w:rPr>
        <w:t>قال</w:t>
      </w:r>
      <w:r w:rsidR="00CC3E1D">
        <w:rPr>
          <w:rtl/>
          <w:lang w:bidi="fa-IR"/>
        </w:rPr>
        <w:t xml:space="preserve">: </w:t>
      </w:r>
      <w:r>
        <w:rPr>
          <w:rtl/>
          <w:lang w:bidi="fa-IR"/>
        </w:rPr>
        <w:t xml:space="preserve">فيجى ءُ اءولئك فيُخاصمونَهُ </w:t>
      </w:r>
      <w:r w:rsidRPr="00D35857">
        <w:rPr>
          <w:rStyle w:val="libFootnotenumChar"/>
          <w:rtl/>
          <w:lang w:bidi="fa-IR"/>
        </w:rPr>
        <w:t>(369)</w:t>
      </w:r>
      <w:r w:rsidR="00CC3E1D">
        <w:rPr>
          <w:rtl/>
          <w:lang w:bidi="fa-IR"/>
        </w:rPr>
        <w:t xml:space="preserve">. </w:t>
      </w:r>
    </w:p>
    <w:p w:rsidR="009C2EE6" w:rsidRDefault="009C2EE6" w:rsidP="009C2EE6">
      <w:pPr>
        <w:pStyle w:val="libNormal"/>
        <w:rPr>
          <w:rtl/>
          <w:lang w:bidi="fa-IR"/>
        </w:rPr>
      </w:pPr>
      <w:r>
        <w:rPr>
          <w:rtl/>
          <w:lang w:bidi="fa-IR"/>
        </w:rPr>
        <w:t>روز قيامت فردى را مى آورند كه مالى از راه حرام تحصيل كرده و در راه حرام هم صرف كرده است</w:t>
      </w:r>
      <w:r w:rsidR="00CC3E1D">
        <w:rPr>
          <w:rtl/>
          <w:lang w:bidi="fa-IR"/>
        </w:rPr>
        <w:t xml:space="preserve">. </w:t>
      </w:r>
      <w:r>
        <w:rPr>
          <w:rtl/>
          <w:lang w:bidi="fa-IR"/>
        </w:rPr>
        <w:t>دستور صادر مى شود كه وى را به آتش ببريد</w:t>
      </w:r>
      <w:r w:rsidR="00CC3E1D">
        <w:rPr>
          <w:rtl/>
          <w:lang w:bidi="fa-IR"/>
        </w:rPr>
        <w:t xml:space="preserve">. </w:t>
      </w:r>
      <w:r>
        <w:rPr>
          <w:rtl/>
          <w:lang w:bidi="fa-IR"/>
        </w:rPr>
        <w:t>فرد ديگرى را مى آورند كه مال را از راه حلال به دست آورده</w:t>
      </w:r>
      <w:r w:rsidR="00CC3E1D">
        <w:rPr>
          <w:rtl/>
          <w:lang w:bidi="fa-IR"/>
        </w:rPr>
        <w:t xml:space="preserve">، </w:t>
      </w:r>
      <w:r>
        <w:rPr>
          <w:rtl/>
          <w:lang w:bidi="fa-IR"/>
        </w:rPr>
        <w:t>اما در راه حرام مصرف كرده است</w:t>
      </w:r>
      <w:r w:rsidR="00CC3E1D">
        <w:rPr>
          <w:rtl/>
          <w:lang w:bidi="fa-IR"/>
        </w:rPr>
        <w:t xml:space="preserve">. </w:t>
      </w:r>
      <w:r>
        <w:rPr>
          <w:rtl/>
          <w:lang w:bidi="fa-IR"/>
        </w:rPr>
        <w:t>دستور صادر مى شود كه او را هم به آتش ببريد</w:t>
      </w:r>
      <w:r w:rsidR="00CC3E1D">
        <w:rPr>
          <w:rtl/>
          <w:lang w:bidi="fa-IR"/>
        </w:rPr>
        <w:t xml:space="preserve">، </w:t>
      </w:r>
      <w:r>
        <w:rPr>
          <w:rtl/>
          <w:lang w:bidi="fa-IR"/>
        </w:rPr>
        <w:t xml:space="preserve">فرد سومى </w:t>
      </w:r>
      <w:r>
        <w:rPr>
          <w:rtl/>
          <w:lang w:bidi="fa-IR"/>
        </w:rPr>
        <w:lastRenderedPageBreak/>
        <w:t>را مى آورند كه مال خود را از طريق حرام و نامشروع به دست آورده است</w:t>
      </w:r>
      <w:r w:rsidR="00CC3E1D">
        <w:rPr>
          <w:rtl/>
          <w:lang w:bidi="fa-IR"/>
        </w:rPr>
        <w:t xml:space="preserve">، </w:t>
      </w:r>
      <w:r>
        <w:rPr>
          <w:rtl/>
          <w:lang w:bidi="fa-IR"/>
        </w:rPr>
        <w:t>اما در مسير حلال و رضاى خدا خرج كرده است</w:t>
      </w:r>
      <w:r w:rsidR="00CC3E1D">
        <w:rPr>
          <w:rtl/>
          <w:lang w:bidi="fa-IR"/>
        </w:rPr>
        <w:t xml:space="preserve">. </w:t>
      </w:r>
      <w:r>
        <w:rPr>
          <w:rtl/>
          <w:lang w:bidi="fa-IR"/>
        </w:rPr>
        <w:t>مى گويند او را هم به آتش ببريد</w:t>
      </w:r>
      <w:r w:rsidR="00CC3E1D">
        <w:rPr>
          <w:rtl/>
          <w:lang w:bidi="fa-IR"/>
        </w:rPr>
        <w:t xml:space="preserve">. </w:t>
      </w:r>
      <w:r>
        <w:rPr>
          <w:rtl/>
          <w:lang w:bidi="fa-IR"/>
        </w:rPr>
        <w:t>فرقى نمى كند اين سه نفر بالاخره يك جا قانون شكنى كرده اند</w:t>
      </w:r>
      <w:r w:rsidR="00CC3E1D">
        <w:rPr>
          <w:rtl/>
          <w:lang w:bidi="fa-IR"/>
        </w:rPr>
        <w:t xml:space="preserve">. </w:t>
      </w:r>
      <w:r>
        <w:rPr>
          <w:rtl/>
          <w:lang w:bidi="fa-IR"/>
        </w:rPr>
        <w:t>يا در تحصيل</w:t>
      </w:r>
      <w:r w:rsidR="00CC3E1D">
        <w:rPr>
          <w:rtl/>
          <w:lang w:bidi="fa-IR"/>
        </w:rPr>
        <w:t xml:space="preserve">، </w:t>
      </w:r>
      <w:r>
        <w:rPr>
          <w:rtl/>
          <w:lang w:bidi="fa-IR"/>
        </w:rPr>
        <w:t>يا در هزينه و يا در هر دو</w:t>
      </w:r>
      <w:r w:rsidR="00CC3E1D">
        <w:rPr>
          <w:rtl/>
          <w:lang w:bidi="fa-IR"/>
        </w:rPr>
        <w:t xml:space="preserve">، </w:t>
      </w:r>
      <w:r>
        <w:rPr>
          <w:rtl/>
          <w:lang w:bidi="fa-IR"/>
        </w:rPr>
        <w:t>جزا و پاداش قانون شكنى</w:t>
      </w:r>
      <w:r w:rsidR="00CC3E1D">
        <w:rPr>
          <w:rtl/>
          <w:lang w:bidi="fa-IR"/>
        </w:rPr>
        <w:t xml:space="preserve">، </w:t>
      </w:r>
      <w:r>
        <w:rPr>
          <w:rtl/>
          <w:lang w:bidi="fa-IR"/>
        </w:rPr>
        <w:t>آتش است</w:t>
      </w:r>
      <w:r w:rsidR="00CC3E1D">
        <w:rPr>
          <w:rtl/>
          <w:lang w:bidi="fa-IR"/>
        </w:rPr>
        <w:t xml:space="preserve">. </w:t>
      </w:r>
    </w:p>
    <w:p w:rsidR="009C2EE6" w:rsidRDefault="009C2EE6" w:rsidP="009C2EE6">
      <w:pPr>
        <w:pStyle w:val="libNormal"/>
        <w:rPr>
          <w:rtl/>
          <w:lang w:bidi="fa-IR"/>
        </w:rPr>
      </w:pPr>
      <w:r>
        <w:rPr>
          <w:rtl/>
          <w:lang w:bidi="fa-IR"/>
        </w:rPr>
        <w:t>فرد چهارم را مى آورند كه درآمد او از راه حلال بوده و مصرف آن نيز در مسير حلال بوده است</w:t>
      </w:r>
      <w:r w:rsidR="00CC3E1D">
        <w:rPr>
          <w:rtl/>
          <w:lang w:bidi="fa-IR"/>
        </w:rPr>
        <w:t xml:space="preserve">. </w:t>
      </w:r>
      <w:r>
        <w:rPr>
          <w:rtl/>
          <w:lang w:bidi="fa-IR"/>
        </w:rPr>
        <w:t>به او مى گويند بايست</w:t>
      </w:r>
      <w:r w:rsidR="00CC3E1D">
        <w:rPr>
          <w:rtl/>
          <w:lang w:bidi="fa-IR"/>
        </w:rPr>
        <w:t xml:space="preserve">، </w:t>
      </w:r>
      <w:r>
        <w:rPr>
          <w:rtl/>
          <w:lang w:bidi="fa-IR"/>
        </w:rPr>
        <w:t>مى ايستد</w:t>
      </w:r>
      <w:r w:rsidR="00CC3E1D">
        <w:rPr>
          <w:rtl/>
          <w:lang w:bidi="fa-IR"/>
        </w:rPr>
        <w:t xml:space="preserve">؛ </w:t>
      </w:r>
      <w:r>
        <w:rPr>
          <w:rtl/>
          <w:lang w:bidi="fa-IR"/>
        </w:rPr>
        <w:t>يعنى براى درآمد حرام و مصرف حرام</w:t>
      </w:r>
      <w:r w:rsidR="00CC3E1D">
        <w:rPr>
          <w:rtl/>
          <w:lang w:bidi="fa-IR"/>
        </w:rPr>
        <w:t xml:space="preserve">، </w:t>
      </w:r>
      <w:r>
        <w:rPr>
          <w:rtl/>
          <w:lang w:bidi="fa-IR"/>
        </w:rPr>
        <w:t>عقاب است</w:t>
      </w:r>
      <w:r w:rsidR="00CC3E1D">
        <w:rPr>
          <w:rtl/>
          <w:lang w:bidi="fa-IR"/>
        </w:rPr>
        <w:t xml:space="preserve">، </w:t>
      </w:r>
      <w:r>
        <w:rPr>
          <w:rtl/>
          <w:lang w:bidi="fa-IR"/>
        </w:rPr>
        <w:t xml:space="preserve">اما براى درآمد حلال و مصرف حلال </w:t>
      </w:r>
      <w:r w:rsidR="00F028FC">
        <w:rPr>
          <w:rtl/>
          <w:lang w:bidi="fa-IR"/>
        </w:rPr>
        <w:t>سئوال</w:t>
      </w:r>
      <w:r>
        <w:rPr>
          <w:rtl/>
          <w:lang w:bidi="fa-IR"/>
        </w:rPr>
        <w:t xml:space="preserve"> و حساب و كتاب هست</w:t>
      </w:r>
      <w:r w:rsidR="00CC3E1D">
        <w:rPr>
          <w:rtl/>
          <w:lang w:bidi="fa-IR"/>
        </w:rPr>
        <w:t xml:space="preserve">. </w:t>
      </w:r>
      <w:r>
        <w:rPr>
          <w:rtl/>
          <w:lang w:bidi="fa-IR"/>
        </w:rPr>
        <w:t>سوالاتى از او مى كنند</w:t>
      </w:r>
      <w:r w:rsidR="00CC3E1D">
        <w:rPr>
          <w:rtl/>
          <w:lang w:bidi="fa-IR"/>
        </w:rPr>
        <w:t xml:space="preserve">. </w:t>
      </w:r>
      <w:r>
        <w:rPr>
          <w:rtl/>
          <w:lang w:bidi="fa-IR"/>
        </w:rPr>
        <w:t>از جمله مى پرسند</w:t>
      </w:r>
      <w:r w:rsidR="00CC3E1D">
        <w:rPr>
          <w:rtl/>
          <w:lang w:bidi="fa-IR"/>
        </w:rPr>
        <w:t xml:space="preserve">: </w:t>
      </w:r>
      <w:r>
        <w:rPr>
          <w:rtl/>
          <w:lang w:bidi="fa-IR"/>
        </w:rPr>
        <w:t>تو مال را از طريق حلال به دست آوردى</w:t>
      </w:r>
      <w:r w:rsidR="00CC3E1D">
        <w:rPr>
          <w:rtl/>
          <w:lang w:bidi="fa-IR"/>
        </w:rPr>
        <w:t xml:space="preserve">، </w:t>
      </w:r>
      <w:r>
        <w:rPr>
          <w:rtl/>
          <w:lang w:bidi="fa-IR"/>
        </w:rPr>
        <w:t>اما آيا در تحصيل آن</w:t>
      </w:r>
      <w:r w:rsidR="00CC3E1D">
        <w:rPr>
          <w:rtl/>
          <w:lang w:bidi="fa-IR"/>
        </w:rPr>
        <w:t xml:space="preserve">، </w:t>
      </w:r>
      <w:r>
        <w:rPr>
          <w:rtl/>
          <w:lang w:bidi="fa-IR"/>
        </w:rPr>
        <w:t>امور ديگرت را فراموش كردى</w:t>
      </w:r>
      <w:r w:rsidR="00CC3E1D">
        <w:rPr>
          <w:rtl/>
          <w:lang w:bidi="fa-IR"/>
        </w:rPr>
        <w:t>؟</w:t>
      </w:r>
      <w:r>
        <w:rPr>
          <w:rtl/>
          <w:lang w:bidi="fa-IR"/>
        </w:rPr>
        <w:t xml:space="preserve"> از عبادت هايت غفلت كردى</w:t>
      </w:r>
      <w:r w:rsidR="00CC3E1D">
        <w:rPr>
          <w:rtl/>
          <w:lang w:bidi="fa-IR"/>
        </w:rPr>
        <w:t>؟</w:t>
      </w:r>
      <w:r>
        <w:rPr>
          <w:rtl/>
          <w:lang w:bidi="fa-IR"/>
        </w:rPr>
        <w:t xml:space="preserve"> نمازت را كه بايد در اول وقت مى خواندى</w:t>
      </w:r>
      <w:r w:rsidR="00CC3E1D">
        <w:rPr>
          <w:rtl/>
          <w:lang w:bidi="fa-IR"/>
        </w:rPr>
        <w:t xml:space="preserve">، </w:t>
      </w:r>
      <w:r>
        <w:rPr>
          <w:rtl/>
          <w:lang w:bidi="fa-IR"/>
        </w:rPr>
        <w:t>به تاخير انداختى</w:t>
      </w:r>
      <w:r w:rsidR="00CC3E1D">
        <w:rPr>
          <w:rtl/>
          <w:lang w:bidi="fa-IR"/>
        </w:rPr>
        <w:t>؟</w:t>
      </w:r>
      <w:r>
        <w:rPr>
          <w:rtl/>
          <w:lang w:bidi="fa-IR"/>
        </w:rPr>
        <w:t xml:space="preserve"> ركوع و سجودت را به خاطر درآمد حلال</w:t>
      </w:r>
      <w:r w:rsidR="00CC3E1D">
        <w:rPr>
          <w:rtl/>
          <w:lang w:bidi="fa-IR"/>
        </w:rPr>
        <w:t xml:space="preserve">، </w:t>
      </w:r>
      <w:r>
        <w:rPr>
          <w:rtl/>
          <w:lang w:bidi="fa-IR"/>
        </w:rPr>
        <w:t>كوتاه كردى</w:t>
      </w:r>
      <w:r w:rsidR="00CC3E1D">
        <w:rPr>
          <w:rtl/>
          <w:lang w:bidi="fa-IR"/>
        </w:rPr>
        <w:t>؟</w:t>
      </w:r>
      <w:r>
        <w:rPr>
          <w:rtl/>
          <w:lang w:bidi="fa-IR"/>
        </w:rPr>
        <w:t xml:space="preserve"> و يا وضوى كامل را نتوانستى تحصيل كنى</w:t>
      </w:r>
      <w:r w:rsidR="00CC3E1D">
        <w:rPr>
          <w:rtl/>
          <w:lang w:bidi="fa-IR"/>
        </w:rPr>
        <w:t>؟</w:t>
      </w:r>
      <w:r>
        <w:rPr>
          <w:rtl/>
          <w:lang w:bidi="fa-IR"/>
        </w:rPr>
        <w:t xml:space="preserve"> مى گويد</w:t>
      </w:r>
      <w:r w:rsidR="00CC3E1D">
        <w:rPr>
          <w:rtl/>
          <w:lang w:bidi="fa-IR"/>
        </w:rPr>
        <w:t xml:space="preserve">: </w:t>
      </w:r>
      <w:r>
        <w:rPr>
          <w:rtl/>
          <w:lang w:bidi="fa-IR"/>
        </w:rPr>
        <w:t>خداى من</w:t>
      </w:r>
      <w:r w:rsidR="00CC3E1D">
        <w:rPr>
          <w:rtl/>
          <w:lang w:bidi="fa-IR"/>
        </w:rPr>
        <w:t>!</w:t>
      </w:r>
      <w:r>
        <w:rPr>
          <w:rtl/>
          <w:lang w:bidi="fa-IR"/>
        </w:rPr>
        <w:t xml:space="preserve"> من هم از طريق حلال مالم را به دست آورده ام</w:t>
      </w:r>
      <w:r w:rsidR="00CC3E1D">
        <w:rPr>
          <w:rtl/>
          <w:lang w:bidi="fa-IR"/>
        </w:rPr>
        <w:t xml:space="preserve">، </w:t>
      </w:r>
      <w:r>
        <w:rPr>
          <w:rtl/>
          <w:lang w:bidi="fa-IR"/>
        </w:rPr>
        <w:t>هم در مسير حلال صرف كردم و هيچ يك از آنچه را كه تو واجب كرده بودى ضايع نكردم</w:t>
      </w:r>
      <w:r w:rsidR="00CC3E1D">
        <w:rPr>
          <w:rtl/>
          <w:lang w:bidi="fa-IR"/>
        </w:rPr>
        <w:t xml:space="preserve">. </w:t>
      </w:r>
      <w:r>
        <w:rPr>
          <w:rtl/>
          <w:lang w:bidi="fa-IR"/>
        </w:rPr>
        <w:t>در هيچ يك از آن واجبات كوتاهى نكردم</w:t>
      </w:r>
      <w:r w:rsidR="00CC3E1D">
        <w:rPr>
          <w:rtl/>
          <w:lang w:bidi="fa-IR"/>
        </w:rPr>
        <w:t xml:space="preserve">. </w:t>
      </w:r>
    </w:p>
    <w:p w:rsidR="009C2EE6" w:rsidRDefault="009C2EE6" w:rsidP="009C2EE6">
      <w:pPr>
        <w:pStyle w:val="libNormal"/>
        <w:rPr>
          <w:rtl/>
          <w:lang w:bidi="fa-IR"/>
        </w:rPr>
      </w:pPr>
      <w:r>
        <w:rPr>
          <w:rtl/>
          <w:lang w:bidi="fa-IR"/>
        </w:rPr>
        <w:t xml:space="preserve">دوباره </w:t>
      </w:r>
      <w:r w:rsidR="00F028FC">
        <w:rPr>
          <w:rtl/>
          <w:lang w:bidi="fa-IR"/>
        </w:rPr>
        <w:t>سئوال</w:t>
      </w:r>
      <w:r>
        <w:rPr>
          <w:rtl/>
          <w:lang w:bidi="fa-IR"/>
        </w:rPr>
        <w:t xml:space="preserve"> مى شود كه شايد به اين مالت فخر و مباهاتى كرده اى</w:t>
      </w:r>
      <w:r w:rsidR="00CC3E1D">
        <w:rPr>
          <w:rtl/>
          <w:lang w:bidi="fa-IR"/>
        </w:rPr>
        <w:t xml:space="preserve">. </w:t>
      </w:r>
      <w:r>
        <w:rPr>
          <w:rtl/>
          <w:lang w:bidi="fa-IR"/>
        </w:rPr>
        <w:t>با اين مال مركبى خريدى</w:t>
      </w:r>
      <w:r w:rsidR="00CC3E1D">
        <w:rPr>
          <w:rtl/>
          <w:lang w:bidi="fa-IR"/>
        </w:rPr>
        <w:t xml:space="preserve">. </w:t>
      </w:r>
      <w:r>
        <w:rPr>
          <w:rtl/>
          <w:lang w:bidi="fa-IR"/>
        </w:rPr>
        <w:t>لباسى خريدى و بر ديگران فخر فروختى</w:t>
      </w:r>
      <w:r w:rsidR="00CC3E1D">
        <w:rPr>
          <w:rtl/>
          <w:lang w:bidi="fa-IR"/>
        </w:rPr>
        <w:t>؟</w:t>
      </w:r>
      <w:r>
        <w:rPr>
          <w:rtl/>
          <w:lang w:bidi="fa-IR"/>
        </w:rPr>
        <w:t xml:space="preserve"> مى گويد</w:t>
      </w:r>
      <w:r w:rsidR="00CC3E1D">
        <w:rPr>
          <w:rtl/>
          <w:lang w:bidi="fa-IR"/>
        </w:rPr>
        <w:t xml:space="preserve">: </w:t>
      </w:r>
      <w:r>
        <w:rPr>
          <w:rtl/>
          <w:lang w:bidi="fa-IR"/>
        </w:rPr>
        <w:t>خدايا! نه فخرى فروختم و نه مباهاتى كردم و نه دل كسى را شكستم</w:t>
      </w:r>
      <w:r w:rsidR="00CC3E1D">
        <w:rPr>
          <w:rtl/>
          <w:lang w:bidi="fa-IR"/>
        </w:rPr>
        <w:t xml:space="preserve">. </w:t>
      </w:r>
      <w:r>
        <w:rPr>
          <w:rtl/>
          <w:lang w:bidi="fa-IR"/>
        </w:rPr>
        <w:t>گفته مى شود كه شايد به وضع افراد مسكين و مستمند - كه موظف به رسيدگى بودى - رسيدگى نكردى</w:t>
      </w:r>
      <w:r w:rsidR="00CC3E1D">
        <w:rPr>
          <w:rtl/>
          <w:lang w:bidi="fa-IR"/>
        </w:rPr>
        <w:t>؟</w:t>
      </w:r>
      <w:r>
        <w:rPr>
          <w:rtl/>
          <w:lang w:bidi="fa-IR"/>
        </w:rPr>
        <w:t xml:space="preserve"> مى گويد</w:t>
      </w:r>
      <w:r w:rsidR="00CC3E1D">
        <w:rPr>
          <w:rtl/>
          <w:lang w:bidi="fa-IR"/>
        </w:rPr>
        <w:t xml:space="preserve">: </w:t>
      </w:r>
      <w:r>
        <w:rPr>
          <w:rtl/>
          <w:lang w:bidi="fa-IR"/>
        </w:rPr>
        <w:t>خدايا! من همه حقوق واجبم را ادا كردم</w:t>
      </w:r>
      <w:r w:rsidR="00CC3E1D">
        <w:rPr>
          <w:rtl/>
          <w:lang w:bidi="fa-IR"/>
        </w:rPr>
        <w:t xml:space="preserve">. </w:t>
      </w:r>
      <w:r>
        <w:rPr>
          <w:rtl/>
          <w:lang w:bidi="fa-IR"/>
        </w:rPr>
        <w:t>آنها هم مى آيند با او مخاصمه مى كنند</w:t>
      </w:r>
      <w:r w:rsidR="00CC3E1D">
        <w:rPr>
          <w:rtl/>
          <w:lang w:bidi="fa-IR"/>
        </w:rPr>
        <w:t xml:space="preserve">، </w:t>
      </w:r>
      <w:r>
        <w:rPr>
          <w:rtl/>
          <w:lang w:bidi="fa-IR"/>
        </w:rPr>
        <w:t>معلوم مى شود او همه اين امور را رسيدگى كرده</w:t>
      </w:r>
      <w:r w:rsidR="00CC3E1D">
        <w:rPr>
          <w:rtl/>
          <w:lang w:bidi="fa-IR"/>
        </w:rPr>
        <w:t xml:space="preserve">. </w:t>
      </w:r>
      <w:r>
        <w:rPr>
          <w:rtl/>
          <w:lang w:bidi="fa-IR"/>
        </w:rPr>
        <w:t>نه واجباتش را رها كرده است</w:t>
      </w:r>
      <w:r w:rsidR="00CC3E1D">
        <w:rPr>
          <w:rtl/>
          <w:lang w:bidi="fa-IR"/>
        </w:rPr>
        <w:t xml:space="preserve">، </w:t>
      </w:r>
      <w:r>
        <w:rPr>
          <w:rtl/>
          <w:lang w:bidi="fa-IR"/>
        </w:rPr>
        <w:t>نه به كسى فخر فروخته</w:t>
      </w:r>
      <w:r w:rsidR="00CC3E1D">
        <w:rPr>
          <w:rtl/>
          <w:lang w:bidi="fa-IR"/>
        </w:rPr>
        <w:t xml:space="preserve">. </w:t>
      </w:r>
      <w:r>
        <w:rPr>
          <w:rtl/>
          <w:lang w:bidi="fa-IR"/>
        </w:rPr>
        <w:t xml:space="preserve">همه اين كارها روى </w:t>
      </w:r>
      <w:r>
        <w:rPr>
          <w:rtl/>
          <w:lang w:bidi="fa-IR"/>
        </w:rPr>
        <w:lastRenderedPageBreak/>
        <w:t>محاسبه و دقت انجام گرفته است</w:t>
      </w:r>
      <w:r w:rsidR="00CC3E1D">
        <w:rPr>
          <w:rtl/>
          <w:lang w:bidi="fa-IR"/>
        </w:rPr>
        <w:t xml:space="preserve">، </w:t>
      </w:r>
      <w:r>
        <w:rPr>
          <w:rtl/>
          <w:lang w:bidi="fa-IR"/>
        </w:rPr>
        <w:t>ولى در عين حال باز به او مى گويند</w:t>
      </w:r>
      <w:r w:rsidR="00CC3E1D">
        <w:rPr>
          <w:rtl/>
          <w:lang w:bidi="fa-IR"/>
        </w:rPr>
        <w:t xml:space="preserve">: </w:t>
      </w:r>
      <w:r>
        <w:rPr>
          <w:rtl/>
          <w:lang w:bidi="fa-IR"/>
        </w:rPr>
        <w:t>بايست</w:t>
      </w:r>
      <w:r w:rsidR="00CC3E1D">
        <w:rPr>
          <w:rtl/>
          <w:lang w:bidi="fa-IR"/>
        </w:rPr>
        <w:t xml:space="preserve">، </w:t>
      </w:r>
      <w:r>
        <w:rPr>
          <w:rtl/>
          <w:lang w:bidi="fa-IR"/>
        </w:rPr>
        <w:t>همه اين كارها درست</w:t>
      </w:r>
      <w:r w:rsidR="00CC3E1D">
        <w:rPr>
          <w:rtl/>
          <w:lang w:bidi="fa-IR"/>
        </w:rPr>
        <w:t xml:space="preserve">، </w:t>
      </w:r>
      <w:r>
        <w:rPr>
          <w:rtl/>
          <w:lang w:bidi="fa-IR"/>
        </w:rPr>
        <w:t>حالا نه از طريق حرام</w:t>
      </w:r>
      <w:r w:rsidR="00CC3E1D">
        <w:rPr>
          <w:rtl/>
          <w:lang w:bidi="fa-IR"/>
        </w:rPr>
        <w:t xml:space="preserve">، </w:t>
      </w:r>
      <w:r>
        <w:rPr>
          <w:rtl/>
          <w:lang w:bidi="fa-IR"/>
        </w:rPr>
        <w:t>مال به دست آوردى و نه در مسير حرام مصرف كردى و نه در واجبات كوتاهى كردى و نه كسى فخر فروختى و نه دلى را از خود رنجاندى</w:t>
      </w:r>
      <w:r w:rsidR="00CC3E1D">
        <w:rPr>
          <w:rtl/>
          <w:lang w:bidi="fa-IR"/>
        </w:rPr>
        <w:t xml:space="preserve">. </w:t>
      </w:r>
    </w:p>
    <w:p w:rsidR="009C2EE6" w:rsidRDefault="009C2EE6" w:rsidP="009C2EE6">
      <w:pPr>
        <w:pStyle w:val="libNormal"/>
        <w:rPr>
          <w:rtl/>
          <w:lang w:bidi="fa-IR"/>
        </w:rPr>
      </w:pPr>
      <w:r>
        <w:rPr>
          <w:rtl/>
          <w:lang w:bidi="fa-IR"/>
        </w:rPr>
        <w:t>حتى به مستحبات هم رسيدگى كردى</w:t>
      </w:r>
      <w:r w:rsidR="00CC3E1D">
        <w:rPr>
          <w:rtl/>
          <w:lang w:bidi="fa-IR"/>
        </w:rPr>
        <w:t xml:space="preserve">. </w:t>
      </w:r>
      <w:r>
        <w:rPr>
          <w:rtl/>
          <w:lang w:bidi="fa-IR"/>
        </w:rPr>
        <w:t>اينها حقوق ديگران</w:t>
      </w:r>
      <w:r w:rsidR="00CC3E1D">
        <w:rPr>
          <w:rtl/>
          <w:lang w:bidi="fa-IR"/>
        </w:rPr>
        <w:t xml:space="preserve">. </w:t>
      </w:r>
      <w:r>
        <w:rPr>
          <w:rtl/>
          <w:lang w:bidi="fa-IR"/>
        </w:rPr>
        <w:t>خدا كه اين همه مال و نعمت به تو داد</w:t>
      </w:r>
      <w:r w:rsidR="00CC3E1D">
        <w:rPr>
          <w:rtl/>
          <w:lang w:bidi="fa-IR"/>
        </w:rPr>
        <w:t xml:space="preserve">، </w:t>
      </w:r>
      <w:r>
        <w:rPr>
          <w:rtl/>
          <w:lang w:bidi="fa-IR"/>
        </w:rPr>
        <w:t>آيا قدرت دارى شكر يك نعمت از نعمت هاى بى شمار الهى را به جاى آورى</w:t>
      </w:r>
      <w:r w:rsidR="00CC3E1D">
        <w:rPr>
          <w:rtl/>
          <w:lang w:bidi="fa-IR"/>
        </w:rPr>
        <w:t>؟</w:t>
      </w:r>
      <w:r>
        <w:rPr>
          <w:rtl/>
          <w:lang w:bidi="fa-IR"/>
        </w:rPr>
        <w:t xml:space="preserve"> از اين كه سالمى و توانستى غذا بخورى</w:t>
      </w:r>
      <w:r w:rsidR="00CC3E1D">
        <w:rPr>
          <w:rtl/>
          <w:lang w:bidi="fa-IR"/>
        </w:rPr>
        <w:t xml:space="preserve">، </w:t>
      </w:r>
      <w:r>
        <w:rPr>
          <w:rtl/>
          <w:lang w:bidi="fa-IR"/>
        </w:rPr>
        <w:t>آب بياشامى</w:t>
      </w:r>
      <w:r w:rsidR="00CC3E1D">
        <w:rPr>
          <w:rtl/>
          <w:lang w:bidi="fa-IR"/>
        </w:rPr>
        <w:t xml:space="preserve">، </w:t>
      </w:r>
      <w:r>
        <w:rPr>
          <w:rtl/>
          <w:lang w:bidi="fa-IR"/>
        </w:rPr>
        <w:t>از منافع دنيا و از نعمت هاى آن لذت ببرى</w:t>
      </w:r>
      <w:r w:rsidR="00CC3E1D">
        <w:rPr>
          <w:rtl/>
          <w:lang w:bidi="fa-IR"/>
        </w:rPr>
        <w:t xml:space="preserve">، </w:t>
      </w:r>
      <w:r>
        <w:rPr>
          <w:rtl/>
          <w:lang w:bidi="fa-IR"/>
        </w:rPr>
        <w:t>آيا شكر يكى از اين نعمت ها را به جاى آوردى</w:t>
      </w:r>
      <w:r w:rsidR="00CC3E1D">
        <w:rPr>
          <w:rtl/>
          <w:lang w:bidi="fa-IR"/>
        </w:rPr>
        <w:t>؟</w:t>
      </w:r>
    </w:p>
    <w:p w:rsidR="009C2EE6" w:rsidRDefault="009C2EE6" w:rsidP="009C2EE6">
      <w:pPr>
        <w:pStyle w:val="libNormal"/>
        <w:rPr>
          <w:rtl/>
          <w:lang w:bidi="fa-IR"/>
        </w:rPr>
      </w:pPr>
      <w:r>
        <w:rPr>
          <w:rtl/>
          <w:lang w:bidi="fa-IR"/>
        </w:rPr>
        <w:t xml:space="preserve">ما مكرر اين مطلب را تذكر داده ايم كه نعمت هاى الهى مورد </w:t>
      </w:r>
      <w:r w:rsidR="00F028FC">
        <w:rPr>
          <w:rtl/>
          <w:lang w:bidi="fa-IR"/>
        </w:rPr>
        <w:t>سئوال</w:t>
      </w:r>
      <w:r>
        <w:rPr>
          <w:rtl/>
          <w:lang w:bidi="fa-IR"/>
        </w:rPr>
        <w:t xml:space="preserve"> واقع مى شود</w:t>
      </w:r>
      <w:r w:rsidR="00CC3E1D">
        <w:rPr>
          <w:rtl/>
          <w:lang w:bidi="fa-IR"/>
        </w:rPr>
        <w:t xml:space="preserve">. </w:t>
      </w:r>
      <w:r>
        <w:rPr>
          <w:rtl/>
          <w:lang w:bidi="fa-IR"/>
        </w:rPr>
        <w:t>حتى انفاق هم بايد در مسير حلال باشد و تازه انفاق در مسير حلال هم مورد محاسبه واقع مى شود</w:t>
      </w:r>
      <w:r w:rsidR="00CC3E1D">
        <w:rPr>
          <w:rtl/>
          <w:lang w:bidi="fa-IR"/>
        </w:rPr>
        <w:t xml:space="preserve">. </w:t>
      </w:r>
    </w:p>
    <w:p w:rsidR="009C2EE6" w:rsidRDefault="00D35857" w:rsidP="00D35857">
      <w:pPr>
        <w:pStyle w:val="Heading2"/>
        <w:rPr>
          <w:rtl/>
          <w:lang w:bidi="fa-IR"/>
        </w:rPr>
      </w:pPr>
      <w:bookmarkStart w:id="44" w:name="_Toc394573298"/>
      <w:r>
        <w:rPr>
          <w:rtl/>
          <w:lang w:bidi="fa-IR"/>
        </w:rPr>
        <w:t>موارد مصرف مال و ثروت</w:t>
      </w:r>
      <w:bookmarkEnd w:id="44"/>
    </w:p>
    <w:p w:rsidR="009C2EE6" w:rsidRDefault="009C2EE6" w:rsidP="009C2EE6">
      <w:pPr>
        <w:pStyle w:val="libNormal"/>
        <w:rPr>
          <w:rtl/>
          <w:lang w:bidi="fa-IR"/>
        </w:rPr>
      </w:pPr>
      <w:r>
        <w:rPr>
          <w:rtl/>
          <w:lang w:bidi="fa-IR"/>
        </w:rPr>
        <w:t xml:space="preserve">حق ديگرى كه در كلام امام </w:t>
      </w:r>
      <w:r w:rsidR="00CD7338" w:rsidRPr="00CD7338">
        <w:rPr>
          <w:rStyle w:val="libAlaemChar"/>
          <w:rtl/>
        </w:rPr>
        <w:t>عليه‌السلام</w:t>
      </w:r>
      <w:r>
        <w:rPr>
          <w:rtl/>
          <w:lang w:bidi="fa-IR"/>
        </w:rPr>
        <w:t xml:space="preserve"> ذكر شده است اين است كه</w:t>
      </w:r>
      <w:r w:rsidR="00CC3E1D">
        <w:rPr>
          <w:rtl/>
          <w:lang w:bidi="fa-IR"/>
        </w:rPr>
        <w:t xml:space="preserve">: </w:t>
      </w:r>
    </w:p>
    <w:p w:rsidR="009C2EE6" w:rsidRDefault="009C2EE6" w:rsidP="009C2EE6">
      <w:pPr>
        <w:pStyle w:val="libNormal"/>
        <w:rPr>
          <w:rtl/>
          <w:lang w:bidi="fa-IR"/>
        </w:rPr>
      </w:pPr>
      <w:r>
        <w:rPr>
          <w:rtl/>
          <w:lang w:bidi="fa-IR"/>
        </w:rPr>
        <w:t>و لا تُحرِّفَه عن مواضِعِه و لا تَصرِفَه عن حقائِقِه</w:t>
      </w:r>
    </w:p>
    <w:p w:rsidR="009C2EE6" w:rsidRDefault="009C2EE6" w:rsidP="009C2EE6">
      <w:pPr>
        <w:pStyle w:val="libNormal"/>
        <w:rPr>
          <w:rtl/>
          <w:lang w:bidi="fa-IR"/>
        </w:rPr>
      </w:pPr>
      <w:r>
        <w:rPr>
          <w:rtl/>
          <w:lang w:bidi="fa-IR"/>
        </w:rPr>
        <w:t>«مجاز نيستى كه اين مال را از جايگاه خود</w:t>
      </w:r>
      <w:r w:rsidR="00CC3E1D">
        <w:rPr>
          <w:rtl/>
          <w:lang w:bidi="fa-IR"/>
        </w:rPr>
        <w:t xml:space="preserve">، </w:t>
      </w:r>
      <w:r>
        <w:rPr>
          <w:rtl/>
          <w:lang w:bidi="fa-IR"/>
        </w:rPr>
        <w:t>آن جا كه قاعده و قانون مقرر كرده منحرف كرده</w:t>
      </w:r>
      <w:r w:rsidR="00CC3E1D">
        <w:rPr>
          <w:rtl/>
          <w:lang w:bidi="fa-IR"/>
        </w:rPr>
        <w:t xml:space="preserve">، </w:t>
      </w:r>
      <w:r>
        <w:rPr>
          <w:rtl/>
          <w:lang w:bidi="fa-IR"/>
        </w:rPr>
        <w:t>بى جا صرف كنى»</w:t>
      </w:r>
      <w:r w:rsidR="00CC3E1D">
        <w:rPr>
          <w:rtl/>
          <w:lang w:bidi="fa-IR"/>
        </w:rPr>
        <w:t xml:space="preserve">. </w:t>
      </w:r>
    </w:p>
    <w:p w:rsidR="009C2EE6" w:rsidRDefault="009C2EE6" w:rsidP="009C2EE6">
      <w:pPr>
        <w:pStyle w:val="libNormal"/>
        <w:rPr>
          <w:rtl/>
          <w:lang w:bidi="fa-IR"/>
        </w:rPr>
      </w:pPr>
      <w:r>
        <w:rPr>
          <w:rtl/>
          <w:lang w:bidi="fa-IR"/>
        </w:rPr>
        <w:t xml:space="preserve">اين سخن </w:t>
      </w:r>
      <w:r w:rsidR="00A469BE">
        <w:rPr>
          <w:rtl/>
          <w:lang w:bidi="fa-IR"/>
        </w:rPr>
        <w:t>تأکید</w:t>
      </w:r>
      <w:r>
        <w:rPr>
          <w:rtl/>
          <w:lang w:bidi="fa-IR"/>
        </w:rPr>
        <w:t xml:space="preserve"> همان سفارش قبل است كه فرمود حق ندارد مال را در غير مسير حلال صرف كند</w:t>
      </w:r>
      <w:r w:rsidR="00CC3E1D">
        <w:rPr>
          <w:rtl/>
          <w:lang w:bidi="fa-IR"/>
        </w:rPr>
        <w:t xml:space="preserve">. </w:t>
      </w:r>
      <w:r>
        <w:rPr>
          <w:rtl/>
          <w:lang w:bidi="fa-IR"/>
        </w:rPr>
        <w:t>بى جا صرف كردن از مصاديق مصرف حرام است</w:t>
      </w:r>
      <w:r w:rsidR="00CC3E1D">
        <w:rPr>
          <w:rtl/>
          <w:lang w:bidi="fa-IR"/>
        </w:rPr>
        <w:t xml:space="preserve">. </w:t>
      </w:r>
      <w:r>
        <w:rPr>
          <w:rtl/>
          <w:lang w:bidi="fa-IR"/>
        </w:rPr>
        <w:t xml:space="preserve">روايت بسيار جالبى را از امام عسكرى </w:t>
      </w:r>
      <w:r w:rsidR="00CD7338" w:rsidRPr="00CD7338">
        <w:rPr>
          <w:rStyle w:val="libAlaemChar"/>
          <w:rtl/>
        </w:rPr>
        <w:t>عليه‌السلام</w:t>
      </w:r>
      <w:r>
        <w:rPr>
          <w:rtl/>
          <w:lang w:bidi="fa-IR"/>
        </w:rPr>
        <w:t xml:space="preserve"> نقل مى كنند كه حضرت فرمودند</w:t>
      </w:r>
      <w:r w:rsidR="00CC3E1D">
        <w:rPr>
          <w:rtl/>
          <w:lang w:bidi="fa-IR"/>
        </w:rPr>
        <w:t xml:space="preserve">: </w:t>
      </w:r>
    </w:p>
    <w:p w:rsidR="009C2EE6" w:rsidRDefault="009C2EE6" w:rsidP="009C2EE6">
      <w:pPr>
        <w:pStyle w:val="libNormal"/>
        <w:rPr>
          <w:rtl/>
          <w:lang w:bidi="fa-IR"/>
        </w:rPr>
      </w:pPr>
      <w:r>
        <w:rPr>
          <w:rtl/>
          <w:lang w:bidi="fa-IR"/>
        </w:rPr>
        <w:t xml:space="preserve">لا يَشغَلك رزق مضمون عن عمل مفروض </w:t>
      </w:r>
      <w:r w:rsidRPr="00D35857">
        <w:rPr>
          <w:rStyle w:val="libFootnotenumChar"/>
          <w:rtl/>
          <w:lang w:bidi="fa-IR"/>
        </w:rPr>
        <w:t>(370)</w:t>
      </w:r>
      <w:r w:rsidR="00CC3E1D">
        <w:rPr>
          <w:rtl/>
          <w:lang w:bidi="fa-IR"/>
        </w:rPr>
        <w:t xml:space="preserve">. </w:t>
      </w:r>
    </w:p>
    <w:p w:rsidR="009C2EE6" w:rsidRDefault="009C2EE6" w:rsidP="009C2EE6">
      <w:pPr>
        <w:pStyle w:val="libNormal"/>
        <w:rPr>
          <w:rtl/>
          <w:lang w:bidi="fa-IR"/>
        </w:rPr>
      </w:pPr>
      <w:r>
        <w:rPr>
          <w:rtl/>
          <w:lang w:bidi="fa-IR"/>
        </w:rPr>
        <w:t>«نبايد روزى تو كه مورد ضمانت است تو را از اعمال واجب بازدارد»</w:t>
      </w:r>
      <w:r w:rsidR="00CC3E1D">
        <w:rPr>
          <w:rtl/>
          <w:lang w:bidi="fa-IR"/>
        </w:rPr>
        <w:t xml:space="preserve">. </w:t>
      </w:r>
    </w:p>
    <w:p w:rsidR="009C2EE6" w:rsidRDefault="009C2EE6" w:rsidP="009C2EE6">
      <w:pPr>
        <w:pStyle w:val="libNormal"/>
        <w:rPr>
          <w:rtl/>
          <w:lang w:bidi="fa-IR"/>
        </w:rPr>
      </w:pPr>
      <w:r>
        <w:rPr>
          <w:rtl/>
          <w:lang w:bidi="fa-IR"/>
        </w:rPr>
        <w:lastRenderedPageBreak/>
        <w:t>انسان هاى مومن بايد اين اطمينان را به خداى خود داشته باشند كه رزق و روزى انسان ها تقسيم و تضمين شده است</w:t>
      </w:r>
      <w:r w:rsidR="00CC3E1D">
        <w:rPr>
          <w:rtl/>
          <w:lang w:bidi="fa-IR"/>
        </w:rPr>
        <w:t xml:space="preserve">. </w:t>
      </w:r>
    </w:p>
    <w:p w:rsidR="009C2EE6" w:rsidRDefault="009C2EE6" w:rsidP="009C2EE6">
      <w:pPr>
        <w:pStyle w:val="libNormal"/>
        <w:rPr>
          <w:rtl/>
          <w:lang w:bidi="fa-IR"/>
        </w:rPr>
      </w:pPr>
      <w:r>
        <w:rPr>
          <w:rtl/>
          <w:lang w:bidi="fa-IR"/>
        </w:rPr>
        <w:t xml:space="preserve">انَّ المالَ مقسوم مضمُون لكُم قَد قَسَمهُ عادل بينكم و ضَمِنَه و سَيَفى لكُم </w:t>
      </w:r>
      <w:r w:rsidRPr="00D35857">
        <w:rPr>
          <w:rStyle w:val="libFootnotenumChar"/>
          <w:rtl/>
          <w:lang w:bidi="fa-IR"/>
        </w:rPr>
        <w:t>(371)</w:t>
      </w:r>
      <w:r w:rsidR="00CC3E1D">
        <w:rPr>
          <w:rtl/>
          <w:lang w:bidi="fa-IR"/>
        </w:rPr>
        <w:t xml:space="preserve">. </w:t>
      </w:r>
    </w:p>
    <w:p w:rsidR="009C2EE6" w:rsidRDefault="009C2EE6" w:rsidP="009C2EE6">
      <w:pPr>
        <w:pStyle w:val="libNormal"/>
        <w:rPr>
          <w:rtl/>
          <w:lang w:bidi="fa-IR"/>
        </w:rPr>
      </w:pPr>
      <w:r>
        <w:rPr>
          <w:rtl/>
          <w:lang w:bidi="fa-IR"/>
        </w:rPr>
        <w:t>«خداوند عادل رزق را تقسيم كرده و سهميه انسان را هم تضمين فرموده است و به دست انسان مى رسد»</w:t>
      </w:r>
      <w:r w:rsidR="00CC3E1D">
        <w:rPr>
          <w:rtl/>
          <w:lang w:bidi="fa-IR"/>
        </w:rPr>
        <w:t xml:space="preserve">. </w:t>
      </w:r>
    </w:p>
    <w:p w:rsidR="009C2EE6" w:rsidRDefault="009C2EE6" w:rsidP="009C2EE6">
      <w:pPr>
        <w:pStyle w:val="libNormal"/>
        <w:rPr>
          <w:rtl/>
          <w:lang w:bidi="fa-IR"/>
        </w:rPr>
      </w:pPr>
      <w:r>
        <w:rPr>
          <w:rtl/>
          <w:lang w:bidi="fa-IR"/>
        </w:rPr>
        <w:t>البته اين بدان معنا نيست كه انسان در تحصيل مال تنبلى كند و كوششى را كه وظيفه انسانى است</w:t>
      </w:r>
      <w:r w:rsidR="00CC3E1D">
        <w:rPr>
          <w:rtl/>
          <w:lang w:bidi="fa-IR"/>
        </w:rPr>
        <w:t xml:space="preserve">، </w:t>
      </w:r>
      <w:r>
        <w:rPr>
          <w:rtl/>
          <w:lang w:bidi="fa-IR"/>
        </w:rPr>
        <w:t>تعطيل كند و بگويد خدا رزق ما را تقسيم كرده</w:t>
      </w:r>
      <w:r w:rsidR="00CC3E1D">
        <w:rPr>
          <w:rtl/>
          <w:lang w:bidi="fa-IR"/>
        </w:rPr>
        <w:t xml:space="preserve">، </w:t>
      </w:r>
      <w:r>
        <w:rPr>
          <w:rtl/>
          <w:lang w:bidi="fa-IR"/>
        </w:rPr>
        <w:t>بايد برساند</w:t>
      </w:r>
      <w:r w:rsidR="00CC3E1D">
        <w:rPr>
          <w:rtl/>
          <w:lang w:bidi="fa-IR"/>
        </w:rPr>
        <w:t xml:space="preserve">. </w:t>
      </w:r>
    </w:p>
    <w:p w:rsidR="009C2EE6" w:rsidRDefault="009C2EE6" w:rsidP="009C2EE6">
      <w:pPr>
        <w:pStyle w:val="libNormal"/>
        <w:rPr>
          <w:rtl/>
          <w:lang w:bidi="fa-IR"/>
        </w:rPr>
      </w:pPr>
      <w:r>
        <w:rPr>
          <w:rtl/>
          <w:lang w:bidi="fa-IR"/>
        </w:rPr>
        <w:t>تحصيل رزق نبايد به صورتى باشد كه همه اوقات و ساعت هاى زندگى انسان را اشغال كند</w:t>
      </w:r>
      <w:r w:rsidR="00CC3E1D">
        <w:rPr>
          <w:rtl/>
          <w:lang w:bidi="fa-IR"/>
        </w:rPr>
        <w:t xml:space="preserve">؛ </w:t>
      </w:r>
      <w:r>
        <w:rPr>
          <w:rtl/>
          <w:lang w:bidi="fa-IR"/>
        </w:rPr>
        <w:t>يعنى شبانه روز انسان به تحصيل مال و به دست آوردن ثروت بگذرد و استدلالش اين باشد كه من براى تحصيل مال و روزى زحمت مى كشم انسان فرايض</w:t>
      </w:r>
      <w:r w:rsidR="00CC3E1D">
        <w:rPr>
          <w:rtl/>
          <w:lang w:bidi="fa-IR"/>
        </w:rPr>
        <w:t xml:space="preserve">، </w:t>
      </w:r>
      <w:r>
        <w:rPr>
          <w:rtl/>
          <w:lang w:bidi="fa-IR"/>
        </w:rPr>
        <w:t>واجبات و وظايف ديگرى هم در زندگى دارد</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در سخن گهربارى مى فرمايند</w:t>
      </w:r>
      <w:r w:rsidR="00CC3E1D">
        <w:rPr>
          <w:rtl/>
          <w:lang w:bidi="fa-IR"/>
        </w:rPr>
        <w:t xml:space="preserve">: </w:t>
      </w:r>
    </w:p>
    <w:p w:rsidR="009C2EE6" w:rsidRDefault="009C2EE6" w:rsidP="009C2EE6">
      <w:pPr>
        <w:pStyle w:val="libNormal"/>
        <w:rPr>
          <w:rtl/>
          <w:lang w:bidi="fa-IR"/>
        </w:rPr>
      </w:pPr>
      <w:r>
        <w:rPr>
          <w:rtl/>
          <w:lang w:bidi="fa-IR"/>
        </w:rPr>
        <w:t>لل</w:t>
      </w:r>
      <w:r w:rsidR="00F028FC">
        <w:rPr>
          <w:rtl/>
          <w:lang w:bidi="fa-IR"/>
        </w:rPr>
        <w:t>مؤمن</w:t>
      </w:r>
      <w:r>
        <w:rPr>
          <w:rtl/>
          <w:lang w:bidi="fa-IR"/>
        </w:rPr>
        <w:t xml:space="preserve"> ثلاثُ ساعات فسَاعَة يُناجى فيها رَبَّه و ساعَة يَرُمُّ فيها مَعايِشَه و ساعة يُخَلِّى فيها بينَ نفسِه و بينَ لَذَّتِها فيما يَحِلُّ و يَجمُلُ </w:t>
      </w:r>
      <w:r w:rsidRPr="00D35857">
        <w:rPr>
          <w:rStyle w:val="libFootnotenumChar"/>
          <w:rtl/>
          <w:lang w:bidi="fa-IR"/>
        </w:rPr>
        <w:t>(372)</w:t>
      </w:r>
      <w:r w:rsidR="00CC3E1D">
        <w:rPr>
          <w:rtl/>
          <w:lang w:bidi="fa-IR"/>
        </w:rPr>
        <w:t xml:space="preserve">. </w:t>
      </w:r>
    </w:p>
    <w:p w:rsidR="009C2EE6" w:rsidRDefault="009C2EE6" w:rsidP="009C2EE6">
      <w:pPr>
        <w:pStyle w:val="libNormal"/>
        <w:rPr>
          <w:rtl/>
          <w:lang w:bidi="fa-IR"/>
        </w:rPr>
      </w:pPr>
      <w:r>
        <w:rPr>
          <w:rtl/>
          <w:lang w:bidi="fa-IR"/>
        </w:rPr>
        <w:t>«مومن ساعت هاى زندگى خود را به سه بخش تقسيم مى كند</w:t>
      </w:r>
      <w:r w:rsidR="00CC3E1D">
        <w:rPr>
          <w:rtl/>
          <w:lang w:bidi="fa-IR"/>
        </w:rPr>
        <w:t xml:space="preserve">: </w:t>
      </w:r>
      <w:r>
        <w:rPr>
          <w:rtl/>
          <w:lang w:bidi="fa-IR"/>
        </w:rPr>
        <w:t>قسمتى را صرف مناجات با پروردگارش مى نمايد</w:t>
      </w:r>
      <w:r w:rsidR="00CC3E1D">
        <w:rPr>
          <w:rtl/>
          <w:lang w:bidi="fa-IR"/>
        </w:rPr>
        <w:t xml:space="preserve">، </w:t>
      </w:r>
      <w:r>
        <w:rPr>
          <w:rtl/>
          <w:lang w:bidi="fa-IR"/>
        </w:rPr>
        <w:t>قسمت ديگرى را در طريق اصلاح معاش و زندگى اش به كار مى گيرد و قسمت سوم</w:t>
      </w:r>
      <w:r w:rsidR="00CC3E1D">
        <w:rPr>
          <w:rtl/>
          <w:lang w:bidi="fa-IR"/>
        </w:rPr>
        <w:t xml:space="preserve">، </w:t>
      </w:r>
      <w:r>
        <w:rPr>
          <w:rtl/>
          <w:lang w:bidi="fa-IR"/>
        </w:rPr>
        <w:t>را به بهره گيرى از لذت هاى حلال و دلپسند مى پردازد»</w:t>
      </w:r>
      <w:r w:rsidR="00CC3E1D">
        <w:rPr>
          <w:rtl/>
          <w:lang w:bidi="fa-IR"/>
        </w:rPr>
        <w:t xml:space="preserve">. </w:t>
      </w:r>
    </w:p>
    <w:p w:rsidR="009C2EE6" w:rsidRDefault="009C2EE6" w:rsidP="009C2EE6">
      <w:pPr>
        <w:pStyle w:val="libNormal"/>
        <w:rPr>
          <w:rtl/>
          <w:lang w:bidi="fa-IR"/>
        </w:rPr>
      </w:pPr>
      <w:r>
        <w:rPr>
          <w:rtl/>
          <w:lang w:bidi="fa-IR"/>
        </w:rPr>
        <w:t>انسان موجودى مركب از جسم و روح است</w:t>
      </w:r>
      <w:r w:rsidR="00CC3E1D">
        <w:rPr>
          <w:rtl/>
          <w:lang w:bidi="fa-IR"/>
        </w:rPr>
        <w:t xml:space="preserve">؛ </w:t>
      </w:r>
      <w:r>
        <w:rPr>
          <w:rtl/>
          <w:lang w:bidi="fa-IR"/>
        </w:rPr>
        <w:t>اگر همه تلاش خود را فقط براى جسم بگذارد</w:t>
      </w:r>
      <w:r w:rsidR="00CC3E1D">
        <w:rPr>
          <w:rtl/>
          <w:lang w:bidi="fa-IR"/>
        </w:rPr>
        <w:t xml:space="preserve">، </w:t>
      </w:r>
      <w:r>
        <w:rPr>
          <w:rtl/>
          <w:lang w:bidi="fa-IR"/>
        </w:rPr>
        <w:t>روح او دچجار كمبود و نارسايى مى شود</w:t>
      </w:r>
      <w:r w:rsidR="00CC3E1D">
        <w:rPr>
          <w:rtl/>
          <w:lang w:bidi="fa-IR"/>
        </w:rPr>
        <w:t xml:space="preserve">. </w:t>
      </w:r>
      <w:r>
        <w:rPr>
          <w:rtl/>
          <w:lang w:bidi="fa-IR"/>
        </w:rPr>
        <w:t xml:space="preserve">نيازهاى روحى </w:t>
      </w:r>
      <w:r>
        <w:rPr>
          <w:rtl/>
          <w:lang w:bidi="fa-IR"/>
        </w:rPr>
        <w:lastRenderedPageBreak/>
        <w:t>را هم بايد مانند نيازهاى جسمى برآورده كرد</w:t>
      </w:r>
      <w:r w:rsidR="00CC3E1D">
        <w:rPr>
          <w:rtl/>
          <w:lang w:bidi="fa-IR"/>
        </w:rPr>
        <w:t xml:space="preserve">. </w:t>
      </w:r>
      <w:r>
        <w:rPr>
          <w:rtl/>
          <w:lang w:bidi="fa-IR"/>
        </w:rPr>
        <w:t>بنابراين</w:t>
      </w:r>
      <w:r w:rsidR="00CC3E1D">
        <w:rPr>
          <w:rtl/>
          <w:lang w:bidi="fa-IR"/>
        </w:rPr>
        <w:t xml:space="preserve">، </w:t>
      </w:r>
      <w:r>
        <w:rPr>
          <w:rtl/>
          <w:lang w:bidi="fa-IR"/>
        </w:rPr>
        <w:t>حق مال اين است كه انسان نبايد همه هم خود را صرف تحصيل آن كند</w:t>
      </w:r>
      <w:r w:rsidR="00CC3E1D">
        <w:rPr>
          <w:rtl/>
          <w:lang w:bidi="fa-IR"/>
        </w:rPr>
        <w:t xml:space="preserve">. </w:t>
      </w:r>
    </w:p>
    <w:p w:rsidR="009C2EE6" w:rsidRDefault="009C2EE6" w:rsidP="009C2EE6">
      <w:pPr>
        <w:pStyle w:val="libNormal"/>
        <w:rPr>
          <w:rtl/>
          <w:lang w:bidi="fa-IR"/>
        </w:rPr>
      </w:pPr>
      <w:r>
        <w:rPr>
          <w:rtl/>
          <w:lang w:bidi="fa-IR"/>
        </w:rPr>
        <w:t xml:space="preserve">نكته ديگرى كه در فرمايش امام </w:t>
      </w:r>
      <w:r w:rsidR="00CD7338" w:rsidRPr="00CD7338">
        <w:rPr>
          <w:rStyle w:val="libAlaemChar"/>
          <w:rtl/>
        </w:rPr>
        <w:t>عليه‌السلام</w:t>
      </w:r>
      <w:r>
        <w:rPr>
          <w:rtl/>
          <w:lang w:bidi="fa-IR"/>
        </w:rPr>
        <w:t xml:space="preserve"> آمده</w:t>
      </w:r>
      <w:r w:rsidR="00CC3E1D">
        <w:rPr>
          <w:rtl/>
          <w:lang w:bidi="fa-IR"/>
        </w:rPr>
        <w:t xml:space="preserve">، </w:t>
      </w:r>
      <w:r>
        <w:rPr>
          <w:rtl/>
          <w:lang w:bidi="fa-IR"/>
        </w:rPr>
        <w:t>اين است كه</w:t>
      </w:r>
      <w:r w:rsidR="00CC3E1D">
        <w:rPr>
          <w:rtl/>
          <w:lang w:bidi="fa-IR"/>
        </w:rPr>
        <w:t xml:space="preserve">: </w:t>
      </w:r>
    </w:p>
    <w:p w:rsidR="009C2EE6" w:rsidRDefault="009C2EE6" w:rsidP="009C2EE6">
      <w:pPr>
        <w:pStyle w:val="libNormal"/>
        <w:rPr>
          <w:rtl/>
          <w:lang w:bidi="fa-IR"/>
        </w:rPr>
      </w:pPr>
      <w:r>
        <w:rPr>
          <w:rtl/>
          <w:lang w:bidi="fa-IR"/>
        </w:rPr>
        <w:t>و لا تَجعلَهُ اذا كانَ مِن الله الا اليهِ و سَبَبا الى الله</w:t>
      </w:r>
    </w:p>
    <w:p w:rsidR="009C2EE6" w:rsidRDefault="009C2EE6" w:rsidP="009C2EE6">
      <w:pPr>
        <w:pStyle w:val="libNormal"/>
        <w:rPr>
          <w:rtl/>
          <w:lang w:bidi="fa-IR"/>
        </w:rPr>
      </w:pPr>
      <w:r>
        <w:rPr>
          <w:rtl/>
          <w:lang w:bidi="fa-IR"/>
        </w:rPr>
        <w:t xml:space="preserve">مطلبى كه امام </w:t>
      </w:r>
      <w:r w:rsidR="00CD7338" w:rsidRPr="00CD7338">
        <w:rPr>
          <w:rStyle w:val="libAlaemChar"/>
          <w:rtl/>
        </w:rPr>
        <w:t>عليه‌السلام</w:t>
      </w:r>
      <w:r>
        <w:rPr>
          <w:rtl/>
          <w:lang w:bidi="fa-IR"/>
        </w:rPr>
        <w:t xml:space="preserve"> در اين جمله بيان مى فرمايند اين است كه مالى كه به دست آوردى</w:t>
      </w:r>
      <w:r w:rsidR="00CC3E1D">
        <w:rPr>
          <w:rtl/>
          <w:lang w:bidi="fa-IR"/>
        </w:rPr>
        <w:t xml:space="preserve">؛ </w:t>
      </w:r>
      <w:r>
        <w:rPr>
          <w:rtl/>
          <w:lang w:bidi="fa-IR"/>
        </w:rPr>
        <w:t xml:space="preserve">يا بايد مستقيما در راه خدا و يا در طريق تحصيل رضاى خالق مصرف كنى شايد در اذهان بعضى اين </w:t>
      </w:r>
      <w:r w:rsidR="00F028FC">
        <w:rPr>
          <w:rtl/>
          <w:lang w:bidi="fa-IR"/>
        </w:rPr>
        <w:t>سئوال</w:t>
      </w:r>
      <w:r>
        <w:rPr>
          <w:rtl/>
          <w:lang w:bidi="fa-IR"/>
        </w:rPr>
        <w:t xml:space="preserve"> ايجاد شود كه اگر انسان فقط مال خود را براى خدا و در راه رضاى او مصرف كند</w:t>
      </w:r>
      <w:r w:rsidR="00CC3E1D">
        <w:rPr>
          <w:rtl/>
          <w:lang w:bidi="fa-IR"/>
        </w:rPr>
        <w:t xml:space="preserve">، </w:t>
      </w:r>
      <w:r>
        <w:rPr>
          <w:rtl/>
          <w:lang w:bidi="fa-IR"/>
        </w:rPr>
        <w:t>براى وى چه مى ماند؟ بايد گفت كه اين استنباط و برداشت غلط ما از معارف است</w:t>
      </w:r>
      <w:r w:rsidR="00CC3E1D">
        <w:rPr>
          <w:rtl/>
          <w:lang w:bidi="fa-IR"/>
        </w:rPr>
        <w:t xml:space="preserve">؛ </w:t>
      </w:r>
      <w:r>
        <w:rPr>
          <w:rtl/>
          <w:lang w:bidi="fa-IR"/>
        </w:rPr>
        <w:t>زيرا ما موظفيم از مال به دست آمده به مقدار نياز معيشت</w:t>
      </w:r>
      <w:r w:rsidR="00CC3E1D">
        <w:rPr>
          <w:rtl/>
          <w:lang w:bidi="fa-IR"/>
        </w:rPr>
        <w:t xml:space="preserve">، </w:t>
      </w:r>
      <w:r>
        <w:rPr>
          <w:rtl/>
          <w:lang w:bidi="fa-IR"/>
        </w:rPr>
        <w:t>آسايش و رفاه خود و خانواده خويش مصرف كنيم كه اين نيز مورد رضايت خدا است</w:t>
      </w:r>
      <w:r w:rsidR="00CC3E1D">
        <w:rPr>
          <w:rtl/>
          <w:lang w:bidi="fa-IR"/>
        </w:rPr>
        <w:t xml:space="preserve">. </w:t>
      </w:r>
      <w:r>
        <w:rPr>
          <w:rtl/>
          <w:lang w:bidi="fa-IR"/>
        </w:rPr>
        <w:t>نه تنها خداوند به اين مقدار راضى است</w:t>
      </w:r>
      <w:r w:rsidR="00CC3E1D">
        <w:rPr>
          <w:rtl/>
          <w:lang w:bidi="fa-IR"/>
        </w:rPr>
        <w:t xml:space="preserve">، </w:t>
      </w:r>
      <w:r>
        <w:rPr>
          <w:rtl/>
          <w:lang w:bidi="fa-IR"/>
        </w:rPr>
        <w:t>بلكه به آن فرمان داده است</w:t>
      </w:r>
      <w:r w:rsidR="00CC3E1D">
        <w:rPr>
          <w:rtl/>
          <w:lang w:bidi="fa-IR"/>
        </w:rPr>
        <w:t xml:space="preserve">؛ </w:t>
      </w:r>
      <w:r>
        <w:rPr>
          <w:rtl/>
          <w:lang w:bidi="fa-IR"/>
        </w:rPr>
        <w:t xml:space="preserve">حضرت رسول اكرم </w:t>
      </w:r>
      <w:r w:rsidR="00CD7338" w:rsidRPr="00CD7338">
        <w:rPr>
          <w:rStyle w:val="libAlaemChar"/>
          <w:rtl/>
        </w:rPr>
        <w:t>صلى‌الله‌عليه‌وآله‌وسلم</w:t>
      </w:r>
      <w:r>
        <w:rPr>
          <w:rtl/>
          <w:lang w:bidi="fa-IR"/>
        </w:rPr>
        <w:t xml:space="preserve"> فرمودند</w:t>
      </w:r>
      <w:r w:rsidR="00CC3E1D">
        <w:rPr>
          <w:rtl/>
          <w:lang w:bidi="fa-IR"/>
        </w:rPr>
        <w:t xml:space="preserve">: </w:t>
      </w:r>
    </w:p>
    <w:p w:rsidR="009C2EE6" w:rsidRDefault="009C2EE6" w:rsidP="009C2EE6">
      <w:pPr>
        <w:pStyle w:val="libNormal"/>
        <w:rPr>
          <w:rtl/>
          <w:lang w:bidi="fa-IR"/>
        </w:rPr>
      </w:pPr>
      <w:r>
        <w:rPr>
          <w:rtl/>
          <w:lang w:bidi="fa-IR"/>
        </w:rPr>
        <w:t xml:space="preserve">ليسَ منَّا مَن وُسِّعَ عليه ثمَّ قَتَّر على عِيالهِ </w:t>
      </w:r>
      <w:r w:rsidRPr="00D35857">
        <w:rPr>
          <w:rStyle w:val="libFootnotenumChar"/>
          <w:rtl/>
          <w:lang w:bidi="fa-IR"/>
        </w:rPr>
        <w:t>(373)</w:t>
      </w:r>
      <w:r w:rsidR="00CC3E1D">
        <w:rPr>
          <w:rtl/>
          <w:lang w:bidi="fa-IR"/>
        </w:rPr>
        <w:t xml:space="preserve">. </w:t>
      </w:r>
    </w:p>
    <w:p w:rsidR="009C2EE6" w:rsidRDefault="009C2EE6" w:rsidP="009C2EE6">
      <w:pPr>
        <w:pStyle w:val="libNormal"/>
        <w:rPr>
          <w:rtl/>
          <w:lang w:bidi="fa-IR"/>
        </w:rPr>
      </w:pPr>
      <w:r>
        <w:rPr>
          <w:rtl/>
          <w:lang w:bidi="fa-IR"/>
        </w:rPr>
        <w:t>«از ما نيست كسى كه به او توسعه مالى داده شده</w:t>
      </w:r>
      <w:r w:rsidR="00CC3E1D">
        <w:rPr>
          <w:rtl/>
          <w:lang w:bidi="fa-IR"/>
        </w:rPr>
        <w:t xml:space="preserve">، </w:t>
      </w:r>
      <w:r>
        <w:rPr>
          <w:rtl/>
          <w:lang w:bidi="fa-IR"/>
        </w:rPr>
        <w:t>اما او بر خانواده اش تنگ مى گيرد»</w:t>
      </w:r>
      <w:r w:rsidR="00CC3E1D">
        <w:rPr>
          <w:rtl/>
          <w:lang w:bidi="fa-IR"/>
        </w:rPr>
        <w:t xml:space="preserve">. </w:t>
      </w:r>
    </w:p>
    <w:p w:rsidR="009C2EE6" w:rsidRDefault="009C2EE6" w:rsidP="009C2EE6">
      <w:pPr>
        <w:pStyle w:val="libNormal"/>
        <w:rPr>
          <w:rtl/>
          <w:lang w:bidi="fa-IR"/>
        </w:rPr>
      </w:pPr>
      <w:r>
        <w:rPr>
          <w:rtl/>
          <w:lang w:bidi="fa-IR"/>
        </w:rPr>
        <w:t>در يكى از مباحث</w:t>
      </w:r>
      <w:r w:rsidR="00CC3E1D">
        <w:rPr>
          <w:rtl/>
          <w:lang w:bidi="fa-IR"/>
        </w:rPr>
        <w:t xml:space="preserve">، </w:t>
      </w:r>
      <w:r>
        <w:rPr>
          <w:rtl/>
          <w:lang w:bidi="fa-IR"/>
        </w:rPr>
        <w:t>روايتى را نقل كرديم كه كسى قبل از اين كه از دنيا برود</w:t>
      </w:r>
      <w:r w:rsidR="00CC3E1D">
        <w:rPr>
          <w:rtl/>
          <w:lang w:bidi="fa-IR"/>
        </w:rPr>
        <w:t xml:space="preserve">، </w:t>
      </w:r>
      <w:r>
        <w:rPr>
          <w:rtl/>
          <w:lang w:bidi="fa-IR"/>
        </w:rPr>
        <w:t>همه مالش را در راه خدا انفاق كرده بود</w:t>
      </w:r>
      <w:r w:rsidR="00CC3E1D">
        <w:rPr>
          <w:rtl/>
          <w:lang w:bidi="fa-IR"/>
        </w:rPr>
        <w:t xml:space="preserve">. </w:t>
      </w:r>
      <w:r>
        <w:rPr>
          <w:rtl/>
          <w:lang w:bidi="fa-IR"/>
        </w:rPr>
        <w:t xml:space="preserve">بعد از مرگ او به پيامبر </w:t>
      </w:r>
      <w:r w:rsidR="00CD7338" w:rsidRPr="00CD7338">
        <w:rPr>
          <w:rStyle w:val="libAlaemChar"/>
          <w:rtl/>
        </w:rPr>
        <w:t>صلى‌الله‌عليه‌وآله‌وسلم</w:t>
      </w:r>
      <w:r>
        <w:rPr>
          <w:rtl/>
          <w:lang w:bidi="fa-IR"/>
        </w:rPr>
        <w:t xml:space="preserve"> خبر دادند كه وى همه مالش را در راه خدا انفاق كرده است</w:t>
      </w:r>
      <w:r w:rsidR="00CC3E1D">
        <w:rPr>
          <w:rtl/>
          <w:lang w:bidi="fa-IR"/>
        </w:rPr>
        <w:t xml:space="preserve">، </w:t>
      </w:r>
      <w:r>
        <w:rPr>
          <w:rtl/>
          <w:lang w:bidi="fa-IR"/>
        </w:rPr>
        <w:t>حضرت فرمودند</w:t>
      </w:r>
      <w:r w:rsidR="00CC3E1D">
        <w:rPr>
          <w:rtl/>
          <w:lang w:bidi="fa-IR"/>
        </w:rPr>
        <w:t xml:space="preserve">: </w:t>
      </w:r>
      <w:r>
        <w:rPr>
          <w:rtl/>
          <w:lang w:bidi="fa-IR"/>
        </w:rPr>
        <w:t>پس به بچه هاى او چه رسيده است</w:t>
      </w:r>
      <w:r w:rsidR="00CC3E1D">
        <w:rPr>
          <w:rtl/>
          <w:lang w:bidi="fa-IR"/>
        </w:rPr>
        <w:t>؟</w:t>
      </w:r>
      <w:r>
        <w:rPr>
          <w:rtl/>
          <w:lang w:bidi="fa-IR"/>
        </w:rPr>
        <w:t xml:space="preserve"> براى ورثه اش چيزى نگذاشته است</w:t>
      </w:r>
      <w:r w:rsidR="00CC3E1D">
        <w:rPr>
          <w:rtl/>
          <w:lang w:bidi="fa-IR"/>
        </w:rPr>
        <w:t>؟</w:t>
      </w:r>
      <w:r>
        <w:rPr>
          <w:rtl/>
          <w:lang w:bidi="fa-IR"/>
        </w:rPr>
        <w:t xml:space="preserve"> عرض كردند</w:t>
      </w:r>
      <w:r w:rsidR="00CC3E1D">
        <w:rPr>
          <w:rtl/>
          <w:lang w:bidi="fa-IR"/>
        </w:rPr>
        <w:t xml:space="preserve">: </w:t>
      </w:r>
      <w:r>
        <w:rPr>
          <w:rtl/>
          <w:lang w:bidi="fa-IR"/>
        </w:rPr>
        <w:t>خير</w:t>
      </w:r>
      <w:r w:rsidR="00CC3E1D">
        <w:rPr>
          <w:rtl/>
          <w:lang w:bidi="fa-IR"/>
        </w:rPr>
        <w:t xml:space="preserve">، </w:t>
      </w:r>
      <w:r>
        <w:rPr>
          <w:rtl/>
          <w:lang w:bidi="fa-IR"/>
        </w:rPr>
        <w:t>يا رسول الله</w:t>
      </w:r>
      <w:r w:rsidR="00CC3E1D">
        <w:rPr>
          <w:rtl/>
          <w:lang w:bidi="fa-IR"/>
        </w:rPr>
        <w:t>!</w:t>
      </w:r>
      <w:r>
        <w:rPr>
          <w:rtl/>
          <w:lang w:bidi="fa-IR"/>
        </w:rPr>
        <w:t xml:space="preserve"> حضرت </w:t>
      </w:r>
      <w:r w:rsidR="00CD7338" w:rsidRPr="00CD7338">
        <w:rPr>
          <w:rStyle w:val="libAlaemChar"/>
          <w:rtl/>
        </w:rPr>
        <w:t>صلى‌الله‌عليه‌وآله‌وسلم</w:t>
      </w:r>
      <w:r>
        <w:rPr>
          <w:rtl/>
          <w:lang w:bidi="fa-IR"/>
        </w:rPr>
        <w:t xml:space="preserve"> فرمودند</w:t>
      </w:r>
      <w:r w:rsidR="00CC3E1D">
        <w:rPr>
          <w:rtl/>
          <w:lang w:bidi="fa-IR"/>
        </w:rPr>
        <w:t xml:space="preserve">: </w:t>
      </w:r>
      <w:r>
        <w:rPr>
          <w:rtl/>
          <w:lang w:bidi="fa-IR"/>
        </w:rPr>
        <w:t>اگر قبلا به من خبر داده بوديد</w:t>
      </w:r>
      <w:r w:rsidR="00CC3E1D">
        <w:rPr>
          <w:rtl/>
          <w:lang w:bidi="fa-IR"/>
        </w:rPr>
        <w:t xml:space="preserve">، </w:t>
      </w:r>
      <w:r>
        <w:rPr>
          <w:rtl/>
          <w:lang w:bidi="fa-IR"/>
        </w:rPr>
        <w:t xml:space="preserve">اجازه نمى دادم او را در قبرستان مسلمانان دفن كنيد </w:t>
      </w:r>
      <w:r w:rsidRPr="00D35857">
        <w:rPr>
          <w:rStyle w:val="libFootnotenumChar"/>
          <w:rtl/>
          <w:lang w:bidi="fa-IR"/>
        </w:rPr>
        <w:t>(374)</w:t>
      </w:r>
      <w:r w:rsidR="00CC3E1D">
        <w:rPr>
          <w:rtl/>
          <w:lang w:bidi="fa-IR"/>
        </w:rPr>
        <w:t xml:space="preserve">. </w:t>
      </w:r>
    </w:p>
    <w:p w:rsidR="009C2EE6" w:rsidRDefault="009C2EE6" w:rsidP="009C2EE6">
      <w:pPr>
        <w:pStyle w:val="libNormal"/>
        <w:rPr>
          <w:rtl/>
          <w:lang w:bidi="fa-IR"/>
        </w:rPr>
      </w:pPr>
      <w:r>
        <w:rPr>
          <w:rtl/>
          <w:lang w:bidi="fa-IR"/>
        </w:rPr>
        <w:lastRenderedPageBreak/>
        <w:t>اين روش مسلمانى نيست كه انسان تصور كند هرچه بدست مى آورد</w:t>
      </w:r>
      <w:r w:rsidR="00CC3E1D">
        <w:rPr>
          <w:rtl/>
          <w:lang w:bidi="fa-IR"/>
        </w:rPr>
        <w:t xml:space="preserve">، </w:t>
      </w:r>
      <w:r>
        <w:rPr>
          <w:rtl/>
          <w:lang w:bidi="fa-IR"/>
        </w:rPr>
        <w:t>فقط بايد به ديگران بدهد و خود و خانواده اش را از حاصل زحمت ها و دسترنج كارش محروم كند</w:t>
      </w:r>
      <w:r w:rsidR="00CC3E1D">
        <w:rPr>
          <w:rtl/>
          <w:lang w:bidi="fa-IR"/>
        </w:rPr>
        <w:t xml:space="preserve">. </w:t>
      </w:r>
      <w:r>
        <w:rPr>
          <w:rtl/>
          <w:lang w:bidi="fa-IR"/>
        </w:rPr>
        <w:t>اما ارزش اين كار چقدر است</w:t>
      </w:r>
      <w:r w:rsidR="00CC3E1D">
        <w:rPr>
          <w:rtl/>
          <w:lang w:bidi="fa-IR"/>
        </w:rPr>
        <w:t>؟</w:t>
      </w:r>
      <w:r>
        <w:rPr>
          <w:rtl/>
          <w:lang w:bidi="fa-IR"/>
        </w:rPr>
        <w:t xml:space="preserve">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اءنفعُ المالِ ما قُضىَ بهِ الفرائضُ </w:t>
      </w:r>
      <w:r w:rsidRPr="00D35857">
        <w:rPr>
          <w:rStyle w:val="libFootnotenumChar"/>
          <w:rtl/>
          <w:lang w:bidi="fa-IR"/>
        </w:rPr>
        <w:t>(375)</w:t>
      </w:r>
      <w:r w:rsidR="00CC3E1D">
        <w:rPr>
          <w:rtl/>
          <w:lang w:bidi="fa-IR"/>
        </w:rPr>
        <w:t xml:space="preserve">. </w:t>
      </w:r>
    </w:p>
    <w:p w:rsidR="009C2EE6" w:rsidRDefault="009C2EE6" w:rsidP="009C2EE6">
      <w:pPr>
        <w:pStyle w:val="libNormal"/>
        <w:rPr>
          <w:rtl/>
          <w:lang w:bidi="fa-IR"/>
        </w:rPr>
      </w:pPr>
      <w:r>
        <w:rPr>
          <w:rtl/>
          <w:lang w:bidi="fa-IR"/>
        </w:rPr>
        <w:t>«نافع ترين مال آن است كه واجبات زندگى انسان به وسيله آن فراهم شود»</w:t>
      </w:r>
      <w:r w:rsidR="00CC3E1D">
        <w:rPr>
          <w:rtl/>
          <w:lang w:bidi="fa-IR"/>
        </w:rPr>
        <w:t xml:space="preserve">. </w:t>
      </w:r>
    </w:p>
    <w:p w:rsidR="009C2EE6" w:rsidRDefault="009C2EE6" w:rsidP="009C2EE6">
      <w:pPr>
        <w:pStyle w:val="libNormal"/>
        <w:rPr>
          <w:rtl/>
          <w:lang w:bidi="fa-IR"/>
        </w:rPr>
      </w:pPr>
      <w:r>
        <w:rPr>
          <w:rtl/>
          <w:lang w:bidi="fa-IR"/>
        </w:rPr>
        <w:t>در درجه اول</w:t>
      </w:r>
      <w:r w:rsidR="00CC3E1D">
        <w:rPr>
          <w:rtl/>
          <w:lang w:bidi="fa-IR"/>
        </w:rPr>
        <w:t xml:space="preserve">، </w:t>
      </w:r>
      <w:r>
        <w:rPr>
          <w:rtl/>
          <w:lang w:bidi="fa-IR"/>
        </w:rPr>
        <w:t>نياز خود انسان از اهميت برخوردار است</w:t>
      </w:r>
      <w:r w:rsidR="00CC3E1D">
        <w:rPr>
          <w:rtl/>
          <w:lang w:bidi="fa-IR"/>
        </w:rPr>
        <w:t xml:space="preserve">. </w:t>
      </w:r>
      <w:r>
        <w:rPr>
          <w:rtl/>
          <w:lang w:bidi="fa-IR"/>
        </w:rPr>
        <w:t>فرايض مالى كه خداوند در مال انسان قرار داده است</w:t>
      </w:r>
      <w:r w:rsidR="00CC3E1D">
        <w:rPr>
          <w:rtl/>
          <w:lang w:bidi="fa-IR"/>
        </w:rPr>
        <w:t xml:space="preserve">؛ </w:t>
      </w:r>
      <w:r>
        <w:rPr>
          <w:rtl/>
          <w:lang w:bidi="fa-IR"/>
        </w:rPr>
        <w:t>مانند اداى حقوق شرعى و رسيدگى به نيازمندان و همنوعان</w:t>
      </w:r>
      <w:r w:rsidR="00CC3E1D">
        <w:rPr>
          <w:rtl/>
          <w:lang w:bidi="fa-IR"/>
        </w:rPr>
        <w:t xml:space="preserve">، </w:t>
      </w:r>
      <w:r>
        <w:rPr>
          <w:rtl/>
          <w:lang w:bidi="fa-IR"/>
        </w:rPr>
        <w:t>در مرحله بعد واقع شده است</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شرُّ المال ما لم يُنفَق فى سبيل الله منه و لم تُؤَدَّ زكاتُه </w:t>
      </w:r>
      <w:r w:rsidRPr="00D35857">
        <w:rPr>
          <w:rStyle w:val="libFootnotenumChar"/>
          <w:rtl/>
          <w:lang w:bidi="fa-IR"/>
        </w:rPr>
        <w:t>(376)</w:t>
      </w:r>
      <w:r w:rsidR="00CC3E1D">
        <w:rPr>
          <w:rtl/>
          <w:lang w:bidi="fa-IR"/>
        </w:rPr>
        <w:t xml:space="preserve">. </w:t>
      </w:r>
    </w:p>
    <w:p w:rsidR="009C2EE6" w:rsidRDefault="009C2EE6" w:rsidP="009C2EE6">
      <w:pPr>
        <w:pStyle w:val="libNormal"/>
        <w:rPr>
          <w:rtl/>
          <w:lang w:bidi="fa-IR"/>
        </w:rPr>
      </w:pPr>
      <w:r>
        <w:rPr>
          <w:rtl/>
          <w:lang w:bidi="fa-IR"/>
        </w:rPr>
        <w:t>«بدترين مال آن است كه انسان در راه خدا هيچ چيزى از آن را مصرف نكند و زكات مالش را نپردازد»</w:t>
      </w:r>
      <w:r w:rsidR="00CC3E1D">
        <w:rPr>
          <w:rtl/>
          <w:lang w:bidi="fa-IR"/>
        </w:rPr>
        <w:t xml:space="preserve">. </w:t>
      </w:r>
    </w:p>
    <w:p w:rsidR="009C2EE6" w:rsidRDefault="009C2EE6" w:rsidP="009C2EE6">
      <w:pPr>
        <w:pStyle w:val="libNormal"/>
        <w:rPr>
          <w:rtl/>
          <w:lang w:bidi="fa-IR"/>
        </w:rPr>
      </w:pPr>
      <w:r>
        <w:rPr>
          <w:rtl/>
          <w:lang w:bidi="fa-IR"/>
        </w:rPr>
        <w:t>يعنى به خيال اين كه همه اين مال متعلق به خود او است و مجاز است هرگونه مى خواهد در راه اميال خود مصرف كند</w:t>
      </w:r>
      <w:r w:rsidR="00CC3E1D">
        <w:rPr>
          <w:rtl/>
          <w:lang w:bidi="fa-IR"/>
        </w:rPr>
        <w:t xml:space="preserve">، </w:t>
      </w:r>
      <w:r>
        <w:rPr>
          <w:rtl/>
          <w:lang w:bidi="fa-IR"/>
        </w:rPr>
        <w:t>از حقوق واجب مالى خود چشم بپوشد</w:t>
      </w:r>
      <w:r w:rsidR="00CC3E1D">
        <w:rPr>
          <w:rtl/>
          <w:lang w:bidi="fa-IR"/>
        </w:rPr>
        <w:t xml:space="preserve">. </w:t>
      </w:r>
      <w:r>
        <w:rPr>
          <w:rtl/>
          <w:lang w:bidi="fa-IR"/>
        </w:rPr>
        <w:t>چنان كه در روايت ديگرى حضرت مى فرمايند</w:t>
      </w:r>
      <w:r w:rsidR="00CC3E1D">
        <w:rPr>
          <w:rtl/>
          <w:lang w:bidi="fa-IR"/>
        </w:rPr>
        <w:t xml:space="preserve">: </w:t>
      </w:r>
    </w:p>
    <w:p w:rsidR="009C2EE6" w:rsidRDefault="009C2EE6" w:rsidP="009C2EE6">
      <w:pPr>
        <w:pStyle w:val="libNormal"/>
        <w:rPr>
          <w:rtl/>
          <w:lang w:bidi="fa-IR"/>
        </w:rPr>
      </w:pPr>
      <w:r>
        <w:rPr>
          <w:rtl/>
          <w:lang w:bidi="fa-IR"/>
        </w:rPr>
        <w:t xml:space="preserve">شرُّ الاموال ما لم يُخرج منه حقُّ الله سبحانَه </w:t>
      </w:r>
      <w:r w:rsidRPr="00D35857">
        <w:rPr>
          <w:rStyle w:val="libFootnotenumChar"/>
          <w:rtl/>
          <w:lang w:bidi="fa-IR"/>
        </w:rPr>
        <w:t>(377)</w:t>
      </w:r>
      <w:r w:rsidR="00CC3E1D">
        <w:rPr>
          <w:rtl/>
          <w:lang w:bidi="fa-IR"/>
        </w:rPr>
        <w:t xml:space="preserve">. </w:t>
      </w:r>
    </w:p>
    <w:p w:rsidR="009C2EE6" w:rsidRDefault="009C2EE6" w:rsidP="009C2EE6">
      <w:pPr>
        <w:pStyle w:val="libNormal"/>
        <w:rPr>
          <w:rtl/>
          <w:lang w:bidi="fa-IR"/>
        </w:rPr>
      </w:pPr>
      <w:r>
        <w:rPr>
          <w:rtl/>
          <w:lang w:bidi="fa-IR"/>
        </w:rPr>
        <w:t>«بدترين مال</w:t>
      </w:r>
      <w:r w:rsidR="00CC3E1D">
        <w:rPr>
          <w:rtl/>
          <w:lang w:bidi="fa-IR"/>
        </w:rPr>
        <w:t xml:space="preserve">، </w:t>
      </w:r>
      <w:r>
        <w:rPr>
          <w:rtl/>
          <w:lang w:bidi="fa-IR"/>
        </w:rPr>
        <w:t>مالى است كه حق خداوند از آن مال ادا نشده باشد»</w:t>
      </w:r>
      <w:r w:rsidR="00CC3E1D">
        <w:rPr>
          <w:rtl/>
          <w:lang w:bidi="fa-IR"/>
        </w:rPr>
        <w:t xml:space="preserve">. </w:t>
      </w:r>
    </w:p>
    <w:p w:rsidR="009C2EE6" w:rsidRDefault="009C2EE6" w:rsidP="009C2EE6">
      <w:pPr>
        <w:pStyle w:val="libNormal"/>
        <w:rPr>
          <w:rtl/>
          <w:lang w:bidi="fa-IR"/>
        </w:rPr>
      </w:pPr>
      <w:r>
        <w:rPr>
          <w:rtl/>
          <w:lang w:bidi="fa-IR"/>
        </w:rPr>
        <w:t>و قرآن نيز بر اين نكته صحه مى گذارد و مى فرمايد</w:t>
      </w:r>
      <w:r w:rsidR="00CC3E1D">
        <w:rPr>
          <w:rtl/>
          <w:lang w:bidi="fa-IR"/>
        </w:rPr>
        <w:t xml:space="preserve">: </w:t>
      </w:r>
    </w:p>
    <w:p w:rsidR="009C2EE6" w:rsidRDefault="009C2EE6" w:rsidP="009C2EE6">
      <w:pPr>
        <w:pStyle w:val="libNormal"/>
        <w:rPr>
          <w:rtl/>
          <w:lang w:bidi="fa-IR"/>
        </w:rPr>
      </w:pPr>
      <w:r>
        <w:rPr>
          <w:rtl/>
          <w:lang w:bidi="fa-IR"/>
        </w:rPr>
        <w:t xml:space="preserve">و فى اءموالهم حقّ للسّائل والمحروم </w:t>
      </w:r>
      <w:r w:rsidRPr="00D35857">
        <w:rPr>
          <w:rStyle w:val="libFootnotenumChar"/>
          <w:rtl/>
          <w:lang w:bidi="fa-IR"/>
        </w:rPr>
        <w:t>(378)</w:t>
      </w:r>
      <w:r w:rsidR="00CC3E1D">
        <w:rPr>
          <w:rtl/>
          <w:lang w:bidi="fa-IR"/>
        </w:rPr>
        <w:t xml:space="preserve">. </w:t>
      </w:r>
    </w:p>
    <w:p w:rsidR="009C2EE6" w:rsidRDefault="009C2EE6" w:rsidP="009C2EE6">
      <w:pPr>
        <w:pStyle w:val="libNormal"/>
        <w:rPr>
          <w:rtl/>
          <w:lang w:bidi="fa-IR"/>
        </w:rPr>
      </w:pPr>
      <w:r>
        <w:rPr>
          <w:rtl/>
          <w:lang w:bidi="fa-IR"/>
        </w:rPr>
        <w:t>«و در اموال آنها حقى براى سائل و محروم است»</w:t>
      </w:r>
      <w:r w:rsidR="00CC3E1D">
        <w:rPr>
          <w:rtl/>
          <w:lang w:bidi="fa-IR"/>
        </w:rPr>
        <w:t xml:space="preserve">. </w:t>
      </w:r>
    </w:p>
    <w:p w:rsidR="009C2EE6" w:rsidRDefault="009C2EE6" w:rsidP="009C2EE6">
      <w:pPr>
        <w:pStyle w:val="libNormal"/>
        <w:rPr>
          <w:rtl/>
          <w:lang w:bidi="fa-IR"/>
        </w:rPr>
      </w:pPr>
      <w:r>
        <w:rPr>
          <w:rtl/>
          <w:lang w:bidi="fa-IR"/>
        </w:rPr>
        <w:lastRenderedPageBreak/>
        <w:t>اگر از اين مال حقوق آنان را ادا نكند</w:t>
      </w:r>
      <w:r w:rsidR="00CC3E1D">
        <w:rPr>
          <w:rtl/>
          <w:lang w:bidi="fa-IR"/>
        </w:rPr>
        <w:t xml:space="preserve">، </w:t>
      </w:r>
      <w:r>
        <w:rPr>
          <w:rtl/>
          <w:lang w:bidi="fa-IR"/>
        </w:rPr>
        <w:t>بدترين مال است</w:t>
      </w:r>
      <w:r w:rsidR="00CC3E1D">
        <w:rPr>
          <w:rtl/>
          <w:lang w:bidi="fa-IR"/>
        </w:rPr>
        <w:t xml:space="preserve">. </w:t>
      </w:r>
      <w:r>
        <w:rPr>
          <w:rtl/>
          <w:lang w:bidi="fa-IR"/>
        </w:rPr>
        <w:t>در حالى كه مال از چيزهايى است كه بايد به انسان فايده برساند</w:t>
      </w:r>
      <w:r w:rsidR="00CC3E1D">
        <w:rPr>
          <w:rtl/>
          <w:lang w:bidi="fa-IR"/>
        </w:rPr>
        <w:t xml:space="preserve">. </w:t>
      </w:r>
      <w:r>
        <w:rPr>
          <w:rtl/>
          <w:lang w:bidi="fa-IR"/>
        </w:rPr>
        <w:t>وقتى شر شد</w:t>
      </w:r>
      <w:r w:rsidR="00CC3E1D">
        <w:rPr>
          <w:rtl/>
          <w:lang w:bidi="fa-IR"/>
        </w:rPr>
        <w:t xml:space="preserve">، </w:t>
      </w:r>
      <w:r>
        <w:rPr>
          <w:rtl/>
          <w:lang w:bidi="fa-IR"/>
        </w:rPr>
        <w:t>طبيعى است براى انسان منفعتى حاصل نخواهد كرد</w:t>
      </w:r>
      <w:r w:rsidR="00CC3E1D">
        <w:rPr>
          <w:rtl/>
          <w:lang w:bidi="fa-IR"/>
        </w:rPr>
        <w:t xml:space="preserve">. </w:t>
      </w:r>
      <w:r>
        <w:rPr>
          <w:rtl/>
          <w:lang w:bidi="fa-IR"/>
        </w:rPr>
        <w:t xml:space="preserve">امام سجاد </w:t>
      </w:r>
      <w:r w:rsidR="00CD7338" w:rsidRPr="00CD7338">
        <w:rPr>
          <w:rStyle w:val="libAlaemChar"/>
          <w:rtl/>
        </w:rPr>
        <w:t>عليه‌السلام</w:t>
      </w:r>
      <w:r>
        <w:rPr>
          <w:rtl/>
          <w:lang w:bidi="fa-IR"/>
        </w:rPr>
        <w:t xml:space="preserve"> فرمودند</w:t>
      </w:r>
      <w:r w:rsidR="00CC3E1D">
        <w:rPr>
          <w:rtl/>
          <w:lang w:bidi="fa-IR"/>
        </w:rPr>
        <w:t xml:space="preserve">: </w:t>
      </w:r>
    </w:p>
    <w:p w:rsidR="009C2EE6" w:rsidRDefault="009C2EE6" w:rsidP="009C2EE6">
      <w:pPr>
        <w:pStyle w:val="libNormal"/>
        <w:rPr>
          <w:rtl/>
          <w:lang w:bidi="fa-IR"/>
        </w:rPr>
      </w:pPr>
      <w:r>
        <w:rPr>
          <w:rtl/>
          <w:lang w:bidi="fa-IR"/>
        </w:rPr>
        <w:t>لا تَجعلهُ اذا كانَ مِنَ الله الا اليهِ و سَبَبا الى اللهِ</w:t>
      </w:r>
    </w:p>
    <w:p w:rsidR="009C2EE6" w:rsidRDefault="009C2EE6" w:rsidP="009C2EE6">
      <w:pPr>
        <w:pStyle w:val="libNormal"/>
        <w:rPr>
          <w:rtl/>
          <w:lang w:bidi="fa-IR"/>
        </w:rPr>
      </w:pPr>
      <w:r>
        <w:rPr>
          <w:rtl/>
          <w:lang w:bidi="fa-IR"/>
        </w:rPr>
        <w:t>وقتى مال</w:t>
      </w:r>
      <w:r w:rsidR="00CC3E1D">
        <w:rPr>
          <w:rtl/>
          <w:lang w:bidi="fa-IR"/>
        </w:rPr>
        <w:t xml:space="preserve">، </w:t>
      </w:r>
      <w:r>
        <w:rPr>
          <w:rtl/>
          <w:lang w:bidi="fa-IR"/>
        </w:rPr>
        <w:t>مال خدا است</w:t>
      </w:r>
      <w:r w:rsidR="00CC3E1D">
        <w:rPr>
          <w:rtl/>
          <w:lang w:bidi="fa-IR"/>
        </w:rPr>
        <w:t xml:space="preserve">، </w:t>
      </w:r>
      <w:r>
        <w:rPr>
          <w:rtl/>
          <w:lang w:bidi="fa-IR"/>
        </w:rPr>
        <w:t>معنايش اين است كه ملك مطلق ما نيست</w:t>
      </w:r>
      <w:r w:rsidR="00CC3E1D">
        <w:rPr>
          <w:rtl/>
          <w:lang w:bidi="fa-IR"/>
        </w:rPr>
        <w:t xml:space="preserve">، </w:t>
      </w:r>
      <w:r>
        <w:rPr>
          <w:rtl/>
          <w:lang w:bidi="fa-IR"/>
        </w:rPr>
        <w:t>به اين دليل انكارناپذير كه آنچه ملك انسان است و متعلق به او مى باشد</w:t>
      </w:r>
      <w:r w:rsidR="00CC3E1D">
        <w:rPr>
          <w:rtl/>
          <w:lang w:bidi="fa-IR"/>
        </w:rPr>
        <w:t xml:space="preserve">؛ </w:t>
      </w:r>
      <w:r>
        <w:rPr>
          <w:rtl/>
          <w:lang w:bidi="fa-IR"/>
        </w:rPr>
        <w:t>عمل او است</w:t>
      </w:r>
      <w:r w:rsidR="00CC3E1D">
        <w:rPr>
          <w:rtl/>
          <w:lang w:bidi="fa-IR"/>
        </w:rPr>
        <w:t xml:space="preserve">؛ </w:t>
      </w:r>
      <w:r>
        <w:rPr>
          <w:rtl/>
          <w:lang w:bidi="fa-IR"/>
        </w:rPr>
        <w:t>چرا كه از او جدا نمى شود و زائل و فانى شدنى نيست وگرنه چيزهايى كه از انسان جدا مى شود</w:t>
      </w:r>
      <w:r w:rsidR="00CC3E1D">
        <w:rPr>
          <w:rtl/>
          <w:lang w:bidi="fa-IR"/>
        </w:rPr>
        <w:t xml:space="preserve">، </w:t>
      </w:r>
      <w:r>
        <w:rPr>
          <w:rtl/>
          <w:lang w:bidi="fa-IR"/>
        </w:rPr>
        <w:t>امروز در اختيار يكى است و روز ديگر در اختيار ديگرى</w:t>
      </w:r>
      <w:r w:rsidR="00CC3E1D">
        <w:rPr>
          <w:rtl/>
          <w:lang w:bidi="fa-IR"/>
        </w:rPr>
        <w:t xml:space="preserve">؛ </w:t>
      </w:r>
      <w:r>
        <w:rPr>
          <w:rtl/>
          <w:lang w:bidi="fa-IR"/>
        </w:rPr>
        <w:t>مال و ملك مطلق او نخواهد بود</w:t>
      </w:r>
      <w:r w:rsidR="00CC3E1D">
        <w:rPr>
          <w:rtl/>
          <w:lang w:bidi="fa-IR"/>
        </w:rPr>
        <w:t xml:space="preserve">. </w:t>
      </w:r>
    </w:p>
    <w:p w:rsidR="009C2EE6" w:rsidRDefault="009C2EE6" w:rsidP="009C2EE6">
      <w:pPr>
        <w:pStyle w:val="libNormal"/>
        <w:rPr>
          <w:rtl/>
          <w:lang w:bidi="fa-IR"/>
        </w:rPr>
      </w:pPr>
      <w:r>
        <w:rPr>
          <w:rtl/>
          <w:lang w:bidi="fa-IR"/>
        </w:rPr>
        <w:t>قرآن</w:t>
      </w:r>
      <w:r w:rsidR="00CC3E1D">
        <w:rPr>
          <w:rtl/>
          <w:lang w:bidi="fa-IR"/>
        </w:rPr>
        <w:t xml:space="preserve">، </w:t>
      </w:r>
      <w:r>
        <w:rPr>
          <w:rtl/>
          <w:lang w:bidi="fa-IR"/>
        </w:rPr>
        <w:t>از اموالى كه در اختيار انسان قرار مى گيرد به «مال الله» تعبير مى كند</w:t>
      </w:r>
      <w:r w:rsidR="00CC3E1D">
        <w:rPr>
          <w:rtl/>
          <w:lang w:bidi="fa-IR"/>
        </w:rPr>
        <w:t xml:space="preserve">. </w:t>
      </w:r>
      <w:r>
        <w:rPr>
          <w:rtl/>
          <w:lang w:bidi="fa-IR"/>
        </w:rPr>
        <w:t>در سوره مباركه نور و درباره داستان بندگانى كه در قديم در تملك انسان بودند</w:t>
      </w:r>
      <w:r w:rsidR="00CC3E1D">
        <w:rPr>
          <w:rtl/>
          <w:lang w:bidi="fa-IR"/>
        </w:rPr>
        <w:t xml:space="preserve">، </w:t>
      </w:r>
      <w:r>
        <w:rPr>
          <w:rtl/>
          <w:lang w:bidi="fa-IR"/>
        </w:rPr>
        <w:t>توصيه مى فرمايد</w:t>
      </w:r>
      <w:r w:rsidR="00CC3E1D">
        <w:rPr>
          <w:rtl/>
          <w:lang w:bidi="fa-IR"/>
        </w:rPr>
        <w:t xml:space="preserve">: </w:t>
      </w:r>
    </w:p>
    <w:p w:rsidR="009C2EE6" w:rsidRDefault="009C2EE6" w:rsidP="009C2EE6">
      <w:pPr>
        <w:pStyle w:val="libNormal"/>
        <w:rPr>
          <w:rtl/>
          <w:lang w:bidi="fa-IR"/>
        </w:rPr>
      </w:pPr>
      <w:r w:rsidRPr="00173265">
        <w:rPr>
          <w:rStyle w:val="libAieChar"/>
          <w:rtl/>
        </w:rPr>
        <w:t>آتوهم مِن مال الله الَّذى آتاكُم</w:t>
      </w:r>
      <w:r>
        <w:rPr>
          <w:rtl/>
          <w:lang w:bidi="fa-IR"/>
        </w:rPr>
        <w:t xml:space="preserve"> </w:t>
      </w:r>
      <w:r w:rsidRPr="00D35857">
        <w:rPr>
          <w:rStyle w:val="libFootnotenumChar"/>
          <w:rtl/>
          <w:lang w:bidi="fa-IR"/>
        </w:rPr>
        <w:t>(379)</w:t>
      </w:r>
      <w:r w:rsidR="00CC3E1D">
        <w:rPr>
          <w:rtl/>
          <w:lang w:bidi="fa-IR"/>
        </w:rPr>
        <w:t xml:space="preserve">. </w:t>
      </w:r>
    </w:p>
    <w:p w:rsidR="009C2EE6" w:rsidRDefault="009C2EE6" w:rsidP="009C2EE6">
      <w:pPr>
        <w:pStyle w:val="libNormal"/>
        <w:rPr>
          <w:rtl/>
          <w:lang w:bidi="fa-IR"/>
        </w:rPr>
      </w:pPr>
      <w:r>
        <w:rPr>
          <w:rtl/>
          <w:lang w:bidi="fa-IR"/>
        </w:rPr>
        <w:t>«از مالى كه خدا به شما داده است</w:t>
      </w:r>
      <w:r w:rsidR="00CC3E1D">
        <w:rPr>
          <w:rtl/>
          <w:lang w:bidi="fa-IR"/>
        </w:rPr>
        <w:t xml:space="preserve">، </w:t>
      </w:r>
      <w:r>
        <w:rPr>
          <w:rtl/>
          <w:lang w:bidi="fa-IR"/>
        </w:rPr>
        <w:t>در اختيار آنها قرار بدهيد تا آنها ازدواج كنند»</w:t>
      </w:r>
      <w:r w:rsidR="00CC3E1D">
        <w:rPr>
          <w:rtl/>
          <w:lang w:bidi="fa-IR"/>
        </w:rPr>
        <w:t xml:space="preserve">. </w:t>
      </w:r>
    </w:p>
    <w:p w:rsidR="009C2EE6" w:rsidRDefault="009C2EE6" w:rsidP="009C2EE6">
      <w:pPr>
        <w:pStyle w:val="libNormal"/>
        <w:rPr>
          <w:rtl/>
          <w:lang w:bidi="fa-IR"/>
        </w:rPr>
      </w:pPr>
      <w:r>
        <w:rPr>
          <w:rtl/>
          <w:lang w:bidi="fa-IR"/>
        </w:rPr>
        <w:t>يك قاعده فقهى داريم كه مى گويد</w:t>
      </w:r>
      <w:r w:rsidR="00CC3E1D">
        <w:rPr>
          <w:rtl/>
          <w:lang w:bidi="fa-IR"/>
        </w:rPr>
        <w:t xml:space="preserve">: </w:t>
      </w:r>
      <w:r>
        <w:rPr>
          <w:rtl/>
          <w:lang w:bidi="fa-IR"/>
        </w:rPr>
        <w:t>العبد و ما فى يده كان للمولى انسان و هر آنچه كه در اختيار او است</w:t>
      </w:r>
      <w:r w:rsidR="00CC3E1D">
        <w:rPr>
          <w:rtl/>
          <w:lang w:bidi="fa-IR"/>
        </w:rPr>
        <w:t xml:space="preserve">، </w:t>
      </w:r>
      <w:r>
        <w:rPr>
          <w:rtl/>
          <w:lang w:bidi="fa-IR"/>
        </w:rPr>
        <w:t>همه متعلق به خدا است</w:t>
      </w:r>
      <w:r w:rsidR="00CC3E1D">
        <w:rPr>
          <w:rtl/>
          <w:lang w:bidi="fa-IR"/>
        </w:rPr>
        <w:t xml:space="preserve">. </w:t>
      </w:r>
    </w:p>
    <w:p w:rsidR="009C2EE6" w:rsidRDefault="009C2EE6" w:rsidP="009C2EE6">
      <w:pPr>
        <w:pStyle w:val="libNormal"/>
        <w:rPr>
          <w:rtl/>
          <w:lang w:bidi="fa-IR"/>
        </w:rPr>
      </w:pPr>
      <w:r>
        <w:rPr>
          <w:rtl/>
          <w:lang w:bidi="fa-IR"/>
        </w:rPr>
        <w:t>بنابراين</w:t>
      </w:r>
      <w:r w:rsidR="00CC3E1D">
        <w:rPr>
          <w:rtl/>
          <w:lang w:bidi="fa-IR"/>
        </w:rPr>
        <w:t xml:space="preserve">، </w:t>
      </w:r>
      <w:r>
        <w:rPr>
          <w:rtl/>
          <w:lang w:bidi="fa-IR"/>
        </w:rPr>
        <w:t>آنچه دارد امانت هايى است در دست او</w:t>
      </w:r>
      <w:r w:rsidR="00CC3E1D">
        <w:rPr>
          <w:rtl/>
          <w:lang w:bidi="fa-IR"/>
        </w:rPr>
        <w:t xml:space="preserve">، </w:t>
      </w:r>
      <w:r>
        <w:rPr>
          <w:rtl/>
          <w:lang w:bidi="fa-IR"/>
        </w:rPr>
        <w:t>كه امروز در اختيار او است و فردا بعد از مردن و وفات</w:t>
      </w:r>
      <w:r w:rsidR="00CC3E1D">
        <w:rPr>
          <w:rtl/>
          <w:lang w:bidi="fa-IR"/>
        </w:rPr>
        <w:t xml:space="preserve">، </w:t>
      </w:r>
      <w:r>
        <w:rPr>
          <w:rtl/>
          <w:lang w:bidi="fa-IR"/>
        </w:rPr>
        <w:t>متعلق به ديگرى است</w:t>
      </w:r>
      <w:r w:rsidR="00CC3E1D">
        <w:rPr>
          <w:rtl/>
          <w:lang w:bidi="fa-IR"/>
        </w:rPr>
        <w:t xml:space="preserve">. </w:t>
      </w:r>
      <w:r>
        <w:rPr>
          <w:rtl/>
          <w:lang w:bidi="fa-IR"/>
        </w:rPr>
        <w:t>اساس كار دنيا از بدو آفرينش تا قيامت همين گونه است</w:t>
      </w:r>
      <w:r w:rsidR="00CC3E1D">
        <w:rPr>
          <w:rtl/>
          <w:lang w:bidi="fa-IR"/>
        </w:rPr>
        <w:t xml:space="preserve">. </w:t>
      </w:r>
      <w:r>
        <w:rPr>
          <w:rtl/>
          <w:lang w:bidi="fa-IR"/>
        </w:rPr>
        <w:t>وقتى همه هستى ما از آن ديگرى است</w:t>
      </w:r>
      <w:r w:rsidR="00CC3E1D">
        <w:rPr>
          <w:rtl/>
          <w:lang w:bidi="fa-IR"/>
        </w:rPr>
        <w:t xml:space="preserve">، </w:t>
      </w:r>
      <w:r>
        <w:rPr>
          <w:rtl/>
          <w:lang w:bidi="fa-IR"/>
        </w:rPr>
        <w:t>آنچه نيز در اختيار ما است</w:t>
      </w:r>
      <w:r w:rsidR="00CC3E1D">
        <w:rPr>
          <w:rtl/>
          <w:lang w:bidi="fa-IR"/>
        </w:rPr>
        <w:t xml:space="preserve">، </w:t>
      </w:r>
      <w:r>
        <w:rPr>
          <w:rtl/>
          <w:lang w:bidi="fa-IR"/>
        </w:rPr>
        <w:t>در اختيار او خواهد بود</w:t>
      </w:r>
      <w:r w:rsidR="00CC3E1D">
        <w:rPr>
          <w:rtl/>
          <w:lang w:bidi="fa-IR"/>
        </w:rPr>
        <w:t xml:space="preserve">. </w:t>
      </w:r>
      <w:r>
        <w:rPr>
          <w:rtl/>
          <w:lang w:bidi="fa-IR"/>
        </w:rPr>
        <w:t>پس به آنچه كه او فرمان داده بايد عمل كرد</w:t>
      </w:r>
      <w:r w:rsidR="00CC3E1D">
        <w:rPr>
          <w:rtl/>
          <w:lang w:bidi="fa-IR"/>
        </w:rPr>
        <w:t xml:space="preserve">. </w:t>
      </w:r>
      <w:r>
        <w:rPr>
          <w:rtl/>
          <w:lang w:bidi="fa-IR"/>
        </w:rPr>
        <w:t xml:space="preserve">در راه تحصيل رضاى او بايد هزينه كرد كه البته ذات </w:t>
      </w:r>
      <w:r>
        <w:rPr>
          <w:rtl/>
          <w:lang w:bidi="fa-IR"/>
        </w:rPr>
        <w:lastRenderedPageBreak/>
        <w:t>ذوالجلال ربوبى به فضل و كرمش و به بركت اين نصيحت پذيرى انسان و قانون مدارى او وعده كرده كه هم آثار دنيوى بر آن مترتب كند هم آثار اخروى</w:t>
      </w:r>
      <w:r w:rsidR="00CC3E1D">
        <w:rPr>
          <w:rtl/>
          <w:lang w:bidi="fa-IR"/>
        </w:rPr>
        <w:t xml:space="preserve">. </w:t>
      </w:r>
    </w:p>
    <w:p w:rsidR="009C2EE6" w:rsidRDefault="00D35857" w:rsidP="00D35857">
      <w:pPr>
        <w:pStyle w:val="Heading2"/>
        <w:rPr>
          <w:rtl/>
          <w:lang w:bidi="fa-IR"/>
        </w:rPr>
      </w:pPr>
      <w:bookmarkStart w:id="45" w:name="_Toc394573299"/>
      <w:r>
        <w:rPr>
          <w:rtl/>
          <w:lang w:bidi="fa-IR"/>
        </w:rPr>
        <w:t>انفاق</w:t>
      </w:r>
      <w:r w:rsidR="00CC3E1D">
        <w:rPr>
          <w:rtl/>
          <w:lang w:bidi="fa-IR"/>
        </w:rPr>
        <w:t xml:space="preserve">؛ </w:t>
      </w:r>
      <w:r>
        <w:rPr>
          <w:rtl/>
          <w:lang w:bidi="fa-IR"/>
        </w:rPr>
        <w:t>بهترين مسير صرف مال</w:t>
      </w:r>
      <w:bookmarkEnd w:id="45"/>
    </w:p>
    <w:p w:rsidR="009C2EE6" w:rsidRDefault="009C2EE6" w:rsidP="009C2EE6">
      <w:pPr>
        <w:pStyle w:val="libNormal"/>
        <w:rPr>
          <w:rtl/>
          <w:lang w:bidi="fa-IR"/>
        </w:rPr>
      </w:pPr>
      <w:r>
        <w:rPr>
          <w:rtl/>
          <w:lang w:bidi="fa-IR"/>
        </w:rPr>
        <w:t>از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نقل شده است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مَن بذل فى ذاتِ الله مالَه عَجَّلَ له الخَلَفَ </w:t>
      </w:r>
      <w:r w:rsidRPr="00D35857">
        <w:rPr>
          <w:rStyle w:val="libFootnotenumChar"/>
          <w:rtl/>
          <w:lang w:bidi="fa-IR"/>
        </w:rPr>
        <w:t>(380)</w:t>
      </w:r>
      <w:r w:rsidR="00CC3E1D">
        <w:rPr>
          <w:rtl/>
          <w:lang w:bidi="fa-IR"/>
        </w:rPr>
        <w:t xml:space="preserve">. </w:t>
      </w:r>
    </w:p>
    <w:p w:rsidR="009C2EE6" w:rsidRDefault="009C2EE6" w:rsidP="009C2EE6">
      <w:pPr>
        <w:pStyle w:val="libNormal"/>
        <w:rPr>
          <w:rtl/>
          <w:lang w:bidi="fa-IR"/>
        </w:rPr>
      </w:pPr>
      <w:r>
        <w:rPr>
          <w:rtl/>
          <w:lang w:bidi="fa-IR"/>
        </w:rPr>
        <w:t>«اگر كسى مالش را در راه خدا صرف كند</w:t>
      </w:r>
      <w:r w:rsidR="00CC3E1D">
        <w:rPr>
          <w:rtl/>
          <w:lang w:bidi="fa-IR"/>
        </w:rPr>
        <w:t xml:space="preserve">، </w:t>
      </w:r>
      <w:r>
        <w:rPr>
          <w:rtl/>
          <w:lang w:bidi="fa-IR"/>
        </w:rPr>
        <w:t>خدا در جايگزينى آن مال تعجيل مى كند»</w:t>
      </w:r>
      <w:r w:rsidR="00CC3E1D">
        <w:rPr>
          <w:rtl/>
          <w:lang w:bidi="fa-IR"/>
        </w:rPr>
        <w:t xml:space="preserve">. </w:t>
      </w:r>
    </w:p>
    <w:p w:rsidR="009C2EE6" w:rsidRDefault="009C2EE6" w:rsidP="009C2EE6">
      <w:pPr>
        <w:pStyle w:val="libNormal"/>
        <w:rPr>
          <w:rtl/>
          <w:lang w:bidi="fa-IR"/>
        </w:rPr>
      </w:pPr>
      <w:r>
        <w:rPr>
          <w:rtl/>
          <w:lang w:bidi="fa-IR"/>
        </w:rPr>
        <w:t>بر اين اساس</w:t>
      </w:r>
      <w:r w:rsidR="00CC3E1D">
        <w:rPr>
          <w:rtl/>
          <w:lang w:bidi="fa-IR"/>
        </w:rPr>
        <w:t xml:space="preserve">، </w:t>
      </w:r>
      <w:r>
        <w:rPr>
          <w:rtl/>
          <w:lang w:bidi="fa-IR"/>
        </w:rPr>
        <w:t>خداوند وعده داده است وسيله اى فراهم مى كند تا هرچه كه او در راه خدا صرف كرده و از دست داده است</w:t>
      </w:r>
      <w:r w:rsidR="00CC3E1D">
        <w:rPr>
          <w:rtl/>
          <w:lang w:bidi="fa-IR"/>
        </w:rPr>
        <w:t xml:space="preserve">، </w:t>
      </w:r>
      <w:r>
        <w:rPr>
          <w:rtl/>
          <w:lang w:bidi="fa-IR"/>
        </w:rPr>
        <w:t>دوباره جايگزين شود</w:t>
      </w:r>
      <w:r w:rsidR="00CC3E1D">
        <w:rPr>
          <w:rtl/>
          <w:lang w:bidi="fa-IR"/>
        </w:rPr>
        <w:t xml:space="preserve">. </w:t>
      </w:r>
      <w:r>
        <w:rPr>
          <w:rtl/>
          <w:lang w:bidi="fa-IR"/>
        </w:rPr>
        <w:t>از اين بالاتر نكته اى است كه خداوند در سوره مباركه بقره مى فرمايد</w:t>
      </w:r>
      <w:r w:rsidR="00CC3E1D">
        <w:rPr>
          <w:rtl/>
          <w:lang w:bidi="fa-IR"/>
        </w:rPr>
        <w:t xml:space="preserve">: </w:t>
      </w:r>
    </w:p>
    <w:p w:rsidR="009C2EE6" w:rsidRDefault="009C2EE6" w:rsidP="009C2EE6">
      <w:pPr>
        <w:pStyle w:val="libNormal"/>
        <w:rPr>
          <w:rtl/>
          <w:lang w:bidi="fa-IR"/>
        </w:rPr>
      </w:pPr>
      <w:r w:rsidRPr="00173265">
        <w:rPr>
          <w:rStyle w:val="libAieChar"/>
          <w:rtl/>
        </w:rPr>
        <w:t>مثَلُ الَّذين يُنفقونَ اءَموالهم فى سبيل الله كَمثَلِ حَبَّة اءَنبَتَت سَبعَ سَنابلَ فى كلِّ سُنبُلَه مائَةُ حَبَّة و الله يُضاعفُ لِمَن يَشاءُ والله واسع عليم</w:t>
      </w:r>
      <w:r>
        <w:rPr>
          <w:rtl/>
          <w:lang w:bidi="fa-IR"/>
        </w:rPr>
        <w:t xml:space="preserve"> </w:t>
      </w:r>
      <w:r w:rsidRPr="00D35857">
        <w:rPr>
          <w:rStyle w:val="libFootnotenumChar"/>
          <w:rtl/>
          <w:lang w:bidi="fa-IR"/>
        </w:rPr>
        <w:t>(381)</w:t>
      </w:r>
      <w:r w:rsidR="00CC3E1D">
        <w:rPr>
          <w:rtl/>
          <w:lang w:bidi="fa-IR"/>
        </w:rPr>
        <w:t xml:space="preserve">. </w:t>
      </w:r>
    </w:p>
    <w:p w:rsidR="009C2EE6" w:rsidRDefault="009C2EE6" w:rsidP="009C2EE6">
      <w:pPr>
        <w:pStyle w:val="libNormal"/>
        <w:rPr>
          <w:rtl/>
          <w:lang w:bidi="fa-IR"/>
        </w:rPr>
      </w:pPr>
      <w:r>
        <w:rPr>
          <w:rtl/>
          <w:lang w:bidi="fa-IR"/>
        </w:rPr>
        <w:t>«مثال كسانى كه مالشان را در راه خدا انفاق مى كنند</w:t>
      </w:r>
      <w:r w:rsidR="00CC3E1D">
        <w:rPr>
          <w:rtl/>
          <w:lang w:bidi="fa-IR"/>
        </w:rPr>
        <w:t xml:space="preserve">، </w:t>
      </w:r>
      <w:r>
        <w:rPr>
          <w:rtl/>
          <w:lang w:bidi="fa-IR"/>
        </w:rPr>
        <w:t>مانند كسى است كه يك دانه گندم را درون خاك مى كارد و وقتى سر از خاك بيرون مى آورد هر بوته اى</w:t>
      </w:r>
      <w:r w:rsidR="00CC3E1D">
        <w:rPr>
          <w:rtl/>
          <w:lang w:bidi="fa-IR"/>
        </w:rPr>
        <w:t xml:space="preserve">، </w:t>
      </w:r>
      <w:r>
        <w:rPr>
          <w:rtl/>
          <w:lang w:bidi="fa-IR"/>
        </w:rPr>
        <w:t>هفت سنبله است و در هر سنبله اى صد دانه گندم</w:t>
      </w:r>
      <w:r w:rsidR="00CC3E1D">
        <w:rPr>
          <w:rtl/>
          <w:lang w:bidi="fa-IR"/>
        </w:rPr>
        <w:t xml:space="preserve">؛ </w:t>
      </w:r>
      <w:r>
        <w:rPr>
          <w:rtl/>
          <w:lang w:bidi="fa-IR"/>
        </w:rPr>
        <w:t>و خداوند اضافه مى كند و هر اندازه كه بخواهد</w:t>
      </w:r>
      <w:r w:rsidR="00CC3E1D">
        <w:rPr>
          <w:rtl/>
          <w:lang w:bidi="fa-IR"/>
        </w:rPr>
        <w:t xml:space="preserve">، </w:t>
      </w:r>
      <w:r>
        <w:rPr>
          <w:rtl/>
          <w:lang w:bidi="fa-IR"/>
        </w:rPr>
        <w:t>خداوند وسعت دهنده دانا است»</w:t>
      </w:r>
      <w:r w:rsidR="00CC3E1D">
        <w:rPr>
          <w:rtl/>
          <w:lang w:bidi="fa-IR"/>
        </w:rPr>
        <w:t xml:space="preserve">. </w:t>
      </w:r>
    </w:p>
    <w:p w:rsidR="009C2EE6" w:rsidRDefault="009C2EE6" w:rsidP="009C2EE6">
      <w:pPr>
        <w:pStyle w:val="libNormal"/>
        <w:rPr>
          <w:rtl/>
          <w:lang w:bidi="fa-IR"/>
        </w:rPr>
      </w:pPr>
      <w:r>
        <w:rPr>
          <w:rtl/>
          <w:lang w:bidi="fa-IR"/>
        </w:rPr>
        <w:t>يعنى يك دانه</w:t>
      </w:r>
      <w:r w:rsidR="00CC3E1D">
        <w:rPr>
          <w:rtl/>
          <w:lang w:bidi="fa-IR"/>
        </w:rPr>
        <w:t xml:space="preserve">، </w:t>
      </w:r>
      <w:r>
        <w:rPr>
          <w:rtl/>
          <w:lang w:bidi="fa-IR"/>
        </w:rPr>
        <w:t>كاشته و هفتصد دانه تحصيل كرده است و بعد از آن مى فرمايد</w:t>
      </w:r>
      <w:r w:rsidR="00CC3E1D">
        <w:rPr>
          <w:rtl/>
          <w:lang w:bidi="fa-IR"/>
        </w:rPr>
        <w:t xml:space="preserve">: </w:t>
      </w:r>
      <w:r>
        <w:rPr>
          <w:rtl/>
          <w:lang w:bidi="fa-IR"/>
        </w:rPr>
        <w:t>گاهى خدا اين هفتصد تا را نيز چند برابر مى كند</w:t>
      </w:r>
      <w:r w:rsidR="00CC3E1D">
        <w:rPr>
          <w:rtl/>
          <w:lang w:bidi="fa-IR"/>
        </w:rPr>
        <w:t xml:space="preserve">، </w:t>
      </w:r>
      <w:r>
        <w:rPr>
          <w:rtl/>
          <w:lang w:bidi="fa-IR"/>
        </w:rPr>
        <w:t>خدا توسعه دهنده اى است كه مى داند چه مى كند</w:t>
      </w:r>
      <w:r w:rsidR="00CC3E1D">
        <w:rPr>
          <w:rtl/>
          <w:lang w:bidi="fa-IR"/>
        </w:rPr>
        <w:t xml:space="preserve">؛ </w:t>
      </w:r>
      <w:r>
        <w:rPr>
          <w:rtl/>
          <w:lang w:bidi="fa-IR"/>
        </w:rPr>
        <w:t>يعنى اقتضاى فضل الهى اين است كه وقتى به انسان امر مى كند كه چنين كن</w:t>
      </w:r>
      <w:r w:rsidR="00CC3E1D">
        <w:rPr>
          <w:rtl/>
          <w:lang w:bidi="fa-IR"/>
        </w:rPr>
        <w:t xml:space="preserve">، </w:t>
      </w:r>
      <w:r>
        <w:rPr>
          <w:rtl/>
          <w:lang w:bidi="fa-IR"/>
        </w:rPr>
        <w:t>پاداش و اجر آن را هم مقرر مى كند</w:t>
      </w:r>
      <w:r w:rsidR="00CC3E1D">
        <w:rPr>
          <w:rtl/>
          <w:lang w:bidi="fa-IR"/>
        </w:rPr>
        <w:t xml:space="preserve">. </w:t>
      </w:r>
    </w:p>
    <w:p w:rsidR="009C2EE6" w:rsidRDefault="009C2EE6" w:rsidP="009C2EE6">
      <w:pPr>
        <w:pStyle w:val="libNormal"/>
        <w:rPr>
          <w:rtl/>
          <w:lang w:bidi="fa-IR"/>
        </w:rPr>
      </w:pPr>
      <w:r>
        <w:rPr>
          <w:rtl/>
          <w:lang w:bidi="fa-IR"/>
        </w:rPr>
        <w:t>گاهى پاداش خيلى فورى است و در دنيا حاصل مى شود</w:t>
      </w:r>
      <w:r w:rsidR="00CC3E1D">
        <w:rPr>
          <w:rtl/>
          <w:lang w:bidi="fa-IR"/>
        </w:rPr>
        <w:t xml:space="preserve">؛ </w:t>
      </w:r>
      <w:r>
        <w:rPr>
          <w:rtl/>
          <w:lang w:bidi="fa-IR"/>
        </w:rPr>
        <w:t xml:space="preserve">مثل خيلى از كمك هاى مالى كه در دنيا به نيازمندان مى شود و انسان هايى كه اهل خير و </w:t>
      </w:r>
      <w:r>
        <w:rPr>
          <w:rtl/>
          <w:lang w:bidi="fa-IR"/>
        </w:rPr>
        <w:lastRenderedPageBreak/>
        <w:t>كمك هستند</w:t>
      </w:r>
      <w:r w:rsidR="00CC3E1D">
        <w:rPr>
          <w:rtl/>
          <w:lang w:bidi="fa-IR"/>
        </w:rPr>
        <w:t xml:space="preserve">، </w:t>
      </w:r>
      <w:r>
        <w:rPr>
          <w:rtl/>
          <w:lang w:bidi="fa-IR"/>
        </w:rPr>
        <w:t>درك مى كنند كه هر چه داده اند</w:t>
      </w:r>
      <w:r w:rsidR="00CC3E1D">
        <w:rPr>
          <w:rtl/>
          <w:lang w:bidi="fa-IR"/>
        </w:rPr>
        <w:t xml:space="preserve">، </w:t>
      </w:r>
      <w:r>
        <w:rPr>
          <w:rtl/>
          <w:lang w:bidi="fa-IR"/>
        </w:rPr>
        <w:t>خدا چند برابر جايش را پر كرده است</w:t>
      </w:r>
      <w:r w:rsidR="00CC3E1D">
        <w:rPr>
          <w:rtl/>
          <w:lang w:bidi="fa-IR"/>
        </w:rPr>
        <w:t xml:space="preserve">. </w:t>
      </w:r>
    </w:p>
    <w:p w:rsidR="009C2EE6" w:rsidRDefault="009C2EE6" w:rsidP="009C2EE6">
      <w:pPr>
        <w:pStyle w:val="libNormal"/>
        <w:rPr>
          <w:rtl/>
          <w:lang w:bidi="fa-IR"/>
        </w:rPr>
      </w:pPr>
      <w:r>
        <w:rPr>
          <w:rtl/>
          <w:lang w:bidi="fa-IR"/>
        </w:rPr>
        <w:t>گاهى هم براى انسان هايى كه اعتقاد استوارى به عالم آخرت و سراى ديگر دارند اين ثمره به تاخير مى افتد و براى روزى ذخيره مى شود كه انسان چيزى جز عمل صالح ندارد</w:t>
      </w:r>
      <w:r w:rsidR="00CC3E1D">
        <w:rPr>
          <w:rtl/>
          <w:lang w:bidi="fa-IR"/>
        </w:rPr>
        <w:t xml:space="preserve">. </w:t>
      </w:r>
    </w:p>
    <w:p w:rsidR="009C2EE6" w:rsidRDefault="009C2EE6" w:rsidP="009C2EE6">
      <w:pPr>
        <w:pStyle w:val="libNormal"/>
        <w:rPr>
          <w:rtl/>
          <w:lang w:bidi="fa-IR"/>
        </w:rPr>
      </w:pPr>
      <w:r>
        <w:rPr>
          <w:rtl/>
          <w:lang w:bidi="fa-IR"/>
        </w:rPr>
        <w:t>نكته مهم ديگر اين است كه</w:t>
      </w:r>
      <w:r w:rsidR="00CC3E1D">
        <w:rPr>
          <w:rtl/>
          <w:lang w:bidi="fa-IR"/>
        </w:rPr>
        <w:t xml:space="preserve">، </w:t>
      </w:r>
      <w:r>
        <w:rPr>
          <w:rtl/>
          <w:lang w:bidi="fa-IR"/>
        </w:rPr>
        <w:t>اگر اموال بسيارى در اختيار انسان باشد و در راه خدا صرف نكند</w:t>
      </w:r>
      <w:r w:rsidR="00CC3E1D">
        <w:rPr>
          <w:rtl/>
          <w:lang w:bidi="fa-IR"/>
        </w:rPr>
        <w:t xml:space="preserve">، </w:t>
      </w:r>
      <w:r>
        <w:rPr>
          <w:rtl/>
          <w:lang w:bidi="fa-IR"/>
        </w:rPr>
        <w:t>هيچ بهره دنيوى و اخروى از آنها نخواهد برد</w:t>
      </w:r>
      <w:r w:rsidR="00CC3E1D">
        <w:rPr>
          <w:rtl/>
          <w:lang w:bidi="fa-IR"/>
        </w:rPr>
        <w:t xml:space="preserve">. </w:t>
      </w:r>
      <w:r>
        <w:rPr>
          <w:rtl/>
          <w:lang w:bidi="fa-IR"/>
        </w:rPr>
        <w:t>فرمايش ‍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است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لم يُرزق المالُ مَن لم يُنفقهُ </w:t>
      </w:r>
      <w:r w:rsidRPr="00D35857">
        <w:rPr>
          <w:rStyle w:val="libFootnotenumChar"/>
          <w:rtl/>
          <w:lang w:bidi="fa-IR"/>
        </w:rPr>
        <w:t>(382)</w:t>
      </w:r>
      <w:r w:rsidR="00CC3E1D">
        <w:rPr>
          <w:rtl/>
          <w:lang w:bidi="fa-IR"/>
        </w:rPr>
        <w:t xml:space="preserve">. </w:t>
      </w:r>
    </w:p>
    <w:p w:rsidR="009C2EE6" w:rsidRDefault="009C2EE6" w:rsidP="009C2EE6">
      <w:pPr>
        <w:pStyle w:val="libNormal"/>
        <w:rPr>
          <w:rtl/>
          <w:lang w:bidi="fa-IR"/>
        </w:rPr>
      </w:pPr>
      <w:r>
        <w:rPr>
          <w:rtl/>
          <w:lang w:bidi="fa-IR"/>
        </w:rPr>
        <w:t>كسى كه از مالش انفاق نمى كند</w:t>
      </w:r>
      <w:r w:rsidR="00CC3E1D">
        <w:rPr>
          <w:rtl/>
          <w:lang w:bidi="fa-IR"/>
        </w:rPr>
        <w:t xml:space="preserve">، </w:t>
      </w:r>
      <w:r>
        <w:rPr>
          <w:rtl/>
          <w:lang w:bidi="fa-IR"/>
        </w:rPr>
        <w:t>تو گويى با فقرا مساوى است و اصلا خدا به او چيزى نداده است</w:t>
      </w:r>
      <w:r w:rsidR="00CC3E1D">
        <w:rPr>
          <w:rtl/>
          <w:lang w:bidi="fa-IR"/>
        </w:rPr>
        <w:t xml:space="preserve">. </w:t>
      </w:r>
      <w:r>
        <w:rPr>
          <w:rtl/>
          <w:lang w:bidi="fa-IR"/>
        </w:rPr>
        <w:t>كسى كه مالش را در راه خدا صرف نمى كند</w:t>
      </w:r>
      <w:r w:rsidR="00CC3E1D">
        <w:rPr>
          <w:rtl/>
          <w:lang w:bidi="fa-IR"/>
        </w:rPr>
        <w:t xml:space="preserve">، </w:t>
      </w:r>
      <w:r>
        <w:rPr>
          <w:rtl/>
          <w:lang w:bidi="fa-IR"/>
        </w:rPr>
        <w:t>از آن مال بهره نخواهد برد</w:t>
      </w:r>
      <w:r w:rsidR="00CC3E1D">
        <w:rPr>
          <w:rtl/>
          <w:lang w:bidi="fa-IR"/>
        </w:rPr>
        <w:t xml:space="preserve">. </w:t>
      </w:r>
      <w:r>
        <w:rPr>
          <w:rtl/>
          <w:lang w:bidi="fa-IR"/>
        </w:rPr>
        <w:t>كسى كه در مصرف مال در راه فرمان الهى و رضاى خدا بخل مى ورزد</w:t>
      </w:r>
      <w:r w:rsidR="00CC3E1D">
        <w:rPr>
          <w:rtl/>
          <w:lang w:bidi="fa-IR"/>
        </w:rPr>
        <w:t xml:space="preserve">، </w:t>
      </w:r>
      <w:r>
        <w:rPr>
          <w:rtl/>
          <w:lang w:bidi="fa-IR"/>
        </w:rPr>
        <w:t>گويى از اين مال هيچ تنعم و سودى نخواهد داشت</w:t>
      </w:r>
      <w:r w:rsidR="00CC3E1D">
        <w:rPr>
          <w:rtl/>
          <w:lang w:bidi="fa-IR"/>
        </w:rPr>
        <w:t xml:space="preserve">. </w:t>
      </w:r>
    </w:p>
    <w:p w:rsidR="009C2EE6" w:rsidRDefault="009C2EE6" w:rsidP="009C2EE6">
      <w:pPr>
        <w:pStyle w:val="libNormal"/>
        <w:rPr>
          <w:rtl/>
          <w:lang w:bidi="fa-IR"/>
        </w:rPr>
      </w:pPr>
      <w:r w:rsidRPr="00173265">
        <w:rPr>
          <w:rStyle w:val="libAieChar"/>
          <w:rtl/>
        </w:rPr>
        <w:t>والَّذين يَكنزونَ الذَّهَب و الفضَّةَ و لا يُنفقونَها فى سبيل الله فبشِّرهم بعذاب اءَليم</w:t>
      </w:r>
      <w:r>
        <w:rPr>
          <w:rtl/>
          <w:lang w:bidi="fa-IR"/>
        </w:rPr>
        <w:t xml:space="preserve"> </w:t>
      </w:r>
      <w:r w:rsidRPr="00D35857">
        <w:rPr>
          <w:rStyle w:val="libFootnotenumChar"/>
          <w:rtl/>
          <w:lang w:bidi="fa-IR"/>
        </w:rPr>
        <w:t>(383)</w:t>
      </w:r>
      <w:r w:rsidR="00CC3E1D">
        <w:rPr>
          <w:rtl/>
          <w:lang w:bidi="fa-IR"/>
        </w:rPr>
        <w:t xml:space="preserve">. </w:t>
      </w:r>
    </w:p>
    <w:p w:rsidR="009C2EE6" w:rsidRDefault="009C2EE6" w:rsidP="009C2EE6">
      <w:pPr>
        <w:pStyle w:val="libNormal"/>
        <w:rPr>
          <w:rtl/>
          <w:lang w:bidi="fa-IR"/>
        </w:rPr>
      </w:pPr>
      <w:r>
        <w:rPr>
          <w:rtl/>
          <w:lang w:bidi="fa-IR"/>
        </w:rPr>
        <w:t>«كسانى كه طلا و نقره را گنجينه (ذخيره و پنهان) مى سازند و در راه خدا انفاق نمى كنند</w:t>
      </w:r>
      <w:r w:rsidR="00CC3E1D">
        <w:rPr>
          <w:rtl/>
          <w:lang w:bidi="fa-IR"/>
        </w:rPr>
        <w:t xml:space="preserve">، </w:t>
      </w:r>
      <w:r>
        <w:rPr>
          <w:rtl/>
          <w:lang w:bidi="fa-IR"/>
        </w:rPr>
        <w:t>به مجازات دردناكى بشارت ده</w:t>
      </w:r>
      <w:r w:rsidR="00CC3E1D">
        <w:rPr>
          <w:rtl/>
          <w:lang w:bidi="fa-IR"/>
        </w:rPr>
        <w:t>!</w:t>
      </w:r>
      <w:r>
        <w:rPr>
          <w:rtl/>
          <w:lang w:bidi="fa-IR"/>
        </w:rPr>
        <w:t>»</w:t>
      </w:r>
      <w:r w:rsidR="00CC3E1D">
        <w:rPr>
          <w:rtl/>
          <w:lang w:bidi="fa-IR"/>
        </w:rPr>
        <w:t xml:space="preserve">. </w:t>
      </w:r>
    </w:p>
    <w:p w:rsidR="009C2EE6" w:rsidRDefault="009C2EE6" w:rsidP="009C2EE6">
      <w:pPr>
        <w:pStyle w:val="libNormal"/>
        <w:rPr>
          <w:rtl/>
          <w:lang w:bidi="fa-IR"/>
        </w:rPr>
      </w:pPr>
      <w:r>
        <w:rPr>
          <w:rtl/>
          <w:lang w:bidi="fa-IR"/>
        </w:rPr>
        <w:t>كسى كه مال را به اصطلاح جمع آورى مى كند و حاضر نيست در راه رضاى خدا و حتى براى منافع شخصى خود مصرف كند</w:t>
      </w:r>
      <w:r w:rsidR="00CC3E1D">
        <w:rPr>
          <w:rtl/>
          <w:lang w:bidi="fa-IR"/>
        </w:rPr>
        <w:t xml:space="preserve">، </w:t>
      </w:r>
      <w:r>
        <w:rPr>
          <w:rtl/>
          <w:lang w:bidi="fa-IR"/>
        </w:rPr>
        <w:t>از آن مال منتفع نمى شود</w:t>
      </w:r>
      <w:r w:rsidR="00CC3E1D">
        <w:rPr>
          <w:rtl/>
          <w:lang w:bidi="fa-IR"/>
        </w:rPr>
        <w:t xml:space="preserve">. </w:t>
      </w:r>
    </w:p>
    <w:p w:rsidR="009C2EE6" w:rsidRDefault="009C2EE6" w:rsidP="009C2EE6">
      <w:pPr>
        <w:pStyle w:val="libNormal"/>
        <w:rPr>
          <w:rtl/>
          <w:lang w:bidi="fa-IR"/>
        </w:rPr>
      </w:pPr>
      <w:r>
        <w:rPr>
          <w:rtl/>
          <w:lang w:bidi="fa-IR"/>
        </w:rPr>
        <w:t xml:space="preserve">حضرت سيدالشهداء </w:t>
      </w:r>
      <w:r w:rsidR="00CD7338" w:rsidRPr="00CD7338">
        <w:rPr>
          <w:rStyle w:val="libAlaemChar"/>
          <w:rtl/>
        </w:rPr>
        <w:t>عليه‌السلام</w:t>
      </w:r>
      <w:r>
        <w:rPr>
          <w:rtl/>
          <w:lang w:bidi="fa-IR"/>
        </w:rPr>
        <w:t xml:space="preserve"> فرموده اند</w:t>
      </w:r>
      <w:r w:rsidR="00CC3E1D">
        <w:rPr>
          <w:rtl/>
          <w:lang w:bidi="fa-IR"/>
        </w:rPr>
        <w:t xml:space="preserve">: </w:t>
      </w:r>
    </w:p>
    <w:p w:rsidR="009C2EE6" w:rsidRDefault="009C2EE6" w:rsidP="009C2EE6">
      <w:pPr>
        <w:pStyle w:val="libNormal"/>
        <w:rPr>
          <w:rtl/>
          <w:lang w:bidi="fa-IR"/>
        </w:rPr>
      </w:pPr>
      <w:r>
        <w:rPr>
          <w:rtl/>
          <w:lang w:bidi="fa-IR"/>
        </w:rPr>
        <w:t xml:space="preserve">خيرَ المال ما وَقَى العِرضَ </w:t>
      </w:r>
      <w:r w:rsidRPr="00D35857">
        <w:rPr>
          <w:rStyle w:val="libFootnotenumChar"/>
          <w:rtl/>
          <w:lang w:bidi="fa-IR"/>
        </w:rPr>
        <w:t>(384)</w:t>
      </w:r>
      <w:r w:rsidR="00CC3E1D">
        <w:rPr>
          <w:rtl/>
          <w:lang w:bidi="fa-IR"/>
        </w:rPr>
        <w:t xml:space="preserve">. </w:t>
      </w:r>
    </w:p>
    <w:p w:rsidR="009C2EE6" w:rsidRDefault="009C2EE6" w:rsidP="009C2EE6">
      <w:pPr>
        <w:pStyle w:val="libNormal"/>
        <w:rPr>
          <w:rtl/>
          <w:lang w:bidi="fa-IR"/>
        </w:rPr>
      </w:pPr>
      <w:r>
        <w:rPr>
          <w:rtl/>
          <w:lang w:bidi="fa-IR"/>
        </w:rPr>
        <w:t>«بهترين مال آن است كه انسان به وسيله آن عزت خود را حفظ كند»</w:t>
      </w:r>
      <w:r w:rsidR="00CC3E1D">
        <w:rPr>
          <w:rtl/>
          <w:lang w:bidi="fa-IR"/>
        </w:rPr>
        <w:t xml:space="preserve">. </w:t>
      </w:r>
    </w:p>
    <w:p w:rsidR="009C2EE6" w:rsidRDefault="009C2EE6" w:rsidP="009C2EE6">
      <w:pPr>
        <w:pStyle w:val="libNormal"/>
        <w:rPr>
          <w:rtl/>
          <w:lang w:bidi="fa-IR"/>
        </w:rPr>
      </w:pPr>
      <w:r>
        <w:rPr>
          <w:rtl/>
          <w:lang w:bidi="fa-IR"/>
        </w:rPr>
        <w:lastRenderedPageBreak/>
        <w:t>شبيه به اين مطلب را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خيرُ اءَموالك ما وقَى عِرضَكَ </w:t>
      </w:r>
      <w:r w:rsidRPr="00D35857">
        <w:rPr>
          <w:rStyle w:val="libFootnotenumChar"/>
          <w:rtl/>
          <w:lang w:bidi="fa-IR"/>
        </w:rPr>
        <w:t>(385)</w:t>
      </w:r>
      <w:r w:rsidR="00CC3E1D">
        <w:rPr>
          <w:rtl/>
          <w:lang w:bidi="fa-IR"/>
        </w:rPr>
        <w:t xml:space="preserve">. </w:t>
      </w:r>
    </w:p>
    <w:p w:rsidR="009C2EE6" w:rsidRDefault="009C2EE6" w:rsidP="009C2EE6">
      <w:pPr>
        <w:pStyle w:val="libNormal"/>
        <w:rPr>
          <w:rtl/>
          <w:lang w:bidi="fa-IR"/>
        </w:rPr>
      </w:pPr>
      <w:r>
        <w:rPr>
          <w:rtl/>
          <w:lang w:bidi="fa-IR"/>
        </w:rPr>
        <w:t>«بعترين اموال تو آن مالى است كه آبروى تو را حفظ كند»</w:t>
      </w:r>
      <w:r w:rsidR="00CC3E1D">
        <w:rPr>
          <w:rtl/>
          <w:lang w:bidi="fa-IR"/>
        </w:rPr>
        <w:t xml:space="preserve">. </w:t>
      </w:r>
    </w:p>
    <w:p w:rsidR="009C2EE6" w:rsidRDefault="009C2EE6" w:rsidP="009C2EE6">
      <w:pPr>
        <w:pStyle w:val="libNormal"/>
        <w:rPr>
          <w:rtl/>
          <w:lang w:bidi="fa-IR"/>
        </w:rPr>
      </w:pPr>
      <w:r>
        <w:rPr>
          <w:rtl/>
          <w:lang w:bidi="fa-IR"/>
        </w:rPr>
        <w:t>گاهى انسان براى حفظ آبرويش حاضر است شكم خود را گرسنه نگه دارد</w:t>
      </w:r>
      <w:r w:rsidR="00CC3E1D">
        <w:rPr>
          <w:rtl/>
          <w:lang w:bidi="fa-IR"/>
        </w:rPr>
        <w:t xml:space="preserve">، </w:t>
      </w:r>
      <w:r>
        <w:rPr>
          <w:rtl/>
          <w:lang w:bidi="fa-IR"/>
        </w:rPr>
        <w:t>اما به ديگران كمك كند</w:t>
      </w:r>
      <w:r w:rsidR="00CC3E1D">
        <w:rPr>
          <w:rtl/>
          <w:lang w:bidi="fa-IR"/>
        </w:rPr>
        <w:t xml:space="preserve">، </w:t>
      </w:r>
      <w:r>
        <w:rPr>
          <w:rtl/>
          <w:lang w:bidi="fa-IR"/>
        </w:rPr>
        <w:t>اين مال بهترين و ارزشمندترين مال است و اساسا كسانى كه خرج كردنشان آسان است و به اصطلاح دستشان به جيبشان آشنا است</w:t>
      </w:r>
      <w:r w:rsidR="00CC3E1D">
        <w:rPr>
          <w:rtl/>
          <w:lang w:bidi="fa-IR"/>
        </w:rPr>
        <w:t xml:space="preserve">، </w:t>
      </w:r>
      <w:r>
        <w:rPr>
          <w:rtl/>
          <w:lang w:bidi="fa-IR"/>
        </w:rPr>
        <w:t>معمولا عزت دنيويشان بيشتر است و به وسيله مال خود مى توانند به مراتبى از شرافت و عزت دنيوى دست پيدا كنند</w:t>
      </w:r>
      <w:r w:rsidR="00CC3E1D">
        <w:rPr>
          <w:rtl/>
          <w:lang w:bidi="fa-IR"/>
        </w:rPr>
        <w:t xml:space="preserve">. </w:t>
      </w:r>
    </w:p>
    <w:p w:rsidR="009C2EE6" w:rsidRDefault="009C2EE6" w:rsidP="009C2EE6">
      <w:pPr>
        <w:pStyle w:val="libNormal"/>
        <w:rPr>
          <w:rtl/>
          <w:lang w:bidi="fa-IR"/>
        </w:rPr>
      </w:pPr>
      <w:r>
        <w:rPr>
          <w:rtl/>
          <w:lang w:bidi="fa-IR"/>
        </w:rPr>
        <w:t xml:space="preserve">اءفضل المالِ ما استُرِقَّ به الاحرارُ </w:t>
      </w:r>
      <w:r w:rsidRPr="00D35857">
        <w:rPr>
          <w:rStyle w:val="libFootnotenumChar"/>
          <w:rtl/>
          <w:lang w:bidi="fa-IR"/>
        </w:rPr>
        <w:t>(386)</w:t>
      </w:r>
      <w:r w:rsidR="00CC3E1D">
        <w:rPr>
          <w:rtl/>
          <w:lang w:bidi="fa-IR"/>
        </w:rPr>
        <w:t xml:space="preserve">. </w:t>
      </w:r>
    </w:p>
    <w:p w:rsidR="009C2EE6" w:rsidRDefault="009C2EE6" w:rsidP="009C2EE6">
      <w:pPr>
        <w:pStyle w:val="libNormal"/>
        <w:rPr>
          <w:rtl/>
          <w:lang w:bidi="fa-IR"/>
        </w:rPr>
      </w:pPr>
      <w:r>
        <w:rPr>
          <w:rtl/>
          <w:lang w:bidi="fa-IR"/>
        </w:rPr>
        <w:t>«بهترين مال ها آن است كه به وسيله آن</w:t>
      </w:r>
      <w:r w:rsidR="00CC3E1D">
        <w:rPr>
          <w:rtl/>
          <w:lang w:bidi="fa-IR"/>
        </w:rPr>
        <w:t xml:space="preserve">، </w:t>
      </w:r>
      <w:r>
        <w:rPr>
          <w:rtl/>
          <w:lang w:bidi="fa-IR"/>
        </w:rPr>
        <w:t>مردان آزاده به بندِ برده بودن كشيده شوند»</w:t>
      </w:r>
      <w:r w:rsidR="00CC3E1D">
        <w:rPr>
          <w:rtl/>
          <w:lang w:bidi="fa-IR"/>
        </w:rPr>
        <w:t xml:space="preserve">. </w:t>
      </w:r>
    </w:p>
    <w:p w:rsidR="009C2EE6" w:rsidRDefault="009C2EE6" w:rsidP="009C2EE6">
      <w:pPr>
        <w:pStyle w:val="libNormal"/>
        <w:rPr>
          <w:rtl/>
          <w:lang w:bidi="fa-IR"/>
        </w:rPr>
      </w:pPr>
      <w:r>
        <w:rPr>
          <w:rtl/>
          <w:lang w:bidi="fa-IR"/>
        </w:rPr>
        <w:t>يا در يك عبارت ديگرى هست</w:t>
      </w:r>
      <w:r w:rsidR="00CC3E1D">
        <w:rPr>
          <w:rtl/>
          <w:lang w:bidi="fa-IR"/>
        </w:rPr>
        <w:t xml:space="preserve">: </w:t>
      </w:r>
    </w:p>
    <w:p w:rsidR="009C2EE6" w:rsidRDefault="009C2EE6" w:rsidP="009C2EE6">
      <w:pPr>
        <w:pStyle w:val="libNormal"/>
        <w:rPr>
          <w:rtl/>
          <w:lang w:bidi="fa-IR"/>
        </w:rPr>
      </w:pPr>
      <w:r>
        <w:rPr>
          <w:rtl/>
          <w:lang w:bidi="fa-IR"/>
        </w:rPr>
        <w:t xml:space="preserve">اءفضل الاءموالِ ما استُرِقَّ به الرِّجالُ </w:t>
      </w:r>
      <w:r w:rsidRPr="00D35857">
        <w:rPr>
          <w:rStyle w:val="libFootnotenumChar"/>
          <w:rtl/>
          <w:lang w:bidi="fa-IR"/>
        </w:rPr>
        <w:t>(387)</w:t>
      </w:r>
      <w:r w:rsidR="00CC3E1D">
        <w:rPr>
          <w:rtl/>
          <w:lang w:bidi="fa-IR"/>
        </w:rPr>
        <w:t xml:space="preserve">. </w:t>
      </w:r>
    </w:p>
    <w:p w:rsidR="009C2EE6" w:rsidRDefault="009C2EE6" w:rsidP="009C2EE6">
      <w:pPr>
        <w:pStyle w:val="libNormal"/>
        <w:rPr>
          <w:rtl/>
          <w:lang w:bidi="fa-IR"/>
        </w:rPr>
      </w:pPr>
      <w:r>
        <w:rPr>
          <w:rtl/>
          <w:lang w:bidi="fa-IR"/>
        </w:rPr>
        <w:t>«بهترين اموال آن است كه</w:t>
      </w:r>
      <w:r w:rsidR="00CC3E1D">
        <w:rPr>
          <w:rtl/>
          <w:lang w:bidi="fa-IR"/>
        </w:rPr>
        <w:t xml:space="preserve">، </w:t>
      </w:r>
      <w:r>
        <w:rPr>
          <w:rtl/>
          <w:lang w:bidi="fa-IR"/>
        </w:rPr>
        <w:t>مردمان را بنده تو گرداند»</w:t>
      </w:r>
      <w:r w:rsidR="00CC3E1D">
        <w:rPr>
          <w:rtl/>
          <w:lang w:bidi="fa-IR"/>
        </w:rPr>
        <w:t xml:space="preserve">. </w:t>
      </w:r>
    </w:p>
    <w:p w:rsidR="009C2EE6" w:rsidRDefault="009C2EE6" w:rsidP="009C2EE6">
      <w:pPr>
        <w:pStyle w:val="libNormal"/>
        <w:rPr>
          <w:rtl/>
          <w:lang w:bidi="fa-IR"/>
        </w:rPr>
      </w:pPr>
      <w:r>
        <w:rPr>
          <w:rtl/>
          <w:lang w:bidi="fa-IR"/>
        </w:rPr>
        <w:t>بهترين و بافضيلت ترين مال براى انسان آن است كه به وسيله آن افراد آزاده را به بندگى و عبوديت خود در بياورد</w:t>
      </w:r>
      <w:r w:rsidR="00CC3E1D">
        <w:rPr>
          <w:rtl/>
          <w:lang w:bidi="fa-IR"/>
        </w:rPr>
        <w:t xml:space="preserve">؛ </w:t>
      </w:r>
      <w:r>
        <w:rPr>
          <w:rtl/>
          <w:lang w:bidi="fa-IR"/>
        </w:rPr>
        <w:t>چون</w:t>
      </w:r>
      <w:r w:rsidR="00CC3E1D">
        <w:rPr>
          <w:rtl/>
          <w:lang w:bidi="fa-IR"/>
        </w:rPr>
        <w:t xml:space="preserve">: </w:t>
      </w:r>
    </w:p>
    <w:p w:rsidR="009C2EE6" w:rsidRDefault="009C2EE6" w:rsidP="009C2EE6">
      <w:pPr>
        <w:pStyle w:val="libNormal"/>
        <w:rPr>
          <w:rtl/>
          <w:lang w:bidi="fa-IR"/>
        </w:rPr>
      </w:pPr>
      <w:r>
        <w:rPr>
          <w:rtl/>
          <w:lang w:bidi="fa-IR"/>
        </w:rPr>
        <w:t xml:space="preserve">الانسانُ عبيدُ الاحسانِ </w:t>
      </w:r>
      <w:r w:rsidRPr="00D35857">
        <w:rPr>
          <w:rStyle w:val="libFootnotenumChar"/>
          <w:rtl/>
          <w:lang w:bidi="fa-IR"/>
        </w:rPr>
        <w:t>(388)</w:t>
      </w:r>
      <w:r w:rsidR="00CC3E1D">
        <w:rPr>
          <w:rtl/>
          <w:lang w:bidi="fa-IR"/>
        </w:rPr>
        <w:t xml:space="preserve">. </w:t>
      </w:r>
    </w:p>
    <w:p w:rsidR="009C2EE6" w:rsidRDefault="009C2EE6" w:rsidP="009C2EE6">
      <w:pPr>
        <w:pStyle w:val="libNormal"/>
        <w:rPr>
          <w:rtl/>
          <w:lang w:bidi="fa-IR"/>
        </w:rPr>
      </w:pPr>
      <w:r>
        <w:rPr>
          <w:rtl/>
          <w:lang w:bidi="fa-IR"/>
        </w:rPr>
        <w:t>«انسان بنده احسان است»</w:t>
      </w:r>
      <w:r w:rsidR="00CC3E1D">
        <w:rPr>
          <w:rtl/>
          <w:lang w:bidi="fa-IR"/>
        </w:rPr>
        <w:t xml:space="preserve">. </w:t>
      </w:r>
    </w:p>
    <w:p w:rsidR="009C2EE6" w:rsidRDefault="009C2EE6" w:rsidP="009C2EE6">
      <w:pPr>
        <w:pStyle w:val="libNormal"/>
        <w:rPr>
          <w:rtl/>
          <w:lang w:bidi="fa-IR"/>
        </w:rPr>
      </w:pPr>
      <w:r>
        <w:rPr>
          <w:rtl/>
          <w:lang w:bidi="fa-IR"/>
        </w:rPr>
        <w:t>فطرت هاى سالم انسانى</w:t>
      </w:r>
      <w:r w:rsidR="00CC3E1D">
        <w:rPr>
          <w:rtl/>
          <w:lang w:bidi="fa-IR"/>
        </w:rPr>
        <w:t xml:space="preserve">، </w:t>
      </w:r>
      <w:r>
        <w:rPr>
          <w:rtl/>
          <w:lang w:bidi="fa-IR"/>
        </w:rPr>
        <w:t>در مقابل احسان و فضل ديگران خود را وام دار مى بيند</w:t>
      </w:r>
      <w:r w:rsidR="00CC3E1D">
        <w:rPr>
          <w:rtl/>
          <w:lang w:bidi="fa-IR"/>
        </w:rPr>
        <w:t xml:space="preserve">. </w:t>
      </w:r>
      <w:r>
        <w:rPr>
          <w:rtl/>
          <w:lang w:bidi="fa-IR"/>
        </w:rPr>
        <w:t>انسانى كه بذل مال مى كند و كريم است</w:t>
      </w:r>
      <w:r w:rsidR="00CC3E1D">
        <w:rPr>
          <w:rtl/>
          <w:lang w:bidi="fa-IR"/>
        </w:rPr>
        <w:t xml:space="preserve">، </w:t>
      </w:r>
      <w:r>
        <w:rPr>
          <w:rtl/>
          <w:lang w:bidi="fa-IR"/>
        </w:rPr>
        <w:t>مالش را در مسير جلب محبت ديگران هزينه مى كند</w:t>
      </w:r>
      <w:r w:rsidR="00CC3E1D">
        <w:rPr>
          <w:rtl/>
          <w:lang w:bidi="fa-IR"/>
        </w:rPr>
        <w:t xml:space="preserve">؛ </w:t>
      </w:r>
      <w:r>
        <w:rPr>
          <w:rtl/>
          <w:lang w:bidi="fa-IR"/>
        </w:rPr>
        <w:t>چنين انسانى</w:t>
      </w:r>
      <w:r w:rsidR="00CC3E1D">
        <w:rPr>
          <w:rtl/>
          <w:lang w:bidi="fa-IR"/>
        </w:rPr>
        <w:t xml:space="preserve">، </w:t>
      </w:r>
      <w:r>
        <w:rPr>
          <w:rtl/>
          <w:lang w:bidi="fa-IR"/>
        </w:rPr>
        <w:t xml:space="preserve">افراد آزاده را وام دار خود مى كند </w:t>
      </w:r>
      <w:r>
        <w:rPr>
          <w:rtl/>
          <w:lang w:bidi="fa-IR"/>
        </w:rPr>
        <w:lastRenderedPageBreak/>
        <w:t>و مالى كه در اين مسير صرف شود</w:t>
      </w:r>
      <w:r w:rsidR="00CC3E1D">
        <w:rPr>
          <w:rtl/>
          <w:lang w:bidi="fa-IR"/>
        </w:rPr>
        <w:t xml:space="preserve">، </w:t>
      </w:r>
      <w:r>
        <w:rPr>
          <w:rtl/>
          <w:lang w:bidi="fa-IR"/>
        </w:rPr>
        <w:t>هدر نرفته است</w:t>
      </w:r>
      <w:r w:rsidR="00CC3E1D">
        <w:rPr>
          <w:rtl/>
          <w:lang w:bidi="fa-IR"/>
        </w:rPr>
        <w:t xml:space="preserve">. </w:t>
      </w:r>
      <w:r>
        <w:rPr>
          <w:rtl/>
          <w:lang w:bidi="fa-IR"/>
        </w:rPr>
        <w:t>در روايت ديگرى از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آمده است</w:t>
      </w:r>
      <w:r w:rsidR="00CC3E1D">
        <w:rPr>
          <w:rtl/>
          <w:lang w:bidi="fa-IR"/>
        </w:rPr>
        <w:t xml:space="preserve">: </w:t>
      </w:r>
    </w:p>
    <w:p w:rsidR="009C2EE6" w:rsidRDefault="009C2EE6" w:rsidP="009C2EE6">
      <w:pPr>
        <w:pStyle w:val="libNormal"/>
        <w:rPr>
          <w:rtl/>
          <w:lang w:bidi="fa-IR"/>
        </w:rPr>
      </w:pPr>
      <w:r>
        <w:rPr>
          <w:rtl/>
          <w:lang w:bidi="fa-IR"/>
        </w:rPr>
        <w:t xml:space="preserve">لم يَذهب مِن مالكَ ما وَقَى عِرضَكَ </w:t>
      </w:r>
      <w:r w:rsidRPr="00D35857">
        <w:rPr>
          <w:rStyle w:val="libFootnotenumChar"/>
          <w:rtl/>
          <w:lang w:bidi="fa-IR"/>
        </w:rPr>
        <w:t>(389)</w:t>
      </w:r>
      <w:r w:rsidR="00CC3E1D">
        <w:rPr>
          <w:rtl/>
          <w:lang w:bidi="fa-IR"/>
        </w:rPr>
        <w:t xml:space="preserve">. </w:t>
      </w:r>
    </w:p>
    <w:p w:rsidR="009C2EE6" w:rsidRDefault="009C2EE6" w:rsidP="009C2EE6">
      <w:pPr>
        <w:pStyle w:val="libNormal"/>
        <w:rPr>
          <w:rtl/>
          <w:lang w:bidi="fa-IR"/>
        </w:rPr>
      </w:pPr>
      <w:r>
        <w:rPr>
          <w:rtl/>
          <w:lang w:bidi="fa-IR"/>
        </w:rPr>
        <w:t>«مالى كه آبروى تو را حفظ كند</w:t>
      </w:r>
      <w:r w:rsidR="00CC3E1D">
        <w:rPr>
          <w:rtl/>
          <w:lang w:bidi="fa-IR"/>
        </w:rPr>
        <w:t xml:space="preserve">، </w:t>
      </w:r>
      <w:r>
        <w:rPr>
          <w:rtl/>
          <w:lang w:bidi="fa-IR"/>
        </w:rPr>
        <w:t>ضايع نشده است»</w:t>
      </w:r>
      <w:r w:rsidR="00CC3E1D">
        <w:rPr>
          <w:rtl/>
          <w:lang w:bidi="fa-IR"/>
        </w:rPr>
        <w:t xml:space="preserve">. </w:t>
      </w:r>
    </w:p>
    <w:p w:rsidR="009C2EE6" w:rsidRDefault="009C2EE6" w:rsidP="009C2EE6">
      <w:pPr>
        <w:pStyle w:val="libNormal"/>
        <w:rPr>
          <w:rtl/>
          <w:lang w:bidi="fa-IR"/>
        </w:rPr>
      </w:pPr>
      <w:r>
        <w:rPr>
          <w:rtl/>
          <w:lang w:bidi="fa-IR"/>
        </w:rPr>
        <w:t>انسان بايد به اين مطلب توجه داشته باشد كه نمى شود كه دوست بدارد هم در ميان مردم عزت و احترام داشته باشد و ديگران از او به نيكى ياد كنند و هم حاضر نباشد از مال خود در اين مسير هزينه كند</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كه بسيارى از حقايق و دقايق را با آن تحمل و نيروى خدادادى بيان مى كنند</w:t>
      </w:r>
      <w:r w:rsidR="00CC3E1D">
        <w:rPr>
          <w:rtl/>
          <w:lang w:bidi="fa-IR"/>
        </w:rPr>
        <w:t xml:space="preserve">؛ </w:t>
      </w:r>
      <w:r>
        <w:rPr>
          <w:rtl/>
          <w:lang w:bidi="fa-IR"/>
        </w:rPr>
        <w:t>در روايتى مى فرمايند</w:t>
      </w:r>
      <w:r w:rsidR="00CC3E1D">
        <w:rPr>
          <w:rtl/>
          <w:lang w:bidi="fa-IR"/>
        </w:rPr>
        <w:t xml:space="preserve">: </w:t>
      </w:r>
    </w:p>
    <w:p w:rsidR="009C2EE6" w:rsidRDefault="009C2EE6" w:rsidP="009C2EE6">
      <w:pPr>
        <w:pStyle w:val="libNormal"/>
        <w:rPr>
          <w:rtl/>
          <w:lang w:bidi="fa-IR"/>
        </w:rPr>
      </w:pPr>
      <w:r>
        <w:rPr>
          <w:rtl/>
          <w:lang w:bidi="fa-IR"/>
        </w:rPr>
        <w:t xml:space="preserve">لا يجتمِعُ حبُّ المال والثَّناء </w:t>
      </w:r>
      <w:r w:rsidRPr="00D35857">
        <w:rPr>
          <w:rStyle w:val="libFootnotenumChar"/>
          <w:rtl/>
          <w:lang w:bidi="fa-IR"/>
        </w:rPr>
        <w:t>(390)</w:t>
      </w:r>
      <w:r w:rsidR="00CC3E1D">
        <w:rPr>
          <w:rtl/>
          <w:lang w:bidi="fa-IR"/>
        </w:rPr>
        <w:t xml:space="preserve">. </w:t>
      </w:r>
    </w:p>
    <w:p w:rsidR="009C2EE6" w:rsidRDefault="009C2EE6" w:rsidP="009C2EE6">
      <w:pPr>
        <w:pStyle w:val="libNormal"/>
        <w:rPr>
          <w:rtl/>
          <w:lang w:bidi="fa-IR"/>
        </w:rPr>
      </w:pPr>
      <w:r>
        <w:rPr>
          <w:rtl/>
          <w:lang w:bidi="fa-IR"/>
        </w:rPr>
        <w:t>«دوستى مال و مدح و ستايش مردم يك جا جمع نمى شود»</w:t>
      </w:r>
      <w:r w:rsidR="00CC3E1D">
        <w:rPr>
          <w:rtl/>
          <w:lang w:bidi="fa-IR"/>
        </w:rPr>
        <w:t xml:space="preserve">. </w:t>
      </w:r>
    </w:p>
    <w:p w:rsidR="009C2EE6" w:rsidRDefault="009C2EE6" w:rsidP="009C2EE6">
      <w:pPr>
        <w:pStyle w:val="libNormal"/>
        <w:rPr>
          <w:rtl/>
          <w:lang w:bidi="fa-IR"/>
        </w:rPr>
      </w:pPr>
      <w:r>
        <w:rPr>
          <w:rtl/>
          <w:lang w:bidi="fa-IR"/>
        </w:rPr>
        <w:t>انسان اگر دوستدار مدح و ثناى ديگران است</w:t>
      </w:r>
      <w:r w:rsidR="00CC3E1D">
        <w:rPr>
          <w:rtl/>
          <w:lang w:bidi="fa-IR"/>
        </w:rPr>
        <w:t xml:space="preserve">، </w:t>
      </w:r>
      <w:r>
        <w:rPr>
          <w:rtl/>
          <w:lang w:bidi="fa-IR"/>
        </w:rPr>
        <w:t>نمى تواند مال را هم دوست داشته باشد</w:t>
      </w:r>
      <w:r w:rsidR="00CC3E1D">
        <w:rPr>
          <w:rtl/>
          <w:lang w:bidi="fa-IR"/>
        </w:rPr>
        <w:t xml:space="preserve">؛ </w:t>
      </w:r>
      <w:r>
        <w:rPr>
          <w:rtl/>
          <w:lang w:bidi="fa-IR"/>
        </w:rPr>
        <w:t>چرا كه اين دو با هم جمع نمى شود</w:t>
      </w:r>
      <w:r w:rsidR="00CC3E1D">
        <w:rPr>
          <w:rtl/>
          <w:lang w:bidi="fa-IR"/>
        </w:rPr>
        <w:t xml:space="preserve">. </w:t>
      </w:r>
      <w:r>
        <w:rPr>
          <w:rtl/>
          <w:lang w:bidi="fa-IR"/>
        </w:rPr>
        <w:t>اگر دوست داريد مردم شما را بستايند و اگر دوست داريد عزت دنيوى و حرمت اجتماعى داشته باشيد</w:t>
      </w:r>
      <w:r w:rsidR="00CC3E1D">
        <w:rPr>
          <w:rtl/>
          <w:lang w:bidi="fa-IR"/>
        </w:rPr>
        <w:t xml:space="preserve">، </w:t>
      </w:r>
      <w:r>
        <w:rPr>
          <w:rtl/>
          <w:lang w:bidi="fa-IR"/>
        </w:rPr>
        <w:t>بايد از مال بگذريد</w:t>
      </w:r>
      <w:r w:rsidR="00CC3E1D">
        <w:rPr>
          <w:rtl/>
          <w:lang w:bidi="fa-IR"/>
        </w:rPr>
        <w:t xml:space="preserve">؛ </w:t>
      </w:r>
      <w:r>
        <w:rPr>
          <w:rtl/>
          <w:lang w:bidi="fa-IR"/>
        </w:rPr>
        <w:t>در غير اين صورت امكان رسيدن به مراتب و كمالات دنيايى وجود نخواهد داشت</w:t>
      </w:r>
      <w:r w:rsidR="00CC3E1D">
        <w:rPr>
          <w:rtl/>
          <w:lang w:bidi="fa-IR"/>
        </w:rPr>
        <w:t xml:space="preserve">. </w:t>
      </w:r>
      <w:r>
        <w:rPr>
          <w:rtl/>
          <w:lang w:bidi="fa-IR"/>
        </w:rPr>
        <w:t>در تعبير ديگرى آمده است</w:t>
      </w:r>
      <w:r w:rsidR="00CC3E1D">
        <w:rPr>
          <w:rtl/>
          <w:lang w:bidi="fa-IR"/>
        </w:rPr>
        <w:t xml:space="preserve">: </w:t>
      </w:r>
    </w:p>
    <w:p w:rsidR="009C2EE6" w:rsidRDefault="009C2EE6" w:rsidP="009C2EE6">
      <w:pPr>
        <w:pStyle w:val="libNormal"/>
        <w:rPr>
          <w:rtl/>
          <w:lang w:bidi="fa-IR"/>
        </w:rPr>
      </w:pPr>
      <w:r>
        <w:rPr>
          <w:rtl/>
          <w:lang w:bidi="fa-IR"/>
        </w:rPr>
        <w:t xml:space="preserve">اءفضل الاموال اءحسَنها اءثرا عليكَ </w:t>
      </w:r>
      <w:r w:rsidRPr="00D35857">
        <w:rPr>
          <w:rStyle w:val="libFootnotenumChar"/>
          <w:rtl/>
          <w:lang w:bidi="fa-IR"/>
        </w:rPr>
        <w:t>(391)</w:t>
      </w:r>
      <w:r w:rsidR="00CC3E1D">
        <w:rPr>
          <w:rtl/>
          <w:lang w:bidi="fa-IR"/>
        </w:rPr>
        <w:t xml:space="preserve">. </w:t>
      </w:r>
    </w:p>
    <w:p w:rsidR="009C2EE6" w:rsidRDefault="009C2EE6" w:rsidP="009C2EE6">
      <w:pPr>
        <w:pStyle w:val="libNormal"/>
        <w:rPr>
          <w:rtl/>
          <w:lang w:bidi="fa-IR"/>
        </w:rPr>
      </w:pPr>
      <w:r>
        <w:rPr>
          <w:rtl/>
          <w:lang w:bidi="fa-IR"/>
        </w:rPr>
        <w:t>«با فضيلت ترين مال ها آن است كه براى انسان اثر نيكو داشته باشد»</w:t>
      </w:r>
      <w:r w:rsidR="00CC3E1D">
        <w:rPr>
          <w:rtl/>
          <w:lang w:bidi="fa-IR"/>
        </w:rPr>
        <w:t xml:space="preserve">. </w:t>
      </w:r>
    </w:p>
    <w:p w:rsidR="009C2EE6" w:rsidRDefault="009C2EE6" w:rsidP="009C2EE6">
      <w:pPr>
        <w:pStyle w:val="libNormal"/>
        <w:rPr>
          <w:rtl/>
          <w:lang w:bidi="fa-IR"/>
        </w:rPr>
      </w:pPr>
      <w:r>
        <w:rPr>
          <w:rtl/>
          <w:lang w:bidi="fa-IR"/>
        </w:rPr>
        <w:t>چه ارمغان و هديه اى براى انسان پسنديده تر و زيباتر از اين كه در ميان مردم و جامعه اى كه زندگى مى كند</w:t>
      </w:r>
      <w:r w:rsidR="00CC3E1D">
        <w:rPr>
          <w:rtl/>
          <w:lang w:bidi="fa-IR"/>
        </w:rPr>
        <w:t xml:space="preserve">، </w:t>
      </w:r>
      <w:r>
        <w:rPr>
          <w:rtl/>
          <w:lang w:bidi="fa-IR"/>
        </w:rPr>
        <w:t>از او با عزت و حرمت ياد شود</w:t>
      </w:r>
      <w:r w:rsidR="00CC3E1D">
        <w:rPr>
          <w:rtl/>
          <w:lang w:bidi="fa-IR"/>
        </w:rPr>
        <w:t xml:space="preserve">. </w:t>
      </w:r>
      <w:r>
        <w:rPr>
          <w:rtl/>
          <w:lang w:bidi="fa-IR"/>
        </w:rPr>
        <w:t>در ميان هر جمعى كه حضور پيدا مى كند</w:t>
      </w:r>
      <w:r w:rsidR="00CC3E1D">
        <w:rPr>
          <w:rtl/>
          <w:lang w:bidi="fa-IR"/>
        </w:rPr>
        <w:t xml:space="preserve">، </w:t>
      </w:r>
      <w:r>
        <w:rPr>
          <w:rtl/>
          <w:lang w:bidi="fa-IR"/>
        </w:rPr>
        <w:t>به ديده احترام به او بنگرند</w:t>
      </w:r>
      <w:r w:rsidR="00CC3E1D">
        <w:rPr>
          <w:rtl/>
          <w:lang w:bidi="fa-IR"/>
        </w:rPr>
        <w:t xml:space="preserve">. </w:t>
      </w:r>
      <w:r>
        <w:rPr>
          <w:rtl/>
          <w:lang w:bidi="fa-IR"/>
        </w:rPr>
        <w:t>يكى از راه هاى تحصيل غيرت اجتماعى صرف مال است</w:t>
      </w:r>
      <w:r w:rsidR="00CC3E1D">
        <w:rPr>
          <w:rtl/>
          <w:lang w:bidi="fa-IR"/>
        </w:rPr>
        <w:t xml:space="preserve">. </w:t>
      </w:r>
      <w:r>
        <w:rPr>
          <w:rtl/>
          <w:lang w:bidi="fa-IR"/>
        </w:rPr>
        <w:t>بنابراين</w:t>
      </w:r>
      <w:r w:rsidR="00CC3E1D">
        <w:rPr>
          <w:rtl/>
          <w:lang w:bidi="fa-IR"/>
        </w:rPr>
        <w:t xml:space="preserve">، </w:t>
      </w:r>
      <w:r>
        <w:rPr>
          <w:rtl/>
          <w:lang w:bidi="fa-IR"/>
        </w:rPr>
        <w:t xml:space="preserve">مالى مى تواند ارزش ‍ داشته </w:t>
      </w:r>
      <w:r>
        <w:rPr>
          <w:rtl/>
          <w:lang w:bidi="fa-IR"/>
        </w:rPr>
        <w:lastRenderedPageBreak/>
        <w:t>باشد كه انسان يا در دنيا از آن منتفع شود و يا در آخرت</w:t>
      </w:r>
      <w:r w:rsidR="00CC3E1D">
        <w:rPr>
          <w:rtl/>
          <w:lang w:bidi="fa-IR"/>
        </w:rPr>
        <w:t xml:space="preserve">. </w:t>
      </w:r>
      <w:r>
        <w:rPr>
          <w:rtl/>
          <w:lang w:bidi="fa-IR"/>
        </w:rPr>
        <w:t>البته جمع اين دو نيز با هم منافاتى ندارد</w:t>
      </w:r>
      <w:r w:rsidR="00CC3E1D">
        <w:rPr>
          <w:rtl/>
          <w:lang w:bidi="fa-IR"/>
        </w:rPr>
        <w:t xml:space="preserve">. </w:t>
      </w:r>
    </w:p>
    <w:p w:rsidR="009C2EE6" w:rsidRDefault="00D35857" w:rsidP="00D35857">
      <w:pPr>
        <w:pStyle w:val="Heading2"/>
        <w:rPr>
          <w:rtl/>
          <w:lang w:bidi="fa-IR"/>
        </w:rPr>
      </w:pPr>
      <w:bookmarkStart w:id="46" w:name="_Toc394573300"/>
      <w:r>
        <w:rPr>
          <w:rtl/>
          <w:lang w:bidi="fa-IR"/>
        </w:rPr>
        <w:t>نحوه انتفاع از مال بعد از مرگ</w:t>
      </w:r>
      <w:bookmarkEnd w:id="46"/>
    </w:p>
    <w:p w:rsidR="009C2EE6" w:rsidRDefault="009C2EE6" w:rsidP="009C2EE6">
      <w:pPr>
        <w:pStyle w:val="libNormal"/>
        <w:rPr>
          <w:rtl/>
          <w:lang w:bidi="fa-IR"/>
        </w:rPr>
      </w:pPr>
      <w:r>
        <w:rPr>
          <w:rtl/>
          <w:lang w:bidi="fa-IR"/>
        </w:rPr>
        <w:t xml:space="preserve">مطلب ديگرى كه امام سجاد </w:t>
      </w:r>
      <w:r w:rsidR="00CD7338" w:rsidRPr="00CD7338">
        <w:rPr>
          <w:rStyle w:val="libAlaemChar"/>
          <w:rtl/>
        </w:rPr>
        <w:t>عليه‌السلام</w:t>
      </w:r>
      <w:r>
        <w:rPr>
          <w:rtl/>
          <w:lang w:bidi="fa-IR"/>
        </w:rPr>
        <w:t xml:space="preserve"> به عنوان يكى از حقوق مال ذكر مى فرمايند</w:t>
      </w:r>
      <w:r w:rsidR="00CC3E1D">
        <w:rPr>
          <w:rtl/>
          <w:lang w:bidi="fa-IR"/>
        </w:rPr>
        <w:t xml:space="preserve">: </w:t>
      </w:r>
    </w:p>
    <w:p w:rsidR="009C2EE6" w:rsidRDefault="009C2EE6" w:rsidP="009C2EE6">
      <w:pPr>
        <w:pStyle w:val="libNormal"/>
        <w:rPr>
          <w:rtl/>
          <w:lang w:bidi="fa-IR"/>
        </w:rPr>
      </w:pPr>
      <w:r>
        <w:rPr>
          <w:rtl/>
          <w:lang w:bidi="fa-IR"/>
        </w:rPr>
        <w:t>و لا تؤ ثِرَ به على نفسِكَ مَن لَعلَّه لا يَحمدُكَ و بالحَرىِّ اءَن لا يُحسنَ خلافَتَه فى ترِكَتِكَ و لا يعمَلَ فيه بطاعَةِ ربِّكَ فتكون معينا له على ذلك و بمَا اءَحدَثَ فى مالِكَ اءَحسَنَ نظرا لنفسِهِ فيعملَ بطاعَةِ ربِّه فَيَذهَبَ بالغنيمَةِ و تَبوءَ بالاثمِ والحسرَةِ والنَّدامَةِ مع التَّبِعةِ</w:t>
      </w:r>
    </w:p>
    <w:p w:rsidR="009C2EE6" w:rsidRDefault="009C2EE6" w:rsidP="009C2EE6">
      <w:pPr>
        <w:pStyle w:val="libNormal"/>
        <w:rPr>
          <w:rtl/>
          <w:lang w:bidi="fa-IR"/>
        </w:rPr>
      </w:pPr>
      <w:r>
        <w:rPr>
          <w:rtl/>
          <w:lang w:bidi="fa-IR"/>
        </w:rPr>
        <w:t>اين عبارت ها بيان مى كنند كه انسان تا زمانى كه زنده است</w:t>
      </w:r>
      <w:r w:rsidR="00CC3E1D">
        <w:rPr>
          <w:rtl/>
          <w:lang w:bidi="fa-IR"/>
        </w:rPr>
        <w:t xml:space="preserve">، </w:t>
      </w:r>
      <w:r>
        <w:rPr>
          <w:rtl/>
          <w:lang w:bidi="fa-IR"/>
        </w:rPr>
        <w:t>بايد از مال خود انتفاع مادى و دنيوى داشته باشد و از آن براى فراهم كردن توشه آخرت استفاده كند و بتوان آن جا را قبل از رفتنش آباد كند</w:t>
      </w:r>
      <w:r w:rsidR="00CC3E1D">
        <w:rPr>
          <w:rtl/>
          <w:lang w:bidi="fa-IR"/>
        </w:rPr>
        <w:t xml:space="preserve">. </w:t>
      </w:r>
    </w:p>
    <w:p w:rsidR="009C2EE6" w:rsidRDefault="009C2EE6" w:rsidP="009C2EE6">
      <w:pPr>
        <w:pStyle w:val="libNormal"/>
        <w:rPr>
          <w:rtl/>
          <w:lang w:bidi="fa-IR"/>
        </w:rPr>
      </w:pPr>
      <w:r>
        <w:rPr>
          <w:rtl/>
          <w:lang w:bidi="fa-IR"/>
        </w:rPr>
        <w:t>انسان در اين دنيا مسافر است و قصد سفر به جايى را دارد كه قرار است براى هميشه در آن جا اقامت گزيند</w:t>
      </w:r>
      <w:r w:rsidR="00CC3E1D">
        <w:rPr>
          <w:rtl/>
          <w:lang w:bidi="fa-IR"/>
        </w:rPr>
        <w:t xml:space="preserve">؛ </w:t>
      </w:r>
      <w:r>
        <w:rPr>
          <w:rtl/>
          <w:lang w:bidi="fa-IR"/>
        </w:rPr>
        <w:t>طبيعى است اگر وكيل يا نماينده اى دارد كه متولى تدارك مسكن و وسايل رفاه و آسايش او است</w:t>
      </w:r>
      <w:r w:rsidR="00CC3E1D">
        <w:rPr>
          <w:rtl/>
          <w:lang w:bidi="fa-IR"/>
        </w:rPr>
        <w:t xml:space="preserve">، </w:t>
      </w:r>
      <w:r>
        <w:rPr>
          <w:rtl/>
          <w:lang w:bidi="fa-IR"/>
        </w:rPr>
        <w:t>آنچه را كه همراه دارد</w:t>
      </w:r>
      <w:r w:rsidR="00CC3E1D">
        <w:rPr>
          <w:rtl/>
          <w:lang w:bidi="fa-IR"/>
        </w:rPr>
        <w:t xml:space="preserve">، </w:t>
      </w:r>
      <w:r>
        <w:rPr>
          <w:rtl/>
          <w:lang w:bidi="fa-IR"/>
        </w:rPr>
        <w:t>بايد همه را به او بسپارد تا نماينده و وكيل او</w:t>
      </w:r>
      <w:r w:rsidR="00CC3E1D">
        <w:rPr>
          <w:rtl/>
          <w:lang w:bidi="fa-IR"/>
        </w:rPr>
        <w:t xml:space="preserve">، </w:t>
      </w:r>
      <w:r>
        <w:rPr>
          <w:rtl/>
          <w:lang w:bidi="fa-IR"/>
        </w:rPr>
        <w:t>در آن جا همه امكانات زندگى را براى وى فراهم كند</w:t>
      </w:r>
      <w:r w:rsidR="00CC3E1D">
        <w:rPr>
          <w:rtl/>
          <w:lang w:bidi="fa-IR"/>
        </w:rPr>
        <w:t xml:space="preserve">. </w:t>
      </w:r>
      <w:r>
        <w:rPr>
          <w:rtl/>
          <w:lang w:bidi="fa-IR"/>
        </w:rPr>
        <w:t>سرمايه هاى مادى و مالى انسان و عالم اخرت براى او چنين حالتى دارد</w:t>
      </w:r>
      <w:r w:rsidR="00CC3E1D">
        <w:rPr>
          <w:rtl/>
          <w:lang w:bidi="fa-IR"/>
        </w:rPr>
        <w:t xml:space="preserve">. </w:t>
      </w:r>
      <w:r>
        <w:rPr>
          <w:rtl/>
          <w:lang w:bidi="fa-IR"/>
        </w:rPr>
        <w:t>اما اگر اين انسان نه در دنيا از منافع اين مال استفاده كرد و فقط سعى كرد كه بر مقدار آن بيفزايد</w:t>
      </w:r>
      <w:r w:rsidR="00CC3E1D">
        <w:rPr>
          <w:rtl/>
          <w:lang w:bidi="fa-IR"/>
        </w:rPr>
        <w:t xml:space="preserve">، </w:t>
      </w:r>
      <w:r>
        <w:rPr>
          <w:rtl/>
          <w:lang w:bidi="fa-IR"/>
        </w:rPr>
        <w:t>جز خسران و ضرر چيزى حاصل نخواهد كرد</w:t>
      </w:r>
      <w:r w:rsidR="00CC3E1D">
        <w:rPr>
          <w:rtl/>
          <w:lang w:bidi="fa-IR"/>
        </w:rPr>
        <w:t xml:space="preserve">. </w:t>
      </w:r>
    </w:p>
    <w:p w:rsidR="009C2EE6" w:rsidRDefault="009C2EE6" w:rsidP="009C2EE6">
      <w:pPr>
        <w:pStyle w:val="libNormal"/>
        <w:rPr>
          <w:rtl/>
          <w:lang w:bidi="fa-IR"/>
        </w:rPr>
      </w:pPr>
      <w:r>
        <w:rPr>
          <w:rtl/>
          <w:lang w:bidi="fa-IR"/>
        </w:rPr>
        <w:lastRenderedPageBreak/>
        <w:t xml:space="preserve">آنچه كه امام </w:t>
      </w:r>
      <w:r w:rsidR="00CD7338" w:rsidRPr="00CD7338">
        <w:rPr>
          <w:rStyle w:val="libAlaemChar"/>
          <w:rtl/>
        </w:rPr>
        <w:t>عليه‌السلام</w:t>
      </w:r>
      <w:r>
        <w:rPr>
          <w:rtl/>
          <w:lang w:bidi="fa-IR"/>
        </w:rPr>
        <w:t xml:space="preserve"> به انسان مى آموزند و انسان را به آن تنبه مى دهند اين است كه مال</w:t>
      </w:r>
      <w:r w:rsidR="00CC3E1D">
        <w:rPr>
          <w:rtl/>
          <w:lang w:bidi="fa-IR"/>
        </w:rPr>
        <w:t xml:space="preserve">، </w:t>
      </w:r>
      <w:r>
        <w:rPr>
          <w:rtl/>
          <w:lang w:bidi="fa-IR"/>
        </w:rPr>
        <w:t>حقى بر تو دارد و حق مال اين است كه طورى از آن منتفع شوى كه وقتى از دنيا مى روى در آخرت بتوانى از آن بهره مند شوى</w:t>
      </w:r>
      <w:r w:rsidR="00CC3E1D">
        <w:rPr>
          <w:rtl/>
          <w:lang w:bidi="fa-IR"/>
        </w:rPr>
        <w:t xml:space="preserve">. </w:t>
      </w:r>
    </w:p>
    <w:p w:rsidR="009C2EE6" w:rsidRDefault="009C2EE6" w:rsidP="009C2EE6">
      <w:pPr>
        <w:pStyle w:val="libNormal"/>
        <w:rPr>
          <w:rtl/>
          <w:lang w:bidi="fa-IR"/>
        </w:rPr>
      </w:pPr>
      <w:r>
        <w:rPr>
          <w:rtl/>
          <w:lang w:bidi="fa-IR"/>
        </w:rPr>
        <w:t>وارث انسان پس از مرگ</w:t>
      </w:r>
      <w:r w:rsidR="00CC3E1D">
        <w:rPr>
          <w:rtl/>
          <w:lang w:bidi="fa-IR"/>
        </w:rPr>
        <w:t xml:space="preserve">، </w:t>
      </w:r>
      <w:r>
        <w:rPr>
          <w:rtl/>
          <w:lang w:bidi="fa-IR"/>
        </w:rPr>
        <w:t>گاه فرزندان انسان</w:t>
      </w:r>
      <w:r w:rsidR="00CC3E1D">
        <w:rPr>
          <w:rtl/>
          <w:lang w:bidi="fa-IR"/>
        </w:rPr>
        <w:t xml:space="preserve">، </w:t>
      </w:r>
      <w:r>
        <w:rPr>
          <w:rtl/>
          <w:lang w:bidi="fa-IR"/>
        </w:rPr>
        <w:t>گاه همسر او و گاهى بستگان دورتر و حتى حكومت ها و دولت ها هستند</w:t>
      </w:r>
      <w:r w:rsidR="00CC3E1D">
        <w:rPr>
          <w:rtl/>
          <w:lang w:bidi="fa-IR"/>
        </w:rPr>
        <w:t xml:space="preserve">. </w:t>
      </w:r>
      <w:r>
        <w:rPr>
          <w:rtl/>
          <w:lang w:bidi="fa-IR"/>
        </w:rPr>
        <w:t>ورّاث معمولا دوگونه اند</w:t>
      </w:r>
      <w:r w:rsidR="00CC3E1D">
        <w:rPr>
          <w:rtl/>
          <w:lang w:bidi="fa-IR"/>
        </w:rPr>
        <w:t xml:space="preserve">: </w:t>
      </w:r>
      <w:r>
        <w:rPr>
          <w:rtl/>
          <w:lang w:bidi="fa-IR"/>
        </w:rPr>
        <w:t>گاهى افرادى هستند كه از اين مال و ثروت بادآورده در گناه و حرام و امور خلاف و براى آنچه كه ضرر به اجتماع و انسان هاى ديگر مى رساند</w:t>
      </w:r>
      <w:r w:rsidR="00CC3E1D">
        <w:rPr>
          <w:rtl/>
          <w:lang w:bidi="fa-IR"/>
        </w:rPr>
        <w:t xml:space="preserve">، </w:t>
      </w:r>
      <w:r>
        <w:rPr>
          <w:rtl/>
          <w:lang w:bidi="fa-IR"/>
        </w:rPr>
        <w:t>استفاده مى كنند و مال را وسيله گناه و عصيان قرار مى دهند كه نتيجه اش عقاب و عذاب مالك آن است</w:t>
      </w:r>
      <w:r w:rsidR="00CC3E1D">
        <w:rPr>
          <w:rtl/>
          <w:lang w:bidi="fa-IR"/>
        </w:rPr>
        <w:t xml:space="preserve">؛ </w:t>
      </w:r>
      <w:r>
        <w:rPr>
          <w:rtl/>
          <w:lang w:bidi="fa-IR"/>
        </w:rPr>
        <w:t>چرا كه اين مال را گذاشته و پيشاپيش ورثه را در انجام گناه و معصيت كمك كرده است</w:t>
      </w:r>
      <w:r w:rsidR="00CC3E1D">
        <w:rPr>
          <w:rtl/>
          <w:lang w:bidi="fa-IR"/>
        </w:rPr>
        <w:t xml:space="preserve">، </w:t>
      </w:r>
      <w:r>
        <w:rPr>
          <w:rtl/>
          <w:lang w:bidi="fa-IR"/>
        </w:rPr>
        <w:t xml:space="preserve">امام سجاد </w:t>
      </w:r>
      <w:r w:rsidR="00CD7338" w:rsidRPr="00CD7338">
        <w:rPr>
          <w:rStyle w:val="libAlaemChar"/>
          <w:rtl/>
        </w:rPr>
        <w:t>عليه‌السلام</w:t>
      </w:r>
      <w:r>
        <w:rPr>
          <w:rtl/>
          <w:lang w:bidi="fa-IR"/>
        </w:rPr>
        <w:t xml:space="preserve"> فرمودند</w:t>
      </w:r>
      <w:r w:rsidR="00CC3E1D">
        <w:rPr>
          <w:rtl/>
          <w:lang w:bidi="fa-IR"/>
        </w:rPr>
        <w:t xml:space="preserve">: </w:t>
      </w:r>
    </w:p>
    <w:p w:rsidR="009C2EE6" w:rsidRDefault="009C2EE6" w:rsidP="009C2EE6">
      <w:pPr>
        <w:pStyle w:val="libNormal"/>
        <w:rPr>
          <w:rtl/>
          <w:lang w:bidi="fa-IR"/>
        </w:rPr>
      </w:pPr>
      <w:r>
        <w:rPr>
          <w:rtl/>
          <w:lang w:bidi="fa-IR"/>
        </w:rPr>
        <w:t xml:space="preserve">فتكونَ معينا له على ذلك </w:t>
      </w:r>
    </w:p>
    <w:p w:rsidR="009C2EE6" w:rsidRDefault="009C2EE6" w:rsidP="009C2EE6">
      <w:pPr>
        <w:pStyle w:val="libNormal"/>
        <w:rPr>
          <w:rtl/>
          <w:lang w:bidi="fa-IR"/>
        </w:rPr>
      </w:pPr>
      <w:r>
        <w:rPr>
          <w:rtl/>
          <w:lang w:bidi="fa-IR"/>
        </w:rPr>
        <w:t>«تو آنها را بر گناه اعانت كرده اى»</w:t>
      </w:r>
      <w:r w:rsidR="00CC3E1D">
        <w:rPr>
          <w:rtl/>
          <w:lang w:bidi="fa-IR"/>
        </w:rPr>
        <w:t xml:space="preserve">. </w:t>
      </w:r>
    </w:p>
    <w:p w:rsidR="009C2EE6" w:rsidRDefault="009C2EE6" w:rsidP="009C2EE6">
      <w:pPr>
        <w:pStyle w:val="libNormal"/>
        <w:rPr>
          <w:rtl/>
          <w:lang w:bidi="fa-IR"/>
        </w:rPr>
      </w:pPr>
      <w:r>
        <w:rPr>
          <w:rtl/>
          <w:lang w:bidi="fa-IR"/>
        </w:rPr>
        <w:t>گاهى ورثه</w:t>
      </w:r>
      <w:r w:rsidR="00CC3E1D">
        <w:rPr>
          <w:rtl/>
          <w:lang w:bidi="fa-IR"/>
        </w:rPr>
        <w:t xml:space="preserve">، </w:t>
      </w:r>
      <w:r>
        <w:rPr>
          <w:rtl/>
          <w:lang w:bidi="fa-IR"/>
        </w:rPr>
        <w:t>انسان هاى صالح و شايسته اى هستند كه برخلاف خود انسان كه از آن مال استفاده نكرده است</w:t>
      </w:r>
      <w:r w:rsidR="00CC3E1D">
        <w:rPr>
          <w:rtl/>
          <w:lang w:bidi="fa-IR"/>
        </w:rPr>
        <w:t xml:space="preserve">، </w:t>
      </w:r>
      <w:r>
        <w:rPr>
          <w:rtl/>
          <w:lang w:bidi="fa-IR"/>
        </w:rPr>
        <w:t>اين مال را در مسير اطاعت الهى مصرف مى كنند</w:t>
      </w:r>
      <w:r w:rsidR="00CC3E1D">
        <w:rPr>
          <w:rtl/>
          <w:lang w:bidi="fa-IR"/>
        </w:rPr>
        <w:t xml:space="preserve">. </w:t>
      </w:r>
      <w:r>
        <w:rPr>
          <w:rtl/>
          <w:lang w:bidi="fa-IR"/>
        </w:rPr>
        <w:t>آن وقت زحمتش را مالك كشيده است و بهره و غنيمت را ديگران برده اند و آنچه براى مالك مى ماند گناه</w:t>
      </w:r>
      <w:r w:rsidR="00CC3E1D">
        <w:rPr>
          <w:rtl/>
          <w:lang w:bidi="fa-IR"/>
        </w:rPr>
        <w:t xml:space="preserve">، </w:t>
      </w:r>
      <w:r>
        <w:rPr>
          <w:rtl/>
          <w:lang w:bidi="fa-IR"/>
        </w:rPr>
        <w:t>افسوس</w:t>
      </w:r>
      <w:r w:rsidR="00CC3E1D">
        <w:rPr>
          <w:rtl/>
          <w:lang w:bidi="fa-IR"/>
        </w:rPr>
        <w:t xml:space="preserve">، </w:t>
      </w:r>
      <w:r>
        <w:rPr>
          <w:rtl/>
          <w:lang w:bidi="fa-IR"/>
        </w:rPr>
        <w:t>پشيمانى و عقاب اخروى است</w:t>
      </w:r>
      <w:r w:rsidR="00CC3E1D">
        <w:rPr>
          <w:rtl/>
          <w:lang w:bidi="fa-IR"/>
        </w:rPr>
        <w:t xml:space="preserve">. </w:t>
      </w:r>
      <w:r>
        <w:rPr>
          <w:rtl/>
          <w:lang w:bidi="fa-IR"/>
        </w:rPr>
        <w:t>در «غررالحكم» روايتى از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نقل شده كه داراى تعبيرهاى بسيار زيبايى است و شايد بتوان گفت كه كلام امام سجاد </w:t>
      </w:r>
      <w:r w:rsidR="00CD7338" w:rsidRPr="00CD7338">
        <w:rPr>
          <w:rStyle w:val="libAlaemChar"/>
          <w:rtl/>
        </w:rPr>
        <w:t>عليه‌السلام</w:t>
      </w:r>
      <w:r>
        <w:rPr>
          <w:rtl/>
          <w:lang w:bidi="fa-IR"/>
        </w:rPr>
        <w:t xml:space="preserve"> هم برگرفته از همين فرمايش جد بزرگوارشان باشد</w:t>
      </w:r>
      <w:r w:rsidR="00CC3E1D">
        <w:rPr>
          <w:rtl/>
          <w:lang w:bidi="fa-IR"/>
        </w:rPr>
        <w:t xml:space="preserve">؛ </w:t>
      </w:r>
      <w:r>
        <w:rPr>
          <w:rtl/>
          <w:lang w:bidi="fa-IR"/>
        </w:rPr>
        <w:t>چون همه آنها از يك زاويه به عالم آفرينش مى نگرند و حقايق نزد همه اين بزرگواران به يك گونه مجسم است</w:t>
      </w:r>
      <w:r w:rsidR="00CC3E1D">
        <w:rPr>
          <w:rtl/>
          <w:lang w:bidi="fa-IR"/>
        </w:rPr>
        <w:t xml:space="preserve">. </w:t>
      </w:r>
      <w:r>
        <w:rPr>
          <w:rtl/>
          <w:lang w:bidi="fa-IR"/>
        </w:rPr>
        <w:t>حضرت مى فرمايند</w:t>
      </w:r>
      <w:r w:rsidR="00CC3E1D">
        <w:rPr>
          <w:rtl/>
          <w:lang w:bidi="fa-IR"/>
        </w:rPr>
        <w:t xml:space="preserve">: </w:t>
      </w:r>
    </w:p>
    <w:p w:rsidR="009C2EE6" w:rsidRDefault="009C2EE6" w:rsidP="009C2EE6">
      <w:pPr>
        <w:pStyle w:val="libNormal"/>
        <w:rPr>
          <w:rtl/>
          <w:lang w:bidi="fa-IR"/>
        </w:rPr>
      </w:pPr>
      <w:r>
        <w:rPr>
          <w:rtl/>
          <w:lang w:bidi="fa-IR"/>
        </w:rPr>
        <w:lastRenderedPageBreak/>
        <w:t xml:space="preserve">انَّ اءعظمَ الناس حسرة يوم القيامةِ رجل اكتسَبَ مالا مِن غير طاعَةِ الله فَوَرَّثَه رجلا اءنفَقَه فى طاعَةِ الله فَدَخَلَ به الجَنَّةَ و دخلَ به الاءَوَّلُ النّار </w:t>
      </w:r>
      <w:r w:rsidRPr="00D35857">
        <w:rPr>
          <w:rStyle w:val="libFootnotenumChar"/>
          <w:rtl/>
          <w:lang w:bidi="fa-IR"/>
        </w:rPr>
        <w:t>(392)</w:t>
      </w:r>
      <w:r w:rsidR="00CC3E1D">
        <w:rPr>
          <w:rtl/>
          <w:lang w:bidi="fa-IR"/>
        </w:rPr>
        <w:t xml:space="preserve">. </w:t>
      </w:r>
    </w:p>
    <w:p w:rsidR="009C2EE6" w:rsidRDefault="009C2EE6" w:rsidP="009C2EE6">
      <w:pPr>
        <w:pStyle w:val="libNormal"/>
        <w:rPr>
          <w:rtl/>
          <w:lang w:bidi="fa-IR"/>
        </w:rPr>
      </w:pPr>
      <w:r>
        <w:rPr>
          <w:rtl/>
          <w:lang w:bidi="fa-IR"/>
        </w:rPr>
        <w:t>«هنگام قيامت</w:t>
      </w:r>
      <w:r w:rsidR="00CC3E1D">
        <w:rPr>
          <w:rtl/>
          <w:lang w:bidi="fa-IR"/>
        </w:rPr>
        <w:t xml:space="preserve">، </w:t>
      </w:r>
      <w:r>
        <w:rPr>
          <w:rtl/>
          <w:lang w:bidi="fa-IR"/>
        </w:rPr>
        <w:t>درمانده ترين مردم</w:t>
      </w:r>
      <w:r w:rsidR="00CC3E1D">
        <w:rPr>
          <w:rtl/>
          <w:lang w:bidi="fa-IR"/>
        </w:rPr>
        <w:t xml:space="preserve">، </w:t>
      </w:r>
      <w:r>
        <w:rPr>
          <w:rtl/>
          <w:lang w:bidi="fa-IR"/>
        </w:rPr>
        <w:t>در حسرت و ندامت كسى است كه مالى را از مسير حرام به دست آورده است</w:t>
      </w:r>
      <w:r w:rsidR="00CC3E1D">
        <w:rPr>
          <w:rtl/>
          <w:lang w:bidi="fa-IR"/>
        </w:rPr>
        <w:t xml:space="preserve">، </w:t>
      </w:r>
      <w:r>
        <w:rPr>
          <w:rtl/>
          <w:lang w:bidi="fa-IR"/>
        </w:rPr>
        <w:t>خودش مصرف نكرده و بعد اين مال به كسى ديگر به ارث رسيده است كه او</w:t>
      </w:r>
      <w:r w:rsidR="00CC3E1D">
        <w:rPr>
          <w:rtl/>
          <w:lang w:bidi="fa-IR"/>
        </w:rPr>
        <w:t xml:space="preserve">، </w:t>
      </w:r>
      <w:r>
        <w:rPr>
          <w:rtl/>
          <w:lang w:bidi="fa-IR"/>
        </w:rPr>
        <w:t>آن را در راه اطاعت الهى مصرف كرده و بهشتى شده است</w:t>
      </w:r>
      <w:r w:rsidR="00CC3E1D">
        <w:rPr>
          <w:rtl/>
          <w:lang w:bidi="fa-IR"/>
        </w:rPr>
        <w:t xml:space="preserve">، </w:t>
      </w:r>
      <w:r>
        <w:rPr>
          <w:rtl/>
          <w:lang w:bidi="fa-IR"/>
        </w:rPr>
        <w:t>در حالى كه صاحب اصلى مال وارد آتش ‍ مى شود»</w:t>
      </w:r>
      <w:r w:rsidR="00CC3E1D">
        <w:rPr>
          <w:rtl/>
          <w:lang w:bidi="fa-IR"/>
        </w:rPr>
        <w:t xml:space="preserve">. </w:t>
      </w:r>
    </w:p>
    <w:p w:rsidR="009C2EE6" w:rsidRDefault="009C2EE6" w:rsidP="009C2EE6">
      <w:pPr>
        <w:pStyle w:val="libNormal"/>
        <w:rPr>
          <w:rtl/>
          <w:lang w:bidi="fa-IR"/>
        </w:rPr>
      </w:pPr>
      <w:r>
        <w:rPr>
          <w:rtl/>
          <w:lang w:bidi="fa-IR"/>
        </w:rPr>
        <w:t>يعنى وارث او انسان زيرك و فهيمى بوده و مال را در مسير اطاعت الهى مصرف كرده و به وسيله آن</w:t>
      </w:r>
      <w:r w:rsidR="00CC3E1D">
        <w:rPr>
          <w:rtl/>
          <w:lang w:bidi="fa-IR"/>
        </w:rPr>
        <w:t xml:space="preserve">، </w:t>
      </w:r>
      <w:r>
        <w:rPr>
          <w:rtl/>
          <w:lang w:bidi="fa-IR"/>
        </w:rPr>
        <w:t>وارد بهشت شده است</w:t>
      </w:r>
      <w:r w:rsidR="00CC3E1D">
        <w:rPr>
          <w:rtl/>
          <w:lang w:bidi="fa-IR"/>
        </w:rPr>
        <w:t xml:space="preserve">، </w:t>
      </w:r>
      <w:r>
        <w:rPr>
          <w:rtl/>
          <w:lang w:bidi="fa-IR"/>
        </w:rPr>
        <w:t>اما آن كسى كه اين مال را از راه غيرحلال جمع كرده</w:t>
      </w:r>
      <w:r w:rsidR="00CC3E1D">
        <w:rPr>
          <w:rtl/>
          <w:lang w:bidi="fa-IR"/>
        </w:rPr>
        <w:t xml:space="preserve">، </w:t>
      </w:r>
      <w:r>
        <w:rPr>
          <w:rtl/>
          <w:lang w:bidi="fa-IR"/>
        </w:rPr>
        <w:t>به ارث گذاشته و مرده است</w:t>
      </w:r>
      <w:r w:rsidR="00CC3E1D">
        <w:rPr>
          <w:rtl/>
          <w:lang w:bidi="fa-IR"/>
        </w:rPr>
        <w:t xml:space="preserve">، </w:t>
      </w:r>
      <w:r>
        <w:rPr>
          <w:rtl/>
          <w:lang w:bidi="fa-IR"/>
        </w:rPr>
        <w:t>وارد آتش شده است</w:t>
      </w:r>
      <w:r w:rsidR="00CC3E1D">
        <w:rPr>
          <w:rtl/>
          <w:lang w:bidi="fa-IR"/>
        </w:rPr>
        <w:t xml:space="preserve">. </w:t>
      </w:r>
      <w:r>
        <w:rPr>
          <w:rtl/>
          <w:lang w:bidi="fa-IR"/>
        </w:rPr>
        <w:t>در قيامت او مى ايستد و مى بيند اين اموال او بوده و ديگرى منفعت آن را مى برد</w:t>
      </w:r>
      <w:r w:rsidR="00CC3E1D">
        <w:rPr>
          <w:rtl/>
          <w:lang w:bidi="fa-IR"/>
        </w:rPr>
        <w:t xml:space="preserve">. </w:t>
      </w:r>
      <w:r>
        <w:rPr>
          <w:rtl/>
          <w:lang w:bidi="fa-IR"/>
        </w:rPr>
        <w:t>يعنى به وسيله اين مال سعادت اخروى نصيب ديگرى شد و شقاوت نصيب او گرديده است</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در تعبير ديگرى مى فرمايند</w:t>
      </w:r>
      <w:r w:rsidR="00CC3E1D">
        <w:rPr>
          <w:rtl/>
          <w:lang w:bidi="fa-IR"/>
        </w:rPr>
        <w:t xml:space="preserve">: </w:t>
      </w:r>
    </w:p>
    <w:p w:rsidR="009C2EE6" w:rsidRDefault="009C2EE6" w:rsidP="009C2EE6">
      <w:pPr>
        <w:pStyle w:val="libNormal"/>
        <w:rPr>
          <w:rtl/>
          <w:lang w:bidi="fa-IR"/>
        </w:rPr>
      </w:pPr>
      <w:r>
        <w:rPr>
          <w:rtl/>
          <w:lang w:bidi="fa-IR"/>
        </w:rPr>
        <w:t xml:space="preserve">انَّ الَّذى فى يَدَيك قد كان له اءهل قبلك و هو صائِر الى مَن بعدك و انَّما اءنتَ جامع لاءحد رجلَين اءمَّا رجل عمِلَ فيما جَمَعتَ بطاعةِ الله فسَعِدَ بما شَقيتَ به اءو رجل عملَ فيما جمعتَ بِمَعصيَةِ الله فَشَقىَ بما جَمَعتَ و ليس ‍ اءَحد هذَينِ اءهلا اءن تُؤ ثرَه على نفسكَ و لا تحملَ له على ظهرِكَ </w:t>
      </w:r>
      <w:r w:rsidRPr="00D35857">
        <w:rPr>
          <w:rStyle w:val="libFootnotenumChar"/>
          <w:rtl/>
          <w:lang w:bidi="fa-IR"/>
        </w:rPr>
        <w:t>(393)</w:t>
      </w:r>
      <w:r w:rsidR="00CC3E1D">
        <w:rPr>
          <w:rtl/>
          <w:lang w:bidi="fa-IR"/>
        </w:rPr>
        <w:t xml:space="preserve">. </w:t>
      </w:r>
    </w:p>
    <w:p w:rsidR="009C2EE6" w:rsidRDefault="009C2EE6" w:rsidP="009C2EE6">
      <w:pPr>
        <w:pStyle w:val="libNormal"/>
        <w:rPr>
          <w:rtl/>
          <w:lang w:bidi="fa-IR"/>
        </w:rPr>
      </w:pPr>
      <w:r>
        <w:rPr>
          <w:rtl/>
          <w:lang w:bidi="fa-IR"/>
        </w:rPr>
        <w:t>«مالى كه الان در دست تو است</w:t>
      </w:r>
      <w:r w:rsidR="00CC3E1D">
        <w:rPr>
          <w:rtl/>
          <w:lang w:bidi="fa-IR"/>
        </w:rPr>
        <w:t xml:space="preserve">، </w:t>
      </w:r>
      <w:r>
        <w:rPr>
          <w:rtl/>
          <w:lang w:bidi="fa-IR"/>
        </w:rPr>
        <w:t>در گذشته صاحبان ديگرى داشته است</w:t>
      </w:r>
      <w:r w:rsidR="00CC3E1D">
        <w:rPr>
          <w:rtl/>
          <w:lang w:bidi="fa-IR"/>
        </w:rPr>
        <w:t xml:space="preserve">. </w:t>
      </w:r>
      <w:r>
        <w:rPr>
          <w:rtl/>
          <w:lang w:bidi="fa-IR"/>
        </w:rPr>
        <w:t>از دست تو نيز درمى آيد و به دست ديگران مى رسد</w:t>
      </w:r>
      <w:r w:rsidR="00CC3E1D">
        <w:rPr>
          <w:rtl/>
          <w:lang w:bidi="fa-IR"/>
        </w:rPr>
        <w:t xml:space="preserve">. </w:t>
      </w:r>
      <w:r>
        <w:rPr>
          <w:rtl/>
          <w:lang w:bidi="fa-IR"/>
        </w:rPr>
        <w:t>تو در واقع مال را براى دو طايفه جمع مى كنى</w:t>
      </w:r>
      <w:r w:rsidR="00CC3E1D">
        <w:rPr>
          <w:rtl/>
          <w:lang w:bidi="fa-IR"/>
        </w:rPr>
        <w:t xml:space="preserve">: </w:t>
      </w:r>
      <w:r>
        <w:rPr>
          <w:rtl/>
          <w:lang w:bidi="fa-IR"/>
        </w:rPr>
        <w:t>يا براى كسى كه اين مال را در راه اطاعت خدا مصرف مى كند و به وسيله آنچه تو با آن بدبخت شدى سعادتمند مى شود</w:t>
      </w:r>
      <w:r w:rsidR="00CC3E1D">
        <w:rPr>
          <w:rtl/>
          <w:lang w:bidi="fa-IR"/>
        </w:rPr>
        <w:t xml:space="preserve">؛ </w:t>
      </w:r>
      <w:r>
        <w:rPr>
          <w:rtl/>
          <w:lang w:bidi="fa-IR"/>
        </w:rPr>
        <w:t>يا براى كسى كه با مال تو</w:t>
      </w:r>
      <w:r w:rsidR="00CC3E1D">
        <w:rPr>
          <w:rtl/>
          <w:lang w:bidi="fa-IR"/>
        </w:rPr>
        <w:t xml:space="preserve">، </w:t>
      </w:r>
      <w:r>
        <w:rPr>
          <w:rtl/>
          <w:lang w:bidi="fa-IR"/>
        </w:rPr>
        <w:t>معصيت خدا را كرده و بدبخت شده است</w:t>
      </w:r>
      <w:r w:rsidR="00CC3E1D">
        <w:rPr>
          <w:rtl/>
          <w:lang w:bidi="fa-IR"/>
        </w:rPr>
        <w:t xml:space="preserve">. </w:t>
      </w:r>
      <w:r>
        <w:rPr>
          <w:rtl/>
          <w:lang w:bidi="fa-IR"/>
        </w:rPr>
        <w:t>حال آن كه هيچ يك از اين دو طايفه از تو سزاوارتر نيستند</w:t>
      </w:r>
      <w:r w:rsidR="00CC3E1D">
        <w:rPr>
          <w:rtl/>
          <w:lang w:bidi="fa-IR"/>
        </w:rPr>
        <w:t xml:space="preserve">. </w:t>
      </w:r>
      <w:r>
        <w:rPr>
          <w:rtl/>
          <w:lang w:bidi="fa-IR"/>
        </w:rPr>
        <w:t xml:space="preserve">آيندگان را بر پشت خود سوار مى كنى و </w:t>
      </w:r>
      <w:r>
        <w:rPr>
          <w:rtl/>
          <w:lang w:bidi="fa-IR"/>
        </w:rPr>
        <w:lastRenderedPageBreak/>
        <w:t>سنگينى اعمال آنها را تو بايد متحمل شوى</w:t>
      </w:r>
      <w:r w:rsidR="00CC3E1D">
        <w:rPr>
          <w:rtl/>
          <w:lang w:bidi="fa-IR"/>
        </w:rPr>
        <w:t>!</w:t>
      </w:r>
      <w:r>
        <w:rPr>
          <w:rtl/>
          <w:lang w:bidi="fa-IR"/>
        </w:rPr>
        <w:t xml:space="preserve"> آنچه را كه به دست مى آورى</w:t>
      </w:r>
      <w:r w:rsidR="00CC3E1D">
        <w:rPr>
          <w:rtl/>
          <w:lang w:bidi="fa-IR"/>
        </w:rPr>
        <w:t xml:space="preserve">، </w:t>
      </w:r>
      <w:r>
        <w:rPr>
          <w:rtl/>
          <w:lang w:bidi="fa-IR"/>
        </w:rPr>
        <w:t>لذت دنيايى و منفعت اخرويش را براى خود حاصل كن»</w:t>
      </w:r>
      <w:r w:rsidR="00CC3E1D">
        <w:rPr>
          <w:rtl/>
          <w:lang w:bidi="fa-IR"/>
        </w:rPr>
        <w:t xml:space="preserve">. </w:t>
      </w:r>
    </w:p>
    <w:p w:rsidR="009C2EE6" w:rsidRDefault="009C2EE6" w:rsidP="009C2EE6">
      <w:pPr>
        <w:pStyle w:val="libNormal"/>
        <w:rPr>
          <w:rtl/>
          <w:lang w:bidi="fa-IR"/>
        </w:rPr>
      </w:pPr>
      <w:r>
        <w:rPr>
          <w:rtl/>
          <w:lang w:bidi="fa-IR"/>
        </w:rPr>
        <w:t>اين كلام امام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فرمايش امام سجاد </w:t>
      </w:r>
      <w:r w:rsidR="00CD7338" w:rsidRPr="00CD7338">
        <w:rPr>
          <w:rStyle w:val="libAlaemChar"/>
          <w:rtl/>
        </w:rPr>
        <w:t>عليه‌السلام</w:t>
      </w:r>
      <w:r>
        <w:rPr>
          <w:rtl/>
          <w:lang w:bidi="fa-IR"/>
        </w:rPr>
        <w:t xml:space="preserve"> را خوب روشن مى كند كه فرمودند</w:t>
      </w:r>
      <w:r w:rsidR="00CC3E1D">
        <w:rPr>
          <w:rtl/>
          <w:lang w:bidi="fa-IR"/>
        </w:rPr>
        <w:t xml:space="preserve">: </w:t>
      </w:r>
    </w:p>
    <w:p w:rsidR="009C2EE6" w:rsidRDefault="009C2EE6" w:rsidP="009C2EE6">
      <w:pPr>
        <w:pStyle w:val="libNormal"/>
        <w:rPr>
          <w:rtl/>
          <w:lang w:bidi="fa-IR"/>
        </w:rPr>
      </w:pPr>
      <w:r>
        <w:rPr>
          <w:rtl/>
          <w:lang w:bidi="fa-IR"/>
        </w:rPr>
        <w:t>و لا تؤ ثِرَ به على نفسكَ مَن لعلَّه لا يحمَدُكَ</w:t>
      </w:r>
    </w:p>
    <w:p w:rsidR="009C2EE6" w:rsidRDefault="009C2EE6" w:rsidP="009C2EE6">
      <w:pPr>
        <w:pStyle w:val="libNormal"/>
        <w:rPr>
          <w:rtl/>
          <w:lang w:bidi="fa-IR"/>
        </w:rPr>
      </w:pPr>
      <w:r>
        <w:rPr>
          <w:rtl/>
          <w:lang w:bidi="fa-IR"/>
        </w:rPr>
        <w:t>«كسى كه تو را حمد نمى كند</w:t>
      </w:r>
      <w:r w:rsidR="00CC3E1D">
        <w:rPr>
          <w:rtl/>
          <w:lang w:bidi="fa-IR"/>
        </w:rPr>
        <w:t xml:space="preserve">؛ </w:t>
      </w:r>
      <w:r>
        <w:rPr>
          <w:rtl/>
          <w:lang w:bidi="fa-IR"/>
        </w:rPr>
        <w:t>تو را سپاس نخواهد كرد»</w:t>
      </w:r>
      <w:r w:rsidR="00CC3E1D">
        <w:rPr>
          <w:rtl/>
          <w:lang w:bidi="fa-IR"/>
        </w:rPr>
        <w:t xml:space="preserve">. </w:t>
      </w:r>
    </w:p>
    <w:p w:rsidR="009C2EE6" w:rsidRDefault="009C2EE6" w:rsidP="009C2EE6">
      <w:pPr>
        <w:pStyle w:val="libNormal"/>
        <w:rPr>
          <w:rtl/>
          <w:lang w:bidi="fa-IR"/>
        </w:rPr>
      </w:pPr>
      <w:r>
        <w:rPr>
          <w:rtl/>
          <w:lang w:bidi="fa-IR"/>
        </w:rPr>
        <w:t>سپاس در اين جا</w:t>
      </w:r>
      <w:r w:rsidR="00CC3E1D">
        <w:rPr>
          <w:rtl/>
          <w:lang w:bidi="fa-IR"/>
        </w:rPr>
        <w:t xml:space="preserve">، </w:t>
      </w:r>
      <w:r>
        <w:rPr>
          <w:rtl/>
          <w:lang w:bidi="fa-IR"/>
        </w:rPr>
        <w:t>سپاس زبانى نيست</w:t>
      </w:r>
      <w:r w:rsidR="00CC3E1D">
        <w:rPr>
          <w:rtl/>
          <w:lang w:bidi="fa-IR"/>
        </w:rPr>
        <w:t xml:space="preserve">، </w:t>
      </w:r>
      <w:r>
        <w:rPr>
          <w:rtl/>
          <w:lang w:bidi="fa-IR"/>
        </w:rPr>
        <w:t>بلكه شكر عملى است</w:t>
      </w:r>
      <w:r w:rsidR="00CC3E1D">
        <w:rPr>
          <w:rtl/>
          <w:lang w:bidi="fa-IR"/>
        </w:rPr>
        <w:t xml:space="preserve">؛ </w:t>
      </w:r>
      <w:r>
        <w:rPr>
          <w:rtl/>
          <w:lang w:bidi="fa-IR"/>
        </w:rPr>
        <w:t>او به گونه اى اين مال را مصرف كند كه حداقل براى تو صدقه جاريه شود</w:t>
      </w:r>
      <w:r w:rsidR="00CC3E1D">
        <w:rPr>
          <w:rtl/>
          <w:lang w:bidi="fa-IR"/>
        </w:rPr>
        <w:t xml:space="preserve">. </w:t>
      </w:r>
    </w:p>
    <w:p w:rsidR="009C2EE6" w:rsidRDefault="009C2EE6" w:rsidP="009C2EE6">
      <w:pPr>
        <w:pStyle w:val="libNormal"/>
        <w:rPr>
          <w:rtl/>
          <w:lang w:bidi="fa-IR"/>
        </w:rPr>
      </w:pPr>
      <w:r>
        <w:rPr>
          <w:rtl/>
          <w:lang w:bidi="fa-IR"/>
        </w:rPr>
        <w:t>مهم اين است كه انسان بتواند در اداى حقوق مال</w:t>
      </w:r>
      <w:r w:rsidR="00CC3E1D">
        <w:rPr>
          <w:rtl/>
          <w:lang w:bidi="fa-IR"/>
        </w:rPr>
        <w:t xml:space="preserve">، </w:t>
      </w:r>
      <w:r>
        <w:rPr>
          <w:rtl/>
          <w:lang w:bidi="fa-IR"/>
        </w:rPr>
        <w:t>وظيفه خود را به نحو احسن بشناسد و بدان عمل كند</w:t>
      </w:r>
      <w:r w:rsidR="00CC3E1D">
        <w:rPr>
          <w:rtl/>
          <w:lang w:bidi="fa-IR"/>
        </w:rPr>
        <w:t xml:space="preserve">؛ </w:t>
      </w:r>
      <w:r>
        <w:rPr>
          <w:rtl/>
          <w:lang w:bidi="fa-IR"/>
        </w:rPr>
        <w:t xml:space="preserve">و طريقه نيكوى آن نيز همان بود كه امام </w:t>
      </w:r>
      <w:r w:rsidR="00CD7338" w:rsidRPr="00CD7338">
        <w:rPr>
          <w:rStyle w:val="libAlaemChar"/>
          <w:rtl/>
        </w:rPr>
        <w:t>عليه‌السلام</w:t>
      </w:r>
      <w:r>
        <w:rPr>
          <w:rtl/>
          <w:lang w:bidi="fa-IR"/>
        </w:rPr>
        <w:t xml:space="preserve"> بيان فرمودند كه مال را اولا از مسير حلال به دست آورد</w:t>
      </w:r>
      <w:r w:rsidR="00CC3E1D">
        <w:rPr>
          <w:rtl/>
          <w:lang w:bidi="fa-IR"/>
        </w:rPr>
        <w:t xml:space="preserve">، </w:t>
      </w:r>
      <w:r>
        <w:rPr>
          <w:rtl/>
          <w:lang w:bidi="fa-IR"/>
        </w:rPr>
        <w:t>ثانيا در مسير حلال نيز مصرف كند</w:t>
      </w:r>
      <w:r w:rsidR="00CC3E1D">
        <w:rPr>
          <w:rtl/>
          <w:lang w:bidi="fa-IR"/>
        </w:rPr>
        <w:t xml:space="preserve">. </w:t>
      </w:r>
      <w:r>
        <w:rPr>
          <w:rtl/>
          <w:lang w:bidi="fa-IR"/>
        </w:rPr>
        <w:t>در تدارك مال</w:t>
      </w:r>
      <w:r w:rsidR="00CC3E1D">
        <w:rPr>
          <w:rtl/>
          <w:lang w:bidi="fa-IR"/>
        </w:rPr>
        <w:t xml:space="preserve">، </w:t>
      </w:r>
      <w:r>
        <w:rPr>
          <w:rtl/>
          <w:lang w:bidi="fa-IR"/>
        </w:rPr>
        <w:t>حرص و ولع به خرج ندهد كه ساير وظايف انسانى او تعطيل شود</w:t>
      </w:r>
      <w:r w:rsidR="00CC3E1D">
        <w:rPr>
          <w:rtl/>
          <w:lang w:bidi="fa-IR"/>
        </w:rPr>
        <w:t xml:space="preserve">. </w:t>
      </w:r>
      <w:r>
        <w:rPr>
          <w:rtl/>
          <w:lang w:bidi="fa-IR"/>
        </w:rPr>
        <w:t>نكته ديگر اين كه نكند ديگرى با زحمت هاى او سعادتمند بشود و يا با آنچه كه او جمع آورى كرده براى خود بدبختى بيافريند كه او را هم در اين بدبختى شريك گرداند</w:t>
      </w:r>
      <w:r w:rsidR="00CC3E1D">
        <w:rPr>
          <w:rtl/>
          <w:lang w:bidi="fa-IR"/>
        </w:rPr>
        <w:t xml:space="preserve">، </w:t>
      </w:r>
      <w:r>
        <w:rPr>
          <w:rtl/>
          <w:lang w:bidi="fa-IR"/>
        </w:rPr>
        <w:t>اما خود</w:t>
      </w:r>
      <w:r w:rsidR="00CC3E1D">
        <w:rPr>
          <w:rtl/>
          <w:lang w:bidi="fa-IR"/>
        </w:rPr>
        <w:t xml:space="preserve">، </w:t>
      </w:r>
      <w:r>
        <w:rPr>
          <w:rtl/>
          <w:lang w:bidi="fa-IR"/>
        </w:rPr>
        <w:t>از آن مال بهره دنيوى و اخروى نبرد</w:t>
      </w:r>
      <w:r w:rsidR="00CC3E1D">
        <w:rPr>
          <w:rtl/>
          <w:lang w:bidi="fa-IR"/>
        </w:rPr>
        <w:t xml:space="preserve">. </w:t>
      </w:r>
    </w:p>
    <w:p w:rsidR="009C2EE6" w:rsidRDefault="009C2EE6" w:rsidP="009C2EE6">
      <w:pPr>
        <w:pStyle w:val="libNormal"/>
        <w:rPr>
          <w:rtl/>
          <w:lang w:bidi="fa-IR"/>
        </w:rPr>
      </w:pPr>
      <w:r>
        <w:rPr>
          <w:rtl/>
          <w:lang w:bidi="fa-IR"/>
        </w:rPr>
        <w:t>اين بحث را با ذكر روايتى از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پى مى گيريم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المال يَعسوبُ الفُجَّار </w:t>
      </w:r>
      <w:r w:rsidRPr="00D35857">
        <w:rPr>
          <w:rStyle w:val="libFootnotenumChar"/>
          <w:rtl/>
          <w:lang w:bidi="fa-IR"/>
        </w:rPr>
        <w:t>(394)</w:t>
      </w:r>
      <w:r w:rsidR="00CC3E1D">
        <w:rPr>
          <w:rtl/>
          <w:lang w:bidi="fa-IR"/>
        </w:rPr>
        <w:t xml:space="preserve">. </w:t>
      </w:r>
    </w:p>
    <w:p w:rsidR="009C2EE6" w:rsidRDefault="009C2EE6" w:rsidP="009C2EE6">
      <w:pPr>
        <w:pStyle w:val="libNormal"/>
        <w:rPr>
          <w:rtl/>
          <w:lang w:bidi="fa-IR"/>
        </w:rPr>
      </w:pPr>
      <w:r>
        <w:rPr>
          <w:rtl/>
          <w:lang w:bidi="fa-IR"/>
        </w:rPr>
        <w:t>«مال</w:t>
      </w:r>
      <w:r w:rsidR="00CC3E1D">
        <w:rPr>
          <w:rtl/>
          <w:lang w:bidi="fa-IR"/>
        </w:rPr>
        <w:t xml:space="preserve">، </w:t>
      </w:r>
      <w:r>
        <w:rPr>
          <w:rtl/>
          <w:lang w:bidi="fa-IR"/>
        </w:rPr>
        <w:t>فرمانرواى خطاكاران است»</w:t>
      </w:r>
      <w:r w:rsidR="00CC3E1D">
        <w:rPr>
          <w:rtl/>
          <w:lang w:bidi="fa-IR"/>
        </w:rPr>
        <w:t xml:space="preserve">. </w:t>
      </w:r>
    </w:p>
    <w:p w:rsidR="009C2EE6" w:rsidRDefault="009C2EE6" w:rsidP="009C2EE6">
      <w:pPr>
        <w:pStyle w:val="libNormal"/>
        <w:rPr>
          <w:rtl/>
          <w:lang w:bidi="fa-IR"/>
        </w:rPr>
      </w:pPr>
      <w:r>
        <w:rPr>
          <w:rtl/>
          <w:lang w:bidi="fa-IR"/>
        </w:rPr>
        <w:t>يعنى اين دو با هم تلازم دارد</w:t>
      </w:r>
      <w:r w:rsidR="00CC3E1D">
        <w:rPr>
          <w:rtl/>
          <w:lang w:bidi="fa-IR"/>
        </w:rPr>
        <w:t xml:space="preserve">. </w:t>
      </w:r>
      <w:r>
        <w:rPr>
          <w:rtl/>
          <w:lang w:bidi="fa-IR"/>
        </w:rPr>
        <w:t>اگر انسان</w:t>
      </w:r>
      <w:r w:rsidR="00CC3E1D">
        <w:rPr>
          <w:rtl/>
          <w:lang w:bidi="fa-IR"/>
        </w:rPr>
        <w:t xml:space="preserve">، </w:t>
      </w:r>
      <w:r>
        <w:rPr>
          <w:rtl/>
          <w:lang w:bidi="fa-IR"/>
        </w:rPr>
        <w:t>مال پرست و مال دوست شد</w:t>
      </w:r>
      <w:r w:rsidR="00CC3E1D">
        <w:rPr>
          <w:rtl/>
          <w:lang w:bidi="fa-IR"/>
        </w:rPr>
        <w:t xml:space="preserve">، </w:t>
      </w:r>
      <w:r>
        <w:rPr>
          <w:rtl/>
          <w:lang w:bidi="fa-IR"/>
        </w:rPr>
        <w:t>طبعا زمام انديشه</w:t>
      </w:r>
      <w:r w:rsidR="00CC3E1D">
        <w:rPr>
          <w:rtl/>
          <w:lang w:bidi="fa-IR"/>
        </w:rPr>
        <w:t xml:space="preserve">، </w:t>
      </w:r>
      <w:r>
        <w:rPr>
          <w:rtl/>
          <w:lang w:bidi="fa-IR"/>
        </w:rPr>
        <w:t>فكر</w:t>
      </w:r>
      <w:r w:rsidR="00CC3E1D">
        <w:rPr>
          <w:rtl/>
          <w:lang w:bidi="fa-IR"/>
        </w:rPr>
        <w:t xml:space="preserve">، </w:t>
      </w:r>
      <w:r>
        <w:rPr>
          <w:rtl/>
          <w:lang w:bidi="fa-IR"/>
        </w:rPr>
        <w:t>حركت و رفتار خود را به دست آن خواهد داد و به طور طبيعى از جاده اعتدال خارج خواهد شد</w:t>
      </w:r>
      <w:r w:rsidR="00CC3E1D">
        <w:rPr>
          <w:rtl/>
          <w:lang w:bidi="fa-IR"/>
        </w:rPr>
        <w:t xml:space="preserve">. </w:t>
      </w:r>
      <w:r>
        <w:rPr>
          <w:rtl/>
          <w:lang w:bidi="fa-IR"/>
        </w:rPr>
        <w:t xml:space="preserve">نتيجه اين است كه وقتى انسان در </w:t>
      </w:r>
      <w:r>
        <w:rPr>
          <w:rtl/>
          <w:lang w:bidi="fa-IR"/>
        </w:rPr>
        <w:lastRenderedPageBreak/>
        <w:t>تشخيص خطا كرد</w:t>
      </w:r>
      <w:r w:rsidR="00CC3E1D">
        <w:rPr>
          <w:rtl/>
          <w:lang w:bidi="fa-IR"/>
        </w:rPr>
        <w:t xml:space="preserve">، </w:t>
      </w:r>
      <w:r>
        <w:rPr>
          <w:rtl/>
          <w:lang w:bidi="fa-IR"/>
        </w:rPr>
        <w:t>زمام انديشه و فكر خود را به جاى اين كه به دست زمامدار حقيقى خود بدهد به دست نفسانيات و غرائز خود مى دهد و حب مال</w:t>
      </w:r>
      <w:r w:rsidR="00CC3E1D">
        <w:rPr>
          <w:rtl/>
          <w:lang w:bidi="fa-IR"/>
        </w:rPr>
        <w:t xml:space="preserve">، </w:t>
      </w:r>
      <w:r>
        <w:rPr>
          <w:rtl/>
          <w:lang w:bidi="fa-IR"/>
        </w:rPr>
        <w:t>جاه</w:t>
      </w:r>
      <w:r w:rsidR="00CC3E1D">
        <w:rPr>
          <w:rtl/>
          <w:lang w:bidi="fa-IR"/>
        </w:rPr>
        <w:t xml:space="preserve">، </w:t>
      </w:r>
      <w:r>
        <w:rPr>
          <w:rtl/>
          <w:lang w:bidi="fa-IR"/>
        </w:rPr>
        <w:t>غريزه شهوت</w:t>
      </w:r>
      <w:r w:rsidR="00CC3E1D">
        <w:rPr>
          <w:rtl/>
          <w:lang w:bidi="fa-IR"/>
        </w:rPr>
        <w:t xml:space="preserve">، </w:t>
      </w:r>
      <w:r>
        <w:rPr>
          <w:rtl/>
          <w:lang w:bidi="fa-IR"/>
        </w:rPr>
        <w:t>غريزه خشم و</w:t>
      </w:r>
      <w:r w:rsidR="00CC3E1D">
        <w:rPr>
          <w:rtl/>
          <w:lang w:bidi="fa-IR"/>
        </w:rPr>
        <w:t xml:space="preserve">... </w:t>
      </w:r>
      <w:r>
        <w:rPr>
          <w:rtl/>
          <w:lang w:bidi="fa-IR"/>
        </w:rPr>
        <w:t>فرمانرواى انسان مى شود و انسان را از مسير طبيعى و عادى خارج مى كند</w:t>
      </w:r>
      <w:r w:rsidR="00CC3E1D">
        <w:rPr>
          <w:rtl/>
          <w:lang w:bidi="fa-IR"/>
        </w:rPr>
        <w:t xml:space="preserve">. </w:t>
      </w:r>
      <w:r>
        <w:rPr>
          <w:rtl/>
          <w:lang w:bidi="fa-IR"/>
        </w:rPr>
        <w:t>اين حاكم</w:t>
      </w:r>
      <w:r w:rsidR="00CC3E1D">
        <w:rPr>
          <w:rtl/>
          <w:lang w:bidi="fa-IR"/>
        </w:rPr>
        <w:t xml:space="preserve">، </w:t>
      </w:r>
      <w:r>
        <w:rPr>
          <w:rtl/>
          <w:lang w:bidi="fa-IR"/>
        </w:rPr>
        <w:t>انسان را به همان سمتى هدايت مى كند كه خود مى خواهد</w:t>
      </w:r>
      <w:r w:rsidR="00CC3E1D">
        <w:rPr>
          <w:rtl/>
          <w:lang w:bidi="fa-IR"/>
        </w:rPr>
        <w:t xml:space="preserve">. </w:t>
      </w:r>
      <w:r>
        <w:rPr>
          <w:rtl/>
          <w:lang w:bidi="fa-IR"/>
        </w:rPr>
        <w:t>بعد از اين مهم نيست كه انسان چه راهى برود</w:t>
      </w:r>
      <w:r w:rsidR="00CC3E1D">
        <w:rPr>
          <w:rtl/>
          <w:lang w:bidi="fa-IR"/>
        </w:rPr>
        <w:t xml:space="preserve">؛ </w:t>
      </w:r>
      <w:r>
        <w:rPr>
          <w:rtl/>
          <w:lang w:bidi="fa-IR"/>
        </w:rPr>
        <w:t>چون مسير صحيح انسانيت يك راه بيشتر نيست و راه هاى غير آن باطل است</w:t>
      </w:r>
      <w:r w:rsidR="00CC3E1D">
        <w:rPr>
          <w:rtl/>
          <w:lang w:bidi="fa-IR"/>
        </w:rPr>
        <w:t xml:space="preserve">. </w:t>
      </w:r>
      <w:r>
        <w:rPr>
          <w:rtl/>
          <w:lang w:bidi="fa-IR"/>
        </w:rPr>
        <w:t>شايد اين نكته را در خلال مباحث قبل متعرض شده باشيم كه در همه جاى قرآن</w:t>
      </w:r>
      <w:r w:rsidR="00CC3E1D">
        <w:rPr>
          <w:rtl/>
          <w:lang w:bidi="fa-IR"/>
        </w:rPr>
        <w:t xml:space="preserve">، </w:t>
      </w:r>
      <w:r>
        <w:rPr>
          <w:rtl/>
          <w:lang w:bidi="fa-IR"/>
        </w:rPr>
        <w:t>نور به صورت مفرد ذكر شده است</w:t>
      </w:r>
      <w:r w:rsidR="00CC3E1D">
        <w:rPr>
          <w:rtl/>
          <w:lang w:bidi="fa-IR"/>
        </w:rPr>
        <w:t xml:space="preserve">، </w:t>
      </w:r>
      <w:r>
        <w:rPr>
          <w:rtl/>
          <w:lang w:bidi="fa-IR"/>
        </w:rPr>
        <w:t>اما ظلمت به صورت جمع آمده است</w:t>
      </w:r>
      <w:r w:rsidR="00CC3E1D">
        <w:rPr>
          <w:rtl/>
          <w:lang w:bidi="fa-IR"/>
        </w:rPr>
        <w:t xml:space="preserve">: </w:t>
      </w:r>
    </w:p>
    <w:p w:rsidR="009C2EE6" w:rsidRDefault="009C2EE6" w:rsidP="009C2EE6">
      <w:pPr>
        <w:pStyle w:val="libNormal"/>
        <w:rPr>
          <w:rtl/>
          <w:lang w:bidi="fa-IR"/>
        </w:rPr>
      </w:pPr>
      <w:r w:rsidRPr="00173265">
        <w:rPr>
          <w:rStyle w:val="libAieChar"/>
          <w:rtl/>
        </w:rPr>
        <w:t>الله نورُ السَّموات و الاءَرض</w:t>
      </w:r>
      <w:r>
        <w:rPr>
          <w:rtl/>
          <w:lang w:bidi="fa-IR"/>
        </w:rPr>
        <w:t xml:space="preserve"> </w:t>
      </w:r>
      <w:r w:rsidRPr="00D35857">
        <w:rPr>
          <w:rStyle w:val="libFootnotenumChar"/>
          <w:rtl/>
          <w:lang w:bidi="fa-IR"/>
        </w:rPr>
        <w:t>(395)</w:t>
      </w:r>
      <w:r w:rsidR="00CC3E1D">
        <w:rPr>
          <w:rtl/>
          <w:lang w:bidi="fa-IR"/>
        </w:rPr>
        <w:t xml:space="preserve">. </w:t>
      </w:r>
    </w:p>
    <w:p w:rsidR="009C2EE6" w:rsidRDefault="009C2EE6" w:rsidP="009C2EE6">
      <w:pPr>
        <w:pStyle w:val="libNormal"/>
        <w:rPr>
          <w:rtl/>
          <w:lang w:bidi="fa-IR"/>
        </w:rPr>
      </w:pPr>
      <w:r>
        <w:rPr>
          <w:rtl/>
          <w:lang w:bidi="fa-IR"/>
        </w:rPr>
        <w:t>«خداوند نور آسمان ها و زمين است»</w:t>
      </w:r>
      <w:r w:rsidR="00CC3E1D">
        <w:rPr>
          <w:rtl/>
          <w:lang w:bidi="fa-IR"/>
        </w:rPr>
        <w:t xml:space="preserve">. </w:t>
      </w:r>
    </w:p>
    <w:p w:rsidR="009C2EE6" w:rsidRDefault="009C2EE6" w:rsidP="009C2EE6">
      <w:pPr>
        <w:pStyle w:val="libNormal"/>
        <w:rPr>
          <w:rtl/>
          <w:lang w:bidi="fa-IR"/>
        </w:rPr>
      </w:pPr>
      <w:r w:rsidRPr="00173265">
        <w:rPr>
          <w:rStyle w:val="libAieChar"/>
          <w:rtl/>
        </w:rPr>
        <w:t>يخرجهُم مِن الظُّلمات الى النُّور</w:t>
      </w:r>
      <w:r>
        <w:rPr>
          <w:rtl/>
          <w:lang w:bidi="fa-IR"/>
        </w:rPr>
        <w:t xml:space="preserve"> </w:t>
      </w:r>
      <w:r w:rsidRPr="00D35857">
        <w:rPr>
          <w:rStyle w:val="libFootnotenumChar"/>
          <w:rtl/>
          <w:lang w:bidi="fa-IR"/>
        </w:rPr>
        <w:t>(396)</w:t>
      </w:r>
      <w:r w:rsidR="00CC3E1D">
        <w:rPr>
          <w:rtl/>
          <w:lang w:bidi="fa-IR"/>
        </w:rPr>
        <w:t xml:space="preserve">. </w:t>
      </w:r>
    </w:p>
    <w:p w:rsidR="009C2EE6" w:rsidRDefault="009C2EE6" w:rsidP="009C2EE6">
      <w:pPr>
        <w:pStyle w:val="libNormal"/>
        <w:rPr>
          <w:rtl/>
          <w:lang w:bidi="fa-IR"/>
        </w:rPr>
      </w:pPr>
      <w:r>
        <w:rPr>
          <w:rtl/>
          <w:lang w:bidi="fa-IR"/>
        </w:rPr>
        <w:t>«آنها را از ظلمت ها</w:t>
      </w:r>
      <w:r w:rsidR="00CC3E1D">
        <w:rPr>
          <w:rtl/>
          <w:lang w:bidi="fa-IR"/>
        </w:rPr>
        <w:t xml:space="preserve">، </w:t>
      </w:r>
      <w:r>
        <w:rPr>
          <w:rtl/>
          <w:lang w:bidi="fa-IR"/>
        </w:rPr>
        <w:t>به سوى نور بيرون مى برد»</w:t>
      </w:r>
      <w:r w:rsidR="00CC3E1D">
        <w:rPr>
          <w:rtl/>
          <w:lang w:bidi="fa-IR"/>
        </w:rPr>
        <w:t xml:space="preserve">. </w:t>
      </w:r>
    </w:p>
    <w:p w:rsidR="009C2EE6" w:rsidRDefault="009C2EE6" w:rsidP="009C2EE6">
      <w:pPr>
        <w:pStyle w:val="libNormal"/>
        <w:rPr>
          <w:rtl/>
          <w:lang w:bidi="fa-IR"/>
        </w:rPr>
      </w:pPr>
      <w:r w:rsidRPr="00173265">
        <w:rPr>
          <w:rStyle w:val="libAieChar"/>
          <w:rtl/>
        </w:rPr>
        <w:t>يُخرجهم مِنَ النُّور الى الظُّلمات</w:t>
      </w:r>
      <w:r>
        <w:rPr>
          <w:rtl/>
          <w:lang w:bidi="fa-IR"/>
        </w:rPr>
        <w:t xml:space="preserve"> </w:t>
      </w:r>
      <w:r w:rsidRPr="00D35857">
        <w:rPr>
          <w:rStyle w:val="libFootnotenumChar"/>
          <w:rtl/>
          <w:lang w:bidi="fa-IR"/>
        </w:rPr>
        <w:t>(397)</w:t>
      </w:r>
    </w:p>
    <w:p w:rsidR="009C2EE6" w:rsidRDefault="009C2EE6" w:rsidP="009C2EE6">
      <w:pPr>
        <w:pStyle w:val="libNormal"/>
        <w:rPr>
          <w:rtl/>
          <w:lang w:bidi="fa-IR"/>
        </w:rPr>
      </w:pPr>
      <w:r>
        <w:rPr>
          <w:rtl/>
          <w:lang w:bidi="fa-IR"/>
        </w:rPr>
        <w:t>«آنها را از نور</w:t>
      </w:r>
      <w:r w:rsidR="00CC3E1D">
        <w:rPr>
          <w:rtl/>
          <w:lang w:bidi="fa-IR"/>
        </w:rPr>
        <w:t xml:space="preserve">، </w:t>
      </w:r>
      <w:r>
        <w:rPr>
          <w:rtl/>
          <w:lang w:bidi="fa-IR"/>
        </w:rPr>
        <w:t>به سوى ظلمت ها بيرون مى برند»</w:t>
      </w:r>
      <w:r w:rsidR="00CC3E1D">
        <w:rPr>
          <w:rtl/>
          <w:lang w:bidi="fa-IR"/>
        </w:rPr>
        <w:t xml:space="preserve">. </w:t>
      </w:r>
    </w:p>
    <w:p w:rsidR="009C2EE6" w:rsidRDefault="009C2EE6" w:rsidP="009C2EE6">
      <w:pPr>
        <w:pStyle w:val="libNormal"/>
        <w:rPr>
          <w:rtl/>
          <w:lang w:bidi="fa-IR"/>
        </w:rPr>
      </w:pPr>
      <w:r>
        <w:rPr>
          <w:rtl/>
          <w:lang w:bidi="fa-IR"/>
        </w:rPr>
        <w:t>هرجا كه ظلمت و نور با هم آمده است</w:t>
      </w:r>
      <w:r w:rsidR="00CC3E1D">
        <w:rPr>
          <w:rtl/>
          <w:lang w:bidi="fa-IR"/>
        </w:rPr>
        <w:t xml:space="preserve">، </w:t>
      </w:r>
      <w:r>
        <w:rPr>
          <w:rtl/>
          <w:lang w:bidi="fa-IR"/>
        </w:rPr>
        <w:t>نور به صورت مفرد و ظلمت به صورت جمع آمده است</w:t>
      </w:r>
      <w:r w:rsidR="00CC3E1D">
        <w:rPr>
          <w:rtl/>
          <w:lang w:bidi="fa-IR"/>
        </w:rPr>
        <w:t xml:space="preserve">. </w:t>
      </w:r>
      <w:r>
        <w:rPr>
          <w:rtl/>
          <w:lang w:bidi="fa-IR"/>
        </w:rPr>
        <w:t>دليلش هم روشن است</w:t>
      </w:r>
      <w:r w:rsidR="00CC3E1D">
        <w:rPr>
          <w:rtl/>
          <w:lang w:bidi="fa-IR"/>
        </w:rPr>
        <w:t xml:space="preserve">؛ </w:t>
      </w:r>
      <w:r>
        <w:rPr>
          <w:rtl/>
          <w:lang w:bidi="fa-IR"/>
        </w:rPr>
        <w:t>بيشتر از يك راه صحيح و مستقيم</w:t>
      </w:r>
      <w:r w:rsidR="00CC3E1D">
        <w:rPr>
          <w:rtl/>
          <w:lang w:bidi="fa-IR"/>
        </w:rPr>
        <w:t xml:space="preserve">، </w:t>
      </w:r>
      <w:r>
        <w:rPr>
          <w:rtl/>
          <w:lang w:bidi="fa-IR"/>
        </w:rPr>
        <w:t>براى رسيدن به هدف نهايى و غايى خلقت ما وجود ندارد</w:t>
      </w:r>
      <w:r w:rsidR="00CC3E1D">
        <w:rPr>
          <w:rtl/>
          <w:lang w:bidi="fa-IR"/>
        </w:rPr>
        <w:t xml:space="preserve">؛ </w:t>
      </w:r>
      <w:r>
        <w:rPr>
          <w:rtl/>
          <w:lang w:bidi="fa-IR"/>
        </w:rPr>
        <w:t>اما راه هاى انحرافى و كج و معوج متعدد است</w:t>
      </w:r>
      <w:r w:rsidR="00CC3E1D">
        <w:rPr>
          <w:rtl/>
          <w:lang w:bidi="fa-IR"/>
        </w:rPr>
        <w:t xml:space="preserve">. </w:t>
      </w:r>
    </w:p>
    <w:p w:rsidR="009C2EE6" w:rsidRDefault="009C2EE6" w:rsidP="009C2EE6">
      <w:pPr>
        <w:pStyle w:val="libNormal"/>
        <w:rPr>
          <w:rtl/>
          <w:lang w:bidi="fa-IR"/>
        </w:rPr>
      </w:pPr>
      <w:r>
        <w:rPr>
          <w:rtl/>
          <w:lang w:bidi="fa-IR"/>
        </w:rPr>
        <w:t>در هندسه وقتى مى خواهيم خط مستقيم را تعريف كنيم</w:t>
      </w:r>
      <w:r w:rsidR="00CC3E1D">
        <w:rPr>
          <w:rtl/>
          <w:lang w:bidi="fa-IR"/>
        </w:rPr>
        <w:t xml:space="preserve">، </w:t>
      </w:r>
      <w:r>
        <w:rPr>
          <w:rtl/>
          <w:lang w:bidi="fa-IR"/>
        </w:rPr>
        <w:t>مى گوييم</w:t>
      </w:r>
      <w:r w:rsidR="00CC3E1D">
        <w:rPr>
          <w:rtl/>
          <w:lang w:bidi="fa-IR"/>
        </w:rPr>
        <w:t xml:space="preserve">: </w:t>
      </w:r>
    </w:p>
    <w:p w:rsidR="009C2EE6" w:rsidRDefault="009C2EE6" w:rsidP="009C2EE6">
      <w:pPr>
        <w:pStyle w:val="libNormal"/>
        <w:rPr>
          <w:rtl/>
          <w:lang w:bidi="fa-IR"/>
        </w:rPr>
      </w:pPr>
      <w:r>
        <w:rPr>
          <w:rtl/>
          <w:lang w:bidi="fa-IR"/>
        </w:rPr>
        <w:t>كوتاه ترين فاصله بين دو نقطه را خط مستقيم مى گويند</w:t>
      </w:r>
      <w:r w:rsidR="00CC3E1D">
        <w:rPr>
          <w:rtl/>
          <w:lang w:bidi="fa-IR"/>
        </w:rPr>
        <w:t xml:space="preserve">؛ </w:t>
      </w:r>
      <w:r>
        <w:rPr>
          <w:rtl/>
          <w:lang w:bidi="fa-IR"/>
        </w:rPr>
        <w:t xml:space="preserve">اما خطوط غيرمستقيم و منحنى تعريف خاصى ندارند و به هرچه مستقيم نباشد خط </w:t>
      </w:r>
      <w:r>
        <w:rPr>
          <w:rtl/>
          <w:lang w:bidi="fa-IR"/>
        </w:rPr>
        <w:lastRenderedPageBreak/>
        <w:t>غيرمستقيم مى گويند و مى توانند به هر سمتى باشند بدون اين كه مبدا يا مقصد خاصى را تعقيب كنند</w:t>
      </w:r>
      <w:r w:rsidR="00CC3E1D">
        <w:rPr>
          <w:rtl/>
          <w:lang w:bidi="fa-IR"/>
        </w:rPr>
        <w:t xml:space="preserve">. </w:t>
      </w:r>
    </w:p>
    <w:p w:rsidR="009C2EE6" w:rsidRDefault="009C2EE6" w:rsidP="009C2EE6">
      <w:pPr>
        <w:pStyle w:val="libNormal"/>
        <w:rPr>
          <w:rtl/>
          <w:lang w:bidi="fa-IR"/>
        </w:rPr>
      </w:pPr>
      <w:r>
        <w:rPr>
          <w:rtl/>
          <w:lang w:bidi="fa-IR"/>
        </w:rPr>
        <w:t>بنابراين</w:t>
      </w:r>
      <w:r w:rsidR="00CC3E1D">
        <w:rPr>
          <w:rtl/>
          <w:lang w:bidi="fa-IR"/>
        </w:rPr>
        <w:t xml:space="preserve">، </w:t>
      </w:r>
      <w:r>
        <w:rPr>
          <w:rtl/>
          <w:lang w:bidi="fa-IR"/>
        </w:rPr>
        <w:t>مهم نيست كه انسان وقتى از مسير اعتدال خارج شد چه راهى را انتخاب كند</w:t>
      </w:r>
      <w:r w:rsidR="00CC3E1D">
        <w:rPr>
          <w:rtl/>
          <w:lang w:bidi="fa-IR"/>
        </w:rPr>
        <w:t xml:space="preserve">؛ </w:t>
      </w:r>
      <w:r>
        <w:rPr>
          <w:rtl/>
          <w:lang w:bidi="fa-IR"/>
        </w:rPr>
        <w:t>چون همان طور كه گفتيم راه صحيح و مستقيم يكى بيشتر نيست</w:t>
      </w:r>
      <w:r w:rsidR="00CC3E1D">
        <w:rPr>
          <w:rtl/>
          <w:lang w:bidi="fa-IR"/>
        </w:rPr>
        <w:t xml:space="preserve">. </w:t>
      </w:r>
    </w:p>
    <w:tbl>
      <w:tblPr>
        <w:tblStyle w:val="TableGrid"/>
        <w:bidiVisual/>
        <w:tblW w:w="5000" w:type="pct"/>
        <w:tblLook w:val="01E0"/>
      </w:tblPr>
      <w:tblGrid>
        <w:gridCol w:w="3648"/>
        <w:gridCol w:w="270"/>
        <w:gridCol w:w="3669"/>
      </w:tblGrid>
      <w:tr w:rsidR="00173265" w:rsidTr="008063EF">
        <w:trPr>
          <w:trHeight w:val="350"/>
        </w:trPr>
        <w:tc>
          <w:tcPr>
            <w:tcW w:w="4288" w:type="dxa"/>
            <w:shd w:val="clear" w:color="auto" w:fill="auto"/>
          </w:tcPr>
          <w:p w:rsidR="00173265" w:rsidRDefault="00173265" w:rsidP="008063EF">
            <w:pPr>
              <w:pStyle w:val="libPoem"/>
              <w:rPr>
                <w:rtl/>
              </w:rPr>
            </w:pPr>
            <w:r>
              <w:rPr>
                <w:rtl/>
                <w:lang w:bidi="fa-IR"/>
              </w:rPr>
              <w:t>يكى خط است از اول تا به آخر</w:t>
            </w:r>
            <w:r w:rsidRPr="00725071">
              <w:rPr>
                <w:rStyle w:val="libPoemTiniChar0"/>
                <w:rtl/>
              </w:rPr>
              <w:br/>
              <w:t> </w:t>
            </w:r>
          </w:p>
        </w:tc>
        <w:tc>
          <w:tcPr>
            <w:tcW w:w="280" w:type="dxa"/>
            <w:shd w:val="clear" w:color="auto" w:fill="auto"/>
          </w:tcPr>
          <w:p w:rsidR="00173265" w:rsidRDefault="00173265" w:rsidP="008063EF">
            <w:pPr>
              <w:pStyle w:val="libPoem"/>
              <w:rPr>
                <w:rtl/>
              </w:rPr>
            </w:pPr>
          </w:p>
        </w:tc>
        <w:tc>
          <w:tcPr>
            <w:tcW w:w="4288" w:type="dxa"/>
            <w:shd w:val="clear" w:color="auto" w:fill="auto"/>
          </w:tcPr>
          <w:p w:rsidR="00173265" w:rsidRDefault="00173265" w:rsidP="008063EF">
            <w:pPr>
              <w:pStyle w:val="libPoem"/>
              <w:rPr>
                <w:rtl/>
              </w:rPr>
            </w:pPr>
            <w:r>
              <w:rPr>
                <w:rtl/>
                <w:lang w:bidi="fa-IR"/>
              </w:rPr>
              <w:t>بر او خلق خدا جمله مسافر</w:t>
            </w:r>
            <w:r w:rsidRPr="00725071">
              <w:rPr>
                <w:rStyle w:val="libPoemTiniChar0"/>
                <w:rtl/>
              </w:rPr>
              <w:br/>
              <w:t> </w:t>
            </w:r>
          </w:p>
        </w:tc>
      </w:tr>
    </w:tbl>
    <w:p w:rsidR="009C2EE6" w:rsidRDefault="00D35857" w:rsidP="00D35857">
      <w:pPr>
        <w:pStyle w:val="Heading2"/>
        <w:rPr>
          <w:rtl/>
          <w:lang w:bidi="fa-IR"/>
        </w:rPr>
      </w:pPr>
      <w:bookmarkStart w:id="47" w:name="_Toc394573301"/>
      <w:r>
        <w:rPr>
          <w:rtl/>
          <w:lang w:bidi="fa-IR"/>
        </w:rPr>
        <w:t>مجاهده با نفس در مقابل تمايلات</w:t>
      </w:r>
      <w:bookmarkEnd w:id="47"/>
    </w:p>
    <w:p w:rsidR="009C2EE6" w:rsidRDefault="009C2EE6" w:rsidP="009C2EE6">
      <w:pPr>
        <w:pStyle w:val="libNormal"/>
        <w:rPr>
          <w:rtl/>
          <w:lang w:bidi="fa-IR"/>
        </w:rPr>
      </w:pPr>
      <w:r>
        <w:rPr>
          <w:rtl/>
          <w:lang w:bidi="fa-IR"/>
        </w:rPr>
        <w:t>همه يك راه را بايد طى كنند</w:t>
      </w:r>
      <w:r w:rsidR="00CC3E1D">
        <w:rPr>
          <w:rtl/>
          <w:lang w:bidi="fa-IR"/>
        </w:rPr>
        <w:t xml:space="preserve">، </w:t>
      </w:r>
      <w:r>
        <w:rPr>
          <w:rtl/>
          <w:lang w:bidi="fa-IR"/>
        </w:rPr>
        <w:t>آن زمان كه از راه منحرف شدند</w:t>
      </w:r>
      <w:r w:rsidR="00CC3E1D">
        <w:rPr>
          <w:rtl/>
          <w:lang w:bidi="fa-IR"/>
        </w:rPr>
        <w:t xml:space="preserve">، </w:t>
      </w:r>
      <w:r>
        <w:rPr>
          <w:rtl/>
          <w:lang w:bidi="fa-IR"/>
        </w:rPr>
        <w:t>راه خطا و اشتباه را پيموده و به مقصد نخواهند رسيد</w:t>
      </w:r>
      <w:r w:rsidR="00CC3E1D">
        <w:rPr>
          <w:rtl/>
          <w:lang w:bidi="fa-IR"/>
        </w:rPr>
        <w:t xml:space="preserve">. </w:t>
      </w:r>
      <w:r>
        <w:rPr>
          <w:rtl/>
          <w:lang w:bidi="fa-IR"/>
        </w:rPr>
        <w:t>پيدا كردن راه درست نيز در اين است كه فرمانروايى بر نفس به دست خود فرد باشد و نه چيز ديگر</w:t>
      </w:r>
      <w:r w:rsidR="00CC3E1D">
        <w:rPr>
          <w:rtl/>
          <w:lang w:bidi="fa-IR"/>
        </w:rPr>
        <w:t xml:space="preserve">. </w:t>
      </w:r>
      <w:r>
        <w:rPr>
          <w:rtl/>
          <w:lang w:bidi="fa-IR"/>
        </w:rPr>
        <w:t>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اءملِكوا اءنفسكم بدوامِ جهادِها </w:t>
      </w:r>
      <w:r w:rsidRPr="00D35857">
        <w:rPr>
          <w:rStyle w:val="libFootnotenumChar"/>
          <w:rtl/>
          <w:lang w:bidi="fa-IR"/>
        </w:rPr>
        <w:t>(398)</w:t>
      </w:r>
      <w:r w:rsidR="00CC3E1D">
        <w:rPr>
          <w:rtl/>
          <w:lang w:bidi="fa-IR"/>
        </w:rPr>
        <w:t xml:space="preserve">. </w:t>
      </w:r>
    </w:p>
    <w:p w:rsidR="009C2EE6" w:rsidRDefault="009C2EE6" w:rsidP="009C2EE6">
      <w:pPr>
        <w:pStyle w:val="libNormal"/>
        <w:rPr>
          <w:rtl/>
          <w:lang w:bidi="fa-IR"/>
        </w:rPr>
      </w:pPr>
      <w:r>
        <w:rPr>
          <w:rtl/>
          <w:lang w:bidi="fa-IR"/>
        </w:rPr>
        <w:t>«همواره با نفس به مجاهده برخيزيد تا در اختيارش بگيريد»</w:t>
      </w:r>
      <w:r w:rsidR="00CC3E1D">
        <w:rPr>
          <w:rtl/>
          <w:lang w:bidi="fa-IR"/>
        </w:rPr>
        <w:t xml:space="preserve">. </w:t>
      </w:r>
    </w:p>
    <w:p w:rsidR="009C2EE6" w:rsidRDefault="009C2EE6" w:rsidP="009C2EE6">
      <w:pPr>
        <w:pStyle w:val="libNormal"/>
        <w:rPr>
          <w:rtl/>
          <w:lang w:bidi="fa-IR"/>
        </w:rPr>
      </w:pPr>
      <w:r>
        <w:rPr>
          <w:rtl/>
          <w:lang w:bidi="fa-IR"/>
        </w:rPr>
        <w:t>شما خود مالك نفس خود باشيد و همواره با نفس به مجاهده برخيزيد و در اختيارش بگيريد</w:t>
      </w:r>
      <w:r w:rsidR="00CC3E1D">
        <w:rPr>
          <w:rtl/>
          <w:lang w:bidi="fa-IR"/>
        </w:rPr>
        <w:t xml:space="preserve">؛ </w:t>
      </w:r>
      <w:r>
        <w:rPr>
          <w:rtl/>
          <w:lang w:bidi="fa-IR"/>
        </w:rPr>
        <w:t>چون نفس تمايلات مختلفى دارد ممكن است از مالكيت انسان خارج شود</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در تعبير زيباى ديگرى مى فرمايند</w:t>
      </w:r>
      <w:r w:rsidR="00CC3E1D">
        <w:rPr>
          <w:rtl/>
          <w:lang w:bidi="fa-IR"/>
        </w:rPr>
        <w:t xml:space="preserve">: </w:t>
      </w:r>
    </w:p>
    <w:p w:rsidR="009C2EE6" w:rsidRDefault="009C2EE6" w:rsidP="009C2EE6">
      <w:pPr>
        <w:pStyle w:val="libNormal"/>
        <w:rPr>
          <w:rtl/>
          <w:lang w:bidi="fa-IR"/>
        </w:rPr>
      </w:pPr>
      <w:r>
        <w:rPr>
          <w:rtl/>
          <w:lang w:bidi="fa-IR"/>
        </w:rPr>
        <w:t>قدرتُكَ على نفسك اءفضلُ القدرَةِ</w:t>
      </w:r>
      <w:r w:rsidR="00CC3E1D">
        <w:rPr>
          <w:rtl/>
          <w:lang w:bidi="fa-IR"/>
        </w:rPr>
        <w:t xml:space="preserve">، </w:t>
      </w:r>
      <w:r>
        <w:rPr>
          <w:rtl/>
          <w:lang w:bidi="fa-IR"/>
        </w:rPr>
        <w:t xml:space="preserve">و امرتُكَ عليها خير الامرَةِ </w:t>
      </w:r>
      <w:r w:rsidRPr="00D35857">
        <w:rPr>
          <w:rStyle w:val="libFootnotenumChar"/>
          <w:rtl/>
          <w:lang w:bidi="fa-IR"/>
        </w:rPr>
        <w:t>(399)</w:t>
      </w:r>
      <w:r w:rsidR="00CC3E1D">
        <w:rPr>
          <w:rtl/>
          <w:lang w:bidi="fa-IR"/>
        </w:rPr>
        <w:t xml:space="preserve">. </w:t>
      </w:r>
    </w:p>
    <w:p w:rsidR="009C2EE6" w:rsidRDefault="009C2EE6" w:rsidP="009C2EE6">
      <w:pPr>
        <w:pStyle w:val="libNormal"/>
        <w:rPr>
          <w:rtl/>
          <w:lang w:bidi="fa-IR"/>
        </w:rPr>
      </w:pPr>
      <w:r>
        <w:rPr>
          <w:rtl/>
          <w:lang w:bidi="fa-IR"/>
        </w:rPr>
        <w:t>«بالاترين قدرت</w:t>
      </w:r>
      <w:r w:rsidR="00CC3E1D">
        <w:rPr>
          <w:rtl/>
          <w:lang w:bidi="fa-IR"/>
        </w:rPr>
        <w:t xml:space="preserve">، </w:t>
      </w:r>
      <w:r>
        <w:rPr>
          <w:rtl/>
          <w:lang w:bidi="fa-IR"/>
        </w:rPr>
        <w:t>قدرتى است كه انسان بر خود دارد و بهترين فرمانروايى</w:t>
      </w:r>
      <w:r w:rsidR="00CC3E1D">
        <w:rPr>
          <w:rtl/>
          <w:lang w:bidi="fa-IR"/>
        </w:rPr>
        <w:t xml:space="preserve">، </w:t>
      </w:r>
      <w:r>
        <w:rPr>
          <w:rtl/>
          <w:lang w:bidi="fa-IR"/>
        </w:rPr>
        <w:t>فرمانروايى بر نفس است»</w:t>
      </w:r>
      <w:r w:rsidR="00CC3E1D">
        <w:rPr>
          <w:rtl/>
          <w:lang w:bidi="fa-IR"/>
        </w:rPr>
        <w:t xml:space="preserve">. </w:t>
      </w:r>
    </w:p>
    <w:p w:rsidR="009C2EE6" w:rsidRDefault="009C2EE6" w:rsidP="009C2EE6">
      <w:pPr>
        <w:pStyle w:val="libNormal"/>
        <w:rPr>
          <w:rtl/>
          <w:lang w:bidi="fa-IR"/>
        </w:rPr>
      </w:pPr>
      <w:r>
        <w:rPr>
          <w:rtl/>
          <w:lang w:bidi="fa-IR"/>
        </w:rPr>
        <w:t>اين كه انسان بتواند فرمانرواى نفس خود باشد</w:t>
      </w:r>
      <w:r w:rsidR="00CC3E1D">
        <w:rPr>
          <w:rtl/>
          <w:lang w:bidi="fa-IR"/>
        </w:rPr>
        <w:t xml:space="preserve">، </w:t>
      </w:r>
      <w:r>
        <w:rPr>
          <w:rtl/>
          <w:lang w:bidi="fa-IR"/>
        </w:rPr>
        <w:t>مهمترين امارت و فرمانروايى است</w:t>
      </w:r>
      <w:r w:rsidR="00CC3E1D">
        <w:rPr>
          <w:rtl/>
          <w:lang w:bidi="fa-IR"/>
        </w:rPr>
        <w:t xml:space="preserve">؛ </w:t>
      </w:r>
      <w:r>
        <w:rPr>
          <w:rtl/>
          <w:lang w:bidi="fa-IR"/>
        </w:rPr>
        <w:t>چون نفس انسان به طور طبيعى دلش مى خواهد آزاد باشد</w:t>
      </w:r>
      <w:r w:rsidR="00CC3E1D">
        <w:rPr>
          <w:rtl/>
          <w:lang w:bidi="fa-IR"/>
        </w:rPr>
        <w:t xml:space="preserve">. </w:t>
      </w:r>
    </w:p>
    <w:p w:rsidR="009C2EE6" w:rsidRDefault="009C2EE6" w:rsidP="009C2EE6">
      <w:pPr>
        <w:pStyle w:val="libNormal"/>
        <w:rPr>
          <w:rtl/>
          <w:lang w:bidi="fa-IR"/>
        </w:rPr>
      </w:pPr>
      <w:r>
        <w:rPr>
          <w:rtl/>
          <w:lang w:bidi="fa-IR"/>
        </w:rPr>
        <w:t>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در تعبير ديگرى مى فرمايند</w:t>
      </w:r>
      <w:r w:rsidR="00CC3E1D">
        <w:rPr>
          <w:rtl/>
          <w:lang w:bidi="fa-IR"/>
        </w:rPr>
        <w:t xml:space="preserve">: </w:t>
      </w:r>
    </w:p>
    <w:p w:rsidR="009C2EE6" w:rsidRDefault="009C2EE6" w:rsidP="009C2EE6">
      <w:pPr>
        <w:pStyle w:val="libNormal"/>
        <w:rPr>
          <w:rtl/>
          <w:lang w:bidi="fa-IR"/>
        </w:rPr>
      </w:pPr>
      <w:r>
        <w:rPr>
          <w:rtl/>
          <w:lang w:bidi="fa-IR"/>
        </w:rPr>
        <w:lastRenderedPageBreak/>
        <w:t xml:space="preserve">النفوسُ طَلِقَة لكنَّ اءيدى العقول تُمسِك اءعنَّتَها عن النُّحوس </w:t>
      </w:r>
      <w:r w:rsidRPr="00D35857">
        <w:rPr>
          <w:rStyle w:val="libFootnotenumChar"/>
          <w:rtl/>
          <w:lang w:bidi="fa-IR"/>
        </w:rPr>
        <w:t>(400)</w:t>
      </w:r>
      <w:r w:rsidR="00CC3E1D">
        <w:rPr>
          <w:rtl/>
          <w:lang w:bidi="fa-IR"/>
        </w:rPr>
        <w:t xml:space="preserve">. </w:t>
      </w:r>
    </w:p>
    <w:p w:rsidR="009C2EE6" w:rsidRDefault="009C2EE6" w:rsidP="009C2EE6">
      <w:pPr>
        <w:pStyle w:val="libNormal"/>
        <w:rPr>
          <w:rtl/>
          <w:lang w:bidi="fa-IR"/>
        </w:rPr>
      </w:pPr>
      <w:r>
        <w:rPr>
          <w:rtl/>
          <w:lang w:bidi="fa-IR"/>
        </w:rPr>
        <w:t>«نفس به طور طبيعى راها شده است</w:t>
      </w:r>
      <w:r w:rsidR="00CC3E1D">
        <w:rPr>
          <w:rtl/>
          <w:lang w:bidi="fa-IR"/>
        </w:rPr>
        <w:t xml:space="preserve">، </w:t>
      </w:r>
      <w:r>
        <w:rPr>
          <w:rtl/>
          <w:lang w:bidi="fa-IR"/>
        </w:rPr>
        <w:t>ولى اين سرانگشت تدبير و عقل خدادادى است كه عنان نفس را مى كشد و او را از بدبختى و فلاكت نجات مى دهد»</w:t>
      </w:r>
      <w:r w:rsidR="00CC3E1D">
        <w:rPr>
          <w:rtl/>
          <w:lang w:bidi="fa-IR"/>
        </w:rPr>
        <w:t xml:space="preserve">. </w:t>
      </w:r>
    </w:p>
    <w:p w:rsidR="009C2EE6" w:rsidRDefault="009C2EE6" w:rsidP="009C2EE6">
      <w:pPr>
        <w:pStyle w:val="libNormal"/>
        <w:rPr>
          <w:rtl/>
          <w:lang w:bidi="fa-IR"/>
        </w:rPr>
      </w:pPr>
      <w:r>
        <w:rPr>
          <w:rtl/>
          <w:lang w:bidi="fa-IR"/>
        </w:rPr>
        <w:t>وقتى امارت از آن عقل و انديشه شد</w:t>
      </w:r>
      <w:r w:rsidR="00CC3E1D">
        <w:rPr>
          <w:rtl/>
          <w:lang w:bidi="fa-IR"/>
        </w:rPr>
        <w:t xml:space="preserve">، </w:t>
      </w:r>
      <w:r>
        <w:rPr>
          <w:rtl/>
          <w:lang w:bidi="fa-IR"/>
        </w:rPr>
        <w:t>وقتى فرمانروايى از آن خود انسان شد يعنى عقل</w:t>
      </w:r>
      <w:r w:rsidR="00CC3E1D">
        <w:rPr>
          <w:rtl/>
          <w:lang w:bidi="fa-IR"/>
        </w:rPr>
        <w:t xml:space="preserve">، </w:t>
      </w:r>
      <w:r>
        <w:rPr>
          <w:rtl/>
          <w:lang w:bidi="fa-IR"/>
        </w:rPr>
        <w:t>تدبير و بصيرت حاكم شد</w:t>
      </w:r>
      <w:r w:rsidR="00CC3E1D">
        <w:rPr>
          <w:rtl/>
          <w:lang w:bidi="fa-IR"/>
        </w:rPr>
        <w:t xml:space="preserve">، </w:t>
      </w:r>
      <w:r>
        <w:rPr>
          <w:rtl/>
          <w:lang w:bidi="fa-IR"/>
        </w:rPr>
        <w:t>ديگر مال</w:t>
      </w:r>
      <w:r w:rsidR="00CC3E1D">
        <w:rPr>
          <w:rtl/>
          <w:lang w:bidi="fa-IR"/>
        </w:rPr>
        <w:t xml:space="preserve">، </w:t>
      </w:r>
      <w:r>
        <w:rPr>
          <w:rtl/>
          <w:lang w:bidi="fa-IR"/>
        </w:rPr>
        <w:t>ثروت</w:t>
      </w:r>
      <w:r w:rsidR="00CC3E1D">
        <w:rPr>
          <w:rtl/>
          <w:lang w:bidi="fa-IR"/>
        </w:rPr>
        <w:t xml:space="preserve">، </w:t>
      </w:r>
      <w:r>
        <w:rPr>
          <w:rtl/>
          <w:lang w:bidi="fa-IR"/>
        </w:rPr>
        <w:t>خشم و تمايلات نفسانى نمى تواند حاكم باشد</w:t>
      </w:r>
      <w:r w:rsidR="00CC3E1D">
        <w:rPr>
          <w:rtl/>
          <w:lang w:bidi="fa-IR"/>
        </w:rPr>
        <w:t xml:space="preserve">. </w:t>
      </w:r>
      <w:r>
        <w:rPr>
          <w:rtl/>
          <w:lang w:bidi="fa-IR"/>
        </w:rPr>
        <w:t>در نتيجه خود انسان بايد حاكميت و امارت يابد</w:t>
      </w:r>
      <w:r w:rsidR="00CC3E1D">
        <w:rPr>
          <w:rtl/>
          <w:lang w:bidi="fa-IR"/>
        </w:rPr>
        <w:t xml:space="preserve">؛ </w:t>
      </w:r>
      <w:r>
        <w:rPr>
          <w:rtl/>
          <w:lang w:bidi="fa-IR"/>
        </w:rPr>
        <w:t>چرا كه اگر مال</w:t>
      </w:r>
      <w:r w:rsidR="00CC3E1D">
        <w:rPr>
          <w:rtl/>
          <w:lang w:bidi="fa-IR"/>
        </w:rPr>
        <w:t xml:space="preserve">، </w:t>
      </w:r>
      <w:r>
        <w:rPr>
          <w:rtl/>
          <w:lang w:bidi="fa-IR"/>
        </w:rPr>
        <w:t>فرمانروايى كرد</w:t>
      </w:r>
      <w:r w:rsidR="00CC3E1D">
        <w:rPr>
          <w:rtl/>
          <w:lang w:bidi="fa-IR"/>
        </w:rPr>
        <w:t xml:space="preserve">، </w:t>
      </w:r>
      <w:r>
        <w:rPr>
          <w:rtl/>
          <w:lang w:bidi="fa-IR"/>
        </w:rPr>
        <w:t>انسان دچار خطا مى شود و از مسير اعتدال خارج مى شود</w:t>
      </w:r>
      <w:r w:rsidR="00CC3E1D">
        <w:rPr>
          <w:rtl/>
          <w:lang w:bidi="fa-IR"/>
        </w:rPr>
        <w:t xml:space="preserve">. </w:t>
      </w:r>
    </w:p>
    <w:p w:rsidR="009C2EE6" w:rsidRDefault="009C2EE6" w:rsidP="009C2EE6">
      <w:pPr>
        <w:pStyle w:val="libNormal"/>
        <w:rPr>
          <w:rtl/>
          <w:lang w:bidi="fa-IR"/>
        </w:rPr>
      </w:pPr>
      <w:r>
        <w:rPr>
          <w:rtl/>
          <w:lang w:bidi="fa-IR"/>
        </w:rPr>
        <w:t xml:space="preserve">المال يَعسوبُ الفُجَّار </w:t>
      </w:r>
      <w:r w:rsidRPr="00D35857">
        <w:rPr>
          <w:rStyle w:val="libFootnotenumChar"/>
          <w:rtl/>
          <w:lang w:bidi="fa-IR"/>
        </w:rPr>
        <w:t>(401)</w:t>
      </w:r>
      <w:r w:rsidR="00CC3E1D">
        <w:rPr>
          <w:rtl/>
          <w:lang w:bidi="fa-IR"/>
        </w:rPr>
        <w:t xml:space="preserve">. </w:t>
      </w:r>
    </w:p>
    <w:p w:rsidR="009C2EE6" w:rsidRDefault="009C2EE6" w:rsidP="009C2EE6">
      <w:pPr>
        <w:pStyle w:val="libNormal"/>
        <w:rPr>
          <w:rtl/>
          <w:lang w:bidi="fa-IR"/>
        </w:rPr>
      </w:pPr>
      <w:r>
        <w:rPr>
          <w:rtl/>
          <w:lang w:bidi="fa-IR"/>
        </w:rPr>
        <w:t>«مال</w:t>
      </w:r>
      <w:r w:rsidR="00CC3E1D">
        <w:rPr>
          <w:rtl/>
          <w:lang w:bidi="fa-IR"/>
        </w:rPr>
        <w:t xml:space="preserve">، </w:t>
      </w:r>
      <w:r>
        <w:rPr>
          <w:rtl/>
          <w:lang w:bidi="fa-IR"/>
        </w:rPr>
        <w:t>فرمانرواى خطاكاران است»</w:t>
      </w:r>
      <w:r w:rsidR="00CC3E1D">
        <w:rPr>
          <w:rtl/>
          <w:lang w:bidi="fa-IR"/>
        </w:rPr>
        <w:t xml:space="preserve">. </w:t>
      </w:r>
    </w:p>
    <w:p w:rsidR="009C2EE6" w:rsidRDefault="009C2EE6" w:rsidP="009C2EE6">
      <w:pPr>
        <w:pStyle w:val="libNormal"/>
        <w:rPr>
          <w:rtl/>
          <w:lang w:bidi="fa-IR"/>
        </w:rPr>
      </w:pP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انَّ لانفسكم اءثمانا فلا تبيعوها الا بالجَنَّةِ </w:t>
      </w:r>
      <w:r w:rsidRPr="00D35857">
        <w:rPr>
          <w:rStyle w:val="libFootnotenumChar"/>
          <w:rtl/>
          <w:lang w:bidi="fa-IR"/>
        </w:rPr>
        <w:t>(402)</w:t>
      </w:r>
      <w:r w:rsidR="00CC3E1D">
        <w:rPr>
          <w:rtl/>
          <w:lang w:bidi="fa-IR"/>
        </w:rPr>
        <w:t xml:space="preserve">. </w:t>
      </w:r>
    </w:p>
    <w:p w:rsidR="009C2EE6" w:rsidRDefault="009C2EE6" w:rsidP="009C2EE6">
      <w:pPr>
        <w:pStyle w:val="libNormal"/>
        <w:rPr>
          <w:rtl/>
          <w:lang w:bidi="fa-IR"/>
        </w:rPr>
      </w:pPr>
      <w:r>
        <w:rPr>
          <w:rtl/>
          <w:lang w:bidi="fa-IR"/>
        </w:rPr>
        <w:t>«نفس انسانى شما قيمت و بهايى دارد</w:t>
      </w:r>
      <w:r w:rsidR="00CC3E1D">
        <w:rPr>
          <w:rtl/>
          <w:lang w:bidi="fa-IR"/>
        </w:rPr>
        <w:t xml:space="preserve">؛ </w:t>
      </w:r>
      <w:r>
        <w:rPr>
          <w:rtl/>
          <w:lang w:bidi="fa-IR"/>
        </w:rPr>
        <w:t>مبادا آن را با غير بهشت معاوضه كنيد»</w:t>
      </w:r>
      <w:r w:rsidR="00CC3E1D">
        <w:rPr>
          <w:rtl/>
          <w:lang w:bidi="fa-IR"/>
        </w:rPr>
        <w:t xml:space="preserve">. </w:t>
      </w:r>
    </w:p>
    <w:p w:rsidR="009C2EE6" w:rsidRDefault="009C2EE6" w:rsidP="009C2EE6">
      <w:pPr>
        <w:pStyle w:val="libNormal"/>
        <w:rPr>
          <w:rtl/>
          <w:lang w:bidi="fa-IR"/>
        </w:rPr>
      </w:pPr>
      <w:r>
        <w:rPr>
          <w:rtl/>
          <w:lang w:bidi="fa-IR"/>
        </w:rPr>
        <w:t>بهاى نفس</w:t>
      </w:r>
      <w:r w:rsidR="00CC3E1D">
        <w:rPr>
          <w:rtl/>
          <w:lang w:bidi="fa-IR"/>
        </w:rPr>
        <w:t xml:space="preserve">، </w:t>
      </w:r>
      <w:r>
        <w:rPr>
          <w:rtl/>
          <w:lang w:bidi="fa-IR"/>
        </w:rPr>
        <w:t>بهشت است و آن كسى كه نفس را با دنيا معاوضه مى كند</w:t>
      </w:r>
      <w:r w:rsidR="00CC3E1D">
        <w:rPr>
          <w:rtl/>
          <w:lang w:bidi="fa-IR"/>
        </w:rPr>
        <w:t xml:space="preserve">، </w:t>
      </w:r>
      <w:r>
        <w:rPr>
          <w:rtl/>
          <w:lang w:bidi="fa-IR"/>
        </w:rPr>
        <w:t>در اين معامله زيان كرده است</w:t>
      </w:r>
      <w:r w:rsidR="00CC3E1D">
        <w:rPr>
          <w:rtl/>
          <w:lang w:bidi="fa-IR"/>
        </w:rPr>
        <w:t xml:space="preserve">. </w:t>
      </w:r>
      <w:r>
        <w:rPr>
          <w:rtl/>
          <w:lang w:bidi="fa-IR"/>
        </w:rPr>
        <w:t xml:space="preserve">همين معناى تضاد دنيا و آخرت است كه در كلمات ائمه </w:t>
      </w:r>
      <w:r w:rsidR="00521F6F" w:rsidRPr="00521F6F">
        <w:rPr>
          <w:rStyle w:val="libAlaemChar"/>
          <w:rtl/>
        </w:rPr>
        <w:t>عليهم‌السلام</w:t>
      </w:r>
      <w:r>
        <w:rPr>
          <w:rtl/>
          <w:lang w:bidi="fa-IR"/>
        </w:rPr>
        <w:t xml:space="preserve"> زياد ديده مى شود</w:t>
      </w:r>
      <w:r w:rsidR="00CC3E1D">
        <w:rPr>
          <w:rtl/>
          <w:lang w:bidi="fa-IR"/>
        </w:rPr>
        <w:t xml:space="preserve">؛ </w:t>
      </w:r>
      <w:r>
        <w:rPr>
          <w:rtl/>
          <w:lang w:bidi="fa-IR"/>
        </w:rPr>
        <w:t>يعنى نه اين كه واقعا اينها دو چيز باشند كه به جنگ هم بروند</w:t>
      </w:r>
      <w:r w:rsidR="00CC3E1D">
        <w:rPr>
          <w:rtl/>
          <w:lang w:bidi="fa-IR"/>
        </w:rPr>
        <w:t xml:space="preserve">، </w:t>
      </w:r>
      <w:r>
        <w:rPr>
          <w:rtl/>
          <w:lang w:bidi="fa-IR"/>
        </w:rPr>
        <w:t>بلكه بدين معنا است كه انسان يك سرمايه بيشتر ندارد و آن سرمايه</w:t>
      </w:r>
      <w:r w:rsidR="00CC3E1D">
        <w:rPr>
          <w:rtl/>
          <w:lang w:bidi="fa-IR"/>
        </w:rPr>
        <w:t xml:space="preserve">، </w:t>
      </w:r>
      <w:r>
        <w:rPr>
          <w:rtl/>
          <w:lang w:bidi="fa-IR"/>
        </w:rPr>
        <w:t>نفس او است</w:t>
      </w:r>
      <w:r w:rsidR="00CC3E1D">
        <w:rPr>
          <w:rtl/>
          <w:lang w:bidi="fa-IR"/>
        </w:rPr>
        <w:t xml:space="preserve">، </w:t>
      </w:r>
      <w:r>
        <w:rPr>
          <w:rtl/>
          <w:lang w:bidi="fa-IR"/>
        </w:rPr>
        <w:t>اگر اين سرمايه را به بازار دنيا ببرد و بفروشد</w:t>
      </w:r>
      <w:r w:rsidR="00CC3E1D">
        <w:rPr>
          <w:rtl/>
          <w:lang w:bidi="fa-IR"/>
        </w:rPr>
        <w:t xml:space="preserve">، </w:t>
      </w:r>
      <w:r>
        <w:rPr>
          <w:rtl/>
          <w:lang w:bidi="fa-IR"/>
        </w:rPr>
        <w:t>در آخرت دست او خالى است</w:t>
      </w:r>
      <w:r w:rsidR="00CC3E1D">
        <w:rPr>
          <w:rtl/>
          <w:lang w:bidi="fa-IR"/>
        </w:rPr>
        <w:t xml:space="preserve">. </w:t>
      </w:r>
      <w:r>
        <w:rPr>
          <w:rtl/>
          <w:lang w:bidi="fa-IR"/>
        </w:rPr>
        <w:t>حال اگر در دنيا آن را فروخت</w:t>
      </w:r>
      <w:r w:rsidR="00CC3E1D">
        <w:rPr>
          <w:rtl/>
          <w:lang w:bidi="fa-IR"/>
        </w:rPr>
        <w:t xml:space="preserve">، </w:t>
      </w:r>
      <w:r>
        <w:rPr>
          <w:rtl/>
          <w:lang w:bidi="fa-IR"/>
        </w:rPr>
        <w:t>در عوض آن هرچه بگيرد</w:t>
      </w:r>
      <w:r w:rsidR="00CC3E1D">
        <w:rPr>
          <w:rtl/>
          <w:lang w:bidi="fa-IR"/>
        </w:rPr>
        <w:t xml:space="preserve">، </w:t>
      </w:r>
      <w:r>
        <w:rPr>
          <w:rtl/>
          <w:lang w:bidi="fa-IR"/>
        </w:rPr>
        <w:t>زيان كرده است</w:t>
      </w:r>
      <w:r w:rsidR="00CC3E1D">
        <w:rPr>
          <w:rtl/>
          <w:lang w:bidi="fa-IR"/>
        </w:rPr>
        <w:t xml:space="preserve">. </w:t>
      </w:r>
      <w:r>
        <w:rPr>
          <w:rtl/>
          <w:lang w:bidi="fa-IR"/>
        </w:rPr>
        <w:t>پشيمانى هم سودى ندارد</w:t>
      </w:r>
      <w:r w:rsidR="00CC3E1D">
        <w:rPr>
          <w:rtl/>
          <w:lang w:bidi="fa-IR"/>
        </w:rPr>
        <w:t xml:space="preserve">، </w:t>
      </w:r>
      <w:r>
        <w:rPr>
          <w:rtl/>
          <w:lang w:bidi="fa-IR"/>
        </w:rPr>
        <w:t xml:space="preserve">زيرا آن سرمايه از دست </w:t>
      </w:r>
      <w:r>
        <w:rPr>
          <w:rtl/>
          <w:lang w:bidi="fa-IR"/>
        </w:rPr>
        <w:lastRenderedPageBreak/>
        <w:t>رفته است و بازنمى گردد</w:t>
      </w:r>
      <w:r w:rsidR="00CC3E1D">
        <w:rPr>
          <w:rtl/>
          <w:lang w:bidi="fa-IR"/>
        </w:rPr>
        <w:t xml:space="preserve">. </w:t>
      </w:r>
      <w:r>
        <w:rPr>
          <w:rtl/>
          <w:lang w:bidi="fa-IR"/>
        </w:rPr>
        <w:t>مثل اين كه انسان اندوخته اى دارد</w:t>
      </w:r>
      <w:r w:rsidR="00CC3E1D">
        <w:rPr>
          <w:rtl/>
          <w:lang w:bidi="fa-IR"/>
        </w:rPr>
        <w:t xml:space="preserve">، </w:t>
      </w:r>
      <w:r>
        <w:rPr>
          <w:rtl/>
          <w:lang w:bidi="fa-IR"/>
        </w:rPr>
        <w:t>و آن را به بازار مى برد و به انسان مكار و حيله گرى كه اهل غش در معامله است مى بازد و او متاع ناچيزى به او مى دهد كه فقط رنگ و لعاب دارد و شكل و نماى آن خوب است</w:t>
      </w:r>
      <w:r w:rsidR="00CC3E1D">
        <w:rPr>
          <w:rtl/>
          <w:lang w:bidi="fa-IR"/>
        </w:rPr>
        <w:t xml:space="preserve">. </w:t>
      </w:r>
      <w:r>
        <w:rPr>
          <w:rtl/>
          <w:lang w:bidi="fa-IR"/>
        </w:rPr>
        <w:t>انسان وقتى به خود آمد</w:t>
      </w:r>
      <w:r w:rsidR="00CC3E1D">
        <w:rPr>
          <w:rtl/>
          <w:lang w:bidi="fa-IR"/>
        </w:rPr>
        <w:t xml:space="preserve">، </w:t>
      </w:r>
      <w:r>
        <w:rPr>
          <w:rtl/>
          <w:lang w:bidi="fa-IR"/>
        </w:rPr>
        <w:t>مى بيند اين قابل برابرى با اندوخته او نيست</w:t>
      </w:r>
      <w:r w:rsidR="00CC3E1D">
        <w:rPr>
          <w:rtl/>
          <w:lang w:bidi="fa-IR"/>
        </w:rPr>
        <w:t xml:space="preserve">؛ </w:t>
      </w:r>
      <w:r>
        <w:rPr>
          <w:rtl/>
          <w:lang w:bidi="fa-IR"/>
        </w:rPr>
        <w:t>اما ديگر كار از كار گذشته</w:t>
      </w:r>
      <w:r w:rsidR="00CC3E1D">
        <w:rPr>
          <w:rtl/>
          <w:lang w:bidi="fa-IR"/>
        </w:rPr>
        <w:t xml:space="preserve">؛ </w:t>
      </w:r>
      <w:r>
        <w:rPr>
          <w:rtl/>
          <w:lang w:bidi="fa-IR"/>
        </w:rPr>
        <w:t>ديگر سرمايه اندوخته را از دست داده است</w:t>
      </w:r>
      <w:r w:rsidR="00CC3E1D">
        <w:rPr>
          <w:rtl/>
          <w:lang w:bidi="fa-IR"/>
        </w:rPr>
        <w:t xml:space="preserve">. </w:t>
      </w:r>
      <w:r>
        <w:rPr>
          <w:rtl/>
          <w:lang w:bidi="fa-IR"/>
        </w:rPr>
        <w:t>و بر اين اساس گفته شده است</w:t>
      </w:r>
      <w:r w:rsidR="00CC3E1D">
        <w:rPr>
          <w:rtl/>
          <w:lang w:bidi="fa-IR"/>
        </w:rPr>
        <w:t xml:space="preserve">: </w:t>
      </w:r>
    </w:p>
    <w:p w:rsidR="009C2EE6" w:rsidRDefault="009C2EE6" w:rsidP="009C2EE6">
      <w:pPr>
        <w:pStyle w:val="libNormal"/>
        <w:rPr>
          <w:rtl/>
          <w:lang w:bidi="fa-IR"/>
        </w:rPr>
      </w:pPr>
      <w:r>
        <w:rPr>
          <w:rtl/>
          <w:lang w:bidi="fa-IR"/>
        </w:rPr>
        <w:t xml:space="preserve">كانتِ الدنيا و الآخرة ضَرَّتين لا يجتمعان </w:t>
      </w:r>
      <w:r w:rsidRPr="00D35857">
        <w:rPr>
          <w:rStyle w:val="libFootnotenumChar"/>
          <w:rtl/>
          <w:lang w:bidi="fa-IR"/>
        </w:rPr>
        <w:t>(403)</w:t>
      </w:r>
      <w:r w:rsidR="00CC3E1D">
        <w:rPr>
          <w:rtl/>
          <w:lang w:bidi="fa-IR"/>
        </w:rPr>
        <w:t xml:space="preserve">. </w:t>
      </w:r>
    </w:p>
    <w:p w:rsidR="009C2EE6" w:rsidRDefault="009C2EE6" w:rsidP="009C2EE6">
      <w:pPr>
        <w:pStyle w:val="libNormal"/>
        <w:rPr>
          <w:rtl/>
          <w:lang w:bidi="fa-IR"/>
        </w:rPr>
      </w:pPr>
      <w:r>
        <w:rPr>
          <w:rtl/>
          <w:lang w:bidi="fa-IR"/>
        </w:rPr>
        <w:t>«دنيا و آخرت با هم نمى سازند و با هم جمع نمى شوند»</w:t>
      </w:r>
      <w:r w:rsidR="00CC3E1D">
        <w:rPr>
          <w:rtl/>
          <w:lang w:bidi="fa-IR"/>
        </w:rPr>
        <w:t xml:space="preserve">. </w:t>
      </w:r>
    </w:p>
    <w:p w:rsidR="009C2EE6" w:rsidRDefault="009C2EE6" w:rsidP="009C2EE6">
      <w:pPr>
        <w:pStyle w:val="libNormal"/>
        <w:rPr>
          <w:rtl/>
          <w:lang w:bidi="fa-IR"/>
        </w:rPr>
      </w:pPr>
      <w:r>
        <w:rPr>
          <w:rtl/>
          <w:lang w:bidi="fa-IR"/>
        </w:rPr>
        <w:t>در تعبير ديگرى</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انَّ مثلَ الدُّنيا و الاخرة كرجل له امراءتانِ اذا اءرضى احداهما اءسخطَ الاُخرى </w:t>
      </w:r>
      <w:r w:rsidRPr="00D35857">
        <w:rPr>
          <w:rStyle w:val="libFootnotenumChar"/>
          <w:rtl/>
          <w:lang w:bidi="fa-IR"/>
        </w:rPr>
        <w:t>(404)</w:t>
      </w:r>
      <w:r w:rsidR="00CC3E1D">
        <w:rPr>
          <w:rtl/>
          <w:lang w:bidi="fa-IR"/>
        </w:rPr>
        <w:t xml:space="preserve">. </w:t>
      </w:r>
    </w:p>
    <w:p w:rsidR="009C2EE6" w:rsidRDefault="009C2EE6" w:rsidP="009C2EE6">
      <w:pPr>
        <w:pStyle w:val="libNormal"/>
        <w:rPr>
          <w:rtl/>
          <w:lang w:bidi="fa-IR"/>
        </w:rPr>
      </w:pPr>
      <w:r>
        <w:rPr>
          <w:rtl/>
          <w:lang w:bidi="fa-IR"/>
        </w:rPr>
        <w:t>«مثال دنيا و آخرت مثل مردى است كه دو زن دارد</w:t>
      </w:r>
      <w:r w:rsidR="00CC3E1D">
        <w:rPr>
          <w:rtl/>
          <w:lang w:bidi="fa-IR"/>
        </w:rPr>
        <w:t xml:space="preserve">، </w:t>
      </w:r>
      <w:r>
        <w:rPr>
          <w:rtl/>
          <w:lang w:bidi="fa-IR"/>
        </w:rPr>
        <w:t>هر وقت مى آيد يكى را راضى كند</w:t>
      </w:r>
      <w:r w:rsidR="00CC3E1D">
        <w:rPr>
          <w:rtl/>
          <w:lang w:bidi="fa-IR"/>
        </w:rPr>
        <w:t xml:space="preserve">، </w:t>
      </w:r>
      <w:r>
        <w:rPr>
          <w:rtl/>
          <w:lang w:bidi="fa-IR"/>
        </w:rPr>
        <w:t>ديگرى از دستش ناراضى مى شود»</w:t>
      </w:r>
      <w:r w:rsidR="00CC3E1D">
        <w:rPr>
          <w:rtl/>
          <w:lang w:bidi="fa-IR"/>
        </w:rPr>
        <w:t xml:space="preserve">. </w:t>
      </w:r>
    </w:p>
    <w:p w:rsidR="009C2EE6" w:rsidRDefault="009C2EE6" w:rsidP="009C2EE6">
      <w:pPr>
        <w:pStyle w:val="libNormal"/>
        <w:rPr>
          <w:rtl/>
          <w:lang w:bidi="fa-IR"/>
        </w:rPr>
      </w:pPr>
      <w:r>
        <w:rPr>
          <w:rtl/>
          <w:lang w:bidi="fa-IR"/>
        </w:rPr>
        <w:t>در روايت ديگرى از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نقل شده است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«فاصله دنيا و آخرت فاصله مشرق و مغرب است كه نمى شود اين دو را جمع كرد» </w:t>
      </w:r>
      <w:r w:rsidRPr="00D35857">
        <w:rPr>
          <w:rStyle w:val="libFootnotenumChar"/>
          <w:rtl/>
          <w:lang w:bidi="fa-IR"/>
        </w:rPr>
        <w:t>(405)</w:t>
      </w:r>
      <w:r w:rsidR="00CC3E1D">
        <w:rPr>
          <w:rtl/>
          <w:lang w:bidi="fa-IR"/>
        </w:rPr>
        <w:t xml:space="preserve">. </w:t>
      </w:r>
    </w:p>
    <w:p w:rsidR="009C2EE6" w:rsidRDefault="009C2EE6" w:rsidP="009C2EE6">
      <w:pPr>
        <w:pStyle w:val="libNormal"/>
        <w:rPr>
          <w:rtl/>
          <w:lang w:bidi="fa-IR"/>
        </w:rPr>
      </w:pPr>
      <w:r>
        <w:rPr>
          <w:rtl/>
          <w:lang w:bidi="fa-IR"/>
        </w:rPr>
        <w:t>چون انسان</w:t>
      </w:r>
      <w:r w:rsidR="00CC3E1D">
        <w:rPr>
          <w:rtl/>
          <w:lang w:bidi="fa-IR"/>
        </w:rPr>
        <w:t xml:space="preserve">، </w:t>
      </w:r>
      <w:r>
        <w:rPr>
          <w:rtl/>
          <w:lang w:bidi="fa-IR"/>
        </w:rPr>
        <w:t>موجود انتخابگر و مختارى است كه خداوند با قدرت عقل و تدبيرى كه به او داده</w:t>
      </w:r>
      <w:r w:rsidR="00CC3E1D">
        <w:rPr>
          <w:rtl/>
          <w:lang w:bidi="fa-IR"/>
        </w:rPr>
        <w:t xml:space="preserve">، </w:t>
      </w:r>
      <w:r>
        <w:rPr>
          <w:rtl/>
          <w:lang w:bidi="fa-IR"/>
        </w:rPr>
        <w:t>وى را در مسير هدايت مجبور نكرده</w:t>
      </w:r>
      <w:r w:rsidR="00CC3E1D">
        <w:rPr>
          <w:rtl/>
          <w:lang w:bidi="fa-IR"/>
        </w:rPr>
        <w:t xml:space="preserve">؛ </w:t>
      </w:r>
      <w:r>
        <w:rPr>
          <w:rtl/>
          <w:lang w:bidi="fa-IR"/>
        </w:rPr>
        <w:t>راه هاى صحيح را با نورافكن هاى بسيار روشن به او نمايانده است</w:t>
      </w:r>
      <w:r w:rsidR="00CC3E1D">
        <w:rPr>
          <w:rtl/>
          <w:lang w:bidi="fa-IR"/>
        </w:rPr>
        <w:t xml:space="preserve">؛ </w:t>
      </w:r>
      <w:r>
        <w:rPr>
          <w:rtl/>
          <w:lang w:bidi="fa-IR"/>
        </w:rPr>
        <w:t>اما او را مجبور به رفتن در اين راه نكرده است</w:t>
      </w:r>
      <w:r w:rsidR="00CC3E1D">
        <w:rPr>
          <w:rtl/>
          <w:lang w:bidi="fa-IR"/>
        </w:rPr>
        <w:t xml:space="preserve">. </w:t>
      </w:r>
      <w:r>
        <w:rPr>
          <w:rtl/>
          <w:lang w:bidi="fa-IR"/>
        </w:rPr>
        <w:t>اين است كه اگر بهاى نفس خود را مال قرار دهد</w:t>
      </w:r>
      <w:r w:rsidR="00CC3E1D">
        <w:rPr>
          <w:rtl/>
          <w:lang w:bidi="fa-IR"/>
        </w:rPr>
        <w:t xml:space="preserve">، </w:t>
      </w:r>
      <w:r>
        <w:rPr>
          <w:rtl/>
          <w:lang w:bidi="fa-IR"/>
        </w:rPr>
        <w:t>ارزش او همان مال مى شود و اگر بهاى نفس انسانى خود را غريزه شهوت قرار دهد</w:t>
      </w:r>
      <w:r w:rsidR="00CC3E1D">
        <w:rPr>
          <w:rtl/>
          <w:lang w:bidi="fa-IR"/>
        </w:rPr>
        <w:t xml:space="preserve">، </w:t>
      </w:r>
      <w:r>
        <w:rPr>
          <w:rtl/>
          <w:lang w:bidi="fa-IR"/>
        </w:rPr>
        <w:lastRenderedPageBreak/>
        <w:t>ارزش او همان شهوت و نفسانيات خواهد بود</w:t>
      </w:r>
      <w:r w:rsidR="00CC3E1D">
        <w:rPr>
          <w:rtl/>
          <w:lang w:bidi="fa-IR"/>
        </w:rPr>
        <w:t xml:space="preserve">. </w:t>
      </w:r>
      <w:r>
        <w:rPr>
          <w:rtl/>
          <w:lang w:bidi="fa-IR"/>
        </w:rPr>
        <w:t>اگر ارزش نفس ‍ خود را غريزه خشم قرار بدهد</w:t>
      </w:r>
      <w:r w:rsidR="00CC3E1D">
        <w:rPr>
          <w:rtl/>
          <w:lang w:bidi="fa-IR"/>
        </w:rPr>
        <w:t xml:space="preserve">، </w:t>
      </w:r>
      <w:r>
        <w:rPr>
          <w:rtl/>
          <w:lang w:bidi="fa-IR"/>
        </w:rPr>
        <w:t>ارزش او همان خواهد بود</w:t>
      </w:r>
      <w:r w:rsidR="00CC3E1D">
        <w:rPr>
          <w:rtl/>
          <w:lang w:bidi="fa-IR"/>
        </w:rPr>
        <w:t xml:space="preserve">. </w:t>
      </w:r>
      <w:r>
        <w:rPr>
          <w:rtl/>
          <w:lang w:bidi="fa-IR"/>
        </w:rPr>
        <w:t xml:space="preserve">رسول اكرم </w:t>
      </w:r>
      <w:r w:rsidR="00CD7338" w:rsidRPr="00CD7338">
        <w:rPr>
          <w:rStyle w:val="libAlaemChar"/>
          <w:rtl/>
        </w:rPr>
        <w:t>صلى‌الله‌عليه‌وآله‌وسلم</w:t>
      </w:r>
      <w:r>
        <w:rPr>
          <w:rtl/>
          <w:lang w:bidi="fa-IR"/>
        </w:rPr>
        <w:t xml:space="preserve"> تعبير بسيار عجيبى دارند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مَن كانت همَّته ما يدخُلُ بطنه كان قمتُه ما يخرجُ منه </w:t>
      </w:r>
      <w:r w:rsidRPr="00D35857">
        <w:rPr>
          <w:rStyle w:val="libFootnotenumChar"/>
          <w:rtl/>
          <w:lang w:bidi="fa-IR"/>
        </w:rPr>
        <w:t>(406)</w:t>
      </w:r>
      <w:r w:rsidR="00CC3E1D">
        <w:rPr>
          <w:rtl/>
          <w:lang w:bidi="fa-IR"/>
        </w:rPr>
        <w:t xml:space="preserve">. </w:t>
      </w:r>
    </w:p>
    <w:p w:rsidR="009C2EE6" w:rsidRDefault="009C2EE6" w:rsidP="009C2EE6">
      <w:pPr>
        <w:pStyle w:val="libNormal"/>
        <w:rPr>
          <w:rtl/>
          <w:lang w:bidi="fa-IR"/>
        </w:rPr>
      </w:pPr>
      <w:r>
        <w:rPr>
          <w:rtl/>
          <w:lang w:bidi="fa-IR"/>
        </w:rPr>
        <w:t>«اگر كسى همتش به آنچه باشد كه وارد شكمش مى شود</w:t>
      </w:r>
      <w:r w:rsidR="00CC3E1D">
        <w:rPr>
          <w:rtl/>
          <w:lang w:bidi="fa-IR"/>
        </w:rPr>
        <w:t xml:space="preserve">؛ </w:t>
      </w:r>
      <w:r>
        <w:rPr>
          <w:rtl/>
          <w:lang w:bidi="fa-IR"/>
        </w:rPr>
        <w:t>ارزش آن انسان</w:t>
      </w:r>
      <w:r w:rsidR="00CC3E1D">
        <w:rPr>
          <w:rtl/>
          <w:lang w:bidi="fa-IR"/>
        </w:rPr>
        <w:t xml:space="preserve">، </w:t>
      </w:r>
      <w:r>
        <w:rPr>
          <w:rtl/>
          <w:lang w:bidi="fa-IR"/>
        </w:rPr>
        <w:t>قدر و قيمت همان چيزهايى خواهد بود كه از شكم او خارج مى شود»</w:t>
      </w:r>
      <w:r w:rsidR="00CC3E1D">
        <w:rPr>
          <w:rtl/>
          <w:lang w:bidi="fa-IR"/>
        </w:rPr>
        <w:t xml:space="preserve">. </w:t>
      </w:r>
    </w:p>
    <w:p w:rsidR="009C2EE6" w:rsidRDefault="00D35857" w:rsidP="00D35857">
      <w:pPr>
        <w:pStyle w:val="Heading1"/>
        <w:rPr>
          <w:rtl/>
          <w:lang w:bidi="fa-IR"/>
        </w:rPr>
      </w:pPr>
      <w:r>
        <w:rPr>
          <w:rtl/>
          <w:lang w:bidi="fa-IR"/>
        </w:rPr>
        <w:br w:type="page"/>
      </w:r>
      <w:bookmarkStart w:id="48" w:name="_Toc394573302"/>
      <w:r>
        <w:rPr>
          <w:rtl/>
          <w:lang w:bidi="fa-IR"/>
        </w:rPr>
        <w:lastRenderedPageBreak/>
        <w:t>36 - حق بستانكار</w:t>
      </w:r>
      <w:bookmarkEnd w:id="48"/>
    </w:p>
    <w:p w:rsidR="009C2EE6" w:rsidRDefault="009C2EE6" w:rsidP="009C2EE6">
      <w:pPr>
        <w:pStyle w:val="libNormal"/>
        <w:rPr>
          <w:rtl/>
          <w:lang w:bidi="fa-IR"/>
        </w:rPr>
      </w:pPr>
      <w:r>
        <w:rPr>
          <w:rtl/>
          <w:lang w:bidi="fa-IR"/>
        </w:rPr>
        <w:t xml:space="preserve">و امَّا حقُّ الغَريم الطَّالبِ لكَ فان كنتَ مُوسرا اءَوفَيته و كفَيتَه و اءَغنيتَه و لم تَردُده و تَمطُله فانَّ رسول الله </w:t>
      </w:r>
      <w:r w:rsidR="00CD7338" w:rsidRPr="00CD7338">
        <w:rPr>
          <w:rStyle w:val="libAlaemChar"/>
          <w:rtl/>
        </w:rPr>
        <w:t>صلى‌الله‌عليه‌وآله‌وسلم</w:t>
      </w:r>
      <w:r>
        <w:rPr>
          <w:rtl/>
          <w:lang w:bidi="fa-IR"/>
        </w:rPr>
        <w:t xml:space="preserve"> قال مَطلُ الغنىِّ ظلم و ان كُنتَ مُعسرا اءَرضيتَه بحُسن القول و طَلَبتَ اليه طَلَبا جميلا وَرَدتَه عن نفسكَ رَدّا لطيفا و لم تجمَع عليه ذَهابَ مالِهِ و سوءِ معامَلَتِهِ فانَّ ذلك لُؤ م و لا قوَّةَ الا بالله</w:t>
      </w:r>
      <w:r w:rsidR="00CC3E1D">
        <w:rPr>
          <w:rtl/>
          <w:lang w:bidi="fa-IR"/>
        </w:rPr>
        <w:t xml:space="preserve">. </w:t>
      </w:r>
    </w:p>
    <w:p w:rsidR="009C2EE6" w:rsidRDefault="009C2EE6" w:rsidP="009C2EE6">
      <w:pPr>
        <w:pStyle w:val="libNormal"/>
        <w:rPr>
          <w:rFonts w:hint="cs"/>
          <w:rtl/>
          <w:lang w:bidi="fa-IR"/>
        </w:rPr>
      </w:pPr>
      <w:r>
        <w:rPr>
          <w:rtl/>
          <w:lang w:bidi="fa-IR"/>
        </w:rPr>
        <w:t>«و اما حق بستانكار تو اين است كه اگر مى توانى بدهى او را بپردازى</w:t>
      </w:r>
      <w:r w:rsidR="00CC3E1D">
        <w:rPr>
          <w:rtl/>
          <w:lang w:bidi="fa-IR"/>
        </w:rPr>
        <w:t xml:space="preserve">، </w:t>
      </w:r>
      <w:r>
        <w:rPr>
          <w:rtl/>
          <w:lang w:bidi="fa-IR"/>
        </w:rPr>
        <w:t>كارش ‍ را راه بيندازى و بى نيازش كنى و او را رد نكرده</w:t>
      </w:r>
      <w:r w:rsidR="00CC3E1D">
        <w:rPr>
          <w:rtl/>
          <w:lang w:bidi="fa-IR"/>
        </w:rPr>
        <w:t xml:space="preserve">، </w:t>
      </w:r>
      <w:r>
        <w:rPr>
          <w:rtl/>
          <w:lang w:bidi="fa-IR"/>
        </w:rPr>
        <w:t>معطل ننمايى</w:t>
      </w:r>
      <w:r w:rsidR="00CC3E1D">
        <w:rPr>
          <w:rtl/>
          <w:lang w:bidi="fa-IR"/>
        </w:rPr>
        <w:t xml:space="preserve">. </w:t>
      </w:r>
      <w:r>
        <w:rPr>
          <w:rtl/>
          <w:lang w:bidi="fa-IR"/>
        </w:rPr>
        <w:t xml:space="preserve">به درستى كه رسول خدا </w:t>
      </w:r>
      <w:r w:rsidR="00CD7338" w:rsidRPr="00CD7338">
        <w:rPr>
          <w:rStyle w:val="libAlaemChar"/>
          <w:rtl/>
        </w:rPr>
        <w:t>صلى‌الله‌عليه‌وآله‌وسلم</w:t>
      </w:r>
      <w:r>
        <w:rPr>
          <w:rtl/>
          <w:lang w:bidi="fa-IR"/>
        </w:rPr>
        <w:t xml:space="preserve"> فرمودند</w:t>
      </w:r>
      <w:r w:rsidR="00CC3E1D">
        <w:rPr>
          <w:rtl/>
          <w:lang w:bidi="fa-IR"/>
        </w:rPr>
        <w:t xml:space="preserve">: </w:t>
      </w:r>
      <w:r>
        <w:rPr>
          <w:rtl/>
          <w:lang w:bidi="fa-IR"/>
        </w:rPr>
        <w:t>به تاخير انداختن وعده توسط شخص توانمند</w:t>
      </w:r>
      <w:r w:rsidR="00CC3E1D">
        <w:rPr>
          <w:rtl/>
          <w:lang w:bidi="fa-IR"/>
        </w:rPr>
        <w:t xml:space="preserve">، </w:t>
      </w:r>
      <w:r>
        <w:rPr>
          <w:rtl/>
          <w:lang w:bidi="fa-IR"/>
        </w:rPr>
        <w:t>ظلم است و اگر ندارى با نرمى و خوش زبانى از او مهلت بخواهى و او را با لطافت راضى كنى</w:t>
      </w:r>
      <w:r w:rsidR="00CC3E1D">
        <w:rPr>
          <w:rtl/>
          <w:lang w:bidi="fa-IR"/>
        </w:rPr>
        <w:t xml:space="preserve">؛ </w:t>
      </w:r>
      <w:r>
        <w:rPr>
          <w:rtl/>
          <w:lang w:bidi="fa-IR"/>
        </w:rPr>
        <w:t>نه اين كه هم مالش را ندهى و هم بدرفتارى كنى كه اين پستى و دنائت است»</w:t>
      </w:r>
      <w:r w:rsidR="00CC3E1D">
        <w:rPr>
          <w:rtl/>
          <w:lang w:bidi="fa-IR"/>
        </w:rPr>
        <w:t xml:space="preserve">. </w:t>
      </w:r>
    </w:p>
    <w:p w:rsidR="009C2EE6" w:rsidRDefault="009C2EE6" w:rsidP="009C2EE6">
      <w:pPr>
        <w:pStyle w:val="libNormal"/>
        <w:rPr>
          <w:lang w:bidi="fa-IR"/>
        </w:rPr>
      </w:pPr>
      <w:r>
        <w:rPr>
          <w:rtl/>
          <w:lang w:bidi="fa-IR"/>
        </w:rPr>
        <w:t>يكى از طبقات اجتماعى كه براساس ضرورت هاى زندگى</w:t>
      </w:r>
      <w:r w:rsidR="00CC3E1D">
        <w:rPr>
          <w:rtl/>
          <w:lang w:bidi="fa-IR"/>
        </w:rPr>
        <w:t xml:space="preserve">، </w:t>
      </w:r>
      <w:r>
        <w:rPr>
          <w:rtl/>
          <w:lang w:bidi="fa-IR"/>
        </w:rPr>
        <w:t>شكل مى گيرد</w:t>
      </w:r>
      <w:r w:rsidR="00CC3E1D">
        <w:rPr>
          <w:rtl/>
          <w:lang w:bidi="fa-IR"/>
        </w:rPr>
        <w:t xml:space="preserve">، </w:t>
      </w:r>
      <w:r>
        <w:rPr>
          <w:rtl/>
          <w:lang w:bidi="fa-IR"/>
        </w:rPr>
        <w:t>وام خواهان و بستانكارانند</w:t>
      </w:r>
      <w:r w:rsidR="00CC3E1D">
        <w:rPr>
          <w:rtl/>
          <w:lang w:bidi="fa-IR"/>
        </w:rPr>
        <w:t xml:space="preserve">. </w:t>
      </w:r>
      <w:r>
        <w:rPr>
          <w:rtl/>
          <w:lang w:bidi="fa-IR"/>
        </w:rPr>
        <w:t>به طور طبيعى اين طايفه نيز به نوعى با بدهكاران خود پيوند و رابطه دارند</w:t>
      </w:r>
      <w:r w:rsidR="00CC3E1D">
        <w:rPr>
          <w:rtl/>
          <w:lang w:bidi="fa-IR"/>
        </w:rPr>
        <w:t xml:space="preserve">. </w:t>
      </w:r>
      <w:r>
        <w:rPr>
          <w:rtl/>
          <w:lang w:bidi="fa-IR"/>
        </w:rPr>
        <w:t>همان طور كه در آغاز اين حقوق بيست گانه اخير - از حق همنشين - گفتيم</w:t>
      </w:r>
      <w:r w:rsidR="00CC3E1D">
        <w:rPr>
          <w:rtl/>
          <w:lang w:bidi="fa-IR"/>
        </w:rPr>
        <w:t xml:space="preserve">، </w:t>
      </w:r>
      <w:r>
        <w:rPr>
          <w:rtl/>
          <w:lang w:bidi="fa-IR"/>
        </w:rPr>
        <w:t xml:space="preserve">امام سجاد </w:t>
      </w:r>
      <w:r w:rsidR="00CD7338" w:rsidRPr="00CD7338">
        <w:rPr>
          <w:rStyle w:val="libAlaemChar"/>
          <w:rtl/>
        </w:rPr>
        <w:t>عليه‌السلام</w:t>
      </w:r>
      <w:r>
        <w:rPr>
          <w:rtl/>
          <w:lang w:bidi="fa-IR"/>
        </w:rPr>
        <w:t xml:space="preserve"> در مقام ذكر حقوق اصناف و طبقات مختلف اجتماعى هستند</w:t>
      </w:r>
      <w:r w:rsidR="00CC3E1D">
        <w:rPr>
          <w:rtl/>
          <w:lang w:bidi="fa-IR"/>
        </w:rPr>
        <w:t xml:space="preserve">؛ </w:t>
      </w:r>
      <w:r>
        <w:rPr>
          <w:rtl/>
          <w:lang w:bidi="fa-IR"/>
        </w:rPr>
        <w:t>كه هر يك به طريقى با ديگران ارتباط دارند</w:t>
      </w:r>
      <w:r w:rsidR="00CC3E1D">
        <w:rPr>
          <w:rtl/>
          <w:lang w:bidi="fa-IR"/>
        </w:rPr>
        <w:t xml:space="preserve">. </w:t>
      </w:r>
      <w:r>
        <w:rPr>
          <w:rtl/>
          <w:lang w:bidi="fa-IR"/>
        </w:rPr>
        <w:t>اينك نوبت بستانكاران رسيده</w:t>
      </w:r>
      <w:r w:rsidR="00CC3E1D">
        <w:rPr>
          <w:rtl/>
          <w:lang w:bidi="fa-IR"/>
        </w:rPr>
        <w:t xml:space="preserve">، </w:t>
      </w:r>
      <w:r>
        <w:rPr>
          <w:rtl/>
          <w:lang w:bidi="fa-IR"/>
        </w:rPr>
        <w:t>اگرچه ضرورت و نياز</w:t>
      </w:r>
      <w:r w:rsidR="00CC3E1D">
        <w:rPr>
          <w:rtl/>
          <w:lang w:bidi="fa-IR"/>
        </w:rPr>
        <w:t xml:space="preserve">، </w:t>
      </w:r>
      <w:r>
        <w:rPr>
          <w:rtl/>
          <w:lang w:bidi="fa-IR"/>
        </w:rPr>
        <w:t>عامل به وجود آمدن اين طايفه است</w:t>
      </w:r>
      <w:r w:rsidR="00CC3E1D">
        <w:rPr>
          <w:rtl/>
          <w:lang w:bidi="fa-IR"/>
        </w:rPr>
        <w:t xml:space="preserve">، </w:t>
      </w:r>
      <w:r>
        <w:rPr>
          <w:rtl/>
          <w:lang w:bidi="fa-IR"/>
        </w:rPr>
        <w:t>اما آنها هم مثل ديگر طبقات جامعه</w:t>
      </w:r>
      <w:r w:rsidR="00CC3E1D">
        <w:rPr>
          <w:rtl/>
          <w:lang w:bidi="fa-IR"/>
        </w:rPr>
        <w:t xml:space="preserve">، </w:t>
      </w:r>
      <w:r>
        <w:rPr>
          <w:rtl/>
          <w:lang w:bidi="fa-IR"/>
        </w:rPr>
        <w:t>واقعيت اجتماعى و حقوقى دارند كه بايد رعايت شود</w:t>
      </w:r>
      <w:r w:rsidR="00CC3E1D">
        <w:rPr>
          <w:rtl/>
          <w:lang w:bidi="fa-IR"/>
        </w:rPr>
        <w:t xml:space="preserve">. </w:t>
      </w:r>
    </w:p>
    <w:p w:rsidR="009C2EE6" w:rsidRDefault="00D35857" w:rsidP="00D35857">
      <w:pPr>
        <w:pStyle w:val="Heading2"/>
        <w:rPr>
          <w:rtl/>
          <w:lang w:bidi="fa-IR"/>
        </w:rPr>
      </w:pPr>
      <w:bookmarkStart w:id="49" w:name="_Toc394573303"/>
      <w:r>
        <w:rPr>
          <w:rtl/>
          <w:lang w:bidi="fa-IR"/>
        </w:rPr>
        <w:t>حقوق بستانكاران نسبت به افراد</w:t>
      </w:r>
      <w:bookmarkEnd w:id="49"/>
    </w:p>
    <w:p w:rsidR="009C2EE6" w:rsidRDefault="009C2EE6" w:rsidP="009C2EE6">
      <w:pPr>
        <w:pStyle w:val="libNormal"/>
        <w:rPr>
          <w:rtl/>
          <w:lang w:bidi="fa-IR"/>
        </w:rPr>
      </w:pPr>
      <w:r>
        <w:rPr>
          <w:rtl/>
          <w:lang w:bidi="fa-IR"/>
        </w:rPr>
        <w:t>نكته جالب توجه</w:t>
      </w:r>
      <w:r w:rsidR="00CC3E1D">
        <w:rPr>
          <w:rtl/>
          <w:lang w:bidi="fa-IR"/>
        </w:rPr>
        <w:t xml:space="preserve">، </w:t>
      </w:r>
      <w:r>
        <w:rPr>
          <w:rtl/>
          <w:lang w:bidi="fa-IR"/>
        </w:rPr>
        <w:t>ظرفيت هايى است كه از منظر معارف ما درباره اين طبقه اجتماعى معنا پيدا مى كند و آن پيدايش حوادث و ضرورت ها است</w:t>
      </w:r>
      <w:r w:rsidR="00CC3E1D">
        <w:rPr>
          <w:rtl/>
          <w:lang w:bidi="fa-IR"/>
        </w:rPr>
        <w:t xml:space="preserve">؛ </w:t>
      </w:r>
      <w:r>
        <w:rPr>
          <w:rtl/>
          <w:lang w:bidi="fa-IR"/>
        </w:rPr>
        <w:t xml:space="preserve">يعنى يك </w:t>
      </w:r>
      <w:r>
        <w:rPr>
          <w:rtl/>
          <w:lang w:bidi="fa-IR"/>
        </w:rPr>
        <w:lastRenderedPageBreak/>
        <w:t>طبقه اصيل اجتماعى نيستند كه ريشه اصالت حقيقى داشته باشند</w:t>
      </w:r>
      <w:r w:rsidR="00CC3E1D">
        <w:rPr>
          <w:rtl/>
          <w:lang w:bidi="fa-IR"/>
        </w:rPr>
        <w:t xml:space="preserve">، </w:t>
      </w:r>
      <w:r>
        <w:rPr>
          <w:rtl/>
          <w:lang w:bidi="fa-IR"/>
        </w:rPr>
        <w:t>اما واقعيتى است كه وجود دارد</w:t>
      </w:r>
      <w:r w:rsidR="00CC3E1D">
        <w:rPr>
          <w:rtl/>
          <w:lang w:bidi="fa-IR"/>
        </w:rPr>
        <w:t xml:space="preserve">. </w:t>
      </w:r>
    </w:p>
    <w:p w:rsidR="009C2EE6" w:rsidRDefault="009C2EE6" w:rsidP="009C2EE6">
      <w:pPr>
        <w:pStyle w:val="libNormal"/>
        <w:rPr>
          <w:rtl/>
          <w:lang w:bidi="fa-IR"/>
        </w:rPr>
      </w:pPr>
      <w:r>
        <w:rPr>
          <w:rtl/>
          <w:lang w:bidi="fa-IR"/>
        </w:rPr>
        <w:t>اين نكته بسيار مهمى است كه معارف ما</w:t>
      </w:r>
      <w:r w:rsidR="00CC3E1D">
        <w:rPr>
          <w:rtl/>
          <w:lang w:bidi="fa-IR"/>
        </w:rPr>
        <w:t xml:space="preserve">، </w:t>
      </w:r>
      <w:r>
        <w:rPr>
          <w:rtl/>
          <w:lang w:bidi="fa-IR"/>
        </w:rPr>
        <w:t>حتى از اين نكات دقيق و ظريف هم غفلت نكرده و ريزترين امورى كه ممكن است در اجتماع و روابط انسان ها اتفاق بيفتد</w:t>
      </w:r>
      <w:r w:rsidR="00CC3E1D">
        <w:rPr>
          <w:rtl/>
          <w:lang w:bidi="fa-IR"/>
        </w:rPr>
        <w:t xml:space="preserve">، </w:t>
      </w:r>
      <w:r>
        <w:rPr>
          <w:rtl/>
          <w:lang w:bidi="fa-IR"/>
        </w:rPr>
        <w:t>مورد دقت و محاسبه قرار داده و مطالبى را براى آداب و شيوه معاشرت و زندگى با آنها بيان فرموده است</w:t>
      </w:r>
      <w:r w:rsidR="00CC3E1D">
        <w:rPr>
          <w:rtl/>
          <w:lang w:bidi="fa-IR"/>
        </w:rPr>
        <w:t xml:space="preserve">. </w:t>
      </w:r>
      <w:r>
        <w:rPr>
          <w:rtl/>
          <w:lang w:bidi="fa-IR"/>
        </w:rPr>
        <w:t>بنابراين در بيان اين حق</w:t>
      </w:r>
      <w:r w:rsidR="00CC3E1D">
        <w:rPr>
          <w:rtl/>
          <w:lang w:bidi="fa-IR"/>
        </w:rPr>
        <w:t xml:space="preserve">، </w:t>
      </w:r>
      <w:r>
        <w:rPr>
          <w:rtl/>
          <w:lang w:bidi="fa-IR"/>
        </w:rPr>
        <w:t>چند موضوع قابل بحث است</w:t>
      </w:r>
      <w:r w:rsidR="00CC3E1D">
        <w:rPr>
          <w:rtl/>
          <w:lang w:bidi="fa-IR"/>
        </w:rPr>
        <w:t xml:space="preserve">: </w:t>
      </w:r>
    </w:p>
    <w:p w:rsidR="009C2EE6" w:rsidRDefault="009C2EE6" w:rsidP="009C2EE6">
      <w:pPr>
        <w:pStyle w:val="libNormal"/>
        <w:rPr>
          <w:rtl/>
          <w:lang w:bidi="fa-IR"/>
        </w:rPr>
      </w:pPr>
      <w:r>
        <w:rPr>
          <w:rtl/>
          <w:lang w:bidi="fa-IR"/>
        </w:rPr>
        <w:t>1 - وام دادن</w:t>
      </w:r>
      <w:r w:rsidR="00CC3E1D">
        <w:rPr>
          <w:rtl/>
          <w:lang w:bidi="fa-IR"/>
        </w:rPr>
        <w:t xml:space="preserve">؛ </w:t>
      </w:r>
    </w:p>
    <w:p w:rsidR="009C2EE6" w:rsidRDefault="009C2EE6" w:rsidP="009C2EE6">
      <w:pPr>
        <w:pStyle w:val="libNormal"/>
        <w:rPr>
          <w:rtl/>
          <w:lang w:bidi="fa-IR"/>
        </w:rPr>
      </w:pPr>
      <w:r>
        <w:rPr>
          <w:rtl/>
          <w:lang w:bidi="fa-IR"/>
        </w:rPr>
        <w:t>2 - پرهيز از وام خواستن و قرض گرفتن</w:t>
      </w:r>
      <w:r w:rsidR="00CC3E1D">
        <w:rPr>
          <w:rtl/>
          <w:lang w:bidi="fa-IR"/>
        </w:rPr>
        <w:t xml:space="preserve">؛ </w:t>
      </w:r>
    </w:p>
    <w:p w:rsidR="009C2EE6" w:rsidRDefault="009C2EE6" w:rsidP="009C2EE6">
      <w:pPr>
        <w:pStyle w:val="libNormal"/>
        <w:rPr>
          <w:rtl/>
          <w:lang w:bidi="fa-IR"/>
        </w:rPr>
      </w:pPr>
      <w:r>
        <w:rPr>
          <w:rtl/>
          <w:lang w:bidi="fa-IR"/>
        </w:rPr>
        <w:t>3 - اداى دين به هنگام قدرت و توانايى</w:t>
      </w:r>
      <w:r w:rsidR="00CC3E1D">
        <w:rPr>
          <w:rtl/>
          <w:lang w:bidi="fa-IR"/>
        </w:rPr>
        <w:t xml:space="preserve">؛ </w:t>
      </w:r>
    </w:p>
    <w:p w:rsidR="009C2EE6" w:rsidRDefault="009C2EE6" w:rsidP="009C2EE6">
      <w:pPr>
        <w:pStyle w:val="libNormal"/>
        <w:rPr>
          <w:rtl/>
          <w:lang w:bidi="fa-IR"/>
        </w:rPr>
      </w:pPr>
      <w:r>
        <w:rPr>
          <w:rtl/>
          <w:lang w:bidi="fa-IR"/>
        </w:rPr>
        <w:t>4 - حسن برخورد و خوش رفتارى به هنگام نادارى و ناتوانى</w:t>
      </w:r>
      <w:r w:rsidR="00CC3E1D">
        <w:rPr>
          <w:rtl/>
          <w:lang w:bidi="fa-IR"/>
        </w:rPr>
        <w:t xml:space="preserve">؛ </w:t>
      </w:r>
    </w:p>
    <w:p w:rsidR="009C2EE6" w:rsidRDefault="009C2EE6" w:rsidP="009C2EE6">
      <w:pPr>
        <w:pStyle w:val="libNormal"/>
        <w:rPr>
          <w:rtl/>
          <w:lang w:bidi="fa-IR"/>
        </w:rPr>
      </w:pPr>
      <w:r>
        <w:rPr>
          <w:rtl/>
          <w:lang w:bidi="fa-IR"/>
        </w:rPr>
        <w:t>1 - وام دادن</w:t>
      </w:r>
    </w:p>
    <w:p w:rsidR="009C2EE6" w:rsidRDefault="009C2EE6" w:rsidP="009C2EE6">
      <w:pPr>
        <w:pStyle w:val="libNormal"/>
        <w:rPr>
          <w:lang w:bidi="fa-IR"/>
        </w:rPr>
      </w:pPr>
      <w:r>
        <w:rPr>
          <w:rtl/>
          <w:lang w:bidi="fa-IR"/>
        </w:rPr>
        <w:t>به مناسبت هاى مختلف</w:t>
      </w:r>
      <w:r w:rsidR="00CC3E1D">
        <w:rPr>
          <w:rtl/>
          <w:lang w:bidi="fa-IR"/>
        </w:rPr>
        <w:t xml:space="preserve">، </w:t>
      </w:r>
      <w:r>
        <w:rPr>
          <w:rtl/>
          <w:lang w:bidi="fa-IR"/>
        </w:rPr>
        <w:t>درباره موضوع وام دادن و قرض دادن بحث شد كه يكى از مصاديق آن</w:t>
      </w:r>
      <w:r w:rsidR="00CC3E1D">
        <w:rPr>
          <w:rtl/>
          <w:lang w:bidi="fa-IR"/>
        </w:rPr>
        <w:t xml:space="preserve">، </w:t>
      </w:r>
      <w:r>
        <w:rPr>
          <w:rtl/>
          <w:lang w:bidi="fa-IR"/>
        </w:rPr>
        <w:t>گره گشايى و اهتمام به امور ديگران</w:t>
      </w:r>
      <w:r w:rsidR="00CC3E1D">
        <w:rPr>
          <w:rtl/>
          <w:lang w:bidi="fa-IR"/>
        </w:rPr>
        <w:t xml:space="preserve">، </w:t>
      </w:r>
      <w:r>
        <w:rPr>
          <w:rtl/>
          <w:lang w:bidi="fa-IR"/>
        </w:rPr>
        <w:t>به ويژه مسلمانان بود</w:t>
      </w:r>
      <w:r w:rsidR="00CC3E1D">
        <w:rPr>
          <w:rtl/>
          <w:lang w:bidi="fa-IR"/>
        </w:rPr>
        <w:t xml:space="preserve">، </w:t>
      </w:r>
      <w:r>
        <w:rPr>
          <w:rtl/>
          <w:lang w:bidi="fa-IR"/>
        </w:rPr>
        <w:t>ولى براى اين كه اين بحث ما هم خالى از توجه و تذكر به اين نكته نباشد</w:t>
      </w:r>
      <w:r w:rsidR="00CC3E1D">
        <w:rPr>
          <w:rtl/>
          <w:lang w:bidi="fa-IR"/>
        </w:rPr>
        <w:t xml:space="preserve">، </w:t>
      </w:r>
      <w:r>
        <w:rPr>
          <w:rtl/>
          <w:lang w:bidi="fa-IR"/>
        </w:rPr>
        <w:t>يكى دو روايت با توضيح مختصرى ارائه مى كنيم</w:t>
      </w:r>
      <w:r w:rsidR="00CC3E1D">
        <w:rPr>
          <w:rtl/>
          <w:lang w:bidi="fa-IR"/>
        </w:rPr>
        <w:t xml:space="preserve">. </w:t>
      </w:r>
    </w:p>
    <w:p w:rsidR="009C2EE6" w:rsidRDefault="009C2EE6" w:rsidP="009C2EE6">
      <w:pPr>
        <w:pStyle w:val="libNormal"/>
        <w:rPr>
          <w:rtl/>
          <w:lang w:bidi="fa-IR"/>
        </w:rPr>
      </w:pPr>
      <w:r>
        <w:rPr>
          <w:rtl/>
          <w:lang w:bidi="fa-IR"/>
        </w:rPr>
        <w:t xml:space="preserve">روايتى را مرحوم شيخ حرّ عاملى از رسول اكرم </w:t>
      </w:r>
      <w:r w:rsidR="00CD7338" w:rsidRPr="00CD7338">
        <w:rPr>
          <w:rStyle w:val="libAlaemChar"/>
          <w:rtl/>
        </w:rPr>
        <w:t>صلى‌الله‌عليه‌وآله‌وسلم</w:t>
      </w:r>
      <w:r>
        <w:rPr>
          <w:rtl/>
          <w:lang w:bidi="fa-IR"/>
        </w:rPr>
        <w:t xml:space="preserve"> نقل مى فرمايد</w:t>
      </w:r>
      <w:r w:rsidR="00CC3E1D">
        <w:rPr>
          <w:rtl/>
          <w:lang w:bidi="fa-IR"/>
        </w:rPr>
        <w:t xml:space="preserve">، </w:t>
      </w:r>
      <w:r>
        <w:rPr>
          <w:rtl/>
          <w:lang w:bidi="fa-IR"/>
        </w:rPr>
        <w:t>كه حضرت فرمودند</w:t>
      </w:r>
      <w:r w:rsidR="00CC3E1D">
        <w:rPr>
          <w:rtl/>
          <w:lang w:bidi="fa-IR"/>
        </w:rPr>
        <w:t xml:space="preserve">: </w:t>
      </w:r>
    </w:p>
    <w:p w:rsidR="009C2EE6" w:rsidRDefault="009C2EE6" w:rsidP="009C2EE6">
      <w:pPr>
        <w:pStyle w:val="libNormal"/>
        <w:rPr>
          <w:rtl/>
          <w:lang w:bidi="fa-IR"/>
        </w:rPr>
      </w:pPr>
      <w:r>
        <w:rPr>
          <w:rtl/>
          <w:lang w:bidi="fa-IR"/>
        </w:rPr>
        <w:t xml:space="preserve">و مَن اءَقرضَ اءَخاهُ المسلمَ كانَ له بكلِّ درهَم اءَقرضَهُ وَزنَ جَبَلِ اءُحد مِن جِبالِ رَضوَى و طورِ سَيناءَ حسَنَات و ان رَفَقَ به فى طَلبهِ تعدَّى به على الصِّراط كالبَرقِ الخَاطِفِ الَّامِع بغيرِ حساب و لا عذَاب و مَن شَكا اليه اءَخوهُ المسلمُ فَلَم يُقرضهُ حَرَّم الله عزّوجلّ عليه الجَنَّةَ يوم يَجزِى المحسنين </w:t>
      </w:r>
      <w:r w:rsidRPr="00D35857">
        <w:rPr>
          <w:rStyle w:val="libFootnotenumChar"/>
          <w:rtl/>
          <w:lang w:bidi="fa-IR"/>
        </w:rPr>
        <w:t>(407)</w:t>
      </w:r>
      <w:r w:rsidR="00CC3E1D">
        <w:rPr>
          <w:rtl/>
          <w:lang w:bidi="fa-IR"/>
        </w:rPr>
        <w:t xml:space="preserve">. </w:t>
      </w:r>
    </w:p>
    <w:p w:rsidR="009C2EE6" w:rsidRDefault="009C2EE6" w:rsidP="009C2EE6">
      <w:pPr>
        <w:pStyle w:val="libNormal"/>
        <w:rPr>
          <w:rtl/>
          <w:lang w:bidi="fa-IR"/>
        </w:rPr>
      </w:pPr>
      <w:r>
        <w:rPr>
          <w:rtl/>
          <w:lang w:bidi="fa-IR"/>
        </w:rPr>
        <w:lastRenderedPageBreak/>
        <w:t>اين روايت جامعى است كه نياز انسان ها به يكديگر را هنگام گرفتارى</w:t>
      </w:r>
      <w:r w:rsidR="00CC3E1D">
        <w:rPr>
          <w:rtl/>
          <w:lang w:bidi="fa-IR"/>
        </w:rPr>
        <w:t xml:space="preserve">، </w:t>
      </w:r>
      <w:r>
        <w:rPr>
          <w:rtl/>
          <w:lang w:bidi="fa-IR"/>
        </w:rPr>
        <w:t>يك حقيقت غيرقابل انكار مى داند كه در طول زندگى با آن مواجه مى شوند</w:t>
      </w:r>
      <w:r w:rsidR="00CC3E1D">
        <w:rPr>
          <w:rtl/>
          <w:lang w:bidi="fa-IR"/>
        </w:rPr>
        <w:t xml:space="preserve">. </w:t>
      </w:r>
      <w:r>
        <w:rPr>
          <w:rtl/>
          <w:lang w:bidi="fa-IR"/>
        </w:rPr>
        <w:t>در اين موارد</w:t>
      </w:r>
      <w:r w:rsidR="00CC3E1D">
        <w:rPr>
          <w:rtl/>
          <w:lang w:bidi="fa-IR"/>
        </w:rPr>
        <w:t xml:space="preserve">، </w:t>
      </w:r>
      <w:r>
        <w:rPr>
          <w:rtl/>
          <w:lang w:bidi="fa-IR"/>
        </w:rPr>
        <w:t>گره گشايى از كار يكديگر</w:t>
      </w:r>
      <w:r w:rsidR="00CC3E1D">
        <w:rPr>
          <w:rtl/>
          <w:lang w:bidi="fa-IR"/>
        </w:rPr>
        <w:t xml:space="preserve">، </w:t>
      </w:r>
      <w:r>
        <w:rPr>
          <w:rtl/>
          <w:lang w:bidi="fa-IR"/>
        </w:rPr>
        <w:t>آن هم به صورت مقطعى كه خسرانى به كمك كننده وارد نشود</w:t>
      </w:r>
      <w:r w:rsidR="00CC3E1D">
        <w:rPr>
          <w:rtl/>
          <w:lang w:bidi="fa-IR"/>
        </w:rPr>
        <w:t xml:space="preserve">، </w:t>
      </w:r>
      <w:r>
        <w:rPr>
          <w:rtl/>
          <w:lang w:bidi="fa-IR"/>
        </w:rPr>
        <w:t>قرض الحسنه يا وام دادن ناميده اند</w:t>
      </w:r>
      <w:r w:rsidR="00CC3E1D">
        <w:rPr>
          <w:rtl/>
          <w:lang w:bidi="fa-IR"/>
        </w:rPr>
        <w:t xml:space="preserve">. </w:t>
      </w:r>
    </w:p>
    <w:p w:rsidR="009C2EE6" w:rsidRDefault="009C2EE6" w:rsidP="009C2EE6">
      <w:pPr>
        <w:pStyle w:val="libNormal"/>
        <w:rPr>
          <w:rtl/>
          <w:lang w:bidi="fa-IR"/>
        </w:rPr>
      </w:pPr>
      <w:r>
        <w:rPr>
          <w:rtl/>
          <w:lang w:bidi="fa-IR"/>
        </w:rPr>
        <w:t xml:space="preserve">بنا به فرمايش پيامبر </w:t>
      </w:r>
      <w:r w:rsidR="00CD7338" w:rsidRPr="00CD7338">
        <w:rPr>
          <w:rStyle w:val="libAlaemChar"/>
          <w:rtl/>
        </w:rPr>
        <w:t>صلى‌الله‌عليه‌وآله‌وسلم</w:t>
      </w:r>
      <w:r>
        <w:rPr>
          <w:rtl/>
          <w:lang w:bidi="fa-IR"/>
        </w:rPr>
        <w:t xml:space="preserve"> اگر كسى به برادر مسلمانش ‍ قرض بدهد</w:t>
      </w:r>
      <w:r w:rsidR="00CC3E1D">
        <w:rPr>
          <w:rtl/>
          <w:lang w:bidi="fa-IR"/>
        </w:rPr>
        <w:t xml:space="preserve">، </w:t>
      </w:r>
      <w:r>
        <w:rPr>
          <w:rtl/>
          <w:lang w:bidi="fa-IR"/>
        </w:rPr>
        <w:t xml:space="preserve">در قبال هر درهم خداوند به اندازه كوه احد </w:t>
      </w:r>
      <w:r w:rsidRPr="00D35857">
        <w:rPr>
          <w:rStyle w:val="libFootnotenumChar"/>
          <w:rtl/>
          <w:lang w:bidi="fa-IR"/>
        </w:rPr>
        <w:t>(408)</w:t>
      </w:r>
      <w:r>
        <w:rPr>
          <w:rtl/>
          <w:lang w:bidi="fa-IR"/>
        </w:rPr>
        <w:t xml:space="preserve"> به او حسنه عنايت مى كند</w:t>
      </w:r>
      <w:r w:rsidR="00CC3E1D">
        <w:rPr>
          <w:rtl/>
          <w:lang w:bidi="fa-IR"/>
        </w:rPr>
        <w:t xml:space="preserve">. </w:t>
      </w:r>
    </w:p>
    <w:p w:rsidR="009C2EE6" w:rsidRDefault="009C2EE6" w:rsidP="009C2EE6">
      <w:pPr>
        <w:pStyle w:val="libNormal"/>
        <w:rPr>
          <w:rtl/>
          <w:lang w:bidi="fa-IR"/>
        </w:rPr>
      </w:pPr>
      <w:r>
        <w:rPr>
          <w:rtl/>
          <w:lang w:bidi="fa-IR"/>
        </w:rPr>
        <w:t xml:space="preserve">اين را مكرر بيان كرديم كه در كلمات اهل بيت </w:t>
      </w:r>
      <w:r w:rsidR="00521F6F" w:rsidRPr="00521F6F">
        <w:rPr>
          <w:rStyle w:val="libAlaemChar"/>
          <w:rtl/>
        </w:rPr>
        <w:t>عليهم‌السلام</w:t>
      </w:r>
      <w:r>
        <w:rPr>
          <w:rtl/>
          <w:lang w:bidi="fa-IR"/>
        </w:rPr>
        <w:t xml:space="preserve"> اغراق و زياده گويى نيست</w:t>
      </w:r>
      <w:r w:rsidR="00CC3E1D">
        <w:rPr>
          <w:rtl/>
          <w:lang w:bidi="fa-IR"/>
        </w:rPr>
        <w:t xml:space="preserve">. </w:t>
      </w:r>
      <w:r>
        <w:rPr>
          <w:rtl/>
          <w:lang w:bidi="fa-IR"/>
        </w:rPr>
        <w:t>اگر وعده اى هست اين وعده به يقين محقق خواهد شد</w:t>
      </w:r>
      <w:r w:rsidR="00CC3E1D">
        <w:rPr>
          <w:rtl/>
          <w:lang w:bidi="fa-IR"/>
        </w:rPr>
        <w:t xml:space="preserve">. </w:t>
      </w:r>
      <w:r>
        <w:rPr>
          <w:rtl/>
          <w:lang w:bidi="fa-IR"/>
        </w:rPr>
        <w:t>خدا در قبال هر درهم - يعنى كم ارزش ترين واحد پولى - به اندازه كوه احد به انسان حسنه عنايت مى كند</w:t>
      </w:r>
      <w:r w:rsidR="00CC3E1D">
        <w:rPr>
          <w:rtl/>
          <w:lang w:bidi="fa-IR"/>
        </w:rPr>
        <w:t xml:space="preserve">. </w:t>
      </w:r>
      <w:r>
        <w:rPr>
          <w:rtl/>
          <w:lang w:bidi="fa-IR"/>
        </w:rPr>
        <w:t>اين يك مرتبه از گره گشايى است</w:t>
      </w:r>
      <w:r w:rsidR="00CC3E1D">
        <w:rPr>
          <w:rtl/>
          <w:lang w:bidi="fa-IR"/>
        </w:rPr>
        <w:t xml:space="preserve">. </w:t>
      </w:r>
      <w:r>
        <w:rPr>
          <w:rtl/>
          <w:lang w:bidi="fa-IR"/>
        </w:rPr>
        <w:t>حال اگر به كسى قرض داد و او قادر به پرداخت نبود</w:t>
      </w:r>
      <w:r w:rsidR="00CC3E1D">
        <w:rPr>
          <w:rtl/>
          <w:lang w:bidi="fa-IR"/>
        </w:rPr>
        <w:t xml:space="preserve">، </w:t>
      </w:r>
      <w:r>
        <w:rPr>
          <w:rtl/>
          <w:lang w:bidi="fa-IR"/>
        </w:rPr>
        <w:t>اگر او رفق و مدارا پيشه كرد و به او مجال داد</w:t>
      </w:r>
      <w:r w:rsidR="00CC3E1D">
        <w:rPr>
          <w:rtl/>
          <w:lang w:bidi="fa-IR"/>
        </w:rPr>
        <w:t xml:space="preserve">، </w:t>
      </w:r>
      <w:r>
        <w:rPr>
          <w:rtl/>
          <w:lang w:bidi="fa-IR"/>
        </w:rPr>
        <w:t>در قيامت</w:t>
      </w:r>
      <w:r w:rsidR="00CC3E1D">
        <w:rPr>
          <w:rtl/>
          <w:lang w:bidi="fa-IR"/>
        </w:rPr>
        <w:t xml:space="preserve">، </w:t>
      </w:r>
      <w:r>
        <w:rPr>
          <w:rtl/>
          <w:lang w:bidi="fa-IR"/>
        </w:rPr>
        <w:t>مانند برق جهنده اى</w:t>
      </w:r>
      <w:r w:rsidR="00CC3E1D">
        <w:rPr>
          <w:rtl/>
          <w:lang w:bidi="fa-IR"/>
        </w:rPr>
        <w:t xml:space="preserve">، </w:t>
      </w:r>
      <w:r>
        <w:rPr>
          <w:rtl/>
          <w:lang w:bidi="fa-IR"/>
        </w:rPr>
        <w:t>بدون حساب و عذاب</w:t>
      </w:r>
      <w:r w:rsidR="00CC3E1D">
        <w:rPr>
          <w:rtl/>
          <w:lang w:bidi="fa-IR"/>
        </w:rPr>
        <w:t xml:space="preserve">، </w:t>
      </w:r>
      <w:r>
        <w:rPr>
          <w:rtl/>
          <w:lang w:bidi="fa-IR"/>
        </w:rPr>
        <w:t>از صراط عبور خواهد كرد</w:t>
      </w:r>
      <w:r w:rsidR="00CC3E1D">
        <w:rPr>
          <w:rtl/>
          <w:lang w:bidi="fa-IR"/>
        </w:rPr>
        <w:t xml:space="preserve">. </w:t>
      </w:r>
    </w:p>
    <w:p w:rsidR="009C2EE6" w:rsidRDefault="009C2EE6" w:rsidP="009C2EE6">
      <w:pPr>
        <w:pStyle w:val="libNormal"/>
        <w:rPr>
          <w:rtl/>
          <w:lang w:bidi="fa-IR"/>
        </w:rPr>
      </w:pPr>
      <w:r>
        <w:rPr>
          <w:rtl/>
          <w:lang w:bidi="fa-IR"/>
        </w:rPr>
        <w:t>حال اگر برادر مومنش به سراغش آمد و حاجتى طلبيد</w:t>
      </w:r>
      <w:r w:rsidR="00CC3E1D">
        <w:rPr>
          <w:rtl/>
          <w:lang w:bidi="fa-IR"/>
        </w:rPr>
        <w:t xml:space="preserve">، </w:t>
      </w:r>
      <w:r>
        <w:rPr>
          <w:rtl/>
          <w:lang w:bidi="fa-IR"/>
        </w:rPr>
        <w:t>اما در حالى كه مى توانست</w:t>
      </w:r>
      <w:r w:rsidR="00CC3E1D">
        <w:rPr>
          <w:rtl/>
          <w:lang w:bidi="fa-IR"/>
        </w:rPr>
        <w:t xml:space="preserve">، </w:t>
      </w:r>
      <w:r>
        <w:rPr>
          <w:rtl/>
          <w:lang w:bidi="fa-IR"/>
        </w:rPr>
        <w:t>به او قرض نداد</w:t>
      </w:r>
      <w:r w:rsidR="00CC3E1D">
        <w:rPr>
          <w:rtl/>
          <w:lang w:bidi="fa-IR"/>
        </w:rPr>
        <w:t xml:space="preserve">، </w:t>
      </w:r>
      <w:r>
        <w:rPr>
          <w:rtl/>
          <w:lang w:bidi="fa-IR"/>
        </w:rPr>
        <w:t>خدا بهشت را بر او حرام خواهد كرد</w:t>
      </w:r>
      <w:r w:rsidR="00CC3E1D">
        <w:rPr>
          <w:rtl/>
          <w:lang w:bidi="fa-IR"/>
        </w:rPr>
        <w:t xml:space="preserve">. </w:t>
      </w:r>
      <w:r>
        <w:rPr>
          <w:rtl/>
          <w:lang w:bidi="fa-IR"/>
        </w:rPr>
        <w:t>وقتى كه سخن از قرض</w:t>
      </w:r>
      <w:r w:rsidR="00CC3E1D">
        <w:rPr>
          <w:rtl/>
          <w:lang w:bidi="fa-IR"/>
        </w:rPr>
        <w:t xml:space="preserve">، </w:t>
      </w:r>
      <w:r>
        <w:rPr>
          <w:rtl/>
          <w:lang w:bidi="fa-IR"/>
        </w:rPr>
        <w:t>وام و قرض الحسنه به ميان مى آيد</w:t>
      </w:r>
      <w:r w:rsidR="00CC3E1D">
        <w:rPr>
          <w:rtl/>
          <w:lang w:bidi="fa-IR"/>
        </w:rPr>
        <w:t xml:space="preserve">، </w:t>
      </w:r>
      <w:r>
        <w:rPr>
          <w:rtl/>
          <w:lang w:bidi="fa-IR"/>
        </w:rPr>
        <w:t>آنچه به ذهن متبادر مى شود</w:t>
      </w:r>
      <w:r w:rsidR="00CC3E1D">
        <w:rPr>
          <w:rtl/>
          <w:lang w:bidi="fa-IR"/>
        </w:rPr>
        <w:t xml:space="preserve">، </w:t>
      </w:r>
      <w:r w:rsidR="00AA5C01">
        <w:rPr>
          <w:rtl/>
          <w:lang w:bidi="fa-IR"/>
        </w:rPr>
        <w:t>مسئله</w:t>
      </w:r>
      <w:r>
        <w:rPr>
          <w:rtl/>
          <w:lang w:bidi="fa-IR"/>
        </w:rPr>
        <w:t xml:space="preserve"> ربا و رباخوارى است كه يكى از محرماتى است كه با شدت و غلظت با آن برخورد شده است كه در هيچ يك از محرمات چنين نهى و برخوردى را نمى بينيم</w:t>
      </w:r>
      <w:r w:rsidR="00CC3E1D">
        <w:rPr>
          <w:rtl/>
          <w:lang w:bidi="fa-IR"/>
        </w:rPr>
        <w:t xml:space="preserve">. </w:t>
      </w:r>
    </w:p>
    <w:p w:rsidR="009C2EE6" w:rsidRDefault="009C2EE6" w:rsidP="009C2EE6">
      <w:pPr>
        <w:pStyle w:val="libNormal"/>
        <w:rPr>
          <w:rtl/>
          <w:lang w:bidi="fa-IR"/>
        </w:rPr>
      </w:pPr>
      <w:r>
        <w:rPr>
          <w:rtl/>
          <w:lang w:bidi="fa-IR"/>
        </w:rPr>
        <w:t xml:space="preserve">امام صادق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درهم ربا اءَشَدُّ عندَ الله عزّوجلّ مِن ثلاثينَ زَنيَة كلُّها بذاتِ مَحرَم مثلَ الخَالَةِ والعَمَّةِ </w:t>
      </w:r>
      <w:r w:rsidRPr="00D35857">
        <w:rPr>
          <w:rStyle w:val="libFootnotenumChar"/>
          <w:rtl/>
          <w:lang w:bidi="fa-IR"/>
        </w:rPr>
        <w:t>(409)</w:t>
      </w:r>
      <w:r w:rsidR="00CC3E1D">
        <w:rPr>
          <w:rtl/>
          <w:lang w:bidi="fa-IR"/>
        </w:rPr>
        <w:t xml:space="preserve">. </w:t>
      </w:r>
    </w:p>
    <w:p w:rsidR="009C2EE6" w:rsidRDefault="009C2EE6" w:rsidP="009C2EE6">
      <w:pPr>
        <w:pStyle w:val="libNormal"/>
        <w:rPr>
          <w:rtl/>
          <w:lang w:bidi="fa-IR"/>
        </w:rPr>
      </w:pPr>
      <w:r>
        <w:rPr>
          <w:rtl/>
          <w:lang w:bidi="fa-IR"/>
        </w:rPr>
        <w:lastRenderedPageBreak/>
        <w:t>«نزد خداوند متعال</w:t>
      </w:r>
      <w:r w:rsidR="00CC3E1D">
        <w:rPr>
          <w:rtl/>
          <w:lang w:bidi="fa-IR"/>
        </w:rPr>
        <w:t xml:space="preserve">، </w:t>
      </w:r>
      <w:r>
        <w:rPr>
          <w:rtl/>
          <w:lang w:bidi="fa-IR"/>
        </w:rPr>
        <w:t>گناه يك درهم ربا بالاتر از سى بار زنا آن هم با محارمى مثل عمه و خاله است»</w:t>
      </w:r>
      <w:r w:rsidR="00CC3E1D">
        <w:rPr>
          <w:rtl/>
          <w:lang w:bidi="fa-IR"/>
        </w:rPr>
        <w:t xml:space="preserve">. </w:t>
      </w:r>
    </w:p>
    <w:p w:rsidR="009C2EE6" w:rsidRDefault="009C2EE6" w:rsidP="009C2EE6">
      <w:pPr>
        <w:pStyle w:val="libNormal"/>
        <w:rPr>
          <w:rtl/>
          <w:lang w:bidi="fa-IR"/>
        </w:rPr>
      </w:pPr>
      <w:r>
        <w:rPr>
          <w:rtl/>
          <w:lang w:bidi="fa-IR"/>
        </w:rPr>
        <w:t>قبح اين كار</w:t>
      </w:r>
      <w:r w:rsidR="00CC3E1D">
        <w:rPr>
          <w:rtl/>
          <w:lang w:bidi="fa-IR"/>
        </w:rPr>
        <w:t xml:space="preserve">، </w:t>
      </w:r>
      <w:r>
        <w:rPr>
          <w:rtl/>
          <w:lang w:bidi="fa-IR"/>
        </w:rPr>
        <w:t>بسيار زياد و واضح است</w:t>
      </w:r>
      <w:r w:rsidR="00CC3E1D">
        <w:rPr>
          <w:rtl/>
          <w:lang w:bidi="fa-IR"/>
        </w:rPr>
        <w:t xml:space="preserve">؛ </w:t>
      </w:r>
      <w:r>
        <w:rPr>
          <w:rtl/>
          <w:lang w:bidi="fa-IR"/>
        </w:rPr>
        <w:t>به طورى كه هر انسانى</w:t>
      </w:r>
      <w:r w:rsidR="00CC3E1D">
        <w:rPr>
          <w:rtl/>
          <w:lang w:bidi="fa-IR"/>
        </w:rPr>
        <w:t xml:space="preserve">، </w:t>
      </w:r>
      <w:r>
        <w:rPr>
          <w:rtl/>
          <w:lang w:bidi="fa-IR"/>
        </w:rPr>
        <w:t>زشتى آن را درك مى كند</w:t>
      </w:r>
      <w:r w:rsidR="00CC3E1D">
        <w:rPr>
          <w:rtl/>
          <w:lang w:bidi="fa-IR"/>
        </w:rPr>
        <w:t xml:space="preserve">. </w:t>
      </w:r>
      <w:r>
        <w:rPr>
          <w:rtl/>
          <w:lang w:bidi="fa-IR"/>
        </w:rPr>
        <w:t>رباخوارى و ربا گرفتن از انسان هاى مسلمان چنين قبح و استهجانى دارد</w:t>
      </w:r>
      <w:r w:rsidR="00CC3E1D">
        <w:rPr>
          <w:rtl/>
          <w:lang w:bidi="fa-IR"/>
        </w:rPr>
        <w:t xml:space="preserve">. </w:t>
      </w:r>
    </w:p>
    <w:p w:rsidR="009C2EE6" w:rsidRDefault="009C2EE6" w:rsidP="009C2EE6">
      <w:pPr>
        <w:pStyle w:val="libNormal"/>
        <w:rPr>
          <w:rtl/>
          <w:lang w:bidi="fa-IR"/>
        </w:rPr>
      </w:pPr>
      <w:r>
        <w:rPr>
          <w:rtl/>
          <w:lang w:bidi="fa-IR"/>
        </w:rPr>
        <w:t xml:space="preserve">شايد اين </w:t>
      </w:r>
      <w:r w:rsidR="00F028FC">
        <w:rPr>
          <w:rtl/>
          <w:lang w:bidi="fa-IR"/>
        </w:rPr>
        <w:t>سئوال</w:t>
      </w:r>
      <w:r>
        <w:rPr>
          <w:rtl/>
          <w:lang w:bidi="fa-IR"/>
        </w:rPr>
        <w:t xml:space="preserve"> به ذهن بيايد كه آيا يك درهم</w:t>
      </w:r>
      <w:r w:rsidR="00CC3E1D">
        <w:rPr>
          <w:rtl/>
          <w:lang w:bidi="fa-IR"/>
        </w:rPr>
        <w:t xml:space="preserve">، </w:t>
      </w:r>
      <w:r>
        <w:rPr>
          <w:rtl/>
          <w:lang w:bidi="fa-IR"/>
        </w:rPr>
        <w:t>يك ريال يا يك تومان اين قدر مهم است كه براى انسان چنين عقاب و عذابى را به ارمغان بياورد؟ جواب اين است كه يك درهم اين قدر قيمت ندارد</w:t>
      </w:r>
      <w:r w:rsidR="00CC3E1D">
        <w:rPr>
          <w:rtl/>
          <w:lang w:bidi="fa-IR"/>
        </w:rPr>
        <w:t xml:space="preserve">، </w:t>
      </w:r>
      <w:r>
        <w:rPr>
          <w:rtl/>
          <w:lang w:bidi="fa-IR"/>
        </w:rPr>
        <w:t>بلكه اين جزاى تجرى و فراتر رفتن از قواعد شرعى است</w:t>
      </w:r>
      <w:r w:rsidR="00CC3E1D">
        <w:rPr>
          <w:rtl/>
          <w:lang w:bidi="fa-IR"/>
        </w:rPr>
        <w:t xml:space="preserve">؛ </w:t>
      </w:r>
      <w:r>
        <w:rPr>
          <w:rtl/>
          <w:lang w:bidi="fa-IR"/>
        </w:rPr>
        <w:t>وقتى انسان تجرى پيدا كرد كه حكم خدا را بشكند</w:t>
      </w:r>
      <w:r w:rsidR="00CC3E1D">
        <w:rPr>
          <w:rtl/>
          <w:lang w:bidi="fa-IR"/>
        </w:rPr>
        <w:t xml:space="preserve">، </w:t>
      </w:r>
      <w:r>
        <w:rPr>
          <w:rtl/>
          <w:lang w:bidi="fa-IR"/>
        </w:rPr>
        <w:t>فرقى نمى كند كه اين حرمت شكنى در مقابل يك تومان باشد</w:t>
      </w:r>
      <w:r w:rsidR="00CC3E1D">
        <w:rPr>
          <w:rtl/>
          <w:lang w:bidi="fa-IR"/>
        </w:rPr>
        <w:t xml:space="preserve">، </w:t>
      </w:r>
      <w:r>
        <w:rPr>
          <w:rtl/>
          <w:lang w:bidi="fa-IR"/>
        </w:rPr>
        <w:t>يا در مقابل چند ميليارد دلار</w:t>
      </w:r>
      <w:r w:rsidR="00CC3E1D">
        <w:rPr>
          <w:rtl/>
          <w:lang w:bidi="fa-IR"/>
        </w:rPr>
        <w:t xml:space="preserve">. </w:t>
      </w:r>
    </w:p>
    <w:p w:rsidR="009C2EE6" w:rsidRDefault="009C2EE6" w:rsidP="009C2EE6">
      <w:pPr>
        <w:pStyle w:val="libNormal"/>
        <w:rPr>
          <w:rtl/>
          <w:lang w:bidi="fa-IR"/>
        </w:rPr>
      </w:pPr>
      <w:r>
        <w:rPr>
          <w:rtl/>
          <w:lang w:bidi="fa-IR"/>
        </w:rPr>
        <w:t>مانند آيه شريفه اى كه در قرآن مى فرمايد</w:t>
      </w:r>
      <w:r w:rsidR="00CC3E1D">
        <w:rPr>
          <w:rtl/>
          <w:lang w:bidi="fa-IR"/>
        </w:rPr>
        <w:t xml:space="preserve">: </w:t>
      </w:r>
    </w:p>
    <w:p w:rsidR="009C2EE6" w:rsidRDefault="009C2EE6" w:rsidP="009C2EE6">
      <w:pPr>
        <w:pStyle w:val="libNormal"/>
        <w:rPr>
          <w:rtl/>
          <w:lang w:bidi="fa-IR"/>
        </w:rPr>
      </w:pPr>
      <w:r w:rsidRPr="00173265">
        <w:rPr>
          <w:rStyle w:val="libAieChar"/>
          <w:rtl/>
        </w:rPr>
        <w:t>مَن قَتَلَ نفسا بغيرِ نفس اءَو فساد فى الاءَرض فكَاءَنَّما قَتَلَ النَّاس ‍ جميعا</w:t>
      </w:r>
      <w:r>
        <w:rPr>
          <w:rtl/>
          <w:lang w:bidi="fa-IR"/>
        </w:rPr>
        <w:t xml:space="preserve"> </w:t>
      </w:r>
      <w:r w:rsidRPr="00D35857">
        <w:rPr>
          <w:rStyle w:val="libFootnotenumChar"/>
          <w:rtl/>
          <w:lang w:bidi="fa-IR"/>
        </w:rPr>
        <w:t>(410)</w:t>
      </w:r>
      <w:r w:rsidR="00CC3E1D">
        <w:rPr>
          <w:rtl/>
          <w:lang w:bidi="fa-IR"/>
        </w:rPr>
        <w:t xml:space="preserve">. </w:t>
      </w:r>
    </w:p>
    <w:p w:rsidR="009C2EE6" w:rsidRDefault="009C2EE6" w:rsidP="009C2EE6">
      <w:pPr>
        <w:pStyle w:val="libNormal"/>
        <w:rPr>
          <w:rtl/>
          <w:lang w:bidi="fa-IR"/>
        </w:rPr>
      </w:pPr>
      <w:r>
        <w:rPr>
          <w:rtl/>
          <w:lang w:bidi="fa-IR"/>
        </w:rPr>
        <w:t>«هركس</w:t>
      </w:r>
      <w:r w:rsidR="00CC3E1D">
        <w:rPr>
          <w:rtl/>
          <w:lang w:bidi="fa-IR"/>
        </w:rPr>
        <w:t xml:space="preserve">، </w:t>
      </w:r>
      <w:r>
        <w:rPr>
          <w:rtl/>
          <w:lang w:bidi="fa-IR"/>
        </w:rPr>
        <w:t>انسانى را بدون ارتكاب قتل يا فساد در روى زمين بكشد</w:t>
      </w:r>
      <w:r w:rsidR="00CC3E1D">
        <w:rPr>
          <w:rtl/>
          <w:lang w:bidi="fa-IR"/>
        </w:rPr>
        <w:t xml:space="preserve">، </w:t>
      </w:r>
      <w:r>
        <w:rPr>
          <w:rtl/>
          <w:lang w:bidi="fa-IR"/>
        </w:rPr>
        <w:t>چنان است كه گويى همه انسان ها را كشته است»</w:t>
      </w:r>
      <w:r w:rsidR="00CC3E1D">
        <w:rPr>
          <w:rtl/>
          <w:lang w:bidi="fa-IR"/>
        </w:rPr>
        <w:t xml:space="preserve">. </w:t>
      </w:r>
    </w:p>
    <w:p w:rsidR="009C2EE6" w:rsidRDefault="009C2EE6" w:rsidP="009C2EE6">
      <w:pPr>
        <w:pStyle w:val="libNormal"/>
        <w:rPr>
          <w:rtl/>
          <w:lang w:bidi="fa-IR"/>
        </w:rPr>
      </w:pPr>
      <w:r>
        <w:rPr>
          <w:rtl/>
          <w:lang w:bidi="fa-IR"/>
        </w:rPr>
        <w:t>نكته اى كه در كلام وحى استظهار مى شود اين است كه وقتى انسان دست به خون ريزى زد و قانون شكنى و حرمت شكنى كرد</w:t>
      </w:r>
      <w:r w:rsidR="00CC3E1D">
        <w:rPr>
          <w:rtl/>
          <w:lang w:bidi="fa-IR"/>
        </w:rPr>
        <w:t xml:space="preserve">، </w:t>
      </w:r>
      <w:r>
        <w:rPr>
          <w:rtl/>
          <w:lang w:bidi="fa-IR"/>
        </w:rPr>
        <w:t>تفاوت ندارد كه يك حرام مرتكب شود</w:t>
      </w:r>
      <w:r w:rsidR="00CC3E1D">
        <w:rPr>
          <w:rtl/>
          <w:lang w:bidi="fa-IR"/>
        </w:rPr>
        <w:t xml:space="preserve">، </w:t>
      </w:r>
      <w:r>
        <w:rPr>
          <w:rtl/>
          <w:lang w:bidi="fa-IR"/>
        </w:rPr>
        <w:t>يا چند حرام</w:t>
      </w:r>
      <w:r w:rsidR="00CC3E1D">
        <w:rPr>
          <w:rtl/>
          <w:lang w:bidi="fa-IR"/>
        </w:rPr>
        <w:t xml:space="preserve">. </w:t>
      </w:r>
      <w:r>
        <w:rPr>
          <w:rtl/>
          <w:lang w:bidi="fa-IR"/>
        </w:rPr>
        <w:t>بنابراين</w:t>
      </w:r>
      <w:r w:rsidR="00CC3E1D">
        <w:rPr>
          <w:rtl/>
          <w:lang w:bidi="fa-IR"/>
        </w:rPr>
        <w:t xml:space="preserve">، </w:t>
      </w:r>
      <w:r>
        <w:rPr>
          <w:rtl/>
          <w:lang w:bidi="fa-IR"/>
        </w:rPr>
        <w:t xml:space="preserve">وقتى براى علت حرمت ربا به روايات مراجعه مى كنيم ملاحظه مى شود كه همه </w:t>
      </w:r>
      <w:r w:rsidR="00A469BE">
        <w:rPr>
          <w:rtl/>
          <w:lang w:bidi="fa-IR"/>
        </w:rPr>
        <w:t>تأکید</w:t>
      </w:r>
      <w:r>
        <w:rPr>
          <w:rtl/>
          <w:lang w:bidi="fa-IR"/>
        </w:rPr>
        <w:t xml:space="preserve"> شارع مقدس</w:t>
      </w:r>
      <w:r w:rsidR="00CC3E1D">
        <w:rPr>
          <w:rtl/>
          <w:lang w:bidi="fa-IR"/>
        </w:rPr>
        <w:t xml:space="preserve">، </w:t>
      </w:r>
      <w:r>
        <w:rPr>
          <w:rtl/>
          <w:lang w:bidi="fa-IR"/>
        </w:rPr>
        <w:t>به همين جهت بوده است</w:t>
      </w:r>
      <w:r w:rsidR="00CC3E1D">
        <w:rPr>
          <w:rtl/>
          <w:lang w:bidi="fa-IR"/>
        </w:rPr>
        <w:t xml:space="preserve">. </w:t>
      </w:r>
      <w:r>
        <w:rPr>
          <w:rtl/>
          <w:lang w:bidi="fa-IR"/>
        </w:rPr>
        <w:t xml:space="preserve">راوى از امام صادق </w:t>
      </w:r>
      <w:r w:rsidR="00CD7338" w:rsidRPr="00CD7338">
        <w:rPr>
          <w:rStyle w:val="libAlaemChar"/>
          <w:rtl/>
        </w:rPr>
        <w:t>عليه‌السلام</w:t>
      </w:r>
      <w:r>
        <w:rPr>
          <w:rtl/>
          <w:lang w:bidi="fa-IR"/>
        </w:rPr>
        <w:t xml:space="preserve"> نقل مى كند كه</w:t>
      </w:r>
      <w:r w:rsidR="00CC3E1D">
        <w:rPr>
          <w:rtl/>
          <w:lang w:bidi="fa-IR"/>
        </w:rPr>
        <w:t xml:space="preserve">: </w:t>
      </w:r>
    </w:p>
    <w:p w:rsidR="009C2EE6" w:rsidRDefault="009C2EE6" w:rsidP="009C2EE6">
      <w:pPr>
        <w:pStyle w:val="libNormal"/>
        <w:rPr>
          <w:rtl/>
          <w:lang w:bidi="fa-IR"/>
        </w:rPr>
      </w:pPr>
      <w:r>
        <w:rPr>
          <w:rtl/>
          <w:lang w:bidi="fa-IR"/>
        </w:rPr>
        <w:t xml:space="preserve">انِّى رَاءَيتُ اللهَ تعالى قد ذَكَرَ الرِّبا فى غيرِ آية و كَرَّرَهُ فقال اءَ وَ تدرى لِمَ ذَاكَ قلتُ لا قال لِئَلّا يَمتنِع النَّاس مِنِ اصطنَاعِ المعروف </w:t>
      </w:r>
      <w:r w:rsidRPr="00D35857">
        <w:rPr>
          <w:rStyle w:val="libFootnotenumChar"/>
          <w:rtl/>
          <w:lang w:bidi="fa-IR"/>
        </w:rPr>
        <w:t>(411)</w:t>
      </w:r>
      <w:r w:rsidR="00CC3E1D">
        <w:rPr>
          <w:rtl/>
          <w:lang w:bidi="fa-IR"/>
        </w:rPr>
        <w:t xml:space="preserve">. </w:t>
      </w:r>
    </w:p>
    <w:p w:rsidR="009C2EE6" w:rsidRDefault="009C2EE6" w:rsidP="009C2EE6">
      <w:pPr>
        <w:pStyle w:val="libNormal"/>
        <w:rPr>
          <w:lang w:bidi="fa-IR"/>
        </w:rPr>
      </w:pPr>
      <w:r>
        <w:rPr>
          <w:rtl/>
          <w:lang w:bidi="fa-IR"/>
        </w:rPr>
        <w:lastRenderedPageBreak/>
        <w:t xml:space="preserve">«من در محضر امام </w:t>
      </w:r>
      <w:r w:rsidR="00CD7338" w:rsidRPr="00CD7338">
        <w:rPr>
          <w:rStyle w:val="libAlaemChar"/>
          <w:rtl/>
        </w:rPr>
        <w:t>عليه‌السلام</w:t>
      </w:r>
      <w:r>
        <w:rPr>
          <w:rtl/>
          <w:lang w:bidi="fa-IR"/>
        </w:rPr>
        <w:t xml:space="preserve"> بودم كه فرمودند</w:t>
      </w:r>
      <w:r w:rsidR="00CC3E1D">
        <w:rPr>
          <w:rtl/>
          <w:lang w:bidi="fa-IR"/>
        </w:rPr>
        <w:t xml:space="preserve">: </w:t>
      </w:r>
      <w:r>
        <w:rPr>
          <w:rtl/>
          <w:lang w:bidi="fa-IR"/>
        </w:rPr>
        <w:t>من در آيات كريمه قرآن</w:t>
      </w:r>
      <w:r w:rsidR="00CC3E1D">
        <w:rPr>
          <w:rtl/>
          <w:lang w:bidi="fa-IR"/>
        </w:rPr>
        <w:t xml:space="preserve">، </w:t>
      </w:r>
      <w:r>
        <w:rPr>
          <w:rtl/>
          <w:lang w:bidi="fa-IR"/>
        </w:rPr>
        <w:t>زياد مى بينم كه ربا ذكر و تكرار شده است</w:t>
      </w:r>
      <w:r w:rsidR="00CC3E1D">
        <w:rPr>
          <w:rtl/>
          <w:lang w:bidi="fa-IR"/>
        </w:rPr>
        <w:t xml:space="preserve">. </w:t>
      </w:r>
      <w:r>
        <w:rPr>
          <w:rtl/>
          <w:lang w:bidi="fa-IR"/>
        </w:rPr>
        <w:t xml:space="preserve">امام </w:t>
      </w:r>
      <w:r w:rsidR="00CD7338" w:rsidRPr="00CD7338">
        <w:rPr>
          <w:rStyle w:val="libAlaemChar"/>
          <w:rtl/>
        </w:rPr>
        <w:t>عليه‌السلام</w:t>
      </w:r>
      <w:r>
        <w:rPr>
          <w:rtl/>
          <w:lang w:bidi="fa-IR"/>
        </w:rPr>
        <w:t xml:space="preserve"> به من فرمودند</w:t>
      </w:r>
      <w:r w:rsidR="00CC3E1D">
        <w:rPr>
          <w:rtl/>
          <w:lang w:bidi="fa-IR"/>
        </w:rPr>
        <w:t xml:space="preserve">: </w:t>
      </w:r>
      <w:r>
        <w:rPr>
          <w:rtl/>
          <w:lang w:bidi="fa-IR"/>
        </w:rPr>
        <w:t>مى دانى چرا؟ گفتم</w:t>
      </w:r>
      <w:r w:rsidR="00CC3E1D">
        <w:rPr>
          <w:rtl/>
          <w:lang w:bidi="fa-IR"/>
        </w:rPr>
        <w:t xml:space="preserve">: </w:t>
      </w:r>
      <w:r>
        <w:rPr>
          <w:rtl/>
          <w:lang w:bidi="fa-IR"/>
        </w:rPr>
        <w:t>من نمى دانم</w:t>
      </w:r>
      <w:r w:rsidR="00CC3E1D">
        <w:rPr>
          <w:rtl/>
          <w:lang w:bidi="fa-IR"/>
        </w:rPr>
        <w:t xml:space="preserve">. </w:t>
      </w:r>
      <w:r>
        <w:rPr>
          <w:rtl/>
          <w:lang w:bidi="fa-IR"/>
        </w:rPr>
        <w:t>حضرت فرمودند</w:t>
      </w:r>
      <w:r w:rsidR="00CC3E1D">
        <w:rPr>
          <w:rtl/>
          <w:lang w:bidi="fa-IR"/>
        </w:rPr>
        <w:t xml:space="preserve">: </w:t>
      </w:r>
      <w:r>
        <w:rPr>
          <w:rtl/>
          <w:lang w:bidi="fa-IR"/>
        </w:rPr>
        <w:t>براى اين كه مردم از كار معروف و خيررسانى به ديگران دست برندارند»</w:t>
      </w:r>
      <w:r w:rsidR="00CC3E1D">
        <w:rPr>
          <w:rtl/>
          <w:lang w:bidi="fa-IR"/>
        </w:rPr>
        <w:t xml:space="preserve">. </w:t>
      </w:r>
    </w:p>
    <w:p w:rsidR="009C2EE6" w:rsidRDefault="009C2EE6" w:rsidP="009C2EE6">
      <w:pPr>
        <w:pStyle w:val="libNormal"/>
        <w:rPr>
          <w:rtl/>
          <w:lang w:bidi="fa-IR"/>
        </w:rPr>
      </w:pPr>
      <w:r>
        <w:rPr>
          <w:rtl/>
          <w:lang w:bidi="fa-IR"/>
        </w:rPr>
        <w:t>2 - پرهيز از وام خواستن</w:t>
      </w:r>
    </w:p>
    <w:p w:rsidR="009C2EE6" w:rsidRDefault="009C2EE6" w:rsidP="009C2EE6">
      <w:pPr>
        <w:pStyle w:val="libNormal"/>
        <w:rPr>
          <w:rtl/>
          <w:lang w:bidi="fa-IR"/>
        </w:rPr>
      </w:pPr>
      <w:r>
        <w:rPr>
          <w:rtl/>
          <w:lang w:bidi="fa-IR"/>
        </w:rPr>
        <w:t>وام گرفتن يعنى خواستن پول و يا متاعى از ديگران به عنوان قرض</w:t>
      </w:r>
      <w:r w:rsidR="00CC3E1D">
        <w:rPr>
          <w:rtl/>
          <w:lang w:bidi="fa-IR"/>
        </w:rPr>
        <w:t xml:space="preserve">، </w:t>
      </w:r>
      <w:r>
        <w:rPr>
          <w:rtl/>
          <w:lang w:bidi="fa-IR"/>
        </w:rPr>
        <w:t>همراه با نوعى ذلت و خوارى</w:t>
      </w:r>
      <w:r w:rsidR="00CC3E1D">
        <w:rPr>
          <w:rtl/>
          <w:lang w:bidi="fa-IR"/>
        </w:rPr>
        <w:t xml:space="preserve">. </w:t>
      </w:r>
    </w:p>
    <w:p w:rsidR="009C2EE6" w:rsidRDefault="009C2EE6" w:rsidP="009C2EE6">
      <w:pPr>
        <w:pStyle w:val="libNormal"/>
        <w:rPr>
          <w:rtl/>
          <w:lang w:bidi="fa-IR"/>
        </w:rPr>
      </w:pPr>
      <w:r>
        <w:rPr>
          <w:rtl/>
          <w:lang w:bidi="fa-IR"/>
        </w:rPr>
        <w:t>اگر كسى بدون نياز و احتياج و فقط از روى زياده خواهى يا احساس نيازى كه برخاسته از زياده طلبى است</w:t>
      </w:r>
      <w:r w:rsidR="00CC3E1D">
        <w:rPr>
          <w:rtl/>
          <w:lang w:bidi="fa-IR"/>
        </w:rPr>
        <w:t xml:space="preserve">، </w:t>
      </w:r>
      <w:r>
        <w:rPr>
          <w:rtl/>
          <w:lang w:bidi="fa-IR"/>
        </w:rPr>
        <w:t>دست نياز پيش ديگران دراز كند مذموم و ناپسند است</w:t>
      </w:r>
      <w:r w:rsidR="00CC3E1D">
        <w:rPr>
          <w:rtl/>
          <w:lang w:bidi="fa-IR"/>
        </w:rPr>
        <w:t xml:space="preserve">. </w:t>
      </w:r>
      <w:r>
        <w:rPr>
          <w:rtl/>
          <w:lang w:bidi="fa-IR"/>
        </w:rPr>
        <w:t>حتى فقهاى ما</w:t>
      </w:r>
      <w:r w:rsidR="00CC3E1D">
        <w:rPr>
          <w:rtl/>
          <w:lang w:bidi="fa-IR"/>
        </w:rPr>
        <w:t xml:space="preserve">، </w:t>
      </w:r>
      <w:r>
        <w:rPr>
          <w:rtl/>
          <w:lang w:bidi="fa-IR"/>
        </w:rPr>
        <w:t>فتوا به كراهت اين عمل داده اند</w:t>
      </w:r>
      <w:r w:rsidR="00CC3E1D">
        <w:rPr>
          <w:rtl/>
          <w:lang w:bidi="fa-IR"/>
        </w:rPr>
        <w:t xml:space="preserve">؛ </w:t>
      </w:r>
      <w:r>
        <w:rPr>
          <w:rtl/>
          <w:lang w:bidi="fa-IR"/>
        </w:rPr>
        <w:t>چون نوعى حقارت و ذلت براى انسان به همراه دارد</w:t>
      </w:r>
      <w:r w:rsidR="00CC3E1D">
        <w:rPr>
          <w:rtl/>
          <w:lang w:bidi="fa-IR"/>
        </w:rPr>
        <w:t xml:space="preserve">. </w:t>
      </w:r>
    </w:p>
    <w:tbl>
      <w:tblPr>
        <w:tblStyle w:val="TableGrid"/>
        <w:bidiVisual/>
        <w:tblW w:w="5326" w:type="pct"/>
        <w:tblInd w:w="-176" w:type="dxa"/>
        <w:tblLook w:val="01E0"/>
      </w:tblPr>
      <w:tblGrid>
        <w:gridCol w:w="3819"/>
        <w:gridCol w:w="270"/>
        <w:gridCol w:w="3993"/>
      </w:tblGrid>
      <w:tr w:rsidR="00173265" w:rsidTr="00173265">
        <w:trPr>
          <w:trHeight w:val="350"/>
        </w:trPr>
        <w:tc>
          <w:tcPr>
            <w:tcW w:w="3819" w:type="dxa"/>
            <w:shd w:val="clear" w:color="auto" w:fill="auto"/>
          </w:tcPr>
          <w:p w:rsidR="00173265" w:rsidRDefault="00173265" w:rsidP="008063EF">
            <w:pPr>
              <w:pStyle w:val="libPoem"/>
              <w:rPr>
                <w:rtl/>
              </w:rPr>
            </w:pPr>
            <w:r>
              <w:rPr>
                <w:rtl/>
                <w:lang w:bidi="fa-IR"/>
              </w:rPr>
              <w:t>دست طلب چو</w:t>
            </w:r>
            <w:r>
              <w:rPr>
                <w:rFonts w:hint="cs"/>
                <w:rtl/>
                <w:lang w:bidi="fa-IR"/>
              </w:rPr>
              <w:t>پ</w:t>
            </w:r>
            <w:r>
              <w:rPr>
                <w:rtl/>
                <w:lang w:bidi="fa-IR"/>
              </w:rPr>
              <w:t>يش كسى م</w:t>
            </w:r>
            <w:r>
              <w:rPr>
                <w:rFonts w:hint="cs"/>
                <w:rtl/>
                <w:lang w:bidi="fa-IR"/>
              </w:rPr>
              <w:t>ی</w:t>
            </w:r>
            <w:r>
              <w:rPr>
                <w:rtl/>
                <w:lang w:bidi="fa-IR"/>
              </w:rPr>
              <w:t>كنى دراز</w:t>
            </w:r>
            <w:r w:rsidRPr="00725071">
              <w:rPr>
                <w:rStyle w:val="libPoemTiniChar0"/>
                <w:rtl/>
              </w:rPr>
              <w:br/>
              <w:t> </w:t>
            </w:r>
          </w:p>
        </w:tc>
        <w:tc>
          <w:tcPr>
            <w:tcW w:w="270" w:type="dxa"/>
            <w:shd w:val="clear" w:color="auto" w:fill="auto"/>
          </w:tcPr>
          <w:p w:rsidR="00173265" w:rsidRDefault="00173265" w:rsidP="008063EF">
            <w:pPr>
              <w:pStyle w:val="libPoem"/>
              <w:rPr>
                <w:rtl/>
              </w:rPr>
            </w:pPr>
          </w:p>
        </w:tc>
        <w:tc>
          <w:tcPr>
            <w:tcW w:w="3993" w:type="dxa"/>
            <w:shd w:val="clear" w:color="auto" w:fill="auto"/>
          </w:tcPr>
          <w:p w:rsidR="00173265" w:rsidRDefault="00173265" w:rsidP="008063EF">
            <w:pPr>
              <w:pStyle w:val="libPoem"/>
              <w:rPr>
                <w:rtl/>
              </w:rPr>
            </w:pPr>
            <w:r>
              <w:rPr>
                <w:rtl/>
                <w:lang w:bidi="fa-IR"/>
              </w:rPr>
              <w:t>پل بسته اى كه بگذرى از آبروى خويش</w:t>
            </w:r>
            <w:r w:rsidRPr="00725071">
              <w:rPr>
                <w:rStyle w:val="libPoemTiniChar0"/>
                <w:rtl/>
              </w:rPr>
              <w:br/>
              <w:t> </w:t>
            </w:r>
          </w:p>
        </w:tc>
      </w:tr>
    </w:tbl>
    <w:p w:rsidR="009C2EE6" w:rsidRDefault="009C2EE6" w:rsidP="009C2EE6">
      <w:pPr>
        <w:pStyle w:val="libNormal"/>
        <w:rPr>
          <w:rtl/>
          <w:lang w:bidi="fa-IR"/>
        </w:rPr>
      </w:pPr>
      <w:r>
        <w:rPr>
          <w:rtl/>
          <w:lang w:bidi="fa-IR"/>
        </w:rPr>
        <w:t>در معارف ما</w:t>
      </w:r>
      <w:r w:rsidR="00CC3E1D">
        <w:rPr>
          <w:rtl/>
          <w:lang w:bidi="fa-IR"/>
        </w:rPr>
        <w:t xml:space="preserve">، </w:t>
      </w:r>
      <w:r>
        <w:rPr>
          <w:rtl/>
          <w:lang w:bidi="fa-IR"/>
        </w:rPr>
        <w:t>عزت و آبروى مومن مورد احترام فراوان است و هر چه كه با اين عزت و آبرو منافات داشته باشد</w:t>
      </w:r>
      <w:r w:rsidR="00CC3E1D">
        <w:rPr>
          <w:rtl/>
          <w:lang w:bidi="fa-IR"/>
        </w:rPr>
        <w:t xml:space="preserve">، </w:t>
      </w:r>
      <w:r>
        <w:rPr>
          <w:rtl/>
          <w:lang w:bidi="fa-IR"/>
        </w:rPr>
        <w:t>مجاز شمرده نمى شود</w:t>
      </w:r>
      <w:r w:rsidR="00CC3E1D">
        <w:rPr>
          <w:rtl/>
          <w:lang w:bidi="fa-IR"/>
        </w:rPr>
        <w:t xml:space="preserve">. </w:t>
      </w:r>
      <w:r>
        <w:rPr>
          <w:rtl/>
          <w:lang w:bidi="fa-IR"/>
        </w:rPr>
        <w:t>علاوه بر آنچه گفته شده</w:t>
      </w:r>
      <w:r w:rsidR="00CC3E1D">
        <w:rPr>
          <w:rtl/>
          <w:lang w:bidi="fa-IR"/>
        </w:rPr>
        <w:t xml:space="preserve">، </w:t>
      </w:r>
      <w:r>
        <w:rPr>
          <w:rtl/>
          <w:lang w:bidi="fa-IR"/>
        </w:rPr>
        <w:t>اساسا براى انسان مشكلاتى را نيز به همراه مى آورد</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ايَّاكم والدَّين فانَّه هَمّ باللَّيل و ذُلّ بالنَّهار </w:t>
      </w:r>
      <w:r w:rsidRPr="00D35857">
        <w:rPr>
          <w:rStyle w:val="libFootnotenumChar"/>
          <w:rtl/>
          <w:lang w:bidi="fa-IR"/>
        </w:rPr>
        <w:t>(412)</w:t>
      </w:r>
      <w:r w:rsidR="00CC3E1D">
        <w:rPr>
          <w:rtl/>
          <w:lang w:bidi="fa-IR"/>
        </w:rPr>
        <w:t xml:space="preserve">. </w:t>
      </w:r>
    </w:p>
    <w:p w:rsidR="009C2EE6" w:rsidRDefault="009C2EE6" w:rsidP="009C2EE6">
      <w:pPr>
        <w:pStyle w:val="libNormal"/>
        <w:rPr>
          <w:rtl/>
          <w:lang w:bidi="fa-IR"/>
        </w:rPr>
      </w:pPr>
      <w:r>
        <w:rPr>
          <w:rtl/>
          <w:lang w:bidi="fa-IR"/>
        </w:rPr>
        <w:t>«از قرض گرفتن دورى كنيد كه در روز باعث ذلت و در شب موجب ناراحتى فكرى مى شود»</w:t>
      </w:r>
      <w:r w:rsidR="00CC3E1D">
        <w:rPr>
          <w:rtl/>
          <w:lang w:bidi="fa-IR"/>
        </w:rPr>
        <w:t xml:space="preserve">. </w:t>
      </w:r>
    </w:p>
    <w:p w:rsidR="009C2EE6" w:rsidRDefault="009C2EE6" w:rsidP="009C2EE6">
      <w:pPr>
        <w:pStyle w:val="libNormal"/>
        <w:rPr>
          <w:rtl/>
          <w:lang w:bidi="fa-IR"/>
        </w:rPr>
      </w:pPr>
      <w:r>
        <w:rPr>
          <w:rtl/>
          <w:lang w:bidi="fa-IR"/>
        </w:rPr>
        <w:t>بنابراين</w:t>
      </w:r>
      <w:r w:rsidR="00CC3E1D">
        <w:rPr>
          <w:rtl/>
          <w:lang w:bidi="fa-IR"/>
        </w:rPr>
        <w:t xml:space="preserve">، </w:t>
      </w:r>
      <w:r>
        <w:rPr>
          <w:rtl/>
          <w:lang w:bidi="fa-IR"/>
        </w:rPr>
        <w:t>به دو علت از وام خواستن مذمت و نهى شده است</w:t>
      </w:r>
      <w:r w:rsidR="00CC3E1D">
        <w:rPr>
          <w:rtl/>
          <w:lang w:bidi="fa-IR"/>
        </w:rPr>
        <w:t xml:space="preserve">: </w:t>
      </w:r>
      <w:r>
        <w:rPr>
          <w:rtl/>
          <w:lang w:bidi="fa-IR"/>
        </w:rPr>
        <w:t xml:space="preserve">يكى اين كه موجب حقارت انسان مى شود و ديگر اين كه موجب اشتغال فكرى و غم و </w:t>
      </w:r>
      <w:r>
        <w:rPr>
          <w:rtl/>
          <w:lang w:bidi="fa-IR"/>
        </w:rPr>
        <w:lastRenderedPageBreak/>
        <w:t>اندوه او مى شود</w:t>
      </w:r>
      <w:r w:rsidR="00CC3E1D">
        <w:rPr>
          <w:rtl/>
          <w:lang w:bidi="fa-IR"/>
        </w:rPr>
        <w:t xml:space="preserve">. </w:t>
      </w:r>
      <w:r>
        <w:rPr>
          <w:rtl/>
          <w:lang w:bidi="fa-IR"/>
        </w:rPr>
        <w:t xml:space="preserve">در روايتى كه از رسول اكرم </w:t>
      </w:r>
      <w:r w:rsidR="00CD7338" w:rsidRPr="00CD7338">
        <w:rPr>
          <w:rStyle w:val="libAlaemChar"/>
          <w:rtl/>
        </w:rPr>
        <w:t>صلى‌الله‌عليه‌وآله‌وسلم</w:t>
      </w:r>
      <w:r>
        <w:rPr>
          <w:rtl/>
          <w:lang w:bidi="fa-IR"/>
        </w:rPr>
        <w:t xml:space="preserve"> نقل شده و راوى آن ابوسعيد خدرى است</w:t>
      </w:r>
      <w:r w:rsidR="00CC3E1D">
        <w:rPr>
          <w:rtl/>
          <w:lang w:bidi="fa-IR"/>
        </w:rPr>
        <w:t xml:space="preserve">، </w:t>
      </w:r>
      <w:r>
        <w:rPr>
          <w:rtl/>
          <w:lang w:bidi="fa-IR"/>
        </w:rPr>
        <w:t>مى گويد</w:t>
      </w:r>
      <w:r w:rsidR="00CC3E1D">
        <w:rPr>
          <w:rtl/>
          <w:lang w:bidi="fa-IR"/>
        </w:rPr>
        <w:t xml:space="preserve">: </w:t>
      </w:r>
    </w:p>
    <w:p w:rsidR="009C2EE6" w:rsidRDefault="009C2EE6" w:rsidP="009C2EE6">
      <w:pPr>
        <w:pStyle w:val="libNormal"/>
        <w:rPr>
          <w:rtl/>
          <w:lang w:bidi="fa-IR"/>
        </w:rPr>
      </w:pPr>
      <w:r>
        <w:rPr>
          <w:rtl/>
          <w:lang w:bidi="fa-IR"/>
        </w:rPr>
        <w:t xml:space="preserve">سَمِعتُ رسول الله </w:t>
      </w:r>
      <w:r w:rsidR="00CD7338" w:rsidRPr="00CD7338">
        <w:rPr>
          <w:rStyle w:val="libAlaemChar"/>
          <w:rtl/>
        </w:rPr>
        <w:t>صلى‌الله‌عليه‌وآله‌وسلم</w:t>
      </w:r>
      <w:r>
        <w:rPr>
          <w:rtl/>
          <w:lang w:bidi="fa-IR"/>
        </w:rPr>
        <w:t xml:space="preserve"> يقولُ اءَعوذُ بالله مِنَ الكُفر و الدَّين قيلَ يا رسول الله اءَ تَعدلُ الدَّين بالكفرِ قال نَعَم </w:t>
      </w:r>
      <w:r w:rsidRPr="00D35857">
        <w:rPr>
          <w:rStyle w:val="libFootnotenumChar"/>
          <w:rtl/>
          <w:lang w:bidi="fa-IR"/>
        </w:rPr>
        <w:t>(413)</w:t>
      </w:r>
      <w:r w:rsidR="00CC3E1D">
        <w:rPr>
          <w:rtl/>
          <w:lang w:bidi="fa-IR"/>
        </w:rPr>
        <w:t xml:space="preserve">. </w:t>
      </w:r>
    </w:p>
    <w:p w:rsidR="009C2EE6" w:rsidRDefault="009C2EE6" w:rsidP="009C2EE6">
      <w:pPr>
        <w:pStyle w:val="libNormal"/>
        <w:rPr>
          <w:rtl/>
          <w:lang w:bidi="fa-IR"/>
        </w:rPr>
      </w:pPr>
      <w:r>
        <w:rPr>
          <w:rtl/>
          <w:lang w:bidi="fa-IR"/>
        </w:rPr>
        <w:t xml:space="preserve">«شنيدم كه پيغمبر </w:t>
      </w:r>
      <w:r w:rsidR="00CD7338" w:rsidRPr="00CD7338">
        <w:rPr>
          <w:rStyle w:val="libAlaemChar"/>
          <w:rtl/>
        </w:rPr>
        <w:t>صلى‌الله‌عليه‌وآله‌وسلم</w:t>
      </w:r>
      <w:r>
        <w:rPr>
          <w:rtl/>
          <w:lang w:bidi="fa-IR"/>
        </w:rPr>
        <w:t xml:space="preserve"> فرمودند</w:t>
      </w:r>
      <w:r w:rsidR="00CC3E1D">
        <w:rPr>
          <w:rtl/>
          <w:lang w:bidi="fa-IR"/>
        </w:rPr>
        <w:t xml:space="preserve">: </w:t>
      </w:r>
      <w:r>
        <w:rPr>
          <w:rtl/>
          <w:lang w:bidi="fa-IR"/>
        </w:rPr>
        <w:t>به خدا پناه مى برم از كفر و از دين</w:t>
      </w:r>
      <w:r w:rsidR="00CC3E1D">
        <w:rPr>
          <w:rtl/>
          <w:lang w:bidi="fa-IR"/>
        </w:rPr>
        <w:t xml:space="preserve">. </w:t>
      </w:r>
      <w:r>
        <w:rPr>
          <w:rtl/>
          <w:lang w:bidi="fa-IR"/>
        </w:rPr>
        <w:t>پرسيدند</w:t>
      </w:r>
      <w:r w:rsidR="00CC3E1D">
        <w:rPr>
          <w:rtl/>
          <w:lang w:bidi="fa-IR"/>
        </w:rPr>
        <w:t xml:space="preserve">: </w:t>
      </w:r>
      <w:r>
        <w:rPr>
          <w:rtl/>
          <w:lang w:bidi="fa-IR"/>
        </w:rPr>
        <w:t>يا رسول الله</w:t>
      </w:r>
      <w:r w:rsidR="00CC3E1D">
        <w:rPr>
          <w:rtl/>
          <w:lang w:bidi="fa-IR"/>
        </w:rPr>
        <w:t>!</w:t>
      </w:r>
      <w:r>
        <w:rPr>
          <w:rtl/>
          <w:lang w:bidi="fa-IR"/>
        </w:rPr>
        <w:t xml:space="preserve"> آيا نزد شما نفرت از دين به اندازه كفر است</w:t>
      </w:r>
      <w:r w:rsidR="00CC3E1D">
        <w:rPr>
          <w:rtl/>
          <w:lang w:bidi="fa-IR"/>
        </w:rPr>
        <w:t>؟</w:t>
      </w:r>
      <w:r>
        <w:rPr>
          <w:rtl/>
          <w:lang w:bidi="fa-IR"/>
        </w:rPr>
        <w:t xml:space="preserve"> حضرت فرمودند</w:t>
      </w:r>
      <w:r w:rsidR="00CC3E1D">
        <w:rPr>
          <w:rtl/>
          <w:lang w:bidi="fa-IR"/>
        </w:rPr>
        <w:t xml:space="preserve">: </w:t>
      </w:r>
      <w:r>
        <w:rPr>
          <w:rtl/>
          <w:lang w:bidi="fa-IR"/>
        </w:rPr>
        <w:t>آرى»</w:t>
      </w:r>
      <w:r w:rsidR="00CC3E1D">
        <w:rPr>
          <w:rtl/>
          <w:lang w:bidi="fa-IR"/>
        </w:rPr>
        <w:t xml:space="preserve">. </w:t>
      </w:r>
    </w:p>
    <w:p w:rsidR="009C2EE6" w:rsidRDefault="009C2EE6" w:rsidP="009C2EE6">
      <w:pPr>
        <w:pStyle w:val="libNormal"/>
        <w:rPr>
          <w:rtl/>
          <w:lang w:bidi="fa-IR"/>
        </w:rPr>
      </w:pPr>
      <w:r>
        <w:rPr>
          <w:rtl/>
          <w:lang w:bidi="fa-IR"/>
        </w:rPr>
        <w:t xml:space="preserve">در تعبير ديگرى از رسول اكرم </w:t>
      </w:r>
      <w:r w:rsidR="00CD7338" w:rsidRPr="00CD7338">
        <w:rPr>
          <w:rStyle w:val="libAlaemChar"/>
          <w:rtl/>
        </w:rPr>
        <w:t>صلى‌الله‌عليه‌وآله‌وسلم</w:t>
      </w:r>
      <w:r>
        <w:rPr>
          <w:rtl/>
          <w:lang w:bidi="fa-IR"/>
        </w:rPr>
        <w:t xml:space="preserve"> آمده است كه</w:t>
      </w:r>
      <w:r w:rsidR="00CC3E1D">
        <w:rPr>
          <w:rtl/>
          <w:lang w:bidi="fa-IR"/>
        </w:rPr>
        <w:t xml:space="preserve">: </w:t>
      </w:r>
    </w:p>
    <w:p w:rsidR="009C2EE6" w:rsidRDefault="009C2EE6" w:rsidP="009C2EE6">
      <w:pPr>
        <w:pStyle w:val="libNormal"/>
        <w:rPr>
          <w:rtl/>
          <w:lang w:bidi="fa-IR"/>
        </w:rPr>
      </w:pPr>
      <w:r>
        <w:rPr>
          <w:rtl/>
          <w:lang w:bidi="fa-IR"/>
        </w:rPr>
        <w:t xml:space="preserve">ايَّاكم والدَّين فانَّه شَين للدِّين </w:t>
      </w:r>
      <w:r w:rsidRPr="00D35857">
        <w:rPr>
          <w:rStyle w:val="libFootnotenumChar"/>
          <w:rtl/>
          <w:lang w:bidi="fa-IR"/>
        </w:rPr>
        <w:t>(414)</w:t>
      </w:r>
      <w:r w:rsidR="00CC3E1D">
        <w:rPr>
          <w:rtl/>
          <w:lang w:bidi="fa-IR"/>
        </w:rPr>
        <w:t xml:space="preserve">. </w:t>
      </w:r>
    </w:p>
    <w:p w:rsidR="009C2EE6" w:rsidRDefault="009C2EE6" w:rsidP="009C2EE6">
      <w:pPr>
        <w:pStyle w:val="libNormal"/>
        <w:rPr>
          <w:rtl/>
          <w:lang w:bidi="fa-IR"/>
        </w:rPr>
      </w:pPr>
      <w:r>
        <w:rPr>
          <w:rtl/>
          <w:lang w:bidi="fa-IR"/>
        </w:rPr>
        <w:t>«سعى كنيد خود را گرفتار دين و قرض نكنيد كه موجب نقص در دين مى شود»</w:t>
      </w:r>
      <w:r w:rsidR="00CC3E1D">
        <w:rPr>
          <w:rtl/>
          <w:lang w:bidi="fa-IR"/>
        </w:rPr>
        <w:t xml:space="preserve">. </w:t>
      </w:r>
    </w:p>
    <w:p w:rsidR="009C2EE6" w:rsidRDefault="009C2EE6" w:rsidP="009C2EE6">
      <w:pPr>
        <w:pStyle w:val="libNormal"/>
        <w:rPr>
          <w:rtl/>
          <w:lang w:bidi="fa-IR"/>
        </w:rPr>
      </w:pPr>
      <w:r>
        <w:rPr>
          <w:rtl/>
          <w:lang w:bidi="fa-IR"/>
        </w:rPr>
        <w:t>گاهى انسان نزد افرادى دست نياز دراز مى كند كه نسبت به معتقدات و دين او سوء نيت داشته و مساعات و همراهى خود را مشروط به دست برداشتن از بعضى از اعتقادات انسان مى كنند</w:t>
      </w:r>
      <w:r w:rsidR="00CC3E1D">
        <w:rPr>
          <w:rtl/>
          <w:lang w:bidi="fa-IR"/>
        </w:rPr>
        <w:t xml:space="preserve">؛ </w:t>
      </w:r>
      <w:r>
        <w:rPr>
          <w:rtl/>
          <w:lang w:bidi="fa-IR"/>
        </w:rPr>
        <w:t>اين نقص آشكار دين و اعتقادات انسان است و در اين صورت مومن</w:t>
      </w:r>
      <w:r w:rsidR="00CC3E1D">
        <w:rPr>
          <w:rtl/>
          <w:lang w:bidi="fa-IR"/>
        </w:rPr>
        <w:t xml:space="preserve">، </w:t>
      </w:r>
      <w:r>
        <w:rPr>
          <w:rtl/>
          <w:lang w:bidi="fa-IR"/>
        </w:rPr>
        <w:t>ارزش واقعى خود را از دست خواهد داد</w:t>
      </w:r>
      <w:r w:rsidR="00CC3E1D">
        <w:rPr>
          <w:rtl/>
          <w:lang w:bidi="fa-IR"/>
        </w:rPr>
        <w:t xml:space="preserve">؛ </w:t>
      </w:r>
      <w:r>
        <w:rPr>
          <w:rtl/>
          <w:lang w:bidi="fa-IR"/>
        </w:rPr>
        <w:t>زيرا ارزش او به ايمان و دينش است</w:t>
      </w:r>
      <w:r w:rsidR="00CC3E1D">
        <w:rPr>
          <w:rtl/>
          <w:lang w:bidi="fa-IR"/>
        </w:rPr>
        <w:t xml:space="preserve">. </w:t>
      </w:r>
      <w:r>
        <w:rPr>
          <w:rtl/>
          <w:lang w:bidi="fa-IR"/>
        </w:rPr>
        <w:t>اگر مومن تحقير شود</w:t>
      </w:r>
      <w:r w:rsidR="00CC3E1D">
        <w:rPr>
          <w:rtl/>
          <w:lang w:bidi="fa-IR"/>
        </w:rPr>
        <w:t xml:space="preserve">، </w:t>
      </w:r>
      <w:r>
        <w:rPr>
          <w:rtl/>
          <w:lang w:bidi="fa-IR"/>
        </w:rPr>
        <w:t>دين و اميان تحقير شده و لطمه خورده است</w:t>
      </w:r>
      <w:r w:rsidR="00CC3E1D">
        <w:rPr>
          <w:rtl/>
          <w:lang w:bidi="fa-IR"/>
        </w:rPr>
        <w:t xml:space="preserve">. </w:t>
      </w:r>
      <w:r>
        <w:rPr>
          <w:rtl/>
          <w:lang w:bidi="fa-IR"/>
        </w:rPr>
        <w:t>در مواردى كه نياز انسان واقعى و حقيقى است</w:t>
      </w:r>
      <w:r w:rsidR="00CC3E1D">
        <w:rPr>
          <w:rtl/>
          <w:lang w:bidi="fa-IR"/>
        </w:rPr>
        <w:t xml:space="preserve">، </w:t>
      </w:r>
      <w:r>
        <w:rPr>
          <w:rtl/>
          <w:lang w:bidi="fa-IR"/>
        </w:rPr>
        <w:t>قرض گرفتن مى تواند بهترين راه حل باشد</w:t>
      </w:r>
      <w:r w:rsidR="00CC3E1D">
        <w:rPr>
          <w:rtl/>
          <w:lang w:bidi="fa-IR"/>
        </w:rPr>
        <w:t xml:space="preserve">. </w:t>
      </w:r>
    </w:p>
    <w:p w:rsidR="009C2EE6" w:rsidRDefault="009C2EE6" w:rsidP="009C2EE6">
      <w:pPr>
        <w:pStyle w:val="libNormal"/>
        <w:rPr>
          <w:rtl/>
          <w:lang w:bidi="fa-IR"/>
        </w:rPr>
      </w:pPr>
      <w:r>
        <w:rPr>
          <w:rtl/>
          <w:lang w:bidi="fa-IR"/>
        </w:rPr>
        <w:t>گاه انسان در شرايطى قرار مى گيرد كه واقعا مشكل عظيمى در زندگى او رخ مى دهد</w:t>
      </w:r>
      <w:r w:rsidR="00CC3E1D">
        <w:rPr>
          <w:rtl/>
          <w:lang w:bidi="fa-IR"/>
        </w:rPr>
        <w:t xml:space="preserve">. </w:t>
      </w:r>
      <w:r>
        <w:rPr>
          <w:rtl/>
          <w:lang w:bidi="fa-IR"/>
        </w:rPr>
        <w:t>مريضى</w:t>
      </w:r>
      <w:r w:rsidR="00CC3E1D">
        <w:rPr>
          <w:rtl/>
          <w:lang w:bidi="fa-IR"/>
        </w:rPr>
        <w:t xml:space="preserve">، </w:t>
      </w:r>
      <w:r>
        <w:rPr>
          <w:rtl/>
          <w:lang w:bidi="fa-IR"/>
        </w:rPr>
        <w:t>ويرانى منزل يا از همه بالاتر</w:t>
      </w:r>
      <w:r w:rsidR="00CC3E1D">
        <w:rPr>
          <w:rtl/>
          <w:lang w:bidi="fa-IR"/>
        </w:rPr>
        <w:t xml:space="preserve">، </w:t>
      </w:r>
      <w:r>
        <w:rPr>
          <w:rtl/>
          <w:lang w:bidi="fa-IR"/>
        </w:rPr>
        <w:t>خطر گرسنگى متوجه خانواده و فرزندان معصوم او شده است</w:t>
      </w:r>
      <w:r w:rsidR="00CC3E1D">
        <w:rPr>
          <w:rtl/>
          <w:lang w:bidi="fa-IR"/>
        </w:rPr>
        <w:t xml:space="preserve">. </w:t>
      </w:r>
      <w:r>
        <w:rPr>
          <w:rtl/>
          <w:lang w:bidi="fa-IR"/>
        </w:rPr>
        <w:t>در اين موارد براى حل مشكل</w:t>
      </w:r>
      <w:r w:rsidR="00CC3E1D">
        <w:rPr>
          <w:rtl/>
          <w:lang w:bidi="fa-IR"/>
        </w:rPr>
        <w:t xml:space="preserve">، </w:t>
      </w:r>
      <w:r>
        <w:rPr>
          <w:rtl/>
          <w:lang w:bidi="fa-IR"/>
        </w:rPr>
        <w:t>دست نياز به سمت دوستان مومنش دراز مى كند كه قرض بگيرد</w:t>
      </w:r>
      <w:r w:rsidR="00CC3E1D">
        <w:rPr>
          <w:rtl/>
          <w:lang w:bidi="fa-IR"/>
        </w:rPr>
        <w:t xml:space="preserve">. </w:t>
      </w:r>
      <w:r>
        <w:rPr>
          <w:rtl/>
          <w:lang w:bidi="fa-IR"/>
        </w:rPr>
        <w:t xml:space="preserve">اين </w:t>
      </w:r>
      <w:r w:rsidR="00AA5C01">
        <w:rPr>
          <w:rtl/>
          <w:lang w:bidi="fa-IR"/>
        </w:rPr>
        <w:t>مسئله</w:t>
      </w:r>
      <w:r>
        <w:rPr>
          <w:rtl/>
          <w:lang w:bidi="fa-IR"/>
        </w:rPr>
        <w:t xml:space="preserve"> اى است </w:t>
      </w:r>
      <w:r>
        <w:rPr>
          <w:rtl/>
          <w:lang w:bidi="fa-IR"/>
        </w:rPr>
        <w:lastRenderedPageBreak/>
        <w:t>كه نه تنها اجازه داده شده</w:t>
      </w:r>
      <w:r w:rsidR="00CC3E1D">
        <w:rPr>
          <w:rtl/>
          <w:lang w:bidi="fa-IR"/>
        </w:rPr>
        <w:t xml:space="preserve">، </w:t>
      </w:r>
      <w:r>
        <w:rPr>
          <w:rtl/>
          <w:lang w:bidi="fa-IR"/>
        </w:rPr>
        <w:t xml:space="preserve">بلكه امام </w:t>
      </w:r>
      <w:r w:rsidR="00CD7338" w:rsidRPr="00CD7338">
        <w:rPr>
          <w:rStyle w:val="libAlaemChar"/>
          <w:rtl/>
        </w:rPr>
        <w:t>عليه‌السلام</w:t>
      </w:r>
      <w:r>
        <w:rPr>
          <w:rtl/>
          <w:lang w:bidi="fa-IR"/>
        </w:rPr>
        <w:t xml:space="preserve"> قرض دادن ديگران را به چنين افرادى شديدا توصيه فرموده است</w:t>
      </w:r>
      <w:r w:rsidR="00CC3E1D">
        <w:rPr>
          <w:rtl/>
          <w:lang w:bidi="fa-IR"/>
        </w:rPr>
        <w:t xml:space="preserve">. </w:t>
      </w:r>
    </w:p>
    <w:p w:rsidR="009C2EE6" w:rsidRDefault="009C2EE6" w:rsidP="009C2EE6">
      <w:pPr>
        <w:pStyle w:val="libNormal"/>
        <w:rPr>
          <w:rtl/>
          <w:lang w:bidi="fa-IR"/>
        </w:rPr>
      </w:pPr>
      <w:r>
        <w:rPr>
          <w:rtl/>
          <w:lang w:bidi="fa-IR"/>
        </w:rPr>
        <w:t>در آيات و روايات</w:t>
      </w:r>
      <w:r w:rsidR="00CC3E1D">
        <w:rPr>
          <w:rtl/>
          <w:lang w:bidi="fa-IR"/>
        </w:rPr>
        <w:t xml:space="preserve">، </w:t>
      </w:r>
      <w:r>
        <w:rPr>
          <w:rtl/>
          <w:lang w:bidi="fa-IR"/>
        </w:rPr>
        <w:t>توصيه شده است كه اگر مشكل پيدا كرديد</w:t>
      </w:r>
      <w:r w:rsidR="00CC3E1D">
        <w:rPr>
          <w:rtl/>
          <w:lang w:bidi="fa-IR"/>
        </w:rPr>
        <w:t xml:space="preserve">، </w:t>
      </w:r>
      <w:r>
        <w:rPr>
          <w:rtl/>
          <w:lang w:bidi="fa-IR"/>
        </w:rPr>
        <w:t>وام بگيريد و به ديگران نيز سفارش شده تا از نظر روحى نيز اين افراد را تقويت نمايند تا احساس ضعف نكنند</w:t>
      </w:r>
      <w:r w:rsidR="00CC3E1D">
        <w:rPr>
          <w:rtl/>
          <w:lang w:bidi="fa-IR"/>
        </w:rPr>
        <w:t xml:space="preserve">؛ </w:t>
      </w:r>
      <w:r>
        <w:rPr>
          <w:rtl/>
          <w:lang w:bidi="fa-IR"/>
        </w:rPr>
        <w:t>به عنوان نمونه به بعضى از اين روايات اشاره مى كنيم</w:t>
      </w:r>
      <w:r w:rsidR="00CC3E1D">
        <w:rPr>
          <w:rtl/>
          <w:lang w:bidi="fa-IR"/>
        </w:rPr>
        <w:t xml:space="preserve">؛ </w:t>
      </w:r>
      <w:r>
        <w:rPr>
          <w:rtl/>
          <w:lang w:bidi="fa-IR"/>
        </w:rPr>
        <w:t>روايتى از امام هفتم</w:t>
      </w:r>
      <w:r w:rsidR="00CC3E1D">
        <w:rPr>
          <w:rtl/>
          <w:lang w:bidi="fa-IR"/>
        </w:rPr>
        <w:t xml:space="preserve">، </w:t>
      </w:r>
      <w:r>
        <w:rPr>
          <w:rtl/>
          <w:lang w:bidi="fa-IR"/>
        </w:rPr>
        <w:t>موسى بن جعفر عليهماالسلام نقل شده است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مَن طلبَ هذا الرِّزق مِن حِلِّه لِيَعودَ به على نفسه و عِيالهِ كان كالمُجاهدِ فى سبيل الله عزّوجلّ فان غُلِبَ فَليَستَدن على الله و على رسوله ما يَقوتُ به عيالَه </w:t>
      </w:r>
      <w:r w:rsidRPr="00D35857">
        <w:rPr>
          <w:rStyle w:val="libFootnotenumChar"/>
          <w:rtl/>
          <w:lang w:bidi="fa-IR"/>
        </w:rPr>
        <w:t>(415)</w:t>
      </w:r>
      <w:r w:rsidR="00CC3E1D">
        <w:rPr>
          <w:rtl/>
          <w:lang w:bidi="fa-IR"/>
        </w:rPr>
        <w:t xml:space="preserve">. </w:t>
      </w:r>
    </w:p>
    <w:p w:rsidR="009C2EE6" w:rsidRDefault="009C2EE6" w:rsidP="009C2EE6">
      <w:pPr>
        <w:pStyle w:val="libNormal"/>
        <w:rPr>
          <w:rtl/>
          <w:lang w:bidi="fa-IR"/>
        </w:rPr>
      </w:pPr>
      <w:r>
        <w:rPr>
          <w:rtl/>
          <w:lang w:bidi="fa-IR"/>
        </w:rPr>
        <w:t>«ثواب تلاش در راه تامين روزى حلال خانواده</w:t>
      </w:r>
      <w:r w:rsidR="00CC3E1D">
        <w:rPr>
          <w:rtl/>
          <w:lang w:bidi="fa-IR"/>
        </w:rPr>
        <w:t xml:space="preserve">، </w:t>
      </w:r>
      <w:r>
        <w:rPr>
          <w:rtl/>
          <w:lang w:bidi="fa-IR"/>
        </w:rPr>
        <w:t>ثواب جهاد مجاهدان فى سبيل الله است</w:t>
      </w:r>
      <w:r w:rsidR="00CC3E1D">
        <w:rPr>
          <w:rtl/>
          <w:lang w:bidi="fa-IR"/>
        </w:rPr>
        <w:t xml:space="preserve">. </w:t>
      </w:r>
      <w:r>
        <w:rPr>
          <w:rtl/>
          <w:lang w:bidi="fa-IR"/>
        </w:rPr>
        <w:t>اگر كسى مغلوب شرايط روزگار شد و نتوانست درآمدى كسب كند به اندازه اى كه قوت خانواده اش را تامين كند</w:t>
      </w:r>
      <w:r w:rsidR="00CC3E1D">
        <w:rPr>
          <w:rtl/>
          <w:lang w:bidi="fa-IR"/>
        </w:rPr>
        <w:t xml:space="preserve">، </w:t>
      </w:r>
      <w:r>
        <w:rPr>
          <w:rtl/>
          <w:lang w:bidi="fa-IR"/>
        </w:rPr>
        <w:t>قرض بگيرد»</w:t>
      </w:r>
      <w:r w:rsidR="00CC3E1D">
        <w:rPr>
          <w:rtl/>
          <w:lang w:bidi="fa-IR"/>
        </w:rPr>
        <w:t xml:space="preserve">. </w:t>
      </w:r>
    </w:p>
    <w:p w:rsidR="009C2EE6" w:rsidRDefault="009C2EE6" w:rsidP="009C2EE6">
      <w:pPr>
        <w:pStyle w:val="libNormal"/>
        <w:rPr>
          <w:rtl/>
          <w:lang w:bidi="fa-IR"/>
        </w:rPr>
      </w:pPr>
      <w:r>
        <w:rPr>
          <w:rtl/>
          <w:lang w:bidi="fa-IR"/>
        </w:rPr>
        <w:t xml:space="preserve">روايت ديگرى از امام صادق </w:t>
      </w:r>
      <w:r w:rsidR="00CD7338" w:rsidRPr="00CD7338">
        <w:rPr>
          <w:rStyle w:val="libAlaemChar"/>
          <w:rtl/>
        </w:rPr>
        <w:t>عليه‌السلام</w:t>
      </w:r>
      <w:r>
        <w:rPr>
          <w:rtl/>
          <w:lang w:bidi="fa-IR"/>
        </w:rPr>
        <w:t xml:space="preserve"> نقل شده است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انِّى لَاءُحبُّ لِلرَّجل اءَن يكونَ عليه دَين يَنوِى قضَاءَه </w:t>
      </w:r>
      <w:r w:rsidRPr="00D35857">
        <w:rPr>
          <w:rStyle w:val="libFootnotenumChar"/>
          <w:rtl/>
          <w:lang w:bidi="fa-IR"/>
        </w:rPr>
        <w:t>(416)</w:t>
      </w:r>
      <w:r w:rsidR="00CC3E1D">
        <w:rPr>
          <w:rtl/>
          <w:lang w:bidi="fa-IR"/>
        </w:rPr>
        <w:t xml:space="preserve">. </w:t>
      </w:r>
    </w:p>
    <w:p w:rsidR="009C2EE6" w:rsidRDefault="009C2EE6" w:rsidP="009C2EE6">
      <w:pPr>
        <w:pStyle w:val="libNormal"/>
        <w:rPr>
          <w:rtl/>
          <w:lang w:bidi="fa-IR"/>
        </w:rPr>
      </w:pPr>
      <w:r>
        <w:rPr>
          <w:rtl/>
          <w:lang w:bidi="fa-IR"/>
        </w:rPr>
        <w:t>«من دوست دارم مردى را كه قرض مى گيرد و نيت پرداخت دينش را نيز دارد»</w:t>
      </w:r>
      <w:r w:rsidR="00CC3E1D">
        <w:rPr>
          <w:rtl/>
          <w:lang w:bidi="fa-IR"/>
        </w:rPr>
        <w:t xml:space="preserve">. </w:t>
      </w:r>
    </w:p>
    <w:p w:rsidR="009C2EE6" w:rsidRDefault="009C2EE6" w:rsidP="009C2EE6">
      <w:pPr>
        <w:pStyle w:val="libNormal"/>
        <w:rPr>
          <w:rtl/>
          <w:lang w:bidi="fa-IR"/>
        </w:rPr>
      </w:pPr>
      <w:r>
        <w:rPr>
          <w:rtl/>
          <w:lang w:bidi="fa-IR"/>
        </w:rPr>
        <w:t xml:space="preserve">شيوه اهل بيت </w:t>
      </w:r>
      <w:r w:rsidR="00521F6F" w:rsidRPr="00521F6F">
        <w:rPr>
          <w:rStyle w:val="libAlaemChar"/>
          <w:rtl/>
        </w:rPr>
        <w:t>عليهم‌السلام</w:t>
      </w:r>
      <w:r>
        <w:rPr>
          <w:rtl/>
          <w:lang w:bidi="fa-IR"/>
        </w:rPr>
        <w:t xml:space="preserve"> هم اين چنين بود كه اگر برايشان مشكلى پيش ‍ مى آمد و در زندگى با سختى هايى مواجه مى شدند</w:t>
      </w:r>
      <w:r w:rsidR="00CC3E1D">
        <w:rPr>
          <w:rtl/>
          <w:lang w:bidi="fa-IR"/>
        </w:rPr>
        <w:t xml:space="preserve">، </w:t>
      </w:r>
      <w:r>
        <w:rPr>
          <w:rtl/>
          <w:lang w:bidi="fa-IR"/>
        </w:rPr>
        <w:t>قرض مى گرفتند</w:t>
      </w:r>
      <w:r w:rsidR="00CC3E1D">
        <w:rPr>
          <w:rtl/>
          <w:lang w:bidi="fa-IR"/>
        </w:rPr>
        <w:t xml:space="preserve">. </w:t>
      </w:r>
      <w:r>
        <w:rPr>
          <w:rtl/>
          <w:lang w:bidi="fa-IR"/>
        </w:rPr>
        <w:t>در روايتى هست كه</w:t>
      </w:r>
      <w:r w:rsidR="00CC3E1D">
        <w:rPr>
          <w:rtl/>
          <w:lang w:bidi="fa-IR"/>
        </w:rPr>
        <w:t xml:space="preserve">: </w:t>
      </w:r>
    </w:p>
    <w:p w:rsidR="009C2EE6" w:rsidRDefault="009C2EE6" w:rsidP="009C2EE6">
      <w:pPr>
        <w:pStyle w:val="libNormal"/>
        <w:rPr>
          <w:rtl/>
          <w:lang w:bidi="fa-IR"/>
        </w:rPr>
      </w:pPr>
      <w:r>
        <w:rPr>
          <w:rtl/>
          <w:lang w:bidi="fa-IR"/>
        </w:rPr>
        <w:t xml:space="preserve">ضَاق على علىِّ بن الحسينِ عليهماالسلام ضيقَة فَاءَتى مَولى له فقالَ له اءَقرِضنى عَشَرةَ آلاف درهم الى مَيسَرة </w:t>
      </w:r>
      <w:r w:rsidRPr="00D35857">
        <w:rPr>
          <w:rStyle w:val="libFootnotenumChar"/>
          <w:rtl/>
          <w:lang w:bidi="fa-IR"/>
        </w:rPr>
        <w:t>(417)</w:t>
      </w:r>
      <w:r w:rsidR="00CC3E1D">
        <w:rPr>
          <w:rtl/>
          <w:lang w:bidi="fa-IR"/>
        </w:rPr>
        <w:t xml:space="preserve">. </w:t>
      </w:r>
    </w:p>
    <w:p w:rsidR="009C2EE6" w:rsidRDefault="009C2EE6" w:rsidP="009C2EE6">
      <w:pPr>
        <w:pStyle w:val="libNormal"/>
        <w:rPr>
          <w:rtl/>
          <w:lang w:bidi="fa-IR"/>
        </w:rPr>
      </w:pPr>
      <w:r>
        <w:rPr>
          <w:rtl/>
          <w:lang w:bidi="fa-IR"/>
        </w:rPr>
        <w:lastRenderedPageBreak/>
        <w:t xml:space="preserve">«امام سجاد </w:t>
      </w:r>
      <w:r w:rsidR="00CD7338" w:rsidRPr="00CD7338">
        <w:rPr>
          <w:rStyle w:val="libAlaemChar"/>
          <w:rtl/>
        </w:rPr>
        <w:t>عليه‌السلام</w:t>
      </w:r>
      <w:r>
        <w:rPr>
          <w:rtl/>
          <w:lang w:bidi="fa-IR"/>
        </w:rPr>
        <w:t xml:space="preserve"> در شرايط وخيم و نامساعدى قرار گرفتند</w:t>
      </w:r>
      <w:r w:rsidR="00CC3E1D">
        <w:rPr>
          <w:rtl/>
          <w:lang w:bidi="fa-IR"/>
        </w:rPr>
        <w:t xml:space="preserve">. </w:t>
      </w:r>
      <w:r>
        <w:rPr>
          <w:rtl/>
          <w:lang w:bidi="fa-IR"/>
        </w:rPr>
        <w:t>سراغ دوستى از دوستان خود رفتند و فرمودند</w:t>
      </w:r>
      <w:r w:rsidR="00CC3E1D">
        <w:rPr>
          <w:rtl/>
          <w:lang w:bidi="fa-IR"/>
        </w:rPr>
        <w:t xml:space="preserve">: </w:t>
      </w:r>
      <w:r>
        <w:rPr>
          <w:rtl/>
          <w:lang w:bidi="fa-IR"/>
        </w:rPr>
        <w:t>ده هزار درهم به من قرض بده</w:t>
      </w:r>
      <w:r w:rsidR="00CC3E1D">
        <w:rPr>
          <w:rtl/>
          <w:lang w:bidi="fa-IR"/>
        </w:rPr>
        <w:t xml:space="preserve">، </w:t>
      </w:r>
      <w:r>
        <w:rPr>
          <w:rtl/>
          <w:lang w:bidi="fa-IR"/>
        </w:rPr>
        <w:t>تا وقتى كه متمكن شوم و دين تو را ادا كنم»</w:t>
      </w:r>
      <w:r w:rsidR="00CC3E1D">
        <w:rPr>
          <w:rtl/>
          <w:lang w:bidi="fa-IR"/>
        </w:rPr>
        <w:t xml:space="preserve">. </w:t>
      </w:r>
    </w:p>
    <w:p w:rsidR="009C2EE6" w:rsidRDefault="009C2EE6" w:rsidP="009C2EE6">
      <w:pPr>
        <w:pStyle w:val="libNormal"/>
        <w:rPr>
          <w:rtl/>
          <w:lang w:bidi="fa-IR"/>
        </w:rPr>
      </w:pPr>
      <w:r>
        <w:rPr>
          <w:rtl/>
          <w:lang w:bidi="fa-IR"/>
        </w:rPr>
        <w:t xml:space="preserve">حضرات معصومين </w:t>
      </w:r>
      <w:r w:rsidR="00521F6F" w:rsidRPr="00521F6F">
        <w:rPr>
          <w:rStyle w:val="libAlaemChar"/>
          <w:rtl/>
        </w:rPr>
        <w:t>عليهم‌السلام</w:t>
      </w:r>
      <w:r>
        <w:rPr>
          <w:rtl/>
          <w:lang w:bidi="fa-IR"/>
        </w:rPr>
        <w:t xml:space="preserve"> كه وام خواستن و قرض گرفتن را مذمت مى فرمودند</w:t>
      </w:r>
      <w:r w:rsidR="00CC3E1D">
        <w:rPr>
          <w:rtl/>
          <w:lang w:bidi="fa-IR"/>
        </w:rPr>
        <w:t xml:space="preserve">، </w:t>
      </w:r>
      <w:r>
        <w:rPr>
          <w:rtl/>
          <w:lang w:bidi="fa-IR"/>
        </w:rPr>
        <w:t>گاهى براى حفظ عزت و تامين نيازهايشان وام مى گرفتند</w:t>
      </w:r>
      <w:r w:rsidR="00CC3E1D">
        <w:rPr>
          <w:rtl/>
          <w:lang w:bidi="fa-IR"/>
        </w:rPr>
        <w:t xml:space="preserve">. </w:t>
      </w:r>
      <w:r>
        <w:rPr>
          <w:rtl/>
          <w:lang w:bidi="fa-IR"/>
        </w:rPr>
        <w:t>چنان كه قبلا هم اشاره كرديم</w:t>
      </w:r>
      <w:r w:rsidR="00CC3E1D">
        <w:rPr>
          <w:rtl/>
          <w:lang w:bidi="fa-IR"/>
        </w:rPr>
        <w:t xml:space="preserve">، </w:t>
      </w:r>
      <w:r>
        <w:rPr>
          <w:rtl/>
          <w:lang w:bidi="fa-IR"/>
        </w:rPr>
        <w:t xml:space="preserve">وقتى امام مجتبى </w:t>
      </w:r>
      <w:r w:rsidR="00CD7338" w:rsidRPr="00CD7338">
        <w:rPr>
          <w:rStyle w:val="libAlaemChar"/>
          <w:rtl/>
        </w:rPr>
        <w:t>عليه‌السلام</w:t>
      </w:r>
      <w:r>
        <w:rPr>
          <w:rtl/>
          <w:lang w:bidi="fa-IR"/>
        </w:rPr>
        <w:t xml:space="preserve"> شنيدند كه در بين مردم شايعه شده است كه حضرت بى پول و فقير شده اند</w:t>
      </w:r>
      <w:r w:rsidR="00CC3E1D">
        <w:rPr>
          <w:rtl/>
          <w:lang w:bidi="fa-IR"/>
        </w:rPr>
        <w:t xml:space="preserve">، </w:t>
      </w:r>
      <w:r>
        <w:rPr>
          <w:rtl/>
          <w:lang w:bidi="fa-IR"/>
        </w:rPr>
        <w:t>مبلغ قابل توجهى را قرض كردند و به مامور صدقات دادند كه بين مردم تقسيم كند تا اين ذهنيت از بين برود</w:t>
      </w:r>
      <w:r w:rsidR="00CC3E1D">
        <w:rPr>
          <w:rtl/>
          <w:lang w:bidi="fa-IR"/>
        </w:rPr>
        <w:t xml:space="preserve">. </w:t>
      </w:r>
      <w:r>
        <w:rPr>
          <w:rtl/>
          <w:lang w:bidi="fa-IR"/>
        </w:rPr>
        <w:t>چون مامور صدقات مثل اداره دارايى است كه اگر كسى پولى را پرداخت مى كرد</w:t>
      </w:r>
      <w:r w:rsidR="00CC3E1D">
        <w:rPr>
          <w:rtl/>
          <w:lang w:bidi="fa-IR"/>
        </w:rPr>
        <w:t xml:space="preserve">، </w:t>
      </w:r>
      <w:r>
        <w:rPr>
          <w:rtl/>
          <w:lang w:bidi="fa-IR"/>
        </w:rPr>
        <w:t>همه متوجه مى شدند كه او پولدار شده است</w:t>
      </w:r>
      <w:r w:rsidR="00CC3E1D">
        <w:rPr>
          <w:rtl/>
          <w:lang w:bidi="fa-IR"/>
        </w:rPr>
        <w:t xml:space="preserve">. </w:t>
      </w:r>
      <w:r>
        <w:rPr>
          <w:rtl/>
          <w:lang w:bidi="fa-IR"/>
        </w:rPr>
        <w:t xml:space="preserve">قرض گرفتن امام </w:t>
      </w:r>
      <w:r w:rsidR="00CD7338" w:rsidRPr="00CD7338">
        <w:rPr>
          <w:rStyle w:val="libAlaemChar"/>
          <w:rtl/>
        </w:rPr>
        <w:t>عليه‌السلام</w:t>
      </w:r>
      <w:r>
        <w:rPr>
          <w:rtl/>
          <w:lang w:bidi="fa-IR"/>
        </w:rPr>
        <w:t xml:space="preserve"> براى اين بود كه عزت حضرت حفظ شود و اصلا كلام در اين است كه عزت مومن محفوظ بماند</w:t>
      </w:r>
      <w:r w:rsidR="00CC3E1D">
        <w:rPr>
          <w:rtl/>
          <w:lang w:bidi="fa-IR"/>
        </w:rPr>
        <w:t xml:space="preserve">. </w:t>
      </w:r>
      <w:r>
        <w:rPr>
          <w:rtl/>
          <w:lang w:bidi="fa-IR"/>
        </w:rPr>
        <w:t xml:space="preserve">در روايتى از امام صادق </w:t>
      </w:r>
      <w:r w:rsidR="00CD7338" w:rsidRPr="00CD7338">
        <w:rPr>
          <w:rStyle w:val="libAlaemChar"/>
          <w:rtl/>
        </w:rPr>
        <w:t>عليه‌السلام</w:t>
      </w:r>
      <w:r>
        <w:rPr>
          <w:rtl/>
          <w:lang w:bidi="fa-IR"/>
        </w:rPr>
        <w:t xml:space="preserve"> نقل شده است كه حضرت مى فرمايند</w:t>
      </w:r>
      <w:r w:rsidR="00CC3E1D">
        <w:rPr>
          <w:rtl/>
          <w:lang w:bidi="fa-IR"/>
        </w:rPr>
        <w:t xml:space="preserve">: </w:t>
      </w:r>
    </w:p>
    <w:p w:rsidR="009C2EE6" w:rsidRDefault="009C2EE6" w:rsidP="009C2EE6">
      <w:pPr>
        <w:pStyle w:val="libNormal"/>
        <w:rPr>
          <w:rtl/>
          <w:lang w:bidi="fa-IR"/>
        </w:rPr>
      </w:pPr>
      <w:r>
        <w:rPr>
          <w:rtl/>
          <w:lang w:bidi="fa-IR"/>
        </w:rPr>
        <w:t xml:space="preserve">لَقَد قُبضَ رسول الله </w:t>
      </w:r>
      <w:r w:rsidR="00CD7338" w:rsidRPr="00CD7338">
        <w:rPr>
          <w:rStyle w:val="libAlaemChar"/>
          <w:rtl/>
        </w:rPr>
        <w:t>صلى‌الله‌عليه‌وآله‌وسلم</w:t>
      </w:r>
      <w:r>
        <w:rPr>
          <w:rtl/>
          <w:lang w:bidi="fa-IR"/>
        </w:rPr>
        <w:t xml:space="preserve"> و انَّ دِرعَهُ لَمرهُونَة عندَ يَهودىّ مِن يهودِ المَدينَةِ بِعشرينَ صاعا مِن شَعير استَلَفَها نَفَقَة لِاءَهله </w:t>
      </w:r>
      <w:r w:rsidRPr="00D35857">
        <w:rPr>
          <w:rStyle w:val="libFootnotenumChar"/>
          <w:rtl/>
          <w:lang w:bidi="fa-IR"/>
        </w:rPr>
        <w:t>(418)</w:t>
      </w:r>
      <w:r w:rsidR="00CC3E1D">
        <w:rPr>
          <w:rtl/>
          <w:lang w:bidi="fa-IR"/>
        </w:rPr>
        <w:t xml:space="preserve">. </w:t>
      </w:r>
    </w:p>
    <w:p w:rsidR="009C2EE6" w:rsidRDefault="009C2EE6" w:rsidP="009C2EE6">
      <w:pPr>
        <w:pStyle w:val="libNormal"/>
        <w:rPr>
          <w:rtl/>
          <w:lang w:bidi="fa-IR"/>
        </w:rPr>
      </w:pPr>
      <w:r>
        <w:rPr>
          <w:rtl/>
          <w:lang w:bidi="fa-IR"/>
        </w:rPr>
        <w:t xml:space="preserve">«وقتى رسول گرامى اسلام </w:t>
      </w:r>
      <w:r w:rsidR="00CD7338" w:rsidRPr="00CD7338">
        <w:rPr>
          <w:rStyle w:val="libAlaemChar"/>
          <w:rtl/>
        </w:rPr>
        <w:t>صلى‌الله‌عليه‌وآله‌وسلم</w:t>
      </w:r>
      <w:r>
        <w:rPr>
          <w:rtl/>
          <w:lang w:bidi="fa-IR"/>
        </w:rPr>
        <w:t xml:space="preserve"> از دنيا رفتند</w:t>
      </w:r>
      <w:r w:rsidR="00CC3E1D">
        <w:rPr>
          <w:rtl/>
          <w:lang w:bidi="fa-IR"/>
        </w:rPr>
        <w:t xml:space="preserve">، </w:t>
      </w:r>
      <w:r>
        <w:rPr>
          <w:rtl/>
          <w:lang w:bidi="fa-IR"/>
        </w:rPr>
        <w:t>زره شان را نزد يك يهودى رهن گذاشته</w:t>
      </w:r>
      <w:r w:rsidR="00CC3E1D">
        <w:rPr>
          <w:rtl/>
          <w:lang w:bidi="fa-IR"/>
        </w:rPr>
        <w:t xml:space="preserve">، </w:t>
      </w:r>
      <w:r>
        <w:rPr>
          <w:rtl/>
          <w:lang w:bidi="fa-IR"/>
        </w:rPr>
        <w:t>بيست صاع جو گرفته بودند تا زندگى خود را اداره كنند»</w:t>
      </w:r>
      <w:r w:rsidR="00CC3E1D">
        <w:rPr>
          <w:rtl/>
          <w:lang w:bidi="fa-IR"/>
        </w:rPr>
        <w:t xml:space="preserve">. </w:t>
      </w:r>
    </w:p>
    <w:p w:rsidR="009C2EE6" w:rsidRDefault="009C2EE6" w:rsidP="009C2EE6">
      <w:pPr>
        <w:pStyle w:val="libNormal"/>
        <w:rPr>
          <w:rtl/>
          <w:lang w:bidi="fa-IR"/>
        </w:rPr>
      </w:pPr>
      <w:r>
        <w:rPr>
          <w:rtl/>
          <w:lang w:bidi="fa-IR"/>
        </w:rPr>
        <w:t>معلوم مى شود كه حضرت در شرايطى بحرانى به سر مى برده اند</w:t>
      </w:r>
      <w:r w:rsidR="00CC3E1D">
        <w:rPr>
          <w:rtl/>
          <w:lang w:bidi="fa-IR"/>
        </w:rPr>
        <w:t xml:space="preserve">. </w:t>
      </w:r>
      <w:r>
        <w:rPr>
          <w:rtl/>
          <w:lang w:bidi="fa-IR"/>
        </w:rPr>
        <w:t xml:space="preserve">از امام محمدباقر </w:t>
      </w:r>
      <w:r w:rsidR="00CD7338" w:rsidRPr="00CD7338">
        <w:rPr>
          <w:rStyle w:val="libAlaemChar"/>
          <w:rtl/>
        </w:rPr>
        <w:t>عليه‌السلام</w:t>
      </w:r>
      <w:r>
        <w:rPr>
          <w:rtl/>
          <w:lang w:bidi="fa-IR"/>
        </w:rPr>
        <w:t xml:space="preserve"> درباره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روايت شده است كه فرمودند</w:t>
      </w:r>
      <w:r w:rsidR="00CC3E1D">
        <w:rPr>
          <w:rtl/>
          <w:lang w:bidi="fa-IR"/>
        </w:rPr>
        <w:t xml:space="preserve">: </w:t>
      </w:r>
    </w:p>
    <w:p w:rsidR="009C2EE6" w:rsidRDefault="009C2EE6" w:rsidP="009C2EE6">
      <w:pPr>
        <w:pStyle w:val="libNormal"/>
        <w:rPr>
          <w:rtl/>
          <w:lang w:bidi="fa-IR"/>
        </w:rPr>
      </w:pPr>
      <w:r>
        <w:rPr>
          <w:rtl/>
          <w:lang w:bidi="fa-IR"/>
        </w:rPr>
        <w:t xml:space="preserve">قُبضَ علىّ </w:t>
      </w:r>
      <w:r w:rsidR="00CD7338" w:rsidRPr="00CD7338">
        <w:rPr>
          <w:rStyle w:val="libAlaemChar"/>
          <w:rtl/>
        </w:rPr>
        <w:t>عليه‌السلام</w:t>
      </w:r>
      <w:r>
        <w:rPr>
          <w:rtl/>
          <w:lang w:bidi="fa-IR"/>
        </w:rPr>
        <w:t xml:space="preserve"> و عليه دَين ثَمَانُمِائَةِ اءَلفِ درهَم فبَاعَ الحسنُ </w:t>
      </w:r>
      <w:r w:rsidR="00CD7338" w:rsidRPr="00CD7338">
        <w:rPr>
          <w:rStyle w:val="libAlaemChar"/>
          <w:rtl/>
        </w:rPr>
        <w:t>عليه‌السلام</w:t>
      </w:r>
      <w:r>
        <w:rPr>
          <w:rtl/>
          <w:lang w:bidi="fa-IR"/>
        </w:rPr>
        <w:t xml:space="preserve"> ضَيعَة له بِخَمسمائَةِ اءَلف فقَضَاها عنهُ و باعَ ضَيعَة له بِثَلاثِمِائَةِ اءَلف فقَضَاها عنهُ </w:t>
      </w:r>
      <w:r w:rsidRPr="00D35857">
        <w:rPr>
          <w:rStyle w:val="libFootnotenumChar"/>
          <w:rtl/>
          <w:lang w:bidi="fa-IR"/>
        </w:rPr>
        <w:t>(419)</w:t>
      </w:r>
      <w:r w:rsidR="00CC3E1D">
        <w:rPr>
          <w:rtl/>
          <w:lang w:bidi="fa-IR"/>
        </w:rPr>
        <w:t xml:space="preserve">. </w:t>
      </w:r>
    </w:p>
    <w:p w:rsidR="009C2EE6" w:rsidRDefault="009C2EE6" w:rsidP="009C2EE6">
      <w:pPr>
        <w:pStyle w:val="libNormal"/>
        <w:rPr>
          <w:rtl/>
          <w:lang w:bidi="fa-IR"/>
        </w:rPr>
      </w:pPr>
      <w:r>
        <w:rPr>
          <w:rtl/>
          <w:lang w:bidi="fa-IR"/>
        </w:rPr>
        <w:lastRenderedPageBreak/>
        <w:t>«وقتى اميرال</w:t>
      </w:r>
      <w:r w:rsidR="00F028FC">
        <w:rPr>
          <w:rtl/>
          <w:lang w:bidi="fa-IR"/>
        </w:rPr>
        <w:t>مؤمن</w:t>
      </w:r>
      <w:r>
        <w:rPr>
          <w:rtl/>
          <w:lang w:bidi="fa-IR"/>
        </w:rPr>
        <w:t xml:space="preserve">ين على </w:t>
      </w:r>
      <w:r w:rsidR="00CD7338" w:rsidRPr="00CD7338">
        <w:rPr>
          <w:rStyle w:val="libAlaemChar"/>
          <w:rtl/>
        </w:rPr>
        <w:t>عليه‌السلام</w:t>
      </w:r>
      <w:r>
        <w:rPr>
          <w:rtl/>
          <w:lang w:bidi="fa-IR"/>
        </w:rPr>
        <w:t xml:space="preserve"> به شهادت رسيدند</w:t>
      </w:r>
      <w:r w:rsidR="00CC3E1D">
        <w:rPr>
          <w:rtl/>
          <w:lang w:bidi="fa-IR"/>
        </w:rPr>
        <w:t xml:space="preserve">، </w:t>
      </w:r>
      <w:r>
        <w:rPr>
          <w:rtl/>
          <w:lang w:bidi="fa-IR"/>
        </w:rPr>
        <w:t>هشتصد هزار درهم دين بر ذمه او بود</w:t>
      </w:r>
      <w:r w:rsidR="00CC3E1D">
        <w:rPr>
          <w:rtl/>
          <w:lang w:bidi="fa-IR"/>
        </w:rPr>
        <w:t xml:space="preserve">. </w:t>
      </w:r>
      <w:r>
        <w:rPr>
          <w:rtl/>
          <w:lang w:bidi="fa-IR"/>
        </w:rPr>
        <w:t xml:space="preserve">اما دو مزرعه داشتند كه امام مجتبى </w:t>
      </w:r>
      <w:r w:rsidR="00CD7338" w:rsidRPr="00CD7338">
        <w:rPr>
          <w:rStyle w:val="libAlaemChar"/>
          <w:rtl/>
        </w:rPr>
        <w:t>عليه‌السلام</w:t>
      </w:r>
      <w:r>
        <w:rPr>
          <w:rtl/>
          <w:lang w:bidi="fa-IR"/>
        </w:rPr>
        <w:t xml:space="preserve"> يكى را به پانصد هزار درهم و ديگرى را به سيصد هزار درهم فروختند و قرض آن حضرت را ادا كرد»</w:t>
      </w:r>
      <w:r w:rsidR="00CC3E1D">
        <w:rPr>
          <w:rtl/>
          <w:lang w:bidi="fa-IR"/>
        </w:rPr>
        <w:t xml:space="preserve">. </w:t>
      </w:r>
    </w:p>
    <w:p w:rsidR="009C2EE6" w:rsidRDefault="009C2EE6" w:rsidP="009C2EE6">
      <w:pPr>
        <w:pStyle w:val="libNormal"/>
        <w:rPr>
          <w:rtl/>
          <w:lang w:bidi="fa-IR"/>
        </w:rPr>
      </w:pPr>
      <w:r>
        <w:rPr>
          <w:rtl/>
          <w:lang w:bidi="fa-IR"/>
        </w:rPr>
        <w:t xml:space="preserve">باز امام باقر </w:t>
      </w:r>
      <w:r w:rsidR="00CD7338" w:rsidRPr="00CD7338">
        <w:rPr>
          <w:rStyle w:val="libAlaemChar"/>
          <w:rtl/>
        </w:rPr>
        <w:t>عليه‌السلام</w:t>
      </w:r>
      <w:r>
        <w:rPr>
          <w:rtl/>
          <w:lang w:bidi="fa-IR"/>
        </w:rPr>
        <w:t xml:space="preserve"> نقل مى فرمايند</w:t>
      </w:r>
      <w:r w:rsidR="00CC3E1D">
        <w:rPr>
          <w:rtl/>
          <w:lang w:bidi="fa-IR"/>
        </w:rPr>
        <w:t xml:space="preserve">: </w:t>
      </w:r>
    </w:p>
    <w:p w:rsidR="009C2EE6" w:rsidRDefault="009C2EE6" w:rsidP="009C2EE6">
      <w:pPr>
        <w:pStyle w:val="libNormal"/>
        <w:rPr>
          <w:rtl/>
          <w:lang w:bidi="fa-IR"/>
        </w:rPr>
      </w:pPr>
      <w:r>
        <w:rPr>
          <w:rtl/>
          <w:lang w:bidi="fa-IR"/>
        </w:rPr>
        <w:t xml:space="preserve">اءَنَّ الحسينَ </w:t>
      </w:r>
      <w:r w:rsidR="00CD7338" w:rsidRPr="00CD7338">
        <w:rPr>
          <w:rStyle w:val="libAlaemChar"/>
          <w:rtl/>
        </w:rPr>
        <w:t>عليه‌السلام</w:t>
      </w:r>
      <w:r>
        <w:rPr>
          <w:rtl/>
          <w:lang w:bidi="fa-IR"/>
        </w:rPr>
        <w:t xml:space="preserve"> قُتِلَ و عليه دَين و اءَنَّ علىَّ بن الحسين </w:t>
      </w:r>
      <w:r w:rsidR="00CD7338" w:rsidRPr="00CD7338">
        <w:rPr>
          <w:rStyle w:val="libAlaemChar"/>
          <w:rtl/>
        </w:rPr>
        <w:t>عليه‌السلام</w:t>
      </w:r>
      <w:r>
        <w:rPr>
          <w:rtl/>
          <w:lang w:bidi="fa-IR"/>
        </w:rPr>
        <w:t xml:space="preserve"> باعَ ضَيعَة له بثلاثَمائَة اءَلفِ درهَم لِيَقضىَ دَينَ الحسين </w:t>
      </w:r>
      <w:r w:rsidR="00CD7338" w:rsidRPr="00CD7338">
        <w:rPr>
          <w:rStyle w:val="libAlaemChar"/>
          <w:rtl/>
        </w:rPr>
        <w:t>عليه‌السلام</w:t>
      </w:r>
      <w:r>
        <w:rPr>
          <w:rtl/>
          <w:lang w:bidi="fa-IR"/>
        </w:rPr>
        <w:t xml:space="preserve"> و عِدات كانت عليهَ </w:t>
      </w:r>
      <w:r w:rsidRPr="00D35857">
        <w:rPr>
          <w:rStyle w:val="libFootnotenumChar"/>
          <w:rtl/>
          <w:lang w:bidi="fa-IR"/>
        </w:rPr>
        <w:t>(420)</w:t>
      </w:r>
      <w:r w:rsidR="00CC3E1D">
        <w:rPr>
          <w:rtl/>
          <w:lang w:bidi="fa-IR"/>
        </w:rPr>
        <w:t xml:space="preserve">. </w:t>
      </w:r>
    </w:p>
    <w:p w:rsidR="009C2EE6" w:rsidRDefault="009C2EE6" w:rsidP="009C2EE6">
      <w:pPr>
        <w:pStyle w:val="libNormal"/>
        <w:rPr>
          <w:rtl/>
          <w:lang w:bidi="fa-IR"/>
        </w:rPr>
      </w:pPr>
      <w:r>
        <w:rPr>
          <w:rtl/>
          <w:lang w:bidi="fa-IR"/>
        </w:rPr>
        <w:t xml:space="preserve">«سيدالشهدا </w:t>
      </w:r>
      <w:r w:rsidR="00CD7338" w:rsidRPr="00CD7338">
        <w:rPr>
          <w:rStyle w:val="libAlaemChar"/>
          <w:rtl/>
        </w:rPr>
        <w:t>عليه‌السلام</w:t>
      </w:r>
      <w:r>
        <w:rPr>
          <w:rtl/>
          <w:lang w:bidi="fa-IR"/>
        </w:rPr>
        <w:t xml:space="preserve"> كه به شهادت رسيدند بدهكار بودند و امام سجاد </w:t>
      </w:r>
      <w:r w:rsidR="00CD7338" w:rsidRPr="00CD7338">
        <w:rPr>
          <w:rStyle w:val="libAlaemChar"/>
          <w:rtl/>
        </w:rPr>
        <w:t>عليه‌السلام</w:t>
      </w:r>
      <w:r>
        <w:rPr>
          <w:rtl/>
          <w:lang w:bidi="fa-IR"/>
        </w:rPr>
        <w:t xml:space="preserve"> مزرعه آن حضرت را به سيصدهزار درهم فروختند و دين پدر بزرگوارشان حضرت سيدالشهدا </w:t>
      </w:r>
      <w:r w:rsidR="00CD7338" w:rsidRPr="00CD7338">
        <w:rPr>
          <w:rStyle w:val="libAlaemChar"/>
          <w:rtl/>
        </w:rPr>
        <w:t>عليه‌السلام</w:t>
      </w:r>
      <w:r>
        <w:rPr>
          <w:rtl/>
          <w:lang w:bidi="fa-IR"/>
        </w:rPr>
        <w:t xml:space="preserve"> را ادا كردند»</w:t>
      </w:r>
      <w:r w:rsidR="00CC3E1D">
        <w:rPr>
          <w:rtl/>
          <w:lang w:bidi="fa-IR"/>
        </w:rPr>
        <w:t xml:space="preserve">. </w:t>
      </w:r>
    </w:p>
    <w:p w:rsidR="009C2EE6" w:rsidRDefault="009C2EE6" w:rsidP="009C2EE6">
      <w:pPr>
        <w:pStyle w:val="libNormal"/>
        <w:rPr>
          <w:rtl/>
          <w:lang w:bidi="fa-IR"/>
        </w:rPr>
      </w:pPr>
      <w:r>
        <w:rPr>
          <w:rtl/>
          <w:lang w:bidi="fa-IR"/>
        </w:rPr>
        <w:t xml:space="preserve">بنابراين همان طور كه از سيره اهل بيت </w:t>
      </w:r>
      <w:r w:rsidR="00521F6F" w:rsidRPr="00521F6F">
        <w:rPr>
          <w:rStyle w:val="libAlaemChar"/>
          <w:rtl/>
        </w:rPr>
        <w:t>عليهم‌السلام</w:t>
      </w:r>
      <w:r>
        <w:rPr>
          <w:rtl/>
          <w:lang w:bidi="fa-IR"/>
        </w:rPr>
        <w:t xml:space="preserve"> نمونه هايى ذكر شد وام گرفتن اگر در حال ضرورت باشد</w:t>
      </w:r>
      <w:r w:rsidR="00CC3E1D">
        <w:rPr>
          <w:rtl/>
          <w:lang w:bidi="fa-IR"/>
        </w:rPr>
        <w:t xml:space="preserve">، </w:t>
      </w:r>
      <w:r>
        <w:rPr>
          <w:rtl/>
          <w:lang w:bidi="fa-IR"/>
        </w:rPr>
        <w:t>مانعى ندارد</w:t>
      </w:r>
      <w:r w:rsidR="00CC3E1D">
        <w:rPr>
          <w:rtl/>
          <w:lang w:bidi="fa-IR"/>
        </w:rPr>
        <w:t xml:space="preserve">. </w:t>
      </w:r>
      <w:r>
        <w:rPr>
          <w:rtl/>
          <w:lang w:bidi="fa-IR"/>
        </w:rPr>
        <w:t>حتى در روايات افرادى را كه براى وام گرفتن احساس ضعف مى كنند</w:t>
      </w:r>
      <w:r w:rsidR="00CC3E1D">
        <w:rPr>
          <w:rtl/>
          <w:lang w:bidi="fa-IR"/>
        </w:rPr>
        <w:t xml:space="preserve">، </w:t>
      </w:r>
      <w:r>
        <w:rPr>
          <w:rtl/>
          <w:lang w:bidi="fa-IR"/>
        </w:rPr>
        <w:t>دلدارى داده اند كه نترسيد</w:t>
      </w:r>
      <w:r w:rsidR="00CC3E1D">
        <w:rPr>
          <w:rtl/>
          <w:lang w:bidi="fa-IR"/>
        </w:rPr>
        <w:t xml:space="preserve">، </w:t>
      </w:r>
      <w:r>
        <w:rPr>
          <w:rtl/>
          <w:lang w:bidi="fa-IR"/>
        </w:rPr>
        <w:t>خدا كمك مى كند</w:t>
      </w:r>
      <w:r w:rsidR="00CC3E1D">
        <w:rPr>
          <w:rtl/>
          <w:lang w:bidi="fa-IR"/>
        </w:rPr>
        <w:t xml:space="preserve">، </w:t>
      </w:r>
      <w:r>
        <w:rPr>
          <w:rtl/>
          <w:lang w:bidi="fa-IR"/>
        </w:rPr>
        <w:t>وام شما هم ادا مى شود</w:t>
      </w:r>
      <w:r w:rsidR="00CC3E1D">
        <w:rPr>
          <w:rtl/>
          <w:lang w:bidi="fa-IR"/>
        </w:rPr>
        <w:t xml:space="preserve">. </w:t>
      </w:r>
    </w:p>
    <w:p w:rsidR="009C2EE6" w:rsidRDefault="009C2EE6" w:rsidP="009C2EE6">
      <w:pPr>
        <w:pStyle w:val="libNormal"/>
        <w:rPr>
          <w:rtl/>
          <w:lang w:bidi="fa-IR"/>
        </w:rPr>
      </w:pPr>
      <w:r>
        <w:rPr>
          <w:rtl/>
          <w:lang w:bidi="fa-IR"/>
        </w:rPr>
        <w:t>گذشته از آنچه بيان شده</w:t>
      </w:r>
      <w:r w:rsidR="00CC3E1D">
        <w:rPr>
          <w:rtl/>
          <w:lang w:bidi="fa-IR"/>
        </w:rPr>
        <w:t xml:space="preserve">، </w:t>
      </w:r>
      <w:r>
        <w:rPr>
          <w:rtl/>
          <w:lang w:bidi="fa-IR"/>
        </w:rPr>
        <w:t>به طور كلى وام خواهى امرى مستحسن و ممدوح نيست</w:t>
      </w:r>
      <w:r w:rsidR="00CC3E1D">
        <w:rPr>
          <w:rtl/>
          <w:lang w:bidi="fa-IR"/>
        </w:rPr>
        <w:t xml:space="preserve">؛ </w:t>
      </w:r>
      <w:r>
        <w:rPr>
          <w:rtl/>
          <w:lang w:bidi="fa-IR"/>
        </w:rPr>
        <w:t>به خصوص اگر فرد در شرايط بى نيازى باشد</w:t>
      </w:r>
      <w:r w:rsidR="00CC3E1D">
        <w:rPr>
          <w:rtl/>
          <w:lang w:bidi="fa-IR"/>
        </w:rPr>
        <w:t xml:space="preserve">؛ </w:t>
      </w:r>
      <w:r>
        <w:rPr>
          <w:rtl/>
          <w:lang w:bidi="fa-IR"/>
        </w:rPr>
        <w:t>چون انسانى كه نياز ندارد</w:t>
      </w:r>
      <w:r w:rsidR="00CC3E1D">
        <w:rPr>
          <w:rtl/>
          <w:lang w:bidi="fa-IR"/>
        </w:rPr>
        <w:t xml:space="preserve">، </w:t>
      </w:r>
      <w:r>
        <w:rPr>
          <w:rtl/>
          <w:lang w:bidi="fa-IR"/>
        </w:rPr>
        <w:t>از عِرض و آبروى خود مايه مى گذارد و خود را حقير مى كند</w:t>
      </w:r>
      <w:r w:rsidR="00CC3E1D">
        <w:rPr>
          <w:rtl/>
          <w:lang w:bidi="fa-IR"/>
        </w:rPr>
        <w:t xml:space="preserve">. </w:t>
      </w:r>
      <w:r>
        <w:rPr>
          <w:rtl/>
          <w:lang w:bidi="fa-IR"/>
        </w:rPr>
        <w:t xml:space="preserve">به همين دليل در روايات و كلمات اهل بيت </w:t>
      </w:r>
      <w:r w:rsidR="00521F6F" w:rsidRPr="00521F6F">
        <w:rPr>
          <w:rStyle w:val="libAlaemChar"/>
          <w:rtl/>
        </w:rPr>
        <w:t>عليهم‌السلام</w:t>
      </w:r>
      <w:r>
        <w:rPr>
          <w:rtl/>
          <w:lang w:bidi="fa-IR"/>
        </w:rPr>
        <w:t xml:space="preserve"> نسبت به اين كار</w:t>
      </w:r>
      <w:r w:rsidR="00CC3E1D">
        <w:rPr>
          <w:rtl/>
          <w:lang w:bidi="fa-IR"/>
        </w:rPr>
        <w:t xml:space="preserve">، </w:t>
      </w:r>
      <w:r>
        <w:rPr>
          <w:rtl/>
          <w:lang w:bidi="fa-IR"/>
        </w:rPr>
        <w:t>واكنش منفى نشان داده شده است</w:t>
      </w:r>
      <w:r w:rsidR="00CC3E1D">
        <w:rPr>
          <w:rtl/>
          <w:lang w:bidi="fa-IR"/>
        </w:rPr>
        <w:t xml:space="preserve">. </w:t>
      </w:r>
      <w:r>
        <w:rPr>
          <w:rtl/>
          <w:lang w:bidi="fa-IR"/>
        </w:rPr>
        <w:t>در روايتى از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نقل شده است كه</w:t>
      </w:r>
      <w:r w:rsidR="00CC3E1D">
        <w:rPr>
          <w:rtl/>
          <w:lang w:bidi="fa-IR"/>
        </w:rPr>
        <w:t xml:space="preserve">: </w:t>
      </w:r>
    </w:p>
    <w:p w:rsidR="009C2EE6" w:rsidRDefault="009C2EE6" w:rsidP="009C2EE6">
      <w:pPr>
        <w:pStyle w:val="libNormal"/>
        <w:rPr>
          <w:rtl/>
          <w:lang w:bidi="fa-IR"/>
        </w:rPr>
      </w:pPr>
      <w:r>
        <w:rPr>
          <w:rtl/>
          <w:lang w:bidi="fa-IR"/>
        </w:rPr>
        <w:t xml:space="preserve">بئسَ القِلادةُ قِلادةُ الدَّين </w:t>
      </w:r>
      <w:r w:rsidRPr="00D35857">
        <w:rPr>
          <w:rStyle w:val="libFootnotenumChar"/>
          <w:rtl/>
          <w:lang w:bidi="fa-IR"/>
        </w:rPr>
        <w:t>(421)</w:t>
      </w:r>
      <w:r w:rsidR="00CC3E1D">
        <w:rPr>
          <w:rtl/>
          <w:lang w:bidi="fa-IR"/>
        </w:rPr>
        <w:t xml:space="preserve">. </w:t>
      </w:r>
    </w:p>
    <w:p w:rsidR="009C2EE6" w:rsidRDefault="009C2EE6" w:rsidP="009C2EE6">
      <w:pPr>
        <w:pStyle w:val="libNormal"/>
        <w:rPr>
          <w:rtl/>
          <w:lang w:bidi="fa-IR"/>
        </w:rPr>
      </w:pPr>
      <w:r>
        <w:rPr>
          <w:rtl/>
          <w:lang w:bidi="fa-IR"/>
        </w:rPr>
        <w:t>«قرض</w:t>
      </w:r>
      <w:r w:rsidR="00CC3E1D">
        <w:rPr>
          <w:rtl/>
          <w:lang w:bidi="fa-IR"/>
        </w:rPr>
        <w:t xml:space="preserve">، </w:t>
      </w:r>
      <w:r>
        <w:rPr>
          <w:rtl/>
          <w:lang w:bidi="fa-IR"/>
        </w:rPr>
        <w:t>قلاده اى است كه انسان را به حقارت واداشته</w:t>
      </w:r>
      <w:r w:rsidR="00CC3E1D">
        <w:rPr>
          <w:rtl/>
          <w:lang w:bidi="fa-IR"/>
        </w:rPr>
        <w:t xml:space="preserve">، </w:t>
      </w:r>
      <w:r>
        <w:rPr>
          <w:rtl/>
          <w:lang w:bidi="fa-IR"/>
        </w:rPr>
        <w:t>اختيار وى را به دست ديگرى مى دهد»</w:t>
      </w:r>
      <w:r w:rsidR="00CC3E1D">
        <w:rPr>
          <w:rtl/>
          <w:lang w:bidi="fa-IR"/>
        </w:rPr>
        <w:t xml:space="preserve">. </w:t>
      </w:r>
    </w:p>
    <w:p w:rsidR="009C2EE6" w:rsidRDefault="009C2EE6" w:rsidP="009C2EE6">
      <w:pPr>
        <w:pStyle w:val="libNormal"/>
        <w:rPr>
          <w:rtl/>
          <w:lang w:bidi="fa-IR"/>
        </w:rPr>
      </w:pPr>
      <w:r>
        <w:rPr>
          <w:rtl/>
          <w:lang w:bidi="fa-IR"/>
        </w:rPr>
        <w:lastRenderedPageBreak/>
        <w:t>يا در تعبير ديگرى فرموده اند</w:t>
      </w:r>
      <w:r w:rsidR="00CC3E1D">
        <w:rPr>
          <w:rtl/>
          <w:lang w:bidi="fa-IR"/>
        </w:rPr>
        <w:t xml:space="preserve">: </w:t>
      </w:r>
    </w:p>
    <w:p w:rsidR="009C2EE6" w:rsidRDefault="009C2EE6" w:rsidP="009C2EE6">
      <w:pPr>
        <w:pStyle w:val="libNormal"/>
        <w:rPr>
          <w:rtl/>
          <w:lang w:bidi="fa-IR"/>
        </w:rPr>
      </w:pPr>
      <w:r>
        <w:rPr>
          <w:rtl/>
          <w:lang w:bidi="fa-IR"/>
        </w:rPr>
        <w:t xml:space="preserve">كثرَةُ الدَّين تُصيِّرُ الصادقَ كاذبا و المُنجِزَ مُخلفا </w:t>
      </w:r>
      <w:r w:rsidRPr="00D35857">
        <w:rPr>
          <w:rStyle w:val="libFootnotenumChar"/>
          <w:rtl/>
          <w:lang w:bidi="fa-IR"/>
        </w:rPr>
        <w:t>(422)</w:t>
      </w:r>
      <w:r w:rsidR="00CC3E1D">
        <w:rPr>
          <w:rtl/>
          <w:lang w:bidi="fa-IR"/>
        </w:rPr>
        <w:t xml:space="preserve">. </w:t>
      </w:r>
    </w:p>
    <w:p w:rsidR="009C2EE6" w:rsidRDefault="009C2EE6" w:rsidP="009C2EE6">
      <w:pPr>
        <w:pStyle w:val="libNormal"/>
        <w:rPr>
          <w:rtl/>
          <w:lang w:bidi="fa-IR"/>
        </w:rPr>
      </w:pPr>
      <w:r>
        <w:rPr>
          <w:rtl/>
          <w:lang w:bidi="fa-IR"/>
        </w:rPr>
        <w:t>«زياده روى در قرض</w:t>
      </w:r>
      <w:r w:rsidR="00CC3E1D">
        <w:rPr>
          <w:rtl/>
          <w:lang w:bidi="fa-IR"/>
        </w:rPr>
        <w:t xml:space="preserve">، </w:t>
      </w:r>
      <w:r>
        <w:rPr>
          <w:rtl/>
          <w:lang w:bidi="fa-IR"/>
        </w:rPr>
        <w:t>انسان صادق را كاذب و خوش پيمان را متخلف از وعده مى سازد»</w:t>
      </w:r>
      <w:r w:rsidR="00CC3E1D">
        <w:rPr>
          <w:rtl/>
          <w:lang w:bidi="fa-IR"/>
        </w:rPr>
        <w:t xml:space="preserve">. </w:t>
      </w:r>
    </w:p>
    <w:p w:rsidR="009C2EE6" w:rsidRDefault="009C2EE6" w:rsidP="009C2EE6">
      <w:pPr>
        <w:pStyle w:val="libNormal"/>
        <w:rPr>
          <w:rtl/>
          <w:lang w:bidi="fa-IR"/>
        </w:rPr>
      </w:pPr>
      <w:r>
        <w:rPr>
          <w:rtl/>
          <w:lang w:bidi="fa-IR"/>
        </w:rPr>
        <w:t>روايتى از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نقل شده است كه فرموده اند</w:t>
      </w:r>
      <w:r w:rsidR="00CC3E1D">
        <w:rPr>
          <w:rtl/>
          <w:lang w:bidi="fa-IR"/>
        </w:rPr>
        <w:t xml:space="preserve">: </w:t>
      </w:r>
    </w:p>
    <w:p w:rsidR="009C2EE6" w:rsidRDefault="009C2EE6" w:rsidP="009C2EE6">
      <w:pPr>
        <w:pStyle w:val="libNormal"/>
        <w:rPr>
          <w:rtl/>
          <w:lang w:bidi="fa-IR"/>
        </w:rPr>
      </w:pPr>
      <w:r>
        <w:rPr>
          <w:rtl/>
          <w:lang w:bidi="fa-IR"/>
        </w:rPr>
        <w:t>الدَّين رِقّ</w:t>
      </w:r>
      <w:r w:rsidR="00CC3E1D">
        <w:rPr>
          <w:rtl/>
          <w:lang w:bidi="fa-IR"/>
        </w:rPr>
        <w:t xml:space="preserve">، </w:t>
      </w:r>
      <w:r>
        <w:rPr>
          <w:rtl/>
          <w:lang w:bidi="fa-IR"/>
        </w:rPr>
        <w:t xml:space="preserve">القَضاء عِتَق </w:t>
      </w:r>
      <w:r w:rsidRPr="00D35857">
        <w:rPr>
          <w:rStyle w:val="libFootnotenumChar"/>
          <w:rtl/>
          <w:lang w:bidi="fa-IR"/>
        </w:rPr>
        <w:t>(423)</w:t>
      </w:r>
      <w:r w:rsidR="00CC3E1D">
        <w:rPr>
          <w:rtl/>
          <w:lang w:bidi="fa-IR"/>
        </w:rPr>
        <w:t xml:space="preserve">. </w:t>
      </w:r>
    </w:p>
    <w:p w:rsidR="009C2EE6" w:rsidRDefault="009C2EE6" w:rsidP="009C2EE6">
      <w:pPr>
        <w:pStyle w:val="libNormal"/>
        <w:rPr>
          <w:rtl/>
          <w:lang w:bidi="fa-IR"/>
        </w:rPr>
      </w:pPr>
      <w:r>
        <w:rPr>
          <w:rtl/>
          <w:lang w:bidi="fa-IR"/>
        </w:rPr>
        <w:t>«قرض گرفتن</w:t>
      </w:r>
      <w:r w:rsidR="00CC3E1D">
        <w:rPr>
          <w:rtl/>
          <w:lang w:bidi="fa-IR"/>
        </w:rPr>
        <w:t xml:space="preserve">، </w:t>
      </w:r>
      <w:r>
        <w:rPr>
          <w:rtl/>
          <w:lang w:bidi="fa-IR"/>
        </w:rPr>
        <w:t>نوعى بردگى است و قضاى دين</w:t>
      </w:r>
      <w:r w:rsidR="00CC3E1D">
        <w:rPr>
          <w:rtl/>
          <w:lang w:bidi="fa-IR"/>
        </w:rPr>
        <w:t xml:space="preserve">، </w:t>
      </w:r>
      <w:r>
        <w:rPr>
          <w:rtl/>
          <w:lang w:bidi="fa-IR"/>
        </w:rPr>
        <w:t>نوعى آزادى و گشايش»</w:t>
      </w:r>
      <w:r w:rsidR="00CC3E1D">
        <w:rPr>
          <w:rtl/>
          <w:lang w:bidi="fa-IR"/>
        </w:rPr>
        <w:t xml:space="preserve">. </w:t>
      </w:r>
    </w:p>
    <w:p w:rsidR="009C2EE6" w:rsidRDefault="009C2EE6" w:rsidP="009C2EE6">
      <w:pPr>
        <w:pStyle w:val="libNormal"/>
        <w:rPr>
          <w:rtl/>
          <w:lang w:bidi="fa-IR"/>
        </w:rPr>
      </w:pPr>
      <w:r>
        <w:rPr>
          <w:rtl/>
          <w:lang w:bidi="fa-IR"/>
        </w:rPr>
        <w:t>بنابراين</w:t>
      </w:r>
      <w:r w:rsidR="00CC3E1D">
        <w:rPr>
          <w:rtl/>
          <w:lang w:bidi="fa-IR"/>
        </w:rPr>
        <w:t xml:space="preserve">، </w:t>
      </w:r>
      <w:r>
        <w:rPr>
          <w:rtl/>
          <w:lang w:bidi="fa-IR"/>
        </w:rPr>
        <w:t>اگر انسان واقعا احساس نياز نمى كند و يا نياز او كاذب است</w:t>
      </w:r>
      <w:r w:rsidR="00CC3E1D">
        <w:rPr>
          <w:rtl/>
          <w:lang w:bidi="fa-IR"/>
        </w:rPr>
        <w:t xml:space="preserve">، </w:t>
      </w:r>
      <w:r>
        <w:rPr>
          <w:rtl/>
          <w:lang w:bidi="fa-IR"/>
        </w:rPr>
        <w:t>نبايد خود را به قرض و بدهكارى آلوده كند</w:t>
      </w:r>
      <w:r w:rsidR="00CC3E1D">
        <w:rPr>
          <w:rtl/>
          <w:lang w:bidi="fa-IR"/>
        </w:rPr>
        <w:t xml:space="preserve">. </w:t>
      </w:r>
    </w:p>
    <w:p w:rsidR="009C2EE6" w:rsidRDefault="009C2EE6" w:rsidP="009C2EE6">
      <w:pPr>
        <w:pStyle w:val="libNormal"/>
        <w:rPr>
          <w:rtl/>
          <w:lang w:bidi="fa-IR"/>
        </w:rPr>
      </w:pPr>
      <w:r>
        <w:rPr>
          <w:rtl/>
          <w:lang w:bidi="fa-IR"/>
        </w:rPr>
        <w:t>3 - اداى دين به هنگام قدرت و توانايى</w:t>
      </w:r>
    </w:p>
    <w:p w:rsidR="009C2EE6" w:rsidRDefault="009C2EE6" w:rsidP="009C2EE6">
      <w:pPr>
        <w:pStyle w:val="libNormal"/>
        <w:rPr>
          <w:rtl/>
          <w:lang w:bidi="fa-IR"/>
        </w:rPr>
      </w:pPr>
      <w:r>
        <w:rPr>
          <w:rtl/>
          <w:lang w:bidi="fa-IR"/>
        </w:rPr>
        <w:t xml:space="preserve">سومين مطلبى كه در كلام امام سجاد </w:t>
      </w:r>
      <w:r w:rsidR="00CD7338" w:rsidRPr="00CD7338">
        <w:rPr>
          <w:rStyle w:val="libAlaemChar"/>
          <w:rtl/>
        </w:rPr>
        <w:t>عليه‌السلام</w:t>
      </w:r>
      <w:r>
        <w:rPr>
          <w:rtl/>
          <w:lang w:bidi="fa-IR"/>
        </w:rPr>
        <w:t xml:space="preserve"> آمده</w:t>
      </w:r>
      <w:r w:rsidR="00CC3E1D">
        <w:rPr>
          <w:rtl/>
          <w:lang w:bidi="fa-IR"/>
        </w:rPr>
        <w:t xml:space="preserve">، </w:t>
      </w:r>
      <w:r>
        <w:rPr>
          <w:rtl/>
          <w:lang w:bidi="fa-IR"/>
        </w:rPr>
        <w:t>لزوم اداى دين به هنگام توانايى و قدرت است</w:t>
      </w:r>
      <w:r w:rsidR="00CC3E1D">
        <w:rPr>
          <w:rtl/>
          <w:lang w:bidi="fa-IR"/>
        </w:rPr>
        <w:t xml:space="preserve">. </w:t>
      </w:r>
      <w:r>
        <w:rPr>
          <w:rtl/>
          <w:lang w:bidi="fa-IR"/>
        </w:rPr>
        <w:t xml:space="preserve">در كلام امام سجاد </w:t>
      </w:r>
      <w:r w:rsidR="00CD7338" w:rsidRPr="00CD7338">
        <w:rPr>
          <w:rStyle w:val="libAlaemChar"/>
          <w:rtl/>
        </w:rPr>
        <w:t>عليه‌السلام</w:t>
      </w:r>
      <w:r>
        <w:rPr>
          <w:rtl/>
          <w:lang w:bidi="fa-IR"/>
        </w:rPr>
        <w:t xml:space="preserve"> به بستانكار توصيه شده است كه در هنگام توانايى قرض خود را ادا كند</w:t>
      </w:r>
      <w:r w:rsidR="00CC3E1D">
        <w:rPr>
          <w:rtl/>
          <w:lang w:bidi="fa-IR"/>
        </w:rPr>
        <w:t xml:space="preserve">؛ </w:t>
      </w:r>
      <w:r>
        <w:rPr>
          <w:rtl/>
          <w:lang w:bidi="fa-IR"/>
        </w:rPr>
        <w:t>چرا كه مالى از ديگرى نزد او است و ممكن است او نيز دچار مشكل مشابه باشد و بدان مال نيازمند باشد</w:t>
      </w:r>
      <w:r w:rsidR="00CC3E1D">
        <w:rPr>
          <w:rtl/>
          <w:lang w:bidi="fa-IR"/>
        </w:rPr>
        <w:t xml:space="preserve">. </w:t>
      </w:r>
      <w:r>
        <w:rPr>
          <w:rtl/>
          <w:lang w:bidi="fa-IR"/>
        </w:rPr>
        <w:t xml:space="preserve">تعبير امام </w:t>
      </w:r>
      <w:r w:rsidR="00CD7338" w:rsidRPr="00CD7338">
        <w:rPr>
          <w:rStyle w:val="libAlaemChar"/>
          <w:rtl/>
        </w:rPr>
        <w:t>عليه‌السلام</w:t>
      </w:r>
      <w:r>
        <w:rPr>
          <w:rtl/>
          <w:lang w:bidi="fa-IR"/>
        </w:rPr>
        <w:t xml:space="preserve"> اين است</w:t>
      </w:r>
      <w:r w:rsidR="00CC3E1D">
        <w:rPr>
          <w:rtl/>
          <w:lang w:bidi="fa-IR"/>
        </w:rPr>
        <w:t xml:space="preserve">: </w:t>
      </w:r>
    </w:p>
    <w:p w:rsidR="009C2EE6" w:rsidRDefault="009C2EE6" w:rsidP="009C2EE6">
      <w:pPr>
        <w:pStyle w:val="libNormal"/>
        <w:rPr>
          <w:rtl/>
          <w:lang w:bidi="fa-IR"/>
        </w:rPr>
      </w:pPr>
      <w:r>
        <w:rPr>
          <w:rtl/>
          <w:lang w:bidi="fa-IR"/>
        </w:rPr>
        <w:t>فان كُنتَ مُوسرا اءَوفَيتَه و كَفَيتَه و اءغنَيته</w:t>
      </w:r>
      <w:r w:rsidR="00CC3E1D">
        <w:rPr>
          <w:rtl/>
          <w:lang w:bidi="fa-IR"/>
        </w:rPr>
        <w:t xml:space="preserve">. </w:t>
      </w:r>
    </w:p>
    <w:p w:rsidR="009C2EE6" w:rsidRDefault="009C2EE6" w:rsidP="009C2EE6">
      <w:pPr>
        <w:pStyle w:val="libNormal"/>
        <w:rPr>
          <w:rtl/>
          <w:lang w:bidi="fa-IR"/>
        </w:rPr>
      </w:pPr>
      <w:r>
        <w:rPr>
          <w:rtl/>
          <w:lang w:bidi="fa-IR"/>
        </w:rPr>
        <w:t>وفا در مقابل حق است</w:t>
      </w:r>
      <w:r w:rsidR="00CC3E1D">
        <w:rPr>
          <w:rtl/>
          <w:lang w:bidi="fa-IR"/>
        </w:rPr>
        <w:t xml:space="preserve">. </w:t>
      </w:r>
      <w:r>
        <w:rPr>
          <w:rtl/>
          <w:lang w:bidi="fa-IR"/>
        </w:rPr>
        <w:t>و كلمه «كفيته» نيز ناظر به اين معنا است كه ممكن است در كار او گرهى باشد و تو با اداى دين و حق او اين گره را بگشايى</w:t>
      </w:r>
      <w:r w:rsidR="00CC3E1D">
        <w:rPr>
          <w:rtl/>
          <w:lang w:bidi="fa-IR"/>
        </w:rPr>
        <w:t xml:space="preserve">. </w:t>
      </w:r>
    </w:p>
    <w:p w:rsidR="009C2EE6" w:rsidRDefault="009C2EE6" w:rsidP="009C2EE6">
      <w:pPr>
        <w:pStyle w:val="libNormal"/>
        <w:rPr>
          <w:rtl/>
          <w:lang w:bidi="fa-IR"/>
        </w:rPr>
      </w:pPr>
      <w:r>
        <w:rPr>
          <w:rtl/>
          <w:lang w:bidi="fa-IR"/>
        </w:rPr>
        <w:t>تعبير سوم «اغنيته» است</w:t>
      </w:r>
      <w:r w:rsidR="00CC3E1D">
        <w:rPr>
          <w:rtl/>
          <w:lang w:bidi="fa-IR"/>
        </w:rPr>
        <w:t xml:space="preserve">؛ </w:t>
      </w:r>
      <w:r>
        <w:rPr>
          <w:rtl/>
          <w:lang w:bidi="fa-IR"/>
        </w:rPr>
        <w:t>يعنى ممكن است او در شرايطى كه پول خود را به تو داده</w:t>
      </w:r>
      <w:r w:rsidR="00CC3E1D">
        <w:rPr>
          <w:rtl/>
          <w:lang w:bidi="fa-IR"/>
        </w:rPr>
        <w:t xml:space="preserve">؛ </w:t>
      </w:r>
      <w:r>
        <w:rPr>
          <w:rtl/>
          <w:lang w:bidi="fa-IR"/>
        </w:rPr>
        <w:t>محتاج نبوده</w:t>
      </w:r>
      <w:r w:rsidR="00CC3E1D">
        <w:rPr>
          <w:rtl/>
          <w:lang w:bidi="fa-IR"/>
        </w:rPr>
        <w:t xml:space="preserve">، </w:t>
      </w:r>
      <w:r>
        <w:rPr>
          <w:rtl/>
          <w:lang w:bidi="fa-IR"/>
        </w:rPr>
        <w:t>ولى الان نيازمند است و تو مى توانى او را بى نياز كنى</w:t>
      </w:r>
      <w:r w:rsidR="00CC3E1D">
        <w:rPr>
          <w:rtl/>
          <w:lang w:bidi="fa-IR"/>
        </w:rPr>
        <w:t xml:space="preserve">. </w:t>
      </w:r>
    </w:p>
    <w:p w:rsidR="009C2EE6" w:rsidRDefault="009C2EE6" w:rsidP="009C2EE6">
      <w:pPr>
        <w:pStyle w:val="libNormal"/>
        <w:rPr>
          <w:rtl/>
          <w:lang w:bidi="fa-IR"/>
        </w:rPr>
      </w:pPr>
      <w:r>
        <w:rPr>
          <w:rtl/>
          <w:lang w:bidi="fa-IR"/>
        </w:rPr>
        <w:t>بنابراين وقتى او به هنگام احتياج و نياز دست تو را گرفته و يارى كرده</w:t>
      </w:r>
      <w:r w:rsidR="00CC3E1D">
        <w:rPr>
          <w:rtl/>
          <w:lang w:bidi="fa-IR"/>
        </w:rPr>
        <w:t xml:space="preserve">، </w:t>
      </w:r>
      <w:r>
        <w:rPr>
          <w:rtl/>
          <w:lang w:bidi="fa-IR"/>
        </w:rPr>
        <w:t>الان شايسته نيست كه او را با معطل كردن پاداش دهى</w:t>
      </w:r>
      <w:r w:rsidR="00CC3E1D">
        <w:rPr>
          <w:rtl/>
          <w:lang w:bidi="fa-IR"/>
        </w:rPr>
        <w:t xml:space="preserve">. </w:t>
      </w:r>
      <w:r>
        <w:rPr>
          <w:rtl/>
          <w:lang w:bidi="fa-IR"/>
        </w:rPr>
        <w:t xml:space="preserve">او احسان كرده و پاداش ‍ </w:t>
      </w:r>
      <w:r>
        <w:rPr>
          <w:rtl/>
          <w:lang w:bidi="fa-IR"/>
        </w:rPr>
        <w:lastRenderedPageBreak/>
        <w:t>احسان</w:t>
      </w:r>
      <w:r w:rsidR="00CC3E1D">
        <w:rPr>
          <w:rtl/>
          <w:lang w:bidi="fa-IR"/>
        </w:rPr>
        <w:t xml:space="preserve">، </w:t>
      </w:r>
      <w:r>
        <w:rPr>
          <w:rtl/>
          <w:lang w:bidi="fa-IR"/>
        </w:rPr>
        <w:t>احسان است</w:t>
      </w:r>
      <w:r w:rsidR="00CC3E1D">
        <w:rPr>
          <w:rtl/>
          <w:lang w:bidi="fa-IR"/>
        </w:rPr>
        <w:t xml:space="preserve">. </w:t>
      </w:r>
      <w:r>
        <w:rPr>
          <w:rtl/>
          <w:lang w:bidi="fa-IR"/>
        </w:rPr>
        <w:t>پاداش نيكى</w:t>
      </w:r>
      <w:r w:rsidR="00CC3E1D">
        <w:rPr>
          <w:rtl/>
          <w:lang w:bidi="fa-IR"/>
        </w:rPr>
        <w:t xml:space="preserve">، </w:t>
      </w:r>
      <w:r>
        <w:rPr>
          <w:rtl/>
          <w:lang w:bidi="fa-IR"/>
        </w:rPr>
        <w:t>نيكى است</w:t>
      </w:r>
      <w:r w:rsidR="00CC3E1D">
        <w:rPr>
          <w:rtl/>
          <w:lang w:bidi="fa-IR"/>
        </w:rPr>
        <w:t xml:space="preserve">؛ </w:t>
      </w:r>
      <w:r>
        <w:rPr>
          <w:rtl/>
          <w:lang w:bidi="fa-IR"/>
        </w:rPr>
        <w:t>نه ظلم</w:t>
      </w:r>
      <w:r w:rsidR="00CC3E1D">
        <w:rPr>
          <w:rtl/>
          <w:lang w:bidi="fa-IR"/>
        </w:rPr>
        <w:t xml:space="preserve">. </w:t>
      </w:r>
      <w:r>
        <w:rPr>
          <w:rtl/>
          <w:lang w:bidi="fa-IR"/>
        </w:rPr>
        <w:t xml:space="preserve">تعبير امام سجاد </w:t>
      </w:r>
      <w:r w:rsidR="00CD7338" w:rsidRPr="00CD7338">
        <w:rPr>
          <w:rStyle w:val="libAlaemChar"/>
          <w:rtl/>
        </w:rPr>
        <w:t>عليه‌السلام</w:t>
      </w:r>
      <w:r>
        <w:rPr>
          <w:rtl/>
          <w:lang w:bidi="fa-IR"/>
        </w:rPr>
        <w:t xml:space="preserve"> به استناد فرمايش جدشان رسول الله </w:t>
      </w:r>
      <w:r w:rsidR="00CD7338" w:rsidRPr="00CD7338">
        <w:rPr>
          <w:rStyle w:val="libAlaemChar"/>
          <w:rtl/>
        </w:rPr>
        <w:t>صلى‌الله‌عليه‌وآله‌وسلم</w:t>
      </w:r>
      <w:r>
        <w:rPr>
          <w:rtl/>
          <w:lang w:bidi="fa-IR"/>
        </w:rPr>
        <w:t xml:space="preserve"> اين است</w:t>
      </w:r>
      <w:r w:rsidR="00CC3E1D">
        <w:rPr>
          <w:rtl/>
          <w:lang w:bidi="fa-IR"/>
        </w:rPr>
        <w:t xml:space="preserve">: </w:t>
      </w:r>
    </w:p>
    <w:p w:rsidR="009C2EE6" w:rsidRDefault="009C2EE6" w:rsidP="009C2EE6">
      <w:pPr>
        <w:pStyle w:val="libNormal"/>
        <w:rPr>
          <w:rtl/>
          <w:lang w:bidi="fa-IR"/>
        </w:rPr>
      </w:pPr>
      <w:r>
        <w:rPr>
          <w:rtl/>
          <w:lang w:bidi="fa-IR"/>
        </w:rPr>
        <w:t xml:space="preserve">و لم تَردُده و تَمطُله فانَّ رسول الله </w:t>
      </w:r>
      <w:r w:rsidR="00CD7338" w:rsidRPr="00CD7338">
        <w:rPr>
          <w:rStyle w:val="libAlaemChar"/>
          <w:rtl/>
        </w:rPr>
        <w:t>صلى‌الله‌عليه‌وآله‌وسلم</w:t>
      </w:r>
      <w:r>
        <w:rPr>
          <w:rtl/>
          <w:lang w:bidi="fa-IR"/>
        </w:rPr>
        <w:t xml:space="preserve"> قال مَطلُ الغنىِّ ظُلم</w:t>
      </w:r>
      <w:r w:rsidR="00CC3E1D">
        <w:rPr>
          <w:rtl/>
          <w:lang w:bidi="fa-IR"/>
        </w:rPr>
        <w:t xml:space="preserve">. </w:t>
      </w:r>
    </w:p>
    <w:p w:rsidR="009C2EE6" w:rsidRDefault="009C2EE6" w:rsidP="009C2EE6">
      <w:pPr>
        <w:pStyle w:val="libNormal"/>
        <w:rPr>
          <w:rtl/>
          <w:lang w:bidi="fa-IR"/>
        </w:rPr>
      </w:pPr>
      <w:r>
        <w:rPr>
          <w:rtl/>
          <w:lang w:bidi="fa-IR"/>
        </w:rPr>
        <w:t>«معطل كردن از ناحيه انسانى كه توانمند است</w:t>
      </w:r>
      <w:r w:rsidR="00CC3E1D">
        <w:rPr>
          <w:rtl/>
          <w:lang w:bidi="fa-IR"/>
        </w:rPr>
        <w:t xml:space="preserve">، </w:t>
      </w:r>
      <w:r>
        <w:rPr>
          <w:rtl/>
          <w:lang w:bidi="fa-IR"/>
        </w:rPr>
        <w:t>نوعى ظلم است»</w:t>
      </w:r>
      <w:r w:rsidR="00CC3E1D">
        <w:rPr>
          <w:rtl/>
          <w:lang w:bidi="fa-IR"/>
        </w:rPr>
        <w:t xml:space="preserve">. </w:t>
      </w:r>
    </w:p>
    <w:p w:rsidR="009C2EE6" w:rsidRDefault="009C2EE6" w:rsidP="009C2EE6">
      <w:pPr>
        <w:pStyle w:val="libNormal"/>
        <w:rPr>
          <w:rtl/>
          <w:lang w:bidi="fa-IR"/>
        </w:rPr>
      </w:pPr>
      <w:r>
        <w:rPr>
          <w:rtl/>
          <w:lang w:bidi="fa-IR"/>
        </w:rPr>
        <w:t>او صاحب حق است و ندادن حق او</w:t>
      </w:r>
      <w:r w:rsidR="00CC3E1D">
        <w:rPr>
          <w:rtl/>
          <w:lang w:bidi="fa-IR"/>
        </w:rPr>
        <w:t xml:space="preserve">، </w:t>
      </w:r>
      <w:r>
        <w:rPr>
          <w:rtl/>
          <w:lang w:bidi="fa-IR"/>
        </w:rPr>
        <w:t>ظلم به او است</w:t>
      </w:r>
      <w:r w:rsidR="00CC3E1D">
        <w:rPr>
          <w:rtl/>
          <w:lang w:bidi="fa-IR"/>
        </w:rPr>
        <w:t xml:space="preserve">؛ </w:t>
      </w:r>
      <w:r>
        <w:rPr>
          <w:rtl/>
          <w:lang w:bidi="fa-IR"/>
        </w:rPr>
        <w:t>چرا كه عدل عبارت است از</w:t>
      </w:r>
      <w:r w:rsidR="00CC3E1D">
        <w:rPr>
          <w:rtl/>
          <w:lang w:bidi="fa-IR"/>
        </w:rPr>
        <w:t xml:space="preserve">: </w:t>
      </w:r>
      <w:r>
        <w:rPr>
          <w:rtl/>
          <w:lang w:bidi="fa-IR"/>
        </w:rPr>
        <w:t>اعطاءُ كلِّ ذى حقّ حقَّهُ دادن حق هر صاحب حق</w:t>
      </w:r>
      <w:r w:rsidR="00CC3E1D">
        <w:rPr>
          <w:rtl/>
          <w:lang w:bidi="fa-IR"/>
        </w:rPr>
        <w:t xml:space="preserve">. </w:t>
      </w:r>
    </w:p>
    <w:p w:rsidR="009C2EE6" w:rsidRDefault="009C2EE6" w:rsidP="009C2EE6">
      <w:pPr>
        <w:pStyle w:val="libNormal"/>
        <w:rPr>
          <w:rtl/>
          <w:lang w:bidi="fa-IR"/>
        </w:rPr>
      </w:pPr>
      <w:r>
        <w:rPr>
          <w:rtl/>
          <w:lang w:bidi="fa-IR"/>
        </w:rPr>
        <w:t>تخلف از اين قاعده ظلم است</w:t>
      </w:r>
      <w:r w:rsidR="00CC3E1D">
        <w:rPr>
          <w:rtl/>
          <w:lang w:bidi="fa-IR"/>
        </w:rPr>
        <w:t xml:space="preserve">؛ </w:t>
      </w:r>
      <w:r>
        <w:rPr>
          <w:rtl/>
          <w:lang w:bidi="fa-IR"/>
        </w:rPr>
        <w:t>به ويژه كه با نوعى سر دواندن نيز همراه باشد</w:t>
      </w:r>
      <w:r w:rsidR="00CC3E1D">
        <w:rPr>
          <w:rtl/>
          <w:lang w:bidi="fa-IR"/>
        </w:rPr>
        <w:t xml:space="preserve">. </w:t>
      </w:r>
      <w:r>
        <w:rPr>
          <w:rtl/>
          <w:lang w:bidi="fa-IR"/>
        </w:rPr>
        <w:t xml:space="preserve">اين تعبير بسيار مناسب و بجايى است و امام صادق </w:t>
      </w:r>
      <w:r w:rsidR="00CD7338" w:rsidRPr="00CD7338">
        <w:rPr>
          <w:rStyle w:val="libAlaemChar"/>
          <w:rtl/>
        </w:rPr>
        <w:t>عليه‌السلام</w:t>
      </w:r>
      <w:r>
        <w:rPr>
          <w:rtl/>
          <w:lang w:bidi="fa-IR"/>
        </w:rPr>
        <w:t xml:space="preserve"> از قول رسول گرامى اسلام </w:t>
      </w:r>
      <w:r w:rsidR="00CD7338" w:rsidRPr="00CD7338">
        <w:rPr>
          <w:rStyle w:val="libAlaemChar"/>
          <w:rtl/>
        </w:rPr>
        <w:t>صلى‌الله‌عليه‌وآله‌وسلم</w:t>
      </w:r>
      <w:r>
        <w:rPr>
          <w:rtl/>
          <w:lang w:bidi="fa-IR"/>
        </w:rPr>
        <w:t xml:space="preserve"> نقل مى كنند كه حضرت فرمودند</w:t>
      </w:r>
      <w:r w:rsidR="00CC3E1D">
        <w:rPr>
          <w:rtl/>
          <w:lang w:bidi="fa-IR"/>
        </w:rPr>
        <w:t xml:space="preserve">: </w:t>
      </w:r>
    </w:p>
    <w:p w:rsidR="009C2EE6" w:rsidRDefault="009C2EE6" w:rsidP="009C2EE6">
      <w:pPr>
        <w:pStyle w:val="libNormal"/>
        <w:rPr>
          <w:rtl/>
          <w:lang w:bidi="fa-IR"/>
        </w:rPr>
      </w:pPr>
      <w:r>
        <w:rPr>
          <w:rtl/>
          <w:lang w:bidi="fa-IR"/>
        </w:rPr>
        <w:t xml:space="preserve">مَن يَمطُل على ذى حقّ حقَّه و هو يَقدرُ على اءَداءِ حقِّه فَعَلَيه كلَّ يوم خَطيئَةَ عَشَّار </w:t>
      </w:r>
      <w:r w:rsidRPr="00D35857">
        <w:rPr>
          <w:rStyle w:val="libFootnotenumChar"/>
          <w:rtl/>
          <w:lang w:bidi="fa-IR"/>
        </w:rPr>
        <w:t>(424)</w:t>
      </w:r>
      <w:r w:rsidR="00CC3E1D">
        <w:rPr>
          <w:rtl/>
          <w:lang w:bidi="fa-IR"/>
        </w:rPr>
        <w:t xml:space="preserve">. </w:t>
      </w:r>
    </w:p>
    <w:p w:rsidR="009C2EE6" w:rsidRDefault="009C2EE6" w:rsidP="009C2EE6">
      <w:pPr>
        <w:pStyle w:val="libNormal"/>
        <w:rPr>
          <w:rtl/>
          <w:lang w:bidi="fa-IR"/>
        </w:rPr>
      </w:pPr>
      <w:r>
        <w:rPr>
          <w:rtl/>
          <w:lang w:bidi="fa-IR"/>
        </w:rPr>
        <w:t>«اگر كسى اداى حق صاحب حق را كه هم اكنون قادر به اداى آن است به تاخير بياندازد</w:t>
      </w:r>
      <w:r w:rsidR="00CC3E1D">
        <w:rPr>
          <w:rtl/>
          <w:lang w:bidi="fa-IR"/>
        </w:rPr>
        <w:t xml:space="preserve">، </w:t>
      </w:r>
      <w:r>
        <w:rPr>
          <w:rtl/>
          <w:lang w:bidi="fa-IR"/>
        </w:rPr>
        <w:t>هر روز گناه يك عشار نوشته مى شود»</w:t>
      </w:r>
      <w:r w:rsidR="00CC3E1D">
        <w:rPr>
          <w:rtl/>
          <w:lang w:bidi="fa-IR"/>
        </w:rPr>
        <w:t xml:space="preserve">. </w:t>
      </w:r>
    </w:p>
    <w:p w:rsidR="009C2EE6" w:rsidRDefault="009C2EE6" w:rsidP="009C2EE6">
      <w:pPr>
        <w:pStyle w:val="libNormal"/>
        <w:rPr>
          <w:rtl/>
          <w:lang w:bidi="fa-IR"/>
        </w:rPr>
      </w:pPr>
      <w:r>
        <w:rPr>
          <w:rtl/>
          <w:lang w:bidi="fa-IR"/>
        </w:rPr>
        <w:t>زمانى در قبايل و طوايف</w:t>
      </w:r>
      <w:r w:rsidR="00CC3E1D">
        <w:rPr>
          <w:rtl/>
          <w:lang w:bidi="fa-IR"/>
        </w:rPr>
        <w:t xml:space="preserve">، </w:t>
      </w:r>
      <w:r>
        <w:rPr>
          <w:rtl/>
          <w:lang w:bidi="fa-IR"/>
        </w:rPr>
        <w:t>سنت اين بود كه يك دهم مال را به زور و بدون هيچ قاعده و قانونى از مردم مى گرفتند و به كسانى كه مامور وصول اين پول بودند عشار مى گفتند</w:t>
      </w:r>
      <w:r w:rsidR="00CC3E1D">
        <w:rPr>
          <w:rtl/>
          <w:lang w:bidi="fa-IR"/>
        </w:rPr>
        <w:t xml:space="preserve">. </w:t>
      </w:r>
      <w:r>
        <w:rPr>
          <w:rtl/>
          <w:lang w:bidi="fa-IR"/>
        </w:rPr>
        <w:t xml:space="preserve">منظور امام </w:t>
      </w:r>
      <w:r w:rsidR="00CD7338" w:rsidRPr="00CD7338">
        <w:rPr>
          <w:rStyle w:val="libAlaemChar"/>
          <w:rtl/>
        </w:rPr>
        <w:t>عليه‌السلام</w:t>
      </w:r>
      <w:r>
        <w:rPr>
          <w:rtl/>
          <w:lang w:bidi="fa-IR"/>
        </w:rPr>
        <w:t xml:space="preserve"> از چنين تعبيرى اين است كه انسانى كه قدرت دارد بدهى و حق مردم را بدهد و نمى دهد</w:t>
      </w:r>
      <w:r w:rsidR="00CC3E1D">
        <w:rPr>
          <w:rtl/>
          <w:lang w:bidi="fa-IR"/>
        </w:rPr>
        <w:t xml:space="preserve">، </w:t>
      </w:r>
      <w:r>
        <w:rPr>
          <w:rtl/>
          <w:lang w:bidi="fa-IR"/>
        </w:rPr>
        <w:t>گناهش مانند كسى است كه پولى را به زور از مردم مى گيرد</w:t>
      </w:r>
      <w:r w:rsidR="00CC3E1D">
        <w:rPr>
          <w:rtl/>
          <w:lang w:bidi="fa-IR"/>
        </w:rPr>
        <w:t xml:space="preserve">. </w:t>
      </w:r>
    </w:p>
    <w:p w:rsidR="009C2EE6" w:rsidRDefault="009C2EE6" w:rsidP="009C2EE6">
      <w:pPr>
        <w:pStyle w:val="libNormal"/>
        <w:rPr>
          <w:rtl/>
          <w:lang w:bidi="fa-IR"/>
        </w:rPr>
      </w:pPr>
      <w:r>
        <w:rPr>
          <w:rtl/>
          <w:lang w:bidi="fa-IR"/>
        </w:rPr>
        <w:t>تعبيرات ديگرى هم در معارف و روايات ما هست كه اشاره به يكى از خصايص درونى انسان مى كند كه فرد بدهكار</w:t>
      </w:r>
      <w:r w:rsidR="00CC3E1D">
        <w:rPr>
          <w:rtl/>
          <w:lang w:bidi="fa-IR"/>
        </w:rPr>
        <w:t xml:space="preserve">، </w:t>
      </w:r>
      <w:r>
        <w:rPr>
          <w:rtl/>
          <w:lang w:bidi="fa-IR"/>
        </w:rPr>
        <w:t>تصور مى كند با دادن بدهى اش</w:t>
      </w:r>
      <w:r w:rsidR="00CC3E1D">
        <w:rPr>
          <w:rtl/>
          <w:lang w:bidi="fa-IR"/>
        </w:rPr>
        <w:t xml:space="preserve">، </w:t>
      </w:r>
      <w:r>
        <w:rPr>
          <w:rtl/>
          <w:lang w:bidi="fa-IR"/>
        </w:rPr>
        <w:t>نقصانى در سرمايه اش حاصل مى شود</w:t>
      </w:r>
      <w:r w:rsidR="00CC3E1D">
        <w:rPr>
          <w:rtl/>
          <w:lang w:bidi="fa-IR"/>
        </w:rPr>
        <w:t xml:space="preserve">؛ </w:t>
      </w:r>
      <w:r>
        <w:rPr>
          <w:rtl/>
          <w:lang w:bidi="fa-IR"/>
        </w:rPr>
        <w:t>بنابراين سعى مى كند آن را به تاخير بيندازد و حق مردم را نپردازد</w:t>
      </w:r>
      <w:r w:rsidR="00CC3E1D">
        <w:rPr>
          <w:rtl/>
          <w:lang w:bidi="fa-IR"/>
        </w:rPr>
        <w:t xml:space="preserve">، </w:t>
      </w:r>
      <w:r>
        <w:rPr>
          <w:rtl/>
          <w:lang w:bidi="fa-IR"/>
        </w:rPr>
        <w:t xml:space="preserve">امام باقر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lastRenderedPageBreak/>
        <w:t xml:space="preserve">مَن حَبَسَ حقَّ امرِى مُسلم و هو يَقدرُ على اءَن يُعطيَه ايَّاهُ مَخَافَةَ مِن اءَنَّه ان خَرَجَ ذلكَ الحقُّ مِن يدهِ اءَن يَفتَقِرَ كانَ الله عزّوجلّ اءَقدَرَ على اءَن يُفقِرَه منهُ على اءَن يُغنىَ نفسَه بِحَبسه ذلكَ الحقَّ </w:t>
      </w:r>
      <w:r w:rsidRPr="00D35857">
        <w:rPr>
          <w:rStyle w:val="libFootnotenumChar"/>
          <w:rtl/>
          <w:lang w:bidi="fa-IR"/>
        </w:rPr>
        <w:t>(425)</w:t>
      </w:r>
      <w:r w:rsidR="00CC3E1D">
        <w:rPr>
          <w:rtl/>
          <w:lang w:bidi="fa-IR"/>
        </w:rPr>
        <w:t xml:space="preserve">. </w:t>
      </w:r>
    </w:p>
    <w:p w:rsidR="009C2EE6" w:rsidRDefault="009C2EE6" w:rsidP="009C2EE6">
      <w:pPr>
        <w:pStyle w:val="libNormal"/>
        <w:rPr>
          <w:rtl/>
          <w:lang w:bidi="fa-IR"/>
        </w:rPr>
      </w:pPr>
      <w:r>
        <w:rPr>
          <w:rtl/>
          <w:lang w:bidi="fa-IR"/>
        </w:rPr>
        <w:t>«اگر كسى در حالى كه قادر است</w:t>
      </w:r>
      <w:r w:rsidR="00CC3E1D">
        <w:rPr>
          <w:rtl/>
          <w:lang w:bidi="fa-IR"/>
        </w:rPr>
        <w:t xml:space="preserve">، </w:t>
      </w:r>
      <w:r>
        <w:rPr>
          <w:rtl/>
          <w:lang w:bidi="fa-IR"/>
        </w:rPr>
        <w:t>حق مسلمانى را به خاطر ترس از فقر</w:t>
      </w:r>
      <w:r w:rsidR="00CC3E1D">
        <w:rPr>
          <w:rtl/>
          <w:lang w:bidi="fa-IR"/>
        </w:rPr>
        <w:t xml:space="preserve">، </w:t>
      </w:r>
      <w:r>
        <w:rPr>
          <w:rtl/>
          <w:lang w:bidi="fa-IR"/>
        </w:rPr>
        <w:t>ادا نكند</w:t>
      </w:r>
      <w:r w:rsidR="00CC3E1D">
        <w:rPr>
          <w:rtl/>
          <w:lang w:bidi="fa-IR"/>
        </w:rPr>
        <w:t xml:space="preserve">، </w:t>
      </w:r>
      <w:r>
        <w:rPr>
          <w:rtl/>
          <w:lang w:bidi="fa-IR"/>
        </w:rPr>
        <w:t>بايد بداند كه خدا قادرتر است كه او را فقير كند تا اين كه او بخواهد غناى خود را با ندادن حق ديگران تامين كند»</w:t>
      </w:r>
      <w:r w:rsidR="00CC3E1D">
        <w:rPr>
          <w:rtl/>
          <w:lang w:bidi="fa-IR"/>
        </w:rPr>
        <w:t xml:space="preserve">. </w:t>
      </w:r>
    </w:p>
    <w:p w:rsidR="009C2EE6" w:rsidRDefault="009C2EE6" w:rsidP="009C2EE6">
      <w:pPr>
        <w:pStyle w:val="libNormal"/>
        <w:rPr>
          <w:rtl/>
          <w:lang w:bidi="fa-IR"/>
        </w:rPr>
      </w:pPr>
      <w:r>
        <w:rPr>
          <w:rtl/>
          <w:lang w:bidi="fa-IR"/>
        </w:rPr>
        <w:t xml:space="preserve">منظور امام </w:t>
      </w:r>
      <w:r w:rsidR="00CD7338" w:rsidRPr="00CD7338">
        <w:rPr>
          <w:rStyle w:val="libAlaemChar"/>
          <w:rtl/>
        </w:rPr>
        <w:t>عليه‌السلام</w:t>
      </w:r>
      <w:r>
        <w:rPr>
          <w:rtl/>
          <w:lang w:bidi="fa-IR"/>
        </w:rPr>
        <w:t xml:space="preserve"> اين است كه اثر وضعى نپرداختن بدهى و ندادن حق صاحب حق</w:t>
      </w:r>
      <w:r w:rsidR="00CC3E1D">
        <w:rPr>
          <w:rtl/>
          <w:lang w:bidi="fa-IR"/>
        </w:rPr>
        <w:t xml:space="preserve">، </w:t>
      </w:r>
      <w:r>
        <w:rPr>
          <w:rtl/>
          <w:lang w:bidi="fa-IR"/>
        </w:rPr>
        <w:t>اين است كه انسان در نهايت</w:t>
      </w:r>
      <w:r w:rsidR="00CC3E1D">
        <w:rPr>
          <w:rtl/>
          <w:lang w:bidi="fa-IR"/>
        </w:rPr>
        <w:t xml:space="preserve">، </w:t>
      </w:r>
      <w:r>
        <w:rPr>
          <w:rtl/>
          <w:lang w:bidi="fa-IR"/>
        </w:rPr>
        <w:t>محتاج و فقير مى شود</w:t>
      </w:r>
      <w:r w:rsidR="00CC3E1D">
        <w:rPr>
          <w:rtl/>
          <w:lang w:bidi="fa-IR"/>
        </w:rPr>
        <w:t xml:space="preserve">. </w:t>
      </w:r>
    </w:p>
    <w:p w:rsidR="009C2EE6" w:rsidRDefault="009C2EE6" w:rsidP="009C2EE6">
      <w:pPr>
        <w:pStyle w:val="libNormal"/>
        <w:rPr>
          <w:rtl/>
          <w:lang w:bidi="fa-IR"/>
        </w:rPr>
      </w:pPr>
      <w:r>
        <w:rPr>
          <w:rtl/>
          <w:lang w:bidi="fa-IR"/>
        </w:rPr>
        <w:t>از جمله تعابير ديگرى كه در روايات به كار رفته اين است كه اگر بدهكار در اداى دين</w:t>
      </w:r>
      <w:r w:rsidR="00CC3E1D">
        <w:rPr>
          <w:rtl/>
          <w:lang w:bidi="fa-IR"/>
        </w:rPr>
        <w:t xml:space="preserve">، </w:t>
      </w:r>
      <w:r>
        <w:rPr>
          <w:rtl/>
          <w:lang w:bidi="fa-IR"/>
        </w:rPr>
        <w:t>مسامحه كند</w:t>
      </w:r>
      <w:r w:rsidR="00CC3E1D">
        <w:rPr>
          <w:rtl/>
          <w:lang w:bidi="fa-IR"/>
        </w:rPr>
        <w:t xml:space="preserve">، </w:t>
      </w:r>
      <w:r>
        <w:rPr>
          <w:rtl/>
          <w:lang w:bidi="fa-IR"/>
        </w:rPr>
        <w:t>آبرو و حيثيت خود را در معرض خطر قرار داده است</w:t>
      </w:r>
      <w:r w:rsidR="00CC3E1D">
        <w:rPr>
          <w:rtl/>
          <w:lang w:bidi="fa-IR"/>
        </w:rPr>
        <w:t xml:space="preserve">؛ </w:t>
      </w:r>
      <w:r>
        <w:rPr>
          <w:rtl/>
          <w:lang w:bidi="fa-IR"/>
        </w:rPr>
        <w:t>يعنى علاوه بر اثر وضعى آن كه فقر دنيوى و عقوبت اخروى است</w:t>
      </w:r>
      <w:r w:rsidR="00CC3E1D">
        <w:rPr>
          <w:rtl/>
          <w:lang w:bidi="fa-IR"/>
        </w:rPr>
        <w:t xml:space="preserve">، </w:t>
      </w:r>
      <w:r>
        <w:rPr>
          <w:rtl/>
          <w:lang w:bidi="fa-IR"/>
        </w:rPr>
        <w:t>موجب مى شود كه آبروى او در معرض خطر قرار بگيرد</w:t>
      </w:r>
      <w:r w:rsidR="00CC3E1D">
        <w:rPr>
          <w:rtl/>
          <w:lang w:bidi="fa-IR"/>
        </w:rPr>
        <w:t xml:space="preserve">. </w:t>
      </w:r>
      <w:r>
        <w:rPr>
          <w:rtl/>
          <w:lang w:bidi="fa-IR"/>
        </w:rPr>
        <w:t xml:space="preserve">امام رضا </w:t>
      </w:r>
      <w:r w:rsidR="00CD7338" w:rsidRPr="00CD7338">
        <w:rPr>
          <w:rStyle w:val="libAlaemChar"/>
          <w:rtl/>
        </w:rPr>
        <w:t>عليه‌السلام</w:t>
      </w:r>
      <w:r>
        <w:rPr>
          <w:rtl/>
          <w:lang w:bidi="fa-IR"/>
        </w:rPr>
        <w:t xml:space="preserve"> در روايتى از پدرشان و ايشان از رسول الله </w:t>
      </w:r>
      <w:r w:rsidR="00CD7338" w:rsidRPr="00CD7338">
        <w:rPr>
          <w:rStyle w:val="libAlaemChar"/>
          <w:rtl/>
        </w:rPr>
        <w:t>صلى‌الله‌عليه‌وآله‌وسلم</w:t>
      </w:r>
      <w:r>
        <w:rPr>
          <w:rtl/>
          <w:lang w:bidi="fa-IR"/>
        </w:rPr>
        <w:t xml:space="preserve"> نقل مى كنند كه حضرت فرمودند</w:t>
      </w:r>
      <w:r w:rsidR="00CC3E1D">
        <w:rPr>
          <w:rtl/>
          <w:lang w:bidi="fa-IR"/>
        </w:rPr>
        <w:t xml:space="preserve">: </w:t>
      </w:r>
    </w:p>
    <w:p w:rsidR="009C2EE6" w:rsidRDefault="009C2EE6" w:rsidP="009C2EE6">
      <w:pPr>
        <w:pStyle w:val="libNormal"/>
        <w:rPr>
          <w:rtl/>
          <w:lang w:bidi="fa-IR"/>
        </w:rPr>
      </w:pPr>
      <w:r>
        <w:rPr>
          <w:rtl/>
          <w:lang w:bidi="fa-IR"/>
        </w:rPr>
        <w:t xml:space="preserve">لَىُّ الواجدِ بالدَّينِ يُحِلُّ عِرضَهُ و عُقُوبتَه ما لَم يكُن دَينُهُ فيما يَكرَه الله عزّوجلّ </w:t>
      </w:r>
      <w:r w:rsidRPr="00D35857">
        <w:rPr>
          <w:rStyle w:val="libFootnotenumChar"/>
          <w:rtl/>
          <w:lang w:bidi="fa-IR"/>
        </w:rPr>
        <w:t>(426)</w:t>
      </w:r>
      <w:r w:rsidR="00CC3E1D">
        <w:rPr>
          <w:rtl/>
          <w:lang w:bidi="fa-IR"/>
        </w:rPr>
        <w:t xml:space="preserve">. </w:t>
      </w:r>
    </w:p>
    <w:p w:rsidR="009C2EE6" w:rsidRDefault="009C2EE6" w:rsidP="009C2EE6">
      <w:pPr>
        <w:pStyle w:val="libNormal"/>
        <w:rPr>
          <w:rtl/>
          <w:lang w:bidi="fa-IR"/>
        </w:rPr>
      </w:pPr>
      <w:r>
        <w:rPr>
          <w:rtl/>
          <w:lang w:bidi="fa-IR"/>
        </w:rPr>
        <w:t>«مسامحه و سستى انسانى كه توانايى پرداخت دين را دارد</w:t>
      </w:r>
      <w:r w:rsidR="00CC3E1D">
        <w:rPr>
          <w:rtl/>
          <w:lang w:bidi="fa-IR"/>
        </w:rPr>
        <w:t xml:space="preserve">، </w:t>
      </w:r>
      <w:r>
        <w:rPr>
          <w:rtl/>
          <w:lang w:bidi="fa-IR"/>
        </w:rPr>
        <w:t>علاوه بر عقوبتى كه دارد عرض و آبروى او را در معرض خطر قرار مى دهد»</w:t>
      </w:r>
      <w:r w:rsidR="00CC3E1D">
        <w:rPr>
          <w:rtl/>
          <w:lang w:bidi="fa-IR"/>
        </w:rPr>
        <w:t xml:space="preserve">. </w:t>
      </w:r>
    </w:p>
    <w:p w:rsidR="009C2EE6" w:rsidRDefault="009C2EE6" w:rsidP="009C2EE6">
      <w:pPr>
        <w:pStyle w:val="libNormal"/>
        <w:rPr>
          <w:rtl/>
          <w:lang w:bidi="fa-IR"/>
        </w:rPr>
      </w:pPr>
      <w:r>
        <w:rPr>
          <w:rtl/>
          <w:lang w:bidi="fa-IR"/>
        </w:rPr>
        <w:t>نكته مهم ديگر اين است كه</w:t>
      </w:r>
      <w:r w:rsidR="00CC3E1D">
        <w:rPr>
          <w:rtl/>
          <w:lang w:bidi="fa-IR"/>
        </w:rPr>
        <w:t xml:space="preserve">: </w:t>
      </w:r>
    </w:p>
    <w:p w:rsidR="009C2EE6" w:rsidRDefault="009C2EE6" w:rsidP="009C2EE6">
      <w:pPr>
        <w:pStyle w:val="libNormal"/>
        <w:rPr>
          <w:rtl/>
          <w:lang w:bidi="fa-IR"/>
        </w:rPr>
      </w:pPr>
      <w:r>
        <w:rPr>
          <w:rtl/>
          <w:lang w:bidi="fa-IR"/>
        </w:rPr>
        <w:t>مَطلُ الغنىِّ ظُلم</w:t>
      </w:r>
    </w:p>
    <w:p w:rsidR="009C2EE6" w:rsidRDefault="009C2EE6" w:rsidP="009C2EE6">
      <w:pPr>
        <w:pStyle w:val="libNormal"/>
        <w:rPr>
          <w:rtl/>
          <w:lang w:bidi="fa-IR"/>
        </w:rPr>
      </w:pPr>
      <w:r>
        <w:rPr>
          <w:rtl/>
          <w:lang w:bidi="fa-IR"/>
        </w:rPr>
        <w:t>«معطل كردن انسان توانمند در اداى دين خود</w:t>
      </w:r>
      <w:r w:rsidR="00CC3E1D">
        <w:rPr>
          <w:rtl/>
          <w:lang w:bidi="fa-IR"/>
        </w:rPr>
        <w:t xml:space="preserve">، </w:t>
      </w:r>
      <w:r>
        <w:rPr>
          <w:rtl/>
          <w:lang w:bidi="fa-IR"/>
        </w:rPr>
        <w:t>ظلم است»</w:t>
      </w:r>
      <w:r w:rsidR="00CC3E1D">
        <w:rPr>
          <w:rtl/>
          <w:lang w:bidi="fa-IR"/>
        </w:rPr>
        <w:t xml:space="preserve">. </w:t>
      </w:r>
    </w:p>
    <w:p w:rsidR="009C2EE6" w:rsidRDefault="009C2EE6" w:rsidP="009C2EE6">
      <w:pPr>
        <w:pStyle w:val="libNormal"/>
        <w:rPr>
          <w:rtl/>
          <w:lang w:bidi="fa-IR"/>
        </w:rPr>
      </w:pPr>
      <w:r>
        <w:rPr>
          <w:rtl/>
          <w:lang w:bidi="fa-IR"/>
        </w:rPr>
        <w:t>اين ظلم نه تنها تجاوز به حق بستانكار و صاحب مال است</w:t>
      </w:r>
      <w:r w:rsidR="00CC3E1D">
        <w:rPr>
          <w:rtl/>
          <w:lang w:bidi="fa-IR"/>
        </w:rPr>
        <w:t xml:space="preserve">، </w:t>
      </w:r>
      <w:r>
        <w:rPr>
          <w:rtl/>
          <w:lang w:bidi="fa-IR"/>
        </w:rPr>
        <w:t>بلكه نوعى تعدى و تجاوز به حقوق عمومى نيز مى باشد</w:t>
      </w:r>
      <w:r w:rsidR="00CC3E1D">
        <w:rPr>
          <w:rtl/>
          <w:lang w:bidi="fa-IR"/>
        </w:rPr>
        <w:t xml:space="preserve">؛ </w:t>
      </w:r>
      <w:r>
        <w:rPr>
          <w:rtl/>
          <w:lang w:bidi="fa-IR"/>
        </w:rPr>
        <w:t xml:space="preserve">چرا كه باعث بسته شدن باب </w:t>
      </w:r>
      <w:r>
        <w:rPr>
          <w:rtl/>
          <w:lang w:bidi="fa-IR"/>
        </w:rPr>
        <w:lastRenderedPageBreak/>
        <w:t>خير و انصراف افراد خير به دادن قرض مى شود</w:t>
      </w:r>
      <w:r w:rsidR="00CC3E1D">
        <w:rPr>
          <w:rtl/>
          <w:lang w:bidi="fa-IR"/>
        </w:rPr>
        <w:t xml:space="preserve">؛ </w:t>
      </w:r>
      <w:r>
        <w:rPr>
          <w:rtl/>
          <w:lang w:bidi="fa-IR"/>
        </w:rPr>
        <w:t>به خصوص اگر اين كار در منظر ديگران اتفاق بيفتد</w:t>
      </w:r>
      <w:r w:rsidR="00CC3E1D">
        <w:rPr>
          <w:rtl/>
          <w:lang w:bidi="fa-IR"/>
        </w:rPr>
        <w:t xml:space="preserve">. </w:t>
      </w:r>
      <w:r>
        <w:rPr>
          <w:rtl/>
          <w:lang w:bidi="fa-IR"/>
        </w:rPr>
        <w:t>بنابراين خطاى اين شخص</w:t>
      </w:r>
      <w:r w:rsidR="00CC3E1D">
        <w:rPr>
          <w:rtl/>
          <w:lang w:bidi="fa-IR"/>
        </w:rPr>
        <w:t xml:space="preserve">، </w:t>
      </w:r>
      <w:r>
        <w:rPr>
          <w:rtl/>
          <w:lang w:bidi="fa-IR"/>
        </w:rPr>
        <w:t>تنها تجاوز به حق صاحب مال نيست</w:t>
      </w:r>
      <w:r w:rsidR="00CC3E1D">
        <w:rPr>
          <w:rtl/>
          <w:lang w:bidi="fa-IR"/>
        </w:rPr>
        <w:t xml:space="preserve">، </w:t>
      </w:r>
      <w:r>
        <w:rPr>
          <w:rtl/>
          <w:lang w:bidi="fa-IR"/>
        </w:rPr>
        <w:t>بلكه باعث مى شود كه اصلا باب خير مسدود شود و افراد خير را از اقدامات خيرخواهانه منصرف و پشيمان كند</w:t>
      </w:r>
      <w:r w:rsidR="00CC3E1D">
        <w:rPr>
          <w:rtl/>
          <w:lang w:bidi="fa-IR"/>
        </w:rPr>
        <w:t xml:space="preserve">. </w:t>
      </w:r>
    </w:p>
    <w:p w:rsidR="009C2EE6" w:rsidRDefault="009C2EE6" w:rsidP="009C2EE6">
      <w:pPr>
        <w:pStyle w:val="libNormal"/>
        <w:rPr>
          <w:rtl/>
          <w:lang w:bidi="fa-IR"/>
        </w:rPr>
      </w:pPr>
      <w:r>
        <w:rPr>
          <w:rtl/>
          <w:lang w:bidi="fa-IR"/>
        </w:rPr>
        <w:t>در حق معروف و حق ذى المعروف درباره اين مطلب به تفصيل بيان شده كه فاعل شر بدتر از خود شر بوده و يكى از زشت ترين قبايح</w:t>
      </w:r>
      <w:r w:rsidR="00CC3E1D">
        <w:rPr>
          <w:rtl/>
          <w:lang w:bidi="fa-IR"/>
        </w:rPr>
        <w:t xml:space="preserve">، </w:t>
      </w:r>
      <w:r>
        <w:rPr>
          <w:rtl/>
          <w:lang w:bidi="fa-IR"/>
        </w:rPr>
        <w:t>جلوگيرى از فعل معروف است</w:t>
      </w:r>
      <w:r w:rsidR="00CC3E1D">
        <w:rPr>
          <w:rtl/>
          <w:lang w:bidi="fa-IR"/>
        </w:rPr>
        <w:t xml:space="preserve">؛ </w:t>
      </w:r>
      <w:r>
        <w:rPr>
          <w:rtl/>
          <w:lang w:bidi="fa-IR"/>
        </w:rPr>
        <w:t>زيرا طبيعى است وقتى كه انسان به ديگران خدمت مى كند و آنها نه تنها پاداش احسان را نمى دهند</w:t>
      </w:r>
      <w:r w:rsidR="00CC3E1D">
        <w:rPr>
          <w:rtl/>
          <w:lang w:bidi="fa-IR"/>
        </w:rPr>
        <w:t xml:space="preserve">، </w:t>
      </w:r>
      <w:r>
        <w:rPr>
          <w:rtl/>
          <w:lang w:bidi="fa-IR"/>
        </w:rPr>
        <w:t>بلكه حق اصلى او را نيز از بين مى برند و در نتيجه روح خيرخواهى</w:t>
      </w:r>
      <w:r w:rsidR="00CC3E1D">
        <w:rPr>
          <w:rtl/>
          <w:lang w:bidi="fa-IR"/>
        </w:rPr>
        <w:t xml:space="preserve">، </w:t>
      </w:r>
      <w:r>
        <w:rPr>
          <w:rtl/>
          <w:lang w:bidi="fa-IR"/>
        </w:rPr>
        <w:t>خدمت گزارى</w:t>
      </w:r>
      <w:r w:rsidR="00CC3E1D">
        <w:rPr>
          <w:rtl/>
          <w:lang w:bidi="fa-IR"/>
        </w:rPr>
        <w:t xml:space="preserve">، </w:t>
      </w:r>
      <w:r>
        <w:rPr>
          <w:rtl/>
          <w:lang w:bidi="fa-IR"/>
        </w:rPr>
        <w:t>نوع دوستى و گره گشايى در او مى ميرد</w:t>
      </w:r>
      <w:r w:rsidR="00CC3E1D">
        <w:rPr>
          <w:rtl/>
          <w:lang w:bidi="fa-IR"/>
        </w:rPr>
        <w:t xml:space="preserve">. </w:t>
      </w:r>
    </w:p>
    <w:p w:rsidR="009C2EE6" w:rsidRDefault="009C2EE6" w:rsidP="009C2EE6">
      <w:pPr>
        <w:pStyle w:val="libNormal"/>
        <w:rPr>
          <w:rtl/>
          <w:lang w:bidi="fa-IR"/>
        </w:rPr>
      </w:pPr>
      <w:r>
        <w:rPr>
          <w:rtl/>
          <w:lang w:bidi="fa-IR"/>
        </w:rPr>
        <w:t>4 - حسن برخورد به هنگام ناتوانى</w:t>
      </w:r>
    </w:p>
    <w:p w:rsidR="009C2EE6" w:rsidRDefault="009C2EE6" w:rsidP="009C2EE6">
      <w:pPr>
        <w:pStyle w:val="libNormal"/>
        <w:rPr>
          <w:rtl/>
          <w:lang w:bidi="fa-IR"/>
        </w:rPr>
      </w:pPr>
      <w:r>
        <w:rPr>
          <w:rtl/>
          <w:lang w:bidi="fa-IR"/>
        </w:rPr>
        <w:t>حق ديگر بستانكار ضرورت خوشرفتارى بدهكار با او به هنگام ناتوانى است</w:t>
      </w:r>
      <w:r w:rsidR="00CC3E1D">
        <w:rPr>
          <w:rtl/>
          <w:lang w:bidi="fa-IR"/>
        </w:rPr>
        <w:t xml:space="preserve">. </w:t>
      </w:r>
      <w:r>
        <w:rPr>
          <w:rtl/>
          <w:lang w:bidi="fa-IR"/>
        </w:rPr>
        <w:t xml:space="preserve">تعبير امام </w:t>
      </w:r>
      <w:r w:rsidR="00CD7338" w:rsidRPr="00CD7338">
        <w:rPr>
          <w:rStyle w:val="libAlaemChar"/>
          <w:rtl/>
        </w:rPr>
        <w:t>عليه‌السلام</w:t>
      </w:r>
      <w:r>
        <w:rPr>
          <w:rtl/>
          <w:lang w:bidi="fa-IR"/>
        </w:rPr>
        <w:t xml:space="preserve"> اين است</w:t>
      </w:r>
      <w:r w:rsidR="00CC3E1D">
        <w:rPr>
          <w:rtl/>
          <w:lang w:bidi="fa-IR"/>
        </w:rPr>
        <w:t xml:space="preserve">: </w:t>
      </w:r>
    </w:p>
    <w:p w:rsidR="009C2EE6" w:rsidRDefault="009C2EE6" w:rsidP="009C2EE6">
      <w:pPr>
        <w:pStyle w:val="libNormal"/>
        <w:rPr>
          <w:rtl/>
          <w:lang w:bidi="fa-IR"/>
        </w:rPr>
      </w:pPr>
      <w:r>
        <w:rPr>
          <w:rtl/>
          <w:lang w:bidi="fa-IR"/>
        </w:rPr>
        <w:t>ان كُنتَ مُعسرا اءَرضيتَه بحُسن القول و طَلَبتَ اليه طَلَبا جميلا وَرَدتَه عن نفسكَ رَدّا لطيفا</w:t>
      </w:r>
      <w:r w:rsidR="00CC3E1D">
        <w:rPr>
          <w:rtl/>
          <w:lang w:bidi="fa-IR"/>
        </w:rPr>
        <w:t xml:space="preserve">. </w:t>
      </w:r>
    </w:p>
    <w:p w:rsidR="009C2EE6" w:rsidRDefault="009C2EE6" w:rsidP="009C2EE6">
      <w:pPr>
        <w:pStyle w:val="libNormal"/>
        <w:rPr>
          <w:rtl/>
          <w:lang w:bidi="fa-IR"/>
        </w:rPr>
      </w:pPr>
      <w:r>
        <w:rPr>
          <w:rtl/>
          <w:lang w:bidi="fa-IR"/>
        </w:rPr>
        <w:t>«اگر توان اداى دين و پرداخت مال بستانكارى را ندارى</w:t>
      </w:r>
      <w:r w:rsidR="00CC3E1D">
        <w:rPr>
          <w:rtl/>
          <w:lang w:bidi="fa-IR"/>
        </w:rPr>
        <w:t xml:space="preserve">، </w:t>
      </w:r>
      <w:r>
        <w:rPr>
          <w:rtl/>
          <w:lang w:bidi="fa-IR"/>
        </w:rPr>
        <w:t>موظفى كه با خوش زبانى او را راضى كنى و با لطافت و نرمش از او مهلت بخواهى و مدت قرض را تمديد كنى و او را با لطافت از خود رد كنى»</w:t>
      </w:r>
      <w:r w:rsidR="00CC3E1D">
        <w:rPr>
          <w:rtl/>
          <w:lang w:bidi="fa-IR"/>
        </w:rPr>
        <w:t xml:space="preserve">. </w:t>
      </w:r>
    </w:p>
    <w:p w:rsidR="009C2EE6" w:rsidRDefault="009C2EE6" w:rsidP="009C2EE6">
      <w:pPr>
        <w:pStyle w:val="libNormal"/>
        <w:rPr>
          <w:rtl/>
          <w:lang w:bidi="fa-IR"/>
        </w:rPr>
      </w:pPr>
      <w:r>
        <w:rPr>
          <w:rtl/>
          <w:lang w:bidi="fa-IR"/>
        </w:rPr>
        <w:t>در ابتدا توصيه اى به بستانكار و وام دهنده شده كه قرآن هم بدان اشاره كرده است</w:t>
      </w:r>
      <w:r w:rsidR="00CC3E1D">
        <w:rPr>
          <w:rtl/>
          <w:lang w:bidi="fa-IR"/>
        </w:rPr>
        <w:t xml:space="preserve">: </w:t>
      </w:r>
    </w:p>
    <w:p w:rsidR="009C2EE6" w:rsidRDefault="009C2EE6" w:rsidP="009C2EE6">
      <w:pPr>
        <w:pStyle w:val="libNormal"/>
        <w:rPr>
          <w:rtl/>
          <w:lang w:bidi="fa-IR"/>
        </w:rPr>
      </w:pPr>
      <w:r>
        <w:rPr>
          <w:rtl/>
          <w:lang w:bidi="fa-IR"/>
        </w:rPr>
        <w:t xml:space="preserve">وان كانَ ذو عُسرَة فَنَظِرَة الى مَيسَرَة </w:t>
      </w:r>
      <w:r w:rsidRPr="00D35857">
        <w:rPr>
          <w:rStyle w:val="libFootnotenumChar"/>
          <w:rtl/>
          <w:lang w:bidi="fa-IR"/>
        </w:rPr>
        <w:t>(427)</w:t>
      </w:r>
      <w:r w:rsidR="00CC3E1D">
        <w:rPr>
          <w:rtl/>
          <w:lang w:bidi="fa-IR"/>
        </w:rPr>
        <w:t xml:space="preserve">. </w:t>
      </w:r>
    </w:p>
    <w:p w:rsidR="009C2EE6" w:rsidRDefault="009C2EE6" w:rsidP="009C2EE6">
      <w:pPr>
        <w:pStyle w:val="libNormal"/>
        <w:rPr>
          <w:rtl/>
          <w:lang w:bidi="fa-IR"/>
        </w:rPr>
      </w:pPr>
      <w:r>
        <w:rPr>
          <w:rtl/>
          <w:lang w:bidi="fa-IR"/>
        </w:rPr>
        <w:lastRenderedPageBreak/>
        <w:t>«اگر بدهكار واقعا ناتوان است و قادر به پرداخت نيست</w:t>
      </w:r>
      <w:r w:rsidR="00CC3E1D">
        <w:rPr>
          <w:rtl/>
          <w:lang w:bidi="fa-IR"/>
        </w:rPr>
        <w:t xml:space="preserve">، </w:t>
      </w:r>
      <w:r>
        <w:rPr>
          <w:rtl/>
          <w:lang w:bidi="fa-IR"/>
        </w:rPr>
        <w:t>به او مهلت دهيد تا براى او ميسر شود»</w:t>
      </w:r>
      <w:r w:rsidR="00CC3E1D">
        <w:rPr>
          <w:rtl/>
          <w:lang w:bidi="fa-IR"/>
        </w:rPr>
        <w:t xml:space="preserve">. </w:t>
      </w:r>
    </w:p>
    <w:p w:rsidR="009C2EE6" w:rsidRDefault="009C2EE6" w:rsidP="009C2EE6">
      <w:pPr>
        <w:pStyle w:val="libNormal"/>
        <w:rPr>
          <w:rtl/>
          <w:lang w:bidi="fa-IR"/>
        </w:rPr>
      </w:pPr>
      <w:r>
        <w:rPr>
          <w:rtl/>
          <w:lang w:bidi="fa-IR"/>
        </w:rPr>
        <w:t xml:space="preserve">نكته ديگرى هم در روايت رسول اكرم </w:t>
      </w:r>
      <w:r w:rsidR="00CD7338" w:rsidRPr="00CD7338">
        <w:rPr>
          <w:rStyle w:val="libAlaemChar"/>
          <w:rtl/>
        </w:rPr>
        <w:t>صلى‌الله‌عليه‌وآله‌وسلم</w:t>
      </w:r>
      <w:r>
        <w:rPr>
          <w:rtl/>
          <w:lang w:bidi="fa-IR"/>
        </w:rPr>
        <w:t xml:space="preserve"> آمده است</w:t>
      </w:r>
      <w:r w:rsidR="00CC3E1D">
        <w:rPr>
          <w:rtl/>
          <w:lang w:bidi="fa-IR"/>
        </w:rPr>
        <w:t xml:space="preserve">: </w:t>
      </w:r>
    </w:p>
    <w:p w:rsidR="009C2EE6" w:rsidRDefault="009C2EE6" w:rsidP="009C2EE6">
      <w:pPr>
        <w:pStyle w:val="libNormal"/>
        <w:rPr>
          <w:rtl/>
          <w:lang w:bidi="fa-IR"/>
        </w:rPr>
      </w:pPr>
      <w:r>
        <w:rPr>
          <w:rtl/>
          <w:lang w:bidi="fa-IR"/>
        </w:rPr>
        <w:t xml:space="preserve">كَمَا لا يَحِلُّ لِغَريمِكَ اءَن يَمطُلَكَ و هوَ مُوسر فكذَلكَ لا يَحِلُّ لكَ اءَن تُعسرَهُ اذا عَمِلتَ اءَنَّه مُعسِر </w:t>
      </w:r>
      <w:r w:rsidRPr="00D35857">
        <w:rPr>
          <w:rStyle w:val="libFootnotenumChar"/>
          <w:rtl/>
          <w:lang w:bidi="fa-IR"/>
        </w:rPr>
        <w:t>(428)</w:t>
      </w:r>
      <w:r w:rsidR="00CC3E1D">
        <w:rPr>
          <w:rtl/>
          <w:lang w:bidi="fa-IR"/>
        </w:rPr>
        <w:t xml:space="preserve">. </w:t>
      </w:r>
    </w:p>
    <w:p w:rsidR="009C2EE6" w:rsidRDefault="009C2EE6" w:rsidP="009C2EE6">
      <w:pPr>
        <w:pStyle w:val="libNormal"/>
        <w:rPr>
          <w:rtl/>
          <w:lang w:bidi="fa-IR"/>
        </w:rPr>
      </w:pPr>
      <w:r>
        <w:rPr>
          <w:rtl/>
          <w:lang w:bidi="fa-IR"/>
        </w:rPr>
        <w:t>«همان طور كه بدهكار غنى حق ندارد بستانكار را معطل كند</w:t>
      </w:r>
      <w:r w:rsidR="00CC3E1D">
        <w:rPr>
          <w:rtl/>
          <w:lang w:bidi="fa-IR"/>
        </w:rPr>
        <w:t xml:space="preserve">، </w:t>
      </w:r>
      <w:r>
        <w:rPr>
          <w:rtl/>
          <w:lang w:bidi="fa-IR"/>
        </w:rPr>
        <w:t>بستانكار هم حق ندارد بدهكار را به مشقت و زحمت بياندازد»</w:t>
      </w:r>
      <w:r w:rsidR="00CC3E1D">
        <w:rPr>
          <w:rtl/>
          <w:lang w:bidi="fa-IR"/>
        </w:rPr>
        <w:t xml:space="preserve">. </w:t>
      </w:r>
    </w:p>
    <w:p w:rsidR="009C2EE6" w:rsidRDefault="009C2EE6" w:rsidP="009C2EE6">
      <w:pPr>
        <w:pStyle w:val="libNormal"/>
        <w:rPr>
          <w:rtl/>
          <w:lang w:bidi="fa-IR"/>
        </w:rPr>
      </w:pPr>
      <w:r>
        <w:rPr>
          <w:rtl/>
          <w:lang w:bidi="fa-IR"/>
        </w:rPr>
        <w:t>يعنى وقتى مى داند او قادر به اداى دين در وقت مقرر نيست</w:t>
      </w:r>
      <w:r w:rsidR="00CC3E1D">
        <w:rPr>
          <w:rtl/>
          <w:lang w:bidi="fa-IR"/>
        </w:rPr>
        <w:t xml:space="preserve">، </w:t>
      </w:r>
      <w:r>
        <w:rPr>
          <w:rtl/>
          <w:lang w:bidi="fa-IR"/>
        </w:rPr>
        <w:t>حق ندارد او را در فشار قرار دهد</w:t>
      </w:r>
      <w:r w:rsidR="00CC3E1D">
        <w:rPr>
          <w:rtl/>
          <w:lang w:bidi="fa-IR"/>
        </w:rPr>
        <w:t xml:space="preserve">. </w:t>
      </w:r>
    </w:p>
    <w:p w:rsidR="009C2EE6" w:rsidRDefault="009C2EE6" w:rsidP="009C2EE6">
      <w:pPr>
        <w:pStyle w:val="libNormal"/>
        <w:rPr>
          <w:rtl/>
          <w:lang w:bidi="fa-IR"/>
        </w:rPr>
      </w:pPr>
      <w:r>
        <w:rPr>
          <w:rtl/>
          <w:lang w:bidi="fa-IR"/>
        </w:rPr>
        <w:t>پس از اين توصيه</w:t>
      </w:r>
      <w:r w:rsidR="00CC3E1D">
        <w:rPr>
          <w:rtl/>
          <w:lang w:bidi="fa-IR"/>
        </w:rPr>
        <w:t xml:space="preserve">، </w:t>
      </w:r>
      <w:r>
        <w:rPr>
          <w:rtl/>
          <w:lang w:bidi="fa-IR"/>
        </w:rPr>
        <w:t>به بدهكار هم سفارش مى شود كه اگر توانايى پرداخت دين خود را ندارد</w:t>
      </w:r>
      <w:r w:rsidR="00CC3E1D">
        <w:rPr>
          <w:rtl/>
          <w:lang w:bidi="fa-IR"/>
        </w:rPr>
        <w:t xml:space="preserve">، </w:t>
      </w:r>
      <w:r>
        <w:rPr>
          <w:rtl/>
          <w:lang w:bidi="fa-IR"/>
        </w:rPr>
        <w:t>بايد زبان ليّن و ادب داشته باشد و با حرمت</w:t>
      </w:r>
      <w:r w:rsidR="00CC3E1D">
        <w:rPr>
          <w:rtl/>
          <w:lang w:bidi="fa-IR"/>
        </w:rPr>
        <w:t xml:space="preserve">، </w:t>
      </w:r>
      <w:r>
        <w:rPr>
          <w:rtl/>
          <w:lang w:bidi="fa-IR"/>
        </w:rPr>
        <w:t>لطافت و احترام او را راضى كند و از او فرصت بخواهد</w:t>
      </w:r>
      <w:r w:rsidR="00CC3E1D">
        <w:rPr>
          <w:rtl/>
          <w:lang w:bidi="fa-IR"/>
        </w:rPr>
        <w:t xml:space="preserve">. </w:t>
      </w:r>
    </w:p>
    <w:p w:rsidR="009C2EE6" w:rsidRDefault="00D35857" w:rsidP="00D35857">
      <w:pPr>
        <w:pStyle w:val="Heading2"/>
        <w:rPr>
          <w:rtl/>
          <w:lang w:bidi="fa-IR"/>
        </w:rPr>
      </w:pPr>
      <w:bookmarkStart w:id="50" w:name="_Toc394573304"/>
      <w:r>
        <w:rPr>
          <w:rtl/>
          <w:lang w:bidi="fa-IR"/>
        </w:rPr>
        <w:t>توصيه به بدهكاران</w:t>
      </w:r>
      <w:bookmarkEnd w:id="50"/>
    </w:p>
    <w:p w:rsidR="009C2EE6" w:rsidRDefault="009C2EE6" w:rsidP="009C2EE6">
      <w:pPr>
        <w:pStyle w:val="libNormal"/>
        <w:rPr>
          <w:rtl/>
          <w:lang w:bidi="fa-IR"/>
        </w:rPr>
      </w:pPr>
      <w:r>
        <w:rPr>
          <w:rtl/>
          <w:lang w:bidi="fa-IR"/>
        </w:rPr>
        <w:t>در مجموع چند توصيه به بدهكاران شده است</w:t>
      </w:r>
      <w:r w:rsidR="00CC3E1D">
        <w:rPr>
          <w:rtl/>
          <w:lang w:bidi="fa-IR"/>
        </w:rPr>
        <w:t xml:space="preserve">: </w:t>
      </w:r>
    </w:p>
    <w:p w:rsidR="009C2EE6" w:rsidRDefault="009C2EE6" w:rsidP="009C2EE6">
      <w:pPr>
        <w:pStyle w:val="libNormal"/>
        <w:rPr>
          <w:rtl/>
          <w:lang w:bidi="fa-IR"/>
        </w:rPr>
      </w:pPr>
      <w:r>
        <w:rPr>
          <w:rtl/>
          <w:lang w:bidi="fa-IR"/>
        </w:rPr>
        <w:t>1 - قصد پرداخت دين را داشته باشد</w:t>
      </w:r>
      <w:r w:rsidR="00CC3E1D">
        <w:rPr>
          <w:rtl/>
          <w:lang w:bidi="fa-IR"/>
        </w:rPr>
        <w:t xml:space="preserve">. </w:t>
      </w:r>
    </w:p>
    <w:p w:rsidR="009C2EE6" w:rsidRDefault="009C2EE6" w:rsidP="009C2EE6">
      <w:pPr>
        <w:pStyle w:val="libNormal"/>
        <w:rPr>
          <w:rtl/>
          <w:lang w:bidi="fa-IR"/>
        </w:rPr>
      </w:pPr>
      <w:r>
        <w:rPr>
          <w:rtl/>
          <w:lang w:bidi="fa-IR"/>
        </w:rPr>
        <w:t xml:space="preserve">امام صادق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مَنِ استَدانَ دَينا فَلَم يَنوِ قَضَاهُ كانَ بِمَنزِلَةِ السَّارقِ </w:t>
      </w:r>
      <w:r w:rsidRPr="00D35857">
        <w:rPr>
          <w:rStyle w:val="libFootnotenumChar"/>
          <w:rtl/>
          <w:lang w:bidi="fa-IR"/>
        </w:rPr>
        <w:t>(429)</w:t>
      </w:r>
      <w:r w:rsidR="00CC3E1D">
        <w:rPr>
          <w:rtl/>
          <w:lang w:bidi="fa-IR"/>
        </w:rPr>
        <w:t xml:space="preserve">. </w:t>
      </w:r>
    </w:p>
    <w:p w:rsidR="009C2EE6" w:rsidRDefault="009C2EE6" w:rsidP="009C2EE6">
      <w:pPr>
        <w:pStyle w:val="libNormal"/>
        <w:rPr>
          <w:rtl/>
          <w:lang w:bidi="fa-IR"/>
        </w:rPr>
      </w:pPr>
      <w:r>
        <w:rPr>
          <w:rtl/>
          <w:lang w:bidi="fa-IR"/>
        </w:rPr>
        <w:t>«اگر كسى پولى از ديگرى قرض كند و بنا نداشته باشد آن را بپردازد به منزله دزد است»</w:t>
      </w:r>
      <w:r w:rsidR="00CC3E1D">
        <w:rPr>
          <w:rtl/>
          <w:lang w:bidi="fa-IR"/>
        </w:rPr>
        <w:t xml:space="preserve">. </w:t>
      </w:r>
    </w:p>
    <w:p w:rsidR="009C2EE6" w:rsidRDefault="009C2EE6" w:rsidP="009C2EE6">
      <w:pPr>
        <w:pStyle w:val="libNormal"/>
        <w:rPr>
          <w:rtl/>
          <w:lang w:bidi="fa-IR"/>
        </w:rPr>
      </w:pPr>
      <w:r>
        <w:rPr>
          <w:rtl/>
          <w:lang w:bidi="fa-IR"/>
        </w:rPr>
        <w:t>يعنى احكام دزد بر او مترتب است و عقابى كه خداوند متعال در قرآن براى سارق مقرر فرموده</w:t>
      </w:r>
      <w:r w:rsidR="00CC3E1D">
        <w:rPr>
          <w:rtl/>
          <w:lang w:bidi="fa-IR"/>
        </w:rPr>
        <w:t xml:space="preserve">، </w:t>
      </w:r>
      <w:r>
        <w:rPr>
          <w:rtl/>
          <w:lang w:bidi="fa-IR"/>
        </w:rPr>
        <w:t>شامل او نيز مى شود</w:t>
      </w:r>
      <w:r w:rsidR="00CC3E1D">
        <w:rPr>
          <w:rtl/>
          <w:lang w:bidi="fa-IR"/>
        </w:rPr>
        <w:t xml:space="preserve">. </w:t>
      </w:r>
      <w:r>
        <w:rPr>
          <w:rtl/>
          <w:lang w:bidi="fa-IR"/>
        </w:rPr>
        <w:t>در اين توصيه</w:t>
      </w:r>
      <w:r w:rsidR="00CC3E1D">
        <w:rPr>
          <w:rtl/>
          <w:lang w:bidi="fa-IR"/>
        </w:rPr>
        <w:t xml:space="preserve">، </w:t>
      </w:r>
      <w:r>
        <w:rPr>
          <w:rtl/>
          <w:lang w:bidi="fa-IR"/>
        </w:rPr>
        <w:t>شرع مقدس به تصحيح انديشه و فكر اهتمام دارد و انسان را از نظر فكرى هدايت مى كند</w:t>
      </w:r>
      <w:r w:rsidR="00CC3E1D">
        <w:rPr>
          <w:rtl/>
          <w:lang w:bidi="fa-IR"/>
        </w:rPr>
        <w:t xml:space="preserve">. </w:t>
      </w:r>
    </w:p>
    <w:p w:rsidR="009C2EE6" w:rsidRDefault="009C2EE6" w:rsidP="009C2EE6">
      <w:pPr>
        <w:pStyle w:val="libNormal"/>
        <w:rPr>
          <w:rtl/>
          <w:lang w:bidi="fa-IR"/>
        </w:rPr>
      </w:pPr>
      <w:r>
        <w:rPr>
          <w:rtl/>
          <w:lang w:bidi="fa-IR"/>
        </w:rPr>
        <w:lastRenderedPageBreak/>
        <w:t>2 - با معسر بودن</w:t>
      </w:r>
      <w:r w:rsidR="00CC3E1D">
        <w:rPr>
          <w:rtl/>
          <w:lang w:bidi="fa-IR"/>
        </w:rPr>
        <w:t xml:space="preserve">، </w:t>
      </w:r>
      <w:r>
        <w:rPr>
          <w:rtl/>
          <w:lang w:bidi="fa-IR"/>
        </w:rPr>
        <w:t>دِين از گردن او ساقط نمى شود</w:t>
      </w:r>
      <w:r w:rsidR="00CC3E1D">
        <w:rPr>
          <w:rtl/>
          <w:lang w:bidi="fa-IR"/>
        </w:rPr>
        <w:t xml:space="preserve">. </w:t>
      </w:r>
    </w:p>
    <w:p w:rsidR="009C2EE6" w:rsidRDefault="009C2EE6" w:rsidP="009C2EE6">
      <w:pPr>
        <w:pStyle w:val="libNormal"/>
        <w:rPr>
          <w:rtl/>
          <w:lang w:bidi="fa-IR"/>
        </w:rPr>
      </w:pPr>
      <w:r>
        <w:rPr>
          <w:rtl/>
          <w:lang w:bidi="fa-IR"/>
        </w:rPr>
        <w:t>انسان بدهكار بايد توجه داشته باشد كه دين و بدهكارى</w:t>
      </w:r>
      <w:r w:rsidR="00CC3E1D">
        <w:rPr>
          <w:rtl/>
          <w:lang w:bidi="fa-IR"/>
        </w:rPr>
        <w:t xml:space="preserve">، </w:t>
      </w:r>
      <w:r>
        <w:rPr>
          <w:rtl/>
          <w:lang w:bidi="fa-IR"/>
        </w:rPr>
        <w:t>هرگز ساقط نمى شود</w:t>
      </w:r>
      <w:r w:rsidR="00CC3E1D">
        <w:rPr>
          <w:rtl/>
          <w:lang w:bidi="fa-IR"/>
        </w:rPr>
        <w:t xml:space="preserve">. </w:t>
      </w:r>
      <w:r>
        <w:rPr>
          <w:rtl/>
          <w:lang w:bidi="fa-IR"/>
        </w:rPr>
        <w:t>يعنى هر چند او</w:t>
      </w:r>
      <w:r w:rsidR="00CC3E1D">
        <w:rPr>
          <w:rtl/>
          <w:lang w:bidi="fa-IR"/>
        </w:rPr>
        <w:t xml:space="preserve">، </w:t>
      </w:r>
      <w:r>
        <w:rPr>
          <w:rtl/>
          <w:lang w:bidi="fa-IR"/>
        </w:rPr>
        <w:t>معسر و ناتوان باشد و انسان مومن و خوبى هم باشد</w:t>
      </w:r>
      <w:r w:rsidR="00CC3E1D">
        <w:rPr>
          <w:rtl/>
          <w:lang w:bidi="fa-IR"/>
        </w:rPr>
        <w:t xml:space="preserve">، </w:t>
      </w:r>
      <w:r>
        <w:rPr>
          <w:rtl/>
          <w:lang w:bidi="fa-IR"/>
        </w:rPr>
        <w:t>اينها هيچ كدام ملاك سقوط دين نيست</w:t>
      </w:r>
      <w:r w:rsidR="00CC3E1D">
        <w:rPr>
          <w:rtl/>
          <w:lang w:bidi="fa-IR"/>
        </w:rPr>
        <w:t xml:space="preserve">، </w:t>
      </w:r>
      <w:r>
        <w:rPr>
          <w:rtl/>
          <w:lang w:bidi="fa-IR"/>
        </w:rPr>
        <w:t>حتى در روايات درباره شهيد گفته شده است كه بدهى و حق مالى از ديگران از ذمه اش ساقط نمى شود</w:t>
      </w:r>
      <w:r w:rsidR="00CC3E1D">
        <w:rPr>
          <w:rtl/>
          <w:lang w:bidi="fa-IR"/>
        </w:rPr>
        <w:t xml:space="preserve">؛ </w:t>
      </w:r>
      <w:r>
        <w:rPr>
          <w:rtl/>
          <w:lang w:bidi="fa-IR"/>
        </w:rPr>
        <w:t>چون حق الناس است</w:t>
      </w:r>
      <w:r w:rsidR="00CC3E1D">
        <w:rPr>
          <w:rtl/>
          <w:lang w:bidi="fa-IR"/>
        </w:rPr>
        <w:t xml:space="preserve">. </w:t>
      </w:r>
      <w:r>
        <w:rPr>
          <w:rtl/>
          <w:lang w:bidi="fa-IR"/>
        </w:rPr>
        <w:t xml:space="preserve">امام باقر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أول قطره من دم الشهيد كفاره لذنوبه الا الدين فان كفارته قضاؤه</w:t>
      </w:r>
      <w:r w:rsidR="00CC3E1D">
        <w:rPr>
          <w:rtl/>
          <w:lang w:bidi="fa-IR"/>
        </w:rPr>
        <w:t xml:space="preserve">. </w:t>
      </w:r>
      <w:r>
        <w:rPr>
          <w:rtl/>
          <w:lang w:bidi="fa-IR"/>
        </w:rPr>
        <w:t>(*)</w:t>
      </w:r>
    </w:p>
    <w:p w:rsidR="009C2EE6" w:rsidRDefault="009C2EE6" w:rsidP="009C2EE6">
      <w:pPr>
        <w:pStyle w:val="libNormal"/>
        <w:rPr>
          <w:rtl/>
          <w:lang w:bidi="fa-IR"/>
        </w:rPr>
      </w:pPr>
      <w:r>
        <w:rPr>
          <w:rtl/>
          <w:lang w:bidi="fa-IR"/>
        </w:rPr>
        <w:t>«اولين قطره خون شهيد كه به زمين مى‏ريزد</w:t>
      </w:r>
      <w:r w:rsidR="00CC3E1D">
        <w:rPr>
          <w:rtl/>
          <w:lang w:bidi="fa-IR"/>
        </w:rPr>
        <w:t xml:space="preserve">، </w:t>
      </w:r>
      <w:r>
        <w:rPr>
          <w:rtl/>
          <w:lang w:bidi="fa-IR"/>
        </w:rPr>
        <w:t>كفاره گناهان او است</w:t>
      </w:r>
      <w:r w:rsidR="00CC3E1D">
        <w:rPr>
          <w:rtl/>
          <w:lang w:bidi="fa-IR"/>
        </w:rPr>
        <w:t xml:space="preserve">؛ </w:t>
      </w:r>
      <w:r>
        <w:rPr>
          <w:rtl/>
          <w:lang w:bidi="fa-IR"/>
        </w:rPr>
        <w:t>مگر دين كه كفاره آن فقط اداى آن است</w:t>
      </w:r>
      <w:r w:rsidR="00CC3E1D">
        <w:rPr>
          <w:rtl/>
          <w:lang w:bidi="fa-IR"/>
        </w:rPr>
        <w:t xml:space="preserve">. </w:t>
      </w:r>
      <w:r>
        <w:rPr>
          <w:rtl/>
          <w:lang w:bidi="fa-IR"/>
        </w:rPr>
        <w:t>»</w:t>
      </w:r>
    </w:p>
    <w:p w:rsidR="009C2EE6" w:rsidRDefault="009C2EE6" w:rsidP="009C2EE6">
      <w:pPr>
        <w:pStyle w:val="libNormal"/>
        <w:rPr>
          <w:rtl/>
          <w:lang w:bidi="fa-IR"/>
        </w:rPr>
      </w:pPr>
      <w:r>
        <w:rPr>
          <w:rtl/>
          <w:lang w:bidi="fa-IR"/>
        </w:rPr>
        <w:t>بنابراين</w:t>
      </w:r>
      <w:r w:rsidR="00CC3E1D">
        <w:rPr>
          <w:rtl/>
          <w:lang w:bidi="fa-IR"/>
        </w:rPr>
        <w:t xml:space="preserve">، </w:t>
      </w:r>
      <w:r>
        <w:rPr>
          <w:rtl/>
          <w:lang w:bidi="fa-IR"/>
        </w:rPr>
        <w:t>اگر شهيد بدهى داشته باشد</w:t>
      </w:r>
      <w:r w:rsidR="00CC3E1D">
        <w:rPr>
          <w:rtl/>
          <w:lang w:bidi="fa-IR"/>
        </w:rPr>
        <w:t xml:space="preserve">، </w:t>
      </w:r>
      <w:r>
        <w:rPr>
          <w:rtl/>
          <w:lang w:bidi="fa-IR"/>
        </w:rPr>
        <w:t>بايد در دنيا ادا كند وگرنه در قيامت عذاب مى‏شود و بر اين اساس</w:t>
      </w:r>
      <w:r w:rsidR="00CC3E1D">
        <w:rPr>
          <w:rtl/>
          <w:lang w:bidi="fa-IR"/>
        </w:rPr>
        <w:t xml:space="preserve">، </w:t>
      </w:r>
      <w:r>
        <w:rPr>
          <w:rtl/>
          <w:lang w:bidi="fa-IR"/>
        </w:rPr>
        <w:t>از نظر فقهى نيز ورثه او موظفند اين حق را بپردازند و ذمه او را مبرا كنند</w:t>
      </w:r>
      <w:r w:rsidR="00CC3E1D">
        <w:rPr>
          <w:rtl/>
          <w:lang w:bidi="fa-IR"/>
        </w:rPr>
        <w:t xml:space="preserve">. </w:t>
      </w:r>
    </w:p>
    <w:p w:rsidR="009C2EE6" w:rsidRDefault="009C2EE6" w:rsidP="009C2EE6">
      <w:pPr>
        <w:pStyle w:val="libNormal"/>
        <w:rPr>
          <w:rtl/>
          <w:lang w:bidi="fa-IR"/>
        </w:rPr>
      </w:pPr>
      <w:r>
        <w:rPr>
          <w:rtl/>
          <w:lang w:bidi="fa-IR"/>
        </w:rPr>
        <w:t>3 - هنگام توانايى دين خود را ادا كند</w:t>
      </w:r>
    </w:p>
    <w:p w:rsidR="009C2EE6" w:rsidRDefault="009C2EE6" w:rsidP="009C2EE6">
      <w:pPr>
        <w:pStyle w:val="libNormal"/>
        <w:rPr>
          <w:rtl/>
          <w:lang w:bidi="fa-IR"/>
        </w:rPr>
      </w:pPr>
      <w:r>
        <w:rPr>
          <w:rtl/>
          <w:lang w:bidi="fa-IR"/>
        </w:rPr>
        <w:t>در فتواى مشهور علما وارد شده است كه اگر در حال نماز بستانكار طلب خود را از كسى مطالبه كند و وقت نماز موسع باشد</w:t>
      </w:r>
      <w:r w:rsidR="00CC3E1D">
        <w:rPr>
          <w:rtl/>
          <w:lang w:bidi="fa-IR"/>
        </w:rPr>
        <w:t xml:space="preserve">، </w:t>
      </w:r>
      <w:r>
        <w:rPr>
          <w:rtl/>
          <w:lang w:bidi="fa-IR"/>
        </w:rPr>
        <w:t>وظيفه دارد كه نماز را بشكند و دين او را ادا كند</w:t>
      </w:r>
      <w:r w:rsidR="00393E63">
        <w:rPr>
          <w:rtl/>
          <w:lang w:bidi="fa-IR"/>
        </w:rPr>
        <w:t>.</w:t>
      </w:r>
    </w:p>
    <w:p w:rsidR="009C2EE6" w:rsidRDefault="009C2EE6" w:rsidP="009C2EE6">
      <w:pPr>
        <w:pStyle w:val="libNormal"/>
        <w:rPr>
          <w:rtl/>
          <w:lang w:bidi="fa-IR"/>
        </w:rPr>
      </w:pPr>
      <w:r>
        <w:rPr>
          <w:rtl/>
          <w:lang w:bidi="fa-IR"/>
        </w:rPr>
        <w:t>4 - معسر مالى بايد داراى اخلاق حسنه باشد</w:t>
      </w:r>
    </w:p>
    <w:p w:rsidR="009C2EE6" w:rsidRDefault="009C2EE6" w:rsidP="009C2EE6">
      <w:pPr>
        <w:pStyle w:val="libNormal"/>
        <w:rPr>
          <w:rtl/>
          <w:lang w:bidi="fa-IR"/>
        </w:rPr>
      </w:pPr>
      <w:r>
        <w:rPr>
          <w:rtl/>
          <w:lang w:bidi="fa-IR"/>
        </w:rPr>
        <w:t>اگر بدهكار قادر به اداى دين خود نيست و اصطلاحا معسر مالى است</w:t>
      </w:r>
      <w:r w:rsidR="00CC3E1D">
        <w:rPr>
          <w:rtl/>
          <w:lang w:bidi="fa-IR"/>
        </w:rPr>
        <w:t xml:space="preserve">، </w:t>
      </w:r>
      <w:r>
        <w:rPr>
          <w:rtl/>
          <w:lang w:bidi="fa-IR"/>
        </w:rPr>
        <w:t>نبايد معسر اخلاقى نيز باشد</w:t>
      </w:r>
      <w:r w:rsidR="00CC3E1D">
        <w:rPr>
          <w:rtl/>
          <w:lang w:bidi="fa-IR"/>
        </w:rPr>
        <w:t xml:space="preserve">؛ </w:t>
      </w:r>
      <w:r>
        <w:rPr>
          <w:rtl/>
          <w:lang w:bidi="fa-IR"/>
        </w:rPr>
        <w:t>يعنى از نظر اخلاقى بايد داراى اخلاق حسنه بوده و با لطافت و نرم خويى تقاضاى مهلت كند</w:t>
      </w:r>
      <w:r w:rsidR="00CC3E1D">
        <w:rPr>
          <w:rtl/>
          <w:lang w:bidi="fa-IR"/>
        </w:rPr>
        <w:t xml:space="preserve">. </w:t>
      </w:r>
    </w:p>
    <w:p w:rsidR="009C2EE6" w:rsidRDefault="009C2EE6" w:rsidP="009C2EE6">
      <w:pPr>
        <w:pStyle w:val="libNormal"/>
        <w:rPr>
          <w:rtl/>
          <w:lang w:bidi="fa-IR"/>
        </w:rPr>
      </w:pPr>
      <w:r>
        <w:rPr>
          <w:rtl/>
          <w:lang w:bidi="fa-IR"/>
        </w:rPr>
        <w:t>چگونگى درخواست بدهى توسط بستانكار</w:t>
      </w:r>
    </w:p>
    <w:p w:rsidR="009C2EE6" w:rsidRDefault="009C2EE6" w:rsidP="009C2EE6">
      <w:pPr>
        <w:pStyle w:val="libNormal"/>
        <w:rPr>
          <w:rtl/>
          <w:lang w:bidi="fa-IR"/>
        </w:rPr>
      </w:pPr>
      <w:r>
        <w:rPr>
          <w:rtl/>
          <w:lang w:bidi="fa-IR"/>
        </w:rPr>
        <w:lastRenderedPageBreak/>
        <w:t>مرحوم صاحب وسايل الشيعه روايتى را از رسول گرامى اسلامى صلى‏الله عليه و آله نقل مى‏كند كه حضرت فرمودند</w:t>
      </w:r>
      <w:r w:rsidR="00CC3E1D">
        <w:rPr>
          <w:rtl/>
          <w:lang w:bidi="fa-IR"/>
        </w:rPr>
        <w:t xml:space="preserve">: </w:t>
      </w:r>
    </w:p>
    <w:p w:rsidR="009C2EE6" w:rsidRDefault="009C2EE6" w:rsidP="009C2EE6">
      <w:pPr>
        <w:pStyle w:val="libNormal"/>
        <w:rPr>
          <w:rtl/>
          <w:lang w:bidi="fa-IR"/>
        </w:rPr>
      </w:pPr>
      <w:r>
        <w:rPr>
          <w:rtl/>
          <w:lang w:bidi="fa-IR"/>
        </w:rPr>
        <w:t xml:space="preserve">لَيسَ مِن غَريم يَنطَلقُ مِن عندِ غَرِيمِه راضِيا الا صَلَّت عليهِ دَوَابُّ الاءَرضِ و نُونُ البَحرِ و ليسَ مِن غَريم يَنطَلِقُ صاحبُهُ غَضبَانَ هوَ مَلِىّ الا كَتَبَ الله عزّوجلّ بكلِّ يوم يَحبِسُهُ و لَيلَة ظُلما </w:t>
      </w:r>
      <w:r w:rsidRPr="00D35857">
        <w:rPr>
          <w:rStyle w:val="libFootnotenumChar"/>
          <w:rtl/>
          <w:lang w:bidi="fa-IR"/>
        </w:rPr>
        <w:t>(430)</w:t>
      </w:r>
      <w:r w:rsidR="00CC3E1D">
        <w:rPr>
          <w:rtl/>
          <w:lang w:bidi="fa-IR"/>
        </w:rPr>
        <w:t xml:space="preserve">. </w:t>
      </w:r>
    </w:p>
    <w:p w:rsidR="009C2EE6" w:rsidRDefault="009C2EE6" w:rsidP="009C2EE6">
      <w:pPr>
        <w:pStyle w:val="libNormal"/>
        <w:rPr>
          <w:rtl/>
          <w:lang w:bidi="fa-IR"/>
        </w:rPr>
      </w:pPr>
      <w:r>
        <w:rPr>
          <w:rtl/>
          <w:lang w:bidi="fa-IR"/>
        </w:rPr>
        <w:t>«اگر بستانكارى از بدهكارش راضى جدا شود</w:t>
      </w:r>
      <w:r w:rsidR="00CC3E1D">
        <w:rPr>
          <w:rtl/>
          <w:lang w:bidi="fa-IR"/>
        </w:rPr>
        <w:t xml:space="preserve">، </w:t>
      </w:r>
      <w:r>
        <w:rPr>
          <w:rtl/>
          <w:lang w:bidi="fa-IR"/>
        </w:rPr>
        <w:t>همه جنبدگان زمين و دريا به او درود مى فرستند و هر بدهكارى كه بستانكارش او را با خشم و غضب ترك كند</w:t>
      </w:r>
      <w:r w:rsidR="00CC3E1D">
        <w:rPr>
          <w:rtl/>
          <w:lang w:bidi="fa-IR"/>
        </w:rPr>
        <w:t xml:space="preserve">، </w:t>
      </w:r>
      <w:r>
        <w:rPr>
          <w:rtl/>
          <w:lang w:bidi="fa-IR"/>
        </w:rPr>
        <w:t>خداوند به اندازه هر روز و شبى كه اين مال نزد او مى ماند</w:t>
      </w:r>
      <w:r w:rsidR="00CC3E1D">
        <w:rPr>
          <w:rtl/>
          <w:lang w:bidi="fa-IR"/>
        </w:rPr>
        <w:t xml:space="preserve">، </w:t>
      </w:r>
      <w:r>
        <w:rPr>
          <w:rtl/>
          <w:lang w:bidi="fa-IR"/>
        </w:rPr>
        <w:t>براى او يك گناه ظلم</w:t>
      </w:r>
      <w:r w:rsidR="00CC3E1D">
        <w:rPr>
          <w:rtl/>
          <w:lang w:bidi="fa-IR"/>
        </w:rPr>
        <w:t xml:space="preserve">، </w:t>
      </w:r>
      <w:r>
        <w:rPr>
          <w:rtl/>
          <w:lang w:bidi="fa-IR"/>
        </w:rPr>
        <w:t>محاسبه خواهد كرد»</w:t>
      </w:r>
      <w:r w:rsidR="00CC3E1D">
        <w:rPr>
          <w:rtl/>
          <w:lang w:bidi="fa-IR"/>
        </w:rPr>
        <w:t xml:space="preserve">. </w:t>
      </w:r>
    </w:p>
    <w:p w:rsidR="009C2EE6" w:rsidRDefault="009C2EE6" w:rsidP="009C2EE6">
      <w:pPr>
        <w:pStyle w:val="libNormal"/>
        <w:rPr>
          <w:rtl/>
          <w:lang w:bidi="fa-IR"/>
        </w:rPr>
      </w:pPr>
      <w:r>
        <w:rPr>
          <w:rtl/>
          <w:lang w:bidi="fa-IR"/>
        </w:rPr>
        <w:t>رضايت بستانكار به دو صورت حاصل مى شود</w:t>
      </w:r>
      <w:r w:rsidR="00CC3E1D">
        <w:rPr>
          <w:rtl/>
          <w:lang w:bidi="fa-IR"/>
        </w:rPr>
        <w:t xml:space="preserve">: </w:t>
      </w:r>
      <w:r>
        <w:rPr>
          <w:rtl/>
          <w:lang w:bidi="fa-IR"/>
        </w:rPr>
        <w:t>يكى اين كه پولش را به او بپردازد</w:t>
      </w:r>
      <w:r w:rsidR="00CC3E1D">
        <w:rPr>
          <w:rtl/>
          <w:lang w:bidi="fa-IR"/>
        </w:rPr>
        <w:t xml:space="preserve">؛ </w:t>
      </w:r>
      <w:r>
        <w:rPr>
          <w:rtl/>
          <w:lang w:bidi="fa-IR"/>
        </w:rPr>
        <w:t>ديگر اين كه با مهربانى و لطافت از او خواهش كند كه به او مهلت بيشتر بدهد و او نيز راضى شود</w:t>
      </w:r>
      <w:r w:rsidR="00CC3E1D">
        <w:rPr>
          <w:rtl/>
          <w:lang w:bidi="fa-IR"/>
        </w:rPr>
        <w:t xml:space="preserve">. </w:t>
      </w:r>
      <w:r>
        <w:rPr>
          <w:rtl/>
          <w:lang w:bidi="fa-IR"/>
        </w:rPr>
        <w:t xml:space="preserve">در چنين حالى رسول الله </w:t>
      </w:r>
      <w:r w:rsidR="00CD7338" w:rsidRPr="00CD7338">
        <w:rPr>
          <w:rStyle w:val="libAlaemChar"/>
          <w:rtl/>
        </w:rPr>
        <w:t>صلى‌الله‌عليه‌وآله‌وسلم</w:t>
      </w:r>
      <w:r>
        <w:rPr>
          <w:rtl/>
          <w:lang w:bidi="fa-IR"/>
        </w:rPr>
        <w:t xml:space="preserve"> مى فرمايند</w:t>
      </w:r>
      <w:r w:rsidR="00CC3E1D">
        <w:rPr>
          <w:rtl/>
          <w:lang w:bidi="fa-IR"/>
        </w:rPr>
        <w:t xml:space="preserve">: </w:t>
      </w:r>
      <w:r>
        <w:rPr>
          <w:rtl/>
          <w:lang w:bidi="fa-IR"/>
        </w:rPr>
        <w:t>همه جنبندگان روى زمين و همه موجودات دريا به او درود مى فرستند</w:t>
      </w:r>
      <w:r w:rsidR="00CC3E1D">
        <w:rPr>
          <w:rtl/>
          <w:lang w:bidi="fa-IR"/>
        </w:rPr>
        <w:t xml:space="preserve">. </w:t>
      </w:r>
    </w:p>
    <w:p w:rsidR="009C2EE6" w:rsidRDefault="009C2EE6" w:rsidP="009C2EE6">
      <w:pPr>
        <w:pStyle w:val="libNormal"/>
        <w:rPr>
          <w:rtl/>
          <w:lang w:bidi="fa-IR"/>
        </w:rPr>
      </w:pPr>
      <w:r>
        <w:rPr>
          <w:rtl/>
          <w:lang w:bidi="fa-IR"/>
        </w:rPr>
        <w:t>البته تذكر اين نكته را لازم مى دانيم كه بستانكار هم بايد اهل رفق و مدارا باشد و نبايد مطالبه او طورى باشد كه باعث رنجش و آزردگى خاطر بدهكار شود</w:t>
      </w:r>
      <w:r w:rsidR="00CC3E1D">
        <w:rPr>
          <w:rtl/>
          <w:lang w:bidi="fa-IR"/>
        </w:rPr>
        <w:t xml:space="preserve">. </w:t>
      </w:r>
    </w:p>
    <w:p w:rsidR="009C2EE6" w:rsidRDefault="009C2EE6" w:rsidP="009C2EE6">
      <w:pPr>
        <w:pStyle w:val="libNormal"/>
        <w:rPr>
          <w:rtl/>
          <w:lang w:bidi="fa-IR"/>
        </w:rPr>
      </w:pPr>
      <w:r>
        <w:rPr>
          <w:rtl/>
          <w:lang w:bidi="fa-IR"/>
        </w:rPr>
        <w:t>مرحوم صاحب وسايل الشيعه از مرحوم كلينى نقل مى كند كه حماد بن عثمان گفت</w:t>
      </w:r>
      <w:r w:rsidR="00CC3E1D">
        <w:rPr>
          <w:rtl/>
          <w:lang w:bidi="fa-IR"/>
        </w:rPr>
        <w:t xml:space="preserve">: </w:t>
      </w:r>
    </w:p>
    <w:p w:rsidR="009C2EE6" w:rsidRDefault="009C2EE6" w:rsidP="009C2EE6">
      <w:pPr>
        <w:pStyle w:val="libNormal"/>
        <w:rPr>
          <w:rtl/>
          <w:lang w:bidi="fa-IR"/>
        </w:rPr>
      </w:pPr>
      <w:r>
        <w:rPr>
          <w:rtl/>
          <w:lang w:bidi="fa-IR"/>
        </w:rPr>
        <w:t xml:space="preserve">دَخَلَ رَجُل على اءَبى عبدِالله </w:t>
      </w:r>
      <w:r w:rsidR="00CD7338" w:rsidRPr="00CD7338">
        <w:rPr>
          <w:rStyle w:val="libAlaemChar"/>
          <w:rtl/>
        </w:rPr>
        <w:t>عليه‌السلام</w:t>
      </w:r>
      <w:r>
        <w:rPr>
          <w:rtl/>
          <w:lang w:bidi="fa-IR"/>
        </w:rPr>
        <w:t xml:space="preserve"> فَشَكا اليهِ رجلا مِن اءَصحابهِ فَلَم يَلبَثُ اءَن جاءَ المَشكوُّ فقالَ له اءَبوعبدالله </w:t>
      </w:r>
      <w:r w:rsidR="00CD7338" w:rsidRPr="00CD7338">
        <w:rPr>
          <w:rStyle w:val="libAlaemChar"/>
          <w:rtl/>
        </w:rPr>
        <w:t>عليه‌السلام</w:t>
      </w:r>
      <w:r>
        <w:rPr>
          <w:rtl/>
          <w:lang w:bidi="fa-IR"/>
        </w:rPr>
        <w:t xml:space="preserve"> ما لِفُلان يَشكوكَ فقال له يَشكونى اءَنِّى استَقضَيتُ منه حقِّى قال فَجَلسَ اءَبوعبدالله </w:t>
      </w:r>
      <w:r w:rsidR="00CD7338" w:rsidRPr="00CD7338">
        <w:rPr>
          <w:rStyle w:val="libAlaemChar"/>
          <w:rtl/>
        </w:rPr>
        <w:t>عليه‌السلام</w:t>
      </w:r>
      <w:r>
        <w:rPr>
          <w:rtl/>
          <w:lang w:bidi="fa-IR"/>
        </w:rPr>
        <w:t xml:space="preserve"> مُغبِضا ثمَّ قال كَاءَنَّكَ اذا استَقض يتَ حقَّكَ لم تُسِى اءَ رَاءَيتَ ما حَكَى الله عزّوجلّ فى كتابِهِ يَخافون سوءَ </w:t>
      </w:r>
      <w:r>
        <w:rPr>
          <w:rtl/>
          <w:lang w:bidi="fa-IR"/>
        </w:rPr>
        <w:lastRenderedPageBreak/>
        <w:t xml:space="preserve">الحساب </w:t>
      </w:r>
      <w:r w:rsidRPr="00D35857">
        <w:rPr>
          <w:rStyle w:val="libFootnotenumChar"/>
          <w:rtl/>
          <w:lang w:bidi="fa-IR"/>
        </w:rPr>
        <w:t>(431)</w:t>
      </w:r>
      <w:r>
        <w:rPr>
          <w:rtl/>
          <w:lang w:bidi="fa-IR"/>
        </w:rPr>
        <w:t xml:space="preserve"> اءَ تَرى اءَنَّم خافوا الله اءَن يَجورَ عليهم لا واللهِ ما خافوا الا الاستِقضاءَ فَسَمَّاهُ الله عزّوجلّ سوءَ الحسابِ فَمَنِ استَقضَى بهِ فَقَد اءَساءَ </w:t>
      </w:r>
      <w:r w:rsidRPr="00D35857">
        <w:rPr>
          <w:rStyle w:val="libFootnotenumChar"/>
          <w:rtl/>
          <w:lang w:bidi="fa-IR"/>
        </w:rPr>
        <w:t>(432)</w:t>
      </w:r>
      <w:r w:rsidR="00CC3E1D">
        <w:rPr>
          <w:rtl/>
          <w:lang w:bidi="fa-IR"/>
        </w:rPr>
        <w:t xml:space="preserve">. </w:t>
      </w:r>
    </w:p>
    <w:p w:rsidR="009C2EE6" w:rsidRDefault="009C2EE6" w:rsidP="009C2EE6">
      <w:pPr>
        <w:pStyle w:val="libNormal"/>
        <w:rPr>
          <w:rtl/>
          <w:lang w:bidi="fa-IR"/>
        </w:rPr>
      </w:pPr>
      <w:r>
        <w:rPr>
          <w:rtl/>
          <w:lang w:bidi="fa-IR"/>
        </w:rPr>
        <w:t xml:space="preserve">«فردى خدمت امام صادق </w:t>
      </w:r>
      <w:r w:rsidR="00CD7338" w:rsidRPr="00CD7338">
        <w:rPr>
          <w:rStyle w:val="libAlaemChar"/>
          <w:rtl/>
        </w:rPr>
        <w:t>عليه‌السلام</w:t>
      </w:r>
      <w:r>
        <w:rPr>
          <w:rtl/>
          <w:lang w:bidi="fa-IR"/>
        </w:rPr>
        <w:t xml:space="preserve"> رسيد و از يكى از اصحاب امام </w:t>
      </w:r>
      <w:r w:rsidR="00CD7338" w:rsidRPr="00CD7338">
        <w:rPr>
          <w:rStyle w:val="libAlaemChar"/>
          <w:rtl/>
        </w:rPr>
        <w:t>عليه‌السلام</w:t>
      </w:r>
      <w:r>
        <w:rPr>
          <w:rtl/>
          <w:lang w:bidi="fa-IR"/>
        </w:rPr>
        <w:t xml:space="preserve"> كه آن جا نشسته بود</w:t>
      </w:r>
      <w:r w:rsidR="00CC3E1D">
        <w:rPr>
          <w:rtl/>
          <w:lang w:bidi="fa-IR"/>
        </w:rPr>
        <w:t xml:space="preserve">، </w:t>
      </w:r>
      <w:r>
        <w:rPr>
          <w:rtl/>
          <w:lang w:bidi="fa-IR"/>
        </w:rPr>
        <w:t>شكايت كرد</w:t>
      </w:r>
      <w:r w:rsidR="00CC3E1D">
        <w:rPr>
          <w:rtl/>
          <w:lang w:bidi="fa-IR"/>
        </w:rPr>
        <w:t xml:space="preserve">. </w:t>
      </w:r>
      <w:r>
        <w:rPr>
          <w:rtl/>
          <w:lang w:bidi="fa-IR"/>
        </w:rPr>
        <w:t xml:space="preserve">امام صادق </w:t>
      </w:r>
      <w:r w:rsidR="00CD7338" w:rsidRPr="00CD7338">
        <w:rPr>
          <w:rStyle w:val="libAlaemChar"/>
          <w:rtl/>
        </w:rPr>
        <w:t>عليه‌السلام</w:t>
      </w:r>
      <w:r>
        <w:rPr>
          <w:rtl/>
          <w:lang w:bidi="fa-IR"/>
        </w:rPr>
        <w:t xml:space="preserve"> به او فرمودند</w:t>
      </w:r>
      <w:r w:rsidR="00CC3E1D">
        <w:rPr>
          <w:rtl/>
          <w:lang w:bidi="fa-IR"/>
        </w:rPr>
        <w:t xml:space="preserve">: </w:t>
      </w:r>
      <w:r>
        <w:rPr>
          <w:rtl/>
          <w:lang w:bidi="fa-IR"/>
        </w:rPr>
        <w:t>چرا اين شخص از تو شكايت مى كند؟ آن مرد گفت</w:t>
      </w:r>
      <w:r w:rsidR="00CC3E1D">
        <w:rPr>
          <w:rtl/>
          <w:lang w:bidi="fa-IR"/>
        </w:rPr>
        <w:t xml:space="preserve">: </w:t>
      </w:r>
      <w:r>
        <w:rPr>
          <w:rtl/>
          <w:lang w:bidi="fa-IR"/>
        </w:rPr>
        <w:t>شكايت او براى اين است كه من از او طلبكار بودم و حقم را از او مطالبه كردم</w:t>
      </w:r>
      <w:r w:rsidR="00CC3E1D">
        <w:rPr>
          <w:rtl/>
          <w:lang w:bidi="fa-IR"/>
        </w:rPr>
        <w:t xml:space="preserve">. </w:t>
      </w:r>
      <w:r>
        <w:rPr>
          <w:rtl/>
          <w:lang w:bidi="fa-IR"/>
        </w:rPr>
        <w:t>عثمان مى گويد</w:t>
      </w:r>
      <w:r w:rsidR="00CC3E1D">
        <w:rPr>
          <w:rtl/>
          <w:lang w:bidi="fa-IR"/>
        </w:rPr>
        <w:t xml:space="preserve">: </w:t>
      </w:r>
      <w:r>
        <w:rPr>
          <w:rtl/>
          <w:lang w:bidi="fa-IR"/>
        </w:rPr>
        <w:t xml:space="preserve">امام </w:t>
      </w:r>
      <w:r w:rsidR="00CD7338" w:rsidRPr="00CD7338">
        <w:rPr>
          <w:rStyle w:val="libAlaemChar"/>
          <w:rtl/>
        </w:rPr>
        <w:t>عليه‌السلام</w:t>
      </w:r>
      <w:r>
        <w:rPr>
          <w:rtl/>
          <w:lang w:bidi="fa-IR"/>
        </w:rPr>
        <w:t xml:space="preserve"> با ناراحتى و غضب نشستند و بعد فرمودند</w:t>
      </w:r>
      <w:r w:rsidR="00CC3E1D">
        <w:rPr>
          <w:rtl/>
          <w:lang w:bidi="fa-IR"/>
        </w:rPr>
        <w:t xml:space="preserve">: </w:t>
      </w:r>
      <w:r>
        <w:rPr>
          <w:rtl/>
          <w:lang w:bidi="fa-IR"/>
        </w:rPr>
        <w:t>تو گمان مى كنى كه وقتى رفتى حقت را مطالبه كنى</w:t>
      </w:r>
      <w:r w:rsidR="00CC3E1D">
        <w:rPr>
          <w:rtl/>
          <w:lang w:bidi="fa-IR"/>
        </w:rPr>
        <w:t xml:space="preserve">، </w:t>
      </w:r>
      <w:r>
        <w:rPr>
          <w:rtl/>
          <w:lang w:bidi="fa-IR"/>
        </w:rPr>
        <w:t>كار بدى نكرده اى</w:t>
      </w:r>
      <w:r w:rsidR="00CC3E1D">
        <w:rPr>
          <w:rtl/>
          <w:lang w:bidi="fa-IR"/>
        </w:rPr>
        <w:t>؟</w:t>
      </w:r>
      <w:r>
        <w:rPr>
          <w:rtl/>
          <w:lang w:bidi="fa-IR"/>
        </w:rPr>
        <w:t xml:space="preserve"> آيا فكر مى كنى آنچه را خداوند متعال در قرآن نقل مى كند كه</w:t>
      </w:r>
      <w:r w:rsidR="00CC3E1D">
        <w:rPr>
          <w:rtl/>
          <w:lang w:bidi="fa-IR"/>
        </w:rPr>
        <w:t xml:space="preserve">: </w:t>
      </w:r>
      <w:r w:rsidR="00F028FC">
        <w:rPr>
          <w:rtl/>
          <w:lang w:bidi="fa-IR"/>
        </w:rPr>
        <w:t>مؤمن</w:t>
      </w:r>
      <w:r>
        <w:rPr>
          <w:rtl/>
          <w:lang w:bidi="fa-IR"/>
        </w:rPr>
        <w:t>ان از سوءالحساب مى ترسند</w:t>
      </w:r>
      <w:r w:rsidR="00CC3E1D">
        <w:rPr>
          <w:rtl/>
          <w:lang w:bidi="fa-IR"/>
        </w:rPr>
        <w:t xml:space="preserve">، </w:t>
      </w:r>
      <w:r>
        <w:rPr>
          <w:rtl/>
          <w:lang w:bidi="fa-IR"/>
        </w:rPr>
        <w:t>اين سوءالحساب را خدا فراهم مى كند و در حساب آنان ستم مى كند؟ به خداوند سوگند كه آنها از مطالبه حق مى ترسند كه خداوند آن را سوءالحساب ناميده است پس هركس مطالبه حق كند كار بدى كرده است»</w:t>
      </w:r>
      <w:r w:rsidR="00CC3E1D">
        <w:rPr>
          <w:rtl/>
          <w:lang w:bidi="fa-IR"/>
        </w:rPr>
        <w:t xml:space="preserve">. </w:t>
      </w:r>
    </w:p>
    <w:p w:rsidR="009C2EE6" w:rsidRDefault="009C2EE6" w:rsidP="009C2EE6">
      <w:pPr>
        <w:pStyle w:val="libNormal"/>
        <w:rPr>
          <w:rtl/>
          <w:lang w:bidi="fa-IR"/>
        </w:rPr>
      </w:pPr>
      <w:r>
        <w:rPr>
          <w:rtl/>
          <w:lang w:bidi="fa-IR"/>
        </w:rPr>
        <w:t xml:space="preserve">آنچه كه </w:t>
      </w:r>
      <w:r w:rsidR="00F028FC">
        <w:rPr>
          <w:rtl/>
          <w:lang w:bidi="fa-IR"/>
        </w:rPr>
        <w:t>مؤمن</w:t>
      </w:r>
      <w:r>
        <w:rPr>
          <w:rtl/>
          <w:lang w:bidi="fa-IR"/>
        </w:rPr>
        <w:t>ان از آن در روز محاسبه مى ترسند و خدا در قرآن نيز به آن اشاره مى كند</w:t>
      </w:r>
      <w:r w:rsidR="00CC3E1D">
        <w:rPr>
          <w:rtl/>
          <w:lang w:bidi="fa-IR"/>
        </w:rPr>
        <w:t xml:space="preserve">، </w:t>
      </w:r>
      <w:r>
        <w:rPr>
          <w:rtl/>
          <w:lang w:bidi="fa-IR"/>
        </w:rPr>
        <w:t>همان مطالبه خدا از آنها است</w:t>
      </w:r>
      <w:r w:rsidR="00CC3E1D">
        <w:rPr>
          <w:rtl/>
          <w:lang w:bidi="fa-IR"/>
        </w:rPr>
        <w:t xml:space="preserve">، </w:t>
      </w:r>
      <w:r>
        <w:rPr>
          <w:rtl/>
          <w:lang w:bidi="fa-IR"/>
        </w:rPr>
        <w:t>صرف مطالبه</w:t>
      </w:r>
      <w:r w:rsidR="00CC3E1D">
        <w:rPr>
          <w:rtl/>
          <w:lang w:bidi="fa-IR"/>
        </w:rPr>
        <w:t xml:space="preserve">، </w:t>
      </w:r>
      <w:r>
        <w:rPr>
          <w:rtl/>
          <w:lang w:bidi="fa-IR"/>
        </w:rPr>
        <w:t>آزاردهنده است</w:t>
      </w:r>
      <w:r w:rsidR="00CC3E1D">
        <w:rPr>
          <w:rtl/>
          <w:lang w:bidi="fa-IR"/>
        </w:rPr>
        <w:t xml:space="preserve">. </w:t>
      </w:r>
      <w:r>
        <w:rPr>
          <w:rtl/>
          <w:lang w:bidi="fa-IR"/>
        </w:rPr>
        <w:t>مطالبه نبايد طورى باشد كه موجب آزار بدهكار شود</w:t>
      </w:r>
      <w:r w:rsidR="00CC3E1D">
        <w:rPr>
          <w:rtl/>
          <w:lang w:bidi="fa-IR"/>
        </w:rPr>
        <w:t xml:space="preserve">، </w:t>
      </w:r>
      <w:r>
        <w:rPr>
          <w:rtl/>
          <w:lang w:bidi="fa-IR"/>
        </w:rPr>
        <w:t>بلكه بايد با احترام و ادب حق خود را مطالبه كند</w:t>
      </w:r>
      <w:r w:rsidR="00CC3E1D">
        <w:rPr>
          <w:rtl/>
          <w:lang w:bidi="fa-IR"/>
        </w:rPr>
        <w:t xml:space="preserve">. </w:t>
      </w:r>
      <w:r>
        <w:rPr>
          <w:rtl/>
          <w:lang w:bidi="fa-IR"/>
        </w:rPr>
        <w:t xml:space="preserve">امام صادق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ليسَ هذَا طريقَ التَّقاضى و لكِن اذَا اءَتَيتَه اءَطِلِ الجُلوسَ وَالزَمِ السُّكوتَ قال الرَّجلُ فمَا فَعَلتُ ذلك الا يَسيرا حتَّى اءَخَذتُ مالِى </w:t>
      </w:r>
      <w:r w:rsidRPr="00D35857">
        <w:rPr>
          <w:rStyle w:val="libFootnotenumChar"/>
          <w:rtl/>
          <w:lang w:bidi="fa-IR"/>
        </w:rPr>
        <w:t>(433)</w:t>
      </w:r>
      <w:r w:rsidR="00CC3E1D">
        <w:rPr>
          <w:rtl/>
          <w:lang w:bidi="fa-IR"/>
        </w:rPr>
        <w:t xml:space="preserve">. </w:t>
      </w:r>
    </w:p>
    <w:p w:rsidR="009C2EE6" w:rsidRDefault="009C2EE6" w:rsidP="009C2EE6">
      <w:pPr>
        <w:pStyle w:val="libNormal"/>
        <w:rPr>
          <w:rtl/>
          <w:lang w:bidi="fa-IR"/>
        </w:rPr>
      </w:pPr>
      <w:r>
        <w:rPr>
          <w:rtl/>
          <w:lang w:bidi="fa-IR"/>
        </w:rPr>
        <w:t>راه وصول طلب اين نيست كه داد و فرياد راه بيندازى</w:t>
      </w:r>
      <w:r w:rsidR="00CC3E1D">
        <w:rPr>
          <w:rtl/>
          <w:lang w:bidi="fa-IR"/>
        </w:rPr>
        <w:t xml:space="preserve">، </w:t>
      </w:r>
      <w:r>
        <w:rPr>
          <w:rtl/>
          <w:lang w:bidi="fa-IR"/>
        </w:rPr>
        <w:t>يا در حضور ديگران از او مطالبه دين كنى</w:t>
      </w:r>
      <w:r w:rsidR="00CC3E1D">
        <w:rPr>
          <w:rtl/>
          <w:lang w:bidi="fa-IR"/>
        </w:rPr>
        <w:t xml:space="preserve">؛ </w:t>
      </w:r>
      <w:r>
        <w:rPr>
          <w:rtl/>
          <w:lang w:bidi="fa-IR"/>
        </w:rPr>
        <w:t>هر وقت براى وصول مطالبه ات رفتى</w:t>
      </w:r>
      <w:r w:rsidR="00CC3E1D">
        <w:rPr>
          <w:rtl/>
          <w:lang w:bidi="fa-IR"/>
        </w:rPr>
        <w:t xml:space="preserve">، </w:t>
      </w:r>
      <w:r>
        <w:rPr>
          <w:rtl/>
          <w:lang w:bidi="fa-IR"/>
        </w:rPr>
        <w:t>زياد بنشين و سكوت كن</w:t>
      </w:r>
      <w:r w:rsidR="00CC3E1D">
        <w:rPr>
          <w:rtl/>
          <w:lang w:bidi="fa-IR"/>
        </w:rPr>
        <w:t xml:space="preserve">، </w:t>
      </w:r>
      <w:r>
        <w:rPr>
          <w:rtl/>
          <w:lang w:bidi="fa-IR"/>
        </w:rPr>
        <w:t>هيچ نگو كه او چند روز متوالى</w:t>
      </w:r>
      <w:r w:rsidR="00CC3E1D">
        <w:rPr>
          <w:rtl/>
          <w:lang w:bidi="fa-IR"/>
        </w:rPr>
        <w:t xml:space="preserve">، </w:t>
      </w:r>
      <w:r>
        <w:rPr>
          <w:rtl/>
          <w:lang w:bidi="fa-IR"/>
        </w:rPr>
        <w:t>تو را در خانه يا در محل كسبش ‍ ببيند</w:t>
      </w:r>
      <w:r w:rsidR="00CC3E1D">
        <w:rPr>
          <w:rtl/>
          <w:lang w:bidi="fa-IR"/>
        </w:rPr>
        <w:t xml:space="preserve">، </w:t>
      </w:r>
      <w:r>
        <w:rPr>
          <w:rtl/>
          <w:lang w:bidi="fa-IR"/>
        </w:rPr>
        <w:t>حيا مى كند و بدهى تو را مى دهد</w:t>
      </w:r>
      <w:r w:rsidR="00CC3E1D">
        <w:rPr>
          <w:rtl/>
          <w:lang w:bidi="fa-IR"/>
        </w:rPr>
        <w:t xml:space="preserve">. </w:t>
      </w:r>
      <w:r>
        <w:rPr>
          <w:rtl/>
          <w:lang w:bidi="fa-IR"/>
        </w:rPr>
        <w:t xml:space="preserve">شخصى كه اين روايت را نقل مى كند </w:t>
      </w:r>
      <w:r>
        <w:rPr>
          <w:rtl/>
          <w:lang w:bidi="fa-IR"/>
        </w:rPr>
        <w:lastRenderedPageBreak/>
        <w:t>مى گويد</w:t>
      </w:r>
      <w:r w:rsidR="00CC3E1D">
        <w:rPr>
          <w:rtl/>
          <w:lang w:bidi="fa-IR"/>
        </w:rPr>
        <w:t xml:space="preserve">: </w:t>
      </w:r>
      <w:r>
        <w:rPr>
          <w:rtl/>
          <w:lang w:bidi="fa-IR"/>
        </w:rPr>
        <w:t>من اين كار را كردم و بعد از چند روز مالم را گرفتم</w:t>
      </w:r>
      <w:r w:rsidR="00CC3E1D">
        <w:rPr>
          <w:rtl/>
          <w:lang w:bidi="fa-IR"/>
        </w:rPr>
        <w:t xml:space="preserve">. </w:t>
      </w:r>
      <w:r>
        <w:rPr>
          <w:rtl/>
          <w:lang w:bidi="fa-IR"/>
        </w:rPr>
        <w:t xml:space="preserve">اين راهى است كه امام </w:t>
      </w:r>
      <w:r w:rsidR="00CD7338" w:rsidRPr="00CD7338">
        <w:rPr>
          <w:rStyle w:val="libAlaemChar"/>
          <w:rtl/>
        </w:rPr>
        <w:t>عليه‌السلام</w:t>
      </w:r>
      <w:r>
        <w:rPr>
          <w:rtl/>
          <w:lang w:bidi="fa-IR"/>
        </w:rPr>
        <w:t xml:space="preserve"> به افراد بستانكار ياد دادند</w:t>
      </w:r>
      <w:r w:rsidR="00CC3E1D">
        <w:rPr>
          <w:rtl/>
          <w:lang w:bidi="fa-IR"/>
        </w:rPr>
        <w:t xml:space="preserve">. </w:t>
      </w:r>
    </w:p>
    <w:p w:rsidR="009C2EE6" w:rsidRDefault="009C2EE6" w:rsidP="009C2EE6">
      <w:pPr>
        <w:pStyle w:val="libNormal"/>
        <w:rPr>
          <w:rtl/>
          <w:lang w:bidi="fa-IR"/>
        </w:rPr>
      </w:pPr>
      <w:r>
        <w:rPr>
          <w:rtl/>
          <w:lang w:bidi="fa-IR"/>
        </w:rPr>
        <w:t xml:space="preserve">در روايت ديگرى آمده است كه وقتى شخصى از امام </w:t>
      </w:r>
      <w:r w:rsidR="00CD7338" w:rsidRPr="00CD7338">
        <w:rPr>
          <w:rStyle w:val="libAlaemChar"/>
          <w:rtl/>
        </w:rPr>
        <w:t>عليه‌السلام</w:t>
      </w:r>
      <w:r>
        <w:rPr>
          <w:rtl/>
          <w:lang w:bidi="fa-IR"/>
        </w:rPr>
        <w:t xml:space="preserve"> درباره سوءالحساب </w:t>
      </w:r>
      <w:r w:rsidR="00F028FC">
        <w:rPr>
          <w:rtl/>
          <w:lang w:bidi="fa-IR"/>
        </w:rPr>
        <w:t>سئوال</w:t>
      </w:r>
      <w:r>
        <w:rPr>
          <w:rtl/>
          <w:lang w:bidi="fa-IR"/>
        </w:rPr>
        <w:t xml:space="preserve"> مى كند</w:t>
      </w:r>
      <w:r w:rsidR="00CC3E1D">
        <w:rPr>
          <w:rtl/>
          <w:lang w:bidi="fa-IR"/>
        </w:rPr>
        <w:t xml:space="preserve">، </w:t>
      </w:r>
      <w:r>
        <w:rPr>
          <w:rtl/>
          <w:lang w:bidi="fa-IR"/>
        </w:rPr>
        <w:t xml:space="preserve">امام </w:t>
      </w:r>
      <w:r w:rsidR="00CD7338" w:rsidRPr="00CD7338">
        <w:rPr>
          <w:rStyle w:val="libAlaemChar"/>
          <w:rtl/>
        </w:rPr>
        <w:t>عليه‌السلام</w:t>
      </w:r>
      <w:r>
        <w:rPr>
          <w:rtl/>
          <w:lang w:bidi="fa-IR"/>
        </w:rPr>
        <w:t xml:space="preserve"> جوابى را كه در روايت گذشته بيان كرديم</w:t>
      </w:r>
      <w:r w:rsidR="00CC3E1D">
        <w:rPr>
          <w:rtl/>
          <w:lang w:bidi="fa-IR"/>
        </w:rPr>
        <w:t xml:space="preserve">، </w:t>
      </w:r>
      <w:r>
        <w:rPr>
          <w:rtl/>
          <w:lang w:bidi="fa-IR"/>
        </w:rPr>
        <w:t>بيان مى فرمايند كه طلب مال كردن يك نوع سوءالحساب است</w:t>
      </w:r>
      <w:r w:rsidR="00CC3E1D">
        <w:rPr>
          <w:rtl/>
          <w:lang w:bidi="fa-IR"/>
        </w:rPr>
        <w:t xml:space="preserve">. </w:t>
      </w:r>
      <w:r>
        <w:rPr>
          <w:rtl/>
          <w:lang w:bidi="fa-IR"/>
        </w:rPr>
        <w:t xml:space="preserve">بايد حرمت انسان ها را نگه داشت و آنها را در مضيقه قرار نداد </w:t>
      </w:r>
      <w:r w:rsidRPr="00D35857">
        <w:rPr>
          <w:rStyle w:val="libFootnotenumChar"/>
          <w:rtl/>
          <w:lang w:bidi="fa-IR"/>
        </w:rPr>
        <w:t>(434)</w:t>
      </w:r>
      <w:r w:rsidR="00CC3E1D">
        <w:rPr>
          <w:rtl/>
          <w:lang w:bidi="fa-IR"/>
        </w:rPr>
        <w:t xml:space="preserve">. </w:t>
      </w:r>
      <w:r>
        <w:rPr>
          <w:rtl/>
          <w:lang w:bidi="fa-IR"/>
        </w:rPr>
        <w:t xml:space="preserve">روايتى را امام صادق </w:t>
      </w:r>
      <w:r w:rsidR="00CD7338" w:rsidRPr="00CD7338">
        <w:rPr>
          <w:rStyle w:val="libAlaemChar"/>
          <w:rtl/>
        </w:rPr>
        <w:t>عليه‌السلام</w:t>
      </w:r>
      <w:r>
        <w:rPr>
          <w:rtl/>
          <w:lang w:bidi="fa-IR"/>
        </w:rPr>
        <w:t xml:space="preserve"> از جدشان رسول اكرم </w:t>
      </w:r>
      <w:r w:rsidR="00CD7338" w:rsidRPr="00CD7338">
        <w:rPr>
          <w:rStyle w:val="libAlaemChar"/>
          <w:rtl/>
        </w:rPr>
        <w:t>صلى‌الله‌عليه‌وآله‌وسلم</w:t>
      </w:r>
      <w:r>
        <w:rPr>
          <w:rtl/>
          <w:lang w:bidi="fa-IR"/>
        </w:rPr>
        <w:t xml:space="preserve"> نقل مى كنند كه حضرت فرمودند</w:t>
      </w:r>
      <w:r w:rsidR="00CC3E1D">
        <w:rPr>
          <w:rtl/>
          <w:lang w:bidi="fa-IR"/>
        </w:rPr>
        <w:t xml:space="preserve">: </w:t>
      </w:r>
    </w:p>
    <w:p w:rsidR="009C2EE6" w:rsidRDefault="009C2EE6" w:rsidP="009C2EE6">
      <w:pPr>
        <w:pStyle w:val="libNormal"/>
        <w:rPr>
          <w:rtl/>
          <w:lang w:bidi="fa-IR"/>
        </w:rPr>
      </w:pPr>
      <w:r>
        <w:rPr>
          <w:rtl/>
          <w:lang w:bidi="fa-IR"/>
        </w:rPr>
        <w:t xml:space="preserve">مَن اءَرادَ اءَن يُظِلَّه الله فى ظِلِّ عرشِهِ لا ظِلَّ الا ظِلُّهُ فَليُنظِر مُعسِرا اءَو لِيَدَع له مِن حقِّهِ </w:t>
      </w:r>
      <w:r w:rsidRPr="00D35857">
        <w:rPr>
          <w:rStyle w:val="libFootnotenumChar"/>
          <w:rtl/>
          <w:lang w:bidi="fa-IR"/>
        </w:rPr>
        <w:t>(435)</w:t>
      </w:r>
      <w:r w:rsidR="00CC3E1D">
        <w:rPr>
          <w:rtl/>
          <w:lang w:bidi="fa-IR"/>
        </w:rPr>
        <w:t xml:space="preserve">. </w:t>
      </w:r>
    </w:p>
    <w:p w:rsidR="009C2EE6" w:rsidRDefault="009C2EE6" w:rsidP="009C2EE6">
      <w:pPr>
        <w:pStyle w:val="libNormal"/>
        <w:rPr>
          <w:rtl/>
          <w:lang w:bidi="fa-IR"/>
        </w:rPr>
      </w:pPr>
      <w:r>
        <w:rPr>
          <w:rtl/>
          <w:lang w:bidi="fa-IR"/>
        </w:rPr>
        <w:t>«اگر كسى دوست دارد روز قيامت در سايه عرش الهى قرار بگيرد</w:t>
      </w:r>
      <w:r w:rsidR="00CC3E1D">
        <w:rPr>
          <w:rtl/>
          <w:lang w:bidi="fa-IR"/>
        </w:rPr>
        <w:t xml:space="preserve">، </w:t>
      </w:r>
      <w:r>
        <w:rPr>
          <w:rtl/>
          <w:lang w:bidi="fa-IR"/>
        </w:rPr>
        <w:t>سعى كند به انسان هاى ناتوان مهلت بدهد»</w:t>
      </w:r>
      <w:r w:rsidR="00CC3E1D">
        <w:rPr>
          <w:rtl/>
          <w:lang w:bidi="fa-IR"/>
        </w:rPr>
        <w:t xml:space="preserve">. </w:t>
      </w:r>
    </w:p>
    <w:p w:rsidR="009C2EE6" w:rsidRDefault="009C2EE6" w:rsidP="009C2EE6">
      <w:pPr>
        <w:pStyle w:val="libNormal"/>
        <w:rPr>
          <w:rtl/>
          <w:lang w:bidi="fa-IR"/>
        </w:rPr>
      </w:pPr>
      <w:r>
        <w:rPr>
          <w:rtl/>
          <w:lang w:bidi="fa-IR"/>
        </w:rPr>
        <w:t xml:space="preserve">روايت ديگرى هم از رسول اكرم </w:t>
      </w:r>
      <w:r w:rsidR="00CD7338" w:rsidRPr="00CD7338">
        <w:rPr>
          <w:rStyle w:val="libAlaemChar"/>
          <w:rtl/>
        </w:rPr>
        <w:t>صلى‌الله‌عليه‌وآله‌وسلم</w:t>
      </w:r>
      <w:r>
        <w:rPr>
          <w:rtl/>
          <w:lang w:bidi="fa-IR"/>
        </w:rPr>
        <w:t xml:space="preserve"> نقل شده است كه حضرت مى فرمايند</w:t>
      </w:r>
      <w:r w:rsidR="00CC3E1D">
        <w:rPr>
          <w:rtl/>
          <w:lang w:bidi="fa-IR"/>
        </w:rPr>
        <w:t xml:space="preserve">: </w:t>
      </w:r>
    </w:p>
    <w:p w:rsidR="009C2EE6" w:rsidRDefault="009C2EE6" w:rsidP="009C2EE6">
      <w:pPr>
        <w:pStyle w:val="libNormal"/>
        <w:rPr>
          <w:rtl/>
          <w:lang w:bidi="fa-IR"/>
        </w:rPr>
      </w:pPr>
      <w:r>
        <w:rPr>
          <w:rtl/>
          <w:lang w:bidi="fa-IR"/>
        </w:rPr>
        <w:t xml:space="preserve">مَن اءَنظَرَ مُعسِرا كانَ له على اللهِ فى كلِّ يوم صَدَقَة بمثلِ مَا لهُ عليه حتّى يَستَوفىَ حقَّه </w:t>
      </w:r>
      <w:r w:rsidRPr="00D35857">
        <w:rPr>
          <w:rStyle w:val="libFootnotenumChar"/>
          <w:rtl/>
          <w:lang w:bidi="fa-IR"/>
        </w:rPr>
        <w:t>(436)</w:t>
      </w:r>
      <w:r w:rsidR="00CC3E1D">
        <w:rPr>
          <w:rtl/>
          <w:lang w:bidi="fa-IR"/>
        </w:rPr>
        <w:t xml:space="preserve">. </w:t>
      </w:r>
    </w:p>
    <w:p w:rsidR="009C2EE6" w:rsidRDefault="009C2EE6" w:rsidP="009C2EE6">
      <w:pPr>
        <w:pStyle w:val="libNormal"/>
        <w:rPr>
          <w:rtl/>
          <w:lang w:bidi="fa-IR"/>
        </w:rPr>
      </w:pPr>
      <w:r>
        <w:rPr>
          <w:rtl/>
          <w:lang w:bidi="fa-IR"/>
        </w:rPr>
        <w:t>«كسى كه به فرد گرفتار مهلت بدهد</w:t>
      </w:r>
      <w:r w:rsidR="00CC3E1D">
        <w:rPr>
          <w:rtl/>
          <w:lang w:bidi="fa-IR"/>
        </w:rPr>
        <w:t xml:space="preserve">، </w:t>
      </w:r>
      <w:r>
        <w:rPr>
          <w:rtl/>
          <w:lang w:bidi="fa-IR"/>
        </w:rPr>
        <w:t>به اندازه هر روزى كه به او مهلت مى دهد</w:t>
      </w:r>
      <w:r w:rsidR="00CC3E1D">
        <w:rPr>
          <w:rtl/>
          <w:lang w:bidi="fa-IR"/>
        </w:rPr>
        <w:t xml:space="preserve">، </w:t>
      </w:r>
      <w:r>
        <w:rPr>
          <w:rtl/>
          <w:lang w:bidi="fa-IR"/>
        </w:rPr>
        <w:t>به اندازه مالش به حساب او صدقه گذاشته مى شود تا اين كه حق خود را بازستاند»</w:t>
      </w:r>
      <w:r w:rsidR="00CC3E1D">
        <w:rPr>
          <w:rtl/>
          <w:lang w:bidi="fa-IR"/>
        </w:rPr>
        <w:t xml:space="preserve">. </w:t>
      </w:r>
    </w:p>
    <w:p w:rsidR="009C2EE6" w:rsidRDefault="00D35857" w:rsidP="00D35857">
      <w:pPr>
        <w:pStyle w:val="Heading2"/>
        <w:rPr>
          <w:rtl/>
          <w:lang w:bidi="fa-IR"/>
        </w:rPr>
      </w:pPr>
      <w:bookmarkStart w:id="51" w:name="_Toc394573305"/>
      <w:r>
        <w:rPr>
          <w:rtl/>
          <w:lang w:bidi="fa-IR"/>
        </w:rPr>
        <w:t>ملاطفت و خوشرفتارى با بستانكار</w:t>
      </w:r>
      <w:bookmarkEnd w:id="51"/>
    </w:p>
    <w:p w:rsidR="009C2EE6" w:rsidRDefault="009C2EE6" w:rsidP="009C2EE6">
      <w:pPr>
        <w:pStyle w:val="libNormal"/>
        <w:rPr>
          <w:lang w:bidi="fa-IR"/>
        </w:rPr>
      </w:pPr>
      <w:r>
        <w:rPr>
          <w:rtl/>
          <w:lang w:bidi="fa-IR"/>
        </w:rPr>
        <w:t>نكته اى هم كه اين جا بايد به آن اشاره كنيم اين است كه گاهى افراد ناتوانى هستند كه واقعا قادر به پرداخت دين خود نيستند</w:t>
      </w:r>
      <w:r w:rsidR="00CC3E1D">
        <w:rPr>
          <w:rtl/>
          <w:lang w:bidi="fa-IR"/>
        </w:rPr>
        <w:t xml:space="preserve">. </w:t>
      </w:r>
      <w:r>
        <w:rPr>
          <w:rtl/>
          <w:lang w:bidi="fa-IR"/>
        </w:rPr>
        <w:t xml:space="preserve">در اين موارد شرع مقدس ‍ اداى دين آنها را بر عهده بيت المال گذاشته است و حكومت بايد بدهكارى اين </w:t>
      </w:r>
      <w:r>
        <w:rPr>
          <w:rtl/>
          <w:lang w:bidi="fa-IR"/>
        </w:rPr>
        <w:lastRenderedPageBreak/>
        <w:t>افراد را بپردازد</w:t>
      </w:r>
      <w:r w:rsidR="00CC3E1D">
        <w:rPr>
          <w:rtl/>
          <w:lang w:bidi="fa-IR"/>
        </w:rPr>
        <w:t xml:space="preserve">. </w:t>
      </w:r>
      <w:r>
        <w:rPr>
          <w:rtl/>
          <w:lang w:bidi="fa-IR"/>
        </w:rPr>
        <w:t>به هر حال</w:t>
      </w:r>
      <w:r w:rsidR="00CC3E1D">
        <w:rPr>
          <w:rtl/>
          <w:lang w:bidi="fa-IR"/>
        </w:rPr>
        <w:t xml:space="preserve">، </w:t>
      </w:r>
      <w:r>
        <w:rPr>
          <w:rtl/>
          <w:lang w:bidi="fa-IR"/>
        </w:rPr>
        <w:t>هيچ يك از اين امور</w:t>
      </w:r>
      <w:r w:rsidR="00CC3E1D">
        <w:rPr>
          <w:rtl/>
          <w:lang w:bidi="fa-IR"/>
        </w:rPr>
        <w:t xml:space="preserve">، </w:t>
      </w:r>
      <w:r>
        <w:rPr>
          <w:rtl/>
          <w:lang w:bidi="fa-IR"/>
        </w:rPr>
        <w:t>وظيفه بدهكار را در لزوم اداى دين</w:t>
      </w:r>
      <w:r w:rsidR="00CC3E1D">
        <w:rPr>
          <w:rtl/>
          <w:lang w:bidi="fa-IR"/>
        </w:rPr>
        <w:t xml:space="preserve">، </w:t>
      </w:r>
      <w:r>
        <w:rPr>
          <w:rtl/>
          <w:lang w:bidi="fa-IR"/>
        </w:rPr>
        <w:t>به هنگام توانايى و ضرورت لطافت و حسن رفتار را عوض ‍ نمى كند و اگر انسان بدهكار</w:t>
      </w:r>
      <w:r w:rsidR="00CC3E1D">
        <w:rPr>
          <w:rtl/>
          <w:lang w:bidi="fa-IR"/>
        </w:rPr>
        <w:t xml:space="preserve">، </w:t>
      </w:r>
      <w:r>
        <w:rPr>
          <w:rtl/>
          <w:lang w:bidi="fa-IR"/>
        </w:rPr>
        <w:t>با خشونت و بى ادبى برخورد كند و موازين انسانى و برخورد صحيح را رعايت نكند</w:t>
      </w:r>
      <w:r w:rsidR="00CC3E1D">
        <w:rPr>
          <w:rtl/>
          <w:lang w:bidi="fa-IR"/>
        </w:rPr>
        <w:t xml:space="preserve">، </w:t>
      </w:r>
      <w:r>
        <w:rPr>
          <w:rtl/>
          <w:lang w:bidi="fa-IR"/>
        </w:rPr>
        <w:t xml:space="preserve">در تعبير امام سجاد </w:t>
      </w:r>
      <w:r w:rsidR="00CD7338" w:rsidRPr="00CD7338">
        <w:rPr>
          <w:rStyle w:val="libAlaemChar"/>
          <w:rtl/>
        </w:rPr>
        <w:t>عليه‌السلام</w:t>
      </w:r>
      <w:r>
        <w:rPr>
          <w:rtl/>
          <w:lang w:bidi="fa-IR"/>
        </w:rPr>
        <w:t xml:space="preserve"> از او به لئيم ياد شده است</w:t>
      </w:r>
      <w:r w:rsidR="00CC3E1D">
        <w:rPr>
          <w:rtl/>
          <w:lang w:bidi="fa-IR"/>
        </w:rPr>
        <w:t xml:space="preserve">: </w:t>
      </w:r>
    </w:p>
    <w:p w:rsidR="009C2EE6" w:rsidRDefault="009C2EE6" w:rsidP="009C2EE6">
      <w:pPr>
        <w:pStyle w:val="libNormal"/>
        <w:rPr>
          <w:rtl/>
          <w:lang w:bidi="fa-IR"/>
        </w:rPr>
      </w:pPr>
      <w:r>
        <w:rPr>
          <w:rtl/>
          <w:lang w:bidi="fa-IR"/>
        </w:rPr>
        <w:t>و ان كُنتَ معسرا اءرضَيتَه بِحُسن القَول و طَلَبتَ اليهِ طَلَبا جميلا و رَدَدتَه عن نَفسكَ رَدّا لطيفا و لم تَجمَع عليهِ ذَهَاب مالِهِ و سوءَ مُعامَلَتِهِ فانَّ ذلكَ لُؤ م</w:t>
      </w:r>
      <w:r w:rsidR="00CC3E1D">
        <w:rPr>
          <w:rtl/>
          <w:lang w:bidi="fa-IR"/>
        </w:rPr>
        <w:t xml:space="preserve">. </w:t>
      </w:r>
    </w:p>
    <w:p w:rsidR="009C2EE6" w:rsidRDefault="009C2EE6" w:rsidP="009C2EE6">
      <w:pPr>
        <w:pStyle w:val="libNormal"/>
        <w:rPr>
          <w:rtl/>
          <w:lang w:bidi="fa-IR"/>
        </w:rPr>
      </w:pPr>
      <w:r>
        <w:rPr>
          <w:rtl/>
          <w:lang w:bidi="fa-IR"/>
        </w:rPr>
        <w:t xml:space="preserve">امام </w:t>
      </w:r>
      <w:r w:rsidR="00CD7338" w:rsidRPr="00CD7338">
        <w:rPr>
          <w:rStyle w:val="libAlaemChar"/>
          <w:rtl/>
        </w:rPr>
        <w:t>عليه‌السلام</w:t>
      </w:r>
      <w:r>
        <w:rPr>
          <w:rtl/>
          <w:lang w:bidi="fa-IR"/>
        </w:rPr>
        <w:t xml:space="preserve"> در اين بخش مى فرمايند</w:t>
      </w:r>
      <w:r w:rsidR="00CC3E1D">
        <w:rPr>
          <w:rtl/>
          <w:lang w:bidi="fa-IR"/>
        </w:rPr>
        <w:t xml:space="preserve">: </w:t>
      </w:r>
      <w:r>
        <w:rPr>
          <w:rtl/>
          <w:lang w:bidi="fa-IR"/>
        </w:rPr>
        <w:t>بدهكار نبايد از پرداخت مال بستانكار خوددارى كند و همچنين نبايد با او برخوردى نامناسب داشته باشد چرا كه در اين صورت او انسان پستى خواهد بود</w:t>
      </w:r>
      <w:r w:rsidR="00CC3E1D">
        <w:rPr>
          <w:rtl/>
          <w:lang w:bidi="fa-IR"/>
        </w:rPr>
        <w:t xml:space="preserve">. </w:t>
      </w:r>
      <w:r>
        <w:rPr>
          <w:rtl/>
          <w:lang w:bidi="fa-IR"/>
        </w:rPr>
        <w:t>جالب اين است كه پستى اين انسان</w:t>
      </w:r>
      <w:r w:rsidR="00CC3E1D">
        <w:rPr>
          <w:rtl/>
          <w:lang w:bidi="fa-IR"/>
        </w:rPr>
        <w:t xml:space="preserve">؛ </w:t>
      </w:r>
      <w:r>
        <w:rPr>
          <w:rtl/>
          <w:lang w:bidi="fa-IR"/>
        </w:rPr>
        <w:t>كاشف از استعداد روح او براى همه زشتى هاى اخلاقى است</w:t>
      </w:r>
      <w:r w:rsidR="00CC3E1D">
        <w:rPr>
          <w:rtl/>
          <w:lang w:bidi="fa-IR"/>
        </w:rPr>
        <w:t xml:space="preserve">. </w:t>
      </w:r>
      <w:r>
        <w:rPr>
          <w:rtl/>
          <w:lang w:bidi="fa-IR"/>
        </w:rPr>
        <w:t>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در سخنى مى فرمايند</w:t>
      </w:r>
      <w:r w:rsidR="00CC3E1D">
        <w:rPr>
          <w:rtl/>
          <w:lang w:bidi="fa-IR"/>
        </w:rPr>
        <w:t xml:space="preserve">: </w:t>
      </w:r>
    </w:p>
    <w:p w:rsidR="009C2EE6" w:rsidRDefault="009C2EE6" w:rsidP="009C2EE6">
      <w:pPr>
        <w:pStyle w:val="libNormal"/>
        <w:rPr>
          <w:rtl/>
          <w:lang w:bidi="fa-IR"/>
        </w:rPr>
      </w:pPr>
      <w:r>
        <w:rPr>
          <w:rtl/>
          <w:lang w:bidi="fa-IR"/>
        </w:rPr>
        <w:t xml:space="preserve">اللُّؤ م مُضادّ لسائِرِ الفضائل و جامِع لجميع الرذائل و السَّوءاتِ والدَّنايا </w:t>
      </w:r>
      <w:r w:rsidRPr="00D35857">
        <w:rPr>
          <w:rStyle w:val="libFootnotenumChar"/>
          <w:rtl/>
          <w:lang w:bidi="fa-IR"/>
        </w:rPr>
        <w:t>(437)</w:t>
      </w:r>
      <w:r w:rsidR="00CC3E1D">
        <w:rPr>
          <w:rtl/>
          <w:lang w:bidi="fa-IR"/>
        </w:rPr>
        <w:t xml:space="preserve">. </w:t>
      </w:r>
    </w:p>
    <w:p w:rsidR="009C2EE6" w:rsidRDefault="009C2EE6" w:rsidP="009C2EE6">
      <w:pPr>
        <w:pStyle w:val="libNormal"/>
        <w:rPr>
          <w:rtl/>
          <w:lang w:bidi="fa-IR"/>
        </w:rPr>
      </w:pPr>
      <w:r>
        <w:rPr>
          <w:rtl/>
          <w:lang w:bidi="fa-IR"/>
        </w:rPr>
        <w:t>«پستى با همه فضايل انسانى در تضاد و با همه رذايل</w:t>
      </w:r>
      <w:r w:rsidR="00CC3E1D">
        <w:rPr>
          <w:rtl/>
          <w:lang w:bidi="fa-IR"/>
        </w:rPr>
        <w:t xml:space="preserve">، </w:t>
      </w:r>
      <w:r>
        <w:rPr>
          <w:rtl/>
          <w:lang w:bidi="fa-IR"/>
        </w:rPr>
        <w:t>بدى ها و پست فطرتى ها سازگار است»</w:t>
      </w:r>
      <w:r w:rsidR="00CC3E1D">
        <w:rPr>
          <w:rtl/>
          <w:lang w:bidi="fa-IR"/>
        </w:rPr>
        <w:t xml:space="preserve">. </w:t>
      </w:r>
    </w:p>
    <w:p w:rsidR="009C2EE6" w:rsidRDefault="009C2EE6" w:rsidP="009C2EE6">
      <w:pPr>
        <w:pStyle w:val="libNormal"/>
        <w:rPr>
          <w:rtl/>
          <w:lang w:bidi="fa-IR"/>
        </w:rPr>
      </w:pPr>
      <w:r>
        <w:rPr>
          <w:rtl/>
          <w:lang w:bidi="fa-IR"/>
        </w:rPr>
        <w:t>و يا حضرت در بيان ديگرى مى فرمايند</w:t>
      </w:r>
      <w:r w:rsidR="00CC3E1D">
        <w:rPr>
          <w:rtl/>
          <w:lang w:bidi="fa-IR"/>
        </w:rPr>
        <w:t xml:space="preserve">: </w:t>
      </w:r>
    </w:p>
    <w:p w:rsidR="009C2EE6" w:rsidRDefault="009C2EE6" w:rsidP="009C2EE6">
      <w:pPr>
        <w:pStyle w:val="libNormal"/>
        <w:rPr>
          <w:rtl/>
          <w:lang w:bidi="fa-IR"/>
        </w:rPr>
      </w:pPr>
      <w:r>
        <w:rPr>
          <w:rtl/>
          <w:lang w:bidi="fa-IR"/>
        </w:rPr>
        <w:t xml:space="preserve">اللُّؤ م اءُسُّ الشَّرِّ </w:t>
      </w:r>
      <w:r w:rsidRPr="00D35857">
        <w:rPr>
          <w:rStyle w:val="libFootnotenumChar"/>
          <w:rtl/>
          <w:lang w:bidi="fa-IR"/>
        </w:rPr>
        <w:t>(438)</w:t>
      </w:r>
      <w:r w:rsidR="00CC3E1D">
        <w:rPr>
          <w:rtl/>
          <w:lang w:bidi="fa-IR"/>
        </w:rPr>
        <w:t xml:space="preserve">. </w:t>
      </w:r>
    </w:p>
    <w:p w:rsidR="009C2EE6" w:rsidRDefault="009C2EE6" w:rsidP="009C2EE6">
      <w:pPr>
        <w:pStyle w:val="libNormal"/>
        <w:rPr>
          <w:rtl/>
          <w:lang w:bidi="fa-IR"/>
        </w:rPr>
      </w:pPr>
      <w:r>
        <w:rPr>
          <w:rtl/>
          <w:lang w:bidi="fa-IR"/>
        </w:rPr>
        <w:t>«دنائت و پستى زيربناى همه شرهاى اخلاقى است»</w:t>
      </w:r>
      <w:r w:rsidR="00CC3E1D">
        <w:rPr>
          <w:rtl/>
          <w:lang w:bidi="fa-IR"/>
        </w:rPr>
        <w:t xml:space="preserve">. </w:t>
      </w:r>
    </w:p>
    <w:p w:rsidR="009C2EE6" w:rsidRDefault="009C2EE6" w:rsidP="009C2EE6">
      <w:pPr>
        <w:pStyle w:val="libNormal"/>
        <w:rPr>
          <w:rtl/>
          <w:lang w:bidi="fa-IR"/>
        </w:rPr>
      </w:pPr>
      <w:r>
        <w:rPr>
          <w:rtl/>
          <w:lang w:bidi="fa-IR"/>
        </w:rPr>
        <w:t>از مظاهر پستى</w:t>
      </w:r>
      <w:r w:rsidR="00CC3E1D">
        <w:rPr>
          <w:rtl/>
          <w:lang w:bidi="fa-IR"/>
        </w:rPr>
        <w:t xml:space="preserve">، </w:t>
      </w:r>
      <w:r>
        <w:rPr>
          <w:rtl/>
          <w:lang w:bidi="fa-IR"/>
        </w:rPr>
        <w:t>برخورد نامناسب با ديگران و يا پيمان شكنى است</w:t>
      </w:r>
      <w:r w:rsidR="00CC3E1D">
        <w:rPr>
          <w:rtl/>
          <w:lang w:bidi="fa-IR"/>
        </w:rPr>
        <w:t xml:space="preserve">؛ </w:t>
      </w:r>
      <w:r>
        <w:rPr>
          <w:rtl/>
          <w:lang w:bidi="fa-IR"/>
        </w:rPr>
        <w:t>حضرت در كلام ديگرى مى فرمايند</w:t>
      </w:r>
      <w:r w:rsidR="00CC3E1D">
        <w:rPr>
          <w:rtl/>
          <w:lang w:bidi="fa-IR"/>
        </w:rPr>
        <w:t xml:space="preserve">: </w:t>
      </w:r>
    </w:p>
    <w:p w:rsidR="009C2EE6" w:rsidRDefault="009C2EE6" w:rsidP="009C2EE6">
      <w:pPr>
        <w:pStyle w:val="libNormal"/>
        <w:rPr>
          <w:rtl/>
          <w:lang w:bidi="fa-IR"/>
        </w:rPr>
      </w:pPr>
      <w:r>
        <w:rPr>
          <w:rtl/>
          <w:lang w:bidi="fa-IR"/>
        </w:rPr>
        <w:t xml:space="preserve">مِن علاماتِ اللُّؤ مِ الغَدرُ بالمواثيقُ </w:t>
      </w:r>
      <w:r w:rsidRPr="00D35857">
        <w:rPr>
          <w:rStyle w:val="libFootnotenumChar"/>
          <w:rtl/>
          <w:lang w:bidi="fa-IR"/>
        </w:rPr>
        <w:t>(439)</w:t>
      </w:r>
      <w:r w:rsidR="00CC3E1D">
        <w:rPr>
          <w:rtl/>
          <w:lang w:bidi="fa-IR"/>
        </w:rPr>
        <w:t xml:space="preserve">. </w:t>
      </w:r>
    </w:p>
    <w:p w:rsidR="009C2EE6" w:rsidRDefault="009C2EE6" w:rsidP="009C2EE6">
      <w:pPr>
        <w:pStyle w:val="libNormal"/>
        <w:rPr>
          <w:rtl/>
          <w:lang w:bidi="fa-IR"/>
        </w:rPr>
      </w:pPr>
      <w:r>
        <w:rPr>
          <w:rtl/>
          <w:lang w:bidi="fa-IR"/>
        </w:rPr>
        <w:lastRenderedPageBreak/>
        <w:t>«از علامت هاى پستى</w:t>
      </w:r>
      <w:r w:rsidR="00CC3E1D">
        <w:rPr>
          <w:rtl/>
          <w:lang w:bidi="fa-IR"/>
        </w:rPr>
        <w:t xml:space="preserve">، </w:t>
      </w:r>
      <w:r>
        <w:rPr>
          <w:rtl/>
          <w:lang w:bidi="fa-IR"/>
        </w:rPr>
        <w:t>مكر با ميثاق و پيمان هايى است كه با ديگران بسته است»</w:t>
      </w:r>
      <w:r w:rsidR="00CC3E1D">
        <w:rPr>
          <w:rtl/>
          <w:lang w:bidi="fa-IR"/>
        </w:rPr>
        <w:t xml:space="preserve">. </w:t>
      </w:r>
    </w:p>
    <w:p w:rsidR="009C2EE6" w:rsidRDefault="009C2EE6" w:rsidP="009C2EE6">
      <w:pPr>
        <w:pStyle w:val="libNormal"/>
        <w:rPr>
          <w:rtl/>
          <w:lang w:bidi="fa-IR"/>
        </w:rPr>
      </w:pPr>
      <w:r>
        <w:rPr>
          <w:rtl/>
          <w:lang w:bidi="fa-IR"/>
        </w:rPr>
        <w:t>اگر كسى پيمان بست مال مردم را بدهد و اكنون با اين كه توانايى اداى آن را دارد</w:t>
      </w:r>
      <w:r w:rsidR="00CC3E1D">
        <w:rPr>
          <w:rtl/>
          <w:lang w:bidi="fa-IR"/>
        </w:rPr>
        <w:t xml:space="preserve">، </w:t>
      </w:r>
      <w:r>
        <w:rPr>
          <w:rtl/>
          <w:lang w:bidi="fa-IR"/>
        </w:rPr>
        <w:t>از بازگرداندن آن امتناع مى كند و يا در صورت ناتوانى</w:t>
      </w:r>
      <w:r w:rsidR="00CC3E1D">
        <w:rPr>
          <w:rtl/>
          <w:lang w:bidi="fa-IR"/>
        </w:rPr>
        <w:t xml:space="preserve">، </w:t>
      </w:r>
      <w:r>
        <w:rPr>
          <w:rtl/>
          <w:lang w:bidi="fa-IR"/>
        </w:rPr>
        <w:t>بدرفتارى و بدزبانى مى كند</w:t>
      </w:r>
      <w:r w:rsidR="00CC3E1D">
        <w:rPr>
          <w:rtl/>
          <w:lang w:bidi="fa-IR"/>
        </w:rPr>
        <w:t xml:space="preserve">، </w:t>
      </w:r>
      <w:r>
        <w:rPr>
          <w:rtl/>
          <w:lang w:bidi="fa-IR"/>
        </w:rPr>
        <w:t>علامت پستى و دنائت او است</w:t>
      </w:r>
      <w:r w:rsidR="00CC3E1D">
        <w:rPr>
          <w:rtl/>
          <w:lang w:bidi="fa-IR"/>
        </w:rPr>
        <w:t xml:space="preserve">. </w:t>
      </w:r>
      <w:r>
        <w:rPr>
          <w:rtl/>
          <w:lang w:bidi="fa-IR"/>
        </w:rPr>
        <w:t>در روايت ديگرى آمده است</w:t>
      </w:r>
      <w:r w:rsidR="00CC3E1D">
        <w:rPr>
          <w:rtl/>
          <w:lang w:bidi="fa-IR"/>
        </w:rPr>
        <w:t xml:space="preserve">: </w:t>
      </w:r>
    </w:p>
    <w:p w:rsidR="009C2EE6" w:rsidRDefault="009C2EE6" w:rsidP="009C2EE6">
      <w:pPr>
        <w:pStyle w:val="libNormal"/>
        <w:rPr>
          <w:rtl/>
          <w:lang w:bidi="fa-IR"/>
        </w:rPr>
      </w:pPr>
      <w:r>
        <w:rPr>
          <w:rtl/>
          <w:lang w:bidi="fa-IR"/>
        </w:rPr>
        <w:t xml:space="preserve">عادةُ اللِّئام المكافاةُ بالقبيحِ عن الاحسانِ </w:t>
      </w:r>
      <w:r w:rsidRPr="00D35857">
        <w:rPr>
          <w:rStyle w:val="libFootnotenumChar"/>
          <w:rtl/>
          <w:lang w:bidi="fa-IR"/>
        </w:rPr>
        <w:t>(440)</w:t>
      </w:r>
      <w:r w:rsidR="00CC3E1D">
        <w:rPr>
          <w:rtl/>
          <w:lang w:bidi="fa-IR"/>
        </w:rPr>
        <w:t xml:space="preserve">. </w:t>
      </w:r>
    </w:p>
    <w:p w:rsidR="009C2EE6" w:rsidRDefault="009C2EE6" w:rsidP="009C2EE6">
      <w:pPr>
        <w:pStyle w:val="libNormal"/>
        <w:rPr>
          <w:rtl/>
          <w:lang w:bidi="fa-IR"/>
        </w:rPr>
      </w:pPr>
      <w:r>
        <w:rPr>
          <w:rtl/>
          <w:lang w:bidi="fa-IR"/>
        </w:rPr>
        <w:t>«عادت انسان هاى پست اين است كه جزاى احسان را با عمل قبيح و زشت مى دهند»</w:t>
      </w:r>
      <w:r w:rsidR="00CC3E1D">
        <w:rPr>
          <w:rtl/>
          <w:lang w:bidi="fa-IR"/>
        </w:rPr>
        <w:t xml:space="preserve">. </w:t>
      </w:r>
    </w:p>
    <w:p w:rsidR="009C2EE6" w:rsidRDefault="009C2EE6" w:rsidP="009C2EE6">
      <w:pPr>
        <w:pStyle w:val="libNormal"/>
        <w:rPr>
          <w:rtl/>
          <w:lang w:bidi="fa-IR"/>
        </w:rPr>
      </w:pPr>
      <w:r>
        <w:rPr>
          <w:rtl/>
          <w:lang w:bidi="fa-IR"/>
        </w:rPr>
        <w:t>گاهى انسان طلبكار به سراغ بدهكار خويش مى رود تا مالش را بازستادند</w:t>
      </w:r>
      <w:r w:rsidR="00CC3E1D">
        <w:rPr>
          <w:rtl/>
          <w:lang w:bidi="fa-IR"/>
        </w:rPr>
        <w:t xml:space="preserve">؛ </w:t>
      </w:r>
      <w:r>
        <w:rPr>
          <w:rtl/>
          <w:lang w:bidi="fa-IR"/>
        </w:rPr>
        <w:t>او به جاى اين كه دين خود را ادا كند يا با زبان خوش او را راضى كند و از او مهلت بخواهد</w:t>
      </w:r>
      <w:r w:rsidR="00CC3E1D">
        <w:rPr>
          <w:rtl/>
          <w:lang w:bidi="fa-IR"/>
        </w:rPr>
        <w:t xml:space="preserve">، </w:t>
      </w:r>
      <w:r>
        <w:rPr>
          <w:rtl/>
          <w:lang w:bidi="fa-IR"/>
        </w:rPr>
        <w:t>اصل بدهكارى را انكار مى كند</w:t>
      </w:r>
      <w:r w:rsidR="00CC3E1D">
        <w:rPr>
          <w:rtl/>
          <w:lang w:bidi="fa-IR"/>
        </w:rPr>
        <w:t xml:space="preserve">. </w:t>
      </w:r>
    </w:p>
    <w:p w:rsidR="009C2EE6" w:rsidRDefault="009C2EE6" w:rsidP="009C2EE6">
      <w:pPr>
        <w:pStyle w:val="libNormal"/>
        <w:rPr>
          <w:rtl/>
          <w:lang w:bidi="fa-IR"/>
        </w:rPr>
      </w:pPr>
      <w:r>
        <w:rPr>
          <w:rtl/>
          <w:lang w:bidi="fa-IR"/>
        </w:rPr>
        <w:t xml:space="preserve">عادةُ اللِّئام الجُحُود </w:t>
      </w:r>
      <w:r w:rsidRPr="00D35857">
        <w:rPr>
          <w:rStyle w:val="libFootnotenumChar"/>
          <w:rtl/>
          <w:lang w:bidi="fa-IR"/>
        </w:rPr>
        <w:t>(441)</w:t>
      </w:r>
      <w:r w:rsidR="00CC3E1D">
        <w:rPr>
          <w:rtl/>
          <w:lang w:bidi="fa-IR"/>
        </w:rPr>
        <w:t xml:space="preserve">. </w:t>
      </w:r>
    </w:p>
    <w:p w:rsidR="009C2EE6" w:rsidRDefault="009C2EE6" w:rsidP="009C2EE6">
      <w:pPr>
        <w:pStyle w:val="libNormal"/>
        <w:rPr>
          <w:rtl/>
          <w:lang w:bidi="fa-IR"/>
        </w:rPr>
      </w:pPr>
      <w:r>
        <w:rPr>
          <w:rtl/>
          <w:lang w:bidi="fa-IR"/>
        </w:rPr>
        <w:t>«انكار</w:t>
      </w:r>
      <w:r w:rsidR="00CC3E1D">
        <w:rPr>
          <w:rtl/>
          <w:lang w:bidi="fa-IR"/>
        </w:rPr>
        <w:t xml:space="preserve">، </w:t>
      </w:r>
      <w:r>
        <w:rPr>
          <w:rtl/>
          <w:lang w:bidi="fa-IR"/>
        </w:rPr>
        <w:t>عادت انسان هاى پست است»</w:t>
      </w:r>
      <w:r w:rsidR="00CC3E1D">
        <w:rPr>
          <w:rtl/>
          <w:lang w:bidi="fa-IR"/>
        </w:rPr>
        <w:t xml:space="preserve">. </w:t>
      </w:r>
    </w:p>
    <w:p w:rsidR="009C2EE6" w:rsidRDefault="009C2EE6" w:rsidP="009C2EE6">
      <w:pPr>
        <w:pStyle w:val="libNormal"/>
        <w:rPr>
          <w:rtl/>
          <w:lang w:bidi="fa-IR"/>
        </w:rPr>
      </w:pPr>
      <w:r>
        <w:rPr>
          <w:rtl/>
          <w:lang w:bidi="fa-IR"/>
        </w:rPr>
        <w:t>اين انكار هم شامل احسان و تفضل هاى الهى به بندگان است و هم نيكى هاى مردم نسبت به اين فرد</w:t>
      </w:r>
      <w:r w:rsidR="00CC3E1D">
        <w:rPr>
          <w:rtl/>
          <w:lang w:bidi="fa-IR"/>
        </w:rPr>
        <w:t xml:space="preserve">، </w:t>
      </w:r>
      <w:r>
        <w:rPr>
          <w:rtl/>
          <w:lang w:bidi="fa-IR"/>
        </w:rPr>
        <w:t>كه عدم سپاس از آنها مى تواند به منزله انكار باشد</w:t>
      </w:r>
      <w:r w:rsidR="00CC3E1D">
        <w:rPr>
          <w:rtl/>
          <w:lang w:bidi="fa-IR"/>
        </w:rPr>
        <w:t xml:space="preserve">. </w:t>
      </w:r>
      <w:r>
        <w:rPr>
          <w:rtl/>
          <w:lang w:bidi="fa-IR"/>
        </w:rPr>
        <w:t>انسان وقتى پست فطرت و لئيم شد</w:t>
      </w:r>
      <w:r w:rsidR="00CC3E1D">
        <w:rPr>
          <w:rtl/>
          <w:lang w:bidi="fa-IR"/>
        </w:rPr>
        <w:t xml:space="preserve">، </w:t>
      </w:r>
      <w:r>
        <w:rPr>
          <w:rtl/>
          <w:lang w:bidi="fa-IR"/>
        </w:rPr>
        <w:t>دست به هر زشتى و سيئه اخلاقى ديگر مى آلايد</w:t>
      </w:r>
      <w:r w:rsidR="00CC3E1D">
        <w:rPr>
          <w:rtl/>
          <w:lang w:bidi="fa-IR"/>
        </w:rPr>
        <w:t xml:space="preserve">. </w:t>
      </w:r>
      <w:r>
        <w:rPr>
          <w:rtl/>
          <w:lang w:bidi="fa-IR"/>
        </w:rPr>
        <w:t>بنابراين</w:t>
      </w:r>
      <w:r w:rsidR="00CC3E1D">
        <w:rPr>
          <w:rtl/>
          <w:lang w:bidi="fa-IR"/>
        </w:rPr>
        <w:t xml:space="preserve">، </w:t>
      </w:r>
      <w:r>
        <w:rPr>
          <w:rtl/>
          <w:lang w:bidi="fa-IR"/>
        </w:rPr>
        <w:t>در «غررالحكم » به تعبيرات مختلف آمده است كه حضرت مى فرمايند</w:t>
      </w:r>
      <w:r w:rsidR="00CC3E1D">
        <w:rPr>
          <w:rtl/>
          <w:lang w:bidi="fa-IR"/>
        </w:rPr>
        <w:t xml:space="preserve">: </w:t>
      </w:r>
    </w:p>
    <w:p w:rsidR="009C2EE6" w:rsidRDefault="009C2EE6" w:rsidP="009C2EE6">
      <w:pPr>
        <w:pStyle w:val="libNormal"/>
        <w:rPr>
          <w:rtl/>
          <w:lang w:bidi="fa-IR"/>
        </w:rPr>
      </w:pPr>
      <w:r>
        <w:rPr>
          <w:rtl/>
          <w:lang w:bidi="fa-IR"/>
        </w:rPr>
        <w:t xml:space="preserve">اللُّؤ م يُوجبُ الغَشَّ </w:t>
      </w:r>
      <w:r w:rsidRPr="00D35857">
        <w:rPr>
          <w:rStyle w:val="libFootnotenumChar"/>
          <w:rtl/>
          <w:lang w:bidi="fa-IR"/>
        </w:rPr>
        <w:t>(442)</w:t>
      </w:r>
      <w:r w:rsidR="00CC3E1D">
        <w:rPr>
          <w:rtl/>
          <w:lang w:bidi="fa-IR"/>
        </w:rPr>
        <w:t xml:space="preserve">. </w:t>
      </w:r>
    </w:p>
    <w:p w:rsidR="009C2EE6" w:rsidRDefault="009C2EE6" w:rsidP="009C2EE6">
      <w:pPr>
        <w:pStyle w:val="libNormal"/>
        <w:rPr>
          <w:rtl/>
          <w:lang w:bidi="fa-IR"/>
        </w:rPr>
      </w:pPr>
      <w:r>
        <w:rPr>
          <w:rtl/>
          <w:lang w:bidi="fa-IR"/>
        </w:rPr>
        <w:t>«لئامت و بدى موجب غش خواهد گرديد»</w:t>
      </w:r>
      <w:r w:rsidR="00CC3E1D">
        <w:rPr>
          <w:rtl/>
          <w:lang w:bidi="fa-IR"/>
        </w:rPr>
        <w:t xml:space="preserve">. </w:t>
      </w:r>
    </w:p>
    <w:p w:rsidR="009C2EE6" w:rsidRDefault="009C2EE6" w:rsidP="009C2EE6">
      <w:pPr>
        <w:pStyle w:val="libNormal"/>
        <w:rPr>
          <w:rtl/>
          <w:lang w:bidi="fa-IR"/>
        </w:rPr>
      </w:pPr>
      <w:r>
        <w:rPr>
          <w:rtl/>
          <w:lang w:bidi="fa-IR"/>
        </w:rPr>
        <w:t>انسان لئيم و پست فطرت</w:t>
      </w:r>
      <w:r w:rsidR="00CC3E1D">
        <w:rPr>
          <w:rtl/>
          <w:lang w:bidi="fa-IR"/>
        </w:rPr>
        <w:t xml:space="preserve">، </w:t>
      </w:r>
      <w:r>
        <w:rPr>
          <w:rtl/>
          <w:lang w:bidi="fa-IR"/>
        </w:rPr>
        <w:t>غش و برخورد دوگانه انجام مى دهد</w:t>
      </w:r>
      <w:r w:rsidR="00CC3E1D">
        <w:rPr>
          <w:rtl/>
          <w:lang w:bidi="fa-IR"/>
        </w:rPr>
        <w:t xml:space="preserve">. </w:t>
      </w:r>
    </w:p>
    <w:p w:rsidR="009C2EE6" w:rsidRDefault="009C2EE6" w:rsidP="009C2EE6">
      <w:pPr>
        <w:pStyle w:val="libNormal"/>
        <w:rPr>
          <w:rtl/>
          <w:lang w:bidi="fa-IR"/>
        </w:rPr>
      </w:pPr>
      <w:r>
        <w:rPr>
          <w:rtl/>
          <w:lang w:bidi="fa-IR"/>
        </w:rPr>
        <w:lastRenderedPageBreak/>
        <w:t>از ديگر نشانه هاى پستى و دنائت</w:t>
      </w:r>
      <w:r w:rsidR="00CC3E1D">
        <w:rPr>
          <w:rtl/>
          <w:lang w:bidi="fa-IR"/>
        </w:rPr>
        <w:t xml:space="preserve">، </w:t>
      </w:r>
      <w:r>
        <w:rPr>
          <w:rtl/>
          <w:lang w:bidi="fa-IR"/>
        </w:rPr>
        <w:t>بدهمسايگى و بدمعاشرتى با ديگران است</w:t>
      </w:r>
      <w:r w:rsidR="00CC3E1D">
        <w:rPr>
          <w:rtl/>
          <w:lang w:bidi="fa-IR"/>
        </w:rPr>
        <w:t xml:space="preserve">. </w:t>
      </w:r>
    </w:p>
    <w:p w:rsidR="009C2EE6" w:rsidRDefault="009C2EE6" w:rsidP="009C2EE6">
      <w:pPr>
        <w:pStyle w:val="libNormal"/>
        <w:rPr>
          <w:rtl/>
          <w:lang w:bidi="fa-IR"/>
        </w:rPr>
      </w:pPr>
      <w:r>
        <w:rPr>
          <w:rtl/>
          <w:lang w:bidi="fa-IR"/>
        </w:rPr>
        <w:t>از ديگر نشانه هاى انسان لئيم</w:t>
      </w:r>
      <w:r w:rsidR="00CC3E1D">
        <w:rPr>
          <w:rtl/>
          <w:lang w:bidi="fa-IR"/>
        </w:rPr>
        <w:t xml:space="preserve">، </w:t>
      </w:r>
      <w:r>
        <w:rPr>
          <w:rtl/>
          <w:lang w:bidi="fa-IR"/>
        </w:rPr>
        <w:t>هزينه كردن از آبروى خود در مقابل مال است</w:t>
      </w:r>
      <w:r w:rsidR="00CC3E1D">
        <w:rPr>
          <w:rtl/>
          <w:lang w:bidi="fa-IR"/>
        </w:rPr>
        <w:t xml:space="preserve">؛ </w:t>
      </w:r>
      <w:r>
        <w:rPr>
          <w:rtl/>
          <w:lang w:bidi="fa-IR"/>
        </w:rPr>
        <w:t>يعنى حاضر است از آبروى خود بگذرد</w:t>
      </w:r>
      <w:r w:rsidR="00CC3E1D">
        <w:rPr>
          <w:rtl/>
          <w:lang w:bidi="fa-IR"/>
        </w:rPr>
        <w:t xml:space="preserve">، </w:t>
      </w:r>
      <w:r>
        <w:rPr>
          <w:rtl/>
          <w:lang w:bidi="fa-IR"/>
        </w:rPr>
        <w:t>اما از مال خود نگذرد</w:t>
      </w:r>
      <w:r w:rsidR="00CC3E1D">
        <w:rPr>
          <w:rtl/>
          <w:lang w:bidi="fa-IR"/>
        </w:rPr>
        <w:t xml:space="preserve">. </w:t>
      </w:r>
    </w:p>
    <w:p w:rsidR="009C2EE6" w:rsidRDefault="009C2EE6" w:rsidP="009C2EE6">
      <w:pPr>
        <w:pStyle w:val="libNormal"/>
        <w:rPr>
          <w:rtl/>
          <w:lang w:bidi="fa-IR"/>
        </w:rPr>
      </w:pPr>
      <w:r>
        <w:rPr>
          <w:rtl/>
          <w:lang w:bidi="fa-IR"/>
        </w:rPr>
        <w:t xml:space="preserve">مَنَ اللُّؤ م اءن يَصونَ الرَّجلُ مالَهُ و يَبذُلَ عِرضَهُ </w:t>
      </w:r>
      <w:r w:rsidRPr="00D35857">
        <w:rPr>
          <w:rStyle w:val="libFootnotenumChar"/>
          <w:rtl/>
          <w:lang w:bidi="fa-IR"/>
        </w:rPr>
        <w:t>(443)</w:t>
      </w:r>
      <w:r w:rsidR="00CC3E1D">
        <w:rPr>
          <w:rtl/>
          <w:lang w:bidi="fa-IR"/>
        </w:rPr>
        <w:t xml:space="preserve">. </w:t>
      </w:r>
    </w:p>
    <w:p w:rsidR="009C2EE6" w:rsidRDefault="009C2EE6" w:rsidP="009C2EE6">
      <w:pPr>
        <w:pStyle w:val="libNormal"/>
        <w:rPr>
          <w:rtl/>
          <w:lang w:bidi="fa-IR"/>
        </w:rPr>
      </w:pPr>
      <w:r>
        <w:rPr>
          <w:rtl/>
          <w:lang w:bidi="fa-IR"/>
        </w:rPr>
        <w:t>«از نشانه هاى پستى و دنائى اين است كه انسان مالش را حفظ مى كند</w:t>
      </w:r>
      <w:r w:rsidR="00CC3E1D">
        <w:rPr>
          <w:rtl/>
          <w:lang w:bidi="fa-IR"/>
        </w:rPr>
        <w:t xml:space="preserve">، </w:t>
      </w:r>
      <w:r>
        <w:rPr>
          <w:rtl/>
          <w:lang w:bidi="fa-IR"/>
        </w:rPr>
        <w:t>اما آبرويش را مى بخشد»</w:t>
      </w:r>
      <w:r w:rsidR="00CC3E1D">
        <w:rPr>
          <w:rtl/>
          <w:lang w:bidi="fa-IR"/>
        </w:rPr>
        <w:t xml:space="preserve">. </w:t>
      </w:r>
    </w:p>
    <w:p w:rsidR="009C2EE6" w:rsidRDefault="009C2EE6" w:rsidP="009C2EE6">
      <w:pPr>
        <w:pStyle w:val="libNormal"/>
        <w:rPr>
          <w:rtl/>
          <w:lang w:bidi="fa-IR"/>
        </w:rPr>
      </w:pPr>
      <w:r>
        <w:rPr>
          <w:rtl/>
          <w:lang w:bidi="fa-IR"/>
        </w:rPr>
        <w:t>نشانه ديگر اين كه</w:t>
      </w:r>
      <w:r w:rsidR="00CC3E1D">
        <w:rPr>
          <w:rtl/>
          <w:lang w:bidi="fa-IR"/>
        </w:rPr>
        <w:t xml:space="preserve">: </w:t>
      </w:r>
    </w:p>
    <w:p w:rsidR="009C2EE6" w:rsidRDefault="009C2EE6" w:rsidP="009C2EE6">
      <w:pPr>
        <w:pStyle w:val="libNormal"/>
        <w:rPr>
          <w:rtl/>
          <w:lang w:bidi="fa-IR"/>
        </w:rPr>
      </w:pPr>
      <w:r>
        <w:rPr>
          <w:rtl/>
          <w:lang w:bidi="fa-IR"/>
        </w:rPr>
        <w:t xml:space="preserve">مِن اللُّؤ م سوءُالخُلق </w:t>
      </w:r>
      <w:r w:rsidRPr="00D35857">
        <w:rPr>
          <w:rStyle w:val="libFootnotenumChar"/>
          <w:rtl/>
          <w:lang w:bidi="fa-IR"/>
        </w:rPr>
        <w:t>(444)</w:t>
      </w:r>
      <w:r w:rsidR="00CC3E1D">
        <w:rPr>
          <w:rtl/>
          <w:lang w:bidi="fa-IR"/>
        </w:rPr>
        <w:t xml:space="preserve">. </w:t>
      </w:r>
    </w:p>
    <w:p w:rsidR="009C2EE6" w:rsidRDefault="009C2EE6" w:rsidP="009C2EE6">
      <w:pPr>
        <w:pStyle w:val="libNormal"/>
        <w:rPr>
          <w:rtl/>
          <w:lang w:bidi="fa-IR"/>
        </w:rPr>
      </w:pPr>
      <w:r>
        <w:rPr>
          <w:rtl/>
          <w:lang w:bidi="fa-IR"/>
        </w:rPr>
        <w:t>«بدخلقى</w:t>
      </w:r>
      <w:r w:rsidR="00CC3E1D">
        <w:rPr>
          <w:rtl/>
          <w:lang w:bidi="fa-IR"/>
        </w:rPr>
        <w:t xml:space="preserve">، </w:t>
      </w:r>
      <w:r>
        <w:rPr>
          <w:rtl/>
          <w:lang w:bidi="fa-IR"/>
        </w:rPr>
        <w:t>ناشى از پستى فرد است»</w:t>
      </w:r>
      <w:r w:rsidR="00CC3E1D">
        <w:rPr>
          <w:rtl/>
          <w:lang w:bidi="fa-IR"/>
        </w:rPr>
        <w:t xml:space="preserve">. </w:t>
      </w:r>
    </w:p>
    <w:p w:rsidR="009C2EE6" w:rsidRDefault="009C2EE6" w:rsidP="009C2EE6">
      <w:pPr>
        <w:pStyle w:val="libNormal"/>
        <w:rPr>
          <w:rtl/>
          <w:lang w:bidi="fa-IR"/>
        </w:rPr>
      </w:pPr>
      <w:r>
        <w:rPr>
          <w:rtl/>
          <w:lang w:bidi="fa-IR"/>
        </w:rPr>
        <w:t>بداخلاقى و بدرفتارى با ديگران يكى از زشت ترين سيئات اخلاقى است كه نشات گرفته از همان دنائت و پستى فطرت است</w:t>
      </w:r>
      <w:r w:rsidR="00CC3E1D">
        <w:rPr>
          <w:rtl/>
          <w:lang w:bidi="fa-IR"/>
        </w:rPr>
        <w:t xml:space="preserve">. </w:t>
      </w:r>
    </w:p>
    <w:p w:rsidR="009C2EE6" w:rsidRDefault="00D35857" w:rsidP="00D35857">
      <w:pPr>
        <w:pStyle w:val="Heading2"/>
        <w:rPr>
          <w:rtl/>
          <w:lang w:bidi="fa-IR"/>
        </w:rPr>
      </w:pPr>
      <w:bookmarkStart w:id="52" w:name="_Toc394573306"/>
      <w:r>
        <w:rPr>
          <w:rtl/>
          <w:lang w:bidi="fa-IR"/>
        </w:rPr>
        <w:t>نشانه هاى انسان لئيم و پست</w:t>
      </w:r>
      <w:bookmarkEnd w:id="52"/>
    </w:p>
    <w:p w:rsidR="009C2EE6" w:rsidRDefault="009C2EE6" w:rsidP="009C2EE6">
      <w:pPr>
        <w:pStyle w:val="libNormal"/>
        <w:rPr>
          <w:rtl/>
          <w:lang w:bidi="fa-IR"/>
        </w:rPr>
      </w:pPr>
      <w:r>
        <w:rPr>
          <w:rtl/>
          <w:lang w:bidi="fa-IR"/>
        </w:rPr>
        <w:t xml:space="preserve">حال كه ما به بهانه اين تعبير امام سجاد </w:t>
      </w:r>
      <w:r w:rsidR="00CD7338" w:rsidRPr="00CD7338">
        <w:rPr>
          <w:rStyle w:val="libAlaemChar"/>
          <w:rtl/>
        </w:rPr>
        <w:t>عليه‌السلام</w:t>
      </w:r>
      <w:r>
        <w:rPr>
          <w:rtl/>
          <w:lang w:bidi="fa-IR"/>
        </w:rPr>
        <w:t xml:space="preserve"> درباره اين سيئه اخلاقى جملاتى ذكر كرديم</w:t>
      </w:r>
      <w:r w:rsidR="00CC3E1D">
        <w:rPr>
          <w:rtl/>
          <w:lang w:bidi="fa-IR"/>
        </w:rPr>
        <w:t xml:space="preserve">، </w:t>
      </w:r>
      <w:r>
        <w:rPr>
          <w:rtl/>
          <w:lang w:bidi="fa-IR"/>
        </w:rPr>
        <w:t>بد نيست به بعضى از ظرايف اين مطلب هم اشاره كنيم</w:t>
      </w:r>
      <w:r w:rsidR="00CC3E1D">
        <w:rPr>
          <w:rtl/>
          <w:lang w:bidi="fa-IR"/>
        </w:rPr>
        <w:t xml:space="preserve">. </w:t>
      </w:r>
      <w:r>
        <w:rPr>
          <w:rtl/>
          <w:lang w:bidi="fa-IR"/>
        </w:rPr>
        <w:t>حضرت مى فرمايند</w:t>
      </w:r>
      <w:r w:rsidR="00CC3E1D">
        <w:rPr>
          <w:rtl/>
          <w:lang w:bidi="fa-IR"/>
        </w:rPr>
        <w:t xml:space="preserve">: </w:t>
      </w:r>
    </w:p>
    <w:p w:rsidR="009C2EE6" w:rsidRDefault="009C2EE6" w:rsidP="009C2EE6">
      <w:pPr>
        <w:pStyle w:val="libNormal"/>
        <w:rPr>
          <w:rtl/>
          <w:lang w:bidi="fa-IR"/>
        </w:rPr>
      </w:pPr>
      <w:r>
        <w:rPr>
          <w:rtl/>
          <w:lang w:bidi="fa-IR"/>
        </w:rPr>
        <w:t>اللَّئيمُ يَجفُو اذا استُضعفَ</w:t>
      </w:r>
      <w:r w:rsidR="00CC3E1D">
        <w:rPr>
          <w:rtl/>
          <w:lang w:bidi="fa-IR"/>
        </w:rPr>
        <w:t xml:space="preserve">، </w:t>
      </w:r>
      <w:r>
        <w:rPr>
          <w:rtl/>
          <w:lang w:bidi="fa-IR"/>
        </w:rPr>
        <w:t xml:space="preserve">و يَلينُ اذا عُنِّفَ </w:t>
      </w:r>
      <w:r w:rsidRPr="00D35857">
        <w:rPr>
          <w:rStyle w:val="libFootnotenumChar"/>
          <w:rtl/>
          <w:lang w:bidi="fa-IR"/>
        </w:rPr>
        <w:t>(445)</w:t>
      </w:r>
      <w:r w:rsidR="00CC3E1D">
        <w:rPr>
          <w:rtl/>
          <w:lang w:bidi="fa-IR"/>
        </w:rPr>
        <w:t xml:space="preserve">. </w:t>
      </w:r>
    </w:p>
    <w:p w:rsidR="009C2EE6" w:rsidRDefault="009C2EE6" w:rsidP="009C2EE6">
      <w:pPr>
        <w:pStyle w:val="libNormal"/>
        <w:rPr>
          <w:rtl/>
          <w:lang w:bidi="fa-IR"/>
        </w:rPr>
      </w:pPr>
      <w:r>
        <w:rPr>
          <w:rtl/>
          <w:lang w:bidi="fa-IR"/>
        </w:rPr>
        <w:t>«وقتى با انسان هاى لئيم و فرومايه با نرمش و مهربانى رفتار مى شود</w:t>
      </w:r>
      <w:r w:rsidR="00CC3E1D">
        <w:rPr>
          <w:rtl/>
          <w:lang w:bidi="fa-IR"/>
        </w:rPr>
        <w:t xml:space="preserve">، </w:t>
      </w:r>
      <w:r>
        <w:rPr>
          <w:rtl/>
          <w:lang w:bidi="fa-IR"/>
        </w:rPr>
        <w:t>زبان مهربانى را نمى شناسند</w:t>
      </w:r>
      <w:r w:rsidR="00CC3E1D">
        <w:rPr>
          <w:rtl/>
          <w:lang w:bidi="fa-IR"/>
        </w:rPr>
        <w:t xml:space="preserve">، </w:t>
      </w:r>
      <w:r>
        <w:rPr>
          <w:rtl/>
          <w:lang w:bidi="fa-IR"/>
        </w:rPr>
        <w:t>جفا مى كنند و قساوت نشان مى دهند</w:t>
      </w:r>
      <w:r w:rsidR="00CC3E1D">
        <w:rPr>
          <w:rtl/>
          <w:lang w:bidi="fa-IR"/>
        </w:rPr>
        <w:t xml:space="preserve">؛ </w:t>
      </w:r>
      <w:r>
        <w:rPr>
          <w:rtl/>
          <w:lang w:bidi="fa-IR"/>
        </w:rPr>
        <w:t>و اگر با خشونت و تندى با آنها برخورد شود</w:t>
      </w:r>
      <w:r w:rsidR="00CC3E1D">
        <w:rPr>
          <w:rtl/>
          <w:lang w:bidi="fa-IR"/>
        </w:rPr>
        <w:t xml:space="preserve">، </w:t>
      </w:r>
      <w:r>
        <w:rPr>
          <w:rtl/>
          <w:lang w:bidi="fa-IR"/>
        </w:rPr>
        <w:t>نرم مى شوند»</w:t>
      </w:r>
      <w:r w:rsidR="00CC3E1D">
        <w:rPr>
          <w:rtl/>
          <w:lang w:bidi="fa-IR"/>
        </w:rPr>
        <w:t xml:space="preserve">. </w:t>
      </w:r>
    </w:p>
    <w:p w:rsidR="009C2EE6" w:rsidRDefault="009C2EE6" w:rsidP="009C2EE6">
      <w:pPr>
        <w:pStyle w:val="libNormal"/>
        <w:rPr>
          <w:rtl/>
          <w:lang w:bidi="fa-IR"/>
        </w:rPr>
      </w:pPr>
      <w:r>
        <w:rPr>
          <w:rtl/>
          <w:lang w:bidi="fa-IR"/>
        </w:rPr>
        <w:t>يعنى اصلا افراد لئيم زبان خير نمى شناسند</w:t>
      </w:r>
      <w:r w:rsidR="00CC3E1D">
        <w:rPr>
          <w:rtl/>
          <w:lang w:bidi="fa-IR"/>
        </w:rPr>
        <w:t xml:space="preserve">. </w:t>
      </w:r>
      <w:r>
        <w:rPr>
          <w:rtl/>
          <w:lang w:bidi="fa-IR"/>
        </w:rPr>
        <w:t>طبيعى است اگر احيانا به كسى خدمتى كرده باشند</w:t>
      </w:r>
      <w:r w:rsidR="00CC3E1D">
        <w:rPr>
          <w:rtl/>
          <w:lang w:bidi="fa-IR"/>
        </w:rPr>
        <w:t xml:space="preserve">، </w:t>
      </w:r>
      <w:r>
        <w:rPr>
          <w:rtl/>
          <w:lang w:bidi="fa-IR"/>
        </w:rPr>
        <w:t>خودشان را از ديگران طلبكار مى دانند</w:t>
      </w:r>
      <w:r w:rsidR="00CC3E1D">
        <w:rPr>
          <w:rtl/>
          <w:lang w:bidi="fa-IR"/>
        </w:rPr>
        <w:t xml:space="preserve">. </w:t>
      </w:r>
    </w:p>
    <w:p w:rsidR="009C2EE6" w:rsidRDefault="009C2EE6" w:rsidP="009C2EE6">
      <w:pPr>
        <w:pStyle w:val="libNormal"/>
        <w:rPr>
          <w:rtl/>
          <w:lang w:bidi="fa-IR"/>
        </w:rPr>
      </w:pPr>
      <w:r>
        <w:rPr>
          <w:rtl/>
          <w:lang w:bidi="fa-IR"/>
        </w:rPr>
        <w:lastRenderedPageBreak/>
        <w:t xml:space="preserve">اللَّئيم يَرى </w:t>
      </w:r>
      <w:r w:rsidR="00F028FC">
        <w:rPr>
          <w:rtl/>
          <w:lang w:bidi="fa-IR"/>
        </w:rPr>
        <w:t>سئوال</w:t>
      </w:r>
      <w:r>
        <w:rPr>
          <w:rtl/>
          <w:lang w:bidi="fa-IR"/>
        </w:rPr>
        <w:t xml:space="preserve"> فَ احسانِهِ دَينا لهُ يَقتَضيهِ </w:t>
      </w:r>
      <w:r w:rsidRPr="00D35857">
        <w:rPr>
          <w:rStyle w:val="libFootnotenumChar"/>
          <w:rtl/>
          <w:lang w:bidi="fa-IR"/>
        </w:rPr>
        <w:t>(446)</w:t>
      </w:r>
      <w:r w:rsidR="00CC3E1D">
        <w:rPr>
          <w:rtl/>
          <w:lang w:bidi="fa-IR"/>
        </w:rPr>
        <w:t xml:space="preserve">. </w:t>
      </w:r>
    </w:p>
    <w:p w:rsidR="009C2EE6" w:rsidRDefault="009C2EE6" w:rsidP="009C2EE6">
      <w:pPr>
        <w:pStyle w:val="libNormal"/>
        <w:rPr>
          <w:rtl/>
          <w:lang w:bidi="fa-IR"/>
        </w:rPr>
      </w:pPr>
      <w:r>
        <w:rPr>
          <w:rtl/>
          <w:lang w:bidi="fa-IR"/>
        </w:rPr>
        <w:t>«انسان پست و فرومايه</w:t>
      </w:r>
      <w:r w:rsidR="00CC3E1D">
        <w:rPr>
          <w:rtl/>
          <w:lang w:bidi="fa-IR"/>
        </w:rPr>
        <w:t xml:space="preserve">، </w:t>
      </w:r>
      <w:r>
        <w:rPr>
          <w:rtl/>
          <w:lang w:bidi="fa-IR"/>
        </w:rPr>
        <w:t>احسان گذشته خود را نسبت به ديگران دين مى داند و مى خواهد پس بگيرد»</w:t>
      </w:r>
      <w:r w:rsidR="00CC3E1D">
        <w:rPr>
          <w:rtl/>
          <w:lang w:bidi="fa-IR"/>
        </w:rPr>
        <w:t xml:space="preserve">. </w:t>
      </w:r>
    </w:p>
    <w:p w:rsidR="009C2EE6" w:rsidRDefault="009C2EE6" w:rsidP="009C2EE6">
      <w:pPr>
        <w:pStyle w:val="libNormal"/>
        <w:rPr>
          <w:rtl/>
          <w:lang w:bidi="fa-IR"/>
        </w:rPr>
      </w:pPr>
      <w:r>
        <w:rPr>
          <w:rtl/>
          <w:lang w:bidi="fa-IR"/>
        </w:rPr>
        <w:t>اما نقطه مقابل آن فرد كريم است كه</w:t>
      </w:r>
      <w:r w:rsidR="00CC3E1D">
        <w:rPr>
          <w:rtl/>
          <w:lang w:bidi="fa-IR"/>
        </w:rPr>
        <w:t xml:space="preserve">: </w:t>
      </w:r>
    </w:p>
    <w:p w:rsidR="009C2EE6" w:rsidRDefault="009C2EE6" w:rsidP="009C2EE6">
      <w:pPr>
        <w:pStyle w:val="libNormal"/>
        <w:rPr>
          <w:rtl/>
          <w:lang w:bidi="fa-IR"/>
        </w:rPr>
      </w:pPr>
      <w:r>
        <w:rPr>
          <w:rtl/>
          <w:lang w:bidi="fa-IR"/>
        </w:rPr>
        <w:t xml:space="preserve">الكريمُ يَرى مكارمَ اءفعالِه دَينا عليه يَقضِيه </w:t>
      </w:r>
      <w:r w:rsidRPr="00D35857">
        <w:rPr>
          <w:rStyle w:val="libFootnotenumChar"/>
          <w:rtl/>
          <w:lang w:bidi="fa-IR"/>
        </w:rPr>
        <w:t>(447)</w:t>
      </w:r>
      <w:r w:rsidR="00CC3E1D">
        <w:rPr>
          <w:rtl/>
          <w:lang w:bidi="fa-IR"/>
        </w:rPr>
        <w:t xml:space="preserve">. </w:t>
      </w:r>
    </w:p>
    <w:p w:rsidR="009C2EE6" w:rsidRDefault="009C2EE6" w:rsidP="009C2EE6">
      <w:pPr>
        <w:pStyle w:val="libNormal"/>
        <w:rPr>
          <w:rtl/>
          <w:lang w:bidi="fa-IR"/>
        </w:rPr>
      </w:pPr>
      <w:r>
        <w:rPr>
          <w:rtl/>
          <w:lang w:bidi="fa-IR"/>
        </w:rPr>
        <w:t>«انسان كريم</w:t>
      </w:r>
      <w:r w:rsidR="00CC3E1D">
        <w:rPr>
          <w:rtl/>
          <w:lang w:bidi="fa-IR"/>
        </w:rPr>
        <w:t xml:space="preserve">، </w:t>
      </w:r>
      <w:r>
        <w:rPr>
          <w:rtl/>
          <w:lang w:bidi="fa-IR"/>
        </w:rPr>
        <w:t>كرامت هاى اخلاقى را وظيفه خود مى داند»</w:t>
      </w:r>
      <w:r w:rsidR="00CC3E1D">
        <w:rPr>
          <w:rtl/>
          <w:lang w:bidi="fa-IR"/>
        </w:rPr>
        <w:t xml:space="preserve">. </w:t>
      </w:r>
    </w:p>
    <w:p w:rsidR="009C2EE6" w:rsidRDefault="009C2EE6" w:rsidP="009C2EE6">
      <w:pPr>
        <w:pStyle w:val="libNormal"/>
        <w:rPr>
          <w:rtl/>
          <w:lang w:bidi="fa-IR"/>
        </w:rPr>
      </w:pPr>
      <w:r>
        <w:rPr>
          <w:rtl/>
          <w:lang w:bidi="fa-IR"/>
        </w:rPr>
        <w:t>از ديگر نشانه هاى انسان لئيم و پست اين است كه اصلا حيا ندارد</w:t>
      </w:r>
      <w:r w:rsidR="00CC3E1D">
        <w:rPr>
          <w:rtl/>
          <w:lang w:bidi="fa-IR"/>
        </w:rPr>
        <w:t xml:space="preserve">. </w:t>
      </w:r>
      <w:r>
        <w:rPr>
          <w:rtl/>
          <w:lang w:bidi="fa-IR"/>
        </w:rPr>
        <w:t>افراد پست وقتى نفس خود را كوچك مى بينند</w:t>
      </w:r>
      <w:r w:rsidR="00CC3E1D">
        <w:rPr>
          <w:rtl/>
          <w:lang w:bidi="fa-IR"/>
        </w:rPr>
        <w:t xml:space="preserve">، </w:t>
      </w:r>
      <w:r>
        <w:rPr>
          <w:rtl/>
          <w:lang w:bidi="fa-IR"/>
        </w:rPr>
        <w:t>ديگر برايشان عزت و حرمت اجتماعى مطرح نيست</w:t>
      </w:r>
      <w:r w:rsidR="00CC3E1D">
        <w:rPr>
          <w:rtl/>
          <w:lang w:bidi="fa-IR"/>
        </w:rPr>
        <w:t xml:space="preserve">. </w:t>
      </w:r>
      <w:r>
        <w:rPr>
          <w:rtl/>
          <w:lang w:bidi="fa-IR"/>
        </w:rPr>
        <w:t>به هر كارى دست مى زنند</w:t>
      </w:r>
      <w:r w:rsidR="00CC3E1D">
        <w:rPr>
          <w:rtl/>
          <w:lang w:bidi="fa-IR"/>
        </w:rPr>
        <w:t xml:space="preserve">، </w:t>
      </w:r>
      <w:r>
        <w:rPr>
          <w:rtl/>
          <w:lang w:bidi="fa-IR"/>
        </w:rPr>
        <w:t>اما به هنگام نياز</w:t>
      </w:r>
      <w:r w:rsidR="00CC3E1D">
        <w:rPr>
          <w:rtl/>
          <w:lang w:bidi="fa-IR"/>
        </w:rPr>
        <w:t xml:space="preserve">، </w:t>
      </w:r>
      <w:r>
        <w:rPr>
          <w:rtl/>
          <w:lang w:bidi="fa-IR"/>
        </w:rPr>
        <w:t>انسان هاى خاضعى هستند</w:t>
      </w:r>
      <w:r w:rsidR="00CC3E1D">
        <w:rPr>
          <w:rtl/>
          <w:lang w:bidi="fa-IR"/>
        </w:rPr>
        <w:t xml:space="preserve">. </w:t>
      </w:r>
      <w:r>
        <w:rPr>
          <w:rtl/>
          <w:lang w:bidi="fa-IR"/>
        </w:rPr>
        <w:t>وقتى احتياجشان برطرف شد</w:t>
      </w:r>
      <w:r w:rsidR="00CC3E1D">
        <w:rPr>
          <w:rtl/>
          <w:lang w:bidi="fa-IR"/>
        </w:rPr>
        <w:t xml:space="preserve">، </w:t>
      </w:r>
      <w:r>
        <w:rPr>
          <w:rtl/>
          <w:lang w:bidi="fa-IR"/>
        </w:rPr>
        <w:t>باز قساوت پيدا مى كنند</w:t>
      </w:r>
      <w:r w:rsidR="00CC3E1D">
        <w:rPr>
          <w:rtl/>
          <w:lang w:bidi="fa-IR"/>
        </w:rPr>
        <w:t xml:space="preserve">. </w:t>
      </w:r>
      <w:r>
        <w:rPr>
          <w:rtl/>
          <w:lang w:bidi="fa-IR"/>
        </w:rPr>
        <w:t>بنابراين</w:t>
      </w:r>
      <w:r w:rsidR="00CC3E1D">
        <w:rPr>
          <w:rtl/>
          <w:lang w:bidi="fa-IR"/>
        </w:rPr>
        <w:t xml:space="preserve">، </w:t>
      </w:r>
      <w:r>
        <w:rPr>
          <w:rtl/>
          <w:lang w:bidi="fa-IR"/>
        </w:rPr>
        <w:t>با اين انسان ها بايد به شيوه هاى خاصى برخورد كرد</w:t>
      </w:r>
      <w:r w:rsidR="00CC3E1D">
        <w:rPr>
          <w:rtl/>
          <w:lang w:bidi="fa-IR"/>
        </w:rPr>
        <w:t xml:space="preserve">. </w:t>
      </w:r>
    </w:p>
    <w:p w:rsidR="009C2EE6" w:rsidRDefault="009C2EE6" w:rsidP="009C2EE6">
      <w:pPr>
        <w:pStyle w:val="libNormal"/>
        <w:rPr>
          <w:rtl/>
          <w:lang w:bidi="fa-IR"/>
        </w:rPr>
      </w:pPr>
      <w:r>
        <w:rPr>
          <w:rtl/>
          <w:lang w:bidi="fa-IR"/>
        </w:rPr>
        <w:t>از نشانه هاى ديگر اين افراد اين است كه وقتى كمى از مرتبه خود بالا رفتند</w:t>
      </w:r>
      <w:r w:rsidR="00CC3E1D">
        <w:rPr>
          <w:rtl/>
          <w:lang w:bidi="fa-IR"/>
        </w:rPr>
        <w:t xml:space="preserve">، </w:t>
      </w:r>
      <w:r>
        <w:rPr>
          <w:rtl/>
          <w:lang w:bidi="fa-IR"/>
        </w:rPr>
        <w:t>حال و احوالشان با گذشته فرق مى كند</w:t>
      </w:r>
      <w:r w:rsidR="00CC3E1D">
        <w:rPr>
          <w:rtl/>
          <w:lang w:bidi="fa-IR"/>
        </w:rPr>
        <w:t xml:space="preserve">. </w:t>
      </w:r>
      <w:r>
        <w:rPr>
          <w:rtl/>
          <w:lang w:bidi="fa-IR"/>
        </w:rPr>
        <w:t>يعنى اگر به مال يا مرتبه اى رسيدند و يا به قدرتى دست يافتند و به عزت ظاهرى رسيدند</w:t>
      </w:r>
      <w:r w:rsidR="00CC3E1D">
        <w:rPr>
          <w:rtl/>
          <w:lang w:bidi="fa-IR"/>
        </w:rPr>
        <w:t xml:space="preserve">، </w:t>
      </w:r>
      <w:r>
        <w:rPr>
          <w:rtl/>
          <w:lang w:bidi="fa-IR"/>
        </w:rPr>
        <w:t>روحياتشان با گذشته فرق مى كند</w:t>
      </w:r>
      <w:r w:rsidR="00CC3E1D">
        <w:rPr>
          <w:rtl/>
          <w:lang w:bidi="fa-IR"/>
        </w:rPr>
        <w:t xml:space="preserve">. </w:t>
      </w:r>
    </w:p>
    <w:p w:rsidR="009C2EE6" w:rsidRDefault="009C2EE6" w:rsidP="009C2EE6">
      <w:pPr>
        <w:pStyle w:val="libNormal"/>
        <w:rPr>
          <w:rtl/>
          <w:lang w:bidi="fa-IR"/>
        </w:rPr>
      </w:pPr>
      <w:r>
        <w:rPr>
          <w:rtl/>
          <w:lang w:bidi="fa-IR"/>
        </w:rPr>
        <w:t xml:space="preserve">اذا بلغَ اللَّئيمُ فوقَ مقدارِهِ تَنَكَّرَت احوالُهُ </w:t>
      </w:r>
      <w:r w:rsidRPr="00D35857">
        <w:rPr>
          <w:rStyle w:val="libFootnotenumChar"/>
          <w:rtl/>
          <w:lang w:bidi="fa-IR"/>
        </w:rPr>
        <w:t>(448)</w:t>
      </w:r>
      <w:r w:rsidR="00CC3E1D">
        <w:rPr>
          <w:rtl/>
          <w:lang w:bidi="fa-IR"/>
        </w:rPr>
        <w:t xml:space="preserve">. </w:t>
      </w:r>
    </w:p>
    <w:p w:rsidR="009C2EE6" w:rsidRDefault="009C2EE6" w:rsidP="009C2EE6">
      <w:pPr>
        <w:pStyle w:val="libNormal"/>
        <w:rPr>
          <w:rtl/>
          <w:lang w:bidi="fa-IR"/>
        </w:rPr>
      </w:pPr>
      <w:r>
        <w:rPr>
          <w:rtl/>
          <w:lang w:bidi="fa-IR"/>
        </w:rPr>
        <w:t>«هرگاه فرد لئيم و پست فراتر از قدر و مرتبه خود رسد و يا خود را بالاتر بداند</w:t>
      </w:r>
      <w:r w:rsidR="00CC3E1D">
        <w:rPr>
          <w:rtl/>
          <w:lang w:bidi="fa-IR"/>
        </w:rPr>
        <w:t xml:space="preserve">، </w:t>
      </w:r>
      <w:r>
        <w:rPr>
          <w:rtl/>
          <w:lang w:bidi="fa-IR"/>
        </w:rPr>
        <w:t>احوال او به ناخوشى و بدى تغيير يابد»</w:t>
      </w:r>
      <w:r w:rsidR="00CC3E1D">
        <w:rPr>
          <w:rtl/>
          <w:lang w:bidi="fa-IR"/>
        </w:rPr>
        <w:t xml:space="preserve">. </w:t>
      </w:r>
    </w:p>
    <w:p w:rsidR="009C2EE6" w:rsidRDefault="009C2EE6" w:rsidP="009C2EE6">
      <w:pPr>
        <w:pStyle w:val="libNormal"/>
        <w:rPr>
          <w:rtl/>
          <w:lang w:bidi="fa-IR"/>
        </w:rPr>
      </w:pPr>
      <w:r>
        <w:rPr>
          <w:rtl/>
          <w:lang w:bidi="fa-IR"/>
        </w:rPr>
        <w:t xml:space="preserve">در كلمات اهل بيت </w:t>
      </w:r>
      <w:r w:rsidR="00521F6F" w:rsidRPr="00521F6F">
        <w:rPr>
          <w:rStyle w:val="libAlaemChar"/>
          <w:rtl/>
        </w:rPr>
        <w:t>عليهم‌السلام</w:t>
      </w:r>
      <w:r>
        <w:rPr>
          <w:rtl/>
          <w:lang w:bidi="fa-IR"/>
        </w:rPr>
        <w:t xml:space="preserve"> به خصوص در فرمايشات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نسبت به اين افراد و اين گونه روحيه ها توصيه هاى قابل توجهى شده است</w:t>
      </w:r>
      <w:r w:rsidR="00CC3E1D">
        <w:rPr>
          <w:rtl/>
          <w:lang w:bidi="fa-IR"/>
        </w:rPr>
        <w:t xml:space="preserve">؛ </w:t>
      </w:r>
      <w:r>
        <w:rPr>
          <w:rtl/>
          <w:lang w:bidi="fa-IR"/>
        </w:rPr>
        <w:t>چرا كه روش انسان هاى لئيم اين است كه احسان را با زشتى جبران مى كنند و خوبى را با بدى</w:t>
      </w:r>
      <w:r w:rsidR="00CC3E1D">
        <w:rPr>
          <w:rtl/>
          <w:lang w:bidi="fa-IR"/>
        </w:rPr>
        <w:t xml:space="preserve">. </w:t>
      </w:r>
    </w:p>
    <w:p w:rsidR="009C2EE6" w:rsidRDefault="009C2EE6" w:rsidP="009C2EE6">
      <w:pPr>
        <w:pStyle w:val="libNormal"/>
        <w:rPr>
          <w:rtl/>
          <w:lang w:bidi="fa-IR"/>
        </w:rPr>
      </w:pPr>
      <w:r>
        <w:rPr>
          <w:rtl/>
          <w:lang w:bidi="fa-IR"/>
        </w:rPr>
        <w:lastRenderedPageBreak/>
        <w:t>حضرت مى فرمايند</w:t>
      </w:r>
      <w:r w:rsidR="00CC3E1D">
        <w:rPr>
          <w:rtl/>
          <w:lang w:bidi="fa-IR"/>
        </w:rPr>
        <w:t xml:space="preserve">: </w:t>
      </w:r>
    </w:p>
    <w:p w:rsidR="009C2EE6" w:rsidRDefault="009C2EE6" w:rsidP="009C2EE6">
      <w:pPr>
        <w:pStyle w:val="libNormal"/>
        <w:rPr>
          <w:rtl/>
          <w:lang w:bidi="fa-IR"/>
        </w:rPr>
      </w:pPr>
      <w:r>
        <w:rPr>
          <w:rtl/>
          <w:lang w:bidi="fa-IR"/>
        </w:rPr>
        <w:t xml:space="preserve">عادَةُ الِّئام المُكافاةُ بالقبيح عن الاحسان </w:t>
      </w:r>
      <w:r w:rsidRPr="00D35857">
        <w:rPr>
          <w:rStyle w:val="libFootnotenumChar"/>
          <w:rtl/>
          <w:lang w:bidi="fa-IR"/>
        </w:rPr>
        <w:t>(449)</w:t>
      </w:r>
      <w:r w:rsidR="00CC3E1D">
        <w:rPr>
          <w:rtl/>
          <w:lang w:bidi="fa-IR"/>
        </w:rPr>
        <w:t xml:space="preserve">. </w:t>
      </w:r>
    </w:p>
    <w:p w:rsidR="009C2EE6" w:rsidRDefault="009C2EE6" w:rsidP="009C2EE6">
      <w:pPr>
        <w:pStyle w:val="libNormal"/>
        <w:rPr>
          <w:rtl/>
          <w:lang w:bidi="fa-IR"/>
        </w:rPr>
      </w:pPr>
      <w:r>
        <w:rPr>
          <w:rtl/>
          <w:lang w:bidi="fa-IR"/>
        </w:rPr>
        <w:t>«عادت مردم دنى و پست مرتبه</w:t>
      </w:r>
      <w:r w:rsidR="00CC3E1D">
        <w:rPr>
          <w:rtl/>
          <w:lang w:bidi="fa-IR"/>
        </w:rPr>
        <w:t xml:space="preserve">، </w:t>
      </w:r>
      <w:r>
        <w:rPr>
          <w:rtl/>
          <w:lang w:bidi="fa-IR"/>
        </w:rPr>
        <w:t>تلافى خوبى و نيكى با بدى است»</w:t>
      </w:r>
      <w:r w:rsidR="00CC3E1D">
        <w:rPr>
          <w:rtl/>
          <w:lang w:bidi="fa-IR"/>
        </w:rPr>
        <w:t xml:space="preserve">. </w:t>
      </w:r>
    </w:p>
    <w:p w:rsidR="009C2EE6" w:rsidRDefault="009C2EE6" w:rsidP="009C2EE6">
      <w:pPr>
        <w:pStyle w:val="libNormal"/>
        <w:rPr>
          <w:rtl/>
          <w:lang w:bidi="fa-IR"/>
        </w:rPr>
      </w:pPr>
      <w:r>
        <w:rPr>
          <w:rtl/>
          <w:lang w:bidi="fa-IR"/>
        </w:rPr>
        <w:t>در بيان ديگرى از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نقل شده است كه مى فرمايند</w:t>
      </w:r>
      <w:r w:rsidR="00CC3E1D">
        <w:rPr>
          <w:rtl/>
          <w:lang w:bidi="fa-IR"/>
        </w:rPr>
        <w:t xml:space="preserve">: </w:t>
      </w:r>
    </w:p>
    <w:p w:rsidR="009C2EE6" w:rsidRDefault="009C2EE6" w:rsidP="009C2EE6">
      <w:pPr>
        <w:pStyle w:val="libNormal"/>
        <w:rPr>
          <w:rtl/>
          <w:lang w:bidi="fa-IR"/>
        </w:rPr>
      </w:pPr>
      <w:r>
        <w:rPr>
          <w:rtl/>
          <w:lang w:bidi="fa-IR"/>
        </w:rPr>
        <w:t>يُستدلُّ على اللَّئيم بسوءِ الفعلِ</w:t>
      </w:r>
      <w:r w:rsidR="00CC3E1D">
        <w:rPr>
          <w:rtl/>
          <w:lang w:bidi="fa-IR"/>
        </w:rPr>
        <w:t xml:space="preserve">، </w:t>
      </w:r>
      <w:r>
        <w:rPr>
          <w:rtl/>
          <w:lang w:bidi="fa-IR"/>
        </w:rPr>
        <w:t>و قُبحِ الخُلق</w:t>
      </w:r>
      <w:r w:rsidR="00CC3E1D">
        <w:rPr>
          <w:rtl/>
          <w:lang w:bidi="fa-IR"/>
        </w:rPr>
        <w:t xml:space="preserve">، </w:t>
      </w:r>
      <w:r>
        <w:rPr>
          <w:rtl/>
          <w:lang w:bidi="fa-IR"/>
        </w:rPr>
        <w:t xml:space="preserve">و ذَميمِ البُخل </w:t>
      </w:r>
      <w:r w:rsidRPr="00D35857">
        <w:rPr>
          <w:rStyle w:val="libFootnotenumChar"/>
          <w:rtl/>
          <w:lang w:bidi="fa-IR"/>
        </w:rPr>
        <w:t>(450)</w:t>
      </w:r>
      <w:r w:rsidR="00CC3E1D">
        <w:rPr>
          <w:rtl/>
          <w:lang w:bidi="fa-IR"/>
        </w:rPr>
        <w:t xml:space="preserve">. </w:t>
      </w:r>
    </w:p>
    <w:p w:rsidR="009C2EE6" w:rsidRDefault="009C2EE6" w:rsidP="009C2EE6">
      <w:pPr>
        <w:pStyle w:val="libNormal"/>
        <w:rPr>
          <w:rtl/>
          <w:lang w:bidi="fa-IR"/>
        </w:rPr>
      </w:pPr>
      <w:r>
        <w:rPr>
          <w:rtl/>
          <w:lang w:bidi="fa-IR"/>
        </w:rPr>
        <w:t>«سه چيز بر بدى لئيم دلالت دارد</w:t>
      </w:r>
      <w:r w:rsidR="00CC3E1D">
        <w:rPr>
          <w:rtl/>
          <w:lang w:bidi="fa-IR"/>
        </w:rPr>
        <w:t xml:space="preserve">: </w:t>
      </w:r>
      <w:r>
        <w:rPr>
          <w:rtl/>
          <w:lang w:bidi="fa-IR"/>
        </w:rPr>
        <w:t>بدى كردار</w:t>
      </w:r>
      <w:r w:rsidR="00CC3E1D">
        <w:rPr>
          <w:rtl/>
          <w:lang w:bidi="fa-IR"/>
        </w:rPr>
        <w:t xml:space="preserve">، </w:t>
      </w:r>
      <w:r>
        <w:rPr>
          <w:rtl/>
          <w:lang w:bidi="fa-IR"/>
        </w:rPr>
        <w:t>زشتى خلق</w:t>
      </w:r>
      <w:r w:rsidR="00CC3E1D">
        <w:rPr>
          <w:rtl/>
          <w:lang w:bidi="fa-IR"/>
        </w:rPr>
        <w:t xml:space="preserve">، </w:t>
      </w:r>
      <w:r>
        <w:rPr>
          <w:rtl/>
          <w:lang w:bidi="fa-IR"/>
        </w:rPr>
        <w:t>و نكوهش ‍ بخل»</w:t>
      </w:r>
      <w:r w:rsidR="00CC3E1D">
        <w:rPr>
          <w:rtl/>
          <w:lang w:bidi="fa-IR"/>
        </w:rPr>
        <w:t xml:space="preserve">. </w:t>
      </w:r>
    </w:p>
    <w:p w:rsidR="009C2EE6" w:rsidRDefault="009C2EE6" w:rsidP="009C2EE6">
      <w:pPr>
        <w:pStyle w:val="libNormal"/>
        <w:rPr>
          <w:rtl/>
          <w:lang w:bidi="fa-IR"/>
        </w:rPr>
      </w:pPr>
      <w:r>
        <w:rPr>
          <w:rtl/>
          <w:lang w:bidi="fa-IR"/>
        </w:rPr>
        <w:t>بر اساس اين خصيصه ها</w:t>
      </w:r>
      <w:r w:rsidR="00CC3E1D">
        <w:rPr>
          <w:rtl/>
          <w:lang w:bidi="fa-IR"/>
        </w:rPr>
        <w:t xml:space="preserve">، </w:t>
      </w:r>
      <w:r>
        <w:rPr>
          <w:rtl/>
          <w:lang w:bidi="fa-IR"/>
        </w:rPr>
        <w:t>همنشينى با اين افراد واقعا مشكل و مذموم است</w:t>
      </w:r>
      <w:r w:rsidR="00CC3E1D">
        <w:rPr>
          <w:rtl/>
          <w:lang w:bidi="fa-IR"/>
        </w:rPr>
        <w:t xml:space="preserve">. </w:t>
      </w:r>
      <w:r>
        <w:rPr>
          <w:rtl/>
          <w:lang w:bidi="fa-IR"/>
        </w:rPr>
        <w:t>براساس فرمايش اميرال</w:t>
      </w:r>
      <w:r w:rsidR="00F028FC">
        <w:rPr>
          <w:rtl/>
          <w:lang w:bidi="fa-IR"/>
        </w:rPr>
        <w:t>مؤمن</w:t>
      </w:r>
      <w:r>
        <w:rPr>
          <w:rtl/>
          <w:lang w:bidi="fa-IR"/>
        </w:rPr>
        <w:t xml:space="preserve">ين </w:t>
      </w:r>
      <w:r w:rsidR="00CD7338" w:rsidRPr="00CD7338">
        <w:rPr>
          <w:rStyle w:val="libAlaemChar"/>
          <w:rtl/>
        </w:rPr>
        <w:t>عليه‌السلام</w:t>
      </w:r>
      <w:r w:rsidR="00CC3E1D">
        <w:rPr>
          <w:rtl/>
          <w:lang w:bidi="fa-IR"/>
        </w:rPr>
        <w:t xml:space="preserve">؛ </w:t>
      </w:r>
      <w:r>
        <w:rPr>
          <w:rtl/>
          <w:lang w:bidi="fa-IR"/>
        </w:rPr>
        <w:t>انسان لئيم را با چند نشانه مى توان شناخت</w:t>
      </w:r>
      <w:r w:rsidR="00CC3E1D">
        <w:rPr>
          <w:rtl/>
          <w:lang w:bidi="fa-IR"/>
        </w:rPr>
        <w:t xml:space="preserve">: </w:t>
      </w:r>
      <w:r>
        <w:rPr>
          <w:rtl/>
          <w:lang w:bidi="fa-IR"/>
        </w:rPr>
        <w:t>بدكردارى</w:t>
      </w:r>
      <w:r w:rsidR="00CC3E1D">
        <w:rPr>
          <w:rtl/>
          <w:lang w:bidi="fa-IR"/>
        </w:rPr>
        <w:t xml:space="preserve">، </w:t>
      </w:r>
      <w:r>
        <w:rPr>
          <w:rtl/>
          <w:lang w:bidi="fa-IR"/>
        </w:rPr>
        <w:t>بداخلاقى و بخل ورزيدن در اداى حقوق ديگران</w:t>
      </w:r>
      <w:r w:rsidR="00CC3E1D">
        <w:rPr>
          <w:rtl/>
          <w:lang w:bidi="fa-IR"/>
        </w:rPr>
        <w:t xml:space="preserve">، </w:t>
      </w:r>
      <w:r>
        <w:rPr>
          <w:rtl/>
          <w:lang w:bidi="fa-IR"/>
        </w:rPr>
        <w:t>اعم از حقوق اخلاقى و حقوق مالى</w:t>
      </w:r>
      <w:r w:rsidR="00CC3E1D">
        <w:rPr>
          <w:rtl/>
          <w:lang w:bidi="fa-IR"/>
        </w:rPr>
        <w:t xml:space="preserve">. </w:t>
      </w:r>
    </w:p>
    <w:p w:rsidR="009C2EE6" w:rsidRDefault="00D35857" w:rsidP="00D35857">
      <w:pPr>
        <w:pStyle w:val="Heading2"/>
        <w:rPr>
          <w:rtl/>
          <w:lang w:bidi="fa-IR"/>
        </w:rPr>
      </w:pPr>
      <w:bookmarkStart w:id="53" w:name="_Toc394573307"/>
      <w:r>
        <w:rPr>
          <w:rtl/>
          <w:lang w:bidi="fa-IR"/>
        </w:rPr>
        <w:t>پرهيز از شيوه هاى ناپسند</w:t>
      </w:r>
      <w:bookmarkEnd w:id="53"/>
    </w:p>
    <w:p w:rsidR="009C2EE6" w:rsidRDefault="009C2EE6" w:rsidP="009C2EE6">
      <w:pPr>
        <w:pStyle w:val="libNormal"/>
        <w:rPr>
          <w:rtl/>
          <w:lang w:bidi="fa-IR"/>
        </w:rPr>
      </w:pPr>
      <w:r>
        <w:rPr>
          <w:rtl/>
          <w:lang w:bidi="fa-IR"/>
        </w:rPr>
        <w:t>انسان با هر فرد و صنفى از اصناف اجتماع</w:t>
      </w:r>
      <w:r w:rsidR="00CC3E1D">
        <w:rPr>
          <w:rtl/>
          <w:lang w:bidi="fa-IR"/>
        </w:rPr>
        <w:t xml:space="preserve">، </w:t>
      </w:r>
      <w:r>
        <w:rPr>
          <w:rtl/>
          <w:lang w:bidi="fa-IR"/>
        </w:rPr>
        <w:t>به هر ديلى كه ارتباط برقرار مى كند</w:t>
      </w:r>
      <w:r w:rsidR="00CC3E1D">
        <w:rPr>
          <w:rtl/>
          <w:lang w:bidi="fa-IR"/>
        </w:rPr>
        <w:t xml:space="preserve">، </w:t>
      </w:r>
      <w:r>
        <w:rPr>
          <w:rtl/>
          <w:lang w:bidi="fa-IR"/>
        </w:rPr>
        <w:t>حق ندارد از ابزار و روش هاى رفتارى و گفتارى مورد نهى استفاده كند</w:t>
      </w:r>
      <w:r w:rsidR="00CC3E1D">
        <w:rPr>
          <w:rtl/>
          <w:lang w:bidi="fa-IR"/>
        </w:rPr>
        <w:t xml:space="preserve">. </w:t>
      </w:r>
      <w:r>
        <w:rPr>
          <w:rtl/>
          <w:lang w:bidi="fa-IR"/>
        </w:rPr>
        <w:t>از جمله اين شيوه هاى ناپسند و مذموم</w:t>
      </w:r>
      <w:r w:rsidR="00CC3E1D">
        <w:rPr>
          <w:rtl/>
          <w:lang w:bidi="fa-IR"/>
        </w:rPr>
        <w:t xml:space="preserve">، </w:t>
      </w:r>
      <w:r>
        <w:rPr>
          <w:rtl/>
          <w:lang w:bidi="fa-IR"/>
        </w:rPr>
        <w:t>فريب كارى</w:t>
      </w:r>
      <w:r w:rsidR="00CC3E1D">
        <w:rPr>
          <w:rtl/>
          <w:lang w:bidi="fa-IR"/>
        </w:rPr>
        <w:t xml:space="preserve">، </w:t>
      </w:r>
      <w:r>
        <w:rPr>
          <w:rtl/>
          <w:lang w:bidi="fa-IR"/>
        </w:rPr>
        <w:t>دغل كارى و غش ‍ در رفتار و گفتار است كه ريشه آن دروغگويى است</w:t>
      </w:r>
      <w:r w:rsidR="00CC3E1D">
        <w:rPr>
          <w:rtl/>
          <w:lang w:bidi="fa-IR"/>
        </w:rPr>
        <w:t xml:space="preserve">. </w:t>
      </w:r>
      <w:r>
        <w:rPr>
          <w:rtl/>
          <w:lang w:bidi="fa-IR"/>
        </w:rPr>
        <w:t>اين رفتار از همه كس ‍ ناپسند است به خصوص ميان حاكم و محكوم</w:t>
      </w:r>
      <w:r w:rsidR="00CC3E1D">
        <w:rPr>
          <w:rtl/>
          <w:lang w:bidi="fa-IR"/>
        </w:rPr>
        <w:t xml:space="preserve">؛ </w:t>
      </w:r>
      <w:r>
        <w:rPr>
          <w:rtl/>
          <w:lang w:bidi="fa-IR"/>
        </w:rPr>
        <w:t>يعنى طبقه اى كه بر جامعه حكومت مى كند</w:t>
      </w:r>
      <w:r w:rsidR="00CC3E1D">
        <w:rPr>
          <w:rtl/>
          <w:lang w:bidi="fa-IR"/>
        </w:rPr>
        <w:t xml:space="preserve">، </w:t>
      </w:r>
      <w:r>
        <w:rPr>
          <w:rtl/>
          <w:lang w:bidi="fa-IR"/>
        </w:rPr>
        <w:t>در حكومت و فرمانروايى خود بر مردم</w:t>
      </w:r>
      <w:r w:rsidR="00CC3E1D">
        <w:rPr>
          <w:rtl/>
          <w:lang w:bidi="fa-IR"/>
        </w:rPr>
        <w:t xml:space="preserve">، </w:t>
      </w:r>
      <w:r>
        <w:rPr>
          <w:rtl/>
          <w:lang w:bidi="fa-IR"/>
        </w:rPr>
        <w:t>كه در واقع منصب خدمت گزارى است</w:t>
      </w:r>
      <w:r w:rsidR="00CC3E1D">
        <w:rPr>
          <w:rtl/>
          <w:lang w:bidi="fa-IR"/>
        </w:rPr>
        <w:t xml:space="preserve">، </w:t>
      </w:r>
      <w:r>
        <w:rPr>
          <w:rtl/>
          <w:lang w:bidi="fa-IR"/>
        </w:rPr>
        <w:t>از در فريب</w:t>
      </w:r>
      <w:r w:rsidR="00CC3E1D">
        <w:rPr>
          <w:rtl/>
          <w:lang w:bidi="fa-IR"/>
        </w:rPr>
        <w:t xml:space="preserve">، </w:t>
      </w:r>
      <w:r>
        <w:rPr>
          <w:rtl/>
          <w:lang w:bidi="fa-IR"/>
        </w:rPr>
        <w:t>ريا و خدعه وارد مى شود</w:t>
      </w:r>
      <w:r w:rsidR="00CC3E1D">
        <w:rPr>
          <w:rtl/>
          <w:lang w:bidi="fa-IR"/>
        </w:rPr>
        <w:t xml:space="preserve">. </w:t>
      </w:r>
    </w:p>
    <w:p w:rsidR="009C2EE6" w:rsidRDefault="009C2EE6" w:rsidP="009C2EE6">
      <w:pPr>
        <w:pStyle w:val="libNormal"/>
        <w:rPr>
          <w:rFonts w:hint="cs"/>
          <w:rtl/>
          <w:lang w:bidi="fa-IR"/>
        </w:rPr>
      </w:pPr>
      <w:r>
        <w:rPr>
          <w:rtl/>
          <w:lang w:bidi="fa-IR"/>
        </w:rPr>
        <w:t>در اين جا دو بحث است</w:t>
      </w:r>
      <w:r w:rsidR="00CC3E1D">
        <w:rPr>
          <w:rtl/>
          <w:lang w:bidi="fa-IR"/>
        </w:rPr>
        <w:t xml:space="preserve">: </w:t>
      </w:r>
      <w:r>
        <w:rPr>
          <w:rtl/>
          <w:lang w:bidi="fa-IR"/>
        </w:rPr>
        <w:t>يكى اصل تصاحب مقام و جايگاه به وسيله نيرنگ و خدعه و ديگرى رابطه اى كه بعدا به طور قهرى</w:t>
      </w:r>
      <w:r w:rsidR="00CC3E1D">
        <w:rPr>
          <w:rtl/>
          <w:lang w:bidi="fa-IR"/>
        </w:rPr>
        <w:t xml:space="preserve">، </w:t>
      </w:r>
      <w:r>
        <w:rPr>
          <w:rtl/>
          <w:lang w:bidi="fa-IR"/>
        </w:rPr>
        <w:t>حاكم با عموم مردم ايجاد مى شود</w:t>
      </w:r>
      <w:r w:rsidR="00CC3E1D">
        <w:rPr>
          <w:rtl/>
          <w:lang w:bidi="fa-IR"/>
        </w:rPr>
        <w:t xml:space="preserve">. </w:t>
      </w:r>
      <w:r>
        <w:rPr>
          <w:rtl/>
          <w:lang w:bidi="fa-IR"/>
        </w:rPr>
        <w:t>اگر حكومت داران در تصاحب منصب ها</w:t>
      </w:r>
      <w:r w:rsidR="00CC3E1D">
        <w:rPr>
          <w:rtl/>
          <w:lang w:bidi="fa-IR"/>
        </w:rPr>
        <w:t xml:space="preserve">، </w:t>
      </w:r>
      <w:r>
        <w:rPr>
          <w:rtl/>
          <w:lang w:bidi="fa-IR"/>
        </w:rPr>
        <w:t xml:space="preserve">از دروغ و فريب استفاده </w:t>
      </w:r>
      <w:r>
        <w:rPr>
          <w:rtl/>
          <w:lang w:bidi="fa-IR"/>
        </w:rPr>
        <w:lastRenderedPageBreak/>
        <w:t>كنند</w:t>
      </w:r>
      <w:r w:rsidR="00CC3E1D">
        <w:rPr>
          <w:rtl/>
          <w:lang w:bidi="fa-IR"/>
        </w:rPr>
        <w:t xml:space="preserve">، </w:t>
      </w:r>
      <w:r>
        <w:rPr>
          <w:rtl/>
          <w:lang w:bidi="fa-IR"/>
        </w:rPr>
        <w:t>مرتكب عمل بسيار مذموم عقلى و حرام شرعى شده اند و همين طور بعد از صدارت</w:t>
      </w:r>
      <w:r w:rsidR="00CC3E1D">
        <w:rPr>
          <w:rtl/>
          <w:lang w:bidi="fa-IR"/>
        </w:rPr>
        <w:t xml:space="preserve">، </w:t>
      </w:r>
      <w:r>
        <w:rPr>
          <w:rtl/>
          <w:lang w:bidi="fa-IR"/>
        </w:rPr>
        <w:t>اگر در ارتباط با مردم از ابزار فريب و خدعه استفاده كنند</w:t>
      </w:r>
      <w:r w:rsidR="00CC3E1D">
        <w:rPr>
          <w:rtl/>
          <w:lang w:bidi="fa-IR"/>
        </w:rPr>
        <w:t xml:space="preserve">، </w:t>
      </w:r>
      <w:r>
        <w:rPr>
          <w:rtl/>
          <w:lang w:bidi="fa-IR"/>
        </w:rPr>
        <w:t>مرتكب امر ناپسند و مذمومى شده اند</w:t>
      </w:r>
      <w:r w:rsidR="00CC3E1D">
        <w:rPr>
          <w:rtl/>
          <w:lang w:bidi="fa-IR"/>
        </w:rPr>
        <w:t xml:space="preserve">. </w:t>
      </w:r>
      <w:r>
        <w:rPr>
          <w:rtl/>
          <w:lang w:bidi="fa-IR"/>
        </w:rPr>
        <w:t>ما مى توانيم نمونه آن را در ماجراى بنى عباس و تصاحب حكومت و بعد نوع رابطه آنها با مردم شناسايى كنيم</w:t>
      </w:r>
      <w:r w:rsidR="00CC3E1D">
        <w:rPr>
          <w:rtl/>
          <w:lang w:bidi="fa-IR"/>
        </w:rPr>
        <w:t xml:space="preserve">. </w:t>
      </w:r>
    </w:p>
    <w:p w:rsidR="009C2EE6" w:rsidRDefault="009C2EE6" w:rsidP="009C2EE6">
      <w:pPr>
        <w:pStyle w:val="libNormal"/>
        <w:rPr>
          <w:rtl/>
          <w:lang w:bidi="fa-IR"/>
        </w:rPr>
      </w:pPr>
      <w:r>
        <w:rPr>
          <w:rtl/>
          <w:lang w:bidi="fa-IR"/>
        </w:rPr>
        <w:t xml:space="preserve">حكومت بنى اميه و بنى مروان سختى ها و مشقت هايى براى عموم مسلمانان خاصه شيعيان و دوستداران اهل بيت پيغمبر </w:t>
      </w:r>
      <w:r w:rsidR="00CD7338" w:rsidRPr="00CD7338">
        <w:rPr>
          <w:rStyle w:val="libAlaemChar"/>
          <w:rtl/>
        </w:rPr>
        <w:t>صلى‌الله‌عليه‌وآله‌وسلم</w:t>
      </w:r>
      <w:r>
        <w:rPr>
          <w:rtl/>
          <w:lang w:bidi="fa-IR"/>
        </w:rPr>
        <w:t xml:space="preserve"> ايجاد كرده و تنگناها و سختى هايى براى عموم مردم به وجود آورده بودند</w:t>
      </w:r>
      <w:r w:rsidR="00CC3E1D">
        <w:rPr>
          <w:rtl/>
          <w:lang w:bidi="fa-IR"/>
        </w:rPr>
        <w:t xml:space="preserve">، </w:t>
      </w:r>
      <w:r>
        <w:rPr>
          <w:rtl/>
          <w:lang w:bidi="fa-IR"/>
        </w:rPr>
        <w:t>در ميان مردم ذهنيتى منفى نسبت به دستگاه حاكم ايجاد شده بود و مردم دنبال راه گريزى مى گشتند تا از شر اين حكومت نجات يابند</w:t>
      </w:r>
      <w:r w:rsidR="00CC3E1D">
        <w:rPr>
          <w:rtl/>
          <w:lang w:bidi="fa-IR"/>
        </w:rPr>
        <w:t xml:space="preserve">. </w:t>
      </w:r>
      <w:r>
        <w:rPr>
          <w:rtl/>
          <w:lang w:bidi="fa-IR"/>
        </w:rPr>
        <w:t>آنچه كه براى مردم فوق العاده ايده آل مى نمود</w:t>
      </w:r>
      <w:r w:rsidR="00CC3E1D">
        <w:rPr>
          <w:rtl/>
          <w:lang w:bidi="fa-IR"/>
        </w:rPr>
        <w:t xml:space="preserve">، </w:t>
      </w:r>
      <w:r>
        <w:rPr>
          <w:rtl/>
          <w:lang w:bidi="fa-IR"/>
        </w:rPr>
        <w:t xml:space="preserve">اين بود كه از خاندان پيغمبر </w:t>
      </w:r>
      <w:r w:rsidR="00CD7338" w:rsidRPr="00CD7338">
        <w:rPr>
          <w:rStyle w:val="libAlaemChar"/>
          <w:rtl/>
        </w:rPr>
        <w:t>صلى‌الله‌عليه‌وآله‌وسلم</w:t>
      </w:r>
      <w:r>
        <w:rPr>
          <w:rtl/>
          <w:lang w:bidi="fa-IR"/>
        </w:rPr>
        <w:t xml:space="preserve"> كه حكومت حق آنها است</w:t>
      </w:r>
      <w:r w:rsidR="00CC3E1D">
        <w:rPr>
          <w:rtl/>
          <w:lang w:bidi="fa-IR"/>
        </w:rPr>
        <w:t xml:space="preserve">، </w:t>
      </w:r>
      <w:r>
        <w:rPr>
          <w:rtl/>
          <w:lang w:bidi="fa-IR"/>
        </w:rPr>
        <w:t>كسى به حكومت برسد و مشكلات آنها را حل كند</w:t>
      </w:r>
      <w:r w:rsidR="00CC3E1D">
        <w:rPr>
          <w:rtl/>
          <w:lang w:bidi="fa-IR"/>
        </w:rPr>
        <w:t xml:space="preserve">. </w:t>
      </w:r>
      <w:r>
        <w:rPr>
          <w:rtl/>
          <w:lang w:bidi="fa-IR"/>
        </w:rPr>
        <w:t xml:space="preserve">در اين شرايط بنى عباس با شعار الرضا من آل محمد </w:t>
      </w:r>
      <w:r w:rsidR="00CD7338" w:rsidRPr="00CD7338">
        <w:rPr>
          <w:rStyle w:val="libAlaemChar"/>
          <w:rtl/>
        </w:rPr>
        <w:t>صلى‌الله‌عليه‌وآله‌وسلم</w:t>
      </w:r>
      <w:r>
        <w:rPr>
          <w:rtl/>
          <w:lang w:bidi="fa-IR"/>
        </w:rPr>
        <w:t xml:space="preserve"> وارد صحنه شدند و با اين خدعه و نيرنگ</w:t>
      </w:r>
      <w:r w:rsidR="00CC3E1D">
        <w:rPr>
          <w:rtl/>
          <w:lang w:bidi="fa-IR"/>
        </w:rPr>
        <w:t xml:space="preserve">، </w:t>
      </w:r>
      <w:r>
        <w:rPr>
          <w:rtl/>
          <w:lang w:bidi="fa-IR"/>
        </w:rPr>
        <w:t>گروه ها و طبقات مختلف اجتماعى را در شهرهاى دور و نزديك به دور خود جمع كردند و آز آنان براى استحكام پايه هاى قدرت خود سوءاستفاده كردند</w:t>
      </w:r>
      <w:r w:rsidR="00CC3E1D">
        <w:rPr>
          <w:rtl/>
          <w:lang w:bidi="fa-IR"/>
        </w:rPr>
        <w:t xml:space="preserve">. </w:t>
      </w:r>
      <w:r>
        <w:rPr>
          <w:rtl/>
          <w:lang w:bidi="fa-IR"/>
        </w:rPr>
        <w:t>جالب اين است كسانى را كه در اين مسير آنها را يارى كرده بودند به تدريج از پا درآوردند</w:t>
      </w:r>
      <w:r w:rsidR="00CC3E1D">
        <w:rPr>
          <w:rtl/>
          <w:lang w:bidi="fa-IR"/>
        </w:rPr>
        <w:t xml:space="preserve">؛ </w:t>
      </w:r>
      <w:r>
        <w:rPr>
          <w:rtl/>
          <w:lang w:bidi="fa-IR"/>
        </w:rPr>
        <w:t xml:space="preserve">افرادى مثل ابومسلم خراسانى و غيره </w:t>
      </w:r>
      <w:r w:rsidRPr="00D35857">
        <w:rPr>
          <w:rStyle w:val="libFootnotenumChar"/>
          <w:rtl/>
          <w:lang w:bidi="fa-IR"/>
        </w:rPr>
        <w:t>(451)</w:t>
      </w:r>
      <w:r w:rsidR="00CC3E1D">
        <w:rPr>
          <w:rtl/>
          <w:lang w:bidi="fa-IR"/>
        </w:rPr>
        <w:t xml:space="preserve">. </w:t>
      </w:r>
    </w:p>
    <w:p w:rsidR="009C2EE6" w:rsidRDefault="009C2EE6" w:rsidP="009C2EE6">
      <w:pPr>
        <w:pStyle w:val="libNormal"/>
        <w:rPr>
          <w:rtl/>
          <w:lang w:bidi="fa-IR"/>
        </w:rPr>
      </w:pPr>
      <w:r>
        <w:rPr>
          <w:rtl/>
          <w:lang w:bidi="fa-IR"/>
        </w:rPr>
        <w:t>اين روش هاى مكارانه و شيوه هاى فريبنده در رسيدن به قدرت</w:t>
      </w:r>
      <w:r w:rsidR="00CC3E1D">
        <w:rPr>
          <w:rtl/>
          <w:lang w:bidi="fa-IR"/>
        </w:rPr>
        <w:t xml:space="preserve">، </w:t>
      </w:r>
      <w:r>
        <w:rPr>
          <w:rtl/>
          <w:lang w:bidi="fa-IR"/>
        </w:rPr>
        <w:t>روشى كهن و باسابقه است</w:t>
      </w:r>
      <w:r w:rsidR="00CC3E1D">
        <w:rPr>
          <w:rtl/>
          <w:lang w:bidi="fa-IR"/>
        </w:rPr>
        <w:t xml:space="preserve">. </w:t>
      </w:r>
      <w:r>
        <w:rPr>
          <w:rtl/>
          <w:lang w:bidi="fa-IR"/>
        </w:rPr>
        <w:t>وقتى منافقان مى بينند مسير حركت فكرى عموم مردم به سمتى است</w:t>
      </w:r>
      <w:r w:rsidR="00CC3E1D">
        <w:rPr>
          <w:rtl/>
          <w:lang w:bidi="fa-IR"/>
        </w:rPr>
        <w:t xml:space="preserve">، </w:t>
      </w:r>
      <w:r>
        <w:rPr>
          <w:rtl/>
          <w:lang w:bidi="fa-IR"/>
        </w:rPr>
        <w:t>خود را همراه و هماهنگ با آن جريان عمومى نشان مى دهند</w:t>
      </w:r>
      <w:r w:rsidR="00CC3E1D">
        <w:rPr>
          <w:rtl/>
          <w:lang w:bidi="fa-IR"/>
        </w:rPr>
        <w:t xml:space="preserve">؛ </w:t>
      </w:r>
      <w:r>
        <w:rPr>
          <w:rtl/>
          <w:lang w:bidi="fa-IR"/>
        </w:rPr>
        <w:t>اما در باطن چيز ديگرى در سر مى پرورانند</w:t>
      </w:r>
      <w:r w:rsidR="00CC3E1D">
        <w:rPr>
          <w:rtl/>
          <w:lang w:bidi="fa-IR"/>
        </w:rPr>
        <w:t xml:space="preserve">؛ </w:t>
      </w:r>
      <w:r>
        <w:rPr>
          <w:rtl/>
          <w:lang w:bidi="fa-IR"/>
        </w:rPr>
        <w:t>گرچه اين مكنونات</w:t>
      </w:r>
      <w:r w:rsidR="00CC3E1D">
        <w:rPr>
          <w:rtl/>
          <w:lang w:bidi="fa-IR"/>
        </w:rPr>
        <w:t xml:space="preserve">، </w:t>
      </w:r>
      <w:r>
        <w:rPr>
          <w:rtl/>
          <w:lang w:bidi="fa-IR"/>
        </w:rPr>
        <w:t>براى هميشه پنهان نمى ماند</w:t>
      </w:r>
      <w:r w:rsidR="00CC3E1D">
        <w:rPr>
          <w:rtl/>
          <w:lang w:bidi="fa-IR"/>
        </w:rPr>
        <w:t xml:space="preserve">. </w:t>
      </w:r>
    </w:p>
    <w:p w:rsidR="009C2EE6" w:rsidRDefault="009C2EE6" w:rsidP="009C2EE6">
      <w:pPr>
        <w:pStyle w:val="libNormal"/>
        <w:rPr>
          <w:rtl/>
          <w:lang w:bidi="fa-IR"/>
        </w:rPr>
      </w:pPr>
      <w:r>
        <w:rPr>
          <w:rtl/>
          <w:lang w:bidi="fa-IR"/>
        </w:rPr>
        <w:lastRenderedPageBreak/>
        <w:t>در طول تاريخ انسان هاى زيادى دچار اين فريبكارى ها شده اند</w:t>
      </w:r>
      <w:r w:rsidR="00CC3E1D">
        <w:rPr>
          <w:rtl/>
          <w:lang w:bidi="fa-IR"/>
        </w:rPr>
        <w:t xml:space="preserve">، </w:t>
      </w:r>
      <w:r>
        <w:rPr>
          <w:rtl/>
          <w:lang w:bidi="fa-IR"/>
        </w:rPr>
        <w:t>اما هيچ گاه اين فريب و نيرنگ هاى تاريخى</w:t>
      </w:r>
      <w:r w:rsidR="00CC3E1D">
        <w:rPr>
          <w:rtl/>
          <w:lang w:bidi="fa-IR"/>
        </w:rPr>
        <w:t xml:space="preserve">، </w:t>
      </w:r>
      <w:r>
        <w:rPr>
          <w:rtl/>
          <w:lang w:bidi="fa-IR"/>
        </w:rPr>
        <w:t>باعث بيدارى و تنبه ديگران نشده است</w:t>
      </w:r>
      <w:r w:rsidR="00CC3E1D">
        <w:rPr>
          <w:rtl/>
          <w:lang w:bidi="fa-IR"/>
        </w:rPr>
        <w:t xml:space="preserve">. </w:t>
      </w:r>
    </w:p>
    <w:p w:rsidR="009C2EE6" w:rsidRDefault="009C2EE6" w:rsidP="009C2EE6">
      <w:pPr>
        <w:pStyle w:val="libNormal"/>
        <w:rPr>
          <w:rtl/>
          <w:lang w:bidi="fa-IR"/>
        </w:rPr>
      </w:pPr>
      <w:r>
        <w:rPr>
          <w:rtl/>
          <w:lang w:bidi="fa-IR"/>
        </w:rPr>
        <w:t>زشت تر از اين حركت منافقانه آن است كه انسانى با صلاحيت و لياقت منصب حكومت و خدمت گزارى مردم را به دست آورد</w:t>
      </w:r>
      <w:r w:rsidR="00CC3E1D">
        <w:rPr>
          <w:rtl/>
          <w:lang w:bidi="fa-IR"/>
        </w:rPr>
        <w:t xml:space="preserve">، </w:t>
      </w:r>
      <w:r>
        <w:rPr>
          <w:rtl/>
          <w:lang w:bidi="fa-IR"/>
        </w:rPr>
        <w:t>اما بعد به جاى خدمت گزارى به مردم</w:t>
      </w:r>
      <w:r w:rsidR="00CC3E1D">
        <w:rPr>
          <w:rtl/>
          <w:lang w:bidi="fa-IR"/>
        </w:rPr>
        <w:t xml:space="preserve">، </w:t>
      </w:r>
      <w:r>
        <w:rPr>
          <w:rtl/>
          <w:lang w:bidi="fa-IR"/>
        </w:rPr>
        <w:t>به فكر تحكيم پايه هاى حكومت خود براى انتفاع و بهره بردارى مادى و جاه طلبى و امثال آن باشد</w:t>
      </w:r>
      <w:r w:rsidR="00CC3E1D">
        <w:rPr>
          <w:rtl/>
          <w:lang w:bidi="fa-IR"/>
        </w:rPr>
        <w:t xml:space="preserve">. </w:t>
      </w:r>
      <w:r>
        <w:rPr>
          <w:rtl/>
          <w:lang w:bidi="fa-IR"/>
        </w:rPr>
        <w:t>چنين افرادى هم در روابطشان از در مكر و حيله و غش بيرون مى آيند</w:t>
      </w:r>
      <w:r w:rsidR="00CC3E1D">
        <w:rPr>
          <w:rtl/>
          <w:lang w:bidi="fa-IR"/>
        </w:rPr>
        <w:t xml:space="preserve">. </w:t>
      </w:r>
    </w:p>
    <w:p w:rsidR="009C2EE6" w:rsidRDefault="009C2EE6" w:rsidP="009C2EE6">
      <w:pPr>
        <w:pStyle w:val="libNormal"/>
        <w:rPr>
          <w:rtl/>
          <w:lang w:bidi="fa-IR"/>
        </w:rPr>
      </w:pPr>
      <w:r>
        <w:rPr>
          <w:rtl/>
          <w:lang w:bidi="fa-IR"/>
        </w:rPr>
        <w:t>مرحوم مجلسى اين قصه را در «بحارالانوار» نقل كرده است كه</w:t>
      </w:r>
      <w:r w:rsidR="00CC3E1D">
        <w:rPr>
          <w:rtl/>
          <w:lang w:bidi="fa-IR"/>
        </w:rPr>
        <w:t xml:space="preserve">: </w:t>
      </w:r>
      <w:r>
        <w:rPr>
          <w:rtl/>
          <w:lang w:bidi="fa-IR"/>
        </w:rPr>
        <w:t>وقتى منصور دوانيقى به كرسى حكومت تكيه زد</w:t>
      </w:r>
      <w:r w:rsidR="00CC3E1D">
        <w:rPr>
          <w:rtl/>
          <w:lang w:bidi="fa-IR"/>
        </w:rPr>
        <w:t xml:space="preserve">، </w:t>
      </w:r>
      <w:r>
        <w:rPr>
          <w:rtl/>
          <w:lang w:bidi="fa-IR"/>
        </w:rPr>
        <w:t>اضطراب داشت و مى خواست آرام گيرد</w:t>
      </w:r>
      <w:r w:rsidR="00CC3E1D">
        <w:rPr>
          <w:rtl/>
          <w:lang w:bidi="fa-IR"/>
        </w:rPr>
        <w:t xml:space="preserve">؛ </w:t>
      </w:r>
      <w:r>
        <w:rPr>
          <w:rtl/>
          <w:lang w:bidi="fa-IR"/>
        </w:rPr>
        <w:t>بنابراين</w:t>
      </w:r>
      <w:r w:rsidR="00CC3E1D">
        <w:rPr>
          <w:rtl/>
          <w:lang w:bidi="fa-IR"/>
        </w:rPr>
        <w:t xml:space="preserve">، </w:t>
      </w:r>
      <w:r>
        <w:rPr>
          <w:rtl/>
          <w:lang w:bidi="fa-IR"/>
        </w:rPr>
        <w:t xml:space="preserve">فردى به نام مهاجر را مامور رفتن به مدينه كرد تا اهل بيت پيغمبر </w:t>
      </w:r>
      <w:r w:rsidR="00CD7338" w:rsidRPr="00CD7338">
        <w:rPr>
          <w:rStyle w:val="libAlaemChar"/>
          <w:rtl/>
        </w:rPr>
        <w:t>صلى‌الله‌عليه‌وآله‌وسلم</w:t>
      </w:r>
      <w:r>
        <w:rPr>
          <w:rtl/>
          <w:lang w:bidi="fa-IR"/>
        </w:rPr>
        <w:t xml:space="preserve"> را فريب دهد و از آنها نامه بگيرد كه منصور در مقام تشكيل حكومت است</w:t>
      </w:r>
      <w:r w:rsidR="00CC3E1D">
        <w:rPr>
          <w:rtl/>
          <w:lang w:bidi="fa-IR"/>
        </w:rPr>
        <w:t xml:space="preserve">. </w:t>
      </w:r>
      <w:r>
        <w:rPr>
          <w:rtl/>
          <w:lang w:bidi="fa-IR"/>
        </w:rPr>
        <w:t>اساس انسان منافق</w:t>
      </w:r>
      <w:r w:rsidR="00CC3E1D">
        <w:rPr>
          <w:rtl/>
          <w:lang w:bidi="fa-IR"/>
        </w:rPr>
        <w:t xml:space="preserve">، </w:t>
      </w:r>
      <w:r>
        <w:rPr>
          <w:rtl/>
          <w:lang w:bidi="fa-IR"/>
        </w:rPr>
        <w:t xml:space="preserve">هميشه مريب </w:t>
      </w:r>
      <w:r w:rsidRPr="00D35857">
        <w:rPr>
          <w:rStyle w:val="libFootnotenumChar"/>
          <w:rtl/>
          <w:lang w:bidi="fa-IR"/>
        </w:rPr>
        <w:t>(452)</w:t>
      </w:r>
      <w:r>
        <w:rPr>
          <w:rtl/>
          <w:lang w:bidi="fa-IR"/>
        </w:rPr>
        <w:t xml:space="preserve"> است</w:t>
      </w:r>
      <w:r w:rsidR="00CC3E1D">
        <w:rPr>
          <w:rtl/>
          <w:lang w:bidi="fa-IR"/>
        </w:rPr>
        <w:t xml:space="preserve">. </w:t>
      </w:r>
      <w:r>
        <w:rPr>
          <w:rtl/>
          <w:lang w:bidi="fa-IR"/>
        </w:rPr>
        <w:t>رفتار انسان</w:t>
      </w:r>
      <w:r w:rsidR="00CC3E1D">
        <w:rPr>
          <w:rtl/>
          <w:lang w:bidi="fa-IR"/>
        </w:rPr>
        <w:t xml:space="preserve">، </w:t>
      </w:r>
      <w:r>
        <w:rPr>
          <w:rtl/>
          <w:lang w:bidi="fa-IR"/>
        </w:rPr>
        <w:t>نشات گرفته از انديشه و پايه هاى ذهنى و فكرى او است</w:t>
      </w:r>
      <w:r w:rsidR="00CC3E1D">
        <w:rPr>
          <w:rtl/>
          <w:lang w:bidi="fa-IR"/>
        </w:rPr>
        <w:t xml:space="preserve">، </w:t>
      </w:r>
      <w:r>
        <w:rPr>
          <w:rtl/>
          <w:lang w:bidi="fa-IR"/>
        </w:rPr>
        <w:t>و از آن جا كه منصور هم منافق و هم شكاك و بدبين بود روش هاى عملى او منافقانه بود</w:t>
      </w:r>
      <w:r w:rsidR="00CC3E1D">
        <w:rPr>
          <w:rtl/>
          <w:lang w:bidi="fa-IR"/>
        </w:rPr>
        <w:t xml:space="preserve">. </w:t>
      </w:r>
      <w:r>
        <w:rPr>
          <w:rtl/>
          <w:lang w:bidi="fa-IR"/>
        </w:rPr>
        <w:t>بنابراين</w:t>
      </w:r>
      <w:r w:rsidR="00CC3E1D">
        <w:rPr>
          <w:rtl/>
          <w:lang w:bidi="fa-IR"/>
        </w:rPr>
        <w:t xml:space="preserve">، </w:t>
      </w:r>
      <w:r>
        <w:rPr>
          <w:rtl/>
          <w:lang w:bidi="fa-IR"/>
        </w:rPr>
        <w:t xml:space="preserve">اين فرد را با پول گزافى به مدينه فرستاد كه بگويد به خاندان پيغمبر </w:t>
      </w:r>
      <w:r w:rsidR="00CD7338" w:rsidRPr="00CD7338">
        <w:rPr>
          <w:rStyle w:val="libAlaemChar"/>
          <w:rtl/>
        </w:rPr>
        <w:t>صلى‌الله‌عليه‌وآله‌وسلم</w:t>
      </w:r>
      <w:r>
        <w:rPr>
          <w:rtl/>
          <w:lang w:bidi="fa-IR"/>
        </w:rPr>
        <w:t xml:space="preserve"> علاقه مندم</w:t>
      </w:r>
      <w:r w:rsidR="00CC3E1D">
        <w:rPr>
          <w:rtl/>
          <w:lang w:bidi="fa-IR"/>
        </w:rPr>
        <w:t xml:space="preserve">. </w:t>
      </w:r>
    </w:p>
    <w:p w:rsidR="009C2EE6" w:rsidRDefault="009C2EE6" w:rsidP="009C2EE6">
      <w:pPr>
        <w:pStyle w:val="libNormal"/>
        <w:rPr>
          <w:rtl/>
          <w:lang w:bidi="fa-IR"/>
        </w:rPr>
      </w:pPr>
      <w:r>
        <w:rPr>
          <w:rtl/>
          <w:lang w:bidi="fa-IR"/>
        </w:rPr>
        <w:t xml:space="preserve">ابن مهاجر به محضر امام صادق </w:t>
      </w:r>
      <w:r w:rsidR="00CD7338" w:rsidRPr="00CD7338">
        <w:rPr>
          <w:rStyle w:val="libAlaemChar"/>
          <w:rtl/>
        </w:rPr>
        <w:t>عليه‌السلام</w:t>
      </w:r>
      <w:r>
        <w:rPr>
          <w:rtl/>
          <w:lang w:bidi="fa-IR"/>
        </w:rPr>
        <w:t xml:space="preserve"> رسيد</w:t>
      </w:r>
      <w:r w:rsidR="00CC3E1D">
        <w:rPr>
          <w:rtl/>
          <w:lang w:bidi="fa-IR"/>
        </w:rPr>
        <w:t xml:space="preserve">، </w:t>
      </w:r>
      <w:r>
        <w:rPr>
          <w:rtl/>
          <w:lang w:bidi="fa-IR"/>
        </w:rPr>
        <w:t xml:space="preserve">حضرت با علم ولايى پى به قصد او بردند و پذيراى او نشدند و او به ناچار نزد يكى ديگر از اهل بيت رسول الله </w:t>
      </w:r>
      <w:r w:rsidR="00CD7338" w:rsidRPr="00CD7338">
        <w:rPr>
          <w:rStyle w:val="libAlaemChar"/>
          <w:rtl/>
        </w:rPr>
        <w:t>صلى‌الله‌عليه‌وآله‌وسلم</w:t>
      </w:r>
      <w:r>
        <w:rPr>
          <w:rtl/>
          <w:lang w:bidi="fa-IR"/>
        </w:rPr>
        <w:t xml:space="preserve"> به نام عبدالله بن حسن رفت و آن پول را به او داده</w:t>
      </w:r>
      <w:r w:rsidR="00CC3E1D">
        <w:rPr>
          <w:rtl/>
          <w:lang w:bidi="fa-IR"/>
        </w:rPr>
        <w:t xml:space="preserve">، </w:t>
      </w:r>
      <w:r>
        <w:rPr>
          <w:rtl/>
          <w:lang w:bidi="fa-IR"/>
        </w:rPr>
        <w:t>از او مدرك كتبى گرفت</w:t>
      </w:r>
      <w:r w:rsidR="00CC3E1D">
        <w:rPr>
          <w:rtl/>
          <w:lang w:bidi="fa-IR"/>
        </w:rPr>
        <w:t xml:space="preserve">. </w:t>
      </w:r>
      <w:r>
        <w:rPr>
          <w:rtl/>
          <w:lang w:bidi="fa-IR"/>
        </w:rPr>
        <w:t xml:space="preserve">جالب اين است كه امام صادق </w:t>
      </w:r>
      <w:r w:rsidR="00CD7338" w:rsidRPr="00CD7338">
        <w:rPr>
          <w:rStyle w:val="libAlaemChar"/>
          <w:rtl/>
        </w:rPr>
        <w:t>عليه‌السلام</w:t>
      </w:r>
      <w:r>
        <w:rPr>
          <w:rtl/>
          <w:lang w:bidi="fa-IR"/>
        </w:rPr>
        <w:t xml:space="preserve"> آن فرد - ابن مهاجر - را بعدا ملاقات كردند و به او فرمودند</w:t>
      </w:r>
      <w:r w:rsidR="00CC3E1D">
        <w:rPr>
          <w:rtl/>
          <w:lang w:bidi="fa-IR"/>
        </w:rPr>
        <w:t xml:space="preserve">: </w:t>
      </w:r>
    </w:p>
    <w:p w:rsidR="009C2EE6" w:rsidRDefault="009C2EE6" w:rsidP="009C2EE6">
      <w:pPr>
        <w:pStyle w:val="libNormal"/>
        <w:rPr>
          <w:rtl/>
          <w:lang w:bidi="fa-IR"/>
        </w:rPr>
      </w:pPr>
      <w:r>
        <w:rPr>
          <w:rtl/>
          <w:lang w:bidi="fa-IR"/>
        </w:rPr>
        <w:lastRenderedPageBreak/>
        <w:t xml:space="preserve">يابنَ مهاجر! اتَّقِ الله و لا تَغُرَّنَّ اءَهلَ بيت محمَّد </w:t>
      </w:r>
      <w:r w:rsidR="00CD7338" w:rsidRPr="00CD7338">
        <w:rPr>
          <w:rStyle w:val="libAlaemChar"/>
          <w:rtl/>
        </w:rPr>
        <w:t>صلى‌الله‌عليه‌وآله‌وسلم</w:t>
      </w:r>
      <w:r>
        <w:rPr>
          <w:rtl/>
          <w:lang w:bidi="fa-IR"/>
        </w:rPr>
        <w:t xml:space="preserve"> فانَّهُم قَرِيبو العَهدِ بِدَولَةِ بَنى مروانَ و كُلُّهُم مُحتاج </w:t>
      </w:r>
      <w:r w:rsidRPr="00D35857">
        <w:rPr>
          <w:rStyle w:val="libFootnotenumChar"/>
          <w:rtl/>
          <w:lang w:bidi="fa-IR"/>
        </w:rPr>
        <w:t>(453)</w:t>
      </w:r>
      <w:r w:rsidR="00CC3E1D">
        <w:rPr>
          <w:rtl/>
          <w:lang w:bidi="fa-IR"/>
        </w:rPr>
        <w:t xml:space="preserve">. </w:t>
      </w:r>
    </w:p>
    <w:p w:rsidR="009C2EE6" w:rsidRDefault="009C2EE6" w:rsidP="009C2EE6">
      <w:pPr>
        <w:pStyle w:val="libNormal"/>
        <w:rPr>
          <w:rtl/>
          <w:lang w:bidi="fa-IR"/>
        </w:rPr>
      </w:pPr>
      <w:r>
        <w:rPr>
          <w:rtl/>
          <w:lang w:bidi="fa-IR"/>
        </w:rPr>
        <w:t xml:space="preserve">«اهل بيت پيغمبر </w:t>
      </w:r>
      <w:r w:rsidR="00CD7338" w:rsidRPr="00CD7338">
        <w:rPr>
          <w:rStyle w:val="libAlaemChar"/>
          <w:rtl/>
        </w:rPr>
        <w:t>صلى‌الله‌عليه‌وآله‌وسلم</w:t>
      </w:r>
      <w:r>
        <w:rPr>
          <w:rtl/>
          <w:lang w:bidi="fa-IR"/>
        </w:rPr>
        <w:t xml:space="preserve"> را فريب نده</w:t>
      </w:r>
      <w:r w:rsidR="00CC3E1D">
        <w:rPr>
          <w:rtl/>
          <w:lang w:bidi="fa-IR"/>
        </w:rPr>
        <w:t xml:space="preserve">. </w:t>
      </w:r>
      <w:r>
        <w:rPr>
          <w:rtl/>
          <w:lang w:bidi="fa-IR"/>
        </w:rPr>
        <w:t>ما تازه از زير بار فشار بنى مروان نجات يافته ايم»</w:t>
      </w:r>
      <w:r w:rsidR="00CC3E1D">
        <w:rPr>
          <w:rtl/>
          <w:lang w:bidi="fa-IR"/>
        </w:rPr>
        <w:t xml:space="preserve">. </w:t>
      </w:r>
    </w:p>
    <w:p w:rsidR="009C2EE6" w:rsidRDefault="009C2EE6" w:rsidP="009C2EE6">
      <w:pPr>
        <w:pStyle w:val="libNormal"/>
        <w:rPr>
          <w:rtl/>
          <w:lang w:bidi="fa-IR"/>
        </w:rPr>
      </w:pPr>
      <w:r>
        <w:rPr>
          <w:rtl/>
          <w:lang w:bidi="fa-IR"/>
        </w:rPr>
        <w:t xml:space="preserve">بنى مروان طورى عمل مى كردند كه اهل بيت پيغمبر </w:t>
      </w:r>
      <w:r w:rsidR="00CD7338" w:rsidRPr="00CD7338">
        <w:rPr>
          <w:rStyle w:val="libAlaemChar"/>
          <w:rtl/>
        </w:rPr>
        <w:t>صلى‌الله‌عليه‌وآله‌وسلم</w:t>
      </w:r>
      <w:r w:rsidR="00CC3E1D">
        <w:rPr>
          <w:rtl/>
          <w:lang w:bidi="fa-IR"/>
        </w:rPr>
        <w:t xml:space="preserve">، </w:t>
      </w:r>
      <w:r>
        <w:rPr>
          <w:rtl/>
          <w:lang w:bidi="fa-IR"/>
        </w:rPr>
        <w:t>در نهايت فقر زندگى مى كردند</w:t>
      </w:r>
      <w:r w:rsidR="00CC3E1D">
        <w:rPr>
          <w:rtl/>
          <w:lang w:bidi="fa-IR"/>
        </w:rPr>
        <w:t xml:space="preserve">. </w:t>
      </w:r>
      <w:r>
        <w:rPr>
          <w:rtl/>
          <w:lang w:bidi="fa-IR"/>
        </w:rPr>
        <w:t>عبدالله بن حسن هم گرچه داعيه حكومت داشت</w:t>
      </w:r>
      <w:r w:rsidR="00CC3E1D">
        <w:rPr>
          <w:rtl/>
          <w:lang w:bidi="fa-IR"/>
        </w:rPr>
        <w:t xml:space="preserve">، </w:t>
      </w:r>
      <w:r>
        <w:rPr>
          <w:rtl/>
          <w:lang w:bidi="fa-IR"/>
        </w:rPr>
        <w:t>اما به خاطر نادارى</w:t>
      </w:r>
      <w:r w:rsidR="00CC3E1D">
        <w:rPr>
          <w:rtl/>
          <w:lang w:bidi="fa-IR"/>
        </w:rPr>
        <w:t xml:space="preserve">، </w:t>
      </w:r>
      <w:r>
        <w:rPr>
          <w:rtl/>
          <w:lang w:bidi="fa-IR"/>
        </w:rPr>
        <w:t>اين پول را كه فكر مى كرد از ناحيه شيعيان رسيده</w:t>
      </w:r>
      <w:r w:rsidR="00CC3E1D">
        <w:rPr>
          <w:rtl/>
          <w:lang w:bidi="fa-IR"/>
        </w:rPr>
        <w:t xml:space="preserve">، </w:t>
      </w:r>
      <w:r>
        <w:rPr>
          <w:rtl/>
          <w:lang w:bidi="fa-IR"/>
        </w:rPr>
        <w:t>پذيرفت و مدرك داد و قرار بود كه منصور از اين مدرك عليه او استفاده كند</w:t>
      </w:r>
      <w:r w:rsidR="00CC3E1D">
        <w:rPr>
          <w:rtl/>
          <w:lang w:bidi="fa-IR"/>
        </w:rPr>
        <w:t xml:space="preserve">. </w:t>
      </w:r>
    </w:p>
    <w:p w:rsidR="009C2EE6" w:rsidRDefault="009C2EE6" w:rsidP="009C2EE6">
      <w:pPr>
        <w:pStyle w:val="libNormal"/>
        <w:rPr>
          <w:lang w:bidi="fa-IR"/>
        </w:rPr>
      </w:pPr>
      <w:r>
        <w:rPr>
          <w:rtl/>
          <w:lang w:bidi="fa-IR"/>
        </w:rPr>
        <w:t>حكومت هايى كه از اين روش ها استفاده كردند</w:t>
      </w:r>
      <w:r w:rsidR="00CC3E1D">
        <w:rPr>
          <w:rtl/>
          <w:lang w:bidi="fa-IR"/>
        </w:rPr>
        <w:t xml:space="preserve">، </w:t>
      </w:r>
      <w:r>
        <w:rPr>
          <w:rtl/>
          <w:lang w:bidi="fa-IR"/>
        </w:rPr>
        <w:t>از ثبات و دوام بهره مند نبودند</w:t>
      </w:r>
      <w:r w:rsidR="00CC3E1D">
        <w:rPr>
          <w:rtl/>
          <w:lang w:bidi="fa-IR"/>
        </w:rPr>
        <w:t xml:space="preserve">؛ </w:t>
      </w:r>
      <w:r>
        <w:rPr>
          <w:rtl/>
          <w:lang w:bidi="fa-IR"/>
        </w:rPr>
        <w:t>چون ثبات حكومت دايرمدار ثبات شخصيت هيات حاكم است و اگر شخصيت حاكم و يا هيات حاكم گرفتار نفاق و تلوّن و چندرويى شد</w:t>
      </w:r>
      <w:r w:rsidR="00CC3E1D">
        <w:rPr>
          <w:rtl/>
          <w:lang w:bidi="fa-IR"/>
        </w:rPr>
        <w:t xml:space="preserve">، </w:t>
      </w:r>
      <w:r>
        <w:rPr>
          <w:rtl/>
          <w:lang w:bidi="fa-IR"/>
        </w:rPr>
        <w:t>به صورت طبيعى دوام و ثباتش در معرض زوال و نابودى قرار خواهد گرفت</w:t>
      </w:r>
      <w:r w:rsidR="00CC3E1D">
        <w:rPr>
          <w:rtl/>
          <w:lang w:bidi="fa-IR"/>
        </w:rPr>
        <w:t xml:space="preserve">. </w:t>
      </w:r>
    </w:p>
    <w:p w:rsidR="009C2EE6" w:rsidRDefault="00D35857" w:rsidP="00D35857">
      <w:pPr>
        <w:pStyle w:val="Heading1"/>
        <w:rPr>
          <w:rtl/>
          <w:lang w:bidi="fa-IR"/>
        </w:rPr>
      </w:pPr>
      <w:r>
        <w:rPr>
          <w:rtl/>
          <w:lang w:bidi="fa-IR"/>
        </w:rPr>
        <w:br w:type="page"/>
      </w:r>
      <w:bookmarkStart w:id="54" w:name="_Toc394573308"/>
      <w:r>
        <w:rPr>
          <w:rtl/>
          <w:lang w:bidi="fa-IR"/>
        </w:rPr>
        <w:lastRenderedPageBreak/>
        <w:t>37 - حق معاشر</w:t>
      </w:r>
      <w:bookmarkEnd w:id="54"/>
    </w:p>
    <w:p w:rsidR="009C2EE6" w:rsidRDefault="009C2EE6" w:rsidP="009C2EE6">
      <w:pPr>
        <w:pStyle w:val="libNormal"/>
        <w:rPr>
          <w:rtl/>
          <w:lang w:bidi="fa-IR"/>
        </w:rPr>
      </w:pPr>
      <w:r>
        <w:rPr>
          <w:rtl/>
          <w:lang w:bidi="fa-IR"/>
        </w:rPr>
        <w:t>و اءمَّا حقُّ الخَليطِ فاءَن لا تَغُرَّهُ و لا تَغُشَّه و لا تُكَذِّبَه و لا تُغفِلَه و لا تَخدَعَه و لا تَعملَ فى انتفاضِهِ عَمَلَ العَدُوِّ الَّذى لا يُبقى على صاحبِهِ و انِ اطمَاءَنَّ اليكَ استَقصَيتَ له على نفسِكَ و عَمِلتَ اءَنَّ غَبنَ المُستَرسِلِ رِبا و لا قُوَّةَ الا باللهِ</w:t>
      </w:r>
    </w:p>
    <w:p w:rsidR="009C2EE6" w:rsidRDefault="009C2EE6" w:rsidP="009C2EE6">
      <w:pPr>
        <w:pStyle w:val="libNormal"/>
        <w:rPr>
          <w:rtl/>
          <w:lang w:bidi="fa-IR"/>
        </w:rPr>
      </w:pPr>
      <w:r>
        <w:rPr>
          <w:rtl/>
          <w:lang w:bidi="fa-IR"/>
        </w:rPr>
        <w:t>«و اما حق معاشر اين است كه او را فريب ندهى</w:t>
      </w:r>
      <w:r w:rsidR="00CC3E1D">
        <w:rPr>
          <w:rtl/>
          <w:lang w:bidi="fa-IR"/>
        </w:rPr>
        <w:t xml:space="preserve">، </w:t>
      </w:r>
      <w:r>
        <w:rPr>
          <w:rtl/>
          <w:lang w:bidi="fa-IR"/>
        </w:rPr>
        <w:t>با او نيرنگ نكنى</w:t>
      </w:r>
      <w:r w:rsidR="00CC3E1D">
        <w:rPr>
          <w:rtl/>
          <w:lang w:bidi="fa-IR"/>
        </w:rPr>
        <w:t xml:space="preserve">، </w:t>
      </w:r>
      <w:r>
        <w:rPr>
          <w:rtl/>
          <w:lang w:bidi="fa-IR"/>
        </w:rPr>
        <w:t>به او دروغ نگويى</w:t>
      </w:r>
      <w:r w:rsidR="00CC3E1D">
        <w:rPr>
          <w:rtl/>
          <w:lang w:bidi="fa-IR"/>
        </w:rPr>
        <w:t xml:space="preserve">، </w:t>
      </w:r>
      <w:r>
        <w:rPr>
          <w:rtl/>
          <w:lang w:bidi="fa-IR"/>
        </w:rPr>
        <w:t>او را اغفال نكنى و با او از در مكر و خدعه وارد نشوى و همانند دشمنى كه حد نگه نمى دارد</w:t>
      </w:r>
      <w:r w:rsidR="00CC3E1D">
        <w:rPr>
          <w:rtl/>
          <w:lang w:bidi="fa-IR"/>
        </w:rPr>
        <w:t xml:space="preserve">، </w:t>
      </w:r>
      <w:r>
        <w:rPr>
          <w:rtl/>
          <w:lang w:bidi="fa-IR"/>
        </w:rPr>
        <w:t>عليه او كارشكنى ننمايى و اگر به تو اعتماد كرد</w:t>
      </w:r>
      <w:r w:rsidR="00CC3E1D">
        <w:rPr>
          <w:rtl/>
          <w:lang w:bidi="fa-IR"/>
        </w:rPr>
        <w:t xml:space="preserve">، </w:t>
      </w:r>
      <w:r>
        <w:rPr>
          <w:rtl/>
          <w:lang w:bidi="fa-IR"/>
        </w:rPr>
        <w:t>به نفع او بكوشى و بدانى كه مغبون كردن او و سوءاستفاده از اعتماد او مانند ريا است»</w:t>
      </w:r>
      <w:r w:rsidR="00CC3E1D">
        <w:rPr>
          <w:rtl/>
          <w:lang w:bidi="fa-IR"/>
        </w:rPr>
        <w:t xml:space="preserve">. </w:t>
      </w:r>
    </w:p>
    <w:p w:rsidR="009C2EE6" w:rsidRDefault="009C2EE6" w:rsidP="009C2EE6">
      <w:pPr>
        <w:pStyle w:val="libNormal"/>
        <w:rPr>
          <w:rtl/>
          <w:lang w:bidi="fa-IR"/>
        </w:rPr>
      </w:pPr>
      <w:r>
        <w:rPr>
          <w:rtl/>
          <w:lang w:bidi="fa-IR"/>
        </w:rPr>
        <w:t>در اين گفتار از حقوق كسى بحث مى كنيم كه به نحوى با انسان معاشر است و دايره اين عنوان (خليط و معاشر) وسيع تر از همنشين</w:t>
      </w:r>
      <w:r w:rsidR="00CC3E1D">
        <w:rPr>
          <w:rtl/>
          <w:lang w:bidi="fa-IR"/>
        </w:rPr>
        <w:t xml:space="preserve">، </w:t>
      </w:r>
      <w:r>
        <w:rPr>
          <w:rtl/>
          <w:lang w:bidi="fa-IR"/>
        </w:rPr>
        <w:t>همسايه</w:t>
      </w:r>
      <w:r w:rsidR="00CC3E1D">
        <w:rPr>
          <w:rtl/>
          <w:lang w:bidi="fa-IR"/>
        </w:rPr>
        <w:t xml:space="preserve">، </w:t>
      </w:r>
      <w:r>
        <w:rPr>
          <w:rtl/>
          <w:lang w:bidi="fa-IR"/>
        </w:rPr>
        <w:t>دوست و شريك در كسب مى باشد</w:t>
      </w:r>
      <w:r w:rsidR="00CC3E1D">
        <w:rPr>
          <w:rtl/>
          <w:lang w:bidi="fa-IR"/>
        </w:rPr>
        <w:t xml:space="preserve">. </w:t>
      </w:r>
      <w:r>
        <w:rPr>
          <w:rtl/>
          <w:lang w:bidi="fa-IR"/>
        </w:rPr>
        <w:t>شامل همه كسانى مى شود كه انسان به نوعى با ايشان آميزش و رابطه قهرى دارد</w:t>
      </w:r>
      <w:r w:rsidR="00CC3E1D">
        <w:rPr>
          <w:rtl/>
          <w:lang w:bidi="fa-IR"/>
        </w:rPr>
        <w:t xml:space="preserve">. </w:t>
      </w:r>
      <w:r>
        <w:rPr>
          <w:rtl/>
          <w:lang w:bidi="fa-IR"/>
        </w:rPr>
        <w:t>در انطباق عنوان هاى سابق</w:t>
      </w:r>
      <w:r w:rsidR="00CC3E1D">
        <w:rPr>
          <w:rtl/>
          <w:lang w:bidi="fa-IR"/>
        </w:rPr>
        <w:t xml:space="preserve">؛ </w:t>
      </w:r>
      <w:r>
        <w:rPr>
          <w:rtl/>
          <w:lang w:bidi="fa-IR"/>
        </w:rPr>
        <w:t>مثل همنشين</w:t>
      </w:r>
      <w:r w:rsidR="00CC3E1D">
        <w:rPr>
          <w:rtl/>
          <w:lang w:bidi="fa-IR"/>
        </w:rPr>
        <w:t xml:space="preserve">، </w:t>
      </w:r>
      <w:r>
        <w:rPr>
          <w:rtl/>
          <w:lang w:bidi="fa-IR"/>
        </w:rPr>
        <w:t>همسايه و دوست</w:t>
      </w:r>
      <w:r w:rsidR="00CC3E1D">
        <w:rPr>
          <w:rtl/>
          <w:lang w:bidi="fa-IR"/>
        </w:rPr>
        <w:t xml:space="preserve">، </w:t>
      </w:r>
      <w:r>
        <w:rPr>
          <w:rtl/>
          <w:lang w:bidi="fa-IR"/>
        </w:rPr>
        <w:t>شايد بتوانيم قدرت انتخاب را شرط بدانيم كه انسان</w:t>
      </w:r>
      <w:r w:rsidR="00CC3E1D">
        <w:rPr>
          <w:rtl/>
          <w:lang w:bidi="fa-IR"/>
        </w:rPr>
        <w:t xml:space="preserve">، </w:t>
      </w:r>
      <w:r>
        <w:rPr>
          <w:rtl/>
          <w:lang w:bidi="fa-IR"/>
        </w:rPr>
        <w:t>همسايه</w:t>
      </w:r>
      <w:r w:rsidR="00CC3E1D">
        <w:rPr>
          <w:rtl/>
          <w:lang w:bidi="fa-IR"/>
        </w:rPr>
        <w:t xml:space="preserve">، </w:t>
      </w:r>
      <w:r>
        <w:rPr>
          <w:rtl/>
          <w:lang w:bidi="fa-IR"/>
        </w:rPr>
        <w:t>دوست</w:t>
      </w:r>
      <w:r w:rsidR="00CC3E1D">
        <w:rPr>
          <w:rtl/>
          <w:lang w:bidi="fa-IR"/>
        </w:rPr>
        <w:t xml:space="preserve">، </w:t>
      </w:r>
      <w:r>
        <w:rPr>
          <w:rtl/>
          <w:lang w:bidi="fa-IR"/>
        </w:rPr>
        <w:t>همسايه و شريك را خود انتخاب مى كند</w:t>
      </w:r>
      <w:r w:rsidR="00CC3E1D">
        <w:rPr>
          <w:rtl/>
          <w:lang w:bidi="fa-IR"/>
        </w:rPr>
        <w:t xml:space="preserve">؛ </w:t>
      </w:r>
      <w:r>
        <w:rPr>
          <w:rtl/>
          <w:lang w:bidi="fa-IR"/>
        </w:rPr>
        <w:t>اما در حق معاشر چنين نيست و انسان قدرت انتخاب ندارد</w:t>
      </w:r>
      <w:r w:rsidR="00CC3E1D">
        <w:rPr>
          <w:rtl/>
          <w:lang w:bidi="fa-IR"/>
        </w:rPr>
        <w:t xml:space="preserve">؛ </w:t>
      </w:r>
      <w:r>
        <w:rPr>
          <w:rtl/>
          <w:lang w:bidi="fa-IR"/>
        </w:rPr>
        <w:t>مثلا كسى كه در وسيله نقليه عمومى براى مدت زمانى كوتاه با انسان همراه مى شود</w:t>
      </w:r>
      <w:r w:rsidR="00CC3E1D">
        <w:rPr>
          <w:rtl/>
          <w:lang w:bidi="fa-IR"/>
        </w:rPr>
        <w:t xml:space="preserve">، </w:t>
      </w:r>
      <w:r>
        <w:rPr>
          <w:rtl/>
          <w:lang w:bidi="fa-IR"/>
        </w:rPr>
        <w:t>يا در كلاس درس با وى هم درس مى شود و امثال آن</w:t>
      </w:r>
      <w:r w:rsidR="00CC3E1D">
        <w:rPr>
          <w:rtl/>
          <w:lang w:bidi="fa-IR"/>
        </w:rPr>
        <w:t xml:space="preserve">، </w:t>
      </w:r>
      <w:r>
        <w:rPr>
          <w:rtl/>
          <w:lang w:bidi="fa-IR"/>
        </w:rPr>
        <w:t>معمولا از محدوده انتخاب و دايره اختيار انسان خارج است</w:t>
      </w:r>
      <w:r w:rsidR="00CC3E1D">
        <w:rPr>
          <w:rtl/>
          <w:lang w:bidi="fa-IR"/>
        </w:rPr>
        <w:t xml:space="preserve">. </w:t>
      </w:r>
      <w:r>
        <w:rPr>
          <w:rtl/>
          <w:lang w:bidi="fa-IR"/>
        </w:rPr>
        <w:t>با اين حال</w:t>
      </w:r>
      <w:r w:rsidR="00CC3E1D">
        <w:rPr>
          <w:rtl/>
          <w:lang w:bidi="fa-IR"/>
        </w:rPr>
        <w:t xml:space="preserve">، </w:t>
      </w:r>
      <w:r>
        <w:rPr>
          <w:rtl/>
          <w:lang w:bidi="fa-IR"/>
        </w:rPr>
        <w:t>صرف رابطه با معاشر</w:t>
      </w:r>
      <w:r w:rsidR="00CC3E1D">
        <w:rPr>
          <w:rtl/>
          <w:lang w:bidi="fa-IR"/>
        </w:rPr>
        <w:t xml:space="preserve">، </w:t>
      </w:r>
      <w:r>
        <w:rPr>
          <w:rtl/>
          <w:lang w:bidi="fa-IR"/>
        </w:rPr>
        <w:t>براى او حقوقى به وجود مى آورد كه انسان بايد اين حقوق را رعايت كند</w:t>
      </w:r>
      <w:r w:rsidR="00CC3E1D">
        <w:rPr>
          <w:rtl/>
          <w:lang w:bidi="fa-IR"/>
        </w:rPr>
        <w:t xml:space="preserve">. </w:t>
      </w:r>
    </w:p>
    <w:p w:rsidR="009C2EE6" w:rsidRDefault="00D35857" w:rsidP="00D35857">
      <w:pPr>
        <w:pStyle w:val="Heading2"/>
        <w:rPr>
          <w:rtl/>
          <w:lang w:bidi="fa-IR"/>
        </w:rPr>
      </w:pPr>
      <w:bookmarkStart w:id="55" w:name="_Toc394573309"/>
      <w:r>
        <w:rPr>
          <w:rtl/>
          <w:lang w:bidi="fa-IR"/>
        </w:rPr>
        <w:lastRenderedPageBreak/>
        <w:t>موارد نهى شده در معاشرت</w:t>
      </w:r>
      <w:bookmarkEnd w:id="55"/>
    </w:p>
    <w:p w:rsidR="009C2EE6" w:rsidRDefault="009C2EE6" w:rsidP="009C2EE6">
      <w:pPr>
        <w:pStyle w:val="libNormal"/>
        <w:rPr>
          <w:rtl/>
          <w:lang w:bidi="fa-IR"/>
        </w:rPr>
      </w:pPr>
      <w:r>
        <w:rPr>
          <w:rtl/>
          <w:lang w:bidi="fa-IR"/>
        </w:rPr>
        <w:t>درباره حقوق معاشر</w:t>
      </w:r>
      <w:r w:rsidR="00CC3E1D">
        <w:rPr>
          <w:rtl/>
          <w:lang w:bidi="fa-IR"/>
        </w:rPr>
        <w:t xml:space="preserve">، </w:t>
      </w:r>
      <w:r>
        <w:rPr>
          <w:rtl/>
          <w:lang w:bidi="fa-IR"/>
        </w:rPr>
        <w:t>به جز يك مورد</w:t>
      </w:r>
      <w:r w:rsidR="00CC3E1D">
        <w:rPr>
          <w:rtl/>
          <w:lang w:bidi="fa-IR"/>
        </w:rPr>
        <w:t xml:space="preserve">، </w:t>
      </w:r>
      <w:r>
        <w:rPr>
          <w:rtl/>
          <w:lang w:bidi="fa-IR"/>
        </w:rPr>
        <w:t>بيشتر به نبايدها توجه شده است و بايدهاى حقوق معاشر در هر يك از عنوان هاى خاص</w:t>
      </w:r>
      <w:r w:rsidR="00CC3E1D">
        <w:rPr>
          <w:rtl/>
          <w:lang w:bidi="fa-IR"/>
        </w:rPr>
        <w:t xml:space="preserve">؛ </w:t>
      </w:r>
      <w:r>
        <w:rPr>
          <w:rtl/>
          <w:lang w:bidi="fa-IR"/>
        </w:rPr>
        <w:t>مثل حق همنشينى شريك</w:t>
      </w:r>
      <w:r w:rsidR="00CC3E1D">
        <w:rPr>
          <w:rtl/>
          <w:lang w:bidi="fa-IR"/>
        </w:rPr>
        <w:t xml:space="preserve">، </w:t>
      </w:r>
      <w:r>
        <w:rPr>
          <w:rtl/>
          <w:lang w:bidi="fa-IR"/>
        </w:rPr>
        <w:t>همسر و دوست به تفصيل بيان شد</w:t>
      </w:r>
      <w:r w:rsidR="00CC3E1D">
        <w:rPr>
          <w:rtl/>
          <w:lang w:bidi="fa-IR"/>
        </w:rPr>
        <w:t xml:space="preserve">. </w:t>
      </w:r>
    </w:p>
    <w:p w:rsidR="009C2EE6" w:rsidRDefault="009C2EE6" w:rsidP="009C2EE6">
      <w:pPr>
        <w:pStyle w:val="libNormal"/>
        <w:rPr>
          <w:rtl/>
          <w:lang w:bidi="fa-IR"/>
        </w:rPr>
      </w:pPr>
      <w:r>
        <w:rPr>
          <w:rtl/>
          <w:lang w:bidi="fa-IR"/>
        </w:rPr>
        <w:t xml:space="preserve">روشهاى منفى كه در كلام امام </w:t>
      </w:r>
      <w:r w:rsidR="00CD7338" w:rsidRPr="00CD7338">
        <w:rPr>
          <w:rStyle w:val="libAlaemChar"/>
          <w:rtl/>
        </w:rPr>
        <w:t>عليه‌السلام</w:t>
      </w:r>
      <w:r>
        <w:rPr>
          <w:rtl/>
          <w:lang w:bidi="fa-IR"/>
        </w:rPr>
        <w:t xml:space="preserve"> به آن اشاره شده</w:t>
      </w:r>
      <w:r w:rsidR="00CC3E1D">
        <w:rPr>
          <w:rtl/>
          <w:lang w:bidi="fa-IR"/>
        </w:rPr>
        <w:t xml:space="preserve">؛ </w:t>
      </w:r>
      <w:r>
        <w:rPr>
          <w:rtl/>
          <w:lang w:bidi="fa-IR"/>
        </w:rPr>
        <w:t>عبارتند از</w:t>
      </w:r>
      <w:r w:rsidR="00CC3E1D">
        <w:rPr>
          <w:rtl/>
          <w:lang w:bidi="fa-IR"/>
        </w:rPr>
        <w:t xml:space="preserve">: </w:t>
      </w:r>
    </w:p>
    <w:p w:rsidR="009C2EE6" w:rsidRDefault="009C2EE6" w:rsidP="009C2EE6">
      <w:pPr>
        <w:pStyle w:val="libNormal"/>
        <w:rPr>
          <w:rtl/>
          <w:lang w:bidi="fa-IR"/>
        </w:rPr>
      </w:pPr>
      <w:r>
        <w:rPr>
          <w:rtl/>
          <w:lang w:bidi="fa-IR"/>
        </w:rPr>
        <w:t>لا تَغُرَّه</w:t>
      </w:r>
      <w:r w:rsidR="00CC3E1D">
        <w:rPr>
          <w:rtl/>
          <w:lang w:bidi="fa-IR"/>
        </w:rPr>
        <w:t xml:space="preserve">؛ </w:t>
      </w:r>
      <w:r>
        <w:rPr>
          <w:rtl/>
          <w:lang w:bidi="fa-IR"/>
        </w:rPr>
        <w:t xml:space="preserve">غرور در اين جا به معناى خَدَعَهُ و اءطمَعَه بالباطلِ </w:t>
      </w:r>
      <w:r w:rsidRPr="00D35857">
        <w:rPr>
          <w:rStyle w:val="libFootnotenumChar"/>
          <w:rtl/>
          <w:lang w:bidi="fa-IR"/>
        </w:rPr>
        <w:t>(454)</w:t>
      </w:r>
      <w:r>
        <w:rPr>
          <w:rtl/>
          <w:lang w:bidi="fa-IR"/>
        </w:rPr>
        <w:t xml:space="preserve"> است</w:t>
      </w:r>
      <w:r w:rsidR="00CC3E1D">
        <w:rPr>
          <w:rtl/>
          <w:lang w:bidi="fa-IR"/>
        </w:rPr>
        <w:t xml:space="preserve">؛ </w:t>
      </w:r>
      <w:r>
        <w:rPr>
          <w:rtl/>
          <w:lang w:bidi="fa-IR"/>
        </w:rPr>
        <w:t>يعنى نوعى فريبكارى و ديگران را به طمع انداختن</w:t>
      </w:r>
      <w:r w:rsidR="00CC3E1D">
        <w:rPr>
          <w:rtl/>
          <w:lang w:bidi="fa-IR"/>
        </w:rPr>
        <w:t xml:space="preserve">؛ </w:t>
      </w:r>
      <w:r>
        <w:rPr>
          <w:rtl/>
          <w:lang w:bidi="fa-IR"/>
        </w:rPr>
        <w:t>تا به كار ناشايسته و باطلى اقدام كرده</w:t>
      </w:r>
      <w:r w:rsidR="00CC3E1D">
        <w:rPr>
          <w:rtl/>
          <w:lang w:bidi="fa-IR"/>
        </w:rPr>
        <w:t xml:space="preserve">، </w:t>
      </w:r>
      <w:r>
        <w:rPr>
          <w:rtl/>
          <w:lang w:bidi="fa-IR"/>
        </w:rPr>
        <w:t>به آن تن در دهند</w:t>
      </w:r>
      <w:r w:rsidR="00CC3E1D">
        <w:rPr>
          <w:rtl/>
          <w:lang w:bidi="fa-IR"/>
        </w:rPr>
        <w:t xml:space="preserve">. </w:t>
      </w:r>
    </w:p>
    <w:p w:rsidR="009C2EE6" w:rsidRDefault="009C2EE6" w:rsidP="009C2EE6">
      <w:pPr>
        <w:pStyle w:val="libNormal"/>
        <w:rPr>
          <w:rtl/>
          <w:lang w:bidi="fa-IR"/>
        </w:rPr>
      </w:pPr>
      <w:r>
        <w:rPr>
          <w:rtl/>
          <w:lang w:bidi="fa-IR"/>
        </w:rPr>
        <w:t>لا تَغُشَّه</w:t>
      </w:r>
      <w:r w:rsidR="00CC3E1D">
        <w:rPr>
          <w:rtl/>
          <w:lang w:bidi="fa-IR"/>
        </w:rPr>
        <w:t xml:space="preserve">؛ </w:t>
      </w:r>
      <w:r>
        <w:rPr>
          <w:rtl/>
          <w:lang w:bidi="fa-IR"/>
        </w:rPr>
        <w:t xml:space="preserve">غش به معناى اءَظهَرَ له خِلافَ ما اءَضمَرَه و زَيَّنَ له غيرَ المصلحةِ </w:t>
      </w:r>
      <w:r w:rsidRPr="00D35857">
        <w:rPr>
          <w:rStyle w:val="libFootnotenumChar"/>
          <w:rtl/>
          <w:lang w:bidi="fa-IR"/>
        </w:rPr>
        <w:t>(455)</w:t>
      </w:r>
      <w:r w:rsidR="00CC3E1D">
        <w:rPr>
          <w:rtl/>
          <w:lang w:bidi="fa-IR"/>
        </w:rPr>
        <w:t xml:space="preserve">؛ </w:t>
      </w:r>
      <w:r>
        <w:rPr>
          <w:rtl/>
          <w:lang w:bidi="fa-IR"/>
        </w:rPr>
        <w:t>يعنى نوعى نيرنگ بازى و پرده پوشى و بر مفسده و صالح نمايى و سالم نمايى</w:t>
      </w:r>
      <w:r w:rsidR="00CC3E1D">
        <w:rPr>
          <w:rtl/>
          <w:lang w:bidi="fa-IR"/>
        </w:rPr>
        <w:t xml:space="preserve">. </w:t>
      </w:r>
    </w:p>
    <w:p w:rsidR="009C2EE6" w:rsidRDefault="009C2EE6" w:rsidP="009C2EE6">
      <w:pPr>
        <w:pStyle w:val="libNormal"/>
        <w:rPr>
          <w:rtl/>
          <w:lang w:bidi="fa-IR"/>
        </w:rPr>
      </w:pPr>
      <w:r>
        <w:rPr>
          <w:rtl/>
          <w:lang w:bidi="fa-IR"/>
        </w:rPr>
        <w:t>لا تُكَذِّبَه</w:t>
      </w:r>
      <w:r w:rsidR="00CC3E1D">
        <w:rPr>
          <w:rtl/>
          <w:lang w:bidi="fa-IR"/>
        </w:rPr>
        <w:t xml:space="preserve">؛ </w:t>
      </w:r>
      <w:r>
        <w:rPr>
          <w:rtl/>
          <w:lang w:bidi="fa-IR"/>
        </w:rPr>
        <w:t xml:space="preserve">كذب به معناى عدمُ مطابقةِ القولِ مع الضميرِ والواقعِ </w:t>
      </w:r>
      <w:r w:rsidRPr="00D35857">
        <w:rPr>
          <w:rStyle w:val="libFootnotenumChar"/>
          <w:rtl/>
          <w:lang w:bidi="fa-IR"/>
        </w:rPr>
        <w:t>(456)</w:t>
      </w:r>
      <w:r w:rsidR="00CC3E1D">
        <w:rPr>
          <w:rtl/>
          <w:lang w:bidi="fa-IR"/>
        </w:rPr>
        <w:t xml:space="preserve">. </w:t>
      </w:r>
      <w:r>
        <w:rPr>
          <w:rtl/>
          <w:lang w:bidi="fa-IR"/>
        </w:rPr>
        <w:t>گفتارى كه هم با واقع خارجى و هم با ضمير گوينده مطابقت ندارد</w:t>
      </w:r>
      <w:r w:rsidR="00CC3E1D">
        <w:rPr>
          <w:rtl/>
          <w:lang w:bidi="fa-IR"/>
        </w:rPr>
        <w:t xml:space="preserve">. </w:t>
      </w:r>
    </w:p>
    <w:p w:rsidR="009C2EE6" w:rsidRDefault="009C2EE6" w:rsidP="009C2EE6">
      <w:pPr>
        <w:pStyle w:val="libNormal"/>
        <w:rPr>
          <w:rtl/>
          <w:lang w:bidi="fa-IR"/>
        </w:rPr>
      </w:pPr>
      <w:r>
        <w:rPr>
          <w:rtl/>
          <w:lang w:bidi="fa-IR"/>
        </w:rPr>
        <w:t>لا تُغفِلَه</w:t>
      </w:r>
      <w:r w:rsidR="00CC3E1D">
        <w:rPr>
          <w:rtl/>
          <w:lang w:bidi="fa-IR"/>
        </w:rPr>
        <w:t xml:space="preserve">؛ </w:t>
      </w:r>
      <w:r>
        <w:rPr>
          <w:rtl/>
          <w:lang w:bidi="fa-IR"/>
        </w:rPr>
        <w:t xml:space="preserve">اغفال و غفلت به معناى سهو يَعتَرى الانسانَ مِن قِلَّةِ التحفُّظِ و التَيَقُّظِ </w:t>
      </w:r>
      <w:r w:rsidRPr="00D35857">
        <w:rPr>
          <w:rStyle w:val="libFootnotenumChar"/>
          <w:rtl/>
          <w:lang w:bidi="fa-IR"/>
        </w:rPr>
        <w:t>(457)</w:t>
      </w:r>
      <w:r>
        <w:rPr>
          <w:rtl/>
          <w:lang w:bidi="fa-IR"/>
        </w:rPr>
        <w:t xml:space="preserve"> ديگرى را اغفال نمودن و از حقايق بى خبر نگه داشتن</w:t>
      </w:r>
      <w:r w:rsidR="00CC3E1D">
        <w:rPr>
          <w:rtl/>
          <w:lang w:bidi="fa-IR"/>
        </w:rPr>
        <w:t xml:space="preserve">. </w:t>
      </w:r>
    </w:p>
    <w:p w:rsidR="009C2EE6" w:rsidRDefault="009C2EE6" w:rsidP="009C2EE6">
      <w:pPr>
        <w:pStyle w:val="libNormal"/>
        <w:rPr>
          <w:rtl/>
          <w:lang w:bidi="fa-IR"/>
        </w:rPr>
      </w:pPr>
      <w:r>
        <w:rPr>
          <w:rtl/>
          <w:lang w:bidi="fa-IR"/>
        </w:rPr>
        <w:t>لا تَخدَعَه</w:t>
      </w:r>
      <w:r w:rsidR="00CC3E1D">
        <w:rPr>
          <w:rtl/>
          <w:lang w:bidi="fa-IR"/>
        </w:rPr>
        <w:t xml:space="preserve">؛ </w:t>
      </w:r>
      <w:r>
        <w:rPr>
          <w:rtl/>
          <w:lang w:bidi="fa-IR"/>
        </w:rPr>
        <w:t xml:space="preserve">خدعه به معناى انزالُ الغيرِ عمّا هو بِصَدده باءمر يُبديه على خلافِ ما يُخفيهِ </w:t>
      </w:r>
      <w:r w:rsidRPr="00D35857">
        <w:rPr>
          <w:rStyle w:val="libFootnotenumChar"/>
          <w:rtl/>
          <w:lang w:bidi="fa-IR"/>
        </w:rPr>
        <w:t>(458)</w:t>
      </w:r>
      <w:r>
        <w:rPr>
          <w:rtl/>
          <w:lang w:bidi="fa-IR"/>
        </w:rPr>
        <w:t xml:space="preserve"> با تظاهر به خير</w:t>
      </w:r>
      <w:r w:rsidR="00CC3E1D">
        <w:rPr>
          <w:rtl/>
          <w:lang w:bidi="fa-IR"/>
        </w:rPr>
        <w:t xml:space="preserve">، </w:t>
      </w:r>
      <w:r>
        <w:rPr>
          <w:rtl/>
          <w:lang w:bidi="fa-IR"/>
        </w:rPr>
        <w:t>ديگرى را از مسير صحيح به انحراف كشيدن</w:t>
      </w:r>
      <w:r w:rsidR="00CC3E1D">
        <w:rPr>
          <w:rtl/>
          <w:lang w:bidi="fa-IR"/>
        </w:rPr>
        <w:t xml:space="preserve">؛ </w:t>
      </w:r>
    </w:p>
    <w:p w:rsidR="009C2EE6" w:rsidRDefault="009C2EE6" w:rsidP="009C2EE6">
      <w:pPr>
        <w:pStyle w:val="libNormal"/>
        <w:rPr>
          <w:rtl/>
          <w:lang w:bidi="fa-IR"/>
        </w:rPr>
      </w:pPr>
      <w:r>
        <w:rPr>
          <w:rtl/>
          <w:lang w:bidi="fa-IR"/>
        </w:rPr>
        <w:t xml:space="preserve">اين تعابير كه در كلام امام سجاد </w:t>
      </w:r>
      <w:r w:rsidR="00CD7338" w:rsidRPr="00CD7338">
        <w:rPr>
          <w:rStyle w:val="libAlaemChar"/>
          <w:rtl/>
        </w:rPr>
        <w:t>عليه‌السلام</w:t>
      </w:r>
      <w:r>
        <w:rPr>
          <w:rtl/>
          <w:lang w:bidi="fa-IR"/>
        </w:rPr>
        <w:t xml:space="preserve"> مورد نهى واقع شده است</w:t>
      </w:r>
      <w:r w:rsidR="00CC3E1D">
        <w:rPr>
          <w:rtl/>
          <w:lang w:bidi="fa-IR"/>
        </w:rPr>
        <w:t xml:space="preserve">، </w:t>
      </w:r>
      <w:r>
        <w:rPr>
          <w:rtl/>
          <w:lang w:bidi="fa-IR"/>
        </w:rPr>
        <w:t>ناظر به مفهومى است كه موارد استعمال مختلفى دارد</w:t>
      </w:r>
      <w:r w:rsidR="00CC3E1D">
        <w:rPr>
          <w:rtl/>
          <w:lang w:bidi="fa-IR"/>
        </w:rPr>
        <w:t xml:space="preserve">. </w:t>
      </w:r>
      <w:r>
        <w:rPr>
          <w:rtl/>
          <w:lang w:bidi="fa-IR"/>
        </w:rPr>
        <w:t>دروغ</w:t>
      </w:r>
      <w:r w:rsidR="00CC3E1D">
        <w:rPr>
          <w:rtl/>
          <w:lang w:bidi="fa-IR"/>
        </w:rPr>
        <w:t xml:space="preserve">، </w:t>
      </w:r>
      <w:r>
        <w:rPr>
          <w:rtl/>
          <w:lang w:bidi="fa-IR"/>
        </w:rPr>
        <w:t>همان غرور و فريب و غش است ولى اين در گفتار است و آنها در رفتار</w:t>
      </w:r>
      <w:r w:rsidR="00CC3E1D">
        <w:rPr>
          <w:rtl/>
          <w:lang w:bidi="fa-IR"/>
        </w:rPr>
        <w:t xml:space="preserve">. </w:t>
      </w:r>
    </w:p>
    <w:p w:rsidR="009C2EE6" w:rsidRDefault="009C2EE6" w:rsidP="009C2EE6">
      <w:pPr>
        <w:pStyle w:val="libNormal"/>
        <w:rPr>
          <w:rtl/>
          <w:lang w:bidi="fa-IR"/>
        </w:rPr>
      </w:pPr>
      <w:r>
        <w:rPr>
          <w:rtl/>
          <w:lang w:bidi="fa-IR"/>
        </w:rPr>
        <w:t>نهايتا كسانى كه با ديگران مراوده دارد</w:t>
      </w:r>
      <w:r w:rsidR="00CC3E1D">
        <w:rPr>
          <w:rtl/>
          <w:lang w:bidi="fa-IR"/>
        </w:rPr>
        <w:t xml:space="preserve">، </w:t>
      </w:r>
      <w:r>
        <w:rPr>
          <w:rtl/>
          <w:lang w:bidi="fa-IR"/>
        </w:rPr>
        <w:t>نبايد از هيچ يك از روش هاى فريب كارانه در رفتار و گفتار استفاده كند</w:t>
      </w:r>
      <w:r w:rsidR="00CC3E1D">
        <w:rPr>
          <w:rtl/>
          <w:lang w:bidi="fa-IR"/>
        </w:rPr>
        <w:t xml:space="preserve">؛ </w:t>
      </w:r>
      <w:r>
        <w:rPr>
          <w:rtl/>
          <w:lang w:bidi="fa-IR"/>
        </w:rPr>
        <w:t xml:space="preserve">چرا كه استفاده از آنها نشانه آلودگى انسان </w:t>
      </w:r>
      <w:r>
        <w:rPr>
          <w:rtl/>
          <w:lang w:bidi="fa-IR"/>
        </w:rPr>
        <w:lastRenderedPageBreak/>
        <w:t>به گناه</w:t>
      </w:r>
      <w:r w:rsidR="00CC3E1D">
        <w:rPr>
          <w:rtl/>
          <w:lang w:bidi="fa-IR"/>
        </w:rPr>
        <w:t xml:space="preserve">، </w:t>
      </w:r>
      <w:r>
        <w:rPr>
          <w:rtl/>
          <w:lang w:bidi="fa-IR"/>
        </w:rPr>
        <w:t>و انحراف از مسير صحيح انسانيت و حاكى از پستى نفس و لئامت او است</w:t>
      </w:r>
      <w:r w:rsidR="00CC3E1D">
        <w:rPr>
          <w:rtl/>
          <w:lang w:bidi="fa-IR"/>
        </w:rPr>
        <w:t xml:space="preserve">، </w:t>
      </w:r>
      <w:r>
        <w:rPr>
          <w:rtl/>
          <w:lang w:bidi="fa-IR"/>
        </w:rPr>
        <w:t>چون عمل او موجب ضرر رسيدن به افراد و جوامع انسانى است و از منظر معارف ما</w:t>
      </w:r>
      <w:r w:rsidR="00CC3E1D">
        <w:rPr>
          <w:rtl/>
          <w:lang w:bidi="fa-IR"/>
        </w:rPr>
        <w:t xml:space="preserve">، </w:t>
      </w:r>
      <w:r>
        <w:rPr>
          <w:rtl/>
          <w:lang w:bidi="fa-IR"/>
        </w:rPr>
        <w:t>هر گفتار و رفتارى كه موجب خسران و زيان معنوى ديگران شود ممنوع و حرام است</w:t>
      </w:r>
      <w:r w:rsidR="00CC3E1D">
        <w:rPr>
          <w:rtl/>
          <w:lang w:bidi="fa-IR"/>
        </w:rPr>
        <w:t xml:space="preserve">. </w:t>
      </w:r>
    </w:p>
    <w:p w:rsidR="009C2EE6" w:rsidRDefault="009C2EE6" w:rsidP="009C2EE6">
      <w:pPr>
        <w:pStyle w:val="libNormal"/>
        <w:rPr>
          <w:rtl/>
          <w:lang w:bidi="fa-IR"/>
        </w:rPr>
      </w:pPr>
      <w:r>
        <w:rPr>
          <w:rtl/>
          <w:lang w:bidi="fa-IR"/>
        </w:rPr>
        <w:t>كاربرد اين حربه ها و ابزار زمانى است كه انسان در سنگر و جايگاه نفاق پناه جويد</w:t>
      </w:r>
      <w:r w:rsidR="00CC3E1D">
        <w:rPr>
          <w:rtl/>
          <w:lang w:bidi="fa-IR"/>
        </w:rPr>
        <w:t xml:space="preserve">؛ </w:t>
      </w:r>
      <w:r>
        <w:rPr>
          <w:rtl/>
          <w:lang w:bidi="fa-IR"/>
        </w:rPr>
        <w:t>يعنى مى توان گفت</w:t>
      </w:r>
      <w:r w:rsidR="00CC3E1D">
        <w:rPr>
          <w:rtl/>
          <w:lang w:bidi="fa-IR"/>
        </w:rPr>
        <w:t xml:space="preserve">؛ </w:t>
      </w:r>
      <w:r>
        <w:rPr>
          <w:rtl/>
          <w:lang w:bidi="fa-IR"/>
        </w:rPr>
        <w:t>آنان كه از اين ابزار استفاده مى كنند</w:t>
      </w:r>
      <w:r w:rsidR="00CC3E1D">
        <w:rPr>
          <w:rtl/>
          <w:lang w:bidi="fa-IR"/>
        </w:rPr>
        <w:t xml:space="preserve">، </w:t>
      </w:r>
      <w:r>
        <w:rPr>
          <w:rtl/>
          <w:lang w:bidi="fa-IR"/>
        </w:rPr>
        <w:t>چهره واقعى خود را در پس پرده نفاق پنهان كرده اند كه اگر آن نفاق آشكار شود</w:t>
      </w:r>
      <w:r w:rsidR="00CC3E1D">
        <w:rPr>
          <w:rtl/>
          <w:lang w:bidi="fa-IR"/>
        </w:rPr>
        <w:t xml:space="preserve">، </w:t>
      </w:r>
      <w:r>
        <w:rPr>
          <w:rtl/>
          <w:lang w:bidi="fa-IR"/>
        </w:rPr>
        <w:t>بالطبع اين حربه كارايى خود را از دست خواهد داد</w:t>
      </w:r>
      <w:r w:rsidR="00CC3E1D">
        <w:rPr>
          <w:rtl/>
          <w:lang w:bidi="fa-IR"/>
        </w:rPr>
        <w:t xml:space="preserve">. </w:t>
      </w:r>
      <w:r>
        <w:rPr>
          <w:rtl/>
          <w:lang w:bidi="fa-IR"/>
        </w:rPr>
        <w:t>سخن دروغ را وقتى از كسى مى پذيرند كه درباره او گمان راست گويى باشد</w:t>
      </w:r>
      <w:r w:rsidR="00CC3E1D">
        <w:rPr>
          <w:rtl/>
          <w:lang w:bidi="fa-IR"/>
        </w:rPr>
        <w:t xml:space="preserve">. </w:t>
      </w:r>
      <w:r>
        <w:rPr>
          <w:rtl/>
          <w:lang w:bidi="fa-IR"/>
        </w:rPr>
        <w:t>وقتى در راه خطا و انحراف با كسى همراه مى شوند</w:t>
      </w:r>
      <w:r w:rsidR="00CC3E1D">
        <w:rPr>
          <w:rtl/>
          <w:lang w:bidi="fa-IR"/>
        </w:rPr>
        <w:t xml:space="preserve">؛ </w:t>
      </w:r>
      <w:r>
        <w:rPr>
          <w:rtl/>
          <w:lang w:bidi="fa-IR"/>
        </w:rPr>
        <w:t>كه او را امين و بلد راه بپندارند</w:t>
      </w:r>
      <w:r w:rsidR="00CC3E1D">
        <w:rPr>
          <w:rtl/>
          <w:lang w:bidi="fa-IR"/>
        </w:rPr>
        <w:t xml:space="preserve">؛ </w:t>
      </w:r>
      <w:r>
        <w:rPr>
          <w:rtl/>
          <w:lang w:bidi="fa-IR"/>
        </w:rPr>
        <w:t>اما اگر انسان بداند كه اين شخص خلاف مى گويد و قصد اغفال و فريب دارد</w:t>
      </w:r>
      <w:r w:rsidR="00CC3E1D">
        <w:rPr>
          <w:rtl/>
          <w:lang w:bidi="fa-IR"/>
        </w:rPr>
        <w:t xml:space="preserve">، </w:t>
      </w:r>
      <w:r>
        <w:rPr>
          <w:rtl/>
          <w:lang w:bidi="fa-IR"/>
        </w:rPr>
        <w:t>هرگز ادعاى او را نخواهد پذيرفت و با او همراه نخواهد شد</w:t>
      </w:r>
      <w:r w:rsidR="00CC3E1D">
        <w:rPr>
          <w:rtl/>
          <w:lang w:bidi="fa-IR"/>
        </w:rPr>
        <w:t xml:space="preserve">. </w:t>
      </w:r>
    </w:p>
    <w:p w:rsidR="009C2EE6" w:rsidRDefault="00D35857" w:rsidP="00D35857">
      <w:pPr>
        <w:pStyle w:val="Heading2"/>
        <w:rPr>
          <w:rtl/>
          <w:lang w:bidi="fa-IR"/>
        </w:rPr>
      </w:pPr>
      <w:bookmarkStart w:id="56" w:name="_Toc394573310"/>
      <w:r>
        <w:rPr>
          <w:rtl/>
          <w:lang w:bidi="fa-IR"/>
        </w:rPr>
        <w:t>نشانه هاى نفاق از ديدگاه اسلام</w:t>
      </w:r>
      <w:bookmarkEnd w:id="56"/>
    </w:p>
    <w:p w:rsidR="009C2EE6" w:rsidRDefault="009C2EE6" w:rsidP="009C2EE6">
      <w:pPr>
        <w:pStyle w:val="libNormal"/>
        <w:rPr>
          <w:rtl/>
          <w:lang w:bidi="fa-IR"/>
        </w:rPr>
      </w:pPr>
      <w:r>
        <w:rPr>
          <w:rtl/>
          <w:lang w:bidi="fa-IR"/>
        </w:rPr>
        <w:t>بدترين فريب كارى و نيرنگ آن است كه موجبات انحراف انديشه و فكر را فراهم آورد</w:t>
      </w:r>
      <w:r w:rsidR="00CC3E1D">
        <w:rPr>
          <w:rtl/>
          <w:lang w:bidi="fa-IR"/>
        </w:rPr>
        <w:t xml:space="preserve">؛ </w:t>
      </w:r>
      <w:r>
        <w:rPr>
          <w:rtl/>
          <w:lang w:bidi="fa-IR"/>
        </w:rPr>
        <w:t>چرا كه در نهايت به انحراف اعتقادى انسان منتهى مى شود</w:t>
      </w:r>
      <w:r w:rsidR="00CC3E1D">
        <w:rPr>
          <w:rtl/>
          <w:lang w:bidi="fa-IR"/>
        </w:rPr>
        <w:t xml:space="preserve">. </w:t>
      </w:r>
      <w:r>
        <w:rPr>
          <w:rtl/>
          <w:lang w:bidi="fa-IR"/>
        </w:rPr>
        <w:t>برخلاف نفاق كه براى انديشه بشر</w:t>
      </w:r>
      <w:r w:rsidR="00CC3E1D">
        <w:rPr>
          <w:rtl/>
          <w:lang w:bidi="fa-IR"/>
        </w:rPr>
        <w:t xml:space="preserve">، </w:t>
      </w:r>
      <w:r>
        <w:rPr>
          <w:rtl/>
          <w:lang w:bidi="fa-IR"/>
        </w:rPr>
        <w:t>از هر خطرى</w:t>
      </w:r>
      <w:r w:rsidR="00CC3E1D">
        <w:rPr>
          <w:rtl/>
          <w:lang w:bidi="fa-IR"/>
        </w:rPr>
        <w:t xml:space="preserve">، </w:t>
      </w:r>
      <w:r>
        <w:rPr>
          <w:rtl/>
          <w:lang w:bidi="fa-IR"/>
        </w:rPr>
        <w:t>تهديدآميزتر است</w:t>
      </w:r>
      <w:r w:rsidR="00CC3E1D">
        <w:rPr>
          <w:rtl/>
          <w:lang w:bidi="fa-IR"/>
        </w:rPr>
        <w:t xml:space="preserve">، </w:t>
      </w:r>
      <w:r>
        <w:rPr>
          <w:rtl/>
          <w:lang w:bidi="fa-IR"/>
        </w:rPr>
        <w:t>كفر آشكار نمى تواند هيچ تهديدى براى اعتقادات صحيح و سالم انسان ها باشد</w:t>
      </w:r>
      <w:r w:rsidR="00CC3E1D">
        <w:rPr>
          <w:rtl/>
          <w:lang w:bidi="fa-IR"/>
        </w:rPr>
        <w:t xml:space="preserve">؛ </w:t>
      </w:r>
      <w:r>
        <w:rPr>
          <w:rtl/>
          <w:lang w:bidi="fa-IR"/>
        </w:rPr>
        <w:t>به همين دليل است كه در شرع گفته مى شود آزادى انديشه</w:t>
      </w:r>
      <w:r w:rsidR="00CC3E1D">
        <w:rPr>
          <w:rtl/>
          <w:lang w:bidi="fa-IR"/>
        </w:rPr>
        <w:t xml:space="preserve">، </w:t>
      </w:r>
      <w:r>
        <w:rPr>
          <w:rtl/>
          <w:lang w:bidi="fa-IR"/>
        </w:rPr>
        <w:t>حق است</w:t>
      </w:r>
      <w:r w:rsidR="00CC3E1D">
        <w:rPr>
          <w:rtl/>
          <w:lang w:bidi="fa-IR"/>
        </w:rPr>
        <w:t xml:space="preserve">، </w:t>
      </w:r>
      <w:r>
        <w:rPr>
          <w:rtl/>
          <w:lang w:bidi="fa-IR"/>
        </w:rPr>
        <w:t>اما آزادى خدعه</w:t>
      </w:r>
      <w:r w:rsidR="00CC3E1D">
        <w:rPr>
          <w:rtl/>
          <w:lang w:bidi="fa-IR"/>
        </w:rPr>
        <w:t xml:space="preserve">، </w:t>
      </w:r>
      <w:r>
        <w:rPr>
          <w:rtl/>
          <w:lang w:bidi="fa-IR"/>
        </w:rPr>
        <w:t>نفاق و نيرنگ ممنوع است</w:t>
      </w:r>
      <w:r w:rsidR="00CC3E1D">
        <w:rPr>
          <w:rtl/>
          <w:lang w:bidi="fa-IR"/>
        </w:rPr>
        <w:t xml:space="preserve">؛ </w:t>
      </w:r>
      <w:r>
        <w:rPr>
          <w:rtl/>
          <w:lang w:bidi="fa-IR"/>
        </w:rPr>
        <w:t>چون كفر اگر آن گونه كه هست خود را نشان بدهد</w:t>
      </w:r>
      <w:r w:rsidR="00CC3E1D">
        <w:rPr>
          <w:rtl/>
          <w:lang w:bidi="fa-IR"/>
        </w:rPr>
        <w:t xml:space="preserve">، </w:t>
      </w:r>
      <w:r>
        <w:rPr>
          <w:rtl/>
          <w:lang w:bidi="fa-IR"/>
        </w:rPr>
        <w:t>احتمال انحراف به وسيله آن بسيار ضعيف است</w:t>
      </w:r>
      <w:r w:rsidR="00CC3E1D">
        <w:rPr>
          <w:rtl/>
          <w:lang w:bidi="fa-IR"/>
        </w:rPr>
        <w:t xml:space="preserve">؛ </w:t>
      </w:r>
      <w:r>
        <w:rPr>
          <w:rtl/>
          <w:lang w:bidi="fa-IR"/>
        </w:rPr>
        <w:t xml:space="preserve">چرا كه بطلان كفر آشكار و روشن است و با مسير فطرت و طبيعت سالم و اوليه انسان تعارض و تضاد كامل </w:t>
      </w:r>
      <w:r>
        <w:rPr>
          <w:rtl/>
          <w:lang w:bidi="fa-IR"/>
        </w:rPr>
        <w:lastRenderedPageBreak/>
        <w:t>دارد</w:t>
      </w:r>
      <w:r w:rsidR="00CC3E1D">
        <w:rPr>
          <w:rtl/>
          <w:lang w:bidi="fa-IR"/>
        </w:rPr>
        <w:t xml:space="preserve">. </w:t>
      </w:r>
      <w:r>
        <w:rPr>
          <w:rtl/>
          <w:lang w:bidi="fa-IR"/>
        </w:rPr>
        <w:t>يعنى فطرت صحيح بشر</w:t>
      </w:r>
      <w:r w:rsidR="00CC3E1D">
        <w:rPr>
          <w:rtl/>
          <w:lang w:bidi="fa-IR"/>
        </w:rPr>
        <w:t xml:space="preserve">، </w:t>
      </w:r>
      <w:r>
        <w:rPr>
          <w:rtl/>
          <w:lang w:bidi="fa-IR"/>
        </w:rPr>
        <w:t>كفر را نمى پذيرد</w:t>
      </w:r>
      <w:r w:rsidR="00CC3E1D">
        <w:rPr>
          <w:rtl/>
          <w:lang w:bidi="fa-IR"/>
        </w:rPr>
        <w:t xml:space="preserve">. </w:t>
      </w:r>
      <w:r>
        <w:rPr>
          <w:rtl/>
          <w:lang w:bidi="fa-IR"/>
        </w:rPr>
        <w:t>اما اگر همين كفر در پس پرده نفاق عرضه شود</w:t>
      </w:r>
      <w:r w:rsidR="00CC3E1D">
        <w:rPr>
          <w:rtl/>
          <w:lang w:bidi="fa-IR"/>
        </w:rPr>
        <w:t xml:space="preserve">، </w:t>
      </w:r>
      <w:r>
        <w:rPr>
          <w:rtl/>
          <w:lang w:bidi="fa-IR"/>
        </w:rPr>
        <w:t>خطرناك است</w:t>
      </w:r>
      <w:r w:rsidR="00CC3E1D">
        <w:rPr>
          <w:rtl/>
          <w:lang w:bidi="fa-IR"/>
        </w:rPr>
        <w:t xml:space="preserve">. </w:t>
      </w:r>
    </w:p>
    <w:p w:rsidR="009C2EE6" w:rsidRDefault="009C2EE6" w:rsidP="009C2EE6">
      <w:pPr>
        <w:pStyle w:val="libNormal"/>
        <w:rPr>
          <w:rtl/>
          <w:lang w:bidi="fa-IR"/>
        </w:rPr>
      </w:pPr>
      <w:r>
        <w:rPr>
          <w:rtl/>
          <w:lang w:bidi="fa-IR"/>
        </w:rPr>
        <w:t>شايد سر اين كه در قرآن</w:t>
      </w:r>
      <w:r w:rsidR="00CC3E1D">
        <w:rPr>
          <w:rtl/>
          <w:lang w:bidi="fa-IR"/>
        </w:rPr>
        <w:t xml:space="preserve">، </w:t>
      </w:r>
      <w:r>
        <w:rPr>
          <w:rtl/>
          <w:lang w:bidi="fa-IR"/>
        </w:rPr>
        <w:t>منافقان را در فريب كارى منافقانه با خدا معرفى مى كند</w:t>
      </w:r>
      <w:r w:rsidR="00CC3E1D">
        <w:rPr>
          <w:rtl/>
          <w:lang w:bidi="fa-IR"/>
        </w:rPr>
        <w:t xml:space="preserve">، </w:t>
      </w:r>
      <w:r>
        <w:rPr>
          <w:rtl/>
          <w:lang w:bidi="fa-IR"/>
        </w:rPr>
        <w:t>همين نكته باشد</w:t>
      </w:r>
      <w:r w:rsidR="00CC3E1D">
        <w:rPr>
          <w:rtl/>
          <w:lang w:bidi="fa-IR"/>
        </w:rPr>
        <w:t xml:space="preserve">؛ </w:t>
      </w:r>
      <w:r>
        <w:rPr>
          <w:rtl/>
          <w:lang w:bidi="fa-IR"/>
        </w:rPr>
        <w:t>يعنى آنان در خدعه با خداى خويشند</w:t>
      </w:r>
      <w:r w:rsidR="00CC3E1D">
        <w:rPr>
          <w:rtl/>
          <w:lang w:bidi="fa-IR"/>
        </w:rPr>
        <w:t xml:space="preserve">؛ </w:t>
      </w:r>
      <w:r>
        <w:rPr>
          <w:rtl/>
          <w:lang w:bidi="fa-IR"/>
        </w:rPr>
        <w:t>قرآن مى گويد</w:t>
      </w:r>
      <w:r w:rsidR="00CC3E1D">
        <w:rPr>
          <w:rtl/>
          <w:lang w:bidi="fa-IR"/>
        </w:rPr>
        <w:t xml:space="preserve">: </w:t>
      </w:r>
    </w:p>
    <w:p w:rsidR="009C2EE6" w:rsidRDefault="009C2EE6" w:rsidP="009C2EE6">
      <w:pPr>
        <w:pStyle w:val="libNormal"/>
        <w:rPr>
          <w:rtl/>
          <w:lang w:bidi="fa-IR"/>
        </w:rPr>
      </w:pPr>
      <w:r>
        <w:rPr>
          <w:rtl/>
          <w:lang w:bidi="fa-IR"/>
        </w:rPr>
        <w:t xml:space="preserve">انَّ المُنافقينَ يُخادعونَ اللهَ </w:t>
      </w:r>
      <w:r w:rsidRPr="00D35857">
        <w:rPr>
          <w:rStyle w:val="libFootnotenumChar"/>
          <w:rtl/>
          <w:lang w:bidi="fa-IR"/>
        </w:rPr>
        <w:t>(459)</w:t>
      </w:r>
      <w:r w:rsidR="00CC3E1D">
        <w:rPr>
          <w:rtl/>
          <w:lang w:bidi="fa-IR"/>
        </w:rPr>
        <w:t xml:space="preserve">. </w:t>
      </w:r>
    </w:p>
    <w:p w:rsidR="009C2EE6" w:rsidRDefault="009C2EE6" w:rsidP="009C2EE6">
      <w:pPr>
        <w:pStyle w:val="libNormal"/>
        <w:rPr>
          <w:rtl/>
          <w:lang w:bidi="fa-IR"/>
        </w:rPr>
      </w:pPr>
      <w:r>
        <w:rPr>
          <w:rtl/>
          <w:lang w:bidi="fa-IR"/>
        </w:rPr>
        <w:t>«منافقان از در نيرنگ با خدا وارد مى شوند»</w:t>
      </w:r>
      <w:r w:rsidR="00CC3E1D">
        <w:rPr>
          <w:rtl/>
          <w:lang w:bidi="fa-IR"/>
        </w:rPr>
        <w:t xml:space="preserve">. </w:t>
      </w:r>
    </w:p>
    <w:p w:rsidR="009C2EE6" w:rsidRDefault="009C2EE6" w:rsidP="009C2EE6">
      <w:pPr>
        <w:pStyle w:val="libNormal"/>
        <w:rPr>
          <w:rtl/>
          <w:lang w:bidi="fa-IR"/>
        </w:rPr>
      </w:pPr>
      <w:r>
        <w:rPr>
          <w:rtl/>
          <w:lang w:bidi="fa-IR"/>
        </w:rPr>
        <w:t>چون منافقان قادر به پنهان كردن خود در پس پرده نفاق هستند</w:t>
      </w:r>
      <w:r w:rsidR="00CC3E1D">
        <w:rPr>
          <w:rtl/>
          <w:lang w:bidi="fa-IR"/>
        </w:rPr>
        <w:t xml:space="preserve">، </w:t>
      </w:r>
      <w:r>
        <w:rPr>
          <w:rtl/>
          <w:lang w:bidi="fa-IR"/>
        </w:rPr>
        <w:t>معلوم مى شود از استعداد فوق العاده اى برخوردارند</w:t>
      </w:r>
      <w:r w:rsidR="00CC3E1D">
        <w:rPr>
          <w:rtl/>
          <w:lang w:bidi="fa-IR"/>
        </w:rPr>
        <w:t xml:space="preserve">. </w:t>
      </w:r>
      <w:r>
        <w:rPr>
          <w:rtl/>
          <w:lang w:bidi="fa-IR"/>
        </w:rPr>
        <w:t>اين خيلى بعيد است كه آنها ندانند خدا را نمى توانند فريب بدهند</w:t>
      </w:r>
      <w:r w:rsidR="00CC3E1D">
        <w:rPr>
          <w:rtl/>
          <w:lang w:bidi="fa-IR"/>
        </w:rPr>
        <w:t xml:space="preserve">. </w:t>
      </w:r>
      <w:r>
        <w:rPr>
          <w:rtl/>
          <w:lang w:bidi="fa-IR"/>
        </w:rPr>
        <w:t xml:space="preserve">در قرآن انتساب فريبكارى و خدعه با خدا از باب اهميت اين </w:t>
      </w:r>
      <w:r w:rsidR="00AA5C01">
        <w:rPr>
          <w:rtl/>
          <w:lang w:bidi="fa-IR"/>
        </w:rPr>
        <w:t>مسئله</w:t>
      </w:r>
      <w:r>
        <w:rPr>
          <w:rtl/>
          <w:lang w:bidi="fa-IR"/>
        </w:rPr>
        <w:t xml:space="preserve"> است كه منافقان وقتى با </w:t>
      </w:r>
      <w:r w:rsidR="00F028FC">
        <w:rPr>
          <w:rtl/>
          <w:lang w:bidi="fa-IR"/>
        </w:rPr>
        <w:t>مؤمن</w:t>
      </w:r>
      <w:r>
        <w:rPr>
          <w:rtl/>
          <w:lang w:bidi="fa-IR"/>
        </w:rPr>
        <w:t>ان ساده انديش</w:t>
      </w:r>
      <w:r w:rsidR="00CC3E1D">
        <w:rPr>
          <w:rtl/>
          <w:lang w:bidi="fa-IR"/>
        </w:rPr>
        <w:t xml:space="preserve">، </w:t>
      </w:r>
      <w:r>
        <w:rPr>
          <w:rtl/>
          <w:lang w:bidi="fa-IR"/>
        </w:rPr>
        <w:t>مكر و خدعه مى كند</w:t>
      </w:r>
      <w:r w:rsidR="00CC3E1D">
        <w:rPr>
          <w:rtl/>
          <w:lang w:bidi="fa-IR"/>
        </w:rPr>
        <w:t xml:space="preserve">، </w:t>
      </w:r>
      <w:r>
        <w:rPr>
          <w:rtl/>
          <w:lang w:bidi="fa-IR"/>
        </w:rPr>
        <w:t>گويى باب خدعه و فريب را با خدا گشوده اند</w:t>
      </w:r>
      <w:r w:rsidR="00CC3E1D">
        <w:rPr>
          <w:rtl/>
          <w:lang w:bidi="fa-IR"/>
        </w:rPr>
        <w:t xml:space="preserve">. </w:t>
      </w:r>
    </w:p>
    <w:p w:rsidR="009C2EE6" w:rsidRDefault="009C2EE6" w:rsidP="009C2EE6">
      <w:pPr>
        <w:pStyle w:val="libNormal"/>
        <w:rPr>
          <w:rtl/>
          <w:lang w:bidi="fa-IR"/>
        </w:rPr>
      </w:pPr>
      <w:r>
        <w:rPr>
          <w:rtl/>
          <w:lang w:bidi="fa-IR"/>
        </w:rPr>
        <w:t>مهم توجه به اين مطلب است كه روشهاى مذكور كه در حق معاشر مورد نهى واقع شده است</w:t>
      </w:r>
      <w:r w:rsidR="00CC3E1D">
        <w:rPr>
          <w:rtl/>
          <w:lang w:bidi="fa-IR"/>
        </w:rPr>
        <w:t xml:space="preserve">، </w:t>
      </w:r>
      <w:r>
        <w:rPr>
          <w:rtl/>
          <w:lang w:bidi="fa-IR"/>
        </w:rPr>
        <w:t>ريشه در نفاق دارد و كاربرد و تاثير آنها تا زمانى است كه پرده و حجاب نفاق وجود داشته باشد</w:t>
      </w:r>
      <w:r w:rsidR="00CC3E1D">
        <w:rPr>
          <w:rtl/>
          <w:lang w:bidi="fa-IR"/>
        </w:rPr>
        <w:t xml:space="preserve">؛ </w:t>
      </w:r>
      <w:r>
        <w:rPr>
          <w:rtl/>
          <w:lang w:bidi="fa-IR"/>
        </w:rPr>
        <w:t>وگرنه اگر دشمن با چهره واقعى خود به ميدان بيايد</w:t>
      </w:r>
      <w:r w:rsidR="00CC3E1D">
        <w:rPr>
          <w:rtl/>
          <w:lang w:bidi="fa-IR"/>
        </w:rPr>
        <w:t xml:space="preserve">، </w:t>
      </w:r>
      <w:r>
        <w:rPr>
          <w:rtl/>
          <w:lang w:bidi="fa-IR"/>
        </w:rPr>
        <w:t>طبعا انسان ها از او پرهيز داشته</w:t>
      </w:r>
      <w:r w:rsidR="00CC3E1D">
        <w:rPr>
          <w:rtl/>
          <w:lang w:bidi="fa-IR"/>
        </w:rPr>
        <w:t xml:space="preserve">، </w:t>
      </w:r>
      <w:r>
        <w:rPr>
          <w:rtl/>
          <w:lang w:bidi="fa-IR"/>
        </w:rPr>
        <w:t>از معاشرت با او خوددارى مى كنند و به يقين دچار آثار منفى و ارتباطات سوئى كه حاصل همنشينى با دشمن است</w:t>
      </w:r>
      <w:r w:rsidR="00CC3E1D">
        <w:rPr>
          <w:rtl/>
          <w:lang w:bidi="fa-IR"/>
        </w:rPr>
        <w:t xml:space="preserve">، </w:t>
      </w:r>
      <w:r>
        <w:rPr>
          <w:rtl/>
          <w:lang w:bidi="fa-IR"/>
        </w:rPr>
        <w:t>نمى شوند</w:t>
      </w:r>
      <w:r w:rsidR="00CC3E1D">
        <w:rPr>
          <w:rtl/>
          <w:lang w:bidi="fa-IR"/>
        </w:rPr>
        <w:t xml:space="preserve">. </w:t>
      </w:r>
    </w:p>
    <w:p w:rsidR="009C2EE6" w:rsidRDefault="009C2EE6" w:rsidP="009C2EE6">
      <w:pPr>
        <w:pStyle w:val="libNormal"/>
        <w:rPr>
          <w:rtl/>
          <w:lang w:bidi="fa-IR"/>
        </w:rPr>
      </w:pPr>
      <w:r>
        <w:rPr>
          <w:rtl/>
          <w:lang w:bidi="fa-IR"/>
        </w:rPr>
        <w:t>اين خطرها جايى است كه دشمن در چهره دوست و انسانى كه نسبت به او گمان دشمنى نيست</w:t>
      </w:r>
      <w:r w:rsidR="00CC3E1D">
        <w:rPr>
          <w:rtl/>
          <w:lang w:bidi="fa-IR"/>
        </w:rPr>
        <w:t xml:space="preserve">، </w:t>
      </w:r>
      <w:r>
        <w:rPr>
          <w:rtl/>
          <w:lang w:bidi="fa-IR"/>
        </w:rPr>
        <w:t>جلوه كند</w:t>
      </w:r>
      <w:r w:rsidR="00CC3E1D">
        <w:rPr>
          <w:rtl/>
          <w:lang w:bidi="fa-IR"/>
        </w:rPr>
        <w:t xml:space="preserve">. </w:t>
      </w:r>
      <w:r>
        <w:rPr>
          <w:rtl/>
          <w:lang w:bidi="fa-IR"/>
        </w:rPr>
        <w:t>قرآن نيز از نفاق به بيمارى تعبير مى كند</w:t>
      </w:r>
      <w:r w:rsidR="00CC3E1D">
        <w:rPr>
          <w:rtl/>
          <w:lang w:bidi="fa-IR"/>
        </w:rPr>
        <w:t xml:space="preserve">: </w:t>
      </w:r>
    </w:p>
    <w:p w:rsidR="009C2EE6" w:rsidRDefault="009C2EE6" w:rsidP="009C2EE6">
      <w:pPr>
        <w:pStyle w:val="libNormal"/>
        <w:rPr>
          <w:rtl/>
          <w:lang w:bidi="fa-IR"/>
        </w:rPr>
      </w:pPr>
      <w:r w:rsidRPr="00393E63">
        <w:rPr>
          <w:rStyle w:val="libAieChar"/>
          <w:rtl/>
        </w:rPr>
        <w:t>اذ يَقولُ المنافقونَ والَّذينَ فى قلوبِهم مرَض</w:t>
      </w:r>
      <w:r>
        <w:rPr>
          <w:rtl/>
          <w:lang w:bidi="fa-IR"/>
        </w:rPr>
        <w:t xml:space="preserve"> </w:t>
      </w:r>
      <w:r w:rsidRPr="00D35857">
        <w:rPr>
          <w:rStyle w:val="libFootnotenumChar"/>
          <w:rtl/>
          <w:lang w:bidi="fa-IR"/>
        </w:rPr>
        <w:t>(460)</w:t>
      </w:r>
      <w:r w:rsidR="00CC3E1D">
        <w:rPr>
          <w:rtl/>
          <w:lang w:bidi="fa-IR"/>
        </w:rPr>
        <w:t xml:space="preserve">. </w:t>
      </w:r>
    </w:p>
    <w:p w:rsidR="009C2EE6" w:rsidRDefault="009C2EE6" w:rsidP="009C2EE6">
      <w:pPr>
        <w:pStyle w:val="libNormal"/>
        <w:rPr>
          <w:rtl/>
          <w:lang w:bidi="fa-IR"/>
        </w:rPr>
      </w:pPr>
      <w:r>
        <w:rPr>
          <w:rtl/>
          <w:lang w:bidi="fa-IR"/>
        </w:rPr>
        <w:t>«منافقان و آنها كه در دلهايشان بيمارى است مى گفتند</w:t>
      </w:r>
      <w:r w:rsidR="00CC3E1D">
        <w:rPr>
          <w:rtl/>
          <w:lang w:bidi="fa-IR"/>
        </w:rPr>
        <w:t xml:space="preserve">... </w:t>
      </w:r>
      <w:r>
        <w:rPr>
          <w:rtl/>
          <w:lang w:bidi="fa-IR"/>
        </w:rPr>
        <w:t>»</w:t>
      </w:r>
      <w:r w:rsidR="00CC3E1D">
        <w:rPr>
          <w:rtl/>
          <w:lang w:bidi="fa-IR"/>
        </w:rPr>
        <w:t xml:space="preserve">. </w:t>
      </w:r>
    </w:p>
    <w:p w:rsidR="009C2EE6" w:rsidRDefault="009C2EE6" w:rsidP="009C2EE6">
      <w:pPr>
        <w:pStyle w:val="libNormal"/>
        <w:rPr>
          <w:rtl/>
          <w:lang w:bidi="fa-IR"/>
        </w:rPr>
      </w:pPr>
      <w:r>
        <w:rPr>
          <w:rtl/>
          <w:lang w:bidi="fa-IR"/>
        </w:rPr>
        <w:lastRenderedPageBreak/>
        <w:t xml:space="preserve">در تعاليم ائمه </w:t>
      </w:r>
      <w:r w:rsidR="00521F6F" w:rsidRPr="00521F6F">
        <w:rPr>
          <w:rStyle w:val="libAlaemChar"/>
          <w:rtl/>
        </w:rPr>
        <w:t>عليهم‌السلام</w:t>
      </w:r>
      <w:r>
        <w:rPr>
          <w:rtl/>
          <w:lang w:bidi="fa-IR"/>
        </w:rPr>
        <w:t xml:space="preserve"> هم</w:t>
      </w:r>
      <w:r w:rsidR="00CC3E1D">
        <w:rPr>
          <w:rtl/>
          <w:lang w:bidi="fa-IR"/>
        </w:rPr>
        <w:t xml:space="preserve">، </w:t>
      </w:r>
      <w:r>
        <w:rPr>
          <w:rtl/>
          <w:lang w:bidi="fa-IR"/>
        </w:rPr>
        <w:t xml:space="preserve">چون برگرفته از وحى است به همين معانى </w:t>
      </w:r>
      <w:r w:rsidR="00A469BE">
        <w:rPr>
          <w:rtl/>
          <w:lang w:bidi="fa-IR"/>
        </w:rPr>
        <w:t>تأکید</w:t>
      </w:r>
      <w:r>
        <w:rPr>
          <w:rtl/>
          <w:lang w:bidi="fa-IR"/>
        </w:rPr>
        <w:t xml:space="preserve"> شده است</w:t>
      </w:r>
      <w:r w:rsidR="00CC3E1D">
        <w:rPr>
          <w:rtl/>
          <w:lang w:bidi="fa-IR"/>
        </w:rPr>
        <w:t xml:space="preserve">. </w:t>
      </w:r>
      <w:r>
        <w:rPr>
          <w:rtl/>
          <w:lang w:bidi="fa-IR"/>
        </w:rPr>
        <w:t>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در مذمت منافق مى فرمايند</w:t>
      </w:r>
      <w:r w:rsidR="00CC3E1D">
        <w:rPr>
          <w:rtl/>
          <w:lang w:bidi="fa-IR"/>
        </w:rPr>
        <w:t xml:space="preserve">: </w:t>
      </w:r>
    </w:p>
    <w:p w:rsidR="009C2EE6" w:rsidRDefault="009C2EE6" w:rsidP="009C2EE6">
      <w:pPr>
        <w:pStyle w:val="libNormal"/>
        <w:rPr>
          <w:rtl/>
          <w:lang w:bidi="fa-IR"/>
        </w:rPr>
      </w:pPr>
      <w:r>
        <w:rPr>
          <w:rtl/>
          <w:lang w:bidi="fa-IR"/>
        </w:rPr>
        <w:t xml:space="preserve">ما اءقبحَ بالانسانِ باطنا عَليلا و ظاهِرا جَميلا </w:t>
      </w:r>
      <w:r w:rsidRPr="00D35857">
        <w:rPr>
          <w:rStyle w:val="libFootnotenumChar"/>
          <w:rtl/>
          <w:lang w:bidi="fa-IR"/>
        </w:rPr>
        <w:t>(461)</w:t>
      </w:r>
      <w:r w:rsidR="00CC3E1D">
        <w:rPr>
          <w:rtl/>
          <w:lang w:bidi="fa-IR"/>
        </w:rPr>
        <w:t xml:space="preserve">. </w:t>
      </w:r>
    </w:p>
    <w:p w:rsidR="009C2EE6" w:rsidRDefault="009C2EE6" w:rsidP="009C2EE6">
      <w:pPr>
        <w:pStyle w:val="libNormal"/>
        <w:rPr>
          <w:rtl/>
          <w:lang w:bidi="fa-IR"/>
        </w:rPr>
      </w:pPr>
      <w:r>
        <w:rPr>
          <w:rtl/>
          <w:lang w:bidi="fa-IR"/>
        </w:rPr>
        <w:t>«چه زشت است كه انسان باطن بيمارى داشته باشد اما اين چهره را با ابزار فريبنده و گول زننده تغيير داده</w:t>
      </w:r>
      <w:r w:rsidR="00CC3E1D">
        <w:rPr>
          <w:rtl/>
          <w:lang w:bidi="fa-IR"/>
        </w:rPr>
        <w:t xml:space="preserve">، </w:t>
      </w:r>
      <w:r>
        <w:rPr>
          <w:rtl/>
          <w:lang w:bidi="fa-IR"/>
        </w:rPr>
        <w:t>زيبا جلوه دهد»</w:t>
      </w:r>
      <w:r w:rsidR="00CC3E1D">
        <w:rPr>
          <w:rtl/>
          <w:lang w:bidi="fa-IR"/>
        </w:rPr>
        <w:t xml:space="preserve">. </w:t>
      </w:r>
    </w:p>
    <w:p w:rsidR="009C2EE6" w:rsidRDefault="009C2EE6" w:rsidP="009C2EE6">
      <w:pPr>
        <w:pStyle w:val="libNormal"/>
        <w:rPr>
          <w:rtl/>
          <w:lang w:bidi="fa-IR"/>
        </w:rPr>
      </w:pPr>
      <w:r>
        <w:rPr>
          <w:rtl/>
          <w:lang w:bidi="fa-IR"/>
        </w:rPr>
        <w:t>حال علت اين بيمارى كه هم قرآن و هم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به آن اشاره مى كنند چيست</w:t>
      </w:r>
      <w:r w:rsidR="00CC3E1D">
        <w:rPr>
          <w:rtl/>
          <w:lang w:bidi="fa-IR"/>
        </w:rPr>
        <w:t>؟</w:t>
      </w:r>
      <w:r>
        <w:rPr>
          <w:rtl/>
          <w:lang w:bidi="fa-IR"/>
        </w:rPr>
        <w:t xml:space="preserve"> تعبير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از علت بيمارى اين است</w:t>
      </w:r>
      <w:r w:rsidR="00CC3E1D">
        <w:rPr>
          <w:rtl/>
          <w:lang w:bidi="fa-IR"/>
        </w:rPr>
        <w:t xml:space="preserve">: </w:t>
      </w:r>
    </w:p>
    <w:p w:rsidR="009C2EE6" w:rsidRDefault="009C2EE6" w:rsidP="009C2EE6">
      <w:pPr>
        <w:pStyle w:val="libNormal"/>
        <w:rPr>
          <w:rtl/>
          <w:lang w:bidi="fa-IR"/>
        </w:rPr>
      </w:pPr>
      <w:r>
        <w:rPr>
          <w:rtl/>
          <w:lang w:bidi="fa-IR"/>
        </w:rPr>
        <w:t xml:space="preserve">نِفاقُ المَرءِ مِن ذُلّ يَجدُهُ فى نفسِهِ </w:t>
      </w:r>
      <w:r w:rsidRPr="00D35857">
        <w:rPr>
          <w:rStyle w:val="libFootnotenumChar"/>
          <w:rtl/>
          <w:lang w:bidi="fa-IR"/>
        </w:rPr>
        <w:t>(462)</w:t>
      </w:r>
      <w:r w:rsidR="00CC3E1D">
        <w:rPr>
          <w:rtl/>
          <w:lang w:bidi="fa-IR"/>
        </w:rPr>
        <w:t xml:space="preserve">. </w:t>
      </w:r>
    </w:p>
    <w:p w:rsidR="009C2EE6" w:rsidRDefault="009C2EE6" w:rsidP="009C2EE6">
      <w:pPr>
        <w:pStyle w:val="libNormal"/>
        <w:rPr>
          <w:rtl/>
          <w:lang w:bidi="fa-IR"/>
        </w:rPr>
      </w:pPr>
      <w:r>
        <w:rPr>
          <w:rtl/>
          <w:lang w:bidi="fa-IR"/>
        </w:rPr>
        <w:t>«منشا نفاق</w:t>
      </w:r>
      <w:r w:rsidR="00CC3E1D">
        <w:rPr>
          <w:rtl/>
          <w:lang w:bidi="fa-IR"/>
        </w:rPr>
        <w:t xml:space="preserve">، </w:t>
      </w:r>
      <w:r>
        <w:rPr>
          <w:rtl/>
          <w:lang w:bidi="fa-IR"/>
        </w:rPr>
        <w:t>ذلت و حقارتى است كه انسان در ضمير خود احساس ‍ مى كند»</w:t>
      </w:r>
      <w:r w:rsidR="00CC3E1D">
        <w:rPr>
          <w:rtl/>
          <w:lang w:bidi="fa-IR"/>
        </w:rPr>
        <w:t xml:space="preserve">. </w:t>
      </w:r>
    </w:p>
    <w:p w:rsidR="009C2EE6" w:rsidRDefault="009C2EE6" w:rsidP="009C2EE6">
      <w:pPr>
        <w:pStyle w:val="libNormal"/>
        <w:rPr>
          <w:rtl/>
          <w:lang w:bidi="fa-IR"/>
        </w:rPr>
      </w:pPr>
      <w:r>
        <w:rPr>
          <w:rtl/>
          <w:lang w:bidi="fa-IR"/>
        </w:rPr>
        <w:t>همچنين از تعبيرات حضرت است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النفاقُ مَن اَثافى الذُّلِّ </w:t>
      </w:r>
      <w:r w:rsidRPr="00D35857">
        <w:rPr>
          <w:rStyle w:val="libFootnotenumChar"/>
          <w:rtl/>
          <w:lang w:bidi="fa-IR"/>
        </w:rPr>
        <w:t>(463)</w:t>
      </w:r>
      <w:r w:rsidR="00CC3E1D">
        <w:rPr>
          <w:rtl/>
          <w:lang w:bidi="fa-IR"/>
        </w:rPr>
        <w:t xml:space="preserve">. </w:t>
      </w:r>
    </w:p>
    <w:p w:rsidR="009C2EE6" w:rsidRDefault="009C2EE6" w:rsidP="009C2EE6">
      <w:pPr>
        <w:pStyle w:val="libNormal"/>
        <w:rPr>
          <w:rtl/>
          <w:lang w:bidi="fa-IR"/>
        </w:rPr>
      </w:pPr>
      <w:r>
        <w:rPr>
          <w:rtl/>
          <w:lang w:bidi="fa-IR"/>
        </w:rPr>
        <w:t>«نهال نفاق در سرزمين ذلت و حقارت جوانه مى زند»</w:t>
      </w:r>
      <w:r w:rsidR="00CC3E1D">
        <w:rPr>
          <w:rtl/>
          <w:lang w:bidi="fa-IR"/>
        </w:rPr>
        <w:t xml:space="preserve">. </w:t>
      </w:r>
    </w:p>
    <w:p w:rsidR="009C2EE6" w:rsidRDefault="009C2EE6" w:rsidP="009C2EE6">
      <w:pPr>
        <w:pStyle w:val="libNormal"/>
        <w:rPr>
          <w:rtl/>
          <w:lang w:bidi="fa-IR"/>
        </w:rPr>
      </w:pPr>
      <w:r>
        <w:rPr>
          <w:rtl/>
          <w:lang w:bidi="fa-IR"/>
        </w:rPr>
        <w:t>ريشه بيمارى نفاق همان احساس ذلت</w:t>
      </w:r>
      <w:r w:rsidR="00CC3E1D">
        <w:rPr>
          <w:rtl/>
          <w:lang w:bidi="fa-IR"/>
        </w:rPr>
        <w:t xml:space="preserve">، </w:t>
      </w:r>
      <w:r>
        <w:rPr>
          <w:rtl/>
          <w:lang w:bidi="fa-IR"/>
        </w:rPr>
        <w:t>حقارت و زبونى نفس است</w:t>
      </w:r>
      <w:r w:rsidR="00CC3E1D">
        <w:rPr>
          <w:rtl/>
          <w:lang w:bidi="fa-IR"/>
        </w:rPr>
        <w:t xml:space="preserve">. </w:t>
      </w:r>
      <w:r>
        <w:rPr>
          <w:rtl/>
          <w:lang w:bidi="fa-IR"/>
        </w:rPr>
        <w:t>وقتى انسان تشخيص مى دهد در اجتماع آن طور كه مى خواهد مطرح نيست</w:t>
      </w:r>
      <w:r w:rsidR="00CC3E1D">
        <w:rPr>
          <w:rtl/>
          <w:lang w:bidi="fa-IR"/>
        </w:rPr>
        <w:t xml:space="preserve">، </w:t>
      </w:r>
      <w:r>
        <w:rPr>
          <w:rtl/>
          <w:lang w:bidi="fa-IR"/>
        </w:rPr>
        <w:t>آن گونه كه دوست دارد او را پذيرا نيستند</w:t>
      </w:r>
      <w:r w:rsidR="00CC3E1D">
        <w:rPr>
          <w:rtl/>
          <w:lang w:bidi="fa-IR"/>
        </w:rPr>
        <w:t xml:space="preserve">، </w:t>
      </w:r>
      <w:r>
        <w:rPr>
          <w:rtl/>
          <w:lang w:bidi="fa-IR"/>
        </w:rPr>
        <w:t>با اين كه شايستگى ها و صلاحيت هاى لازم را ندارد تا مطرح شود</w:t>
      </w:r>
      <w:r w:rsidR="00CC3E1D">
        <w:rPr>
          <w:rtl/>
          <w:lang w:bidi="fa-IR"/>
        </w:rPr>
        <w:t xml:space="preserve">، </w:t>
      </w:r>
      <w:r>
        <w:rPr>
          <w:rtl/>
          <w:lang w:bidi="fa-IR"/>
        </w:rPr>
        <w:t>خود را چنان جلوه مى كند كه گويا واجد ارزش و شايستگى هايى است</w:t>
      </w:r>
      <w:r w:rsidR="00CC3E1D">
        <w:rPr>
          <w:rtl/>
          <w:lang w:bidi="fa-IR"/>
        </w:rPr>
        <w:t xml:space="preserve">. </w:t>
      </w:r>
      <w:r>
        <w:rPr>
          <w:rtl/>
          <w:lang w:bidi="fa-IR"/>
        </w:rPr>
        <w:t>اين همان نفاق است</w:t>
      </w:r>
      <w:r w:rsidR="00CC3E1D">
        <w:rPr>
          <w:rtl/>
          <w:lang w:bidi="fa-IR"/>
        </w:rPr>
        <w:t xml:space="preserve">. </w:t>
      </w:r>
      <w:r>
        <w:rPr>
          <w:rtl/>
          <w:lang w:bidi="fa-IR"/>
        </w:rPr>
        <w:t xml:space="preserve">در سخنان معصومين </w:t>
      </w:r>
      <w:r w:rsidR="00521F6F" w:rsidRPr="00521F6F">
        <w:rPr>
          <w:rStyle w:val="libAlaemChar"/>
          <w:rtl/>
        </w:rPr>
        <w:t>عليهم‌السلام</w:t>
      </w:r>
      <w:r>
        <w:rPr>
          <w:rtl/>
          <w:lang w:bidi="fa-IR"/>
        </w:rPr>
        <w:t xml:space="preserve"> براى نفاق و منافق علايمى ذكر كرده اند</w:t>
      </w:r>
      <w:r w:rsidR="00CC3E1D">
        <w:rPr>
          <w:rtl/>
          <w:lang w:bidi="fa-IR"/>
        </w:rPr>
        <w:t xml:space="preserve">؛ </w:t>
      </w:r>
      <w:r>
        <w:rPr>
          <w:rtl/>
          <w:lang w:bidi="fa-IR"/>
        </w:rPr>
        <w:t xml:space="preserve">مثلا رسول اكرم </w:t>
      </w:r>
      <w:r w:rsidR="00CD7338" w:rsidRPr="00CD7338">
        <w:rPr>
          <w:rStyle w:val="libAlaemChar"/>
          <w:rtl/>
        </w:rPr>
        <w:t>صلى‌الله‌عليه‌وآله‌وسلم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للمنافِقِ ثَلاثُ علامات اذَا حَدَّثَ كَذَبَ و اذَا وَعَدَ اءَخلَف و اذَا ائتُمِنَ خَانَ </w:t>
      </w:r>
      <w:r w:rsidRPr="00D35857">
        <w:rPr>
          <w:rStyle w:val="libFootnotenumChar"/>
          <w:rtl/>
          <w:lang w:bidi="fa-IR"/>
        </w:rPr>
        <w:t>(464)</w:t>
      </w:r>
      <w:r w:rsidR="00CC3E1D">
        <w:rPr>
          <w:rtl/>
          <w:lang w:bidi="fa-IR"/>
        </w:rPr>
        <w:t xml:space="preserve">. </w:t>
      </w:r>
    </w:p>
    <w:p w:rsidR="009C2EE6" w:rsidRDefault="009C2EE6" w:rsidP="009C2EE6">
      <w:pPr>
        <w:pStyle w:val="libNormal"/>
        <w:rPr>
          <w:rtl/>
          <w:lang w:bidi="fa-IR"/>
        </w:rPr>
      </w:pPr>
      <w:r>
        <w:rPr>
          <w:rtl/>
          <w:lang w:bidi="fa-IR"/>
        </w:rPr>
        <w:lastRenderedPageBreak/>
        <w:t>«منافق داراى سه نشانه است</w:t>
      </w:r>
      <w:r w:rsidR="00CC3E1D">
        <w:rPr>
          <w:rtl/>
          <w:lang w:bidi="fa-IR"/>
        </w:rPr>
        <w:t xml:space="preserve">: </w:t>
      </w:r>
      <w:r>
        <w:rPr>
          <w:rtl/>
          <w:lang w:bidi="fa-IR"/>
        </w:rPr>
        <w:t>هنگام سخن گفتن دروغ مى گويد</w:t>
      </w:r>
      <w:r w:rsidR="00CC3E1D">
        <w:rPr>
          <w:rtl/>
          <w:lang w:bidi="fa-IR"/>
        </w:rPr>
        <w:t xml:space="preserve">؛ </w:t>
      </w:r>
      <w:r>
        <w:rPr>
          <w:rtl/>
          <w:lang w:bidi="fa-IR"/>
        </w:rPr>
        <w:t>وقتى به ديگران وعده مى دهد</w:t>
      </w:r>
      <w:r w:rsidR="00CC3E1D">
        <w:rPr>
          <w:rtl/>
          <w:lang w:bidi="fa-IR"/>
        </w:rPr>
        <w:t xml:space="preserve">، </w:t>
      </w:r>
      <w:r>
        <w:rPr>
          <w:rtl/>
          <w:lang w:bidi="fa-IR"/>
        </w:rPr>
        <w:t>از وعده تخلف مى كند</w:t>
      </w:r>
      <w:r w:rsidR="00CC3E1D">
        <w:rPr>
          <w:rtl/>
          <w:lang w:bidi="fa-IR"/>
        </w:rPr>
        <w:t xml:space="preserve">؛ </w:t>
      </w:r>
      <w:r>
        <w:rPr>
          <w:rtl/>
          <w:lang w:bidi="fa-IR"/>
        </w:rPr>
        <w:t>اگر مورد اطمينان واقع شد</w:t>
      </w:r>
      <w:r w:rsidR="00CC3E1D">
        <w:rPr>
          <w:rtl/>
          <w:lang w:bidi="fa-IR"/>
        </w:rPr>
        <w:t xml:space="preserve">، </w:t>
      </w:r>
      <w:r>
        <w:rPr>
          <w:rtl/>
          <w:lang w:bidi="fa-IR"/>
        </w:rPr>
        <w:t>خيانت مى كند»</w:t>
      </w:r>
      <w:r w:rsidR="00CC3E1D">
        <w:rPr>
          <w:rtl/>
          <w:lang w:bidi="fa-IR"/>
        </w:rPr>
        <w:t xml:space="preserve">. </w:t>
      </w:r>
    </w:p>
    <w:p w:rsidR="009C2EE6" w:rsidRDefault="009C2EE6" w:rsidP="009C2EE6">
      <w:pPr>
        <w:pStyle w:val="libNormal"/>
        <w:rPr>
          <w:rtl/>
          <w:lang w:bidi="fa-IR"/>
        </w:rPr>
      </w:pPr>
      <w:r>
        <w:rPr>
          <w:rtl/>
          <w:lang w:bidi="fa-IR"/>
        </w:rPr>
        <w:t>فريب كارى و غش</w:t>
      </w:r>
      <w:r w:rsidR="00CC3E1D">
        <w:rPr>
          <w:rtl/>
          <w:lang w:bidi="fa-IR"/>
        </w:rPr>
        <w:t xml:space="preserve">، </w:t>
      </w:r>
      <w:r>
        <w:rPr>
          <w:rtl/>
          <w:lang w:bidi="fa-IR"/>
        </w:rPr>
        <w:t>خدعه و نيرنگ</w:t>
      </w:r>
      <w:r w:rsidR="00CC3E1D">
        <w:rPr>
          <w:rtl/>
          <w:lang w:bidi="fa-IR"/>
        </w:rPr>
        <w:t xml:space="preserve">، </w:t>
      </w:r>
      <w:r>
        <w:rPr>
          <w:rtl/>
          <w:lang w:bidi="fa-IR"/>
        </w:rPr>
        <w:t>همه خيانت به انسان ها است</w:t>
      </w:r>
      <w:r w:rsidR="00CC3E1D">
        <w:rPr>
          <w:rtl/>
          <w:lang w:bidi="fa-IR"/>
        </w:rPr>
        <w:t xml:space="preserve">. </w:t>
      </w:r>
      <w:r>
        <w:rPr>
          <w:rtl/>
          <w:lang w:bidi="fa-IR"/>
        </w:rPr>
        <w:t>وقتى كسى به فروشنده اى اطمينان كرد كه كالاى خوب عرضه مى كند</w:t>
      </w:r>
      <w:r w:rsidR="00CC3E1D">
        <w:rPr>
          <w:rtl/>
          <w:lang w:bidi="fa-IR"/>
        </w:rPr>
        <w:t xml:space="preserve">، </w:t>
      </w:r>
      <w:r>
        <w:rPr>
          <w:rtl/>
          <w:lang w:bidi="fa-IR"/>
        </w:rPr>
        <w:t>اگر او كالاى نامرغوب را با مرغوبيت ظاهرى عرضه كند</w:t>
      </w:r>
      <w:r w:rsidR="00CC3E1D">
        <w:rPr>
          <w:rtl/>
          <w:lang w:bidi="fa-IR"/>
        </w:rPr>
        <w:t xml:space="preserve">، </w:t>
      </w:r>
      <w:r>
        <w:rPr>
          <w:rtl/>
          <w:lang w:bidi="fa-IR"/>
        </w:rPr>
        <w:t>غش كرده و فريب داده است</w:t>
      </w:r>
      <w:r w:rsidR="00CC3E1D">
        <w:rPr>
          <w:rtl/>
          <w:lang w:bidi="fa-IR"/>
        </w:rPr>
        <w:t xml:space="preserve">. </w:t>
      </w:r>
    </w:p>
    <w:p w:rsidR="009C2EE6" w:rsidRDefault="009C2EE6" w:rsidP="009C2EE6">
      <w:pPr>
        <w:pStyle w:val="libNormal"/>
        <w:rPr>
          <w:rtl/>
          <w:lang w:bidi="fa-IR"/>
        </w:rPr>
      </w:pPr>
      <w:r>
        <w:rPr>
          <w:rtl/>
          <w:lang w:bidi="fa-IR"/>
        </w:rPr>
        <w:t>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انّى اءخافُ عليكم كلَّ عَليمِ اللِّسانِ</w:t>
      </w:r>
      <w:r w:rsidR="00CC3E1D">
        <w:rPr>
          <w:rtl/>
          <w:lang w:bidi="fa-IR"/>
        </w:rPr>
        <w:t xml:space="preserve">، </w:t>
      </w:r>
      <w:r>
        <w:rPr>
          <w:rtl/>
          <w:lang w:bidi="fa-IR"/>
        </w:rPr>
        <w:t>مُنافقِ الجَنانِ</w:t>
      </w:r>
      <w:r w:rsidR="00CC3E1D">
        <w:rPr>
          <w:rtl/>
          <w:lang w:bidi="fa-IR"/>
        </w:rPr>
        <w:t xml:space="preserve">، </w:t>
      </w:r>
      <w:r>
        <w:rPr>
          <w:rtl/>
          <w:lang w:bidi="fa-IR"/>
        </w:rPr>
        <w:t xml:space="preserve">يقولُ ما تعلمون و يفعل ما تُنكرونَ </w:t>
      </w:r>
      <w:r w:rsidRPr="00D35857">
        <w:rPr>
          <w:rStyle w:val="libFootnotenumChar"/>
          <w:rtl/>
          <w:lang w:bidi="fa-IR"/>
        </w:rPr>
        <w:t>(465)</w:t>
      </w:r>
      <w:r w:rsidR="00CC3E1D">
        <w:rPr>
          <w:rtl/>
          <w:lang w:bidi="fa-IR"/>
        </w:rPr>
        <w:t xml:space="preserve">. </w:t>
      </w:r>
    </w:p>
    <w:p w:rsidR="009C2EE6" w:rsidRDefault="009C2EE6" w:rsidP="009C2EE6">
      <w:pPr>
        <w:pStyle w:val="libNormal"/>
        <w:rPr>
          <w:rtl/>
          <w:lang w:bidi="fa-IR"/>
        </w:rPr>
      </w:pPr>
      <w:r>
        <w:rPr>
          <w:rtl/>
          <w:lang w:bidi="fa-IR"/>
        </w:rPr>
        <w:t>«من بر شما مردم مى ترسم</w:t>
      </w:r>
      <w:r w:rsidR="00CC3E1D">
        <w:rPr>
          <w:rtl/>
          <w:lang w:bidi="fa-IR"/>
        </w:rPr>
        <w:t xml:space="preserve">، </w:t>
      </w:r>
      <w:r>
        <w:rPr>
          <w:rtl/>
          <w:lang w:bidi="fa-IR"/>
        </w:rPr>
        <w:t>از انسان دانا زبان و منافق دلى كه آنچه را شما پسنديده مى دانيد مى گويد</w:t>
      </w:r>
      <w:r w:rsidR="00CC3E1D">
        <w:rPr>
          <w:rtl/>
          <w:lang w:bidi="fa-IR"/>
        </w:rPr>
        <w:t xml:space="preserve">؛ </w:t>
      </w:r>
      <w:r>
        <w:rPr>
          <w:rtl/>
          <w:lang w:bidi="fa-IR"/>
        </w:rPr>
        <w:t>و آنچه را ناپسند مى دانيد عمل مى كند»</w:t>
      </w:r>
      <w:r w:rsidR="00CC3E1D">
        <w:rPr>
          <w:rtl/>
          <w:lang w:bidi="fa-IR"/>
        </w:rPr>
        <w:t xml:space="preserve">. </w:t>
      </w:r>
    </w:p>
    <w:p w:rsidR="009C2EE6" w:rsidRDefault="009C2EE6" w:rsidP="009C2EE6">
      <w:pPr>
        <w:pStyle w:val="libNormal"/>
        <w:rPr>
          <w:rtl/>
          <w:lang w:bidi="fa-IR"/>
        </w:rPr>
      </w:pPr>
      <w:r>
        <w:rPr>
          <w:rtl/>
          <w:lang w:bidi="fa-IR"/>
        </w:rPr>
        <w:t>يعنى فعل و قول او با هم منطبق نيست</w:t>
      </w:r>
      <w:r w:rsidR="00CC3E1D">
        <w:rPr>
          <w:rtl/>
          <w:lang w:bidi="fa-IR"/>
        </w:rPr>
        <w:t xml:space="preserve">، </w:t>
      </w:r>
      <w:r>
        <w:rPr>
          <w:rtl/>
          <w:lang w:bidi="fa-IR"/>
        </w:rPr>
        <w:t>از همين در وارد شده</w:t>
      </w:r>
      <w:r w:rsidR="00CC3E1D">
        <w:rPr>
          <w:rtl/>
          <w:lang w:bidi="fa-IR"/>
        </w:rPr>
        <w:t xml:space="preserve">، </w:t>
      </w:r>
      <w:r>
        <w:rPr>
          <w:rtl/>
          <w:lang w:bidi="fa-IR"/>
        </w:rPr>
        <w:t>با ديگران انس مى گيرد</w:t>
      </w:r>
      <w:r w:rsidR="00CC3E1D">
        <w:rPr>
          <w:rtl/>
          <w:lang w:bidi="fa-IR"/>
        </w:rPr>
        <w:t xml:space="preserve">، </w:t>
      </w:r>
      <w:r>
        <w:rPr>
          <w:rtl/>
          <w:lang w:bidi="fa-IR"/>
        </w:rPr>
        <w:t>به آنها مى پيوندد و با تزوير و خدعه</w:t>
      </w:r>
      <w:r w:rsidR="00CC3E1D">
        <w:rPr>
          <w:rtl/>
          <w:lang w:bidi="fa-IR"/>
        </w:rPr>
        <w:t xml:space="preserve">، </w:t>
      </w:r>
      <w:r>
        <w:rPr>
          <w:rtl/>
          <w:lang w:bidi="fa-IR"/>
        </w:rPr>
        <w:t>آنان را فريب مى دهد</w:t>
      </w:r>
      <w:r w:rsidR="00CC3E1D">
        <w:rPr>
          <w:rtl/>
          <w:lang w:bidi="fa-IR"/>
        </w:rPr>
        <w:t xml:space="preserve">. </w:t>
      </w:r>
      <w:r>
        <w:rPr>
          <w:rtl/>
          <w:lang w:bidi="fa-IR"/>
        </w:rPr>
        <w:t>ادعاى دين دارى مى كند</w:t>
      </w:r>
      <w:r w:rsidR="00CC3E1D">
        <w:rPr>
          <w:rtl/>
          <w:lang w:bidi="fa-IR"/>
        </w:rPr>
        <w:t xml:space="preserve">، </w:t>
      </w:r>
      <w:r>
        <w:rPr>
          <w:rtl/>
          <w:lang w:bidi="fa-IR"/>
        </w:rPr>
        <w:t>در حالى كه در باطن از دين گريزان است</w:t>
      </w:r>
      <w:r w:rsidR="00CC3E1D">
        <w:rPr>
          <w:rtl/>
          <w:lang w:bidi="fa-IR"/>
        </w:rPr>
        <w:t xml:space="preserve">. </w:t>
      </w:r>
    </w:p>
    <w:p w:rsidR="009C2EE6" w:rsidRDefault="00D35857" w:rsidP="00D35857">
      <w:pPr>
        <w:pStyle w:val="Heading2"/>
        <w:rPr>
          <w:rtl/>
          <w:lang w:bidi="fa-IR"/>
        </w:rPr>
      </w:pPr>
      <w:bookmarkStart w:id="57" w:name="_Toc394573311"/>
      <w:r>
        <w:rPr>
          <w:rtl/>
          <w:lang w:bidi="fa-IR"/>
        </w:rPr>
        <w:t>نمونه هاى تاريخى از نفاق</w:t>
      </w:r>
      <w:bookmarkEnd w:id="57"/>
    </w:p>
    <w:p w:rsidR="009C2EE6" w:rsidRDefault="009C2EE6" w:rsidP="009C2EE6">
      <w:pPr>
        <w:pStyle w:val="libNormal"/>
        <w:rPr>
          <w:rtl/>
          <w:lang w:bidi="fa-IR"/>
        </w:rPr>
      </w:pPr>
      <w:r>
        <w:rPr>
          <w:rtl/>
          <w:lang w:bidi="fa-IR"/>
        </w:rPr>
        <w:t>جالب اين كه همه حوادث تلخ و شومى كه در تاريخ بشريت</w:t>
      </w:r>
      <w:r w:rsidR="00CC3E1D">
        <w:rPr>
          <w:rtl/>
          <w:lang w:bidi="fa-IR"/>
        </w:rPr>
        <w:t xml:space="preserve">، </w:t>
      </w:r>
      <w:r>
        <w:rPr>
          <w:rtl/>
          <w:lang w:bidi="fa-IR"/>
        </w:rPr>
        <w:t>هنوز هم كام انسان را مى آزارد و بعد از گذشت قرن ها</w:t>
      </w:r>
      <w:r w:rsidR="00CC3E1D">
        <w:rPr>
          <w:rtl/>
          <w:lang w:bidi="fa-IR"/>
        </w:rPr>
        <w:t xml:space="preserve">، </w:t>
      </w:r>
      <w:r>
        <w:rPr>
          <w:rtl/>
          <w:lang w:bidi="fa-IR"/>
        </w:rPr>
        <w:t>براى انسان ها ناگوار مى نمايد</w:t>
      </w:r>
      <w:r w:rsidR="00CC3E1D">
        <w:rPr>
          <w:rtl/>
          <w:lang w:bidi="fa-IR"/>
        </w:rPr>
        <w:t xml:space="preserve">، </w:t>
      </w:r>
      <w:r>
        <w:rPr>
          <w:rtl/>
          <w:lang w:bidi="fa-IR"/>
        </w:rPr>
        <w:t>حوادثى است كه در پس پرده نفاق و به وسيله منافقان تحقق پيدا كرده است</w:t>
      </w:r>
      <w:r w:rsidR="00CC3E1D">
        <w:rPr>
          <w:rtl/>
          <w:lang w:bidi="fa-IR"/>
        </w:rPr>
        <w:t xml:space="preserve">. </w:t>
      </w:r>
      <w:r>
        <w:rPr>
          <w:rtl/>
          <w:lang w:bidi="fa-IR"/>
        </w:rPr>
        <w:t>واقعه صفين و فريب و نيرنگ معاويه - كه از نظر تاريخ</w:t>
      </w:r>
      <w:r w:rsidR="00CC3E1D">
        <w:rPr>
          <w:rtl/>
          <w:lang w:bidi="fa-IR"/>
        </w:rPr>
        <w:t xml:space="preserve">، </w:t>
      </w:r>
      <w:r>
        <w:rPr>
          <w:rtl/>
          <w:lang w:bidi="fa-IR"/>
        </w:rPr>
        <w:t>مسلم است كه كفر محض بود - در پى پرده نفاق و دين دارى صورت گرفت و آن شكست دردناك را بر پيكر اسلام وارد آورد</w:t>
      </w:r>
      <w:r w:rsidR="00CC3E1D">
        <w:rPr>
          <w:rtl/>
          <w:lang w:bidi="fa-IR"/>
        </w:rPr>
        <w:t xml:space="preserve">. </w:t>
      </w:r>
    </w:p>
    <w:p w:rsidR="009C2EE6" w:rsidRDefault="009C2EE6" w:rsidP="009C2EE6">
      <w:pPr>
        <w:pStyle w:val="libNormal"/>
        <w:rPr>
          <w:rtl/>
          <w:lang w:bidi="fa-IR"/>
        </w:rPr>
      </w:pPr>
      <w:r>
        <w:rPr>
          <w:rtl/>
          <w:lang w:bidi="fa-IR"/>
        </w:rPr>
        <w:lastRenderedPageBreak/>
        <w:t>بالا بردن قرآن ها بر نيزه توسط لشكر معاويه</w:t>
      </w:r>
      <w:r w:rsidR="00CC3E1D">
        <w:rPr>
          <w:rtl/>
          <w:lang w:bidi="fa-IR"/>
        </w:rPr>
        <w:t xml:space="preserve">، </w:t>
      </w:r>
      <w:r>
        <w:rPr>
          <w:rtl/>
          <w:lang w:bidi="fa-IR"/>
        </w:rPr>
        <w:t>براى پذيرفتن حكميت باعث عقب نشينى افرادى شد كه با قرآن انس داشتند</w:t>
      </w:r>
      <w:r w:rsidR="00CC3E1D">
        <w:rPr>
          <w:rtl/>
          <w:lang w:bidi="fa-IR"/>
        </w:rPr>
        <w:t xml:space="preserve">، </w:t>
      </w:r>
      <w:r>
        <w:rPr>
          <w:rtl/>
          <w:lang w:bidi="fa-IR"/>
        </w:rPr>
        <w:t>اما ساده انديش بودند</w:t>
      </w:r>
      <w:r w:rsidR="00CC3E1D">
        <w:rPr>
          <w:rtl/>
          <w:lang w:bidi="fa-IR"/>
        </w:rPr>
        <w:t xml:space="preserve">. </w:t>
      </w:r>
    </w:p>
    <w:p w:rsidR="009C2EE6" w:rsidRDefault="009C2EE6" w:rsidP="009C2EE6">
      <w:pPr>
        <w:pStyle w:val="libNormal"/>
        <w:rPr>
          <w:rtl/>
          <w:lang w:bidi="fa-IR"/>
        </w:rPr>
      </w:pPr>
      <w:r>
        <w:rPr>
          <w:rtl/>
          <w:lang w:bidi="fa-IR"/>
        </w:rPr>
        <w:t>نمونه ديگر واقعه اى است كه در عاشورا به وجود آمد</w:t>
      </w:r>
      <w:r w:rsidR="00CC3E1D">
        <w:rPr>
          <w:rtl/>
          <w:lang w:bidi="fa-IR"/>
        </w:rPr>
        <w:t xml:space="preserve">. </w:t>
      </w:r>
      <w:r>
        <w:rPr>
          <w:rtl/>
          <w:lang w:bidi="fa-IR"/>
        </w:rPr>
        <w:t xml:space="preserve">در حادثه شهادت سيدالشهداء </w:t>
      </w:r>
      <w:r w:rsidR="00CD7338" w:rsidRPr="00CD7338">
        <w:rPr>
          <w:rStyle w:val="libAlaemChar"/>
          <w:rtl/>
        </w:rPr>
        <w:t>عليه‌السلام</w:t>
      </w:r>
      <w:r>
        <w:rPr>
          <w:rtl/>
          <w:lang w:bidi="fa-IR"/>
        </w:rPr>
        <w:t xml:space="preserve"> بسيارى از افراد ساده انديش را به بهانه اين كه امام حسين </w:t>
      </w:r>
      <w:r w:rsidR="00CD7338" w:rsidRPr="00CD7338">
        <w:rPr>
          <w:rStyle w:val="libAlaemChar"/>
          <w:rtl/>
        </w:rPr>
        <w:t>عليه‌السلام</w:t>
      </w:r>
      <w:r>
        <w:rPr>
          <w:rtl/>
          <w:lang w:bidi="fa-IR"/>
        </w:rPr>
        <w:t xml:space="preserve"> در مقابل اميرال</w:t>
      </w:r>
      <w:r w:rsidR="00F028FC">
        <w:rPr>
          <w:rtl/>
          <w:lang w:bidi="fa-IR"/>
        </w:rPr>
        <w:t>مؤمن</w:t>
      </w:r>
      <w:r>
        <w:rPr>
          <w:rtl/>
          <w:lang w:bidi="fa-IR"/>
        </w:rPr>
        <w:t>ين وقت خروج كرده است</w:t>
      </w:r>
      <w:r w:rsidR="00CC3E1D">
        <w:rPr>
          <w:rtl/>
          <w:lang w:bidi="fa-IR"/>
        </w:rPr>
        <w:t xml:space="preserve">، </w:t>
      </w:r>
      <w:r>
        <w:rPr>
          <w:rtl/>
          <w:lang w:bidi="fa-IR"/>
        </w:rPr>
        <w:t xml:space="preserve">به ميدان كشيدند و در آخر نيز آن حوادث دردناك شهر شام و استقبال بسيار ناگوار از اهل بيت سيدالشهداء </w:t>
      </w:r>
      <w:r w:rsidR="00CD7338" w:rsidRPr="00CD7338">
        <w:rPr>
          <w:rStyle w:val="libAlaemChar"/>
          <w:rtl/>
        </w:rPr>
        <w:t>عليه‌السلام</w:t>
      </w:r>
      <w:r>
        <w:rPr>
          <w:rtl/>
          <w:lang w:bidi="fa-IR"/>
        </w:rPr>
        <w:t xml:space="preserve"> را آفريدند</w:t>
      </w:r>
      <w:r w:rsidR="00CC3E1D">
        <w:rPr>
          <w:rtl/>
          <w:lang w:bidi="fa-IR"/>
        </w:rPr>
        <w:t xml:space="preserve">. </w:t>
      </w:r>
    </w:p>
    <w:p w:rsidR="009C2EE6" w:rsidRDefault="009C2EE6" w:rsidP="009C2EE6">
      <w:pPr>
        <w:pStyle w:val="libNormal"/>
        <w:rPr>
          <w:rtl/>
          <w:lang w:bidi="fa-IR"/>
        </w:rPr>
      </w:pPr>
      <w:r>
        <w:rPr>
          <w:rtl/>
          <w:lang w:bidi="fa-IR"/>
        </w:rPr>
        <w:t xml:space="preserve">انسان ها بايد از اين روش هايى كه در كلام امام سجاد </w:t>
      </w:r>
      <w:r w:rsidR="00CD7338" w:rsidRPr="00CD7338">
        <w:rPr>
          <w:rStyle w:val="libAlaemChar"/>
          <w:rtl/>
        </w:rPr>
        <w:t>عليه‌السلام</w:t>
      </w:r>
      <w:r>
        <w:rPr>
          <w:rtl/>
          <w:lang w:bidi="fa-IR"/>
        </w:rPr>
        <w:t xml:space="preserve"> نهى شده</w:t>
      </w:r>
      <w:r w:rsidR="00CC3E1D">
        <w:rPr>
          <w:rtl/>
          <w:lang w:bidi="fa-IR"/>
        </w:rPr>
        <w:t xml:space="preserve">، </w:t>
      </w:r>
      <w:r>
        <w:rPr>
          <w:rtl/>
          <w:lang w:bidi="fa-IR"/>
        </w:rPr>
        <w:t>به دور باشند</w:t>
      </w:r>
      <w:r w:rsidR="00CC3E1D">
        <w:rPr>
          <w:rtl/>
          <w:lang w:bidi="fa-IR"/>
        </w:rPr>
        <w:t xml:space="preserve">. </w:t>
      </w:r>
      <w:r>
        <w:rPr>
          <w:rtl/>
          <w:lang w:bidi="fa-IR"/>
        </w:rPr>
        <w:t>به خصوص حاكمان در روابطشان با مردم و مردم با حاكمان</w:t>
      </w:r>
      <w:r w:rsidR="00CC3E1D">
        <w:rPr>
          <w:rtl/>
          <w:lang w:bidi="fa-IR"/>
        </w:rPr>
        <w:t xml:space="preserve">. </w:t>
      </w:r>
      <w:r>
        <w:rPr>
          <w:rtl/>
          <w:lang w:bidi="fa-IR"/>
        </w:rPr>
        <w:t>كسى كه در منصب و جايگاه حكومت بر مردم قرار مى گيرد</w:t>
      </w:r>
      <w:r w:rsidR="00CC3E1D">
        <w:rPr>
          <w:rtl/>
          <w:lang w:bidi="fa-IR"/>
        </w:rPr>
        <w:t xml:space="preserve">، </w:t>
      </w:r>
      <w:r>
        <w:rPr>
          <w:rtl/>
          <w:lang w:bidi="fa-IR"/>
        </w:rPr>
        <w:t>آنچه كه از او پسنديده و مطلوب است و عقل و شرع نيز آن را توصيه مى كنند خيرخواهى و يك رنگى در رابطه با مردم است</w:t>
      </w:r>
      <w:r w:rsidR="00CC3E1D">
        <w:rPr>
          <w:rtl/>
          <w:lang w:bidi="fa-IR"/>
        </w:rPr>
        <w:t xml:space="preserve">. </w:t>
      </w:r>
      <w:r>
        <w:rPr>
          <w:rtl/>
          <w:lang w:bidi="fa-IR"/>
        </w:rPr>
        <w:t>در غير اين صورت چنان كه تاريخ نشان داده منجر به شكست حكومت ها و از بين رفتن ملت ها خواهد شد</w:t>
      </w:r>
      <w:r w:rsidR="00CC3E1D">
        <w:rPr>
          <w:rtl/>
          <w:lang w:bidi="fa-IR"/>
        </w:rPr>
        <w:t xml:space="preserve">. </w:t>
      </w:r>
    </w:p>
    <w:p w:rsidR="009C2EE6" w:rsidRDefault="009C2EE6" w:rsidP="009C2EE6">
      <w:pPr>
        <w:pStyle w:val="libNormal"/>
        <w:rPr>
          <w:rtl/>
          <w:lang w:bidi="fa-IR"/>
        </w:rPr>
      </w:pPr>
      <w:r>
        <w:rPr>
          <w:rtl/>
          <w:lang w:bidi="fa-IR"/>
        </w:rPr>
        <w:t>سرنوشت دول اسلامى براى ما بسيار عبرت آموز است</w:t>
      </w:r>
      <w:r w:rsidR="00CC3E1D">
        <w:rPr>
          <w:rtl/>
          <w:lang w:bidi="fa-IR"/>
        </w:rPr>
        <w:t xml:space="preserve">. </w:t>
      </w:r>
      <w:r>
        <w:rPr>
          <w:rtl/>
          <w:lang w:bidi="fa-IR"/>
        </w:rPr>
        <w:t>وقتى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به خلافت رسيدند</w:t>
      </w:r>
      <w:r w:rsidR="00CC3E1D">
        <w:rPr>
          <w:rtl/>
          <w:lang w:bidi="fa-IR"/>
        </w:rPr>
        <w:t xml:space="preserve">، </w:t>
      </w:r>
      <w:r>
        <w:rPr>
          <w:rtl/>
          <w:lang w:bidi="fa-IR"/>
        </w:rPr>
        <w:t>گروه هايى كه از در فريب و نيرنگ و دغل وارد شدند</w:t>
      </w:r>
      <w:r w:rsidR="00CC3E1D">
        <w:rPr>
          <w:rtl/>
          <w:lang w:bidi="fa-IR"/>
        </w:rPr>
        <w:t xml:space="preserve">، </w:t>
      </w:r>
      <w:r>
        <w:rPr>
          <w:rtl/>
          <w:lang w:bidi="fa-IR"/>
        </w:rPr>
        <w:t>عوارض سوئى از آنها بر جاى ماند كه به مراتب بيشتر از حوادث ديگر در تاريخ نمايان است</w:t>
      </w:r>
      <w:r w:rsidR="00CC3E1D">
        <w:rPr>
          <w:rtl/>
          <w:lang w:bidi="fa-IR"/>
        </w:rPr>
        <w:t xml:space="preserve">. </w:t>
      </w:r>
      <w:r>
        <w:rPr>
          <w:rtl/>
          <w:lang w:bidi="fa-IR"/>
        </w:rPr>
        <w:t>نمونه آن ماجراى طلحه و زبير است</w:t>
      </w:r>
      <w:r w:rsidR="00CC3E1D">
        <w:rPr>
          <w:rtl/>
          <w:lang w:bidi="fa-IR"/>
        </w:rPr>
        <w:t xml:space="preserve">. </w:t>
      </w:r>
      <w:r>
        <w:rPr>
          <w:rtl/>
          <w:lang w:bidi="fa-IR"/>
        </w:rPr>
        <w:t>آنها با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از در نيرنگ وارد شدند و بعد از اين كه مطمئن شدند</w:t>
      </w:r>
      <w:r w:rsidR="00CC3E1D">
        <w:rPr>
          <w:rtl/>
          <w:lang w:bidi="fa-IR"/>
        </w:rPr>
        <w:t xml:space="preserve">، </w:t>
      </w:r>
      <w:r>
        <w:rPr>
          <w:rtl/>
          <w:lang w:bidi="fa-IR"/>
        </w:rPr>
        <w:t>اميال و مطامع آنها توسط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برآورده نخواهد شد</w:t>
      </w:r>
      <w:r w:rsidR="00CC3E1D">
        <w:rPr>
          <w:rtl/>
          <w:lang w:bidi="fa-IR"/>
        </w:rPr>
        <w:t xml:space="preserve">. </w:t>
      </w:r>
      <w:r>
        <w:rPr>
          <w:rtl/>
          <w:lang w:bidi="fa-IR"/>
        </w:rPr>
        <w:t>به قصد عمره</w:t>
      </w:r>
      <w:r w:rsidR="00CC3E1D">
        <w:rPr>
          <w:rtl/>
          <w:lang w:bidi="fa-IR"/>
        </w:rPr>
        <w:t xml:space="preserve">، </w:t>
      </w:r>
      <w:r>
        <w:rPr>
          <w:rtl/>
          <w:lang w:bidi="fa-IR"/>
        </w:rPr>
        <w:t>از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جدا شدند و بعد هم مردم را به خون خواهى خليفه مقتول تحريك كرده و به راه انداختند</w:t>
      </w:r>
      <w:r w:rsidR="00CC3E1D">
        <w:rPr>
          <w:rtl/>
          <w:lang w:bidi="fa-IR"/>
        </w:rPr>
        <w:t xml:space="preserve">. </w:t>
      </w:r>
      <w:r>
        <w:rPr>
          <w:rtl/>
          <w:lang w:bidi="fa-IR"/>
        </w:rPr>
        <w:t>بعد كه جنگ شروع شد</w:t>
      </w:r>
      <w:r w:rsidR="00CC3E1D">
        <w:rPr>
          <w:rtl/>
          <w:lang w:bidi="fa-IR"/>
        </w:rPr>
        <w:t xml:space="preserve">، </w:t>
      </w:r>
      <w:r>
        <w:rPr>
          <w:rtl/>
          <w:lang w:bidi="fa-IR"/>
        </w:rPr>
        <w:t>در بحبوحه جنگ</w:t>
      </w:r>
      <w:r w:rsidR="00CC3E1D">
        <w:rPr>
          <w:rtl/>
          <w:lang w:bidi="fa-IR"/>
        </w:rPr>
        <w:t xml:space="preserve">، </w:t>
      </w:r>
      <w:r>
        <w:rPr>
          <w:rtl/>
          <w:lang w:bidi="fa-IR"/>
        </w:rPr>
        <w:t xml:space="preserve">مروان طلحه را با </w:t>
      </w:r>
      <w:r>
        <w:rPr>
          <w:rtl/>
          <w:lang w:bidi="fa-IR"/>
        </w:rPr>
        <w:lastRenderedPageBreak/>
        <w:t>تير زد</w:t>
      </w:r>
      <w:r w:rsidR="00CC3E1D">
        <w:rPr>
          <w:rtl/>
          <w:lang w:bidi="fa-IR"/>
        </w:rPr>
        <w:t xml:space="preserve">. </w:t>
      </w:r>
      <w:r>
        <w:rPr>
          <w:rtl/>
          <w:lang w:bidi="fa-IR"/>
        </w:rPr>
        <w:t>ديدند مروان مى گويد</w:t>
      </w:r>
      <w:r w:rsidR="00CC3E1D">
        <w:rPr>
          <w:rtl/>
          <w:lang w:bidi="fa-IR"/>
        </w:rPr>
        <w:t xml:space="preserve">: </w:t>
      </w:r>
      <w:r>
        <w:rPr>
          <w:rtl/>
          <w:lang w:bidi="fa-IR"/>
        </w:rPr>
        <w:t xml:space="preserve">انَّ دَمَ عثمانَ عندَ هذا قسم به خدا كه خون عثمان نزد اين مرد است و دامن او به خون عثمان آلوده است </w:t>
      </w:r>
      <w:r w:rsidRPr="00D35857">
        <w:rPr>
          <w:rStyle w:val="libFootnotenumChar"/>
          <w:rtl/>
          <w:lang w:bidi="fa-IR"/>
        </w:rPr>
        <w:t>(466)</w:t>
      </w:r>
      <w:r w:rsidR="00CC3E1D">
        <w:rPr>
          <w:rtl/>
          <w:lang w:bidi="fa-IR"/>
        </w:rPr>
        <w:t xml:space="preserve">. </w:t>
      </w:r>
    </w:p>
    <w:p w:rsidR="009C2EE6" w:rsidRDefault="009C2EE6" w:rsidP="009C2EE6">
      <w:pPr>
        <w:pStyle w:val="libNormal"/>
        <w:rPr>
          <w:rtl/>
          <w:lang w:bidi="fa-IR"/>
        </w:rPr>
      </w:pPr>
      <w:r>
        <w:rPr>
          <w:rtl/>
          <w:lang w:bidi="fa-IR"/>
        </w:rPr>
        <w:t>خلاصه آنهابه عنوان يك شهروند و تابع</w:t>
      </w:r>
      <w:r w:rsidR="00CC3E1D">
        <w:rPr>
          <w:rtl/>
          <w:lang w:bidi="fa-IR"/>
        </w:rPr>
        <w:t xml:space="preserve">، </w:t>
      </w:r>
      <w:r>
        <w:rPr>
          <w:rtl/>
          <w:lang w:bidi="fa-IR"/>
        </w:rPr>
        <w:t>به جاى اين كه منافع عمومى را در نظر بگيرند</w:t>
      </w:r>
      <w:r w:rsidR="00CC3E1D">
        <w:rPr>
          <w:rtl/>
          <w:lang w:bidi="fa-IR"/>
        </w:rPr>
        <w:t xml:space="preserve">، </w:t>
      </w:r>
      <w:r>
        <w:rPr>
          <w:rtl/>
          <w:lang w:bidi="fa-IR"/>
        </w:rPr>
        <w:t>مطامع شخصى خود را در نظر گرفتند و از باب فريب و اغفال مردم وارد شدند و باب فريب كارى را با حكومت بازكردند</w:t>
      </w:r>
      <w:r w:rsidR="00CC3E1D">
        <w:rPr>
          <w:rtl/>
          <w:lang w:bidi="fa-IR"/>
        </w:rPr>
        <w:t xml:space="preserve">. </w:t>
      </w:r>
    </w:p>
    <w:p w:rsidR="009C2EE6" w:rsidRDefault="009C2EE6" w:rsidP="009C2EE6">
      <w:pPr>
        <w:pStyle w:val="libNormal"/>
        <w:rPr>
          <w:rtl/>
          <w:lang w:bidi="fa-IR"/>
        </w:rPr>
      </w:pPr>
      <w:r>
        <w:rPr>
          <w:rtl/>
          <w:lang w:bidi="fa-IR"/>
        </w:rPr>
        <w:t>فرد ديگرى كه از نظر تاريخى در نيرنگ و فريب برجستگى دارد</w:t>
      </w:r>
      <w:r w:rsidR="00CC3E1D">
        <w:rPr>
          <w:rtl/>
          <w:lang w:bidi="fa-IR"/>
        </w:rPr>
        <w:t xml:space="preserve">، </w:t>
      </w:r>
      <w:r>
        <w:rPr>
          <w:rtl/>
          <w:lang w:bidi="fa-IR"/>
        </w:rPr>
        <w:t>معاوية بن ابى سفيان است كه او هم به خون خواهى عثمان وارد عرصه شد و آن مصائب ناگوار را براى آن مقطع تاريخ و مسلمان ها به وجود آورد</w:t>
      </w:r>
      <w:r w:rsidR="00CC3E1D">
        <w:rPr>
          <w:rtl/>
          <w:lang w:bidi="fa-IR"/>
        </w:rPr>
        <w:t xml:space="preserve">. </w:t>
      </w:r>
    </w:p>
    <w:p w:rsidR="009C2EE6" w:rsidRDefault="009C2EE6" w:rsidP="009C2EE6">
      <w:pPr>
        <w:pStyle w:val="libNormal"/>
        <w:rPr>
          <w:rtl/>
          <w:lang w:bidi="fa-IR"/>
        </w:rPr>
      </w:pPr>
      <w:r>
        <w:rPr>
          <w:rtl/>
          <w:lang w:bidi="fa-IR"/>
        </w:rPr>
        <w:t xml:space="preserve">جالب است كه براى بعضى اين </w:t>
      </w:r>
      <w:r w:rsidR="00F028FC">
        <w:rPr>
          <w:rtl/>
          <w:lang w:bidi="fa-IR"/>
        </w:rPr>
        <w:t>سئوال</w:t>
      </w:r>
      <w:r>
        <w:rPr>
          <w:rtl/>
          <w:lang w:bidi="fa-IR"/>
        </w:rPr>
        <w:t xml:space="preserve"> پيش آمده بود كه اين فريب كارى ها و حركت هايى كه از معاويه و اصحاب او به خصوص عمروعاص سر مى زند</w:t>
      </w:r>
      <w:r w:rsidR="00CC3E1D">
        <w:rPr>
          <w:rtl/>
          <w:lang w:bidi="fa-IR"/>
        </w:rPr>
        <w:t xml:space="preserve">، </w:t>
      </w:r>
      <w:r>
        <w:rPr>
          <w:rtl/>
          <w:lang w:bidi="fa-IR"/>
        </w:rPr>
        <w:t>به دليل اين است كه از استعداد و هوش سرشارى برخوردارند كه امام و پيشواى ما توانايى مقابله با آنها را ندارد</w:t>
      </w:r>
      <w:r w:rsidR="00CC3E1D">
        <w:rPr>
          <w:rtl/>
          <w:lang w:bidi="fa-IR"/>
        </w:rPr>
        <w:t xml:space="preserve">. </w:t>
      </w:r>
      <w:r>
        <w:rPr>
          <w:rtl/>
          <w:lang w:bidi="fa-IR"/>
        </w:rPr>
        <w:t>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در اين باره فرمودند</w:t>
      </w:r>
      <w:r w:rsidR="00CC3E1D">
        <w:rPr>
          <w:rtl/>
          <w:lang w:bidi="fa-IR"/>
        </w:rPr>
        <w:t xml:space="preserve">: </w:t>
      </w:r>
    </w:p>
    <w:p w:rsidR="009C2EE6" w:rsidRDefault="009C2EE6" w:rsidP="009C2EE6">
      <w:pPr>
        <w:pStyle w:val="libNormal"/>
        <w:rPr>
          <w:rtl/>
          <w:lang w:bidi="fa-IR"/>
        </w:rPr>
      </w:pPr>
      <w:r>
        <w:rPr>
          <w:rtl/>
          <w:lang w:bidi="fa-IR"/>
        </w:rPr>
        <w:t xml:space="preserve">لَولا التُّقى لَكُنتُ اءَدهَى العَرَبِ </w:t>
      </w:r>
      <w:r w:rsidRPr="00D35857">
        <w:rPr>
          <w:rStyle w:val="libFootnotenumChar"/>
          <w:rtl/>
          <w:lang w:bidi="fa-IR"/>
        </w:rPr>
        <w:t>(467)</w:t>
      </w:r>
      <w:r w:rsidR="00CC3E1D">
        <w:rPr>
          <w:rtl/>
          <w:lang w:bidi="fa-IR"/>
        </w:rPr>
        <w:t xml:space="preserve">. </w:t>
      </w:r>
    </w:p>
    <w:p w:rsidR="009C2EE6" w:rsidRDefault="009C2EE6" w:rsidP="009C2EE6">
      <w:pPr>
        <w:pStyle w:val="libNormal"/>
        <w:rPr>
          <w:rtl/>
          <w:lang w:bidi="fa-IR"/>
        </w:rPr>
      </w:pPr>
      <w:r>
        <w:rPr>
          <w:rtl/>
          <w:lang w:bidi="fa-IR"/>
        </w:rPr>
        <w:t>«قسم به خدا كه اگر حصار پرهيزگارى نبود</w:t>
      </w:r>
      <w:r w:rsidR="00CC3E1D">
        <w:rPr>
          <w:rtl/>
          <w:lang w:bidi="fa-IR"/>
        </w:rPr>
        <w:t xml:space="preserve">، </w:t>
      </w:r>
      <w:r>
        <w:rPr>
          <w:rtl/>
          <w:lang w:bidi="fa-IR"/>
        </w:rPr>
        <w:t>من از همه مردم زيرك تر و باهوش تر بودم»</w:t>
      </w:r>
      <w:r w:rsidR="00CC3E1D">
        <w:rPr>
          <w:rtl/>
          <w:lang w:bidi="fa-IR"/>
        </w:rPr>
        <w:t xml:space="preserve">. </w:t>
      </w:r>
    </w:p>
    <w:p w:rsidR="009C2EE6" w:rsidRDefault="009C2EE6" w:rsidP="009C2EE6">
      <w:pPr>
        <w:pStyle w:val="libNormal"/>
        <w:rPr>
          <w:rtl/>
          <w:lang w:bidi="fa-IR"/>
        </w:rPr>
      </w:pPr>
      <w:r>
        <w:rPr>
          <w:rtl/>
          <w:lang w:bidi="fa-IR"/>
        </w:rPr>
        <w:t>در تعبير ديگرى از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نقل شده است كه فرمودند</w:t>
      </w:r>
      <w:r w:rsidR="00CC3E1D">
        <w:rPr>
          <w:rtl/>
          <w:lang w:bidi="fa-IR"/>
        </w:rPr>
        <w:t xml:space="preserve">: </w:t>
      </w:r>
    </w:p>
    <w:p w:rsidR="009C2EE6" w:rsidRDefault="009C2EE6" w:rsidP="009C2EE6">
      <w:pPr>
        <w:pStyle w:val="libNormal"/>
        <w:rPr>
          <w:rtl/>
          <w:lang w:bidi="fa-IR"/>
        </w:rPr>
      </w:pPr>
      <w:r>
        <w:rPr>
          <w:rtl/>
          <w:lang w:bidi="fa-IR"/>
        </w:rPr>
        <w:t xml:space="preserve">لَولا اءَنَّ المَكرَ والخَديعَةَ فى النَّارِ لَكُنتُ اءَمكَرَ النَّاسِ </w:t>
      </w:r>
      <w:r w:rsidRPr="00D35857">
        <w:rPr>
          <w:rStyle w:val="libFootnotenumChar"/>
          <w:rtl/>
          <w:lang w:bidi="fa-IR"/>
        </w:rPr>
        <w:t>(468)</w:t>
      </w:r>
      <w:r w:rsidR="00CC3E1D">
        <w:rPr>
          <w:rtl/>
          <w:lang w:bidi="fa-IR"/>
        </w:rPr>
        <w:t xml:space="preserve">. </w:t>
      </w:r>
    </w:p>
    <w:p w:rsidR="009C2EE6" w:rsidRDefault="009C2EE6" w:rsidP="009C2EE6">
      <w:pPr>
        <w:pStyle w:val="libNormal"/>
        <w:rPr>
          <w:rtl/>
          <w:lang w:bidi="fa-IR"/>
        </w:rPr>
      </w:pPr>
      <w:r>
        <w:rPr>
          <w:rtl/>
          <w:lang w:bidi="fa-IR"/>
        </w:rPr>
        <w:t>«اگر اين نبود كه نتيجه مكر و فريب كارى با ديگران</w:t>
      </w:r>
      <w:r w:rsidR="00CC3E1D">
        <w:rPr>
          <w:rtl/>
          <w:lang w:bidi="fa-IR"/>
        </w:rPr>
        <w:t xml:space="preserve">، </w:t>
      </w:r>
      <w:r>
        <w:rPr>
          <w:rtl/>
          <w:lang w:bidi="fa-IR"/>
        </w:rPr>
        <w:t>آتش است</w:t>
      </w:r>
      <w:r w:rsidR="00CC3E1D">
        <w:rPr>
          <w:rtl/>
          <w:lang w:bidi="fa-IR"/>
        </w:rPr>
        <w:t xml:space="preserve">، </w:t>
      </w:r>
      <w:r>
        <w:rPr>
          <w:rtl/>
          <w:lang w:bidi="fa-IR"/>
        </w:rPr>
        <w:t>من از هر كس ديگرى</w:t>
      </w:r>
      <w:r w:rsidR="00CC3E1D">
        <w:rPr>
          <w:rtl/>
          <w:lang w:bidi="fa-IR"/>
        </w:rPr>
        <w:t xml:space="preserve">، </w:t>
      </w:r>
      <w:r>
        <w:rPr>
          <w:rtl/>
          <w:lang w:bidi="fa-IR"/>
        </w:rPr>
        <w:t>به راه و رسم حيله آشناترم»</w:t>
      </w:r>
      <w:r w:rsidR="00CC3E1D">
        <w:rPr>
          <w:rtl/>
          <w:lang w:bidi="fa-IR"/>
        </w:rPr>
        <w:t xml:space="preserve">. </w:t>
      </w:r>
    </w:p>
    <w:p w:rsidR="009C2EE6" w:rsidRDefault="009C2EE6" w:rsidP="009C2EE6">
      <w:pPr>
        <w:pStyle w:val="libNormal"/>
        <w:rPr>
          <w:rtl/>
          <w:lang w:bidi="fa-IR"/>
        </w:rPr>
      </w:pPr>
      <w:r>
        <w:rPr>
          <w:rtl/>
          <w:lang w:bidi="fa-IR"/>
        </w:rPr>
        <w:t>جالب اين است كه آن حضرت براى اين كه انسان ها را از استفاده از اين حربه هاى مذموم بازدارد</w:t>
      </w:r>
      <w:r w:rsidR="00CC3E1D">
        <w:rPr>
          <w:rtl/>
          <w:lang w:bidi="fa-IR"/>
        </w:rPr>
        <w:t xml:space="preserve">، </w:t>
      </w:r>
      <w:r>
        <w:rPr>
          <w:rtl/>
          <w:lang w:bidi="fa-IR"/>
        </w:rPr>
        <w:t>مى فرمايند</w:t>
      </w:r>
      <w:r w:rsidR="00CC3E1D">
        <w:rPr>
          <w:rtl/>
          <w:lang w:bidi="fa-IR"/>
        </w:rPr>
        <w:t xml:space="preserve">: </w:t>
      </w:r>
    </w:p>
    <w:p w:rsidR="009C2EE6" w:rsidRDefault="009C2EE6" w:rsidP="009C2EE6">
      <w:pPr>
        <w:pStyle w:val="libNormal"/>
        <w:rPr>
          <w:rtl/>
          <w:lang w:bidi="fa-IR"/>
        </w:rPr>
      </w:pPr>
      <w:r>
        <w:rPr>
          <w:rtl/>
          <w:lang w:bidi="fa-IR"/>
        </w:rPr>
        <w:t xml:space="preserve">آفةُ الذُّكاءِ المكرُ </w:t>
      </w:r>
      <w:r w:rsidRPr="00D35857">
        <w:rPr>
          <w:rStyle w:val="libFootnotenumChar"/>
          <w:rtl/>
          <w:lang w:bidi="fa-IR"/>
        </w:rPr>
        <w:t>(469)</w:t>
      </w:r>
      <w:r w:rsidR="00CC3E1D">
        <w:rPr>
          <w:rtl/>
          <w:lang w:bidi="fa-IR"/>
        </w:rPr>
        <w:t xml:space="preserve">. </w:t>
      </w:r>
    </w:p>
    <w:p w:rsidR="009C2EE6" w:rsidRDefault="009C2EE6" w:rsidP="009C2EE6">
      <w:pPr>
        <w:pStyle w:val="libNormal"/>
        <w:rPr>
          <w:rtl/>
          <w:lang w:bidi="fa-IR"/>
        </w:rPr>
      </w:pPr>
      <w:r>
        <w:rPr>
          <w:rtl/>
          <w:lang w:bidi="fa-IR"/>
        </w:rPr>
        <w:lastRenderedPageBreak/>
        <w:t>«آفت زيركى</w:t>
      </w:r>
      <w:r w:rsidR="00CC3E1D">
        <w:rPr>
          <w:rtl/>
          <w:lang w:bidi="fa-IR"/>
        </w:rPr>
        <w:t xml:space="preserve">، </w:t>
      </w:r>
      <w:r>
        <w:rPr>
          <w:rtl/>
          <w:lang w:bidi="fa-IR"/>
        </w:rPr>
        <w:t>مكر و حيله است»</w:t>
      </w:r>
      <w:r w:rsidR="00CC3E1D">
        <w:rPr>
          <w:rtl/>
          <w:lang w:bidi="fa-IR"/>
        </w:rPr>
        <w:t xml:space="preserve">. </w:t>
      </w:r>
    </w:p>
    <w:p w:rsidR="009C2EE6" w:rsidRDefault="009C2EE6" w:rsidP="009C2EE6">
      <w:pPr>
        <w:pStyle w:val="libNormal"/>
        <w:rPr>
          <w:rtl/>
          <w:lang w:bidi="fa-IR"/>
        </w:rPr>
      </w:pPr>
      <w:r>
        <w:rPr>
          <w:rtl/>
          <w:lang w:bidi="fa-IR"/>
        </w:rPr>
        <w:t>كسانى كه با خدعه و نيرنگ قصد رسيدن به هدفى را دارند</w:t>
      </w:r>
      <w:r w:rsidR="00CC3E1D">
        <w:rPr>
          <w:rtl/>
          <w:lang w:bidi="fa-IR"/>
        </w:rPr>
        <w:t xml:space="preserve">، </w:t>
      </w:r>
      <w:r>
        <w:rPr>
          <w:rtl/>
          <w:lang w:bidi="fa-IR"/>
        </w:rPr>
        <w:t>با اين بيمارى به مرور آن ذكاوت و زرنگى خود را از دست خواهند داد</w:t>
      </w:r>
      <w:r w:rsidR="00CC3E1D">
        <w:rPr>
          <w:rtl/>
          <w:lang w:bidi="fa-IR"/>
        </w:rPr>
        <w:t xml:space="preserve">. </w:t>
      </w:r>
      <w:r>
        <w:rPr>
          <w:rtl/>
          <w:lang w:bidi="fa-IR"/>
        </w:rPr>
        <w:t>ما به هيچ شكل و توجيهى مجاز نيستيم كه باب خدعه و حيله گرى را با ديگران بگشاييم</w:t>
      </w:r>
      <w:r w:rsidR="00CC3E1D">
        <w:rPr>
          <w:rtl/>
          <w:lang w:bidi="fa-IR"/>
        </w:rPr>
        <w:t xml:space="preserve">. </w:t>
      </w:r>
    </w:p>
    <w:p w:rsidR="009C2EE6" w:rsidRDefault="00D35857" w:rsidP="00D35857">
      <w:pPr>
        <w:pStyle w:val="Heading2"/>
        <w:rPr>
          <w:rtl/>
          <w:lang w:bidi="fa-IR"/>
        </w:rPr>
      </w:pPr>
      <w:bookmarkStart w:id="58" w:name="_Toc394573312"/>
      <w:r>
        <w:rPr>
          <w:rtl/>
          <w:lang w:bidi="fa-IR"/>
        </w:rPr>
        <w:t>غشّ</w:t>
      </w:r>
      <w:r w:rsidR="00CC3E1D">
        <w:rPr>
          <w:rtl/>
          <w:lang w:bidi="fa-IR"/>
        </w:rPr>
        <w:t xml:space="preserve">، </w:t>
      </w:r>
      <w:r>
        <w:rPr>
          <w:rtl/>
          <w:lang w:bidi="fa-IR"/>
        </w:rPr>
        <w:t>نشانه پستى و دنائت</w:t>
      </w:r>
      <w:bookmarkEnd w:id="58"/>
    </w:p>
    <w:p w:rsidR="009C2EE6" w:rsidRDefault="009C2EE6" w:rsidP="009C2EE6">
      <w:pPr>
        <w:pStyle w:val="libNormal"/>
        <w:rPr>
          <w:rtl/>
          <w:lang w:bidi="fa-IR"/>
        </w:rPr>
      </w:pPr>
      <w:r>
        <w:rPr>
          <w:rtl/>
          <w:lang w:bidi="fa-IR"/>
        </w:rPr>
        <w:t xml:space="preserve">درباره موارد مختلفى كه در كلام امام سجاد </w:t>
      </w:r>
      <w:r w:rsidR="00CD7338" w:rsidRPr="00CD7338">
        <w:rPr>
          <w:rStyle w:val="libAlaemChar"/>
          <w:rtl/>
        </w:rPr>
        <w:t>عليه‌السلام</w:t>
      </w:r>
      <w:r>
        <w:rPr>
          <w:rtl/>
          <w:lang w:bidi="fa-IR"/>
        </w:rPr>
        <w:t xml:space="preserve"> به عنوان مصداق حيله و نيرنگ آمده</w:t>
      </w:r>
      <w:r w:rsidR="00CC3E1D">
        <w:rPr>
          <w:rtl/>
          <w:lang w:bidi="fa-IR"/>
        </w:rPr>
        <w:t xml:space="preserve">، </w:t>
      </w:r>
      <w:r>
        <w:rPr>
          <w:rtl/>
          <w:lang w:bidi="fa-IR"/>
        </w:rPr>
        <w:t>تعبيرات تندى نيز در مذمت استفاده از اين شيوه ها و روش ها وارد شده است</w:t>
      </w:r>
      <w:r w:rsidR="00CC3E1D">
        <w:rPr>
          <w:rtl/>
          <w:lang w:bidi="fa-IR"/>
        </w:rPr>
        <w:t xml:space="preserve">. </w:t>
      </w:r>
      <w:r>
        <w:rPr>
          <w:rtl/>
          <w:lang w:bidi="fa-IR"/>
        </w:rPr>
        <w:t xml:space="preserve">امام صادق </w:t>
      </w:r>
      <w:r w:rsidR="00CD7338" w:rsidRPr="00CD7338">
        <w:rPr>
          <w:rStyle w:val="libAlaemChar"/>
          <w:rtl/>
        </w:rPr>
        <w:t>عليه‌السلام</w:t>
      </w:r>
      <w:r>
        <w:rPr>
          <w:rtl/>
          <w:lang w:bidi="fa-IR"/>
        </w:rPr>
        <w:t xml:space="preserve"> در روايت مستندى مى فرمايند</w:t>
      </w:r>
      <w:r w:rsidR="00CC3E1D">
        <w:rPr>
          <w:rtl/>
          <w:lang w:bidi="fa-IR"/>
        </w:rPr>
        <w:t xml:space="preserve">: </w:t>
      </w:r>
    </w:p>
    <w:p w:rsidR="009C2EE6" w:rsidRDefault="009C2EE6" w:rsidP="009C2EE6">
      <w:pPr>
        <w:pStyle w:val="libNormal"/>
        <w:rPr>
          <w:rtl/>
          <w:lang w:bidi="fa-IR"/>
        </w:rPr>
      </w:pPr>
      <w:r>
        <w:rPr>
          <w:rtl/>
          <w:lang w:bidi="fa-IR"/>
        </w:rPr>
        <w:t xml:space="preserve">لَيسَ منَّا مَن غشَّنَا </w:t>
      </w:r>
      <w:r w:rsidRPr="00D35857">
        <w:rPr>
          <w:rStyle w:val="libFootnotenumChar"/>
          <w:rtl/>
          <w:lang w:bidi="fa-IR"/>
        </w:rPr>
        <w:t>(470)</w:t>
      </w:r>
      <w:r w:rsidR="00CC3E1D">
        <w:rPr>
          <w:rtl/>
          <w:lang w:bidi="fa-IR"/>
        </w:rPr>
        <w:t xml:space="preserve">. </w:t>
      </w:r>
    </w:p>
    <w:p w:rsidR="009C2EE6" w:rsidRDefault="009C2EE6" w:rsidP="009C2EE6">
      <w:pPr>
        <w:pStyle w:val="libNormal"/>
        <w:rPr>
          <w:rtl/>
          <w:lang w:bidi="fa-IR"/>
        </w:rPr>
      </w:pPr>
      <w:r>
        <w:rPr>
          <w:rtl/>
          <w:lang w:bidi="fa-IR"/>
        </w:rPr>
        <w:t>«كسى كه باب غش با ما را بگشايد - با امام و پيشواى خود باب فريب را بگشايد - از ما نيست»</w:t>
      </w:r>
      <w:r w:rsidR="00CC3E1D">
        <w:rPr>
          <w:rtl/>
          <w:lang w:bidi="fa-IR"/>
        </w:rPr>
        <w:t xml:space="preserve">. </w:t>
      </w:r>
    </w:p>
    <w:p w:rsidR="009C2EE6" w:rsidRDefault="009C2EE6" w:rsidP="009C2EE6">
      <w:pPr>
        <w:pStyle w:val="libNormal"/>
        <w:rPr>
          <w:rtl/>
          <w:lang w:bidi="fa-IR"/>
        </w:rPr>
      </w:pPr>
      <w:r>
        <w:rPr>
          <w:rtl/>
          <w:lang w:bidi="fa-IR"/>
        </w:rPr>
        <w:t xml:space="preserve">يا در روايت ديگرى از امام صادق </w:t>
      </w:r>
      <w:r w:rsidR="00CD7338" w:rsidRPr="00CD7338">
        <w:rPr>
          <w:rStyle w:val="libAlaemChar"/>
          <w:rtl/>
        </w:rPr>
        <w:t>عليه‌السلام</w:t>
      </w:r>
      <w:r>
        <w:rPr>
          <w:rtl/>
          <w:lang w:bidi="fa-IR"/>
        </w:rPr>
        <w:t xml:space="preserve"> نقل شده است كه</w:t>
      </w:r>
      <w:r w:rsidR="00CC3E1D">
        <w:rPr>
          <w:rtl/>
          <w:lang w:bidi="fa-IR"/>
        </w:rPr>
        <w:t xml:space="preserve">: </w:t>
      </w:r>
    </w:p>
    <w:p w:rsidR="009C2EE6" w:rsidRDefault="009C2EE6" w:rsidP="009C2EE6">
      <w:pPr>
        <w:pStyle w:val="libNormal"/>
        <w:rPr>
          <w:rtl/>
          <w:lang w:bidi="fa-IR"/>
        </w:rPr>
      </w:pPr>
      <w:r>
        <w:rPr>
          <w:rtl/>
          <w:lang w:bidi="fa-IR"/>
        </w:rPr>
        <w:t xml:space="preserve">نَهَى رسول الله </w:t>
      </w:r>
      <w:r w:rsidR="00CD7338" w:rsidRPr="00CD7338">
        <w:rPr>
          <w:rStyle w:val="libAlaemChar"/>
          <w:rtl/>
        </w:rPr>
        <w:t>صلى‌الله‌عليه‌وآله‌وسلم</w:t>
      </w:r>
      <w:r>
        <w:rPr>
          <w:rtl/>
          <w:lang w:bidi="fa-IR"/>
        </w:rPr>
        <w:t xml:space="preserve"> عن اءَن يُشابَ اللَّبَنُ بالمَاءِ للبَيعِ </w:t>
      </w:r>
      <w:r w:rsidRPr="00D35857">
        <w:rPr>
          <w:rStyle w:val="libFootnotenumChar"/>
          <w:rtl/>
          <w:lang w:bidi="fa-IR"/>
        </w:rPr>
        <w:t>(471)</w:t>
      </w:r>
      <w:r w:rsidR="00CC3E1D">
        <w:rPr>
          <w:rtl/>
          <w:lang w:bidi="fa-IR"/>
        </w:rPr>
        <w:t xml:space="preserve">. </w:t>
      </w:r>
    </w:p>
    <w:p w:rsidR="009C2EE6" w:rsidRDefault="009C2EE6" w:rsidP="009C2EE6">
      <w:pPr>
        <w:pStyle w:val="libNormal"/>
        <w:rPr>
          <w:rtl/>
          <w:lang w:bidi="fa-IR"/>
        </w:rPr>
      </w:pPr>
      <w:r>
        <w:rPr>
          <w:rtl/>
          <w:lang w:bidi="fa-IR"/>
        </w:rPr>
        <w:t xml:space="preserve">«رسول الله </w:t>
      </w:r>
      <w:r w:rsidR="00CD7338" w:rsidRPr="00CD7338">
        <w:rPr>
          <w:rStyle w:val="libAlaemChar"/>
          <w:rtl/>
        </w:rPr>
        <w:t>صلى‌الله‌عليه‌وآله‌وسلم</w:t>
      </w:r>
      <w:r>
        <w:rPr>
          <w:rtl/>
          <w:lang w:bidi="fa-IR"/>
        </w:rPr>
        <w:t xml:space="preserve"> از مخلوط كردن شير با آب براى معامله نهى فرموده اند»</w:t>
      </w:r>
      <w:r w:rsidR="00CC3E1D">
        <w:rPr>
          <w:rtl/>
          <w:lang w:bidi="fa-IR"/>
        </w:rPr>
        <w:t xml:space="preserve">. </w:t>
      </w:r>
    </w:p>
    <w:p w:rsidR="009C2EE6" w:rsidRDefault="009C2EE6" w:rsidP="009C2EE6">
      <w:pPr>
        <w:pStyle w:val="libNormal"/>
        <w:rPr>
          <w:rtl/>
          <w:lang w:bidi="fa-IR"/>
        </w:rPr>
      </w:pPr>
      <w:r>
        <w:rPr>
          <w:rtl/>
          <w:lang w:bidi="fa-IR"/>
        </w:rPr>
        <w:t>اگر كسى قصد فروش شير دارد</w:t>
      </w:r>
      <w:r w:rsidR="00CC3E1D">
        <w:rPr>
          <w:rtl/>
          <w:lang w:bidi="fa-IR"/>
        </w:rPr>
        <w:t xml:space="preserve">، </w:t>
      </w:r>
      <w:r>
        <w:rPr>
          <w:rtl/>
          <w:lang w:bidi="fa-IR"/>
        </w:rPr>
        <w:t>مجاز نيست آن را با آب مخلوط كند</w:t>
      </w:r>
      <w:r w:rsidR="00CC3E1D">
        <w:rPr>
          <w:rtl/>
          <w:lang w:bidi="fa-IR"/>
        </w:rPr>
        <w:t xml:space="preserve">؛ </w:t>
      </w:r>
      <w:r>
        <w:rPr>
          <w:rtl/>
          <w:lang w:bidi="fa-IR"/>
        </w:rPr>
        <w:t>چون نوعى غش در معامله است</w:t>
      </w:r>
      <w:r w:rsidR="00CC3E1D">
        <w:rPr>
          <w:rtl/>
          <w:lang w:bidi="fa-IR"/>
        </w:rPr>
        <w:t xml:space="preserve">. </w:t>
      </w:r>
      <w:r>
        <w:rPr>
          <w:rtl/>
          <w:lang w:bidi="fa-IR"/>
        </w:rPr>
        <w:t>روايت هاى زيادى نيز در اين باب وجود دارد</w:t>
      </w:r>
      <w:r w:rsidR="00CC3E1D">
        <w:rPr>
          <w:rtl/>
          <w:lang w:bidi="fa-IR"/>
        </w:rPr>
        <w:t xml:space="preserve">؛ </w:t>
      </w:r>
      <w:r>
        <w:rPr>
          <w:rtl/>
          <w:lang w:bidi="fa-IR"/>
        </w:rPr>
        <w:t xml:space="preserve">در روايتى از رسول اكرم </w:t>
      </w:r>
      <w:r w:rsidR="00CD7338" w:rsidRPr="00CD7338">
        <w:rPr>
          <w:rStyle w:val="libAlaemChar"/>
          <w:rtl/>
        </w:rPr>
        <w:t>صلى‌الله‌عليه‌وآله‌وسلم</w:t>
      </w:r>
      <w:r>
        <w:rPr>
          <w:rtl/>
          <w:lang w:bidi="fa-IR"/>
        </w:rPr>
        <w:t xml:space="preserve"> اين مطلب بهتر بيان شده است</w:t>
      </w:r>
      <w:r w:rsidR="00CC3E1D">
        <w:rPr>
          <w:rtl/>
          <w:lang w:bidi="fa-IR"/>
        </w:rPr>
        <w:t xml:space="preserve">: </w:t>
      </w:r>
    </w:p>
    <w:p w:rsidR="009C2EE6" w:rsidRDefault="009C2EE6" w:rsidP="009C2EE6">
      <w:pPr>
        <w:pStyle w:val="libNormal"/>
        <w:rPr>
          <w:rtl/>
          <w:lang w:bidi="fa-IR"/>
        </w:rPr>
      </w:pPr>
      <w:r>
        <w:rPr>
          <w:rtl/>
          <w:lang w:bidi="fa-IR"/>
        </w:rPr>
        <w:t xml:space="preserve">مَن غشَّ مُسلما فى شِرَاء اءَو بَيع فَلَيسَ مِنَّا و يُحشَرُ يَومَ القيامَةِ معَ اليَهودِ لاءَنَّهم اءَغَشُّ الخَلقِ للمُسلمينَ </w:t>
      </w:r>
      <w:r w:rsidRPr="00D35857">
        <w:rPr>
          <w:rStyle w:val="libFootnotenumChar"/>
          <w:rtl/>
          <w:lang w:bidi="fa-IR"/>
        </w:rPr>
        <w:t>(472)</w:t>
      </w:r>
      <w:r w:rsidR="00CC3E1D">
        <w:rPr>
          <w:rtl/>
          <w:lang w:bidi="fa-IR"/>
        </w:rPr>
        <w:t xml:space="preserve">. </w:t>
      </w:r>
    </w:p>
    <w:p w:rsidR="009C2EE6" w:rsidRDefault="009C2EE6" w:rsidP="009C2EE6">
      <w:pPr>
        <w:pStyle w:val="libNormal"/>
        <w:rPr>
          <w:rtl/>
          <w:lang w:bidi="fa-IR"/>
        </w:rPr>
      </w:pPr>
      <w:r>
        <w:rPr>
          <w:rtl/>
          <w:lang w:bidi="fa-IR"/>
        </w:rPr>
        <w:t>«كسى كه در خريد و فروش با مسلمان غش در معامله كند</w:t>
      </w:r>
      <w:r w:rsidR="00CC3E1D">
        <w:rPr>
          <w:rtl/>
          <w:lang w:bidi="fa-IR"/>
        </w:rPr>
        <w:t xml:space="preserve">، </w:t>
      </w:r>
      <w:r>
        <w:rPr>
          <w:rtl/>
          <w:lang w:bidi="fa-IR"/>
        </w:rPr>
        <w:t>از ما نخواهد بود و در روز قيامت با قوم يهود برانگيخته خواهد شد</w:t>
      </w:r>
      <w:r w:rsidR="00CC3E1D">
        <w:rPr>
          <w:rtl/>
          <w:lang w:bidi="fa-IR"/>
        </w:rPr>
        <w:t xml:space="preserve">؛ </w:t>
      </w:r>
      <w:r>
        <w:rPr>
          <w:rtl/>
          <w:lang w:bidi="fa-IR"/>
        </w:rPr>
        <w:t>به خاطر اين كه آنها باب فريب كارى با مسلمانان را بازكردند»</w:t>
      </w:r>
      <w:r w:rsidR="00CC3E1D">
        <w:rPr>
          <w:rtl/>
          <w:lang w:bidi="fa-IR"/>
        </w:rPr>
        <w:t xml:space="preserve">. </w:t>
      </w:r>
    </w:p>
    <w:p w:rsidR="009C2EE6" w:rsidRDefault="009C2EE6" w:rsidP="009C2EE6">
      <w:pPr>
        <w:pStyle w:val="libNormal"/>
        <w:rPr>
          <w:rtl/>
          <w:lang w:bidi="fa-IR"/>
        </w:rPr>
      </w:pPr>
      <w:r>
        <w:rPr>
          <w:rtl/>
          <w:lang w:bidi="fa-IR"/>
        </w:rPr>
        <w:lastRenderedPageBreak/>
        <w:t xml:space="preserve">عجيب اين است كه در روايت ها تعبير قابل توجهى را از رسول الله </w:t>
      </w:r>
      <w:r w:rsidR="00CD7338" w:rsidRPr="00CD7338">
        <w:rPr>
          <w:rStyle w:val="libAlaemChar"/>
          <w:rtl/>
        </w:rPr>
        <w:t>صلى‌الله‌عليه‌وآله‌وسلم</w:t>
      </w:r>
      <w:r>
        <w:rPr>
          <w:rtl/>
          <w:lang w:bidi="fa-IR"/>
        </w:rPr>
        <w:t xml:space="preserve"> مى يابيم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مَن باتَ و فى قَلبِهِ لِاءَخيهِ المُسلمِ بَاتَ فى سَخَطِ الله و اءَصبحَ كذلكَ و هوَ فى سَخَطِ الله حتَّى يَتوبَ و يُراجِعَ و ان مَاتَ كذلكَ مَاتَ على غيرِ دِينِ الاسلامِ </w:t>
      </w:r>
      <w:r w:rsidRPr="00D35857">
        <w:rPr>
          <w:rStyle w:val="libFootnotenumChar"/>
          <w:rtl/>
          <w:lang w:bidi="fa-IR"/>
        </w:rPr>
        <w:t>(473)</w:t>
      </w:r>
      <w:r w:rsidR="00CC3E1D">
        <w:rPr>
          <w:rtl/>
          <w:lang w:bidi="fa-IR"/>
        </w:rPr>
        <w:t xml:space="preserve">. </w:t>
      </w:r>
    </w:p>
    <w:p w:rsidR="009C2EE6" w:rsidRDefault="009C2EE6" w:rsidP="009C2EE6">
      <w:pPr>
        <w:pStyle w:val="libNormal"/>
        <w:rPr>
          <w:rtl/>
          <w:lang w:bidi="fa-IR"/>
        </w:rPr>
      </w:pPr>
      <w:r>
        <w:rPr>
          <w:rtl/>
          <w:lang w:bidi="fa-IR"/>
        </w:rPr>
        <w:t>«اگر كسى صبح كند در حالى كه در خيال فريب كارى برادر مسلمانش را در سر مى پرورانده</w:t>
      </w:r>
      <w:r w:rsidR="00CC3E1D">
        <w:rPr>
          <w:rtl/>
          <w:lang w:bidi="fa-IR"/>
        </w:rPr>
        <w:t xml:space="preserve">، </w:t>
      </w:r>
      <w:r>
        <w:rPr>
          <w:rtl/>
          <w:lang w:bidi="fa-IR"/>
        </w:rPr>
        <w:t>خود را با سخط و خشم خدا همراه كرده است</w:t>
      </w:r>
      <w:r w:rsidR="00CC3E1D">
        <w:rPr>
          <w:rtl/>
          <w:lang w:bidi="fa-IR"/>
        </w:rPr>
        <w:t xml:space="preserve">؛ </w:t>
      </w:r>
      <w:r>
        <w:rPr>
          <w:rtl/>
          <w:lang w:bidi="fa-IR"/>
        </w:rPr>
        <w:t>مگر توبه كند و پشيمان شود</w:t>
      </w:r>
      <w:r w:rsidR="00CC3E1D">
        <w:rPr>
          <w:rtl/>
          <w:lang w:bidi="fa-IR"/>
        </w:rPr>
        <w:t xml:space="preserve">. </w:t>
      </w:r>
      <w:r>
        <w:rPr>
          <w:rtl/>
          <w:lang w:bidi="fa-IR"/>
        </w:rPr>
        <w:t>چنانچه در اين انديشه بميرد</w:t>
      </w:r>
      <w:r w:rsidR="00CC3E1D">
        <w:rPr>
          <w:rtl/>
          <w:lang w:bidi="fa-IR"/>
        </w:rPr>
        <w:t xml:space="preserve">، </w:t>
      </w:r>
      <w:r>
        <w:rPr>
          <w:rtl/>
          <w:lang w:bidi="fa-IR"/>
        </w:rPr>
        <w:t>مسلمان از دنيا نرفته است»</w:t>
      </w:r>
      <w:r w:rsidR="00CC3E1D">
        <w:rPr>
          <w:rtl/>
          <w:lang w:bidi="fa-IR"/>
        </w:rPr>
        <w:t xml:space="preserve">. </w:t>
      </w:r>
    </w:p>
    <w:p w:rsidR="009C2EE6" w:rsidRDefault="009C2EE6" w:rsidP="009C2EE6">
      <w:pPr>
        <w:pStyle w:val="libNormal"/>
        <w:rPr>
          <w:rtl/>
          <w:lang w:bidi="fa-IR"/>
        </w:rPr>
      </w:pPr>
      <w:r>
        <w:rPr>
          <w:rtl/>
          <w:lang w:bidi="fa-IR"/>
        </w:rPr>
        <w:t>معارف و دستورات تربيتى ما به تصحيح فكر و انديشه و سلامت روحى انسان ها اهتمام وافرى دارند</w:t>
      </w:r>
      <w:r w:rsidR="00CC3E1D">
        <w:rPr>
          <w:rtl/>
          <w:lang w:bidi="fa-IR"/>
        </w:rPr>
        <w:t xml:space="preserve">. </w:t>
      </w:r>
      <w:r>
        <w:rPr>
          <w:rtl/>
          <w:lang w:bidi="fa-IR"/>
        </w:rPr>
        <w:t>حتى انسان نبايد اجازه بدهد كه در مخيله او فريب كارى</w:t>
      </w:r>
      <w:r w:rsidR="00CC3E1D">
        <w:rPr>
          <w:rtl/>
          <w:lang w:bidi="fa-IR"/>
        </w:rPr>
        <w:t xml:space="preserve">، </w:t>
      </w:r>
      <w:r>
        <w:rPr>
          <w:rtl/>
          <w:lang w:bidi="fa-IR"/>
        </w:rPr>
        <w:t>خدعه و نيرنگ با ديگران ريشه كند</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الغِشُّ مِن اءخلاقِ اللِّئامِ </w:t>
      </w:r>
      <w:r w:rsidRPr="00D35857">
        <w:rPr>
          <w:rStyle w:val="libFootnotenumChar"/>
          <w:rtl/>
          <w:lang w:bidi="fa-IR"/>
        </w:rPr>
        <w:t>(474)</w:t>
      </w:r>
      <w:r w:rsidR="00CC3E1D">
        <w:rPr>
          <w:rtl/>
          <w:lang w:bidi="fa-IR"/>
        </w:rPr>
        <w:t xml:space="preserve">. </w:t>
      </w:r>
    </w:p>
    <w:p w:rsidR="009C2EE6" w:rsidRDefault="009C2EE6" w:rsidP="009C2EE6">
      <w:pPr>
        <w:pStyle w:val="libNormal"/>
        <w:rPr>
          <w:rtl/>
          <w:lang w:bidi="fa-IR"/>
        </w:rPr>
      </w:pPr>
      <w:r>
        <w:rPr>
          <w:rtl/>
          <w:lang w:bidi="fa-IR"/>
        </w:rPr>
        <w:t>«غش و فريب كارى</w:t>
      </w:r>
      <w:r w:rsidR="00CC3E1D">
        <w:rPr>
          <w:rtl/>
          <w:lang w:bidi="fa-IR"/>
        </w:rPr>
        <w:t xml:space="preserve">، </w:t>
      </w:r>
      <w:r>
        <w:rPr>
          <w:rtl/>
          <w:lang w:bidi="fa-IR"/>
        </w:rPr>
        <w:t>علامت پستى و دنائت روحى است»</w:t>
      </w:r>
      <w:r w:rsidR="00CC3E1D">
        <w:rPr>
          <w:rtl/>
          <w:lang w:bidi="fa-IR"/>
        </w:rPr>
        <w:t xml:space="preserve">. </w:t>
      </w:r>
    </w:p>
    <w:p w:rsidR="009C2EE6" w:rsidRDefault="009C2EE6" w:rsidP="009C2EE6">
      <w:pPr>
        <w:pStyle w:val="libNormal"/>
        <w:rPr>
          <w:rtl/>
          <w:lang w:bidi="fa-IR"/>
        </w:rPr>
      </w:pPr>
      <w:r>
        <w:rPr>
          <w:rtl/>
          <w:lang w:bidi="fa-IR"/>
        </w:rPr>
        <w:t>اگر كسى به كرامت انسانى خود پايبند باشد</w:t>
      </w:r>
      <w:r w:rsidR="00CC3E1D">
        <w:rPr>
          <w:rtl/>
          <w:lang w:bidi="fa-IR"/>
        </w:rPr>
        <w:t xml:space="preserve">، </w:t>
      </w:r>
      <w:r>
        <w:rPr>
          <w:rtl/>
          <w:lang w:bidi="fa-IR"/>
        </w:rPr>
        <w:t>و براى خود</w:t>
      </w:r>
      <w:r w:rsidR="00CC3E1D">
        <w:rPr>
          <w:rtl/>
          <w:lang w:bidi="fa-IR"/>
        </w:rPr>
        <w:t xml:space="preserve">، </w:t>
      </w:r>
      <w:r>
        <w:rPr>
          <w:rtl/>
          <w:lang w:bidi="fa-IR"/>
        </w:rPr>
        <w:t>شخصيت و هويت انسان قائل باشد</w:t>
      </w:r>
      <w:r w:rsidR="00CC3E1D">
        <w:rPr>
          <w:rtl/>
          <w:lang w:bidi="fa-IR"/>
        </w:rPr>
        <w:t xml:space="preserve">، </w:t>
      </w:r>
      <w:r>
        <w:rPr>
          <w:rtl/>
          <w:lang w:bidi="fa-IR"/>
        </w:rPr>
        <w:t>به طور طبيعى نبايد در روابط خود از اين روش ها استفاده كند</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در تعبير ديگرى فرموده اند كه</w:t>
      </w:r>
      <w:r w:rsidR="00CC3E1D">
        <w:rPr>
          <w:rtl/>
          <w:lang w:bidi="fa-IR"/>
        </w:rPr>
        <w:t xml:space="preserve">: </w:t>
      </w:r>
    </w:p>
    <w:p w:rsidR="009C2EE6" w:rsidRDefault="009C2EE6" w:rsidP="009C2EE6">
      <w:pPr>
        <w:pStyle w:val="libNormal"/>
        <w:rPr>
          <w:rtl/>
          <w:lang w:bidi="fa-IR"/>
        </w:rPr>
      </w:pPr>
      <w:r>
        <w:rPr>
          <w:rtl/>
          <w:lang w:bidi="fa-IR"/>
        </w:rPr>
        <w:t xml:space="preserve">الغِشُّ شرُّ المَكرِ </w:t>
      </w:r>
      <w:r w:rsidRPr="00D35857">
        <w:rPr>
          <w:rStyle w:val="libFootnotenumChar"/>
          <w:rtl/>
          <w:lang w:bidi="fa-IR"/>
        </w:rPr>
        <w:t>(475)</w:t>
      </w:r>
      <w:r w:rsidR="00CC3E1D">
        <w:rPr>
          <w:rtl/>
          <w:lang w:bidi="fa-IR"/>
        </w:rPr>
        <w:t xml:space="preserve">. </w:t>
      </w:r>
    </w:p>
    <w:p w:rsidR="009C2EE6" w:rsidRDefault="009C2EE6" w:rsidP="009C2EE6">
      <w:pPr>
        <w:pStyle w:val="libNormal"/>
        <w:rPr>
          <w:rtl/>
          <w:lang w:bidi="fa-IR"/>
        </w:rPr>
      </w:pPr>
      <w:r>
        <w:rPr>
          <w:rtl/>
          <w:lang w:bidi="fa-IR"/>
        </w:rPr>
        <w:t>«بدترين مكر و فريب</w:t>
      </w:r>
      <w:r w:rsidR="00CC3E1D">
        <w:rPr>
          <w:rtl/>
          <w:lang w:bidi="fa-IR"/>
        </w:rPr>
        <w:t xml:space="preserve">، </w:t>
      </w:r>
      <w:r>
        <w:rPr>
          <w:rtl/>
          <w:lang w:bidi="fa-IR"/>
        </w:rPr>
        <w:t>غش است»</w:t>
      </w:r>
      <w:r w:rsidR="00CC3E1D">
        <w:rPr>
          <w:rtl/>
          <w:lang w:bidi="fa-IR"/>
        </w:rPr>
        <w:t xml:space="preserve">. </w:t>
      </w:r>
    </w:p>
    <w:p w:rsidR="009C2EE6" w:rsidRDefault="009C2EE6" w:rsidP="009C2EE6">
      <w:pPr>
        <w:pStyle w:val="libNormal"/>
        <w:rPr>
          <w:rtl/>
          <w:lang w:bidi="fa-IR"/>
        </w:rPr>
      </w:pPr>
      <w:r>
        <w:rPr>
          <w:rtl/>
          <w:lang w:bidi="fa-IR"/>
        </w:rPr>
        <w:t xml:space="preserve">از اين تعبير امام </w:t>
      </w:r>
      <w:r w:rsidR="00CD7338" w:rsidRPr="00CD7338">
        <w:rPr>
          <w:rStyle w:val="libAlaemChar"/>
          <w:rtl/>
        </w:rPr>
        <w:t>عليه‌السلام</w:t>
      </w:r>
      <w:r>
        <w:rPr>
          <w:rtl/>
          <w:lang w:bidi="fa-IR"/>
        </w:rPr>
        <w:t xml:space="preserve"> استفاده مى شود كه اين نوع مكر</w:t>
      </w:r>
      <w:r w:rsidR="00CC3E1D">
        <w:rPr>
          <w:rtl/>
          <w:lang w:bidi="fa-IR"/>
        </w:rPr>
        <w:t xml:space="preserve">، </w:t>
      </w:r>
      <w:r>
        <w:rPr>
          <w:rtl/>
          <w:lang w:bidi="fa-IR"/>
        </w:rPr>
        <w:t>زننده تر و ناپسندتر از ساير موارد است</w:t>
      </w:r>
      <w:r w:rsidR="00CC3E1D">
        <w:rPr>
          <w:rtl/>
          <w:lang w:bidi="fa-IR"/>
        </w:rPr>
        <w:t xml:space="preserve">. </w:t>
      </w:r>
      <w:r>
        <w:rPr>
          <w:rtl/>
          <w:lang w:bidi="fa-IR"/>
        </w:rPr>
        <w:t>و در نهايت بايد گفت كه منشا همه اين رذايل اخلاقى</w:t>
      </w:r>
      <w:r w:rsidR="00CC3E1D">
        <w:rPr>
          <w:rtl/>
          <w:lang w:bidi="fa-IR"/>
        </w:rPr>
        <w:t xml:space="preserve">، </w:t>
      </w:r>
      <w:r>
        <w:rPr>
          <w:rtl/>
          <w:lang w:bidi="fa-IR"/>
        </w:rPr>
        <w:t>روح دنائت و نفاق است</w:t>
      </w:r>
      <w:r w:rsidR="00CC3E1D">
        <w:rPr>
          <w:rtl/>
          <w:lang w:bidi="fa-IR"/>
        </w:rPr>
        <w:t xml:space="preserve">. </w:t>
      </w:r>
    </w:p>
    <w:p w:rsidR="009C2EE6" w:rsidRDefault="00D35857" w:rsidP="00D35857">
      <w:pPr>
        <w:pStyle w:val="Heading2"/>
        <w:rPr>
          <w:rtl/>
          <w:lang w:bidi="fa-IR"/>
        </w:rPr>
      </w:pPr>
      <w:bookmarkStart w:id="59" w:name="_Toc394573313"/>
      <w:r>
        <w:rPr>
          <w:rtl/>
          <w:lang w:bidi="fa-IR"/>
        </w:rPr>
        <w:lastRenderedPageBreak/>
        <w:t>پرهيز از خدعه و نيرنگ در معاشرت</w:t>
      </w:r>
      <w:bookmarkEnd w:id="59"/>
    </w:p>
    <w:p w:rsidR="009C2EE6" w:rsidRDefault="009C2EE6" w:rsidP="009C2EE6">
      <w:pPr>
        <w:pStyle w:val="libNormal"/>
        <w:rPr>
          <w:rtl/>
          <w:lang w:bidi="fa-IR"/>
        </w:rPr>
      </w:pPr>
      <w:r>
        <w:rPr>
          <w:rtl/>
          <w:lang w:bidi="fa-IR"/>
        </w:rPr>
        <w:t>روايتى از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نقل شده است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ايَّاكَ والخَديعَةَ فانَّها مِن خُلُقِ اللَّئيمِ </w:t>
      </w:r>
      <w:r w:rsidRPr="00D35857">
        <w:rPr>
          <w:rStyle w:val="libFootnotenumChar"/>
          <w:rtl/>
          <w:lang w:bidi="fa-IR"/>
        </w:rPr>
        <w:t>(476)</w:t>
      </w:r>
      <w:r w:rsidR="00CC3E1D">
        <w:rPr>
          <w:rtl/>
          <w:lang w:bidi="fa-IR"/>
        </w:rPr>
        <w:t xml:space="preserve">. </w:t>
      </w:r>
    </w:p>
    <w:p w:rsidR="009C2EE6" w:rsidRDefault="009C2EE6" w:rsidP="009C2EE6">
      <w:pPr>
        <w:pStyle w:val="libNormal"/>
        <w:rPr>
          <w:rtl/>
          <w:lang w:bidi="fa-IR"/>
        </w:rPr>
      </w:pPr>
      <w:r>
        <w:rPr>
          <w:rtl/>
          <w:lang w:bidi="fa-IR"/>
        </w:rPr>
        <w:t>«از خدعه و نيرنگ دورى نما</w:t>
      </w:r>
      <w:r w:rsidR="00CC3E1D">
        <w:rPr>
          <w:rtl/>
          <w:lang w:bidi="fa-IR"/>
        </w:rPr>
        <w:t xml:space="preserve">، </w:t>
      </w:r>
      <w:r>
        <w:rPr>
          <w:rtl/>
          <w:lang w:bidi="fa-IR"/>
        </w:rPr>
        <w:t>زيرا كه خدعه كار انسان هاى پست و لئيم است»</w:t>
      </w:r>
      <w:r w:rsidR="00CC3E1D">
        <w:rPr>
          <w:rtl/>
          <w:lang w:bidi="fa-IR"/>
        </w:rPr>
        <w:t xml:space="preserve">. </w:t>
      </w:r>
    </w:p>
    <w:p w:rsidR="009C2EE6" w:rsidRDefault="009C2EE6" w:rsidP="009C2EE6">
      <w:pPr>
        <w:pStyle w:val="libNormal"/>
        <w:rPr>
          <w:rtl/>
          <w:lang w:bidi="fa-IR"/>
        </w:rPr>
      </w:pPr>
      <w:r>
        <w:rPr>
          <w:rtl/>
          <w:lang w:bidi="fa-IR"/>
        </w:rPr>
        <w:t>تعبيرهاى حضرت بيشتر براى تربيت انسان هاى مومن است</w:t>
      </w:r>
      <w:r w:rsidR="00CC3E1D">
        <w:rPr>
          <w:rtl/>
          <w:lang w:bidi="fa-IR"/>
        </w:rPr>
        <w:t xml:space="preserve">. </w:t>
      </w:r>
      <w:r>
        <w:rPr>
          <w:rtl/>
          <w:lang w:bidi="fa-IR"/>
        </w:rPr>
        <w:t>بنابراين مى فرمايند كه بر شما مسلمان ها فرض است كه از خدعه و فريب كارى پرهيز كنيد</w:t>
      </w:r>
      <w:r w:rsidR="00CC3E1D">
        <w:rPr>
          <w:rtl/>
          <w:lang w:bidi="fa-IR"/>
        </w:rPr>
        <w:t xml:space="preserve">. </w:t>
      </w:r>
    </w:p>
    <w:p w:rsidR="009C2EE6" w:rsidRDefault="009C2EE6" w:rsidP="009C2EE6">
      <w:pPr>
        <w:pStyle w:val="libNormal"/>
        <w:rPr>
          <w:rtl/>
          <w:lang w:bidi="fa-IR"/>
        </w:rPr>
      </w:pPr>
      <w:r>
        <w:rPr>
          <w:rtl/>
          <w:lang w:bidi="fa-IR"/>
        </w:rPr>
        <w:t>بهره جويى از اين روش در زندگى از خصوصيات انسان هاى پست و فرومايه است</w:t>
      </w:r>
      <w:r w:rsidR="00CC3E1D">
        <w:rPr>
          <w:rtl/>
          <w:lang w:bidi="fa-IR"/>
        </w:rPr>
        <w:t xml:space="preserve">. </w:t>
      </w:r>
    </w:p>
    <w:p w:rsidR="009C2EE6" w:rsidRDefault="009C2EE6" w:rsidP="009C2EE6">
      <w:pPr>
        <w:pStyle w:val="libNormal"/>
        <w:rPr>
          <w:rtl/>
          <w:lang w:bidi="fa-IR"/>
        </w:rPr>
      </w:pPr>
      <w:r>
        <w:rPr>
          <w:rtl/>
          <w:lang w:bidi="fa-IR"/>
        </w:rPr>
        <w:t>انسان مسلمان و مومن هرگز نمى تواند به سوى پستى و دنائت حركت كند</w:t>
      </w:r>
      <w:r w:rsidR="00CC3E1D">
        <w:rPr>
          <w:rtl/>
          <w:lang w:bidi="fa-IR"/>
        </w:rPr>
        <w:t xml:space="preserve">. </w:t>
      </w:r>
    </w:p>
    <w:p w:rsidR="009C2EE6" w:rsidRDefault="009C2EE6" w:rsidP="009C2EE6">
      <w:pPr>
        <w:pStyle w:val="libNormal"/>
        <w:rPr>
          <w:rtl/>
          <w:lang w:bidi="fa-IR"/>
        </w:rPr>
      </w:pPr>
      <w:r>
        <w:rPr>
          <w:rtl/>
          <w:lang w:bidi="fa-IR"/>
        </w:rPr>
        <w:t>صرف نظر از اين كه خدعه</w:t>
      </w:r>
      <w:r w:rsidR="00CC3E1D">
        <w:rPr>
          <w:rtl/>
          <w:lang w:bidi="fa-IR"/>
        </w:rPr>
        <w:t xml:space="preserve">، </w:t>
      </w:r>
      <w:r>
        <w:rPr>
          <w:rtl/>
          <w:lang w:bidi="fa-IR"/>
        </w:rPr>
        <w:t>نشانه پستى و دنائت نفس است</w:t>
      </w:r>
      <w:r w:rsidR="00CC3E1D">
        <w:rPr>
          <w:rtl/>
          <w:lang w:bidi="fa-IR"/>
        </w:rPr>
        <w:t xml:space="preserve">، </w:t>
      </w:r>
      <w:r>
        <w:rPr>
          <w:rtl/>
          <w:lang w:bidi="fa-IR"/>
        </w:rPr>
        <w:t>نوعى خودفريبى است</w:t>
      </w:r>
      <w:r w:rsidR="00CC3E1D">
        <w:rPr>
          <w:rtl/>
          <w:lang w:bidi="fa-IR"/>
        </w:rPr>
        <w:t xml:space="preserve">. </w:t>
      </w:r>
      <w:r>
        <w:rPr>
          <w:rtl/>
          <w:lang w:bidi="fa-IR"/>
        </w:rPr>
        <w:t>از تعبيرات حضرت است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غَرَّ عقلَهُ مَن اءَتبَعَه الخُدَعَ </w:t>
      </w:r>
      <w:r w:rsidRPr="00D35857">
        <w:rPr>
          <w:rStyle w:val="libFootnotenumChar"/>
          <w:rtl/>
          <w:lang w:bidi="fa-IR"/>
        </w:rPr>
        <w:t>(477)</w:t>
      </w:r>
      <w:r w:rsidR="00CC3E1D">
        <w:rPr>
          <w:rtl/>
          <w:lang w:bidi="fa-IR"/>
        </w:rPr>
        <w:t xml:space="preserve">. </w:t>
      </w:r>
    </w:p>
    <w:p w:rsidR="009C2EE6" w:rsidRDefault="009C2EE6" w:rsidP="009C2EE6">
      <w:pPr>
        <w:pStyle w:val="libNormal"/>
        <w:rPr>
          <w:rtl/>
          <w:lang w:bidi="fa-IR"/>
        </w:rPr>
      </w:pPr>
      <w:r>
        <w:rPr>
          <w:rtl/>
          <w:lang w:bidi="fa-IR"/>
        </w:rPr>
        <w:t>«كسى كه عقل را وسيله فريب كارى ديگران قرار مى دهد</w:t>
      </w:r>
      <w:r w:rsidR="00CC3E1D">
        <w:rPr>
          <w:rtl/>
          <w:lang w:bidi="fa-IR"/>
        </w:rPr>
        <w:t xml:space="preserve">، </w:t>
      </w:r>
      <w:r>
        <w:rPr>
          <w:rtl/>
          <w:lang w:bidi="fa-IR"/>
        </w:rPr>
        <w:t>در واقع عقل خود را فريب داده است»</w:t>
      </w:r>
      <w:r w:rsidR="00CC3E1D">
        <w:rPr>
          <w:rtl/>
          <w:lang w:bidi="fa-IR"/>
        </w:rPr>
        <w:t xml:space="preserve">. </w:t>
      </w:r>
    </w:p>
    <w:p w:rsidR="009C2EE6" w:rsidRDefault="009C2EE6" w:rsidP="009C2EE6">
      <w:pPr>
        <w:pStyle w:val="libNormal"/>
        <w:rPr>
          <w:rtl/>
          <w:lang w:bidi="fa-IR"/>
        </w:rPr>
      </w:pPr>
      <w:r>
        <w:rPr>
          <w:rtl/>
          <w:lang w:bidi="fa-IR"/>
        </w:rPr>
        <w:t>تعبيرى ديگر</w:t>
      </w:r>
      <w:r w:rsidR="00CC3E1D">
        <w:rPr>
          <w:rtl/>
          <w:lang w:bidi="fa-IR"/>
        </w:rPr>
        <w:t xml:space="preserve">، </w:t>
      </w:r>
      <w:r>
        <w:rPr>
          <w:rtl/>
          <w:lang w:bidi="fa-IR"/>
        </w:rPr>
        <w:t>آن مثال معروف است كه در كلام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آمده است</w:t>
      </w:r>
      <w:r w:rsidR="00CC3E1D">
        <w:rPr>
          <w:rtl/>
          <w:lang w:bidi="fa-IR"/>
        </w:rPr>
        <w:t xml:space="preserve">: </w:t>
      </w:r>
    </w:p>
    <w:p w:rsidR="009C2EE6" w:rsidRDefault="009C2EE6" w:rsidP="009C2EE6">
      <w:pPr>
        <w:pStyle w:val="libNormal"/>
        <w:rPr>
          <w:rtl/>
          <w:lang w:bidi="fa-IR"/>
        </w:rPr>
      </w:pPr>
      <w:r>
        <w:rPr>
          <w:rtl/>
          <w:lang w:bidi="fa-IR"/>
        </w:rPr>
        <w:t xml:space="preserve">مَن حَفَرَ بِئرا لِاءَخيهِ وَقَعَ فيها </w:t>
      </w:r>
      <w:r w:rsidRPr="00D35857">
        <w:rPr>
          <w:rStyle w:val="libFootnotenumChar"/>
          <w:rtl/>
          <w:lang w:bidi="fa-IR"/>
        </w:rPr>
        <w:t>(478)</w:t>
      </w:r>
      <w:r w:rsidR="00CC3E1D">
        <w:rPr>
          <w:rtl/>
          <w:lang w:bidi="fa-IR"/>
        </w:rPr>
        <w:t xml:space="preserve">. </w:t>
      </w:r>
    </w:p>
    <w:p w:rsidR="009C2EE6" w:rsidRDefault="009C2EE6" w:rsidP="009C2EE6">
      <w:pPr>
        <w:pStyle w:val="libNormal"/>
        <w:rPr>
          <w:rtl/>
          <w:lang w:bidi="fa-IR"/>
        </w:rPr>
      </w:pPr>
      <w:r>
        <w:rPr>
          <w:rtl/>
          <w:lang w:bidi="fa-IR"/>
        </w:rPr>
        <w:t>«اگر انسان براى برادرش چاهى بكند - كه او را گرفتار سازد - خود در آن خواهد افتاد»</w:t>
      </w:r>
      <w:r w:rsidR="00CC3E1D">
        <w:rPr>
          <w:rtl/>
          <w:lang w:bidi="fa-IR"/>
        </w:rPr>
        <w:t xml:space="preserve">. </w:t>
      </w:r>
    </w:p>
    <w:p w:rsidR="009C2EE6" w:rsidRDefault="009C2EE6" w:rsidP="009C2EE6">
      <w:pPr>
        <w:pStyle w:val="libNormal"/>
        <w:rPr>
          <w:rtl/>
          <w:lang w:bidi="fa-IR"/>
        </w:rPr>
      </w:pPr>
      <w:r>
        <w:rPr>
          <w:rtl/>
          <w:lang w:bidi="fa-IR"/>
        </w:rPr>
        <w:lastRenderedPageBreak/>
        <w:t>اگر كسى به پشتوانده هوش و استعداد خود</w:t>
      </w:r>
      <w:r w:rsidR="00CC3E1D">
        <w:rPr>
          <w:rtl/>
          <w:lang w:bidi="fa-IR"/>
        </w:rPr>
        <w:t xml:space="preserve">، </w:t>
      </w:r>
      <w:r>
        <w:rPr>
          <w:rtl/>
          <w:lang w:bidi="fa-IR"/>
        </w:rPr>
        <w:t>در صدد فريب ديگران برآيد</w:t>
      </w:r>
      <w:r w:rsidR="00CC3E1D">
        <w:rPr>
          <w:rtl/>
          <w:lang w:bidi="fa-IR"/>
        </w:rPr>
        <w:t xml:space="preserve">، </w:t>
      </w:r>
      <w:r>
        <w:rPr>
          <w:rtl/>
          <w:lang w:bidi="fa-IR"/>
        </w:rPr>
        <w:t>واقعا عقل خود را فريب داده است و وقتى انسان عقل خود را فريب دهد</w:t>
      </w:r>
      <w:r w:rsidR="00CC3E1D">
        <w:rPr>
          <w:rtl/>
          <w:lang w:bidi="fa-IR"/>
        </w:rPr>
        <w:t xml:space="preserve">، </w:t>
      </w:r>
      <w:r>
        <w:rPr>
          <w:rtl/>
          <w:lang w:bidi="fa-IR"/>
        </w:rPr>
        <w:t>معنى اش اين است كه نتوانسته از آن نيروى خدادادى خود استفاده بهينه كند</w:t>
      </w:r>
      <w:r w:rsidR="00CC3E1D">
        <w:rPr>
          <w:rtl/>
          <w:lang w:bidi="fa-IR"/>
        </w:rPr>
        <w:t xml:space="preserve">. </w:t>
      </w:r>
      <w:r>
        <w:rPr>
          <w:rtl/>
          <w:lang w:bidi="fa-IR"/>
        </w:rPr>
        <w:t>تعبير ديگرى از حضرت به اين مضمون آمده است كه</w:t>
      </w:r>
      <w:r w:rsidR="00CC3E1D">
        <w:rPr>
          <w:rtl/>
          <w:lang w:bidi="fa-IR"/>
        </w:rPr>
        <w:t xml:space="preserve">: </w:t>
      </w:r>
    </w:p>
    <w:p w:rsidR="009C2EE6" w:rsidRDefault="009C2EE6" w:rsidP="009C2EE6">
      <w:pPr>
        <w:pStyle w:val="libNormal"/>
        <w:rPr>
          <w:rtl/>
          <w:lang w:bidi="fa-IR"/>
        </w:rPr>
      </w:pPr>
      <w:r>
        <w:rPr>
          <w:rtl/>
          <w:lang w:bidi="fa-IR"/>
        </w:rPr>
        <w:t xml:space="preserve">لا دينَ لِخَدَّاع </w:t>
      </w:r>
      <w:r w:rsidRPr="00D35857">
        <w:rPr>
          <w:rStyle w:val="libFootnotenumChar"/>
          <w:rtl/>
          <w:lang w:bidi="fa-IR"/>
        </w:rPr>
        <w:t>(479)</w:t>
      </w:r>
      <w:r w:rsidR="00CC3E1D">
        <w:rPr>
          <w:rtl/>
          <w:lang w:bidi="fa-IR"/>
        </w:rPr>
        <w:t xml:space="preserve">. </w:t>
      </w:r>
    </w:p>
    <w:p w:rsidR="009C2EE6" w:rsidRDefault="009C2EE6" w:rsidP="009C2EE6">
      <w:pPr>
        <w:pStyle w:val="libNormal"/>
        <w:rPr>
          <w:rtl/>
          <w:lang w:bidi="fa-IR"/>
        </w:rPr>
      </w:pPr>
      <w:r>
        <w:rPr>
          <w:rtl/>
          <w:lang w:bidi="fa-IR"/>
        </w:rPr>
        <w:t>«خدعه كننده</w:t>
      </w:r>
      <w:r w:rsidR="00CC3E1D">
        <w:rPr>
          <w:rtl/>
          <w:lang w:bidi="fa-IR"/>
        </w:rPr>
        <w:t xml:space="preserve">، </w:t>
      </w:r>
      <w:r>
        <w:rPr>
          <w:rtl/>
          <w:lang w:bidi="fa-IR"/>
        </w:rPr>
        <w:t>دين ندارد»</w:t>
      </w:r>
      <w:r w:rsidR="00CC3E1D">
        <w:rPr>
          <w:rtl/>
          <w:lang w:bidi="fa-IR"/>
        </w:rPr>
        <w:t xml:space="preserve">. </w:t>
      </w:r>
    </w:p>
    <w:p w:rsidR="009C2EE6" w:rsidRDefault="009C2EE6" w:rsidP="009C2EE6">
      <w:pPr>
        <w:pStyle w:val="libNormal"/>
        <w:rPr>
          <w:rtl/>
          <w:lang w:bidi="fa-IR"/>
        </w:rPr>
      </w:pPr>
      <w:r>
        <w:rPr>
          <w:rtl/>
          <w:lang w:bidi="fa-IR"/>
        </w:rPr>
        <w:t>كسى كه زندگى اش بر خدعه و نيرنگ استوار است</w:t>
      </w:r>
      <w:r w:rsidR="00CC3E1D">
        <w:rPr>
          <w:rtl/>
          <w:lang w:bidi="fa-IR"/>
        </w:rPr>
        <w:t xml:space="preserve">، </w:t>
      </w:r>
      <w:r>
        <w:rPr>
          <w:rtl/>
          <w:lang w:bidi="fa-IR"/>
        </w:rPr>
        <w:t>به يقين نمى تواند خود را در حصار و چهارچوبه دين و دين دارى نگه دارد</w:t>
      </w:r>
      <w:r w:rsidR="00CC3E1D">
        <w:rPr>
          <w:rtl/>
          <w:lang w:bidi="fa-IR"/>
        </w:rPr>
        <w:t xml:space="preserve">. </w:t>
      </w:r>
      <w:r>
        <w:rPr>
          <w:rtl/>
          <w:lang w:bidi="fa-IR"/>
        </w:rPr>
        <w:t>ناچار بايد پا را از اين محدوده بيرون بگذارد</w:t>
      </w:r>
      <w:r w:rsidR="00CC3E1D">
        <w:rPr>
          <w:rtl/>
          <w:lang w:bidi="fa-IR"/>
        </w:rPr>
        <w:t xml:space="preserve">؛ </w:t>
      </w:r>
      <w:r>
        <w:rPr>
          <w:rtl/>
          <w:lang w:bidi="fa-IR"/>
        </w:rPr>
        <w:t>چون لازمه فريب كارى</w:t>
      </w:r>
      <w:r w:rsidR="00CC3E1D">
        <w:rPr>
          <w:rtl/>
          <w:lang w:bidi="fa-IR"/>
        </w:rPr>
        <w:t xml:space="preserve">، </w:t>
      </w:r>
      <w:r>
        <w:rPr>
          <w:rtl/>
          <w:lang w:bidi="fa-IR"/>
        </w:rPr>
        <w:t>ارتكاب بسيارى از محرمات شرعى است</w:t>
      </w:r>
      <w:r w:rsidR="00CC3E1D">
        <w:rPr>
          <w:rtl/>
          <w:lang w:bidi="fa-IR"/>
        </w:rPr>
        <w:t xml:space="preserve">: </w:t>
      </w:r>
      <w:r>
        <w:rPr>
          <w:rtl/>
          <w:lang w:bidi="fa-IR"/>
        </w:rPr>
        <w:t>بايد دروغ بگويد</w:t>
      </w:r>
      <w:r w:rsidR="00CC3E1D">
        <w:rPr>
          <w:rtl/>
          <w:lang w:bidi="fa-IR"/>
        </w:rPr>
        <w:t xml:space="preserve">؛ </w:t>
      </w:r>
      <w:r>
        <w:rPr>
          <w:rtl/>
          <w:lang w:bidi="fa-IR"/>
        </w:rPr>
        <w:t>به ديگران تهمت بزند</w:t>
      </w:r>
      <w:r w:rsidR="00CC3E1D">
        <w:rPr>
          <w:rtl/>
          <w:lang w:bidi="fa-IR"/>
        </w:rPr>
        <w:t xml:space="preserve">، </w:t>
      </w:r>
      <w:r>
        <w:rPr>
          <w:rtl/>
          <w:lang w:bidi="fa-IR"/>
        </w:rPr>
        <w:t>نمامى كند</w:t>
      </w:r>
      <w:r w:rsidR="00CC3E1D">
        <w:rPr>
          <w:rtl/>
          <w:lang w:bidi="fa-IR"/>
        </w:rPr>
        <w:t xml:space="preserve">، </w:t>
      </w:r>
      <w:r>
        <w:rPr>
          <w:rtl/>
          <w:lang w:bidi="fa-IR"/>
        </w:rPr>
        <w:t>به اموال ديگران تجاوز كند و همه آنچه را كه شرع مقدس ممنوع كرده است</w:t>
      </w:r>
      <w:r w:rsidR="00CC3E1D">
        <w:rPr>
          <w:rtl/>
          <w:lang w:bidi="fa-IR"/>
        </w:rPr>
        <w:t xml:space="preserve">، </w:t>
      </w:r>
      <w:r>
        <w:rPr>
          <w:rtl/>
          <w:lang w:bidi="fa-IR"/>
        </w:rPr>
        <w:t>انجام دهد</w:t>
      </w:r>
      <w:r w:rsidR="00CC3E1D">
        <w:rPr>
          <w:rtl/>
          <w:lang w:bidi="fa-IR"/>
        </w:rPr>
        <w:t xml:space="preserve">، </w:t>
      </w:r>
      <w:r>
        <w:rPr>
          <w:rtl/>
          <w:lang w:bidi="fa-IR"/>
        </w:rPr>
        <w:t>اين انسان به دنبال فريب كارى است و مبناى روابط اجتماعى و زندگى شخصى او بر اساس نيرنگ و فريب قرار داده شده است</w:t>
      </w:r>
      <w:r w:rsidR="00CC3E1D">
        <w:rPr>
          <w:rtl/>
          <w:lang w:bidi="fa-IR"/>
        </w:rPr>
        <w:t xml:space="preserve">، </w:t>
      </w:r>
      <w:r>
        <w:rPr>
          <w:rtl/>
          <w:lang w:bidi="fa-IR"/>
        </w:rPr>
        <w:t>از اين رو نمى تواند در حصار دين زندگى خود را ادامه بدهد</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المَكرُ سَجِيَّةُ اللِّئام </w:t>
      </w:r>
      <w:r w:rsidRPr="00D35857">
        <w:rPr>
          <w:rStyle w:val="libFootnotenumChar"/>
          <w:rtl/>
          <w:lang w:bidi="fa-IR"/>
        </w:rPr>
        <w:t>(480)</w:t>
      </w:r>
      <w:r w:rsidR="00CC3E1D">
        <w:rPr>
          <w:rtl/>
          <w:lang w:bidi="fa-IR"/>
        </w:rPr>
        <w:t xml:space="preserve">. </w:t>
      </w:r>
    </w:p>
    <w:p w:rsidR="009C2EE6" w:rsidRDefault="009C2EE6" w:rsidP="009C2EE6">
      <w:pPr>
        <w:pStyle w:val="libNormal"/>
        <w:rPr>
          <w:rtl/>
          <w:lang w:bidi="fa-IR"/>
        </w:rPr>
      </w:pPr>
      <w:r>
        <w:rPr>
          <w:rtl/>
          <w:lang w:bidi="fa-IR"/>
        </w:rPr>
        <w:t>«حيله</w:t>
      </w:r>
      <w:r w:rsidR="00CC3E1D">
        <w:rPr>
          <w:rtl/>
          <w:lang w:bidi="fa-IR"/>
        </w:rPr>
        <w:t xml:space="preserve">، </w:t>
      </w:r>
      <w:r>
        <w:rPr>
          <w:rtl/>
          <w:lang w:bidi="fa-IR"/>
        </w:rPr>
        <w:t>روش بخيلان افراد پست است»</w:t>
      </w:r>
      <w:r w:rsidR="00CC3E1D">
        <w:rPr>
          <w:rtl/>
          <w:lang w:bidi="fa-IR"/>
        </w:rPr>
        <w:t xml:space="preserve">. </w:t>
      </w:r>
    </w:p>
    <w:p w:rsidR="009C2EE6" w:rsidRDefault="009C2EE6" w:rsidP="009C2EE6">
      <w:pPr>
        <w:pStyle w:val="libNormal"/>
        <w:rPr>
          <w:rtl/>
          <w:lang w:bidi="fa-IR"/>
        </w:rPr>
      </w:pPr>
      <w:r>
        <w:rPr>
          <w:rtl/>
          <w:lang w:bidi="fa-IR"/>
        </w:rPr>
        <w:t>براى عده اى مكر و حيله</w:t>
      </w:r>
      <w:r w:rsidR="00CC3E1D">
        <w:rPr>
          <w:rtl/>
          <w:lang w:bidi="fa-IR"/>
        </w:rPr>
        <w:t xml:space="preserve">، </w:t>
      </w:r>
      <w:r>
        <w:rPr>
          <w:rtl/>
          <w:lang w:bidi="fa-IR"/>
        </w:rPr>
        <w:t>به صورت سجيه درمى آيد</w:t>
      </w:r>
      <w:r w:rsidR="00CC3E1D">
        <w:rPr>
          <w:rtl/>
          <w:lang w:bidi="fa-IR"/>
        </w:rPr>
        <w:t xml:space="preserve">؛ </w:t>
      </w:r>
      <w:r>
        <w:rPr>
          <w:rtl/>
          <w:lang w:bidi="fa-IR"/>
        </w:rPr>
        <w:t>ملكه اخلاقى مى شود</w:t>
      </w:r>
      <w:r w:rsidR="00CC3E1D">
        <w:rPr>
          <w:rtl/>
          <w:lang w:bidi="fa-IR"/>
        </w:rPr>
        <w:t xml:space="preserve">. </w:t>
      </w:r>
      <w:r>
        <w:rPr>
          <w:rtl/>
          <w:lang w:bidi="fa-IR"/>
        </w:rPr>
        <w:t>اين ملكه در كسى رسوخ پيدا ميكند كه ابتدا تن به پستى و لئامت داده باشد</w:t>
      </w:r>
      <w:r w:rsidR="00CC3E1D">
        <w:rPr>
          <w:rtl/>
          <w:lang w:bidi="fa-IR"/>
        </w:rPr>
        <w:t xml:space="preserve">. </w:t>
      </w:r>
      <w:r>
        <w:rPr>
          <w:rtl/>
          <w:lang w:bidi="fa-IR"/>
        </w:rPr>
        <w:t>وقتى پستى اخلاقى را پذيرفت</w:t>
      </w:r>
      <w:r w:rsidR="00CC3E1D">
        <w:rPr>
          <w:rtl/>
          <w:lang w:bidi="fa-IR"/>
        </w:rPr>
        <w:t xml:space="preserve">، </w:t>
      </w:r>
      <w:r>
        <w:rPr>
          <w:rtl/>
          <w:lang w:bidi="fa-IR"/>
        </w:rPr>
        <w:t>مكر هم از جمله ملكه هاى اخلاقى او مى شود</w:t>
      </w:r>
      <w:r w:rsidR="00CC3E1D">
        <w:rPr>
          <w:rtl/>
          <w:lang w:bidi="fa-IR"/>
        </w:rPr>
        <w:t xml:space="preserve">. </w:t>
      </w:r>
    </w:p>
    <w:p w:rsidR="009C2EE6" w:rsidRDefault="009C2EE6" w:rsidP="009C2EE6">
      <w:pPr>
        <w:pStyle w:val="libNormal"/>
        <w:rPr>
          <w:rtl/>
          <w:lang w:bidi="fa-IR"/>
        </w:rPr>
      </w:pPr>
      <w:r>
        <w:rPr>
          <w:rtl/>
          <w:lang w:bidi="fa-IR"/>
        </w:rPr>
        <w:lastRenderedPageBreak/>
        <w:t>نفس گناه و اخلاق سوء در هر جا و نسبت به هر كس</w:t>
      </w:r>
      <w:r w:rsidR="00CC3E1D">
        <w:rPr>
          <w:rtl/>
          <w:lang w:bidi="fa-IR"/>
        </w:rPr>
        <w:t xml:space="preserve">، </w:t>
      </w:r>
      <w:r>
        <w:rPr>
          <w:rtl/>
          <w:lang w:bidi="fa-IR"/>
        </w:rPr>
        <w:t>ناپسند و زشت و مذموم است</w:t>
      </w:r>
      <w:r w:rsidR="00CC3E1D">
        <w:rPr>
          <w:rtl/>
          <w:lang w:bidi="fa-IR"/>
        </w:rPr>
        <w:t xml:space="preserve">؛ </w:t>
      </w:r>
      <w:r>
        <w:rPr>
          <w:rtl/>
          <w:lang w:bidi="fa-IR"/>
        </w:rPr>
        <w:t>به خصوص اگر كسى به انسان اطمينان پيدا كند و از آن اطمينان سوءاستفاده كند</w:t>
      </w:r>
      <w:r w:rsidR="00CC3E1D">
        <w:rPr>
          <w:rtl/>
          <w:lang w:bidi="fa-IR"/>
        </w:rPr>
        <w:t xml:space="preserve">. </w:t>
      </w:r>
      <w:r>
        <w:rPr>
          <w:rtl/>
          <w:lang w:bidi="fa-IR"/>
        </w:rPr>
        <w:t>در بعضى از تعبيرات آمده است كه</w:t>
      </w:r>
      <w:r w:rsidR="00CC3E1D">
        <w:rPr>
          <w:rtl/>
          <w:lang w:bidi="fa-IR"/>
        </w:rPr>
        <w:t xml:space="preserve">: </w:t>
      </w:r>
    </w:p>
    <w:p w:rsidR="009C2EE6" w:rsidRDefault="009C2EE6" w:rsidP="009C2EE6">
      <w:pPr>
        <w:pStyle w:val="libNormal"/>
        <w:rPr>
          <w:rtl/>
          <w:lang w:bidi="fa-IR"/>
        </w:rPr>
      </w:pPr>
      <w:r>
        <w:rPr>
          <w:rtl/>
          <w:lang w:bidi="fa-IR"/>
        </w:rPr>
        <w:t xml:space="preserve">المَكرُ بِمَن ائتَمَنَكَ كُفر </w:t>
      </w:r>
      <w:r w:rsidRPr="00D35857">
        <w:rPr>
          <w:rStyle w:val="libFootnotenumChar"/>
          <w:rtl/>
          <w:lang w:bidi="fa-IR"/>
        </w:rPr>
        <w:t>(481)</w:t>
      </w:r>
      <w:r w:rsidR="00CC3E1D">
        <w:rPr>
          <w:rtl/>
          <w:lang w:bidi="fa-IR"/>
        </w:rPr>
        <w:t xml:space="preserve">. </w:t>
      </w:r>
    </w:p>
    <w:p w:rsidR="009C2EE6" w:rsidRDefault="009C2EE6" w:rsidP="009C2EE6">
      <w:pPr>
        <w:pStyle w:val="libNormal"/>
        <w:rPr>
          <w:rtl/>
          <w:lang w:bidi="fa-IR"/>
        </w:rPr>
      </w:pPr>
      <w:r>
        <w:rPr>
          <w:rtl/>
          <w:lang w:bidi="fa-IR"/>
        </w:rPr>
        <w:t>«مكر با كسى كه به تو اطمينان كرده</w:t>
      </w:r>
      <w:r w:rsidR="00CC3E1D">
        <w:rPr>
          <w:rtl/>
          <w:lang w:bidi="fa-IR"/>
        </w:rPr>
        <w:t xml:space="preserve">؛ </w:t>
      </w:r>
      <w:r>
        <w:rPr>
          <w:rtl/>
          <w:lang w:bidi="fa-IR"/>
        </w:rPr>
        <w:t>و تو را امين دانسته</w:t>
      </w:r>
      <w:r w:rsidR="00CC3E1D">
        <w:rPr>
          <w:rtl/>
          <w:lang w:bidi="fa-IR"/>
        </w:rPr>
        <w:t xml:space="preserve">، </w:t>
      </w:r>
      <w:r>
        <w:rPr>
          <w:rtl/>
          <w:lang w:bidi="fa-IR"/>
        </w:rPr>
        <w:t>كفر است»</w:t>
      </w:r>
      <w:r w:rsidR="00CC3E1D">
        <w:rPr>
          <w:rtl/>
          <w:lang w:bidi="fa-IR"/>
        </w:rPr>
        <w:t xml:space="preserve">. </w:t>
      </w:r>
    </w:p>
    <w:p w:rsidR="009C2EE6" w:rsidRDefault="009C2EE6" w:rsidP="009C2EE6">
      <w:pPr>
        <w:pStyle w:val="libNormal"/>
        <w:rPr>
          <w:lang w:bidi="fa-IR"/>
        </w:rPr>
      </w:pPr>
      <w:r>
        <w:rPr>
          <w:rtl/>
          <w:lang w:bidi="fa-IR"/>
        </w:rPr>
        <w:t>براساس اين روايت</w:t>
      </w:r>
      <w:r w:rsidR="00CC3E1D">
        <w:rPr>
          <w:rtl/>
          <w:lang w:bidi="fa-IR"/>
        </w:rPr>
        <w:t xml:space="preserve">، </w:t>
      </w:r>
      <w:r>
        <w:rPr>
          <w:rtl/>
          <w:lang w:bidi="fa-IR"/>
        </w:rPr>
        <w:t>گناه برخورد مكارانه و فريبنده با كسى كه به انسان اطمينان كرده</w:t>
      </w:r>
      <w:r w:rsidR="00CC3E1D">
        <w:rPr>
          <w:rtl/>
          <w:lang w:bidi="fa-IR"/>
        </w:rPr>
        <w:t xml:space="preserve">، </w:t>
      </w:r>
      <w:r>
        <w:rPr>
          <w:rtl/>
          <w:lang w:bidi="fa-IR"/>
        </w:rPr>
        <w:t>با گناه انكار توحيد برابرى مى كند</w:t>
      </w:r>
      <w:r w:rsidR="00CC3E1D">
        <w:rPr>
          <w:rtl/>
          <w:lang w:bidi="fa-IR"/>
        </w:rPr>
        <w:t xml:space="preserve">. </w:t>
      </w:r>
      <w:r>
        <w:rPr>
          <w:rtl/>
          <w:lang w:bidi="fa-IR"/>
        </w:rPr>
        <w:t>طبعا به اهل فضل و ادرا ك هم توصيه شده كه مكاران و حيله گران را مشاور خود قرار ندهيد و امانتى به آنها نسپاريد چرا كه نمى توانند امين باشند</w:t>
      </w:r>
      <w:r w:rsidR="00CC3E1D">
        <w:rPr>
          <w:rtl/>
          <w:lang w:bidi="fa-IR"/>
        </w:rPr>
        <w:t xml:space="preserve">. </w:t>
      </w:r>
    </w:p>
    <w:p w:rsidR="009C2EE6" w:rsidRDefault="009C2EE6" w:rsidP="009C2EE6">
      <w:pPr>
        <w:pStyle w:val="libNormal"/>
        <w:rPr>
          <w:rtl/>
          <w:lang w:bidi="fa-IR"/>
        </w:rPr>
      </w:pPr>
      <w:r>
        <w:rPr>
          <w:rtl/>
          <w:lang w:bidi="fa-IR"/>
        </w:rPr>
        <w:t xml:space="preserve">لا اءمانةَ لِمَكور </w:t>
      </w:r>
      <w:r w:rsidRPr="00D35857">
        <w:rPr>
          <w:rStyle w:val="libFootnotenumChar"/>
          <w:rtl/>
          <w:lang w:bidi="fa-IR"/>
        </w:rPr>
        <w:t>(482)</w:t>
      </w:r>
      <w:r w:rsidR="00CC3E1D">
        <w:rPr>
          <w:rtl/>
          <w:lang w:bidi="fa-IR"/>
        </w:rPr>
        <w:t xml:space="preserve">. </w:t>
      </w:r>
    </w:p>
    <w:p w:rsidR="009C2EE6" w:rsidRDefault="009C2EE6" w:rsidP="009C2EE6">
      <w:pPr>
        <w:pStyle w:val="libNormal"/>
        <w:rPr>
          <w:rtl/>
          <w:lang w:bidi="fa-IR"/>
        </w:rPr>
      </w:pPr>
      <w:r>
        <w:rPr>
          <w:rtl/>
          <w:lang w:bidi="fa-IR"/>
        </w:rPr>
        <w:t>«براى بسيار مكركننده امانتى نيست»</w:t>
      </w:r>
      <w:r w:rsidR="00CC3E1D">
        <w:rPr>
          <w:rtl/>
          <w:lang w:bidi="fa-IR"/>
        </w:rPr>
        <w:t xml:space="preserve">. </w:t>
      </w:r>
    </w:p>
    <w:p w:rsidR="009C2EE6" w:rsidRDefault="009C2EE6" w:rsidP="009C2EE6">
      <w:pPr>
        <w:pStyle w:val="libNormal"/>
        <w:rPr>
          <w:rtl/>
          <w:lang w:bidi="fa-IR"/>
        </w:rPr>
      </w:pPr>
      <w:r>
        <w:rPr>
          <w:rtl/>
          <w:lang w:bidi="fa-IR"/>
        </w:rPr>
        <w:t>نكته ديگر روايت اين كه اگر كسى در روابط خود با مردم</w:t>
      </w:r>
      <w:r w:rsidR="00CC3E1D">
        <w:rPr>
          <w:rtl/>
          <w:lang w:bidi="fa-IR"/>
        </w:rPr>
        <w:t xml:space="preserve">، </w:t>
      </w:r>
      <w:r>
        <w:rPr>
          <w:rtl/>
          <w:lang w:bidi="fa-IR"/>
        </w:rPr>
        <w:t>از در فريب كارى وارد شود و باب مراودات خود را با مكر و حيله و فريب بگشايد</w:t>
      </w:r>
      <w:r w:rsidR="00CC3E1D">
        <w:rPr>
          <w:rtl/>
          <w:lang w:bidi="fa-IR"/>
        </w:rPr>
        <w:t xml:space="preserve">، </w:t>
      </w:r>
      <w:r>
        <w:rPr>
          <w:rtl/>
          <w:lang w:bidi="fa-IR"/>
        </w:rPr>
        <w:t>خداوند اثر وضعى اين عمل را چنين مقرر فرموده كه همه مكر و حيله</w:t>
      </w:r>
      <w:r w:rsidR="00CC3E1D">
        <w:rPr>
          <w:rtl/>
          <w:lang w:bidi="fa-IR"/>
        </w:rPr>
        <w:t xml:space="preserve">، </w:t>
      </w:r>
      <w:r>
        <w:rPr>
          <w:rtl/>
          <w:lang w:bidi="fa-IR"/>
        </w:rPr>
        <w:t>به خود او برمى گردد</w:t>
      </w:r>
      <w:r w:rsidR="00CC3E1D">
        <w:rPr>
          <w:rtl/>
          <w:lang w:bidi="fa-IR"/>
        </w:rPr>
        <w:t xml:space="preserve">: </w:t>
      </w:r>
    </w:p>
    <w:p w:rsidR="009C2EE6" w:rsidRDefault="009C2EE6" w:rsidP="009C2EE6">
      <w:pPr>
        <w:pStyle w:val="libNormal"/>
        <w:rPr>
          <w:rtl/>
          <w:lang w:bidi="fa-IR"/>
        </w:rPr>
      </w:pPr>
      <w:r>
        <w:rPr>
          <w:rtl/>
          <w:lang w:bidi="fa-IR"/>
        </w:rPr>
        <w:t xml:space="preserve">مَن مكَر بالناسِ رَدَّ الله سبحانَه مكرَه فى عُنُقه </w:t>
      </w:r>
      <w:r w:rsidRPr="00D35857">
        <w:rPr>
          <w:rStyle w:val="libFootnotenumChar"/>
          <w:rtl/>
          <w:lang w:bidi="fa-IR"/>
        </w:rPr>
        <w:t>(483)</w:t>
      </w:r>
      <w:r w:rsidR="00CC3E1D">
        <w:rPr>
          <w:rtl/>
          <w:lang w:bidi="fa-IR"/>
        </w:rPr>
        <w:t xml:space="preserve">. </w:t>
      </w:r>
    </w:p>
    <w:p w:rsidR="009C2EE6" w:rsidRDefault="009C2EE6" w:rsidP="009C2EE6">
      <w:pPr>
        <w:pStyle w:val="libNormal"/>
        <w:rPr>
          <w:rtl/>
          <w:lang w:bidi="fa-IR"/>
        </w:rPr>
      </w:pPr>
      <w:r>
        <w:rPr>
          <w:rtl/>
          <w:lang w:bidi="fa-IR"/>
        </w:rPr>
        <w:t>«هركه نسبت به مردم مكر نمايد</w:t>
      </w:r>
      <w:r w:rsidR="00CC3E1D">
        <w:rPr>
          <w:rtl/>
          <w:lang w:bidi="fa-IR"/>
        </w:rPr>
        <w:t xml:space="preserve">، </w:t>
      </w:r>
      <w:r>
        <w:rPr>
          <w:rtl/>
          <w:lang w:bidi="fa-IR"/>
        </w:rPr>
        <w:t>خداوند سبحان مكرش را به او بازمى گرداند»</w:t>
      </w:r>
      <w:r w:rsidR="00CC3E1D">
        <w:rPr>
          <w:rtl/>
          <w:lang w:bidi="fa-IR"/>
        </w:rPr>
        <w:t xml:space="preserve">. </w:t>
      </w:r>
    </w:p>
    <w:p w:rsidR="009C2EE6" w:rsidRDefault="009C2EE6" w:rsidP="009C2EE6">
      <w:pPr>
        <w:pStyle w:val="libNormal"/>
        <w:rPr>
          <w:rtl/>
          <w:lang w:bidi="fa-IR"/>
        </w:rPr>
      </w:pPr>
      <w:r>
        <w:rPr>
          <w:rtl/>
          <w:lang w:bidi="fa-IR"/>
        </w:rPr>
        <w:t>عقاب بسيارى از حقوق الناس</w:t>
      </w:r>
      <w:r w:rsidR="00CC3E1D">
        <w:rPr>
          <w:rtl/>
          <w:lang w:bidi="fa-IR"/>
        </w:rPr>
        <w:t xml:space="preserve">، </w:t>
      </w:r>
      <w:r>
        <w:rPr>
          <w:rtl/>
          <w:lang w:bidi="fa-IR"/>
        </w:rPr>
        <w:t>اثر سريع دنيوى است كه گويى قيامتى در همين دنيا برپا مى شود و او به مكافات عمل خود مى رسد</w:t>
      </w:r>
      <w:r w:rsidR="00CC3E1D">
        <w:rPr>
          <w:rtl/>
          <w:lang w:bidi="fa-IR"/>
        </w:rPr>
        <w:t xml:space="preserve">. </w:t>
      </w:r>
      <w:r>
        <w:rPr>
          <w:rtl/>
          <w:lang w:bidi="fa-IR"/>
        </w:rPr>
        <w:t>از آن جمله عقاب مكر و حيله با مردم است</w:t>
      </w:r>
      <w:r w:rsidR="00CC3E1D">
        <w:rPr>
          <w:rtl/>
          <w:lang w:bidi="fa-IR"/>
        </w:rPr>
        <w:t xml:space="preserve">. </w:t>
      </w:r>
    </w:p>
    <w:p w:rsidR="009C2EE6" w:rsidRDefault="009C2EE6" w:rsidP="009C2EE6">
      <w:pPr>
        <w:pStyle w:val="libNormal"/>
        <w:rPr>
          <w:rtl/>
          <w:lang w:bidi="fa-IR"/>
        </w:rPr>
      </w:pPr>
      <w:r>
        <w:rPr>
          <w:rtl/>
          <w:lang w:bidi="fa-IR"/>
        </w:rPr>
        <w:lastRenderedPageBreak/>
        <w:t xml:space="preserve">نكته ديگرى كه در كلام امام </w:t>
      </w:r>
      <w:r w:rsidR="00CD7338" w:rsidRPr="00CD7338">
        <w:rPr>
          <w:rStyle w:val="libAlaemChar"/>
          <w:rtl/>
        </w:rPr>
        <w:t>عليه‌السلام</w:t>
      </w:r>
      <w:r>
        <w:rPr>
          <w:rtl/>
          <w:lang w:bidi="fa-IR"/>
        </w:rPr>
        <w:t xml:space="preserve"> نهى شده اين است كه فرد علاوه بر فريب كارى رفتار</w:t>
      </w:r>
      <w:r w:rsidR="00CC3E1D">
        <w:rPr>
          <w:rtl/>
          <w:lang w:bidi="fa-IR"/>
        </w:rPr>
        <w:t xml:space="preserve">، </w:t>
      </w:r>
      <w:r>
        <w:rPr>
          <w:rtl/>
          <w:lang w:bidi="fa-IR"/>
        </w:rPr>
        <w:t>نبايد فريب كارى در گفتار داشته باشد</w:t>
      </w:r>
      <w:r w:rsidR="00CC3E1D">
        <w:rPr>
          <w:rtl/>
          <w:lang w:bidi="fa-IR"/>
        </w:rPr>
        <w:t xml:space="preserve">. </w:t>
      </w:r>
      <w:r>
        <w:rPr>
          <w:rtl/>
          <w:lang w:bidi="fa-IR"/>
        </w:rPr>
        <w:t>دروغ نگويد</w:t>
      </w:r>
      <w:r w:rsidR="00CC3E1D">
        <w:rPr>
          <w:rtl/>
          <w:lang w:bidi="fa-IR"/>
        </w:rPr>
        <w:t xml:space="preserve">، </w:t>
      </w:r>
      <w:r>
        <w:rPr>
          <w:rtl/>
          <w:lang w:bidi="fa-IR"/>
        </w:rPr>
        <w:t>غيبت نكند</w:t>
      </w:r>
      <w:r w:rsidR="00CC3E1D">
        <w:rPr>
          <w:rtl/>
          <w:lang w:bidi="fa-IR"/>
        </w:rPr>
        <w:t xml:space="preserve">، </w:t>
      </w:r>
      <w:r>
        <w:rPr>
          <w:rtl/>
          <w:lang w:bidi="fa-IR"/>
        </w:rPr>
        <w:t>تهمت نزند</w:t>
      </w:r>
      <w:r w:rsidR="00CC3E1D">
        <w:rPr>
          <w:rtl/>
          <w:lang w:bidi="fa-IR"/>
        </w:rPr>
        <w:t xml:space="preserve">، </w:t>
      </w:r>
      <w:r>
        <w:rPr>
          <w:rtl/>
          <w:lang w:bidi="fa-IR"/>
        </w:rPr>
        <w:t>نمامى نكند و</w:t>
      </w:r>
      <w:r w:rsidR="00CC3E1D">
        <w:rPr>
          <w:rtl/>
          <w:lang w:bidi="fa-IR"/>
        </w:rPr>
        <w:t xml:space="preserve">... </w:t>
      </w:r>
      <w:r>
        <w:rPr>
          <w:rtl/>
          <w:lang w:bidi="fa-IR"/>
        </w:rPr>
        <w:t>پروا و پرهيز از اين رذايل نيز لازم است</w:t>
      </w:r>
      <w:r w:rsidR="00CC3E1D">
        <w:rPr>
          <w:rtl/>
          <w:lang w:bidi="fa-IR"/>
        </w:rPr>
        <w:t xml:space="preserve">. </w:t>
      </w:r>
      <w:r>
        <w:rPr>
          <w:rtl/>
          <w:lang w:bidi="fa-IR"/>
        </w:rPr>
        <w:t>با اين كه قبح و زشتى اين امور در ميان همه انسان ها</w:t>
      </w:r>
      <w:r w:rsidR="00CC3E1D">
        <w:rPr>
          <w:rtl/>
          <w:lang w:bidi="fa-IR"/>
        </w:rPr>
        <w:t xml:space="preserve">، </w:t>
      </w:r>
      <w:r>
        <w:rPr>
          <w:rtl/>
          <w:lang w:bidi="fa-IR"/>
        </w:rPr>
        <w:t>پذيرفته شده است</w:t>
      </w:r>
      <w:r w:rsidR="00CC3E1D">
        <w:rPr>
          <w:rtl/>
          <w:lang w:bidi="fa-IR"/>
        </w:rPr>
        <w:t xml:space="preserve">، </w:t>
      </w:r>
      <w:r>
        <w:rPr>
          <w:rtl/>
          <w:lang w:bidi="fa-IR"/>
        </w:rPr>
        <w:t>در جوامع امروزى عمل به آن خيلى كم رنگ است</w:t>
      </w:r>
      <w:r w:rsidR="00CC3E1D">
        <w:rPr>
          <w:rtl/>
          <w:lang w:bidi="fa-IR"/>
        </w:rPr>
        <w:t xml:space="preserve">. </w:t>
      </w:r>
      <w:r>
        <w:rPr>
          <w:rtl/>
          <w:lang w:bidi="fa-IR"/>
        </w:rPr>
        <w:t xml:space="preserve">امام حسن عسكرى </w:t>
      </w:r>
      <w:r w:rsidR="00CD7338" w:rsidRPr="00CD7338">
        <w:rPr>
          <w:rStyle w:val="libAlaemChar"/>
          <w:rtl/>
        </w:rPr>
        <w:t>عليه‌السلام</w:t>
      </w:r>
      <w:r>
        <w:rPr>
          <w:rtl/>
          <w:lang w:bidi="fa-IR"/>
        </w:rPr>
        <w:t xml:space="preserve"> درباره دروغ چنين مى فرمايند</w:t>
      </w:r>
      <w:r w:rsidR="00CC3E1D">
        <w:rPr>
          <w:rtl/>
          <w:lang w:bidi="fa-IR"/>
        </w:rPr>
        <w:t xml:space="preserve">: </w:t>
      </w:r>
    </w:p>
    <w:p w:rsidR="009C2EE6" w:rsidRDefault="009C2EE6" w:rsidP="009C2EE6">
      <w:pPr>
        <w:pStyle w:val="libNormal"/>
        <w:rPr>
          <w:rtl/>
          <w:lang w:bidi="fa-IR"/>
        </w:rPr>
      </w:pPr>
      <w:r>
        <w:rPr>
          <w:rtl/>
          <w:lang w:bidi="fa-IR"/>
        </w:rPr>
        <w:t xml:space="preserve">حُطَّتِ الخَبائثُ فى بَيت و جُعِلَ مِفتاحُهُ الكَذِبَ </w:t>
      </w:r>
      <w:r w:rsidRPr="00D35857">
        <w:rPr>
          <w:rStyle w:val="libFootnotenumChar"/>
          <w:rtl/>
          <w:lang w:bidi="fa-IR"/>
        </w:rPr>
        <w:t>(484)</w:t>
      </w:r>
      <w:r w:rsidR="00CC3E1D">
        <w:rPr>
          <w:rtl/>
          <w:lang w:bidi="fa-IR"/>
        </w:rPr>
        <w:t xml:space="preserve">. </w:t>
      </w:r>
    </w:p>
    <w:p w:rsidR="009C2EE6" w:rsidRDefault="009C2EE6" w:rsidP="009C2EE6">
      <w:pPr>
        <w:pStyle w:val="libNormal"/>
        <w:rPr>
          <w:rtl/>
          <w:lang w:bidi="fa-IR"/>
        </w:rPr>
      </w:pPr>
      <w:r>
        <w:rPr>
          <w:rtl/>
          <w:lang w:bidi="fa-IR"/>
        </w:rPr>
        <w:t>«همه زشتى ها و رذايل و سيئات اخلاقى را در خانه اى ذخيره كرده اند و كليد ورود به آن را دروغ قرار داده اند»</w:t>
      </w:r>
      <w:r w:rsidR="00CC3E1D">
        <w:rPr>
          <w:rtl/>
          <w:lang w:bidi="fa-IR"/>
        </w:rPr>
        <w:t xml:space="preserve">. </w:t>
      </w:r>
    </w:p>
    <w:p w:rsidR="009C2EE6" w:rsidRDefault="009C2EE6" w:rsidP="009C2EE6">
      <w:pPr>
        <w:pStyle w:val="libNormal"/>
        <w:rPr>
          <w:rtl/>
          <w:lang w:bidi="fa-IR"/>
        </w:rPr>
      </w:pPr>
      <w:r>
        <w:rPr>
          <w:rtl/>
          <w:lang w:bidi="fa-IR"/>
        </w:rPr>
        <w:t>اگر كسى خود را به گناه دروغ آلوده كند</w:t>
      </w:r>
      <w:r w:rsidR="00CC3E1D">
        <w:rPr>
          <w:rtl/>
          <w:lang w:bidi="fa-IR"/>
        </w:rPr>
        <w:t xml:space="preserve">، </w:t>
      </w:r>
      <w:r>
        <w:rPr>
          <w:rtl/>
          <w:lang w:bidi="fa-IR"/>
        </w:rPr>
        <w:t>احتمال هرگونه خطا درباره او منتفى نيست</w:t>
      </w:r>
      <w:r w:rsidR="00CC3E1D">
        <w:rPr>
          <w:rtl/>
          <w:lang w:bidi="fa-IR"/>
        </w:rPr>
        <w:t xml:space="preserve">. </w:t>
      </w:r>
      <w:r>
        <w:rPr>
          <w:rtl/>
          <w:lang w:bidi="fa-IR"/>
        </w:rPr>
        <w:t>حتى قتل نفس</w:t>
      </w:r>
      <w:r w:rsidR="00CC3E1D">
        <w:rPr>
          <w:rtl/>
          <w:lang w:bidi="fa-IR"/>
        </w:rPr>
        <w:t xml:space="preserve">، </w:t>
      </w:r>
      <w:r>
        <w:rPr>
          <w:rtl/>
          <w:lang w:bidi="fa-IR"/>
        </w:rPr>
        <w:t>تجاوز به نواميس</w:t>
      </w:r>
      <w:r w:rsidR="00CC3E1D">
        <w:rPr>
          <w:rtl/>
          <w:lang w:bidi="fa-IR"/>
        </w:rPr>
        <w:t xml:space="preserve">، </w:t>
      </w:r>
      <w:r>
        <w:rPr>
          <w:rtl/>
          <w:lang w:bidi="fa-IR"/>
        </w:rPr>
        <w:t>ترك همه كرامت هاى اخلاقى و</w:t>
      </w:r>
      <w:r w:rsidR="00CC3E1D">
        <w:rPr>
          <w:rtl/>
          <w:lang w:bidi="fa-IR"/>
        </w:rPr>
        <w:t xml:space="preserve">... </w:t>
      </w:r>
      <w:r>
        <w:rPr>
          <w:rtl/>
          <w:lang w:bidi="fa-IR"/>
        </w:rPr>
        <w:t>بنابراين اصل از انسان كذاب به عدوّالله تعبير مى شود</w:t>
      </w:r>
      <w:r w:rsidR="00CC3E1D">
        <w:rPr>
          <w:rtl/>
          <w:lang w:bidi="fa-IR"/>
        </w:rPr>
        <w:t xml:space="preserve">. </w:t>
      </w:r>
      <w:r>
        <w:rPr>
          <w:rtl/>
          <w:lang w:bidi="fa-IR"/>
        </w:rPr>
        <w:t>دشمنى خدا</w:t>
      </w:r>
      <w:r w:rsidR="00CC3E1D">
        <w:rPr>
          <w:rtl/>
          <w:lang w:bidi="fa-IR"/>
        </w:rPr>
        <w:t xml:space="preserve">، </w:t>
      </w:r>
      <w:r>
        <w:rPr>
          <w:rtl/>
          <w:lang w:bidi="fa-IR"/>
        </w:rPr>
        <w:t>كليد بسيارى از گناهان است در واقع بسيارى از گناهان در اعمال عبادى انسان تاثير آن چنانى ندارد</w:t>
      </w:r>
      <w:r w:rsidR="00CC3E1D">
        <w:rPr>
          <w:rtl/>
          <w:lang w:bidi="fa-IR"/>
        </w:rPr>
        <w:t xml:space="preserve">؛ </w:t>
      </w:r>
      <w:r>
        <w:rPr>
          <w:rtl/>
          <w:lang w:bidi="fa-IR"/>
        </w:rPr>
        <w:t>اما دروغ در بعضى از اعمال عبادى اثر منفى مى گذارد</w:t>
      </w:r>
      <w:r w:rsidR="00CC3E1D">
        <w:rPr>
          <w:rtl/>
          <w:lang w:bidi="fa-IR"/>
        </w:rPr>
        <w:t xml:space="preserve">. </w:t>
      </w:r>
      <w:r>
        <w:rPr>
          <w:rtl/>
          <w:lang w:bidi="fa-IR"/>
        </w:rPr>
        <w:t xml:space="preserve">دروغ بستن به خدا و پيامبر </w:t>
      </w:r>
      <w:r w:rsidR="00CD7338" w:rsidRPr="00CD7338">
        <w:rPr>
          <w:rStyle w:val="libAlaemChar"/>
          <w:rtl/>
        </w:rPr>
        <w:t>صلى‌الله‌عليه‌وآله‌وسلم</w:t>
      </w:r>
      <w:r>
        <w:rPr>
          <w:rtl/>
          <w:lang w:bidi="fa-IR"/>
        </w:rPr>
        <w:t xml:space="preserve"> و ائمه </w:t>
      </w:r>
      <w:r w:rsidR="00521F6F" w:rsidRPr="00521F6F">
        <w:rPr>
          <w:rStyle w:val="libAlaemChar"/>
          <w:rtl/>
        </w:rPr>
        <w:t>عليهم‌السلام</w:t>
      </w:r>
      <w:r>
        <w:rPr>
          <w:rtl/>
          <w:lang w:bidi="fa-IR"/>
        </w:rPr>
        <w:t xml:space="preserve"> توسط روزه دار</w:t>
      </w:r>
      <w:r w:rsidR="00CC3E1D">
        <w:rPr>
          <w:rtl/>
          <w:lang w:bidi="fa-IR"/>
        </w:rPr>
        <w:t xml:space="preserve">، </w:t>
      </w:r>
      <w:r>
        <w:rPr>
          <w:rtl/>
          <w:lang w:bidi="fa-IR"/>
        </w:rPr>
        <w:t>باعث بطلان روزه او مى شود</w:t>
      </w:r>
      <w:r w:rsidR="00CC3E1D">
        <w:rPr>
          <w:rtl/>
          <w:lang w:bidi="fa-IR"/>
        </w:rPr>
        <w:t xml:space="preserve">، </w:t>
      </w:r>
      <w:r>
        <w:rPr>
          <w:rtl/>
          <w:lang w:bidi="fa-IR"/>
        </w:rPr>
        <w:t xml:space="preserve">بنابراين امام </w:t>
      </w:r>
      <w:r w:rsidR="00CD7338" w:rsidRPr="00CD7338">
        <w:rPr>
          <w:rStyle w:val="libAlaemChar"/>
          <w:rtl/>
        </w:rPr>
        <w:t>عليه‌السلام</w:t>
      </w:r>
      <w:r>
        <w:rPr>
          <w:rtl/>
          <w:lang w:bidi="fa-IR"/>
        </w:rPr>
        <w:t xml:space="preserve"> علاوه بر اين كه از خدعه و نيرنگ در روابط نهى مى فرمايند</w:t>
      </w:r>
      <w:r w:rsidR="00CC3E1D">
        <w:rPr>
          <w:rtl/>
          <w:lang w:bidi="fa-IR"/>
        </w:rPr>
        <w:t xml:space="preserve">، </w:t>
      </w:r>
      <w:r>
        <w:rPr>
          <w:rtl/>
          <w:lang w:bidi="fa-IR"/>
        </w:rPr>
        <w:t>در روابط اجتماعى</w:t>
      </w:r>
      <w:r w:rsidR="00CC3E1D">
        <w:rPr>
          <w:rtl/>
          <w:lang w:bidi="fa-IR"/>
        </w:rPr>
        <w:t xml:space="preserve">، </w:t>
      </w:r>
      <w:r>
        <w:rPr>
          <w:rtl/>
          <w:lang w:bidi="fa-IR"/>
        </w:rPr>
        <w:t>بهره گيرى از حربه و ابزار دروغ را هم منع مى كنند</w:t>
      </w:r>
      <w:r w:rsidR="00CC3E1D">
        <w:rPr>
          <w:rtl/>
          <w:lang w:bidi="fa-IR"/>
        </w:rPr>
        <w:t xml:space="preserve">. </w:t>
      </w:r>
    </w:p>
    <w:p w:rsidR="009C2EE6" w:rsidRDefault="00D35857" w:rsidP="00D35857">
      <w:pPr>
        <w:pStyle w:val="Heading2"/>
        <w:rPr>
          <w:rtl/>
          <w:lang w:bidi="fa-IR"/>
        </w:rPr>
      </w:pPr>
      <w:bookmarkStart w:id="60" w:name="_Toc394573314"/>
      <w:r>
        <w:rPr>
          <w:rtl/>
          <w:lang w:bidi="fa-IR"/>
        </w:rPr>
        <w:t>كارشكنى نكردن در معاشرت</w:t>
      </w:r>
      <w:bookmarkEnd w:id="60"/>
    </w:p>
    <w:p w:rsidR="009C2EE6" w:rsidRDefault="009C2EE6" w:rsidP="009C2EE6">
      <w:pPr>
        <w:pStyle w:val="libNormal"/>
        <w:rPr>
          <w:rtl/>
          <w:lang w:bidi="fa-IR"/>
        </w:rPr>
      </w:pPr>
      <w:r>
        <w:rPr>
          <w:rtl/>
          <w:lang w:bidi="fa-IR"/>
        </w:rPr>
        <w:t xml:space="preserve">عبارت ديگرى كه امام سجاد </w:t>
      </w:r>
      <w:r w:rsidR="00CD7338" w:rsidRPr="00CD7338">
        <w:rPr>
          <w:rStyle w:val="libAlaemChar"/>
          <w:rtl/>
        </w:rPr>
        <w:t>عليه‌السلام</w:t>
      </w:r>
      <w:r>
        <w:rPr>
          <w:rtl/>
          <w:lang w:bidi="fa-IR"/>
        </w:rPr>
        <w:t xml:space="preserve"> در قسمت پايانى حق معاشر ذكر فرموده اند اين است</w:t>
      </w:r>
      <w:r w:rsidR="00CC3E1D">
        <w:rPr>
          <w:rtl/>
          <w:lang w:bidi="fa-IR"/>
        </w:rPr>
        <w:t xml:space="preserve">: </w:t>
      </w:r>
    </w:p>
    <w:p w:rsidR="009C2EE6" w:rsidRDefault="009C2EE6" w:rsidP="009C2EE6">
      <w:pPr>
        <w:pStyle w:val="libNormal"/>
        <w:rPr>
          <w:rtl/>
          <w:lang w:bidi="fa-IR"/>
        </w:rPr>
      </w:pPr>
      <w:r>
        <w:rPr>
          <w:rtl/>
          <w:lang w:bidi="fa-IR"/>
        </w:rPr>
        <w:t>و لا تَعملَ فى انتفاضِهِ عَمَلَ العَدُوِّ الَّذى لا يُبقى على صاحبِهِ</w:t>
      </w:r>
    </w:p>
    <w:p w:rsidR="009C2EE6" w:rsidRDefault="009C2EE6" w:rsidP="009C2EE6">
      <w:pPr>
        <w:pStyle w:val="libNormal"/>
        <w:rPr>
          <w:rtl/>
          <w:lang w:bidi="fa-IR"/>
        </w:rPr>
      </w:pPr>
      <w:r>
        <w:rPr>
          <w:rtl/>
          <w:lang w:bidi="fa-IR"/>
        </w:rPr>
        <w:lastRenderedPageBreak/>
        <w:t>«در كار معاشر خود</w:t>
      </w:r>
      <w:r w:rsidR="00CC3E1D">
        <w:rPr>
          <w:rtl/>
          <w:lang w:bidi="fa-IR"/>
        </w:rPr>
        <w:t xml:space="preserve">، </w:t>
      </w:r>
      <w:r>
        <w:rPr>
          <w:rtl/>
          <w:lang w:bidi="fa-IR"/>
        </w:rPr>
        <w:t>مانند دشمنى كه اصلا بناى دوستى با او ندارى</w:t>
      </w:r>
      <w:r w:rsidR="00CC3E1D">
        <w:rPr>
          <w:rtl/>
          <w:lang w:bidi="fa-IR"/>
        </w:rPr>
        <w:t xml:space="preserve">، </w:t>
      </w:r>
      <w:r>
        <w:rPr>
          <w:rtl/>
          <w:lang w:bidi="fa-IR"/>
        </w:rPr>
        <w:t>كارشكنى نكن»</w:t>
      </w:r>
      <w:r w:rsidR="00CC3E1D">
        <w:rPr>
          <w:rtl/>
          <w:lang w:bidi="fa-IR"/>
        </w:rPr>
        <w:t xml:space="preserve">. </w:t>
      </w:r>
    </w:p>
    <w:p w:rsidR="009C2EE6" w:rsidRDefault="009C2EE6" w:rsidP="009C2EE6">
      <w:pPr>
        <w:pStyle w:val="libNormal"/>
        <w:rPr>
          <w:rtl/>
          <w:lang w:bidi="fa-IR"/>
        </w:rPr>
      </w:pPr>
      <w:r>
        <w:rPr>
          <w:rtl/>
          <w:lang w:bidi="fa-IR"/>
        </w:rPr>
        <w:t xml:space="preserve">اين تعبير امام </w:t>
      </w:r>
      <w:r w:rsidR="00CD7338" w:rsidRPr="00CD7338">
        <w:rPr>
          <w:rStyle w:val="libAlaemChar"/>
          <w:rtl/>
        </w:rPr>
        <w:t>عليه‌السلام</w:t>
      </w:r>
      <w:r>
        <w:rPr>
          <w:rtl/>
          <w:lang w:bidi="fa-IR"/>
        </w:rPr>
        <w:t xml:space="preserve"> عجيب است</w:t>
      </w:r>
      <w:r w:rsidR="00CC3E1D">
        <w:rPr>
          <w:rtl/>
          <w:lang w:bidi="fa-IR"/>
        </w:rPr>
        <w:t xml:space="preserve">. </w:t>
      </w:r>
      <w:r>
        <w:rPr>
          <w:rtl/>
          <w:lang w:bidi="fa-IR"/>
        </w:rPr>
        <w:t>در واقع مثال مى آورند و مى فرمايند</w:t>
      </w:r>
      <w:r w:rsidR="00CC3E1D">
        <w:rPr>
          <w:rtl/>
          <w:lang w:bidi="fa-IR"/>
        </w:rPr>
        <w:t xml:space="preserve">: </w:t>
      </w:r>
      <w:r>
        <w:rPr>
          <w:rtl/>
          <w:lang w:bidi="fa-IR"/>
        </w:rPr>
        <w:t>مبادا حتى در ارتباط كوتاه با ديگران</w:t>
      </w:r>
      <w:r w:rsidR="00CC3E1D">
        <w:rPr>
          <w:rtl/>
          <w:lang w:bidi="fa-IR"/>
        </w:rPr>
        <w:t xml:space="preserve">، </w:t>
      </w:r>
      <w:r>
        <w:rPr>
          <w:rtl/>
          <w:lang w:bidi="fa-IR"/>
        </w:rPr>
        <w:t>چنين تصور كنى كه او دشمن تو است و بنا نداشته باشى هرگز با او رفاقت كنى و بپندارى كه در بقيه عمر او را نخواهى ديد و بر اين اساس با فريب او منافع خود را تامين كنى</w:t>
      </w:r>
      <w:r w:rsidR="00CC3E1D">
        <w:rPr>
          <w:rtl/>
          <w:lang w:bidi="fa-IR"/>
        </w:rPr>
        <w:t xml:space="preserve">. </w:t>
      </w:r>
      <w:r>
        <w:rPr>
          <w:rtl/>
          <w:lang w:bidi="fa-IR"/>
        </w:rPr>
        <w:t>انسان موظف است روابط كوتاه مدت را به دوستى هاى ريشه دار تبديل كند</w:t>
      </w:r>
      <w:r w:rsidR="00CC3E1D">
        <w:rPr>
          <w:rtl/>
          <w:lang w:bidi="fa-IR"/>
        </w:rPr>
        <w:t xml:space="preserve">؛ </w:t>
      </w:r>
      <w:r>
        <w:rPr>
          <w:rtl/>
          <w:lang w:bidi="fa-IR"/>
        </w:rPr>
        <w:t>كثرت دوستان و ايجاد رابطه با انسان هاى ديگر</w:t>
      </w:r>
      <w:r w:rsidR="00CC3E1D">
        <w:rPr>
          <w:rtl/>
          <w:lang w:bidi="fa-IR"/>
        </w:rPr>
        <w:t xml:space="preserve">، </w:t>
      </w:r>
      <w:r>
        <w:rPr>
          <w:rtl/>
          <w:lang w:bidi="fa-IR"/>
        </w:rPr>
        <w:t>هرچه بيشتر باشد</w:t>
      </w:r>
      <w:r w:rsidR="00CC3E1D">
        <w:rPr>
          <w:rtl/>
          <w:lang w:bidi="fa-IR"/>
        </w:rPr>
        <w:t xml:space="preserve">، </w:t>
      </w:r>
      <w:r>
        <w:rPr>
          <w:rtl/>
          <w:lang w:bidi="fa-IR"/>
        </w:rPr>
        <w:t>فوايد و منافع دنيوى و اخروى بيشترى در بر خواهد داشت</w:t>
      </w:r>
      <w:r w:rsidR="00CC3E1D">
        <w:rPr>
          <w:rtl/>
          <w:lang w:bidi="fa-IR"/>
        </w:rPr>
        <w:t xml:space="preserve">. </w:t>
      </w:r>
    </w:p>
    <w:p w:rsidR="009C2EE6" w:rsidRDefault="009C2EE6" w:rsidP="009C2EE6">
      <w:pPr>
        <w:pStyle w:val="libNormal"/>
        <w:rPr>
          <w:rtl/>
          <w:lang w:bidi="fa-IR"/>
        </w:rPr>
      </w:pPr>
      <w:r>
        <w:rPr>
          <w:rtl/>
          <w:lang w:bidi="fa-IR"/>
        </w:rPr>
        <w:t>كسانى كه دوستان بيشترى دارند</w:t>
      </w:r>
      <w:r w:rsidR="00CC3E1D">
        <w:rPr>
          <w:rtl/>
          <w:lang w:bidi="fa-IR"/>
        </w:rPr>
        <w:t xml:space="preserve">، </w:t>
      </w:r>
      <w:r>
        <w:rPr>
          <w:rtl/>
          <w:lang w:bidi="fa-IR"/>
        </w:rPr>
        <w:t>مى توانند در مشكلات زندگى از افراد متعدد و مختلفى استمداد كنند</w:t>
      </w:r>
      <w:r w:rsidR="00CC3E1D">
        <w:rPr>
          <w:rtl/>
          <w:lang w:bidi="fa-IR"/>
        </w:rPr>
        <w:t xml:space="preserve">. </w:t>
      </w:r>
      <w:r>
        <w:rPr>
          <w:rtl/>
          <w:lang w:bidi="fa-IR"/>
        </w:rPr>
        <w:t>روابط وسيع</w:t>
      </w:r>
      <w:r w:rsidR="00CC3E1D">
        <w:rPr>
          <w:rtl/>
          <w:lang w:bidi="fa-IR"/>
        </w:rPr>
        <w:t xml:space="preserve">، </w:t>
      </w:r>
      <w:r>
        <w:rPr>
          <w:rtl/>
          <w:lang w:bidi="fa-IR"/>
        </w:rPr>
        <w:t>منافع بيشترى درپى دارد</w:t>
      </w:r>
      <w:r w:rsidR="00CC3E1D">
        <w:rPr>
          <w:rtl/>
          <w:lang w:bidi="fa-IR"/>
        </w:rPr>
        <w:t xml:space="preserve">. </w:t>
      </w:r>
      <w:r>
        <w:rPr>
          <w:rtl/>
          <w:lang w:bidi="fa-IR"/>
        </w:rPr>
        <w:t>علاوه بر آن</w:t>
      </w:r>
      <w:r w:rsidR="00CC3E1D">
        <w:rPr>
          <w:rtl/>
          <w:lang w:bidi="fa-IR"/>
        </w:rPr>
        <w:t xml:space="preserve">، </w:t>
      </w:r>
      <w:r>
        <w:rPr>
          <w:rtl/>
          <w:lang w:bidi="fa-IR"/>
        </w:rPr>
        <w:t>بر اساس معارف اسلامى</w:t>
      </w:r>
      <w:r w:rsidR="00CC3E1D">
        <w:rPr>
          <w:rtl/>
          <w:lang w:bidi="fa-IR"/>
        </w:rPr>
        <w:t xml:space="preserve">، </w:t>
      </w:r>
      <w:r>
        <w:rPr>
          <w:rtl/>
          <w:lang w:bidi="fa-IR"/>
        </w:rPr>
        <w:t>در آخرت هم آثار مثبتى به همراه دارد</w:t>
      </w:r>
      <w:r w:rsidR="00CC3E1D">
        <w:rPr>
          <w:rtl/>
          <w:lang w:bidi="fa-IR"/>
        </w:rPr>
        <w:t xml:space="preserve">. </w:t>
      </w:r>
      <w:r>
        <w:rPr>
          <w:rtl/>
          <w:lang w:bidi="fa-IR"/>
        </w:rPr>
        <w:t xml:space="preserve">امام صادق </w:t>
      </w:r>
      <w:r w:rsidR="00CD7338" w:rsidRPr="00CD7338">
        <w:rPr>
          <w:rStyle w:val="libAlaemChar"/>
          <w:rtl/>
        </w:rPr>
        <w:t>عليه‌السلام</w:t>
      </w:r>
      <w:r>
        <w:rPr>
          <w:rtl/>
          <w:lang w:bidi="fa-IR"/>
        </w:rPr>
        <w:t xml:space="preserve"> در اين باره مى فرمايند</w:t>
      </w:r>
      <w:r w:rsidR="00CC3E1D">
        <w:rPr>
          <w:rtl/>
          <w:lang w:bidi="fa-IR"/>
        </w:rPr>
        <w:t xml:space="preserve">: </w:t>
      </w:r>
    </w:p>
    <w:p w:rsidR="009C2EE6" w:rsidRDefault="009C2EE6" w:rsidP="009C2EE6">
      <w:pPr>
        <w:pStyle w:val="libNormal"/>
        <w:rPr>
          <w:rtl/>
          <w:lang w:bidi="fa-IR"/>
        </w:rPr>
      </w:pPr>
      <w:r>
        <w:rPr>
          <w:rtl/>
          <w:lang w:bidi="fa-IR"/>
        </w:rPr>
        <w:t xml:space="preserve">استَكثروا مِنَ الاخوانِ فانَّ لكُلِّ </w:t>
      </w:r>
      <w:r w:rsidR="00F028FC">
        <w:rPr>
          <w:rtl/>
          <w:lang w:bidi="fa-IR"/>
        </w:rPr>
        <w:t>مؤمن</w:t>
      </w:r>
      <w:r>
        <w:rPr>
          <w:rtl/>
          <w:lang w:bidi="fa-IR"/>
        </w:rPr>
        <w:t xml:space="preserve"> شَفَاعة و قالَ اءَكثِروا مِن مُؤَاخاةِ ال</w:t>
      </w:r>
      <w:r w:rsidR="00F028FC">
        <w:rPr>
          <w:rtl/>
          <w:lang w:bidi="fa-IR"/>
        </w:rPr>
        <w:t>مؤمن</w:t>
      </w:r>
      <w:r>
        <w:rPr>
          <w:rtl/>
          <w:lang w:bidi="fa-IR"/>
        </w:rPr>
        <w:t xml:space="preserve">ين فانَّ لهُم عندَ اللهِ يَدا يُكَافِئُهُم بها يومَ القيامَةِ </w:t>
      </w:r>
      <w:r w:rsidRPr="00D35857">
        <w:rPr>
          <w:rStyle w:val="libFootnotenumChar"/>
          <w:rtl/>
          <w:lang w:bidi="fa-IR"/>
        </w:rPr>
        <w:t>(485)</w:t>
      </w:r>
      <w:r w:rsidR="00CC3E1D">
        <w:rPr>
          <w:rtl/>
          <w:lang w:bidi="fa-IR"/>
        </w:rPr>
        <w:t xml:space="preserve">. </w:t>
      </w:r>
    </w:p>
    <w:p w:rsidR="009C2EE6" w:rsidRDefault="009C2EE6" w:rsidP="009C2EE6">
      <w:pPr>
        <w:pStyle w:val="libNormal"/>
        <w:rPr>
          <w:rtl/>
          <w:lang w:bidi="fa-IR"/>
        </w:rPr>
      </w:pPr>
      <w:r>
        <w:rPr>
          <w:rtl/>
          <w:lang w:bidi="fa-IR"/>
        </w:rPr>
        <w:t>«براى خود برادران بيشترى برگزينيد كه هر مومنى حق شفاعت در قيامت دارد</w:t>
      </w:r>
      <w:r w:rsidR="00CC3E1D">
        <w:rPr>
          <w:rtl/>
          <w:lang w:bidi="fa-IR"/>
        </w:rPr>
        <w:t xml:space="preserve">. </w:t>
      </w:r>
      <w:r>
        <w:rPr>
          <w:rtl/>
          <w:lang w:bidi="fa-IR"/>
        </w:rPr>
        <w:t>برادران دينى خود را زياد كنيد تا در قيامت نزد خداوند كمك كار داشته باشيد»</w:t>
      </w:r>
      <w:r w:rsidR="00CC3E1D">
        <w:rPr>
          <w:rtl/>
          <w:lang w:bidi="fa-IR"/>
        </w:rPr>
        <w:t xml:space="preserve">. </w:t>
      </w:r>
    </w:p>
    <w:p w:rsidR="009C2EE6" w:rsidRDefault="009C2EE6" w:rsidP="009C2EE6">
      <w:pPr>
        <w:pStyle w:val="libNormal"/>
        <w:rPr>
          <w:rtl/>
          <w:lang w:bidi="fa-IR"/>
        </w:rPr>
      </w:pPr>
      <w:r>
        <w:rPr>
          <w:rtl/>
          <w:lang w:bidi="fa-IR"/>
        </w:rPr>
        <w:t xml:space="preserve">امام رضا </w:t>
      </w:r>
      <w:r w:rsidR="00CD7338" w:rsidRPr="00CD7338">
        <w:rPr>
          <w:rStyle w:val="libAlaemChar"/>
          <w:rtl/>
        </w:rPr>
        <w:t>عليه‌السلام</w:t>
      </w:r>
      <w:r>
        <w:rPr>
          <w:rtl/>
          <w:lang w:bidi="fa-IR"/>
        </w:rPr>
        <w:t xml:space="preserve"> دراين باره مى فرمايند</w:t>
      </w:r>
      <w:r w:rsidR="00CC3E1D">
        <w:rPr>
          <w:rtl/>
          <w:lang w:bidi="fa-IR"/>
        </w:rPr>
        <w:t xml:space="preserve">: </w:t>
      </w:r>
    </w:p>
    <w:p w:rsidR="009C2EE6" w:rsidRDefault="009C2EE6" w:rsidP="009C2EE6">
      <w:pPr>
        <w:pStyle w:val="libNormal"/>
        <w:rPr>
          <w:rtl/>
          <w:lang w:bidi="fa-IR"/>
        </w:rPr>
      </w:pPr>
      <w:r>
        <w:rPr>
          <w:rtl/>
          <w:lang w:bidi="fa-IR"/>
        </w:rPr>
        <w:t xml:space="preserve">مَنِ استَفادَ اءَخا فى اللهِ استَفَادَ بَيتا فى الجَنَّةِ </w:t>
      </w:r>
      <w:r w:rsidRPr="00D35857">
        <w:rPr>
          <w:rStyle w:val="libFootnotenumChar"/>
          <w:rtl/>
          <w:lang w:bidi="fa-IR"/>
        </w:rPr>
        <w:t>(486)</w:t>
      </w:r>
      <w:r w:rsidR="00CC3E1D">
        <w:rPr>
          <w:rtl/>
          <w:lang w:bidi="fa-IR"/>
        </w:rPr>
        <w:t xml:space="preserve">. </w:t>
      </w:r>
    </w:p>
    <w:p w:rsidR="009C2EE6" w:rsidRDefault="009C2EE6" w:rsidP="009C2EE6">
      <w:pPr>
        <w:pStyle w:val="libNormal"/>
        <w:rPr>
          <w:rtl/>
          <w:lang w:bidi="fa-IR"/>
        </w:rPr>
      </w:pPr>
      <w:r>
        <w:rPr>
          <w:rtl/>
          <w:lang w:bidi="fa-IR"/>
        </w:rPr>
        <w:t>«اگر كسى در دنيا يك برادر داشته باشد</w:t>
      </w:r>
      <w:r w:rsidR="00CC3E1D">
        <w:rPr>
          <w:rtl/>
          <w:lang w:bidi="fa-IR"/>
        </w:rPr>
        <w:t xml:space="preserve">، </w:t>
      </w:r>
      <w:r>
        <w:rPr>
          <w:rtl/>
          <w:lang w:bidi="fa-IR"/>
        </w:rPr>
        <w:t>از يك خانه در بهشت برخوردار خواهد بود»</w:t>
      </w:r>
      <w:r w:rsidR="00CC3E1D">
        <w:rPr>
          <w:rtl/>
          <w:lang w:bidi="fa-IR"/>
        </w:rPr>
        <w:t xml:space="preserve">. </w:t>
      </w:r>
    </w:p>
    <w:p w:rsidR="009C2EE6" w:rsidRDefault="009C2EE6" w:rsidP="009C2EE6">
      <w:pPr>
        <w:pStyle w:val="libNormal"/>
        <w:rPr>
          <w:rtl/>
          <w:lang w:bidi="fa-IR"/>
        </w:rPr>
      </w:pPr>
      <w:r>
        <w:rPr>
          <w:rtl/>
          <w:lang w:bidi="fa-IR"/>
        </w:rPr>
        <w:lastRenderedPageBreak/>
        <w:t>حال با توجه به اين توصيه هاى مؤ كّد اگر انسان بخواهد در ملاقات و برخورد مقطعى</w:t>
      </w:r>
      <w:r w:rsidR="00CC3E1D">
        <w:rPr>
          <w:rtl/>
          <w:lang w:bidi="fa-IR"/>
        </w:rPr>
        <w:t xml:space="preserve">، </w:t>
      </w:r>
      <w:r>
        <w:rPr>
          <w:rtl/>
          <w:lang w:bidi="fa-IR"/>
        </w:rPr>
        <w:t>كسى را فريب دهد تا از جانب او منفعتى ببرد</w:t>
      </w:r>
      <w:r w:rsidR="00CC3E1D">
        <w:rPr>
          <w:rtl/>
          <w:lang w:bidi="fa-IR"/>
        </w:rPr>
        <w:t xml:space="preserve">، </w:t>
      </w:r>
      <w:r>
        <w:rPr>
          <w:rtl/>
          <w:lang w:bidi="fa-IR"/>
        </w:rPr>
        <w:t>استفاده ابزارى از ديگران بوده و اصرار به اين رفتار</w:t>
      </w:r>
      <w:r w:rsidR="00CC3E1D">
        <w:rPr>
          <w:rtl/>
          <w:lang w:bidi="fa-IR"/>
        </w:rPr>
        <w:t xml:space="preserve">، </w:t>
      </w:r>
      <w:r>
        <w:rPr>
          <w:rtl/>
          <w:lang w:bidi="fa-IR"/>
        </w:rPr>
        <w:t>سيئه اخلاقى و غيرمشروع است</w:t>
      </w:r>
      <w:r w:rsidR="00CC3E1D">
        <w:rPr>
          <w:rtl/>
          <w:lang w:bidi="fa-IR"/>
        </w:rPr>
        <w:t xml:space="preserve">. </w:t>
      </w:r>
    </w:p>
    <w:p w:rsidR="009C2EE6" w:rsidRDefault="00D35857" w:rsidP="00D35857">
      <w:pPr>
        <w:pStyle w:val="Heading2"/>
        <w:rPr>
          <w:rtl/>
          <w:lang w:bidi="fa-IR"/>
        </w:rPr>
      </w:pPr>
      <w:bookmarkStart w:id="61" w:name="_Toc394573315"/>
      <w:r>
        <w:rPr>
          <w:rtl/>
          <w:lang w:bidi="fa-IR"/>
        </w:rPr>
        <w:t>عدم خيانت در معاشرت</w:t>
      </w:r>
      <w:bookmarkEnd w:id="61"/>
    </w:p>
    <w:p w:rsidR="009C2EE6" w:rsidRDefault="009C2EE6" w:rsidP="009C2EE6">
      <w:pPr>
        <w:pStyle w:val="libNormal"/>
        <w:rPr>
          <w:rtl/>
          <w:lang w:bidi="fa-IR"/>
        </w:rPr>
      </w:pPr>
      <w:r>
        <w:rPr>
          <w:rtl/>
          <w:lang w:bidi="fa-IR"/>
        </w:rPr>
        <w:t xml:space="preserve">امام سجاد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و انِ اطمَاءَنَّ اليكَ استَقصَيتَ له على نفسِكَ و عَمِلتَ اءَنَّ غَبنَ المُستَرسِلِ رِبا</w:t>
      </w:r>
    </w:p>
    <w:p w:rsidR="009C2EE6" w:rsidRDefault="009C2EE6" w:rsidP="009C2EE6">
      <w:pPr>
        <w:pStyle w:val="libNormal"/>
        <w:rPr>
          <w:rtl/>
          <w:lang w:bidi="fa-IR"/>
        </w:rPr>
      </w:pPr>
      <w:r>
        <w:rPr>
          <w:rtl/>
          <w:lang w:bidi="fa-IR"/>
        </w:rPr>
        <w:t>«اگر او در ارتباط كوتاه و ابتدايى</w:t>
      </w:r>
      <w:r w:rsidR="00CC3E1D">
        <w:rPr>
          <w:rtl/>
          <w:lang w:bidi="fa-IR"/>
        </w:rPr>
        <w:t xml:space="preserve">، </w:t>
      </w:r>
      <w:r>
        <w:rPr>
          <w:rtl/>
          <w:lang w:bidi="fa-IR"/>
        </w:rPr>
        <w:t>به تو اطمينان كرد</w:t>
      </w:r>
      <w:r w:rsidR="00CC3E1D">
        <w:rPr>
          <w:rtl/>
          <w:lang w:bidi="fa-IR"/>
        </w:rPr>
        <w:t xml:space="preserve">، </w:t>
      </w:r>
      <w:r>
        <w:rPr>
          <w:rtl/>
          <w:lang w:bidi="fa-IR"/>
        </w:rPr>
        <w:t>كوشش كن كه نام او را لكه دار نكنى و به اعتماد او خيانت نكنى و بدانى اگر با خيانت به او منفعتى به دست آوردى</w:t>
      </w:r>
      <w:r w:rsidR="00CC3E1D">
        <w:rPr>
          <w:rtl/>
          <w:lang w:bidi="fa-IR"/>
        </w:rPr>
        <w:t xml:space="preserve">، </w:t>
      </w:r>
      <w:r>
        <w:rPr>
          <w:rtl/>
          <w:lang w:bidi="fa-IR"/>
        </w:rPr>
        <w:t>اين منفعت</w:t>
      </w:r>
      <w:r w:rsidR="00CC3E1D">
        <w:rPr>
          <w:rtl/>
          <w:lang w:bidi="fa-IR"/>
        </w:rPr>
        <w:t xml:space="preserve">، </w:t>
      </w:r>
      <w:r>
        <w:rPr>
          <w:rtl/>
          <w:lang w:bidi="fa-IR"/>
        </w:rPr>
        <w:t>به منزله رباخوارى خواهد بود»</w:t>
      </w:r>
      <w:r w:rsidR="00CC3E1D">
        <w:rPr>
          <w:rtl/>
          <w:lang w:bidi="fa-IR"/>
        </w:rPr>
        <w:t xml:space="preserve">. </w:t>
      </w:r>
    </w:p>
    <w:p w:rsidR="009C2EE6" w:rsidRDefault="009C2EE6" w:rsidP="009C2EE6">
      <w:pPr>
        <w:pStyle w:val="libNormal"/>
        <w:rPr>
          <w:rtl/>
          <w:lang w:bidi="fa-IR"/>
        </w:rPr>
      </w:pPr>
      <w:r>
        <w:rPr>
          <w:rtl/>
          <w:lang w:bidi="fa-IR"/>
        </w:rPr>
        <w:t>در مباحث قبل</w:t>
      </w:r>
      <w:r w:rsidR="00CC3E1D">
        <w:rPr>
          <w:rtl/>
          <w:lang w:bidi="fa-IR"/>
        </w:rPr>
        <w:t xml:space="preserve">، </w:t>
      </w:r>
      <w:r>
        <w:rPr>
          <w:rtl/>
          <w:lang w:bidi="fa-IR"/>
        </w:rPr>
        <w:t>درباره خيانت</w:t>
      </w:r>
      <w:r w:rsidR="00CC3E1D">
        <w:rPr>
          <w:rtl/>
          <w:lang w:bidi="fa-IR"/>
        </w:rPr>
        <w:t xml:space="preserve">، </w:t>
      </w:r>
      <w:r>
        <w:rPr>
          <w:rtl/>
          <w:lang w:bidi="fa-IR"/>
        </w:rPr>
        <w:t>مواردى بيان شد</w:t>
      </w:r>
      <w:r w:rsidR="00CC3E1D">
        <w:rPr>
          <w:rtl/>
          <w:lang w:bidi="fa-IR"/>
        </w:rPr>
        <w:t xml:space="preserve">؛ </w:t>
      </w:r>
      <w:r>
        <w:rPr>
          <w:rtl/>
          <w:lang w:bidi="fa-IR"/>
        </w:rPr>
        <w:t>اين جا نيز به چند نكته ديگر اشاره مى كنيم</w:t>
      </w:r>
      <w:r w:rsidR="00CC3E1D">
        <w:rPr>
          <w:rtl/>
          <w:lang w:bidi="fa-IR"/>
        </w:rPr>
        <w:t xml:space="preserve">: </w:t>
      </w:r>
    </w:p>
    <w:p w:rsidR="009C2EE6" w:rsidRDefault="009C2EE6" w:rsidP="009C2EE6">
      <w:pPr>
        <w:pStyle w:val="libNormal"/>
        <w:rPr>
          <w:rtl/>
          <w:lang w:bidi="fa-IR"/>
        </w:rPr>
      </w:pPr>
      <w:r>
        <w:rPr>
          <w:rtl/>
          <w:lang w:bidi="fa-IR"/>
        </w:rPr>
        <w:t>اگر انسان</w:t>
      </w:r>
      <w:r w:rsidR="00CC3E1D">
        <w:rPr>
          <w:rtl/>
          <w:lang w:bidi="fa-IR"/>
        </w:rPr>
        <w:t xml:space="preserve">، </w:t>
      </w:r>
      <w:r>
        <w:rPr>
          <w:rtl/>
          <w:lang w:bidi="fa-IR"/>
        </w:rPr>
        <w:t>ديگران را وسيله رسيدن به منافع خود قرار دهد</w:t>
      </w:r>
      <w:r w:rsidR="00CC3E1D">
        <w:rPr>
          <w:rtl/>
          <w:lang w:bidi="fa-IR"/>
        </w:rPr>
        <w:t xml:space="preserve">، </w:t>
      </w:r>
      <w:r>
        <w:rPr>
          <w:rtl/>
          <w:lang w:bidi="fa-IR"/>
        </w:rPr>
        <w:t>مرتكب ريا شده است</w:t>
      </w:r>
      <w:r w:rsidR="00CC3E1D">
        <w:rPr>
          <w:rtl/>
          <w:lang w:bidi="fa-IR"/>
        </w:rPr>
        <w:t xml:space="preserve">. </w:t>
      </w:r>
      <w:r>
        <w:rPr>
          <w:rtl/>
          <w:lang w:bidi="fa-IR"/>
        </w:rPr>
        <w:t>همان گونه كه نقل كرديم يكى از زشت ترين پديده هاى اقتصادى</w:t>
      </w:r>
      <w:r w:rsidR="00CC3E1D">
        <w:rPr>
          <w:rtl/>
          <w:lang w:bidi="fa-IR"/>
        </w:rPr>
        <w:t xml:space="preserve">، </w:t>
      </w:r>
      <w:r>
        <w:rPr>
          <w:rtl/>
          <w:lang w:bidi="fa-IR"/>
        </w:rPr>
        <w:t>ربا در اشكال مختلف آن است</w:t>
      </w:r>
      <w:r w:rsidR="00CC3E1D">
        <w:rPr>
          <w:rtl/>
          <w:lang w:bidi="fa-IR"/>
        </w:rPr>
        <w:t xml:space="preserve">. </w:t>
      </w:r>
    </w:p>
    <w:p w:rsidR="009C2EE6" w:rsidRDefault="009C2EE6" w:rsidP="009C2EE6">
      <w:pPr>
        <w:pStyle w:val="libNormal"/>
        <w:rPr>
          <w:rtl/>
          <w:lang w:bidi="fa-IR"/>
        </w:rPr>
      </w:pPr>
      <w:r>
        <w:rPr>
          <w:rtl/>
          <w:lang w:bidi="fa-IR"/>
        </w:rPr>
        <w:t>علت ممنوعيت ربا اين است كه روح خيرخواهى</w:t>
      </w:r>
      <w:r w:rsidR="00CC3E1D">
        <w:rPr>
          <w:rtl/>
          <w:lang w:bidi="fa-IR"/>
        </w:rPr>
        <w:t xml:space="preserve">، </w:t>
      </w:r>
      <w:r>
        <w:rPr>
          <w:rtl/>
          <w:lang w:bidi="fa-IR"/>
        </w:rPr>
        <w:t>مروت و مردانگى را سلب مى كند و هر چيزى كه منتهى به نابود كردن روح خيرخواهى ديگران شود</w:t>
      </w:r>
      <w:r w:rsidR="00CC3E1D">
        <w:rPr>
          <w:rtl/>
          <w:lang w:bidi="fa-IR"/>
        </w:rPr>
        <w:t xml:space="preserve">، </w:t>
      </w:r>
      <w:r>
        <w:rPr>
          <w:rtl/>
          <w:lang w:bidi="fa-IR"/>
        </w:rPr>
        <w:t>مورد نهى واقع شده است</w:t>
      </w:r>
      <w:r w:rsidR="00CC3E1D">
        <w:rPr>
          <w:rtl/>
          <w:lang w:bidi="fa-IR"/>
        </w:rPr>
        <w:t xml:space="preserve">. </w:t>
      </w:r>
      <w:r>
        <w:rPr>
          <w:rtl/>
          <w:lang w:bidi="fa-IR"/>
        </w:rPr>
        <w:t>اين جا هم اگر كسى به انسان اعتماد كند و انسان به اعتماد او خيانت يا بى اعتنايى كند و اعتقاد او اين باشد كه براى او هر اتفاقى افتاد</w:t>
      </w:r>
      <w:r w:rsidR="00CC3E1D">
        <w:rPr>
          <w:rtl/>
          <w:lang w:bidi="fa-IR"/>
        </w:rPr>
        <w:t xml:space="preserve">، </w:t>
      </w:r>
      <w:r>
        <w:rPr>
          <w:rtl/>
          <w:lang w:bidi="fa-IR"/>
        </w:rPr>
        <w:t>بيفتد</w:t>
      </w:r>
      <w:r w:rsidR="00CC3E1D">
        <w:rPr>
          <w:rtl/>
          <w:lang w:bidi="fa-IR"/>
        </w:rPr>
        <w:t xml:space="preserve">، </w:t>
      </w:r>
      <w:r>
        <w:rPr>
          <w:rtl/>
          <w:lang w:bidi="fa-IR"/>
        </w:rPr>
        <w:t>فقط به منافع ما لطمه اى وارد نشود</w:t>
      </w:r>
      <w:r w:rsidR="00CC3E1D">
        <w:rPr>
          <w:rtl/>
          <w:lang w:bidi="fa-IR"/>
        </w:rPr>
        <w:t xml:space="preserve">، </w:t>
      </w:r>
      <w:r>
        <w:rPr>
          <w:rtl/>
          <w:lang w:bidi="fa-IR"/>
        </w:rPr>
        <w:t>به نوعى باعث نابودى روح معروف خواهى و خيرطلبى مى شود</w:t>
      </w:r>
      <w:r w:rsidR="00CC3E1D">
        <w:rPr>
          <w:rtl/>
          <w:lang w:bidi="fa-IR"/>
        </w:rPr>
        <w:t xml:space="preserve">. </w:t>
      </w:r>
    </w:p>
    <w:p w:rsidR="009C2EE6" w:rsidRDefault="009C2EE6" w:rsidP="009C2EE6">
      <w:pPr>
        <w:pStyle w:val="libNormal"/>
        <w:rPr>
          <w:rtl/>
          <w:lang w:bidi="fa-IR"/>
        </w:rPr>
      </w:pPr>
      <w:r>
        <w:rPr>
          <w:rtl/>
          <w:lang w:bidi="fa-IR"/>
        </w:rPr>
        <w:t xml:space="preserve">تعبير امام </w:t>
      </w:r>
      <w:r w:rsidR="00CD7338" w:rsidRPr="00CD7338">
        <w:rPr>
          <w:rStyle w:val="libAlaemChar"/>
          <w:rtl/>
        </w:rPr>
        <w:t>عليه‌السلام</w:t>
      </w:r>
      <w:r>
        <w:rPr>
          <w:rtl/>
          <w:lang w:bidi="fa-IR"/>
        </w:rPr>
        <w:t xml:space="preserve"> اين است كه اگر كسى با بى اعتنايى به اعتماد ديگران و عدم كوشش براى حفظ اعتماد آنها منافعى به دست آورد</w:t>
      </w:r>
      <w:r w:rsidR="00CC3E1D">
        <w:rPr>
          <w:rtl/>
          <w:lang w:bidi="fa-IR"/>
        </w:rPr>
        <w:t xml:space="preserve">، </w:t>
      </w:r>
      <w:r>
        <w:rPr>
          <w:rtl/>
          <w:lang w:bidi="fa-IR"/>
        </w:rPr>
        <w:t xml:space="preserve">اين منافع به منزله ربا است </w:t>
      </w:r>
      <w:r>
        <w:rPr>
          <w:rtl/>
          <w:lang w:bidi="fa-IR"/>
        </w:rPr>
        <w:lastRenderedPageBreak/>
        <w:t>و به همان دليلى كه ربا حرام و مذموم است</w:t>
      </w:r>
      <w:r w:rsidR="00CC3E1D">
        <w:rPr>
          <w:rtl/>
          <w:lang w:bidi="fa-IR"/>
        </w:rPr>
        <w:t xml:space="preserve">، </w:t>
      </w:r>
      <w:r>
        <w:rPr>
          <w:rtl/>
          <w:lang w:bidi="fa-IR"/>
        </w:rPr>
        <w:t>اين عمل نيز حرام است</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لا تَخُن مَنِ ائتَمَنَكَ و ان خَانَكَ </w:t>
      </w:r>
      <w:r w:rsidRPr="00D35857">
        <w:rPr>
          <w:rStyle w:val="libFootnotenumChar"/>
          <w:rtl/>
          <w:lang w:bidi="fa-IR"/>
        </w:rPr>
        <w:t>(487)</w:t>
      </w:r>
      <w:r w:rsidR="00CC3E1D">
        <w:rPr>
          <w:rtl/>
          <w:lang w:bidi="fa-IR"/>
        </w:rPr>
        <w:t xml:space="preserve">. </w:t>
      </w:r>
    </w:p>
    <w:p w:rsidR="009C2EE6" w:rsidRDefault="009C2EE6" w:rsidP="009C2EE6">
      <w:pPr>
        <w:pStyle w:val="libNormal"/>
        <w:rPr>
          <w:rtl/>
          <w:lang w:bidi="fa-IR"/>
        </w:rPr>
      </w:pPr>
      <w:r>
        <w:rPr>
          <w:rtl/>
          <w:lang w:bidi="fa-IR"/>
        </w:rPr>
        <w:t>«اگر كسى كه تو را امين خود مى داند به تو خيانت كرد</w:t>
      </w:r>
      <w:r w:rsidR="00CC3E1D">
        <w:rPr>
          <w:rtl/>
          <w:lang w:bidi="fa-IR"/>
        </w:rPr>
        <w:t xml:space="preserve">، </w:t>
      </w:r>
      <w:r>
        <w:rPr>
          <w:rtl/>
          <w:lang w:bidi="fa-IR"/>
        </w:rPr>
        <w:t>تو حق خيانت ندارى»</w:t>
      </w:r>
      <w:r w:rsidR="00CC3E1D">
        <w:rPr>
          <w:rtl/>
          <w:lang w:bidi="fa-IR"/>
        </w:rPr>
        <w:t xml:space="preserve">. </w:t>
      </w:r>
    </w:p>
    <w:p w:rsidR="009C2EE6" w:rsidRDefault="009C2EE6" w:rsidP="009C2EE6">
      <w:pPr>
        <w:pStyle w:val="libNormal"/>
        <w:rPr>
          <w:rtl/>
          <w:lang w:bidi="fa-IR"/>
        </w:rPr>
      </w:pPr>
      <w:r>
        <w:rPr>
          <w:rtl/>
          <w:lang w:bidi="fa-IR"/>
        </w:rPr>
        <w:t>از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روايت شده است كه فرمودند</w:t>
      </w:r>
      <w:r w:rsidR="00CC3E1D">
        <w:rPr>
          <w:rtl/>
          <w:lang w:bidi="fa-IR"/>
        </w:rPr>
        <w:t xml:space="preserve">: </w:t>
      </w:r>
    </w:p>
    <w:p w:rsidR="009C2EE6" w:rsidRDefault="009C2EE6" w:rsidP="009C2EE6">
      <w:pPr>
        <w:pStyle w:val="libNormal"/>
        <w:rPr>
          <w:rtl/>
          <w:lang w:bidi="fa-IR"/>
        </w:rPr>
      </w:pPr>
      <w:r>
        <w:rPr>
          <w:rtl/>
          <w:lang w:bidi="fa-IR"/>
        </w:rPr>
        <w:t xml:space="preserve">اذا ظَهَرتِ الخياناتُ ارتَفَعتِ البَرَكاتُ </w:t>
      </w:r>
      <w:r w:rsidRPr="00D35857">
        <w:rPr>
          <w:rStyle w:val="libFootnotenumChar"/>
          <w:rtl/>
          <w:lang w:bidi="fa-IR"/>
        </w:rPr>
        <w:t>(488)</w:t>
      </w:r>
      <w:r w:rsidR="00CC3E1D">
        <w:rPr>
          <w:rtl/>
          <w:lang w:bidi="fa-IR"/>
        </w:rPr>
        <w:t xml:space="preserve">. </w:t>
      </w:r>
    </w:p>
    <w:p w:rsidR="009C2EE6" w:rsidRDefault="009C2EE6" w:rsidP="009C2EE6">
      <w:pPr>
        <w:pStyle w:val="libNormal"/>
        <w:rPr>
          <w:rtl/>
          <w:lang w:bidi="fa-IR"/>
        </w:rPr>
      </w:pPr>
      <w:r>
        <w:rPr>
          <w:rtl/>
          <w:lang w:bidi="fa-IR"/>
        </w:rPr>
        <w:t>«اگر خيانت رايج شود</w:t>
      </w:r>
      <w:r w:rsidR="00CC3E1D">
        <w:rPr>
          <w:rtl/>
          <w:lang w:bidi="fa-IR"/>
        </w:rPr>
        <w:t xml:space="preserve">، </w:t>
      </w:r>
      <w:r>
        <w:rPr>
          <w:rtl/>
          <w:lang w:bidi="fa-IR"/>
        </w:rPr>
        <w:t>خداوند بركاتش را از ميان امت برمى دارد»</w:t>
      </w:r>
      <w:r w:rsidR="00CC3E1D">
        <w:rPr>
          <w:rtl/>
          <w:lang w:bidi="fa-IR"/>
        </w:rPr>
        <w:t xml:space="preserve">. </w:t>
      </w:r>
    </w:p>
    <w:p w:rsidR="009C2EE6" w:rsidRDefault="009C2EE6" w:rsidP="009C2EE6">
      <w:pPr>
        <w:pStyle w:val="libNormal"/>
        <w:rPr>
          <w:rtl/>
          <w:lang w:bidi="fa-IR"/>
        </w:rPr>
      </w:pPr>
      <w:r>
        <w:rPr>
          <w:rtl/>
          <w:lang w:bidi="fa-IR"/>
        </w:rPr>
        <w:t>اين اثر وضعى خيانت است</w:t>
      </w:r>
      <w:r w:rsidR="00CC3E1D">
        <w:rPr>
          <w:rtl/>
          <w:lang w:bidi="fa-IR"/>
        </w:rPr>
        <w:t xml:space="preserve">. </w:t>
      </w:r>
      <w:r>
        <w:rPr>
          <w:rtl/>
          <w:lang w:bidi="fa-IR"/>
        </w:rPr>
        <w:t>جالب اين است كه در كلام ديگرى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تصريح فرموده اند</w:t>
      </w:r>
      <w:r w:rsidR="00CC3E1D">
        <w:rPr>
          <w:rtl/>
          <w:lang w:bidi="fa-IR"/>
        </w:rPr>
        <w:t xml:space="preserve">: </w:t>
      </w:r>
    </w:p>
    <w:p w:rsidR="009C2EE6" w:rsidRDefault="009C2EE6" w:rsidP="009C2EE6">
      <w:pPr>
        <w:pStyle w:val="libNormal"/>
        <w:rPr>
          <w:rtl/>
          <w:lang w:bidi="fa-IR"/>
        </w:rPr>
      </w:pPr>
      <w:r>
        <w:rPr>
          <w:rtl/>
          <w:lang w:bidi="fa-IR"/>
        </w:rPr>
        <w:t xml:space="preserve">الخيَانَةُ رَاءسُ النِّفاقِ </w:t>
      </w:r>
      <w:r w:rsidRPr="00D35857">
        <w:rPr>
          <w:rStyle w:val="libFootnotenumChar"/>
          <w:rtl/>
          <w:lang w:bidi="fa-IR"/>
        </w:rPr>
        <w:t>(489)</w:t>
      </w:r>
      <w:r w:rsidR="00CC3E1D">
        <w:rPr>
          <w:rtl/>
          <w:lang w:bidi="fa-IR"/>
        </w:rPr>
        <w:t xml:space="preserve">. </w:t>
      </w:r>
    </w:p>
    <w:p w:rsidR="009C2EE6" w:rsidRDefault="009C2EE6" w:rsidP="009C2EE6">
      <w:pPr>
        <w:pStyle w:val="libNormal"/>
        <w:rPr>
          <w:rtl/>
          <w:lang w:bidi="fa-IR"/>
        </w:rPr>
      </w:pPr>
      <w:r>
        <w:rPr>
          <w:rtl/>
          <w:lang w:bidi="fa-IR"/>
        </w:rPr>
        <w:t>«خيانت</w:t>
      </w:r>
      <w:r w:rsidR="00CC3E1D">
        <w:rPr>
          <w:rtl/>
          <w:lang w:bidi="fa-IR"/>
        </w:rPr>
        <w:t xml:space="preserve">، </w:t>
      </w:r>
      <w:r>
        <w:rPr>
          <w:rtl/>
          <w:lang w:bidi="fa-IR"/>
        </w:rPr>
        <w:t>ريشه در نفاق دارد»</w:t>
      </w:r>
      <w:r w:rsidR="00CC3E1D">
        <w:rPr>
          <w:rtl/>
          <w:lang w:bidi="fa-IR"/>
        </w:rPr>
        <w:t xml:space="preserve">. </w:t>
      </w:r>
    </w:p>
    <w:p w:rsidR="009C2EE6" w:rsidRDefault="009C2EE6" w:rsidP="009C2EE6">
      <w:pPr>
        <w:pStyle w:val="libNormal"/>
        <w:rPr>
          <w:rtl/>
          <w:lang w:bidi="fa-IR"/>
        </w:rPr>
      </w:pPr>
      <w:r>
        <w:rPr>
          <w:rtl/>
          <w:lang w:bidi="fa-IR"/>
        </w:rPr>
        <w:t>قوام و دوام نفاق در دل</w:t>
      </w:r>
      <w:r w:rsidR="00CC3E1D">
        <w:rPr>
          <w:rtl/>
          <w:lang w:bidi="fa-IR"/>
        </w:rPr>
        <w:t xml:space="preserve">، </w:t>
      </w:r>
      <w:r>
        <w:rPr>
          <w:rtl/>
          <w:lang w:bidi="fa-IR"/>
        </w:rPr>
        <w:t>موقوف به قوت خيانت انسان ها است</w:t>
      </w:r>
      <w:r w:rsidR="00CC3E1D">
        <w:rPr>
          <w:rtl/>
          <w:lang w:bidi="fa-IR"/>
        </w:rPr>
        <w:t xml:space="preserve">. </w:t>
      </w:r>
    </w:p>
    <w:p w:rsidR="009C2EE6" w:rsidRDefault="009C2EE6" w:rsidP="009C2EE6">
      <w:pPr>
        <w:pStyle w:val="libNormal"/>
        <w:rPr>
          <w:rtl/>
          <w:lang w:bidi="fa-IR"/>
        </w:rPr>
      </w:pPr>
      <w:r>
        <w:rPr>
          <w:rtl/>
          <w:lang w:bidi="fa-IR"/>
        </w:rPr>
        <w:t xml:space="preserve">همه نكاتى كه از فرمايش امام </w:t>
      </w:r>
      <w:r w:rsidR="00CD7338" w:rsidRPr="00CD7338">
        <w:rPr>
          <w:rStyle w:val="libAlaemChar"/>
          <w:rtl/>
        </w:rPr>
        <w:t>عليه‌السلام</w:t>
      </w:r>
      <w:r>
        <w:rPr>
          <w:rtl/>
          <w:lang w:bidi="fa-IR"/>
        </w:rPr>
        <w:t xml:space="preserve"> ذكر كرديم</w:t>
      </w:r>
      <w:r w:rsidR="00CC3E1D">
        <w:rPr>
          <w:rtl/>
          <w:lang w:bidi="fa-IR"/>
        </w:rPr>
        <w:t xml:space="preserve">، </w:t>
      </w:r>
      <w:r>
        <w:rPr>
          <w:rtl/>
          <w:lang w:bidi="fa-IR"/>
        </w:rPr>
        <w:t xml:space="preserve">روش هاى ناپسندى است كه در برخورد با ديگران نبايد به كار گرفته شود و امام </w:t>
      </w:r>
      <w:r w:rsidR="00CD7338" w:rsidRPr="00CD7338">
        <w:rPr>
          <w:rStyle w:val="libAlaemChar"/>
          <w:rtl/>
        </w:rPr>
        <w:t>عليه‌السلام</w:t>
      </w:r>
      <w:r>
        <w:rPr>
          <w:rtl/>
          <w:lang w:bidi="fa-IR"/>
        </w:rPr>
        <w:t xml:space="preserve"> استفاده از اين ابزار و روش ها را در معاشرت با ديگران - شخصى يا اجتماعى</w:t>
      </w:r>
      <w:r w:rsidR="00CC3E1D">
        <w:rPr>
          <w:rtl/>
          <w:lang w:bidi="fa-IR"/>
        </w:rPr>
        <w:t xml:space="preserve">، </w:t>
      </w:r>
      <w:r>
        <w:rPr>
          <w:rtl/>
          <w:lang w:bidi="fa-IR"/>
        </w:rPr>
        <w:t>فردى يا گروهى</w:t>
      </w:r>
      <w:r w:rsidR="00CC3E1D">
        <w:rPr>
          <w:rtl/>
          <w:lang w:bidi="fa-IR"/>
        </w:rPr>
        <w:t xml:space="preserve">، </w:t>
      </w:r>
      <w:r>
        <w:rPr>
          <w:rtl/>
          <w:lang w:bidi="fa-IR"/>
        </w:rPr>
        <w:t>مسلمان يا غيرمسلمان و در هر صنف و شغلى - ممنوع و حرام دانسته اند</w:t>
      </w:r>
      <w:r w:rsidR="00CC3E1D">
        <w:rPr>
          <w:rtl/>
          <w:lang w:bidi="fa-IR"/>
        </w:rPr>
        <w:t xml:space="preserve">. </w:t>
      </w:r>
    </w:p>
    <w:p w:rsidR="009C2EE6" w:rsidRDefault="009C2EE6" w:rsidP="009C2EE6">
      <w:pPr>
        <w:pStyle w:val="libNormal"/>
        <w:rPr>
          <w:rtl/>
          <w:lang w:bidi="fa-IR"/>
        </w:rPr>
      </w:pPr>
      <w:r>
        <w:rPr>
          <w:rtl/>
          <w:lang w:bidi="fa-IR"/>
        </w:rPr>
        <w:t>احتمالا كسانى كه اين حقوق - حقوق همنشين</w:t>
      </w:r>
      <w:r w:rsidR="00CC3E1D">
        <w:rPr>
          <w:rtl/>
          <w:lang w:bidi="fa-IR"/>
        </w:rPr>
        <w:t xml:space="preserve">، </w:t>
      </w:r>
      <w:r>
        <w:rPr>
          <w:rtl/>
          <w:lang w:bidi="fa-IR"/>
        </w:rPr>
        <w:t>همراه</w:t>
      </w:r>
      <w:r w:rsidR="00CC3E1D">
        <w:rPr>
          <w:rtl/>
          <w:lang w:bidi="fa-IR"/>
        </w:rPr>
        <w:t xml:space="preserve">، </w:t>
      </w:r>
      <w:r>
        <w:rPr>
          <w:rtl/>
          <w:lang w:bidi="fa-IR"/>
        </w:rPr>
        <w:t>همسايه</w:t>
      </w:r>
      <w:r w:rsidR="00CC3E1D">
        <w:rPr>
          <w:rtl/>
          <w:lang w:bidi="fa-IR"/>
        </w:rPr>
        <w:t xml:space="preserve">، </w:t>
      </w:r>
      <w:r>
        <w:rPr>
          <w:rtl/>
          <w:lang w:bidi="fa-IR"/>
        </w:rPr>
        <w:t>معاشر و طبقات مختلف - را مطالعه مى كنند</w:t>
      </w:r>
      <w:r w:rsidR="00CC3E1D">
        <w:rPr>
          <w:rtl/>
          <w:lang w:bidi="fa-IR"/>
        </w:rPr>
        <w:t xml:space="preserve">، </w:t>
      </w:r>
      <w:r>
        <w:rPr>
          <w:rtl/>
          <w:lang w:bidi="fa-IR"/>
        </w:rPr>
        <w:t>تصور كنند كه چون رعايت اين حقوق</w:t>
      </w:r>
      <w:r w:rsidR="00CC3E1D">
        <w:rPr>
          <w:rtl/>
          <w:lang w:bidi="fa-IR"/>
        </w:rPr>
        <w:t xml:space="preserve">، </w:t>
      </w:r>
      <w:r>
        <w:rPr>
          <w:rtl/>
          <w:lang w:bidi="fa-IR"/>
        </w:rPr>
        <w:t>بسيار مشكل است</w:t>
      </w:r>
      <w:r w:rsidR="00CC3E1D">
        <w:rPr>
          <w:rtl/>
          <w:lang w:bidi="fa-IR"/>
        </w:rPr>
        <w:t xml:space="preserve">، </w:t>
      </w:r>
      <w:r>
        <w:rPr>
          <w:rtl/>
          <w:lang w:bidi="fa-IR"/>
        </w:rPr>
        <w:t>بهتر است از جامعه دورى كنيم و ارتباطات خود را كم كرده يا بسته نگه داريم</w:t>
      </w:r>
      <w:r w:rsidR="00CC3E1D">
        <w:rPr>
          <w:rtl/>
          <w:lang w:bidi="fa-IR"/>
        </w:rPr>
        <w:t xml:space="preserve">. </w:t>
      </w:r>
      <w:r>
        <w:rPr>
          <w:rtl/>
          <w:lang w:bidi="fa-IR"/>
        </w:rPr>
        <w:t>اين تفكرى ناپسند است</w:t>
      </w:r>
      <w:r w:rsidR="00CC3E1D">
        <w:rPr>
          <w:rtl/>
          <w:lang w:bidi="fa-IR"/>
        </w:rPr>
        <w:t xml:space="preserve">؛ </w:t>
      </w:r>
      <w:r>
        <w:rPr>
          <w:rtl/>
          <w:lang w:bidi="fa-IR"/>
        </w:rPr>
        <w:t>چون در اسلام</w:t>
      </w:r>
      <w:r w:rsidR="00CC3E1D">
        <w:rPr>
          <w:rtl/>
          <w:lang w:bidi="fa-IR"/>
        </w:rPr>
        <w:t xml:space="preserve">، </w:t>
      </w:r>
      <w:r>
        <w:rPr>
          <w:rtl/>
          <w:lang w:bidi="fa-IR"/>
        </w:rPr>
        <w:t>به توسعه روابط و حضور فعال در جامعه توصيه شده است</w:t>
      </w:r>
      <w:r w:rsidR="00CC3E1D">
        <w:rPr>
          <w:rtl/>
          <w:lang w:bidi="fa-IR"/>
        </w:rPr>
        <w:t xml:space="preserve">. </w:t>
      </w:r>
    </w:p>
    <w:p w:rsidR="009C2EE6" w:rsidRDefault="009C2EE6" w:rsidP="009C2EE6">
      <w:pPr>
        <w:pStyle w:val="libNormal"/>
        <w:rPr>
          <w:rtl/>
          <w:lang w:bidi="fa-IR"/>
        </w:rPr>
      </w:pPr>
      <w:r>
        <w:rPr>
          <w:rtl/>
          <w:lang w:bidi="fa-IR"/>
        </w:rPr>
        <w:lastRenderedPageBreak/>
        <w:t>حضور در جامعه و معاشرت با ديگران</w:t>
      </w:r>
      <w:r w:rsidR="00CC3E1D">
        <w:rPr>
          <w:rtl/>
          <w:lang w:bidi="fa-IR"/>
        </w:rPr>
        <w:t xml:space="preserve">، </w:t>
      </w:r>
      <w:r>
        <w:rPr>
          <w:rtl/>
          <w:lang w:bidi="fa-IR"/>
        </w:rPr>
        <w:t>همراه با رعايت قواعد و قوانين معاشرت و زندگى مهم است وگرنه اگر انسان در خانه بنشيند و رهبانيت و گوشه نشينى و انزوا اختيار كند</w:t>
      </w:r>
      <w:r w:rsidR="00CC3E1D">
        <w:rPr>
          <w:rtl/>
          <w:lang w:bidi="fa-IR"/>
        </w:rPr>
        <w:t xml:space="preserve">، </w:t>
      </w:r>
      <w:r>
        <w:rPr>
          <w:rtl/>
          <w:lang w:bidi="fa-IR"/>
        </w:rPr>
        <w:t>كمال نفسانى نخواهد بود</w:t>
      </w:r>
      <w:r w:rsidR="00CC3E1D">
        <w:rPr>
          <w:rtl/>
          <w:lang w:bidi="fa-IR"/>
        </w:rPr>
        <w:t xml:space="preserve">. </w:t>
      </w:r>
      <w:r>
        <w:rPr>
          <w:rtl/>
          <w:lang w:bidi="fa-IR"/>
        </w:rPr>
        <w:t>انسان زمانى به كمال مى رسد كه در متن اجتماع و يا مردم</w:t>
      </w:r>
      <w:r w:rsidR="00CC3E1D">
        <w:rPr>
          <w:rtl/>
          <w:lang w:bidi="fa-IR"/>
        </w:rPr>
        <w:t xml:space="preserve">، </w:t>
      </w:r>
      <w:r>
        <w:rPr>
          <w:rtl/>
          <w:lang w:bidi="fa-IR"/>
        </w:rPr>
        <w:t>در خوشى ها و ناخوشى ها و لذت ها و آلام همراه باشد</w:t>
      </w:r>
      <w:r w:rsidR="00CC3E1D">
        <w:rPr>
          <w:rtl/>
          <w:lang w:bidi="fa-IR"/>
        </w:rPr>
        <w:t xml:space="preserve">؛ </w:t>
      </w:r>
      <w:r>
        <w:rPr>
          <w:rtl/>
          <w:lang w:bidi="fa-IR"/>
        </w:rPr>
        <w:t>وگرنه</w:t>
      </w:r>
      <w:r w:rsidR="00CC3E1D">
        <w:rPr>
          <w:rtl/>
          <w:lang w:bidi="fa-IR"/>
        </w:rPr>
        <w:t xml:space="preserve">، </w:t>
      </w:r>
      <w:r>
        <w:rPr>
          <w:rtl/>
          <w:lang w:bidi="fa-IR"/>
        </w:rPr>
        <w:t>مثل كسى است كه سعدى در شعر خود به او اشاره دارد</w:t>
      </w:r>
      <w:r w:rsidR="00CC3E1D">
        <w:rPr>
          <w:rtl/>
          <w:lang w:bidi="fa-IR"/>
        </w:rPr>
        <w:t xml:space="preserve">: </w:t>
      </w:r>
    </w:p>
    <w:tbl>
      <w:tblPr>
        <w:tblStyle w:val="TableGrid"/>
        <w:bidiVisual/>
        <w:tblW w:w="5000" w:type="pct"/>
        <w:tblLook w:val="01E0"/>
      </w:tblPr>
      <w:tblGrid>
        <w:gridCol w:w="3670"/>
        <w:gridCol w:w="269"/>
        <w:gridCol w:w="3648"/>
      </w:tblGrid>
      <w:tr w:rsidR="00256E93" w:rsidTr="008063EF">
        <w:trPr>
          <w:trHeight w:val="350"/>
        </w:trPr>
        <w:tc>
          <w:tcPr>
            <w:tcW w:w="4288" w:type="dxa"/>
            <w:shd w:val="clear" w:color="auto" w:fill="auto"/>
          </w:tcPr>
          <w:p w:rsidR="00256E93" w:rsidRDefault="00256E93" w:rsidP="008063EF">
            <w:pPr>
              <w:pStyle w:val="libPoem"/>
              <w:rPr>
                <w:rtl/>
              </w:rPr>
            </w:pPr>
            <w:r>
              <w:rPr>
                <w:rtl/>
                <w:lang w:bidi="fa-IR"/>
              </w:rPr>
              <w:t>بديدم عابدى در كوهسارى</w:t>
            </w:r>
            <w:r w:rsidRPr="00725071">
              <w:rPr>
                <w:rStyle w:val="libPoemTiniChar0"/>
                <w:rtl/>
              </w:rPr>
              <w:br/>
              <w:t> </w:t>
            </w:r>
          </w:p>
        </w:tc>
        <w:tc>
          <w:tcPr>
            <w:tcW w:w="280" w:type="dxa"/>
            <w:shd w:val="clear" w:color="auto" w:fill="auto"/>
          </w:tcPr>
          <w:p w:rsidR="00256E93" w:rsidRDefault="00256E93" w:rsidP="008063EF">
            <w:pPr>
              <w:pStyle w:val="libPoem"/>
              <w:rPr>
                <w:rtl/>
              </w:rPr>
            </w:pPr>
          </w:p>
        </w:tc>
        <w:tc>
          <w:tcPr>
            <w:tcW w:w="4288" w:type="dxa"/>
            <w:shd w:val="clear" w:color="auto" w:fill="auto"/>
          </w:tcPr>
          <w:p w:rsidR="00256E93" w:rsidRDefault="00256E93" w:rsidP="008063EF">
            <w:pPr>
              <w:pStyle w:val="libPoem"/>
              <w:rPr>
                <w:rtl/>
              </w:rPr>
            </w:pPr>
            <w:r>
              <w:rPr>
                <w:rtl/>
                <w:lang w:bidi="fa-IR"/>
              </w:rPr>
              <w:t>قناعت كرده از دنيا به غارى</w:t>
            </w:r>
            <w:r w:rsidRPr="00725071">
              <w:rPr>
                <w:rStyle w:val="libPoemTiniChar0"/>
                <w:rtl/>
              </w:rPr>
              <w:br/>
              <w:t> </w:t>
            </w:r>
          </w:p>
        </w:tc>
      </w:tr>
      <w:tr w:rsidR="00256E93" w:rsidTr="008063EF">
        <w:trPr>
          <w:trHeight w:val="350"/>
        </w:trPr>
        <w:tc>
          <w:tcPr>
            <w:tcW w:w="4288" w:type="dxa"/>
          </w:tcPr>
          <w:p w:rsidR="00256E93" w:rsidRDefault="00256E93" w:rsidP="008063EF">
            <w:pPr>
              <w:pStyle w:val="libPoem"/>
              <w:rPr>
                <w:rtl/>
              </w:rPr>
            </w:pPr>
            <w:r>
              <w:rPr>
                <w:rtl/>
                <w:lang w:bidi="fa-IR"/>
              </w:rPr>
              <w:t>گفتم به شهر اندر نيايى؟</w:t>
            </w:r>
            <w:r w:rsidRPr="00725071">
              <w:rPr>
                <w:rStyle w:val="libPoemTiniChar0"/>
                <w:rtl/>
              </w:rPr>
              <w:br/>
              <w:t> </w:t>
            </w:r>
          </w:p>
        </w:tc>
        <w:tc>
          <w:tcPr>
            <w:tcW w:w="280" w:type="dxa"/>
          </w:tcPr>
          <w:p w:rsidR="00256E93" w:rsidRDefault="00256E93" w:rsidP="008063EF">
            <w:pPr>
              <w:pStyle w:val="libPoem"/>
              <w:rPr>
                <w:rtl/>
              </w:rPr>
            </w:pPr>
          </w:p>
        </w:tc>
        <w:tc>
          <w:tcPr>
            <w:tcW w:w="4288" w:type="dxa"/>
          </w:tcPr>
          <w:p w:rsidR="00256E93" w:rsidRDefault="00256E93" w:rsidP="008063EF">
            <w:pPr>
              <w:pStyle w:val="libPoem"/>
              <w:rPr>
                <w:rtl/>
              </w:rPr>
            </w:pPr>
            <w:r>
              <w:rPr>
                <w:rtl/>
                <w:lang w:bidi="fa-IR"/>
              </w:rPr>
              <w:t>كه بارى بند از دل برگشايى</w:t>
            </w:r>
            <w:r w:rsidRPr="00725071">
              <w:rPr>
                <w:rStyle w:val="libPoemTiniChar0"/>
                <w:rtl/>
              </w:rPr>
              <w:br/>
              <w:t> </w:t>
            </w:r>
          </w:p>
        </w:tc>
      </w:tr>
      <w:tr w:rsidR="00256E93" w:rsidTr="008063EF">
        <w:trPr>
          <w:trHeight w:val="350"/>
        </w:trPr>
        <w:tc>
          <w:tcPr>
            <w:tcW w:w="4288" w:type="dxa"/>
          </w:tcPr>
          <w:p w:rsidR="00256E93" w:rsidRDefault="00256E93" w:rsidP="008063EF">
            <w:pPr>
              <w:pStyle w:val="libPoem"/>
              <w:rPr>
                <w:rtl/>
              </w:rPr>
            </w:pPr>
            <w:r>
              <w:rPr>
                <w:rFonts w:hint="cs"/>
                <w:rtl/>
                <w:lang w:bidi="fa-IR"/>
              </w:rPr>
              <w:t>بگ</w:t>
            </w:r>
            <w:r>
              <w:rPr>
                <w:rtl/>
                <w:lang w:bidi="fa-IR"/>
              </w:rPr>
              <w:t>فت آن جا پرى رويان نغزند</w:t>
            </w:r>
            <w:r w:rsidRPr="00725071">
              <w:rPr>
                <w:rStyle w:val="libPoemTiniChar0"/>
                <w:rtl/>
              </w:rPr>
              <w:br/>
              <w:t> </w:t>
            </w:r>
          </w:p>
        </w:tc>
        <w:tc>
          <w:tcPr>
            <w:tcW w:w="280" w:type="dxa"/>
          </w:tcPr>
          <w:p w:rsidR="00256E93" w:rsidRDefault="00256E93" w:rsidP="008063EF">
            <w:pPr>
              <w:pStyle w:val="libPoem"/>
              <w:rPr>
                <w:rtl/>
              </w:rPr>
            </w:pPr>
          </w:p>
        </w:tc>
        <w:tc>
          <w:tcPr>
            <w:tcW w:w="4288" w:type="dxa"/>
          </w:tcPr>
          <w:p w:rsidR="00256E93" w:rsidRDefault="00256E93" w:rsidP="008063EF">
            <w:pPr>
              <w:pStyle w:val="libPoem"/>
              <w:rPr>
                <w:rtl/>
              </w:rPr>
            </w:pPr>
            <w:r>
              <w:rPr>
                <w:rtl/>
                <w:lang w:bidi="fa-IR"/>
              </w:rPr>
              <w:t>چو گِل بسيار شد پيلان بلغزند</w:t>
            </w:r>
            <w:r w:rsidRPr="00725071">
              <w:rPr>
                <w:rStyle w:val="libPoemTiniChar0"/>
                <w:rtl/>
              </w:rPr>
              <w:br/>
              <w:t> </w:t>
            </w:r>
          </w:p>
        </w:tc>
      </w:tr>
    </w:tbl>
    <w:p w:rsidR="009C2EE6" w:rsidRDefault="00D35857" w:rsidP="00D35857">
      <w:pPr>
        <w:pStyle w:val="Heading1"/>
        <w:rPr>
          <w:rtl/>
          <w:lang w:bidi="fa-IR"/>
        </w:rPr>
      </w:pPr>
      <w:r>
        <w:rPr>
          <w:rtl/>
          <w:lang w:bidi="fa-IR"/>
        </w:rPr>
        <w:br w:type="page"/>
      </w:r>
      <w:bookmarkStart w:id="62" w:name="_Toc394573316"/>
      <w:r>
        <w:rPr>
          <w:rtl/>
          <w:lang w:bidi="fa-IR"/>
        </w:rPr>
        <w:lastRenderedPageBreak/>
        <w:t>38 و 39 - حق طرفين دعوا</w:t>
      </w:r>
      <w:bookmarkEnd w:id="62"/>
    </w:p>
    <w:p w:rsidR="009C2EE6" w:rsidRDefault="009C2EE6" w:rsidP="009C2EE6">
      <w:pPr>
        <w:pStyle w:val="libNormal"/>
        <w:rPr>
          <w:rtl/>
          <w:lang w:bidi="fa-IR"/>
        </w:rPr>
      </w:pPr>
      <w:r>
        <w:rPr>
          <w:rtl/>
          <w:lang w:bidi="fa-IR"/>
        </w:rPr>
        <w:t>و اءَمَّا حقُّ الخَصمِ المُدَّعى عَليكَ فان كَانَ ما يَدَّعى عليكَ حَقّا لَم تَنفَسِخ فى حُجَّته و لَم تَعمل فى ابطَالِ دَعوَته و كُنتَ خَصمَ نَفسكَ لَه والحاكِمَ عليهَا والشَّاهدَ له بِحَقِّه دونَ شهَادَةِ الشُّهودِ فانَّ ذلكَ حقُّ اللهِ عليكَ و ان كانَ ما يَدَّعيهِ باطِلا رَفَقتَ به و رَدَعتَه و نَاشَدتَه بدِينِه و كَسَرتَ حِدَّتَه عنكَ بذِكرِ اللهِ و اءَلقَيتَ حَشوَ الكَلامِ و لَغطَهُ الَّذى لا يَرُدُّ عنكَ عادِيَةَ عدوِّكَ بَل تَبُوءُ باءِثمِه و بهِ يَشحَذُ عليكَ سَيفَ عَدَاوَتِهِ لِاءَنَّ لَفظَةَ السُّوءِ تَبعَثُ الشَّرَّ والخَيرُ مَقمَعَة للشَّرِّ و لا حولَ و لا قُوَّةَ الا باللهِ</w:t>
      </w:r>
      <w:r w:rsidR="00CC3E1D">
        <w:rPr>
          <w:rtl/>
          <w:lang w:bidi="fa-IR"/>
        </w:rPr>
        <w:t xml:space="preserve">. </w:t>
      </w:r>
    </w:p>
    <w:p w:rsidR="009C2EE6" w:rsidRDefault="009C2EE6" w:rsidP="009C2EE6">
      <w:pPr>
        <w:pStyle w:val="libNormal"/>
        <w:rPr>
          <w:rtl/>
          <w:lang w:bidi="fa-IR"/>
        </w:rPr>
      </w:pPr>
      <w:r>
        <w:rPr>
          <w:rtl/>
          <w:lang w:bidi="fa-IR"/>
        </w:rPr>
        <w:t>و امَّا حقُّ الخَصمِ المدَّعى عَليه فان كَانَ ما تَدَّعيهِ حَقّا اءَجمَلتَ فى مُقَاوَلَتهِ بِمَخرَجِ الدَّعوَى فانَّ للدَّعوَى غِلظَة فى سَمعِ المُدَّعى عليهِ و قَصَدتَ قَصدَ حُجَّتكَ بالرِّفقِ و اءَمهَلِ المُهلَةِ و اءَبيَنَ البَيَانِ و اءَلطَفَ اللُّطفِ و لَم تَتَشَاغَل عن حُجَّتكَ بِمُنازِعَتهِ بالقيلِ و القَالِ فَتُذهبَ عنكَ حُجَّتكَ و لا يكونَ لكَ فى ذلكَ دَرَك و لا قوَّةَ الا باللهِ</w:t>
      </w:r>
    </w:p>
    <w:p w:rsidR="009C2EE6" w:rsidRDefault="009C2EE6" w:rsidP="009C2EE6">
      <w:pPr>
        <w:pStyle w:val="libNormal"/>
        <w:rPr>
          <w:rtl/>
          <w:lang w:bidi="fa-IR"/>
        </w:rPr>
      </w:pPr>
      <w:r>
        <w:rPr>
          <w:rtl/>
          <w:lang w:bidi="fa-IR"/>
        </w:rPr>
        <w:t>«و اما حق خصمى كه نسبت به او ادعا دارى اين است كه اگر تو راست مى گويى</w:t>
      </w:r>
      <w:r w:rsidR="00CC3E1D">
        <w:rPr>
          <w:rtl/>
          <w:lang w:bidi="fa-IR"/>
        </w:rPr>
        <w:t xml:space="preserve">، </w:t>
      </w:r>
      <w:r>
        <w:rPr>
          <w:rtl/>
          <w:lang w:bidi="fa-IR"/>
        </w:rPr>
        <w:t>براى خاتمه و خروج از دعوا</w:t>
      </w:r>
      <w:r w:rsidR="00CC3E1D">
        <w:rPr>
          <w:rtl/>
          <w:lang w:bidi="fa-IR"/>
        </w:rPr>
        <w:t xml:space="preserve">، </w:t>
      </w:r>
      <w:r>
        <w:rPr>
          <w:rtl/>
          <w:lang w:bidi="fa-IR"/>
        </w:rPr>
        <w:t>نيكو سخن بگويى</w:t>
      </w:r>
      <w:r w:rsidR="00CC3E1D">
        <w:rPr>
          <w:rtl/>
          <w:lang w:bidi="fa-IR"/>
        </w:rPr>
        <w:t xml:space="preserve">؛ </w:t>
      </w:r>
      <w:r>
        <w:rPr>
          <w:rtl/>
          <w:lang w:bidi="fa-IR"/>
        </w:rPr>
        <w:t>زيرا ادعا</w:t>
      </w:r>
      <w:r w:rsidR="00CC3E1D">
        <w:rPr>
          <w:rtl/>
          <w:lang w:bidi="fa-IR"/>
        </w:rPr>
        <w:t xml:space="preserve">، </w:t>
      </w:r>
      <w:r>
        <w:rPr>
          <w:rtl/>
          <w:lang w:bidi="fa-IR"/>
        </w:rPr>
        <w:t>درشتى و سنگينى در گوش طرف به وجود مى آورد</w:t>
      </w:r>
      <w:r w:rsidR="00CC3E1D">
        <w:rPr>
          <w:rtl/>
          <w:lang w:bidi="fa-IR"/>
        </w:rPr>
        <w:t xml:space="preserve">. </w:t>
      </w:r>
      <w:r>
        <w:rPr>
          <w:rtl/>
          <w:lang w:bidi="fa-IR"/>
        </w:rPr>
        <w:t>پس برهان خود را به نرمى و آرامى بگو و از بيان روشن و ملاطفت و متانت در گفتارت بهره گير</w:t>
      </w:r>
      <w:r w:rsidR="00CC3E1D">
        <w:rPr>
          <w:rtl/>
          <w:lang w:bidi="fa-IR"/>
        </w:rPr>
        <w:t xml:space="preserve">؛ </w:t>
      </w:r>
      <w:r>
        <w:rPr>
          <w:rtl/>
          <w:lang w:bidi="fa-IR"/>
        </w:rPr>
        <w:t>چون فرياد و ستيز در منازعه</w:t>
      </w:r>
      <w:r w:rsidR="00CC3E1D">
        <w:rPr>
          <w:rtl/>
          <w:lang w:bidi="fa-IR"/>
        </w:rPr>
        <w:t xml:space="preserve">، </w:t>
      </w:r>
      <w:r>
        <w:rPr>
          <w:rtl/>
          <w:lang w:bidi="fa-IR"/>
        </w:rPr>
        <w:t>دليل و برهان تو را از تو مى گيرد و بعد از آن نمى توانى جبران كنى و اگر در ادعايت</w:t>
      </w:r>
      <w:r w:rsidR="00CC3E1D">
        <w:rPr>
          <w:rtl/>
          <w:lang w:bidi="fa-IR"/>
        </w:rPr>
        <w:t xml:space="preserve">، </w:t>
      </w:r>
      <w:r>
        <w:rPr>
          <w:rtl/>
          <w:lang w:bidi="fa-IR"/>
        </w:rPr>
        <w:t>دروغ مى گويى</w:t>
      </w:r>
      <w:r w:rsidR="00CC3E1D">
        <w:rPr>
          <w:rtl/>
          <w:lang w:bidi="fa-IR"/>
        </w:rPr>
        <w:t xml:space="preserve">، </w:t>
      </w:r>
      <w:r>
        <w:rPr>
          <w:rtl/>
          <w:lang w:bidi="fa-IR"/>
        </w:rPr>
        <w:t>از خداى عزّوجلّ حيا و توبه كن و دعوا را رها نما»</w:t>
      </w:r>
      <w:r w:rsidR="00CC3E1D">
        <w:rPr>
          <w:rtl/>
          <w:lang w:bidi="fa-IR"/>
        </w:rPr>
        <w:t xml:space="preserve">. </w:t>
      </w:r>
    </w:p>
    <w:p w:rsidR="009C2EE6" w:rsidRDefault="009C2EE6" w:rsidP="009C2EE6">
      <w:pPr>
        <w:pStyle w:val="libNormal"/>
        <w:rPr>
          <w:rtl/>
          <w:lang w:bidi="fa-IR"/>
        </w:rPr>
      </w:pPr>
      <w:r>
        <w:rPr>
          <w:rtl/>
          <w:lang w:bidi="fa-IR"/>
        </w:rPr>
        <w:t xml:space="preserve">از جمله گروه هايى كه در طول زندگى و به حكم ضرورت در برابر انسان قرار مى گيرند و بخشى از عمر و گاه سراسر عمر و زندگى را به خود مشغول </w:t>
      </w:r>
      <w:r>
        <w:rPr>
          <w:rtl/>
          <w:lang w:bidi="fa-IR"/>
        </w:rPr>
        <w:lastRenderedPageBreak/>
        <w:t>مى كنند</w:t>
      </w:r>
      <w:r w:rsidR="00CC3E1D">
        <w:rPr>
          <w:rtl/>
          <w:lang w:bidi="fa-IR"/>
        </w:rPr>
        <w:t xml:space="preserve">، </w:t>
      </w:r>
      <w:r>
        <w:rPr>
          <w:rtl/>
          <w:lang w:bidi="fa-IR"/>
        </w:rPr>
        <w:t>كسانى هستند كه با انسان تضاد منافع پيدا مى كنند كه اين تضاد سير عادى زندگى را مختل مى كند و انسان را از مهمات زندگى بازمى دارد</w:t>
      </w:r>
      <w:r w:rsidR="00CC3E1D">
        <w:rPr>
          <w:rtl/>
          <w:lang w:bidi="fa-IR"/>
        </w:rPr>
        <w:t xml:space="preserve">. </w:t>
      </w:r>
    </w:p>
    <w:p w:rsidR="009C2EE6" w:rsidRDefault="009C2EE6" w:rsidP="009C2EE6">
      <w:pPr>
        <w:pStyle w:val="libNormal"/>
        <w:rPr>
          <w:rtl/>
          <w:lang w:bidi="fa-IR"/>
        </w:rPr>
      </w:pPr>
      <w:r>
        <w:rPr>
          <w:rtl/>
          <w:lang w:bidi="fa-IR"/>
        </w:rPr>
        <w:t>بر اين اساس مى بينيم مكتب تربيتى اسلام از ابتدا طورى در تربيت انسان اهتمام نموده است</w:t>
      </w:r>
      <w:r w:rsidR="00CC3E1D">
        <w:rPr>
          <w:rtl/>
          <w:lang w:bidi="fa-IR"/>
        </w:rPr>
        <w:t xml:space="preserve">، </w:t>
      </w:r>
      <w:r>
        <w:rPr>
          <w:rtl/>
          <w:lang w:bidi="fa-IR"/>
        </w:rPr>
        <w:t>كه روح زياده خواهى و چشم داشت به مال و منافع ديگران در آنها شكل نگيرد و از هر نوع حرص و آز و تجاوز به حقوق ديگران دور باشند</w:t>
      </w:r>
      <w:r w:rsidR="00CC3E1D">
        <w:rPr>
          <w:rtl/>
          <w:lang w:bidi="fa-IR"/>
        </w:rPr>
        <w:t xml:space="preserve">؛ </w:t>
      </w:r>
      <w:r>
        <w:rPr>
          <w:rtl/>
          <w:lang w:bidi="fa-IR"/>
        </w:rPr>
        <w:t>كه اگر از اين مكتب تربيتى درست بهره جوييم</w:t>
      </w:r>
      <w:r w:rsidR="00CC3E1D">
        <w:rPr>
          <w:rtl/>
          <w:lang w:bidi="fa-IR"/>
        </w:rPr>
        <w:t xml:space="preserve">، </w:t>
      </w:r>
      <w:r>
        <w:rPr>
          <w:rtl/>
          <w:lang w:bidi="fa-IR"/>
        </w:rPr>
        <w:t>طبعا آن مدينه فاضله تحقق يافته</w:t>
      </w:r>
      <w:r w:rsidR="00CC3E1D">
        <w:rPr>
          <w:rtl/>
          <w:lang w:bidi="fa-IR"/>
        </w:rPr>
        <w:t xml:space="preserve">، </w:t>
      </w:r>
      <w:r>
        <w:rPr>
          <w:rtl/>
          <w:lang w:bidi="fa-IR"/>
        </w:rPr>
        <w:t>زمينه تضاد و تعارض و اصطكاك منافع از بين مى رود</w:t>
      </w:r>
      <w:r w:rsidR="00CC3E1D">
        <w:rPr>
          <w:rtl/>
          <w:lang w:bidi="fa-IR"/>
        </w:rPr>
        <w:t xml:space="preserve">؛ </w:t>
      </w:r>
      <w:r>
        <w:rPr>
          <w:rtl/>
          <w:lang w:bidi="fa-IR"/>
        </w:rPr>
        <w:t>در نتيجه اختلافى نيز پيدا نمى شود</w:t>
      </w:r>
      <w:r w:rsidR="00CC3E1D">
        <w:rPr>
          <w:rtl/>
          <w:lang w:bidi="fa-IR"/>
        </w:rPr>
        <w:t xml:space="preserve">. </w:t>
      </w:r>
      <w:r>
        <w:rPr>
          <w:rtl/>
          <w:lang w:bidi="fa-IR"/>
        </w:rPr>
        <w:t>ولى از آن جا كه اسارت بسيارى از انسان ها در بند طمع و زياده خواهى</w:t>
      </w:r>
      <w:r w:rsidR="00CC3E1D">
        <w:rPr>
          <w:rtl/>
          <w:lang w:bidi="fa-IR"/>
        </w:rPr>
        <w:t xml:space="preserve">، </w:t>
      </w:r>
      <w:r>
        <w:rPr>
          <w:rtl/>
          <w:lang w:bidi="fa-IR"/>
        </w:rPr>
        <w:t>واقعيت تلخ و غيرقابل انكارى است</w:t>
      </w:r>
      <w:r w:rsidR="00CC3E1D">
        <w:rPr>
          <w:rtl/>
          <w:lang w:bidi="fa-IR"/>
        </w:rPr>
        <w:t xml:space="preserve">، </w:t>
      </w:r>
      <w:r>
        <w:rPr>
          <w:rtl/>
          <w:lang w:bidi="fa-IR"/>
        </w:rPr>
        <w:t>طبعا آثار مخرب آن</w:t>
      </w:r>
      <w:r w:rsidR="00CC3E1D">
        <w:rPr>
          <w:rtl/>
          <w:lang w:bidi="fa-IR"/>
        </w:rPr>
        <w:t xml:space="preserve">، </w:t>
      </w:r>
      <w:r>
        <w:rPr>
          <w:rtl/>
          <w:lang w:bidi="fa-IR"/>
        </w:rPr>
        <w:t>در روابط با ديگران تاثيرگذار است</w:t>
      </w:r>
      <w:r w:rsidR="00CC3E1D">
        <w:rPr>
          <w:rtl/>
          <w:lang w:bidi="fa-IR"/>
        </w:rPr>
        <w:t xml:space="preserve">. </w:t>
      </w:r>
      <w:r>
        <w:rPr>
          <w:rtl/>
          <w:lang w:bidi="fa-IR"/>
        </w:rPr>
        <w:t>بنابراين نمى توانيم فقط به توصيه هاى اخلاقى ايده آل و پيش گيرى صرف بسنده كنيم</w:t>
      </w:r>
      <w:r w:rsidR="00CC3E1D">
        <w:rPr>
          <w:rtl/>
          <w:lang w:bidi="fa-IR"/>
        </w:rPr>
        <w:t xml:space="preserve">. </w:t>
      </w:r>
    </w:p>
    <w:p w:rsidR="009C2EE6" w:rsidRDefault="009C2EE6" w:rsidP="009C2EE6">
      <w:pPr>
        <w:pStyle w:val="libNormal"/>
        <w:rPr>
          <w:rtl/>
          <w:lang w:bidi="fa-IR"/>
        </w:rPr>
      </w:pPr>
      <w:r>
        <w:rPr>
          <w:rtl/>
          <w:lang w:bidi="fa-IR"/>
        </w:rPr>
        <w:t>مكتبى جامعيت دارد كه علاوه بر ارشادات اخلاقى</w:t>
      </w:r>
      <w:r w:rsidR="00CC3E1D">
        <w:rPr>
          <w:rtl/>
          <w:lang w:bidi="fa-IR"/>
        </w:rPr>
        <w:t xml:space="preserve">، </w:t>
      </w:r>
      <w:r>
        <w:rPr>
          <w:rtl/>
          <w:lang w:bidi="fa-IR"/>
        </w:rPr>
        <w:t>راهكارى موثر را در حل منازعات و مشكلات قهرى زندگى اجتماعى</w:t>
      </w:r>
      <w:r w:rsidR="00CC3E1D">
        <w:rPr>
          <w:rtl/>
          <w:lang w:bidi="fa-IR"/>
        </w:rPr>
        <w:t xml:space="preserve">، </w:t>
      </w:r>
      <w:r>
        <w:rPr>
          <w:rtl/>
          <w:lang w:bidi="fa-IR"/>
        </w:rPr>
        <w:t>به جامعه انسانى هديه كند</w:t>
      </w:r>
      <w:r w:rsidR="00CC3E1D">
        <w:rPr>
          <w:rtl/>
          <w:lang w:bidi="fa-IR"/>
        </w:rPr>
        <w:t xml:space="preserve">. </w:t>
      </w:r>
    </w:p>
    <w:p w:rsidR="009C2EE6" w:rsidRDefault="00D35857" w:rsidP="00D35857">
      <w:pPr>
        <w:pStyle w:val="Heading2"/>
        <w:rPr>
          <w:rtl/>
          <w:lang w:bidi="fa-IR"/>
        </w:rPr>
      </w:pPr>
      <w:bookmarkStart w:id="63" w:name="_Toc394573317"/>
      <w:r>
        <w:rPr>
          <w:rtl/>
          <w:lang w:bidi="fa-IR"/>
        </w:rPr>
        <w:t>قضا در اسلام</w:t>
      </w:r>
      <w:bookmarkEnd w:id="63"/>
    </w:p>
    <w:p w:rsidR="009C2EE6" w:rsidRDefault="009C2EE6" w:rsidP="009C2EE6">
      <w:pPr>
        <w:pStyle w:val="libNormal"/>
        <w:rPr>
          <w:rtl/>
          <w:lang w:bidi="fa-IR"/>
        </w:rPr>
      </w:pPr>
      <w:r>
        <w:rPr>
          <w:rtl/>
          <w:lang w:bidi="fa-IR"/>
        </w:rPr>
        <w:t>اگر مكتبى</w:t>
      </w:r>
      <w:r w:rsidR="00CC3E1D">
        <w:rPr>
          <w:rtl/>
          <w:lang w:bidi="fa-IR"/>
        </w:rPr>
        <w:t xml:space="preserve">، </w:t>
      </w:r>
      <w:r>
        <w:rPr>
          <w:rtl/>
          <w:lang w:bidi="fa-IR"/>
        </w:rPr>
        <w:t>مدعى جامعيت باشد</w:t>
      </w:r>
      <w:r w:rsidR="00CC3E1D">
        <w:rPr>
          <w:rtl/>
          <w:lang w:bidi="fa-IR"/>
        </w:rPr>
        <w:t xml:space="preserve">، </w:t>
      </w:r>
      <w:r>
        <w:rPr>
          <w:rtl/>
          <w:lang w:bidi="fa-IR"/>
        </w:rPr>
        <w:t>اما در قبال حوادث و پيشامدهاى قهرى زندگى اجتماعى</w:t>
      </w:r>
      <w:r w:rsidR="00CC3E1D">
        <w:rPr>
          <w:rtl/>
          <w:lang w:bidi="fa-IR"/>
        </w:rPr>
        <w:t xml:space="preserve">، </w:t>
      </w:r>
      <w:r>
        <w:rPr>
          <w:rtl/>
          <w:lang w:bidi="fa-IR"/>
        </w:rPr>
        <w:t>برنامه و قوانين مدونى نداشته باشد</w:t>
      </w:r>
      <w:r w:rsidR="00CC3E1D">
        <w:rPr>
          <w:rtl/>
          <w:lang w:bidi="fa-IR"/>
        </w:rPr>
        <w:t xml:space="preserve">، </w:t>
      </w:r>
      <w:r>
        <w:rPr>
          <w:rtl/>
          <w:lang w:bidi="fa-IR"/>
        </w:rPr>
        <w:t>ادعاى صرف كرده است</w:t>
      </w:r>
      <w:r w:rsidR="00CC3E1D">
        <w:rPr>
          <w:rtl/>
          <w:lang w:bidi="fa-IR"/>
        </w:rPr>
        <w:t xml:space="preserve">. </w:t>
      </w:r>
      <w:r>
        <w:rPr>
          <w:rtl/>
          <w:lang w:bidi="fa-IR"/>
        </w:rPr>
        <w:t>از همين رو است كه باب قضا در فقه اسلامى عهده دار حل و فصل خصومات بوده و داراى جايگاه ويژه اى است</w:t>
      </w:r>
      <w:r w:rsidR="00CC3E1D">
        <w:rPr>
          <w:rtl/>
          <w:lang w:bidi="fa-IR"/>
        </w:rPr>
        <w:t xml:space="preserve">. </w:t>
      </w:r>
      <w:r>
        <w:rPr>
          <w:rtl/>
          <w:lang w:bidi="fa-IR"/>
        </w:rPr>
        <w:t>در اسلام از انواع قضاوت ها</w:t>
      </w:r>
      <w:r w:rsidR="00CC3E1D">
        <w:rPr>
          <w:rtl/>
          <w:lang w:bidi="fa-IR"/>
        </w:rPr>
        <w:t xml:space="preserve">، </w:t>
      </w:r>
      <w:r>
        <w:rPr>
          <w:rtl/>
          <w:lang w:bidi="fa-IR"/>
        </w:rPr>
        <w:t>فقط يك نوع آن مورد تاييد بوده</w:t>
      </w:r>
      <w:r w:rsidR="00CC3E1D">
        <w:rPr>
          <w:rtl/>
          <w:lang w:bidi="fa-IR"/>
        </w:rPr>
        <w:t xml:space="preserve">، </w:t>
      </w:r>
      <w:r>
        <w:rPr>
          <w:rtl/>
          <w:lang w:bidi="fa-IR"/>
        </w:rPr>
        <w:t xml:space="preserve">ضامن سعادت قاضى است كه در كلام امام صادق </w:t>
      </w:r>
      <w:r w:rsidR="00CD7338" w:rsidRPr="00CD7338">
        <w:rPr>
          <w:rStyle w:val="libAlaemChar"/>
          <w:rtl/>
        </w:rPr>
        <w:t>عليه‌السلام</w:t>
      </w:r>
      <w:r>
        <w:rPr>
          <w:rtl/>
          <w:lang w:bidi="fa-IR"/>
        </w:rPr>
        <w:t xml:space="preserve"> به آن اشاره شده است</w:t>
      </w:r>
      <w:r w:rsidR="00CC3E1D">
        <w:rPr>
          <w:rtl/>
          <w:lang w:bidi="fa-IR"/>
        </w:rPr>
        <w:t xml:space="preserve">؛ </w:t>
      </w:r>
      <w:r>
        <w:rPr>
          <w:rtl/>
          <w:lang w:bidi="fa-IR"/>
        </w:rPr>
        <w:t>حضرت مى فرمايند</w:t>
      </w:r>
      <w:r w:rsidR="00CC3E1D">
        <w:rPr>
          <w:rtl/>
          <w:lang w:bidi="fa-IR"/>
        </w:rPr>
        <w:t xml:space="preserve">: </w:t>
      </w:r>
    </w:p>
    <w:p w:rsidR="009C2EE6" w:rsidRDefault="009C2EE6" w:rsidP="009C2EE6">
      <w:pPr>
        <w:pStyle w:val="libNormal"/>
        <w:rPr>
          <w:rtl/>
          <w:lang w:bidi="fa-IR"/>
        </w:rPr>
      </w:pPr>
      <w:r>
        <w:rPr>
          <w:rtl/>
          <w:lang w:bidi="fa-IR"/>
        </w:rPr>
        <w:lastRenderedPageBreak/>
        <w:t xml:space="preserve">القُضاةُ اءَربَعة ثَلاثة فى النَّارِ و واحد فى الجَنَّةِ رَجُل قَضى بِجَور و هو يَعلَمُ فهوَ فى النَّار و رَجُل قَضى بِجَور و هو لا يَعلَمُ فهو فى النَّار و رَجُل قَضَى بالحقِّ و هو لا يَعلَمُ فهو فى النَّار و رَجُل قَضَى بالحَقِّ و هو يعلمُ فهوَ فى الجَنَّةِ </w:t>
      </w:r>
      <w:r w:rsidRPr="00D35857">
        <w:rPr>
          <w:rStyle w:val="libFootnotenumChar"/>
          <w:rtl/>
          <w:lang w:bidi="fa-IR"/>
        </w:rPr>
        <w:t>(490)</w:t>
      </w:r>
      <w:r w:rsidR="00CC3E1D">
        <w:rPr>
          <w:rtl/>
          <w:lang w:bidi="fa-IR"/>
        </w:rPr>
        <w:t xml:space="preserve">. </w:t>
      </w:r>
    </w:p>
    <w:p w:rsidR="009C2EE6" w:rsidRDefault="009C2EE6" w:rsidP="009C2EE6">
      <w:pPr>
        <w:pStyle w:val="libNormal"/>
        <w:rPr>
          <w:rFonts w:hint="cs"/>
          <w:rtl/>
          <w:lang w:bidi="fa-IR"/>
        </w:rPr>
      </w:pPr>
      <w:r>
        <w:rPr>
          <w:rtl/>
          <w:lang w:bidi="fa-IR"/>
        </w:rPr>
        <w:t>«قُضات</w:t>
      </w:r>
      <w:r w:rsidR="00CC3E1D">
        <w:rPr>
          <w:rtl/>
          <w:lang w:bidi="fa-IR"/>
        </w:rPr>
        <w:t xml:space="preserve">، </w:t>
      </w:r>
      <w:r>
        <w:rPr>
          <w:rtl/>
          <w:lang w:bidi="fa-IR"/>
        </w:rPr>
        <w:t>چهار دسته اند</w:t>
      </w:r>
      <w:r w:rsidR="00CC3E1D">
        <w:rPr>
          <w:rtl/>
          <w:lang w:bidi="fa-IR"/>
        </w:rPr>
        <w:t xml:space="preserve">: </w:t>
      </w:r>
      <w:r>
        <w:rPr>
          <w:rtl/>
          <w:lang w:bidi="fa-IR"/>
        </w:rPr>
        <w:t>دسته اول</w:t>
      </w:r>
      <w:r w:rsidR="00CC3E1D">
        <w:rPr>
          <w:rtl/>
          <w:lang w:bidi="fa-IR"/>
        </w:rPr>
        <w:t xml:space="preserve">، </w:t>
      </w:r>
      <w:r>
        <w:rPr>
          <w:rtl/>
          <w:lang w:bidi="fa-IR"/>
        </w:rPr>
        <w:t>كسانى كه عالمانه حكم به ستم مى كنند</w:t>
      </w:r>
      <w:r w:rsidR="00CC3E1D">
        <w:rPr>
          <w:rtl/>
          <w:lang w:bidi="fa-IR"/>
        </w:rPr>
        <w:t xml:space="preserve">. </w:t>
      </w:r>
      <w:r>
        <w:rPr>
          <w:rtl/>
          <w:lang w:bidi="fa-IR"/>
        </w:rPr>
        <w:t>جايگاه ايشان آتش است</w:t>
      </w:r>
      <w:r w:rsidR="00CC3E1D">
        <w:rPr>
          <w:rtl/>
          <w:lang w:bidi="fa-IR"/>
        </w:rPr>
        <w:t xml:space="preserve">؛ </w:t>
      </w:r>
      <w:r>
        <w:rPr>
          <w:rtl/>
          <w:lang w:bidi="fa-IR"/>
        </w:rPr>
        <w:t>دسته دوم</w:t>
      </w:r>
      <w:r w:rsidR="00CC3E1D">
        <w:rPr>
          <w:rtl/>
          <w:lang w:bidi="fa-IR"/>
        </w:rPr>
        <w:t xml:space="preserve">، </w:t>
      </w:r>
      <w:r>
        <w:rPr>
          <w:rtl/>
          <w:lang w:bidi="fa-IR"/>
        </w:rPr>
        <w:t>كسانى كه جاهلانه حكم به ستم مى كنند</w:t>
      </w:r>
      <w:r w:rsidR="00CC3E1D">
        <w:rPr>
          <w:rtl/>
          <w:lang w:bidi="fa-IR"/>
        </w:rPr>
        <w:t xml:space="preserve">، </w:t>
      </w:r>
      <w:r>
        <w:rPr>
          <w:rtl/>
          <w:lang w:bidi="fa-IR"/>
        </w:rPr>
        <w:t>جايگاه اين عده نيز آتش است</w:t>
      </w:r>
      <w:r w:rsidR="00CC3E1D">
        <w:rPr>
          <w:rtl/>
          <w:lang w:bidi="fa-IR"/>
        </w:rPr>
        <w:t xml:space="preserve">؛ </w:t>
      </w:r>
      <w:r>
        <w:rPr>
          <w:rtl/>
          <w:lang w:bidi="fa-IR"/>
        </w:rPr>
        <w:t>دسته سوم</w:t>
      </w:r>
      <w:r w:rsidR="00CC3E1D">
        <w:rPr>
          <w:rtl/>
          <w:lang w:bidi="fa-IR"/>
        </w:rPr>
        <w:t xml:space="preserve">، </w:t>
      </w:r>
      <w:r>
        <w:rPr>
          <w:rtl/>
          <w:lang w:bidi="fa-IR"/>
        </w:rPr>
        <w:t>كسانى كه جاهلانه حكم به عدل مى كنند</w:t>
      </w:r>
      <w:r w:rsidR="00CC3E1D">
        <w:rPr>
          <w:rtl/>
          <w:lang w:bidi="fa-IR"/>
        </w:rPr>
        <w:t xml:space="preserve">. </w:t>
      </w:r>
      <w:r>
        <w:rPr>
          <w:rtl/>
          <w:lang w:bidi="fa-IR"/>
        </w:rPr>
        <w:t>جايگاه اين دسته نيز آتش است</w:t>
      </w:r>
      <w:r w:rsidR="00CC3E1D">
        <w:rPr>
          <w:rtl/>
          <w:lang w:bidi="fa-IR"/>
        </w:rPr>
        <w:t xml:space="preserve">؛ </w:t>
      </w:r>
      <w:r>
        <w:rPr>
          <w:rtl/>
          <w:lang w:bidi="fa-IR"/>
        </w:rPr>
        <w:t>دسته چهارم</w:t>
      </w:r>
      <w:r w:rsidR="00CC3E1D">
        <w:rPr>
          <w:rtl/>
          <w:lang w:bidi="fa-IR"/>
        </w:rPr>
        <w:t xml:space="preserve">، </w:t>
      </w:r>
      <w:r>
        <w:rPr>
          <w:rtl/>
          <w:lang w:bidi="fa-IR"/>
        </w:rPr>
        <w:t>كسانى كه عالمانه حكم به عدل مى كنند</w:t>
      </w:r>
      <w:r w:rsidR="00CC3E1D">
        <w:rPr>
          <w:rtl/>
          <w:lang w:bidi="fa-IR"/>
        </w:rPr>
        <w:t xml:space="preserve">، </w:t>
      </w:r>
      <w:r>
        <w:rPr>
          <w:rtl/>
          <w:lang w:bidi="fa-IR"/>
        </w:rPr>
        <w:t>اين عده تنها كسانى هستند كه سعادتمندند و جايگاهشان بهشت است»</w:t>
      </w:r>
      <w:r w:rsidR="00CC3E1D">
        <w:rPr>
          <w:rtl/>
          <w:lang w:bidi="fa-IR"/>
        </w:rPr>
        <w:t xml:space="preserve">. </w:t>
      </w:r>
    </w:p>
    <w:p w:rsidR="009C2EE6" w:rsidRDefault="009C2EE6" w:rsidP="009C2EE6">
      <w:pPr>
        <w:pStyle w:val="libNormal"/>
        <w:rPr>
          <w:rtl/>
          <w:lang w:bidi="fa-IR"/>
        </w:rPr>
      </w:pPr>
      <w:r>
        <w:rPr>
          <w:rtl/>
          <w:lang w:bidi="fa-IR"/>
        </w:rPr>
        <w:t>با توجه به روايت</w:t>
      </w:r>
      <w:r w:rsidR="00CC3E1D">
        <w:rPr>
          <w:rtl/>
          <w:lang w:bidi="fa-IR"/>
        </w:rPr>
        <w:t xml:space="preserve">، </w:t>
      </w:r>
      <w:r>
        <w:rPr>
          <w:rtl/>
          <w:lang w:bidi="fa-IR"/>
        </w:rPr>
        <w:t>دو نكته بسيار اساسى وجود دارد كه سنگ بناى امر قضا در اسلام است</w:t>
      </w:r>
      <w:r w:rsidR="00CC3E1D">
        <w:rPr>
          <w:rtl/>
          <w:lang w:bidi="fa-IR"/>
        </w:rPr>
        <w:t xml:space="preserve">. </w:t>
      </w:r>
      <w:r>
        <w:rPr>
          <w:rtl/>
          <w:lang w:bidi="fa-IR"/>
        </w:rPr>
        <w:t>يعنى اساسا در مكتب فقهى و حقوقى اسلام ساختمان و بنيان امر قضا و فصل خصومت</w:t>
      </w:r>
      <w:r w:rsidR="00CC3E1D">
        <w:rPr>
          <w:rtl/>
          <w:lang w:bidi="fa-IR"/>
        </w:rPr>
        <w:t xml:space="preserve">، </w:t>
      </w:r>
      <w:r>
        <w:rPr>
          <w:rtl/>
          <w:lang w:bidi="fa-IR"/>
        </w:rPr>
        <w:t>بر دو پايه صلاحيت و شايستگى قاضى و روش استنتاج حكم</w:t>
      </w:r>
      <w:r w:rsidR="00CC3E1D">
        <w:rPr>
          <w:rtl/>
          <w:lang w:bidi="fa-IR"/>
        </w:rPr>
        <w:t xml:space="preserve">، </w:t>
      </w:r>
      <w:r>
        <w:rPr>
          <w:rtl/>
          <w:lang w:bidi="fa-IR"/>
        </w:rPr>
        <w:t>بنا شده است</w:t>
      </w:r>
      <w:r w:rsidR="00CC3E1D">
        <w:rPr>
          <w:rtl/>
          <w:lang w:bidi="fa-IR"/>
        </w:rPr>
        <w:t xml:space="preserve">. </w:t>
      </w:r>
    </w:p>
    <w:p w:rsidR="009C2EE6" w:rsidRDefault="009C2EE6" w:rsidP="009C2EE6">
      <w:pPr>
        <w:pStyle w:val="libNormal"/>
        <w:rPr>
          <w:rtl/>
          <w:lang w:bidi="fa-IR"/>
        </w:rPr>
      </w:pPr>
      <w:r>
        <w:rPr>
          <w:rtl/>
          <w:lang w:bidi="fa-IR"/>
        </w:rPr>
        <w:t>الف - صلاحيت و شايستگى قاضى</w:t>
      </w:r>
    </w:p>
    <w:p w:rsidR="009C2EE6" w:rsidRDefault="009C2EE6" w:rsidP="009C2EE6">
      <w:pPr>
        <w:pStyle w:val="libNormal"/>
        <w:rPr>
          <w:rtl/>
          <w:lang w:bidi="fa-IR"/>
        </w:rPr>
      </w:pPr>
      <w:r>
        <w:rPr>
          <w:rtl/>
          <w:lang w:bidi="fa-IR"/>
        </w:rPr>
        <w:t>اما در ركن اول كه صلاحيت و شايستگى قاضى است</w:t>
      </w:r>
      <w:r w:rsidR="00CC3E1D">
        <w:rPr>
          <w:rtl/>
          <w:lang w:bidi="fa-IR"/>
        </w:rPr>
        <w:t xml:space="preserve">، </w:t>
      </w:r>
      <w:r>
        <w:rPr>
          <w:rtl/>
          <w:lang w:bidi="fa-IR"/>
        </w:rPr>
        <w:t>بايد بگوييم كه از منظر فقه اين مرتبه و جايگاه از قداست خاصى برخوردار است كه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به شريح مى فرمايند</w:t>
      </w:r>
      <w:r w:rsidR="00CC3E1D">
        <w:rPr>
          <w:rtl/>
          <w:lang w:bidi="fa-IR"/>
        </w:rPr>
        <w:t xml:space="preserve">: </w:t>
      </w:r>
    </w:p>
    <w:p w:rsidR="009C2EE6" w:rsidRDefault="009C2EE6" w:rsidP="009C2EE6">
      <w:pPr>
        <w:pStyle w:val="libNormal"/>
        <w:rPr>
          <w:rtl/>
          <w:lang w:bidi="fa-IR"/>
        </w:rPr>
      </w:pPr>
      <w:r>
        <w:rPr>
          <w:rtl/>
          <w:lang w:bidi="fa-IR"/>
        </w:rPr>
        <w:t xml:space="preserve">قَد جَلَستَ مَجلسا لا يَجلِسُه الا نَبِىّ اءَو وَصِىُّ نَبِىّ اءَو شَقِىّ </w:t>
      </w:r>
      <w:r w:rsidRPr="00D35857">
        <w:rPr>
          <w:rStyle w:val="libFootnotenumChar"/>
          <w:rtl/>
          <w:lang w:bidi="fa-IR"/>
        </w:rPr>
        <w:t>(491)</w:t>
      </w:r>
    </w:p>
    <w:p w:rsidR="009C2EE6" w:rsidRDefault="009C2EE6" w:rsidP="009C2EE6">
      <w:pPr>
        <w:pStyle w:val="libNormal"/>
        <w:rPr>
          <w:rtl/>
          <w:lang w:bidi="fa-IR"/>
        </w:rPr>
      </w:pPr>
      <w:r>
        <w:rPr>
          <w:rtl/>
          <w:lang w:bidi="fa-IR"/>
        </w:rPr>
        <w:t>«در جايگاهى نشسته اى كه فقط جاى نبى و وصى يا انسان شقى و بدبخت است»</w:t>
      </w:r>
      <w:r w:rsidR="00CC3E1D">
        <w:rPr>
          <w:rtl/>
          <w:lang w:bidi="fa-IR"/>
        </w:rPr>
        <w:t xml:space="preserve">. </w:t>
      </w:r>
    </w:p>
    <w:p w:rsidR="009C2EE6" w:rsidRDefault="009C2EE6" w:rsidP="009C2EE6">
      <w:pPr>
        <w:pStyle w:val="libNormal"/>
        <w:rPr>
          <w:rtl/>
          <w:lang w:bidi="fa-IR"/>
        </w:rPr>
      </w:pPr>
      <w:r>
        <w:rPr>
          <w:rtl/>
          <w:lang w:bidi="fa-IR"/>
        </w:rPr>
        <w:lastRenderedPageBreak/>
        <w:t>اين جايگاه</w:t>
      </w:r>
      <w:r w:rsidR="00CC3E1D">
        <w:rPr>
          <w:rtl/>
          <w:lang w:bidi="fa-IR"/>
        </w:rPr>
        <w:t xml:space="preserve">، </w:t>
      </w:r>
      <w:r>
        <w:rPr>
          <w:rtl/>
          <w:lang w:bidi="fa-IR"/>
        </w:rPr>
        <w:t>منحصرا جايگاه انبيا و اوصياى الهى است كه داراى مقام عصمت و علم از ناحيه وحى اند و يا جايگاه اشقيايى كه شايستگى و صلاحيت آن را ندارند</w:t>
      </w:r>
      <w:r w:rsidR="00CC3E1D">
        <w:rPr>
          <w:rtl/>
          <w:lang w:bidi="fa-IR"/>
        </w:rPr>
        <w:t xml:space="preserve">. </w:t>
      </w:r>
    </w:p>
    <w:p w:rsidR="009C2EE6" w:rsidRDefault="009C2EE6" w:rsidP="009C2EE6">
      <w:pPr>
        <w:pStyle w:val="libNormal"/>
        <w:rPr>
          <w:rtl/>
          <w:lang w:bidi="fa-IR"/>
        </w:rPr>
      </w:pPr>
      <w:r>
        <w:rPr>
          <w:rtl/>
          <w:lang w:bidi="fa-IR"/>
        </w:rPr>
        <w:t>در مثالى محسوس</w:t>
      </w:r>
      <w:r w:rsidR="00CC3E1D">
        <w:rPr>
          <w:rtl/>
          <w:lang w:bidi="fa-IR"/>
        </w:rPr>
        <w:t xml:space="preserve">، </w:t>
      </w:r>
      <w:r>
        <w:rPr>
          <w:rtl/>
          <w:lang w:bidi="fa-IR"/>
        </w:rPr>
        <w:t>قاضى مانند راننده اى است كه هدايت وسيله نقليه برعهده او است</w:t>
      </w:r>
      <w:r w:rsidR="00CC3E1D">
        <w:rPr>
          <w:rtl/>
          <w:lang w:bidi="fa-IR"/>
        </w:rPr>
        <w:t xml:space="preserve">. </w:t>
      </w:r>
      <w:r>
        <w:rPr>
          <w:rtl/>
          <w:lang w:bidi="fa-IR"/>
        </w:rPr>
        <w:t>كسى مى تواند از جاده پرپيچ و خم و خطرناك در كمال صحت و سلامت به مقصد برسد كه به فنون رانندگى وقوف كامل داشته باشد</w:t>
      </w:r>
      <w:r w:rsidR="00CC3E1D">
        <w:rPr>
          <w:rtl/>
          <w:lang w:bidi="fa-IR"/>
        </w:rPr>
        <w:t xml:space="preserve">؛ </w:t>
      </w:r>
      <w:r>
        <w:rPr>
          <w:rtl/>
          <w:lang w:bidi="fa-IR"/>
        </w:rPr>
        <w:t>وگرنه سقوط او به قعر دره قطعى است</w:t>
      </w:r>
      <w:r w:rsidR="00CC3E1D">
        <w:rPr>
          <w:rtl/>
          <w:lang w:bidi="fa-IR"/>
        </w:rPr>
        <w:t xml:space="preserve">. </w:t>
      </w:r>
    </w:p>
    <w:p w:rsidR="009C2EE6" w:rsidRDefault="009C2EE6" w:rsidP="009C2EE6">
      <w:pPr>
        <w:pStyle w:val="libNormal"/>
        <w:rPr>
          <w:rtl/>
          <w:lang w:bidi="fa-IR"/>
        </w:rPr>
      </w:pPr>
      <w:r>
        <w:rPr>
          <w:rtl/>
          <w:lang w:bidi="fa-IR"/>
        </w:rPr>
        <w:t>بنابرآنچه بيان شد</w:t>
      </w:r>
      <w:r w:rsidR="00CC3E1D">
        <w:rPr>
          <w:rtl/>
          <w:lang w:bidi="fa-IR"/>
        </w:rPr>
        <w:t xml:space="preserve">، </w:t>
      </w:r>
      <w:r>
        <w:rPr>
          <w:rtl/>
          <w:lang w:bidi="fa-IR"/>
        </w:rPr>
        <w:t>اهميت و قداست اين جايگاه اقتضا مى كند كسى بر اين كرسى بنشيند كه داراى مقام نوبت و يا داراى مقام وصايت باشد</w:t>
      </w:r>
      <w:r w:rsidR="00CC3E1D">
        <w:rPr>
          <w:rtl/>
          <w:lang w:bidi="fa-IR"/>
        </w:rPr>
        <w:t xml:space="preserve">؛ </w:t>
      </w:r>
      <w:r>
        <w:rPr>
          <w:rtl/>
          <w:lang w:bidi="fa-IR"/>
        </w:rPr>
        <w:t>چرا كه انبيا و اوصيا دو ويژگى ممتاز دارند</w:t>
      </w:r>
      <w:r w:rsidR="00CC3E1D">
        <w:rPr>
          <w:rtl/>
          <w:lang w:bidi="fa-IR"/>
        </w:rPr>
        <w:t xml:space="preserve">: </w:t>
      </w:r>
    </w:p>
    <w:p w:rsidR="009C2EE6" w:rsidRDefault="009C2EE6" w:rsidP="009C2EE6">
      <w:pPr>
        <w:pStyle w:val="libNormal"/>
        <w:rPr>
          <w:rtl/>
          <w:lang w:bidi="fa-IR"/>
        </w:rPr>
      </w:pPr>
      <w:r>
        <w:rPr>
          <w:rtl/>
          <w:lang w:bidi="fa-IR"/>
        </w:rPr>
        <w:t>ويژگى اول اين كه مستقيما به منبع علم الهى دسترسى دارند</w:t>
      </w:r>
      <w:r w:rsidR="00CC3E1D">
        <w:rPr>
          <w:rtl/>
          <w:lang w:bidi="fa-IR"/>
        </w:rPr>
        <w:t xml:space="preserve">. </w:t>
      </w:r>
    </w:p>
    <w:p w:rsidR="009C2EE6" w:rsidRDefault="009C2EE6" w:rsidP="009C2EE6">
      <w:pPr>
        <w:pStyle w:val="libNormal"/>
        <w:rPr>
          <w:rtl/>
          <w:lang w:bidi="fa-IR"/>
        </w:rPr>
      </w:pPr>
      <w:r>
        <w:rPr>
          <w:rtl/>
          <w:lang w:bidi="fa-IR"/>
        </w:rPr>
        <w:t>ويژگى دوم اين كه در مقابل خطا و لغزش از مصونيت و معصوميت برخوردارند</w:t>
      </w:r>
      <w:r w:rsidR="00CC3E1D">
        <w:rPr>
          <w:rtl/>
          <w:lang w:bidi="fa-IR"/>
        </w:rPr>
        <w:t xml:space="preserve">. </w:t>
      </w:r>
    </w:p>
    <w:p w:rsidR="009C2EE6" w:rsidRDefault="009C2EE6" w:rsidP="009C2EE6">
      <w:pPr>
        <w:pStyle w:val="libNormal"/>
        <w:rPr>
          <w:rtl/>
          <w:lang w:bidi="fa-IR"/>
        </w:rPr>
      </w:pPr>
      <w:r>
        <w:rPr>
          <w:rtl/>
          <w:lang w:bidi="fa-IR"/>
        </w:rPr>
        <w:t>اگر غير از اين دو طبقه</w:t>
      </w:r>
      <w:r w:rsidR="00CC3E1D">
        <w:rPr>
          <w:rtl/>
          <w:lang w:bidi="fa-IR"/>
        </w:rPr>
        <w:t xml:space="preserve">، </w:t>
      </w:r>
      <w:r>
        <w:rPr>
          <w:rtl/>
          <w:lang w:bidi="fa-IR"/>
        </w:rPr>
        <w:t>طبقه ديگرى در اين جايگاه قرار بگيرد</w:t>
      </w:r>
      <w:r w:rsidR="00CC3E1D">
        <w:rPr>
          <w:rtl/>
          <w:lang w:bidi="fa-IR"/>
        </w:rPr>
        <w:t xml:space="preserve">، </w:t>
      </w:r>
      <w:r>
        <w:rPr>
          <w:rtl/>
          <w:lang w:bidi="fa-IR"/>
        </w:rPr>
        <w:t>مصداق همان تعبير سوم كلام اميرال</w:t>
      </w:r>
      <w:r w:rsidR="00F028FC">
        <w:rPr>
          <w:rtl/>
          <w:lang w:bidi="fa-IR"/>
        </w:rPr>
        <w:t>مؤمن</w:t>
      </w:r>
      <w:r>
        <w:rPr>
          <w:rtl/>
          <w:lang w:bidi="fa-IR"/>
        </w:rPr>
        <w:t xml:space="preserve">ين </w:t>
      </w:r>
      <w:r w:rsidR="00CD7338" w:rsidRPr="00CD7338">
        <w:rPr>
          <w:rStyle w:val="libAlaemChar"/>
          <w:rtl/>
        </w:rPr>
        <w:t>عليه‌السلام</w:t>
      </w:r>
      <w:r w:rsidR="00CC3E1D">
        <w:rPr>
          <w:rtl/>
          <w:lang w:bidi="fa-IR"/>
        </w:rPr>
        <w:t xml:space="preserve">؛ </w:t>
      </w:r>
      <w:r>
        <w:rPr>
          <w:rtl/>
          <w:lang w:bidi="fa-IR"/>
        </w:rPr>
        <w:t>يعنى شقى خواهد بود</w:t>
      </w:r>
      <w:r w:rsidR="00CC3E1D">
        <w:rPr>
          <w:rtl/>
          <w:lang w:bidi="fa-IR"/>
        </w:rPr>
        <w:t xml:space="preserve">. </w:t>
      </w:r>
    </w:p>
    <w:p w:rsidR="009C2EE6" w:rsidRDefault="009C2EE6" w:rsidP="009C2EE6">
      <w:pPr>
        <w:pStyle w:val="libNormal"/>
        <w:rPr>
          <w:rtl/>
          <w:lang w:bidi="fa-IR"/>
        </w:rPr>
      </w:pPr>
      <w:r>
        <w:rPr>
          <w:rtl/>
          <w:lang w:bidi="fa-IR"/>
        </w:rPr>
        <w:t>ب - روش استنتاج احكام</w:t>
      </w:r>
    </w:p>
    <w:p w:rsidR="009C2EE6" w:rsidRDefault="009C2EE6" w:rsidP="009C2EE6">
      <w:pPr>
        <w:pStyle w:val="libNormal"/>
        <w:rPr>
          <w:rtl/>
          <w:lang w:bidi="fa-IR"/>
        </w:rPr>
      </w:pPr>
      <w:r>
        <w:rPr>
          <w:rtl/>
          <w:lang w:bidi="fa-IR"/>
        </w:rPr>
        <w:t>نكته ديگرى كه گذرا به آن اشاره مى شود روش هايى است كه قاضى بايد در صدور حكم به آنها واقف بوده و توجه كند</w:t>
      </w:r>
      <w:r w:rsidR="00CC3E1D">
        <w:rPr>
          <w:rtl/>
          <w:lang w:bidi="fa-IR"/>
        </w:rPr>
        <w:t xml:space="preserve">. </w:t>
      </w:r>
      <w:r>
        <w:rPr>
          <w:rtl/>
          <w:lang w:bidi="fa-IR"/>
        </w:rPr>
        <w:t>ضرورى است كه بدانيم در امر قضا</w:t>
      </w:r>
      <w:r w:rsidR="00CC3E1D">
        <w:rPr>
          <w:rtl/>
          <w:lang w:bidi="fa-IR"/>
        </w:rPr>
        <w:t xml:space="preserve">، </w:t>
      </w:r>
      <w:r>
        <w:rPr>
          <w:rtl/>
          <w:lang w:bidi="fa-IR"/>
        </w:rPr>
        <w:t>پاره اى از قضاوت ها درباره دعاوى شخصى است و برخى ديگر مربوط به حقوق عمومى و نقض آنها</w:t>
      </w:r>
      <w:r w:rsidR="00CC3E1D">
        <w:rPr>
          <w:rtl/>
          <w:lang w:bidi="fa-IR"/>
        </w:rPr>
        <w:t xml:space="preserve">. </w:t>
      </w:r>
      <w:r>
        <w:rPr>
          <w:rtl/>
          <w:lang w:bidi="fa-IR"/>
        </w:rPr>
        <w:t>قاضى بايد به همه اين حوزه ها احاطه كامل داشته باشد</w:t>
      </w:r>
      <w:r w:rsidR="00CC3E1D">
        <w:rPr>
          <w:rtl/>
          <w:lang w:bidi="fa-IR"/>
        </w:rPr>
        <w:t xml:space="preserve">؛ </w:t>
      </w:r>
      <w:r>
        <w:rPr>
          <w:rtl/>
          <w:lang w:bidi="fa-IR"/>
        </w:rPr>
        <w:t>مثلا بداند در دعاوى</w:t>
      </w:r>
      <w:r w:rsidR="00CC3E1D">
        <w:rPr>
          <w:rtl/>
          <w:lang w:bidi="fa-IR"/>
        </w:rPr>
        <w:t xml:space="preserve">، </w:t>
      </w:r>
      <w:r>
        <w:rPr>
          <w:rtl/>
          <w:lang w:bidi="fa-IR"/>
        </w:rPr>
        <w:t xml:space="preserve">مدعى و منكر را چگونه شناسايى كند؟ مدعى در چه شرايطى ادعايش پذيرفته مى شود؟ به چه وسيله اى ادعاى او اثبات مى </w:t>
      </w:r>
      <w:r>
        <w:rPr>
          <w:rtl/>
          <w:lang w:bidi="fa-IR"/>
        </w:rPr>
        <w:lastRenderedPageBreak/>
        <w:t>شود؟ منكر چگونه مى تواند از خود دفاع كند؟ ابزار دفاع منكر چه مى تواند باشد؟ حاكم در برخورد با متخاصمان چه شيوه هايى را بايد به كار بگيرد؟ و</w:t>
      </w:r>
      <w:r w:rsidR="00CC3E1D">
        <w:rPr>
          <w:rtl/>
          <w:lang w:bidi="fa-IR"/>
        </w:rPr>
        <w:t xml:space="preserve">... </w:t>
      </w:r>
    </w:p>
    <w:p w:rsidR="009C2EE6" w:rsidRDefault="009C2EE6" w:rsidP="009C2EE6">
      <w:pPr>
        <w:pStyle w:val="libNormal"/>
        <w:rPr>
          <w:rtl/>
          <w:lang w:bidi="fa-IR"/>
        </w:rPr>
      </w:pPr>
      <w:r>
        <w:rPr>
          <w:rtl/>
          <w:lang w:bidi="fa-IR"/>
        </w:rPr>
        <w:t>امروز كه پ يغمبر و وصيى در ميان ما نيست و از طرفى امر قضا از ضرورت هاى اجتماعى غيرقابل انكار بوده و تعطيل بردار نيست</w:t>
      </w:r>
      <w:r w:rsidR="00CC3E1D">
        <w:rPr>
          <w:rtl/>
          <w:lang w:bidi="fa-IR"/>
        </w:rPr>
        <w:t xml:space="preserve">، </w:t>
      </w:r>
      <w:r>
        <w:rPr>
          <w:rtl/>
          <w:lang w:bidi="fa-IR"/>
        </w:rPr>
        <w:t>احراز اين منصب و قرار گرفتن در اين جايگاه</w:t>
      </w:r>
      <w:r w:rsidR="00CC3E1D">
        <w:rPr>
          <w:rtl/>
          <w:lang w:bidi="fa-IR"/>
        </w:rPr>
        <w:t xml:space="preserve">، </w:t>
      </w:r>
      <w:r>
        <w:rPr>
          <w:rtl/>
          <w:lang w:bidi="fa-IR"/>
        </w:rPr>
        <w:t>شرايط و صلاحيت هايى را مى طلبد كه بدون آنها نمى توان بر اين منصب تكيه زد</w:t>
      </w:r>
      <w:r w:rsidR="00CC3E1D">
        <w:rPr>
          <w:rtl/>
          <w:lang w:bidi="fa-IR"/>
        </w:rPr>
        <w:t xml:space="preserve">. </w:t>
      </w:r>
    </w:p>
    <w:p w:rsidR="009C2EE6" w:rsidRDefault="00D35857" w:rsidP="00D35857">
      <w:pPr>
        <w:pStyle w:val="Heading2"/>
        <w:rPr>
          <w:rtl/>
          <w:lang w:bidi="fa-IR"/>
        </w:rPr>
      </w:pPr>
      <w:bookmarkStart w:id="64" w:name="_Toc394573318"/>
      <w:r>
        <w:rPr>
          <w:rtl/>
          <w:lang w:bidi="fa-IR"/>
        </w:rPr>
        <w:t>شرايط قاضى</w:t>
      </w:r>
      <w:bookmarkEnd w:id="64"/>
    </w:p>
    <w:p w:rsidR="009C2EE6" w:rsidRDefault="009C2EE6" w:rsidP="009C2EE6">
      <w:pPr>
        <w:pStyle w:val="libNormal"/>
        <w:rPr>
          <w:rtl/>
          <w:lang w:bidi="fa-IR"/>
        </w:rPr>
      </w:pPr>
      <w:r>
        <w:rPr>
          <w:rtl/>
          <w:lang w:bidi="fa-IR"/>
        </w:rPr>
        <w:t xml:space="preserve">با احصائى كه در منابع فقهى ما انجام گرفته است و از همان عصر معصومين </w:t>
      </w:r>
      <w:r w:rsidR="00521F6F" w:rsidRPr="00521F6F">
        <w:rPr>
          <w:rStyle w:val="libAlaemChar"/>
          <w:rtl/>
        </w:rPr>
        <w:t>عليهم‌السلام</w:t>
      </w:r>
      <w:r>
        <w:rPr>
          <w:rtl/>
          <w:lang w:bidi="fa-IR"/>
        </w:rPr>
        <w:t xml:space="preserve"> و بعد در كلمات فقها و علماى بزرگوار شيعه و عامه مسلمين بيان شده است</w:t>
      </w:r>
      <w:r w:rsidR="00CC3E1D">
        <w:rPr>
          <w:rtl/>
          <w:lang w:bidi="fa-IR"/>
        </w:rPr>
        <w:t xml:space="preserve">، </w:t>
      </w:r>
      <w:r>
        <w:rPr>
          <w:rtl/>
          <w:lang w:bidi="fa-IR"/>
        </w:rPr>
        <w:t>شرايط قاضى به اين شرح است</w:t>
      </w:r>
      <w:r w:rsidR="00CC3E1D">
        <w:rPr>
          <w:rtl/>
          <w:lang w:bidi="fa-IR"/>
        </w:rPr>
        <w:t xml:space="preserve">: </w:t>
      </w:r>
    </w:p>
    <w:p w:rsidR="009C2EE6" w:rsidRDefault="009C2EE6" w:rsidP="009C2EE6">
      <w:pPr>
        <w:pStyle w:val="libNormal"/>
        <w:rPr>
          <w:rtl/>
          <w:lang w:bidi="fa-IR"/>
        </w:rPr>
      </w:pPr>
      <w:r>
        <w:rPr>
          <w:rtl/>
          <w:lang w:bidi="fa-IR"/>
        </w:rPr>
        <w:t>1 - بلوغ</w:t>
      </w:r>
    </w:p>
    <w:p w:rsidR="009C2EE6" w:rsidRDefault="009C2EE6" w:rsidP="009C2EE6">
      <w:pPr>
        <w:pStyle w:val="libNormal"/>
        <w:rPr>
          <w:rtl/>
          <w:lang w:bidi="fa-IR"/>
        </w:rPr>
      </w:pPr>
      <w:r>
        <w:rPr>
          <w:rtl/>
          <w:lang w:bidi="fa-IR"/>
        </w:rPr>
        <w:t>شرط اول</w:t>
      </w:r>
      <w:r w:rsidR="00CC3E1D">
        <w:rPr>
          <w:rtl/>
          <w:lang w:bidi="fa-IR"/>
        </w:rPr>
        <w:t xml:space="preserve">، </w:t>
      </w:r>
      <w:r>
        <w:rPr>
          <w:rtl/>
          <w:lang w:bidi="fa-IR"/>
        </w:rPr>
        <w:t>بلوغ است</w:t>
      </w:r>
      <w:r w:rsidR="00CC3E1D">
        <w:rPr>
          <w:rtl/>
          <w:lang w:bidi="fa-IR"/>
        </w:rPr>
        <w:t xml:space="preserve">. </w:t>
      </w:r>
      <w:r>
        <w:rPr>
          <w:rtl/>
          <w:lang w:bidi="fa-IR"/>
        </w:rPr>
        <w:t>كسى كه در منصب قضا و حل خصومت و حكميت ميان مردم قرار مى گيرد</w:t>
      </w:r>
      <w:r w:rsidR="00CC3E1D">
        <w:rPr>
          <w:rtl/>
          <w:lang w:bidi="fa-IR"/>
        </w:rPr>
        <w:t xml:space="preserve">، </w:t>
      </w:r>
      <w:r>
        <w:rPr>
          <w:rtl/>
          <w:lang w:bidi="fa-IR"/>
        </w:rPr>
        <w:t>بايد به حد بلوغ رسيده باشد</w:t>
      </w:r>
      <w:r w:rsidR="00CC3E1D">
        <w:rPr>
          <w:rtl/>
          <w:lang w:bidi="fa-IR"/>
        </w:rPr>
        <w:t xml:space="preserve">. </w:t>
      </w:r>
      <w:r>
        <w:rPr>
          <w:rtl/>
          <w:lang w:bidi="fa-IR"/>
        </w:rPr>
        <w:t>صرف نظر از ادله شرعى اين ضرورتى عقلانى است كه در ميان عقلاى عالم</w:t>
      </w:r>
      <w:r w:rsidR="00CC3E1D">
        <w:rPr>
          <w:rtl/>
          <w:lang w:bidi="fa-IR"/>
        </w:rPr>
        <w:t xml:space="preserve">، </w:t>
      </w:r>
      <w:r>
        <w:rPr>
          <w:rtl/>
          <w:lang w:bidi="fa-IR"/>
        </w:rPr>
        <w:t>هرگز امور مهم يك جامعه به كودكان واگذار نمى شود</w:t>
      </w:r>
      <w:r w:rsidR="00CC3E1D">
        <w:rPr>
          <w:rtl/>
          <w:lang w:bidi="fa-IR"/>
        </w:rPr>
        <w:t xml:space="preserve">. </w:t>
      </w:r>
    </w:p>
    <w:p w:rsidR="009C2EE6" w:rsidRDefault="009C2EE6" w:rsidP="009C2EE6">
      <w:pPr>
        <w:pStyle w:val="libNormal"/>
        <w:rPr>
          <w:rtl/>
          <w:lang w:bidi="fa-IR"/>
        </w:rPr>
      </w:pPr>
      <w:r>
        <w:rPr>
          <w:rtl/>
          <w:lang w:bidi="fa-IR"/>
        </w:rPr>
        <w:t>در اسلام</w:t>
      </w:r>
      <w:r w:rsidR="00CC3E1D">
        <w:rPr>
          <w:rtl/>
          <w:lang w:bidi="fa-IR"/>
        </w:rPr>
        <w:t xml:space="preserve">، </w:t>
      </w:r>
      <w:r>
        <w:rPr>
          <w:rtl/>
          <w:lang w:bidi="fa-IR"/>
        </w:rPr>
        <w:t>بلوغ - كه مرز تكليف الهى است و بسيارى از آثار ديگر بر آن مترتب است - با ساير مكتب ها و فرهنگ هاى مختلف</w:t>
      </w:r>
      <w:r w:rsidR="00CC3E1D">
        <w:rPr>
          <w:rtl/>
          <w:lang w:bidi="fa-IR"/>
        </w:rPr>
        <w:t xml:space="preserve">، </w:t>
      </w:r>
      <w:r>
        <w:rPr>
          <w:rtl/>
          <w:lang w:bidi="fa-IR"/>
        </w:rPr>
        <w:t>كاملا متفاوت است</w:t>
      </w:r>
      <w:r w:rsidR="00CC3E1D">
        <w:rPr>
          <w:rtl/>
          <w:lang w:bidi="fa-IR"/>
        </w:rPr>
        <w:t xml:space="preserve">. </w:t>
      </w:r>
      <w:r>
        <w:rPr>
          <w:rtl/>
          <w:lang w:bidi="fa-IR"/>
        </w:rPr>
        <w:t>در اسلام اين مرز</w:t>
      </w:r>
      <w:r w:rsidR="00CC3E1D">
        <w:rPr>
          <w:rtl/>
          <w:lang w:bidi="fa-IR"/>
        </w:rPr>
        <w:t xml:space="preserve">، </w:t>
      </w:r>
      <w:r>
        <w:rPr>
          <w:rtl/>
          <w:lang w:bidi="fa-IR"/>
        </w:rPr>
        <w:t>پايان پانزده سالگى است</w:t>
      </w:r>
      <w:r w:rsidR="00CC3E1D">
        <w:rPr>
          <w:rtl/>
          <w:lang w:bidi="fa-IR"/>
        </w:rPr>
        <w:t xml:space="preserve">. </w:t>
      </w:r>
    </w:p>
    <w:p w:rsidR="009C2EE6" w:rsidRDefault="009C2EE6" w:rsidP="009C2EE6">
      <w:pPr>
        <w:pStyle w:val="libNormal"/>
        <w:rPr>
          <w:rtl/>
          <w:lang w:bidi="fa-IR"/>
        </w:rPr>
      </w:pPr>
      <w:r>
        <w:rPr>
          <w:rtl/>
          <w:lang w:bidi="fa-IR"/>
        </w:rPr>
        <w:t>علاوه بر اين</w:t>
      </w:r>
      <w:r w:rsidR="00CC3E1D">
        <w:rPr>
          <w:rtl/>
          <w:lang w:bidi="fa-IR"/>
        </w:rPr>
        <w:t xml:space="preserve">، </w:t>
      </w:r>
      <w:r>
        <w:rPr>
          <w:rtl/>
          <w:lang w:bidi="fa-IR"/>
        </w:rPr>
        <w:t>در آيين مقدس اسلام منصب قضا يك امتياز نيست</w:t>
      </w:r>
      <w:r w:rsidR="00CC3E1D">
        <w:rPr>
          <w:rtl/>
          <w:lang w:bidi="fa-IR"/>
        </w:rPr>
        <w:t xml:space="preserve">، </w:t>
      </w:r>
      <w:r>
        <w:rPr>
          <w:rtl/>
          <w:lang w:bidi="fa-IR"/>
        </w:rPr>
        <w:t>بلكه تكليف است</w:t>
      </w:r>
      <w:r w:rsidR="00CC3E1D">
        <w:rPr>
          <w:rtl/>
          <w:lang w:bidi="fa-IR"/>
        </w:rPr>
        <w:t xml:space="preserve">. </w:t>
      </w:r>
    </w:p>
    <w:p w:rsidR="009C2EE6" w:rsidRDefault="009C2EE6" w:rsidP="009C2EE6">
      <w:pPr>
        <w:pStyle w:val="libNormal"/>
        <w:rPr>
          <w:rtl/>
          <w:lang w:bidi="fa-IR"/>
        </w:rPr>
      </w:pPr>
      <w:r>
        <w:rPr>
          <w:rtl/>
          <w:lang w:bidi="fa-IR"/>
        </w:rPr>
        <w:t>چنان كه در لغت آمده تكليف مشتق از «كلفت»</w:t>
      </w:r>
      <w:r w:rsidR="00CC3E1D">
        <w:rPr>
          <w:rtl/>
          <w:lang w:bidi="fa-IR"/>
        </w:rPr>
        <w:t xml:space="preserve">، </w:t>
      </w:r>
      <w:r>
        <w:rPr>
          <w:rtl/>
          <w:lang w:bidi="fa-IR"/>
        </w:rPr>
        <w:t>به معناى سنگينى و بار است و خداوند متعال</w:t>
      </w:r>
      <w:r w:rsidR="00CC3E1D">
        <w:rPr>
          <w:rtl/>
          <w:lang w:bidi="fa-IR"/>
        </w:rPr>
        <w:t xml:space="preserve">، </w:t>
      </w:r>
      <w:r>
        <w:rPr>
          <w:rtl/>
          <w:lang w:bidi="fa-IR"/>
        </w:rPr>
        <w:t>از كودكان رفع تكليف كرده است</w:t>
      </w:r>
      <w:r w:rsidR="00CC3E1D">
        <w:rPr>
          <w:rtl/>
          <w:lang w:bidi="fa-IR"/>
        </w:rPr>
        <w:t xml:space="preserve">؛ </w:t>
      </w:r>
      <w:r>
        <w:rPr>
          <w:rtl/>
          <w:lang w:bidi="fa-IR"/>
        </w:rPr>
        <w:t xml:space="preserve">يعنى سنگينى و بار </w:t>
      </w:r>
      <w:r>
        <w:rPr>
          <w:rtl/>
          <w:lang w:bidi="fa-IR"/>
        </w:rPr>
        <w:lastRenderedPageBreak/>
        <w:t>مسووليتى بر عهده كودكان و اطفال قرار نداده است</w:t>
      </w:r>
      <w:r w:rsidR="00CC3E1D">
        <w:rPr>
          <w:rtl/>
          <w:lang w:bidi="fa-IR"/>
        </w:rPr>
        <w:t xml:space="preserve">. </w:t>
      </w:r>
      <w:r>
        <w:rPr>
          <w:rtl/>
          <w:lang w:bidi="fa-IR"/>
        </w:rPr>
        <w:t>بنابراين كودك هر چند حايز صلاحيت هاى ديگرى كه بحث خواهد شد باشد</w:t>
      </w:r>
      <w:r w:rsidR="00CC3E1D">
        <w:rPr>
          <w:rtl/>
          <w:lang w:bidi="fa-IR"/>
        </w:rPr>
        <w:t xml:space="preserve">، </w:t>
      </w:r>
      <w:r>
        <w:rPr>
          <w:rtl/>
          <w:lang w:bidi="fa-IR"/>
        </w:rPr>
        <w:t>اما به دليل اين كه قضاوت تكليف سنگينى است</w:t>
      </w:r>
      <w:r w:rsidR="00CC3E1D">
        <w:rPr>
          <w:rtl/>
          <w:lang w:bidi="fa-IR"/>
        </w:rPr>
        <w:t xml:space="preserve">، </w:t>
      </w:r>
      <w:r>
        <w:rPr>
          <w:rtl/>
          <w:lang w:bidi="fa-IR"/>
        </w:rPr>
        <w:t>مكلف به آن نشده است</w:t>
      </w:r>
      <w:r w:rsidR="00CC3E1D">
        <w:rPr>
          <w:rtl/>
          <w:lang w:bidi="fa-IR"/>
        </w:rPr>
        <w:t xml:space="preserve">. </w:t>
      </w:r>
    </w:p>
    <w:p w:rsidR="009C2EE6" w:rsidRDefault="009C2EE6" w:rsidP="009C2EE6">
      <w:pPr>
        <w:pStyle w:val="libNormal"/>
        <w:rPr>
          <w:rtl/>
          <w:lang w:bidi="fa-IR"/>
        </w:rPr>
      </w:pPr>
      <w:r>
        <w:rPr>
          <w:rtl/>
          <w:lang w:bidi="fa-IR"/>
        </w:rPr>
        <w:t>اطفال حتى مالك اموال خود نيستند و درباره آنها اِعمال ولايت مى شود و شرع مقدس اولياى آنها را نيز تعيين كرده است</w:t>
      </w:r>
      <w:r w:rsidR="00CC3E1D">
        <w:rPr>
          <w:rtl/>
          <w:lang w:bidi="fa-IR"/>
        </w:rPr>
        <w:t xml:space="preserve">. </w:t>
      </w:r>
    </w:p>
    <w:p w:rsidR="009C2EE6" w:rsidRDefault="009C2EE6" w:rsidP="009C2EE6">
      <w:pPr>
        <w:pStyle w:val="libNormal"/>
        <w:rPr>
          <w:rtl/>
          <w:lang w:bidi="fa-IR"/>
        </w:rPr>
      </w:pPr>
      <w:r>
        <w:rPr>
          <w:rtl/>
          <w:lang w:bidi="fa-IR"/>
        </w:rPr>
        <w:t>2 - عقل</w:t>
      </w:r>
    </w:p>
    <w:p w:rsidR="009C2EE6" w:rsidRDefault="009C2EE6" w:rsidP="009C2EE6">
      <w:pPr>
        <w:pStyle w:val="libNormal"/>
        <w:rPr>
          <w:rtl/>
          <w:lang w:bidi="fa-IR"/>
        </w:rPr>
      </w:pPr>
      <w:r>
        <w:rPr>
          <w:rtl/>
          <w:lang w:bidi="fa-IR"/>
        </w:rPr>
        <w:t>شرط دوم</w:t>
      </w:r>
      <w:r w:rsidR="00CC3E1D">
        <w:rPr>
          <w:rtl/>
          <w:lang w:bidi="fa-IR"/>
        </w:rPr>
        <w:t xml:space="preserve">، </w:t>
      </w:r>
      <w:r>
        <w:rPr>
          <w:rtl/>
          <w:lang w:bidi="fa-IR"/>
        </w:rPr>
        <w:t>عقل است كه در بين عمه عالم پذيرفته شده است و برهان قطعى عقلى دارد</w:t>
      </w:r>
      <w:r w:rsidR="00CC3E1D">
        <w:rPr>
          <w:rtl/>
          <w:lang w:bidi="fa-IR"/>
        </w:rPr>
        <w:t xml:space="preserve">. </w:t>
      </w:r>
      <w:r>
        <w:rPr>
          <w:rtl/>
          <w:lang w:bidi="fa-IR"/>
        </w:rPr>
        <w:t>ادله شرعى تصريح مى كنند كسانى كه تعادل عقلى ندارند و از اين نعمت خداوند</w:t>
      </w:r>
      <w:r w:rsidR="00CC3E1D">
        <w:rPr>
          <w:rtl/>
          <w:lang w:bidi="fa-IR"/>
        </w:rPr>
        <w:t xml:space="preserve">، </w:t>
      </w:r>
      <w:r>
        <w:rPr>
          <w:rtl/>
          <w:lang w:bidi="fa-IR"/>
        </w:rPr>
        <w:t>به حد لازم و ضرورى برخوردار نيستند</w:t>
      </w:r>
      <w:r w:rsidR="00CC3E1D">
        <w:rPr>
          <w:rtl/>
          <w:lang w:bidi="fa-IR"/>
        </w:rPr>
        <w:t xml:space="preserve">، </w:t>
      </w:r>
      <w:r>
        <w:rPr>
          <w:rtl/>
          <w:lang w:bidi="fa-IR"/>
        </w:rPr>
        <w:t>نه تنها منصب قضا</w:t>
      </w:r>
      <w:r w:rsidR="00CC3E1D">
        <w:rPr>
          <w:rtl/>
          <w:lang w:bidi="fa-IR"/>
        </w:rPr>
        <w:t xml:space="preserve">، </w:t>
      </w:r>
      <w:r>
        <w:rPr>
          <w:rtl/>
          <w:lang w:bidi="fa-IR"/>
        </w:rPr>
        <w:t>بلكه همه تكاليف از آنها ساقط است</w:t>
      </w:r>
      <w:r w:rsidR="00CC3E1D">
        <w:rPr>
          <w:rtl/>
          <w:lang w:bidi="fa-IR"/>
        </w:rPr>
        <w:t xml:space="preserve">. </w:t>
      </w:r>
      <w:r>
        <w:rPr>
          <w:rtl/>
          <w:lang w:bidi="fa-IR"/>
        </w:rPr>
        <w:t>بالطبع ديگران نيز مجاز نيستند كه اين امور را به عهده آنها بگذارند</w:t>
      </w:r>
      <w:r w:rsidR="00CC3E1D">
        <w:rPr>
          <w:rtl/>
          <w:lang w:bidi="fa-IR"/>
        </w:rPr>
        <w:t xml:space="preserve">. </w:t>
      </w:r>
    </w:p>
    <w:p w:rsidR="009C2EE6" w:rsidRDefault="009C2EE6" w:rsidP="009C2EE6">
      <w:pPr>
        <w:pStyle w:val="libNormal"/>
        <w:rPr>
          <w:rtl/>
          <w:lang w:bidi="fa-IR"/>
        </w:rPr>
      </w:pPr>
      <w:r>
        <w:rPr>
          <w:rtl/>
          <w:lang w:bidi="fa-IR"/>
        </w:rPr>
        <w:t>بنابراين</w:t>
      </w:r>
      <w:r w:rsidR="00CC3E1D">
        <w:rPr>
          <w:rtl/>
          <w:lang w:bidi="fa-IR"/>
        </w:rPr>
        <w:t xml:space="preserve">، </w:t>
      </w:r>
      <w:r>
        <w:rPr>
          <w:rtl/>
          <w:lang w:bidi="fa-IR"/>
        </w:rPr>
        <w:t>كودكان</w:t>
      </w:r>
      <w:r w:rsidR="00CC3E1D">
        <w:rPr>
          <w:rtl/>
          <w:lang w:bidi="fa-IR"/>
        </w:rPr>
        <w:t xml:space="preserve">، </w:t>
      </w:r>
      <w:r>
        <w:rPr>
          <w:rtl/>
          <w:lang w:bidi="fa-IR"/>
        </w:rPr>
        <w:t>مجنون ها و افرادى كه فاقد نعمت عقل هستند</w:t>
      </w:r>
      <w:r w:rsidR="00CC3E1D">
        <w:rPr>
          <w:rtl/>
          <w:lang w:bidi="fa-IR"/>
        </w:rPr>
        <w:t xml:space="preserve">، </w:t>
      </w:r>
      <w:r>
        <w:rPr>
          <w:rtl/>
          <w:lang w:bidi="fa-IR"/>
        </w:rPr>
        <w:t>حق تصدى اين امر بسيار مهم را ندارند</w:t>
      </w:r>
      <w:r w:rsidR="00CC3E1D">
        <w:rPr>
          <w:rtl/>
          <w:lang w:bidi="fa-IR"/>
        </w:rPr>
        <w:t xml:space="preserve">. </w:t>
      </w:r>
    </w:p>
    <w:p w:rsidR="009C2EE6" w:rsidRDefault="009C2EE6" w:rsidP="009C2EE6">
      <w:pPr>
        <w:pStyle w:val="libNormal"/>
        <w:rPr>
          <w:rtl/>
          <w:lang w:bidi="fa-IR"/>
        </w:rPr>
      </w:pPr>
      <w:r>
        <w:rPr>
          <w:rtl/>
          <w:lang w:bidi="fa-IR"/>
        </w:rPr>
        <w:t>3 - اسلام</w:t>
      </w:r>
    </w:p>
    <w:p w:rsidR="009C2EE6" w:rsidRDefault="009C2EE6" w:rsidP="009C2EE6">
      <w:pPr>
        <w:pStyle w:val="libNormal"/>
        <w:rPr>
          <w:rtl/>
          <w:lang w:bidi="fa-IR"/>
        </w:rPr>
      </w:pPr>
      <w:r>
        <w:rPr>
          <w:rtl/>
          <w:lang w:bidi="fa-IR"/>
        </w:rPr>
        <w:t>شرط سوم</w:t>
      </w:r>
      <w:r w:rsidR="00CC3E1D">
        <w:rPr>
          <w:rtl/>
          <w:lang w:bidi="fa-IR"/>
        </w:rPr>
        <w:t xml:space="preserve">، </w:t>
      </w:r>
      <w:r>
        <w:rPr>
          <w:rtl/>
          <w:lang w:bidi="fa-IR"/>
        </w:rPr>
        <w:t>اسلام به معناى واقعى</w:t>
      </w:r>
      <w:r w:rsidR="00CC3E1D">
        <w:rPr>
          <w:rtl/>
          <w:lang w:bidi="fa-IR"/>
        </w:rPr>
        <w:t xml:space="preserve">، </w:t>
      </w:r>
      <w:r>
        <w:rPr>
          <w:rtl/>
          <w:lang w:bidi="fa-IR"/>
        </w:rPr>
        <w:t>يعنى پذيرش دين مبين اسلام و التزام به همه مبانى آن است</w:t>
      </w:r>
      <w:r w:rsidR="00CC3E1D">
        <w:rPr>
          <w:rtl/>
          <w:lang w:bidi="fa-IR"/>
        </w:rPr>
        <w:t xml:space="preserve">. </w:t>
      </w:r>
      <w:r>
        <w:rPr>
          <w:rtl/>
          <w:lang w:bidi="fa-IR"/>
        </w:rPr>
        <w:t>روشن است كه آيين مقدس اسلام</w:t>
      </w:r>
      <w:r w:rsidR="00CC3E1D">
        <w:rPr>
          <w:rtl/>
          <w:lang w:bidi="fa-IR"/>
        </w:rPr>
        <w:t xml:space="preserve">، </w:t>
      </w:r>
      <w:r>
        <w:rPr>
          <w:rtl/>
          <w:lang w:bidi="fa-IR"/>
        </w:rPr>
        <w:t>هرگز نمى پذيرد كه كسى در منصب قضا قرار بگيرد و اختيار صادر كردن حكم به او داده شود و او نسبت به مال و جان مردم صاحب ولايت و قدرت باشد</w:t>
      </w:r>
      <w:r w:rsidR="00CC3E1D">
        <w:rPr>
          <w:rtl/>
          <w:lang w:bidi="fa-IR"/>
        </w:rPr>
        <w:t xml:space="preserve">، </w:t>
      </w:r>
      <w:r>
        <w:rPr>
          <w:rtl/>
          <w:lang w:bidi="fa-IR"/>
        </w:rPr>
        <w:t>اما تقيد به موازين اسلام نداشته باشد</w:t>
      </w:r>
      <w:r w:rsidR="00CC3E1D">
        <w:rPr>
          <w:rtl/>
          <w:lang w:bidi="fa-IR"/>
        </w:rPr>
        <w:t xml:space="preserve">. </w:t>
      </w:r>
      <w:r>
        <w:rPr>
          <w:rtl/>
          <w:lang w:bidi="fa-IR"/>
        </w:rPr>
        <w:t>اين يك قانون الهى و شرعى است كه</w:t>
      </w:r>
      <w:r w:rsidR="00CC3E1D">
        <w:rPr>
          <w:rtl/>
          <w:lang w:bidi="fa-IR"/>
        </w:rPr>
        <w:t xml:space="preserve">: </w:t>
      </w:r>
    </w:p>
    <w:p w:rsidR="009C2EE6" w:rsidRDefault="009C2EE6" w:rsidP="009C2EE6">
      <w:pPr>
        <w:pStyle w:val="libNormal"/>
        <w:rPr>
          <w:rtl/>
          <w:lang w:bidi="fa-IR"/>
        </w:rPr>
      </w:pPr>
      <w:r w:rsidRPr="00256E93">
        <w:rPr>
          <w:rStyle w:val="libAieChar"/>
          <w:rtl/>
        </w:rPr>
        <w:t>لن يَجعَلَ اللهُ للكافرينَ على ال</w:t>
      </w:r>
      <w:r w:rsidR="00F028FC" w:rsidRPr="00256E93">
        <w:rPr>
          <w:rStyle w:val="libAieChar"/>
          <w:rtl/>
        </w:rPr>
        <w:t>مؤمن</w:t>
      </w:r>
      <w:r w:rsidRPr="00256E93">
        <w:rPr>
          <w:rStyle w:val="libAieChar"/>
          <w:rtl/>
        </w:rPr>
        <w:t>ين سَبيلا</w:t>
      </w:r>
      <w:r>
        <w:rPr>
          <w:rtl/>
          <w:lang w:bidi="fa-IR"/>
        </w:rPr>
        <w:t xml:space="preserve"> </w:t>
      </w:r>
      <w:r w:rsidRPr="00D35857">
        <w:rPr>
          <w:rStyle w:val="libFootnotenumChar"/>
          <w:rtl/>
          <w:lang w:bidi="fa-IR"/>
        </w:rPr>
        <w:t>(492)</w:t>
      </w:r>
      <w:r w:rsidR="00CC3E1D">
        <w:rPr>
          <w:rtl/>
          <w:lang w:bidi="fa-IR"/>
        </w:rPr>
        <w:t xml:space="preserve">. </w:t>
      </w:r>
    </w:p>
    <w:p w:rsidR="009C2EE6" w:rsidRDefault="009C2EE6" w:rsidP="009C2EE6">
      <w:pPr>
        <w:pStyle w:val="libNormal"/>
        <w:rPr>
          <w:rtl/>
          <w:lang w:bidi="fa-IR"/>
        </w:rPr>
      </w:pPr>
      <w:r>
        <w:rPr>
          <w:rtl/>
          <w:lang w:bidi="fa-IR"/>
        </w:rPr>
        <w:t xml:space="preserve">«خداوند هرگز كافران را بر </w:t>
      </w:r>
      <w:r w:rsidR="00F028FC">
        <w:rPr>
          <w:rtl/>
          <w:lang w:bidi="fa-IR"/>
        </w:rPr>
        <w:t>مؤمن</w:t>
      </w:r>
      <w:r>
        <w:rPr>
          <w:rtl/>
          <w:lang w:bidi="fa-IR"/>
        </w:rPr>
        <w:t>ان تسلطى نداده است»</w:t>
      </w:r>
      <w:r w:rsidR="00CC3E1D">
        <w:rPr>
          <w:rtl/>
          <w:lang w:bidi="fa-IR"/>
        </w:rPr>
        <w:t xml:space="preserve">. </w:t>
      </w:r>
    </w:p>
    <w:p w:rsidR="009C2EE6" w:rsidRDefault="009C2EE6" w:rsidP="009C2EE6">
      <w:pPr>
        <w:pStyle w:val="libNormal"/>
        <w:rPr>
          <w:rtl/>
          <w:lang w:bidi="fa-IR"/>
        </w:rPr>
      </w:pPr>
      <w:r>
        <w:rPr>
          <w:rtl/>
          <w:lang w:bidi="fa-IR"/>
        </w:rPr>
        <w:lastRenderedPageBreak/>
        <w:t>خداوند متعال</w:t>
      </w:r>
      <w:r w:rsidR="00CC3E1D">
        <w:rPr>
          <w:rtl/>
          <w:lang w:bidi="fa-IR"/>
        </w:rPr>
        <w:t xml:space="preserve">، </w:t>
      </w:r>
      <w:r>
        <w:rPr>
          <w:rtl/>
          <w:lang w:bidi="fa-IR"/>
        </w:rPr>
        <w:t>سلطنت و اقتدار كافر را بر مسلمانان نمى پذيرد</w:t>
      </w:r>
      <w:r w:rsidR="00CC3E1D">
        <w:rPr>
          <w:rtl/>
          <w:lang w:bidi="fa-IR"/>
        </w:rPr>
        <w:t xml:space="preserve">. </w:t>
      </w:r>
      <w:r>
        <w:rPr>
          <w:rtl/>
          <w:lang w:bidi="fa-IR"/>
        </w:rPr>
        <w:t>علاوه بر اين</w:t>
      </w:r>
      <w:r w:rsidR="00CC3E1D">
        <w:rPr>
          <w:rtl/>
          <w:lang w:bidi="fa-IR"/>
        </w:rPr>
        <w:t xml:space="preserve">، </w:t>
      </w:r>
      <w:r>
        <w:rPr>
          <w:rtl/>
          <w:lang w:bidi="fa-IR"/>
        </w:rPr>
        <w:t>حكومت منصبى است كه ويژه انبيا و اوصياى الهى است و در جامعه اسلامى كسى كه به قوانين اسلام مقيد نباشد</w:t>
      </w:r>
      <w:r w:rsidR="00CC3E1D">
        <w:rPr>
          <w:rtl/>
          <w:lang w:bidi="fa-IR"/>
        </w:rPr>
        <w:t xml:space="preserve">، </w:t>
      </w:r>
      <w:r>
        <w:rPr>
          <w:rtl/>
          <w:lang w:bidi="fa-IR"/>
        </w:rPr>
        <w:t>شايستگى نشستن بر اين مسند را نخواهد داشت</w:t>
      </w:r>
      <w:r w:rsidR="00CC3E1D">
        <w:rPr>
          <w:rtl/>
          <w:lang w:bidi="fa-IR"/>
        </w:rPr>
        <w:t xml:space="preserve">. </w:t>
      </w:r>
    </w:p>
    <w:p w:rsidR="009C2EE6" w:rsidRDefault="009C2EE6" w:rsidP="009C2EE6">
      <w:pPr>
        <w:pStyle w:val="libNormal"/>
        <w:rPr>
          <w:rtl/>
          <w:lang w:bidi="fa-IR"/>
        </w:rPr>
      </w:pPr>
      <w:r>
        <w:rPr>
          <w:rtl/>
          <w:lang w:bidi="fa-IR"/>
        </w:rPr>
        <w:t>4 - ايمان</w:t>
      </w:r>
    </w:p>
    <w:p w:rsidR="009C2EE6" w:rsidRDefault="009C2EE6" w:rsidP="009C2EE6">
      <w:pPr>
        <w:pStyle w:val="libNormal"/>
        <w:rPr>
          <w:rtl/>
          <w:lang w:bidi="fa-IR"/>
        </w:rPr>
      </w:pPr>
      <w:r>
        <w:rPr>
          <w:rtl/>
          <w:lang w:bidi="fa-IR"/>
        </w:rPr>
        <w:t>شرط چهارم</w:t>
      </w:r>
      <w:r w:rsidR="00CC3E1D">
        <w:rPr>
          <w:rtl/>
          <w:lang w:bidi="fa-IR"/>
        </w:rPr>
        <w:t xml:space="preserve">، </w:t>
      </w:r>
      <w:r>
        <w:rPr>
          <w:rtl/>
          <w:lang w:bidi="fa-IR"/>
        </w:rPr>
        <w:t xml:space="preserve">پايبندى به ولايت اهل بيت </w:t>
      </w:r>
      <w:r w:rsidR="00521F6F" w:rsidRPr="00521F6F">
        <w:rPr>
          <w:rStyle w:val="libAlaemChar"/>
          <w:rtl/>
        </w:rPr>
        <w:t>عليهم‌السلام</w:t>
      </w:r>
      <w:r>
        <w:rPr>
          <w:rtl/>
          <w:lang w:bidi="fa-IR"/>
        </w:rPr>
        <w:t xml:space="preserve"> است كه اين شرط را از روايت هايى استفاده مى كنيم كه منبع غنى استخراج احكام است</w:t>
      </w:r>
      <w:r w:rsidR="00CC3E1D">
        <w:rPr>
          <w:rtl/>
          <w:lang w:bidi="fa-IR"/>
        </w:rPr>
        <w:t xml:space="preserve">؛ </w:t>
      </w:r>
      <w:r>
        <w:rPr>
          <w:rtl/>
          <w:lang w:bidi="fa-IR"/>
        </w:rPr>
        <w:t xml:space="preserve">روايت هاى متعددى در اين باب نقل شده كه بنا به مضمون يكى از آنها كه در عصر امام صادق </w:t>
      </w:r>
      <w:r w:rsidR="00CD7338" w:rsidRPr="00CD7338">
        <w:rPr>
          <w:rStyle w:val="libAlaemChar"/>
          <w:rtl/>
        </w:rPr>
        <w:t>عليه‌السلام</w:t>
      </w:r>
      <w:r>
        <w:rPr>
          <w:rtl/>
          <w:lang w:bidi="fa-IR"/>
        </w:rPr>
        <w:t xml:space="preserve"> افرادى به حضور ايشان شرفياب مى شدند و مخاصمات و اختلافات ميان شيعيان را به محضر آن امام بزرگوار عرضه و چاره جويى مى كردند كه ما چگونه دعاوى و مرافعات ميان خود را حل و فصل كنيم</w:t>
      </w:r>
      <w:r w:rsidR="00CC3E1D">
        <w:rPr>
          <w:rtl/>
          <w:lang w:bidi="fa-IR"/>
        </w:rPr>
        <w:t>؟</w:t>
      </w:r>
      <w:r>
        <w:rPr>
          <w:rtl/>
          <w:lang w:bidi="fa-IR"/>
        </w:rPr>
        <w:t xml:space="preserve"> امام صادق </w:t>
      </w:r>
      <w:r w:rsidR="00CD7338" w:rsidRPr="00CD7338">
        <w:rPr>
          <w:rStyle w:val="libAlaemChar"/>
          <w:rtl/>
        </w:rPr>
        <w:t>عليه‌السلام</w:t>
      </w:r>
      <w:r>
        <w:rPr>
          <w:rtl/>
          <w:lang w:bidi="fa-IR"/>
        </w:rPr>
        <w:t xml:space="preserve"> صريحا فرمودند</w:t>
      </w:r>
      <w:r w:rsidR="00CC3E1D">
        <w:rPr>
          <w:rtl/>
          <w:lang w:bidi="fa-IR"/>
        </w:rPr>
        <w:t xml:space="preserve">: </w:t>
      </w:r>
    </w:p>
    <w:p w:rsidR="009C2EE6" w:rsidRDefault="009C2EE6" w:rsidP="009C2EE6">
      <w:pPr>
        <w:pStyle w:val="libNormal"/>
        <w:rPr>
          <w:rtl/>
          <w:lang w:bidi="fa-IR"/>
        </w:rPr>
      </w:pPr>
      <w:r>
        <w:rPr>
          <w:rtl/>
          <w:lang w:bidi="fa-IR"/>
        </w:rPr>
        <w:t xml:space="preserve">انظُرُوا الى رَجُل مِنكُم يَعلمُ شَيئا مِن قَضائِنَا فَاجعَلوهُ بينكم فانِّى قَد جَعَلتُه قَاضيا فَتَحَاكَموا الَيهِ </w:t>
      </w:r>
      <w:r w:rsidRPr="00D35857">
        <w:rPr>
          <w:rStyle w:val="libFootnotenumChar"/>
          <w:rtl/>
          <w:lang w:bidi="fa-IR"/>
        </w:rPr>
        <w:t>(493)</w:t>
      </w:r>
      <w:r w:rsidR="00CC3E1D">
        <w:rPr>
          <w:rtl/>
          <w:lang w:bidi="fa-IR"/>
        </w:rPr>
        <w:t xml:space="preserve">. </w:t>
      </w:r>
    </w:p>
    <w:p w:rsidR="009C2EE6" w:rsidRDefault="009C2EE6" w:rsidP="009C2EE6">
      <w:pPr>
        <w:pStyle w:val="libNormal"/>
        <w:rPr>
          <w:rtl/>
          <w:lang w:bidi="fa-IR"/>
        </w:rPr>
      </w:pPr>
      <w:r>
        <w:rPr>
          <w:rtl/>
          <w:lang w:bidi="fa-IR"/>
        </w:rPr>
        <w:t>«از جمع خود به كسى مراجعه كنيد كه بر احكام الهى وقوف و آشنايى دارد و او را در بين خود قاضى قرار دهد كه ما قضاوت او را تاييد مى كنيم»</w:t>
      </w:r>
      <w:r w:rsidR="00CC3E1D">
        <w:rPr>
          <w:rtl/>
          <w:lang w:bidi="fa-IR"/>
        </w:rPr>
        <w:t xml:space="preserve">. </w:t>
      </w:r>
    </w:p>
    <w:p w:rsidR="009C2EE6" w:rsidRDefault="009C2EE6" w:rsidP="009C2EE6">
      <w:pPr>
        <w:pStyle w:val="libNormal"/>
        <w:rPr>
          <w:rtl/>
          <w:lang w:bidi="fa-IR"/>
        </w:rPr>
      </w:pPr>
      <w:r>
        <w:rPr>
          <w:rtl/>
          <w:lang w:bidi="fa-IR"/>
        </w:rPr>
        <w:t xml:space="preserve">از طرف ديگر روايت هاى متعددى است كه منصوبان از سوى حكومت هاى غير معتقد به ولايت را طاغوت مى نامند و امام صادق </w:t>
      </w:r>
      <w:r w:rsidR="00CD7338" w:rsidRPr="00CD7338">
        <w:rPr>
          <w:rStyle w:val="libAlaemChar"/>
          <w:rtl/>
        </w:rPr>
        <w:t>عليه‌السلام</w:t>
      </w:r>
      <w:r>
        <w:rPr>
          <w:rtl/>
          <w:lang w:bidi="fa-IR"/>
        </w:rPr>
        <w:t xml:space="preserve"> نيز به شيعيان خود سفارش كردند كه به اين افراد كه از سوى خلفاى غاصب بنى اميه و بنى عباس به كار قضاوت گمارده شده اند</w:t>
      </w:r>
      <w:r w:rsidR="00CC3E1D">
        <w:rPr>
          <w:rtl/>
          <w:lang w:bidi="fa-IR"/>
        </w:rPr>
        <w:t xml:space="preserve">، </w:t>
      </w:r>
      <w:r>
        <w:rPr>
          <w:rtl/>
          <w:lang w:bidi="fa-IR"/>
        </w:rPr>
        <w:t>مراجعه نكنيد</w:t>
      </w:r>
      <w:r w:rsidR="00CC3E1D">
        <w:rPr>
          <w:rtl/>
          <w:lang w:bidi="fa-IR"/>
        </w:rPr>
        <w:t xml:space="preserve">؛ </w:t>
      </w:r>
      <w:r>
        <w:rPr>
          <w:rtl/>
          <w:lang w:bidi="fa-IR"/>
        </w:rPr>
        <w:t>حضرت مى فرمايند</w:t>
      </w:r>
      <w:r w:rsidR="00CC3E1D">
        <w:rPr>
          <w:rtl/>
          <w:lang w:bidi="fa-IR"/>
        </w:rPr>
        <w:t xml:space="preserve">: </w:t>
      </w:r>
    </w:p>
    <w:p w:rsidR="009C2EE6" w:rsidRDefault="009C2EE6" w:rsidP="009C2EE6">
      <w:pPr>
        <w:pStyle w:val="libNormal"/>
        <w:rPr>
          <w:rtl/>
          <w:lang w:bidi="fa-IR"/>
        </w:rPr>
      </w:pPr>
      <w:r>
        <w:rPr>
          <w:rtl/>
          <w:lang w:bidi="fa-IR"/>
        </w:rPr>
        <w:t xml:space="preserve">مَن تَحَاكَمَ الى الطَّاغوتِ فَحَكَمَ لهُ فانَّما سُحتا و ان كانَ حَقُّه ثَابِتا </w:t>
      </w:r>
      <w:r w:rsidRPr="00D35857">
        <w:rPr>
          <w:rStyle w:val="libFootnotenumChar"/>
          <w:rtl/>
          <w:lang w:bidi="fa-IR"/>
        </w:rPr>
        <w:t>(494)</w:t>
      </w:r>
      <w:r w:rsidR="00CC3E1D">
        <w:rPr>
          <w:rtl/>
          <w:lang w:bidi="fa-IR"/>
        </w:rPr>
        <w:t xml:space="preserve">. </w:t>
      </w:r>
    </w:p>
    <w:p w:rsidR="009C2EE6" w:rsidRDefault="009C2EE6" w:rsidP="009C2EE6">
      <w:pPr>
        <w:pStyle w:val="libNormal"/>
        <w:rPr>
          <w:rtl/>
          <w:lang w:bidi="fa-IR"/>
        </w:rPr>
      </w:pPr>
      <w:r>
        <w:rPr>
          <w:rtl/>
          <w:lang w:bidi="fa-IR"/>
        </w:rPr>
        <w:lastRenderedPageBreak/>
        <w:t>«اگر كسى طاغوت را حاكم دعوا قرار دهد</w:t>
      </w:r>
      <w:r w:rsidR="00CC3E1D">
        <w:rPr>
          <w:rtl/>
          <w:lang w:bidi="fa-IR"/>
        </w:rPr>
        <w:t xml:space="preserve">، </w:t>
      </w:r>
      <w:r>
        <w:rPr>
          <w:rtl/>
          <w:lang w:bidi="fa-IR"/>
        </w:rPr>
        <w:t>اگر چه به حق مسلمى براى او حكم كند</w:t>
      </w:r>
      <w:r w:rsidR="00CC3E1D">
        <w:rPr>
          <w:rtl/>
          <w:lang w:bidi="fa-IR"/>
        </w:rPr>
        <w:t xml:space="preserve">، </w:t>
      </w:r>
      <w:r>
        <w:rPr>
          <w:rtl/>
          <w:lang w:bidi="fa-IR"/>
        </w:rPr>
        <w:t>حق تصرف در آنچه را گرفته</w:t>
      </w:r>
      <w:r w:rsidR="00CC3E1D">
        <w:rPr>
          <w:rtl/>
          <w:lang w:bidi="fa-IR"/>
        </w:rPr>
        <w:t xml:space="preserve">، </w:t>
      </w:r>
      <w:r>
        <w:rPr>
          <w:rtl/>
          <w:lang w:bidi="fa-IR"/>
        </w:rPr>
        <w:t>ندارد و آن سُحت و مال حرام است اگرچه حق مسلم او باشد»</w:t>
      </w:r>
      <w:r w:rsidR="00CC3E1D">
        <w:rPr>
          <w:rtl/>
          <w:lang w:bidi="fa-IR"/>
        </w:rPr>
        <w:t xml:space="preserve">. </w:t>
      </w:r>
    </w:p>
    <w:p w:rsidR="009C2EE6" w:rsidRDefault="009C2EE6" w:rsidP="009C2EE6">
      <w:pPr>
        <w:pStyle w:val="libNormal"/>
        <w:rPr>
          <w:rtl/>
          <w:lang w:bidi="fa-IR"/>
        </w:rPr>
      </w:pPr>
      <w:r>
        <w:rPr>
          <w:rtl/>
          <w:lang w:bidi="fa-IR"/>
        </w:rPr>
        <w:t>اين مطلب</w:t>
      </w:r>
      <w:r w:rsidR="00CC3E1D">
        <w:rPr>
          <w:rtl/>
          <w:lang w:bidi="fa-IR"/>
        </w:rPr>
        <w:t xml:space="preserve">، </w:t>
      </w:r>
      <w:r w:rsidR="00A469BE">
        <w:rPr>
          <w:rtl/>
          <w:lang w:bidi="fa-IR"/>
        </w:rPr>
        <w:t>تأکید</w:t>
      </w:r>
      <w:r>
        <w:rPr>
          <w:rtl/>
          <w:lang w:bidi="fa-IR"/>
        </w:rPr>
        <w:t xml:space="preserve">ى است بر روايتى كه از امام صادق </w:t>
      </w:r>
      <w:r w:rsidR="00CD7338" w:rsidRPr="00CD7338">
        <w:rPr>
          <w:rStyle w:val="libAlaemChar"/>
          <w:rtl/>
        </w:rPr>
        <w:t>عليه‌السلام</w:t>
      </w:r>
      <w:r>
        <w:rPr>
          <w:rtl/>
          <w:lang w:bidi="fa-IR"/>
        </w:rPr>
        <w:t xml:space="preserve"> نقل شد</w:t>
      </w:r>
      <w:r w:rsidR="00CC3E1D">
        <w:rPr>
          <w:rtl/>
          <w:lang w:bidi="fa-IR"/>
        </w:rPr>
        <w:t xml:space="preserve">؛ </w:t>
      </w:r>
      <w:r>
        <w:rPr>
          <w:rtl/>
          <w:lang w:bidi="fa-IR"/>
        </w:rPr>
        <w:t>حضرت فرمودند</w:t>
      </w:r>
      <w:r w:rsidR="00CC3E1D">
        <w:rPr>
          <w:rtl/>
          <w:lang w:bidi="fa-IR"/>
        </w:rPr>
        <w:t xml:space="preserve">: </w:t>
      </w:r>
    </w:p>
    <w:p w:rsidR="009C2EE6" w:rsidRDefault="009C2EE6" w:rsidP="009C2EE6">
      <w:pPr>
        <w:pStyle w:val="libNormal"/>
        <w:rPr>
          <w:rtl/>
          <w:lang w:bidi="fa-IR"/>
        </w:rPr>
      </w:pPr>
      <w:r>
        <w:rPr>
          <w:rtl/>
          <w:lang w:bidi="fa-IR"/>
        </w:rPr>
        <w:t xml:space="preserve">رَجُل قَضَى بِجَوز و هوَ لا يَعلَمُ فهوَ فى النَّارِ </w:t>
      </w:r>
      <w:r w:rsidRPr="00D35857">
        <w:rPr>
          <w:rStyle w:val="libFootnotenumChar"/>
          <w:rtl/>
          <w:lang w:bidi="fa-IR"/>
        </w:rPr>
        <w:t>(495)</w:t>
      </w:r>
      <w:r w:rsidR="00CC3E1D">
        <w:rPr>
          <w:rtl/>
          <w:lang w:bidi="fa-IR"/>
        </w:rPr>
        <w:t xml:space="preserve">. </w:t>
      </w:r>
    </w:p>
    <w:p w:rsidR="009C2EE6" w:rsidRDefault="009C2EE6" w:rsidP="009C2EE6">
      <w:pPr>
        <w:pStyle w:val="libNormal"/>
        <w:rPr>
          <w:rtl/>
          <w:lang w:bidi="fa-IR"/>
        </w:rPr>
      </w:pPr>
      <w:r>
        <w:rPr>
          <w:rtl/>
          <w:lang w:bidi="fa-IR"/>
        </w:rPr>
        <w:t>«كسانى كه جاهلانه حكم به ستم مى كنند</w:t>
      </w:r>
      <w:r w:rsidR="00CC3E1D">
        <w:rPr>
          <w:rtl/>
          <w:lang w:bidi="fa-IR"/>
        </w:rPr>
        <w:t xml:space="preserve">، </w:t>
      </w:r>
      <w:r>
        <w:rPr>
          <w:rtl/>
          <w:lang w:bidi="fa-IR"/>
        </w:rPr>
        <w:t>جايگاهشان آتش است»</w:t>
      </w:r>
      <w:r w:rsidR="00CC3E1D">
        <w:rPr>
          <w:rtl/>
          <w:lang w:bidi="fa-IR"/>
        </w:rPr>
        <w:t xml:space="preserve">. </w:t>
      </w:r>
    </w:p>
    <w:p w:rsidR="009C2EE6" w:rsidRDefault="009C2EE6" w:rsidP="009C2EE6">
      <w:pPr>
        <w:pStyle w:val="libNormal"/>
        <w:rPr>
          <w:rtl/>
          <w:lang w:bidi="fa-IR"/>
        </w:rPr>
      </w:pPr>
      <w:r>
        <w:rPr>
          <w:rtl/>
          <w:lang w:bidi="fa-IR"/>
        </w:rPr>
        <w:t xml:space="preserve">بنابر فرموده امام صادق </w:t>
      </w:r>
      <w:r w:rsidR="00CD7338" w:rsidRPr="00CD7338">
        <w:rPr>
          <w:rStyle w:val="libAlaemChar"/>
          <w:rtl/>
        </w:rPr>
        <w:t>عليه‌السلام</w:t>
      </w:r>
      <w:r>
        <w:rPr>
          <w:rtl/>
          <w:lang w:bidi="fa-IR"/>
        </w:rPr>
        <w:t xml:space="preserve"> اگرچه قاضى حكم عادلانه كرده است</w:t>
      </w:r>
      <w:r w:rsidR="00CC3E1D">
        <w:rPr>
          <w:rtl/>
          <w:lang w:bidi="fa-IR"/>
        </w:rPr>
        <w:t xml:space="preserve">، </w:t>
      </w:r>
      <w:r>
        <w:rPr>
          <w:rtl/>
          <w:lang w:bidi="fa-IR"/>
        </w:rPr>
        <w:t>اما چون شايستگى نشستن بر اين كرسى را ندارد</w:t>
      </w:r>
      <w:r w:rsidR="00CC3E1D">
        <w:rPr>
          <w:rtl/>
          <w:lang w:bidi="fa-IR"/>
        </w:rPr>
        <w:t xml:space="preserve">؛ </w:t>
      </w:r>
      <w:r>
        <w:rPr>
          <w:rtl/>
          <w:lang w:bidi="fa-IR"/>
        </w:rPr>
        <w:t>لذا بردن دعاوى نزد او جايز نيست</w:t>
      </w:r>
      <w:r w:rsidR="00CC3E1D">
        <w:rPr>
          <w:rtl/>
          <w:lang w:bidi="fa-IR"/>
        </w:rPr>
        <w:t xml:space="preserve">. </w:t>
      </w:r>
    </w:p>
    <w:p w:rsidR="009C2EE6" w:rsidRDefault="009C2EE6" w:rsidP="009C2EE6">
      <w:pPr>
        <w:pStyle w:val="libNormal"/>
        <w:rPr>
          <w:rtl/>
          <w:lang w:bidi="fa-IR"/>
        </w:rPr>
      </w:pPr>
      <w:r>
        <w:rPr>
          <w:rtl/>
          <w:lang w:bidi="fa-IR"/>
        </w:rPr>
        <w:t>از منظر ادله</w:t>
      </w:r>
      <w:r w:rsidR="00CC3E1D">
        <w:rPr>
          <w:rtl/>
          <w:lang w:bidi="fa-IR"/>
        </w:rPr>
        <w:t xml:space="preserve">، </w:t>
      </w:r>
      <w:r>
        <w:rPr>
          <w:rtl/>
          <w:lang w:bidi="fa-IR"/>
        </w:rPr>
        <w:t xml:space="preserve">اين قانونى تعبدى است - چون در كلام معصوم </w:t>
      </w:r>
      <w:r w:rsidR="00CD7338" w:rsidRPr="00CD7338">
        <w:rPr>
          <w:rStyle w:val="libAlaemChar"/>
          <w:rtl/>
        </w:rPr>
        <w:t>عليه‌السلام</w:t>
      </w:r>
      <w:r>
        <w:rPr>
          <w:rtl/>
          <w:lang w:bidi="fa-IR"/>
        </w:rPr>
        <w:t xml:space="preserve"> آمده است - و ما بايد بپذيريم كه براى قضاوت و فصل خصومت نزد كسى نرويم كه از نظر اعتقادى پايبندى به ولايت اهل بيت </w:t>
      </w:r>
      <w:r w:rsidR="00521F6F" w:rsidRPr="00521F6F">
        <w:rPr>
          <w:rStyle w:val="libAlaemChar"/>
          <w:rtl/>
        </w:rPr>
        <w:t>عليهم‌السلام</w:t>
      </w:r>
      <w:r>
        <w:rPr>
          <w:rtl/>
          <w:lang w:bidi="fa-IR"/>
        </w:rPr>
        <w:t xml:space="preserve"> ندارد</w:t>
      </w:r>
      <w:r w:rsidR="00CC3E1D">
        <w:rPr>
          <w:rtl/>
          <w:lang w:bidi="fa-IR"/>
        </w:rPr>
        <w:t xml:space="preserve">. </w:t>
      </w:r>
    </w:p>
    <w:p w:rsidR="009C2EE6" w:rsidRDefault="009C2EE6" w:rsidP="009C2EE6">
      <w:pPr>
        <w:pStyle w:val="libNormal"/>
        <w:rPr>
          <w:rtl/>
          <w:lang w:bidi="fa-IR"/>
        </w:rPr>
      </w:pPr>
      <w:r>
        <w:rPr>
          <w:rtl/>
          <w:lang w:bidi="fa-IR"/>
        </w:rPr>
        <w:t xml:space="preserve">5 - عدالت </w:t>
      </w:r>
    </w:p>
    <w:p w:rsidR="009C2EE6" w:rsidRDefault="009C2EE6" w:rsidP="009C2EE6">
      <w:pPr>
        <w:pStyle w:val="libNormal"/>
        <w:rPr>
          <w:rtl/>
          <w:lang w:bidi="fa-IR"/>
        </w:rPr>
      </w:pPr>
      <w:r>
        <w:rPr>
          <w:rtl/>
          <w:lang w:bidi="fa-IR"/>
        </w:rPr>
        <w:t>شرط پنجم</w:t>
      </w:r>
      <w:r w:rsidR="00CC3E1D">
        <w:rPr>
          <w:rtl/>
          <w:lang w:bidi="fa-IR"/>
        </w:rPr>
        <w:t xml:space="preserve">، </w:t>
      </w:r>
      <w:r>
        <w:rPr>
          <w:rtl/>
          <w:lang w:bidi="fa-IR"/>
        </w:rPr>
        <w:t>عدالت است</w:t>
      </w:r>
      <w:r w:rsidR="00CC3E1D">
        <w:rPr>
          <w:rtl/>
          <w:lang w:bidi="fa-IR"/>
        </w:rPr>
        <w:t xml:space="preserve">. </w:t>
      </w:r>
      <w:r>
        <w:rPr>
          <w:rtl/>
          <w:lang w:bidi="fa-IR"/>
        </w:rPr>
        <w:t>عدالت يكى از ملكاتى است كه شرع مقدس آن را براى احراز بسيارى از منصب ها و جايگاه ها شرط دانسته است</w:t>
      </w:r>
      <w:r w:rsidR="00CC3E1D">
        <w:rPr>
          <w:rtl/>
          <w:lang w:bidi="fa-IR"/>
        </w:rPr>
        <w:t xml:space="preserve">. </w:t>
      </w:r>
      <w:r>
        <w:rPr>
          <w:rtl/>
          <w:lang w:bidi="fa-IR"/>
        </w:rPr>
        <w:t>از آن جمله در امام جماعت</w:t>
      </w:r>
      <w:r w:rsidR="00CC3E1D">
        <w:rPr>
          <w:rtl/>
          <w:lang w:bidi="fa-IR"/>
        </w:rPr>
        <w:t xml:space="preserve">، </w:t>
      </w:r>
      <w:r>
        <w:rPr>
          <w:rtl/>
          <w:lang w:bidi="fa-IR"/>
        </w:rPr>
        <w:t>شاهد در محكمه</w:t>
      </w:r>
      <w:r w:rsidR="00CC3E1D">
        <w:rPr>
          <w:rtl/>
          <w:lang w:bidi="fa-IR"/>
        </w:rPr>
        <w:t xml:space="preserve">، </w:t>
      </w:r>
      <w:r>
        <w:rPr>
          <w:rtl/>
          <w:lang w:bidi="fa-IR"/>
        </w:rPr>
        <w:t>شاهد بر طلاق</w:t>
      </w:r>
      <w:r w:rsidR="00CC3E1D">
        <w:rPr>
          <w:rtl/>
          <w:lang w:bidi="fa-IR"/>
        </w:rPr>
        <w:t xml:space="preserve">، </w:t>
      </w:r>
      <w:r>
        <w:rPr>
          <w:rtl/>
          <w:lang w:bidi="fa-IR"/>
        </w:rPr>
        <w:t>مجتهد و حتى اطبا و پزشكان و حتى مراجعه به متخصصان ديگر</w:t>
      </w:r>
      <w:r w:rsidR="00CC3E1D">
        <w:rPr>
          <w:rtl/>
          <w:lang w:bidi="fa-IR"/>
        </w:rPr>
        <w:t xml:space="preserve">، </w:t>
      </w:r>
      <w:r>
        <w:rPr>
          <w:rtl/>
          <w:lang w:bidi="fa-IR"/>
        </w:rPr>
        <w:t>ملكه عدالت شرط شده است</w:t>
      </w:r>
      <w:r w:rsidR="00CC3E1D">
        <w:rPr>
          <w:rtl/>
          <w:lang w:bidi="fa-IR"/>
        </w:rPr>
        <w:t xml:space="preserve">. </w:t>
      </w:r>
    </w:p>
    <w:p w:rsidR="009C2EE6" w:rsidRDefault="009C2EE6" w:rsidP="009C2EE6">
      <w:pPr>
        <w:pStyle w:val="libNormal"/>
        <w:rPr>
          <w:rtl/>
          <w:lang w:bidi="fa-IR"/>
        </w:rPr>
      </w:pPr>
      <w:r>
        <w:rPr>
          <w:rtl/>
          <w:lang w:bidi="fa-IR"/>
        </w:rPr>
        <w:t xml:space="preserve">صرف نظر از اين </w:t>
      </w:r>
      <w:r w:rsidR="00A469BE">
        <w:rPr>
          <w:rtl/>
          <w:lang w:bidi="fa-IR"/>
        </w:rPr>
        <w:t>تأکید</w:t>
      </w:r>
      <w:r>
        <w:rPr>
          <w:rtl/>
          <w:lang w:bidi="fa-IR"/>
        </w:rPr>
        <w:t xml:space="preserve"> و اهتمام شرعى</w:t>
      </w:r>
      <w:r w:rsidR="00CC3E1D">
        <w:rPr>
          <w:rtl/>
          <w:lang w:bidi="fa-IR"/>
        </w:rPr>
        <w:t xml:space="preserve">، </w:t>
      </w:r>
      <w:r>
        <w:rPr>
          <w:rtl/>
          <w:lang w:bidi="fa-IR"/>
        </w:rPr>
        <w:t>عقلاى عالم نيز تاييد مى كنند كه افراد در صورت التزام و تعبد به روش و منش صحيح انسانى و از آن جمله عدالت است كه شايستگى مراجعه و فصل خصومت در هر رشته را پيدا مى كنند</w:t>
      </w:r>
      <w:r w:rsidR="00CC3E1D">
        <w:rPr>
          <w:rtl/>
          <w:lang w:bidi="fa-IR"/>
        </w:rPr>
        <w:t xml:space="preserve">. </w:t>
      </w:r>
      <w:r>
        <w:rPr>
          <w:rtl/>
          <w:lang w:bidi="fa-IR"/>
        </w:rPr>
        <w:t>مثلا اگر پزشكى در رشته و فن تخصصى خود شايسته ترين باشدى ولى براى بيماران</w:t>
      </w:r>
      <w:r w:rsidR="00CC3E1D">
        <w:rPr>
          <w:rtl/>
          <w:lang w:bidi="fa-IR"/>
        </w:rPr>
        <w:t xml:space="preserve">، </w:t>
      </w:r>
      <w:r>
        <w:rPr>
          <w:rtl/>
          <w:lang w:bidi="fa-IR"/>
        </w:rPr>
        <w:t xml:space="preserve">دروغگويى و عدم التزام اخلاقى يا بى پروايى او نسبت به جان </w:t>
      </w:r>
      <w:r>
        <w:rPr>
          <w:rtl/>
          <w:lang w:bidi="fa-IR"/>
        </w:rPr>
        <w:lastRenderedPageBreak/>
        <w:t>انسان ها احراز شود يقينا هيچ انسان عاقلى به خود اجازه نمى دهد كه براى درمان بيمارى خود به او مراجعه كند</w:t>
      </w:r>
      <w:r w:rsidR="00CC3E1D">
        <w:rPr>
          <w:rtl/>
          <w:lang w:bidi="fa-IR"/>
        </w:rPr>
        <w:t xml:space="preserve">. </w:t>
      </w:r>
    </w:p>
    <w:p w:rsidR="009C2EE6" w:rsidRDefault="009C2EE6" w:rsidP="009C2EE6">
      <w:pPr>
        <w:pStyle w:val="libNormal"/>
        <w:rPr>
          <w:rtl/>
          <w:lang w:bidi="fa-IR"/>
        </w:rPr>
      </w:pPr>
      <w:r>
        <w:rPr>
          <w:rtl/>
          <w:lang w:bidi="fa-IR"/>
        </w:rPr>
        <w:t>بنابراين</w:t>
      </w:r>
      <w:r w:rsidR="00CC3E1D">
        <w:rPr>
          <w:rtl/>
          <w:lang w:bidi="fa-IR"/>
        </w:rPr>
        <w:t xml:space="preserve">، </w:t>
      </w:r>
      <w:r>
        <w:rPr>
          <w:rtl/>
          <w:lang w:bidi="fa-IR"/>
        </w:rPr>
        <w:t>گذشته از اين كه شرط عدالت در احراز بسيارى از منصب ها يك شرط شرعى است</w:t>
      </w:r>
      <w:r w:rsidR="00CC3E1D">
        <w:rPr>
          <w:rtl/>
          <w:lang w:bidi="fa-IR"/>
        </w:rPr>
        <w:t xml:space="preserve">، </w:t>
      </w:r>
      <w:r>
        <w:rPr>
          <w:rtl/>
          <w:lang w:bidi="fa-IR"/>
        </w:rPr>
        <w:t>شرط عقلى نيز هست كه عقل به آن حكم مى كند و آن را الزامى مى داند</w:t>
      </w:r>
      <w:r w:rsidR="00CC3E1D">
        <w:rPr>
          <w:rtl/>
          <w:lang w:bidi="fa-IR"/>
        </w:rPr>
        <w:t xml:space="preserve">. </w:t>
      </w:r>
    </w:p>
    <w:p w:rsidR="009C2EE6" w:rsidRDefault="009C2EE6" w:rsidP="009C2EE6">
      <w:pPr>
        <w:pStyle w:val="libNormal"/>
        <w:rPr>
          <w:rtl/>
          <w:lang w:bidi="fa-IR"/>
        </w:rPr>
      </w:pPr>
      <w:r>
        <w:rPr>
          <w:rtl/>
          <w:lang w:bidi="fa-IR"/>
        </w:rPr>
        <w:t>هرچند شارع مقدس و قوانين فقهى ما</w:t>
      </w:r>
      <w:r w:rsidR="00CC3E1D">
        <w:rPr>
          <w:rtl/>
          <w:lang w:bidi="fa-IR"/>
        </w:rPr>
        <w:t xml:space="preserve">، </w:t>
      </w:r>
      <w:r>
        <w:rPr>
          <w:rtl/>
          <w:lang w:bidi="fa-IR"/>
        </w:rPr>
        <w:t>حيازت منصب قضا و تصدى آن را يك ضرورت مى دانند</w:t>
      </w:r>
      <w:r w:rsidR="00CC3E1D">
        <w:rPr>
          <w:rtl/>
          <w:lang w:bidi="fa-IR"/>
        </w:rPr>
        <w:t xml:space="preserve">، </w:t>
      </w:r>
      <w:r>
        <w:rPr>
          <w:rtl/>
          <w:lang w:bidi="fa-IR"/>
        </w:rPr>
        <w:t>اما يقينا كسى كه متخلق به ملكه ارزشمند عدالت نشده باشد</w:t>
      </w:r>
      <w:r w:rsidR="00CC3E1D">
        <w:rPr>
          <w:rtl/>
          <w:lang w:bidi="fa-IR"/>
        </w:rPr>
        <w:t xml:space="preserve">، </w:t>
      </w:r>
      <w:r>
        <w:rPr>
          <w:rtl/>
          <w:lang w:bidi="fa-IR"/>
        </w:rPr>
        <w:t>شايستگى و حق احراز آن را ندارد</w:t>
      </w:r>
      <w:r w:rsidR="00CC3E1D">
        <w:rPr>
          <w:rtl/>
          <w:lang w:bidi="fa-IR"/>
        </w:rPr>
        <w:t xml:space="preserve">. </w:t>
      </w:r>
    </w:p>
    <w:p w:rsidR="009C2EE6" w:rsidRDefault="009C2EE6" w:rsidP="009C2EE6">
      <w:pPr>
        <w:pStyle w:val="libNormal"/>
        <w:rPr>
          <w:rtl/>
          <w:lang w:bidi="fa-IR"/>
        </w:rPr>
      </w:pPr>
      <w:r>
        <w:rPr>
          <w:rtl/>
          <w:lang w:bidi="fa-IR"/>
        </w:rPr>
        <w:t>تذكر اين نكته ضرورى است كه صرف نظر از منصب قضا كه نوعى اعمال ولايت است</w:t>
      </w:r>
      <w:r w:rsidR="00CC3E1D">
        <w:rPr>
          <w:rtl/>
          <w:lang w:bidi="fa-IR"/>
        </w:rPr>
        <w:t xml:space="preserve">، </w:t>
      </w:r>
      <w:r>
        <w:rPr>
          <w:rtl/>
          <w:lang w:bidi="fa-IR"/>
        </w:rPr>
        <w:t xml:space="preserve">در </w:t>
      </w:r>
      <w:r w:rsidR="00AA5C01">
        <w:rPr>
          <w:rtl/>
          <w:lang w:bidi="fa-IR"/>
        </w:rPr>
        <w:t>مسئله</w:t>
      </w:r>
      <w:r>
        <w:rPr>
          <w:rtl/>
          <w:lang w:bidi="fa-IR"/>
        </w:rPr>
        <w:t xml:space="preserve"> مرجعيت تقليد و رجوع جاهل به عالم براى اخذ احكام شرعى هم عدالت يك ضرورت است</w:t>
      </w:r>
      <w:r w:rsidR="00CC3E1D">
        <w:rPr>
          <w:rtl/>
          <w:lang w:bidi="fa-IR"/>
        </w:rPr>
        <w:t xml:space="preserve">؛ </w:t>
      </w:r>
      <w:r>
        <w:rPr>
          <w:rtl/>
          <w:lang w:bidi="fa-IR"/>
        </w:rPr>
        <w:t>زيرا تا انسان اين ملكه را در فرد احراز نكند</w:t>
      </w:r>
      <w:r w:rsidR="00CC3E1D">
        <w:rPr>
          <w:rtl/>
          <w:lang w:bidi="fa-IR"/>
        </w:rPr>
        <w:t xml:space="preserve">، </w:t>
      </w:r>
      <w:r>
        <w:rPr>
          <w:rtl/>
          <w:lang w:bidi="fa-IR"/>
        </w:rPr>
        <w:t>هرگز اطمينان پيدا نمى كند و مطمئن نمى شود كه آنچه مى گويد</w:t>
      </w:r>
      <w:r w:rsidR="00CC3E1D">
        <w:rPr>
          <w:rtl/>
          <w:lang w:bidi="fa-IR"/>
        </w:rPr>
        <w:t xml:space="preserve">، </w:t>
      </w:r>
      <w:r>
        <w:rPr>
          <w:rtl/>
          <w:lang w:bidi="fa-IR"/>
        </w:rPr>
        <w:t>به دور از اميال و هواهاى نفسانى است</w:t>
      </w:r>
      <w:r w:rsidR="00CC3E1D">
        <w:rPr>
          <w:rtl/>
          <w:lang w:bidi="fa-IR"/>
        </w:rPr>
        <w:t xml:space="preserve">. </w:t>
      </w:r>
      <w:r>
        <w:rPr>
          <w:rtl/>
          <w:lang w:bidi="fa-IR"/>
        </w:rPr>
        <w:t>بر اساس همين موازن دقيق عقلى و شرعى است كه مى توان گفت مناقشاتى كه امروزه در بعضى از كلمات روشنفكرنمايان ديده مى شود</w:t>
      </w:r>
      <w:r w:rsidR="00CC3E1D">
        <w:rPr>
          <w:rtl/>
          <w:lang w:bidi="fa-IR"/>
        </w:rPr>
        <w:t xml:space="preserve">، </w:t>
      </w:r>
      <w:r>
        <w:rPr>
          <w:rtl/>
          <w:lang w:bidi="fa-IR"/>
        </w:rPr>
        <w:t>در نگاه دقيق عقلى نيز باطل است</w:t>
      </w:r>
      <w:r w:rsidR="00CC3E1D">
        <w:rPr>
          <w:rtl/>
          <w:lang w:bidi="fa-IR"/>
        </w:rPr>
        <w:t xml:space="preserve">. </w:t>
      </w:r>
    </w:p>
    <w:p w:rsidR="009C2EE6" w:rsidRDefault="009C2EE6" w:rsidP="009C2EE6">
      <w:pPr>
        <w:pStyle w:val="libNormal"/>
        <w:rPr>
          <w:rtl/>
          <w:lang w:bidi="fa-IR"/>
        </w:rPr>
      </w:pPr>
      <w:r>
        <w:rPr>
          <w:rtl/>
          <w:lang w:bidi="fa-IR"/>
        </w:rPr>
        <w:t>از دلايل عقلى ضرورت وجود ملكه عدالت در قاضى اين است كه او بايد به عدالت حكم كند و دفع ظلم كند</w:t>
      </w:r>
      <w:r w:rsidR="00CC3E1D">
        <w:rPr>
          <w:rtl/>
          <w:lang w:bidi="fa-IR"/>
        </w:rPr>
        <w:t xml:space="preserve">، </w:t>
      </w:r>
      <w:r>
        <w:rPr>
          <w:rtl/>
          <w:lang w:bidi="fa-IR"/>
        </w:rPr>
        <w:t>فردى كه داراى اين شايستگى و صلاحيت (عدالت) نيست</w:t>
      </w:r>
      <w:r w:rsidR="00CC3E1D">
        <w:rPr>
          <w:rtl/>
          <w:lang w:bidi="fa-IR"/>
        </w:rPr>
        <w:t xml:space="preserve">، </w:t>
      </w:r>
      <w:r>
        <w:rPr>
          <w:rtl/>
          <w:lang w:bidi="fa-IR"/>
        </w:rPr>
        <w:t>چگونه مى تواند به عدالت قضاوت كند</w:t>
      </w:r>
      <w:r w:rsidR="00CC3E1D">
        <w:rPr>
          <w:rtl/>
          <w:lang w:bidi="fa-IR"/>
        </w:rPr>
        <w:t xml:space="preserve">. </w:t>
      </w:r>
      <w:r>
        <w:rPr>
          <w:rtl/>
          <w:lang w:bidi="fa-IR"/>
        </w:rPr>
        <w:t>كسى كه خود متصف به صفت عدالت نباشد</w:t>
      </w:r>
      <w:r w:rsidR="00CC3E1D">
        <w:rPr>
          <w:rtl/>
          <w:lang w:bidi="fa-IR"/>
        </w:rPr>
        <w:t xml:space="preserve">، </w:t>
      </w:r>
      <w:r>
        <w:rPr>
          <w:rtl/>
          <w:lang w:bidi="fa-IR"/>
        </w:rPr>
        <w:t>بالطبع ظالم است و ظالم نمى تواند بين متخاصمان</w:t>
      </w:r>
      <w:r w:rsidR="00CC3E1D">
        <w:rPr>
          <w:rtl/>
          <w:lang w:bidi="fa-IR"/>
        </w:rPr>
        <w:t xml:space="preserve">، </w:t>
      </w:r>
      <w:r>
        <w:rPr>
          <w:rtl/>
          <w:lang w:bidi="fa-IR"/>
        </w:rPr>
        <w:t>به عدالت حكم كند و يا در امرى عمومى حكم عادلانه صادر كند</w:t>
      </w:r>
      <w:r w:rsidR="00CC3E1D">
        <w:rPr>
          <w:rtl/>
          <w:lang w:bidi="fa-IR"/>
        </w:rPr>
        <w:t xml:space="preserve">. </w:t>
      </w:r>
    </w:p>
    <w:p w:rsidR="009C2EE6" w:rsidRDefault="009C2EE6" w:rsidP="009C2EE6">
      <w:pPr>
        <w:pStyle w:val="libNormal"/>
        <w:rPr>
          <w:rtl/>
          <w:lang w:bidi="fa-IR"/>
        </w:rPr>
      </w:pPr>
      <w:r>
        <w:rPr>
          <w:rtl/>
          <w:lang w:bidi="fa-IR"/>
        </w:rPr>
        <w:t>البته اين بحثى است كه از نظر تعريف و تبيين هم مورد ردّ</w:t>
      </w:r>
      <w:r w:rsidR="00CC3E1D">
        <w:rPr>
          <w:rtl/>
          <w:lang w:bidi="fa-IR"/>
        </w:rPr>
        <w:t xml:space="preserve">، </w:t>
      </w:r>
      <w:r>
        <w:rPr>
          <w:rtl/>
          <w:lang w:bidi="fa-IR"/>
        </w:rPr>
        <w:t>ايراد و آراى مختلف قرار گرفته كه چگونه ما آن را تعريف كنيم</w:t>
      </w:r>
      <w:r w:rsidR="00CC3E1D">
        <w:rPr>
          <w:rtl/>
          <w:lang w:bidi="fa-IR"/>
        </w:rPr>
        <w:t>؟</w:t>
      </w:r>
      <w:r>
        <w:rPr>
          <w:rtl/>
          <w:lang w:bidi="fa-IR"/>
        </w:rPr>
        <w:t xml:space="preserve"> آنچه كه متيقن است اين </w:t>
      </w:r>
      <w:r>
        <w:rPr>
          <w:rtl/>
          <w:lang w:bidi="fa-IR"/>
        </w:rPr>
        <w:lastRenderedPageBreak/>
        <w:t>است كه به كسى عادل مى گوييم كه از زشتى ها و ناپسندى هاى اخلاقى و آنچه كه در تغيير شارع مقدس حرام دانسته شده است</w:t>
      </w:r>
      <w:r w:rsidR="00CC3E1D">
        <w:rPr>
          <w:rtl/>
          <w:lang w:bidi="fa-IR"/>
        </w:rPr>
        <w:t xml:space="preserve">، </w:t>
      </w:r>
      <w:r>
        <w:rPr>
          <w:rtl/>
          <w:lang w:bidi="fa-IR"/>
        </w:rPr>
        <w:t>بپرهيزد و نسبت به همه ضروريات دين و واجبات اخلاقى هم التزام داشته باشد</w:t>
      </w:r>
      <w:r w:rsidR="00CC3E1D">
        <w:rPr>
          <w:rtl/>
          <w:lang w:bidi="fa-IR"/>
        </w:rPr>
        <w:t xml:space="preserve">. </w:t>
      </w:r>
    </w:p>
    <w:p w:rsidR="009C2EE6" w:rsidRDefault="009C2EE6" w:rsidP="009C2EE6">
      <w:pPr>
        <w:pStyle w:val="libNormal"/>
        <w:rPr>
          <w:rtl/>
          <w:lang w:bidi="fa-IR"/>
        </w:rPr>
      </w:pPr>
      <w:r>
        <w:rPr>
          <w:rtl/>
          <w:lang w:bidi="fa-IR"/>
        </w:rPr>
        <w:t>بعضى</w:t>
      </w:r>
      <w:r w:rsidR="00CC3E1D">
        <w:rPr>
          <w:rtl/>
          <w:lang w:bidi="fa-IR"/>
        </w:rPr>
        <w:t xml:space="preserve">، </w:t>
      </w:r>
      <w:r>
        <w:rPr>
          <w:rtl/>
          <w:lang w:bidi="fa-IR"/>
        </w:rPr>
        <w:t>از اين التزام</w:t>
      </w:r>
      <w:r w:rsidR="00CC3E1D">
        <w:rPr>
          <w:rtl/>
          <w:lang w:bidi="fa-IR"/>
        </w:rPr>
        <w:t xml:space="preserve">، </w:t>
      </w:r>
      <w:r>
        <w:rPr>
          <w:rtl/>
          <w:lang w:bidi="fa-IR"/>
        </w:rPr>
        <w:t>به ملكه تعبير كرده اند و بعضى هم به التزام عملى بسنده كرده اند</w:t>
      </w:r>
      <w:r w:rsidR="00CC3E1D">
        <w:rPr>
          <w:rtl/>
          <w:lang w:bidi="fa-IR"/>
        </w:rPr>
        <w:t xml:space="preserve">. </w:t>
      </w:r>
      <w:r>
        <w:rPr>
          <w:rtl/>
          <w:lang w:bidi="fa-IR"/>
        </w:rPr>
        <w:t>هر يك از اين دو تعبير را كه برگزينيم</w:t>
      </w:r>
      <w:r w:rsidR="00CC3E1D">
        <w:rPr>
          <w:rtl/>
          <w:lang w:bidi="fa-IR"/>
        </w:rPr>
        <w:t xml:space="preserve">، </w:t>
      </w:r>
      <w:r>
        <w:rPr>
          <w:rtl/>
          <w:lang w:bidi="fa-IR"/>
        </w:rPr>
        <w:t>ضرورت اين التزام و يا ملكه براى هيچ عاقلى جاى تامل نيست</w:t>
      </w:r>
      <w:r w:rsidR="00CC3E1D">
        <w:rPr>
          <w:rtl/>
          <w:lang w:bidi="fa-IR"/>
        </w:rPr>
        <w:t xml:space="preserve">. </w:t>
      </w:r>
    </w:p>
    <w:p w:rsidR="009C2EE6" w:rsidRDefault="009C2EE6" w:rsidP="009C2EE6">
      <w:pPr>
        <w:pStyle w:val="libNormal"/>
        <w:rPr>
          <w:rtl/>
          <w:lang w:bidi="fa-IR"/>
        </w:rPr>
      </w:pPr>
      <w:r>
        <w:rPr>
          <w:rtl/>
          <w:lang w:bidi="fa-IR"/>
        </w:rPr>
        <w:t>چون درصدد بيان فنى مسائل قضا نيستيم</w:t>
      </w:r>
      <w:r w:rsidR="00CC3E1D">
        <w:rPr>
          <w:rtl/>
          <w:lang w:bidi="fa-IR"/>
        </w:rPr>
        <w:t xml:space="preserve">، </w:t>
      </w:r>
      <w:r>
        <w:rPr>
          <w:rtl/>
          <w:lang w:bidi="fa-IR"/>
        </w:rPr>
        <w:t>فقط به برخى از شرايط لازم</w:t>
      </w:r>
      <w:r w:rsidR="00CC3E1D">
        <w:rPr>
          <w:rtl/>
          <w:lang w:bidi="fa-IR"/>
        </w:rPr>
        <w:t xml:space="preserve">، </w:t>
      </w:r>
      <w:r>
        <w:rPr>
          <w:rtl/>
          <w:lang w:bidi="fa-IR"/>
        </w:rPr>
        <w:t>اشاره كرده</w:t>
      </w:r>
      <w:r w:rsidR="00CC3E1D">
        <w:rPr>
          <w:rtl/>
          <w:lang w:bidi="fa-IR"/>
        </w:rPr>
        <w:t xml:space="preserve">، </w:t>
      </w:r>
      <w:r>
        <w:rPr>
          <w:rtl/>
          <w:lang w:bidi="fa-IR"/>
        </w:rPr>
        <w:t>به همين مقدار اكتفا مى كنيم</w:t>
      </w:r>
      <w:r w:rsidR="00CC3E1D">
        <w:rPr>
          <w:rtl/>
          <w:lang w:bidi="fa-IR"/>
        </w:rPr>
        <w:t xml:space="preserve">. </w:t>
      </w:r>
    </w:p>
    <w:p w:rsidR="009C2EE6" w:rsidRDefault="009C2EE6" w:rsidP="009C2EE6">
      <w:pPr>
        <w:pStyle w:val="libNormal"/>
        <w:rPr>
          <w:rtl/>
          <w:lang w:bidi="fa-IR"/>
        </w:rPr>
      </w:pPr>
      <w:r>
        <w:rPr>
          <w:rtl/>
          <w:lang w:bidi="fa-IR"/>
        </w:rPr>
        <w:t>6 - حلال زاده</w:t>
      </w:r>
    </w:p>
    <w:p w:rsidR="009C2EE6" w:rsidRDefault="009C2EE6" w:rsidP="009C2EE6">
      <w:pPr>
        <w:pStyle w:val="libNormal"/>
        <w:rPr>
          <w:rtl/>
          <w:lang w:bidi="fa-IR"/>
        </w:rPr>
      </w:pPr>
      <w:r>
        <w:rPr>
          <w:rtl/>
          <w:lang w:bidi="fa-IR"/>
        </w:rPr>
        <w:t>شرط ششم</w:t>
      </w:r>
      <w:r w:rsidR="00CC3E1D">
        <w:rPr>
          <w:rtl/>
          <w:lang w:bidi="fa-IR"/>
        </w:rPr>
        <w:t xml:space="preserve">، </w:t>
      </w:r>
      <w:r>
        <w:rPr>
          <w:rtl/>
          <w:lang w:bidi="fa-IR"/>
        </w:rPr>
        <w:t>طهارت مولد است كه اكثر فقهاى شيعه به اين مطلب تصريح فرموده اند كه حلال زاده بودن و پاكيزگى مولد از شرايط احراز منصب قضاوت است</w:t>
      </w:r>
      <w:r w:rsidR="00CC3E1D">
        <w:rPr>
          <w:rtl/>
          <w:lang w:bidi="fa-IR"/>
        </w:rPr>
        <w:t xml:space="preserve">. </w:t>
      </w:r>
    </w:p>
    <w:p w:rsidR="009C2EE6" w:rsidRDefault="009C2EE6" w:rsidP="009C2EE6">
      <w:pPr>
        <w:pStyle w:val="libNormal"/>
        <w:rPr>
          <w:rtl/>
          <w:lang w:bidi="fa-IR"/>
        </w:rPr>
      </w:pPr>
      <w:r>
        <w:rPr>
          <w:rtl/>
          <w:lang w:bidi="fa-IR"/>
        </w:rPr>
        <w:t>دليل عمده اى كه براى اين شرط</w:t>
      </w:r>
      <w:r w:rsidR="00CC3E1D">
        <w:rPr>
          <w:rtl/>
          <w:lang w:bidi="fa-IR"/>
        </w:rPr>
        <w:t xml:space="preserve">، </w:t>
      </w:r>
      <w:r>
        <w:rPr>
          <w:rtl/>
          <w:lang w:bidi="fa-IR"/>
        </w:rPr>
        <w:t>ذكر شده است</w:t>
      </w:r>
      <w:r w:rsidR="00CC3E1D">
        <w:rPr>
          <w:rtl/>
          <w:lang w:bidi="fa-IR"/>
        </w:rPr>
        <w:t xml:space="preserve">، </w:t>
      </w:r>
      <w:r>
        <w:rPr>
          <w:rtl/>
          <w:lang w:bidi="fa-IR"/>
        </w:rPr>
        <w:t>اجماع است و اجماع هم چون مستند به روايت هاى وارده است</w:t>
      </w:r>
      <w:r w:rsidR="00CC3E1D">
        <w:rPr>
          <w:rtl/>
          <w:lang w:bidi="fa-IR"/>
        </w:rPr>
        <w:t xml:space="preserve">، </w:t>
      </w:r>
      <w:r>
        <w:rPr>
          <w:rtl/>
          <w:lang w:bidi="fa-IR"/>
        </w:rPr>
        <w:t xml:space="preserve">از نظر فقهى چندان نمى تواند مورد استناد قرار بگيرد و علاوه بر آن روايت هاى اين </w:t>
      </w:r>
      <w:r w:rsidR="00AA5C01">
        <w:rPr>
          <w:rtl/>
          <w:lang w:bidi="fa-IR"/>
        </w:rPr>
        <w:t>مسئله</w:t>
      </w:r>
      <w:r>
        <w:rPr>
          <w:rtl/>
          <w:lang w:bidi="fa-IR"/>
        </w:rPr>
        <w:t xml:space="preserve"> هم از نظر سند</w:t>
      </w:r>
      <w:r w:rsidR="00CC3E1D">
        <w:rPr>
          <w:rtl/>
          <w:lang w:bidi="fa-IR"/>
        </w:rPr>
        <w:t xml:space="preserve">، </w:t>
      </w:r>
      <w:r>
        <w:rPr>
          <w:rtl/>
          <w:lang w:bidi="fa-IR"/>
        </w:rPr>
        <w:t>ضعيف دانسته شده اند</w:t>
      </w:r>
      <w:r w:rsidR="00CC3E1D">
        <w:rPr>
          <w:rtl/>
          <w:lang w:bidi="fa-IR"/>
        </w:rPr>
        <w:t xml:space="preserve">، </w:t>
      </w:r>
      <w:r>
        <w:rPr>
          <w:rtl/>
          <w:lang w:bidi="fa-IR"/>
        </w:rPr>
        <w:t>اما در عين حال</w:t>
      </w:r>
      <w:r w:rsidR="00CC3E1D">
        <w:rPr>
          <w:rtl/>
          <w:lang w:bidi="fa-IR"/>
        </w:rPr>
        <w:t xml:space="preserve">، </w:t>
      </w:r>
      <w:r>
        <w:rPr>
          <w:rtl/>
          <w:lang w:bidi="fa-IR"/>
        </w:rPr>
        <w:t>بايد به نكته ظريفى توجه كرد</w:t>
      </w:r>
      <w:r w:rsidR="00CC3E1D">
        <w:rPr>
          <w:rtl/>
          <w:lang w:bidi="fa-IR"/>
        </w:rPr>
        <w:t xml:space="preserve">؛ </w:t>
      </w:r>
      <w:r>
        <w:rPr>
          <w:rtl/>
          <w:lang w:bidi="fa-IR"/>
        </w:rPr>
        <w:t>كسانى كه طهارت مولد و حلال زاده بودن</w:t>
      </w:r>
      <w:r w:rsidR="00CC3E1D">
        <w:rPr>
          <w:rtl/>
          <w:lang w:bidi="fa-IR"/>
        </w:rPr>
        <w:t xml:space="preserve">، </w:t>
      </w:r>
      <w:r>
        <w:rPr>
          <w:rtl/>
          <w:lang w:bidi="fa-IR"/>
        </w:rPr>
        <w:t>را شرط دانسته اند</w:t>
      </w:r>
      <w:r w:rsidR="00CC3E1D">
        <w:rPr>
          <w:rtl/>
          <w:lang w:bidi="fa-IR"/>
        </w:rPr>
        <w:t xml:space="preserve">، </w:t>
      </w:r>
      <w:r>
        <w:rPr>
          <w:rtl/>
          <w:lang w:bidi="fa-IR"/>
        </w:rPr>
        <w:t>ناخواسته شخصى را كه مولود زنا و پيوند نامشروع است مقصر دانسته اند</w:t>
      </w:r>
      <w:r w:rsidR="00CC3E1D">
        <w:rPr>
          <w:rtl/>
          <w:lang w:bidi="fa-IR"/>
        </w:rPr>
        <w:t xml:space="preserve">؛ </w:t>
      </w:r>
      <w:r>
        <w:rPr>
          <w:rtl/>
          <w:lang w:bidi="fa-IR"/>
        </w:rPr>
        <w:t>در حالى كه او مقصر نيست</w:t>
      </w:r>
      <w:r w:rsidR="00CC3E1D">
        <w:rPr>
          <w:rtl/>
          <w:lang w:bidi="fa-IR"/>
        </w:rPr>
        <w:t xml:space="preserve">. </w:t>
      </w:r>
      <w:r>
        <w:rPr>
          <w:rtl/>
          <w:lang w:bidi="fa-IR"/>
        </w:rPr>
        <w:t>در جواب اين شبهه بايد گفت كه در ابواب مختلف فقه و از جمله قضاوت</w:t>
      </w:r>
      <w:r w:rsidR="00CC3E1D">
        <w:rPr>
          <w:rtl/>
          <w:lang w:bidi="fa-IR"/>
        </w:rPr>
        <w:t xml:space="preserve">، </w:t>
      </w:r>
      <w:r>
        <w:rPr>
          <w:rtl/>
          <w:lang w:bidi="fa-IR"/>
        </w:rPr>
        <w:t>امامت جماعت</w:t>
      </w:r>
      <w:r w:rsidR="00CC3E1D">
        <w:rPr>
          <w:rtl/>
          <w:lang w:bidi="fa-IR"/>
        </w:rPr>
        <w:t xml:space="preserve">، </w:t>
      </w:r>
      <w:r>
        <w:rPr>
          <w:rtl/>
          <w:lang w:bidi="fa-IR"/>
        </w:rPr>
        <w:t>شهادت عادل و</w:t>
      </w:r>
      <w:r w:rsidR="00CC3E1D">
        <w:rPr>
          <w:rtl/>
          <w:lang w:bidi="fa-IR"/>
        </w:rPr>
        <w:t xml:space="preserve">... </w:t>
      </w:r>
      <w:r>
        <w:rPr>
          <w:rtl/>
          <w:lang w:bidi="fa-IR"/>
        </w:rPr>
        <w:t>به اين مطلب توجه شده است كه برخى از شرايط و اجزاء</w:t>
      </w:r>
      <w:r w:rsidR="00CC3E1D">
        <w:rPr>
          <w:rtl/>
          <w:lang w:bidi="fa-IR"/>
        </w:rPr>
        <w:t xml:space="preserve">، </w:t>
      </w:r>
      <w:r>
        <w:rPr>
          <w:rtl/>
          <w:lang w:bidi="fa-IR"/>
        </w:rPr>
        <w:t>شرط صحت عملند و يك سلسله از شرايط و اجزاء</w:t>
      </w:r>
      <w:r w:rsidR="00CC3E1D">
        <w:rPr>
          <w:rtl/>
          <w:lang w:bidi="fa-IR"/>
        </w:rPr>
        <w:t xml:space="preserve">، </w:t>
      </w:r>
      <w:r>
        <w:rPr>
          <w:rtl/>
          <w:lang w:bidi="fa-IR"/>
        </w:rPr>
        <w:t>شرط كمال</w:t>
      </w:r>
      <w:r w:rsidR="00CC3E1D">
        <w:rPr>
          <w:rtl/>
          <w:lang w:bidi="fa-IR"/>
        </w:rPr>
        <w:t xml:space="preserve">. </w:t>
      </w:r>
      <w:r>
        <w:rPr>
          <w:rtl/>
          <w:lang w:bidi="fa-IR"/>
        </w:rPr>
        <w:t xml:space="preserve">گاهى شروط كمال در يك فرد به دست خود او از بين مى رود و گاهى </w:t>
      </w:r>
      <w:r>
        <w:rPr>
          <w:rtl/>
          <w:lang w:bidi="fa-IR"/>
        </w:rPr>
        <w:lastRenderedPageBreak/>
        <w:t>فرد در از دست دادن شروط كمال مقصر نيست و ديگران باعث اين نقص و اشكال شده اند</w:t>
      </w:r>
      <w:r w:rsidR="00CC3E1D">
        <w:rPr>
          <w:rtl/>
          <w:lang w:bidi="fa-IR"/>
        </w:rPr>
        <w:t xml:space="preserve">، </w:t>
      </w:r>
      <w:r>
        <w:rPr>
          <w:rtl/>
          <w:lang w:bidi="fa-IR"/>
        </w:rPr>
        <w:t>اما در عين حال آثار وضعى آن پابرجا است</w:t>
      </w:r>
      <w:r w:rsidR="00CC3E1D">
        <w:rPr>
          <w:rtl/>
          <w:lang w:bidi="fa-IR"/>
        </w:rPr>
        <w:t xml:space="preserve">. </w:t>
      </w:r>
      <w:r>
        <w:rPr>
          <w:rtl/>
          <w:lang w:bidi="fa-IR"/>
        </w:rPr>
        <w:t>به طور طبيعى اگر انسانى</w:t>
      </w:r>
      <w:r w:rsidR="00CC3E1D">
        <w:rPr>
          <w:rtl/>
          <w:lang w:bidi="fa-IR"/>
        </w:rPr>
        <w:t xml:space="preserve">، </w:t>
      </w:r>
      <w:r>
        <w:rPr>
          <w:rtl/>
          <w:lang w:bidi="fa-IR"/>
        </w:rPr>
        <w:t>خود را از بالاى بلندى و ارتفاع به زير بيفكند</w:t>
      </w:r>
      <w:r w:rsidR="00CC3E1D">
        <w:rPr>
          <w:rtl/>
          <w:lang w:bidi="fa-IR"/>
        </w:rPr>
        <w:t xml:space="preserve">، </w:t>
      </w:r>
      <w:r>
        <w:rPr>
          <w:rtl/>
          <w:lang w:bidi="fa-IR"/>
        </w:rPr>
        <w:t>استخوان او مى شكند و حتما مقصر است</w:t>
      </w:r>
      <w:r w:rsidR="00CC3E1D">
        <w:rPr>
          <w:rtl/>
          <w:lang w:bidi="fa-IR"/>
        </w:rPr>
        <w:t xml:space="preserve">؛ </w:t>
      </w:r>
      <w:r>
        <w:rPr>
          <w:rtl/>
          <w:lang w:bidi="fa-IR"/>
        </w:rPr>
        <w:t>چون با اراده و اختيار خود به آن مبادرت كرده است</w:t>
      </w:r>
      <w:r w:rsidR="00CC3E1D">
        <w:rPr>
          <w:rtl/>
          <w:lang w:bidi="fa-IR"/>
        </w:rPr>
        <w:t xml:space="preserve">، </w:t>
      </w:r>
      <w:r>
        <w:rPr>
          <w:rtl/>
          <w:lang w:bidi="fa-IR"/>
        </w:rPr>
        <w:t>ولى اگر كسى او را از مكان مرتفعى به زير بيفكند</w:t>
      </w:r>
      <w:r w:rsidR="00CC3E1D">
        <w:rPr>
          <w:rtl/>
          <w:lang w:bidi="fa-IR"/>
        </w:rPr>
        <w:t xml:space="preserve">، </w:t>
      </w:r>
      <w:r>
        <w:rPr>
          <w:rtl/>
          <w:lang w:bidi="fa-IR"/>
        </w:rPr>
        <w:t>به طور طبيعى اين شكستگى و نقصان پديد مى آيد و كسى كه داراى اين نقصان است</w:t>
      </w:r>
      <w:r w:rsidR="00CC3E1D">
        <w:rPr>
          <w:rtl/>
          <w:lang w:bidi="fa-IR"/>
        </w:rPr>
        <w:t xml:space="preserve">، </w:t>
      </w:r>
      <w:r>
        <w:rPr>
          <w:rtl/>
          <w:lang w:bidi="fa-IR"/>
        </w:rPr>
        <w:t>قدرت راه رفتن ندارد</w:t>
      </w:r>
      <w:r w:rsidR="00CC3E1D">
        <w:rPr>
          <w:rtl/>
          <w:lang w:bidi="fa-IR"/>
        </w:rPr>
        <w:t xml:space="preserve">؛ </w:t>
      </w:r>
      <w:r>
        <w:rPr>
          <w:rtl/>
          <w:lang w:bidi="fa-IR"/>
        </w:rPr>
        <w:t>گرچه مقصر نيست</w:t>
      </w:r>
      <w:r w:rsidR="00CC3E1D">
        <w:rPr>
          <w:rtl/>
          <w:lang w:bidi="fa-IR"/>
        </w:rPr>
        <w:t xml:space="preserve">. </w:t>
      </w:r>
    </w:p>
    <w:p w:rsidR="009C2EE6" w:rsidRDefault="009C2EE6" w:rsidP="009C2EE6">
      <w:pPr>
        <w:pStyle w:val="libNormal"/>
        <w:rPr>
          <w:rtl/>
          <w:lang w:bidi="fa-IR"/>
        </w:rPr>
      </w:pPr>
      <w:r>
        <w:rPr>
          <w:rtl/>
          <w:lang w:bidi="fa-IR"/>
        </w:rPr>
        <w:t>در قوانين تكوين</w:t>
      </w:r>
      <w:r w:rsidR="00CC3E1D">
        <w:rPr>
          <w:rtl/>
          <w:lang w:bidi="fa-IR"/>
        </w:rPr>
        <w:t xml:space="preserve">، </w:t>
      </w:r>
      <w:r>
        <w:rPr>
          <w:rtl/>
          <w:lang w:bidi="fa-IR"/>
        </w:rPr>
        <w:t>حقيقت هاى غيرقابل انكارى وجود دارد و هيچ مانعى ندارد كه ما در شرع مقدس وجود اين كمالات را ضرورى بدانيم</w:t>
      </w:r>
      <w:r w:rsidR="00CC3E1D">
        <w:rPr>
          <w:rtl/>
          <w:lang w:bidi="fa-IR"/>
        </w:rPr>
        <w:t xml:space="preserve">؛ </w:t>
      </w:r>
      <w:r>
        <w:rPr>
          <w:rtl/>
          <w:lang w:bidi="fa-IR"/>
        </w:rPr>
        <w:t>گرچه نقصان اين شرط</w:t>
      </w:r>
      <w:r w:rsidR="00CC3E1D">
        <w:rPr>
          <w:rtl/>
          <w:lang w:bidi="fa-IR"/>
        </w:rPr>
        <w:t xml:space="preserve">، </w:t>
      </w:r>
      <w:r>
        <w:rPr>
          <w:rtl/>
          <w:lang w:bidi="fa-IR"/>
        </w:rPr>
        <w:t>در اثر تقصير ديگرى باشد</w:t>
      </w:r>
      <w:r w:rsidR="00CC3E1D">
        <w:rPr>
          <w:rtl/>
          <w:lang w:bidi="fa-IR"/>
        </w:rPr>
        <w:t xml:space="preserve">. </w:t>
      </w:r>
    </w:p>
    <w:p w:rsidR="009C2EE6" w:rsidRDefault="009C2EE6" w:rsidP="009C2EE6">
      <w:pPr>
        <w:pStyle w:val="libNormal"/>
        <w:rPr>
          <w:rtl/>
          <w:lang w:bidi="fa-IR"/>
        </w:rPr>
      </w:pPr>
      <w:r>
        <w:rPr>
          <w:rtl/>
          <w:lang w:bidi="fa-IR"/>
        </w:rPr>
        <w:t>بنابراين</w:t>
      </w:r>
      <w:r w:rsidR="00CC3E1D">
        <w:rPr>
          <w:rtl/>
          <w:lang w:bidi="fa-IR"/>
        </w:rPr>
        <w:t xml:space="preserve">، </w:t>
      </w:r>
      <w:r>
        <w:rPr>
          <w:rtl/>
          <w:lang w:bidi="fa-IR"/>
        </w:rPr>
        <w:t>طهارت مولد</w:t>
      </w:r>
      <w:r w:rsidR="00CC3E1D">
        <w:rPr>
          <w:rtl/>
          <w:lang w:bidi="fa-IR"/>
        </w:rPr>
        <w:t xml:space="preserve">، </w:t>
      </w:r>
      <w:r>
        <w:rPr>
          <w:rtl/>
          <w:lang w:bidi="fa-IR"/>
        </w:rPr>
        <w:t>كمالى است كه آيين مقدس اسلام براى قاضى شرط دانسته است</w:t>
      </w:r>
      <w:r w:rsidR="00CC3E1D">
        <w:rPr>
          <w:rtl/>
          <w:lang w:bidi="fa-IR"/>
        </w:rPr>
        <w:t xml:space="preserve">. </w:t>
      </w:r>
      <w:r>
        <w:rPr>
          <w:rtl/>
          <w:lang w:bidi="fa-IR"/>
        </w:rPr>
        <w:t>اگر كسى درباره شرط طهارت مولد بگويد كه اين ظلم به فرد حرام زاده است</w:t>
      </w:r>
      <w:r w:rsidR="00CC3E1D">
        <w:rPr>
          <w:rtl/>
          <w:lang w:bidi="fa-IR"/>
        </w:rPr>
        <w:t xml:space="preserve">، </w:t>
      </w:r>
      <w:r>
        <w:rPr>
          <w:rtl/>
          <w:lang w:bidi="fa-IR"/>
        </w:rPr>
        <w:t>بايد در مورد مجنون هم همين را بگويد</w:t>
      </w:r>
      <w:r w:rsidR="00CC3E1D">
        <w:rPr>
          <w:rtl/>
          <w:lang w:bidi="fa-IR"/>
        </w:rPr>
        <w:t xml:space="preserve">؛ </w:t>
      </w:r>
      <w:r>
        <w:rPr>
          <w:rtl/>
          <w:lang w:bidi="fa-IR"/>
        </w:rPr>
        <w:t>چون او هم به طور غيرارادى از اين شايستگى محروم شده است</w:t>
      </w:r>
      <w:r w:rsidR="00CC3E1D">
        <w:rPr>
          <w:rtl/>
          <w:lang w:bidi="fa-IR"/>
        </w:rPr>
        <w:t xml:space="preserve">؛ </w:t>
      </w:r>
      <w:r>
        <w:rPr>
          <w:rtl/>
          <w:lang w:bidi="fa-IR"/>
        </w:rPr>
        <w:t>در حالى كه عدم صلاحيت مجنون براى احراز منصب قضا مورد پذيرش عقلا است</w:t>
      </w:r>
      <w:r w:rsidR="00CC3E1D">
        <w:rPr>
          <w:rtl/>
          <w:lang w:bidi="fa-IR"/>
        </w:rPr>
        <w:t xml:space="preserve">. </w:t>
      </w:r>
    </w:p>
    <w:p w:rsidR="009C2EE6" w:rsidRDefault="009C2EE6" w:rsidP="009C2EE6">
      <w:pPr>
        <w:pStyle w:val="libNormal"/>
        <w:rPr>
          <w:rtl/>
          <w:lang w:bidi="fa-IR"/>
        </w:rPr>
      </w:pPr>
      <w:r>
        <w:rPr>
          <w:rtl/>
          <w:lang w:bidi="fa-IR"/>
        </w:rPr>
        <w:t>7 - مرد بودن</w:t>
      </w:r>
    </w:p>
    <w:p w:rsidR="009C2EE6" w:rsidRDefault="009C2EE6" w:rsidP="009C2EE6">
      <w:pPr>
        <w:pStyle w:val="libNormal"/>
        <w:rPr>
          <w:rtl/>
          <w:lang w:bidi="fa-IR"/>
        </w:rPr>
      </w:pPr>
      <w:r>
        <w:rPr>
          <w:rtl/>
          <w:lang w:bidi="fa-IR"/>
        </w:rPr>
        <w:t>شرط هفتم</w:t>
      </w:r>
      <w:r w:rsidR="00CC3E1D">
        <w:rPr>
          <w:rtl/>
          <w:lang w:bidi="fa-IR"/>
        </w:rPr>
        <w:t xml:space="preserve">، </w:t>
      </w:r>
      <w:r>
        <w:rPr>
          <w:rtl/>
          <w:lang w:bidi="fa-IR"/>
        </w:rPr>
        <w:t>ذكور بودن است</w:t>
      </w:r>
      <w:r w:rsidR="00CC3E1D">
        <w:rPr>
          <w:rtl/>
          <w:lang w:bidi="fa-IR"/>
        </w:rPr>
        <w:t xml:space="preserve">. </w:t>
      </w:r>
      <w:r>
        <w:rPr>
          <w:rtl/>
          <w:lang w:bidi="fa-IR"/>
        </w:rPr>
        <w:t>در شرط اول درباره ممنوعيت منصب قضا براى اطفال بحث كرديم و بيان كرديم كه در ادله ما از قضاوت به عنوان تكليف ياد مى شود و همان طور كه از معناى لغوى كلمه تكليف</w:t>
      </w:r>
      <w:r w:rsidR="00CC3E1D">
        <w:rPr>
          <w:rtl/>
          <w:lang w:bidi="fa-IR"/>
        </w:rPr>
        <w:t xml:space="preserve">، </w:t>
      </w:r>
      <w:r>
        <w:rPr>
          <w:rtl/>
          <w:lang w:bidi="fa-IR"/>
        </w:rPr>
        <w:t>سختى و دشوارى استفاده مى شود</w:t>
      </w:r>
      <w:r w:rsidR="00CC3E1D">
        <w:rPr>
          <w:rtl/>
          <w:lang w:bidi="fa-IR"/>
        </w:rPr>
        <w:t xml:space="preserve">، </w:t>
      </w:r>
      <w:r>
        <w:rPr>
          <w:rtl/>
          <w:lang w:bidi="fa-IR"/>
        </w:rPr>
        <w:t>قضاوت</w:t>
      </w:r>
      <w:r w:rsidR="00CC3E1D">
        <w:rPr>
          <w:rtl/>
          <w:lang w:bidi="fa-IR"/>
        </w:rPr>
        <w:t xml:space="preserve">، </w:t>
      </w:r>
      <w:r>
        <w:rPr>
          <w:rtl/>
          <w:lang w:bidi="fa-IR"/>
        </w:rPr>
        <w:t>نوعى فشار و سختى است كه بر انسان مكلف تحميل مى شود و اين سختى و دشوارى از عهده زنان برداشته شده است و در اصل نه تنها نقصى براى ايشان نيست بلكه نوعى ارفاق و لطف است</w:t>
      </w:r>
      <w:r w:rsidR="00CC3E1D">
        <w:rPr>
          <w:rtl/>
          <w:lang w:bidi="fa-IR"/>
        </w:rPr>
        <w:t xml:space="preserve">. </w:t>
      </w:r>
    </w:p>
    <w:p w:rsidR="009C2EE6" w:rsidRDefault="009C2EE6" w:rsidP="009C2EE6">
      <w:pPr>
        <w:pStyle w:val="libNormal"/>
        <w:rPr>
          <w:rtl/>
          <w:lang w:bidi="fa-IR"/>
        </w:rPr>
      </w:pPr>
      <w:r>
        <w:rPr>
          <w:rtl/>
          <w:lang w:bidi="fa-IR"/>
        </w:rPr>
        <w:lastRenderedPageBreak/>
        <w:t>همان طور كه خداوند وظيفه تامين معاش يك خانه را به عهده مرد گذاشته و از اين بابت</w:t>
      </w:r>
      <w:r w:rsidR="00CC3E1D">
        <w:rPr>
          <w:rtl/>
          <w:lang w:bidi="fa-IR"/>
        </w:rPr>
        <w:t xml:space="preserve">، </w:t>
      </w:r>
      <w:r>
        <w:rPr>
          <w:rtl/>
          <w:lang w:bidi="fa-IR"/>
        </w:rPr>
        <w:t>وظيفه اى متوجه زنان نيست</w:t>
      </w:r>
      <w:r w:rsidR="00CC3E1D">
        <w:rPr>
          <w:rtl/>
          <w:lang w:bidi="fa-IR"/>
        </w:rPr>
        <w:t xml:space="preserve">، </w:t>
      </w:r>
      <w:r>
        <w:rPr>
          <w:rtl/>
          <w:lang w:bidi="fa-IR"/>
        </w:rPr>
        <w:t>قضاوت نيز از عهده آنها برداشته شده است</w:t>
      </w:r>
      <w:r w:rsidR="00CC3E1D">
        <w:rPr>
          <w:rtl/>
          <w:lang w:bidi="fa-IR"/>
        </w:rPr>
        <w:t xml:space="preserve">. </w:t>
      </w:r>
      <w:r>
        <w:rPr>
          <w:rtl/>
          <w:lang w:bidi="fa-IR"/>
        </w:rPr>
        <w:t>اما در رفع تكليف تامين معاش</w:t>
      </w:r>
      <w:r w:rsidR="00CC3E1D">
        <w:rPr>
          <w:rtl/>
          <w:lang w:bidi="fa-IR"/>
        </w:rPr>
        <w:t xml:space="preserve">، </w:t>
      </w:r>
      <w:r>
        <w:rPr>
          <w:rtl/>
          <w:lang w:bidi="fa-IR"/>
        </w:rPr>
        <w:t>شاهد هيچ اعتراضى نيستيم</w:t>
      </w:r>
      <w:r w:rsidR="00CC3E1D">
        <w:rPr>
          <w:rtl/>
          <w:lang w:bidi="fa-IR"/>
        </w:rPr>
        <w:t xml:space="preserve">؛ </w:t>
      </w:r>
      <w:r>
        <w:rPr>
          <w:rtl/>
          <w:lang w:bidi="fa-IR"/>
        </w:rPr>
        <w:t>چرا كه منفعت مملوس و قابل دركى در آن هست كه مانع اعتراض مى شود</w:t>
      </w:r>
      <w:r w:rsidR="00CC3E1D">
        <w:rPr>
          <w:rtl/>
          <w:lang w:bidi="fa-IR"/>
        </w:rPr>
        <w:t xml:space="preserve">. </w:t>
      </w:r>
      <w:r>
        <w:rPr>
          <w:rtl/>
          <w:lang w:bidi="fa-IR"/>
        </w:rPr>
        <w:t>در اين جا نيز منافعى نهفته است كه به علت غيرمملوس بودن كمتر به آن توجه مى شود</w:t>
      </w:r>
      <w:r w:rsidR="00CC3E1D">
        <w:rPr>
          <w:rtl/>
          <w:lang w:bidi="fa-IR"/>
        </w:rPr>
        <w:t xml:space="preserve">. </w:t>
      </w:r>
    </w:p>
    <w:p w:rsidR="009C2EE6" w:rsidRDefault="009C2EE6" w:rsidP="009C2EE6">
      <w:pPr>
        <w:pStyle w:val="libNormal"/>
        <w:rPr>
          <w:rtl/>
          <w:lang w:bidi="fa-IR"/>
        </w:rPr>
      </w:pPr>
      <w:r>
        <w:rPr>
          <w:rtl/>
          <w:lang w:bidi="fa-IR"/>
        </w:rPr>
        <w:t>البته روايت هايى كه اين مشقت را نفى مى كند</w:t>
      </w:r>
      <w:r w:rsidR="00CC3E1D">
        <w:rPr>
          <w:rtl/>
          <w:lang w:bidi="fa-IR"/>
        </w:rPr>
        <w:t xml:space="preserve">، </w:t>
      </w:r>
      <w:r>
        <w:rPr>
          <w:rtl/>
          <w:lang w:bidi="fa-IR"/>
        </w:rPr>
        <w:t>از نظر سند</w:t>
      </w:r>
      <w:r w:rsidR="00CC3E1D">
        <w:rPr>
          <w:rtl/>
          <w:lang w:bidi="fa-IR"/>
        </w:rPr>
        <w:t xml:space="preserve">، </w:t>
      </w:r>
      <w:r>
        <w:rPr>
          <w:rtl/>
          <w:lang w:bidi="fa-IR"/>
        </w:rPr>
        <w:t>نوعا اتقان لازم را ندارد</w:t>
      </w:r>
      <w:r w:rsidR="00CC3E1D">
        <w:rPr>
          <w:rtl/>
          <w:lang w:bidi="fa-IR"/>
        </w:rPr>
        <w:t xml:space="preserve">. </w:t>
      </w:r>
      <w:r>
        <w:rPr>
          <w:rtl/>
          <w:lang w:bidi="fa-IR"/>
        </w:rPr>
        <w:t>در فقه قاعده اى داريم كه وقتى مشهور فقها به روايتى عمل كردند و آن روايت مقبول همه فقها بود</w:t>
      </w:r>
      <w:r w:rsidR="00CC3E1D">
        <w:rPr>
          <w:rtl/>
          <w:lang w:bidi="fa-IR"/>
        </w:rPr>
        <w:t xml:space="preserve">، </w:t>
      </w:r>
      <w:r>
        <w:rPr>
          <w:rtl/>
          <w:lang w:bidi="fa-IR"/>
        </w:rPr>
        <w:t>بى توجهى به آن مشكل آفرين مى شود</w:t>
      </w:r>
      <w:r w:rsidR="00CC3E1D">
        <w:rPr>
          <w:rtl/>
          <w:lang w:bidi="fa-IR"/>
        </w:rPr>
        <w:t xml:space="preserve">. </w:t>
      </w:r>
    </w:p>
    <w:p w:rsidR="009C2EE6" w:rsidRDefault="009C2EE6" w:rsidP="009C2EE6">
      <w:pPr>
        <w:pStyle w:val="libNormal"/>
        <w:rPr>
          <w:rtl/>
          <w:lang w:bidi="fa-IR"/>
        </w:rPr>
      </w:pPr>
      <w:r>
        <w:rPr>
          <w:rtl/>
          <w:lang w:bidi="fa-IR"/>
        </w:rPr>
        <w:t>8 - علم</w:t>
      </w:r>
    </w:p>
    <w:p w:rsidR="009C2EE6" w:rsidRDefault="009C2EE6" w:rsidP="009C2EE6">
      <w:pPr>
        <w:pStyle w:val="libNormal"/>
        <w:rPr>
          <w:rtl/>
          <w:lang w:bidi="fa-IR"/>
        </w:rPr>
      </w:pPr>
      <w:r>
        <w:rPr>
          <w:rtl/>
          <w:lang w:bidi="fa-IR"/>
        </w:rPr>
        <w:t>شرط هشتم كه وجود آن براى قاضى ضرورى است</w:t>
      </w:r>
      <w:r w:rsidR="00CC3E1D">
        <w:rPr>
          <w:rtl/>
          <w:lang w:bidi="fa-IR"/>
        </w:rPr>
        <w:t xml:space="preserve">، </w:t>
      </w:r>
      <w:r>
        <w:rPr>
          <w:rtl/>
          <w:lang w:bidi="fa-IR"/>
        </w:rPr>
        <w:t>علم است</w:t>
      </w:r>
      <w:r w:rsidR="00CC3E1D">
        <w:rPr>
          <w:rtl/>
          <w:lang w:bidi="fa-IR"/>
        </w:rPr>
        <w:t xml:space="preserve">. </w:t>
      </w:r>
      <w:r>
        <w:rPr>
          <w:rtl/>
          <w:lang w:bidi="fa-IR"/>
        </w:rPr>
        <w:t>عالم بودن به اين معنا است كه قاضى بايد همه روش هاى صحيحى را كه منتهى به صدور حكم عادلانه مى شود</w:t>
      </w:r>
      <w:r w:rsidR="00CC3E1D">
        <w:rPr>
          <w:rtl/>
          <w:lang w:bidi="fa-IR"/>
        </w:rPr>
        <w:t xml:space="preserve">، </w:t>
      </w:r>
      <w:r>
        <w:rPr>
          <w:rtl/>
          <w:lang w:bidi="fa-IR"/>
        </w:rPr>
        <w:t>بداند و به آن احاطه داشته باشد</w:t>
      </w:r>
      <w:r w:rsidR="00CC3E1D">
        <w:rPr>
          <w:rtl/>
          <w:lang w:bidi="fa-IR"/>
        </w:rPr>
        <w:t xml:space="preserve">. </w:t>
      </w:r>
    </w:p>
    <w:p w:rsidR="009C2EE6" w:rsidRDefault="009C2EE6" w:rsidP="009C2EE6">
      <w:pPr>
        <w:pStyle w:val="libNormal"/>
        <w:rPr>
          <w:rtl/>
          <w:lang w:bidi="fa-IR"/>
        </w:rPr>
      </w:pPr>
      <w:r>
        <w:rPr>
          <w:rtl/>
          <w:lang w:bidi="fa-IR"/>
        </w:rPr>
        <w:t>در ضرورت اين شرط</w:t>
      </w:r>
      <w:r w:rsidR="00CC3E1D">
        <w:rPr>
          <w:rtl/>
          <w:lang w:bidi="fa-IR"/>
        </w:rPr>
        <w:t xml:space="preserve">، </w:t>
      </w:r>
      <w:r>
        <w:rPr>
          <w:rtl/>
          <w:lang w:bidi="fa-IR"/>
        </w:rPr>
        <w:t>جاى هيچ تامل و ترديدى نيست</w:t>
      </w:r>
      <w:r w:rsidR="00CC3E1D">
        <w:rPr>
          <w:rtl/>
          <w:lang w:bidi="fa-IR"/>
        </w:rPr>
        <w:t xml:space="preserve">؛ </w:t>
      </w:r>
      <w:r>
        <w:rPr>
          <w:rtl/>
          <w:lang w:bidi="fa-IR"/>
        </w:rPr>
        <w:t>زيرا در حكومت هاى معمول جهان امروز</w:t>
      </w:r>
      <w:r w:rsidR="00CC3E1D">
        <w:rPr>
          <w:rtl/>
          <w:lang w:bidi="fa-IR"/>
        </w:rPr>
        <w:t xml:space="preserve">، </w:t>
      </w:r>
      <w:r>
        <w:rPr>
          <w:rtl/>
          <w:lang w:bidi="fa-IR"/>
        </w:rPr>
        <w:t>كسى كه در منصب قضا و فصل خصومت قرار مى گيرد</w:t>
      </w:r>
      <w:r w:rsidR="00CC3E1D">
        <w:rPr>
          <w:rtl/>
          <w:lang w:bidi="fa-IR"/>
        </w:rPr>
        <w:t xml:space="preserve">، </w:t>
      </w:r>
      <w:r>
        <w:rPr>
          <w:rtl/>
          <w:lang w:bidi="fa-IR"/>
        </w:rPr>
        <w:t>بايد به همه قوانين و قواعد قضاوت و آنچه كه براى حكم كردن بدان نياز دارد</w:t>
      </w:r>
      <w:r w:rsidR="00CC3E1D">
        <w:rPr>
          <w:rtl/>
          <w:lang w:bidi="fa-IR"/>
        </w:rPr>
        <w:t xml:space="preserve">، </w:t>
      </w:r>
      <w:r>
        <w:rPr>
          <w:rtl/>
          <w:lang w:bidi="fa-IR"/>
        </w:rPr>
        <w:t>وقوف و احاطه داشته باشد</w:t>
      </w:r>
      <w:r w:rsidR="00CC3E1D">
        <w:rPr>
          <w:rtl/>
          <w:lang w:bidi="fa-IR"/>
        </w:rPr>
        <w:t xml:space="preserve">. </w:t>
      </w:r>
      <w:r>
        <w:rPr>
          <w:rtl/>
          <w:lang w:bidi="fa-IR"/>
        </w:rPr>
        <w:t>اگر كسى فاقد اين توانايى علمى باشد</w:t>
      </w:r>
      <w:r w:rsidR="00CC3E1D">
        <w:rPr>
          <w:rtl/>
          <w:lang w:bidi="fa-IR"/>
        </w:rPr>
        <w:t xml:space="preserve">، </w:t>
      </w:r>
      <w:r>
        <w:rPr>
          <w:rtl/>
          <w:lang w:bidi="fa-IR"/>
        </w:rPr>
        <w:t>گذشته از اين كه م ستند و پشتوانه اى براى صدور حكم نخواهد داشت</w:t>
      </w:r>
      <w:r w:rsidR="00CC3E1D">
        <w:rPr>
          <w:rtl/>
          <w:lang w:bidi="fa-IR"/>
        </w:rPr>
        <w:t xml:space="preserve">، </w:t>
      </w:r>
      <w:r>
        <w:rPr>
          <w:rtl/>
          <w:lang w:bidi="fa-IR"/>
        </w:rPr>
        <w:t>طبعا در عرف عقلا صلاحيت قضاوت نخواهد داشت</w:t>
      </w:r>
      <w:r w:rsidR="00CC3E1D">
        <w:rPr>
          <w:rtl/>
          <w:lang w:bidi="fa-IR"/>
        </w:rPr>
        <w:t xml:space="preserve">. </w:t>
      </w:r>
    </w:p>
    <w:p w:rsidR="009C2EE6" w:rsidRDefault="009C2EE6" w:rsidP="009C2EE6">
      <w:pPr>
        <w:pStyle w:val="libNormal"/>
        <w:rPr>
          <w:rtl/>
          <w:lang w:bidi="fa-IR"/>
        </w:rPr>
      </w:pPr>
      <w:r>
        <w:rPr>
          <w:rtl/>
          <w:lang w:bidi="fa-IR"/>
        </w:rPr>
        <w:t xml:space="preserve">نكته اى كه در فقه شيعه به آن </w:t>
      </w:r>
      <w:r w:rsidR="00A469BE">
        <w:rPr>
          <w:rtl/>
          <w:lang w:bidi="fa-IR"/>
        </w:rPr>
        <w:t>تأکید</w:t>
      </w:r>
      <w:r>
        <w:rPr>
          <w:rtl/>
          <w:lang w:bidi="fa-IR"/>
        </w:rPr>
        <w:t xml:space="preserve"> شده</w:t>
      </w:r>
      <w:r w:rsidR="00CC3E1D">
        <w:rPr>
          <w:rtl/>
          <w:lang w:bidi="fa-IR"/>
        </w:rPr>
        <w:t xml:space="preserve">، </w:t>
      </w:r>
      <w:r>
        <w:rPr>
          <w:rtl/>
          <w:lang w:bidi="fa-IR"/>
        </w:rPr>
        <w:t>اين است كه به حفظ مطالب و استفاده از افهام ديگران علم نمى گويند</w:t>
      </w:r>
      <w:r w:rsidR="00CC3E1D">
        <w:rPr>
          <w:rtl/>
          <w:lang w:bidi="fa-IR"/>
        </w:rPr>
        <w:t xml:space="preserve">، </w:t>
      </w:r>
      <w:r>
        <w:rPr>
          <w:rtl/>
          <w:lang w:bidi="fa-IR"/>
        </w:rPr>
        <w:t>بلكه آگاهى از روى نظر و تامل را علم مى گويند</w:t>
      </w:r>
      <w:r w:rsidR="00CC3E1D">
        <w:rPr>
          <w:rtl/>
          <w:lang w:bidi="fa-IR"/>
        </w:rPr>
        <w:t xml:space="preserve">. </w:t>
      </w:r>
      <w:r>
        <w:rPr>
          <w:rtl/>
          <w:lang w:bidi="fa-IR"/>
        </w:rPr>
        <w:t>بنابراين</w:t>
      </w:r>
      <w:r w:rsidR="00CC3E1D">
        <w:rPr>
          <w:rtl/>
          <w:lang w:bidi="fa-IR"/>
        </w:rPr>
        <w:t xml:space="preserve">، </w:t>
      </w:r>
      <w:r>
        <w:rPr>
          <w:rtl/>
          <w:lang w:bidi="fa-IR"/>
        </w:rPr>
        <w:t xml:space="preserve">نوعا فقهايى كه در باب شرايط و صفات قاضى اظهارنظر </w:t>
      </w:r>
      <w:r>
        <w:rPr>
          <w:rtl/>
          <w:lang w:bidi="fa-IR"/>
        </w:rPr>
        <w:lastRenderedPageBreak/>
        <w:t>فرموده اند</w:t>
      </w:r>
      <w:r w:rsidR="00CC3E1D">
        <w:rPr>
          <w:rtl/>
          <w:lang w:bidi="fa-IR"/>
        </w:rPr>
        <w:t xml:space="preserve">، </w:t>
      </w:r>
      <w:r>
        <w:rPr>
          <w:rtl/>
          <w:lang w:bidi="fa-IR"/>
        </w:rPr>
        <w:t>استنادشان به روايت هايى است كه در باب قضا وارد شده است</w:t>
      </w:r>
      <w:r w:rsidR="00CC3E1D">
        <w:rPr>
          <w:rtl/>
          <w:lang w:bidi="fa-IR"/>
        </w:rPr>
        <w:t xml:space="preserve">؛ </w:t>
      </w:r>
      <w:r>
        <w:rPr>
          <w:rtl/>
          <w:lang w:bidi="fa-IR"/>
        </w:rPr>
        <w:t>از آن جمله اين روايت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اتَّقوا الحُكومَةَ فانَّ الحكُومَةَ انَّما هىَ للاءِمامِ العَالِم بالقَضَاءِ العادِلِ فى المسلمينَ لِنَبىّ اءَو وصِىِّ نَبىّ </w:t>
      </w:r>
      <w:r w:rsidRPr="00D35857">
        <w:rPr>
          <w:rStyle w:val="libFootnotenumChar"/>
          <w:rtl/>
          <w:lang w:bidi="fa-IR"/>
        </w:rPr>
        <w:t>(496)</w:t>
      </w:r>
      <w:r w:rsidR="00CC3E1D">
        <w:rPr>
          <w:rtl/>
          <w:lang w:bidi="fa-IR"/>
        </w:rPr>
        <w:t xml:space="preserve">. </w:t>
      </w:r>
    </w:p>
    <w:p w:rsidR="009C2EE6" w:rsidRDefault="009C2EE6" w:rsidP="009C2EE6">
      <w:pPr>
        <w:pStyle w:val="libNormal"/>
        <w:rPr>
          <w:rtl/>
          <w:lang w:bidi="fa-IR"/>
        </w:rPr>
      </w:pPr>
      <w:r>
        <w:rPr>
          <w:rtl/>
          <w:lang w:bidi="fa-IR"/>
        </w:rPr>
        <w:t>«از صادر كردن حكم بپرهيزيد كه اين منصب مختص امام عالم به علم قضاوت است كه عدالت دارد</w:t>
      </w:r>
      <w:r w:rsidR="00CC3E1D">
        <w:rPr>
          <w:rtl/>
          <w:lang w:bidi="fa-IR"/>
        </w:rPr>
        <w:t xml:space="preserve">. </w:t>
      </w:r>
      <w:r>
        <w:rPr>
          <w:rtl/>
          <w:lang w:bidi="fa-IR"/>
        </w:rPr>
        <w:t>اين منصب مختص نبى يا وصى و جانشين نبى است»</w:t>
      </w:r>
      <w:r w:rsidR="00CC3E1D">
        <w:rPr>
          <w:rtl/>
          <w:lang w:bidi="fa-IR"/>
        </w:rPr>
        <w:t xml:space="preserve">. </w:t>
      </w:r>
    </w:p>
    <w:p w:rsidR="009C2EE6" w:rsidRDefault="009C2EE6" w:rsidP="009C2EE6">
      <w:pPr>
        <w:pStyle w:val="libNormal"/>
        <w:rPr>
          <w:rtl/>
          <w:lang w:bidi="fa-IR"/>
        </w:rPr>
      </w:pPr>
      <w:r>
        <w:rPr>
          <w:rtl/>
          <w:lang w:bidi="fa-IR"/>
        </w:rPr>
        <w:t>تعبير حكومت در اين جا معناى اصطلاحى فرمانروايى يا رياست اجرايى نيست</w:t>
      </w:r>
      <w:r w:rsidR="00CC3E1D">
        <w:rPr>
          <w:rtl/>
          <w:lang w:bidi="fa-IR"/>
        </w:rPr>
        <w:t xml:space="preserve">، </w:t>
      </w:r>
      <w:r>
        <w:rPr>
          <w:rtl/>
          <w:lang w:bidi="fa-IR"/>
        </w:rPr>
        <w:t>بلكه به معناى فصل خصومت و صادر كردن حكم است و براساس ‍ اين تعبير به كسى كه كتب فقه اسلامى يا كتب قانون را مطالعه كرده و به حافظه سپرده</w:t>
      </w:r>
      <w:r w:rsidR="00CC3E1D">
        <w:rPr>
          <w:rtl/>
          <w:lang w:bidi="fa-IR"/>
        </w:rPr>
        <w:t xml:space="preserve">، </w:t>
      </w:r>
      <w:r>
        <w:rPr>
          <w:rtl/>
          <w:lang w:bidi="fa-IR"/>
        </w:rPr>
        <w:t>عالم نمى گويند</w:t>
      </w:r>
      <w:r w:rsidR="00CC3E1D">
        <w:rPr>
          <w:rtl/>
          <w:lang w:bidi="fa-IR"/>
        </w:rPr>
        <w:t xml:space="preserve">؛ </w:t>
      </w:r>
      <w:r>
        <w:rPr>
          <w:rtl/>
          <w:lang w:bidi="fa-IR"/>
        </w:rPr>
        <w:t>بلكه او فقط ناقل و حامل علم ديگران است</w:t>
      </w:r>
      <w:r w:rsidR="00CC3E1D">
        <w:rPr>
          <w:rtl/>
          <w:lang w:bidi="fa-IR"/>
        </w:rPr>
        <w:t xml:space="preserve">. </w:t>
      </w:r>
      <w:r>
        <w:rPr>
          <w:rtl/>
          <w:lang w:bidi="fa-IR"/>
        </w:rPr>
        <w:t>به كسى عالم مى گويند كه از نظر فنى در رشته خود صاحب نظر باشد و بتواند با قدرت استنباط نكته هاى دقيق حقوقى و نتايج آن را از مقدمات منطقى استخراج كند</w:t>
      </w:r>
      <w:r w:rsidR="00CC3E1D">
        <w:rPr>
          <w:rtl/>
          <w:lang w:bidi="fa-IR"/>
        </w:rPr>
        <w:t xml:space="preserve">. </w:t>
      </w:r>
      <w:r>
        <w:rPr>
          <w:rtl/>
          <w:lang w:bidi="fa-IR"/>
        </w:rPr>
        <w:t>در فقه ما به چنين فردى</w:t>
      </w:r>
      <w:r w:rsidR="00CC3E1D">
        <w:rPr>
          <w:rtl/>
          <w:lang w:bidi="fa-IR"/>
        </w:rPr>
        <w:t xml:space="preserve">، </w:t>
      </w:r>
      <w:r>
        <w:rPr>
          <w:rtl/>
          <w:lang w:bidi="fa-IR"/>
        </w:rPr>
        <w:t>فقيه مى گويند</w:t>
      </w:r>
      <w:r w:rsidR="00CC3E1D">
        <w:rPr>
          <w:rtl/>
          <w:lang w:bidi="fa-IR"/>
        </w:rPr>
        <w:t xml:space="preserve">. </w:t>
      </w:r>
      <w:r>
        <w:rPr>
          <w:rtl/>
          <w:lang w:bidi="fa-IR"/>
        </w:rPr>
        <w:t>بنابراين</w:t>
      </w:r>
      <w:r w:rsidR="00CC3E1D">
        <w:rPr>
          <w:rtl/>
          <w:lang w:bidi="fa-IR"/>
        </w:rPr>
        <w:t xml:space="preserve">، </w:t>
      </w:r>
      <w:r>
        <w:rPr>
          <w:rtl/>
          <w:lang w:bidi="fa-IR"/>
        </w:rPr>
        <w:t>در برخى روايت ها و از آن جمله در مقبوله عمربن حنظله</w:t>
      </w:r>
      <w:r w:rsidR="00CC3E1D">
        <w:rPr>
          <w:rtl/>
          <w:lang w:bidi="fa-IR"/>
        </w:rPr>
        <w:t xml:space="preserve">، </w:t>
      </w:r>
      <w:r>
        <w:rPr>
          <w:rtl/>
          <w:lang w:bidi="fa-IR"/>
        </w:rPr>
        <w:t xml:space="preserve">امام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يَعلَمُ شَيئا مِن قَضَايَا </w:t>
      </w:r>
      <w:r w:rsidRPr="00D35857">
        <w:rPr>
          <w:rStyle w:val="libFootnotenumChar"/>
          <w:rtl/>
          <w:lang w:bidi="fa-IR"/>
        </w:rPr>
        <w:t>(497)</w:t>
      </w:r>
      <w:r w:rsidR="00CC3E1D">
        <w:rPr>
          <w:rtl/>
          <w:lang w:bidi="fa-IR"/>
        </w:rPr>
        <w:t xml:space="preserve">. </w:t>
      </w:r>
    </w:p>
    <w:p w:rsidR="009C2EE6" w:rsidRDefault="009C2EE6" w:rsidP="009C2EE6">
      <w:pPr>
        <w:pStyle w:val="libNormal"/>
        <w:rPr>
          <w:rtl/>
          <w:lang w:bidi="fa-IR"/>
        </w:rPr>
      </w:pPr>
      <w:r>
        <w:rPr>
          <w:rtl/>
          <w:lang w:bidi="fa-IR"/>
        </w:rPr>
        <w:t>«چيزى از علوم ما را بداند»</w:t>
      </w:r>
      <w:r w:rsidR="00CC3E1D">
        <w:rPr>
          <w:rtl/>
          <w:lang w:bidi="fa-IR"/>
        </w:rPr>
        <w:t xml:space="preserve">. </w:t>
      </w:r>
    </w:p>
    <w:p w:rsidR="009C2EE6" w:rsidRDefault="009C2EE6" w:rsidP="009C2EE6">
      <w:pPr>
        <w:pStyle w:val="libNormal"/>
        <w:rPr>
          <w:rtl/>
          <w:lang w:bidi="fa-IR"/>
        </w:rPr>
      </w:pPr>
      <w:r>
        <w:rPr>
          <w:rtl/>
          <w:lang w:bidi="fa-IR"/>
        </w:rPr>
        <w:t>9 - اجتهاد</w:t>
      </w:r>
    </w:p>
    <w:p w:rsidR="009C2EE6" w:rsidRDefault="009C2EE6" w:rsidP="009C2EE6">
      <w:pPr>
        <w:pStyle w:val="libNormal"/>
        <w:rPr>
          <w:rtl/>
          <w:lang w:bidi="fa-IR"/>
        </w:rPr>
      </w:pPr>
      <w:r>
        <w:rPr>
          <w:rtl/>
          <w:lang w:bidi="fa-IR"/>
        </w:rPr>
        <w:t>شرط نهم از شرايط احراز منصب قضاوت</w:t>
      </w:r>
      <w:r w:rsidR="00CC3E1D">
        <w:rPr>
          <w:rtl/>
          <w:lang w:bidi="fa-IR"/>
        </w:rPr>
        <w:t xml:space="preserve">، </w:t>
      </w:r>
      <w:r>
        <w:rPr>
          <w:rtl/>
          <w:lang w:bidi="fa-IR"/>
        </w:rPr>
        <w:t>اجتهاد است</w:t>
      </w:r>
      <w:r w:rsidR="00CC3E1D">
        <w:rPr>
          <w:rtl/>
          <w:lang w:bidi="fa-IR"/>
        </w:rPr>
        <w:t xml:space="preserve">. </w:t>
      </w:r>
      <w:r>
        <w:rPr>
          <w:rtl/>
          <w:lang w:bidi="fa-IR"/>
        </w:rPr>
        <w:t>براساس همين شرط است كه به هيچ مقلدى</w:t>
      </w:r>
      <w:r w:rsidR="00CC3E1D">
        <w:rPr>
          <w:rtl/>
          <w:lang w:bidi="fa-IR"/>
        </w:rPr>
        <w:t xml:space="preserve">، </w:t>
      </w:r>
      <w:r>
        <w:rPr>
          <w:rtl/>
          <w:lang w:bidi="fa-IR"/>
        </w:rPr>
        <w:t>اجازه قضاوت داده نمى شود</w:t>
      </w:r>
      <w:r w:rsidR="00CC3E1D">
        <w:rPr>
          <w:rtl/>
          <w:lang w:bidi="fa-IR"/>
        </w:rPr>
        <w:t xml:space="preserve">. </w:t>
      </w:r>
    </w:p>
    <w:p w:rsidR="009C2EE6" w:rsidRDefault="009C2EE6" w:rsidP="009C2EE6">
      <w:pPr>
        <w:pStyle w:val="libNormal"/>
        <w:rPr>
          <w:rtl/>
          <w:lang w:bidi="fa-IR"/>
        </w:rPr>
      </w:pPr>
      <w:r>
        <w:rPr>
          <w:rtl/>
          <w:lang w:bidi="fa-IR"/>
        </w:rPr>
        <w:t>در زمان غيبت</w:t>
      </w:r>
      <w:r w:rsidR="00CC3E1D">
        <w:rPr>
          <w:rtl/>
          <w:lang w:bidi="fa-IR"/>
        </w:rPr>
        <w:t xml:space="preserve">، </w:t>
      </w:r>
      <w:r>
        <w:rPr>
          <w:rtl/>
          <w:lang w:bidi="fa-IR"/>
        </w:rPr>
        <w:t>فقط مجتهدان جامع الشرايط مى توانند بر منصب قضاوت بنشينند</w:t>
      </w:r>
      <w:r w:rsidR="00CC3E1D">
        <w:rPr>
          <w:rtl/>
          <w:lang w:bidi="fa-IR"/>
        </w:rPr>
        <w:t xml:space="preserve">، </w:t>
      </w:r>
      <w:r>
        <w:rPr>
          <w:rtl/>
          <w:lang w:bidi="fa-IR"/>
        </w:rPr>
        <w:t xml:space="preserve">اما امروزه بنا به ضرورت هاى اجتناب ناپذيرى چون جريان امور </w:t>
      </w:r>
      <w:r>
        <w:rPr>
          <w:rtl/>
          <w:lang w:bidi="fa-IR"/>
        </w:rPr>
        <w:lastRenderedPageBreak/>
        <w:t>مسلمانان و جامعه كه بر وجود قاضى موقوف است و در فقدان محاكم و دستگاه هاى قضايى</w:t>
      </w:r>
      <w:r w:rsidR="00CC3E1D">
        <w:rPr>
          <w:rtl/>
          <w:lang w:bidi="fa-IR"/>
        </w:rPr>
        <w:t xml:space="preserve">، </w:t>
      </w:r>
      <w:r>
        <w:rPr>
          <w:rtl/>
          <w:lang w:bidi="fa-IR"/>
        </w:rPr>
        <w:t>به هم ريختگى و هرج و مرج پديد مى آيد</w:t>
      </w:r>
      <w:r w:rsidR="00CC3E1D">
        <w:rPr>
          <w:rtl/>
          <w:lang w:bidi="fa-IR"/>
        </w:rPr>
        <w:t xml:space="preserve">، </w:t>
      </w:r>
      <w:r>
        <w:rPr>
          <w:rtl/>
          <w:lang w:bidi="fa-IR"/>
        </w:rPr>
        <w:t>بعضى از فقها اجازه داده اند كه مقلدان نيز با احراز شرايطى بتوانند</w:t>
      </w:r>
      <w:r w:rsidR="00CC3E1D">
        <w:rPr>
          <w:rtl/>
          <w:lang w:bidi="fa-IR"/>
        </w:rPr>
        <w:t xml:space="preserve">، </w:t>
      </w:r>
      <w:r>
        <w:rPr>
          <w:rtl/>
          <w:lang w:bidi="fa-IR"/>
        </w:rPr>
        <w:t>به قضاوت بپردازند</w:t>
      </w:r>
      <w:r w:rsidR="00CC3E1D">
        <w:rPr>
          <w:rtl/>
          <w:lang w:bidi="fa-IR"/>
        </w:rPr>
        <w:t xml:space="preserve">. </w:t>
      </w:r>
    </w:p>
    <w:p w:rsidR="009C2EE6" w:rsidRDefault="009C2EE6" w:rsidP="009C2EE6">
      <w:pPr>
        <w:pStyle w:val="libNormal"/>
        <w:rPr>
          <w:rtl/>
          <w:lang w:bidi="fa-IR"/>
        </w:rPr>
      </w:pPr>
      <w:r>
        <w:rPr>
          <w:rtl/>
          <w:lang w:bidi="fa-IR"/>
        </w:rPr>
        <w:t>البته اين ضرورت و اغماض از اين شرط</w:t>
      </w:r>
      <w:r w:rsidR="00CC3E1D">
        <w:rPr>
          <w:rtl/>
          <w:lang w:bidi="fa-IR"/>
        </w:rPr>
        <w:t xml:space="preserve">، </w:t>
      </w:r>
      <w:r>
        <w:rPr>
          <w:rtl/>
          <w:lang w:bidi="fa-IR"/>
        </w:rPr>
        <w:t>به معناى منتفى دانستن ساير شرايط نيست</w:t>
      </w:r>
      <w:r w:rsidR="00CC3E1D">
        <w:rPr>
          <w:rtl/>
          <w:lang w:bidi="fa-IR"/>
        </w:rPr>
        <w:t xml:space="preserve">، </w:t>
      </w:r>
      <w:r>
        <w:rPr>
          <w:rtl/>
          <w:lang w:bidi="fa-IR"/>
        </w:rPr>
        <w:t>بلكه وجود بقيه شرايط ضرورى است</w:t>
      </w:r>
      <w:r w:rsidR="00CC3E1D">
        <w:rPr>
          <w:rtl/>
          <w:lang w:bidi="fa-IR"/>
        </w:rPr>
        <w:t xml:space="preserve">. </w:t>
      </w:r>
      <w:r>
        <w:rPr>
          <w:rtl/>
          <w:lang w:bidi="fa-IR"/>
        </w:rPr>
        <w:t>كسى كه اين شرايط را دارد با توجه و احاطه به فتاواى ديگر مجتهدان و كسانى كه منصب ولايت و حاكميت را حيازت كرده اند</w:t>
      </w:r>
      <w:r w:rsidR="00CC3E1D">
        <w:rPr>
          <w:rtl/>
          <w:lang w:bidi="fa-IR"/>
        </w:rPr>
        <w:t xml:space="preserve">، </w:t>
      </w:r>
      <w:r>
        <w:rPr>
          <w:rtl/>
          <w:lang w:bidi="fa-IR"/>
        </w:rPr>
        <w:t>مى تواند در اين جايگاه و منصب قرار بگيرد</w:t>
      </w:r>
      <w:r w:rsidR="00CC3E1D">
        <w:rPr>
          <w:rtl/>
          <w:lang w:bidi="fa-IR"/>
        </w:rPr>
        <w:t xml:space="preserve">. </w:t>
      </w:r>
    </w:p>
    <w:p w:rsidR="009C2EE6" w:rsidRDefault="009C2EE6" w:rsidP="009C2EE6">
      <w:pPr>
        <w:pStyle w:val="libNormal"/>
        <w:rPr>
          <w:rtl/>
          <w:lang w:bidi="fa-IR"/>
        </w:rPr>
      </w:pPr>
      <w:r>
        <w:rPr>
          <w:rtl/>
          <w:lang w:bidi="fa-IR"/>
        </w:rPr>
        <w:t>البته اين مباحث از نظر فنى به تحليل و تفسير مفصل دارد كه در اين مختصر نمى گنجد</w:t>
      </w:r>
      <w:r w:rsidR="00CC3E1D">
        <w:rPr>
          <w:rtl/>
          <w:lang w:bidi="fa-IR"/>
        </w:rPr>
        <w:t xml:space="preserve">. </w:t>
      </w:r>
    </w:p>
    <w:p w:rsidR="009C2EE6" w:rsidRDefault="009C2EE6" w:rsidP="009C2EE6">
      <w:pPr>
        <w:pStyle w:val="libNormal"/>
        <w:rPr>
          <w:rtl/>
          <w:lang w:bidi="fa-IR"/>
        </w:rPr>
      </w:pPr>
      <w:r>
        <w:rPr>
          <w:rtl/>
          <w:lang w:bidi="fa-IR"/>
        </w:rPr>
        <w:t>آنچه گفته شد</w:t>
      </w:r>
      <w:r w:rsidR="00CC3E1D">
        <w:rPr>
          <w:rtl/>
          <w:lang w:bidi="fa-IR"/>
        </w:rPr>
        <w:t xml:space="preserve">، </w:t>
      </w:r>
      <w:r>
        <w:rPr>
          <w:rtl/>
          <w:lang w:bidi="fa-IR"/>
        </w:rPr>
        <w:t>علاوه بر آن كه شرايط لازم براى قضاوت و قاضى است</w:t>
      </w:r>
      <w:r w:rsidR="00CC3E1D">
        <w:rPr>
          <w:rtl/>
          <w:lang w:bidi="fa-IR"/>
        </w:rPr>
        <w:t xml:space="preserve">، </w:t>
      </w:r>
      <w:r>
        <w:rPr>
          <w:rtl/>
          <w:lang w:bidi="fa-IR"/>
        </w:rPr>
        <w:t>شرط كمال نيز هست</w:t>
      </w:r>
      <w:r w:rsidR="00CC3E1D">
        <w:rPr>
          <w:rtl/>
          <w:lang w:bidi="fa-IR"/>
        </w:rPr>
        <w:t xml:space="preserve">؛ </w:t>
      </w:r>
      <w:r>
        <w:rPr>
          <w:rtl/>
          <w:lang w:bidi="fa-IR"/>
        </w:rPr>
        <w:t>مثلا اگر چند قاضى در شرايط قضاوت با هم مساوى اند</w:t>
      </w:r>
      <w:r w:rsidR="00CC3E1D">
        <w:rPr>
          <w:rtl/>
          <w:lang w:bidi="fa-IR"/>
        </w:rPr>
        <w:t xml:space="preserve">، </w:t>
      </w:r>
      <w:r>
        <w:rPr>
          <w:rtl/>
          <w:lang w:bidi="fa-IR"/>
        </w:rPr>
        <w:t>كسى ترجيح دارد كه از نظر علمى برجسته تر است</w:t>
      </w:r>
      <w:r w:rsidR="00CC3E1D">
        <w:rPr>
          <w:rtl/>
          <w:lang w:bidi="fa-IR"/>
        </w:rPr>
        <w:t xml:space="preserve">؛ </w:t>
      </w:r>
      <w:r>
        <w:rPr>
          <w:rtl/>
          <w:lang w:bidi="fa-IR"/>
        </w:rPr>
        <w:t>چرا كه علم</w:t>
      </w:r>
      <w:r w:rsidR="00CC3E1D">
        <w:rPr>
          <w:rtl/>
          <w:lang w:bidi="fa-IR"/>
        </w:rPr>
        <w:t xml:space="preserve">، </w:t>
      </w:r>
      <w:r>
        <w:rPr>
          <w:rtl/>
          <w:lang w:bidi="fa-IR"/>
        </w:rPr>
        <w:t>شرط كمال است</w:t>
      </w:r>
      <w:r w:rsidR="00CC3E1D">
        <w:rPr>
          <w:rtl/>
          <w:lang w:bidi="fa-IR"/>
        </w:rPr>
        <w:t xml:space="preserve">. </w:t>
      </w:r>
    </w:p>
    <w:p w:rsidR="009C2EE6" w:rsidRDefault="009C2EE6" w:rsidP="009C2EE6">
      <w:pPr>
        <w:pStyle w:val="libNormal"/>
        <w:rPr>
          <w:rtl/>
          <w:lang w:bidi="fa-IR"/>
        </w:rPr>
      </w:pPr>
      <w:r>
        <w:rPr>
          <w:rtl/>
          <w:lang w:bidi="fa-IR"/>
        </w:rPr>
        <w:t>يا اگر همه از نظر عدالت و علم مساوى اند</w:t>
      </w:r>
      <w:r w:rsidR="00CC3E1D">
        <w:rPr>
          <w:rtl/>
          <w:lang w:bidi="fa-IR"/>
        </w:rPr>
        <w:t xml:space="preserve">، </w:t>
      </w:r>
      <w:r>
        <w:rPr>
          <w:rtl/>
          <w:lang w:bidi="fa-IR"/>
        </w:rPr>
        <w:t>كسى اولويت دارد كه عدالت</w:t>
      </w:r>
      <w:r w:rsidR="00CC3E1D">
        <w:rPr>
          <w:rtl/>
          <w:lang w:bidi="fa-IR"/>
        </w:rPr>
        <w:t xml:space="preserve">، </w:t>
      </w:r>
      <w:r>
        <w:rPr>
          <w:rtl/>
          <w:lang w:bidi="fa-IR"/>
        </w:rPr>
        <w:t>پرهيز و تورع او حتى در مكروهات بيشتر است</w:t>
      </w:r>
      <w:r w:rsidR="00CC3E1D">
        <w:rPr>
          <w:rtl/>
          <w:lang w:bidi="fa-IR"/>
        </w:rPr>
        <w:t xml:space="preserve">. </w:t>
      </w:r>
      <w:r>
        <w:rPr>
          <w:rtl/>
          <w:lang w:bidi="fa-IR"/>
        </w:rPr>
        <w:t>البته اين به معناى عدم صلاحيت بقيه افراد نيست</w:t>
      </w:r>
      <w:r w:rsidR="00CC3E1D">
        <w:rPr>
          <w:rtl/>
          <w:lang w:bidi="fa-IR"/>
        </w:rPr>
        <w:t xml:space="preserve">. </w:t>
      </w:r>
    </w:p>
    <w:p w:rsidR="009C2EE6" w:rsidRDefault="00D35857" w:rsidP="00D35857">
      <w:pPr>
        <w:pStyle w:val="Heading2"/>
        <w:rPr>
          <w:rtl/>
          <w:lang w:bidi="fa-IR"/>
        </w:rPr>
      </w:pPr>
      <w:bookmarkStart w:id="65" w:name="_Toc394573319"/>
      <w:r>
        <w:rPr>
          <w:rtl/>
          <w:lang w:bidi="fa-IR"/>
        </w:rPr>
        <w:t>حقوق كسى كه ادعاى باطلى كرده است</w:t>
      </w:r>
      <w:bookmarkEnd w:id="65"/>
    </w:p>
    <w:p w:rsidR="009C2EE6" w:rsidRDefault="009C2EE6" w:rsidP="009C2EE6">
      <w:pPr>
        <w:pStyle w:val="libNormal"/>
        <w:rPr>
          <w:rtl/>
          <w:lang w:bidi="fa-IR"/>
        </w:rPr>
      </w:pPr>
      <w:r>
        <w:rPr>
          <w:rtl/>
          <w:lang w:bidi="fa-IR"/>
        </w:rPr>
        <w:t xml:space="preserve">اكنون كه شرايط قاضى را بيان كرديم خوب است كه به حق دو طرف دعوا در كلام مبارك امام سجاد </w:t>
      </w:r>
      <w:r w:rsidR="00CD7338" w:rsidRPr="00CD7338">
        <w:rPr>
          <w:rStyle w:val="libAlaemChar"/>
          <w:rtl/>
        </w:rPr>
        <w:t>عليه‌السلام</w:t>
      </w:r>
      <w:r>
        <w:rPr>
          <w:rtl/>
          <w:lang w:bidi="fa-IR"/>
        </w:rPr>
        <w:t xml:space="preserve"> بپردازيم</w:t>
      </w:r>
      <w:r w:rsidR="00CC3E1D">
        <w:rPr>
          <w:rtl/>
          <w:lang w:bidi="fa-IR"/>
        </w:rPr>
        <w:t xml:space="preserve">. </w:t>
      </w:r>
      <w:r>
        <w:rPr>
          <w:rtl/>
          <w:lang w:bidi="fa-IR"/>
        </w:rPr>
        <w:t xml:space="preserve">در فرمايش امام سجاد </w:t>
      </w:r>
      <w:r w:rsidR="00CD7338" w:rsidRPr="00CD7338">
        <w:rPr>
          <w:rStyle w:val="libAlaemChar"/>
          <w:rtl/>
        </w:rPr>
        <w:t>عليه‌السلام</w:t>
      </w:r>
      <w:r>
        <w:rPr>
          <w:rtl/>
          <w:lang w:bidi="fa-IR"/>
        </w:rPr>
        <w:t xml:space="preserve"> هميشه از مدعى به خصم تعبير شده است</w:t>
      </w:r>
      <w:r w:rsidR="00CC3E1D">
        <w:rPr>
          <w:rtl/>
          <w:lang w:bidi="fa-IR"/>
        </w:rPr>
        <w:t xml:space="preserve">؛ </w:t>
      </w:r>
      <w:r>
        <w:rPr>
          <w:rtl/>
          <w:lang w:bidi="fa-IR"/>
        </w:rPr>
        <w:t>يعنى كسى كه عليه انسان ادعايى دارد و بر انسان حقوقى</w:t>
      </w:r>
      <w:r w:rsidR="00CC3E1D">
        <w:rPr>
          <w:rtl/>
          <w:lang w:bidi="fa-IR"/>
        </w:rPr>
        <w:t xml:space="preserve">. </w:t>
      </w:r>
    </w:p>
    <w:p w:rsidR="009C2EE6" w:rsidRDefault="009C2EE6" w:rsidP="009C2EE6">
      <w:pPr>
        <w:pStyle w:val="libNormal"/>
        <w:rPr>
          <w:rtl/>
          <w:lang w:bidi="fa-IR"/>
        </w:rPr>
      </w:pPr>
      <w:r>
        <w:rPr>
          <w:rtl/>
          <w:lang w:bidi="fa-IR"/>
        </w:rPr>
        <w:lastRenderedPageBreak/>
        <w:t>درباره مدعى دو صورت متصور است</w:t>
      </w:r>
      <w:r w:rsidR="00CC3E1D">
        <w:rPr>
          <w:rtl/>
          <w:lang w:bidi="fa-IR"/>
        </w:rPr>
        <w:t xml:space="preserve">: </w:t>
      </w:r>
      <w:r>
        <w:rPr>
          <w:rtl/>
          <w:lang w:bidi="fa-IR"/>
        </w:rPr>
        <w:t>يا كسى است كه در ادعاى خود</w:t>
      </w:r>
      <w:r w:rsidR="00CC3E1D">
        <w:rPr>
          <w:rtl/>
          <w:lang w:bidi="fa-IR"/>
        </w:rPr>
        <w:t xml:space="preserve">، </w:t>
      </w:r>
      <w:r>
        <w:rPr>
          <w:rtl/>
          <w:lang w:bidi="fa-IR"/>
        </w:rPr>
        <w:t>صاحب حق است و راست مى گويد و ما هم مى دانيم كه ادعاى او درست است</w:t>
      </w:r>
      <w:r w:rsidR="00CC3E1D">
        <w:rPr>
          <w:rtl/>
          <w:lang w:bidi="fa-IR"/>
        </w:rPr>
        <w:t xml:space="preserve">. </w:t>
      </w:r>
      <w:r>
        <w:rPr>
          <w:rtl/>
          <w:lang w:bidi="fa-IR"/>
        </w:rPr>
        <w:t>حق اين فرد آن است كه برهان او را باطل نكنيم و ادعاى او را انكار نكنيم</w:t>
      </w:r>
      <w:r w:rsidR="00CC3E1D">
        <w:rPr>
          <w:rtl/>
          <w:lang w:bidi="fa-IR"/>
        </w:rPr>
        <w:t xml:space="preserve">. </w:t>
      </w:r>
      <w:r>
        <w:rPr>
          <w:rtl/>
          <w:lang w:bidi="fa-IR"/>
        </w:rPr>
        <w:t xml:space="preserve">تعبير امام </w:t>
      </w:r>
      <w:r w:rsidR="00CD7338" w:rsidRPr="00CD7338">
        <w:rPr>
          <w:rStyle w:val="libAlaemChar"/>
          <w:rtl/>
        </w:rPr>
        <w:t>عليه‌السلام</w:t>
      </w:r>
      <w:r>
        <w:rPr>
          <w:rtl/>
          <w:lang w:bidi="fa-IR"/>
        </w:rPr>
        <w:t xml:space="preserve"> در اين جا قابل تامل است</w:t>
      </w:r>
      <w:r w:rsidR="00CC3E1D">
        <w:rPr>
          <w:rtl/>
          <w:lang w:bidi="fa-IR"/>
        </w:rPr>
        <w:t xml:space="preserve">؛ </w:t>
      </w:r>
      <w:r>
        <w:rPr>
          <w:rtl/>
          <w:lang w:bidi="fa-IR"/>
        </w:rPr>
        <w:t>مى فرمايند</w:t>
      </w:r>
      <w:r w:rsidR="00CC3E1D">
        <w:rPr>
          <w:rtl/>
          <w:lang w:bidi="fa-IR"/>
        </w:rPr>
        <w:t xml:space="preserve">: </w:t>
      </w:r>
    </w:p>
    <w:p w:rsidR="009C2EE6" w:rsidRDefault="009C2EE6" w:rsidP="009C2EE6">
      <w:pPr>
        <w:pStyle w:val="libNormal"/>
        <w:rPr>
          <w:rtl/>
          <w:lang w:bidi="fa-IR"/>
        </w:rPr>
      </w:pPr>
      <w:r>
        <w:rPr>
          <w:rtl/>
          <w:lang w:bidi="fa-IR"/>
        </w:rPr>
        <w:t>كُنتَ خَصمَ نَفسكَ لَه والحاكِمَ عليهَا والشَّاهدَ له بِحَقِّه دونَ شهَادَةِ الشُّهودِ</w:t>
      </w:r>
      <w:r w:rsidR="00CC3E1D">
        <w:rPr>
          <w:rtl/>
          <w:lang w:bidi="fa-IR"/>
        </w:rPr>
        <w:t xml:space="preserve">. </w:t>
      </w:r>
    </w:p>
    <w:p w:rsidR="009C2EE6" w:rsidRDefault="009C2EE6" w:rsidP="009C2EE6">
      <w:pPr>
        <w:pStyle w:val="libNormal"/>
        <w:rPr>
          <w:rtl/>
          <w:lang w:bidi="fa-IR"/>
        </w:rPr>
      </w:pPr>
      <w:r>
        <w:rPr>
          <w:rtl/>
          <w:lang w:bidi="fa-IR"/>
        </w:rPr>
        <w:t>«عليه خود دشمنى كن و با منافع و اميال خود بستيز</w:t>
      </w:r>
      <w:r w:rsidR="00CC3E1D">
        <w:rPr>
          <w:rtl/>
          <w:lang w:bidi="fa-IR"/>
        </w:rPr>
        <w:t xml:space="preserve">. </w:t>
      </w:r>
      <w:r>
        <w:rPr>
          <w:rtl/>
          <w:lang w:bidi="fa-IR"/>
        </w:rPr>
        <w:t>به نفع او حكم كن و بدون اين كه او براى اثبات حق خود نيازمند شاهد باشد</w:t>
      </w:r>
      <w:r w:rsidR="00CC3E1D">
        <w:rPr>
          <w:rtl/>
          <w:lang w:bidi="fa-IR"/>
        </w:rPr>
        <w:t xml:space="preserve">، </w:t>
      </w:r>
      <w:r>
        <w:rPr>
          <w:rtl/>
          <w:lang w:bidi="fa-IR"/>
        </w:rPr>
        <w:t>تو بر درستى ادعاى او گواه باش»</w:t>
      </w:r>
      <w:r w:rsidR="00CC3E1D">
        <w:rPr>
          <w:rtl/>
          <w:lang w:bidi="fa-IR"/>
        </w:rPr>
        <w:t xml:space="preserve">. </w:t>
      </w:r>
    </w:p>
    <w:p w:rsidR="009C2EE6" w:rsidRDefault="009C2EE6" w:rsidP="009C2EE6">
      <w:pPr>
        <w:pStyle w:val="libNormal"/>
        <w:rPr>
          <w:rtl/>
          <w:lang w:bidi="fa-IR"/>
        </w:rPr>
      </w:pPr>
      <w:r>
        <w:rPr>
          <w:rtl/>
          <w:lang w:bidi="fa-IR"/>
        </w:rPr>
        <w:t>چنان كه در حقوق كذشته هم اشاره شد</w:t>
      </w:r>
      <w:r w:rsidR="00CC3E1D">
        <w:rPr>
          <w:rtl/>
          <w:lang w:bidi="fa-IR"/>
        </w:rPr>
        <w:t xml:space="preserve">، </w:t>
      </w:r>
      <w:r>
        <w:rPr>
          <w:rtl/>
          <w:lang w:bidi="fa-IR"/>
        </w:rPr>
        <w:t>اگر واقعا كسى در مكتب تربيتى اسلام به اين دقايق تربيتى توجه كند و خود را با اين دستورات</w:t>
      </w:r>
      <w:r w:rsidR="00CC3E1D">
        <w:rPr>
          <w:rtl/>
          <w:lang w:bidi="fa-IR"/>
        </w:rPr>
        <w:t xml:space="preserve">، </w:t>
      </w:r>
      <w:r>
        <w:rPr>
          <w:rtl/>
          <w:lang w:bidi="fa-IR"/>
        </w:rPr>
        <w:t>تطبيق دهد و جامعه نيز بر اساس اين دستورات شكل بگيرد</w:t>
      </w:r>
      <w:r w:rsidR="00CC3E1D">
        <w:rPr>
          <w:rtl/>
          <w:lang w:bidi="fa-IR"/>
        </w:rPr>
        <w:t xml:space="preserve">، </w:t>
      </w:r>
      <w:r>
        <w:rPr>
          <w:rtl/>
          <w:lang w:bidi="fa-IR"/>
        </w:rPr>
        <w:t>آيا مى توان تصور كرد كه در چنين جامعه اى دعوا</w:t>
      </w:r>
      <w:r w:rsidR="00CC3E1D">
        <w:rPr>
          <w:rtl/>
          <w:lang w:bidi="fa-IR"/>
        </w:rPr>
        <w:t xml:space="preserve">، </w:t>
      </w:r>
      <w:r>
        <w:rPr>
          <w:rtl/>
          <w:lang w:bidi="fa-IR"/>
        </w:rPr>
        <w:t>نزاع و اصلا تضاد منافعى به وجود بيايد؟</w:t>
      </w:r>
    </w:p>
    <w:p w:rsidR="009C2EE6" w:rsidRDefault="009C2EE6" w:rsidP="009C2EE6">
      <w:pPr>
        <w:pStyle w:val="libNormal"/>
        <w:rPr>
          <w:rtl/>
          <w:lang w:bidi="fa-IR"/>
        </w:rPr>
      </w:pPr>
      <w:r>
        <w:rPr>
          <w:rtl/>
          <w:lang w:bidi="fa-IR"/>
        </w:rPr>
        <w:t>1 - انصاف در گفتار و عمل</w:t>
      </w:r>
    </w:p>
    <w:p w:rsidR="009C2EE6" w:rsidRDefault="009C2EE6" w:rsidP="009C2EE6">
      <w:pPr>
        <w:pStyle w:val="libNormal"/>
        <w:rPr>
          <w:rtl/>
          <w:lang w:bidi="fa-IR"/>
        </w:rPr>
      </w:pPr>
      <w:r>
        <w:rPr>
          <w:rtl/>
          <w:lang w:bidi="fa-IR"/>
        </w:rPr>
        <w:t>اگر در بعد شخصى</w:t>
      </w:r>
      <w:r w:rsidR="00CC3E1D">
        <w:rPr>
          <w:rtl/>
          <w:lang w:bidi="fa-IR"/>
        </w:rPr>
        <w:t xml:space="preserve">، </w:t>
      </w:r>
      <w:r>
        <w:rPr>
          <w:rtl/>
          <w:lang w:bidi="fa-IR"/>
        </w:rPr>
        <w:t>هر كسى به حق خود قانع باشد و از محدوده حقوق خويش تجاوز نكند</w:t>
      </w:r>
      <w:r w:rsidR="00CC3E1D">
        <w:rPr>
          <w:rtl/>
          <w:lang w:bidi="fa-IR"/>
        </w:rPr>
        <w:t xml:space="preserve">، </w:t>
      </w:r>
      <w:r>
        <w:rPr>
          <w:rtl/>
          <w:lang w:bidi="fa-IR"/>
        </w:rPr>
        <w:t>هيچ منازعه اى پيش نخواهد آمد</w:t>
      </w:r>
      <w:r w:rsidR="00CC3E1D">
        <w:rPr>
          <w:rtl/>
          <w:lang w:bidi="fa-IR"/>
        </w:rPr>
        <w:t xml:space="preserve">. </w:t>
      </w:r>
      <w:r>
        <w:rPr>
          <w:rtl/>
          <w:lang w:bidi="fa-IR"/>
        </w:rPr>
        <w:t xml:space="preserve">امام </w:t>
      </w:r>
      <w:r w:rsidR="00CD7338" w:rsidRPr="00CD7338">
        <w:rPr>
          <w:rStyle w:val="libAlaemChar"/>
          <w:rtl/>
        </w:rPr>
        <w:t>عليه‌السلام</w:t>
      </w:r>
      <w:r>
        <w:rPr>
          <w:rtl/>
          <w:lang w:bidi="fa-IR"/>
        </w:rPr>
        <w:t xml:space="preserve"> هميشه مى خواهد به انسان هاى مومن مسلمان</w:t>
      </w:r>
      <w:r w:rsidR="00CC3E1D">
        <w:rPr>
          <w:rtl/>
          <w:lang w:bidi="fa-IR"/>
        </w:rPr>
        <w:t xml:space="preserve">، </w:t>
      </w:r>
      <w:r>
        <w:rPr>
          <w:rtl/>
          <w:lang w:bidi="fa-IR"/>
        </w:rPr>
        <w:t>روح تسليم و رضا و توقف در محدوده حقوق شرعى و قانونى را بياموزد تا از اين حدود تجاوز نكنند</w:t>
      </w:r>
      <w:r w:rsidR="00CC3E1D">
        <w:rPr>
          <w:rtl/>
          <w:lang w:bidi="fa-IR"/>
        </w:rPr>
        <w:t xml:space="preserve">. </w:t>
      </w:r>
      <w:r>
        <w:rPr>
          <w:rtl/>
          <w:lang w:bidi="fa-IR"/>
        </w:rPr>
        <w:t>در واقع مى خواهد انسان هاى منصفى تربيت كند</w:t>
      </w:r>
      <w:r w:rsidR="00CC3E1D">
        <w:rPr>
          <w:rtl/>
          <w:lang w:bidi="fa-IR"/>
        </w:rPr>
        <w:t xml:space="preserve">: </w:t>
      </w:r>
    </w:p>
    <w:p w:rsidR="009C2EE6" w:rsidRDefault="009C2EE6" w:rsidP="009C2EE6">
      <w:pPr>
        <w:pStyle w:val="libNormal"/>
        <w:rPr>
          <w:rtl/>
          <w:lang w:bidi="fa-IR"/>
        </w:rPr>
      </w:pPr>
      <w:r>
        <w:rPr>
          <w:rtl/>
          <w:lang w:bidi="fa-IR"/>
        </w:rPr>
        <w:t xml:space="preserve">الانصافُ يَرفعُ الخِلافَ و يوجِبُ الايتِلافَ </w:t>
      </w:r>
      <w:r w:rsidRPr="00D35857">
        <w:rPr>
          <w:rStyle w:val="libFootnotenumChar"/>
          <w:rtl/>
          <w:lang w:bidi="fa-IR"/>
        </w:rPr>
        <w:t>(498)</w:t>
      </w:r>
      <w:r w:rsidR="00CC3E1D">
        <w:rPr>
          <w:rtl/>
          <w:lang w:bidi="fa-IR"/>
        </w:rPr>
        <w:t xml:space="preserve">. </w:t>
      </w:r>
    </w:p>
    <w:p w:rsidR="009C2EE6" w:rsidRDefault="009C2EE6" w:rsidP="009C2EE6">
      <w:pPr>
        <w:pStyle w:val="libNormal"/>
        <w:rPr>
          <w:rtl/>
          <w:lang w:bidi="fa-IR"/>
        </w:rPr>
      </w:pPr>
      <w:r>
        <w:rPr>
          <w:rtl/>
          <w:lang w:bidi="fa-IR"/>
        </w:rPr>
        <w:t>«انصاف (دادن حق طرف مقابل به خودش) اختلاف را برطرف ساخته</w:t>
      </w:r>
      <w:r w:rsidR="00CC3E1D">
        <w:rPr>
          <w:rtl/>
          <w:lang w:bidi="fa-IR"/>
        </w:rPr>
        <w:t xml:space="preserve">، </w:t>
      </w:r>
      <w:r>
        <w:rPr>
          <w:rtl/>
          <w:lang w:bidi="fa-IR"/>
        </w:rPr>
        <w:t>باعث الفت مى گردد»</w:t>
      </w:r>
      <w:r w:rsidR="00CC3E1D">
        <w:rPr>
          <w:rtl/>
          <w:lang w:bidi="fa-IR"/>
        </w:rPr>
        <w:t xml:space="preserve">. </w:t>
      </w:r>
    </w:p>
    <w:p w:rsidR="009C2EE6" w:rsidRDefault="009C2EE6" w:rsidP="009C2EE6">
      <w:pPr>
        <w:pStyle w:val="libNormal"/>
        <w:rPr>
          <w:rtl/>
          <w:lang w:bidi="fa-IR"/>
        </w:rPr>
      </w:pPr>
      <w:r>
        <w:rPr>
          <w:rtl/>
          <w:lang w:bidi="fa-IR"/>
        </w:rPr>
        <w:lastRenderedPageBreak/>
        <w:t xml:space="preserve">امام </w:t>
      </w:r>
      <w:r w:rsidR="00CD7338" w:rsidRPr="00CD7338">
        <w:rPr>
          <w:rStyle w:val="libAlaemChar"/>
          <w:rtl/>
        </w:rPr>
        <w:t>عليه‌السلام</w:t>
      </w:r>
      <w:r>
        <w:rPr>
          <w:rtl/>
          <w:lang w:bidi="fa-IR"/>
        </w:rPr>
        <w:t xml:space="preserve"> هميشه به انسان هاى مومن و مسلمان مى فرمايند كه اگر خصلت انصاف در افراد تقويت شود و همه انسان هاى جامعه منصف شوند</w:t>
      </w:r>
      <w:r w:rsidR="00CC3E1D">
        <w:rPr>
          <w:rtl/>
          <w:lang w:bidi="fa-IR"/>
        </w:rPr>
        <w:t xml:space="preserve">، </w:t>
      </w:r>
      <w:r>
        <w:rPr>
          <w:rtl/>
          <w:lang w:bidi="fa-IR"/>
        </w:rPr>
        <w:t>طبيعى است كسى با ديگران نزاع نخواهد داشت</w:t>
      </w:r>
      <w:r w:rsidR="00CC3E1D">
        <w:rPr>
          <w:rtl/>
          <w:lang w:bidi="fa-IR"/>
        </w:rPr>
        <w:t xml:space="preserve">. </w:t>
      </w:r>
      <w:r>
        <w:rPr>
          <w:rtl/>
          <w:lang w:bidi="fa-IR"/>
        </w:rPr>
        <w:t>از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نقل شده است كه فرمودند</w:t>
      </w:r>
      <w:r w:rsidR="00CC3E1D">
        <w:rPr>
          <w:rtl/>
          <w:lang w:bidi="fa-IR"/>
        </w:rPr>
        <w:t xml:space="preserve">: </w:t>
      </w:r>
    </w:p>
    <w:p w:rsidR="009C2EE6" w:rsidRDefault="009C2EE6" w:rsidP="009C2EE6">
      <w:pPr>
        <w:pStyle w:val="libNormal"/>
        <w:rPr>
          <w:rtl/>
          <w:lang w:bidi="fa-IR"/>
        </w:rPr>
      </w:pPr>
      <w:r>
        <w:rPr>
          <w:rtl/>
          <w:lang w:bidi="fa-IR"/>
        </w:rPr>
        <w:t>غايةُ الانصافِ</w:t>
      </w:r>
      <w:r w:rsidR="00CC3E1D">
        <w:rPr>
          <w:rtl/>
          <w:lang w:bidi="fa-IR"/>
        </w:rPr>
        <w:t>؟</w:t>
      </w:r>
      <w:r>
        <w:rPr>
          <w:rtl/>
          <w:lang w:bidi="fa-IR"/>
        </w:rPr>
        <w:t xml:space="preserve">ن يُنصفُ المرءُ نَفسَه </w:t>
      </w:r>
      <w:r w:rsidRPr="00D35857">
        <w:rPr>
          <w:rStyle w:val="libFootnotenumChar"/>
          <w:rtl/>
          <w:lang w:bidi="fa-IR"/>
        </w:rPr>
        <w:t>(499)</w:t>
      </w:r>
      <w:r w:rsidR="00CC3E1D">
        <w:rPr>
          <w:rtl/>
          <w:lang w:bidi="fa-IR"/>
        </w:rPr>
        <w:t xml:space="preserve">. </w:t>
      </w:r>
    </w:p>
    <w:p w:rsidR="009C2EE6" w:rsidRDefault="009C2EE6" w:rsidP="009C2EE6">
      <w:pPr>
        <w:pStyle w:val="libNormal"/>
        <w:rPr>
          <w:rtl/>
          <w:lang w:bidi="fa-IR"/>
        </w:rPr>
      </w:pPr>
      <w:r>
        <w:rPr>
          <w:rtl/>
          <w:lang w:bidi="fa-IR"/>
        </w:rPr>
        <w:t>«بالاترين درجه انصاف اين است كه انسان نسبت به خود منصف باشد»</w:t>
      </w:r>
      <w:r w:rsidR="00CC3E1D">
        <w:rPr>
          <w:rtl/>
          <w:lang w:bidi="fa-IR"/>
        </w:rPr>
        <w:t xml:space="preserve">. </w:t>
      </w:r>
    </w:p>
    <w:p w:rsidR="009C2EE6" w:rsidRDefault="009C2EE6" w:rsidP="009C2EE6">
      <w:pPr>
        <w:pStyle w:val="libNormal"/>
        <w:rPr>
          <w:rtl/>
          <w:lang w:bidi="fa-IR"/>
        </w:rPr>
      </w:pPr>
      <w:r>
        <w:rPr>
          <w:rtl/>
          <w:lang w:bidi="fa-IR"/>
        </w:rPr>
        <w:t>اگر كسى به حق خود</w:t>
      </w:r>
      <w:r w:rsidR="00CC3E1D">
        <w:rPr>
          <w:rtl/>
          <w:lang w:bidi="fa-IR"/>
        </w:rPr>
        <w:t xml:space="preserve">، </w:t>
      </w:r>
      <w:r>
        <w:rPr>
          <w:rtl/>
          <w:lang w:bidi="fa-IR"/>
        </w:rPr>
        <w:t>قناعت نورزد و منافع ديگران را نيز براى خود بخواهد</w:t>
      </w:r>
      <w:r w:rsidR="00CC3E1D">
        <w:rPr>
          <w:rtl/>
          <w:lang w:bidi="fa-IR"/>
        </w:rPr>
        <w:t xml:space="preserve">، </w:t>
      </w:r>
      <w:r>
        <w:rPr>
          <w:rtl/>
          <w:lang w:bidi="fa-IR"/>
        </w:rPr>
        <w:t>بر اين بى انصافى آثار عجيبى مترتب است</w:t>
      </w:r>
      <w:r w:rsidR="00CC3E1D">
        <w:rPr>
          <w:rtl/>
          <w:lang w:bidi="fa-IR"/>
        </w:rPr>
        <w:t xml:space="preserve">؛ </w:t>
      </w:r>
      <w:r>
        <w:rPr>
          <w:rtl/>
          <w:lang w:bidi="fa-IR"/>
        </w:rPr>
        <w:t>از آن جمله</w:t>
      </w:r>
      <w:r w:rsidR="00CC3E1D">
        <w:rPr>
          <w:rtl/>
          <w:lang w:bidi="fa-IR"/>
        </w:rPr>
        <w:t xml:space="preserve">، </w:t>
      </w:r>
      <w:r>
        <w:rPr>
          <w:rtl/>
          <w:lang w:bidi="fa-IR"/>
        </w:rPr>
        <w:t>اثرى است كه حضرت به آن اشاره كرده و فرموده اند</w:t>
      </w:r>
      <w:r w:rsidR="00CC3E1D">
        <w:rPr>
          <w:rtl/>
          <w:lang w:bidi="fa-IR"/>
        </w:rPr>
        <w:t xml:space="preserve">: </w:t>
      </w:r>
    </w:p>
    <w:p w:rsidR="009C2EE6" w:rsidRDefault="009C2EE6" w:rsidP="009C2EE6">
      <w:pPr>
        <w:pStyle w:val="libNormal"/>
        <w:rPr>
          <w:rtl/>
          <w:lang w:bidi="fa-IR"/>
        </w:rPr>
      </w:pPr>
      <w:r>
        <w:rPr>
          <w:rtl/>
          <w:lang w:bidi="fa-IR"/>
        </w:rPr>
        <w:t xml:space="preserve">مَن مَنَع الانصافَ سَلَبَهُ اللهُ الامكانَ </w:t>
      </w:r>
      <w:r w:rsidRPr="00D35857">
        <w:rPr>
          <w:rStyle w:val="libFootnotenumChar"/>
          <w:rtl/>
          <w:lang w:bidi="fa-IR"/>
        </w:rPr>
        <w:t>(500)</w:t>
      </w:r>
      <w:r w:rsidR="00CC3E1D">
        <w:rPr>
          <w:rtl/>
          <w:lang w:bidi="fa-IR"/>
        </w:rPr>
        <w:t xml:space="preserve">. </w:t>
      </w:r>
    </w:p>
    <w:p w:rsidR="009C2EE6" w:rsidRDefault="009C2EE6" w:rsidP="009C2EE6">
      <w:pPr>
        <w:pStyle w:val="libNormal"/>
        <w:rPr>
          <w:rtl/>
          <w:lang w:bidi="fa-IR"/>
        </w:rPr>
      </w:pPr>
      <w:r>
        <w:rPr>
          <w:rtl/>
          <w:lang w:bidi="fa-IR"/>
        </w:rPr>
        <w:t>«اگر كسى عدل و انصاف را نسبت به ديگران رعايت نكند</w:t>
      </w:r>
      <w:r w:rsidR="00CC3E1D">
        <w:rPr>
          <w:rtl/>
          <w:lang w:bidi="fa-IR"/>
        </w:rPr>
        <w:t xml:space="preserve">، </w:t>
      </w:r>
      <w:r>
        <w:rPr>
          <w:rtl/>
          <w:lang w:bidi="fa-IR"/>
        </w:rPr>
        <w:t>خداوند آن مكنت را از او سلب مى كند»</w:t>
      </w:r>
      <w:r w:rsidR="00CC3E1D">
        <w:rPr>
          <w:rtl/>
          <w:lang w:bidi="fa-IR"/>
        </w:rPr>
        <w:t xml:space="preserve">. </w:t>
      </w:r>
    </w:p>
    <w:p w:rsidR="009C2EE6" w:rsidRDefault="009C2EE6" w:rsidP="009C2EE6">
      <w:pPr>
        <w:pStyle w:val="libNormal"/>
        <w:rPr>
          <w:rtl/>
          <w:lang w:bidi="fa-IR"/>
        </w:rPr>
      </w:pPr>
      <w:r>
        <w:rPr>
          <w:rtl/>
          <w:lang w:bidi="fa-IR"/>
        </w:rPr>
        <w:t>نقطه مقابل آن</w:t>
      </w:r>
      <w:r w:rsidR="00CC3E1D">
        <w:rPr>
          <w:rtl/>
          <w:lang w:bidi="fa-IR"/>
        </w:rPr>
        <w:t xml:space="preserve">، </w:t>
      </w:r>
      <w:r>
        <w:rPr>
          <w:rtl/>
          <w:lang w:bidi="fa-IR"/>
        </w:rPr>
        <w:t>اگر كسى واجد خصلت پسنديده انصاف شد و روح خود را بدان تربيت كرد</w:t>
      </w:r>
      <w:r w:rsidR="00CC3E1D">
        <w:rPr>
          <w:rtl/>
          <w:lang w:bidi="fa-IR"/>
        </w:rPr>
        <w:t xml:space="preserve">، </w:t>
      </w:r>
      <w:r>
        <w:rPr>
          <w:rtl/>
          <w:lang w:bidi="fa-IR"/>
        </w:rPr>
        <w:t>شامل اين روايت مى شود كه فرمودند</w:t>
      </w:r>
      <w:r w:rsidR="00CC3E1D">
        <w:rPr>
          <w:rtl/>
          <w:lang w:bidi="fa-IR"/>
        </w:rPr>
        <w:t xml:space="preserve">: </w:t>
      </w:r>
    </w:p>
    <w:p w:rsidR="009C2EE6" w:rsidRDefault="009C2EE6" w:rsidP="009C2EE6">
      <w:pPr>
        <w:pStyle w:val="libNormal"/>
        <w:rPr>
          <w:rtl/>
          <w:lang w:bidi="fa-IR"/>
        </w:rPr>
      </w:pPr>
      <w:r>
        <w:rPr>
          <w:rtl/>
          <w:lang w:bidi="fa-IR"/>
        </w:rPr>
        <w:t xml:space="preserve">مَن تَحَلِّى بالانصافِ بلغ مَراتبَ الاءشرافِ </w:t>
      </w:r>
      <w:r w:rsidRPr="00D35857">
        <w:rPr>
          <w:rStyle w:val="libFootnotenumChar"/>
          <w:rtl/>
          <w:lang w:bidi="fa-IR"/>
        </w:rPr>
        <w:t>(501)</w:t>
      </w:r>
      <w:r w:rsidR="00CC3E1D">
        <w:rPr>
          <w:rtl/>
          <w:lang w:bidi="fa-IR"/>
        </w:rPr>
        <w:t xml:space="preserve">. </w:t>
      </w:r>
    </w:p>
    <w:p w:rsidR="009C2EE6" w:rsidRDefault="009C2EE6" w:rsidP="009C2EE6">
      <w:pPr>
        <w:pStyle w:val="libNormal"/>
        <w:rPr>
          <w:rtl/>
          <w:lang w:bidi="fa-IR"/>
        </w:rPr>
      </w:pPr>
      <w:r>
        <w:rPr>
          <w:rtl/>
          <w:lang w:bidi="fa-IR"/>
        </w:rPr>
        <w:t>«اگر كسى خود را به خلق و خى زيباى عدل و انصاف زينت دهد</w:t>
      </w:r>
      <w:r w:rsidR="00CC3E1D">
        <w:rPr>
          <w:rtl/>
          <w:lang w:bidi="fa-IR"/>
        </w:rPr>
        <w:t xml:space="preserve">، </w:t>
      </w:r>
      <w:r>
        <w:rPr>
          <w:rtl/>
          <w:lang w:bidi="fa-IR"/>
        </w:rPr>
        <w:t>به عالى ترين مرتبه شرافت و بزرگوارى دست مى يابد»</w:t>
      </w:r>
      <w:r w:rsidR="00CC3E1D">
        <w:rPr>
          <w:rtl/>
          <w:lang w:bidi="fa-IR"/>
        </w:rPr>
        <w:t xml:space="preserve">. </w:t>
      </w:r>
    </w:p>
    <w:p w:rsidR="009C2EE6" w:rsidRDefault="009C2EE6" w:rsidP="009C2EE6">
      <w:pPr>
        <w:pStyle w:val="libNormal"/>
        <w:rPr>
          <w:rtl/>
          <w:lang w:bidi="fa-IR"/>
        </w:rPr>
      </w:pPr>
      <w:r>
        <w:rPr>
          <w:rtl/>
          <w:lang w:bidi="fa-IR"/>
        </w:rPr>
        <w:t>2 - پرهيز از ظلم</w:t>
      </w:r>
    </w:p>
    <w:p w:rsidR="009C2EE6" w:rsidRDefault="009C2EE6" w:rsidP="009C2EE6">
      <w:pPr>
        <w:pStyle w:val="libNormal"/>
        <w:rPr>
          <w:rtl/>
          <w:lang w:bidi="fa-IR"/>
        </w:rPr>
      </w:pPr>
      <w:r>
        <w:rPr>
          <w:rtl/>
          <w:lang w:bidi="fa-IR"/>
        </w:rPr>
        <w:t>بنابرآنچه بيان شد</w:t>
      </w:r>
      <w:r w:rsidR="00CC3E1D">
        <w:rPr>
          <w:rtl/>
          <w:lang w:bidi="fa-IR"/>
        </w:rPr>
        <w:t xml:space="preserve">، </w:t>
      </w:r>
      <w:r>
        <w:rPr>
          <w:rtl/>
          <w:lang w:bidi="fa-IR"/>
        </w:rPr>
        <w:t xml:space="preserve">نكته مهم در فرمايش امام سجاد </w:t>
      </w:r>
      <w:r w:rsidR="00CD7338" w:rsidRPr="00CD7338">
        <w:rPr>
          <w:rStyle w:val="libAlaemChar"/>
          <w:rtl/>
        </w:rPr>
        <w:t>عليه‌السلام</w:t>
      </w:r>
      <w:r>
        <w:rPr>
          <w:rtl/>
          <w:lang w:bidi="fa-IR"/>
        </w:rPr>
        <w:t xml:space="preserve"> اين است كه فردى كه طرف مخاصمه قرار گرفته و عليه او ادعايى شده است</w:t>
      </w:r>
      <w:r w:rsidR="00CC3E1D">
        <w:rPr>
          <w:rtl/>
          <w:lang w:bidi="fa-IR"/>
        </w:rPr>
        <w:t xml:space="preserve">، </w:t>
      </w:r>
      <w:r>
        <w:rPr>
          <w:rtl/>
          <w:lang w:bidi="fa-IR"/>
        </w:rPr>
        <w:t>بايد ببيند انصاف چه اقتضا مى كند</w:t>
      </w:r>
      <w:r w:rsidR="00CC3E1D">
        <w:rPr>
          <w:rtl/>
          <w:lang w:bidi="fa-IR"/>
        </w:rPr>
        <w:t xml:space="preserve">، </w:t>
      </w:r>
      <w:r>
        <w:rPr>
          <w:rtl/>
          <w:lang w:bidi="fa-IR"/>
        </w:rPr>
        <w:t>نفس خود را حكم قرار بدهد</w:t>
      </w:r>
      <w:r w:rsidR="00CC3E1D">
        <w:rPr>
          <w:rtl/>
          <w:lang w:bidi="fa-IR"/>
        </w:rPr>
        <w:t xml:space="preserve">؛ </w:t>
      </w:r>
      <w:r>
        <w:rPr>
          <w:rtl/>
          <w:lang w:bidi="fa-IR"/>
        </w:rPr>
        <w:t>اگر طرف دعوا راست مى گويد</w:t>
      </w:r>
      <w:r w:rsidR="00CC3E1D">
        <w:rPr>
          <w:rtl/>
          <w:lang w:bidi="fa-IR"/>
        </w:rPr>
        <w:t xml:space="preserve">، </w:t>
      </w:r>
      <w:r>
        <w:rPr>
          <w:rtl/>
          <w:lang w:bidi="fa-IR"/>
        </w:rPr>
        <w:lastRenderedPageBreak/>
        <w:t>قبل از اين كه در هر دادگاهى عليه او حكم صادر شود</w:t>
      </w:r>
      <w:r w:rsidR="00CC3E1D">
        <w:rPr>
          <w:rtl/>
          <w:lang w:bidi="fa-IR"/>
        </w:rPr>
        <w:t xml:space="preserve">، </w:t>
      </w:r>
      <w:r>
        <w:rPr>
          <w:rtl/>
          <w:lang w:bidi="fa-IR"/>
        </w:rPr>
        <w:t>خود عليه خويش حكم صادر كند</w:t>
      </w:r>
      <w:r w:rsidR="00CC3E1D">
        <w:rPr>
          <w:rtl/>
          <w:lang w:bidi="fa-IR"/>
        </w:rPr>
        <w:t xml:space="preserve">. </w:t>
      </w:r>
    </w:p>
    <w:p w:rsidR="009C2EE6" w:rsidRDefault="009C2EE6" w:rsidP="009C2EE6">
      <w:pPr>
        <w:pStyle w:val="libNormal"/>
        <w:rPr>
          <w:rtl/>
          <w:lang w:bidi="fa-IR"/>
        </w:rPr>
      </w:pPr>
      <w:r>
        <w:rPr>
          <w:rtl/>
          <w:lang w:bidi="fa-IR"/>
        </w:rPr>
        <w:t>در غير اين صورت ظلم خواهد بود</w:t>
      </w:r>
      <w:r w:rsidR="00CC3E1D">
        <w:rPr>
          <w:rtl/>
          <w:lang w:bidi="fa-IR"/>
        </w:rPr>
        <w:t xml:space="preserve">. </w:t>
      </w:r>
      <w:r>
        <w:rPr>
          <w:rtl/>
          <w:lang w:bidi="fa-IR"/>
        </w:rPr>
        <w:t>ظلم هم بغى و سركشى بر ديگران و تجاوز از حد و حدود بوده</w:t>
      </w:r>
      <w:r w:rsidR="00CC3E1D">
        <w:rPr>
          <w:rtl/>
          <w:lang w:bidi="fa-IR"/>
        </w:rPr>
        <w:t xml:space="preserve">، </w:t>
      </w:r>
      <w:r>
        <w:rPr>
          <w:rtl/>
          <w:lang w:bidi="fa-IR"/>
        </w:rPr>
        <w:t>آثار منفى بسيارى دارد و از آن جمله افق زندگى را براى انسان تاريك مى كند</w:t>
      </w:r>
      <w:r w:rsidR="00CC3E1D">
        <w:rPr>
          <w:rtl/>
          <w:lang w:bidi="fa-IR"/>
        </w:rPr>
        <w:t xml:space="preserve">. </w:t>
      </w:r>
    </w:p>
    <w:p w:rsidR="009C2EE6" w:rsidRDefault="009C2EE6" w:rsidP="009C2EE6">
      <w:pPr>
        <w:pStyle w:val="libNormal"/>
        <w:rPr>
          <w:rtl/>
          <w:lang w:bidi="fa-IR"/>
        </w:rPr>
      </w:pPr>
      <w:r>
        <w:rPr>
          <w:rtl/>
          <w:lang w:bidi="fa-IR"/>
        </w:rPr>
        <w:t xml:space="preserve">اياك والظّلمَ فَمَن ظلم كَرُهَت اءيّامُهُ </w:t>
      </w:r>
      <w:r w:rsidRPr="00D35857">
        <w:rPr>
          <w:rStyle w:val="libFootnotenumChar"/>
          <w:rtl/>
          <w:lang w:bidi="fa-IR"/>
        </w:rPr>
        <w:t>(502)</w:t>
      </w:r>
      <w:r w:rsidR="00CC3E1D">
        <w:rPr>
          <w:rtl/>
          <w:lang w:bidi="fa-IR"/>
        </w:rPr>
        <w:t xml:space="preserve">. </w:t>
      </w:r>
    </w:p>
    <w:p w:rsidR="009C2EE6" w:rsidRDefault="009C2EE6" w:rsidP="009C2EE6">
      <w:pPr>
        <w:pStyle w:val="libNormal"/>
        <w:rPr>
          <w:rtl/>
          <w:lang w:bidi="fa-IR"/>
        </w:rPr>
      </w:pPr>
      <w:r>
        <w:rPr>
          <w:rtl/>
          <w:lang w:bidi="fa-IR"/>
        </w:rPr>
        <w:t>« از ظلم بپرهيز</w:t>
      </w:r>
      <w:r w:rsidR="00CC3E1D">
        <w:rPr>
          <w:rtl/>
          <w:lang w:bidi="fa-IR"/>
        </w:rPr>
        <w:t xml:space="preserve">؛ </w:t>
      </w:r>
      <w:r>
        <w:rPr>
          <w:rtl/>
          <w:lang w:bidi="fa-IR"/>
        </w:rPr>
        <w:t>چرا كه روزگار كسى كه ظلم مى كند تاريك مى شود»</w:t>
      </w:r>
      <w:r w:rsidR="00CC3E1D">
        <w:rPr>
          <w:rtl/>
          <w:lang w:bidi="fa-IR"/>
        </w:rPr>
        <w:t xml:space="preserve">. </w:t>
      </w:r>
    </w:p>
    <w:p w:rsidR="009C2EE6" w:rsidRDefault="009C2EE6" w:rsidP="009C2EE6">
      <w:pPr>
        <w:pStyle w:val="libNormal"/>
        <w:rPr>
          <w:rtl/>
          <w:lang w:bidi="fa-IR"/>
        </w:rPr>
      </w:pPr>
      <w:r>
        <w:rPr>
          <w:rtl/>
          <w:lang w:bidi="fa-IR"/>
        </w:rPr>
        <w:t>از طرفى تا فردى دچار طغيان نشود</w:t>
      </w:r>
      <w:r w:rsidR="00CC3E1D">
        <w:rPr>
          <w:rtl/>
          <w:lang w:bidi="fa-IR"/>
        </w:rPr>
        <w:t xml:space="preserve">، </w:t>
      </w:r>
      <w:r>
        <w:rPr>
          <w:rtl/>
          <w:lang w:bidi="fa-IR"/>
        </w:rPr>
        <w:t>عليه او ادعايى صورت نمى گيرد</w:t>
      </w:r>
      <w:r w:rsidR="00CC3E1D">
        <w:rPr>
          <w:rtl/>
          <w:lang w:bidi="fa-IR"/>
        </w:rPr>
        <w:t xml:space="preserve">. </w:t>
      </w:r>
      <w:r>
        <w:rPr>
          <w:rtl/>
          <w:lang w:bidi="fa-IR"/>
        </w:rPr>
        <w:t>اين طغيان</w:t>
      </w:r>
      <w:r w:rsidR="00CC3E1D">
        <w:rPr>
          <w:rtl/>
          <w:lang w:bidi="fa-IR"/>
        </w:rPr>
        <w:t xml:space="preserve">، </w:t>
      </w:r>
      <w:r>
        <w:rPr>
          <w:rtl/>
          <w:lang w:bidi="fa-IR"/>
        </w:rPr>
        <w:t>سركشى و ستمگرى عليه ديگران باعث مى شود انسان در زندگى</w:t>
      </w:r>
      <w:r w:rsidR="00CC3E1D">
        <w:rPr>
          <w:rtl/>
          <w:lang w:bidi="fa-IR"/>
        </w:rPr>
        <w:t xml:space="preserve">، </w:t>
      </w:r>
      <w:r>
        <w:rPr>
          <w:rtl/>
          <w:lang w:bidi="fa-IR"/>
        </w:rPr>
        <w:t>دچار بسيارى از نقمت ها و مصيبت ها شود</w:t>
      </w:r>
      <w:r w:rsidR="00CC3E1D">
        <w:rPr>
          <w:rtl/>
          <w:lang w:bidi="fa-IR"/>
        </w:rPr>
        <w:t xml:space="preserve">. </w:t>
      </w:r>
      <w:r>
        <w:rPr>
          <w:rtl/>
          <w:lang w:bidi="fa-IR"/>
        </w:rPr>
        <w:t>در كلامى از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آمده است كه</w:t>
      </w:r>
      <w:r w:rsidR="00CC3E1D">
        <w:rPr>
          <w:rtl/>
          <w:lang w:bidi="fa-IR"/>
        </w:rPr>
        <w:t xml:space="preserve">: </w:t>
      </w:r>
    </w:p>
    <w:p w:rsidR="009C2EE6" w:rsidRDefault="009C2EE6" w:rsidP="009C2EE6">
      <w:pPr>
        <w:pStyle w:val="libNormal"/>
        <w:rPr>
          <w:rtl/>
          <w:lang w:bidi="fa-IR"/>
        </w:rPr>
      </w:pPr>
      <w:r>
        <w:rPr>
          <w:rtl/>
          <w:lang w:bidi="fa-IR"/>
        </w:rPr>
        <w:t xml:space="preserve">اءعجَلُ شى ء صَرعة البَغىُ </w:t>
      </w:r>
      <w:r w:rsidRPr="00D35857">
        <w:rPr>
          <w:rStyle w:val="libFootnotenumChar"/>
          <w:rtl/>
          <w:lang w:bidi="fa-IR"/>
        </w:rPr>
        <w:t>(503)</w:t>
      </w:r>
      <w:r w:rsidR="00CC3E1D">
        <w:rPr>
          <w:rtl/>
          <w:lang w:bidi="fa-IR"/>
        </w:rPr>
        <w:t xml:space="preserve">. </w:t>
      </w:r>
    </w:p>
    <w:p w:rsidR="009C2EE6" w:rsidRDefault="009C2EE6" w:rsidP="009C2EE6">
      <w:pPr>
        <w:pStyle w:val="libNormal"/>
        <w:rPr>
          <w:rtl/>
          <w:lang w:bidi="fa-IR"/>
        </w:rPr>
      </w:pPr>
      <w:r>
        <w:rPr>
          <w:rtl/>
          <w:lang w:bidi="fa-IR"/>
        </w:rPr>
        <w:t>«از سريع ترين چيزهايى كه انسان را به زمين مى زند</w:t>
      </w:r>
      <w:r w:rsidR="00CC3E1D">
        <w:rPr>
          <w:rtl/>
          <w:lang w:bidi="fa-IR"/>
        </w:rPr>
        <w:t xml:space="preserve">، </w:t>
      </w:r>
      <w:r>
        <w:rPr>
          <w:rtl/>
          <w:lang w:bidi="fa-IR"/>
        </w:rPr>
        <w:t>سركشى و عدوان نسبت به ديگران است»</w:t>
      </w:r>
      <w:r w:rsidR="00CC3E1D">
        <w:rPr>
          <w:rtl/>
          <w:lang w:bidi="fa-IR"/>
        </w:rPr>
        <w:t xml:space="preserve">. </w:t>
      </w:r>
    </w:p>
    <w:p w:rsidR="009C2EE6" w:rsidRDefault="009C2EE6" w:rsidP="009C2EE6">
      <w:pPr>
        <w:pStyle w:val="libNormal"/>
        <w:rPr>
          <w:rtl/>
          <w:lang w:bidi="fa-IR"/>
        </w:rPr>
      </w:pPr>
      <w:r>
        <w:rPr>
          <w:rtl/>
          <w:lang w:bidi="fa-IR"/>
        </w:rPr>
        <w:t>در روايت ديگرى از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آمده است كه</w:t>
      </w:r>
      <w:r w:rsidR="00CC3E1D">
        <w:rPr>
          <w:rtl/>
          <w:lang w:bidi="fa-IR"/>
        </w:rPr>
        <w:t xml:space="preserve">: </w:t>
      </w:r>
    </w:p>
    <w:p w:rsidR="009C2EE6" w:rsidRDefault="009C2EE6" w:rsidP="009C2EE6">
      <w:pPr>
        <w:pStyle w:val="libNormal"/>
        <w:rPr>
          <w:rtl/>
          <w:lang w:bidi="fa-IR"/>
        </w:rPr>
      </w:pPr>
      <w:r>
        <w:rPr>
          <w:rtl/>
          <w:lang w:bidi="fa-IR"/>
        </w:rPr>
        <w:t xml:space="preserve">انَّ القُبحَ فى الظُّلم بقدر الحُسنِ فى العدلِ </w:t>
      </w:r>
      <w:r w:rsidRPr="00D35857">
        <w:rPr>
          <w:rStyle w:val="libFootnotenumChar"/>
          <w:rtl/>
          <w:lang w:bidi="fa-IR"/>
        </w:rPr>
        <w:t>(504)</w:t>
      </w:r>
      <w:r w:rsidR="00CC3E1D">
        <w:rPr>
          <w:rtl/>
          <w:lang w:bidi="fa-IR"/>
        </w:rPr>
        <w:t xml:space="preserve">. </w:t>
      </w:r>
    </w:p>
    <w:p w:rsidR="009C2EE6" w:rsidRDefault="009C2EE6" w:rsidP="009C2EE6">
      <w:pPr>
        <w:pStyle w:val="libNormal"/>
        <w:rPr>
          <w:rtl/>
          <w:lang w:bidi="fa-IR"/>
        </w:rPr>
      </w:pPr>
      <w:r>
        <w:rPr>
          <w:rtl/>
          <w:lang w:bidi="fa-IR"/>
        </w:rPr>
        <w:t>«به همان اندازه كه عدل زيبا است</w:t>
      </w:r>
      <w:r w:rsidR="00CC3E1D">
        <w:rPr>
          <w:rtl/>
          <w:lang w:bidi="fa-IR"/>
        </w:rPr>
        <w:t xml:space="preserve">، </w:t>
      </w:r>
      <w:r>
        <w:rPr>
          <w:rtl/>
          <w:lang w:bidi="fa-IR"/>
        </w:rPr>
        <w:t>ظلم زشت است»</w:t>
      </w:r>
      <w:r w:rsidR="00CC3E1D">
        <w:rPr>
          <w:rtl/>
          <w:lang w:bidi="fa-IR"/>
        </w:rPr>
        <w:t xml:space="preserve">. </w:t>
      </w:r>
    </w:p>
    <w:p w:rsidR="009C2EE6" w:rsidRDefault="009C2EE6" w:rsidP="009C2EE6">
      <w:pPr>
        <w:pStyle w:val="libNormal"/>
        <w:rPr>
          <w:rtl/>
          <w:lang w:bidi="fa-IR"/>
        </w:rPr>
      </w:pPr>
      <w:r>
        <w:rPr>
          <w:rtl/>
          <w:lang w:bidi="fa-IR"/>
        </w:rPr>
        <w:t xml:space="preserve">مراد امام </w:t>
      </w:r>
      <w:r w:rsidR="00CD7338" w:rsidRPr="00CD7338">
        <w:rPr>
          <w:rStyle w:val="libAlaemChar"/>
          <w:rtl/>
        </w:rPr>
        <w:t>عليه‌السلام</w:t>
      </w:r>
      <w:r>
        <w:rPr>
          <w:rtl/>
          <w:lang w:bidi="fa-IR"/>
        </w:rPr>
        <w:t xml:space="preserve"> از بيان اين حق اين است كه اصلا از همان اول</w:t>
      </w:r>
      <w:r w:rsidR="00CC3E1D">
        <w:rPr>
          <w:rtl/>
          <w:lang w:bidi="fa-IR"/>
        </w:rPr>
        <w:t xml:space="preserve">، </w:t>
      </w:r>
      <w:r>
        <w:rPr>
          <w:rtl/>
          <w:lang w:bidi="fa-IR"/>
        </w:rPr>
        <w:t>منازعه و دعوايى شكل نگيرد و اگر به اشتباه نزاعى پيش آمد</w:t>
      </w:r>
      <w:r w:rsidR="00CC3E1D">
        <w:rPr>
          <w:rtl/>
          <w:lang w:bidi="fa-IR"/>
        </w:rPr>
        <w:t xml:space="preserve">، </w:t>
      </w:r>
      <w:r>
        <w:rPr>
          <w:rtl/>
          <w:lang w:bidi="fa-IR"/>
        </w:rPr>
        <w:t>فرد منصف كه مى بيند طرف مقابل بنا به اشتباه او</w:t>
      </w:r>
      <w:r w:rsidR="00CC3E1D">
        <w:rPr>
          <w:rtl/>
          <w:lang w:bidi="fa-IR"/>
        </w:rPr>
        <w:t xml:space="preserve">، </w:t>
      </w:r>
      <w:r>
        <w:rPr>
          <w:rtl/>
          <w:lang w:bidi="fa-IR"/>
        </w:rPr>
        <w:t>مدعايى دارد و حق هم با او است</w:t>
      </w:r>
      <w:r w:rsidR="00CC3E1D">
        <w:rPr>
          <w:rtl/>
          <w:lang w:bidi="fa-IR"/>
        </w:rPr>
        <w:t xml:space="preserve">، </w:t>
      </w:r>
      <w:r>
        <w:rPr>
          <w:rtl/>
          <w:lang w:bidi="fa-IR"/>
        </w:rPr>
        <w:t>سعى بر ابطال ادعاى او نداشته باشد</w:t>
      </w:r>
      <w:r w:rsidR="00CC3E1D">
        <w:rPr>
          <w:rtl/>
          <w:lang w:bidi="fa-IR"/>
        </w:rPr>
        <w:t xml:space="preserve">. </w:t>
      </w:r>
    </w:p>
    <w:p w:rsidR="009C2EE6" w:rsidRDefault="009C2EE6" w:rsidP="009C2EE6">
      <w:pPr>
        <w:pStyle w:val="libNormal"/>
        <w:rPr>
          <w:rtl/>
          <w:lang w:bidi="fa-IR"/>
        </w:rPr>
      </w:pPr>
      <w:r>
        <w:rPr>
          <w:rtl/>
          <w:lang w:bidi="fa-IR"/>
        </w:rPr>
        <w:lastRenderedPageBreak/>
        <w:t>امروزه وجهه همت برخى از افراد اين است كه</w:t>
      </w:r>
      <w:r w:rsidR="00CC3E1D">
        <w:rPr>
          <w:rtl/>
          <w:lang w:bidi="fa-IR"/>
        </w:rPr>
        <w:t xml:space="preserve">، </w:t>
      </w:r>
      <w:r>
        <w:rPr>
          <w:rtl/>
          <w:lang w:bidi="fa-IR"/>
        </w:rPr>
        <w:t>باطل را به جاى حق جلوه مى دهند</w:t>
      </w:r>
      <w:r w:rsidR="00CC3E1D">
        <w:rPr>
          <w:rtl/>
          <w:lang w:bidi="fa-IR"/>
        </w:rPr>
        <w:t xml:space="preserve">. </w:t>
      </w:r>
      <w:r>
        <w:rPr>
          <w:rtl/>
          <w:lang w:bidi="fa-IR"/>
        </w:rPr>
        <w:t>بسيار مشاهده مى شود كه اين افراد به اين دليل با قانون آشنا مى شوند كه بهتر مى توانند به حقوق ديگران تجاوز كنند</w:t>
      </w:r>
      <w:r w:rsidR="00CC3E1D">
        <w:rPr>
          <w:rtl/>
          <w:lang w:bidi="fa-IR"/>
        </w:rPr>
        <w:t xml:space="preserve">، </w:t>
      </w:r>
      <w:r>
        <w:rPr>
          <w:rtl/>
          <w:lang w:bidi="fa-IR"/>
        </w:rPr>
        <w:t>اين از زشت ترين و قبيح ترين روش هاى استفاده از علم حقوق است</w:t>
      </w:r>
      <w:r w:rsidR="00CC3E1D">
        <w:rPr>
          <w:rtl/>
          <w:lang w:bidi="fa-IR"/>
        </w:rPr>
        <w:t xml:space="preserve">؛ </w:t>
      </w:r>
      <w:r>
        <w:rPr>
          <w:rtl/>
          <w:lang w:bidi="fa-IR"/>
        </w:rPr>
        <w:t>روشى متداول كه ظرايف و دقايق محاكم كشورها را ياد مى گيرند تا بهتر حقوق ديگران مورد تجاوز و اموال آنان را مورد تعرض قرار بدهند</w:t>
      </w:r>
      <w:r w:rsidR="00CC3E1D">
        <w:rPr>
          <w:rtl/>
          <w:lang w:bidi="fa-IR"/>
        </w:rPr>
        <w:t xml:space="preserve">. </w:t>
      </w:r>
      <w:r>
        <w:rPr>
          <w:rtl/>
          <w:lang w:bidi="fa-IR"/>
        </w:rPr>
        <w:t xml:space="preserve">اما امام سجاد </w:t>
      </w:r>
      <w:r w:rsidR="00CD7338" w:rsidRPr="00CD7338">
        <w:rPr>
          <w:rStyle w:val="libAlaemChar"/>
          <w:rtl/>
        </w:rPr>
        <w:t>عليه‌السلام</w:t>
      </w:r>
      <w:r>
        <w:rPr>
          <w:rtl/>
          <w:lang w:bidi="fa-IR"/>
        </w:rPr>
        <w:t xml:space="preserve"> به متخاصمان مى فرمايند كه اگر طرف دعوا راست مى گويد</w:t>
      </w:r>
      <w:r w:rsidR="00CC3E1D">
        <w:rPr>
          <w:rtl/>
          <w:lang w:bidi="fa-IR"/>
        </w:rPr>
        <w:t xml:space="preserve">، </w:t>
      </w:r>
      <w:r>
        <w:rPr>
          <w:rtl/>
          <w:lang w:bidi="fa-IR"/>
        </w:rPr>
        <w:t>حقى كه خدا به عهده او نهاده اين است كه گفته و ادعاى او را بپذيرد و قبل از شهادت شهود</w:t>
      </w:r>
      <w:r w:rsidR="00CC3E1D">
        <w:rPr>
          <w:rtl/>
          <w:lang w:bidi="fa-IR"/>
        </w:rPr>
        <w:t xml:space="preserve">، </w:t>
      </w:r>
      <w:r>
        <w:rPr>
          <w:rtl/>
          <w:lang w:bidi="fa-IR"/>
        </w:rPr>
        <w:t>خود عليه خود حكم كند</w:t>
      </w:r>
      <w:r w:rsidR="00CC3E1D">
        <w:rPr>
          <w:rtl/>
          <w:lang w:bidi="fa-IR"/>
        </w:rPr>
        <w:t xml:space="preserve">. </w:t>
      </w:r>
    </w:p>
    <w:p w:rsidR="009C2EE6" w:rsidRDefault="009C2EE6" w:rsidP="009C2EE6">
      <w:pPr>
        <w:pStyle w:val="libNormal"/>
        <w:rPr>
          <w:rtl/>
          <w:lang w:bidi="fa-IR"/>
        </w:rPr>
      </w:pPr>
      <w:r>
        <w:rPr>
          <w:rtl/>
          <w:lang w:bidi="fa-IR"/>
        </w:rPr>
        <w:t>3 - رفق و مدارا با مدعى</w:t>
      </w:r>
    </w:p>
    <w:p w:rsidR="009C2EE6" w:rsidRDefault="009C2EE6" w:rsidP="009C2EE6">
      <w:pPr>
        <w:pStyle w:val="libNormal"/>
        <w:rPr>
          <w:rtl/>
          <w:lang w:bidi="fa-IR"/>
        </w:rPr>
      </w:pPr>
      <w:r>
        <w:rPr>
          <w:rtl/>
          <w:lang w:bidi="fa-IR"/>
        </w:rPr>
        <w:t xml:space="preserve">امام سجاد </w:t>
      </w:r>
      <w:r w:rsidR="00CD7338" w:rsidRPr="00CD7338">
        <w:rPr>
          <w:rStyle w:val="libAlaemChar"/>
          <w:rtl/>
        </w:rPr>
        <w:t>عليه‌السلام</w:t>
      </w:r>
      <w:r>
        <w:rPr>
          <w:rtl/>
          <w:lang w:bidi="fa-IR"/>
        </w:rPr>
        <w:t xml:space="preserve"> در ادامه مى فرمايند</w:t>
      </w:r>
      <w:r w:rsidR="00CC3E1D">
        <w:rPr>
          <w:rtl/>
          <w:lang w:bidi="fa-IR"/>
        </w:rPr>
        <w:t xml:space="preserve">: </w:t>
      </w:r>
    </w:p>
    <w:p w:rsidR="009C2EE6" w:rsidRDefault="009C2EE6" w:rsidP="009C2EE6">
      <w:pPr>
        <w:pStyle w:val="libNormal"/>
        <w:rPr>
          <w:rtl/>
          <w:lang w:bidi="fa-IR"/>
        </w:rPr>
      </w:pPr>
      <w:r>
        <w:rPr>
          <w:rtl/>
          <w:lang w:bidi="fa-IR"/>
        </w:rPr>
        <w:t>و ان كانَ ما يَدَّعيهِ باطلا رَفَقتَ بهِ و وَرَدَعتَهُ و ناشَدتَهُ بدينِهِ و كَسَرتَ حِدَّتَهُ عنكَ بِذِكرِ اللهِ</w:t>
      </w:r>
      <w:r w:rsidR="00CC3E1D">
        <w:rPr>
          <w:rtl/>
          <w:lang w:bidi="fa-IR"/>
        </w:rPr>
        <w:t xml:space="preserve">. </w:t>
      </w:r>
    </w:p>
    <w:p w:rsidR="009C2EE6" w:rsidRDefault="009C2EE6" w:rsidP="009C2EE6">
      <w:pPr>
        <w:pStyle w:val="libNormal"/>
        <w:rPr>
          <w:rtl/>
          <w:lang w:bidi="fa-IR"/>
        </w:rPr>
      </w:pPr>
      <w:r>
        <w:rPr>
          <w:rtl/>
          <w:lang w:bidi="fa-IR"/>
        </w:rPr>
        <w:t>اگر مدعى دروغ مى گويد</w:t>
      </w:r>
      <w:r w:rsidR="00CC3E1D">
        <w:rPr>
          <w:rtl/>
          <w:lang w:bidi="fa-IR"/>
        </w:rPr>
        <w:t xml:space="preserve">، </w:t>
      </w:r>
      <w:r>
        <w:rPr>
          <w:rtl/>
          <w:lang w:bidi="fa-IR"/>
        </w:rPr>
        <w:t>يا واقعا خطا كرده است</w:t>
      </w:r>
      <w:r w:rsidR="00CC3E1D">
        <w:rPr>
          <w:rtl/>
          <w:lang w:bidi="fa-IR"/>
        </w:rPr>
        <w:t xml:space="preserve">، </w:t>
      </w:r>
      <w:r>
        <w:rPr>
          <w:rtl/>
          <w:lang w:bidi="fa-IR"/>
        </w:rPr>
        <w:t>قصد سوئى ندارد و دچار توهم شده و عليه اين فرد ادعايى كرده است</w:t>
      </w:r>
      <w:r w:rsidR="00CC3E1D">
        <w:rPr>
          <w:rtl/>
          <w:lang w:bidi="fa-IR"/>
        </w:rPr>
        <w:t xml:space="preserve">، </w:t>
      </w:r>
      <w:r>
        <w:rPr>
          <w:rtl/>
          <w:lang w:bidi="fa-IR"/>
        </w:rPr>
        <w:t>بايد با رفق و مدارا او را به اشتباهش متنبه كرد</w:t>
      </w:r>
      <w:r w:rsidR="00CC3E1D">
        <w:rPr>
          <w:rtl/>
          <w:lang w:bidi="fa-IR"/>
        </w:rPr>
        <w:t xml:space="preserve">. </w:t>
      </w:r>
      <w:r>
        <w:rPr>
          <w:rtl/>
          <w:lang w:bidi="fa-IR"/>
        </w:rPr>
        <w:t>البته لازمه اين تنبه رفق و مدارا است</w:t>
      </w:r>
      <w:r w:rsidR="00CC3E1D">
        <w:rPr>
          <w:rtl/>
          <w:lang w:bidi="fa-IR"/>
        </w:rPr>
        <w:t xml:space="preserve">. </w:t>
      </w:r>
      <w:r>
        <w:rPr>
          <w:rtl/>
          <w:lang w:bidi="fa-IR"/>
        </w:rPr>
        <w:t>در روايت هاى تعبيرهاى ديگرى نيز داريم كه به طور عام</w:t>
      </w:r>
      <w:r w:rsidR="00CC3E1D">
        <w:rPr>
          <w:rtl/>
          <w:lang w:bidi="fa-IR"/>
        </w:rPr>
        <w:t xml:space="preserve">، </w:t>
      </w:r>
      <w:r>
        <w:rPr>
          <w:rtl/>
          <w:lang w:bidi="fa-IR"/>
        </w:rPr>
        <w:t>رفق و مدارا با مردم و به خصوص درباره طرف دعوا را</w:t>
      </w:r>
      <w:r w:rsidR="00CC3E1D">
        <w:rPr>
          <w:rtl/>
          <w:lang w:bidi="fa-IR"/>
        </w:rPr>
        <w:t xml:space="preserve">، </w:t>
      </w:r>
      <w:r>
        <w:rPr>
          <w:rtl/>
          <w:lang w:bidi="fa-IR"/>
        </w:rPr>
        <w:t>رمز موفقيت دانسته اند</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دارِ الناسَ تَاءمَن غَوائِلَهم و تَسلَم مِن مكايدِهِم </w:t>
      </w:r>
      <w:r w:rsidRPr="00D35857">
        <w:rPr>
          <w:rStyle w:val="libFootnotenumChar"/>
          <w:rtl/>
          <w:lang w:bidi="fa-IR"/>
        </w:rPr>
        <w:t>(505)</w:t>
      </w:r>
      <w:r w:rsidR="00CC3E1D">
        <w:rPr>
          <w:rtl/>
          <w:lang w:bidi="fa-IR"/>
        </w:rPr>
        <w:t xml:space="preserve">. </w:t>
      </w:r>
    </w:p>
    <w:p w:rsidR="009C2EE6" w:rsidRDefault="009C2EE6" w:rsidP="009C2EE6">
      <w:pPr>
        <w:pStyle w:val="libNormal"/>
        <w:rPr>
          <w:rtl/>
          <w:lang w:bidi="fa-IR"/>
        </w:rPr>
      </w:pPr>
      <w:r>
        <w:rPr>
          <w:rtl/>
          <w:lang w:bidi="fa-IR"/>
        </w:rPr>
        <w:t>«اگر با مردم مدارا كردى</w:t>
      </w:r>
      <w:r w:rsidR="00CC3E1D">
        <w:rPr>
          <w:rtl/>
          <w:lang w:bidi="fa-IR"/>
        </w:rPr>
        <w:t xml:space="preserve">، </w:t>
      </w:r>
      <w:r>
        <w:rPr>
          <w:rtl/>
          <w:lang w:bidi="fa-IR"/>
        </w:rPr>
        <w:t>از حوادثى كه آنها مى آفرينند در امان مى مانى و از كيد و حيله و دام هايى كه احيانا مى گسترند</w:t>
      </w:r>
      <w:r w:rsidR="00CC3E1D">
        <w:rPr>
          <w:rtl/>
          <w:lang w:bidi="fa-IR"/>
        </w:rPr>
        <w:t xml:space="preserve">، </w:t>
      </w:r>
      <w:r>
        <w:rPr>
          <w:rtl/>
          <w:lang w:bidi="fa-IR"/>
        </w:rPr>
        <w:t>مصون مى مانى»</w:t>
      </w:r>
      <w:r w:rsidR="00CC3E1D">
        <w:rPr>
          <w:rtl/>
          <w:lang w:bidi="fa-IR"/>
        </w:rPr>
        <w:t xml:space="preserve">. </w:t>
      </w:r>
    </w:p>
    <w:p w:rsidR="009C2EE6" w:rsidRDefault="009C2EE6" w:rsidP="009C2EE6">
      <w:pPr>
        <w:pStyle w:val="libNormal"/>
        <w:rPr>
          <w:rtl/>
          <w:lang w:bidi="fa-IR"/>
        </w:rPr>
      </w:pPr>
      <w:r>
        <w:rPr>
          <w:rtl/>
          <w:lang w:bidi="fa-IR"/>
        </w:rPr>
        <w:t>از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تعبير ديگرى نيز نقل شده است كه مى فرمايند</w:t>
      </w:r>
      <w:r w:rsidR="00CC3E1D">
        <w:rPr>
          <w:rtl/>
          <w:lang w:bidi="fa-IR"/>
        </w:rPr>
        <w:t xml:space="preserve">: </w:t>
      </w:r>
    </w:p>
    <w:p w:rsidR="009C2EE6" w:rsidRDefault="009C2EE6" w:rsidP="009C2EE6">
      <w:pPr>
        <w:pStyle w:val="libNormal"/>
        <w:rPr>
          <w:rtl/>
          <w:lang w:bidi="fa-IR"/>
        </w:rPr>
      </w:pPr>
      <w:r>
        <w:rPr>
          <w:rtl/>
          <w:lang w:bidi="fa-IR"/>
        </w:rPr>
        <w:lastRenderedPageBreak/>
        <w:t xml:space="preserve">سَلامَةُ العَيشِ فى المُداراةِ </w:t>
      </w:r>
      <w:r w:rsidRPr="00D35857">
        <w:rPr>
          <w:rStyle w:val="libFootnotenumChar"/>
          <w:rtl/>
          <w:lang w:bidi="fa-IR"/>
        </w:rPr>
        <w:t>(506)</w:t>
      </w:r>
      <w:r w:rsidR="00CC3E1D">
        <w:rPr>
          <w:rtl/>
          <w:lang w:bidi="fa-IR"/>
        </w:rPr>
        <w:t xml:space="preserve">. </w:t>
      </w:r>
    </w:p>
    <w:p w:rsidR="009C2EE6" w:rsidRDefault="009C2EE6" w:rsidP="009C2EE6">
      <w:pPr>
        <w:pStyle w:val="libNormal"/>
        <w:rPr>
          <w:rtl/>
          <w:lang w:bidi="fa-IR"/>
        </w:rPr>
      </w:pPr>
      <w:r>
        <w:rPr>
          <w:rtl/>
          <w:lang w:bidi="fa-IR"/>
        </w:rPr>
        <w:t>«آرامش و رفاه زندگى در مداراى با ديگران است»</w:t>
      </w:r>
      <w:r w:rsidR="00CC3E1D">
        <w:rPr>
          <w:rtl/>
          <w:lang w:bidi="fa-IR"/>
        </w:rPr>
        <w:t xml:space="preserve">. </w:t>
      </w:r>
    </w:p>
    <w:p w:rsidR="009C2EE6" w:rsidRDefault="009C2EE6" w:rsidP="009C2EE6">
      <w:pPr>
        <w:pStyle w:val="libNormal"/>
        <w:rPr>
          <w:rtl/>
          <w:lang w:bidi="fa-IR"/>
        </w:rPr>
      </w:pPr>
      <w:r>
        <w:rPr>
          <w:rtl/>
          <w:lang w:bidi="fa-IR"/>
        </w:rPr>
        <w:t xml:space="preserve">حضرت رسول اكرم </w:t>
      </w:r>
      <w:r w:rsidR="00CD7338" w:rsidRPr="00CD7338">
        <w:rPr>
          <w:rStyle w:val="libAlaemChar"/>
          <w:rtl/>
        </w:rPr>
        <w:t>صلى‌الله‌عليه‌وآله‌وسلم</w:t>
      </w:r>
      <w:r>
        <w:rPr>
          <w:rtl/>
          <w:lang w:bidi="fa-IR"/>
        </w:rPr>
        <w:t xml:space="preserve"> نيز مى فرمايند</w:t>
      </w:r>
      <w:r w:rsidR="00CC3E1D">
        <w:rPr>
          <w:rtl/>
          <w:lang w:bidi="fa-IR"/>
        </w:rPr>
        <w:t xml:space="preserve">: </w:t>
      </w:r>
    </w:p>
    <w:p w:rsidR="009C2EE6" w:rsidRDefault="009C2EE6" w:rsidP="009C2EE6">
      <w:pPr>
        <w:pStyle w:val="libNormal"/>
        <w:rPr>
          <w:rtl/>
          <w:lang w:bidi="fa-IR"/>
        </w:rPr>
      </w:pPr>
      <w:r>
        <w:rPr>
          <w:rtl/>
          <w:lang w:bidi="fa-IR"/>
        </w:rPr>
        <w:t xml:space="preserve">اءُمرتُ بمُداراةِ النّاسِ كما اءُمرتُ بتبليغِ الرّسالةِ </w:t>
      </w:r>
      <w:r w:rsidRPr="00D35857">
        <w:rPr>
          <w:rStyle w:val="libFootnotenumChar"/>
          <w:rtl/>
          <w:lang w:bidi="fa-IR"/>
        </w:rPr>
        <w:t>(507)</w:t>
      </w:r>
      <w:r w:rsidR="00CC3E1D">
        <w:rPr>
          <w:rtl/>
          <w:lang w:bidi="fa-IR"/>
        </w:rPr>
        <w:t xml:space="preserve">. </w:t>
      </w:r>
    </w:p>
    <w:p w:rsidR="009C2EE6" w:rsidRDefault="009C2EE6" w:rsidP="009C2EE6">
      <w:pPr>
        <w:pStyle w:val="libNormal"/>
        <w:rPr>
          <w:rtl/>
          <w:lang w:bidi="fa-IR"/>
        </w:rPr>
      </w:pPr>
      <w:r>
        <w:rPr>
          <w:rtl/>
          <w:lang w:bidi="fa-IR"/>
        </w:rPr>
        <w:t>«همان طور كه مامور به ابلاغ رسالت به مردم شده ام</w:t>
      </w:r>
      <w:r w:rsidR="00CC3E1D">
        <w:rPr>
          <w:rtl/>
          <w:lang w:bidi="fa-IR"/>
        </w:rPr>
        <w:t xml:space="preserve">، </w:t>
      </w:r>
      <w:r>
        <w:rPr>
          <w:rtl/>
          <w:lang w:bidi="fa-IR"/>
        </w:rPr>
        <w:t>مامور به مداراى با ايشان هم شده ام»</w:t>
      </w:r>
      <w:r w:rsidR="00CC3E1D">
        <w:rPr>
          <w:rtl/>
          <w:lang w:bidi="fa-IR"/>
        </w:rPr>
        <w:t xml:space="preserve">. </w:t>
      </w:r>
    </w:p>
    <w:p w:rsidR="009C2EE6" w:rsidRDefault="009C2EE6" w:rsidP="009C2EE6">
      <w:pPr>
        <w:pStyle w:val="libNormal"/>
        <w:rPr>
          <w:rtl/>
          <w:lang w:bidi="fa-IR"/>
        </w:rPr>
      </w:pPr>
      <w:r>
        <w:rPr>
          <w:rtl/>
          <w:lang w:bidi="fa-IR"/>
        </w:rPr>
        <w:t xml:space="preserve">بر اساس اين روايت در كنار تبليغ رسالت كه يكى از وظايف رسول الله </w:t>
      </w:r>
      <w:r w:rsidR="00CD7338" w:rsidRPr="00CD7338">
        <w:rPr>
          <w:rStyle w:val="libAlaemChar"/>
          <w:rtl/>
        </w:rPr>
        <w:t>صلى‌الله‌عليه‌وآله‌وسلم</w:t>
      </w:r>
      <w:r>
        <w:rPr>
          <w:rtl/>
          <w:lang w:bidi="fa-IR"/>
        </w:rPr>
        <w:t xml:space="preserve"> بود</w:t>
      </w:r>
      <w:r w:rsidR="00CC3E1D">
        <w:rPr>
          <w:rtl/>
          <w:lang w:bidi="fa-IR"/>
        </w:rPr>
        <w:t xml:space="preserve">، </w:t>
      </w:r>
      <w:r>
        <w:rPr>
          <w:rtl/>
          <w:lang w:bidi="fa-IR"/>
        </w:rPr>
        <w:t>مدارا با مردم نيز از وظايف آن حضرت بوده است</w:t>
      </w:r>
      <w:r w:rsidR="00CC3E1D">
        <w:rPr>
          <w:rtl/>
          <w:lang w:bidi="fa-IR"/>
        </w:rPr>
        <w:t xml:space="preserve">. </w:t>
      </w:r>
      <w:r>
        <w:rPr>
          <w:rtl/>
          <w:lang w:bidi="fa-IR"/>
        </w:rPr>
        <w:t>بنابراين</w:t>
      </w:r>
      <w:r w:rsidR="00CC3E1D">
        <w:rPr>
          <w:rtl/>
          <w:lang w:bidi="fa-IR"/>
        </w:rPr>
        <w:t xml:space="preserve">، </w:t>
      </w:r>
      <w:r>
        <w:rPr>
          <w:rtl/>
          <w:lang w:bidi="fa-IR"/>
        </w:rPr>
        <w:t>رفق و مدارا</w:t>
      </w:r>
      <w:r w:rsidR="00CC3E1D">
        <w:rPr>
          <w:rtl/>
          <w:lang w:bidi="fa-IR"/>
        </w:rPr>
        <w:t xml:space="preserve">، </w:t>
      </w:r>
      <w:r>
        <w:rPr>
          <w:rtl/>
          <w:lang w:bidi="fa-IR"/>
        </w:rPr>
        <w:t xml:space="preserve">از اوامر ذات ذوالجلال الهى به پيامبر </w:t>
      </w:r>
      <w:r w:rsidR="00CD7338" w:rsidRPr="00CD7338">
        <w:rPr>
          <w:rStyle w:val="libAlaemChar"/>
          <w:rtl/>
        </w:rPr>
        <w:t>صلى‌الله‌عليه‌وآله‌وسلم</w:t>
      </w:r>
      <w:r>
        <w:rPr>
          <w:rtl/>
          <w:lang w:bidi="fa-IR"/>
        </w:rPr>
        <w:t xml:space="preserve"> است</w:t>
      </w:r>
      <w:r w:rsidR="00CC3E1D">
        <w:rPr>
          <w:rtl/>
          <w:lang w:bidi="fa-IR"/>
        </w:rPr>
        <w:t xml:space="preserve">؛ </w:t>
      </w:r>
      <w:r>
        <w:rPr>
          <w:rtl/>
          <w:lang w:bidi="fa-IR"/>
        </w:rPr>
        <w:t>گويى كه رمز موفقيت تبليغ به رسالت در مدارا با مردم نهفته است</w:t>
      </w:r>
      <w:r w:rsidR="00CC3E1D">
        <w:rPr>
          <w:rtl/>
          <w:lang w:bidi="fa-IR"/>
        </w:rPr>
        <w:t xml:space="preserve">. </w:t>
      </w:r>
      <w:r>
        <w:rPr>
          <w:rtl/>
          <w:lang w:bidi="fa-IR"/>
        </w:rPr>
        <w:t>از طرف ديگر آرامش و رفاه زندگى و دورى از حادثه ها</w:t>
      </w:r>
      <w:r w:rsidR="00CC3E1D">
        <w:rPr>
          <w:rtl/>
          <w:lang w:bidi="fa-IR"/>
        </w:rPr>
        <w:t xml:space="preserve">، </w:t>
      </w:r>
      <w:r>
        <w:rPr>
          <w:rtl/>
          <w:lang w:bidi="fa-IR"/>
        </w:rPr>
        <w:t>كيد و حيله ها در گرو مدارا است</w:t>
      </w:r>
      <w:r w:rsidR="00CC3E1D">
        <w:rPr>
          <w:rtl/>
          <w:lang w:bidi="fa-IR"/>
        </w:rPr>
        <w:t xml:space="preserve">. </w:t>
      </w:r>
    </w:p>
    <w:p w:rsidR="009C2EE6" w:rsidRDefault="009C2EE6" w:rsidP="009C2EE6">
      <w:pPr>
        <w:pStyle w:val="libNormal"/>
        <w:rPr>
          <w:rtl/>
          <w:lang w:bidi="fa-IR"/>
        </w:rPr>
      </w:pPr>
      <w:r>
        <w:rPr>
          <w:rtl/>
          <w:lang w:bidi="fa-IR"/>
        </w:rPr>
        <w:t>نكته ديگرى كه از روايت ها درباره مدارا استفاده مى شود</w:t>
      </w:r>
      <w:r w:rsidR="00CC3E1D">
        <w:rPr>
          <w:rtl/>
          <w:lang w:bidi="fa-IR"/>
        </w:rPr>
        <w:t xml:space="preserve">، </w:t>
      </w:r>
      <w:r>
        <w:rPr>
          <w:rtl/>
          <w:lang w:bidi="fa-IR"/>
        </w:rPr>
        <w:t xml:space="preserve">مطلبى است كه حضرت رسول اكرم </w:t>
      </w:r>
      <w:r w:rsidR="00CD7338" w:rsidRPr="00CD7338">
        <w:rPr>
          <w:rStyle w:val="libAlaemChar"/>
          <w:rtl/>
        </w:rPr>
        <w:t>صلى‌الله‌عليه‌وآله‌وسلم</w:t>
      </w:r>
      <w:r>
        <w:rPr>
          <w:rtl/>
          <w:lang w:bidi="fa-IR"/>
        </w:rPr>
        <w:t xml:space="preserve"> به آن اشاره فرموده اند</w:t>
      </w:r>
      <w:r w:rsidR="00CC3E1D">
        <w:rPr>
          <w:rtl/>
          <w:lang w:bidi="fa-IR"/>
        </w:rPr>
        <w:t xml:space="preserve">: </w:t>
      </w:r>
    </w:p>
    <w:p w:rsidR="009C2EE6" w:rsidRDefault="009C2EE6" w:rsidP="009C2EE6">
      <w:pPr>
        <w:pStyle w:val="libNormal"/>
        <w:rPr>
          <w:rtl/>
          <w:lang w:bidi="fa-IR"/>
        </w:rPr>
      </w:pPr>
      <w:r>
        <w:rPr>
          <w:rtl/>
          <w:lang w:bidi="fa-IR"/>
        </w:rPr>
        <w:t xml:space="preserve">انَّ فى الرِّفقِ الزِّيادةَ البَرَكَةَ و مَن يُحرَمِ الرِّفقَ يُحرَمِ الخَيرِ </w:t>
      </w:r>
      <w:r w:rsidRPr="00D35857">
        <w:rPr>
          <w:rStyle w:val="libFootnotenumChar"/>
          <w:rtl/>
          <w:lang w:bidi="fa-IR"/>
        </w:rPr>
        <w:t>(508)</w:t>
      </w:r>
      <w:r w:rsidR="00CC3E1D">
        <w:rPr>
          <w:rtl/>
          <w:lang w:bidi="fa-IR"/>
        </w:rPr>
        <w:t xml:space="preserve">. </w:t>
      </w:r>
    </w:p>
    <w:p w:rsidR="009C2EE6" w:rsidRDefault="009C2EE6" w:rsidP="009C2EE6">
      <w:pPr>
        <w:pStyle w:val="libNormal"/>
        <w:rPr>
          <w:rtl/>
          <w:lang w:bidi="fa-IR"/>
        </w:rPr>
      </w:pPr>
      <w:r>
        <w:rPr>
          <w:rtl/>
          <w:lang w:bidi="fa-IR"/>
        </w:rPr>
        <w:t>«زيادى و بركت در مداراى با مردم است</w:t>
      </w:r>
      <w:r w:rsidR="00CC3E1D">
        <w:rPr>
          <w:rtl/>
          <w:lang w:bidi="fa-IR"/>
        </w:rPr>
        <w:t xml:space="preserve">. </w:t>
      </w:r>
      <w:r>
        <w:rPr>
          <w:rtl/>
          <w:lang w:bidi="fa-IR"/>
        </w:rPr>
        <w:t>كسى كه از رفق و مدارا محروم باشد</w:t>
      </w:r>
      <w:r w:rsidR="00CC3E1D">
        <w:rPr>
          <w:rtl/>
          <w:lang w:bidi="fa-IR"/>
        </w:rPr>
        <w:t xml:space="preserve">، </w:t>
      </w:r>
      <w:r>
        <w:rPr>
          <w:rtl/>
          <w:lang w:bidi="fa-IR"/>
        </w:rPr>
        <w:t>از خير و سعادت محروم شده است»</w:t>
      </w:r>
      <w:r w:rsidR="00CC3E1D">
        <w:rPr>
          <w:rtl/>
          <w:lang w:bidi="fa-IR"/>
        </w:rPr>
        <w:t xml:space="preserve">. </w:t>
      </w:r>
    </w:p>
    <w:p w:rsidR="009C2EE6" w:rsidRDefault="009C2EE6" w:rsidP="009C2EE6">
      <w:pPr>
        <w:pStyle w:val="libNormal"/>
        <w:rPr>
          <w:rtl/>
          <w:lang w:bidi="fa-IR"/>
        </w:rPr>
      </w:pPr>
      <w:r>
        <w:rPr>
          <w:rtl/>
          <w:lang w:bidi="fa-IR"/>
        </w:rPr>
        <w:t>4 - پرهيز از منازعه و دعوا</w:t>
      </w:r>
    </w:p>
    <w:p w:rsidR="009C2EE6" w:rsidRDefault="009C2EE6" w:rsidP="009C2EE6">
      <w:pPr>
        <w:pStyle w:val="libNormal"/>
        <w:rPr>
          <w:rtl/>
          <w:lang w:bidi="fa-IR"/>
        </w:rPr>
      </w:pPr>
      <w:r>
        <w:rPr>
          <w:rtl/>
          <w:lang w:bidi="fa-IR"/>
        </w:rPr>
        <w:t>فراموش كردن و بى توجهى به رفق و مدارا و انتخاب شيوه حدت و تندى</w:t>
      </w:r>
      <w:r w:rsidR="00CC3E1D">
        <w:rPr>
          <w:rtl/>
          <w:lang w:bidi="fa-IR"/>
        </w:rPr>
        <w:t xml:space="preserve">، </w:t>
      </w:r>
      <w:r>
        <w:rPr>
          <w:rtl/>
          <w:lang w:bidi="fa-IR"/>
        </w:rPr>
        <w:t>انسان را از همه خيرات زندگى محروم مى كند</w:t>
      </w:r>
      <w:r w:rsidR="00CC3E1D">
        <w:rPr>
          <w:rtl/>
          <w:lang w:bidi="fa-IR"/>
        </w:rPr>
        <w:t xml:space="preserve">. </w:t>
      </w:r>
      <w:r>
        <w:rPr>
          <w:rtl/>
          <w:lang w:bidi="fa-IR"/>
        </w:rPr>
        <w:t>اگر كسى عليه انسان به اشتباه ادعايى كرد</w:t>
      </w:r>
      <w:r w:rsidR="00CC3E1D">
        <w:rPr>
          <w:rtl/>
          <w:lang w:bidi="fa-IR"/>
        </w:rPr>
        <w:t xml:space="preserve">، </w:t>
      </w:r>
      <w:r>
        <w:rPr>
          <w:rtl/>
          <w:lang w:bidi="fa-IR"/>
        </w:rPr>
        <w:t>بايد با رفق و مدارا</w:t>
      </w:r>
      <w:r w:rsidR="00CC3E1D">
        <w:rPr>
          <w:rtl/>
          <w:lang w:bidi="fa-IR"/>
        </w:rPr>
        <w:t xml:space="preserve">، </w:t>
      </w:r>
      <w:r>
        <w:rPr>
          <w:rtl/>
          <w:lang w:bidi="fa-IR"/>
        </w:rPr>
        <w:t>و با بيان لين او را متنبه به اشتباهش ‍ آگاه كرد</w:t>
      </w:r>
      <w:r w:rsidR="00CC3E1D">
        <w:rPr>
          <w:rtl/>
          <w:lang w:bidi="fa-IR"/>
        </w:rPr>
        <w:t xml:space="preserve">؛ </w:t>
      </w:r>
      <w:r>
        <w:rPr>
          <w:rtl/>
          <w:lang w:bidi="fa-IR"/>
        </w:rPr>
        <w:t>اما اگر او انسان پستى است كه نيت زورگويى و ظلم دارد</w:t>
      </w:r>
      <w:r w:rsidR="00CC3E1D">
        <w:rPr>
          <w:rtl/>
          <w:lang w:bidi="fa-IR"/>
        </w:rPr>
        <w:t xml:space="preserve">، </w:t>
      </w:r>
      <w:r>
        <w:rPr>
          <w:rtl/>
          <w:lang w:bidi="fa-IR"/>
        </w:rPr>
        <w:t>نبايد با او درگير شده</w:t>
      </w:r>
      <w:r w:rsidR="00CC3E1D">
        <w:rPr>
          <w:rtl/>
          <w:lang w:bidi="fa-IR"/>
        </w:rPr>
        <w:t xml:space="preserve">، </w:t>
      </w:r>
      <w:r>
        <w:rPr>
          <w:rtl/>
          <w:lang w:bidi="fa-IR"/>
        </w:rPr>
        <w:t>خود را اسير برخورد با فردى لئيم كرد</w:t>
      </w:r>
      <w:r w:rsidR="00CC3E1D">
        <w:rPr>
          <w:rtl/>
          <w:lang w:bidi="fa-IR"/>
        </w:rPr>
        <w:t xml:space="preserve">. </w:t>
      </w:r>
      <w:r>
        <w:rPr>
          <w:rtl/>
          <w:lang w:bidi="fa-IR"/>
        </w:rPr>
        <w:t xml:space="preserve">در روايت ها سفارش ‍ شده است </w:t>
      </w:r>
      <w:r>
        <w:rPr>
          <w:rtl/>
          <w:lang w:bidi="fa-IR"/>
        </w:rPr>
        <w:lastRenderedPageBreak/>
        <w:t>كه انسان بايد سعى كند از هر نوع برخوردى با اين افراد پرهيز داشته باشد و با آنها وارد دعوا نشود</w:t>
      </w:r>
      <w:r w:rsidR="00CC3E1D">
        <w:rPr>
          <w:rtl/>
          <w:lang w:bidi="fa-IR"/>
        </w:rPr>
        <w:t xml:space="preserve">. </w:t>
      </w:r>
      <w:r>
        <w:rPr>
          <w:rtl/>
          <w:lang w:bidi="fa-IR"/>
        </w:rPr>
        <w:t>در تعبيرى از امام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بيان شده است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مُنازَعَةُ السَّفَلِ تَشينُ السَّادَةَ </w:t>
      </w:r>
      <w:r w:rsidRPr="00D35857">
        <w:rPr>
          <w:rStyle w:val="libFootnotenumChar"/>
          <w:rtl/>
          <w:lang w:bidi="fa-IR"/>
        </w:rPr>
        <w:t>(509)</w:t>
      </w:r>
      <w:r w:rsidR="00CC3E1D">
        <w:rPr>
          <w:rtl/>
          <w:lang w:bidi="fa-IR"/>
        </w:rPr>
        <w:t xml:space="preserve">. </w:t>
      </w:r>
    </w:p>
    <w:p w:rsidR="009C2EE6" w:rsidRDefault="009C2EE6" w:rsidP="009C2EE6">
      <w:pPr>
        <w:pStyle w:val="libNormal"/>
        <w:rPr>
          <w:rtl/>
          <w:lang w:bidi="fa-IR"/>
        </w:rPr>
      </w:pPr>
      <w:r>
        <w:rPr>
          <w:rtl/>
          <w:lang w:bidi="fa-IR"/>
        </w:rPr>
        <w:t>«اگر كسى با افراد پست و فرومايه وارد دعوا شود</w:t>
      </w:r>
      <w:r w:rsidR="00CC3E1D">
        <w:rPr>
          <w:rtl/>
          <w:lang w:bidi="fa-IR"/>
        </w:rPr>
        <w:t xml:space="preserve">، </w:t>
      </w:r>
      <w:r>
        <w:rPr>
          <w:rtl/>
          <w:lang w:bidi="fa-IR"/>
        </w:rPr>
        <w:t>سيادت و عزت خود را لكه دار كرده است»</w:t>
      </w:r>
      <w:r w:rsidR="00CC3E1D">
        <w:rPr>
          <w:rtl/>
          <w:lang w:bidi="fa-IR"/>
        </w:rPr>
        <w:t xml:space="preserve">. </w:t>
      </w:r>
    </w:p>
    <w:p w:rsidR="009C2EE6" w:rsidRDefault="009C2EE6" w:rsidP="009C2EE6">
      <w:pPr>
        <w:pStyle w:val="libNormal"/>
        <w:rPr>
          <w:rtl/>
          <w:lang w:bidi="fa-IR"/>
        </w:rPr>
      </w:pPr>
      <w:r>
        <w:rPr>
          <w:rtl/>
          <w:lang w:bidi="fa-IR"/>
        </w:rPr>
        <w:t>لا تُنازِعِ السُّفَهاءَ</w:t>
      </w:r>
      <w:r w:rsidR="00CC3E1D">
        <w:rPr>
          <w:rtl/>
          <w:lang w:bidi="fa-IR"/>
        </w:rPr>
        <w:t xml:space="preserve">... </w:t>
      </w:r>
      <w:r>
        <w:rPr>
          <w:rtl/>
          <w:lang w:bidi="fa-IR"/>
        </w:rPr>
        <w:t xml:space="preserve">فانَّ ذلك يُزرى بالعُقلاءِ </w:t>
      </w:r>
      <w:r w:rsidRPr="00D35857">
        <w:rPr>
          <w:rStyle w:val="libFootnotenumChar"/>
          <w:rtl/>
          <w:lang w:bidi="fa-IR"/>
        </w:rPr>
        <w:t>(510)</w:t>
      </w:r>
      <w:r w:rsidR="00CC3E1D">
        <w:rPr>
          <w:rtl/>
          <w:lang w:bidi="fa-IR"/>
        </w:rPr>
        <w:t xml:space="preserve">. </w:t>
      </w:r>
    </w:p>
    <w:p w:rsidR="009C2EE6" w:rsidRDefault="009C2EE6" w:rsidP="009C2EE6">
      <w:pPr>
        <w:pStyle w:val="libNormal"/>
        <w:rPr>
          <w:rtl/>
          <w:lang w:bidi="fa-IR"/>
        </w:rPr>
      </w:pPr>
      <w:r>
        <w:rPr>
          <w:rtl/>
          <w:lang w:bidi="fa-IR"/>
        </w:rPr>
        <w:t>«با افراد پست و نادان وارد منازعه مشو</w:t>
      </w:r>
      <w:r w:rsidR="00CC3E1D">
        <w:rPr>
          <w:rtl/>
          <w:lang w:bidi="fa-IR"/>
        </w:rPr>
        <w:t xml:space="preserve">؛ </w:t>
      </w:r>
      <w:r>
        <w:rPr>
          <w:rtl/>
          <w:lang w:bidi="fa-IR"/>
        </w:rPr>
        <w:t>چون موجب معيوب شدن عقل مى شود»</w:t>
      </w:r>
      <w:r w:rsidR="00CC3E1D">
        <w:rPr>
          <w:rtl/>
          <w:lang w:bidi="fa-IR"/>
        </w:rPr>
        <w:t xml:space="preserve">. </w:t>
      </w:r>
    </w:p>
    <w:p w:rsidR="009C2EE6" w:rsidRDefault="009C2EE6" w:rsidP="009C2EE6">
      <w:pPr>
        <w:pStyle w:val="libNormal"/>
        <w:rPr>
          <w:rtl/>
          <w:lang w:bidi="fa-IR"/>
        </w:rPr>
      </w:pPr>
      <w:r>
        <w:rPr>
          <w:rtl/>
          <w:lang w:bidi="fa-IR"/>
        </w:rPr>
        <w:t>معيوب شدن عقل</w:t>
      </w:r>
      <w:r w:rsidR="00CC3E1D">
        <w:rPr>
          <w:rtl/>
          <w:lang w:bidi="fa-IR"/>
        </w:rPr>
        <w:t xml:space="preserve">، </w:t>
      </w:r>
      <w:r>
        <w:rPr>
          <w:rtl/>
          <w:lang w:bidi="fa-IR"/>
        </w:rPr>
        <w:t>به چند طريق مى تواند بروز كند</w:t>
      </w:r>
      <w:r w:rsidR="00CC3E1D">
        <w:rPr>
          <w:rtl/>
          <w:lang w:bidi="fa-IR"/>
        </w:rPr>
        <w:t xml:space="preserve">: </w:t>
      </w:r>
      <w:r>
        <w:rPr>
          <w:rtl/>
          <w:lang w:bidi="fa-IR"/>
        </w:rPr>
        <w:t xml:space="preserve">گاه اعتبار اجتماعى فرد زير </w:t>
      </w:r>
      <w:r w:rsidR="00F028FC">
        <w:rPr>
          <w:rtl/>
          <w:lang w:bidi="fa-IR"/>
        </w:rPr>
        <w:t>سئوال</w:t>
      </w:r>
      <w:r>
        <w:rPr>
          <w:rtl/>
          <w:lang w:bidi="fa-IR"/>
        </w:rPr>
        <w:t xml:space="preserve"> مى رود و گاه درگير شدن طولانى با نادان</w:t>
      </w:r>
      <w:r w:rsidR="00CC3E1D">
        <w:rPr>
          <w:rtl/>
          <w:lang w:bidi="fa-IR"/>
        </w:rPr>
        <w:t xml:space="preserve">، </w:t>
      </w:r>
      <w:r>
        <w:rPr>
          <w:rtl/>
          <w:lang w:bidi="fa-IR"/>
        </w:rPr>
        <w:t>آرامش و متانت فرد را از بين برده</w:t>
      </w:r>
      <w:r w:rsidR="00CC3E1D">
        <w:rPr>
          <w:rtl/>
          <w:lang w:bidi="fa-IR"/>
        </w:rPr>
        <w:t xml:space="preserve">، </w:t>
      </w:r>
      <w:r>
        <w:rPr>
          <w:rtl/>
          <w:lang w:bidi="fa-IR"/>
        </w:rPr>
        <w:t>كم كم هم رنگ او مى شود</w:t>
      </w:r>
      <w:r w:rsidR="00CC3E1D">
        <w:rPr>
          <w:rtl/>
          <w:lang w:bidi="fa-IR"/>
        </w:rPr>
        <w:t xml:space="preserve">. </w:t>
      </w:r>
      <w:r>
        <w:rPr>
          <w:rtl/>
          <w:lang w:bidi="fa-IR"/>
        </w:rPr>
        <w:t>بنابراين همواره بايد سعى شود از آنها پرهيز و دورى كند و با آنها از در رفق و مدارا درآيد</w:t>
      </w:r>
      <w:r w:rsidR="00CC3E1D">
        <w:rPr>
          <w:rtl/>
          <w:lang w:bidi="fa-IR"/>
        </w:rPr>
        <w:t xml:space="preserve">. </w:t>
      </w:r>
    </w:p>
    <w:p w:rsidR="009C2EE6" w:rsidRDefault="009C2EE6" w:rsidP="009C2EE6">
      <w:pPr>
        <w:pStyle w:val="libNormal"/>
        <w:rPr>
          <w:rtl/>
          <w:lang w:bidi="fa-IR"/>
        </w:rPr>
      </w:pPr>
      <w:r>
        <w:rPr>
          <w:rtl/>
          <w:lang w:bidi="fa-IR"/>
        </w:rPr>
        <w:t>5 - يادآورى دين و اعتقاد او</w:t>
      </w:r>
    </w:p>
    <w:p w:rsidR="009C2EE6" w:rsidRDefault="009C2EE6" w:rsidP="009C2EE6">
      <w:pPr>
        <w:pStyle w:val="libNormal"/>
        <w:rPr>
          <w:rtl/>
          <w:lang w:bidi="fa-IR"/>
        </w:rPr>
      </w:pPr>
      <w:r>
        <w:rPr>
          <w:rtl/>
          <w:lang w:bidi="fa-IR"/>
        </w:rPr>
        <w:t xml:space="preserve">تعبير ديگر امام سجاد </w:t>
      </w:r>
      <w:r w:rsidR="00CD7338" w:rsidRPr="00CD7338">
        <w:rPr>
          <w:rStyle w:val="libAlaemChar"/>
          <w:rtl/>
        </w:rPr>
        <w:t>عليه‌السلام</w:t>
      </w:r>
      <w:r>
        <w:rPr>
          <w:rtl/>
          <w:lang w:bidi="fa-IR"/>
        </w:rPr>
        <w:t xml:space="preserve"> اين است كه</w:t>
      </w:r>
      <w:r w:rsidR="00CC3E1D">
        <w:rPr>
          <w:rtl/>
          <w:lang w:bidi="fa-IR"/>
        </w:rPr>
        <w:t xml:space="preserve">: </w:t>
      </w:r>
    </w:p>
    <w:p w:rsidR="009C2EE6" w:rsidRDefault="009C2EE6" w:rsidP="009C2EE6">
      <w:pPr>
        <w:pStyle w:val="libNormal"/>
        <w:rPr>
          <w:rtl/>
          <w:lang w:bidi="fa-IR"/>
        </w:rPr>
      </w:pPr>
      <w:r>
        <w:rPr>
          <w:rtl/>
          <w:lang w:bidi="fa-IR"/>
        </w:rPr>
        <w:t>و نَاشَدتَهُ بِدِينِهِ</w:t>
      </w:r>
      <w:r w:rsidR="00CC3E1D">
        <w:rPr>
          <w:rtl/>
          <w:lang w:bidi="fa-IR"/>
        </w:rPr>
        <w:t xml:space="preserve">. </w:t>
      </w:r>
    </w:p>
    <w:p w:rsidR="009C2EE6" w:rsidRDefault="009C2EE6" w:rsidP="009C2EE6">
      <w:pPr>
        <w:pStyle w:val="libNormal"/>
        <w:rPr>
          <w:rtl/>
          <w:lang w:bidi="fa-IR"/>
        </w:rPr>
      </w:pPr>
      <w:r>
        <w:rPr>
          <w:rtl/>
          <w:lang w:bidi="fa-IR"/>
        </w:rPr>
        <w:t>«او را به دينش قسم بده»</w:t>
      </w:r>
      <w:r w:rsidR="00CC3E1D">
        <w:rPr>
          <w:rtl/>
          <w:lang w:bidi="fa-IR"/>
        </w:rPr>
        <w:t xml:space="preserve">. </w:t>
      </w:r>
    </w:p>
    <w:p w:rsidR="009C2EE6" w:rsidRDefault="009C2EE6" w:rsidP="009C2EE6">
      <w:pPr>
        <w:pStyle w:val="libNormal"/>
        <w:rPr>
          <w:rtl/>
          <w:lang w:bidi="fa-IR"/>
        </w:rPr>
      </w:pPr>
      <w:r>
        <w:rPr>
          <w:rtl/>
          <w:lang w:bidi="fa-IR"/>
        </w:rPr>
        <w:t>يعنى به اون يادآورى كن كه تو به هر حال انسان متدين و صاحب اعتقادى هستى</w:t>
      </w:r>
      <w:r w:rsidR="00CC3E1D">
        <w:rPr>
          <w:rtl/>
          <w:lang w:bidi="fa-IR"/>
        </w:rPr>
        <w:t xml:space="preserve">. </w:t>
      </w:r>
    </w:p>
    <w:p w:rsidR="009C2EE6" w:rsidRDefault="009C2EE6" w:rsidP="009C2EE6">
      <w:pPr>
        <w:pStyle w:val="libNormal"/>
        <w:rPr>
          <w:rtl/>
          <w:lang w:bidi="fa-IR"/>
        </w:rPr>
      </w:pPr>
      <w:r>
        <w:rPr>
          <w:rtl/>
          <w:lang w:bidi="fa-IR"/>
        </w:rPr>
        <w:t>نظامُ الدِّينِ خَصلَتانِ</w:t>
      </w:r>
      <w:r w:rsidR="00CC3E1D">
        <w:rPr>
          <w:rtl/>
          <w:lang w:bidi="fa-IR"/>
        </w:rPr>
        <w:t xml:space="preserve">: </w:t>
      </w:r>
      <w:r>
        <w:rPr>
          <w:rtl/>
          <w:lang w:bidi="fa-IR"/>
        </w:rPr>
        <w:t>انصافُكَ مِن نفسِكَ</w:t>
      </w:r>
      <w:r w:rsidR="00CC3E1D">
        <w:rPr>
          <w:rtl/>
          <w:lang w:bidi="fa-IR"/>
        </w:rPr>
        <w:t xml:space="preserve">، </w:t>
      </w:r>
      <w:r>
        <w:rPr>
          <w:rtl/>
          <w:lang w:bidi="fa-IR"/>
        </w:rPr>
        <w:t xml:space="preserve">و مُواساةُ اخوانِكَ </w:t>
      </w:r>
      <w:r w:rsidRPr="00D35857">
        <w:rPr>
          <w:rStyle w:val="libFootnotenumChar"/>
          <w:rtl/>
          <w:lang w:bidi="fa-IR"/>
        </w:rPr>
        <w:t>(511)</w:t>
      </w:r>
      <w:r w:rsidR="00CC3E1D">
        <w:rPr>
          <w:rtl/>
          <w:lang w:bidi="fa-IR"/>
        </w:rPr>
        <w:t xml:space="preserve">. </w:t>
      </w:r>
    </w:p>
    <w:p w:rsidR="009C2EE6" w:rsidRDefault="009C2EE6" w:rsidP="009C2EE6">
      <w:pPr>
        <w:pStyle w:val="libNormal"/>
        <w:rPr>
          <w:rtl/>
          <w:lang w:bidi="fa-IR"/>
        </w:rPr>
      </w:pPr>
      <w:r>
        <w:rPr>
          <w:rtl/>
          <w:lang w:bidi="fa-IR"/>
        </w:rPr>
        <w:t>«نظام مندى و قوام دين به دو خصلت است</w:t>
      </w:r>
      <w:r w:rsidR="00CC3E1D">
        <w:rPr>
          <w:rtl/>
          <w:lang w:bidi="fa-IR"/>
        </w:rPr>
        <w:t xml:space="preserve">: </w:t>
      </w:r>
      <w:r>
        <w:rPr>
          <w:rtl/>
          <w:lang w:bidi="fa-IR"/>
        </w:rPr>
        <w:t>نسبت به خود منصف بوده و با برادرانت همراهى و مواسات داشته باشى»</w:t>
      </w:r>
      <w:r w:rsidR="00CC3E1D">
        <w:rPr>
          <w:rtl/>
          <w:lang w:bidi="fa-IR"/>
        </w:rPr>
        <w:t xml:space="preserve">. </w:t>
      </w:r>
    </w:p>
    <w:p w:rsidR="009C2EE6" w:rsidRDefault="009C2EE6" w:rsidP="009C2EE6">
      <w:pPr>
        <w:pStyle w:val="libNormal"/>
        <w:rPr>
          <w:rtl/>
          <w:lang w:bidi="fa-IR"/>
        </w:rPr>
      </w:pPr>
      <w:r>
        <w:rPr>
          <w:rtl/>
          <w:lang w:bidi="fa-IR"/>
        </w:rPr>
        <w:lastRenderedPageBreak/>
        <w:t>نظام</w:t>
      </w:r>
      <w:r w:rsidR="00CC3E1D">
        <w:rPr>
          <w:rtl/>
          <w:lang w:bidi="fa-IR"/>
        </w:rPr>
        <w:t xml:space="preserve">، </w:t>
      </w:r>
      <w:r>
        <w:rPr>
          <w:rtl/>
          <w:lang w:bidi="fa-IR"/>
        </w:rPr>
        <w:t>به معناى رشته اى است كه نظم يك سلسله را حفظ مى كند</w:t>
      </w:r>
      <w:r w:rsidR="00CC3E1D">
        <w:rPr>
          <w:rtl/>
          <w:lang w:bidi="fa-IR"/>
        </w:rPr>
        <w:t xml:space="preserve">. </w:t>
      </w:r>
      <w:r>
        <w:rPr>
          <w:rtl/>
          <w:lang w:bidi="fa-IR"/>
        </w:rPr>
        <w:t>دين پاره اى از اعتقادات است و آنچه آن را حفظ مى كند</w:t>
      </w:r>
      <w:r w:rsidR="00CC3E1D">
        <w:rPr>
          <w:rtl/>
          <w:lang w:bidi="fa-IR"/>
        </w:rPr>
        <w:t xml:space="preserve">، </w:t>
      </w:r>
      <w:r>
        <w:rPr>
          <w:rtl/>
          <w:lang w:bidi="fa-IR"/>
        </w:rPr>
        <w:t>انصاف با خود و مواسات با ديگران است و اگر اين دو خصلت نباشد</w:t>
      </w:r>
      <w:r w:rsidR="00CC3E1D">
        <w:rPr>
          <w:rtl/>
          <w:lang w:bidi="fa-IR"/>
        </w:rPr>
        <w:t xml:space="preserve">، </w:t>
      </w:r>
      <w:r>
        <w:rPr>
          <w:rtl/>
          <w:lang w:bidi="fa-IR"/>
        </w:rPr>
        <w:t>نظام دين متلاشى مى شود</w:t>
      </w:r>
      <w:r w:rsidR="00CC3E1D">
        <w:rPr>
          <w:rtl/>
          <w:lang w:bidi="fa-IR"/>
        </w:rPr>
        <w:t xml:space="preserve">. </w:t>
      </w:r>
      <w:r>
        <w:rPr>
          <w:rtl/>
          <w:lang w:bidi="fa-IR"/>
        </w:rPr>
        <w:t xml:space="preserve">امام سجاد </w:t>
      </w:r>
      <w:r w:rsidR="00CD7338" w:rsidRPr="00CD7338">
        <w:rPr>
          <w:rStyle w:val="libAlaemChar"/>
          <w:rtl/>
        </w:rPr>
        <w:t>عليه‌السلام</w:t>
      </w:r>
      <w:r>
        <w:rPr>
          <w:rtl/>
          <w:lang w:bidi="fa-IR"/>
        </w:rPr>
        <w:t xml:space="preserve"> در اين حق مى فرمايند اگر اين دو خصلت در انسانى وجود دارد</w:t>
      </w:r>
      <w:r w:rsidR="00CC3E1D">
        <w:rPr>
          <w:rtl/>
          <w:lang w:bidi="fa-IR"/>
        </w:rPr>
        <w:t xml:space="preserve">، </w:t>
      </w:r>
      <w:r>
        <w:rPr>
          <w:rtl/>
          <w:lang w:bidi="fa-IR"/>
        </w:rPr>
        <w:t>او را به دينش تنبه بده و او را آگاه كن كه دين تو چه مى گويد؟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الدِّين يَعصِمُ </w:t>
      </w:r>
      <w:r w:rsidRPr="00D35857">
        <w:rPr>
          <w:rStyle w:val="libFootnotenumChar"/>
          <w:rtl/>
          <w:lang w:bidi="fa-IR"/>
        </w:rPr>
        <w:t>(512)</w:t>
      </w:r>
      <w:r w:rsidR="00CC3E1D">
        <w:rPr>
          <w:rtl/>
          <w:lang w:bidi="fa-IR"/>
        </w:rPr>
        <w:t xml:space="preserve">. </w:t>
      </w:r>
    </w:p>
    <w:p w:rsidR="009C2EE6" w:rsidRDefault="009C2EE6" w:rsidP="009C2EE6">
      <w:pPr>
        <w:pStyle w:val="libNormal"/>
        <w:rPr>
          <w:rtl/>
          <w:lang w:bidi="fa-IR"/>
        </w:rPr>
      </w:pPr>
      <w:r>
        <w:rPr>
          <w:rtl/>
          <w:lang w:bidi="fa-IR"/>
        </w:rPr>
        <w:t>«دين</w:t>
      </w:r>
      <w:r w:rsidR="00CC3E1D">
        <w:rPr>
          <w:rtl/>
          <w:lang w:bidi="fa-IR"/>
        </w:rPr>
        <w:t xml:space="preserve">، </w:t>
      </w:r>
      <w:r>
        <w:rPr>
          <w:rtl/>
          <w:lang w:bidi="fa-IR"/>
        </w:rPr>
        <w:t>عاصم و نگهبان انسان است»</w:t>
      </w:r>
      <w:r w:rsidR="00CC3E1D">
        <w:rPr>
          <w:rtl/>
          <w:lang w:bidi="fa-IR"/>
        </w:rPr>
        <w:t xml:space="preserve">. </w:t>
      </w:r>
    </w:p>
    <w:p w:rsidR="009C2EE6" w:rsidRDefault="009C2EE6" w:rsidP="009C2EE6">
      <w:pPr>
        <w:pStyle w:val="libNormal"/>
        <w:rPr>
          <w:rtl/>
          <w:lang w:bidi="fa-IR"/>
        </w:rPr>
      </w:pPr>
      <w:r>
        <w:rPr>
          <w:rtl/>
          <w:lang w:bidi="fa-IR"/>
        </w:rPr>
        <w:t xml:space="preserve">مِلاكُ الدِّينِ مُخالفةُ الهوى </w:t>
      </w:r>
      <w:r w:rsidRPr="00D35857">
        <w:rPr>
          <w:rStyle w:val="libFootnotenumChar"/>
          <w:rtl/>
          <w:lang w:bidi="fa-IR"/>
        </w:rPr>
        <w:t>(513)</w:t>
      </w:r>
      <w:r w:rsidR="00CC3E1D">
        <w:rPr>
          <w:rtl/>
          <w:lang w:bidi="fa-IR"/>
        </w:rPr>
        <w:t xml:space="preserve">. </w:t>
      </w:r>
    </w:p>
    <w:p w:rsidR="009C2EE6" w:rsidRDefault="009C2EE6" w:rsidP="009C2EE6">
      <w:pPr>
        <w:pStyle w:val="libNormal"/>
        <w:rPr>
          <w:rtl/>
          <w:lang w:bidi="fa-IR"/>
        </w:rPr>
      </w:pPr>
      <w:r>
        <w:rPr>
          <w:rtl/>
          <w:lang w:bidi="fa-IR"/>
        </w:rPr>
        <w:t>«نشانه ديندارى</w:t>
      </w:r>
      <w:r w:rsidR="00CC3E1D">
        <w:rPr>
          <w:rtl/>
          <w:lang w:bidi="fa-IR"/>
        </w:rPr>
        <w:t xml:space="preserve">، </w:t>
      </w:r>
      <w:r>
        <w:rPr>
          <w:rtl/>
          <w:lang w:bidi="fa-IR"/>
        </w:rPr>
        <w:t>مبارزه با هواهاى نفسانى است»</w:t>
      </w:r>
      <w:r w:rsidR="00CC3E1D">
        <w:rPr>
          <w:rtl/>
          <w:lang w:bidi="fa-IR"/>
        </w:rPr>
        <w:t xml:space="preserve">. </w:t>
      </w:r>
    </w:p>
    <w:p w:rsidR="009C2EE6" w:rsidRDefault="009C2EE6" w:rsidP="009C2EE6">
      <w:pPr>
        <w:pStyle w:val="libNormal"/>
        <w:rPr>
          <w:rtl/>
          <w:lang w:bidi="fa-IR"/>
        </w:rPr>
      </w:pPr>
      <w:r>
        <w:rPr>
          <w:rtl/>
          <w:lang w:bidi="fa-IR"/>
        </w:rPr>
        <w:t>انسان ديندار</w:t>
      </w:r>
      <w:r w:rsidR="00CC3E1D">
        <w:rPr>
          <w:rtl/>
          <w:lang w:bidi="fa-IR"/>
        </w:rPr>
        <w:t xml:space="preserve">، </w:t>
      </w:r>
      <w:r>
        <w:rPr>
          <w:rtl/>
          <w:lang w:bidi="fa-IR"/>
        </w:rPr>
        <w:t>اسير هواهاى نفسانى و ملاكات دنيوى نمى شود</w:t>
      </w:r>
      <w:r w:rsidR="00CC3E1D">
        <w:rPr>
          <w:rtl/>
          <w:lang w:bidi="fa-IR"/>
        </w:rPr>
        <w:t xml:space="preserve">. </w:t>
      </w:r>
      <w:r>
        <w:rPr>
          <w:rtl/>
          <w:lang w:bidi="fa-IR"/>
        </w:rPr>
        <w:t>بايد به طرف دعوا توجه داد كه تو چگونه مى توانى مدعى ديندارى باشى</w:t>
      </w:r>
      <w:r w:rsidR="00CC3E1D">
        <w:rPr>
          <w:rtl/>
          <w:lang w:bidi="fa-IR"/>
        </w:rPr>
        <w:t xml:space="preserve">، </w:t>
      </w:r>
      <w:r>
        <w:rPr>
          <w:rtl/>
          <w:lang w:bidi="fa-IR"/>
        </w:rPr>
        <w:t>در عين حال به حقوق ديگران هم تجاوز كنى</w:t>
      </w:r>
      <w:r w:rsidR="00CC3E1D">
        <w:rPr>
          <w:rtl/>
          <w:lang w:bidi="fa-IR"/>
        </w:rPr>
        <w:t>؟</w:t>
      </w:r>
      <w:r>
        <w:rPr>
          <w:rtl/>
          <w:lang w:bidi="fa-IR"/>
        </w:rPr>
        <w:t xml:space="preserve"> اگر تو دين را قبول دارى</w:t>
      </w:r>
      <w:r w:rsidR="00CC3E1D">
        <w:rPr>
          <w:rtl/>
          <w:lang w:bidi="fa-IR"/>
        </w:rPr>
        <w:t xml:space="preserve">، </w:t>
      </w:r>
      <w:r>
        <w:rPr>
          <w:rtl/>
          <w:lang w:bidi="fa-IR"/>
        </w:rPr>
        <w:t>انسان متدين</w:t>
      </w:r>
      <w:r w:rsidR="00CC3E1D">
        <w:rPr>
          <w:rtl/>
          <w:lang w:bidi="fa-IR"/>
        </w:rPr>
        <w:t xml:space="preserve">، </w:t>
      </w:r>
      <w:r>
        <w:rPr>
          <w:rtl/>
          <w:lang w:bidi="fa-IR"/>
        </w:rPr>
        <w:t>بايد عادل باشد و از تجاوز به حقوق ديگران بپرهيزد</w:t>
      </w:r>
      <w:r w:rsidR="00CC3E1D">
        <w:rPr>
          <w:rtl/>
          <w:lang w:bidi="fa-IR"/>
        </w:rPr>
        <w:t xml:space="preserve">. </w:t>
      </w:r>
      <w:r>
        <w:rPr>
          <w:rtl/>
          <w:lang w:bidi="fa-IR"/>
        </w:rPr>
        <w:t>بايد بدانى كه اگر براى جلب نعمت وسايل الشيعه</w:t>
      </w:r>
      <w:r w:rsidR="00CC3E1D">
        <w:rPr>
          <w:rtl/>
          <w:lang w:bidi="fa-IR"/>
        </w:rPr>
        <w:t xml:space="preserve">، </w:t>
      </w:r>
      <w:r>
        <w:rPr>
          <w:rtl/>
          <w:lang w:bidi="fa-IR"/>
        </w:rPr>
        <w:t>منافع</w:t>
      </w:r>
      <w:r w:rsidR="00CC3E1D">
        <w:rPr>
          <w:rtl/>
          <w:lang w:bidi="fa-IR"/>
        </w:rPr>
        <w:t xml:space="preserve">، </w:t>
      </w:r>
      <w:r>
        <w:rPr>
          <w:rtl/>
          <w:lang w:bidi="fa-IR"/>
        </w:rPr>
        <w:t>به دنبال اين مدعا هستى</w:t>
      </w:r>
      <w:r w:rsidR="00CC3E1D">
        <w:rPr>
          <w:rtl/>
          <w:lang w:bidi="fa-IR"/>
        </w:rPr>
        <w:t xml:space="preserve">، </w:t>
      </w:r>
      <w:r>
        <w:rPr>
          <w:rtl/>
          <w:lang w:bidi="fa-IR"/>
        </w:rPr>
        <w:t>با ظلم نمى توان جلب نعمت و منفعت كرد چرا كه</w:t>
      </w:r>
      <w:r w:rsidR="00CC3E1D">
        <w:rPr>
          <w:rtl/>
          <w:lang w:bidi="fa-IR"/>
        </w:rPr>
        <w:t xml:space="preserve">: </w:t>
      </w:r>
    </w:p>
    <w:p w:rsidR="009C2EE6" w:rsidRDefault="009C2EE6" w:rsidP="009C2EE6">
      <w:pPr>
        <w:pStyle w:val="libNormal"/>
        <w:rPr>
          <w:rtl/>
          <w:lang w:bidi="fa-IR"/>
        </w:rPr>
      </w:pPr>
      <w:r>
        <w:rPr>
          <w:rtl/>
          <w:lang w:bidi="fa-IR"/>
        </w:rPr>
        <w:t xml:space="preserve">الظُّلمُ يَطرُدُ النِّعَمَ </w:t>
      </w:r>
      <w:r w:rsidRPr="00D35857">
        <w:rPr>
          <w:rStyle w:val="libFootnotenumChar"/>
          <w:rtl/>
          <w:lang w:bidi="fa-IR"/>
        </w:rPr>
        <w:t>(514)</w:t>
      </w:r>
      <w:r w:rsidR="00CC3E1D">
        <w:rPr>
          <w:rtl/>
          <w:lang w:bidi="fa-IR"/>
        </w:rPr>
        <w:t xml:space="preserve">. </w:t>
      </w:r>
    </w:p>
    <w:p w:rsidR="009C2EE6" w:rsidRDefault="009C2EE6" w:rsidP="009C2EE6">
      <w:pPr>
        <w:pStyle w:val="libNormal"/>
        <w:rPr>
          <w:rtl/>
          <w:lang w:bidi="fa-IR"/>
        </w:rPr>
      </w:pPr>
      <w:r>
        <w:rPr>
          <w:rtl/>
          <w:lang w:bidi="fa-IR"/>
        </w:rPr>
        <w:t>«ظلم</w:t>
      </w:r>
      <w:r w:rsidR="00CC3E1D">
        <w:rPr>
          <w:rtl/>
          <w:lang w:bidi="fa-IR"/>
        </w:rPr>
        <w:t xml:space="preserve">، </w:t>
      </w:r>
      <w:r>
        <w:rPr>
          <w:rtl/>
          <w:lang w:bidi="fa-IR"/>
        </w:rPr>
        <w:t>نعمت ها را از انسان دور مى كند»</w:t>
      </w:r>
      <w:r w:rsidR="00CC3E1D">
        <w:rPr>
          <w:rtl/>
          <w:lang w:bidi="fa-IR"/>
        </w:rPr>
        <w:t xml:space="preserve">. </w:t>
      </w:r>
      <w:r>
        <w:rPr>
          <w:rtl/>
          <w:lang w:bidi="fa-IR"/>
        </w:rPr>
        <w:t>يكى از شيوه هاى مرسوم در محاكمه ها كه در بسيارى از نظام هاى حقوقى متعارف است</w:t>
      </w:r>
      <w:r w:rsidR="00CC3E1D">
        <w:rPr>
          <w:rtl/>
          <w:lang w:bidi="fa-IR"/>
        </w:rPr>
        <w:t xml:space="preserve">، </w:t>
      </w:r>
      <w:r>
        <w:rPr>
          <w:rtl/>
          <w:lang w:bidi="fa-IR"/>
        </w:rPr>
        <w:t>آن است كه وقتى قاضى بينه</w:t>
      </w:r>
      <w:r w:rsidR="00CC3E1D">
        <w:rPr>
          <w:rtl/>
          <w:lang w:bidi="fa-IR"/>
        </w:rPr>
        <w:t xml:space="preserve">، </w:t>
      </w:r>
      <w:r>
        <w:rPr>
          <w:rtl/>
          <w:lang w:bidi="fa-IR"/>
        </w:rPr>
        <w:t>برهان و حتى شاهد ضعيفى نيز در اختيار ندارد كه بتواند به دعوا خاتمه بدهد</w:t>
      </w:r>
      <w:r w:rsidR="00CC3E1D">
        <w:rPr>
          <w:rtl/>
          <w:lang w:bidi="fa-IR"/>
        </w:rPr>
        <w:t xml:space="preserve">، </w:t>
      </w:r>
      <w:r>
        <w:rPr>
          <w:rtl/>
          <w:lang w:bidi="fa-IR"/>
        </w:rPr>
        <w:t>در نهايت به قسم متوسل مى شوند</w:t>
      </w:r>
      <w:r w:rsidR="00CC3E1D">
        <w:rPr>
          <w:rtl/>
          <w:lang w:bidi="fa-IR"/>
        </w:rPr>
        <w:t xml:space="preserve">. </w:t>
      </w:r>
      <w:r>
        <w:rPr>
          <w:rtl/>
          <w:lang w:bidi="fa-IR"/>
        </w:rPr>
        <w:t>در شرع مقدس ‍ اسلام نيز اين شيوه</w:t>
      </w:r>
      <w:r w:rsidR="00CC3E1D">
        <w:rPr>
          <w:rtl/>
          <w:lang w:bidi="fa-IR"/>
        </w:rPr>
        <w:t xml:space="preserve">، </w:t>
      </w:r>
      <w:r>
        <w:rPr>
          <w:rtl/>
          <w:lang w:bidi="fa-IR"/>
        </w:rPr>
        <w:t>مرسوم است</w:t>
      </w:r>
      <w:r w:rsidR="00CC3E1D">
        <w:rPr>
          <w:rtl/>
          <w:lang w:bidi="fa-IR"/>
        </w:rPr>
        <w:t xml:space="preserve">. </w:t>
      </w:r>
    </w:p>
    <w:p w:rsidR="009C2EE6" w:rsidRDefault="009C2EE6" w:rsidP="009C2EE6">
      <w:pPr>
        <w:pStyle w:val="libNormal"/>
        <w:rPr>
          <w:rtl/>
          <w:lang w:bidi="fa-IR"/>
        </w:rPr>
      </w:pPr>
      <w:r>
        <w:rPr>
          <w:rtl/>
          <w:lang w:bidi="fa-IR"/>
        </w:rPr>
        <w:lastRenderedPageBreak/>
        <w:t xml:space="preserve">امام </w:t>
      </w:r>
      <w:r w:rsidR="00CD7338" w:rsidRPr="00CD7338">
        <w:rPr>
          <w:rStyle w:val="libAlaemChar"/>
          <w:rtl/>
        </w:rPr>
        <w:t>عليه‌السلام</w:t>
      </w:r>
      <w:r>
        <w:rPr>
          <w:rtl/>
          <w:lang w:bidi="fa-IR"/>
        </w:rPr>
        <w:t xml:space="preserve"> در اين عبارت خود مى فرمايند</w:t>
      </w:r>
      <w:r w:rsidR="00CC3E1D">
        <w:rPr>
          <w:rtl/>
          <w:lang w:bidi="fa-IR"/>
        </w:rPr>
        <w:t xml:space="preserve">: </w:t>
      </w:r>
      <w:r>
        <w:rPr>
          <w:rtl/>
          <w:lang w:bidi="fa-IR"/>
        </w:rPr>
        <w:t>قبل از اين كه دعوا نزد قاضى مطرح شود</w:t>
      </w:r>
      <w:r w:rsidR="00CC3E1D">
        <w:rPr>
          <w:rtl/>
          <w:lang w:bidi="fa-IR"/>
        </w:rPr>
        <w:t xml:space="preserve">، </w:t>
      </w:r>
      <w:r>
        <w:rPr>
          <w:rtl/>
          <w:lang w:bidi="fa-IR"/>
        </w:rPr>
        <w:t>او را به دين و اعتقاداتش قسم بده</w:t>
      </w:r>
      <w:r w:rsidR="00CC3E1D">
        <w:rPr>
          <w:rtl/>
          <w:lang w:bidi="fa-IR"/>
        </w:rPr>
        <w:t xml:space="preserve">، </w:t>
      </w:r>
      <w:r>
        <w:rPr>
          <w:rtl/>
          <w:lang w:bidi="fa-IR"/>
        </w:rPr>
        <w:t>تا او توجه پيدا كند و به خطاى خود آگاه شود</w:t>
      </w:r>
      <w:r w:rsidR="00CC3E1D">
        <w:rPr>
          <w:rtl/>
          <w:lang w:bidi="fa-IR"/>
        </w:rPr>
        <w:t xml:space="preserve">؛ </w:t>
      </w:r>
      <w:r>
        <w:rPr>
          <w:rtl/>
          <w:lang w:bidi="fa-IR"/>
        </w:rPr>
        <w:t>چرا كه گاهى منافع دنيوى</w:t>
      </w:r>
      <w:r w:rsidR="00CC3E1D">
        <w:rPr>
          <w:rtl/>
          <w:lang w:bidi="fa-IR"/>
        </w:rPr>
        <w:t xml:space="preserve">، </w:t>
      </w:r>
      <w:r>
        <w:rPr>
          <w:rtl/>
          <w:lang w:bidi="fa-IR"/>
        </w:rPr>
        <w:t>افراد را از دينشان غافل مى كند و اين از حقوق خصم است كه او را به دنيش</w:t>
      </w:r>
      <w:r w:rsidR="00CC3E1D">
        <w:rPr>
          <w:rtl/>
          <w:lang w:bidi="fa-IR"/>
        </w:rPr>
        <w:t xml:space="preserve">، </w:t>
      </w:r>
      <w:r>
        <w:rPr>
          <w:rtl/>
          <w:lang w:bidi="fa-IR"/>
        </w:rPr>
        <w:t>متنبه كنى</w:t>
      </w:r>
      <w:r w:rsidR="00CC3E1D">
        <w:rPr>
          <w:rtl/>
          <w:lang w:bidi="fa-IR"/>
        </w:rPr>
        <w:t xml:space="preserve">. </w:t>
      </w:r>
    </w:p>
    <w:p w:rsidR="009C2EE6" w:rsidRDefault="009C2EE6" w:rsidP="009C2EE6">
      <w:pPr>
        <w:pStyle w:val="libNormal"/>
        <w:rPr>
          <w:rtl/>
          <w:lang w:bidi="fa-IR"/>
        </w:rPr>
      </w:pPr>
      <w:r>
        <w:rPr>
          <w:rtl/>
          <w:lang w:bidi="fa-IR"/>
        </w:rPr>
        <w:t>6 - يادآورى نام و ياد خدا</w:t>
      </w:r>
    </w:p>
    <w:p w:rsidR="009C2EE6" w:rsidRDefault="009C2EE6" w:rsidP="009C2EE6">
      <w:pPr>
        <w:pStyle w:val="libNormal"/>
        <w:rPr>
          <w:rtl/>
          <w:lang w:bidi="fa-IR"/>
        </w:rPr>
      </w:pPr>
      <w:r>
        <w:rPr>
          <w:rtl/>
          <w:lang w:bidi="fa-IR"/>
        </w:rPr>
        <w:t xml:space="preserve">تعبير ديگر امام </w:t>
      </w:r>
      <w:r w:rsidR="00CD7338" w:rsidRPr="00CD7338">
        <w:rPr>
          <w:rStyle w:val="libAlaemChar"/>
          <w:rtl/>
        </w:rPr>
        <w:t>عليه‌السلام</w:t>
      </w:r>
      <w:r>
        <w:rPr>
          <w:rtl/>
          <w:lang w:bidi="fa-IR"/>
        </w:rPr>
        <w:t xml:space="preserve"> اين است كه</w:t>
      </w:r>
      <w:r w:rsidR="00CC3E1D">
        <w:rPr>
          <w:rtl/>
          <w:lang w:bidi="fa-IR"/>
        </w:rPr>
        <w:t xml:space="preserve">: </w:t>
      </w:r>
    </w:p>
    <w:p w:rsidR="009C2EE6" w:rsidRDefault="009C2EE6" w:rsidP="009C2EE6">
      <w:pPr>
        <w:pStyle w:val="libNormal"/>
        <w:rPr>
          <w:rtl/>
          <w:lang w:bidi="fa-IR"/>
        </w:rPr>
      </w:pPr>
      <w:r>
        <w:rPr>
          <w:rtl/>
          <w:lang w:bidi="fa-IR"/>
        </w:rPr>
        <w:t>و كَسَرتَ حِدَّتَه عنكَ بذِكرِ اللهِ</w:t>
      </w:r>
      <w:r w:rsidR="00CC3E1D">
        <w:rPr>
          <w:rtl/>
          <w:lang w:bidi="fa-IR"/>
        </w:rPr>
        <w:t xml:space="preserve">. </w:t>
      </w:r>
    </w:p>
    <w:p w:rsidR="009C2EE6" w:rsidRDefault="009C2EE6" w:rsidP="009C2EE6">
      <w:pPr>
        <w:pStyle w:val="libNormal"/>
        <w:rPr>
          <w:rtl/>
          <w:lang w:bidi="fa-IR"/>
        </w:rPr>
      </w:pPr>
      <w:r>
        <w:rPr>
          <w:rtl/>
          <w:lang w:bidi="fa-IR"/>
        </w:rPr>
        <w:t>«با يادآورى نام و ياد خدا</w:t>
      </w:r>
      <w:r w:rsidR="00CC3E1D">
        <w:rPr>
          <w:rtl/>
          <w:lang w:bidi="fa-IR"/>
        </w:rPr>
        <w:t xml:space="preserve">، </w:t>
      </w:r>
      <w:r>
        <w:rPr>
          <w:rtl/>
          <w:lang w:bidi="fa-IR"/>
        </w:rPr>
        <w:t>از تندى او بكاهى»</w:t>
      </w:r>
      <w:r w:rsidR="00CC3E1D">
        <w:rPr>
          <w:rtl/>
          <w:lang w:bidi="fa-IR"/>
        </w:rPr>
        <w:t xml:space="preserve">. </w:t>
      </w:r>
    </w:p>
    <w:p w:rsidR="009C2EE6" w:rsidRDefault="009C2EE6" w:rsidP="009C2EE6">
      <w:pPr>
        <w:pStyle w:val="libNormal"/>
        <w:rPr>
          <w:rtl/>
          <w:lang w:bidi="fa-IR"/>
        </w:rPr>
      </w:pPr>
      <w:r>
        <w:rPr>
          <w:rtl/>
          <w:lang w:bidi="fa-IR"/>
        </w:rPr>
        <w:t>به هر حال كسى كه عليه انسان اقامه دعوا مى كند</w:t>
      </w:r>
      <w:r w:rsidR="00CC3E1D">
        <w:rPr>
          <w:rtl/>
          <w:lang w:bidi="fa-IR"/>
        </w:rPr>
        <w:t xml:space="preserve">، </w:t>
      </w:r>
      <w:r>
        <w:rPr>
          <w:rtl/>
          <w:lang w:bidi="fa-IR"/>
        </w:rPr>
        <w:t>طبيعى است كه از او عصبانى شده و خشم باعث شده است تا به قاضى مراجعه و شكايت كند</w:t>
      </w:r>
      <w:r w:rsidR="00CC3E1D">
        <w:rPr>
          <w:rtl/>
          <w:lang w:bidi="fa-IR"/>
        </w:rPr>
        <w:t xml:space="preserve">. </w:t>
      </w:r>
      <w:r>
        <w:rPr>
          <w:rtl/>
          <w:lang w:bidi="fa-IR"/>
        </w:rPr>
        <w:t>سفارش حضرت اين است كه آن حدت و عصبانيتش را با ياد و نام خدا كاهش بده</w:t>
      </w:r>
      <w:r w:rsidR="00CC3E1D">
        <w:rPr>
          <w:rtl/>
          <w:lang w:bidi="fa-IR"/>
        </w:rPr>
        <w:t xml:space="preserve">؛ </w:t>
      </w:r>
      <w:r>
        <w:rPr>
          <w:rtl/>
          <w:lang w:bidi="fa-IR"/>
        </w:rPr>
        <w:t>آنچه مسلم است</w:t>
      </w:r>
      <w:r w:rsidR="00CC3E1D">
        <w:rPr>
          <w:rtl/>
          <w:lang w:bidi="fa-IR"/>
        </w:rPr>
        <w:t xml:space="preserve">، </w:t>
      </w:r>
      <w:r>
        <w:rPr>
          <w:rtl/>
          <w:lang w:bidi="fa-IR"/>
        </w:rPr>
        <w:t>نام و ياد خدا آرام بخش دلها است</w:t>
      </w:r>
      <w:r w:rsidR="00CC3E1D">
        <w:rPr>
          <w:rtl/>
          <w:lang w:bidi="fa-IR"/>
        </w:rPr>
        <w:t xml:space="preserve">: </w:t>
      </w:r>
    </w:p>
    <w:p w:rsidR="009C2EE6" w:rsidRDefault="009C2EE6" w:rsidP="009C2EE6">
      <w:pPr>
        <w:pStyle w:val="libNormal"/>
        <w:rPr>
          <w:rtl/>
          <w:lang w:bidi="fa-IR"/>
        </w:rPr>
      </w:pPr>
      <w:r>
        <w:rPr>
          <w:rtl/>
          <w:lang w:bidi="fa-IR"/>
        </w:rPr>
        <w:t xml:space="preserve">اَلا بِذِكرِ الله تَطمَئنَّ القُلوب </w:t>
      </w:r>
      <w:r w:rsidRPr="00D35857">
        <w:rPr>
          <w:rStyle w:val="libFootnotenumChar"/>
          <w:rtl/>
          <w:lang w:bidi="fa-IR"/>
        </w:rPr>
        <w:t>(515)</w:t>
      </w:r>
      <w:r w:rsidR="00CC3E1D">
        <w:rPr>
          <w:rtl/>
          <w:lang w:bidi="fa-IR"/>
        </w:rPr>
        <w:t xml:space="preserve">. </w:t>
      </w:r>
    </w:p>
    <w:p w:rsidR="009C2EE6" w:rsidRDefault="009C2EE6" w:rsidP="009C2EE6">
      <w:pPr>
        <w:pStyle w:val="libNormal"/>
        <w:rPr>
          <w:rtl/>
          <w:lang w:bidi="fa-IR"/>
        </w:rPr>
      </w:pPr>
      <w:r>
        <w:rPr>
          <w:rtl/>
          <w:lang w:bidi="fa-IR"/>
        </w:rPr>
        <w:t>«آگاه باشيد كه دل به ياد خدا آرام مى گيرد»</w:t>
      </w:r>
      <w:r w:rsidR="00CC3E1D">
        <w:rPr>
          <w:rtl/>
          <w:lang w:bidi="fa-IR"/>
        </w:rPr>
        <w:t xml:space="preserve">. </w:t>
      </w:r>
    </w:p>
    <w:p w:rsidR="009C2EE6" w:rsidRDefault="009C2EE6" w:rsidP="009C2EE6">
      <w:pPr>
        <w:pStyle w:val="libNormal"/>
        <w:rPr>
          <w:rtl/>
          <w:lang w:bidi="fa-IR"/>
        </w:rPr>
      </w:pPr>
      <w:r>
        <w:rPr>
          <w:rtl/>
          <w:lang w:bidi="fa-IR"/>
        </w:rPr>
        <w:t>كسى كه ادعاى باطلى كرده باشد و خود هم به بطلان آن واقف باشد</w:t>
      </w:r>
      <w:r w:rsidR="00CC3E1D">
        <w:rPr>
          <w:rtl/>
          <w:lang w:bidi="fa-IR"/>
        </w:rPr>
        <w:t xml:space="preserve">، </w:t>
      </w:r>
      <w:r>
        <w:rPr>
          <w:rtl/>
          <w:lang w:bidi="fa-IR"/>
        </w:rPr>
        <w:t>وقتى ياد و نام خدا را بشنود يا در دل او زنده شود</w:t>
      </w:r>
      <w:r w:rsidR="00CC3E1D">
        <w:rPr>
          <w:rtl/>
          <w:lang w:bidi="fa-IR"/>
        </w:rPr>
        <w:t xml:space="preserve">، </w:t>
      </w:r>
      <w:r>
        <w:rPr>
          <w:rtl/>
          <w:lang w:bidi="fa-IR"/>
        </w:rPr>
        <w:t>حال او تغيير مى يابد</w:t>
      </w:r>
      <w:r w:rsidR="00CC3E1D">
        <w:rPr>
          <w:rtl/>
          <w:lang w:bidi="fa-IR"/>
        </w:rPr>
        <w:t xml:space="preserve">. </w:t>
      </w:r>
      <w:r>
        <w:rPr>
          <w:rtl/>
          <w:lang w:bidi="fa-IR"/>
        </w:rPr>
        <w:t>در قرآن نيز آمده است</w:t>
      </w:r>
      <w:r w:rsidR="00CC3E1D">
        <w:rPr>
          <w:rtl/>
          <w:lang w:bidi="fa-IR"/>
        </w:rPr>
        <w:t xml:space="preserve">: </w:t>
      </w:r>
    </w:p>
    <w:p w:rsidR="009C2EE6" w:rsidRDefault="009C2EE6" w:rsidP="009C2EE6">
      <w:pPr>
        <w:pStyle w:val="libNormal"/>
        <w:rPr>
          <w:rtl/>
          <w:lang w:bidi="fa-IR"/>
        </w:rPr>
      </w:pPr>
      <w:r w:rsidRPr="008063EF">
        <w:rPr>
          <w:rStyle w:val="libAieChar"/>
          <w:rtl/>
        </w:rPr>
        <w:t>انَّمَا ال</w:t>
      </w:r>
      <w:r w:rsidR="00F028FC" w:rsidRPr="008063EF">
        <w:rPr>
          <w:rStyle w:val="libAieChar"/>
          <w:rtl/>
        </w:rPr>
        <w:t>مؤمن</w:t>
      </w:r>
      <w:r w:rsidRPr="008063EF">
        <w:rPr>
          <w:rStyle w:val="libAieChar"/>
          <w:rtl/>
        </w:rPr>
        <w:t>ونَ الَّذينَ اذا ذُكِرَ اللهُ و جِلَت قُلوبُهُم و اذا تُلِيَت آياتُهُ زادَتهُم ايمَانا وَ عَلى رَبِّهِم يَتَوَكَّلونَ</w:t>
      </w:r>
      <w:r>
        <w:rPr>
          <w:rtl/>
          <w:lang w:bidi="fa-IR"/>
        </w:rPr>
        <w:t xml:space="preserve"> </w:t>
      </w:r>
      <w:r w:rsidRPr="00D35857">
        <w:rPr>
          <w:rStyle w:val="libFootnotenumChar"/>
          <w:rtl/>
          <w:lang w:bidi="fa-IR"/>
        </w:rPr>
        <w:t>(516)</w:t>
      </w:r>
      <w:r w:rsidR="00CC3E1D">
        <w:rPr>
          <w:rtl/>
          <w:lang w:bidi="fa-IR"/>
        </w:rPr>
        <w:t xml:space="preserve">. </w:t>
      </w:r>
    </w:p>
    <w:p w:rsidR="009C2EE6" w:rsidRDefault="009C2EE6" w:rsidP="009C2EE6">
      <w:pPr>
        <w:pStyle w:val="libNormal"/>
        <w:rPr>
          <w:rtl/>
          <w:lang w:bidi="fa-IR"/>
        </w:rPr>
      </w:pPr>
      <w:r>
        <w:rPr>
          <w:rtl/>
          <w:lang w:bidi="fa-IR"/>
        </w:rPr>
        <w:t xml:space="preserve">«به درستى كه </w:t>
      </w:r>
      <w:r w:rsidR="00F028FC">
        <w:rPr>
          <w:rtl/>
          <w:lang w:bidi="fa-IR"/>
        </w:rPr>
        <w:t>مؤمن</w:t>
      </w:r>
      <w:r>
        <w:rPr>
          <w:rtl/>
          <w:lang w:bidi="fa-IR"/>
        </w:rPr>
        <w:t>ان</w:t>
      </w:r>
      <w:r w:rsidR="00CC3E1D">
        <w:rPr>
          <w:rtl/>
          <w:lang w:bidi="fa-IR"/>
        </w:rPr>
        <w:t xml:space="preserve">، </w:t>
      </w:r>
      <w:r>
        <w:rPr>
          <w:rtl/>
          <w:lang w:bidi="fa-IR"/>
        </w:rPr>
        <w:t>كسانى هستند كه هرگاه نام خدا برده شود</w:t>
      </w:r>
      <w:r w:rsidR="00CC3E1D">
        <w:rPr>
          <w:rtl/>
          <w:lang w:bidi="fa-IR"/>
        </w:rPr>
        <w:t xml:space="preserve">، </w:t>
      </w:r>
      <w:r>
        <w:rPr>
          <w:rtl/>
          <w:lang w:bidi="fa-IR"/>
        </w:rPr>
        <w:t>دلهايشان ترسان مى گردد</w:t>
      </w:r>
      <w:r w:rsidR="00CC3E1D">
        <w:rPr>
          <w:rtl/>
          <w:lang w:bidi="fa-IR"/>
        </w:rPr>
        <w:t xml:space="preserve">؛ </w:t>
      </w:r>
      <w:r>
        <w:rPr>
          <w:rtl/>
          <w:lang w:bidi="fa-IR"/>
        </w:rPr>
        <w:t>و هنگامى كه آيات خدا براى آنان خوانده مى شود</w:t>
      </w:r>
      <w:r w:rsidR="00CC3E1D">
        <w:rPr>
          <w:rtl/>
          <w:lang w:bidi="fa-IR"/>
        </w:rPr>
        <w:t xml:space="preserve">، </w:t>
      </w:r>
      <w:r>
        <w:rPr>
          <w:rtl/>
          <w:lang w:bidi="fa-IR"/>
        </w:rPr>
        <w:t>ايمانشان افزون تر مى گردد</w:t>
      </w:r>
      <w:r w:rsidR="00CC3E1D">
        <w:rPr>
          <w:rtl/>
          <w:lang w:bidi="fa-IR"/>
        </w:rPr>
        <w:t xml:space="preserve">؛ </w:t>
      </w:r>
      <w:r>
        <w:rPr>
          <w:rtl/>
          <w:lang w:bidi="fa-IR"/>
        </w:rPr>
        <w:t>و تنها بر پروردگارشان توكل دارند»</w:t>
      </w:r>
      <w:r w:rsidR="00CC3E1D">
        <w:rPr>
          <w:rtl/>
          <w:lang w:bidi="fa-IR"/>
        </w:rPr>
        <w:t xml:space="preserve">. </w:t>
      </w:r>
    </w:p>
    <w:p w:rsidR="009C2EE6" w:rsidRDefault="009C2EE6" w:rsidP="009C2EE6">
      <w:pPr>
        <w:pStyle w:val="libNormal"/>
        <w:rPr>
          <w:rtl/>
          <w:lang w:bidi="fa-IR"/>
        </w:rPr>
      </w:pPr>
      <w:r>
        <w:rPr>
          <w:rtl/>
          <w:lang w:bidi="fa-IR"/>
        </w:rPr>
        <w:lastRenderedPageBreak/>
        <w:t>براى همه ما پيش آمده است كه گاهى به منافع موهوم</w:t>
      </w:r>
      <w:r w:rsidR="00CC3E1D">
        <w:rPr>
          <w:rtl/>
          <w:lang w:bidi="fa-IR"/>
        </w:rPr>
        <w:t xml:space="preserve">، </w:t>
      </w:r>
      <w:r>
        <w:rPr>
          <w:rtl/>
          <w:lang w:bidi="fa-IR"/>
        </w:rPr>
        <w:t>ماديات و مكنت دنيا فكر مى كنيم و از امور مهم تر غافل مى شويم</w:t>
      </w:r>
      <w:r w:rsidR="00CC3E1D">
        <w:rPr>
          <w:rtl/>
          <w:lang w:bidi="fa-IR"/>
        </w:rPr>
        <w:t xml:space="preserve">. </w:t>
      </w:r>
      <w:r>
        <w:rPr>
          <w:rtl/>
          <w:lang w:bidi="fa-IR"/>
        </w:rPr>
        <w:t>اين امرى طبيعى است</w:t>
      </w:r>
      <w:r w:rsidR="00CC3E1D">
        <w:rPr>
          <w:rtl/>
          <w:lang w:bidi="fa-IR"/>
        </w:rPr>
        <w:t xml:space="preserve">؛ </w:t>
      </w:r>
      <w:r>
        <w:rPr>
          <w:rtl/>
          <w:lang w:bidi="fa-IR"/>
        </w:rPr>
        <w:t>ولى اگر كسى در همان حال غفلت</w:t>
      </w:r>
      <w:r w:rsidR="00CC3E1D">
        <w:rPr>
          <w:rtl/>
          <w:lang w:bidi="fa-IR"/>
        </w:rPr>
        <w:t xml:space="preserve">، </w:t>
      </w:r>
      <w:r>
        <w:rPr>
          <w:rtl/>
          <w:lang w:bidi="fa-IR"/>
        </w:rPr>
        <w:t>به ما هشدار و تنبه دهد و ذكر و ياد خدا را براى ما زنده كند</w:t>
      </w:r>
      <w:r w:rsidR="00CC3E1D">
        <w:rPr>
          <w:rtl/>
          <w:lang w:bidi="fa-IR"/>
        </w:rPr>
        <w:t xml:space="preserve">، </w:t>
      </w:r>
      <w:r>
        <w:rPr>
          <w:rtl/>
          <w:lang w:bidi="fa-IR"/>
        </w:rPr>
        <w:t>اين منافع موهوم و خيالى</w:t>
      </w:r>
      <w:r w:rsidR="00CC3E1D">
        <w:rPr>
          <w:rtl/>
          <w:lang w:bidi="fa-IR"/>
        </w:rPr>
        <w:t xml:space="preserve">، </w:t>
      </w:r>
      <w:r>
        <w:rPr>
          <w:rtl/>
          <w:lang w:bidi="fa-IR"/>
        </w:rPr>
        <w:t>تحت الشعاع قرار گيرد</w:t>
      </w:r>
      <w:r w:rsidR="00CC3E1D">
        <w:rPr>
          <w:rtl/>
          <w:lang w:bidi="fa-IR"/>
        </w:rPr>
        <w:t xml:space="preserve">. </w:t>
      </w:r>
      <w:r>
        <w:rPr>
          <w:rtl/>
          <w:lang w:bidi="fa-IR"/>
        </w:rPr>
        <w:t xml:space="preserve">امام سجاد </w:t>
      </w:r>
      <w:r w:rsidR="00CD7338" w:rsidRPr="00CD7338">
        <w:rPr>
          <w:rStyle w:val="libAlaemChar"/>
          <w:rtl/>
        </w:rPr>
        <w:t>عليه‌السلام</w:t>
      </w:r>
      <w:r>
        <w:rPr>
          <w:rtl/>
          <w:lang w:bidi="fa-IR"/>
        </w:rPr>
        <w:t xml:space="preserve"> به عنوان معلم روح و روانشناس جامع</w:t>
      </w:r>
      <w:r w:rsidR="00CC3E1D">
        <w:rPr>
          <w:rtl/>
          <w:lang w:bidi="fa-IR"/>
        </w:rPr>
        <w:t xml:space="preserve">، </w:t>
      </w:r>
      <w:r>
        <w:rPr>
          <w:rtl/>
          <w:lang w:bidi="fa-IR"/>
        </w:rPr>
        <w:t>به انسان ياد مى دهد كه هر چند الان منفعت دنيا چشم مدعى را پر كرده و باطل در او قوت پيدا كرده</w:t>
      </w:r>
      <w:r w:rsidR="00CC3E1D">
        <w:rPr>
          <w:rtl/>
          <w:lang w:bidi="fa-IR"/>
        </w:rPr>
        <w:t xml:space="preserve">، </w:t>
      </w:r>
      <w:r>
        <w:rPr>
          <w:rtl/>
          <w:lang w:bidi="fa-IR"/>
        </w:rPr>
        <w:t>اما سعى كن با ياد و نام خدا او را بيدار و هشيار كنى</w:t>
      </w:r>
      <w:r w:rsidR="00CC3E1D">
        <w:rPr>
          <w:rtl/>
          <w:lang w:bidi="fa-IR"/>
        </w:rPr>
        <w:t xml:space="preserve">. </w:t>
      </w:r>
    </w:p>
    <w:p w:rsidR="009C2EE6" w:rsidRDefault="009C2EE6" w:rsidP="009C2EE6">
      <w:pPr>
        <w:pStyle w:val="libNormal"/>
        <w:rPr>
          <w:rtl/>
          <w:lang w:bidi="fa-IR"/>
        </w:rPr>
      </w:pPr>
      <w:r>
        <w:rPr>
          <w:rtl/>
          <w:lang w:bidi="fa-IR"/>
        </w:rPr>
        <w:t>7 - پرهيز از زياده گويى و بدگويى</w:t>
      </w:r>
    </w:p>
    <w:p w:rsidR="009C2EE6" w:rsidRDefault="009C2EE6" w:rsidP="009C2EE6">
      <w:pPr>
        <w:pStyle w:val="libNormal"/>
        <w:rPr>
          <w:rtl/>
          <w:lang w:bidi="fa-IR"/>
        </w:rPr>
      </w:pPr>
      <w:r>
        <w:rPr>
          <w:rtl/>
          <w:lang w:bidi="fa-IR"/>
        </w:rPr>
        <w:t xml:space="preserve">امام </w:t>
      </w:r>
      <w:r w:rsidR="00CD7338" w:rsidRPr="00CD7338">
        <w:rPr>
          <w:rStyle w:val="libAlaemChar"/>
          <w:rtl/>
        </w:rPr>
        <w:t>عليه‌السلام</w:t>
      </w:r>
      <w:r>
        <w:rPr>
          <w:rtl/>
          <w:lang w:bidi="fa-IR"/>
        </w:rPr>
        <w:t xml:space="preserve"> در ادامه كلام مباركشات مى فرمايند</w:t>
      </w:r>
      <w:r w:rsidR="00CC3E1D">
        <w:rPr>
          <w:rtl/>
          <w:lang w:bidi="fa-IR"/>
        </w:rPr>
        <w:t xml:space="preserve">: </w:t>
      </w:r>
    </w:p>
    <w:p w:rsidR="009C2EE6" w:rsidRDefault="009C2EE6" w:rsidP="009C2EE6">
      <w:pPr>
        <w:pStyle w:val="libNormal"/>
        <w:rPr>
          <w:rtl/>
          <w:lang w:bidi="fa-IR"/>
        </w:rPr>
      </w:pPr>
      <w:r>
        <w:rPr>
          <w:rtl/>
          <w:lang w:bidi="fa-IR"/>
        </w:rPr>
        <w:t>و اءَلقَيتَ حَشوَ الكَلامِ و لَغطَهُ الَّذى لا يَرُدُّ عنكَ عادِيَةَ عدوِّكَ</w:t>
      </w:r>
      <w:r w:rsidR="00CC3E1D">
        <w:rPr>
          <w:rtl/>
          <w:lang w:bidi="fa-IR"/>
        </w:rPr>
        <w:t xml:space="preserve">. </w:t>
      </w:r>
    </w:p>
    <w:p w:rsidR="009C2EE6" w:rsidRDefault="009C2EE6" w:rsidP="009C2EE6">
      <w:pPr>
        <w:pStyle w:val="libNormal"/>
        <w:rPr>
          <w:rtl/>
          <w:lang w:bidi="fa-IR"/>
        </w:rPr>
      </w:pPr>
      <w:r>
        <w:rPr>
          <w:rtl/>
          <w:lang w:bidi="fa-IR"/>
        </w:rPr>
        <w:t>«سعى كن كه از نارواگويى و زياده گويى پروا كنى</w:t>
      </w:r>
      <w:r w:rsidR="00CC3E1D">
        <w:rPr>
          <w:rtl/>
          <w:lang w:bidi="fa-IR"/>
        </w:rPr>
        <w:t>!</w:t>
      </w:r>
      <w:r>
        <w:rPr>
          <w:rtl/>
          <w:lang w:bidi="fa-IR"/>
        </w:rPr>
        <w:t xml:space="preserve"> اين كار او را از دشمنى تو بازمى دارد»</w:t>
      </w:r>
      <w:r w:rsidR="00CC3E1D">
        <w:rPr>
          <w:rtl/>
          <w:lang w:bidi="fa-IR"/>
        </w:rPr>
        <w:t xml:space="preserve">. </w:t>
      </w:r>
    </w:p>
    <w:p w:rsidR="009C2EE6" w:rsidRDefault="009C2EE6" w:rsidP="009C2EE6">
      <w:pPr>
        <w:pStyle w:val="libNormal"/>
        <w:rPr>
          <w:rtl/>
          <w:lang w:bidi="fa-IR"/>
        </w:rPr>
      </w:pPr>
      <w:r>
        <w:rPr>
          <w:rtl/>
          <w:lang w:bidi="fa-IR"/>
        </w:rPr>
        <w:t xml:space="preserve">امام صادق </w:t>
      </w:r>
      <w:r w:rsidR="00CD7338" w:rsidRPr="00CD7338">
        <w:rPr>
          <w:rStyle w:val="libAlaemChar"/>
          <w:rtl/>
        </w:rPr>
        <w:t>عليه‌السلام</w:t>
      </w:r>
      <w:r>
        <w:rPr>
          <w:rtl/>
          <w:lang w:bidi="fa-IR"/>
        </w:rPr>
        <w:t xml:space="preserve"> به نقل از رسول اكرم </w:t>
      </w:r>
      <w:r w:rsidR="00CD7338" w:rsidRPr="00CD7338">
        <w:rPr>
          <w:rStyle w:val="libAlaemChar"/>
          <w:rtl/>
        </w:rPr>
        <w:t>صلى‌الله‌عليه‌وآله‌وسلم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ايّاكُم و جِدالَ كلِّ فَتون </w:t>
      </w:r>
      <w:r w:rsidRPr="00D35857">
        <w:rPr>
          <w:rStyle w:val="libFootnotenumChar"/>
          <w:rtl/>
          <w:lang w:bidi="fa-IR"/>
        </w:rPr>
        <w:t>(517)</w:t>
      </w:r>
      <w:r w:rsidR="00CC3E1D">
        <w:rPr>
          <w:rtl/>
          <w:lang w:bidi="fa-IR"/>
        </w:rPr>
        <w:t xml:space="preserve">. </w:t>
      </w:r>
    </w:p>
    <w:p w:rsidR="009C2EE6" w:rsidRDefault="009C2EE6" w:rsidP="009C2EE6">
      <w:pPr>
        <w:pStyle w:val="libNormal"/>
        <w:rPr>
          <w:rtl/>
          <w:lang w:bidi="fa-IR"/>
        </w:rPr>
      </w:pPr>
      <w:r>
        <w:rPr>
          <w:rtl/>
          <w:lang w:bidi="fa-IR"/>
        </w:rPr>
        <w:t>«از مجادله با انسانى كه اهل فتنه است بپرهيزيد»</w:t>
      </w:r>
      <w:r w:rsidR="00CC3E1D">
        <w:rPr>
          <w:rtl/>
          <w:lang w:bidi="fa-IR"/>
        </w:rPr>
        <w:t xml:space="preserve">. </w:t>
      </w:r>
    </w:p>
    <w:p w:rsidR="009C2EE6" w:rsidRDefault="009C2EE6" w:rsidP="009C2EE6">
      <w:pPr>
        <w:pStyle w:val="libNormal"/>
        <w:rPr>
          <w:rtl/>
          <w:lang w:bidi="fa-IR"/>
        </w:rPr>
      </w:pPr>
      <w:r>
        <w:rPr>
          <w:rtl/>
          <w:lang w:bidi="fa-IR"/>
        </w:rPr>
        <w:t>چرا كه هيچ تاثيرى نخواهد داشت</w:t>
      </w:r>
      <w:r w:rsidR="00CC3E1D">
        <w:rPr>
          <w:rtl/>
          <w:lang w:bidi="fa-IR"/>
        </w:rPr>
        <w:t xml:space="preserve">. </w:t>
      </w:r>
      <w:r>
        <w:rPr>
          <w:rtl/>
          <w:lang w:bidi="fa-IR"/>
        </w:rPr>
        <w:t xml:space="preserve">بايد فقط با اينها مدارا كرد و اگر </w:t>
      </w:r>
      <w:r w:rsidR="00AA5C01">
        <w:rPr>
          <w:rtl/>
          <w:lang w:bidi="fa-IR"/>
        </w:rPr>
        <w:t>مسئله</w:t>
      </w:r>
      <w:r>
        <w:rPr>
          <w:rtl/>
          <w:lang w:bidi="fa-IR"/>
        </w:rPr>
        <w:t xml:space="preserve"> اى به محكمه كشيده شد</w:t>
      </w:r>
      <w:r w:rsidR="00CC3E1D">
        <w:rPr>
          <w:rtl/>
          <w:lang w:bidi="fa-IR"/>
        </w:rPr>
        <w:t xml:space="preserve">، </w:t>
      </w:r>
      <w:r>
        <w:rPr>
          <w:rtl/>
          <w:lang w:bidi="fa-IR"/>
        </w:rPr>
        <w:t>با او از در مجادله وارد مشو و زبانت را كنترل كن</w:t>
      </w:r>
      <w:r w:rsidR="00CC3E1D">
        <w:rPr>
          <w:rtl/>
          <w:lang w:bidi="fa-IR"/>
        </w:rPr>
        <w:t xml:space="preserve">؛ </w:t>
      </w:r>
      <w:r>
        <w:rPr>
          <w:rtl/>
          <w:lang w:bidi="fa-IR"/>
        </w:rPr>
        <w:t>چرا كه اگر وارد مجادله شدى</w:t>
      </w:r>
      <w:r w:rsidR="00CC3E1D">
        <w:rPr>
          <w:rtl/>
          <w:lang w:bidi="fa-IR"/>
        </w:rPr>
        <w:t xml:space="preserve">، </w:t>
      </w:r>
      <w:r>
        <w:rPr>
          <w:rtl/>
          <w:lang w:bidi="fa-IR"/>
        </w:rPr>
        <w:t>اثرهاى منفى متعددى دارد</w:t>
      </w:r>
      <w:r w:rsidR="00CC3E1D">
        <w:rPr>
          <w:rtl/>
          <w:lang w:bidi="fa-IR"/>
        </w:rPr>
        <w:t xml:space="preserve">. </w:t>
      </w:r>
    </w:p>
    <w:p w:rsidR="009C2EE6" w:rsidRDefault="009C2EE6" w:rsidP="009C2EE6">
      <w:pPr>
        <w:pStyle w:val="libNormal"/>
        <w:rPr>
          <w:rtl/>
          <w:lang w:bidi="fa-IR"/>
        </w:rPr>
      </w:pPr>
      <w:r>
        <w:rPr>
          <w:rtl/>
          <w:lang w:bidi="fa-IR"/>
        </w:rPr>
        <w:t xml:space="preserve">حضرت </w:t>
      </w:r>
      <w:r w:rsidR="00CD7338" w:rsidRPr="00CD7338">
        <w:rPr>
          <w:rStyle w:val="libAlaemChar"/>
          <w:rtl/>
        </w:rPr>
        <w:t>عليه‌السلام</w:t>
      </w:r>
      <w:r w:rsidR="00CC3E1D">
        <w:rPr>
          <w:rtl/>
          <w:lang w:bidi="fa-IR"/>
        </w:rPr>
        <w:t xml:space="preserve">، </w:t>
      </w:r>
      <w:r>
        <w:rPr>
          <w:rtl/>
          <w:lang w:bidi="fa-IR"/>
        </w:rPr>
        <w:t>خيلى زيبا منظره درگيرى دو طرف را كه راه دين و عقل را رها كرده اند</w:t>
      </w:r>
      <w:r w:rsidR="00CC3E1D">
        <w:rPr>
          <w:rtl/>
          <w:lang w:bidi="fa-IR"/>
        </w:rPr>
        <w:t xml:space="preserve">، </w:t>
      </w:r>
      <w:r>
        <w:rPr>
          <w:rtl/>
          <w:lang w:bidi="fa-IR"/>
        </w:rPr>
        <w:t>ترسيم مى كند</w:t>
      </w:r>
      <w:r w:rsidR="00CC3E1D">
        <w:rPr>
          <w:rtl/>
          <w:lang w:bidi="fa-IR"/>
        </w:rPr>
        <w:t xml:space="preserve">. </w:t>
      </w:r>
      <w:r>
        <w:rPr>
          <w:rtl/>
          <w:lang w:bidi="fa-IR"/>
        </w:rPr>
        <w:t>آن كه ادعاى باطل كرده</w:t>
      </w:r>
      <w:r w:rsidR="00CC3E1D">
        <w:rPr>
          <w:rtl/>
          <w:lang w:bidi="fa-IR"/>
        </w:rPr>
        <w:t xml:space="preserve">، </w:t>
      </w:r>
      <w:r>
        <w:rPr>
          <w:rtl/>
          <w:lang w:bidi="fa-IR"/>
        </w:rPr>
        <w:t>راه دين و عقل را گم كرده است</w:t>
      </w:r>
      <w:r w:rsidR="00CC3E1D">
        <w:rPr>
          <w:rtl/>
          <w:lang w:bidi="fa-IR"/>
        </w:rPr>
        <w:t xml:space="preserve">؛ </w:t>
      </w:r>
      <w:r>
        <w:rPr>
          <w:rtl/>
          <w:lang w:bidi="fa-IR"/>
        </w:rPr>
        <w:t>زيرا طبيعتا انسان متدين</w:t>
      </w:r>
      <w:r w:rsidR="00CC3E1D">
        <w:rPr>
          <w:rtl/>
          <w:lang w:bidi="fa-IR"/>
        </w:rPr>
        <w:t xml:space="preserve">، </w:t>
      </w:r>
      <w:r>
        <w:rPr>
          <w:rtl/>
          <w:lang w:bidi="fa-IR"/>
        </w:rPr>
        <w:t>عاقل</w:t>
      </w:r>
      <w:r w:rsidR="00CC3E1D">
        <w:rPr>
          <w:rtl/>
          <w:lang w:bidi="fa-IR"/>
        </w:rPr>
        <w:t xml:space="preserve">، </w:t>
      </w:r>
      <w:r>
        <w:rPr>
          <w:rtl/>
          <w:lang w:bidi="fa-IR"/>
        </w:rPr>
        <w:t>عالم و آگاه هيچ وقت عليه كسى ادعاى باطل نمى كند</w:t>
      </w:r>
      <w:r w:rsidR="00CC3E1D">
        <w:rPr>
          <w:rtl/>
          <w:lang w:bidi="fa-IR"/>
        </w:rPr>
        <w:t xml:space="preserve">؛ </w:t>
      </w:r>
      <w:r>
        <w:rPr>
          <w:rtl/>
          <w:lang w:bidi="fa-IR"/>
        </w:rPr>
        <w:t xml:space="preserve">و آن كه با او درگير مى شود وبدزبانى مى كند نيز راه </w:t>
      </w:r>
      <w:r>
        <w:rPr>
          <w:rtl/>
          <w:lang w:bidi="fa-IR"/>
        </w:rPr>
        <w:lastRenderedPageBreak/>
        <w:t>دين و عقل را رها كرده</w:t>
      </w:r>
      <w:r w:rsidR="00CC3E1D">
        <w:rPr>
          <w:rtl/>
          <w:lang w:bidi="fa-IR"/>
        </w:rPr>
        <w:t xml:space="preserve">؛ </w:t>
      </w:r>
      <w:r>
        <w:rPr>
          <w:rtl/>
          <w:lang w:bidi="fa-IR"/>
        </w:rPr>
        <w:t>چرا كه انسان عاقل</w:t>
      </w:r>
      <w:r w:rsidR="00CC3E1D">
        <w:rPr>
          <w:rtl/>
          <w:lang w:bidi="fa-IR"/>
        </w:rPr>
        <w:t xml:space="preserve">، </w:t>
      </w:r>
      <w:r>
        <w:rPr>
          <w:rtl/>
          <w:lang w:bidi="fa-IR"/>
        </w:rPr>
        <w:t>زبان خود را با درگيرى با اين انسان ها آلوده نمى كند و وقت گرانبهاى خود را براى اين كار از دست نمى دهد</w:t>
      </w:r>
      <w:r w:rsidR="00CC3E1D">
        <w:rPr>
          <w:rtl/>
          <w:lang w:bidi="fa-IR"/>
        </w:rPr>
        <w:t xml:space="preserve">. </w:t>
      </w:r>
    </w:p>
    <w:p w:rsidR="009C2EE6" w:rsidRDefault="009C2EE6" w:rsidP="009C2EE6">
      <w:pPr>
        <w:pStyle w:val="libNormal"/>
        <w:rPr>
          <w:rtl/>
          <w:lang w:bidi="fa-IR"/>
        </w:rPr>
      </w:pPr>
      <w:r>
        <w:rPr>
          <w:rtl/>
          <w:lang w:bidi="fa-IR"/>
        </w:rPr>
        <w:t xml:space="preserve">امام </w:t>
      </w:r>
      <w:r w:rsidR="00CD7338" w:rsidRPr="00CD7338">
        <w:rPr>
          <w:rStyle w:val="libAlaemChar"/>
          <w:rtl/>
        </w:rPr>
        <w:t>عليه‌السلام</w:t>
      </w:r>
      <w:r>
        <w:rPr>
          <w:rtl/>
          <w:lang w:bidi="fa-IR"/>
        </w:rPr>
        <w:t xml:space="preserve"> مى فرمايند كه اين پرگويى</w:t>
      </w:r>
      <w:r w:rsidR="00CC3E1D">
        <w:rPr>
          <w:rtl/>
          <w:lang w:bidi="fa-IR"/>
        </w:rPr>
        <w:t xml:space="preserve">، </w:t>
      </w:r>
      <w:r>
        <w:rPr>
          <w:rtl/>
          <w:lang w:bidi="fa-IR"/>
        </w:rPr>
        <w:t>بدگويى و نارواگويى باعث نمى شود كه دست از دشمنى با تو بردارد و براى تو فايده اى نخواهد داشت</w:t>
      </w:r>
      <w:r w:rsidR="00CC3E1D">
        <w:rPr>
          <w:rtl/>
          <w:lang w:bidi="fa-IR"/>
        </w:rPr>
        <w:t xml:space="preserve">. </w:t>
      </w:r>
      <w:r>
        <w:rPr>
          <w:rtl/>
          <w:lang w:bidi="fa-IR"/>
        </w:rPr>
        <w:t>چه بسا ضررهاى ديگرى نيز در برداشته باشد</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احفَظ رَاءسَكَ مِن عَثرَةِ لِسانِكَ </w:t>
      </w:r>
      <w:r w:rsidRPr="00D35857">
        <w:rPr>
          <w:rStyle w:val="libFootnotenumChar"/>
          <w:rtl/>
          <w:lang w:bidi="fa-IR"/>
        </w:rPr>
        <w:t>(518)</w:t>
      </w:r>
      <w:r w:rsidR="00CC3E1D">
        <w:rPr>
          <w:rtl/>
          <w:lang w:bidi="fa-IR"/>
        </w:rPr>
        <w:t xml:space="preserve">. </w:t>
      </w:r>
    </w:p>
    <w:p w:rsidR="009C2EE6" w:rsidRDefault="009C2EE6" w:rsidP="009C2EE6">
      <w:pPr>
        <w:pStyle w:val="libNormal"/>
        <w:rPr>
          <w:rtl/>
          <w:lang w:bidi="fa-IR"/>
        </w:rPr>
      </w:pPr>
      <w:r>
        <w:rPr>
          <w:rtl/>
          <w:lang w:bidi="fa-IR"/>
        </w:rPr>
        <w:t>«سرت را از لغزش زبانت حفظ كن»</w:t>
      </w:r>
      <w:r w:rsidR="00CC3E1D">
        <w:rPr>
          <w:rtl/>
          <w:lang w:bidi="fa-IR"/>
        </w:rPr>
        <w:t xml:space="preserve">. </w:t>
      </w:r>
    </w:p>
    <w:p w:rsidR="009C2EE6" w:rsidRDefault="009C2EE6" w:rsidP="009C2EE6">
      <w:pPr>
        <w:pStyle w:val="libNormal"/>
        <w:rPr>
          <w:rtl/>
          <w:lang w:bidi="fa-IR"/>
        </w:rPr>
      </w:pPr>
      <w:r>
        <w:rPr>
          <w:rtl/>
          <w:lang w:bidi="fa-IR"/>
        </w:rPr>
        <w:t>حضرت در كلام ديگرى مى فرمايند</w:t>
      </w:r>
      <w:r w:rsidR="00CC3E1D">
        <w:rPr>
          <w:rtl/>
          <w:lang w:bidi="fa-IR"/>
        </w:rPr>
        <w:t xml:space="preserve">: </w:t>
      </w:r>
    </w:p>
    <w:p w:rsidR="009C2EE6" w:rsidRDefault="009C2EE6" w:rsidP="009C2EE6">
      <w:pPr>
        <w:pStyle w:val="libNormal"/>
        <w:rPr>
          <w:rtl/>
          <w:lang w:bidi="fa-IR"/>
        </w:rPr>
      </w:pPr>
      <w:r>
        <w:rPr>
          <w:rtl/>
          <w:lang w:bidi="fa-IR"/>
        </w:rPr>
        <w:t xml:space="preserve">اللِّسانُ سَبُع ان اءطلَقَتَهُ عَقَرَ </w:t>
      </w:r>
      <w:r w:rsidRPr="00D35857">
        <w:rPr>
          <w:rStyle w:val="libFootnotenumChar"/>
          <w:rtl/>
          <w:lang w:bidi="fa-IR"/>
        </w:rPr>
        <w:t>(519)</w:t>
      </w:r>
      <w:r w:rsidR="00CC3E1D">
        <w:rPr>
          <w:rtl/>
          <w:lang w:bidi="fa-IR"/>
        </w:rPr>
        <w:t xml:space="preserve">. </w:t>
      </w:r>
    </w:p>
    <w:p w:rsidR="009C2EE6" w:rsidRDefault="009C2EE6" w:rsidP="009C2EE6">
      <w:pPr>
        <w:pStyle w:val="libNormal"/>
        <w:rPr>
          <w:rtl/>
          <w:lang w:bidi="fa-IR"/>
        </w:rPr>
      </w:pPr>
      <w:r>
        <w:rPr>
          <w:rtl/>
          <w:lang w:bidi="fa-IR"/>
        </w:rPr>
        <w:t>«زبان</w:t>
      </w:r>
      <w:r w:rsidR="00CC3E1D">
        <w:rPr>
          <w:rtl/>
          <w:lang w:bidi="fa-IR"/>
        </w:rPr>
        <w:t xml:space="preserve">، </w:t>
      </w:r>
      <w:r>
        <w:rPr>
          <w:rtl/>
          <w:lang w:bidi="fa-IR"/>
        </w:rPr>
        <w:t>درنده اى است كه اگر آزادش بگذارى</w:t>
      </w:r>
      <w:r w:rsidR="00CC3E1D">
        <w:rPr>
          <w:rtl/>
          <w:lang w:bidi="fa-IR"/>
        </w:rPr>
        <w:t xml:space="preserve">، </w:t>
      </w:r>
      <w:r>
        <w:rPr>
          <w:rtl/>
          <w:lang w:bidi="fa-IR"/>
        </w:rPr>
        <w:t>انسان را پاره مى كند»</w:t>
      </w:r>
      <w:r w:rsidR="00CC3E1D">
        <w:rPr>
          <w:rtl/>
          <w:lang w:bidi="fa-IR"/>
        </w:rPr>
        <w:t xml:space="preserve">. </w:t>
      </w:r>
    </w:p>
    <w:p w:rsidR="009C2EE6" w:rsidRDefault="009C2EE6" w:rsidP="009C2EE6">
      <w:pPr>
        <w:pStyle w:val="libNormal"/>
        <w:rPr>
          <w:rtl/>
          <w:lang w:bidi="fa-IR"/>
        </w:rPr>
      </w:pPr>
      <w:r>
        <w:rPr>
          <w:rtl/>
          <w:lang w:bidi="fa-IR"/>
        </w:rPr>
        <w:t>اگر در مقابل مدعى باطل</w:t>
      </w:r>
      <w:r w:rsidR="00CC3E1D">
        <w:rPr>
          <w:rtl/>
          <w:lang w:bidi="fa-IR"/>
        </w:rPr>
        <w:t xml:space="preserve">، </w:t>
      </w:r>
      <w:r>
        <w:rPr>
          <w:rtl/>
          <w:lang w:bidi="fa-IR"/>
        </w:rPr>
        <w:t>زبان به بدگويى گشودى</w:t>
      </w:r>
      <w:r w:rsidR="00CC3E1D">
        <w:rPr>
          <w:rtl/>
          <w:lang w:bidi="fa-IR"/>
        </w:rPr>
        <w:t xml:space="preserve">، </w:t>
      </w:r>
      <w:r>
        <w:rPr>
          <w:rtl/>
          <w:lang w:bidi="fa-IR"/>
        </w:rPr>
        <w:t>نه تنها او را از كرده خود پشيمان نخواهى كرد</w:t>
      </w:r>
      <w:r w:rsidR="00CC3E1D">
        <w:rPr>
          <w:rtl/>
          <w:lang w:bidi="fa-IR"/>
        </w:rPr>
        <w:t xml:space="preserve">، </w:t>
      </w:r>
      <w:r>
        <w:rPr>
          <w:rtl/>
          <w:lang w:bidi="fa-IR"/>
        </w:rPr>
        <w:t>چه بسا دشمنى او را عميق تر و او را در اين دشمنى راسخ ‌تر كرده اى</w:t>
      </w:r>
      <w:r w:rsidR="00CC3E1D">
        <w:rPr>
          <w:rtl/>
          <w:lang w:bidi="fa-IR"/>
        </w:rPr>
        <w:t xml:space="preserve">. </w:t>
      </w:r>
    </w:p>
    <w:p w:rsidR="009C2EE6" w:rsidRDefault="009C2EE6" w:rsidP="009C2EE6">
      <w:pPr>
        <w:pStyle w:val="libNormal"/>
        <w:rPr>
          <w:rtl/>
          <w:lang w:bidi="fa-IR"/>
        </w:rPr>
      </w:pPr>
      <w:r>
        <w:rPr>
          <w:rtl/>
          <w:lang w:bidi="fa-IR"/>
        </w:rPr>
        <w:t>8 - با بدزبانى آلوده به گناه مدعى نشدن</w:t>
      </w:r>
    </w:p>
    <w:p w:rsidR="009C2EE6" w:rsidRDefault="009C2EE6" w:rsidP="009C2EE6">
      <w:pPr>
        <w:pStyle w:val="libNormal"/>
        <w:rPr>
          <w:rtl/>
          <w:lang w:bidi="fa-IR"/>
        </w:rPr>
      </w:pPr>
      <w:r>
        <w:rPr>
          <w:rtl/>
          <w:lang w:bidi="fa-IR"/>
        </w:rPr>
        <w:t xml:space="preserve">از طرف ديگر امام سجاد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بَل تَبوءُ باءِثمِهِ</w:t>
      </w:r>
      <w:r w:rsidR="00CC3E1D">
        <w:rPr>
          <w:rtl/>
          <w:lang w:bidi="fa-IR"/>
        </w:rPr>
        <w:t xml:space="preserve">. </w:t>
      </w:r>
    </w:p>
    <w:p w:rsidR="009C2EE6" w:rsidRDefault="009C2EE6" w:rsidP="009C2EE6">
      <w:pPr>
        <w:pStyle w:val="libNormal"/>
        <w:rPr>
          <w:rtl/>
          <w:lang w:bidi="fa-IR"/>
        </w:rPr>
      </w:pPr>
      <w:r>
        <w:rPr>
          <w:rtl/>
          <w:lang w:bidi="fa-IR"/>
        </w:rPr>
        <w:t>«وقتى كه بدزبانى كردى</w:t>
      </w:r>
      <w:r w:rsidR="00CC3E1D">
        <w:rPr>
          <w:rtl/>
          <w:lang w:bidi="fa-IR"/>
        </w:rPr>
        <w:t xml:space="preserve">، </w:t>
      </w:r>
      <w:r>
        <w:rPr>
          <w:rtl/>
          <w:lang w:bidi="fa-IR"/>
        </w:rPr>
        <w:t>تو هم به گناه او آلوده مى شوى»</w:t>
      </w:r>
      <w:r w:rsidR="00CC3E1D">
        <w:rPr>
          <w:rtl/>
          <w:lang w:bidi="fa-IR"/>
        </w:rPr>
        <w:t xml:space="preserve">. </w:t>
      </w:r>
    </w:p>
    <w:p w:rsidR="009C2EE6" w:rsidRDefault="009C2EE6" w:rsidP="009C2EE6">
      <w:pPr>
        <w:pStyle w:val="libNormal"/>
        <w:rPr>
          <w:rtl/>
          <w:lang w:bidi="fa-IR"/>
        </w:rPr>
      </w:pPr>
      <w:r>
        <w:rPr>
          <w:rtl/>
          <w:lang w:bidi="fa-IR"/>
        </w:rPr>
        <w:t>در مقابل ادعاى باطل مدعى</w:t>
      </w:r>
      <w:r w:rsidR="00CC3E1D">
        <w:rPr>
          <w:rtl/>
          <w:lang w:bidi="fa-IR"/>
        </w:rPr>
        <w:t xml:space="preserve">، </w:t>
      </w:r>
      <w:r>
        <w:rPr>
          <w:rtl/>
          <w:lang w:bidi="fa-IR"/>
        </w:rPr>
        <w:t>تندى كردن و ناروا گفتن نه تنها نتيجه دنيوى ندارد</w:t>
      </w:r>
      <w:r w:rsidR="00CC3E1D">
        <w:rPr>
          <w:rtl/>
          <w:lang w:bidi="fa-IR"/>
        </w:rPr>
        <w:t xml:space="preserve">، </w:t>
      </w:r>
      <w:r>
        <w:rPr>
          <w:rtl/>
          <w:lang w:bidi="fa-IR"/>
        </w:rPr>
        <w:t>بلكه گناه و وبال اخروى هم به وجود مى آورد</w:t>
      </w:r>
      <w:r w:rsidR="00CC3E1D">
        <w:rPr>
          <w:rtl/>
          <w:lang w:bidi="fa-IR"/>
        </w:rPr>
        <w:t xml:space="preserve">. </w:t>
      </w:r>
      <w:r>
        <w:rPr>
          <w:rtl/>
          <w:lang w:bidi="fa-IR"/>
        </w:rPr>
        <w:t>علاوه بر همه آنها همان طور كه اشاره كرديم</w:t>
      </w:r>
      <w:r w:rsidR="00CC3E1D">
        <w:rPr>
          <w:rtl/>
          <w:lang w:bidi="fa-IR"/>
        </w:rPr>
        <w:t xml:space="preserve">: </w:t>
      </w:r>
    </w:p>
    <w:p w:rsidR="009C2EE6" w:rsidRDefault="009C2EE6" w:rsidP="009C2EE6">
      <w:pPr>
        <w:pStyle w:val="libNormal"/>
        <w:rPr>
          <w:rtl/>
          <w:lang w:bidi="fa-IR"/>
        </w:rPr>
      </w:pPr>
      <w:r>
        <w:rPr>
          <w:rtl/>
          <w:lang w:bidi="fa-IR"/>
        </w:rPr>
        <w:t>و به يَشحَذُ عليكَ سَيفَ عَدَاوَتِهِ</w:t>
      </w:r>
      <w:r w:rsidR="00CC3E1D">
        <w:rPr>
          <w:rtl/>
          <w:lang w:bidi="fa-IR"/>
        </w:rPr>
        <w:t xml:space="preserve">. </w:t>
      </w:r>
    </w:p>
    <w:p w:rsidR="009C2EE6" w:rsidRDefault="009C2EE6" w:rsidP="009C2EE6">
      <w:pPr>
        <w:pStyle w:val="libNormal"/>
        <w:rPr>
          <w:rtl/>
          <w:lang w:bidi="fa-IR"/>
        </w:rPr>
      </w:pPr>
      <w:r>
        <w:rPr>
          <w:rtl/>
          <w:lang w:bidi="fa-IR"/>
        </w:rPr>
        <w:lastRenderedPageBreak/>
        <w:t>«بدين وسيله حربه دشمنى او را تيزتر كرده اى</w:t>
      </w:r>
      <w:r w:rsidR="00CC3E1D">
        <w:rPr>
          <w:rtl/>
          <w:lang w:bidi="fa-IR"/>
        </w:rPr>
        <w:t xml:space="preserve">. </w:t>
      </w:r>
      <w:r>
        <w:rPr>
          <w:rtl/>
          <w:lang w:bidi="fa-IR"/>
        </w:rPr>
        <w:t>در واقع او را در اين ادعاى باطلى كه كرده</w:t>
      </w:r>
      <w:r w:rsidR="00CC3E1D">
        <w:rPr>
          <w:rtl/>
          <w:lang w:bidi="fa-IR"/>
        </w:rPr>
        <w:t xml:space="preserve">، </w:t>
      </w:r>
      <w:r>
        <w:rPr>
          <w:rtl/>
          <w:lang w:bidi="fa-IR"/>
        </w:rPr>
        <w:t>راسخ ‌تر كرده اى»</w:t>
      </w:r>
      <w:r w:rsidR="00CC3E1D">
        <w:rPr>
          <w:rtl/>
          <w:lang w:bidi="fa-IR"/>
        </w:rPr>
        <w:t xml:space="preserve">. </w:t>
      </w:r>
    </w:p>
    <w:p w:rsidR="009C2EE6" w:rsidRDefault="009C2EE6" w:rsidP="009C2EE6">
      <w:pPr>
        <w:pStyle w:val="libNormal"/>
        <w:rPr>
          <w:rtl/>
          <w:lang w:bidi="fa-IR"/>
        </w:rPr>
      </w:pPr>
      <w:r>
        <w:rPr>
          <w:rtl/>
          <w:lang w:bidi="fa-IR"/>
        </w:rPr>
        <w:t>فرض كنيد كسى عليه انسان</w:t>
      </w:r>
      <w:r w:rsidR="00CC3E1D">
        <w:rPr>
          <w:rtl/>
          <w:lang w:bidi="fa-IR"/>
        </w:rPr>
        <w:t xml:space="preserve">، </w:t>
      </w:r>
      <w:r>
        <w:rPr>
          <w:rtl/>
          <w:lang w:bidi="fa-IR"/>
        </w:rPr>
        <w:t>ادعاى باطلى مى كند و تصور مى كند شايد در محكمه پيروز شود</w:t>
      </w:r>
      <w:r w:rsidR="00CC3E1D">
        <w:rPr>
          <w:rtl/>
          <w:lang w:bidi="fa-IR"/>
        </w:rPr>
        <w:t xml:space="preserve">، </w:t>
      </w:r>
      <w:r>
        <w:rPr>
          <w:rtl/>
          <w:lang w:bidi="fa-IR"/>
        </w:rPr>
        <w:t>در اين صورت دشمنى او يك دليل دارد</w:t>
      </w:r>
      <w:r w:rsidR="00CC3E1D">
        <w:rPr>
          <w:rtl/>
          <w:lang w:bidi="fa-IR"/>
        </w:rPr>
        <w:t xml:space="preserve">؛ </w:t>
      </w:r>
      <w:r>
        <w:rPr>
          <w:rtl/>
          <w:lang w:bidi="fa-IR"/>
        </w:rPr>
        <w:t>اما مجادله و نارواگويى</w:t>
      </w:r>
      <w:r w:rsidR="00CC3E1D">
        <w:rPr>
          <w:rtl/>
          <w:lang w:bidi="fa-IR"/>
        </w:rPr>
        <w:t xml:space="preserve">، </w:t>
      </w:r>
      <w:r>
        <w:rPr>
          <w:rtl/>
          <w:lang w:bidi="fa-IR"/>
        </w:rPr>
        <w:t>باعث مى شود دشمنى او بيشتر شود</w:t>
      </w:r>
      <w:r w:rsidR="00CC3E1D">
        <w:rPr>
          <w:rtl/>
          <w:lang w:bidi="fa-IR"/>
        </w:rPr>
        <w:t xml:space="preserve">. </w:t>
      </w:r>
    </w:p>
    <w:p w:rsidR="009C2EE6" w:rsidRDefault="009C2EE6" w:rsidP="009C2EE6">
      <w:pPr>
        <w:pStyle w:val="libNormal"/>
        <w:rPr>
          <w:rtl/>
          <w:lang w:bidi="fa-IR"/>
        </w:rPr>
      </w:pPr>
      <w:r>
        <w:rPr>
          <w:rtl/>
          <w:lang w:bidi="fa-IR"/>
        </w:rPr>
        <w:t>9 - گفتار نيك و شايسته</w:t>
      </w:r>
    </w:p>
    <w:p w:rsidR="009C2EE6" w:rsidRDefault="009C2EE6" w:rsidP="009C2EE6">
      <w:pPr>
        <w:pStyle w:val="libNormal"/>
        <w:rPr>
          <w:rtl/>
          <w:lang w:bidi="fa-IR"/>
        </w:rPr>
      </w:pPr>
      <w:r>
        <w:rPr>
          <w:rtl/>
          <w:lang w:bidi="fa-IR"/>
        </w:rPr>
        <w:t xml:space="preserve">امام </w:t>
      </w:r>
      <w:r w:rsidR="00CD7338" w:rsidRPr="00CD7338">
        <w:rPr>
          <w:rStyle w:val="libAlaemChar"/>
          <w:rtl/>
        </w:rPr>
        <w:t>عليه‌السلام</w:t>
      </w:r>
      <w:r>
        <w:rPr>
          <w:rtl/>
          <w:lang w:bidi="fa-IR"/>
        </w:rPr>
        <w:t xml:space="preserve"> در ادامه مى فرمايند</w:t>
      </w:r>
      <w:r w:rsidR="00CC3E1D">
        <w:rPr>
          <w:rtl/>
          <w:lang w:bidi="fa-IR"/>
        </w:rPr>
        <w:t xml:space="preserve">: </w:t>
      </w:r>
    </w:p>
    <w:p w:rsidR="009C2EE6" w:rsidRDefault="009C2EE6" w:rsidP="009C2EE6">
      <w:pPr>
        <w:pStyle w:val="libNormal"/>
        <w:rPr>
          <w:rtl/>
          <w:lang w:bidi="fa-IR"/>
        </w:rPr>
      </w:pPr>
      <w:r>
        <w:rPr>
          <w:rtl/>
          <w:lang w:bidi="fa-IR"/>
        </w:rPr>
        <w:t>لِاءَنَّ لَفظَةَ السُّوءِ تَبعَثُ الشَّرَّ والخَيرُ مَقمَعَة للشَّرِّ</w:t>
      </w:r>
      <w:r w:rsidR="00CC3E1D">
        <w:rPr>
          <w:rtl/>
          <w:lang w:bidi="fa-IR"/>
        </w:rPr>
        <w:t xml:space="preserve">. </w:t>
      </w:r>
    </w:p>
    <w:p w:rsidR="009C2EE6" w:rsidRDefault="009C2EE6" w:rsidP="009C2EE6">
      <w:pPr>
        <w:pStyle w:val="libNormal"/>
        <w:rPr>
          <w:rtl/>
          <w:lang w:bidi="fa-IR"/>
        </w:rPr>
      </w:pPr>
      <w:r>
        <w:rPr>
          <w:rtl/>
          <w:lang w:bidi="fa-IR"/>
        </w:rPr>
        <w:t>«بدزبانى</w:t>
      </w:r>
      <w:r w:rsidR="00CC3E1D">
        <w:rPr>
          <w:rtl/>
          <w:lang w:bidi="fa-IR"/>
        </w:rPr>
        <w:t xml:space="preserve">، </w:t>
      </w:r>
      <w:r>
        <w:rPr>
          <w:rtl/>
          <w:lang w:bidi="fa-IR"/>
        </w:rPr>
        <w:t>فتنه انگيز و شرآفرين است و گفتار نيك شربرانداز»</w:t>
      </w:r>
      <w:r w:rsidR="00CC3E1D">
        <w:rPr>
          <w:rtl/>
          <w:lang w:bidi="fa-IR"/>
        </w:rPr>
        <w:t xml:space="preserve">. </w:t>
      </w:r>
    </w:p>
    <w:p w:rsidR="009C2EE6" w:rsidRDefault="009C2EE6" w:rsidP="009C2EE6">
      <w:pPr>
        <w:pStyle w:val="libNormal"/>
        <w:rPr>
          <w:rtl/>
          <w:lang w:bidi="fa-IR"/>
        </w:rPr>
      </w:pPr>
      <w:r>
        <w:rPr>
          <w:rtl/>
          <w:lang w:bidi="fa-IR"/>
        </w:rPr>
        <w:t>ريشه بسيارى از مفاسد</w:t>
      </w:r>
      <w:r w:rsidR="00CC3E1D">
        <w:rPr>
          <w:rtl/>
          <w:lang w:bidi="fa-IR"/>
        </w:rPr>
        <w:t xml:space="preserve">، </w:t>
      </w:r>
      <w:r>
        <w:rPr>
          <w:rtl/>
          <w:lang w:bidi="fa-IR"/>
        </w:rPr>
        <w:t>فتنه ها</w:t>
      </w:r>
      <w:r w:rsidR="00CC3E1D">
        <w:rPr>
          <w:rtl/>
          <w:lang w:bidi="fa-IR"/>
        </w:rPr>
        <w:t xml:space="preserve">، </w:t>
      </w:r>
      <w:r>
        <w:rPr>
          <w:rtl/>
          <w:lang w:bidi="fa-IR"/>
        </w:rPr>
        <w:t>خون ريزى ها</w:t>
      </w:r>
      <w:r w:rsidR="00CC3E1D">
        <w:rPr>
          <w:rtl/>
          <w:lang w:bidi="fa-IR"/>
        </w:rPr>
        <w:t xml:space="preserve">، </w:t>
      </w:r>
      <w:r>
        <w:rPr>
          <w:rtl/>
          <w:lang w:bidi="fa-IR"/>
        </w:rPr>
        <w:t>آبروريزى ها</w:t>
      </w:r>
      <w:r w:rsidR="00CC3E1D">
        <w:rPr>
          <w:rtl/>
          <w:lang w:bidi="fa-IR"/>
        </w:rPr>
        <w:t xml:space="preserve">، </w:t>
      </w:r>
      <w:r>
        <w:rPr>
          <w:rtl/>
          <w:lang w:bidi="fa-IR"/>
        </w:rPr>
        <w:t>قتل نفس ها و غصب و غارت اموال به يك گفتار سوء برمى گردد و نقطه مقابل آن</w:t>
      </w:r>
      <w:r w:rsidR="00CC3E1D">
        <w:rPr>
          <w:rtl/>
          <w:lang w:bidi="fa-IR"/>
        </w:rPr>
        <w:t xml:space="preserve">، </w:t>
      </w:r>
      <w:r>
        <w:rPr>
          <w:rtl/>
          <w:lang w:bidi="fa-IR"/>
        </w:rPr>
        <w:t>زبان خير و گفتار نيك</w:t>
      </w:r>
      <w:r w:rsidR="00CC3E1D">
        <w:rPr>
          <w:rtl/>
          <w:lang w:bidi="fa-IR"/>
        </w:rPr>
        <w:t xml:space="preserve">، </w:t>
      </w:r>
      <w:r>
        <w:rPr>
          <w:rtl/>
          <w:lang w:bidi="fa-IR"/>
        </w:rPr>
        <w:t>مى تواند ريشه بسيارى از شرها و فتنه ها را بركند و خشك نمايد</w:t>
      </w:r>
      <w:r w:rsidR="00CC3E1D">
        <w:rPr>
          <w:rtl/>
          <w:lang w:bidi="fa-IR"/>
        </w:rPr>
        <w:t xml:space="preserve">. </w:t>
      </w:r>
      <w:r>
        <w:rPr>
          <w:rtl/>
          <w:lang w:bidi="fa-IR"/>
        </w:rPr>
        <w:t>چه بهتر كه تو به جاى بدزبانى</w:t>
      </w:r>
      <w:r w:rsidR="00CC3E1D">
        <w:rPr>
          <w:rtl/>
          <w:lang w:bidi="fa-IR"/>
        </w:rPr>
        <w:t xml:space="preserve">، </w:t>
      </w:r>
      <w:r>
        <w:rPr>
          <w:rtl/>
          <w:lang w:bidi="fa-IR"/>
        </w:rPr>
        <w:t>زبان به گفتار نيك بگشايى و با رفق و مدارا رفتار كنى و اگر چنين كردى بدان كه موفق هستى</w:t>
      </w:r>
      <w:r w:rsidR="00CC3E1D">
        <w:rPr>
          <w:rtl/>
          <w:lang w:bidi="fa-IR"/>
        </w:rPr>
        <w:t xml:space="preserve">. </w:t>
      </w:r>
    </w:p>
    <w:p w:rsidR="009C2EE6" w:rsidRDefault="00D35857" w:rsidP="00D35857">
      <w:pPr>
        <w:pStyle w:val="Heading2"/>
        <w:rPr>
          <w:rtl/>
          <w:lang w:bidi="fa-IR"/>
        </w:rPr>
      </w:pPr>
      <w:bookmarkStart w:id="66" w:name="_Toc394573320"/>
      <w:r>
        <w:rPr>
          <w:rtl/>
          <w:lang w:bidi="fa-IR"/>
        </w:rPr>
        <w:t>حقوق كسى كه ادعاى حقى كرده است</w:t>
      </w:r>
      <w:bookmarkEnd w:id="66"/>
    </w:p>
    <w:p w:rsidR="009C2EE6" w:rsidRDefault="009C2EE6" w:rsidP="009C2EE6">
      <w:pPr>
        <w:pStyle w:val="libNormal"/>
        <w:rPr>
          <w:rtl/>
          <w:lang w:bidi="fa-IR"/>
        </w:rPr>
      </w:pPr>
      <w:r>
        <w:rPr>
          <w:rtl/>
          <w:lang w:bidi="fa-IR"/>
        </w:rPr>
        <w:t>آنچه بيان شد درباره كسى بود كه ادعاى باطلى كرد</w:t>
      </w:r>
      <w:r w:rsidR="00CC3E1D">
        <w:rPr>
          <w:rtl/>
          <w:lang w:bidi="fa-IR"/>
        </w:rPr>
        <w:t xml:space="preserve">. </w:t>
      </w:r>
      <w:r>
        <w:rPr>
          <w:rtl/>
          <w:lang w:bidi="fa-IR"/>
        </w:rPr>
        <w:t xml:space="preserve">اما امام </w:t>
      </w:r>
      <w:r w:rsidR="00CD7338" w:rsidRPr="00CD7338">
        <w:rPr>
          <w:rStyle w:val="libAlaemChar"/>
          <w:rtl/>
        </w:rPr>
        <w:t>عليه‌السلام</w:t>
      </w:r>
      <w:r>
        <w:rPr>
          <w:rtl/>
          <w:lang w:bidi="fa-IR"/>
        </w:rPr>
        <w:t xml:space="preserve"> درباره كسى كه انسان عليه او ادعاى درستى مى كند</w:t>
      </w:r>
      <w:r w:rsidR="00CC3E1D">
        <w:rPr>
          <w:rtl/>
          <w:lang w:bidi="fa-IR"/>
        </w:rPr>
        <w:t xml:space="preserve">: </w:t>
      </w:r>
    </w:p>
    <w:p w:rsidR="009C2EE6" w:rsidRDefault="009C2EE6" w:rsidP="009C2EE6">
      <w:pPr>
        <w:pStyle w:val="libNormal"/>
        <w:rPr>
          <w:rtl/>
          <w:lang w:bidi="fa-IR"/>
        </w:rPr>
      </w:pPr>
      <w:r>
        <w:rPr>
          <w:rtl/>
          <w:lang w:bidi="fa-IR"/>
        </w:rPr>
        <w:t>1 - بيان سخن نيكو</w:t>
      </w:r>
    </w:p>
    <w:p w:rsidR="009C2EE6" w:rsidRDefault="009C2EE6" w:rsidP="009C2EE6">
      <w:pPr>
        <w:pStyle w:val="libNormal"/>
        <w:rPr>
          <w:rtl/>
          <w:lang w:bidi="fa-IR"/>
        </w:rPr>
      </w:pPr>
      <w:r>
        <w:rPr>
          <w:rtl/>
          <w:lang w:bidi="fa-IR"/>
        </w:rPr>
        <w:t xml:space="preserve">امام سجاد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اءَجمَلتَ فى مُقَاوَلَتهِ بِمَخرَجِ الدَّعوَى</w:t>
      </w:r>
      <w:r w:rsidR="00CC3E1D">
        <w:rPr>
          <w:rtl/>
          <w:lang w:bidi="fa-IR"/>
        </w:rPr>
        <w:t xml:space="preserve">. </w:t>
      </w:r>
    </w:p>
    <w:p w:rsidR="009C2EE6" w:rsidRDefault="009C2EE6" w:rsidP="009C2EE6">
      <w:pPr>
        <w:pStyle w:val="libNormal"/>
        <w:rPr>
          <w:rFonts w:hint="cs"/>
          <w:rtl/>
          <w:lang w:bidi="fa-IR"/>
        </w:rPr>
      </w:pPr>
      <w:r>
        <w:rPr>
          <w:rtl/>
          <w:lang w:bidi="fa-IR"/>
        </w:rPr>
        <w:t>«براى پايان دادن به دعوا</w:t>
      </w:r>
      <w:r w:rsidR="00CC3E1D">
        <w:rPr>
          <w:rtl/>
          <w:lang w:bidi="fa-IR"/>
        </w:rPr>
        <w:t xml:space="preserve">، </w:t>
      </w:r>
      <w:r>
        <w:rPr>
          <w:rtl/>
          <w:lang w:bidi="fa-IR"/>
        </w:rPr>
        <w:t>بهترين راه اين است كه زبان و سخن نيكو برگزينى و با گفتار مليح و بيان لطيف وارد شوى»</w:t>
      </w:r>
      <w:r w:rsidR="00CC3E1D">
        <w:rPr>
          <w:rtl/>
          <w:lang w:bidi="fa-IR"/>
        </w:rPr>
        <w:t xml:space="preserve">. </w:t>
      </w:r>
    </w:p>
    <w:p w:rsidR="009C2EE6" w:rsidRDefault="009C2EE6" w:rsidP="009C2EE6">
      <w:pPr>
        <w:pStyle w:val="libNormal"/>
        <w:rPr>
          <w:rtl/>
          <w:lang w:bidi="fa-IR"/>
        </w:rPr>
      </w:pPr>
      <w:r>
        <w:rPr>
          <w:rtl/>
          <w:lang w:bidi="fa-IR"/>
        </w:rPr>
        <w:lastRenderedPageBreak/>
        <w:t xml:space="preserve">امام </w:t>
      </w:r>
      <w:r w:rsidR="00CD7338" w:rsidRPr="00CD7338">
        <w:rPr>
          <w:rStyle w:val="libAlaemChar"/>
          <w:rtl/>
        </w:rPr>
        <w:t>عليه‌السلام</w:t>
      </w:r>
      <w:r>
        <w:rPr>
          <w:rtl/>
          <w:lang w:bidi="fa-IR"/>
        </w:rPr>
        <w:t xml:space="preserve"> مى فرمايند كه در ادعا كردن عليه كسى</w:t>
      </w:r>
      <w:r w:rsidR="00CC3E1D">
        <w:rPr>
          <w:rtl/>
          <w:lang w:bidi="fa-IR"/>
        </w:rPr>
        <w:t xml:space="preserve">، </w:t>
      </w:r>
      <w:r>
        <w:rPr>
          <w:rtl/>
          <w:lang w:bidi="fa-IR"/>
        </w:rPr>
        <w:t>نوعى غلظت و تندى وجود دارد و همين كافى است كه او را نگران و متاثر كند</w:t>
      </w:r>
      <w:r w:rsidR="00CC3E1D">
        <w:rPr>
          <w:rtl/>
          <w:lang w:bidi="fa-IR"/>
        </w:rPr>
        <w:t xml:space="preserve">، </w:t>
      </w:r>
      <w:r>
        <w:rPr>
          <w:rtl/>
          <w:lang w:bidi="fa-IR"/>
        </w:rPr>
        <w:t>حال اگر انسانى ادعايى را كه براى او تاثرآور است</w:t>
      </w:r>
      <w:r w:rsidR="00CC3E1D">
        <w:rPr>
          <w:rtl/>
          <w:lang w:bidi="fa-IR"/>
        </w:rPr>
        <w:t xml:space="preserve">، </w:t>
      </w:r>
      <w:r>
        <w:rPr>
          <w:rtl/>
          <w:lang w:bidi="fa-IR"/>
        </w:rPr>
        <w:t>با كلمات تند و زشت و اهانت آميزى همراه كند</w:t>
      </w:r>
      <w:r w:rsidR="00CC3E1D">
        <w:rPr>
          <w:rtl/>
          <w:lang w:bidi="fa-IR"/>
        </w:rPr>
        <w:t xml:space="preserve">، </w:t>
      </w:r>
      <w:r>
        <w:rPr>
          <w:rtl/>
          <w:lang w:bidi="fa-IR"/>
        </w:rPr>
        <w:t>اين دعوا</w:t>
      </w:r>
      <w:r w:rsidR="00CC3E1D">
        <w:rPr>
          <w:rtl/>
          <w:lang w:bidi="fa-IR"/>
        </w:rPr>
        <w:t xml:space="preserve">، </w:t>
      </w:r>
      <w:r>
        <w:rPr>
          <w:rtl/>
          <w:lang w:bidi="fa-IR"/>
        </w:rPr>
        <w:t>هرگز پايان نخواهد پذيرفت و اگر چه انسان در محكمه به حقش برسد</w:t>
      </w:r>
      <w:r w:rsidR="00CC3E1D">
        <w:rPr>
          <w:rtl/>
          <w:lang w:bidi="fa-IR"/>
        </w:rPr>
        <w:t xml:space="preserve">، </w:t>
      </w:r>
      <w:r>
        <w:rPr>
          <w:rtl/>
          <w:lang w:bidi="fa-IR"/>
        </w:rPr>
        <w:t>اما بذر كينه و نفاق با بدزبانى كاشته شده است و نمى تواند اين بذر كينه و نفاق را از بين ببرد</w:t>
      </w:r>
      <w:r w:rsidR="00CC3E1D">
        <w:rPr>
          <w:rtl/>
          <w:lang w:bidi="fa-IR"/>
        </w:rPr>
        <w:t xml:space="preserve">. </w:t>
      </w:r>
    </w:p>
    <w:p w:rsidR="009C2EE6" w:rsidRDefault="009C2EE6" w:rsidP="009C2EE6">
      <w:pPr>
        <w:pStyle w:val="libNormal"/>
        <w:rPr>
          <w:rtl/>
          <w:lang w:bidi="fa-IR"/>
        </w:rPr>
      </w:pPr>
      <w:r>
        <w:rPr>
          <w:rtl/>
          <w:lang w:bidi="fa-IR"/>
        </w:rPr>
        <w:t>پس بهترين راه اين است كه انسان در برخورد با او هم اصل رفق</w:t>
      </w:r>
      <w:r w:rsidR="00CC3E1D">
        <w:rPr>
          <w:rtl/>
          <w:lang w:bidi="fa-IR"/>
        </w:rPr>
        <w:t xml:space="preserve">، </w:t>
      </w:r>
      <w:r>
        <w:rPr>
          <w:rtl/>
          <w:lang w:bidi="fa-IR"/>
        </w:rPr>
        <w:t>مدارا</w:t>
      </w:r>
      <w:r w:rsidR="00CC3E1D">
        <w:rPr>
          <w:rtl/>
          <w:lang w:bidi="fa-IR"/>
        </w:rPr>
        <w:t xml:space="preserve">، </w:t>
      </w:r>
      <w:r>
        <w:rPr>
          <w:rtl/>
          <w:lang w:bidi="fa-IR"/>
        </w:rPr>
        <w:t>بيان لطيف و گفتار نيكو را فراموش نكند</w:t>
      </w:r>
      <w:r w:rsidR="00CC3E1D">
        <w:rPr>
          <w:rtl/>
          <w:lang w:bidi="fa-IR"/>
        </w:rPr>
        <w:t xml:space="preserve">. </w:t>
      </w:r>
    </w:p>
    <w:p w:rsidR="009C2EE6" w:rsidRDefault="009C2EE6" w:rsidP="009C2EE6">
      <w:pPr>
        <w:pStyle w:val="libNormal"/>
        <w:rPr>
          <w:rtl/>
          <w:lang w:bidi="fa-IR"/>
        </w:rPr>
      </w:pPr>
      <w:r>
        <w:rPr>
          <w:rtl/>
          <w:lang w:bidi="fa-IR"/>
        </w:rPr>
        <w:t xml:space="preserve">2 - پرهيز از تندى و خشونت </w:t>
      </w:r>
    </w:p>
    <w:p w:rsidR="009C2EE6" w:rsidRDefault="009C2EE6" w:rsidP="009C2EE6">
      <w:pPr>
        <w:pStyle w:val="libNormal"/>
        <w:rPr>
          <w:rtl/>
          <w:lang w:bidi="fa-IR"/>
        </w:rPr>
      </w:pPr>
      <w:r>
        <w:rPr>
          <w:rtl/>
          <w:lang w:bidi="fa-IR"/>
        </w:rPr>
        <w:t xml:space="preserve">امام </w:t>
      </w:r>
      <w:r w:rsidR="00CD7338" w:rsidRPr="00CD7338">
        <w:rPr>
          <w:rStyle w:val="libAlaemChar"/>
          <w:rtl/>
        </w:rPr>
        <w:t>عليه‌السلام</w:t>
      </w:r>
      <w:r>
        <w:rPr>
          <w:rtl/>
          <w:lang w:bidi="fa-IR"/>
        </w:rPr>
        <w:t xml:space="preserve"> به يك نكته بسيار مهم توجه مى دهند و مى فرمايند كه صاحب حق</w:t>
      </w:r>
      <w:r w:rsidR="00CC3E1D">
        <w:rPr>
          <w:rtl/>
          <w:lang w:bidi="fa-IR"/>
        </w:rPr>
        <w:t xml:space="preserve">، </w:t>
      </w:r>
      <w:r>
        <w:rPr>
          <w:rtl/>
          <w:lang w:bidi="fa-IR"/>
        </w:rPr>
        <w:t>برهان و حجت دارد و نبايد حجت و برهان خود را با تندى</w:t>
      </w:r>
      <w:r w:rsidR="00CC3E1D">
        <w:rPr>
          <w:rtl/>
          <w:lang w:bidi="fa-IR"/>
        </w:rPr>
        <w:t xml:space="preserve">، </w:t>
      </w:r>
      <w:r>
        <w:rPr>
          <w:rtl/>
          <w:lang w:bidi="fa-IR"/>
        </w:rPr>
        <w:t>فرياد و ستيز از دست بدهد و بعد هم نتواند جبران كنند</w:t>
      </w:r>
      <w:r w:rsidR="00CC3E1D">
        <w:rPr>
          <w:rtl/>
          <w:lang w:bidi="fa-IR"/>
        </w:rPr>
        <w:t xml:space="preserve">. </w:t>
      </w:r>
    </w:p>
    <w:p w:rsidR="009C2EE6" w:rsidRDefault="009C2EE6" w:rsidP="009C2EE6">
      <w:pPr>
        <w:pStyle w:val="libNormal"/>
        <w:rPr>
          <w:rtl/>
          <w:lang w:bidi="fa-IR"/>
        </w:rPr>
      </w:pPr>
      <w:r>
        <w:rPr>
          <w:rtl/>
          <w:lang w:bidi="fa-IR"/>
        </w:rPr>
        <w:t>و لَم تَتَشَاغَل عن حُجَّتكَ بِمُنازِعَتهِ بالقيلِ و القَالِ فَتُذهبَ عنكَ حُجَّتكَ و لا يكونَ لكَ فى ذلكَ دَرَك</w:t>
      </w:r>
      <w:r w:rsidR="00CC3E1D">
        <w:rPr>
          <w:rtl/>
          <w:lang w:bidi="fa-IR"/>
        </w:rPr>
        <w:t xml:space="preserve">. </w:t>
      </w:r>
    </w:p>
    <w:p w:rsidR="009C2EE6" w:rsidRDefault="009C2EE6" w:rsidP="009C2EE6">
      <w:pPr>
        <w:pStyle w:val="libNormal"/>
        <w:rPr>
          <w:rtl/>
          <w:lang w:bidi="fa-IR"/>
        </w:rPr>
      </w:pPr>
      <w:r>
        <w:rPr>
          <w:rtl/>
          <w:lang w:bidi="fa-IR"/>
        </w:rPr>
        <w:t>تندى و خشونت در گفتار و افراط در بيان و كلام</w:t>
      </w:r>
      <w:r w:rsidR="00CC3E1D">
        <w:rPr>
          <w:rtl/>
          <w:lang w:bidi="fa-IR"/>
        </w:rPr>
        <w:t xml:space="preserve">، </w:t>
      </w:r>
      <w:r>
        <w:rPr>
          <w:rtl/>
          <w:lang w:bidi="fa-IR"/>
        </w:rPr>
        <w:t>قوت برهان و استدلال را از بين مى برد</w:t>
      </w:r>
      <w:r w:rsidR="00CC3E1D">
        <w:rPr>
          <w:rtl/>
          <w:lang w:bidi="fa-IR"/>
        </w:rPr>
        <w:t xml:space="preserve">. </w:t>
      </w:r>
      <w:r>
        <w:rPr>
          <w:rtl/>
          <w:lang w:bidi="fa-IR"/>
        </w:rPr>
        <w:t xml:space="preserve">امام </w:t>
      </w:r>
      <w:r w:rsidR="00CD7338" w:rsidRPr="00CD7338">
        <w:rPr>
          <w:rStyle w:val="libAlaemChar"/>
          <w:rtl/>
        </w:rPr>
        <w:t>عليه‌السلام</w:t>
      </w:r>
      <w:r>
        <w:rPr>
          <w:rtl/>
          <w:lang w:bidi="fa-IR"/>
        </w:rPr>
        <w:t xml:space="preserve"> توصيه مى فرمايند كه همه توجه و همت تو به برهان و دليلت باشد</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در تعبير بسيار زيبايى مى فرمايند</w:t>
      </w:r>
      <w:r w:rsidR="00CC3E1D">
        <w:rPr>
          <w:rtl/>
          <w:lang w:bidi="fa-IR"/>
        </w:rPr>
        <w:t xml:space="preserve">: </w:t>
      </w:r>
    </w:p>
    <w:p w:rsidR="009C2EE6" w:rsidRDefault="009C2EE6" w:rsidP="009C2EE6">
      <w:pPr>
        <w:pStyle w:val="libNormal"/>
        <w:rPr>
          <w:rtl/>
          <w:lang w:bidi="fa-IR"/>
        </w:rPr>
      </w:pPr>
      <w:r>
        <w:rPr>
          <w:rtl/>
          <w:lang w:bidi="fa-IR"/>
        </w:rPr>
        <w:t xml:space="preserve">دَعِ الحِدَّةَ و تَفكَّر فى الحُجَّةِ و تَحَفَّظ مِن الخَلَلِ تَاءمَنِ الزَّلَلِ </w:t>
      </w:r>
      <w:r w:rsidRPr="00D35857">
        <w:rPr>
          <w:rStyle w:val="libFootnotenumChar"/>
          <w:rtl/>
          <w:lang w:bidi="fa-IR"/>
        </w:rPr>
        <w:t>(520)</w:t>
      </w:r>
      <w:r w:rsidR="00CC3E1D">
        <w:rPr>
          <w:rtl/>
          <w:lang w:bidi="fa-IR"/>
        </w:rPr>
        <w:t xml:space="preserve">. </w:t>
      </w:r>
    </w:p>
    <w:p w:rsidR="009C2EE6" w:rsidRDefault="009C2EE6" w:rsidP="009C2EE6">
      <w:pPr>
        <w:pStyle w:val="libNormal"/>
        <w:rPr>
          <w:rtl/>
          <w:lang w:bidi="fa-IR"/>
        </w:rPr>
      </w:pPr>
      <w:r>
        <w:rPr>
          <w:rtl/>
          <w:lang w:bidi="fa-IR"/>
        </w:rPr>
        <w:t>«عصبانيت را كنار بگذار</w:t>
      </w:r>
      <w:r w:rsidR="00CC3E1D">
        <w:rPr>
          <w:rtl/>
          <w:lang w:bidi="fa-IR"/>
        </w:rPr>
        <w:t xml:space="preserve">، </w:t>
      </w:r>
      <w:r>
        <w:rPr>
          <w:rtl/>
          <w:lang w:bidi="fa-IR"/>
        </w:rPr>
        <w:t>در برهان دليلت فكر كن و خود را از امور بيهوده و فاسد حفظ كن و از بيهوده گويى و آوردن حرف فاسد به زبان بپرهيز - چرا كه اگر عصبانى نشوى</w:t>
      </w:r>
      <w:r w:rsidR="00CC3E1D">
        <w:rPr>
          <w:rtl/>
          <w:lang w:bidi="fa-IR"/>
        </w:rPr>
        <w:t xml:space="preserve">، </w:t>
      </w:r>
      <w:r>
        <w:rPr>
          <w:rtl/>
          <w:lang w:bidi="fa-IR"/>
        </w:rPr>
        <w:t>بيهوده گويى نمى كنى و به دليل و برهانت مى انديشى - در نتيجه از لغزش مصون مى مانى و خطا نمى كنى و نهايتا به نتيجه مى رسى»</w:t>
      </w:r>
      <w:r w:rsidR="00CC3E1D">
        <w:rPr>
          <w:rtl/>
          <w:lang w:bidi="fa-IR"/>
        </w:rPr>
        <w:t xml:space="preserve">. </w:t>
      </w:r>
    </w:p>
    <w:p w:rsidR="009C2EE6" w:rsidRDefault="009C2EE6" w:rsidP="009C2EE6">
      <w:pPr>
        <w:pStyle w:val="libNormal"/>
        <w:rPr>
          <w:rtl/>
          <w:lang w:bidi="fa-IR"/>
        </w:rPr>
      </w:pPr>
      <w:r>
        <w:rPr>
          <w:rtl/>
          <w:lang w:bidi="fa-IR"/>
        </w:rPr>
        <w:lastRenderedPageBreak/>
        <w:t xml:space="preserve">امام سجاد </w:t>
      </w:r>
      <w:r w:rsidR="00CD7338" w:rsidRPr="00CD7338">
        <w:rPr>
          <w:rStyle w:val="libAlaemChar"/>
          <w:rtl/>
        </w:rPr>
        <w:t>عليه‌السلام</w:t>
      </w:r>
      <w:r>
        <w:rPr>
          <w:rtl/>
          <w:lang w:bidi="fa-IR"/>
        </w:rPr>
        <w:t xml:space="preserve"> به اين نكته </w:t>
      </w:r>
      <w:r w:rsidR="00A469BE">
        <w:rPr>
          <w:rtl/>
          <w:lang w:bidi="fa-IR"/>
        </w:rPr>
        <w:t>تأکید</w:t>
      </w:r>
      <w:r>
        <w:rPr>
          <w:rtl/>
          <w:lang w:bidi="fa-IR"/>
        </w:rPr>
        <w:t xml:space="preserve"> مى فرمايند كه وقتى با تندى رفتار كردى و به ستيزه جويى برخاستى</w:t>
      </w:r>
      <w:r w:rsidR="00CC3E1D">
        <w:rPr>
          <w:rtl/>
          <w:lang w:bidi="fa-IR"/>
        </w:rPr>
        <w:t xml:space="preserve">، </w:t>
      </w:r>
      <w:r>
        <w:rPr>
          <w:rtl/>
          <w:lang w:bidi="fa-IR"/>
        </w:rPr>
        <w:t>طبيعتا طرف مقابل با تو درگير مى شود و به بدگويى</w:t>
      </w:r>
      <w:r w:rsidR="00CC3E1D">
        <w:rPr>
          <w:rtl/>
          <w:lang w:bidi="fa-IR"/>
        </w:rPr>
        <w:t xml:space="preserve">، </w:t>
      </w:r>
      <w:r>
        <w:rPr>
          <w:rtl/>
          <w:lang w:bidi="fa-IR"/>
        </w:rPr>
        <w:t>منازعه لفظى و جدال مشغول مى شود و در اين ميان حجت و برهان گم مى شود و در نتيجه اگر اين منازعه به محكمه كشيده شود</w:t>
      </w:r>
      <w:r w:rsidR="00CC3E1D">
        <w:rPr>
          <w:rtl/>
          <w:lang w:bidi="fa-IR"/>
        </w:rPr>
        <w:t xml:space="preserve">، </w:t>
      </w:r>
      <w:r>
        <w:rPr>
          <w:rtl/>
          <w:lang w:bidi="fa-IR"/>
        </w:rPr>
        <w:t>نمى توانى بر او غالب شوى</w:t>
      </w:r>
      <w:r w:rsidR="00CC3E1D">
        <w:rPr>
          <w:rtl/>
          <w:lang w:bidi="fa-IR"/>
        </w:rPr>
        <w:t xml:space="preserve">؛ </w:t>
      </w:r>
      <w:r>
        <w:rPr>
          <w:rtl/>
          <w:lang w:bidi="fa-IR"/>
        </w:rPr>
        <w:t>چرا كه قوام حكم در محكمه و دادگاه</w:t>
      </w:r>
      <w:r w:rsidR="00CC3E1D">
        <w:rPr>
          <w:rtl/>
          <w:lang w:bidi="fa-IR"/>
        </w:rPr>
        <w:t xml:space="preserve">، </w:t>
      </w:r>
      <w:r>
        <w:rPr>
          <w:rtl/>
          <w:lang w:bidi="fa-IR"/>
        </w:rPr>
        <w:t>در برهان و حجت است</w:t>
      </w:r>
      <w:r w:rsidR="00CC3E1D">
        <w:rPr>
          <w:rtl/>
          <w:lang w:bidi="fa-IR"/>
        </w:rPr>
        <w:t xml:space="preserve">، </w:t>
      </w:r>
      <w:r>
        <w:rPr>
          <w:rtl/>
          <w:lang w:bidi="fa-IR"/>
        </w:rPr>
        <w:t>وقتى انسان گرفتار ستيزه</w:t>
      </w:r>
      <w:r w:rsidR="00CC3E1D">
        <w:rPr>
          <w:rtl/>
          <w:lang w:bidi="fa-IR"/>
        </w:rPr>
        <w:t xml:space="preserve">، </w:t>
      </w:r>
      <w:r>
        <w:rPr>
          <w:rtl/>
          <w:lang w:bidi="fa-IR"/>
        </w:rPr>
        <w:t>پرخاش و خشونت شد</w:t>
      </w:r>
      <w:r w:rsidR="00CC3E1D">
        <w:rPr>
          <w:rtl/>
          <w:lang w:bidi="fa-IR"/>
        </w:rPr>
        <w:t xml:space="preserve">، </w:t>
      </w:r>
      <w:r>
        <w:rPr>
          <w:rtl/>
          <w:lang w:bidi="fa-IR"/>
        </w:rPr>
        <w:t>حجت و برهان را از دست مى دهد</w:t>
      </w:r>
      <w:r w:rsidR="00CC3E1D">
        <w:rPr>
          <w:rtl/>
          <w:lang w:bidi="fa-IR"/>
        </w:rPr>
        <w:t xml:space="preserve">. </w:t>
      </w:r>
      <w:r>
        <w:rPr>
          <w:rtl/>
          <w:lang w:bidi="fa-IR"/>
        </w:rPr>
        <w:t>طبعا محكمه هم به راحتى نمى تواند به نفع او حكمى صادر كند</w:t>
      </w:r>
      <w:r w:rsidR="00CC3E1D">
        <w:rPr>
          <w:rtl/>
          <w:lang w:bidi="fa-IR"/>
        </w:rPr>
        <w:t xml:space="preserve">؛ </w:t>
      </w:r>
      <w:r>
        <w:rPr>
          <w:rtl/>
          <w:lang w:bidi="fa-IR"/>
        </w:rPr>
        <w:t>گرچه حق با او باشد</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به اين نكته توجه داده مى فرمايند</w:t>
      </w:r>
      <w:r w:rsidR="00CC3E1D">
        <w:rPr>
          <w:rtl/>
          <w:lang w:bidi="fa-IR"/>
        </w:rPr>
        <w:t xml:space="preserve">: </w:t>
      </w:r>
    </w:p>
    <w:p w:rsidR="009C2EE6" w:rsidRDefault="009C2EE6" w:rsidP="009C2EE6">
      <w:pPr>
        <w:pStyle w:val="libNormal"/>
        <w:rPr>
          <w:rtl/>
          <w:lang w:bidi="fa-IR"/>
        </w:rPr>
      </w:pPr>
      <w:r>
        <w:rPr>
          <w:rtl/>
          <w:lang w:bidi="fa-IR"/>
        </w:rPr>
        <w:t xml:space="preserve">قوَّةَ سلطانِ الحجَّةِ اءعظمُ مِن قوَّةِ سلطانِ القدرةِ </w:t>
      </w:r>
      <w:r w:rsidRPr="00D35857">
        <w:rPr>
          <w:rStyle w:val="libFootnotenumChar"/>
          <w:rtl/>
          <w:lang w:bidi="fa-IR"/>
        </w:rPr>
        <w:t>(521)</w:t>
      </w:r>
      <w:r w:rsidR="00CC3E1D">
        <w:rPr>
          <w:rtl/>
          <w:lang w:bidi="fa-IR"/>
        </w:rPr>
        <w:t xml:space="preserve">. </w:t>
      </w:r>
    </w:p>
    <w:p w:rsidR="009C2EE6" w:rsidRDefault="009C2EE6" w:rsidP="009C2EE6">
      <w:pPr>
        <w:pStyle w:val="libNormal"/>
        <w:rPr>
          <w:rtl/>
          <w:lang w:bidi="fa-IR"/>
        </w:rPr>
      </w:pPr>
      <w:r>
        <w:rPr>
          <w:rtl/>
          <w:lang w:bidi="fa-IR"/>
        </w:rPr>
        <w:t>«اقتدار دليل و برهان</w:t>
      </w:r>
      <w:r w:rsidR="00CC3E1D">
        <w:rPr>
          <w:rtl/>
          <w:lang w:bidi="fa-IR"/>
        </w:rPr>
        <w:t xml:space="preserve">، </w:t>
      </w:r>
      <w:r>
        <w:rPr>
          <w:rtl/>
          <w:lang w:bidi="fa-IR"/>
        </w:rPr>
        <w:t>هميشه قوى تر از قوت قدرت است»</w:t>
      </w:r>
      <w:r w:rsidR="00CC3E1D">
        <w:rPr>
          <w:rtl/>
          <w:lang w:bidi="fa-IR"/>
        </w:rPr>
        <w:t xml:space="preserve">. </w:t>
      </w:r>
    </w:p>
    <w:p w:rsidR="009C2EE6" w:rsidRDefault="009C2EE6" w:rsidP="009C2EE6">
      <w:pPr>
        <w:pStyle w:val="libNormal"/>
        <w:rPr>
          <w:rtl/>
          <w:lang w:bidi="fa-IR"/>
        </w:rPr>
      </w:pPr>
      <w:r>
        <w:rPr>
          <w:rtl/>
          <w:lang w:bidi="fa-IR"/>
        </w:rPr>
        <w:t>قدرت امرى است كه دوام ندارد</w:t>
      </w:r>
      <w:r w:rsidR="00CC3E1D">
        <w:rPr>
          <w:rtl/>
          <w:lang w:bidi="fa-IR"/>
        </w:rPr>
        <w:t xml:space="preserve">، </w:t>
      </w:r>
      <w:r>
        <w:rPr>
          <w:rtl/>
          <w:lang w:bidi="fa-IR"/>
        </w:rPr>
        <w:t>امروز براى كسى هست اما فردا نيست</w:t>
      </w:r>
      <w:r w:rsidR="00CC3E1D">
        <w:rPr>
          <w:rtl/>
          <w:lang w:bidi="fa-IR"/>
        </w:rPr>
        <w:t xml:space="preserve">. </w:t>
      </w:r>
    </w:p>
    <w:p w:rsidR="009C2EE6" w:rsidRDefault="009C2EE6" w:rsidP="009C2EE6">
      <w:pPr>
        <w:pStyle w:val="libNormal"/>
        <w:rPr>
          <w:rtl/>
          <w:lang w:bidi="fa-IR"/>
        </w:rPr>
      </w:pPr>
      <w:r>
        <w:rPr>
          <w:rtl/>
          <w:lang w:bidi="fa-IR"/>
        </w:rPr>
        <w:t>ممكن است طرف دعوا</w:t>
      </w:r>
      <w:r w:rsidR="00CC3E1D">
        <w:rPr>
          <w:rtl/>
          <w:lang w:bidi="fa-IR"/>
        </w:rPr>
        <w:t xml:space="preserve">، </w:t>
      </w:r>
      <w:r>
        <w:rPr>
          <w:rtl/>
          <w:lang w:bidi="fa-IR"/>
        </w:rPr>
        <w:t>انسانى قدرتمند باشد و محكمه هم خداى ناكرده مرعوب قدرت او شود و عليه انسان حكمى صادر كند</w:t>
      </w:r>
      <w:r w:rsidR="00CC3E1D">
        <w:rPr>
          <w:rtl/>
          <w:lang w:bidi="fa-IR"/>
        </w:rPr>
        <w:t xml:space="preserve">، </w:t>
      </w:r>
      <w:r>
        <w:rPr>
          <w:rtl/>
          <w:lang w:bidi="fa-IR"/>
        </w:rPr>
        <w:t>ولى انسان نبايد به منازعه</w:t>
      </w:r>
      <w:r w:rsidR="00CC3E1D">
        <w:rPr>
          <w:rtl/>
          <w:lang w:bidi="fa-IR"/>
        </w:rPr>
        <w:t xml:space="preserve">، </w:t>
      </w:r>
      <w:r>
        <w:rPr>
          <w:rtl/>
          <w:lang w:bidi="fa-IR"/>
        </w:rPr>
        <w:t>پرخاش و ستيز برخيزد</w:t>
      </w:r>
      <w:r w:rsidR="00CC3E1D">
        <w:rPr>
          <w:rtl/>
          <w:lang w:bidi="fa-IR"/>
        </w:rPr>
        <w:t xml:space="preserve">. </w:t>
      </w:r>
      <w:r>
        <w:rPr>
          <w:rtl/>
          <w:lang w:bidi="fa-IR"/>
        </w:rPr>
        <w:t>در چنين شرايطى بايد به حجت و دليلش ‍ فكر كند</w:t>
      </w:r>
      <w:r w:rsidR="00CC3E1D">
        <w:rPr>
          <w:rtl/>
          <w:lang w:bidi="fa-IR"/>
        </w:rPr>
        <w:t xml:space="preserve">؛ </w:t>
      </w:r>
      <w:r>
        <w:rPr>
          <w:rtl/>
          <w:lang w:bidi="fa-IR"/>
        </w:rPr>
        <w:t>چرا كه قدرت او زائل شدنى است</w:t>
      </w:r>
      <w:r w:rsidR="00CC3E1D">
        <w:rPr>
          <w:rtl/>
          <w:lang w:bidi="fa-IR"/>
        </w:rPr>
        <w:t xml:space="preserve">، </w:t>
      </w:r>
      <w:r>
        <w:rPr>
          <w:rtl/>
          <w:lang w:bidi="fa-IR"/>
        </w:rPr>
        <w:t>اما دليل و برهان از بين رفتنى نيست</w:t>
      </w:r>
      <w:r w:rsidR="00CC3E1D">
        <w:rPr>
          <w:rtl/>
          <w:lang w:bidi="fa-IR"/>
        </w:rPr>
        <w:t xml:space="preserve">. </w:t>
      </w:r>
    </w:p>
    <w:p w:rsidR="009C2EE6" w:rsidRDefault="009C2EE6" w:rsidP="009C2EE6">
      <w:pPr>
        <w:pStyle w:val="libNormal"/>
        <w:rPr>
          <w:rtl/>
          <w:lang w:bidi="fa-IR"/>
        </w:rPr>
      </w:pPr>
      <w:r>
        <w:rPr>
          <w:rtl/>
          <w:lang w:bidi="fa-IR"/>
        </w:rPr>
        <w:t>در اين كلام</w:t>
      </w:r>
      <w:r w:rsidR="00CC3E1D">
        <w:rPr>
          <w:rtl/>
          <w:lang w:bidi="fa-IR"/>
        </w:rPr>
        <w:t xml:space="preserve">، </w:t>
      </w:r>
      <w:r>
        <w:rPr>
          <w:rtl/>
          <w:lang w:bidi="fa-IR"/>
        </w:rPr>
        <w:t xml:space="preserve">امام سجاد </w:t>
      </w:r>
      <w:r w:rsidR="00CD7338" w:rsidRPr="00CD7338">
        <w:rPr>
          <w:rStyle w:val="libAlaemChar"/>
          <w:rtl/>
        </w:rPr>
        <w:t>عليه‌السلام</w:t>
      </w:r>
      <w:r>
        <w:rPr>
          <w:rtl/>
          <w:lang w:bidi="fa-IR"/>
        </w:rPr>
        <w:t xml:space="preserve"> به افرادى كه صاحب حقند تذكر مى دهند كه براى رسيدن به حقشان راه هاى مناسب و موزونى را انتخاب كنند و سعى نكنند از بيراهه براى رسيدن به حق استفاده كنند</w:t>
      </w:r>
      <w:r w:rsidR="00CC3E1D">
        <w:rPr>
          <w:rtl/>
          <w:lang w:bidi="fa-IR"/>
        </w:rPr>
        <w:t xml:space="preserve">؛ </w:t>
      </w:r>
      <w:r>
        <w:rPr>
          <w:rtl/>
          <w:lang w:bidi="fa-IR"/>
        </w:rPr>
        <w:t>زيرا ممكن نيست از بيراهه به حق برسند</w:t>
      </w:r>
      <w:r w:rsidR="00CC3E1D">
        <w:rPr>
          <w:rtl/>
          <w:lang w:bidi="fa-IR"/>
        </w:rPr>
        <w:t xml:space="preserve">. </w:t>
      </w:r>
      <w:r>
        <w:rPr>
          <w:rtl/>
          <w:lang w:bidi="fa-IR"/>
        </w:rPr>
        <w:t>وقتى به حق نرسيدند</w:t>
      </w:r>
      <w:r w:rsidR="00CC3E1D">
        <w:rPr>
          <w:rtl/>
          <w:lang w:bidi="fa-IR"/>
        </w:rPr>
        <w:t xml:space="preserve">، </w:t>
      </w:r>
      <w:r>
        <w:rPr>
          <w:rtl/>
          <w:lang w:bidi="fa-IR"/>
        </w:rPr>
        <w:t>خسارت كرده اند و اين خسارت قابل جبران نيست</w:t>
      </w:r>
      <w:r w:rsidR="00CC3E1D">
        <w:rPr>
          <w:rtl/>
          <w:lang w:bidi="fa-IR"/>
        </w:rPr>
        <w:t xml:space="preserve">. </w:t>
      </w:r>
    </w:p>
    <w:p w:rsidR="009C2EE6" w:rsidRDefault="009C2EE6" w:rsidP="009C2EE6">
      <w:pPr>
        <w:pStyle w:val="libNormal"/>
        <w:rPr>
          <w:rtl/>
          <w:lang w:bidi="fa-IR"/>
        </w:rPr>
      </w:pPr>
      <w:r>
        <w:rPr>
          <w:rtl/>
          <w:lang w:bidi="fa-IR"/>
        </w:rPr>
        <w:t>3 - عدم بيان ادعاى باطل</w:t>
      </w:r>
    </w:p>
    <w:p w:rsidR="009C2EE6" w:rsidRDefault="009C2EE6" w:rsidP="009C2EE6">
      <w:pPr>
        <w:pStyle w:val="libNormal"/>
        <w:rPr>
          <w:rtl/>
          <w:lang w:bidi="fa-IR"/>
        </w:rPr>
      </w:pPr>
      <w:r>
        <w:rPr>
          <w:rtl/>
          <w:lang w:bidi="fa-IR"/>
        </w:rPr>
        <w:lastRenderedPageBreak/>
        <w:t>اما اگر ادعاى او باطل بوده</w:t>
      </w:r>
      <w:r w:rsidR="00CC3E1D">
        <w:rPr>
          <w:rtl/>
          <w:lang w:bidi="fa-IR"/>
        </w:rPr>
        <w:t xml:space="preserve">، </w:t>
      </w:r>
      <w:r>
        <w:rPr>
          <w:rtl/>
          <w:lang w:bidi="fa-IR"/>
        </w:rPr>
        <w:t>يا منفعت و يا توهم فايده او را وادار كرده است عليه ديگرى ادعاى باطل كند</w:t>
      </w:r>
      <w:r w:rsidR="00CC3E1D">
        <w:rPr>
          <w:rtl/>
          <w:lang w:bidi="fa-IR"/>
        </w:rPr>
        <w:t xml:space="preserve">، </w:t>
      </w:r>
      <w:r>
        <w:rPr>
          <w:rtl/>
          <w:lang w:bidi="fa-IR"/>
        </w:rPr>
        <w:t xml:space="preserve">در اين جا هم امام </w:t>
      </w:r>
      <w:r w:rsidR="00CD7338" w:rsidRPr="00CD7338">
        <w:rPr>
          <w:rStyle w:val="libAlaemChar"/>
          <w:rtl/>
        </w:rPr>
        <w:t>عليه‌السلام</w:t>
      </w:r>
      <w:r>
        <w:rPr>
          <w:rtl/>
          <w:lang w:bidi="fa-IR"/>
        </w:rPr>
        <w:t xml:space="preserve"> مى فرمايند كه</w:t>
      </w:r>
      <w:r w:rsidR="00CC3E1D">
        <w:rPr>
          <w:rtl/>
          <w:lang w:bidi="fa-IR"/>
        </w:rPr>
        <w:t xml:space="preserve">: </w:t>
      </w:r>
    </w:p>
    <w:p w:rsidR="009C2EE6" w:rsidRDefault="009C2EE6" w:rsidP="009C2EE6">
      <w:pPr>
        <w:pStyle w:val="libNormal"/>
        <w:rPr>
          <w:rtl/>
          <w:lang w:bidi="fa-IR"/>
        </w:rPr>
      </w:pPr>
      <w:r>
        <w:rPr>
          <w:rtl/>
          <w:lang w:bidi="fa-IR"/>
        </w:rPr>
        <w:t xml:space="preserve">اتَّقَيتَ اللهَ عزّوجلّ و تُبتَ اليهِ و تَرَكتَ الدَّعوى </w:t>
      </w:r>
      <w:r w:rsidRPr="00D35857">
        <w:rPr>
          <w:rStyle w:val="libFootnotenumChar"/>
          <w:rtl/>
          <w:lang w:bidi="fa-IR"/>
        </w:rPr>
        <w:t>(522)</w:t>
      </w:r>
      <w:r w:rsidR="00CC3E1D">
        <w:rPr>
          <w:rtl/>
          <w:lang w:bidi="fa-IR"/>
        </w:rPr>
        <w:t xml:space="preserve">. </w:t>
      </w:r>
    </w:p>
    <w:p w:rsidR="009C2EE6" w:rsidRDefault="009C2EE6" w:rsidP="009C2EE6">
      <w:pPr>
        <w:pStyle w:val="libNormal"/>
        <w:rPr>
          <w:rtl/>
          <w:lang w:bidi="fa-IR"/>
        </w:rPr>
      </w:pPr>
      <w:r>
        <w:rPr>
          <w:rtl/>
          <w:lang w:bidi="fa-IR"/>
        </w:rPr>
        <w:t>«از خدا بترس كه عليه ديگران ادعاى باطل كنى</w:t>
      </w:r>
      <w:r w:rsidR="00CC3E1D">
        <w:rPr>
          <w:rtl/>
          <w:lang w:bidi="fa-IR"/>
        </w:rPr>
        <w:t xml:space="preserve">، </w:t>
      </w:r>
      <w:r>
        <w:rPr>
          <w:rtl/>
          <w:lang w:bidi="fa-IR"/>
        </w:rPr>
        <w:t>برو توبه كن و دعوا و مخاصمه را رها كن كه به دين و دنياى تو ضرر مى رساند»</w:t>
      </w:r>
      <w:r w:rsidR="00CC3E1D">
        <w:rPr>
          <w:rtl/>
          <w:lang w:bidi="fa-IR"/>
        </w:rPr>
        <w:t xml:space="preserve">. </w:t>
      </w:r>
    </w:p>
    <w:p w:rsidR="009C2EE6" w:rsidRDefault="009C2EE6" w:rsidP="009C2EE6">
      <w:pPr>
        <w:pStyle w:val="libNormal"/>
        <w:rPr>
          <w:rtl/>
          <w:lang w:bidi="fa-IR"/>
        </w:rPr>
      </w:pPr>
      <w:r>
        <w:rPr>
          <w:rtl/>
          <w:lang w:bidi="fa-IR"/>
        </w:rPr>
        <w:t>در اين دو حق كه به علت پيوند تنگاتنگ و نزديكشان يك جا مورد بحث قرار گرفت</w:t>
      </w:r>
      <w:r w:rsidR="00CC3E1D">
        <w:rPr>
          <w:rtl/>
          <w:lang w:bidi="fa-IR"/>
        </w:rPr>
        <w:t xml:space="preserve">، </w:t>
      </w:r>
      <w:r>
        <w:rPr>
          <w:rtl/>
          <w:lang w:bidi="fa-IR"/>
        </w:rPr>
        <w:t xml:space="preserve">همه تلاش امام سجاد </w:t>
      </w:r>
      <w:r w:rsidR="00CD7338" w:rsidRPr="00CD7338">
        <w:rPr>
          <w:rStyle w:val="libAlaemChar"/>
          <w:rtl/>
        </w:rPr>
        <w:t>عليه‌السلام</w:t>
      </w:r>
      <w:r>
        <w:rPr>
          <w:rtl/>
          <w:lang w:bidi="fa-IR"/>
        </w:rPr>
        <w:t xml:space="preserve"> به عنوان يك معلم و مربى اخلاق فرد و اجتماع و آموزگار ديانت و انسانيت</w:t>
      </w:r>
      <w:r w:rsidR="00CC3E1D">
        <w:rPr>
          <w:rtl/>
          <w:lang w:bidi="fa-IR"/>
        </w:rPr>
        <w:t xml:space="preserve">، </w:t>
      </w:r>
      <w:r>
        <w:rPr>
          <w:rtl/>
          <w:lang w:bidi="fa-IR"/>
        </w:rPr>
        <w:t>معطوف به اين است كه طورى انسان را تربيت كند</w:t>
      </w:r>
      <w:r w:rsidR="00CC3E1D">
        <w:rPr>
          <w:rtl/>
          <w:lang w:bidi="fa-IR"/>
        </w:rPr>
        <w:t xml:space="preserve">، </w:t>
      </w:r>
      <w:r>
        <w:rPr>
          <w:rtl/>
          <w:lang w:bidi="fa-IR"/>
        </w:rPr>
        <w:t>كه اصلا دعوا و نزاعى شكل نگيرد و مرافعات و منازعات در همان آغاز تكوين از بين برود</w:t>
      </w:r>
      <w:r w:rsidR="00CC3E1D">
        <w:rPr>
          <w:rtl/>
          <w:lang w:bidi="fa-IR"/>
        </w:rPr>
        <w:t xml:space="preserve">. </w:t>
      </w:r>
    </w:p>
    <w:p w:rsidR="009C2EE6" w:rsidRDefault="009C2EE6" w:rsidP="009C2EE6">
      <w:pPr>
        <w:pStyle w:val="libNormal"/>
        <w:rPr>
          <w:rtl/>
          <w:lang w:bidi="fa-IR"/>
        </w:rPr>
      </w:pPr>
      <w:r>
        <w:rPr>
          <w:rtl/>
          <w:lang w:bidi="fa-IR"/>
        </w:rPr>
        <w:t>مى توان اين موضوع را از جهات و زوايات مختلفى بررسى كرد</w:t>
      </w:r>
      <w:r w:rsidR="00CC3E1D">
        <w:rPr>
          <w:rtl/>
          <w:lang w:bidi="fa-IR"/>
        </w:rPr>
        <w:t xml:space="preserve">. </w:t>
      </w:r>
      <w:r>
        <w:rPr>
          <w:rtl/>
          <w:lang w:bidi="fa-IR"/>
        </w:rPr>
        <w:t>يكى از اين جهات</w:t>
      </w:r>
      <w:r w:rsidR="00CC3E1D">
        <w:rPr>
          <w:rtl/>
          <w:lang w:bidi="fa-IR"/>
        </w:rPr>
        <w:t xml:space="preserve">، </w:t>
      </w:r>
      <w:r>
        <w:rPr>
          <w:rtl/>
          <w:lang w:bidi="fa-IR"/>
        </w:rPr>
        <w:t xml:space="preserve">جهت فقهى </w:t>
      </w:r>
      <w:r w:rsidR="00AA5C01">
        <w:rPr>
          <w:rtl/>
          <w:lang w:bidi="fa-IR"/>
        </w:rPr>
        <w:t>مسئله</w:t>
      </w:r>
      <w:r>
        <w:rPr>
          <w:rtl/>
          <w:lang w:bidi="fa-IR"/>
        </w:rPr>
        <w:t xml:space="preserve"> است كه از حوصله و استعداد بحث ما خارج است</w:t>
      </w:r>
      <w:r w:rsidR="00CC3E1D">
        <w:rPr>
          <w:rtl/>
          <w:lang w:bidi="fa-IR"/>
        </w:rPr>
        <w:t xml:space="preserve">. </w:t>
      </w:r>
    </w:p>
    <w:p w:rsidR="009C2EE6" w:rsidRDefault="009C2EE6" w:rsidP="009C2EE6">
      <w:pPr>
        <w:pStyle w:val="libNormal"/>
        <w:rPr>
          <w:rtl/>
          <w:lang w:bidi="fa-IR"/>
        </w:rPr>
      </w:pPr>
      <w:r>
        <w:rPr>
          <w:rtl/>
          <w:lang w:bidi="fa-IR"/>
        </w:rPr>
        <w:t xml:space="preserve">عمدتا ما از زاويه اخلاقى به اين مباحث مى نگريم و امام سجاد </w:t>
      </w:r>
      <w:r w:rsidR="00CD7338" w:rsidRPr="00CD7338">
        <w:rPr>
          <w:rStyle w:val="libAlaemChar"/>
          <w:rtl/>
        </w:rPr>
        <w:t>عليه‌السلام</w:t>
      </w:r>
      <w:r>
        <w:rPr>
          <w:rtl/>
          <w:lang w:bidi="fa-IR"/>
        </w:rPr>
        <w:t xml:space="preserve"> هم در مقام تعليم موازين اخلاقى به متخاصمان و طرفين دعوا هستند</w:t>
      </w:r>
      <w:r w:rsidR="00CC3E1D">
        <w:rPr>
          <w:rtl/>
          <w:lang w:bidi="fa-IR"/>
        </w:rPr>
        <w:t xml:space="preserve">. </w:t>
      </w:r>
    </w:p>
    <w:p w:rsidR="009C2EE6" w:rsidRDefault="009C2EE6" w:rsidP="009C2EE6">
      <w:pPr>
        <w:pStyle w:val="libNormal"/>
        <w:rPr>
          <w:rtl/>
          <w:lang w:bidi="fa-IR"/>
        </w:rPr>
      </w:pPr>
      <w:r>
        <w:rPr>
          <w:rtl/>
          <w:lang w:bidi="fa-IR"/>
        </w:rPr>
        <w:t>بر اساس معارف ما دشمنى و عداوت براى سعادت انسان ها بسيار مضر است و تلاش بزرگان دين همواره بر اين تعلق گرفته كه دشمنى و عداوتى شكل نگيرد</w:t>
      </w:r>
      <w:r w:rsidR="00CC3E1D">
        <w:rPr>
          <w:rtl/>
          <w:lang w:bidi="fa-IR"/>
        </w:rPr>
        <w:t xml:space="preserve">؛ </w:t>
      </w:r>
      <w:r>
        <w:rPr>
          <w:rtl/>
          <w:lang w:bidi="fa-IR"/>
        </w:rPr>
        <w:t>چه بر سر مقام</w:t>
      </w:r>
      <w:r w:rsidR="00CC3E1D">
        <w:rPr>
          <w:rtl/>
          <w:lang w:bidi="fa-IR"/>
        </w:rPr>
        <w:t xml:space="preserve">، </w:t>
      </w:r>
      <w:r>
        <w:rPr>
          <w:rtl/>
          <w:lang w:bidi="fa-IR"/>
        </w:rPr>
        <w:t>چه بر سر عز و آبرو و چه بر سر امور دنيا</w:t>
      </w:r>
      <w:r w:rsidR="00CC3E1D">
        <w:rPr>
          <w:rtl/>
          <w:lang w:bidi="fa-IR"/>
        </w:rPr>
        <w:t xml:space="preserve">. </w:t>
      </w:r>
    </w:p>
    <w:p w:rsidR="009C2EE6" w:rsidRDefault="00D35857" w:rsidP="00D35857">
      <w:pPr>
        <w:pStyle w:val="Heading2"/>
        <w:rPr>
          <w:rtl/>
          <w:lang w:bidi="fa-IR"/>
        </w:rPr>
      </w:pPr>
      <w:bookmarkStart w:id="67" w:name="_Toc394573321"/>
      <w:r>
        <w:rPr>
          <w:rtl/>
          <w:lang w:bidi="fa-IR"/>
        </w:rPr>
        <w:t>پرهيز از مشاجره و آثار آن</w:t>
      </w:r>
      <w:bookmarkEnd w:id="67"/>
    </w:p>
    <w:p w:rsidR="009C2EE6" w:rsidRDefault="009C2EE6" w:rsidP="009C2EE6">
      <w:pPr>
        <w:pStyle w:val="libNormal"/>
        <w:rPr>
          <w:rtl/>
          <w:lang w:bidi="fa-IR"/>
        </w:rPr>
      </w:pPr>
      <w:r>
        <w:rPr>
          <w:rtl/>
          <w:lang w:bidi="fa-IR"/>
        </w:rPr>
        <w:t>مرحوم مجلسى از خصال نقل مى كنند كه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به بعضى از فرزندانشان فرمودند</w:t>
      </w:r>
      <w:r w:rsidR="00CC3E1D">
        <w:rPr>
          <w:rtl/>
          <w:lang w:bidi="fa-IR"/>
        </w:rPr>
        <w:t xml:space="preserve">: </w:t>
      </w:r>
    </w:p>
    <w:p w:rsidR="009C2EE6" w:rsidRDefault="009C2EE6" w:rsidP="009C2EE6">
      <w:pPr>
        <w:pStyle w:val="libNormal"/>
        <w:rPr>
          <w:rtl/>
          <w:lang w:bidi="fa-IR"/>
        </w:rPr>
      </w:pPr>
      <w:r>
        <w:rPr>
          <w:rtl/>
          <w:lang w:bidi="fa-IR"/>
        </w:rPr>
        <w:lastRenderedPageBreak/>
        <w:t xml:space="preserve">يا بَنِىَّ! ايَّاكُم و مُعادَاةَ الرِّجالِ فانَّهم لا يَخلون مِن ضَربَينِ مِن عاقل يَمكُرُ بكم اءَو جاهِل يَعجَلُ عليكُم والكَلامُ ذَكَر والجَوَابُ اءُنثَى فاذَا اجتَمَعَ الزَّوجَانِ فلابُدَّ مِنَ النِّتَاجِ </w:t>
      </w:r>
      <w:r w:rsidRPr="00D35857">
        <w:rPr>
          <w:rStyle w:val="libFootnotenumChar"/>
          <w:rtl/>
          <w:lang w:bidi="fa-IR"/>
        </w:rPr>
        <w:t>(523)</w:t>
      </w:r>
      <w:r w:rsidR="00CC3E1D">
        <w:rPr>
          <w:rtl/>
          <w:lang w:bidi="fa-IR"/>
        </w:rPr>
        <w:t xml:space="preserve">. </w:t>
      </w:r>
    </w:p>
    <w:p w:rsidR="009C2EE6" w:rsidRDefault="009C2EE6" w:rsidP="009C2EE6">
      <w:pPr>
        <w:pStyle w:val="libNormal"/>
        <w:rPr>
          <w:rtl/>
          <w:lang w:bidi="fa-IR"/>
        </w:rPr>
      </w:pPr>
      <w:r>
        <w:rPr>
          <w:rtl/>
          <w:lang w:bidi="fa-IR"/>
        </w:rPr>
        <w:t>«از دشمنى با ديگران بپرهيزيد! چرا كه آنان دو دسته اند</w:t>
      </w:r>
      <w:r w:rsidR="00CC3E1D">
        <w:rPr>
          <w:rtl/>
          <w:lang w:bidi="fa-IR"/>
        </w:rPr>
        <w:t xml:space="preserve">: </w:t>
      </w:r>
      <w:r>
        <w:rPr>
          <w:rtl/>
          <w:lang w:bidi="fa-IR"/>
        </w:rPr>
        <w:t>يا انسان هاى عاقلى هستند كه در صورت دشمنى از راه هوش و ذكاوت وارد مكر مى شوند و تو را گرفتار مى كنند و يا انسانهاى جاهلى هستند كه با عجله تو را گرفتار مى كنند</w:t>
      </w:r>
      <w:r w:rsidR="00CC3E1D">
        <w:rPr>
          <w:rtl/>
          <w:lang w:bidi="fa-IR"/>
        </w:rPr>
        <w:t xml:space="preserve">؛ </w:t>
      </w:r>
      <w:r>
        <w:rPr>
          <w:rtl/>
          <w:lang w:bidi="fa-IR"/>
        </w:rPr>
        <w:t>دشمنى اين گونه آغاز مى شود كه تو چيزى مى گويى و او پاسخى مى دهد</w:t>
      </w:r>
      <w:r w:rsidR="00CC3E1D">
        <w:rPr>
          <w:rtl/>
          <w:lang w:bidi="fa-IR"/>
        </w:rPr>
        <w:t xml:space="preserve">، </w:t>
      </w:r>
      <w:r>
        <w:rPr>
          <w:rtl/>
          <w:lang w:bidi="fa-IR"/>
        </w:rPr>
        <w:t>گفته تو جنس مذكر و پاسخ او جنس مونث است</w:t>
      </w:r>
      <w:r w:rsidR="00CC3E1D">
        <w:rPr>
          <w:rtl/>
          <w:lang w:bidi="fa-IR"/>
        </w:rPr>
        <w:t xml:space="preserve">. </w:t>
      </w:r>
      <w:r>
        <w:rPr>
          <w:rtl/>
          <w:lang w:bidi="fa-IR"/>
        </w:rPr>
        <w:t>مولود اين دو دشمنى است</w:t>
      </w:r>
      <w:r w:rsidR="00CC3E1D">
        <w:rPr>
          <w:rtl/>
          <w:lang w:bidi="fa-IR"/>
        </w:rPr>
        <w:t xml:space="preserve">. </w:t>
      </w:r>
      <w:r>
        <w:rPr>
          <w:rtl/>
          <w:lang w:bidi="fa-IR"/>
        </w:rPr>
        <w:t>بنابراين سعى كنيد از گفتار زشت با ديگران بپرهيزيد»</w:t>
      </w:r>
      <w:r w:rsidR="00CC3E1D">
        <w:rPr>
          <w:rtl/>
          <w:lang w:bidi="fa-IR"/>
        </w:rPr>
        <w:t xml:space="preserve">. </w:t>
      </w:r>
    </w:p>
    <w:p w:rsidR="009C2EE6" w:rsidRDefault="009C2EE6" w:rsidP="009C2EE6">
      <w:pPr>
        <w:pStyle w:val="libNormal"/>
        <w:rPr>
          <w:rtl/>
          <w:lang w:bidi="fa-IR"/>
        </w:rPr>
      </w:pPr>
      <w:r>
        <w:rPr>
          <w:rtl/>
          <w:lang w:bidi="fa-IR"/>
        </w:rPr>
        <w:t>امام باقر</w:t>
      </w:r>
      <w:r w:rsidR="00CD7338" w:rsidRPr="00CD7338">
        <w:rPr>
          <w:rStyle w:val="libAlaemChar"/>
          <w:rtl/>
        </w:rPr>
        <w:t>عليه‌السلام</w:t>
      </w:r>
      <w:r>
        <w:rPr>
          <w:rtl/>
          <w:lang w:bidi="fa-IR"/>
        </w:rPr>
        <w:t xml:space="preserve"> از جدشان رسول اكرم </w:t>
      </w:r>
      <w:r w:rsidR="00CD7338" w:rsidRPr="00CD7338">
        <w:rPr>
          <w:rStyle w:val="libAlaemChar"/>
          <w:rtl/>
        </w:rPr>
        <w:t>صلى‌الله‌عليه‌وآله‌وسلم</w:t>
      </w:r>
      <w:r>
        <w:rPr>
          <w:rtl/>
          <w:lang w:bidi="fa-IR"/>
        </w:rPr>
        <w:t xml:space="preserve"> نقل مى فرمايند</w:t>
      </w:r>
      <w:r w:rsidR="00CC3E1D">
        <w:rPr>
          <w:rtl/>
          <w:lang w:bidi="fa-IR"/>
        </w:rPr>
        <w:t xml:space="preserve">: </w:t>
      </w:r>
    </w:p>
    <w:p w:rsidR="009C2EE6" w:rsidRDefault="009C2EE6" w:rsidP="009C2EE6">
      <w:pPr>
        <w:pStyle w:val="libNormal"/>
        <w:rPr>
          <w:rtl/>
          <w:lang w:bidi="fa-IR"/>
        </w:rPr>
      </w:pPr>
      <w:r>
        <w:rPr>
          <w:rtl/>
          <w:lang w:bidi="fa-IR"/>
        </w:rPr>
        <w:t xml:space="preserve">لَم يَزَل جَبرَئيلُ </w:t>
      </w:r>
      <w:r w:rsidR="00CD7338" w:rsidRPr="00CD7338">
        <w:rPr>
          <w:rStyle w:val="libAlaemChar"/>
          <w:rtl/>
        </w:rPr>
        <w:t>عليه‌السلام</w:t>
      </w:r>
      <w:r>
        <w:rPr>
          <w:rtl/>
          <w:lang w:bidi="fa-IR"/>
        </w:rPr>
        <w:t xml:space="preserve"> يَنهَانى عن مُلاحَاةِ الرِّجالِ كما يَنهَانى عن شُربِ الخَمرِ و عبادَةِ الاءَوثانِ </w:t>
      </w:r>
      <w:r w:rsidRPr="00D35857">
        <w:rPr>
          <w:rStyle w:val="libFootnotenumChar"/>
          <w:rtl/>
          <w:lang w:bidi="fa-IR"/>
        </w:rPr>
        <w:t>(524)</w:t>
      </w:r>
      <w:r w:rsidR="00CC3E1D">
        <w:rPr>
          <w:rtl/>
          <w:lang w:bidi="fa-IR"/>
        </w:rPr>
        <w:t xml:space="preserve">. </w:t>
      </w:r>
    </w:p>
    <w:p w:rsidR="009C2EE6" w:rsidRDefault="009C2EE6" w:rsidP="009C2EE6">
      <w:pPr>
        <w:pStyle w:val="libNormal"/>
        <w:rPr>
          <w:rtl/>
          <w:lang w:bidi="fa-IR"/>
        </w:rPr>
      </w:pPr>
      <w:r>
        <w:rPr>
          <w:rtl/>
          <w:lang w:bidi="fa-IR"/>
        </w:rPr>
        <w:t xml:space="preserve">«جبرئيل </w:t>
      </w:r>
      <w:r w:rsidR="00CD7338" w:rsidRPr="00CD7338">
        <w:rPr>
          <w:rStyle w:val="libAlaemChar"/>
          <w:rtl/>
        </w:rPr>
        <w:t>عليه‌السلام</w:t>
      </w:r>
      <w:r>
        <w:rPr>
          <w:rtl/>
          <w:lang w:bidi="fa-IR"/>
        </w:rPr>
        <w:t xml:space="preserve"> مرتب مرا از يك چيز نهى مى كند و آن مشاجره با ديگران است</w:t>
      </w:r>
      <w:r w:rsidR="00CC3E1D">
        <w:rPr>
          <w:rtl/>
          <w:lang w:bidi="fa-IR"/>
        </w:rPr>
        <w:t xml:space="preserve">. </w:t>
      </w:r>
      <w:r>
        <w:rPr>
          <w:rtl/>
          <w:lang w:bidi="fa-IR"/>
        </w:rPr>
        <w:t>همان طور كه از شرب خمر و بت پرستى نهى مى كرد»</w:t>
      </w:r>
      <w:r w:rsidR="00CC3E1D">
        <w:rPr>
          <w:rtl/>
          <w:lang w:bidi="fa-IR"/>
        </w:rPr>
        <w:t xml:space="preserve">. </w:t>
      </w:r>
    </w:p>
    <w:p w:rsidR="009C2EE6" w:rsidRDefault="009C2EE6" w:rsidP="009C2EE6">
      <w:pPr>
        <w:pStyle w:val="libNormal"/>
        <w:rPr>
          <w:lang w:bidi="fa-IR"/>
        </w:rPr>
      </w:pPr>
      <w:r>
        <w:rPr>
          <w:rtl/>
          <w:lang w:bidi="fa-IR"/>
        </w:rPr>
        <w:t>امروزه در محاكم ما نيز مشهود است</w:t>
      </w:r>
      <w:r w:rsidR="00CC3E1D">
        <w:rPr>
          <w:rtl/>
          <w:lang w:bidi="fa-IR"/>
        </w:rPr>
        <w:t xml:space="preserve">، </w:t>
      </w:r>
      <w:r>
        <w:rPr>
          <w:rtl/>
          <w:lang w:bidi="fa-IR"/>
        </w:rPr>
        <w:t>آنچه كه ريشه اصلى برخى از دشمنى ها و عداوت ها است</w:t>
      </w:r>
      <w:r w:rsidR="00CC3E1D">
        <w:rPr>
          <w:rtl/>
          <w:lang w:bidi="fa-IR"/>
        </w:rPr>
        <w:t xml:space="preserve">، </w:t>
      </w:r>
      <w:r>
        <w:rPr>
          <w:rtl/>
          <w:lang w:bidi="fa-IR"/>
        </w:rPr>
        <w:t>گفتگوهاى ابتدايى است كه منتهى به دعواهاى جدى و اساسى مى شود</w:t>
      </w:r>
      <w:r w:rsidR="00CC3E1D">
        <w:rPr>
          <w:rtl/>
          <w:lang w:bidi="fa-IR"/>
        </w:rPr>
        <w:t xml:space="preserve">. </w:t>
      </w:r>
      <w:r>
        <w:rPr>
          <w:rtl/>
          <w:lang w:bidi="fa-IR"/>
        </w:rPr>
        <w:t>اگر انسان خير ديگران را بخواهد</w:t>
      </w:r>
      <w:r w:rsidR="00CC3E1D">
        <w:rPr>
          <w:rtl/>
          <w:lang w:bidi="fa-IR"/>
        </w:rPr>
        <w:t xml:space="preserve">، </w:t>
      </w:r>
      <w:r>
        <w:rPr>
          <w:rtl/>
          <w:lang w:bidi="fa-IR"/>
        </w:rPr>
        <w:t>هرگز وارد مشاجره و مخاصمه با آنها نمى شود</w:t>
      </w:r>
      <w:r w:rsidR="00CC3E1D">
        <w:rPr>
          <w:rtl/>
          <w:lang w:bidi="fa-IR"/>
        </w:rPr>
        <w:t xml:space="preserve">. </w:t>
      </w:r>
      <w:r>
        <w:rPr>
          <w:rtl/>
          <w:lang w:bidi="fa-IR"/>
        </w:rPr>
        <w:t xml:space="preserve">امام صادق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و لا يَقبَلُ الله مِن </w:t>
      </w:r>
      <w:r w:rsidR="00F028FC">
        <w:rPr>
          <w:rtl/>
          <w:lang w:bidi="fa-IR"/>
        </w:rPr>
        <w:t>مؤمن</w:t>
      </w:r>
      <w:r>
        <w:rPr>
          <w:rtl/>
          <w:lang w:bidi="fa-IR"/>
        </w:rPr>
        <w:t xml:space="preserve"> عَملا و هو مُضمِر على اءَخيهِ ال</w:t>
      </w:r>
      <w:r w:rsidR="00F028FC">
        <w:rPr>
          <w:rtl/>
          <w:lang w:bidi="fa-IR"/>
        </w:rPr>
        <w:t>مؤمن</w:t>
      </w:r>
      <w:r>
        <w:rPr>
          <w:rtl/>
          <w:lang w:bidi="fa-IR"/>
        </w:rPr>
        <w:t xml:space="preserve"> سوءا </w:t>
      </w:r>
      <w:r w:rsidRPr="00D35857">
        <w:rPr>
          <w:rStyle w:val="libFootnotenumChar"/>
          <w:rtl/>
          <w:lang w:bidi="fa-IR"/>
        </w:rPr>
        <w:t>(525)</w:t>
      </w:r>
      <w:r w:rsidR="00CC3E1D">
        <w:rPr>
          <w:rtl/>
          <w:lang w:bidi="fa-IR"/>
        </w:rPr>
        <w:t xml:space="preserve">. </w:t>
      </w:r>
    </w:p>
    <w:p w:rsidR="009C2EE6" w:rsidRDefault="009C2EE6" w:rsidP="009C2EE6">
      <w:pPr>
        <w:pStyle w:val="libNormal"/>
        <w:rPr>
          <w:rtl/>
          <w:lang w:bidi="fa-IR"/>
        </w:rPr>
      </w:pPr>
      <w:r>
        <w:rPr>
          <w:rtl/>
          <w:lang w:bidi="fa-IR"/>
        </w:rPr>
        <w:t>«اگر مومنى</w:t>
      </w:r>
      <w:r w:rsidR="00CC3E1D">
        <w:rPr>
          <w:rtl/>
          <w:lang w:bidi="fa-IR"/>
        </w:rPr>
        <w:t xml:space="preserve">، </w:t>
      </w:r>
      <w:r>
        <w:rPr>
          <w:rtl/>
          <w:lang w:bidi="fa-IR"/>
        </w:rPr>
        <w:t>نسبت به مومن ديگر نيت بدى داشته باشد - چه بسا كه آن انديشه را به مخاصمه ظاهرى هم تبديل نكند - خدا اعمال عبادى او را قبول نمى كند»</w:t>
      </w:r>
      <w:r w:rsidR="00CC3E1D">
        <w:rPr>
          <w:rtl/>
          <w:lang w:bidi="fa-IR"/>
        </w:rPr>
        <w:t xml:space="preserve">. </w:t>
      </w:r>
    </w:p>
    <w:p w:rsidR="009C2EE6" w:rsidRDefault="009C2EE6" w:rsidP="009C2EE6">
      <w:pPr>
        <w:pStyle w:val="libNormal"/>
        <w:rPr>
          <w:rtl/>
          <w:lang w:bidi="fa-IR"/>
        </w:rPr>
      </w:pPr>
      <w:r>
        <w:rPr>
          <w:rtl/>
          <w:lang w:bidi="fa-IR"/>
        </w:rPr>
        <w:lastRenderedPageBreak/>
        <w:t>همان طور كه مشاهده مى شود</w:t>
      </w:r>
      <w:r w:rsidR="00CC3E1D">
        <w:rPr>
          <w:rtl/>
          <w:lang w:bidi="fa-IR"/>
        </w:rPr>
        <w:t xml:space="preserve">، </w:t>
      </w:r>
      <w:r>
        <w:rPr>
          <w:rtl/>
          <w:lang w:bidi="fa-IR"/>
        </w:rPr>
        <w:t>تلاش معارف ما اين است كه از فرد يك انسان واقعى</w:t>
      </w:r>
      <w:r w:rsidR="00CC3E1D">
        <w:rPr>
          <w:rtl/>
          <w:lang w:bidi="fa-IR"/>
        </w:rPr>
        <w:t xml:space="preserve">، </w:t>
      </w:r>
      <w:r>
        <w:rPr>
          <w:rtl/>
          <w:lang w:bidi="fa-IR"/>
        </w:rPr>
        <w:t>وارسته</w:t>
      </w:r>
      <w:r w:rsidR="00CC3E1D">
        <w:rPr>
          <w:rtl/>
          <w:lang w:bidi="fa-IR"/>
        </w:rPr>
        <w:t xml:space="preserve">، </w:t>
      </w:r>
      <w:r>
        <w:rPr>
          <w:rtl/>
          <w:lang w:bidi="fa-IR"/>
        </w:rPr>
        <w:t>مومن</w:t>
      </w:r>
      <w:r w:rsidR="00CC3E1D">
        <w:rPr>
          <w:rtl/>
          <w:lang w:bidi="fa-IR"/>
        </w:rPr>
        <w:t xml:space="preserve">، </w:t>
      </w:r>
      <w:r>
        <w:rPr>
          <w:rtl/>
          <w:lang w:bidi="fa-IR"/>
        </w:rPr>
        <w:t>به دور از هر نوع بدانديشى و فكر سوء بسازد</w:t>
      </w:r>
      <w:r w:rsidR="00CC3E1D">
        <w:rPr>
          <w:rtl/>
          <w:lang w:bidi="fa-IR"/>
        </w:rPr>
        <w:t xml:space="preserve">. </w:t>
      </w:r>
      <w:r>
        <w:rPr>
          <w:rtl/>
          <w:lang w:bidi="fa-IR"/>
        </w:rPr>
        <w:t>اگر چنين شد</w:t>
      </w:r>
      <w:r w:rsidR="00CC3E1D">
        <w:rPr>
          <w:rtl/>
          <w:lang w:bidi="fa-IR"/>
        </w:rPr>
        <w:t xml:space="preserve">، </w:t>
      </w:r>
      <w:r>
        <w:rPr>
          <w:rtl/>
          <w:lang w:bidi="fa-IR"/>
        </w:rPr>
        <w:t xml:space="preserve">آيا در آن جامعه ديگر نزاع و مخاصمه اى روى مى دهد؟ هرگز! بنابراين تلاش امام </w:t>
      </w:r>
      <w:r w:rsidR="00CD7338" w:rsidRPr="00CD7338">
        <w:rPr>
          <w:rStyle w:val="libAlaemChar"/>
          <w:rtl/>
        </w:rPr>
        <w:t>عليه‌السلام</w:t>
      </w:r>
      <w:r>
        <w:rPr>
          <w:rtl/>
          <w:lang w:bidi="fa-IR"/>
        </w:rPr>
        <w:t xml:space="preserve"> در اين دو حق</w:t>
      </w:r>
      <w:r w:rsidR="00CC3E1D">
        <w:rPr>
          <w:rtl/>
          <w:lang w:bidi="fa-IR"/>
        </w:rPr>
        <w:t xml:space="preserve">، </w:t>
      </w:r>
      <w:r>
        <w:rPr>
          <w:rtl/>
          <w:lang w:bidi="fa-IR"/>
        </w:rPr>
        <w:t>تعليم و تربيت انسان ها است</w:t>
      </w:r>
      <w:r w:rsidR="00CC3E1D">
        <w:rPr>
          <w:rtl/>
          <w:lang w:bidi="fa-IR"/>
        </w:rPr>
        <w:t xml:space="preserve">؛ </w:t>
      </w:r>
      <w:r>
        <w:rPr>
          <w:rtl/>
          <w:lang w:bidi="fa-IR"/>
        </w:rPr>
        <w:t>طورى كه اساسا اجازه ندهند بذر دشمنى</w:t>
      </w:r>
      <w:r w:rsidR="00CC3E1D">
        <w:rPr>
          <w:rtl/>
          <w:lang w:bidi="fa-IR"/>
        </w:rPr>
        <w:t xml:space="preserve">، </w:t>
      </w:r>
      <w:r>
        <w:rPr>
          <w:rtl/>
          <w:lang w:bidi="fa-IR"/>
        </w:rPr>
        <w:t>مرافعه و منازعه</w:t>
      </w:r>
      <w:r w:rsidR="00CC3E1D">
        <w:rPr>
          <w:rtl/>
          <w:lang w:bidi="fa-IR"/>
        </w:rPr>
        <w:t xml:space="preserve">، </w:t>
      </w:r>
      <w:r>
        <w:rPr>
          <w:rtl/>
          <w:lang w:bidi="fa-IR"/>
        </w:rPr>
        <w:t>در دلهايشان كاشته شود</w:t>
      </w:r>
      <w:r w:rsidR="00CC3E1D">
        <w:rPr>
          <w:rtl/>
          <w:lang w:bidi="fa-IR"/>
        </w:rPr>
        <w:t xml:space="preserve">. </w:t>
      </w:r>
    </w:p>
    <w:p w:rsidR="009C2EE6" w:rsidRDefault="00D35857" w:rsidP="00D35857">
      <w:pPr>
        <w:pStyle w:val="Heading2"/>
        <w:rPr>
          <w:rtl/>
          <w:lang w:bidi="fa-IR"/>
        </w:rPr>
      </w:pPr>
      <w:bookmarkStart w:id="68" w:name="_Toc394573322"/>
      <w:r>
        <w:rPr>
          <w:rtl/>
          <w:lang w:bidi="fa-IR"/>
        </w:rPr>
        <w:t>اصلاح در جامعه اسلامى</w:t>
      </w:r>
      <w:bookmarkEnd w:id="68"/>
    </w:p>
    <w:p w:rsidR="009C2EE6" w:rsidRDefault="009C2EE6" w:rsidP="009C2EE6">
      <w:pPr>
        <w:pStyle w:val="libNormal"/>
        <w:rPr>
          <w:rtl/>
          <w:lang w:bidi="fa-IR"/>
        </w:rPr>
      </w:pPr>
      <w:r>
        <w:rPr>
          <w:rtl/>
          <w:lang w:bidi="fa-IR"/>
        </w:rPr>
        <w:t>در پايان تذكر يك مطلب ضرورى است و آن حقى است كه دو طرف دعوا بر ساير مسلمانان دارند</w:t>
      </w:r>
      <w:r w:rsidR="00CC3E1D">
        <w:rPr>
          <w:rtl/>
          <w:lang w:bidi="fa-IR"/>
        </w:rPr>
        <w:t xml:space="preserve">. </w:t>
      </w:r>
      <w:r>
        <w:rPr>
          <w:rtl/>
          <w:lang w:bidi="fa-IR"/>
        </w:rPr>
        <w:t>نكته اى كه از مجموع معارف ما استفاده مى شود اين است كه در صورت دشمنى و نزاع</w:t>
      </w:r>
      <w:r w:rsidR="00CC3E1D">
        <w:rPr>
          <w:rtl/>
          <w:lang w:bidi="fa-IR"/>
        </w:rPr>
        <w:t xml:space="preserve">؛ </w:t>
      </w:r>
      <w:r>
        <w:rPr>
          <w:rtl/>
          <w:lang w:bidi="fa-IR"/>
        </w:rPr>
        <w:t>كوچك و كم اهميت</w:t>
      </w:r>
      <w:r w:rsidR="00CC3E1D">
        <w:rPr>
          <w:rtl/>
          <w:lang w:bidi="fa-IR"/>
        </w:rPr>
        <w:t xml:space="preserve">، </w:t>
      </w:r>
      <w:r>
        <w:rPr>
          <w:rtl/>
          <w:lang w:bidi="fa-IR"/>
        </w:rPr>
        <w:t>يا بسيار بزرگ و شديد</w:t>
      </w:r>
      <w:r w:rsidR="00CC3E1D">
        <w:rPr>
          <w:rtl/>
          <w:lang w:bidi="fa-IR"/>
        </w:rPr>
        <w:t xml:space="preserve">؛ </w:t>
      </w:r>
      <w:r>
        <w:rPr>
          <w:rtl/>
          <w:lang w:bidi="fa-IR"/>
        </w:rPr>
        <w:t>ميان دو نفر يا دو گروه</w:t>
      </w:r>
      <w:r w:rsidR="00CC3E1D">
        <w:rPr>
          <w:rtl/>
          <w:lang w:bidi="fa-IR"/>
        </w:rPr>
        <w:t xml:space="preserve">؛ </w:t>
      </w:r>
      <w:r>
        <w:rPr>
          <w:rtl/>
          <w:lang w:bidi="fa-IR"/>
        </w:rPr>
        <w:t>ساير مسلمانان وظيفه دارند كه بين آنها صلح و دوستى برقرار كنند و اگر يكى از دو طرف از آن سرباز زد با تندى</w:t>
      </w:r>
      <w:r w:rsidR="00CC3E1D">
        <w:rPr>
          <w:rtl/>
          <w:lang w:bidi="fa-IR"/>
        </w:rPr>
        <w:t xml:space="preserve">، </w:t>
      </w:r>
      <w:r>
        <w:rPr>
          <w:rtl/>
          <w:lang w:bidi="fa-IR"/>
        </w:rPr>
        <w:t>حق و عدالت را برپا كنند</w:t>
      </w:r>
      <w:r w:rsidR="00CC3E1D">
        <w:rPr>
          <w:rtl/>
          <w:lang w:bidi="fa-IR"/>
        </w:rPr>
        <w:t xml:space="preserve">. </w:t>
      </w:r>
      <w:r>
        <w:rPr>
          <w:rtl/>
          <w:lang w:bidi="fa-IR"/>
        </w:rPr>
        <w:t>قرآن در سوره مباركه حجرات مى فرمايند</w:t>
      </w:r>
      <w:r w:rsidR="00CC3E1D">
        <w:rPr>
          <w:rtl/>
          <w:lang w:bidi="fa-IR"/>
        </w:rPr>
        <w:t xml:space="preserve">: </w:t>
      </w:r>
    </w:p>
    <w:p w:rsidR="009C2EE6" w:rsidRDefault="009C2EE6" w:rsidP="009C2EE6">
      <w:pPr>
        <w:pStyle w:val="libNormal"/>
        <w:rPr>
          <w:rtl/>
          <w:lang w:bidi="fa-IR"/>
        </w:rPr>
      </w:pPr>
      <w:r w:rsidRPr="008063EF">
        <w:rPr>
          <w:rStyle w:val="libAieChar"/>
          <w:rtl/>
        </w:rPr>
        <w:t>و ان طَائِفتانِ مِنَ ال</w:t>
      </w:r>
      <w:r w:rsidR="00F028FC" w:rsidRPr="008063EF">
        <w:rPr>
          <w:rStyle w:val="libAieChar"/>
          <w:rtl/>
        </w:rPr>
        <w:t>مؤمن</w:t>
      </w:r>
      <w:r w:rsidRPr="008063EF">
        <w:rPr>
          <w:rStyle w:val="libAieChar"/>
          <w:rtl/>
        </w:rPr>
        <w:t>ين اقتَتَلوا فَاءَصلِحوا بينَهما فَاءِن بَغَت احدَاهما على الاءُخرى فَقَاتلوا الَّتى تَبغِى حتَّى تَفِى ءَ الى امرِ الله فاءِن فَآءَت فاءَصلحوا بينهما بالعدلِ و اءَقسطوا انَّ الله يُحبُّ المقسطين</w:t>
      </w:r>
      <w:r>
        <w:rPr>
          <w:rtl/>
          <w:lang w:bidi="fa-IR"/>
        </w:rPr>
        <w:t xml:space="preserve"> </w:t>
      </w:r>
      <w:r w:rsidRPr="00D35857">
        <w:rPr>
          <w:rStyle w:val="libFootnotenumChar"/>
          <w:rtl/>
          <w:lang w:bidi="fa-IR"/>
        </w:rPr>
        <w:t>(526)</w:t>
      </w:r>
      <w:r w:rsidR="00CC3E1D">
        <w:rPr>
          <w:rtl/>
          <w:lang w:bidi="fa-IR"/>
        </w:rPr>
        <w:t xml:space="preserve">. </w:t>
      </w:r>
    </w:p>
    <w:p w:rsidR="009C2EE6" w:rsidRDefault="009C2EE6" w:rsidP="009C2EE6">
      <w:pPr>
        <w:pStyle w:val="libNormal"/>
        <w:rPr>
          <w:rtl/>
          <w:lang w:bidi="fa-IR"/>
        </w:rPr>
      </w:pPr>
      <w:r>
        <w:rPr>
          <w:rtl/>
          <w:lang w:bidi="fa-IR"/>
        </w:rPr>
        <w:t xml:space="preserve">«اگر دو طايفه از </w:t>
      </w:r>
      <w:r w:rsidR="00F028FC">
        <w:rPr>
          <w:rtl/>
          <w:lang w:bidi="fa-IR"/>
        </w:rPr>
        <w:t>مؤمن</w:t>
      </w:r>
      <w:r>
        <w:rPr>
          <w:rtl/>
          <w:lang w:bidi="fa-IR"/>
        </w:rPr>
        <w:t>ان به جنگ و جدال با يكديگر برخاستند</w:t>
      </w:r>
      <w:r w:rsidR="00CC3E1D">
        <w:rPr>
          <w:rtl/>
          <w:lang w:bidi="fa-IR"/>
        </w:rPr>
        <w:t xml:space="preserve">، </w:t>
      </w:r>
      <w:r>
        <w:rPr>
          <w:rtl/>
          <w:lang w:bidi="fa-IR"/>
        </w:rPr>
        <w:t>بايد ميان آنها صلح برقرار كنيد</w:t>
      </w:r>
      <w:r w:rsidR="00CC3E1D">
        <w:rPr>
          <w:rtl/>
          <w:lang w:bidi="fa-IR"/>
        </w:rPr>
        <w:t xml:space="preserve">؛ </w:t>
      </w:r>
      <w:r>
        <w:rPr>
          <w:rtl/>
          <w:lang w:bidi="fa-IR"/>
        </w:rPr>
        <w:t>و اگر يكى از آنها با تخلف</w:t>
      </w:r>
      <w:r w:rsidR="00CC3E1D">
        <w:rPr>
          <w:rtl/>
          <w:lang w:bidi="fa-IR"/>
        </w:rPr>
        <w:t xml:space="preserve">، </w:t>
      </w:r>
      <w:r>
        <w:rPr>
          <w:rtl/>
          <w:lang w:bidi="fa-IR"/>
        </w:rPr>
        <w:t>راه و رسم طغيان پيشه كرد و از پيروى حق</w:t>
      </w:r>
      <w:r w:rsidR="00CC3E1D">
        <w:rPr>
          <w:rtl/>
          <w:lang w:bidi="fa-IR"/>
        </w:rPr>
        <w:t xml:space="preserve">، </w:t>
      </w:r>
      <w:r>
        <w:rPr>
          <w:rtl/>
          <w:lang w:bidi="fa-IR"/>
        </w:rPr>
        <w:t>كه همان صلح و صفا است</w:t>
      </w:r>
      <w:r w:rsidR="00CC3E1D">
        <w:rPr>
          <w:rtl/>
          <w:lang w:bidi="fa-IR"/>
        </w:rPr>
        <w:t xml:space="preserve">، </w:t>
      </w:r>
      <w:r>
        <w:rPr>
          <w:rtl/>
          <w:lang w:bidi="fa-IR"/>
        </w:rPr>
        <w:t>اجتناب ورزيد و راه و رسم خودسرى پيشه كرد</w:t>
      </w:r>
      <w:r w:rsidR="00CC3E1D">
        <w:rPr>
          <w:rtl/>
          <w:lang w:bidi="fa-IR"/>
        </w:rPr>
        <w:t xml:space="preserve">، </w:t>
      </w:r>
      <w:r>
        <w:rPr>
          <w:rtl/>
          <w:lang w:bidi="fa-IR"/>
        </w:rPr>
        <w:t>با او بجنگيد و آنگاه حق را حاكم كنيد و در برقرارى حق</w:t>
      </w:r>
      <w:r w:rsidR="00CC3E1D">
        <w:rPr>
          <w:rtl/>
          <w:lang w:bidi="fa-IR"/>
        </w:rPr>
        <w:t xml:space="preserve">، </w:t>
      </w:r>
      <w:r>
        <w:rPr>
          <w:rtl/>
          <w:lang w:bidi="fa-IR"/>
        </w:rPr>
        <w:t>بين آنها به عدالت رفتار كنيد»</w:t>
      </w:r>
      <w:r w:rsidR="00CC3E1D">
        <w:rPr>
          <w:rtl/>
          <w:lang w:bidi="fa-IR"/>
        </w:rPr>
        <w:t xml:space="preserve">. </w:t>
      </w:r>
    </w:p>
    <w:p w:rsidR="009C2EE6" w:rsidRDefault="009C2EE6" w:rsidP="009C2EE6">
      <w:pPr>
        <w:pStyle w:val="libNormal"/>
        <w:rPr>
          <w:rtl/>
          <w:lang w:bidi="fa-IR"/>
        </w:rPr>
      </w:pPr>
      <w:r>
        <w:rPr>
          <w:rtl/>
          <w:lang w:bidi="fa-IR"/>
        </w:rPr>
        <w:t>دستور الهى است كه خداوند متعال</w:t>
      </w:r>
      <w:r w:rsidR="00CC3E1D">
        <w:rPr>
          <w:rtl/>
          <w:lang w:bidi="fa-IR"/>
        </w:rPr>
        <w:t xml:space="preserve">، </w:t>
      </w:r>
      <w:r>
        <w:rPr>
          <w:rtl/>
          <w:lang w:bidi="fa-IR"/>
        </w:rPr>
        <w:t>ساير مسلمانان را موظف مى كند كه در منازعات و مناقشات ديگران بى تفاوت نباشند</w:t>
      </w:r>
      <w:r w:rsidR="00CC3E1D">
        <w:rPr>
          <w:rtl/>
          <w:lang w:bidi="fa-IR"/>
        </w:rPr>
        <w:t xml:space="preserve">؛ </w:t>
      </w:r>
      <w:r>
        <w:rPr>
          <w:rtl/>
          <w:lang w:bidi="fa-IR"/>
        </w:rPr>
        <w:t xml:space="preserve">بلكه براى حل و فصل منازعات </w:t>
      </w:r>
      <w:r>
        <w:rPr>
          <w:rtl/>
          <w:lang w:bidi="fa-IR"/>
        </w:rPr>
        <w:lastRenderedPageBreak/>
        <w:t>و رفع خصومت ها و برقرارى حق به يارى هم بشتابند و صرفا به حل خصومت و مصالحه دو طرف بسنده نكنند</w:t>
      </w:r>
      <w:r w:rsidR="00CC3E1D">
        <w:rPr>
          <w:rtl/>
          <w:lang w:bidi="fa-IR"/>
        </w:rPr>
        <w:t xml:space="preserve">؛ </w:t>
      </w:r>
      <w:r>
        <w:rPr>
          <w:rtl/>
          <w:lang w:bidi="fa-IR"/>
        </w:rPr>
        <w:t>براى برقرارى حق و تداوم آن بكوشند</w:t>
      </w:r>
      <w:r w:rsidR="00CC3E1D">
        <w:rPr>
          <w:rtl/>
          <w:lang w:bidi="fa-IR"/>
        </w:rPr>
        <w:t xml:space="preserve">. </w:t>
      </w:r>
      <w:r>
        <w:rPr>
          <w:rtl/>
          <w:lang w:bidi="fa-IR"/>
        </w:rPr>
        <w:t>آيه شريفه تصريح مى كند كه</w:t>
      </w:r>
      <w:r w:rsidR="00CC3E1D">
        <w:rPr>
          <w:rtl/>
          <w:lang w:bidi="fa-IR"/>
        </w:rPr>
        <w:t xml:space="preserve">: </w:t>
      </w:r>
    </w:p>
    <w:p w:rsidR="009C2EE6" w:rsidRDefault="009C2EE6" w:rsidP="009C2EE6">
      <w:pPr>
        <w:pStyle w:val="libNormal"/>
        <w:rPr>
          <w:rtl/>
          <w:lang w:bidi="fa-IR"/>
        </w:rPr>
      </w:pPr>
      <w:r w:rsidRPr="00AC67CE">
        <w:rPr>
          <w:rStyle w:val="libAieChar"/>
          <w:rtl/>
        </w:rPr>
        <w:t>فاءِن فآءَت فاصلحوا بينهما بالعدلِ</w:t>
      </w:r>
      <w:r>
        <w:rPr>
          <w:rtl/>
          <w:lang w:bidi="fa-IR"/>
        </w:rPr>
        <w:t xml:space="preserve"> </w:t>
      </w:r>
      <w:r w:rsidRPr="00D35857">
        <w:rPr>
          <w:rStyle w:val="libFootnotenumChar"/>
          <w:rtl/>
          <w:lang w:bidi="fa-IR"/>
        </w:rPr>
        <w:t>(527)</w:t>
      </w:r>
      <w:r w:rsidR="00CC3E1D">
        <w:rPr>
          <w:rtl/>
          <w:lang w:bidi="fa-IR"/>
        </w:rPr>
        <w:t xml:space="preserve">. </w:t>
      </w:r>
    </w:p>
    <w:p w:rsidR="009C2EE6" w:rsidRDefault="009C2EE6" w:rsidP="009C2EE6">
      <w:pPr>
        <w:pStyle w:val="libNormal"/>
        <w:rPr>
          <w:rtl/>
          <w:lang w:bidi="fa-IR"/>
        </w:rPr>
      </w:pPr>
      <w:r>
        <w:rPr>
          <w:rtl/>
          <w:lang w:bidi="fa-IR"/>
        </w:rPr>
        <w:t>«هرگاه زمينه صلح برقرار شد</w:t>
      </w:r>
      <w:r w:rsidR="00CC3E1D">
        <w:rPr>
          <w:rtl/>
          <w:lang w:bidi="fa-IR"/>
        </w:rPr>
        <w:t xml:space="preserve">، </w:t>
      </w:r>
      <w:r>
        <w:rPr>
          <w:rtl/>
          <w:lang w:bidi="fa-IR"/>
        </w:rPr>
        <w:t>در ميان آنان به عدالت صلح برقرار كنيد»</w:t>
      </w:r>
      <w:r w:rsidR="00CC3E1D">
        <w:rPr>
          <w:rtl/>
          <w:lang w:bidi="fa-IR"/>
        </w:rPr>
        <w:t xml:space="preserve">. </w:t>
      </w:r>
    </w:p>
    <w:p w:rsidR="009C2EE6" w:rsidRDefault="009C2EE6" w:rsidP="009C2EE6">
      <w:pPr>
        <w:pStyle w:val="libNormal"/>
        <w:rPr>
          <w:rtl/>
          <w:lang w:bidi="fa-IR"/>
        </w:rPr>
      </w:pPr>
      <w:r>
        <w:rPr>
          <w:rtl/>
          <w:lang w:bidi="fa-IR"/>
        </w:rPr>
        <w:t>اين دستورالعمل در مقطعى از تاريخ اسلام به خوبى مورد عمل قرار گرفت و آن در زمان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در هر سه جنگى بود كه براى آن حضرت اتفاق افتاد</w:t>
      </w:r>
      <w:r w:rsidR="00CC3E1D">
        <w:rPr>
          <w:rtl/>
          <w:lang w:bidi="fa-IR"/>
        </w:rPr>
        <w:t xml:space="preserve">. </w:t>
      </w:r>
    </w:p>
    <w:p w:rsidR="009C2EE6" w:rsidRDefault="009C2EE6" w:rsidP="009C2EE6">
      <w:pPr>
        <w:pStyle w:val="libNormal"/>
        <w:rPr>
          <w:rtl/>
          <w:lang w:bidi="fa-IR"/>
        </w:rPr>
      </w:pPr>
      <w:r>
        <w:rPr>
          <w:rtl/>
          <w:lang w:bidi="fa-IR"/>
        </w:rPr>
        <w:t>گروهى از مسلمان ها</w:t>
      </w:r>
      <w:r w:rsidR="00CC3E1D">
        <w:rPr>
          <w:rtl/>
          <w:lang w:bidi="fa-IR"/>
        </w:rPr>
        <w:t xml:space="preserve">؛ </w:t>
      </w:r>
      <w:r>
        <w:rPr>
          <w:rtl/>
          <w:lang w:bidi="fa-IR"/>
        </w:rPr>
        <w:t>مثل طلحه و زبير و بعضى ديگر رو در روى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ايستادند و به منازعه و مخاصمه برخاستند و حتى عليه حضرت لشكركشى كردند و به بصره آمدند</w:t>
      </w:r>
      <w:r w:rsidR="00CC3E1D">
        <w:rPr>
          <w:rtl/>
          <w:lang w:bidi="fa-IR"/>
        </w:rPr>
        <w:t xml:space="preserve">. </w:t>
      </w:r>
      <w:r>
        <w:rPr>
          <w:rtl/>
          <w:lang w:bidi="fa-IR"/>
        </w:rPr>
        <w:t>حضرت صرف نظر از نصايح گذشته</w:t>
      </w:r>
      <w:r w:rsidR="00CC3E1D">
        <w:rPr>
          <w:rtl/>
          <w:lang w:bidi="fa-IR"/>
        </w:rPr>
        <w:t xml:space="preserve">، </w:t>
      </w:r>
      <w:r>
        <w:rPr>
          <w:rtl/>
          <w:lang w:bidi="fa-IR"/>
        </w:rPr>
        <w:t>از صبح تا ظهر</w:t>
      </w:r>
      <w:r w:rsidR="00CC3E1D">
        <w:rPr>
          <w:rtl/>
          <w:lang w:bidi="fa-IR"/>
        </w:rPr>
        <w:t xml:space="preserve">، </w:t>
      </w:r>
      <w:r>
        <w:rPr>
          <w:rtl/>
          <w:lang w:bidi="fa-IR"/>
        </w:rPr>
        <w:t>هم سران اين سپاه و هم نفرات آن را به حق دعوت فرمودند و آنها نپذيرفتند</w:t>
      </w:r>
      <w:r w:rsidR="00CC3E1D">
        <w:rPr>
          <w:rtl/>
          <w:lang w:bidi="fa-IR"/>
        </w:rPr>
        <w:t xml:space="preserve">. </w:t>
      </w:r>
    </w:p>
    <w:p w:rsidR="009C2EE6" w:rsidRDefault="009C2EE6" w:rsidP="009C2EE6">
      <w:pPr>
        <w:pStyle w:val="libNormal"/>
        <w:rPr>
          <w:rtl/>
          <w:lang w:bidi="fa-IR"/>
        </w:rPr>
      </w:pPr>
      <w:r>
        <w:rPr>
          <w:rtl/>
          <w:lang w:bidi="fa-IR"/>
        </w:rPr>
        <w:t>در نهايت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فرمودند</w:t>
      </w:r>
      <w:r w:rsidR="00CC3E1D">
        <w:rPr>
          <w:rtl/>
          <w:lang w:bidi="fa-IR"/>
        </w:rPr>
        <w:t xml:space="preserve">: </w:t>
      </w:r>
      <w:r>
        <w:rPr>
          <w:rtl/>
          <w:lang w:bidi="fa-IR"/>
        </w:rPr>
        <w:t>چه كسى حاضر است اين آيه را - آيه 9 سوره مباركه حجرات - بر اين جماعت تلاوت كند؟ فردى به نام مسلم مجاشعى برخاست و گفت</w:t>
      </w:r>
      <w:r w:rsidR="00CC3E1D">
        <w:rPr>
          <w:rtl/>
          <w:lang w:bidi="fa-IR"/>
        </w:rPr>
        <w:t xml:space="preserve">: </w:t>
      </w:r>
      <w:r>
        <w:rPr>
          <w:rtl/>
          <w:lang w:bidi="fa-IR"/>
        </w:rPr>
        <w:t>من اين كار را انجام مى دهم</w:t>
      </w:r>
      <w:r w:rsidR="00CC3E1D">
        <w:rPr>
          <w:rtl/>
          <w:lang w:bidi="fa-IR"/>
        </w:rPr>
        <w:t xml:space="preserve">. </w:t>
      </w:r>
      <w:r>
        <w:rPr>
          <w:rtl/>
          <w:lang w:bidi="fa-IR"/>
        </w:rPr>
        <w:t>حضرت به او فرمودند</w:t>
      </w:r>
      <w:r w:rsidR="00CC3E1D">
        <w:rPr>
          <w:rtl/>
          <w:lang w:bidi="fa-IR"/>
        </w:rPr>
        <w:t xml:space="preserve">: </w:t>
      </w:r>
      <w:r>
        <w:rPr>
          <w:rtl/>
          <w:lang w:bidi="fa-IR"/>
        </w:rPr>
        <w:t>دستان تو قطع مى شوند و در اين راه به شهادت مى رسى</w:t>
      </w:r>
      <w:r w:rsidR="00CC3E1D">
        <w:rPr>
          <w:rtl/>
          <w:lang w:bidi="fa-IR"/>
        </w:rPr>
        <w:t>!</w:t>
      </w:r>
      <w:r>
        <w:rPr>
          <w:rtl/>
          <w:lang w:bidi="fa-IR"/>
        </w:rPr>
        <w:t xml:space="preserve"> مسلم گفت</w:t>
      </w:r>
      <w:r w:rsidR="00CC3E1D">
        <w:rPr>
          <w:rtl/>
          <w:lang w:bidi="fa-IR"/>
        </w:rPr>
        <w:t xml:space="preserve">: </w:t>
      </w:r>
      <w:r>
        <w:rPr>
          <w:rtl/>
          <w:lang w:bidi="fa-IR"/>
        </w:rPr>
        <w:t>اينها در راه خدا آسان است</w:t>
      </w:r>
      <w:r w:rsidR="00CC3E1D">
        <w:rPr>
          <w:rtl/>
          <w:lang w:bidi="fa-IR"/>
        </w:rPr>
        <w:t xml:space="preserve">. </w:t>
      </w:r>
      <w:r>
        <w:rPr>
          <w:rtl/>
          <w:lang w:bidi="fa-IR"/>
        </w:rPr>
        <w:t>قرآن را برداشت و به سوى اين جماعت معاند رفت</w:t>
      </w:r>
      <w:r w:rsidR="00CC3E1D">
        <w:rPr>
          <w:rtl/>
          <w:lang w:bidi="fa-IR"/>
        </w:rPr>
        <w:t xml:space="preserve">. </w:t>
      </w:r>
      <w:r>
        <w:rPr>
          <w:rtl/>
          <w:lang w:bidi="fa-IR"/>
        </w:rPr>
        <w:t>قرآن را در دست راست گرفته بود كه دست راست او را قطع كردند</w:t>
      </w:r>
      <w:r w:rsidR="00CC3E1D">
        <w:rPr>
          <w:rtl/>
          <w:lang w:bidi="fa-IR"/>
        </w:rPr>
        <w:t xml:space="preserve">. </w:t>
      </w:r>
      <w:r>
        <w:rPr>
          <w:rtl/>
          <w:lang w:bidi="fa-IR"/>
        </w:rPr>
        <w:t>قرآن را به دست چپ گرفت آن را نيز قطع كردند</w:t>
      </w:r>
      <w:r w:rsidR="00CC3E1D">
        <w:rPr>
          <w:rtl/>
          <w:lang w:bidi="fa-IR"/>
        </w:rPr>
        <w:t xml:space="preserve">. </w:t>
      </w:r>
      <w:r>
        <w:rPr>
          <w:rtl/>
          <w:lang w:bidi="fa-IR"/>
        </w:rPr>
        <w:t>نهايتا قرآن را به دندان گرفت تا به شهادت رسيد</w:t>
      </w:r>
      <w:r w:rsidR="00CC3E1D">
        <w:rPr>
          <w:rtl/>
          <w:lang w:bidi="fa-IR"/>
        </w:rPr>
        <w:t xml:space="preserve">. </w:t>
      </w:r>
      <w:r>
        <w:rPr>
          <w:rtl/>
          <w:lang w:bidi="fa-IR"/>
        </w:rPr>
        <w:t xml:space="preserve">دقيقا همان چيزى كه حضرت فرموده بودند اتفاق افتاد </w:t>
      </w:r>
      <w:r w:rsidRPr="00D35857">
        <w:rPr>
          <w:rStyle w:val="libFootnotenumChar"/>
          <w:rtl/>
          <w:lang w:bidi="fa-IR"/>
        </w:rPr>
        <w:t>(528)</w:t>
      </w:r>
      <w:r w:rsidR="00CC3E1D">
        <w:rPr>
          <w:rtl/>
          <w:lang w:bidi="fa-IR"/>
        </w:rPr>
        <w:t xml:space="preserve">. </w:t>
      </w:r>
    </w:p>
    <w:p w:rsidR="009C2EE6" w:rsidRDefault="009C2EE6" w:rsidP="009C2EE6">
      <w:pPr>
        <w:pStyle w:val="libNormal"/>
        <w:rPr>
          <w:rtl/>
          <w:lang w:bidi="fa-IR"/>
        </w:rPr>
      </w:pPr>
      <w:r>
        <w:rPr>
          <w:rtl/>
          <w:lang w:bidi="fa-IR"/>
        </w:rPr>
        <w:lastRenderedPageBreak/>
        <w:t>در صفين و ماجراى نهروان و خوارج هم دقيقا همين طور بود</w:t>
      </w:r>
      <w:r w:rsidR="00CC3E1D">
        <w:rPr>
          <w:rtl/>
          <w:lang w:bidi="fa-IR"/>
        </w:rPr>
        <w:t xml:space="preserve">. </w:t>
      </w:r>
      <w:r>
        <w:rPr>
          <w:rtl/>
          <w:lang w:bidi="fa-IR"/>
        </w:rPr>
        <w:t>آنها هم طايفه اى از مسلمين بودند كه رو در روى جماعت ديگرى از مسلمانان صف كشيدند</w:t>
      </w:r>
      <w:r w:rsidR="00CC3E1D">
        <w:rPr>
          <w:rtl/>
          <w:lang w:bidi="fa-IR"/>
        </w:rPr>
        <w:t xml:space="preserve">. </w:t>
      </w:r>
      <w:r>
        <w:rPr>
          <w:rtl/>
          <w:lang w:bidi="fa-IR"/>
        </w:rPr>
        <w:t>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در هر دو ماجرا باز هم افرادى را به عنوان واسطه انتخاب كردند</w:t>
      </w:r>
      <w:r w:rsidR="00CC3E1D">
        <w:rPr>
          <w:rtl/>
          <w:lang w:bidi="fa-IR"/>
        </w:rPr>
        <w:t xml:space="preserve">. </w:t>
      </w:r>
      <w:r>
        <w:rPr>
          <w:rtl/>
          <w:lang w:bidi="fa-IR"/>
        </w:rPr>
        <w:t>در ماجراى خوارج</w:t>
      </w:r>
      <w:r w:rsidR="00CC3E1D">
        <w:rPr>
          <w:rtl/>
          <w:lang w:bidi="fa-IR"/>
        </w:rPr>
        <w:t xml:space="preserve">، </w:t>
      </w:r>
      <w:r>
        <w:rPr>
          <w:rtl/>
          <w:lang w:bidi="fa-IR"/>
        </w:rPr>
        <w:t xml:space="preserve">ابن عباس بود كه نقش ‍ واسطه را به عهده گرفت </w:t>
      </w:r>
      <w:r w:rsidRPr="00D35857">
        <w:rPr>
          <w:rStyle w:val="libFootnotenumChar"/>
          <w:rtl/>
          <w:lang w:bidi="fa-IR"/>
        </w:rPr>
        <w:t>(529)</w:t>
      </w:r>
      <w:r w:rsidR="00CC3E1D">
        <w:rPr>
          <w:rtl/>
          <w:lang w:bidi="fa-IR"/>
        </w:rPr>
        <w:t xml:space="preserve">. </w:t>
      </w:r>
    </w:p>
    <w:p w:rsidR="009C2EE6" w:rsidRDefault="009C2EE6" w:rsidP="009C2EE6">
      <w:pPr>
        <w:pStyle w:val="libNormal"/>
        <w:rPr>
          <w:rtl/>
          <w:lang w:bidi="fa-IR"/>
        </w:rPr>
      </w:pPr>
      <w:r>
        <w:rPr>
          <w:rtl/>
          <w:lang w:bidi="fa-IR"/>
        </w:rPr>
        <w:t>در آيه بعد مى فرمايد</w:t>
      </w:r>
      <w:r w:rsidR="00CC3E1D">
        <w:rPr>
          <w:rtl/>
          <w:lang w:bidi="fa-IR"/>
        </w:rPr>
        <w:t xml:space="preserve">: </w:t>
      </w:r>
    </w:p>
    <w:p w:rsidR="009C2EE6" w:rsidRDefault="009C2EE6" w:rsidP="009C2EE6">
      <w:pPr>
        <w:pStyle w:val="libNormal"/>
        <w:rPr>
          <w:rtl/>
          <w:lang w:bidi="fa-IR"/>
        </w:rPr>
      </w:pPr>
      <w:r w:rsidRPr="00AC67CE">
        <w:rPr>
          <w:rStyle w:val="libAieChar"/>
          <w:rtl/>
        </w:rPr>
        <w:t>انَّما ال</w:t>
      </w:r>
      <w:r w:rsidR="00F028FC" w:rsidRPr="00AC67CE">
        <w:rPr>
          <w:rStyle w:val="libAieChar"/>
          <w:rtl/>
        </w:rPr>
        <w:t>مؤمن</w:t>
      </w:r>
      <w:r w:rsidRPr="00AC67CE">
        <w:rPr>
          <w:rStyle w:val="libAieChar"/>
          <w:rtl/>
        </w:rPr>
        <w:t>ونَ اخوَة فاءَصلحوا بين اءَخَوَيكم و اتَّقوا الله لعلَّكم تُرحَمون</w:t>
      </w:r>
      <w:r>
        <w:rPr>
          <w:rtl/>
          <w:lang w:bidi="fa-IR"/>
        </w:rPr>
        <w:t xml:space="preserve"> </w:t>
      </w:r>
      <w:r w:rsidRPr="00D35857">
        <w:rPr>
          <w:rStyle w:val="libFootnotenumChar"/>
          <w:rtl/>
          <w:lang w:bidi="fa-IR"/>
        </w:rPr>
        <w:t>(530)</w:t>
      </w:r>
      <w:r w:rsidR="00CC3E1D">
        <w:rPr>
          <w:rtl/>
          <w:lang w:bidi="fa-IR"/>
        </w:rPr>
        <w:t xml:space="preserve">. </w:t>
      </w:r>
    </w:p>
    <w:p w:rsidR="009C2EE6" w:rsidRDefault="009C2EE6" w:rsidP="009C2EE6">
      <w:pPr>
        <w:pStyle w:val="libNormal"/>
        <w:rPr>
          <w:rtl/>
          <w:lang w:bidi="fa-IR"/>
        </w:rPr>
      </w:pPr>
      <w:r>
        <w:rPr>
          <w:rtl/>
          <w:lang w:bidi="fa-IR"/>
        </w:rPr>
        <w:t>«</w:t>
      </w:r>
      <w:r w:rsidR="00F028FC">
        <w:rPr>
          <w:rtl/>
          <w:lang w:bidi="fa-IR"/>
        </w:rPr>
        <w:t>مؤمن</w:t>
      </w:r>
      <w:r>
        <w:rPr>
          <w:rtl/>
          <w:lang w:bidi="fa-IR"/>
        </w:rPr>
        <w:t>ان برادر يكديگرند</w:t>
      </w:r>
      <w:r w:rsidR="00CC3E1D">
        <w:rPr>
          <w:rtl/>
          <w:lang w:bidi="fa-IR"/>
        </w:rPr>
        <w:t xml:space="preserve">، </w:t>
      </w:r>
      <w:r>
        <w:rPr>
          <w:rtl/>
          <w:lang w:bidi="fa-IR"/>
        </w:rPr>
        <w:t>پس اگر بين شما شكاف و اختلافى بود</w:t>
      </w:r>
      <w:r w:rsidR="00CC3E1D">
        <w:rPr>
          <w:rtl/>
          <w:lang w:bidi="fa-IR"/>
        </w:rPr>
        <w:t xml:space="preserve">، </w:t>
      </w:r>
      <w:r>
        <w:rPr>
          <w:rtl/>
          <w:lang w:bidi="fa-IR"/>
        </w:rPr>
        <w:t>بايد به اصلاح آن اختلاف برخيزيد و از خدا پروا كنيد تا مورد مهر و محبت و رحمت او واقع شويد»</w:t>
      </w:r>
      <w:r w:rsidR="00CC3E1D">
        <w:rPr>
          <w:rtl/>
          <w:lang w:bidi="fa-IR"/>
        </w:rPr>
        <w:t xml:space="preserve">. </w:t>
      </w:r>
    </w:p>
    <w:p w:rsidR="009C2EE6" w:rsidRDefault="009C2EE6" w:rsidP="009C2EE6">
      <w:pPr>
        <w:pStyle w:val="libNormal"/>
        <w:rPr>
          <w:rtl/>
          <w:lang w:bidi="fa-IR"/>
        </w:rPr>
      </w:pPr>
      <w:r>
        <w:rPr>
          <w:rtl/>
          <w:lang w:bidi="fa-IR"/>
        </w:rPr>
        <w:t>در سوره مباركه انفال هم قريب به همين مضامين آمده است</w:t>
      </w:r>
      <w:r w:rsidR="00CC3E1D">
        <w:rPr>
          <w:rtl/>
          <w:lang w:bidi="fa-IR"/>
        </w:rPr>
        <w:t xml:space="preserve">: </w:t>
      </w:r>
    </w:p>
    <w:p w:rsidR="009C2EE6" w:rsidRDefault="009C2EE6" w:rsidP="009C2EE6">
      <w:pPr>
        <w:pStyle w:val="libNormal"/>
        <w:rPr>
          <w:rtl/>
          <w:lang w:bidi="fa-IR"/>
        </w:rPr>
      </w:pPr>
      <w:r w:rsidRPr="00AC67CE">
        <w:rPr>
          <w:rStyle w:val="libAieChar"/>
          <w:rtl/>
        </w:rPr>
        <w:t>فاتَّقوا اللهَ و اءَصلحوا ذاتَ بينكُم</w:t>
      </w:r>
      <w:r>
        <w:rPr>
          <w:rtl/>
          <w:lang w:bidi="fa-IR"/>
        </w:rPr>
        <w:t xml:space="preserve"> </w:t>
      </w:r>
      <w:r w:rsidRPr="00D35857">
        <w:rPr>
          <w:rStyle w:val="libFootnotenumChar"/>
          <w:rtl/>
          <w:lang w:bidi="fa-IR"/>
        </w:rPr>
        <w:t>(531)</w:t>
      </w:r>
      <w:r w:rsidR="00CC3E1D">
        <w:rPr>
          <w:rtl/>
          <w:lang w:bidi="fa-IR"/>
        </w:rPr>
        <w:t xml:space="preserve">. </w:t>
      </w:r>
    </w:p>
    <w:p w:rsidR="009C2EE6" w:rsidRDefault="009C2EE6" w:rsidP="009C2EE6">
      <w:pPr>
        <w:pStyle w:val="libNormal"/>
        <w:rPr>
          <w:rtl/>
          <w:lang w:bidi="fa-IR"/>
        </w:rPr>
      </w:pPr>
      <w:r>
        <w:rPr>
          <w:rtl/>
          <w:lang w:bidi="fa-IR"/>
        </w:rPr>
        <w:t>«پس از مخالفت فرمان خدا بپرهيزيد</w:t>
      </w:r>
      <w:r w:rsidR="00CC3E1D">
        <w:rPr>
          <w:rtl/>
          <w:lang w:bidi="fa-IR"/>
        </w:rPr>
        <w:t xml:space="preserve">؛ </w:t>
      </w:r>
      <w:r>
        <w:rPr>
          <w:rtl/>
          <w:lang w:bidi="fa-IR"/>
        </w:rPr>
        <w:t>و خصومت هايى را كه در ميان شماست</w:t>
      </w:r>
      <w:r w:rsidR="00CC3E1D">
        <w:rPr>
          <w:rtl/>
          <w:lang w:bidi="fa-IR"/>
        </w:rPr>
        <w:t xml:space="preserve">، </w:t>
      </w:r>
      <w:r>
        <w:rPr>
          <w:rtl/>
          <w:lang w:bidi="fa-IR"/>
        </w:rPr>
        <w:t>اصلاح كنيد»</w:t>
      </w:r>
      <w:r w:rsidR="00CC3E1D">
        <w:rPr>
          <w:rtl/>
          <w:lang w:bidi="fa-IR"/>
        </w:rPr>
        <w:t xml:space="preserve">. </w:t>
      </w:r>
    </w:p>
    <w:p w:rsidR="009C2EE6" w:rsidRDefault="009C2EE6" w:rsidP="009C2EE6">
      <w:pPr>
        <w:pStyle w:val="libNormal"/>
        <w:rPr>
          <w:rtl/>
          <w:lang w:bidi="fa-IR"/>
        </w:rPr>
      </w:pPr>
      <w:r>
        <w:rPr>
          <w:rtl/>
          <w:lang w:bidi="fa-IR"/>
        </w:rPr>
        <w:t>بى اعتنايى به حكم اصلاح ذات البين</w:t>
      </w:r>
      <w:r w:rsidR="00CC3E1D">
        <w:rPr>
          <w:rtl/>
          <w:lang w:bidi="fa-IR"/>
        </w:rPr>
        <w:t xml:space="preserve">، </w:t>
      </w:r>
      <w:r>
        <w:rPr>
          <w:rtl/>
          <w:lang w:bidi="fa-IR"/>
        </w:rPr>
        <w:t>مخالف تقوا است</w:t>
      </w:r>
      <w:r w:rsidR="00CC3E1D">
        <w:rPr>
          <w:rtl/>
          <w:lang w:bidi="fa-IR"/>
        </w:rPr>
        <w:t xml:space="preserve">. </w:t>
      </w:r>
      <w:r>
        <w:rPr>
          <w:rtl/>
          <w:lang w:bidi="fa-IR"/>
        </w:rPr>
        <w:t>هر دو آيه</w:t>
      </w:r>
      <w:r w:rsidR="00CC3E1D">
        <w:rPr>
          <w:rtl/>
          <w:lang w:bidi="fa-IR"/>
        </w:rPr>
        <w:t xml:space="preserve">، </w:t>
      </w:r>
      <w:r>
        <w:rPr>
          <w:rtl/>
          <w:lang w:bidi="fa-IR"/>
        </w:rPr>
        <w:t>ضرورت ايجاد صلح و صفا را همراه با يادآورى پيوند ريشه دار و برادرى متذكر مى شود</w:t>
      </w:r>
      <w:r w:rsidR="00CC3E1D">
        <w:rPr>
          <w:rtl/>
          <w:lang w:bidi="fa-IR"/>
        </w:rPr>
        <w:t xml:space="preserve">؛ </w:t>
      </w:r>
      <w:r>
        <w:rPr>
          <w:rtl/>
          <w:lang w:bidi="fa-IR"/>
        </w:rPr>
        <w:t>يعنى ضرورت صلح و صفا را برخاسته از حيث اخوت و برادرى افراد مى داند</w:t>
      </w:r>
      <w:r w:rsidR="00CC3E1D">
        <w:rPr>
          <w:rtl/>
          <w:lang w:bidi="fa-IR"/>
        </w:rPr>
        <w:t xml:space="preserve">. </w:t>
      </w:r>
      <w:r>
        <w:rPr>
          <w:rtl/>
          <w:lang w:bidi="fa-IR"/>
        </w:rPr>
        <w:t xml:space="preserve">همان گونه كه بسيار بعيد است دو برادر با يكديگر از در مخاصمه و دشمنى در آيند - چون دو برادر به طور طبيعى در منافع و مضار خود مشتركند - </w:t>
      </w:r>
      <w:r w:rsidR="00F028FC">
        <w:rPr>
          <w:rtl/>
          <w:lang w:bidi="fa-IR"/>
        </w:rPr>
        <w:t>مؤمن</w:t>
      </w:r>
      <w:r>
        <w:rPr>
          <w:rtl/>
          <w:lang w:bidi="fa-IR"/>
        </w:rPr>
        <w:t>ان نيز مثل برادرند و نبايد با هم از در مخاصمه و نزاع درآيند</w:t>
      </w:r>
      <w:r w:rsidR="00CC3E1D">
        <w:rPr>
          <w:rtl/>
          <w:lang w:bidi="fa-IR"/>
        </w:rPr>
        <w:t xml:space="preserve">. </w:t>
      </w:r>
    </w:p>
    <w:p w:rsidR="009C2EE6" w:rsidRDefault="00D35857" w:rsidP="00D35857">
      <w:pPr>
        <w:pStyle w:val="Heading2"/>
        <w:rPr>
          <w:rtl/>
          <w:lang w:bidi="fa-IR"/>
        </w:rPr>
      </w:pPr>
      <w:bookmarkStart w:id="69" w:name="_Toc394573323"/>
      <w:r>
        <w:rPr>
          <w:rtl/>
          <w:lang w:bidi="fa-IR"/>
        </w:rPr>
        <w:lastRenderedPageBreak/>
        <w:t>اهميت اصلاح اجتماعى</w:t>
      </w:r>
      <w:r w:rsidR="00CC3E1D">
        <w:rPr>
          <w:rtl/>
          <w:lang w:bidi="fa-IR"/>
        </w:rPr>
        <w:t xml:space="preserve">، </w:t>
      </w:r>
      <w:r>
        <w:rPr>
          <w:rtl/>
          <w:lang w:bidi="fa-IR"/>
        </w:rPr>
        <w:t>در روايات</w:t>
      </w:r>
      <w:bookmarkEnd w:id="69"/>
    </w:p>
    <w:p w:rsidR="009C2EE6" w:rsidRDefault="009C2EE6" w:rsidP="009C2EE6">
      <w:pPr>
        <w:pStyle w:val="libNormal"/>
        <w:rPr>
          <w:rtl/>
          <w:lang w:bidi="fa-IR"/>
        </w:rPr>
      </w:pPr>
      <w:r>
        <w:rPr>
          <w:rtl/>
          <w:lang w:bidi="fa-IR"/>
        </w:rPr>
        <w:t>علاوه بر آيات كريمه قرآن</w:t>
      </w:r>
      <w:r w:rsidR="00CC3E1D">
        <w:rPr>
          <w:rtl/>
          <w:lang w:bidi="fa-IR"/>
        </w:rPr>
        <w:t xml:space="preserve">، </w:t>
      </w:r>
      <w:r>
        <w:rPr>
          <w:rtl/>
          <w:lang w:bidi="fa-IR"/>
        </w:rPr>
        <w:t xml:space="preserve">در روايات ارزشمندى كه از اهل بيت </w:t>
      </w:r>
      <w:r w:rsidR="00521F6F" w:rsidRPr="00521F6F">
        <w:rPr>
          <w:rStyle w:val="libAlaemChar"/>
          <w:rtl/>
        </w:rPr>
        <w:t>عليهم‌السلام</w:t>
      </w:r>
      <w:r>
        <w:rPr>
          <w:rtl/>
          <w:lang w:bidi="fa-IR"/>
        </w:rPr>
        <w:t xml:space="preserve"> برجاى مانده</w:t>
      </w:r>
      <w:r w:rsidR="00CC3E1D">
        <w:rPr>
          <w:rtl/>
          <w:lang w:bidi="fa-IR"/>
        </w:rPr>
        <w:t xml:space="preserve">، </w:t>
      </w:r>
      <w:r>
        <w:rPr>
          <w:rtl/>
          <w:lang w:bidi="fa-IR"/>
        </w:rPr>
        <w:t xml:space="preserve">به اصلاح ذات البين </w:t>
      </w:r>
      <w:r w:rsidR="00A469BE">
        <w:rPr>
          <w:rtl/>
          <w:lang w:bidi="fa-IR"/>
        </w:rPr>
        <w:t>تأکید</w:t>
      </w:r>
      <w:r>
        <w:rPr>
          <w:rtl/>
          <w:lang w:bidi="fa-IR"/>
        </w:rPr>
        <w:t xml:space="preserve"> فراوانى شده است</w:t>
      </w:r>
      <w:r w:rsidR="00CC3E1D">
        <w:rPr>
          <w:rtl/>
          <w:lang w:bidi="fa-IR"/>
        </w:rPr>
        <w:t xml:space="preserve">. </w:t>
      </w:r>
      <w:r>
        <w:rPr>
          <w:rtl/>
          <w:lang w:bidi="fa-IR"/>
        </w:rPr>
        <w:t xml:space="preserve">ائمه اطهار </w:t>
      </w:r>
      <w:r w:rsidR="00521F6F" w:rsidRPr="00521F6F">
        <w:rPr>
          <w:rStyle w:val="libAlaemChar"/>
          <w:rtl/>
        </w:rPr>
        <w:t>عليهم‌السلام</w:t>
      </w:r>
      <w:r>
        <w:rPr>
          <w:rtl/>
          <w:lang w:bidi="fa-IR"/>
        </w:rPr>
        <w:t xml:space="preserve"> با بيانات مختلف</w:t>
      </w:r>
      <w:r w:rsidR="00CC3E1D">
        <w:rPr>
          <w:rtl/>
          <w:lang w:bidi="fa-IR"/>
        </w:rPr>
        <w:t xml:space="preserve">، </w:t>
      </w:r>
      <w:r>
        <w:rPr>
          <w:rtl/>
          <w:lang w:bidi="fa-IR"/>
        </w:rPr>
        <w:t>مسلمانان را موظف و تشويق به اصلاح ذات البين كرده اند</w:t>
      </w:r>
      <w:r w:rsidR="00CC3E1D">
        <w:rPr>
          <w:rtl/>
          <w:lang w:bidi="fa-IR"/>
        </w:rPr>
        <w:t xml:space="preserve">. </w:t>
      </w:r>
    </w:p>
    <w:p w:rsidR="009C2EE6" w:rsidRDefault="009C2EE6" w:rsidP="009C2EE6">
      <w:pPr>
        <w:pStyle w:val="libNormal"/>
        <w:rPr>
          <w:rtl/>
          <w:lang w:bidi="fa-IR"/>
        </w:rPr>
      </w:pPr>
      <w:r>
        <w:rPr>
          <w:rtl/>
          <w:lang w:bidi="fa-IR"/>
        </w:rPr>
        <w:t xml:space="preserve">مرحوم كلينى روايتى را در اصول كافى از امام صادق </w:t>
      </w:r>
      <w:r w:rsidR="00CD7338" w:rsidRPr="00CD7338">
        <w:rPr>
          <w:rStyle w:val="libAlaemChar"/>
          <w:rtl/>
        </w:rPr>
        <w:t>عليه‌السلام</w:t>
      </w:r>
      <w:r>
        <w:rPr>
          <w:rtl/>
          <w:lang w:bidi="fa-IR"/>
        </w:rPr>
        <w:t xml:space="preserve"> نقل كرده اند كه حضرت مى فرمايند</w:t>
      </w:r>
      <w:r w:rsidR="00CC3E1D">
        <w:rPr>
          <w:rtl/>
          <w:lang w:bidi="fa-IR"/>
        </w:rPr>
        <w:t xml:space="preserve">: </w:t>
      </w:r>
    </w:p>
    <w:p w:rsidR="009C2EE6" w:rsidRDefault="009C2EE6" w:rsidP="009C2EE6">
      <w:pPr>
        <w:pStyle w:val="libNormal"/>
        <w:rPr>
          <w:rtl/>
          <w:lang w:bidi="fa-IR"/>
        </w:rPr>
      </w:pPr>
      <w:r>
        <w:rPr>
          <w:rtl/>
          <w:lang w:bidi="fa-IR"/>
        </w:rPr>
        <w:t xml:space="preserve">صَدَقَة يُحبُّها اللهُ اصلاحُ بينِ النَّاسِ اذا تَفَاسَدوا و تَقَارُبُ بينهِم اذا تبَاعَدوا </w:t>
      </w:r>
      <w:r w:rsidRPr="00D35857">
        <w:rPr>
          <w:rStyle w:val="libFootnotenumChar"/>
          <w:rtl/>
          <w:lang w:bidi="fa-IR"/>
        </w:rPr>
        <w:t>(532)</w:t>
      </w:r>
      <w:r w:rsidR="00CC3E1D">
        <w:rPr>
          <w:rtl/>
          <w:lang w:bidi="fa-IR"/>
        </w:rPr>
        <w:t xml:space="preserve">. </w:t>
      </w:r>
    </w:p>
    <w:p w:rsidR="009C2EE6" w:rsidRDefault="009C2EE6" w:rsidP="009C2EE6">
      <w:pPr>
        <w:pStyle w:val="libNormal"/>
        <w:rPr>
          <w:rtl/>
          <w:lang w:bidi="fa-IR"/>
        </w:rPr>
      </w:pPr>
      <w:r>
        <w:rPr>
          <w:rtl/>
          <w:lang w:bidi="fa-IR"/>
        </w:rPr>
        <w:t>«صدقه اى كه خداوند آن را دوست دارد اين است كه اگر ميان مردم مفسده و دشمنى است آن را اصلاح كنيد و اگر بين مردم دورى است آنها را به هم نزديك كنيد»</w:t>
      </w:r>
      <w:r w:rsidR="00CC3E1D">
        <w:rPr>
          <w:rtl/>
          <w:lang w:bidi="fa-IR"/>
        </w:rPr>
        <w:t xml:space="preserve">. </w:t>
      </w:r>
    </w:p>
    <w:p w:rsidR="009C2EE6" w:rsidRDefault="009C2EE6" w:rsidP="009C2EE6">
      <w:pPr>
        <w:pStyle w:val="libNormal"/>
        <w:rPr>
          <w:rtl/>
          <w:lang w:bidi="fa-IR"/>
        </w:rPr>
      </w:pPr>
      <w:r>
        <w:rPr>
          <w:rtl/>
          <w:lang w:bidi="fa-IR"/>
        </w:rPr>
        <w:t>روايت قابل توجه ديگرى را مرحوم كلينى از قول راوى نقل مى كند</w:t>
      </w:r>
      <w:r w:rsidR="00CC3E1D">
        <w:rPr>
          <w:rtl/>
          <w:lang w:bidi="fa-IR"/>
        </w:rPr>
        <w:t xml:space="preserve">: </w:t>
      </w:r>
    </w:p>
    <w:p w:rsidR="009C2EE6" w:rsidRDefault="009C2EE6" w:rsidP="009C2EE6">
      <w:pPr>
        <w:pStyle w:val="libNormal"/>
        <w:rPr>
          <w:rtl/>
          <w:lang w:bidi="fa-IR"/>
        </w:rPr>
      </w:pPr>
      <w:r>
        <w:rPr>
          <w:rtl/>
          <w:lang w:bidi="fa-IR"/>
        </w:rPr>
        <w:t xml:space="preserve">مَرَّ بنَا المُفَضَّلُ و اءَنا وَخَتَنى نَتَشَاجَرُ فى ميرَاث فَوَقَف ساعَة ثمَّ قال لَنا تَعالَوا الى المَنزِلِ فاءَتَيناهُ فَاءَصلَحَ بينَنَا بِاءَربَعِمِائَةِ درهَم فَدَفَعَها الينَا مِن عندِه حتَّى اذا استَوثَقَ كلُّ واحِد مِنَّا مِن صاحبِهِ قال اءَمَا انَّها ليسَت مِن مالِى و لكِن اءَبوعبدالله </w:t>
      </w:r>
      <w:r w:rsidR="00CD7338" w:rsidRPr="00CD7338">
        <w:rPr>
          <w:rStyle w:val="libAlaemChar"/>
          <w:rtl/>
        </w:rPr>
        <w:t>عليه‌السلام</w:t>
      </w:r>
      <w:r>
        <w:rPr>
          <w:rtl/>
          <w:lang w:bidi="fa-IR"/>
        </w:rPr>
        <w:t xml:space="preserve"> اءَمَرَنى اذا تَنَازَعَ رَجُلانِ مِن اءَصحابِنَا فى شَى ء اءَن اءُصلِحَ بينَهُما و اءَفتَديَهَا مِن مالِهِ فهَذَا مِن مالِ اءَبى عبدالله </w:t>
      </w:r>
      <w:r w:rsidR="00CD7338" w:rsidRPr="00CD7338">
        <w:rPr>
          <w:rStyle w:val="libAlaemChar"/>
          <w:rtl/>
        </w:rPr>
        <w:t>عليه‌السلام</w:t>
      </w:r>
      <w:r>
        <w:rPr>
          <w:rtl/>
          <w:lang w:bidi="fa-IR"/>
        </w:rPr>
        <w:t xml:space="preserve"> </w:t>
      </w:r>
      <w:r w:rsidRPr="00D35857">
        <w:rPr>
          <w:rStyle w:val="libFootnotenumChar"/>
          <w:rtl/>
          <w:lang w:bidi="fa-IR"/>
        </w:rPr>
        <w:t>(533)</w:t>
      </w:r>
      <w:r w:rsidR="00CC3E1D">
        <w:rPr>
          <w:rtl/>
          <w:lang w:bidi="fa-IR"/>
        </w:rPr>
        <w:t xml:space="preserve">. </w:t>
      </w:r>
    </w:p>
    <w:p w:rsidR="009C2EE6" w:rsidRDefault="009C2EE6" w:rsidP="009C2EE6">
      <w:pPr>
        <w:pStyle w:val="libNormal"/>
        <w:rPr>
          <w:rtl/>
          <w:lang w:bidi="fa-IR"/>
        </w:rPr>
      </w:pPr>
      <w:r>
        <w:rPr>
          <w:rtl/>
          <w:lang w:bidi="fa-IR"/>
        </w:rPr>
        <w:t>«من و دامادمان در مورد ارث با هم اختلافى داشتيم</w:t>
      </w:r>
      <w:r w:rsidR="00CC3E1D">
        <w:rPr>
          <w:rtl/>
          <w:lang w:bidi="fa-IR"/>
        </w:rPr>
        <w:t xml:space="preserve">، </w:t>
      </w:r>
      <w:r>
        <w:rPr>
          <w:rtl/>
          <w:lang w:bidi="fa-IR"/>
        </w:rPr>
        <w:t>مفضل بن عمر از كنار ما عبور مى كرد</w:t>
      </w:r>
      <w:r w:rsidR="00CC3E1D">
        <w:rPr>
          <w:rtl/>
          <w:lang w:bidi="fa-IR"/>
        </w:rPr>
        <w:t xml:space="preserve">، </w:t>
      </w:r>
      <w:r>
        <w:rPr>
          <w:rtl/>
          <w:lang w:bidi="fa-IR"/>
        </w:rPr>
        <w:t>مقدارى ايستاد و بعد گفت كه بياييد با من به خانه برويم</w:t>
      </w:r>
      <w:r w:rsidR="00CC3E1D">
        <w:rPr>
          <w:rtl/>
          <w:lang w:bidi="fa-IR"/>
        </w:rPr>
        <w:t xml:space="preserve">. </w:t>
      </w:r>
      <w:r>
        <w:rPr>
          <w:rtl/>
          <w:lang w:bidi="fa-IR"/>
        </w:rPr>
        <w:t>ما را صلح داد و اختلافى را كه بر سر مال و ميراث پيش آمده بود با چهارصد درهم حل كرد و تذكر داد كه اين مال از من نيست</w:t>
      </w:r>
      <w:r w:rsidR="00CC3E1D">
        <w:rPr>
          <w:rtl/>
          <w:lang w:bidi="fa-IR"/>
        </w:rPr>
        <w:t xml:space="preserve">، </w:t>
      </w:r>
      <w:r>
        <w:rPr>
          <w:rtl/>
          <w:lang w:bidi="fa-IR"/>
        </w:rPr>
        <w:t xml:space="preserve">بلكه امام صادق </w:t>
      </w:r>
      <w:r w:rsidR="00CD7338" w:rsidRPr="00CD7338">
        <w:rPr>
          <w:rStyle w:val="libAlaemChar"/>
          <w:rtl/>
        </w:rPr>
        <w:t>عليه‌السلام</w:t>
      </w:r>
      <w:r>
        <w:rPr>
          <w:rtl/>
          <w:lang w:bidi="fa-IR"/>
        </w:rPr>
        <w:t xml:space="preserve"> به من دستور داده اند كه هرگاه ميان مسلمانان و شيعيان تنازعى بود</w:t>
      </w:r>
      <w:r w:rsidR="00CC3E1D">
        <w:rPr>
          <w:rtl/>
          <w:lang w:bidi="fa-IR"/>
        </w:rPr>
        <w:t xml:space="preserve">، </w:t>
      </w:r>
      <w:r>
        <w:rPr>
          <w:rtl/>
          <w:lang w:bidi="fa-IR"/>
        </w:rPr>
        <w:t>تو با اين پول و فديه آن را حل كن</w:t>
      </w:r>
      <w:r w:rsidR="00CC3E1D">
        <w:rPr>
          <w:rtl/>
          <w:lang w:bidi="fa-IR"/>
        </w:rPr>
        <w:t>!</w:t>
      </w:r>
      <w:r>
        <w:rPr>
          <w:rtl/>
          <w:lang w:bidi="fa-IR"/>
        </w:rPr>
        <w:t>»</w:t>
      </w:r>
      <w:r w:rsidR="00CC3E1D">
        <w:rPr>
          <w:rtl/>
          <w:lang w:bidi="fa-IR"/>
        </w:rPr>
        <w:t xml:space="preserve">. </w:t>
      </w:r>
    </w:p>
    <w:p w:rsidR="009C2EE6" w:rsidRDefault="009C2EE6" w:rsidP="009C2EE6">
      <w:pPr>
        <w:pStyle w:val="libNormal"/>
        <w:rPr>
          <w:rtl/>
          <w:lang w:bidi="fa-IR"/>
        </w:rPr>
      </w:pPr>
      <w:r>
        <w:rPr>
          <w:rtl/>
          <w:lang w:bidi="fa-IR"/>
        </w:rPr>
        <w:lastRenderedPageBreak/>
        <w:t>تعبير فديه هم در اين جا</w:t>
      </w:r>
      <w:r w:rsidR="00CC3E1D">
        <w:rPr>
          <w:rtl/>
          <w:lang w:bidi="fa-IR"/>
        </w:rPr>
        <w:t xml:space="preserve">، </w:t>
      </w:r>
      <w:r>
        <w:rPr>
          <w:rtl/>
          <w:lang w:bidi="fa-IR"/>
        </w:rPr>
        <w:t>تعبير لطيفى است</w:t>
      </w:r>
      <w:r w:rsidR="00CC3E1D">
        <w:rPr>
          <w:rtl/>
          <w:lang w:bidi="fa-IR"/>
        </w:rPr>
        <w:t xml:space="preserve">؛ </w:t>
      </w:r>
      <w:r>
        <w:rPr>
          <w:rtl/>
          <w:lang w:bidi="fa-IR"/>
        </w:rPr>
        <w:t>يعنى تو مسلمانان و شيعيان را بخر و آزاد كن</w:t>
      </w:r>
      <w:r w:rsidR="00CC3E1D">
        <w:rPr>
          <w:rtl/>
          <w:lang w:bidi="fa-IR"/>
        </w:rPr>
        <w:t xml:space="preserve">. </w:t>
      </w:r>
      <w:r>
        <w:rPr>
          <w:rtl/>
          <w:lang w:bidi="fa-IR"/>
        </w:rPr>
        <w:t>فديه معمولا در مورد خريد بردگان و آزاد كردن آنها اطلاق مى شود و در اين جا يعنى تو با اين كسى كه به اسارت اختلاف و منازعه درآمده و برده مخاصمه و جنگ شده است</w:t>
      </w:r>
      <w:r w:rsidR="00CC3E1D">
        <w:rPr>
          <w:rtl/>
          <w:lang w:bidi="fa-IR"/>
        </w:rPr>
        <w:t xml:space="preserve">؛ </w:t>
      </w:r>
      <w:r>
        <w:rPr>
          <w:rtl/>
          <w:lang w:bidi="fa-IR"/>
        </w:rPr>
        <w:t>از قيد اين اسارت آزاد كن</w:t>
      </w:r>
      <w:r w:rsidR="00CC3E1D">
        <w:rPr>
          <w:rtl/>
          <w:lang w:bidi="fa-IR"/>
        </w:rPr>
        <w:t xml:space="preserve">. </w:t>
      </w:r>
    </w:p>
    <w:p w:rsidR="009C2EE6" w:rsidRDefault="009C2EE6" w:rsidP="009C2EE6">
      <w:pPr>
        <w:pStyle w:val="libNormal"/>
        <w:rPr>
          <w:rtl/>
          <w:lang w:bidi="fa-IR"/>
        </w:rPr>
      </w:pPr>
      <w:r>
        <w:rPr>
          <w:rtl/>
          <w:lang w:bidi="fa-IR"/>
        </w:rPr>
        <w:t>بنابراين اصلاح ذات البين</w:t>
      </w:r>
      <w:r w:rsidR="00CC3E1D">
        <w:rPr>
          <w:rtl/>
          <w:lang w:bidi="fa-IR"/>
        </w:rPr>
        <w:t xml:space="preserve">، </w:t>
      </w:r>
      <w:r>
        <w:rPr>
          <w:rtl/>
          <w:lang w:bidi="fa-IR"/>
        </w:rPr>
        <w:t xml:space="preserve">مورد </w:t>
      </w:r>
      <w:r w:rsidR="00A469BE">
        <w:rPr>
          <w:rtl/>
          <w:lang w:bidi="fa-IR"/>
        </w:rPr>
        <w:t>تأکید</w:t>
      </w:r>
      <w:r>
        <w:rPr>
          <w:rtl/>
          <w:lang w:bidi="fa-IR"/>
        </w:rPr>
        <w:t xml:space="preserve"> شرع مقدس است و اگر بخواهيم همه آنچه را كه در اين باره ذكر شده است</w:t>
      </w:r>
      <w:r w:rsidR="00CC3E1D">
        <w:rPr>
          <w:rtl/>
          <w:lang w:bidi="fa-IR"/>
        </w:rPr>
        <w:t xml:space="preserve">، </w:t>
      </w:r>
      <w:r>
        <w:rPr>
          <w:rtl/>
          <w:lang w:bidi="fa-IR"/>
        </w:rPr>
        <w:t>بيان كنيم</w:t>
      </w:r>
      <w:r w:rsidR="00CC3E1D">
        <w:rPr>
          <w:rtl/>
          <w:lang w:bidi="fa-IR"/>
        </w:rPr>
        <w:t xml:space="preserve">، </w:t>
      </w:r>
      <w:r>
        <w:rPr>
          <w:rtl/>
          <w:lang w:bidi="fa-IR"/>
        </w:rPr>
        <w:t>سخن به درازا مى كشد</w:t>
      </w:r>
      <w:r w:rsidR="00CC3E1D">
        <w:rPr>
          <w:rtl/>
          <w:lang w:bidi="fa-IR"/>
        </w:rPr>
        <w:t xml:space="preserve">. </w:t>
      </w:r>
    </w:p>
    <w:p w:rsidR="009C2EE6" w:rsidRDefault="009C2EE6" w:rsidP="009C2EE6">
      <w:pPr>
        <w:pStyle w:val="libNormal"/>
        <w:rPr>
          <w:rtl/>
          <w:lang w:bidi="fa-IR"/>
        </w:rPr>
      </w:pPr>
      <w:r>
        <w:rPr>
          <w:rtl/>
          <w:lang w:bidi="fa-IR"/>
        </w:rPr>
        <w:t xml:space="preserve">نكته مهمى كه در فرمايش امام سجاد </w:t>
      </w:r>
      <w:r w:rsidR="00CD7338" w:rsidRPr="00CD7338">
        <w:rPr>
          <w:rStyle w:val="libAlaemChar"/>
          <w:rtl/>
        </w:rPr>
        <w:t>عليه‌السلام</w:t>
      </w:r>
      <w:r>
        <w:rPr>
          <w:rtl/>
          <w:lang w:bidi="fa-IR"/>
        </w:rPr>
        <w:t xml:space="preserve"> آمده اين است كه حضرت در بيان حقوق متخاصمين طورى زمينه سازى اخلاقى مى فرمايند كه اصلا منازعه و جدالى ميان مسلمانان واقع نشود</w:t>
      </w:r>
      <w:r w:rsidR="00CC3E1D">
        <w:rPr>
          <w:rtl/>
          <w:lang w:bidi="fa-IR"/>
        </w:rPr>
        <w:t xml:space="preserve">؛ </w:t>
      </w:r>
      <w:r>
        <w:rPr>
          <w:rtl/>
          <w:lang w:bidi="fa-IR"/>
        </w:rPr>
        <w:t>اگر واقع شد</w:t>
      </w:r>
      <w:r w:rsidR="00CC3E1D">
        <w:rPr>
          <w:rtl/>
          <w:lang w:bidi="fa-IR"/>
        </w:rPr>
        <w:t xml:space="preserve">، </w:t>
      </w:r>
      <w:r>
        <w:rPr>
          <w:rtl/>
          <w:lang w:bidi="fa-IR"/>
        </w:rPr>
        <w:t>هر يك از دو طرف دعوا را طورى به موازين اخلاقى دعوت و راهنمايى مى كنند كه ريشه اين مخاصمه خشكيده شود</w:t>
      </w:r>
      <w:r w:rsidR="00CC3E1D">
        <w:rPr>
          <w:rtl/>
          <w:lang w:bidi="fa-IR"/>
        </w:rPr>
        <w:t xml:space="preserve">. </w:t>
      </w:r>
    </w:p>
    <w:p w:rsidR="009C2EE6" w:rsidRDefault="00D35857" w:rsidP="00D35857">
      <w:pPr>
        <w:pStyle w:val="Heading1"/>
        <w:rPr>
          <w:rtl/>
          <w:lang w:bidi="fa-IR"/>
        </w:rPr>
      </w:pPr>
      <w:r>
        <w:rPr>
          <w:rtl/>
          <w:lang w:bidi="fa-IR"/>
        </w:rPr>
        <w:br w:type="page"/>
      </w:r>
      <w:bookmarkStart w:id="70" w:name="_Toc394573324"/>
      <w:r>
        <w:rPr>
          <w:rtl/>
          <w:lang w:bidi="fa-IR"/>
        </w:rPr>
        <w:lastRenderedPageBreak/>
        <w:t>40 - حق مستشير</w:t>
      </w:r>
      <w:bookmarkEnd w:id="70"/>
    </w:p>
    <w:p w:rsidR="009C2EE6" w:rsidRDefault="009C2EE6" w:rsidP="009C2EE6">
      <w:pPr>
        <w:pStyle w:val="libNormal"/>
        <w:rPr>
          <w:rtl/>
          <w:lang w:bidi="fa-IR"/>
        </w:rPr>
      </w:pPr>
      <w:r>
        <w:rPr>
          <w:rtl/>
          <w:lang w:bidi="fa-IR"/>
        </w:rPr>
        <w:t>و اءَمَّا حقُّ المستَشيرِ فان حَضَرَكَ لهُ وَجهُ رَاءى جَهَدتَ له فى النَّصيحَةِ و اءَشَرتَ اليه بمَا تَعلمُ اءَنَّكَ لو كُنتَ مَكانَه عَمِلتَ به ذلكَ لِيَكُن منكَ فى رحمَة وَلِين فانَّ اللِّينَ يُؤ نِسَ الوَحشَةَ و انَّ الغِلَظَ يوحِشُ مَوضِعَ الاءُنسِ و ان لم يَحضُركَ له رَاءى و عَرَفتَ له مَن تَثِقَ بِرَاءيِهِ و تَرضَى به لِنفسِكَ دَلَلتَهُ عليهِ و اءَرشَدتَهُ اليهِ فَكُنتَ لم تَاءلُهُ خيرا و لم تَدَّخِرهُ نُصحا و لا قوَّةَ الا باللهِ</w:t>
      </w:r>
      <w:r w:rsidR="00CC3E1D">
        <w:rPr>
          <w:rtl/>
          <w:lang w:bidi="fa-IR"/>
        </w:rPr>
        <w:t xml:space="preserve">. </w:t>
      </w:r>
    </w:p>
    <w:p w:rsidR="009C2EE6" w:rsidRDefault="009C2EE6" w:rsidP="009C2EE6">
      <w:pPr>
        <w:pStyle w:val="libNormal"/>
        <w:rPr>
          <w:rtl/>
          <w:lang w:bidi="fa-IR"/>
        </w:rPr>
      </w:pPr>
      <w:r>
        <w:rPr>
          <w:rtl/>
          <w:lang w:bidi="fa-IR"/>
        </w:rPr>
        <w:t>«اما حق كسى كه با تو مشورت مى كند اين است كه اگر نظر روشن و پسنديده اى دارى</w:t>
      </w:r>
      <w:r w:rsidR="00CC3E1D">
        <w:rPr>
          <w:rtl/>
          <w:lang w:bidi="fa-IR"/>
        </w:rPr>
        <w:t xml:space="preserve">، </w:t>
      </w:r>
      <w:r>
        <w:rPr>
          <w:rtl/>
          <w:lang w:bidi="fa-IR"/>
        </w:rPr>
        <w:t>در نصيحت او بكوشى و او را آگاه سازى و آنچه كه اگر خود به جاى او بودى چنان مى كردى</w:t>
      </w:r>
      <w:r w:rsidR="00CC3E1D">
        <w:rPr>
          <w:rtl/>
          <w:lang w:bidi="fa-IR"/>
        </w:rPr>
        <w:t xml:space="preserve">؛ </w:t>
      </w:r>
      <w:r>
        <w:rPr>
          <w:rtl/>
          <w:lang w:bidi="fa-IR"/>
        </w:rPr>
        <w:t>و بايد نصيحت تو همراه با نرمش ‍ باشد كه سبب مى شود وحشت و هراس او به انس تبديل شود</w:t>
      </w:r>
      <w:r w:rsidR="00CC3E1D">
        <w:rPr>
          <w:rtl/>
          <w:lang w:bidi="fa-IR"/>
        </w:rPr>
        <w:t xml:space="preserve">، </w:t>
      </w:r>
      <w:r>
        <w:rPr>
          <w:rtl/>
          <w:lang w:bidi="fa-IR"/>
        </w:rPr>
        <w:t>همان طور كه خشونت و سخت گيرى</w:t>
      </w:r>
      <w:r w:rsidR="00CC3E1D">
        <w:rPr>
          <w:rtl/>
          <w:lang w:bidi="fa-IR"/>
        </w:rPr>
        <w:t xml:space="preserve">، </w:t>
      </w:r>
      <w:r>
        <w:rPr>
          <w:rtl/>
          <w:lang w:bidi="fa-IR"/>
        </w:rPr>
        <w:t>آرامش را به وحشت تبديل مى كند</w:t>
      </w:r>
      <w:r w:rsidR="00CC3E1D">
        <w:rPr>
          <w:rtl/>
          <w:lang w:bidi="fa-IR"/>
        </w:rPr>
        <w:t xml:space="preserve">. </w:t>
      </w:r>
      <w:r>
        <w:rPr>
          <w:rtl/>
          <w:lang w:bidi="fa-IR"/>
        </w:rPr>
        <w:t>اگر چيزى نمى دانى</w:t>
      </w:r>
      <w:r w:rsidR="00CC3E1D">
        <w:rPr>
          <w:rtl/>
          <w:lang w:bidi="fa-IR"/>
        </w:rPr>
        <w:t xml:space="preserve">، </w:t>
      </w:r>
      <w:r>
        <w:rPr>
          <w:rtl/>
          <w:lang w:bidi="fa-IR"/>
        </w:rPr>
        <w:t>او را به كسى راهنمايى كنى كه محل اعتماد و اطمينان تو است</w:t>
      </w:r>
      <w:r w:rsidR="00CC3E1D">
        <w:rPr>
          <w:rtl/>
          <w:lang w:bidi="fa-IR"/>
        </w:rPr>
        <w:t xml:space="preserve">، </w:t>
      </w:r>
      <w:r>
        <w:rPr>
          <w:rtl/>
          <w:lang w:bidi="fa-IR"/>
        </w:rPr>
        <w:t>و براى مشورت در امور خود به او مراجعه مى كنى</w:t>
      </w:r>
      <w:r w:rsidR="00CC3E1D">
        <w:rPr>
          <w:rtl/>
          <w:lang w:bidi="fa-IR"/>
        </w:rPr>
        <w:t xml:space="preserve">، </w:t>
      </w:r>
      <w:r>
        <w:rPr>
          <w:rtl/>
          <w:lang w:bidi="fa-IR"/>
        </w:rPr>
        <w:t>و از خيرانديشى و نصيحت كوتاهى نكنى»</w:t>
      </w:r>
      <w:r w:rsidR="00CC3E1D">
        <w:rPr>
          <w:rtl/>
          <w:lang w:bidi="fa-IR"/>
        </w:rPr>
        <w:t xml:space="preserve">. </w:t>
      </w:r>
    </w:p>
    <w:p w:rsidR="009C2EE6" w:rsidRDefault="009C2EE6" w:rsidP="009C2EE6">
      <w:pPr>
        <w:pStyle w:val="libNormal"/>
        <w:rPr>
          <w:rtl/>
          <w:lang w:bidi="fa-IR"/>
        </w:rPr>
      </w:pPr>
      <w:r>
        <w:rPr>
          <w:rtl/>
          <w:lang w:bidi="fa-IR"/>
        </w:rPr>
        <w:t>مشورت</w:t>
      </w:r>
      <w:r w:rsidR="00CC3E1D">
        <w:rPr>
          <w:rtl/>
          <w:lang w:bidi="fa-IR"/>
        </w:rPr>
        <w:t xml:space="preserve">، </w:t>
      </w:r>
      <w:r>
        <w:rPr>
          <w:rtl/>
          <w:lang w:bidi="fa-IR"/>
        </w:rPr>
        <w:t>وصف ممتاز مسلمانان نسبت به ساير اديان است كه داراى پيامدهاى مثبت و قابل توجهى مى باشد</w:t>
      </w:r>
      <w:r w:rsidR="00CC3E1D">
        <w:rPr>
          <w:rtl/>
          <w:lang w:bidi="fa-IR"/>
        </w:rPr>
        <w:t xml:space="preserve">. </w:t>
      </w:r>
    </w:p>
    <w:p w:rsidR="009C2EE6" w:rsidRDefault="00D35857" w:rsidP="00D35857">
      <w:pPr>
        <w:pStyle w:val="Heading2"/>
        <w:rPr>
          <w:rtl/>
          <w:lang w:bidi="fa-IR"/>
        </w:rPr>
      </w:pPr>
      <w:bookmarkStart w:id="71" w:name="_Toc394573325"/>
      <w:r>
        <w:rPr>
          <w:rtl/>
          <w:lang w:bidi="fa-IR"/>
        </w:rPr>
        <w:t>مشورت</w:t>
      </w:r>
      <w:r w:rsidR="00CC3E1D">
        <w:rPr>
          <w:rtl/>
          <w:lang w:bidi="fa-IR"/>
        </w:rPr>
        <w:t xml:space="preserve">؛ </w:t>
      </w:r>
      <w:r>
        <w:rPr>
          <w:rtl/>
          <w:lang w:bidi="fa-IR"/>
        </w:rPr>
        <w:t>از منظر آيات و روايات</w:t>
      </w:r>
      <w:bookmarkEnd w:id="71"/>
    </w:p>
    <w:p w:rsidR="009C2EE6" w:rsidRDefault="009C2EE6" w:rsidP="009C2EE6">
      <w:pPr>
        <w:pStyle w:val="libNormal"/>
        <w:rPr>
          <w:rtl/>
          <w:lang w:bidi="fa-IR"/>
        </w:rPr>
      </w:pPr>
      <w:r>
        <w:rPr>
          <w:rtl/>
          <w:lang w:bidi="fa-IR"/>
        </w:rPr>
        <w:t>خداوند متعال در دو سوره قرآن</w:t>
      </w:r>
      <w:r w:rsidR="00CC3E1D">
        <w:rPr>
          <w:rtl/>
          <w:lang w:bidi="fa-IR"/>
        </w:rPr>
        <w:t xml:space="preserve">، </w:t>
      </w:r>
      <w:r>
        <w:rPr>
          <w:rtl/>
          <w:lang w:bidi="fa-IR"/>
        </w:rPr>
        <w:t>از اصل شورا ياد كرده است</w:t>
      </w:r>
      <w:r w:rsidR="00CC3E1D">
        <w:rPr>
          <w:rtl/>
          <w:lang w:bidi="fa-IR"/>
        </w:rPr>
        <w:t xml:space="preserve">: </w:t>
      </w:r>
      <w:r>
        <w:rPr>
          <w:rtl/>
          <w:lang w:bidi="fa-IR"/>
        </w:rPr>
        <w:t xml:space="preserve">يكى در سوره مباركه شورى هنگامى كه </w:t>
      </w:r>
      <w:r w:rsidR="00F028FC">
        <w:rPr>
          <w:rtl/>
          <w:lang w:bidi="fa-IR"/>
        </w:rPr>
        <w:t>مؤمن</w:t>
      </w:r>
      <w:r>
        <w:rPr>
          <w:rtl/>
          <w:lang w:bidi="fa-IR"/>
        </w:rPr>
        <w:t>ان را توصيف مى كند و ديگرى در سوره آل عمران</w:t>
      </w:r>
      <w:r w:rsidR="00CC3E1D">
        <w:rPr>
          <w:rtl/>
          <w:lang w:bidi="fa-IR"/>
        </w:rPr>
        <w:t xml:space="preserve">. </w:t>
      </w:r>
    </w:p>
    <w:p w:rsidR="009C2EE6" w:rsidRDefault="009C2EE6" w:rsidP="009C2EE6">
      <w:pPr>
        <w:pStyle w:val="libNormal"/>
        <w:rPr>
          <w:rtl/>
          <w:lang w:bidi="fa-IR"/>
        </w:rPr>
      </w:pPr>
      <w:r>
        <w:rPr>
          <w:rtl/>
          <w:lang w:bidi="fa-IR"/>
        </w:rPr>
        <w:t xml:space="preserve">در سوره شورا وقتى اوصاف </w:t>
      </w:r>
      <w:r w:rsidR="00F028FC">
        <w:rPr>
          <w:rtl/>
          <w:lang w:bidi="fa-IR"/>
        </w:rPr>
        <w:t>مؤمن</w:t>
      </w:r>
      <w:r>
        <w:rPr>
          <w:rtl/>
          <w:lang w:bidi="fa-IR"/>
        </w:rPr>
        <w:t>ين را ذكر مى كند</w:t>
      </w:r>
      <w:r w:rsidR="00CC3E1D">
        <w:rPr>
          <w:rtl/>
          <w:lang w:bidi="fa-IR"/>
        </w:rPr>
        <w:t xml:space="preserve">، </w:t>
      </w:r>
      <w:r>
        <w:rPr>
          <w:rtl/>
          <w:lang w:bidi="fa-IR"/>
        </w:rPr>
        <w:t>چنين مى فرمايد</w:t>
      </w:r>
      <w:r w:rsidR="00CC3E1D">
        <w:rPr>
          <w:rtl/>
          <w:lang w:bidi="fa-IR"/>
        </w:rPr>
        <w:t xml:space="preserve">: </w:t>
      </w:r>
    </w:p>
    <w:p w:rsidR="009C2EE6" w:rsidRDefault="009C2EE6" w:rsidP="009C2EE6">
      <w:pPr>
        <w:pStyle w:val="libNormal"/>
        <w:rPr>
          <w:rtl/>
          <w:lang w:bidi="fa-IR"/>
        </w:rPr>
      </w:pPr>
      <w:r w:rsidRPr="00AC67CE">
        <w:rPr>
          <w:rStyle w:val="libAieChar"/>
          <w:rtl/>
        </w:rPr>
        <w:lastRenderedPageBreak/>
        <w:t>والَّذينَ استَجابوا لِرَبِّهم و اءَقاموا الصَّلاةَ و اءَمرُهم شورَى بينَهم و ممَّا رزَقناهم يُنفُقون# والَّذينَ اذا اءَصابهمُ البَغىُ هم يَنتَصرونَ</w:t>
      </w:r>
      <w:r>
        <w:rPr>
          <w:rtl/>
          <w:lang w:bidi="fa-IR"/>
        </w:rPr>
        <w:t xml:space="preserve"> </w:t>
      </w:r>
      <w:r w:rsidRPr="00D35857">
        <w:rPr>
          <w:rStyle w:val="libFootnotenumChar"/>
          <w:rtl/>
          <w:lang w:bidi="fa-IR"/>
        </w:rPr>
        <w:t>(534)</w:t>
      </w:r>
      <w:r w:rsidR="00CC3E1D">
        <w:rPr>
          <w:rtl/>
          <w:lang w:bidi="fa-IR"/>
        </w:rPr>
        <w:t xml:space="preserve">. </w:t>
      </w:r>
    </w:p>
    <w:p w:rsidR="009C2EE6" w:rsidRDefault="009C2EE6" w:rsidP="009C2EE6">
      <w:pPr>
        <w:pStyle w:val="libNormal"/>
        <w:rPr>
          <w:rtl/>
          <w:lang w:bidi="fa-IR"/>
        </w:rPr>
      </w:pPr>
      <w:r>
        <w:rPr>
          <w:rtl/>
          <w:lang w:bidi="fa-IR"/>
        </w:rPr>
        <w:t>«كسانى كه دعوت پروردگارشان را اجابت كرده</w:t>
      </w:r>
      <w:r w:rsidR="00CC3E1D">
        <w:rPr>
          <w:rtl/>
          <w:lang w:bidi="fa-IR"/>
        </w:rPr>
        <w:t xml:space="preserve">، </w:t>
      </w:r>
      <w:r>
        <w:rPr>
          <w:rtl/>
          <w:lang w:bidi="fa-IR"/>
        </w:rPr>
        <w:t>نماز را برپا مى دارند و كارهايشان را با مشورت انجام مى دهند و از آنچه به آنها روزى داده ايم انفاق مى كنند و كسانى كه هرگاه ستمى به آنها رسد</w:t>
      </w:r>
      <w:r w:rsidR="00CC3E1D">
        <w:rPr>
          <w:rtl/>
          <w:lang w:bidi="fa-IR"/>
        </w:rPr>
        <w:t xml:space="preserve">، </w:t>
      </w:r>
      <w:r>
        <w:rPr>
          <w:rtl/>
          <w:lang w:bidi="fa-IR"/>
        </w:rPr>
        <w:t>تسليم ظلم نمى شوند و يارى مى طلبند»</w:t>
      </w:r>
      <w:r w:rsidR="00CC3E1D">
        <w:rPr>
          <w:rtl/>
          <w:lang w:bidi="fa-IR"/>
        </w:rPr>
        <w:t xml:space="preserve">. </w:t>
      </w:r>
    </w:p>
    <w:p w:rsidR="009C2EE6" w:rsidRDefault="009C2EE6" w:rsidP="009C2EE6">
      <w:pPr>
        <w:pStyle w:val="libNormal"/>
        <w:rPr>
          <w:rtl/>
          <w:lang w:bidi="fa-IR"/>
        </w:rPr>
      </w:pPr>
      <w:r>
        <w:rPr>
          <w:rtl/>
          <w:lang w:bidi="fa-IR"/>
        </w:rPr>
        <w:t>آيه ديگر در سوره مباركه آل عمران است كه مى فرمايد</w:t>
      </w:r>
      <w:r w:rsidR="00CC3E1D">
        <w:rPr>
          <w:rtl/>
          <w:lang w:bidi="fa-IR"/>
        </w:rPr>
        <w:t xml:space="preserve">: </w:t>
      </w:r>
    </w:p>
    <w:p w:rsidR="009C2EE6" w:rsidRDefault="009C2EE6" w:rsidP="009C2EE6">
      <w:pPr>
        <w:pStyle w:val="libNormal"/>
        <w:rPr>
          <w:rtl/>
          <w:lang w:bidi="fa-IR"/>
        </w:rPr>
      </w:pPr>
      <w:r w:rsidRPr="00AC67CE">
        <w:rPr>
          <w:rStyle w:val="libAieChar"/>
          <w:rtl/>
        </w:rPr>
        <w:t>فبِما رَحمَة مِّنَ اللهِ لِنتَ لهم و لو كُنتَ فظّا غليظَ القلبِ لانفَضُّوا مِن حولِكَ فاعفُ عنهم واستغفِر لهم و شاوِرهم فى الاءَمرِ فاذا عَزَمتَ فَتَوَكَّل على اللهِ انَّ الله يُحبُّ المَتَوَكِّلينَ</w:t>
      </w:r>
      <w:r>
        <w:rPr>
          <w:rtl/>
          <w:lang w:bidi="fa-IR"/>
        </w:rPr>
        <w:t xml:space="preserve"> </w:t>
      </w:r>
      <w:r w:rsidRPr="00D35857">
        <w:rPr>
          <w:rStyle w:val="libFootnotenumChar"/>
          <w:rtl/>
          <w:lang w:bidi="fa-IR"/>
        </w:rPr>
        <w:t>(535)</w:t>
      </w:r>
      <w:r w:rsidR="00CC3E1D">
        <w:rPr>
          <w:rtl/>
          <w:lang w:bidi="fa-IR"/>
        </w:rPr>
        <w:t xml:space="preserve">. </w:t>
      </w:r>
    </w:p>
    <w:p w:rsidR="009C2EE6" w:rsidRDefault="009C2EE6" w:rsidP="009C2EE6">
      <w:pPr>
        <w:pStyle w:val="libNormal"/>
        <w:rPr>
          <w:rtl/>
          <w:lang w:bidi="fa-IR"/>
        </w:rPr>
      </w:pPr>
      <w:r>
        <w:rPr>
          <w:rtl/>
          <w:lang w:bidi="fa-IR"/>
        </w:rPr>
        <w:t>«به بركت رحمت الهى</w:t>
      </w:r>
      <w:r w:rsidR="00CC3E1D">
        <w:rPr>
          <w:rtl/>
          <w:lang w:bidi="fa-IR"/>
        </w:rPr>
        <w:t xml:space="preserve">، </w:t>
      </w:r>
      <w:r>
        <w:rPr>
          <w:rtl/>
          <w:lang w:bidi="fa-IR"/>
        </w:rPr>
        <w:t>در برابر مردم نرم و مهربان شدى و اگر خشن و سنگدل بودى</w:t>
      </w:r>
      <w:r w:rsidR="00CC3E1D">
        <w:rPr>
          <w:rtl/>
          <w:lang w:bidi="fa-IR"/>
        </w:rPr>
        <w:t xml:space="preserve">، </w:t>
      </w:r>
      <w:r>
        <w:rPr>
          <w:rtl/>
          <w:lang w:bidi="fa-IR"/>
        </w:rPr>
        <w:t>از اطراف تو</w:t>
      </w:r>
      <w:r w:rsidR="00CC3E1D">
        <w:rPr>
          <w:rtl/>
          <w:lang w:bidi="fa-IR"/>
        </w:rPr>
        <w:t xml:space="preserve">، </w:t>
      </w:r>
      <w:r>
        <w:rPr>
          <w:rtl/>
          <w:lang w:bidi="fa-IR"/>
        </w:rPr>
        <w:t>پراكنده مى شدند</w:t>
      </w:r>
      <w:r w:rsidR="00CC3E1D">
        <w:rPr>
          <w:rtl/>
          <w:lang w:bidi="fa-IR"/>
        </w:rPr>
        <w:t xml:space="preserve">. </w:t>
      </w:r>
      <w:r>
        <w:rPr>
          <w:rtl/>
          <w:lang w:bidi="fa-IR"/>
        </w:rPr>
        <w:t>پس آنها را ببخش و براى آنها آمرزش بطلب و در كارها</w:t>
      </w:r>
      <w:r w:rsidR="00CC3E1D">
        <w:rPr>
          <w:rtl/>
          <w:lang w:bidi="fa-IR"/>
        </w:rPr>
        <w:t xml:space="preserve">، </w:t>
      </w:r>
      <w:r>
        <w:rPr>
          <w:rtl/>
          <w:lang w:bidi="fa-IR"/>
        </w:rPr>
        <w:t>با آنان مشورت كن</w:t>
      </w:r>
      <w:r w:rsidR="00CC3E1D">
        <w:rPr>
          <w:rtl/>
          <w:lang w:bidi="fa-IR"/>
        </w:rPr>
        <w:t xml:space="preserve">؛ </w:t>
      </w:r>
      <w:r>
        <w:rPr>
          <w:rtl/>
          <w:lang w:bidi="fa-IR"/>
        </w:rPr>
        <w:t>اما هنگامى كه تصميم گرفتى</w:t>
      </w:r>
      <w:r w:rsidR="00CC3E1D">
        <w:rPr>
          <w:rtl/>
          <w:lang w:bidi="fa-IR"/>
        </w:rPr>
        <w:t xml:space="preserve">، </w:t>
      </w:r>
      <w:r>
        <w:rPr>
          <w:rtl/>
          <w:lang w:bidi="fa-IR"/>
        </w:rPr>
        <w:t>قاطع باش و بر خدا توكل كن</w:t>
      </w:r>
      <w:r w:rsidR="00CC3E1D">
        <w:rPr>
          <w:rtl/>
          <w:lang w:bidi="fa-IR"/>
        </w:rPr>
        <w:t xml:space="preserve">؛ </w:t>
      </w:r>
      <w:r>
        <w:rPr>
          <w:rtl/>
          <w:lang w:bidi="fa-IR"/>
        </w:rPr>
        <w:t>زيرا خداوند توكل كنندگان را دوست دارد»</w:t>
      </w:r>
      <w:r w:rsidR="00CC3E1D">
        <w:rPr>
          <w:rtl/>
          <w:lang w:bidi="fa-IR"/>
        </w:rPr>
        <w:t xml:space="preserve">. </w:t>
      </w:r>
    </w:p>
    <w:p w:rsidR="009C2EE6" w:rsidRDefault="009C2EE6" w:rsidP="009C2EE6">
      <w:pPr>
        <w:pStyle w:val="libNormal"/>
        <w:rPr>
          <w:rtl/>
          <w:lang w:bidi="fa-IR"/>
        </w:rPr>
      </w:pPr>
      <w:r>
        <w:rPr>
          <w:rtl/>
          <w:lang w:bidi="fa-IR"/>
        </w:rPr>
        <w:t>اين دو آيه</w:t>
      </w:r>
      <w:r w:rsidR="00CC3E1D">
        <w:rPr>
          <w:rtl/>
          <w:lang w:bidi="fa-IR"/>
        </w:rPr>
        <w:t xml:space="preserve">، </w:t>
      </w:r>
      <w:r>
        <w:rPr>
          <w:rtl/>
          <w:lang w:bidi="fa-IR"/>
        </w:rPr>
        <w:t>موضوع شورا و مشورت را مطرح مى كنند كه از ماده «شورا» است</w:t>
      </w:r>
      <w:r w:rsidR="00CC3E1D">
        <w:rPr>
          <w:rtl/>
          <w:lang w:bidi="fa-IR"/>
        </w:rPr>
        <w:t xml:space="preserve">. </w:t>
      </w:r>
      <w:r>
        <w:rPr>
          <w:rtl/>
          <w:lang w:bidi="fa-IR"/>
        </w:rPr>
        <w:t>اشاره هم از همين ماده مشتق و به معناى علامت و نشان ياب است كه براى دسترسى به مجهول و يا بهترين گزينه از ميان چند گزينه به كار مى رود</w:t>
      </w:r>
      <w:r w:rsidR="00CC3E1D">
        <w:rPr>
          <w:rtl/>
          <w:lang w:bidi="fa-IR"/>
        </w:rPr>
        <w:t xml:space="preserve">. </w:t>
      </w:r>
    </w:p>
    <w:p w:rsidR="009C2EE6" w:rsidRDefault="009C2EE6" w:rsidP="009C2EE6">
      <w:pPr>
        <w:pStyle w:val="libNormal"/>
        <w:rPr>
          <w:rtl/>
          <w:lang w:bidi="fa-IR"/>
        </w:rPr>
      </w:pPr>
      <w:r>
        <w:rPr>
          <w:rtl/>
          <w:lang w:bidi="fa-IR"/>
        </w:rPr>
        <w:t>با توجه به آثار و پيامدهاى مثبت مشاوره</w:t>
      </w:r>
      <w:r w:rsidR="00CC3E1D">
        <w:rPr>
          <w:rtl/>
          <w:lang w:bidi="fa-IR"/>
        </w:rPr>
        <w:t xml:space="preserve">، </w:t>
      </w:r>
      <w:r>
        <w:rPr>
          <w:rtl/>
          <w:lang w:bidi="fa-IR"/>
        </w:rPr>
        <w:t>عقلا</w:t>
      </w:r>
      <w:r w:rsidR="00CC3E1D">
        <w:rPr>
          <w:rtl/>
          <w:lang w:bidi="fa-IR"/>
        </w:rPr>
        <w:t xml:space="preserve">، </w:t>
      </w:r>
      <w:r>
        <w:rPr>
          <w:rtl/>
          <w:lang w:bidi="fa-IR"/>
        </w:rPr>
        <w:t>مشاوره را امرى پذيرفته و ممدوح مى دانند و شرع هم به راه هاى مختلف به آن توصيه و به بعضى از آثار مفيد آن تصريح كرده است</w:t>
      </w:r>
      <w:r w:rsidR="00CC3E1D">
        <w:rPr>
          <w:rtl/>
          <w:lang w:bidi="fa-IR"/>
        </w:rPr>
        <w:t xml:space="preserve">. </w:t>
      </w:r>
    </w:p>
    <w:p w:rsidR="009C2EE6" w:rsidRDefault="009C2EE6" w:rsidP="009C2EE6">
      <w:pPr>
        <w:pStyle w:val="libNormal"/>
        <w:rPr>
          <w:rtl/>
          <w:lang w:bidi="fa-IR"/>
        </w:rPr>
      </w:pPr>
      <w:r>
        <w:rPr>
          <w:rtl/>
          <w:lang w:bidi="fa-IR"/>
        </w:rPr>
        <w:t xml:space="preserve">مرحوم مجلسى روايتى را از امام صادق </w:t>
      </w:r>
      <w:r w:rsidR="00CD7338" w:rsidRPr="00CD7338">
        <w:rPr>
          <w:rStyle w:val="libAlaemChar"/>
          <w:rtl/>
        </w:rPr>
        <w:t>عليه‌السلام</w:t>
      </w:r>
      <w:r>
        <w:rPr>
          <w:rtl/>
          <w:lang w:bidi="fa-IR"/>
        </w:rPr>
        <w:t xml:space="preserve"> نقل كرده است كه فرمودند</w:t>
      </w:r>
      <w:r w:rsidR="00CC3E1D">
        <w:rPr>
          <w:rtl/>
          <w:lang w:bidi="fa-IR"/>
        </w:rPr>
        <w:t xml:space="preserve">: </w:t>
      </w:r>
    </w:p>
    <w:p w:rsidR="009C2EE6" w:rsidRDefault="009C2EE6" w:rsidP="009C2EE6">
      <w:pPr>
        <w:pStyle w:val="libNormal"/>
        <w:rPr>
          <w:rtl/>
          <w:lang w:bidi="fa-IR"/>
        </w:rPr>
      </w:pPr>
      <w:r>
        <w:rPr>
          <w:rtl/>
          <w:lang w:bidi="fa-IR"/>
        </w:rPr>
        <w:t xml:space="preserve">لا مُظاهَرَةَ اءَوثَقُ منَ المُشاوَرَةِ </w:t>
      </w:r>
      <w:r w:rsidRPr="00D35857">
        <w:rPr>
          <w:rStyle w:val="libFootnotenumChar"/>
          <w:rtl/>
          <w:lang w:bidi="fa-IR"/>
        </w:rPr>
        <w:t>(536)</w:t>
      </w:r>
      <w:r w:rsidR="00CC3E1D">
        <w:rPr>
          <w:rtl/>
          <w:lang w:bidi="fa-IR"/>
        </w:rPr>
        <w:t xml:space="preserve">. </w:t>
      </w:r>
    </w:p>
    <w:p w:rsidR="009C2EE6" w:rsidRDefault="009C2EE6" w:rsidP="009C2EE6">
      <w:pPr>
        <w:pStyle w:val="libNormal"/>
        <w:rPr>
          <w:rtl/>
          <w:lang w:bidi="fa-IR"/>
        </w:rPr>
      </w:pPr>
      <w:r>
        <w:rPr>
          <w:rtl/>
          <w:lang w:bidi="fa-IR"/>
        </w:rPr>
        <w:lastRenderedPageBreak/>
        <w:t>«هيچ تكيه گاهى مطمئن تر و موثق تر از مشاوره نيست»</w:t>
      </w:r>
      <w:r w:rsidR="00CC3E1D">
        <w:rPr>
          <w:rtl/>
          <w:lang w:bidi="fa-IR"/>
        </w:rPr>
        <w:t xml:space="preserve">. </w:t>
      </w:r>
    </w:p>
    <w:p w:rsidR="009C2EE6" w:rsidRDefault="009C2EE6" w:rsidP="009C2EE6">
      <w:pPr>
        <w:pStyle w:val="libNormal"/>
        <w:rPr>
          <w:rtl/>
          <w:lang w:bidi="fa-IR"/>
        </w:rPr>
      </w:pPr>
      <w:r>
        <w:rPr>
          <w:rtl/>
          <w:lang w:bidi="fa-IR"/>
        </w:rPr>
        <w:t>در روايات متعددى</w:t>
      </w:r>
      <w:r w:rsidR="00CC3E1D">
        <w:rPr>
          <w:rtl/>
          <w:lang w:bidi="fa-IR"/>
        </w:rPr>
        <w:t xml:space="preserve">، </w:t>
      </w:r>
      <w:r>
        <w:rPr>
          <w:rtl/>
          <w:lang w:bidi="fa-IR"/>
        </w:rPr>
        <w:t xml:space="preserve">مى بينيم كه سيره رسول الله </w:t>
      </w:r>
      <w:r w:rsidR="00CD7338" w:rsidRPr="00CD7338">
        <w:rPr>
          <w:rStyle w:val="libAlaemChar"/>
          <w:rtl/>
        </w:rPr>
        <w:t>صلى‌الله‌عليه‌وآله‌وسلم</w:t>
      </w:r>
      <w:r>
        <w:rPr>
          <w:rtl/>
          <w:lang w:bidi="fa-IR"/>
        </w:rPr>
        <w:t xml:space="preserve"> و ائمه اطهار </w:t>
      </w:r>
      <w:r w:rsidR="00521F6F" w:rsidRPr="00521F6F">
        <w:rPr>
          <w:rStyle w:val="libAlaemChar"/>
          <w:rtl/>
        </w:rPr>
        <w:t>عليهم‌السلام</w:t>
      </w:r>
      <w:r>
        <w:rPr>
          <w:rtl/>
          <w:lang w:bidi="fa-IR"/>
        </w:rPr>
        <w:t xml:space="preserve"> حتى در امور جارى و عادى زندگى مشاجره بوده است</w:t>
      </w:r>
      <w:r w:rsidR="00CC3E1D">
        <w:rPr>
          <w:rtl/>
          <w:lang w:bidi="fa-IR"/>
        </w:rPr>
        <w:t xml:space="preserve">. </w:t>
      </w:r>
      <w:r>
        <w:rPr>
          <w:rtl/>
          <w:lang w:bidi="fa-IR"/>
        </w:rPr>
        <w:t>كه در حد ممكن به برخى از آنها</w:t>
      </w:r>
      <w:r w:rsidR="00CC3E1D">
        <w:rPr>
          <w:rtl/>
          <w:lang w:bidi="fa-IR"/>
        </w:rPr>
        <w:t xml:space="preserve">، </w:t>
      </w:r>
      <w:r>
        <w:rPr>
          <w:rtl/>
          <w:lang w:bidi="fa-IR"/>
        </w:rPr>
        <w:t>اشاره مى كنيم</w:t>
      </w:r>
      <w:r w:rsidR="00CC3E1D">
        <w:rPr>
          <w:rtl/>
          <w:lang w:bidi="fa-IR"/>
        </w:rPr>
        <w:t xml:space="preserve">: </w:t>
      </w:r>
    </w:p>
    <w:p w:rsidR="009C2EE6" w:rsidRDefault="009C2EE6" w:rsidP="009C2EE6">
      <w:pPr>
        <w:pStyle w:val="libNormal"/>
        <w:rPr>
          <w:rtl/>
          <w:lang w:bidi="fa-IR"/>
        </w:rPr>
      </w:pPr>
      <w:r>
        <w:rPr>
          <w:rtl/>
          <w:lang w:bidi="fa-IR"/>
        </w:rPr>
        <w:t>يكى از راويان جليل القدر و از اصحاب خاص امام هشتم</w:t>
      </w:r>
      <w:r w:rsidR="00CC3E1D">
        <w:rPr>
          <w:rtl/>
          <w:lang w:bidi="fa-IR"/>
        </w:rPr>
        <w:t xml:space="preserve">، </w:t>
      </w:r>
      <w:r>
        <w:rPr>
          <w:rtl/>
          <w:lang w:bidi="fa-IR"/>
        </w:rPr>
        <w:t xml:space="preserve">حضرت ابوالحسن الرضا </w:t>
      </w:r>
      <w:r w:rsidR="00CD7338" w:rsidRPr="00CD7338">
        <w:rPr>
          <w:rStyle w:val="libAlaemChar"/>
          <w:rtl/>
        </w:rPr>
        <w:t>عليه‌السلام</w:t>
      </w:r>
      <w:r w:rsidR="00CC3E1D">
        <w:rPr>
          <w:rtl/>
          <w:lang w:bidi="fa-IR"/>
        </w:rPr>
        <w:t xml:space="preserve">، </w:t>
      </w:r>
      <w:r>
        <w:rPr>
          <w:rtl/>
          <w:lang w:bidi="fa-IR"/>
        </w:rPr>
        <w:t>معمربن خلاد است</w:t>
      </w:r>
      <w:r w:rsidR="00CC3E1D">
        <w:rPr>
          <w:rtl/>
          <w:lang w:bidi="fa-IR"/>
        </w:rPr>
        <w:t xml:space="preserve">؛ </w:t>
      </w:r>
      <w:r>
        <w:rPr>
          <w:rtl/>
          <w:lang w:bidi="fa-IR"/>
        </w:rPr>
        <w:t>وى مى گويد</w:t>
      </w:r>
      <w:r w:rsidR="00CC3E1D">
        <w:rPr>
          <w:rtl/>
          <w:lang w:bidi="fa-IR"/>
        </w:rPr>
        <w:t xml:space="preserve">: </w:t>
      </w:r>
    </w:p>
    <w:p w:rsidR="009C2EE6" w:rsidRDefault="009C2EE6" w:rsidP="009C2EE6">
      <w:pPr>
        <w:pStyle w:val="libNormal"/>
        <w:rPr>
          <w:rtl/>
          <w:lang w:bidi="fa-IR"/>
        </w:rPr>
      </w:pPr>
      <w:r>
        <w:rPr>
          <w:rtl/>
          <w:lang w:bidi="fa-IR"/>
        </w:rPr>
        <w:t>هَلَكَ مَولى لاءبى الحسَنِالرضا</w:t>
      </w:r>
      <w:r w:rsidR="00CD7338" w:rsidRPr="00CD7338">
        <w:rPr>
          <w:rStyle w:val="libAlaemChar"/>
          <w:rtl/>
        </w:rPr>
        <w:t>عليه‌السلام</w:t>
      </w:r>
      <w:r>
        <w:rPr>
          <w:rtl/>
          <w:lang w:bidi="fa-IR"/>
        </w:rPr>
        <w:t xml:space="preserve"> يُقالُ له سَعد فقالَ اءَشِر علىَّ بِرَجُل له فَضل و اءَمانَة فَقُلتُ اءَنا اءَشيرُ عليكَ فقالَ شِبهَ المُغضِبِ انَّ رسولَ الله </w:t>
      </w:r>
      <w:r w:rsidR="00CD7338" w:rsidRPr="00CD7338">
        <w:rPr>
          <w:rStyle w:val="libAlaemChar"/>
          <w:rtl/>
        </w:rPr>
        <w:t>صلى‌الله‌عليه‌وآله‌وسلم</w:t>
      </w:r>
      <w:r>
        <w:rPr>
          <w:rtl/>
          <w:lang w:bidi="fa-IR"/>
        </w:rPr>
        <w:t xml:space="preserve"> كانَ يَستَشيرُ اءَصحابَهُ ثمَّ يَعزِمُ على ما يُريدُ </w:t>
      </w:r>
      <w:r w:rsidRPr="00D35857">
        <w:rPr>
          <w:rStyle w:val="libFootnotenumChar"/>
          <w:rtl/>
          <w:lang w:bidi="fa-IR"/>
        </w:rPr>
        <w:t>(537)</w:t>
      </w:r>
      <w:r w:rsidR="00CC3E1D">
        <w:rPr>
          <w:rtl/>
          <w:lang w:bidi="fa-IR"/>
        </w:rPr>
        <w:t xml:space="preserve">. </w:t>
      </w:r>
    </w:p>
    <w:p w:rsidR="009C2EE6" w:rsidRDefault="009C2EE6" w:rsidP="009C2EE6">
      <w:pPr>
        <w:pStyle w:val="libNormal"/>
        <w:rPr>
          <w:rtl/>
          <w:lang w:bidi="fa-IR"/>
        </w:rPr>
      </w:pPr>
      <w:r>
        <w:rPr>
          <w:rtl/>
          <w:lang w:bidi="fa-IR"/>
        </w:rPr>
        <w:t xml:space="preserve">«امام </w:t>
      </w:r>
      <w:r w:rsidR="00CD7338" w:rsidRPr="00CD7338">
        <w:rPr>
          <w:rStyle w:val="libAlaemChar"/>
          <w:rtl/>
        </w:rPr>
        <w:t>عليه‌السلام</w:t>
      </w:r>
      <w:r>
        <w:rPr>
          <w:rtl/>
          <w:lang w:bidi="fa-IR"/>
        </w:rPr>
        <w:t xml:space="preserve"> خادمى داشتند كه نامش سعد بود و از دنيا رفت</w:t>
      </w:r>
      <w:r w:rsidR="00CC3E1D">
        <w:rPr>
          <w:rtl/>
          <w:lang w:bidi="fa-IR"/>
        </w:rPr>
        <w:t xml:space="preserve">. </w:t>
      </w:r>
      <w:r>
        <w:rPr>
          <w:rtl/>
          <w:lang w:bidi="fa-IR"/>
        </w:rPr>
        <w:t xml:space="preserve">بعد از وفات او امام </w:t>
      </w:r>
      <w:r w:rsidR="00CD7338" w:rsidRPr="00CD7338">
        <w:rPr>
          <w:rStyle w:val="libAlaemChar"/>
          <w:rtl/>
        </w:rPr>
        <w:t>عليه‌السلام</w:t>
      </w:r>
      <w:r>
        <w:rPr>
          <w:rtl/>
          <w:lang w:bidi="fa-IR"/>
        </w:rPr>
        <w:t xml:space="preserve"> فرمودند</w:t>
      </w:r>
      <w:r w:rsidR="00CC3E1D">
        <w:rPr>
          <w:rtl/>
          <w:lang w:bidi="fa-IR"/>
        </w:rPr>
        <w:t xml:space="preserve">: </w:t>
      </w:r>
      <w:r>
        <w:rPr>
          <w:rtl/>
          <w:lang w:bidi="fa-IR"/>
        </w:rPr>
        <w:t>كسى را به من معرفى كن كه هم آدم شايسته اى باشد و هم امانتدار</w:t>
      </w:r>
      <w:r w:rsidR="00CC3E1D">
        <w:rPr>
          <w:rtl/>
          <w:lang w:bidi="fa-IR"/>
        </w:rPr>
        <w:t xml:space="preserve">. </w:t>
      </w:r>
      <w:r>
        <w:rPr>
          <w:rtl/>
          <w:lang w:bidi="fa-IR"/>
        </w:rPr>
        <w:t>معمربن خلاد مى گويد با تعجب پرسيدم</w:t>
      </w:r>
      <w:r w:rsidR="00CC3E1D">
        <w:rPr>
          <w:rtl/>
          <w:lang w:bidi="fa-IR"/>
        </w:rPr>
        <w:t xml:space="preserve">: </w:t>
      </w:r>
      <w:r>
        <w:rPr>
          <w:rtl/>
          <w:lang w:bidi="fa-IR"/>
        </w:rPr>
        <w:t>ايا من لياقت مشاوره شما را ندارم</w:t>
      </w:r>
      <w:r w:rsidR="00CC3E1D">
        <w:rPr>
          <w:rtl/>
          <w:lang w:bidi="fa-IR"/>
        </w:rPr>
        <w:t>؟</w:t>
      </w:r>
      <w:r>
        <w:rPr>
          <w:rtl/>
          <w:lang w:bidi="fa-IR"/>
        </w:rPr>
        <w:t xml:space="preserve"> حضرت رضا </w:t>
      </w:r>
      <w:r w:rsidR="00CD7338" w:rsidRPr="00CD7338">
        <w:rPr>
          <w:rStyle w:val="libAlaemChar"/>
          <w:rtl/>
        </w:rPr>
        <w:t>عليه‌السلام</w:t>
      </w:r>
      <w:r>
        <w:rPr>
          <w:rtl/>
          <w:lang w:bidi="fa-IR"/>
        </w:rPr>
        <w:t xml:space="preserve"> مانند انسانى كه غضب كرده باشد</w:t>
      </w:r>
      <w:r w:rsidR="00CC3E1D">
        <w:rPr>
          <w:rtl/>
          <w:lang w:bidi="fa-IR"/>
        </w:rPr>
        <w:t xml:space="preserve">، </w:t>
      </w:r>
      <w:r>
        <w:rPr>
          <w:rtl/>
          <w:lang w:bidi="fa-IR"/>
        </w:rPr>
        <w:t>فرمودند</w:t>
      </w:r>
      <w:r w:rsidR="00CC3E1D">
        <w:rPr>
          <w:rtl/>
          <w:lang w:bidi="fa-IR"/>
        </w:rPr>
        <w:t xml:space="preserve">: </w:t>
      </w:r>
      <w:r>
        <w:rPr>
          <w:rtl/>
          <w:lang w:bidi="fa-IR"/>
        </w:rPr>
        <w:t>اين چه سخنى است كه تو مى گويى</w:t>
      </w:r>
      <w:r w:rsidR="00CC3E1D">
        <w:rPr>
          <w:rtl/>
          <w:lang w:bidi="fa-IR"/>
        </w:rPr>
        <w:t>؟</w:t>
      </w:r>
      <w:r>
        <w:rPr>
          <w:rtl/>
          <w:lang w:bidi="fa-IR"/>
        </w:rPr>
        <w:t xml:space="preserve"> چرا تو تعجب مى كنى</w:t>
      </w:r>
      <w:r w:rsidR="00CC3E1D">
        <w:rPr>
          <w:rtl/>
          <w:lang w:bidi="fa-IR"/>
        </w:rPr>
        <w:t>؟</w:t>
      </w:r>
      <w:r>
        <w:rPr>
          <w:rtl/>
          <w:lang w:bidi="fa-IR"/>
        </w:rPr>
        <w:t xml:space="preserve"> رسول خدا </w:t>
      </w:r>
      <w:r w:rsidR="00CD7338" w:rsidRPr="00CD7338">
        <w:rPr>
          <w:rStyle w:val="libAlaemChar"/>
          <w:rtl/>
        </w:rPr>
        <w:t>صلى‌الله‌عليه‌وآله‌وسلم</w:t>
      </w:r>
      <w:r>
        <w:rPr>
          <w:rtl/>
          <w:lang w:bidi="fa-IR"/>
        </w:rPr>
        <w:t xml:space="preserve"> با اصحابشان مشورت مى فرمودند</w:t>
      </w:r>
      <w:r w:rsidR="00CC3E1D">
        <w:rPr>
          <w:rtl/>
          <w:lang w:bidi="fa-IR"/>
        </w:rPr>
        <w:t xml:space="preserve">؛ </w:t>
      </w:r>
      <w:r>
        <w:rPr>
          <w:rtl/>
          <w:lang w:bidi="fa-IR"/>
        </w:rPr>
        <w:t>منتها بعد از مشورت آنچه كه مرضى خدا بود</w:t>
      </w:r>
      <w:r w:rsidR="00CC3E1D">
        <w:rPr>
          <w:rtl/>
          <w:lang w:bidi="fa-IR"/>
        </w:rPr>
        <w:t xml:space="preserve">، </w:t>
      </w:r>
      <w:r>
        <w:rPr>
          <w:rtl/>
          <w:lang w:bidi="fa-IR"/>
        </w:rPr>
        <w:t>تصميم گرفته و عمل مى كردند»</w:t>
      </w:r>
      <w:r w:rsidR="00CC3E1D">
        <w:rPr>
          <w:rtl/>
          <w:lang w:bidi="fa-IR"/>
        </w:rPr>
        <w:t xml:space="preserve">. </w:t>
      </w:r>
    </w:p>
    <w:p w:rsidR="009C2EE6" w:rsidRDefault="009C2EE6" w:rsidP="009C2EE6">
      <w:pPr>
        <w:pStyle w:val="libNormal"/>
        <w:rPr>
          <w:rtl/>
          <w:lang w:bidi="fa-IR"/>
        </w:rPr>
      </w:pPr>
      <w:r>
        <w:rPr>
          <w:rtl/>
          <w:lang w:bidi="fa-IR"/>
        </w:rPr>
        <w:t>مرحوم برقى روايتى را از ابن ابى عمير نقل مى كند كه</w:t>
      </w:r>
      <w:r w:rsidR="00CC3E1D">
        <w:rPr>
          <w:rtl/>
          <w:lang w:bidi="fa-IR"/>
        </w:rPr>
        <w:t xml:space="preserve">: </w:t>
      </w:r>
    </w:p>
    <w:p w:rsidR="009C2EE6" w:rsidRDefault="009C2EE6" w:rsidP="009C2EE6">
      <w:pPr>
        <w:pStyle w:val="libNormal"/>
        <w:rPr>
          <w:rtl/>
          <w:lang w:bidi="fa-IR"/>
        </w:rPr>
      </w:pPr>
      <w:r>
        <w:rPr>
          <w:rtl/>
          <w:lang w:bidi="fa-IR"/>
        </w:rPr>
        <w:t xml:space="preserve">استَشارَنِى اءَبوعبدالله </w:t>
      </w:r>
      <w:r w:rsidR="00CD7338" w:rsidRPr="00CD7338">
        <w:rPr>
          <w:rStyle w:val="libAlaemChar"/>
          <w:rtl/>
        </w:rPr>
        <w:t>عليه‌السلام</w:t>
      </w:r>
      <w:r>
        <w:rPr>
          <w:rtl/>
          <w:lang w:bidi="fa-IR"/>
        </w:rPr>
        <w:t xml:space="preserve"> مَرَّة فى اءَمر فَقُلتُ اءَصلَحَكَ الله مِثلى يُشيرُ على مثلِكَ قال نعَم اذا استَشَرتُكَ </w:t>
      </w:r>
      <w:r w:rsidRPr="00D35857">
        <w:rPr>
          <w:rStyle w:val="libFootnotenumChar"/>
          <w:rtl/>
          <w:lang w:bidi="fa-IR"/>
        </w:rPr>
        <w:t>(538)</w:t>
      </w:r>
      <w:r w:rsidR="00CC3E1D">
        <w:rPr>
          <w:rtl/>
          <w:lang w:bidi="fa-IR"/>
        </w:rPr>
        <w:t xml:space="preserve">. </w:t>
      </w:r>
    </w:p>
    <w:p w:rsidR="009C2EE6" w:rsidRDefault="009C2EE6" w:rsidP="009C2EE6">
      <w:pPr>
        <w:pStyle w:val="libNormal"/>
        <w:rPr>
          <w:rtl/>
          <w:lang w:bidi="fa-IR"/>
        </w:rPr>
      </w:pPr>
      <w:r>
        <w:rPr>
          <w:rtl/>
          <w:lang w:bidi="fa-IR"/>
        </w:rPr>
        <w:t xml:space="preserve">«يكى از اصحاب امام صادق </w:t>
      </w:r>
      <w:r w:rsidR="00CD7338" w:rsidRPr="00CD7338">
        <w:rPr>
          <w:rStyle w:val="libAlaemChar"/>
          <w:rtl/>
        </w:rPr>
        <w:t>عليه‌السلام</w:t>
      </w:r>
      <w:r>
        <w:rPr>
          <w:rtl/>
          <w:lang w:bidi="fa-IR"/>
        </w:rPr>
        <w:t xml:space="preserve"> مى گويد</w:t>
      </w:r>
      <w:r w:rsidR="00CC3E1D">
        <w:rPr>
          <w:rtl/>
          <w:lang w:bidi="fa-IR"/>
        </w:rPr>
        <w:t xml:space="preserve">: </w:t>
      </w:r>
      <w:r>
        <w:rPr>
          <w:rtl/>
          <w:lang w:bidi="fa-IR"/>
        </w:rPr>
        <w:t xml:space="preserve">امام </w:t>
      </w:r>
      <w:r w:rsidR="00CD7338" w:rsidRPr="00CD7338">
        <w:rPr>
          <w:rStyle w:val="libAlaemChar"/>
          <w:rtl/>
        </w:rPr>
        <w:t>عليه‌السلام</w:t>
      </w:r>
      <w:r>
        <w:rPr>
          <w:rtl/>
          <w:lang w:bidi="fa-IR"/>
        </w:rPr>
        <w:t xml:space="preserve"> در موضوعى مرا مورد مشورت قرار دادند</w:t>
      </w:r>
      <w:r w:rsidR="00CC3E1D">
        <w:rPr>
          <w:rtl/>
          <w:lang w:bidi="fa-IR"/>
        </w:rPr>
        <w:t xml:space="preserve">. </w:t>
      </w:r>
      <w:r>
        <w:rPr>
          <w:rtl/>
          <w:lang w:bidi="fa-IR"/>
        </w:rPr>
        <w:t>به حضرت گفتم</w:t>
      </w:r>
      <w:r w:rsidR="00CC3E1D">
        <w:rPr>
          <w:rtl/>
          <w:lang w:bidi="fa-IR"/>
        </w:rPr>
        <w:t xml:space="preserve">: </w:t>
      </w:r>
      <w:r>
        <w:rPr>
          <w:rtl/>
          <w:lang w:bidi="fa-IR"/>
        </w:rPr>
        <w:t xml:space="preserve">آيا شايسته است كسى مانند من به </w:t>
      </w:r>
      <w:r>
        <w:rPr>
          <w:rtl/>
          <w:lang w:bidi="fa-IR"/>
        </w:rPr>
        <w:lastRenderedPageBreak/>
        <w:t>شما مشورت بدهم</w:t>
      </w:r>
      <w:r w:rsidR="00CC3E1D">
        <w:rPr>
          <w:rtl/>
          <w:lang w:bidi="fa-IR"/>
        </w:rPr>
        <w:t>؟</w:t>
      </w:r>
      <w:r>
        <w:rPr>
          <w:rtl/>
          <w:lang w:bidi="fa-IR"/>
        </w:rPr>
        <w:t xml:space="preserve"> حضرت فرمودند</w:t>
      </w:r>
      <w:r w:rsidR="00CC3E1D">
        <w:rPr>
          <w:rtl/>
          <w:lang w:bidi="fa-IR"/>
        </w:rPr>
        <w:t xml:space="preserve">: </w:t>
      </w:r>
      <w:r>
        <w:rPr>
          <w:rtl/>
          <w:lang w:bidi="fa-IR"/>
        </w:rPr>
        <w:t>هنگامى كه از تو مشورت بخواهم</w:t>
      </w:r>
      <w:r w:rsidR="00CC3E1D">
        <w:rPr>
          <w:rtl/>
          <w:lang w:bidi="fa-IR"/>
        </w:rPr>
        <w:t xml:space="preserve">؛ </w:t>
      </w:r>
      <w:r>
        <w:rPr>
          <w:rtl/>
          <w:lang w:bidi="fa-IR"/>
        </w:rPr>
        <w:t>آرى»</w:t>
      </w:r>
      <w:r w:rsidR="00CC3E1D">
        <w:rPr>
          <w:rtl/>
          <w:lang w:bidi="fa-IR"/>
        </w:rPr>
        <w:t xml:space="preserve">. </w:t>
      </w:r>
    </w:p>
    <w:p w:rsidR="009C2EE6" w:rsidRDefault="009C2EE6" w:rsidP="009C2EE6">
      <w:pPr>
        <w:pStyle w:val="libNormal"/>
        <w:rPr>
          <w:rtl/>
          <w:lang w:bidi="fa-IR"/>
        </w:rPr>
      </w:pPr>
      <w:r>
        <w:rPr>
          <w:rtl/>
          <w:lang w:bidi="fa-IR"/>
        </w:rPr>
        <w:t xml:space="preserve">اين كار نزد ائمه </w:t>
      </w:r>
      <w:r w:rsidR="00521F6F" w:rsidRPr="00521F6F">
        <w:rPr>
          <w:rStyle w:val="libAlaemChar"/>
          <w:rtl/>
        </w:rPr>
        <w:t>عليهم‌السلام</w:t>
      </w:r>
      <w:r>
        <w:rPr>
          <w:rtl/>
          <w:lang w:bidi="fa-IR"/>
        </w:rPr>
        <w:t xml:space="preserve"> متعارف بوده است</w:t>
      </w:r>
      <w:r w:rsidR="00CC3E1D">
        <w:rPr>
          <w:rtl/>
          <w:lang w:bidi="fa-IR"/>
        </w:rPr>
        <w:t xml:space="preserve">؛ </w:t>
      </w:r>
      <w:r>
        <w:rPr>
          <w:rtl/>
          <w:lang w:bidi="fa-IR"/>
        </w:rPr>
        <w:t>مورد ديگر</w:t>
      </w:r>
      <w:r w:rsidR="00CC3E1D">
        <w:rPr>
          <w:rtl/>
          <w:lang w:bidi="fa-IR"/>
        </w:rPr>
        <w:t xml:space="preserve">، </w:t>
      </w:r>
      <w:r>
        <w:rPr>
          <w:rtl/>
          <w:lang w:bidi="fa-IR"/>
        </w:rPr>
        <w:t xml:space="preserve">حسن بن الجهم يكى از روات و از اصحاب امام هشتم </w:t>
      </w:r>
      <w:r w:rsidR="00CD7338" w:rsidRPr="00CD7338">
        <w:rPr>
          <w:rStyle w:val="libAlaemChar"/>
          <w:rtl/>
        </w:rPr>
        <w:t>عليه‌السلام</w:t>
      </w:r>
      <w:r>
        <w:rPr>
          <w:rtl/>
          <w:lang w:bidi="fa-IR"/>
        </w:rPr>
        <w:t xml:space="preserve"> است</w:t>
      </w:r>
      <w:r w:rsidR="00CC3E1D">
        <w:rPr>
          <w:rtl/>
          <w:lang w:bidi="fa-IR"/>
        </w:rPr>
        <w:t xml:space="preserve">، </w:t>
      </w:r>
      <w:r>
        <w:rPr>
          <w:rtl/>
          <w:lang w:bidi="fa-IR"/>
        </w:rPr>
        <w:t>مى گويد</w:t>
      </w:r>
      <w:r w:rsidR="00CC3E1D">
        <w:rPr>
          <w:rtl/>
          <w:lang w:bidi="fa-IR"/>
        </w:rPr>
        <w:t xml:space="preserve">: </w:t>
      </w:r>
    </w:p>
    <w:p w:rsidR="009C2EE6" w:rsidRDefault="009C2EE6" w:rsidP="009C2EE6">
      <w:pPr>
        <w:pStyle w:val="libNormal"/>
        <w:rPr>
          <w:rtl/>
          <w:lang w:bidi="fa-IR"/>
        </w:rPr>
      </w:pPr>
      <w:r>
        <w:rPr>
          <w:rtl/>
          <w:lang w:bidi="fa-IR"/>
        </w:rPr>
        <w:t>كُنَّا عندَ اءَبى الحسنِ الرضا</w:t>
      </w:r>
      <w:r w:rsidR="00CD7338" w:rsidRPr="00CD7338">
        <w:rPr>
          <w:rStyle w:val="libAlaemChar"/>
          <w:rtl/>
        </w:rPr>
        <w:t>عليه‌السلام</w:t>
      </w:r>
      <w:r>
        <w:rPr>
          <w:rtl/>
          <w:lang w:bidi="fa-IR"/>
        </w:rPr>
        <w:t xml:space="preserve"> فَذَكَرَ اءَبَاهُ </w:t>
      </w:r>
      <w:r w:rsidR="00CD7338" w:rsidRPr="00CD7338">
        <w:rPr>
          <w:rStyle w:val="libAlaemChar"/>
          <w:rtl/>
        </w:rPr>
        <w:t>عليه‌السلام</w:t>
      </w:r>
      <w:r>
        <w:rPr>
          <w:rtl/>
          <w:lang w:bidi="fa-IR"/>
        </w:rPr>
        <w:t xml:space="preserve"> فقالَ كانَ عقلُهُ لا تُوازَنُ به العُقولُ و رُبَّما شَاوَرَ الاءَسوَدَ مِن سُودَانِهِ فقيلَ له تُشاورُ مثلَ هذا فقالَ انَّ الله تبارَكَ و تعالى رُبَّما فَتَحَ على لسانِهِ قال فكانوا رُبَّما اءَشاروا عليه بالشَّى ء فَيَعملُ به مِنَ الضَّيعَةِ و البُستانِ </w:t>
      </w:r>
      <w:r w:rsidRPr="00D35857">
        <w:rPr>
          <w:rStyle w:val="libFootnotenumChar"/>
          <w:rtl/>
          <w:lang w:bidi="fa-IR"/>
        </w:rPr>
        <w:t>(539)</w:t>
      </w:r>
      <w:r w:rsidR="00CC3E1D">
        <w:rPr>
          <w:rtl/>
          <w:lang w:bidi="fa-IR"/>
        </w:rPr>
        <w:t xml:space="preserve">. </w:t>
      </w:r>
    </w:p>
    <w:p w:rsidR="009C2EE6" w:rsidRDefault="009C2EE6" w:rsidP="009C2EE6">
      <w:pPr>
        <w:pStyle w:val="libNormal"/>
        <w:rPr>
          <w:rtl/>
          <w:lang w:bidi="fa-IR"/>
        </w:rPr>
      </w:pPr>
      <w:r>
        <w:rPr>
          <w:rtl/>
          <w:lang w:bidi="fa-IR"/>
        </w:rPr>
        <w:t xml:space="preserve">«نزد امام هشتم </w:t>
      </w:r>
      <w:r w:rsidR="00CD7338" w:rsidRPr="00CD7338">
        <w:rPr>
          <w:rStyle w:val="libAlaemChar"/>
          <w:rtl/>
        </w:rPr>
        <w:t>عليه‌السلام</w:t>
      </w:r>
      <w:r>
        <w:rPr>
          <w:rtl/>
          <w:lang w:bidi="fa-IR"/>
        </w:rPr>
        <w:t xml:space="preserve"> نشسته بوديم و يادى از پدر بزرگوار ايشان</w:t>
      </w:r>
      <w:r w:rsidR="00CC3E1D">
        <w:rPr>
          <w:rtl/>
          <w:lang w:bidi="fa-IR"/>
        </w:rPr>
        <w:t xml:space="preserve">، </w:t>
      </w:r>
      <w:r>
        <w:rPr>
          <w:rtl/>
          <w:lang w:bidi="fa-IR"/>
        </w:rPr>
        <w:t xml:space="preserve">موسى بن جعفر </w:t>
      </w:r>
      <w:r w:rsidR="00CD7338" w:rsidRPr="00CD7338">
        <w:rPr>
          <w:rStyle w:val="libAlaemChar"/>
          <w:rtl/>
        </w:rPr>
        <w:t>عليه‌السلام</w:t>
      </w:r>
      <w:r>
        <w:rPr>
          <w:rtl/>
          <w:lang w:bidi="fa-IR"/>
        </w:rPr>
        <w:t xml:space="preserve"> شد</w:t>
      </w:r>
      <w:r w:rsidR="00CC3E1D">
        <w:rPr>
          <w:rtl/>
          <w:lang w:bidi="fa-IR"/>
        </w:rPr>
        <w:t xml:space="preserve">. </w:t>
      </w:r>
      <w:r>
        <w:rPr>
          <w:rtl/>
          <w:lang w:bidi="fa-IR"/>
        </w:rPr>
        <w:t>حضرت فرمودند</w:t>
      </w:r>
      <w:r w:rsidR="00CC3E1D">
        <w:rPr>
          <w:rtl/>
          <w:lang w:bidi="fa-IR"/>
        </w:rPr>
        <w:t xml:space="preserve">: </w:t>
      </w:r>
      <w:r>
        <w:rPr>
          <w:rtl/>
          <w:lang w:bidi="fa-IR"/>
        </w:rPr>
        <w:t>عقل پدر من با هيچ عقلى قابل مقايسه نبود</w:t>
      </w:r>
      <w:r w:rsidR="00CC3E1D">
        <w:rPr>
          <w:rtl/>
          <w:lang w:bidi="fa-IR"/>
        </w:rPr>
        <w:t xml:space="preserve">. </w:t>
      </w:r>
      <w:r>
        <w:rPr>
          <w:rtl/>
          <w:lang w:bidi="fa-IR"/>
        </w:rPr>
        <w:t>در عين حال چه بسا حضرت با غلامان سياه خود هم مشورت مى كردند</w:t>
      </w:r>
      <w:r w:rsidR="00CC3E1D">
        <w:rPr>
          <w:rtl/>
          <w:lang w:bidi="fa-IR"/>
        </w:rPr>
        <w:t xml:space="preserve">. </w:t>
      </w:r>
      <w:r>
        <w:rPr>
          <w:rtl/>
          <w:lang w:bidi="fa-IR"/>
        </w:rPr>
        <w:t>بعضى به حضرت مى گفتند</w:t>
      </w:r>
      <w:r w:rsidR="00CC3E1D">
        <w:rPr>
          <w:rtl/>
          <w:lang w:bidi="fa-IR"/>
        </w:rPr>
        <w:t xml:space="preserve">: </w:t>
      </w:r>
      <w:r>
        <w:rPr>
          <w:rtl/>
          <w:lang w:bidi="fa-IR"/>
        </w:rPr>
        <w:t>آيا با فردى مثل او مشورت مى نماييد؟ حضرت مى فرمودند</w:t>
      </w:r>
      <w:r w:rsidR="00CC3E1D">
        <w:rPr>
          <w:rtl/>
          <w:lang w:bidi="fa-IR"/>
        </w:rPr>
        <w:t xml:space="preserve">: </w:t>
      </w:r>
      <w:r>
        <w:rPr>
          <w:rtl/>
          <w:lang w:bidi="fa-IR"/>
        </w:rPr>
        <w:t>اگر خدا بخواهد چه بسا راه را با زبان او مى گشايد</w:t>
      </w:r>
      <w:r w:rsidR="00CC3E1D">
        <w:rPr>
          <w:rtl/>
          <w:lang w:bidi="fa-IR"/>
        </w:rPr>
        <w:t xml:space="preserve">. </w:t>
      </w:r>
      <w:r>
        <w:rPr>
          <w:rtl/>
          <w:lang w:bidi="fa-IR"/>
        </w:rPr>
        <w:t xml:space="preserve">امام هشتم </w:t>
      </w:r>
      <w:r w:rsidR="00CD7338" w:rsidRPr="00CD7338">
        <w:rPr>
          <w:rStyle w:val="libAlaemChar"/>
          <w:rtl/>
        </w:rPr>
        <w:t>عليه‌السلام</w:t>
      </w:r>
      <w:r>
        <w:rPr>
          <w:rtl/>
          <w:lang w:bidi="fa-IR"/>
        </w:rPr>
        <w:t xml:space="preserve"> اضافه فرمودند كه همين غلام ها و خادم ها در مورد باغ و مزارعى كه حضرت داشتند</w:t>
      </w:r>
      <w:r w:rsidR="00CC3E1D">
        <w:rPr>
          <w:rtl/>
          <w:lang w:bidi="fa-IR"/>
        </w:rPr>
        <w:t xml:space="preserve">، </w:t>
      </w:r>
      <w:r>
        <w:rPr>
          <w:rtl/>
          <w:lang w:bidi="fa-IR"/>
        </w:rPr>
        <w:t xml:space="preserve">به حضرت مشاوره مى دادند و موسى بن جعفر </w:t>
      </w:r>
      <w:r w:rsidR="00CD7338" w:rsidRPr="00CD7338">
        <w:rPr>
          <w:rStyle w:val="libAlaemChar"/>
          <w:rtl/>
        </w:rPr>
        <w:t>عليه‌السلام</w:t>
      </w:r>
      <w:r>
        <w:rPr>
          <w:rtl/>
          <w:lang w:bidi="fa-IR"/>
        </w:rPr>
        <w:t xml:space="preserve"> مطابق نظر آنها عمل مى كردند»</w:t>
      </w:r>
      <w:r w:rsidR="00CC3E1D">
        <w:rPr>
          <w:rtl/>
          <w:lang w:bidi="fa-IR"/>
        </w:rPr>
        <w:t xml:space="preserve">. </w:t>
      </w:r>
    </w:p>
    <w:p w:rsidR="009C2EE6" w:rsidRDefault="009C2EE6" w:rsidP="009C2EE6">
      <w:pPr>
        <w:pStyle w:val="libNormal"/>
        <w:rPr>
          <w:rtl/>
          <w:lang w:bidi="fa-IR"/>
        </w:rPr>
      </w:pPr>
      <w:r>
        <w:rPr>
          <w:rtl/>
          <w:lang w:bidi="fa-IR"/>
        </w:rPr>
        <w:t xml:space="preserve">نقل شده است كه پيامبر </w:t>
      </w:r>
      <w:r w:rsidR="00CD7338" w:rsidRPr="00CD7338">
        <w:rPr>
          <w:rStyle w:val="libAlaemChar"/>
          <w:rtl/>
        </w:rPr>
        <w:t>صلى‌الله‌عليه‌وآله‌وسلم</w:t>
      </w:r>
      <w:r>
        <w:rPr>
          <w:rtl/>
          <w:lang w:bidi="fa-IR"/>
        </w:rPr>
        <w:t xml:space="preserve"> در بعضى از جنگ ها به نظرهاى مشورتى اصحاب</w:t>
      </w:r>
      <w:r w:rsidR="00CC3E1D">
        <w:rPr>
          <w:rtl/>
          <w:lang w:bidi="fa-IR"/>
        </w:rPr>
        <w:t xml:space="preserve">، </w:t>
      </w:r>
      <w:r>
        <w:rPr>
          <w:rtl/>
          <w:lang w:bidi="fa-IR"/>
        </w:rPr>
        <w:t>ترتيب اثر مى دادند</w:t>
      </w:r>
      <w:r w:rsidR="00CC3E1D">
        <w:rPr>
          <w:rtl/>
          <w:lang w:bidi="fa-IR"/>
        </w:rPr>
        <w:t xml:space="preserve">. </w:t>
      </w:r>
      <w:r>
        <w:rPr>
          <w:rtl/>
          <w:lang w:bidi="fa-IR"/>
        </w:rPr>
        <w:t>از آن ميان مى توان به جنگ خندق و ماجراى عمل به نظر مشورتى سلمان اشاره كرد</w:t>
      </w:r>
      <w:r w:rsidR="00CC3E1D">
        <w:rPr>
          <w:rtl/>
          <w:lang w:bidi="fa-IR"/>
        </w:rPr>
        <w:t xml:space="preserve">. </w:t>
      </w:r>
    </w:p>
    <w:p w:rsidR="009C2EE6" w:rsidRDefault="00D35857" w:rsidP="00D35857">
      <w:pPr>
        <w:pStyle w:val="Heading2"/>
        <w:rPr>
          <w:rtl/>
          <w:lang w:bidi="fa-IR"/>
        </w:rPr>
      </w:pPr>
      <w:bookmarkStart w:id="72" w:name="_Toc394573326"/>
      <w:r>
        <w:rPr>
          <w:rtl/>
          <w:lang w:bidi="fa-IR"/>
        </w:rPr>
        <w:t>آثار و فوايد مشاوره</w:t>
      </w:r>
      <w:bookmarkEnd w:id="72"/>
    </w:p>
    <w:p w:rsidR="009C2EE6" w:rsidRDefault="009C2EE6" w:rsidP="009C2EE6">
      <w:pPr>
        <w:pStyle w:val="libNormal"/>
        <w:rPr>
          <w:rtl/>
          <w:lang w:bidi="fa-IR"/>
        </w:rPr>
      </w:pPr>
      <w:r>
        <w:rPr>
          <w:rtl/>
          <w:lang w:bidi="fa-IR"/>
        </w:rPr>
        <w:t xml:space="preserve">امام صادق </w:t>
      </w:r>
      <w:r w:rsidR="00CD7338" w:rsidRPr="00CD7338">
        <w:rPr>
          <w:rStyle w:val="libAlaemChar"/>
          <w:rtl/>
        </w:rPr>
        <w:t>عليه‌السلام</w:t>
      </w:r>
      <w:r>
        <w:rPr>
          <w:rtl/>
          <w:lang w:bidi="fa-IR"/>
        </w:rPr>
        <w:t xml:space="preserve"> روايتى را از جدشان رسول الله </w:t>
      </w:r>
      <w:r w:rsidR="00CD7338" w:rsidRPr="00CD7338">
        <w:rPr>
          <w:rStyle w:val="libAlaemChar"/>
          <w:rtl/>
        </w:rPr>
        <w:t>صلى‌الله‌عليه‌وآله‌وسلم</w:t>
      </w:r>
      <w:r>
        <w:rPr>
          <w:rtl/>
          <w:lang w:bidi="fa-IR"/>
        </w:rPr>
        <w:t xml:space="preserve"> نقل كرده اند كه</w:t>
      </w:r>
      <w:r w:rsidR="00CC3E1D">
        <w:rPr>
          <w:rtl/>
          <w:lang w:bidi="fa-IR"/>
        </w:rPr>
        <w:t xml:space="preserve">: </w:t>
      </w:r>
    </w:p>
    <w:p w:rsidR="009C2EE6" w:rsidRDefault="009C2EE6" w:rsidP="009C2EE6">
      <w:pPr>
        <w:pStyle w:val="libNormal"/>
        <w:rPr>
          <w:rtl/>
          <w:lang w:bidi="fa-IR"/>
        </w:rPr>
      </w:pPr>
      <w:r>
        <w:rPr>
          <w:rtl/>
          <w:lang w:bidi="fa-IR"/>
        </w:rPr>
        <w:t xml:space="preserve">لا مُظاهَرَةَ اءَوثَقَ مِنَ المشاوَرَةِ </w:t>
      </w:r>
      <w:r w:rsidRPr="00D35857">
        <w:rPr>
          <w:rStyle w:val="libFootnotenumChar"/>
          <w:rtl/>
          <w:lang w:bidi="fa-IR"/>
        </w:rPr>
        <w:t>(540)</w:t>
      </w:r>
      <w:r w:rsidR="00CC3E1D">
        <w:rPr>
          <w:rtl/>
          <w:lang w:bidi="fa-IR"/>
        </w:rPr>
        <w:t xml:space="preserve">. </w:t>
      </w:r>
    </w:p>
    <w:p w:rsidR="009C2EE6" w:rsidRDefault="009C2EE6" w:rsidP="009C2EE6">
      <w:pPr>
        <w:pStyle w:val="libNormal"/>
        <w:rPr>
          <w:rtl/>
          <w:lang w:bidi="fa-IR"/>
        </w:rPr>
      </w:pPr>
      <w:r>
        <w:rPr>
          <w:rtl/>
          <w:lang w:bidi="fa-IR"/>
        </w:rPr>
        <w:lastRenderedPageBreak/>
        <w:t>«هيچ پشتوانه اى استوارتر و مستحكم تر از مشاوره نيست»</w:t>
      </w:r>
      <w:r w:rsidR="00CC3E1D">
        <w:rPr>
          <w:rtl/>
          <w:lang w:bidi="fa-IR"/>
        </w:rPr>
        <w:t xml:space="preserve">. </w:t>
      </w:r>
    </w:p>
    <w:p w:rsidR="009C2EE6" w:rsidRDefault="009C2EE6" w:rsidP="009C2EE6">
      <w:pPr>
        <w:pStyle w:val="libNormal"/>
        <w:rPr>
          <w:lang w:bidi="fa-IR"/>
        </w:rPr>
      </w:pPr>
      <w:r>
        <w:rPr>
          <w:rtl/>
          <w:lang w:bidi="fa-IR"/>
        </w:rPr>
        <w:t>بنابراين روايت</w:t>
      </w:r>
      <w:r w:rsidR="00CC3E1D">
        <w:rPr>
          <w:rtl/>
          <w:lang w:bidi="fa-IR"/>
        </w:rPr>
        <w:t xml:space="preserve">، </w:t>
      </w:r>
      <w:r>
        <w:rPr>
          <w:rtl/>
          <w:lang w:bidi="fa-IR"/>
        </w:rPr>
        <w:t>فايده اولى كه بر مشورت مترتب است</w:t>
      </w:r>
      <w:r w:rsidR="00CC3E1D">
        <w:rPr>
          <w:rtl/>
          <w:lang w:bidi="fa-IR"/>
        </w:rPr>
        <w:t xml:space="preserve">، </w:t>
      </w:r>
      <w:r>
        <w:rPr>
          <w:rtl/>
          <w:lang w:bidi="fa-IR"/>
        </w:rPr>
        <w:t>پشت گرمى و قوت در اقدام به كارها است</w:t>
      </w:r>
      <w:r w:rsidR="00CC3E1D">
        <w:rPr>
          <w:rtl/>
          <w:lang w:bidi="fa-IR"/>
        </w:rPr>
        <w:t xml:space="preserve">. </w:t>
      </w:r>
      <w:r>
        <w:rPr>
          <w:rtl/>
          <w:lang w:bidi="fa-IR"/>
        </w:rPr>
        <w:t>ممكن است كسى در اقدام به كارى ترديد داشته باشد</w:t>
      </w:r>
      <w:r w:rsidR="00CC3E1D">
        <w:rPr>
          <w:rtl/>
          <w:lang w:bidi="fa-IR"/>
        </w:rPr>
        <w:t xml:space="preserve">، </w:t>
      </w:r>
      <w:r>
        <w:rPr>
          <w:rtl/>
          <w:lang w:bidi="fa-IR"/>
        </w:rPr>
        <w:t>ولى نظر ديگران را كه به دست آورد و تشخيص داد كه نظر مطلوبى است</w:t>
      </w:r>
      <w:r w:rsidR="00CC3E1D">
        <w:rPr>
          <w:rtl/>
          <w:lang w:bidi="fa-IR"/>
        </w:rPr>
        <w:t xml:space="preserve">، </w:t>
      </w:r>
      <w:r>
        <w:rPr>
          <w:rtl/>
          <w:lang w:bidi="fa-IR"/>
        </w:rPr>
        <w:t>قدرت پيدا مى كند و از حالت ترديد و تحير خارج مى شود</w:t>
      </w:r>
      <w:r w:rsidR="00CC3E1D">
        <w:rPr>
          <w:rtl/>
          <w:lang w:bidi="fa-IR"/>
        </w:rPr>
        <w:t xml:space="preserve">. </w:t>
      </w:r>
    </w:p>
    <w:p w:rsidR="009C2EE6" w:rsidRDefault="009C2EE6" w:rsidP="009C2EE6">
      <w:pPr>
        <w:pStyle w:val="libNormal"/>
        <w:rPr>
          <w:rtl/>
          <w:lang w:bidi="fa-IR"/>
        </w:rPr>
      </w:pPr>
      <w:r>
        <w:rPr>
          <w:rtl/>
          <w:lang w:bidi="fa-IR"/>
        </w:rPr>
        <w:t>فايده دومى كه از روايات استفاده مى شود و عقل هم بدان اذعان دارد</w:t>
      </w:r>
      <w:r w:rsidR="00CC3E1D">
        <w:rPr>
          <w:rtl/>
          <w:lang w:bidi="fa-IR"/>
        </w:rPr>
        <w:t xml:space="preserve">، </w:t>
      </w:r>
      <w:r>
        <w:rPr>
          <w:rtl/>
          <w:lang w:bidi="fa-IR"/>
        </w:rPr>
        <w:t>پيدا كردن راه صحيح ارشاد و هدايت است كه اين تعبير در روايات ما خيلى زياد آمده است</w:t>
      </w:r>
      <w:r w:rsidR="00CC3E1D">
        <w:rPr>
          <w:rtl/>
          <w:lang w:bidi="fa-IR"/>
        </w:rPr>
        <w:t xml:space="preserve">. </w:t>
      </w:r>
      <w:r>
        <w:rPr>
          <w:rtl/>
          <w:lang w:bidi="fa-IR"/>
        </w:rPr>
        <w:t>مكررا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الاستِشارَةُ عَينُ الهِدايَةِ </w:t>
      </w:r>
      <w:r w:rsidRPr="00D35857">
        <w:rPr>
          <w:rStyle w:val="libFootnotenumChar"/>
          <w:rtl/>
          <w:lang w:bidi="fa-IR"/>
        </w:rPr>
        <w:t>(541)</w:t>
      </w:r>
      <w:r w:rsidR="00CC3E1D">
        <w:rPr>
          <w:rtl/>
          <w:lang w:bidi="fa-IR"/>
        </w:rPr>
        <w:t xml:space="preserve">. </w:t>
      </w:r>
    </w:p>
    <w:p w:rsidR="009C2EE6" w:rsidRDefault="009C2EE6" w:rsidP="009C2EE6">
      <w:pPr>
        <w:pStyle w:val="libNormal"/>
        <w:rPr>
          <w:rtl/>
          <w:lang w:bidi="fa-IR"/>
        </w:rPr>
      </w:pPr>
      <w:r>
        <w:rPr>
          <w:rtl/>
          <w:lang w:bidi="fa-IR"/>
        </w:rPr>
        <w:t>«مشورت كردن</w:t>
      </w:r>
      <w:r w:rsidR="00CC3E1D">
        <w:rPr>
          <w:rtl/>
          <w:lang w:bidi="fa-IR"/>
        </w:rPr>
        <w:t xml:space="preserve">، </w:t>
      </w:r>
      <w:r>
        <w:rPr>
          <w:rtl/>
          <w:lang w:bidi="fa-IR"/>
        </w:rPr>
        <w:t>انسان را راهنمايى و هدايت مى كند»</w:t>
      </w:r>
      <w:r w:rsidR="00CC3E1D">
        <w:rPr>
          <w:rtl/>
          <w:lang w:bidi="fa-IR"/>
        </w:rPr>
        <w:t xml:space="preserve">. </w:t>
      </w:r>
    </w:p>
    <w:p w:rsidR="009C2EE6" w:rsidRDefault="009C2EE6" w:rsidP="009C2EE6">
      <w:pPr>
        <w:pStyle w:val="libNormal"/>
        <w:rPr>
          <w:rtl/>
          <w:lang w:bidi="fa-IR"/>
        </w:rPr>
      </w:pPr>
      <w:r>
        <w:rPr>
          <w:rtl/>
          <w:lang w:bidi="fa-IR"/>
        </w:rPr>
        <w:t>فايده سومى كه براى مشاوره مترتب است اين كه انسان</w:t>
      </w:r>
      <w:r w:rsidR="00CC3E1D">
        <w:rPr>
          <w:rtl/>
          <w:lang w:bidi="fa-IR"/>
        </w:rPr>
        <w:t xml:space="preserve">، </w:t>
      </w:r>
      <w:r>
        <w:rPr>
          <w:rtl/>
          <w:lang w:bidi="fa-IR"/>
        </w:rPr>
        <w:t>به وسيله مشاوره</w:t>
      </w:r>
      <w:r w:rsidR="00CC3E1D">
        <w:rPr>
          <w:rtl/>
          <w:lang w:bidi="fa-IR"/>
        </w:rPr>
        <w:t xml:space="preserve">، </w:t>
      </w:r>
      <w:r>
        <w:rPr>
          <w:rtl/>
          <w:lang w:bidi="fa-IR"/>
        </w:rPr>
        <w:t>از انديشه و فكر ديگران بهره مند مى شود</w:t>
      </w:r>
      <w:r w:rsidR="00CC3E1D">
        <w:rPr>
          <w:rtl/>
          <w:lang w:bidi="fa-IR"/>
        </w:rPr>
        <w:t xml:space="preserve">. </w:t>
      </w:r>
      <w:r>
        <w:rPr>
          <w:rtl/>
          <w:lang w:bidi="fa-IR"/>
        </w:rPr>
        <w:t>از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نقل شده است كه فرمودند</w:t>
      </w:r>
      <w:r w:rsidR="00CC3E1D">
        <w:rPr>
          <w:rtl/>
          <w:lang w:bidi="fa-IR"/>
        </w:rPr>
        <w:t xml:space="preserve">: </w:t>
      </w:r>
    </w:p>
    <w:p w:rsidR="009C2EE6" w:rsidRDefault="009C2EE6" w:rsidP="009C2EE6">
      <w:pPr>
        <w:pStyle w:val="libNormal"/>
        <w:rPr>
          <w:rtl/>
          <w:lang w:bidi="fa-IR"/>
        </w:rPr>
      </w:pPr>
      <w:r>
        <w:rPr>
          <w:rtl/>
          <w:lang w:bidi="fa-IR"/>
        </w:rPr>
        <w:t xml:space="preserve">مَن شاوَرَ الرِّجالَ شارَكَها فى عُقُولِها </w:t>
      </w:r>
      <w:r w:rsidRPr="00D35857">
        <w:rPr>
          <w:rStyle w:val="libFootnotenumChar"/>
          <w:rtl/>
          <w:lang w:bidi="fa-IR"/>
        </w:rPr>
        <w:t>(542)</w:t>
      </w:r>
      <w:r w:rsidR="00CC3E1D">
        <w:rPr>
          <w:rtl/>
          <w:lang w:bidi="fa-IR"/>
        </w:rPr>
        <w:t xml:space="preserve">. </w:t>
      </w:r>
    </w:p>
    <w:p w:rsidR="009C2EE6" w:rsidRDefault="009C2EE6" w:rsidP="009C2EE6">
      <w:pPr>
        <w:pStyle w:val="libNormal"/>
        <w:rPr>
          <w:rtl/>
          <w:lang w:bidi="fa-IR"/>
        </w:rPr>
      </w:pPr>
      <w:r>
        <w:rPr>
          <w:rtl/>
          <w:lang w:bidi="fa-IR"/>
        </w:rPr>
        <w:t>«اگر كسى با ديگران مشورت كند</w:t>
      </w:r>
      <w:r w:rsidR="00CC3E1D">
        <w:rPr>
          <w:rtl/>
          <w:lang w:bidi="fa-IR"/>
        </w:rPr>
        <w:t xml:space="preserve">، </w:t>
      </w:r>
      <w:r>
        <w:rPr>
          <w:rtl/>
          <w:lang w:bidi="fa-IR"/>
        </w:rPr>
        <w:t>در عقل و انديشه آنها شريك شده است»</w:t>
      </w:r>
      <w:r w:rsidR="00CC3E1D">
        <w:rPr>
          <w:rtl/>
          <w:lang w:bidi="fa-IR"/>
        </w:rPr>
        <w:t xml:space="preserve">. </w:t>
      </w:r>
    </w:p>
    <w:p w:rsidR="009C2EE6" w:rsidRDefault="009C2EE6" w:rsidP="009C2EE6">
      <w:pPr>
        <w:pStyle w:val="libNormal"/>
        <w:rPr>
          <w:rtl/>
          <w:lang w:bidi="fa-IR"/>
        </w:rPr>
      </w:pPr>
      <w:r>
        <w:rPr>
          <w:rtl/>
          <w:lang w:bidi="fa-IR"/>
        </w:rPr>
        <w:t>طبيعى است كه شريك از سهم الشراكة بهره مند مى شود</w:t>
      </w:r>
      <w:r w:rsidR="00CC3E1D">
        <w:rPr>
          <w:rtl/>
          <w:lang w:bidi="fa-IR"/>
        </w:rPr>
        <w:t xml:space="preserve">. </w:t>
      </w:r>
      <w:r>
        <w:rPr>
          <w:rtl/>
          <w:lang w:bidi="fa-IR"/>
        </w:rPr>
        <w:t>و در مشورت</w:t>
      </w:r>
      <w:r w:rsidR="00CC3E1D">
        <w:rPr>
          <w:rtl/>
          <w:lang w:bidi="fa-IR"/>
        </w:rPr>
        <w:t xml:space="preserve">، </w:t>
      </w:r>
      <w:r>
        <w:rPr>
          <w:rtl/>
          <w:lang w:bidi="fa-IR"/>
        </w:rPr>
        <w:t>عقل و فكر سهم الشراكة است</w:t>
      </w:r>
      <w:r w:rsidR="00CC3E1D">
        <w:rPr>
          <w:rtl/>
          <w:lang w:bidi="fa-IR"/>
        </w:rPr>
        <w:t xml:space="preserve">. </w:t>
      </w:r>
    </w:p>
    <w:p w:rsidR="009C2EE6" w:rsidRDefault="009C2EE6" w:rsidP="009C2EE6">
      <w:pPr>
        <w:pStyle w:val="libNormal"/>
        <w:rPr>
          <w:rtl/>
          <w:lang w:bidi="fa-IR"/>
        </w:rPr>
      </w:pPr>
      <w:r>
        <w:rPr>
          <w:rtl/>
          <w:lang w:bidi="fa-IR"/>
        </w:rPr>
        <w:t>فايده چهارمى كه از روايات استفاده مى شود اين است كه اگر كسى با ديگران مشورت كند</w:t>
      </w:r>
      <w:r w:rsidR="00CC3E1D">
        <w:rPr>
          <w:rtl/>
          <w:lang w:bidi="fa-IR"/>
        </w:rPr>
        <w:t xml:space="preserve">، </w:t>
      </w:r>
      <w:r>
        <w:rPr>
          <w:rtl/>
          <w:lang w:bidi="fa-IR"/>
        </w:rPr>
        <w:t>به اشكالات و عيوب خود اطلاع پيدا مى كند</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مَنِ استَقبَلَ وُجوهَ الآراءِ عرَفَ مواقِعَ الخطَاءِ </w:t>
      </w:r>
      <w:r w:rsidRPr="00D35857">
        <w:rPr>
          <w:rStyle w:val="libFootnotenumChar"/>
          <w:rtl/>
          <w:lang w:bidi="fa-IR"/>
        </w:rPr>
        <w:t>(543)</w:t>
      </w:r>
      <w:r w:rsidR="00CC3E1D">
        <w:rPr>
          <w:rtl/>
          <w:lang w:bidi="fa-IR"/>
        </w:rPr>
        <w:t xml:space="preserve">. </w:t>
      </w:r>
    </w:p>
    <w:p w:rsidR="009C2EE6" w:rsidRDefault="009C2EE6" w:rsidP="009C2EE6">
      <w:pPr>
        <w:pStyle w:val="libNormal"/>
        <w:rPr>
          <w:rtl/>
          <w:lang w:bidi="fa-IR"/>
        </w:rPr>
      </w:pPr>
      <w:r>
        <w:rPr>
          <w:rtl/>
          <w:lang w:bidi="fa-IR"/>
        </w:rPr>
        <w:lastRenderedPageBreak/>
        <w:t>«اگر كسى از آرا و نظرات ديگران استقبال كند</w:t>
      </w:r>
      <w:r w:rsidR="00CC3E1D">
        <w:rPr>
          <w:rtl/>
          <w:lang w:bidi="fa-IR"/>
        </w:rPr>
        <w:t xml:space="preserve">، </w:t>
      </w:r>
      <w:r>
        <w:rPr>
          <w:rtl/>
          <w:lang w:bidi="fa-IR"/>
        </w:rPr>
        <w:t>مى توان محل خطا و اشتباه را كاملا بشناسد»</w:t>
      </w:r>
      <w:r w:rsidR="00CC3E1D">
        <w:rPr>
          <w:rtl/>
          <w:lang w:bidi="fa-IR"/>
        </w:rPr>
        <w:t xml:space="preserve">. </w:t>
      </w:r>
    </w:p>
    <w:p w:rsidR="009C2EE6" w:rsidRDefault="009C2EE6" w:rsidP="009C2EE6">
      <w:pPr>
        <w:pStyle w:val="libNormal"/>
        <w:rPr>
          <w:rtl/>
          <w:lang w:bidi="fa-IR"/>
        </w:rPr>
      </w:pPr>
      <w:r>
        <w:rPr>
          <w:rtl/>
          <w:lang w:bidi="fa-IR"/>
        </w:rPr>
        <w:t>فايده پنجم مشورت كه از روايات استفاده مى شود اين است كه انسان را از مخاطرات و احيانا هلاكت نجات مى دهد</w:t>
      </w:r>
      <w:r w:rsidR="00CC3E1D">
        <w:rPr>
          <w:rtl/>
          <w:lang w:bidi="fa-IR"/>
        </w:rPr>
        <w:t xml:space="preserve">. </w:t>
      </w:r>
      <w:r>
        <w:rPr>
          <w:rtl/>
          <w:lang w:bidi="fa-IR"/>
        </w:rPr>
        <w:t>در روايتى ديگر از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نقل شده است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خَاطَرَ بِنَفسه مَنِ استَغنَى برَاءيِهِ </w:t>
      </w:r>
      <w:r w:rsidRPr="00D35857">
        <w:rPr>
          <w:rStyle w:val="libFootnotenumChar"/>
          <w:rtl/>
          <w:lang w:bidi="fa-IR"/>
        </w:rPr>
        <w:t>(544)</w:t>
      </w:r>
      <w:r w:rsidR="00CC3E1D">
        <w:rPr>
          <w:rtl/>
          <w:lang w:bidi="fa-IR"/>
        </w:rPr>
        <w:t xml:space="preserve">. </w:t>
      </w:r>
    </w:p>
    <w:p w:rsidR="009C2EE6" w:rsidRDefault="009C2EE6" w:rsidP="009C2EE6">
      <w:pPr>
        <w:pStyle w:val="libNormal"/>
        <w:rPr>
          <w:rtl/>
          <w:lang w:bidi="fa-IR"/>
        </w:rPr>
      </w:pPr>
      <w:r>
        <w:rPr>
          <w:rtl/>
          <w:lang w:bidi="fa-IR"/>
        </w:rPr>
        <w:t>«كسى كه خويش را بى نياز از راى و نظر ديگران بداند</w:t>
      </w:r>
      <w:r w:rsidR="00CC3E1D">
        <w:rPr>
          <w:rtl/>
          <w:lang w:bidi="fa-IR"/>
        </w:rPr>
        <w:t xml:space="preserve">، </w:t>
      </w:r>
      <w:r>
        <w:rPr>
          <w:rtl/>
          <w:lang w:bidi="fa-IR"/>
        </w:rPr>
        <w:t>خود را در معرض ‍ مخاطره قرار داده است»</w:t>
      </w:r>
      <w:r w:rsidR="00CC3E1D">
        <w:rPr>
          <w:rtl/>
          <w:lang w:bidi="fa-IR"/>
        </w:rPr>
        <w:t xml:space="preserve">. </w:t>
      </w:r>
    </w:p>
    <w:p w:rsidR="009C2EE6" w:rsidRDefault="009C2EE6" w:rsidP="009C2EE6">
      <w:pPr>
        <w:pStyle w:val="libNormal"/>
        <w:rPr>
          <w:rtl/>
          <w:lang w:bidi="fa-IR"/>
        </w:rPr>
      </w:pPr>
      <w:r>
        <w:rPr>
          <w:rtl/>
          <w:lang w:bidi="fa-IR"/>
        </w:rPr>
        <w:t>طبعا كسى كه از نظر ديگران استفاده كند</w:t>
      </w:r>
      <w:r w:rsidR="00CC3E1D">
        <w:rPr>
          <w:rtl/>
          <w:lang w:bidi="fa-IR"/>
        </w:rPr>
        <w:t xml:space="preserve">، </w:t>
      </w:r>
      <w:r>
        <w:rPr>
          <w:rtl/>
          <w:lang w:bidi="fa-IR"/>
        </w:rPr>
        <w:t>از مخاطره و هلاكت نجات پيدا مى كند</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ما ضَلَّ مَن استَشارَ </w:t>
      </w:r>
      <w:r w:rsidRPr="00D35857">
        <w:rPr>
          <w:rStyle w:val="libFootnotenumChar"/>
          <w:rtl/>
          <w:lang w:bidi="fa-IR"/>
        </w:rPr>
        <w:t>(545)</w:t>
      </w:r>
      <w:r w:rsidR="00CC3E1D">
        <w:rPr>
          <w:rtl/>
          <w:lang w:bidi="fa-IR"/>
        </w:rPr>
        <w:t xml:space="preserve">. </w:t>
      </w:r>
    </w:p>
    <w:p w:rsidR="009C2EE6" w:rsidRDefault="009C2EE6" w:rsidP="009C2EE6">
      <w:pPr>
        <w:pStyle w:val="libNormal"/>
        <w:rPr>
          <w:rtl/>
          <w:lang w:bidi="fa-IR"/>
        </w:rPr>
      </w:pPr>
      <w:r>
        <w:rPr>
          <w:rtl/>
          <w:lang w:bidi="fa-IR"/>
        </w:rPr>
        <w:t>«كسى كه مشاوره كند</w:t>
      </w:r>
      <w:r w:rsidR="00CC3E1D">
        <w:rPr>
          <w:rtl/>
          <w:lang w:bidi="fa-IR"/>
        </w:rPr>
        <w:t xml:space="preserve">، </w:t>
      </w:r>
      <w:r>
        <w:rPr>
          <w:rtl/>
          <w:lang w:bidi="fa-IR"/>
        </w:rPr>
        <w:t>هلاك نمى شود»</w:t>
      </w:r>
      <w:r w:rsidR="00CC3E1D">
        <w:rPr>
          <w:rtl/>
          <w:lang w:bidi="fa-IR"/>
        </w:rPr>
        <w:t xml:space="preserve">. </w:t>
      </w:r>
    </w:p>
    <w:p w:rsidR="009C2EE6" w:rsidRDefault="009C2EE6" w:rsidP="009C2EE6">
      <w:pPr>
        <w:pStyle w:val="libNormal"/>
        <w:rPr>
          <w:rtl/>
          <w:lang w:bidi="fa-IR"/>
        </w:rPr>
      </w:pPr>
      <w:r>
        <w:rPr>
          <w:rtl/>
          <w:lang w:bidi="fa-IR"/>
        </w:rPr>
        <w:t xml:space="preserve">مَن شاوَر ذَوى الالبابِ دَلَّ على الرِّشادِ </w:t>
      </w:r>
      <w:r w:rsidRPr="00D35857">
        <w:rPr>
          <w:rStyle w:val="libFootnotenumChar"/>
          <w:rtl/>
          <w:lang w:bidi="fa-IR"/>
        </w:rPr>
        <w:t>(546)</w:t>
      </w:r>
      <w:r w:rsidR="00CC3E1D">
        <w:rPr>
          <w:rtl/>
          <w:lang w:bidi="fa-IR"/>
        </w:rPr>
        <w:t xml:space="preserve">. </w:t>
      </w:r>
    </w:p>
    <w:p w:rsidR="009C2EE6" w:rsidRDefault="009C2EE6" w:rsidP="009C2EE6">
      <w:pPr>
        <w:pStyle w:val="libNormal"/>
        <w:rPr>
          <w:rtl/>
          <w:lang w:bidi="fa-IR"/>
        </w:rPr>
      </w:pPr>
      <w:r>
        <w:rPr>
          <w:rtl/>
          <w:lang w:bidi="fa-IR"/>
        </w:rPr>
        <w:t>«اگر كسى با انسان هاى خردمند مشورت كند</w:t>
      </w:r>
      <w:r w:rsidR="00CC3E1D">
        <w:rPr>
          <w:rtl/>
          <w:lang w:bidi="fa-IR"/>
        </w:rPr>
        <w:t xml:space="preserve">، </w:t>
      </w:r>
      <w:r>
        <w:rPr>
          <w:rtl/>
          <w:lang w:bidi="fa-IR"/>
        </w:rPr>
        <w:t>راه را پيدا مى كند»</w:t>
      </w:r>
      <w:r w:rsidR="00CC3E1D">
        <w:rPr>
          <w:rtl/>
          <w:lang w:bidi="fa-IR"/>
        </w:rPr>
        <w:t xml:space="preserve">. </w:t>
      </w:r>
    </w:p>
    <w:p w:rsidR="009C2EE6" w:rsidRDefault="009C2EE6" w:rsidP="009C2EE6">
      <w:pPr>
        <w:pStyle w:val="libNormal"/>
        <w:rPr>
          <w:rtl/>
          <w:lang w:bidi="fa-IR"/>
        </w:rPr>
      </w:pPr>
      <w:r>
        <w:rPr>
          <w:rtl/>
          <w:lang w:bidi="fa-IR"/>
        </w:rPr>
        <w:t xml:space="preserve">منصور بن حازم از امام صادق </w:t>
      </w:r>
      <w:r w:rsidR="00CD7338" w:rsidRPr="00CD7338">
        <w:rPr>
          <w:rStyle w:val="libAlaemChar"/>
          <w:rtl/>
        </w:rPr>
        <w:t>عليه‌السلام</w:t>
      </w:r>
      <w:r>
        <w:rPr>
          <w:rtl/>
          <w:lang w:bidi="fa-IR"/>
        </w:rPr>
        <w:t xml:space="preserve"> نقل مى كند كه حضرت فرموده اند</w:t>
      </w:r>
      <w:r w:rsidR="00CC3E1D">
        <w:rPr>
          <w:rtl/>
          <w:lang w:bidi="fa-IR"/>
        </w:rPr>
        <w:t xml:space="preserve">: </w:t>
      </w:r>
    </w:p>
    <w:p w:rsidR="009C2EE6" w:rsidRDefault="009C2EE6" w:rsidP="009C2EE6">
      <w:pPr>
        <w:pStyle w:val="libNormal"/>
        <w:rPr>
          <w:rtl/>
          <w:lang w:bidi="fa-IR"/>
        </w:rPr>
      </w:pPr>
      <w:r>
        <w:rPr>
          <w:rtl/>
          <w:lang w:bidi="fa-IR"/>
        </w:rPr>
        <w:t xml:space="preserve">مُشاوَرَةُ العَاقِلِ النَّاصِحِ رُشد و يُمن و تَوفيق مِنَ اللهِ </w:t>
      </w:r>
      <w:r w:rsidRPr="00D35857">
        <w:rPr>
          <w:rStyle w:val="libFootnotenumChar"/>
          <w:rtl/>
          <w:lang w:bidi="fa-IR"/>
        </w:rPr>
        <w:t>(547)</w:t>
      </w:r>
      <w:r w:rsidR="00CC3E1D">
        <w:rPr>
          <w:rtl/>
          <w:lang w:bidi="fa-IR"/>
        </w:rPr>
        <w:t xml:space="preserve">. </w:t>
      </w:r>
    </w:p>
    <w:p w:rsidR="009C2EE6" w:rsidRDefault="009C2EE6" w:rsidP="009C2EE6">
      <w:pPr>
        <w:pStyle w:val="libNormal"/>
        <w:rPr>
          <w:rtl/>
          <w:lang w:bidi="fa-IR"/>
        </w:rPr>
      </w:pPr>
      <w:r>
        <w:rPr>
          <w:rtl/>
          <w:lang w:bidi="fa-IR"/>
        </w:rPr>
        <w:t>«مشورت با افراد عاقل و دلسوز</w:t>
      </w:r>
      <w:r w:rsidR="00CC3E1D">
        <w:rPr>
          <w:rtl/>
          <w:lang w:bidi="fa-IR"/>
        </w:rPr>
        <w:t xml:space="preserve">، </w:t>
      </w:r>
      <w:r>
        <w:rPr>
          <w:rtl/>
          <w:lang w:bidi="fa-IR"/>
        </w:rPr>
        <w:t>راهنمايى و مباركى در پى داردو براى انسان</w:t>
      </w:r>
      <w:r w:rsidR="00CC3E1D">
        <w:rPr>
          <w:rtl/>
          <w:lang w:bidi="fa-IR"/>
        </w:rPr>
        <w:t xml:space="preserve">، </w:t>
      </w:r>
      <w:r>
        <w:rPr>
          <w:rtl/>
          <w:lang w:bidi="fa-IR"/>
        </w:rPr>
        <w:t>توفيق الهى فراهم مى كند»</w:t>
      </w:r>
      <w:r w:rsidR="00CC3E1D">
        <w:rPr>
          <w:rtl/>
          <w:lang w:bidi="fa-IR"/>
        </w:rPr>
        <w:t xml:space="preserve">. </w:t>
      </w:r>
    </w:p>
    <w:p w:rsidR="009C2EE6" w:rsidRDefault="009C2EE6" w:rsidP="009C2EE6">
      <w:pPr>
        <w:pStyle w:val="libNormal"/>
        <w:rPr>
          <w:rtl/>
          <w:lang w:bidi="fa-IR"/>
        </w:rPr>
      </w:pPr>
      <w:r>
        <w:rPr>
          <w:rtl/>
          <w:lang w:bidi="fa-IR"/>
        </w:rPr>
        <w:t>خداوند توفيق خود را به كسانى عنايت مى كند كه از انديشه ديگران استمداد و استفاده مى كنند</w:t>
      </w:r>
      <w:r w:rsidR="00CC3E1D">
        <w:rPr>
          <w:rtl/>
          <w:lang w:bidi="fa-IR"/>
        </w:rPr>
        <w:t xml:space="preserve">، </w:t>
      </w:r>
      <w:r>
        <w:rPr>
          <w:rtl/>
          <w:lang w:bidi="fa-IR"/>
        </w:rPr>
        <w:t>يعنى خداوند در استفاده از انديشه ديگران</w:t>
      </w:r>
      <w:r w:rsidR="00CC3E1D">
        <w:rPr>
          <w:rtl/>
          <w:lang w:bidi="fa-IR"/>
        </w:rPr>
        <w:t xml:space="preserve">، </w:t>
      </w:r>
      <w:r>
        <w:rPr>
          <w:rtl/>
          <w:lang w:bidi="fa-IR"/>
        </w:rPr>
        <w:t xml:space="preserve">بركت و توفيق قرار مى دهد و اين </w:t>
      </w:r>
      <w:r w:rsidR="00A469BE">
        <w:rPr>
          <w:rtl/>
          <w:lang w:bidi="fa-IR"/>
        </w:rPr>
        <w:t>تأکید</w:t>
      </w:r>
      <w:r>
        <w:rPr>
          <w:rtl/>
          <w:lang w:bidi="fa-IR"/>
        </w:rPr>
        <w:t xml:space="preserve"> و تعبيرى است كه امام سجاد </w:t>
      </w:r>
      <w:r w:rsidR="00CD7338" w:rsidRPr="00CD7338">
        <w:rPr>
          <w:rStyle w:val="libAlaemChar"/>
          <w:rtl/>
        </w:rPr>
        <w:t>عليه‌السلام</w:t>
      </w:r>
      <w:r>
        <w:rPr>
          <w:rtl/>
          <w:lang w:bidi="fa-IR"/>
        </w:rPr>
        <w:t xml:space="preserve"> در حق مشورت و مشير ذكر فرموده اند</w:t>
      </w:r>
      <w:r w:rsidR="00CC3E1D">
        <w:rPr>
          <w:rtl/>
          <w:lang w:bidi="fa-IR"/>
        </w:rPr>
        <w:t xml:space="preserve">. </w:t>
      </w:r>
    </w:p>
    <w:p w:rsidR="009C2EE6" w:rsidRDefault="009C2EE6" w:rsidP="009C2EE6">
      <w:pPr>
        <w:pStyle w:val="libNormal"/>
        <w:rPr>
          <w:rtl/>
          <w:lang w:bidi="fa-IR"/>
        </w:rPr>
      </w:pPr>
      <w:r>
        <w:rPr>
          <w:rtl/>
          <w:lang w:bidi="fa-IR"/>
        </w:rPr>
        <w:lastRenderedPageBreak/>
        <w:t>حضرت فرمودند</w:t>
      </w:r>
      <w:r w:rsidR="00CC3E1D">
        <w:rPr>
          <w:rtl/>
          <w:lang w:bidi="fa-IR"/>
        </w:rPr>
        <w:t xml:space="preserve">: </w:t>
      </w:r>
      <w:r>
        <w:rPr>
          <w:rtl/>
          <w:lang w:bidi="fa-IR"/>
        </w:rPr>
        <w:t>اگر كسى از شما نظرخواهى و مشورت كرد</w:t>
      </w:r>
      <w:r w:rsidR="00CC3E1D">
        <w:rPr>
          <w:rtl/>
          <w:lang w:bidi="fa-IR"/>
        </w:rPr>
        <w:t xml:space="preserve">، </w:t>
      </w:r>
      <w:r>
        <w:rPr>
          <w:rtl/>
          <w:lang w:bidi="fa-IR"/>
        </w:rPr>
        <w:t>او را به چيزى راهنمايى كنيد كه خود مى پسنديد و بعد هم به او بگوييد كه اگر من جاى تو بودم چنين مى كردم</w:t>
      </w:r>
      <w:r w:rsidR="00CC3E1D">
        <w:rPr>
          <w:rtl/>
          <w:lang w:bidi="fa-IR"/>
        </w:rPr>
        <w:t xml:space="preserve">؛ </w:t>
      </w:r>
      <w:r>
        <w:rPr>
          <w:rtl/>
          <w:lang w:bidi="fa-IR"/>
        </w:rPr>
        <w:t>چون انسان هنگام انجام دادن كارهاى مهم</w:t>
      </w:r>
      <w:r w:rsidR="00CC3E1D">
        <w:rPr>
          <w:rtl/>
          <w:lang w:bidi="fa-IR"/>
        </w:rPr>
        <w:t xml:space="preserve">، </w:t>
      </w:r>
      <w:r>
        <w:rPr>
          <w:rtl/>
          <w:lang w:bidi="fa-IR"/>
        </w:rPr>
        <w:t>وحشت و هراس دارد و براى اين كه كار او متوقف نماند و از هراس و وحشت رهايى يابد</w:t>
      </w:r>
      <w:r w:rsidR="00CC3E1D">
        <w:rPr>
          <w:rtl/>
          <w:lang w:bidi="fa-IR"/>
        </w:rPr>
        <w:t xml:space="preserve">، </w:t>
      </w:r>
      <w:r>
        <w:rPr>
          <w:rtl/>
          <w:lang w:bidi="fa-IR"/>
        </w:rPr>
        <w:t>به طور طبيعى</w:t>
      </w:r>
      <w:r w:rsidR="00CC3E1D">
        <w:rPr>
          <w:rtl/>
          <w:lang w:bidi="fa-IR"/>
        </w:rPr>
        <w:t xml:space="preserve">، </w:t>
      </w:r>
      <w:r>
        <w:rPr>
          <w:rtl/>
          <w:lang w:bidi="fa-IR"/>
        </w:rPr>
        <w:t>نيازمند نظر و راى ديگران است</w:t>
      </w:r>
      <w:r w:rsidR="00CC3E1D">
        <w:rPr>
          <w:rtl/>
          <w:lang w:bidi="fa-IR"/>
        </w:rPr>
        <w:t xml:space="preserve">. </w:t>
      </w:r>
    </w:p>
    <w:p w:rsidR="009C2EE6" w:rsidRDefault="009C2EE6" w:rsidP="009C2EE6">
      <w:pPr>
        <w:pStyle w:val="libNormal"/>
        <w:rPr>
          <w:rtl/>
          <w:lang w:bidi="fa-IR"/>
        </w:rPr>
      </w:pPr>
      <w:r>
        <w:rPr>
          <w:rtl/>
          <w:lang w:bidi="fa-IR"/>
        </w:rPr>
        <w:t xml:space="preserve">امام </w:t>
      </w:r>
      <w:r w:rsidR="00CD7338" w:rsidRPr="00CD7338">
        <w:rPr>
          <w:rStyle w:val="libAlaemChar"/>
          <w:rtl/>
        </w:rPr>
        <w:t>عليه‌السلام</w:t>
      </w:r>
      <w:r>
        <w:rPr>
          <w:rtl/>
          <w:lang w:bidi="fa-IR"/>
        </w:rPr>
        <w:t xml:space="preserve"> به مشاور راهنمايى مى كنند و مى فرمايند حقى كه مستشير بر تو دارد</w:t>
      </w:r>
      <w:r w:rsidR="00CC3E1D">
        <w:rPr>
          <w:rtl/>
          <w:lang w:bidi="fa-IR"/>
        </w:rPr>
        <w:t xml:space="preserve">، </w:t>
      </w:r>
      <w:r>
        <w:rPr>
          <w:rtl/>
          <w:lang w:bidi="fa-IR"/>
        </w:rPr>
        <w:t>اين است كه او را دلگرم كنى</w:t>
      </w:r>
      <w:r w:rsidR="00CC3E1D">
        <w:rPr>
          <w:rtl/>
          <w:lang w:bidi="fa-IR"/>
        </w:rPr>
        <w:t xml:space="preserve">؛ </w:t>
      </w:r>
      <w:r>
        <w:rPr>
          <w:rtl/>
          <w:lang w:bidi="fa-IR"/>
        </w:rPr>
        <w:t>وقتى كه به او گفته مى شود كه اگر من جاى تو بودم چنين مى كردم</w:t>
      </w:r>
      <w:r w:rsidR="00CC3E1D">
        <w:rPr>
          <w:rtl/>
          <w:lang w:bidi="fa-IR"/>
        </w:rPr>
        <w:t xml:space="preserve">، </w:t>
      </w:r>
      <w:r>
        <w:rPr>
          <w:rtl/>
          <w:lang w:bidi="fa-IR"/>
        </w:rPr>
        <w:t>گذشته از اين كه نوعى مهربانى و عطوفت است</w:t>
      </w:r>
      <w:r w:rsidR="00CC3E1D">
        <w:rPr>
          <w:rtl/>
          <w:lang w:bidi="fa-IR"/>
        </w:rPr>
        <w:t xml:space="preserve">، </w:t>
      </w:r>
      <w:r>
        <w:rPr>
          <w:rtl/>
          <w:lang w:bidi="fa-IR"/>
        </w:rPr>
        <w:t>وحشت او را تقليل مى دهد</w:t>
      </w:r>
      <w:r w:rsidR="00CC3E1D">
        <w:rPr>
          <w:rtl/>
          <w:lang w:bidi="fa-IR"/>
        </w:rPr>
        <w:t xml:space="preserve">. </w:t>
      </w:r>
    </w:p>
    <w:p w:rsidR="009C2EE6" w:rsidRDefault="009C2EE6" w:rsidP="009C2EE6">
      <w:pPr>
        <w:pStyle w:val="libNormal"/>
        <w:rPr>
          <w:rtl/>
          <w:lang w:bidi="fa-IR"/>
        </w:rPr>
      </w:pPr>
      <w:r>
        <w:rPr>
          <w:rtl/>
          <w:lang w:bidi="fa-IR"/>
        </w:rPr>
        <w:t xml:space="preserve">امام </w:t>
      </w:r>
      <w:r w:rsidR="00CD7338" w:rsidRPr="00CD7338">
        <w:rPr>
          <w:rStyle w:val="libAlaemChar"/>
          <w:rtl/>
        </w:rPr>
        <w:t>عليه‌السلام</w:t>
      </w:r>
      <w:r>
        <w:rPr>
          <w:rtl/>
          <w:lang w:bidi="fa-IR"/>
        </w:rPr>
        <w:t xml:space="preserve"> مى فرمايند</w:t>
      </w:r>
      <w:r w:rsidR="00CC3E1D">
        <w:rPr>
          <w:rtl/>
          <w:lang w:bidi="fa-IR"/>
        </w:rPr>
        <w:t xml:space="preserve">: </w:t>
      </w:r>
      <w:r>
        <w:rPr>
          <w:rtl/>
          <w:lang w:bidi="fa-IR"/>
        </w:rPr>
        <w:t>در اعلام نظر و مشاوره سخت گيرى مكن</w:t>
      </w:r>
      <w:r w:rsidR="00CC3E1D">
        <w:rPr>
          <w:rtl/>
          <w:lang w:bidi="fa-IR"/>
        </w:rPr>
        <w:t xml:space="preserve">؛ </w:t>
      </w:r>
      <w:r>
        <w:rPr>
          <w:rtl/>
          <w:lang w:bidi="fa-IR"/>
        </w:rPr>
        <w:t>چرا كه آرامش و آمادگى شخص در انجام كار از بين مى رود</w:t>
      </w:r>
      <w:r w:rsidR="00CC3E1D">
        <w:rPr>
          <w:rtl/>
          <w:lang w:bidi="fa-IR"/>
        </w:rPr>
        <w:t xml:space="preserve">. </w:t>
      </w:r>
      <w:r>
        <w:rPr>
          <w:rtl/>
          <w:lang w:bidi="fa-IR"/>
        </w:rPr>
        <w:t>بهتر است وقتى انسان مورد مشاوره قرار مى گيرد</w:t>
      </w:r>
      <w:r w:rsidR="00CC3E1D">
        <w:rPr>
          <w:rtl/>
          <w:lang w:bidi="fa-IR"/>
        </w:rPr>
        <w:t xml:space="preserve">، </w:t>
      </w:r>
      <w:r>
        <w:rPr>
          <w:rtl/>
          <w:lang w:bidi="fa-IR"/>
        </w:rPr>
        <w:t>اين وظايف را به خوبى انجام دهد و حق آن شخص را ادا كند</w:t>
      </w:r>
      <w:r w:rsidR="00CC3E1D">
        <w:rPr>
          <w:rtl/>
          <w:lang w:bidi="fa-IR"/>
        </w:rPr>
        <w:t xml:space="preserve">. </w:t>
      </w:r>
    </w:p>
    <w:p w:rsidR="009C2EE6" w:rsidRDefault="009C2EE6" w:rsidP="009C2EE6">
      <w:pPr>
        <w:pStyle w:val="libNormal"/>
        <w:rPr>
          <w:rtl/>
          <w:lang w:bidi="fa-IR"/>
        </w:rPr>
      </w:pPr>
      <w:r>
        <w:rPr>
          <w:rtl/>
          <w:lang w:bidi="fa-IR"/>
        </w:rPr>
        <w:t>حق ديگر انى است كه اگر فرد راى و نظرى ندارد و كسى را مى شناسد كه مى تواند مشاور خوبى باشد</w:t>
      </w:r>
      <w:r w:rsidR="00CC3E1D">
        <w:rPr>
          <w:rtl/>
          <w:lang w:bidi="fa-IR"/>
        </w:rPr>
        <w:t xml:space="preserve">، </w:t>
      </w:r>
      <w:r>
        <w:rPr>
          <w:rtl/>
          <w:lang w:bidi="fa-IR"/>
        </w:rPr>
        <w:t>به صراحت بگويد من نظرى ندارم و او را به سوى وى راهنمايى كند</w:t>
      </w:r>
      <w:r w:rsidR="00CC3E1D">
        <w:rPr>
          <w:rtl/>
          <w:lang w:bidi="fa-IR"/>
        </w:rPr>
        <w:t xml:space="preserve">. </w:t>
      </w:r>
      <w:r w:rsidR="00A469BE">
        <w:rPr>
          <w:rtl/>
          <w:lang w:bidi="fa-IR"/>
        </w:rPr>
        <w:t>تأکید</w:t>
      </w:r>
      <w:r>
        <w:rPr>
          <w:rtl/>
          <w:lang w:bidi="fa-IR"/>
        </w:rPr>
        <w:t xml:space="preserve"> مى كنيم وى را به كسى راهنمايى كند كه مورد اطمينان او است و واقعا اگر خود نيز چنين مشكلى داشت</w:t>
      </w:r>
      <w:r w:rsidR="00CC3E1D">
        <w:rPr>
          <w:rtl/>
          <w:lang w:bidi="fa-IR"/>
        </w:rPr>
        <w:t xml:space="preserve">، </w:t>
      </w:r>
      <w:r>
        <w:rPr>
          <w:rtl/>
          <w:lang w:bidi="fa-IR"/>
        </w:rPr>
        <w:t>با آن شخص مشورت مى كرد</w:t>
      </w:r>
      <w:r w:rsidR="00CC3E1D">
        <w:rPr>
          <w:rtl/>
          <w:lang w:bidi="fa-IR"/>
        </w:rPr>
        <w:t xml:space="preserve">. </w:t>
      </w:r>
    </w:p>
    <w:p w:rsidR="009C2EE6" w:rsidRDefault="009C2EE6" w:rsidP="009C2EE6">
      <w:pPr>
        <w:pStyle w:val="libNormal"/>
        <w:rPr>
          <w:rtl/>
          <w:lang w:bidi="fa-IR"/>
        </w:rPr>
      </w:pPr>
      <w:r>
        <w:rPr>
          <w:rtl/>
          <w:lang w:bidi="fa-IR"/>
        </w:rPr>
        <w:t>فايده ششم مشاوره اين است كه هم مى توان دشمن را شناخت و هم ميزان عداوت و دشمنى او را</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استَشِر اءعداءَكَ تَعرِف من راءيِهم مقدارَ عداوتِهم و مواضِع مقاصدِهم </w:t>
      </w:r>
      <w:r w:rsidRPr="00D35857">
        <w:rPr>
          <w:rStyle w:val="libFootnotenumChar"/>
          <w:rtl/>
          <w:lang w:bidi="fa-IR"/>
        </w:rPr>
        <w:t>(548)</w:t>
      </w:r>
      <w:r w:rsidR="00CC3E1D">
        <w:rPr>
          <w:rtl/>
          <w:lang w:bidi="fa-IR"/>
        </w:rPr>
        <w:t xml:space="preserve">. </w:t>
      </w:r>
    </w:p>
    <w:p w:rsidR="009C2EE6" w:rsidRDefault="009C2EE6" w:rsidP="009C2EE6">
      <w:pPr>
        <w:pStyle w:val="libNormal"/>
        <w:rPr>
          <w:rtl/>
          <w:lang w:bidi="fa-IR"/>
        </w:rPr>
      </w:pPr>
      <w:r>
        <w:rPr>
          <w:rtl/>
          <w:lang w:bidi="fa-IR"/>
        </w:rPr>
        <w:lastRenderedPageBreak/>
        <w:t>«با دشمنانت مشورت كن</w:t>
      </w:r>
      <w:r w:rsidR="00CC3E1D">
        <w:rPr>
          <w:rtl/>
          <w:lang w:bidi="fa-IR"/>
        </w:rPr>
        <w:t xml:space="preserve">؛ </w:t>
      </w:r>
      <w:r>
        <w:rPr>
          <w:rtl/>
          <w:lang w:bidi="fa-IR"/>
        </w:rPr>
        <w:t>چرا كه مى توانى از نظرشان ميزان دشمنى آنها را بسنجى و بر مقاصد</w:t>
      </w:r>
      <w:r w:rsidR="00CC3E1D">
        <w:rPr>
          <w:rtl/>
          <w:lang w:bidi="fa-IR"/>
        </w:rPr>
        <w:t xml:space="preserve">، </w:t>
      </w:r>
      <w:r>
        <w:rPr>
          <w:rtl/>
          <w:lang w:bidi="fa-IR"/>
        </w:rPr>
        <w:t>انديشه ها و افكارى كه آنها عليه تو دارند آگاهى پيدا كنى»</w:t>
      </w:r>
      <w:r w:rsidR="00CC3E1D">
        <w:rPr>
          <w:rtl/>
          <w:lang w:bidi="fa-IR"/>
        </w:rPr>
        <w:t xml:space="preserve">. </w:t>
      </w:r>
    </w:p>
    <w:p w:rsidR="009C2EE6" w:rsidRDefault="009C2EE6" w:rsidP="009C2EE6">
      <w:pPr>
        <w:pStyle w:val="libNormal"/>
        <w:rPr>
          <w:rtl/>
          <w:lang w:bidi="fa-IR"/>
        </w:rPr>
      </w:pPr>
      <w:r>
        <w:rPr>
          <w:rtl/>
          <w:lang w:bidi="fa-IR"/>
        </w:rPr>
        <w:t>انسان وقتى با دشمن خود مشاوره كرد</w:t>
      </w:r>
      <w:r w:rsidR="00CC3E1D">
        <w:rPr>
          <w:rtl/>
          <w:lang w:bidi="fa-IR"/>
        </w:rPr>
        <w:t xml:space="preserve">، </w:t>
      </w:r>
      <w:r>
        <w:rPr>
          <w:rtl/>
          <w:lang w:bidi="fa-IR"/>
        </w:rPr>
        <w:t>لازم نيست به نظر او ترتيب اثر عملى بدهد</w:t>
      </w:r>
      <w:r w:rsidR="00CC3E1D">
        <w:rPr>
          <w:rtl/>
          <w:lang w:bidi="fa-IR"/>
        </w:rPr>
        <w:t xml:space="preserve">؛ </w:t>
      </w:r>
      <w:r>
        <w:rPr>
          <w:rtl/>
          <w:lang w:bidi="fa-IR"/>
        </w:rPr>
        <w:t>بلكه مى تواند براى اطلاع از تصميمات و فكر او با وى مشاوره كند</w:t>
      </w:r>
      <w:r w:rsidR="00CC3E1D">
        <w:rPr>
          <w:rtl/>
          <w:lang w:bidi="fa-IR"/>
        </w:rPr>
        <w:t xml:space="preserve">. </w:t>
      </w:r>
    </w:p>
    <w:p w:rsidR="009C2EE6" w:rsidRDefault="009C2EE6" w:rsidP="009C2EE6">
      <w:pPr>
        <w:pStyle w:val="libNormal"/>
        <w:rPr>
          <w:rtl/>
          <w:lang w:bidi="fa-IR"/>
        </w:rPr>
      </w:pPr>
      <w:r>
        <w:rPr>
          <w:rtl/>
          <w:lang w:bidi="fa-IR"/>
        </w:rPr>
        <w:t>فايده هفتمى كه براى مشورت مى توان بيان كرد شيوه استنباط راه حلهاى دقيق و تضارب آرا در امور زندگى است</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اضرِبوا بَعضَ الرَّاءى ببعض يَتَوَلَّد منهُ الصَّوابُ </w:t>
      </w:r>
      <w:r w:rsidRPr="00D35857">
        <w:rPr>
          <w:rStyle w:val="libFootnotenumChar"/>
          <w:rtl/>
          <w:lang w:bidi="fa-IR"/>
        </w:rPr>
        <w:t>(549)</w:t>
      </w:r>
      <w:r w:rsidR="00CC3E1D">
        <w:rPr>
          <w:rtl/>
          <w:lang w:bidi="fa-IR"/>
        </w:rPr>
        <w:t xml:space="preserve">. </w:t>
      </w:r>
    </w:p>
    <w:p w:rsidR="009C2EE6" w:rsidRDefault="009C2EE6" w:rsidP="009C2EE6">
      <w:pPr>
        <w:pStyle w:val="libNormal"/>
        <w:rPr>
          <w:rtl/>
          <w:lang w:bidi="fa-IR"/>
        </w:rPr>
      </w:pPr>
      <w:r>
        <w:rPr>
          <w:rtl/>
          <w:lang w:bidi="fa-IR"/>
        </w:rPr>
        <w:t>«آراى مختلف را كنار هم قرار دهيد</w:t>
      </w:r>
      <w:r w:rsidR="00CC3E1D">
        <w:rPr>
          <w:rtl/>
          <w:lang w:bidi="fa-IR"/>
        </w:rPr>
        <w:t xml:space="preserve">، </w:t>
      </w:r>
      <w:r>
        <w:rPr>
          <w:rtl/>
          <w:lang w:bidi="fa-IR"/>
        </w:rPr>
        <w:t>تا از اين مجموعه آنها</w:t>
      </w:r>
      <w:r w:rsidR="00CC3E1D">
        <w:rPr>
          <w:rtl/>
          <w:lang w:bidi="fa-IR"/>
        </w:rPr>
        <w:t xml:space="preserve">، </w:t>
      </w:r>
      <w:r>
        <w:rPr>
          <w:rtl/>
          <w:lang w:bidi="fa-IR"/>
        </w:rPr>
        <w:t>انديشه صواب و صحيح را به دست آوريد»</w:t>
      </w:r>
      <w:r w:rsidR="00CC3E1D">
        <w:rPr>
          <w:rtl/>
          <w:lang w:bidi="fa-IR"/>
        </w:rPr>
        <w:t xml:space="preserve">. </w:t>
      </w:r>
    </w:p>
    <w:p w:rsidR="009C2EE6" w:rsidRDefault="009C2EE6" w:rsidP="009C2EE6">
      <w:pPr>
        <w:pStyle w:val="libNormal"/>
        <w:rPr>
          <w:rtl/>
          <w:lang w:bidi="fa-IR"/>
        </w:rPr>
      </w:pPr>
      <w:r>
        <w:rPr>
          <w:rtl/>
          <w:lang w:bidi="fa-IR"/>
        </w:rPr>
        <w:t>مشاوره علاوه بر اين كه در امور روزمره زندگى كاربرد دارد</w:t>
      </w:r>
      <w:r w:rsidR="00CC3E1D">
        <w:rPr>
          <w:rtl/>
          <w:lang w:bidi="fa-IR"/>
        </w:rPr>
        <w:t xml:space="preserve">، </w:t>
      </w:r>
      <w:r>
        <w:rPr>
          <w:rtl/>
          <w:lang w:bidi="fa-IR"/>
        </w:rPr>
        <w:t>در امور عملى نيز به انسان كمك مى كند تا راه رسيدن به نظرات صحيح و پخته علمى را پيدا كند</w:t>
      </w:r>
      <w:r w:rsidR="00CC3E1D">
        <w:rPr>
          <w:rtl/>
          <w:lang w:bidi="fa-IR"/>
        </w:rPr>
        <w:t xml:space="preserve">. </w:t>
      </w:r>
    </w:p>
    <w:p w:rsidR="009C2EE6" w:rsidRDefault="009C2EE6" w:rsidP="009C2EE6">
      <w:pPr>
        <w:pStyle w:val="libNormal"/>
        <w:rPr>
          <w:rtl/>
          <w:lang w:bidi="fa-IR"/>
        </w:rPr>
      </w:pPr>
      <w:r>
        <w:rPr>
          <w:rtl/>
          <w:lang w:bidi="fa-IR"/>
        </w:rPr>
        <w:t>فايده هشتم اين كه با مشورت مى توان نظرات خالص و آلوده نشده به خواهش هاى نفسانى را به دست آورد</w:t>
      </w:r>
      <w:r w:rsidR="00CC3E1D">
        <w:rPr>
          <w:rtl/>
          <w:lang w:bidi="fa-IR"/>
        </w:rPr>
        <w:t xml:space="preserve">؛ </w:t>
      </w:r>
      <w:r>
        <w:rPr>
          <w:rtl/>
          <w:lang w:bidi="fa-IR"/>
        </w:rPr>
        <w:t>چون معمولا خواهش هاى نفسانى و اميال انسانى در تصميمات اثر گذاشته</w:t>
      </w:r>
      <w:r w:rsidR="00CC3E1D">
        <w:rPr>
          <w:rtl/>
          <w:lang w:bidi="fa-IR"/>
        </w:rPr>
        <w:t xml:space="preserve">، </w:t>
      </w:r>
      <w:r>
        <w:rPr>
          <w:rtl/>
          <w:lang w:bidi="fa-IR"/>
        </w:rPr>
        <w:t>فرد را به سمت و سويى هدايت مى كند كه واقعا مصلحت او نيست</w:t>
      </w:r>
      <w:r w:rsidR="00CC3E1D">
        <w:rPr>
          <w:rtl/>
          <w:lang w:bidi="fa-IR"/>
        </w:rPr>
        <w:t xml:space="preserve">. </w:t>
      </w:r>
      <w:r>
        <w:rPr>
          <w:rtl/>
          <w:lang w:bidi="fa-IR"/>
        </w:rPr>
        <w:t>گاه ممكن است شدت علاقه انسان به انجام كارى</w:t>
      </w:r>
      <w:r w:rsidR="00CC3E1D">
        <w:rPr>
          <w:rtl/>
          <w:lang w:bidi="fa-IR"/>
        </w:rPr>
        <w:t xml:space="preserve">، </w:t>
      </w:r>
      <w:r>
        <w:rPr>
          <w:rtl/>
          <w:lang w:bidi="fa-IR"/>
        </w:rPr>
        <w:t>آثار و پيامدهاى منفى آن را از نظر او پنهان كند</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lastRenderedPageBreak/>
        <w:t xml:space="preserve">انَّما خُضَّ على المشاورَةِ لاءنَّ رَاءىَ المُشيرِ صِرف و رَاءى المستشيرِ مشُوب بالهَوى </w:t>
      </w:r>
      <w:r w:rsidRPr="00D35857">
        <w:rPr>
          <w:rStyle w:val="libFootnotenumChar"/>
          <w:rtl/>
          <w:lang w:bidi="fa-IR"/>
        </w:rPr>
        <w:t>(550)</w:t>
      </w:r>
      <w:r w:rsidR="00CC3E1D">
        <w:rPr>
          <w:rtl/>
          <w:lang w:bidi="fa-IR"/>
        </w:rPr>
        <w:t xml:space="preserve">. </w:t>
      </w:r>
    </w:p>
    <w:p w:rsidR="009C2EE6" w:rsidRDefault="009C2EE6" w:rsidP="009C2EE6">
      <w:pPr>
        <w:pStyle w:val="libNormal"/>
        <w:rPr>
          <w:rtl/>
          <w:lang w:bidi="fa-IR"/>
        </w:rPr>
      </w:pPr>
      <w:r>
        <w:rPr>
          <w:rtl/>
          <w:lang w:bidi="fa-IR"/>
        </w:rPr>
        <w:t>«انسان به مشاوره تشويق شده است</w:t>
      </w:r>
      <w:r w:rsidR="00CC3E1D">
        <w:rPr>
          <w:rtl/>
          <w:lang w:bidi="fa-IR"/>
        </w:rPr>
        <w:t xml:space="preserve">؛ </w:t>
      </w:r>
      <w:r>
        <w:rPr>
          <w:rtl/>
          <w:lang w:bidi="fa-IR"/>
        </w:rPr>
        <w:t>چون انسانى كه مورد مشاوره قرار مى گيرد</w:t>
      </w:r>
      <w:r w:rsidR="00CC3E1D">
        <w:rPr>
          <w:rtl/>
          <w:lang w:bidi="fa-IR"/>
        </w:rPr>
        <w:t xml:space="preserve">، </w:t>
      </w:r>
      <w:r>
        <w:rPr>
          <w:rtl/>
          <w:lang w:bidi="fa-IR"/>
        </w:rPr>
        <w:t>نظرش خالص است</w:t>
      </w:r>
      <w:r w:rsidR="00CC3E1D">
        <w:rPr>
          <w:rtl/>
          <w:lang w:bidi="fa-IR"/>
        </w:rPr>
        <w:t xml:space="preserve">؛ </w:t>
      </w:r>
      <w:r>
        <w:rPr>
          <w:rtl/>
          <w:lang w:bidi="fa-IR"/>
        </w:rPr>
        <w:t>اما نظر مستشير با هواهاى نفسانى آميخته شده است»</w:t>
      </w:r>
      <w:r w:rsidR="00CC3E1D">
        <w:rPr>
          <w:rtl/>
          <w:lang w:bidi="fa-IR"/>
        </w:rPr>
        <w:t xml:space="preserve">. </w:t>
      </w:r>
    </w:p>
    <w:p w:rsidR="009C2EE6" w:rsidRDefault="009C2EE6" w:rsidP="009C2EE6">
      <w:pPr>
        <w:pStyle w:val="libNormal"/>
        <w:rPr>
          <w:rtl/>
          <w:lang w:bidi="fa-IR"/>
        </w:rPr>
      </w:pPr>
      <w:r>
        <w:rPr>
          <w:rtl/>
          <w:lang w:bidi="fa-IR"/>
        </w:rPr>
        <w:t>بنابراين</w:t>
      </w:r>
      <w:r w:rsidR="00CC3E1D">
        <w:rPr>
          <w:rtl/>
          <w:lang w:bidi="fa-IR"/>
        </w:rPr>
        <w:t xml:space="preserve">، </w:t>
      </w:r>
      <w:r>
        <w:rPr>
          <w:rtl/>
          <w:lang w:bidi="fa-IR"/>
        </w:rPr>
        <w:t>فقط كسى مى تواند اظهارنظر بى شايبه كند كه در اين ماجرا ضرر و منفعتى ندارد</w:t>
      </w:r>
      <w:r w:rsidR="00CC3E1D">
        <w:rPr>
          <w:rtl/>
          <w:lang w:bidi="fa-IR"/>
        </w:rPr>
        <w:t xml:space="preserve">. </w:t>
      </w:r>
      <w:r>
        <w:rPr>
          <w:rtl/>
          <w:lang w:bidi="fa-IR"/>
        </w:rPr>
        <w:t>مثلا اگر كسى مى خواهد خانه اى بخرد يا پيوند ازدواجى ببندد</w:t>
      </w:r>
      <w:r w:rsidR="00CC3E1D">
        <w:rPr>
          <w:rtl/>
          <w:lang w:bidi="fa-IR"/>
        </w:rPr>
        <w:t xml:space="preserve">، </w:t>
      </w:r>
      <w:r>
        <w:rPr>
          <w:rtl/>
          <w:lang w:bidi="fa-IR"/>
        </w:rPr>
        <w:t>ممكن است به خاطر شدت تعلقى كه به آن خانه دارد يا علاقه زيادى كه به اين ازدواج دارد</w:t>
      </w:r>
      <w:r w:rsidR="00CC3E1D">
        <w:rPr>
          <w:rtl/>
          <w:lang w:bidi="fa-IR"/>
        </w:rPr>
        <w:t xml:space="preserve">، </w:t>
      </w:r>
      <w:r>
        <w:rPr>
          <w:rtl/>
          <w:lang w:bidi="fa-IR"/>
        </w:rPr>
        <w:t>اشكالات و عيوب را خوب نبيند</w:t>
      </w:r>
      <w:r w:rsidR="00CC3E1D">
        <w:rPr>
          <w:rtl/>
          <w:lang w:bidi="fa-IR"/>
        </w:rPr>
        <w:t xml:space="preserve">؛ </w:t>
      </w:r>
      <w:r>
        <w:rPr>
          <w:rtl/>
          <w:lang w:bidi="fa-IR"/>
        </w:rPr>
        <w:t>اما كسى كه مورد مشاوره قرار مى گيرد</w:t>
      </w:r>
      <w:r w:rsidR="00CC3E1D">
        <w:rPr>
          <w:rtl/>
          <w:lang w:bidi="fa-IR"/>
        </w:rPr>
        <w:t xml:space="preserve">، </w:t>
      </w:r>
      <w:r>
        <w:rPr>
          <w:rtl/>
          <w:lang w:bidi="fa-IR"/>
        </w:rPr>
        <w:t>نسبت به اين خانه علقه اى ندارد و نكاح و ازدواج نيز</w:t>
      </w:r>
      <w:r w:rsidR="00CC3E1D">
        <w:rPr>
          <w:rtl/>
          <w:lang w:bidi="fa-IR"/>
        </w:rPr>
        <w:t xml:space="preserve">، </w:t>
      </w:r>
      <w:r>
        <w:rPr>
          <w:rtl/>
          <w:lang w:bidi="fa-IR"/>
        </w:rPr>
        <w:t>براى او منفعت و ضررى ندارد</w:t>
      </w:r>
      <w:r w:rsidR="00CC3E1D">
        <w:rPr>
          <w:rtl/>
          <w:lang w:bidi="fa-IR"/>
        </w:rPr>
        <w:t xml:space="preserve">، </w:t>
      </w:r>
      <w:r>
        <w:rPr>
          <w:rtl/>
          <w:lang w:bidi="fa-IR"/>
        </w:rPr>
        <w:t>بنابراين</w:t>
      </w:r>
      <w:r w:rsidR="00CC3E1D">
        <w:rPr>
          <w:rtl/>
          <w:lang w:bidi="fa-IR"/>
        </w:rPr>
        <w:t xml:space="preserve">، </w:t>
      </w:r>
      <w:r>
        <w:rPr>
          <w:rtl/>
          <w:lang w:bidi="fa-IR"/>
        </w:rPr>
        <w:t>مى تواند نظرى عارى از اميال و هواهاى نفسانى ارائه كند</w:t>
      </w:r>
      <w:r w:rsidR="00CC3E1D">
        <w:rPr>
          <w:rtl/>
          <w:lang w:bidi="fa-IR"/>
        </w:rPr>
        <w:t xml:space="preserve">. </w:t>
      </w:r>
    </w:p>
    <w:p w:rsidR="009C2EE6" w:rsidRDefault="009C2EE6" w:rsidP="009C2EE6">
      <w:pPr>
        <w:pStyle w:val="libNormal"/>
        <w:rPr>
          <w:rtl/>
          <w:lang w:bidi="fa-IR"/>
        </w:rPr>
      </w:pPr>
      <w:r>
        <w:rPr>
          <w:rtl/>
          <w:lang w:bidi="fa-IR"/>
        </w:rPr>
        <w:t>فايده نهم اين كه مشاوره به منزله فكر و انديشه قبل از عمل است و همان طور كه كار با تامل و انديشه</w:t>
      </w:r>
      <w:r w:rsidR="00CC3E1D">
        <w:rPr>
          <w:rtl/>
          <w:lang w:bidi="fa-IR"/>
        </w:rPr>
        <w:t xml:space="preserve">، </w:t>
      </w:r>
      <w:r>
        <w:rPr>
          <w:rtl/>
          <w:lang w:bidi="fa-IR"/>
        </w:rPr>
        <w:t>موزون است</w:t>
      </w:r>
      <w:r w:rsidR="00CC3E1D">
        <w:rPr>
          <w:rtl/>
          <w:lang w:bidi="fa-IR"/>
        </w:rPr>
        <w:t xml:space="preserve">، </w:t>
      </w:r>
      <w:r>
        <w:rPr>
          <w:rtl/>
          <w:lang w:bidi="fa-IR"/>
        </w:rPr>
        <w:t>مشاوره نيز باعث توازن در عمل مى شود</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شاوِر قبلَ اءَن تَعزِمَ</w:t>
      </w:r>
      <w:r w:rsidR="00CC3E1D">
        <w:rPr>
          <w:rtl/>
          <w:lang w:bidi="fa-IR"/>
        </w:rPr>
        <w:t xml:space="preserve">، </w:t>
      </w:r>
      <w:r>
        <w:rPr>
          <w:rtl/>
          <w:lang w:bidi="fa-IR"/>
        </w:rPr>
        <w:t xml:space="preserve">و فَكِّر قبلَ اءَن تُقدِمَ </w:t>
      </w:r>
      <w:r w:rsidRPr="00D35857">
        <w:rPr>
          <w:rStyle w:val="libFootnotenumChar"/>
          <w:rtl/>
          <w:lang w:bidi="fa-IR"/>
        </w:rPr>
        <w:t>(551)</w:t>
      </w:r>
      <w:r w:rsidR="00CC3E1D">
        <w:rPr>
          <w:rtl/>
          <w:lang w:bidi="fa-IR"/>
        </w:rPr>
        <w:t xml:space="preserve">. </w:t>
      </w:r>
    </w:p>
    <w:p w:rsidR="009C2EE6" w:rsidRDefault="009C2EE6" w:rsidP="009C2EE6">
      <w:pPr>
        <w:pStyle w:val="libNormal"/>
        <w:rPr>
          <w:rtl/>
          <w:lang w:bidi="fa-IR"/>
        </w:rPr>
      </w:pPr>
      <w:r>
        <w:rPr>
          <w:rtl/>
          <w:lang w:bidi="fa-IR"/>
        </w:rPr>
        <w:t>«قبل از تصميم</w:t>
      </w:r>
      <w:r w:rsidR="00CC3E1D">
        <w:rPr>
          <w:rtl/>
          <w:lang w:bidi="fa-IR"/>
        </w:rPr>
        <w:t xml:space="preserve">، </w:t>
      </w:r>
      <w:r>
        <w:rPr>
          <w:rtl/>
          <w:lang w:bidi="fa-IR"/>
        </w:rPr>
        <w:t>مشورت كن و قبل از عمل</w:t>
      </w:r>
      <w:r w:rsidR="00CC3E1D">
        <w:rPr>
          <w:rtl/>
          <w:lang w:bidi="fa-IR"/>
        </w:rPr>
        <w:t xml:space="preserve">، </w:t>
      </w:r>
      <w:r>
        <w:rPr>
          <w:rtl/>
          <w:lang w:bidi="fa-IR"/>
        </w:rPr>
        <w:t>فكر و انديشه»</w:t>
      </w:r>
      <w:r w:rsidR="00CC3E1D">
        <w:rPr>
          <w:rtl/>
          <w:lang w:bidi="fa-IR"/>
        </w:rPr>
        <w:t xml:space="preserve">. </w:t>
      </w:r>
    </w:p>
    <w:p w:rsidR="009C2EE6" w:rsidRDefault="009C2EE6" w:rsidP="009C2EE6">
      <w:pPr>
        <w:pStyle w:val="libNormal"/>
        <w:rPr>
          <w:rtl/>
          <w:lang w:bidi="fa-IR"/>
        </w:rPr>
      </w:pPr>
      <w:r>
        <w:rPr>
          <w:rtl/>
          <w:lang w:bidi="fa-IR"/>
        </w:rPr>
        <w:t>فايده دهم مشاوره اين است كه انسان را از پشيمانى و ملامت ديگران مصون نگه مى دارد</w:t>
      </w:r>
      <w:r w:rsidR="00CC3E1D">
        <w:rPr>
          <w:rtl/>
          <w:lang w:bidi="fa-IR"/>
        </w:rPr>
        <w:t xml:space="preserve">. </w:t>
      </w:r>
      <w:r>
        <w:rPr>
          <w:rtl/>
          <w:lang w:bidi="fa-IR"/>
        </w:rPr>
        <w:t xml:space="preserve">رسول اكرم </w:t>
      </w:r>
      <w:r w:rsidR="00CD7338" w:rsidRPr="00CD7338">
        <w:rPr>
          <w:rStyle w:val="libAlaemChar"/>
          <w:rtl/>
        </w:rPr>
        <w:t>صلى‌الله‌عليه‌وآله‌وسلم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المشاورةُ حِرز مِن النَّدامةِ و اءمن من الملامةِ</w:t>
      </w:r>
      <w:r w:rsidR="00CC3E1D">
        <w:rPr>
          <w:rtl/>
          <w:lang w:bidi="fa-IR"/>
        </w:rPr>
        <w:t xml:space="preserve">. </w:t>
      </w:r>
      <w:r w:rsidRPr="00D35857">
        <w:rPr>
          <w:rStyle w:val="libFootnotenumChar"/>
          <w:rtl/>
          <w:lang w:bidi="fa-IR"/>
        </w:rPr>
        <w:t>(552)</w:t>
      </w:r>
    </w:p>
    <w:p w:rsidR="009C2EE6" w:rsidRDefault="009C2EE6" w:rsidP="009C2EE6">
      <w:pPr>
        <w:pStyle w:val="libNormal"/>
        <w:rPr>
          <w:rtl/>
          <w:lang w:bidi="fa-IR"/>
        </w:rPr>
      </w:pPr>
      <w:r>
        <w:rPr>
          <w:rtl/>
          <w:lang w:bidi="fa-IR"/>
        </w:rPr>
        <w:t>«مشاوره</w:t>
      </w:r>
      <w:r w:rsidR="00CC3E1D">
        <w:rPr>
          <w:rtl/>
          <w:lang w:bidi="fa-IR"/>
        </w:rPr>
        <w:t xml:space="preserve">، </w:t>
      </w:r>
      <w:r>
        <w:rPr>
          <w:rtl/>
          <w:lang w:bidi="fa-IR"/>
        </w:rPr>
        <w:t>حصار حفظ انسان از پشيمانى و عامل مصون ماندن او از ملامت است»</w:t>
      </w:r>
      <w:r w:rsidR="00CC3E1D">
        <w:rPr>
          <w:rtl/>
          <w:lang w:bidi="fa-IR"/>
        </w:rPr>
        <w:t xml:space="preserve">. </w:t>
      </w:r>
    </w:p>
    <w:p w:rsidR="009C2EE6" w:rsidRDefault="009C2EE6" w:rsidP="009C2EE6">
      <w:pPr>
        <w:pStyle w:val="libNormal"/>
        <w:rPr>
          <w:rtl/>
          <w:lang w:bidi="fa-IR"/>
        </w:rPr>
      </w:pPr>
      <w:r>
        <w:rPr>
          <w:rtl/>
          <w:lang w:bidi="fa-IR"/>
        </w:rPr>
        <w:lastRenderedPageBreak/>
        <w:t>علاوه بر آنچه بيان شد</w:t>
      </w:r>
      <w:r w:rsidR="00CC3E1D">
        <w:rPr>
          <w:rtl/>
          <w:lang w:bidi="fa-IR"/>
        </w:rPr>
        <w:t xml:space="preserve">، </w:t>
      </w:r>
      <w:r>
        <w:rPr>
          <w:rtl/>
          <w:lang w:bidi="fa-IR"/>
        </w:rPr>
        <w:t>همان آثارى كه در آموختن علم و پند گرفتن از تجارب ديگران نهفته است</w:t>
      </w:r>
      <w:r w:rsidR="00CC3E1D">
        <w:rPr>
          <w:rtl/>
          <w:lang w:bidi="fa-IR"/>
        </w:rPr>
        <w:t xml:space="preserve">، </w:t>
      </w:r>
      <w:r>
        <w:rPr>
          <w:rtl/>
          <w:lang w:bidi="fa-IR"/>
        </w:rPr>
        <w:t>بر مشاوره هم مترتب است</w:t>
      </w:r>
      <w:r w:rsidR="00CC3E1D">
        <w:rPr>
          <w:rtl/>
          <w:lang w:bidi="fa-IR"/>
        </w:rPr>
        <w:t xml:space="preserve">. </w:t>
      </w:r>
      <w:r>
        <w:rPr>
          <w:rtl/>
          <w:lang w:bidi="fa-IR"/>
        </w:rPr>
        <w:t>به نص صريح قرآن كه مى فرمايد عالِم با جاهل</w:t>
      </w:r>
      <w:r w:rsidR="00CC3E1D">
        <w:rPr>
          <w:rtl/>
          <w:lang w:bidi="fa-IR"/>
        </w:rPr>
        <w:t xml:space="preserve">، </w:t>
      </w:r>
      <w:r>
        <w:rPr>
          <w:rtl/>
          <w:lang w:bidi="fa-IR"/>
        </w:rPr>
        <w:t>قابل مقايسه نيست</w:t>
      </w:r>
      <w:r w:rsidR="00CC3E1D">
        <w:rPr>
          <w:rtl/>
          <w:lang w:bidi="fa-IR"/>
        </w:rPr>
        <w:t xml:space="preserve">: </w:t>
      </w:r>
    </w:p>
    <w:p w:rsidR="009C2EE6" w:rsidRDefault="009C2EE6" w:rsidP="009C2EE6">
      <w:pPr>
        <w:pStyle w:val="libNormal"/>
        <w:rPr>
          <w:rtl/>
          <w:lang w:bidi="fa-IR"/>
        </w:rPr>
      </w:pPr>
      <w:r w:rsidRPr="00AC67CE">
        <w:rPr>
          <w:rStyle w:val="libAieChar"/>
          <w:rtl/>
        </w:rPr>
        <w:t>هل يَستوى الَّذينَ يَعلمونَ والَّذينَ لا يعلمونَ</w:t>
      </w:r>
      <w:r>
        <w:rPr>
          <w:rtl/>
          <w:lang w:bidi="fa-IR"/>
        </w:rPr>
        <w:t xml:space="preserve"> </w:t>
      </w:r>
      <w:r w:rsidRPr="00D35857">
        <w:rPr>
          <w:rStyle w:val="libFootnotenumChar"/>
          <w:rtl/>
          <w:lang w:bidi="fa-IR"/>
        </w:rPr>
        <w:t>(553)</w:t>
      </w:r>
      <w:r w:rsidR="00CC3E1D">
        <w:rPr>
          <w:rtl/>
          <w:lang w:bidi="fa-IR"/>
        </w:rPr>
        <w:t xml:space="preserve">. </w:t>
      </w:r>
    </w:p>
    <w:p w:rsidR="009C2EE6" w:rsidRDefault="009C2EE6" w:rsidP="009C2EE6">
      <w:pPr>
        <w:pStyle w:val="libNormal"/>
        <w:rPr>
          <w:rtl/>
          <w:lang w:bidi="fa-IR"/>
        </w:rPr>
      </w:pPr>
      <w:r>
        <w:rPr>
          <w:rtl/>
          <w:lang w:bidi="fa-IR"/>
        </w:rPr>
        <w:t>«آيا كسانى كه مى دانند با كسانى كه نمى دانند</w:t>
      </w:r>
      <w:r w:rsidR="00CC3E1D">
        <w:rPr>
          <w:rtl/>
          <w:lang w:bidi="fa-IR"/>
        </w:rPr>
        <w:t xml:space="preserve">، </w:t>
      </w:r>
      <w:r>
        <w:rPr>
          <w:rtl/>
          <w:lang w:bidi="fa-IR"/>
        </w:rPr>
        <w:t>يكسانند»</w:t>
      </w:r>
      <w:r w:rsidR="00CC3E1D">
        <w:rPr>
          <w:rtl/>
          <w:lang w:bidi="fa-IR"/>
        </w:rPr>
        <w:t xml:space="preserve">. </w:t>
      </w:r>
    </w:p>
    <w:p w:rsidR="009C2EE6" w:rsidRDefault="009C2EE6" w:rsidP="009C2EE6">
      <w:pPr>
        <w:pStyle w:val="libNormal"/>
        <w:rPr>
          <w:rtl/>
          <w:lang w:bidi="fa-IR"/>
        </w:rPr>
      </w:pPr>
      <w:r>
        <w:rPr>
          <w:rtl/>
          <w:lang w:bidi="fa-IR"/>
        </w:rPr>
        <w:t>كسى كه از تجربه انسان هاى مجرب</w:t>
      </w:r>
      <w:r w:rsidR="00CC3E1D">
        <w:rPr>
          <w:rtl/>
          <w:lang w:bidi="fa-IR"/>
        </w:rPr>
        <w:t xml:space="preserve">، </w:t>
      </w:r>
      <w:r>
        <w:rPr>
          <w:rtl/>
          <w:lang w:bidi="fa-IR"/>
        </w:rPr>
        <w:t>استفاده مى كند</w:t>
      </w:r>
      <w:r w:rsidR="00CC3E1D">
        <w:rPr>
          <w:rtl/>
          <w:lang w:bidi="fa-IR"/>
        </w:rPr>
        <w:t xml:space="preserve">، </w:t>
      </w:r>
      <w:r>
        <w:rPr>
          <w:rtl/>
          <w:lang w:bidi="fa-IR"/>
        </w:rPr>
        <w:t>يقينا با كسى كه بدون هيچ آگاهى و تجربه وارد كارى مى شود</w:t>
      </w:r>
      <w:r w:rsidR="00CC3E1D">
        <w:rPr>
          <w:rtl/>
          <w:lang w:bidi="fa-IR"/>
        </w:rPr>
        <w:t xml:space="preserve">، </w:t>
      </w:r>
      <w:r>
        <w:rPr>
          <w:rtl/>
          <w:lang w:bidi="fa-IR"/>
        </w:rPr>
        <w:t>تفاوت دارد</w:t>
      </w:r>
      <w:r w:rsidR="00CC3E1D">
        <w:rPr>
          <w:rtl/>
          <w:lang w:bidi="fa-IR"/>
        </w:rPr>
        <w:t xml:space="preserve">. </w:t>
      </w:r>
      <w:r>
        <w:rPr>
          <w:rtl/>
          <w:lang w:bidi="fa-IR"/>
        </w:rPr>
        <w:t>همين طور انسانى كه امور زندگى اش را با مشاوره انجام مى دهد</w:t>
      </w:r>
      <w:r w:rsidR="00CC3E1D">
        <w:rPr>
          <w:rtl/>
          <w:lang w:bidi="fa-IR"/>
        </w:rPr>
        <w:t xml:space="preserve">، </w:t>
      </w:r>
      <w:r>
        <w:rPr>
          <w:rtl/>
          <w:lang w:bidi="fa-IR"/>
        </w:rPr>
        <w:t>با كسى كه بدون مشورت به كارى اقدام مى كنند</w:t>
      </w:r>
      <w:r w:rsidR="00CC3E1D">
        <w:rPr>
          <w:rtl/>
          <w:lang w:bidi="fa-IR"/>
        </w:rPr>
        <w:t xml:space="preserve">، </w:t>
      </w:r>
      <w:r>
        <w:rPr>
          <w:rtl/>
          <w:lang w:bidi="fa-IR"/>
        </w:rPr>
        <w:t>قابل مقايسه نيست</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حقّ على العاقلِ اءن يُضِيفَ الى راءيهِ راءىَ العُقلاءِ و يَضُمَّ الى عِلمِه عُلومَ الحُكَماءِ </w:t>
      </w:r>
      <w:r w:rsidRPr="00D35857">
        <w:rPr>
          <w:rStyle w:val="libFootnotenumChar"/>
          <w:rtl/>
          <w:lang w:bidi="fa-IR"/>
        </w:rPr>
        <w:t>(554)</w:t>
      </w:r>
      <w:r w:rsidR="00CC3E1D">
        <w:rPr>
          <w:rtl/>
          <w:lang w:bidi="fa-IR"/>
        </w:rPr>
        <w:t xml:space="preserve">. </w:t>
      </w:r>
    </w:p>
    <w:p w:rsidR="009C2EE6" w:rsidRDefault="009C2EE6" w:rsidP="009C2EE6">
      <w:pPr>
        <w:pStyle w:val="libNormal"/>
        <w:rPr>
          <w:rtl/>
          <w:lang w:bidi="fa-IR"/>
        </w:rPr>
      </w:pPr>
      <w:r>
        <w:rPr>
          <w:rtl/>
          <w:lang w:bidi="fa-IR"/>
        </w:rPr>
        <w:t>«عاقل كسى است كه نظر و راى عقلا را به فكر و انديشه خود</w:t>
      </w:r>
      <w:r w:rsidR="00CC3E1D">
        <w:rPr>
          <w:rtl/>
          <w:lang w:bidi="fa-IR"/>
        </w:rPr>
        <w:t xml:space="preserve">؛ </w:t>
      </w:r>
      <w:r>
        <w:rPr>
          <w:rtl/>
          <w:lang w:bidi="fa-IR"/>
        </w:rPr>
        <w:t>و دانش و علوم علما را به علم و دانش خود اضافه كند»</w:t>
      </w:r>
      <w:r w:rsidR="00CC3E1D">
        <w:rPr>
          <w:rtl/>
          <w:lang w:bidi="fa-IR"/>
        </w:rPr>
        <w:t xml:space="preserve">. </w:t>
      </w:r>
    </w:p>
    <w:p w:rsidR="009C2EE6" w:rsidRDefault="009C2EE6" w:rsidP="009C2EE6">
      <w:pPr>
        <w:pStyle w:val="libNormal"/>
        <w:rPr>
          <w:rtl/>
          <w:lang w:bidi="fa-IR"/>
        </w:rPr>
      </w:pPr>
      <w:r>
        <w:rPr>
          <w:rtl/>
          <w:lang w:bidi="fa-IR"/>
        </w:rPr>
        <w:t>ما مامور و موظف هستيم تا به تاريخ نيز توجه داشته باشيم</w:t>
      </w:r>
      <w:r w:rsidR="00CC3E1D">
        <w:rPr>
          <w:rtl/>
          <w:lang w:bidi="fa-IR"/>
        </w:rPr>
        <w:t xml:space="preserve">. </w:t>
      </w:r>
      <w:r>
        <w:rPr>
          <w:rtl/>
          <w:lang w:bidi="fa-IR"/>
        </w:rPr>
        <w:t>بخش عمده اى از آيات كريمه قرآن اختصاص به تاريخ گذشتگان دارد</w:t>
      </w:r>
      <w:r w:rsidR="00CC3E1D">
        <w:rPr>
          <w:rtl/>
          <w:lang w:bidi="fa-IR"/>
        </w:rPr>
        <w:t xml:space="preserve">؛ </w:t>
      </w:r>
      <w:r>
        <w:rPr>
          <w:rtl/>
          <w:lang w:bidi="fa-IR"/>
        </w:rPr>
        <w:t>چرا كه قرآن مى فرمايد</w:t>
      </w:r>
      <w:r w:rsidR="00CC3E1D">
        <w:rPr>
          <w:rtl/>
          <w:lang w:bidi="fa-IR"/>
        </w:rPr>
        <w:t xml:space="preserve">: </w:t>
      </w:r>
    </w:p>
    <w:p w:rsidR="009C2EE6" w:rsidRDefault="009C2EE6" w:rsidP="009C2EE6">
      <w:pPr>
        <w:pStyle w:val="libNormal"/>
        <w:rPr>
          <w:rtl/>
          <w:lang w:bidi="fa-IR"/>
        </w:rPr>
      </w:pPr>
      <w:r w:rsidRPr="00AC67CE">
        <w:rPr>
          <w:rStyle w:val="libAieChar"/>
          <w:rtl/>
        </w:rPr>
        <w:t xml:space="preserve">لَقَد كانَ فى قَصَصِهم عبرَة لاُلِى الالبابِ </w:t>
      </w:r>
      <w:r w:rsidRPr="00D35857">
        <w:rPr>
          <w:rStyle w:val="libFootnotenumChar"/>
          <w:rtl/>
          <w:lang w:bidi="fa-IR"/>
        </w:rPr>
        <w:t>(555)</w:t>
      </w:r>
      <w:r w:rsidR="00CC3E1D">
        <w:rPr>
          <w:rtl/>
          <w:lang w:bidi="fa-IR"/>
        </w:rPr>
        <w:t xml:space="preserve">. </w:t>
      </w:r>
    </w:p>
    <w:p w:rsidR="009C2EE6" w:rsidRDefault="009C2EE6" w:rsidP="009C2EE6">
      <w:pPr>
        <w:pStyle w:val="libNormal"/>
        <w:rPr>
          <w:rtl/>
          <w:lang w:bidi="fa-IR"/>
        </w:rPr>
      </w:pPr>
      <w:r>
        <w:rPr>
          <w:rtl/>
          <w:lang w:bidi="fa-IR"/>
        </w:rPr>
        <w:t>«هر آينه داستان گذشتگان براى صاحبان خرد و انديشه</w:t>
      </w:r>
      <w:r w:rsidR="00CC3E1D">
        <w:rPr>
          <w:rtl/>
          <w:lang w:bidi="fa-IR"/>
        </w:rPr>
        <w:t xml:space="preserve">، </w:t>
      </w:r>
      <w:r>
        <w:rPr>
          <w:rtl/>
          <w:lang w:bidi="fa-IR"/>
        </w:rPr>
        <w:t>عبرت و پند است»</w:t>
      </w:r>
      <w:r w:rsidR="00CC3E1D">
        <w:rPr>
          <w:rtl/>
          <w:lang w:bidi="fa-IR"/>
        </w:rPr>
        <w:t xml:space="preserve">. </w:t>
      </w:r>
    </w:p>
    <w:p w:rsidR="009C2EE6" w:rsidRDefault="009C2EE6" w:rsidP="009C2EE6">
      <w:pPr>
        <w:pStyle w:val="libNormal"/>
        <w:rPr>
          <w:rtl/>
          <w:lang w:bidi="fa-IR"/>
        </w:rPr>
      </w:pPr>
      <w:r>
        <w:rPr>
          <w:rtl/>
          <w:lang w:bidi="fa-IR"/>
        </w:rPr>
        <w:t>همچنين مى فرمايد</w:t>
      </w:r>
      <w:r w:rsidR="00CC3E1D">
        <w:rPr>
          <w:rtl/>
          <w:lang w:bidi="fa-IR"/>
        </w:rPr>
        <w:t xml:space="preserve">: </w:t>
      </w:r>
    </w:p>
    <w:p w:rsidR="009C2EE6" w:rsidRDefault="009C2EE6" w:rsidP="009C2EE6">
      <w:pPr>
        <w:pStyle w:val="libNormal"/>
        <w:rPr>
          <w:rtl/>
          <w:lang w:bidi="fa-IR"/>
        </w:rPr>
      </w:pPr>
      <w:r w:rsidRPr="00AC67CE">
        <w:rPr>
          <w:rStyle w:val="libAieChar"/>
          <w:rtl/>
        </w:rPr>
        <w:t>فاقصُص القَصَصَ لَعَلَّهم يَتَفَكَّرونَ</w:t>
      </w:r>
      <w:r>
        <w:rPr>
          <w:rtl/>
          <w:lang w:bidi="fa-IR"/>
        </w:rPr>
        <w:t xml:space="preserve"> </w:t>
      </w:r>
      <w:r w:rsidRPr="00D35857">
        <w:rPr>
          <w:rStyle w:val="libFootnotenumChar"/>
          <w:rtl/>
          <w:lang w:bidi="fa-IR"/>
        </w:rPr>
        <w:t>(556)</w:t>
      </w:r>
      <w:r w:rsidR="00CC3E1D">
        <w:rPr>
          <w:rtl/>
          <w:lang w:bidi="fa-IR"/>
        </w:rPr>
        <w:t xml:space="preserve">. </w:t>
      </w:r>
    </w:p>
    <w:p w:rsidR="009C2EE6" w:rsidRDefault="009C2EE6" w:rsidP="009C2EE6">
      <w:pPr>
        <w:pStyle w:val="libNormal"/>
        <w:rPr>
          <w:rtl/>
          <w:lang w:bidi="fa-IR"/>
        </w:rPr>
      </w:pPr>
      <w:r>
        <w:rPr>
          <w:rtl/>
          <w:lang w:bidi="fa-IR"/>
        </w:rPr>
        <w:t>«قصه ها را براى مردم باز گوى</w:t>
      </w:r>
      <w:r w:rsidR="00CC3E1D">
        <w:rPr>
          <w:rtl/>
          <w:lang w:bidi="fa-IR"/>
        </w:rPr>
        <w:t xml:space="preserve">، </w:t>
      </w:r>
      <w:r>
        <w:rPr>
          <w:rtl/>
          <w:lang w:bidi="fa-IR"/>
        </w:rPr>
        <w:t>شايد ايشان انديشه كنند»</w:t>
      </w:r>
      <w:r w:rsidR="00CC3E1D">
        <w:rPr>
          <w:rtl/>
          <w:lang w:bidi="fa-IR"/>
        </w:rPr>
        <w:t xml:space="preserve">. </w:t>
      </w:r>
    </w:p>
    <w:p w:rsidR="009C2EE6" w:rsidRDefault="009C2EE6" w:rsidP="009C2EE6">
      <w:pPr>
        <w:pStyle w:val="libNormal"/>
        <w:rPr>
          <w:rtl/>
          <w:lang w:bidi="fa-IR"/>
        </w:rPr>
      </w:pPr>
      <w:r>
        <w:rPr>
          <w:rtl/>
          <w:lang w:bidi="fa-IR"/>
        </w:rPr>
        <w:lastRenderedPageBreak/>
        <w:t>تاريخ</w:t>
      </w:r>
      <w:r w:rsidR="00CC3E1D">
        <w:rPr>
          <w:rtl/>
          <w:lang w:bidi="fa-IR"/>
        </w:rPr>
        <w:t xml:space="preserve">، </w:t>
      </w:r>
      <w:r>
        <w:rPr>
          <w:rtl/>
          <w:lang w:bidi="fa-IR"/>
        </w:rPr>
        <w:t>معلم انسان ها است و تجارب تاريخى</w:t>
      </w:r>
      <w:r w:rsidR="00CC3E1D">
        <w:rPr>
          <w:rtl/>
          <w:lang w:bidi="fa-IR"/>
        </w:rPr>
        <w:t xml:space="preserve">، </w:t>
      </w:r>
      <w:r>
        <w:rPr>
          <w:rtl/>
          <w:lang w:bidi="fa-IR"/>
        </w:rPr>
        <w:t>انسان را در كوران حوادث مختلف زندگى راهنمايى مى كند</w:t>
      </w:r>
      <w:r w:rsidR="00CC3E1D">
        <w:rPr>
          <w:rtl/>
          <w:lang w:bidi="fa-IR"/>
        </w:rPr>
        <w:t xml:space="preserve">. </w:t>
      </w:r>
    </w:p>
    <w:p w:rsidR="009C2EE6" w:rsidRDefault="009C2EE6" w:rsidP="009C2EE6">
      <w:pPr>
        <w:pStyle w:val="libNormal"/>
        <w:rPr>
          <w:rtl/>
          <w:lang w:bidi="fa-IR"/>
        </w:rPr>
      </w:pPr>
      <w:r>
        <w:rPr>
          <w:rtl/>
          <w:lang w:bidi="fa-IR"/>
        </w:rPr>
        <w:t xml:space="preserve">العاقلُ مَن وَعَظَتهُ التَّجاربُ </w:t>
      </w:r>
      <w:r w:rsidRPr="00D35857">
        <w:rPr>
          <w:rStyle w:val="libFootnotenumChar"/>
          <w:rtl/>
          <w:lang w:bidi="fa-IR"/>
        </w:rPr>
        <w:t>(557)</w:t>
      </w:r>
      <w:r w:rsidR="00CC3E1D">
        <w:rPr>
          <w:rtl/>
          <w:lang w:bidi="fa-IR"/>
        </w:rPr>
        <w:t xml:space="preserve">. </w:t>
      </w:r>
    </w:p>
    <w:p w:rsidR="009C2EE6" w:rsidRDefault="009C2EE6" w:rsidP="009C2EE6">
      <w:pPr>
        <w:pStyle w:val="libNormal"/>
        <w:rPr>
          <w:rtl/>
          <w:lang w:bidi="fa-IR"/>
        </w:rPr>
      </w:pPr>
      <w:r>
        <w:rPr>
          <w:rtl/>
          <w:lang w:bidi="fa-IR"/>
        </w:rPr>
        <w:t>«عاقل كسى است كه از حوادث گذشتگان پند بگيرد»</w:t>
      </w:r>
      <w:r w:rsidR="00CC3E1D">
        <w:rPr>
          <w:rtl/>
          <w:lang w:bidi="fa-IR"/>
        </w:rPr>
        <w:t xml:space="preserve">. </w:t>
      </w:r>
    </w:p>
    <w:p w:rsidR="009C2EE6" w:rsidRDefault="009C2EE6" w:rsidP="009C2EE6">
      <w:pPr>
        <w:pStyle w:val="libNormal"/>
        <w:rPr>
          <w:rtl/>
          <w:lang w:bidi="fa-IR"/>
        </w:rPr>
      </w:pP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در توصيه هاى خود به فرزندش امام حسن مجتبى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اءَى بُنىَّ! انِّى و ان لَم اءَكُن عُمِّرتُ عُمُرَ مَن قَبلِى فَقد نَظَرتُ فى اءَعمالِهم و فَكَّرتُ فى اءَخبارِهم و سِرتُ فى آثارِهم حتَّى عُدتُ كَاءَحدِهم بل كَاءَنِّى بما انتَهَى الىَّ مِن اءُمورِهم قد عُمِّرتُ معَ اءَوَّلهم الى آخرهم </w:t>
      </w:r>
      <w:r w:rsidRPr="00D35857">
        <w:rPr>
          <w:rStyle w:val="libFootnotenumChar"/>
          <w:rtl/>
          <w:lang w:bidi="fa-IR"/>
        </w:rPr>
        <w:t>(558)</w:t>
      </w:r>
      <w:r w:rsidR="00CC3E1D">
        <w:rPr>
          <w:rtl/>
          <w:lang w:bidi="fa-IR"/>
        </w:rPr>
        <w:t xml:space="preserve">. </w:t>
      </w:r>
    </w:p>
    <w:p w:rsidR="009C2EE6" w:rsidRDefault="009C2EE6" w:rsidP="009C2EE6">
      <w:pPr>
        <w:pStyle w:val="libNormal"/>
        <w:rPr>
          <w:rtl/>
          <w:lang w:bidi="fa-IR"/>
        </w:rPr>
      </w:pPr>
      <w:r>
        <w:rPr>
          <w:rtl/>
          <w:lang w:bidi="fa-IR"/>
        </w:rPr>
        <w:t>«فرزندم</w:t>
      </w:r>
      <w:r w:rsidR="00CC3E1D">
        <w:rPr>
          <w:rtl/>
          <w:lang w:bidi="fa-IR"/>
        </w:rPr>
        <w:t>!</w:t>
      </w:r>
      <w:r>
        <w:rPr>
          <w:rtl/>
          <w:lang w:bidi="fa-IR"/>
        </w:rPr>
        <w:t xml:space="preserve"> اگر چه عمرى كه خدا به ما عنايت كرده به اندازه عمر همه گذشتگان نيست</w:t>
      </w:r>
      <w:r w:rsidR="00CC3E1D">
        <w:rPr>
          <w:rtl/>
          <w:lang w:bidi="fa-IR"/>
        </w:rPr>
        <w:t xml:space="preserve">، </w:t>
      </w:r>
      <w:r>
        <w:rPr>
          <w:rtl/>
          <w:lang w:bidi="fa-IR"/>
        </w:rPr>
        <w:t>اما اگر كسى در اعمال</w:t>
      </w:r>
      <w:r w:rsidR="00CC3E1D">
        <w:rPr>
          <w:rtl/>
          <w:lang w:bidi="fa-IR"/>
        </w:rPr>
        <w:t xml:space="preserve">، </w:t>
      </w:r>
      <w:r>
        <w:rPr>
          <w:rtl/>
          <w:lang w:bidi="fa-IR"/>
        </w:rPr>
        <w:t>احوال و آثار برجاى مانده از گذشتگان بينديشد</w:t>
      </w:r>
      <w:r w:rsidR="00CC3E1D">
        <w:rPr>
          <w:rtl/>
          <w:lang w:bidi="fa-IR"/>
        </w:rPr>
        <w:t xml:space="preserve">، </w:t>
      </w:r>
      <w:r>
        <w:rPr>
          <w:rtl/>
          <w:lang w:bidi="fa-IR"/>
        </w:rPr>
        <w:t>يكى از آنها مى شود</w:t>
      </w:r>
      <w:r w:rsidR="00CC3E1D">
        <w:rPr>
          <w:rtl/>
          <w:lang w:bidi="fa-IR"/>
        </w:rPr>
        <w:t xml:space="preserve">. </w:t>
      </w:r>
      <w:r>
        <w:rPr>
          <w:rtl/>
          <w:lang w:bidi="fa-IR"/>
        </w:rPr>
        <w:t>گويا از آغاز تاريخ بشر تا آن روزى كه دارد زندگى مى كند</w:t>
      </w:r>
      <w:r w:rsidR="00CC3E1D">
        <w:rPr>
          <w:rtl/>
          <w:lang w:bidi="fa-IR"/>
        </w:rPr>
        <w:t xml:space="preserve">، </w:t>
      </w:r>
      <w:r>
        <w:rPr>
          <w:rtl/>
          <w:lang w:bidi="fa-IR"/>
        </w:rPr>
        <w:t>همه را ديده و با آنها همراه بوده است»</w:t>
      </w:r>
      <w:r w:rsidR="00CC3E1D">
        <w:rPr>
          <w:rtl/>
          <w:lang w:bidi="fa-IR"/>
        </w:rPr>
        <w:t xml:space="preserve">. </w:t>
      </w:r>
    </w:p>
    <w:p w:rsidR="009C2EE6" w:rsidRDefault="009C2EE6" w:rsidP="009C2EE6">
      <w:pPr>
        <w:pStyle w:val="libNormal"/>
        <w:rPr>
          <w:rtl/>
          <w:lang w:bidi="fa-IR"/>
        </w:rPr>
      </w:pPr>
      <w:r>
        <w:rPr>
          <w:rtl/>
          <w:lang w:bidi="fa-IR"/>
        </w:rPr>
        <w:t xml:space="preserve">در حق مستشير ذكر كرديم كه سنت و سيره رسول الله </w:t>
      </w:r>
      <w:r w:rsidR="00CD7338" w:rsidRPr="00CD7338">
        <w:rPr>
          <w:rStyle w:val="libAlaemChar"/>
          <w:rtl/>
        </w:rPr>
        <w:t>صلى‌الله‌عليه‌وآله‌وسلم</w:t>
      </w:r>
      <w:r>
        <w:rPr>
          <w:rtl/>
          <w:lang w:bidi="fa-IR"/>
        </w:rPr>
        <w:t xml:space="preserve"> و ائمه اطهار </w:t>
      </w:r>
      <w:r w:rsidR="00521F6F" w:rsidRPr="00521F6F">
        <w:rPr>
          <w:rStyle w:val="libAlaemChar"/>
          <w:rtl/>
        </w:rPr>
        <w:t>عليهم‌السلام</w:t>
      </w:r>
      <w:r>
        <w:rPr>
          <w:rtl/>
          <w:lang w:bidi="fa-IR"/>
        </w:rPr>
        <w:t xml:space="preserve"> مشاوره بوده است</w:t>
      </w:r>
      <w:r w:rsidR="00CC3E1D">
        <w:rPr>
          <w:rtl/>
          <w:lang w:bidi="fa-IR"/>
        </w:rPr>
        <w:t xml:space="preserve">. </w:t>
      </w:r>
      <w:r>
        <w:rPr>
          <w:rtl/>
          <w:lang w:bidi="fa-IR"/>
        </w:rPr>
        <w:t xml:space="preserve">آيه اى را هم از سوره مباركه آل عمران نقل كرديم كه پيغمبر </w:t>
      </w:r>
      <w:r w:rsidR="00CD7338" w:rsidRPr="00CD7338">
        <w:rPr>
          <w:rStyle w:val="libAlaemChar"/>
          <w:rtl/>
        </w:rPr>
        <w:t>صلى‌الله‌عليه‌وآله‌وسلم</w:t>
      </w:r>
      <w:r>
        <w:rPr>
          <w:rtl/>
          <w:lang w:bidi="fa-IR"/>
        </w:rPr>
        <w:t xml:space="preserve"> مامور به مشورت با اصحاب مى شود</w:t>
      </w:r>
      <w:r w:rsidR="00CC3E1D">
        <w:rPr>
          <w:rtl/>
          <w:lang w:bidi="fa-IR"/>
        </w:rPr>
        <w:t xml:space="preserve">: </w:t>
      </w:r>
    </w:p>
    <w:p w:rsidR="009C2EE6" w:rsidRDefault="009C2EE6" w:rsidP="009C2EE6">
      <w:pPr>
        <w:pStyle w:val="libNormal"/>
        <w:rPr>
          <w:rtl/>
          <w:lang w:bidi="fa-IR"/>
        </w:rPr>
      </w:pPr>
      <w:r>
        <w:rPr>
          <w:rtl/>
          <w:lang w:bidi="fa-IR"/>
        </w:rPr>
        <w:t xml:space="preserve">و شاورهم فى الاءَمرِ </w:t>
      </w:r>
      <w:r w:rsidRPr="00D35857">
        <w:rPr>
          <w:rStyle w:val="libFootnotenumChar"/>
          <w:rtl/>
          <w:lang w:bidi="fa-IR"/>
        </w:rPr>
        <w:t>(559)</w:t>
      </w:r>
      <w:r w:rsidR="00CC3E1D">
        <w:rPr>
          <w:rtl/>
          <w:lang w:bidi="fa-IR"/>
        </w:rPr>
        <w:t xml:space="preserve">. </w:t>
      </w:r>
    </w:p>
    <w:p w:rsidR="009C2EE6" w:rsidRDefault="009C2EE6" w:rsidP="009C2EE6">
      <w:pPr>
        <w:pStyle w:val="libNormal"/>
        <w:rPr>
          <w:rtl/>
          <w:lang w:bidi="fa-IR"/>
        </w:rPr>
      </w:pPr>
      <w:r>
        <w:rPr>
          <w:rtl/>
          <w:lang w:bidi="fa-IR"/>
        </w:rPr>
        <w:t>«در كارها</w:t>
      </w:r>
      <w:r w:rsidR="00CC3E1D">
        <w:rPr>
          <w:rtl/>
          <w:lang w:bidi="fa-IR"/>
        </w:rPr>
        <w:t xml:space="preserve">، </w:t>
      </w:r>
      <w:r>
        <w:rPr>
          <w:rtl/>
          <w:lang w:bidi="fa-IR"/>
        </w:rPr>
        <w:t>با آنان مشورت كن»</w:t>
      </w:r>
      <w:r w:rsidR="00CC3E1D">
        <w:rPr>
          <w:rtl/>
          <w:lang w:bidi="fa-IR"/>
        </w:rPr>
        <w:t xml:space="preserve">. </w:t>
      </w:r>
    </w:p>
    <w:p w:rsidR="009C2EE6" w:rsidRDefault="009C2EE6" w:rsidP="009C2EE6">
      <w:pPr>
        <w:pStyle w:val="libNormal"/>
        <w:rPr>
          <w:rtl/>
          <w:lang w:bidi="fa-IR"/>
        </w:rPr>
      </w:pPr>
      <w:r>
        <w:rPr>
          <w:rtl/>
          <w:lang w:bidi="fa-IR"/>
        </w:rPr>
        <w:t xml:space="preserve">ممكن است در اين باره </w:t>
      </w:r>
      <w:r w:rsidR="00F028FC">
        <w:rPr>
          <w:rtl/>
          <w:lang w:bidi="fa-IR"/>
        </w:rPr>
        <w:t>سئوال</w:t>
      </w:r>
      <w:r>
        <w:rPr>
          <w:rtl/>
          <w:lang w:bidi="fa-IR"/>
        </w:rPr>
        <w:t xml:space="preserve"> ى پيش آيد كه با توجه به اين كه رسول الله </w:t>
      </w:r>
      <w:r w:rsidR="00CD7338" w:rsidRPr="00CD7338">
        <w:rPr>
          <w:rStyle w:val="libAlaemChar"/>
          <w:rtl/>
        </w:rPr>
        <w:t>صلى‌الله‌عليه‌وآله‌وسلم</w:t>
      </w:r>
      <w:r>
        <w:rPr>
          <w:rtl/>
          <w:lang w:bidi="fa-IR"/>
        </w:rPr>
        <w:t xml:space="preserve"> متصل و مرتبط به منبع وحى الهى است و ائمه اطهار عليهم اسلام كامل ترين انسان ها هستند و نقصانى در وجودشان نيست تا با رايزنى و مشورت از بين برود و طبعا با احاطه اى كه آنها به حقايق خلقت دارند</w:t>
      </w:r>
      <w:r w:rsidR="00CC3E1D">
        <w:rPr>
          <w:rtl/>
          <w:lang w:bidi="fa-IR"/>
        </w:rPr>
        <w:t xml:space="preserve">، </w:t>
      </w:r>
      <w:r>
        <w:rPr>
          <w:rtl/>
          <w:lang w:bidi="fa-IR"/>
        </w:rPr>
        <w:t xml:space="preserve">مجهولى براى آنها </w:t>
      </w:r>
      <w:r>
        <w:rPr>
          <w:rtl/>
          <w:lang w:bidi="fa-IR"/>
        </w:rPr>
        <w:lastRenderedPageBreak/>
        <w:t>متصور نيست تا بگوييم نياز به مشاوره دارند</w:t>
      </w:r>
      <w:r w:rsidR="00CC3E1D">
        <w:rPr>
          <w:rtl/>
          <w:lang w:bidi="fa-IR"/>
        </w:rPr>
        <w:t xml:space="preserve">، </w:t>
      </w:r>
      <w:r>
        <w:rPr>
          <w:rtl/>
          <w:lang w:bidi="fa-IR"/>
        </w:rPr>
        <w:t>پس چگونه است كه اولا</w:t>
      </w:r>
      <w:r w:rsidR="00CC3E1D">
        <w:rPr>
          <w:rtl/>
          <w:lang w:bidi="fa-IR"/>
        </w:rPr>
        <w:t xml:space="preserve">، </w:t>
      </w:r>
      <w:r>
        <w:rPr>
          <w:rtl/>
          <w:lang w:bidi="fa-IR"/>
        </w:rPr>
        <w:t>مامور به مشورت شده اند</w:t>
      </w:r>
      <w:r w:rsidR="00CC3E1D">
        <w:rPr>
          <w:rtl/>
          <w:lang w:bidi="fa-IR"/>
        </w:rPr>
        <w:t xml:space="preserve">؛ </w:t>
      </w:r>
      <w:r>
        <w:rPr>
          <w:rtl/>
          <w:lang w:bidi="fa-IR"/>
        </w:rPr>
        <w:t>ثانيا</w:t>
      </w:r>
      <w:r w:rsidR="00CC3E1D">
        <w:rPr>
          <w:rtl/>
          <w:lang w:bidi="fa-IR"/>
        </w:rPr>
        <w:t xml:space="preserve">، </w:t>
      </w:r>
      <w:r>
        <w:rPr>
          <w:rtl/>
          <w:lang w:bidi="fa-IR"/>
        </w:rPr>
        <w:t>در امور مختلف خود مشورت مى كردند</w:t>
      </w:r>
      <w:r w:rsidR="00CC3E1D">
        <w:rPr>
          <w:rtl/>
          <w:lang w:bidi="fa-IR"/>
        </w:rPr>
        <w:t xml:space="preserve">. </w:t>
      </w:r>
    </w:p>
    <w:p w:rsidR="009C2EE6" w:rsidRDefault="00D35857" w:rsidP="00D35857">
      <w:pPr>
        <w:pStyle w:val="Heading2"/>
        <w:rPr>
          <w:rtl/>
          <w:lang w:bidi="fa-IR"/>
        </w:rPr>
      </w:pPr>
      <w:bookmarkStart w:id="73" w:name="_Toc394573327"/>
      <w:r>
        <w:rPr>
          <w:rtl/>
          <w:lang w:bidi="fa-IR"/>
        </w:rPr>
        <w:t>تفاسير مختلف از امر مشورت</w:t>
      </w:r>
      <w:bookmarkEnd w:id="73"/>
    </w:p>
    <w:p w:rsidR="009C2EE6" w:rsidRDefault="009C2EE6" w:rsidP="009C2EE6">
      <w:pPr>
        <w:pStyle w:val="libNormal"/>
        <w:rPr>
          <w:rtl/>
          <w:lang w:bidi="fa-IR"/>
        </w:rPr>
      </w:pPr>
      <w:r>
        <w:rPr>
          <w:rtl/>
          <w:lang w:bidi="fa-IR"/>
        </w:rPr>
        <w:t xml:space="preserve">به نظر مى رسد امر به مشورت درباره حضرت رسول اكرم </w:t>
      </w:r>
      <w:r w:rsidR="00CD7338" w:rsidRPr="00CD7338">
        <w:rPr>
          <w:rStyle w:val="libAlaemChar"/>
          <w:rtl/>
        </w:rPr>
        <w:t>صلى‌الله‌عليه‌وآله‌وسلم</w:t>
      </w:r>
      <w:r>
        <w:rPr>
          <w:rtl/>
          <w:lang w:bidi="fa-IR"/>
        </w:rPr>
        <w:t xml:space="preserve"> توجيهات مختلف و گوناگونى دارد كه پاره اى از اين توجيهات را صاحجب تفسير مجمع البيان مرحوم طبرسى رحمة الله ذكر فرموده اند</w:t>
      </w:r>
      <w:r w:rsidR="00CC3E1D">
        <w:rPr>
          <w:rtl/>
          <w:lang w:bidi="fa-IR"/>
        </w:rPr>
        <w:t xml:space="preserve">: </w:t>
      </w:r>
    </w:p>
    <w:p w:rsidR="009C2EE6" w:rsidRDefault="009C2EE6" w:rsidP="009C2EE6">
      <w:pPr>
        <w:pStyle w:val="libNormal"/>
        <w:rPr>
          <w:rtl/>
          <w:lang w:bidi="fa-IR"/>
        </w:rPr>
      </w:pPr>
      <w:r>
        <w:rPr>
          <w:rtl/>
          <w:lang w:bidi="fa-IR"/>
        </w:rPr>
        <w:t xml:space="preserve">احتمال اول اين كه معنى و شاورهم فى الاءَمرِ </w:t>
      </w:r>
      <w:r w:rsidRPr="00D35857">
        <w:rPr>
          <w:rStyle w:val="libFootnotenumChar"/>
          <w:rtl/>
          <w:lang w:bidi="fa-IR"/>
        </w:rPr>
        <w:t>(560)</w:t>
      </w:r>
      <w:r w:rsidR="00CC3E1D">
        <w:rPr>
          <w:rtl/>
          <w:lang w:bidi="fa-IR"/>
        </w:rPr>
        <w:t xml:space="preserve">. </w:t>
      </w:r>
      <w:r>
        <w:rPr>
          <w:rtl/>
          <w:lang w:bidi="fa-IR"/>
        </w:rPr>
        <w:t>استخبار از راى مردم است</w:t>
      </w:r>
      <w:r w:rsidR="00CC3E1D">
        <w:rPr>
          <w:rtl/>
          <w:lang w:bidi="fa-IR"/>
        </w:rPr>
        <w:t xml:space="preserve">. </w:t>
      </w:r>
      <w:r>
        <w:rPr>
          <w:rtl/>
          <w:lang w:bidi="fa-IR"/>
        </w:rPr>
        <w:t xml:space="preserve">پيغمبر مامور شده اند كه از آراى آنها </w:t>
      </w:r>
      <w:r w:rsidR="00F028FC">
        <w:rPr>
          <w:rtl/>
          <w:lang w:bidi="fa-IR"/>
        </w:rPr>
        <w:t>سئوال</w:t>
      </w:r>
      <w:r>
        <w:rPr>
          <w:rtl/>
          <w:lang w:bidi="fa-IR"/>
        </w:rPr>
        <w:t xml:space="preserve"> كنند اين مشاوره هم به خود مردم برمى گردد كه در حقيقت همان بها دادن به انسان ها و راى و نظر آنها است</w:t>
      </w:r>
      <w:r w:rsidR="00CC3E1D">
        <w:rPr>
          <w:rtl/>
          <w:lang w:bidi="fa-IR"/>
        </w:rPr>
        <w:t xml:space="preserve">. </w:t>
      </w:r>
    </w:p>
    <w:p w:rsidR="009C2EE6" w:rsidRDefault="009C2EE6" w:rsidP="009C2EE6">
      <w:pPr>
        <w:pStyle w:val="libNormal"/>
        <w:rPr>
          <w:rtl/>
          <w:lang w:bidi="fa-IR"/>
        </w:rPr>
      </w:pPr>
      <w:r>
        <w:rPr>
          <w:rtl/>
          <w:lang w:bidi="fa-IR"/>
        </w:rPr>
        <w:t xml:space="preserve">پيغمبر </w:t>
      </w:r>
      <w:r w:rsidR="00CD7338" w:rsidRPr="00CD7338">
        <w:rPr>
          <w:rStyle w:val="libAlaemChar"/>
          <w:rtl/>
        </w:rPr>
        <w:t>صلى‌الله‌عليه‌وآله‌وسلم</w:t>
      </w:r>
      <w:r>
        <w:rPr>
          <w:rtl/>
          <w:lang w:bidi="fa-IR"/>
        </w:rPr>
        <w:t xml:space="preserve"> مامور شده است كه به اصحاب و پيروان خويش به عنوان انسان هاى مسلمان شخصيت داده و مسووليت پذيرى و استقلال انديشه و فكر را در آنها باور كنند و به آنها بياموزند كه در زندگى خود بايد مستقل بينديشند و وابسته به ديگران و مقلد نباشند</w:t>
      </w:r>
      <w:r w:rsidR="00CC3E1D">
        <w:rPr>
          <w:rtl/>
          <w:lang w:bidi="fa-IR"/>
        </w:rPr>
        <w:t xml:space="preserve">. </w:t>
      </w:r>
      <w:r>
        <w:rPr>
          <w:rtl/>
          <w:lang w:bidi="fa-IR"/>
        </w:rPr>
        <w:t xml:space="preserve">حضرت رسول اكرم </w:t>
      </w:r>
      <w:r w:rsidR="00CD7338" w:rsidRPr="00CD7338">
        <w:rPr>
          <w:rStyle w:val="libAlaemChar"/>
          <w:rtl/>
        </w:rPr>
        <w:t>صلى‌الله‌عليه‌وآله‌وسلم</w:t>
      </w:r>
      <w:r>
        <w:rPr>
          <w:rtl/>
          <w:lang w:bidi="fa-IR"/>
        </w:rPr>
        <w:t xml:space="preserve"> در مورد كودكان مى فرمايند</w:t>
      </w:r>
      <w:r w:rsidR="00CC3E1D">
        <w:rPr>
          <w:rtl/>
          <w:lang w:bidi="fa-IR"/>
        </w:rPr>
        <w:t xml:space="preserve">: </w:t>
      </w:r>
    </w:p>
    <w:p w:rsidR="009C2EE6" w:rsidRDefault="009C2EE6" w:rsidP="009C2EE6">
      <w:pPr>
        <w:pStyle w:val="libNormal"/>
        <w:rPr>
          <w:rtl/>
          <w:lang w:bidi="fa-IR"/>
        </w:rPr>
      </w:pPr>
      <w:r>
        <w:rPr>
          <w:rtl/>
          <w:lang w:bidi="fa-IR"/>
        </w:rPr>
        <w:t xml:space="preserve">الوَلَدُ سَيِّد سَبعَ سِنينَ و عبد سَبعَ سنينَ و وَزير سَبعَ سنينَ </w:t>
      </w:r>
      <w:r w:rsidRPr="00D35857">
        <w:rPr>
          <w:rStyle w:val="libFootnotenumChar"/>
          <w:rtl/>
          <w:lang w:bidi="fa-IR"/>
        </w:rPr>
        <w:t>(561)</w:t>
      </w:r>
      <w:r w:rsidR="00CC3E1D">
        <w:rPr>
          <w:rtl/>
          <w:lang w:bidi="fa-IR"/>
        </w:rPr>
        <w:t xml:space="preserve">. </w:t>
      </w:r>
    </w:p>
    <w:p w:rsidR="009C2EE6" w:rsidRDefault="009C2EE6" w:rsidP="009C2EE6">
      <w:pPr>
        <w:pStyle w:val="libNormal"/>
        <w:rPr>
          <w:rtl/>
          <w:lang w:bidi="fa-IR"/>
        </w:rPr>
      </w:pPr>
      <w:r>
        <w:rPr>
          <w:rtl/>
          <w:lang w:bidi="fa-IR"/>
        </w:rPr>
        <w:t>طفل در هفت سال اول آقايى مى كند</w:t>
      </w:r>
      <w:r w:rsidR="00CC3E1D">
        <w:rPr>
          <w:rtl/>
          <w:lang w:bidi="fa-IR"/>
        </w:rPr>
        <w:t xml:space="preserve">؛ </w:t>
      </w:r>
      <w:r>
        <w:rPr>
          <w:rtl/>
          <w:lang w:bidi="fa-IR"/>
        </w:rPr>
        <w:t>هرچه فرمان مى دهد</w:t>
      </w:r>
      <w:r w:rsidR="00CC3E1D">
        <w:rPr>
          <w:rtl/>
          <w:lang w:bidi="fa-IR"/>
        </w:rPr>
        <w:t xml:space="preserve">، </w:t>
      </w:r>
      <w:r>
        <w:rPr>
          <w:rtl/>
          <w:lang w:bidi="fa-IR"/>
        </w:rPr>
        <w:t>ديگران بايد بپذيرند</w:t>
      </w:r>
      <w:r w:rsidR="00CC3E1D">
        <w:rPr>
          <w:rtl/>
          <w:lang w:bidi="fa-IR"/>
        </w:rPr>
        <w:t xml:space="preserve">. </w:t>
      </w:r>
      <w:r>
        <w:rPr>
          <w:rtl/>
          <w:lang w:bidi="fa-IR"/>
        </w:rPr>
        <w:t>در هفت سال دوم</w:t>
      </w:r>
      <w:r w:rsidR="00CC3E1D">
        <w:rPr>
          <w:rtl/>
          <w:lang w:bidi="fa-IR"/>
        </w:rPr>
        <w:t xml:space="preserve">، </w:t>
      </w:r>
      <w:r>
        <w:rPr>
          <w:rtl/>
          <w:lang w:bidi="fa-IR"/>
        </w:rPr>
        <w:t>در واقع مستخدم خانه مى شود</w:t>
      </w:r>
      <w:r w:rsidR="00CC3E1D">
        <w:rPr>
          <w:rtl/>
          <w:lang w:bidi="fa-IR"/>
        </w:rPr>
        <w:t xml:space="preserve">؛ </w:t>
      </w:r>
      <w:r>
        <w:rPr>
          <w:rtl/>
          <w:lang w:bidi="fa-IR"/>
        </w:rPr>
        <w:t>يعنى اهل خانه امور خود را به او محول مى كنند</w:t>
      </w:r>
      <w:r w:rsidR="00CC3E1D">
        <w:rPr>
          <w:rtl/>
          <w:lang w:bidi="fa-IR"/>
        </w:rPr>
        <w:t xml:space="preserve">. </w:t>
      </w:r>
      <w:r>
        <w:rPr>
          <w:rtl/>
          <w:lang w:bidi="fa-IR"/>
        </w:rPr>
        <w:t>وقتى كودك به هفت سال سوم قدم گذاشت</w:t>
      </w:r>
      <w:r w:rsidR="00CC3E1D">
        <w:rPr>
          <w:rtl/>
          <w:lang w:bidi="fa-IR"/>
        </w:rPr>
        <w:t xml:space="preserve">؛ </w:t>
      </w:r>
      <w:r>
        <w:rPr>
          <w:rtl/>
          <w:lang w:bidi="fa-IR"/>
        </w:rPr>
        <w:t>يعنى به مرحله بلوغ رسيد</w:t>
      </w:r>
      <w:r w:rsidR="00CC3E1D">
        <w:rPr>
          <w:rtl/>
          <w:lang w:bidi="fa-IR"/>
        </w:rPr>
        <w:t xml:space="preserve">، </w:t>
      </w:r>
      <w:r>
        <w:rPr>
          <w:rtl/>
          <w:lang w:bidi="fa-IR"/>
        </w:rPr>
        <w:t>پدر مامور است به او منصب و مقام وزارت بدهد</w:t>
      </w:r>
      <w:r w:rsidR="00CC3E1D">
        <w:rPr>
          <w:rtl/>
          <w:lang w:bidi="fa-IR"/>
        </w:rPr>
        <w:t xml:space="preserve">؛ </w:t>
      </w:r>
      <w:r>
        <w:rPr>
          <w:rtl/>
          <w:lang w:bidi="fa-IR"/>
        </w:rPr>
        <w:t>يعنى او را ياور و مشاور خود در زندگى قرار دهد</w:t>
      </w:r>
      <w:r w:rsidR="00CC3E1D">
        <w:rPr>
          <w:rtl/>
          <w:lang w:bidi="fa-IR"/>
        </w:rPr>
        <w:t xml:space="preserve">. </w:t>
      </w:r>
    </w:p>
    <w:p w:rsidR="009C2EE6" w:rsidRDefault="009C2EE6" w:rsidP="009C2EE6">
      <w:pPr>
        <w:pStyle w:val="libNormal"/>
        <w:rPr>
          <w:rtl/>
          <w:lang w:bidi="fa-IR"/>
        </w:rPr>
      </w:pPr>
      <w:r>
        <w:rPr>
          <w:rtl/>
          <w:lang w:bidi="fa-IR"/>
        </w:rPr>
        <w:lastRenderedPageBreak/>
        <w:t>مشاوره با نوجوان بدان معنا نيست كه پدر در همه احوال به كمك و مشاوره او نيازمند است</w:t>
      </w:r>
      <w:r w:rsidR="00CC3E1D">
        <w:rPr>
          <w:rtl/>
          <w:lang w:bidi="fa-IR"/>
        </w:rPr>
        <w:t xml:space="preserve">، </w:t>
      </w:r>
      <w:r>
        <w:rPr>
          <w:rtl/>
          <w:lang w:bidi="fa-IR"/>
        </w:rPr>
        <w:t>بلكه بايد به اين وسيله به او شخصيت بدهد و مسووليت پذيرى را به وى بياموزد</w:t>
      </w:r>
      <w:r w:rsidR="00CC3E1D">
        <w:rPr>
          <w:rtl/>
          <w:lang w:bidi="fa-IR"/>
        </w:rPr>
        <w:t xml:space="preserve">، </w:t>
      </w:r>
      <w:r>
        <w:rPr>
          <w:rtl/>
          <w:lang w:bidi="fa-IR"/>
        </w:rPr>
        <w:t>تا بر اين اساس تربيت شود</w:t>
      </w:r>
      <w:r w:rsidR="00CC3E1D">
        <w:rPr>
          <w:rtl/>
          <w:lang w:bidi="fa-IR"/>
        </w:rPr>
        <w:t xml:space="preserve">. </w:t>
      </w:r>
    </w:p>
    <w:p w:rsidR="009C2EE6" w:rsidRDefault="009C2EE6" w:rsidP="009C2EE6">
      <w:pPr>
        <w:pStyle w:val="libNormal"/>
        <w:rPr>
          <w:rtl/>
          <w:lang w:bidi="fa-IR"/>
        </w:rPr>
      </w:pPr>
      <w:r>
        <w:rPr>
          <w:rtl/>
          <w:lang w:bidi="fa-IR"/>
        </w:rPr>
        <w:t xml:space="preserve">وقتى پيغمبر </w:t>
      </w:r>
      <w:r w:rsidR="00CD7338" w:rsidRPr="00CD7338">
        <w:rPr>
          <w:rStyle w:val="libAlaemChar"/>
          <w:rtl/>
        </w:rPr>
        <w:t>صلى‌الله‌عليه‌وآله‌وسلم</w:t>
      </w:r>
      <w:r>
        <w:rPr>
          <w:rtl/>
          <w:lang w:bidi="fa-IR"/>
        </w:rPr>
        <w:t xml:space="preserve"> در مورد كودك</w:t>
      </w:r>
      <w:r w:rsidR="00CC3E1D">
        <w:rPr>
          <w:rtl/>
          <w:lang w:bidi="fa-IR"/>
        </w:rPr>
        <w:t xml:space="preserve">، </w:t>
      </w:r>
      <w:r>
        <w:rPr>
          <w:rtl/>
          <w:lang w:bidi="fa-IR"/>
        </w:rPr>
        <w:t>چنين توصيه اى دارند</w:t>
      </w:r>
      <w:r w:rsidR="00CC3E1D">
        <w:rPr>
          <w:rtl/>
          <w:lang w:bidi="fa-IR"/>
        </w:rPr>
        <w:t xml:space="preserve">، </w:t>
      </w:r>
      <w:r>
        <w:rPr>
          <w:rtl/>
          <w:lang w:bidi="fa-IR"/>
        </w:rPr>
        <w:t>نسبت به ساير انسان ها به طريق اولى چنين انديشه اى خواهند داشت</w:t>
      </w:r>
      <w:r w:rsidR="00CC3E1D">
        <w:rPr>
          <w:rtl/>
          <w:lang w:bidi="fa-IR"/>
        </w:rPr>
        <w:t xml:space="preserve">؛ </w:t>
      </w:r>
      <w:r>
        <w:rPr>
          <w:rtl/>
          <w:lang w:bidi="fa-IR"/>
        </w:rPr>
        <w:t xml:space="preserve">نه اين كه پيامبر </w:t>
      </w:r>
      <w:r w:rsidR="00CD7338" w:rsidRPr="00CD7338">
        <w:rPr>
          <w:rStyle w:val="libAlaemChar"/>
          <w:rtl/>
        </w:rPr>
        <w:t>صلى‌الله‌عليه‌وآله‌وسلم</w:t>
      </w:r>
      <w:r>
        <w:rPr>
          <w:rtl/>
          <w:lang w:bidi="fa-IR"/>
        </w:rPr>
        <w:t xml:space="preserve"> و ساير ائمه </w:t>
      </w:r>
      <w:r w:rsidR="00521F6F" w:rsidRPr="00521F6F">
        <w:rPr>
          <w:rStyle w:val="libAlaemChar"/>
          <w:rtl/>
        </w:rPr>
        <w:t>عليهم‌السلام</w:t>
      </w:r>
      <w:r>
        <w:rPr>
          <w:rtl/>
          <w:lang w:bidi="fa-IR"/>
        </w:rPr>
        <w:t xml:space="preserve"> انسان ها و اطفال را پيرو و مقلد و فاقد قدرت بدانند كه هميشه موجودات وابسته اى هستند كه منتظرند بزرگ ترى براى آنها تصميم بگيرد</w:t>
      </w:r>
      <w:r w:rsidR="00CC3E1D">
        <w:rPr>
          <w:rtl/>
          <w:lang w:bidi="fa-IR"/>
        </w:rPr>
        <w:t xml:space="preserve">؛ </w:t>
      </w:r>
      <w:r>
        <w:rPr>
          <w:rtl/>
          <w:lang w:bidi="fa-IR"/>
        </w:rPr>
        <w:t>چرا كه اين كار در افراد احساس حقارت و خودكم بينى ايجاد مى كند و يقينا قدرت خلاقيت را كه خداوند متعال در وجود آنها به وديعه نهاده است</w:t>
      </w:r>
      <w:r w:rsidR="00CC3E1D">
        <w:rPr>
          <w:rtl/>
          <w:lang w:bidi="fa-IR"/>
        </w:rPr>
        <w:t xml:space="preserve">، </w:t>
      </w:r>
      <w:r>
        <w:rPr>
          <w:rtl/>
          <w:lang w:bidi="fa-IR"/>
        </w:rPr>
        <w:t>از رشد و پويايى بازمى دارد</w:t>
      </w:r>
      <w:r w:rsidR="00CC3E1D">
        <w:rPr>
          <w:rtl/>
          <w:lang w:bidi="fa-IR"/>
        </w:rPr>
        <w:t xml:space="preserve">. </w:t>
      </w:r>
    </w:p>
    <w:p w:rsidR="009C2EE6" w:rsidRDefault="009C2EE6" w:rsidP="009C2EE6">
      <w:pPr>
        <w:pStyle w:val="libNormal"/>
        <w:rPr>
          <w:rtl/>
          <w:lang w:bidi="fa-IR"/>
        </w:rPr>
      </w:pPr>
      <w:r>
        <w:rPr>
          <w:rtl/>
          <w:lang w:bidi="fa-IR"/>
        </w:rPr>
        <w:t>بنابراين</w:t>
      </w:r>
      <w:r w:rsidR="00CC3E1D">
        <w:rPr>
          <w:rtl/>
          <w:lang w:bidi="fa-IR"/>
        </w:rPr>
        <w:t xml:space="preserve">، </w:t>
      </w:r>
      <w:r>
        <w:rPr>
          <w:rtl/>
          <w:lang w:bidi="fa-IR"/>
        </w:rPr>
        <w:t xml:space="preserve">روش انبيا و ائمه اطهار </w:t>
      </w:r>
      <w:r w:rsidR="00521F6F" w:rsidRPr="00521F6F">
        <w:rPr>
          <w:rStyle w:val="libAlaemChar"/>
          <w:rtl/>
        </w:rPr>
        <w:t>عليهم‌السلام</w:t>
      </w:r>
      <w:r>
        <w:rPr>
          <w:rtl/>
          <w:lang w:bidi="fa-IR"/>
        </w:rPr>
        <w:t xml:space="preserve"> در مشاوره با ديگران</w:t>
      </w:r>
      <w:r w:rsidR="00CC3E1D">
        <w:rPr>
          <w:rtl/>
          <w:lang w:bidi="fa-IR"/>
        </w:rPr>
        <w:t xml:space="preserve">، </w:t>
      </w:r>
      <w:r>
        <w:rPr>
          <w:rtl/>
          <w:lang w:bidi="fa-IR"/>
        </w:rPr>
        <w:t>همان سنت آفرينش است</w:t>
      </w:r>
      <w:r w:rsidR="00CC3E1D">
        <w:rPr>
          <w:rtl/>
          <w:lang w:bidi="fa-IR"/>
        </w:rPr>
        <w:t xml:space="preserve">. </w:t>
      </w:r>
      <w:r>
        <w:rPr>
          <w:rtl/>
          <w:lang w:bidi="fa-IR"/>
        </w:rPr>
        <w:t>خداوند متعال مى توانست انسان را در خلقت مجبور قرار دهد</w:t>
      </w:r>
      <w:r w:rsidR="00CC3E1D">
        <w:rPr>
          <w:rtl/>
          <w:lang w:bidi="fa-IR"/>
        </w:rPr>
        <w:t xml:space="preserve">، </w:t>
      </w:r>
      <w:r>
        <w:rPr>
          <w:rtl/>
          <w:lang w:bidi="fa-IR"/>
        </w:rPr>
        <w:t>اما خدا به او نيروى عقل و انديشه عطا كرد و حجج ظاهرى و انبيا را قرار داد تا راه هدايت را پيش پاى او بگشايد</w:t>
      </w:r>
      <w:r w:rsidR="00CC3E1D">
        <w:rPr>
          <w:rtl/>
          <w:lang w:bidi="fa-IR"/>
        </w:rPr>
        <w:t xml:space="preserve">. </w:t>
      </w:r>
      <w:r>
        <w:rPr>
          <w:rtl/>
          <w:lang w:bidi="fa-IR"/>
        </w:rPr>
        <w:t xml:space="preserve">بعد به او اختيار داد تا با فكر و انديشه خود راه را تشخيص دهد قد تَبَيَّنَ الرُّشدُ مِن الغَىِّ </w:t>
      </w:r>
      <w:r w:rsidRPr="00D35857">
        <w:rPr>
          <w:rStyle w:val="libFootnotenumChar"/>
          <w:rtl/>
          <w:lang w:bidi="fa-IR"/>
        </w:rPr>
        <w:t>(562)</w:t>
      </w:r>
      <w:r w:rsidR="00CC3E1D">
        <w:rPr>
          <w:rtl/>
          <w:lang w:bidi="fa-IR"/>
        </w:rPr>
        <w:t xml:space="preserve">. </w:t>
      </w:r>
      <w:r>
        <w:rPr>
          <w:rtl/>
          <w:lang w:bidi="fa-IR"/>
        </w:rPr>
        <w:t>با به كارگيرى نيروهاى خلاق وجودى و راهنمايى انبيا</w:t>
      </w:r>
      <w:r w:rsidR="00CC3E1D">
        <w:rPr>
          <w:rtl/>
          <w:lang w:bidi="fa-IR"/>
        </w:rPr>
        <w:t xml:space="preserve">، </w:t>
      </w:r>
      <w:r>
        <w:rPr>
          <w:rtl/>
          <w:lang w:bidi="fa-IR"/>
        </w:rPr>
        <w:t>بتوانند خير را از شر تشخيص دهند</w:t>
      </w:r>
      <w:r w:rsidR="00CC3E1D">
        <w:rPr>
          <w:rtl/>
          <w:lang w:bidi="fa-IR"/>
        </w:rPr>
        <w:t xml:space="preserve">. </w:t>
      </w:r>
      <w:r>
        <w:rPr>
          <w:rtl/>
          <w:lang w:bidi="fa-IR"/>
        </w:rPr>
        <w:t>اين نكته بسيار مهمى است</w:t>
      </w:r>
      <w:r w:rsidR="00CC3E1D">
        <w:rPr>
          <w:rtl/>
          <w:lang w:bidi="fa-IR"/>
        </w:rPr>
        <w:t xml:space="preserve">. </w:t>
      </w:r>
      <w:r>
        <w:rPr>
          <w:rtl/>
          <w:lang w:bidi="fa-IR"/>
        </w:rPr>
        <w:t>مخصوصا كه در قرآن كريم در كنار مشاوره دستور به عفو و استغفار داده شده است</w:t>
      </w:r>
      <w:r w:rsidR="00CC3E1D">
        <w:rPr>
          <w:rtl/>
          <w:lang w:bidi="fa-IR"/>
        </w:rPr>
        <w:t xml:space="preserve">. </w:t>
      </w:r>
    </w:p>
    <w:p w:rsidR="009C2EE6" w:rsidRDefault="009C2EE6" w:rsidP="009C2EE6">
      <w:pPr>
        <w:pStyle w:val="libNormal"/>
        <w:rPr>
          <w:rtl/>
          <w:lang w:bidi="fa-IR"/>
        </w:rPr>
      </w:pPr>
      <w:r>
        <w:rPr>
          <w:rtl/>
          <w:lang w:bidi="fa-IR"/>
        </w:rPr>
        <w:t xml:space="preserve">فَبِما رَحمَة مِنَ اللهِ لِنتَ لَهُم و لو كَنتَ فَظّا غليظَ القلبِ لانفَضُّوا مِن حَولِكَ فاعفُ عنهم واستَغفِر لهم و شاوِرهم فى الاءَمرِ فاذا عَزَمتَ فَتَوَكَّل على اللهِ انَّ اللهَ يحبُّ المُتَوَكِّلينَ </w:t>
      </w:r>
      <w:r w:rsidRPr="00D35857">
        <w:rPr>
          <w:rStyle w:val="libFootnotenumChar"/>
          <w:rtl/>
          <w:lang w:bidi="fa-IR"/>
        </w:rPr>
        <w:t>(563)</w:t>
      </w:r>
      <w:r w:rsidR="00CC3E1D">
        <w:rPr>
          <w:rtl/>
          <w:lang w:bidi="fa-IR"/>
        </w:rPr>
        <w:t xml:space="preserve">. </w:t>
      </w:r>
    </w:p>
    <w:p w:rsidR="009C2EE6" w:rsidRDefault="009C2EE6" w:rsidP="009C2EE6">
      <w:pPr>
        <w:pStyle w:val="libNormal"/>
        <w:rPr>
          <w:rFonts w:hint="cs"/>
          <w:rtl/>
          <w:lang w:bidi="fa-IR"/>
        </w:rPr>
      </w:pPr>
      <w:r>
        <w:rPr>
          <w:rtl/>
          <w:lang w:bidi="fa-IR"/>
        </w:rPr>
        <w:lastRenderedPageBreak/>
        <w:t>«به بركت رحمت الهى</w:t>
      </w:r>
      <w:r w:rsidR="00CC3E1D">
        <w:rPr>
          <w:rtl/>
          <w:lang w:bidi="fa-IR"/>
        </w:rPr>
        <w:t xml:space="preserve">، </w:t>
      </w:r>
      <w:r>
        <w:rPr>
          <w:rtl/>
          <w:lang w:bidi="fa-IR"/>
        </w:rPr>
        <w:t>در برابر آنان نرم و مهربان شدى</w:t>
      </w:r>
      <w:r w:rsidR="00CC3E1D">
        <w:rPr>
          <w:rtl/>
          <w:lang w:bidi="fa-IR"/>
        </w:rPr>
        <w:t xml:space="preserve">. </w:t>
      </w:r>
      <w:r>
        <w:rPr>
          <w:rtl/>
          <w:lang w:bidi="fa-IR"/>
        </w:rPr>
        <w:t>و اگر خشن و سنگدل بودى</w:t>
      </w:r>
      <w:r w:rsidR="00CC3E1D">
        <w:rPr>
          <w:rtl/>
          <w:lang w:bidi="fa-IR"/>
        </w:rPr>
        <w:t xml:space="preserve">، </w:t>
      </w:r>
      <w:r>
        <w:rPr>
          <w:rtl/>
          <w:lang w:bidi="fa-IR"/>
        </w:rPr>
        <w:t>از اطراف تو</w:t>
      </w:r>
      <w:r w:rsidR="00CC3E1D">
        <w:rPr>
          <w:rtl/>
          <w:lang w:bidi="fa-IR"/>
        </w:rPr>
        <w:t xml:space="preserve">، </w:t>
      </w:r>
      <w:r>
        <w:rPr>
          <w:rtl/>
          <w:lang w:bidi="fa-IR"/>
        </w:rPr>
        <w:t>پراكنده مى شدند</w:t>
      </w:r>
      <w:r w:rsidR="00CC3E1D">
        <w:rPr>
          <w:rtl/>
          <w:lang w:bidi="fa-IR"/>
        </w:rPr>
        <w:t xml:space="preserve">. </w:t>
      </w:r>
      <w:r>
        <w:rPr>
          <w:rtl/>
          <w:lang w:bidi="fa-IR"/>
        </w:rPr>
        <w:t>پس با آنها مشورت كن</w:t>
      </w:r>
      <w:r w:rsidR="00CC3E1D">
        <w:rPr>
          <w:rtl/>
          <w:lang w:bidi="fa-IR"/>
        </w:rPr>
        <w:t xml:space="preserve">. </w:t>
      </w:r>
      <w:r>
        <w:rPr>
          <w:rtl/>
          <w:lang w:bidi="fa-IR"/>
        </w:rPr>
        <w:t>اما هنگامى كه تصميم گرفتى</w:t>
      </w:r>
      <w:r w:rsidR="00CC3E1D">
        <w:rPr>
          <w:rtl/>
          <w:lang w:bidi="fa-IR"/>
        </w:rPr>
        <w:t xml:space="preserve">، </w:t>
      </w:r>
      <w:r>
        <w:rPr>
          <w:rtl/>
          <w:lang w:bidi="fa-IR"/>
        </w:rPr>
        <w:t>قاطع باش و بر خدا توكل كن</w:t>
      </w:r>
      <w:r w:rsidR="00CC3E1D">
        <w:rPr>
          <w:rtl/>
          <w:lang w:bidi="fa-IR"/>
        </w:rPr>
        <w:t xml:space="preserve">؛ </w:t>
      </w:r>
      <w:r>
        <w:rPr>
          <w:rtl/>
          <w:lang w:bidi="fa-IR"/>
        </w:rPr>
        <w:t>زيرا خداوند توكل كنندگان را دوست دارد»</w:t>
      </w:r>
      <w:r w:rsidR="00CC3E1D">
        <w:rPr>
          <w:rtl/>
          <w:lang w:bidi="fa-IR"/>
        </w:rPr>
        <w:t xml:space="preserve">. </w:t>
      </w:r>
    </w:p>
    <w:p w:rsidR="009C2EE6" w:rsidRDefault="009C2EE6" w:rsidP="009C2EE6">
      <w:pPr>
        <w:pStyle w:val="libNormal"/>
        <w:rPr>
          <w:rtl/>
          <w:lang w:bidi="fa-IR"/>
        </w:rPr>
      </w:pPr>
      <w:r>
        <w:rPr>
          <w:rtl/>
          <w:lang w:bidi="fa-IR"/>
        </w:rPr>
        <w:t>مشاوره كردن با ديگران نشانه حسن خلق است و بى اعتنايى به نظر ديگران نشانه استبداد راى و استبداد راى</w:t>
      </w:r>
      <w:r w:rsidR="00CC3E1D">
        <w:rPr>
          <w:rtl/>
          <w:lang w:bidi="fa-IR"/>
        </w:rPr>
        <w:t xml:space="preserve">، </w:t>
      </w:r>
      <w:r>
        <w:rPr>
          <w:rtl/>
          <w:lang w:bidi="fa-IR"/>
        </w:rPr>
        <w:t>نشانه سوءخلق است</w:t>
      </w:r>
      <w:r w:rsidR="00CC3E1D">
        <w:rPr>
          <w:rtl/>
          <w:lang w:bidi="fa-IR"/>
        </w:rPr>
        <w:t xml:space="preserve">؛ </w:t>
      </w:r>
      <w:r>
        <w:rPr>
          <w:rtl/>
          <w:lang w:bidi="fa-IR"/>
        </w:rPr>
        <w:t>اين يك احتمال است</w:t>
      </w:r>
      <w:r w:rsidR="00CC3E1D">
        <w:rPr>
          <w:rtl/>
          <w:lang w:bidi="fa-IR"/>
        </w:rPr>
        <w:t xml:space="preserve">. </w:t>
      </w:r>
    </w:p>
    <w:p w:rsidR="009C2EE6" w:rsidRDefault="009C2EE6" w:rsidP="009C2EE6">
      <w:pPr>
        <w:pStyle w:val="libNormal"/>
        <w:rPr>
          <w:rtl/>
          <w:lang w:bidi="fa-IR"/>
        </w:rPr>
      </w:pPr>
      <w:r>
        <w:rPr>
          <w:rtl/>
          <w:lang w:bidi="fa-IR"/>
        </w:rPr>
        <w:t xml:space="preserve">احتمال دوم اين كه پيغمبر </w:t>
      </w:r>
      <w:r w:rsidR="00CD7338" w:rsidRPr="00CD7338">
        <w:rPr>
          <w:rStyle w:val="libAlaemChar"/>
          <w:rtl/>
        </w:rPr>
        <w:t>صلى‌الله‌عليه‌وآله‌وسلم</w:t>
      </w:r>
      <w:r>
        <w:rPr>
          <w:rtl/>
          <w:lang w:bidi="fa-IR"/>
        </w:rPr>
        <w:t xml:space="preserve"> و ائمه </w:t>
      </w:r>
      <w:r w:rsidR="00521F6F" w:rsidRPr="00521F6F">
        <w:rPr>
          <w:rStyle w:val="libAlaemChar"/>
          <w:rtl/>
        </w:rPr>
        <w:t>عليهم‌السلام</w:t>
      </w:r>
      <w:r>
        <w:rPr>
          <w:rtl/>
          <w:lang w:bidi="fa-IR"/>
        </w:rPr>
        <w:t xml:space="preserve"> مامور به انجام مشاوره شدند تا نوعى آموزش عملى به امت باشد</w:t>
      </w:r>
      <w:r w:rsidR="00CC3E1D">
        <w:rPr>
          <w:rtl/>
          <w:lang w:bidi="fa-IR"/>
        </w:rPr>
        <w:t xml:space="preserve">. </w:t>
      </w:r>
      <w:r>
        <w:rPr>
          <w:rtl/>
          <w:lang w:bidi="fa-IR"/>
        </w:rPr>
        <w:t>آنها هم بايد با زيردستان خود چنين كنند تا اين كار در جامعه مسلمانان به صورت يك سنت درآيد</w:t>
      </w:r>
      <w:r w:rsidR="00CC3E1D">
        <w:rPr>
          <w:rtl/>
          <w:lang w:bidi="fa-IR"/>
        </w:rPr>
        <w:t xml:space="preserve">. </w:t>
      </w:r>
      <w:r>
        <w:rPr>
          <w:rtl/>
          <w:lang w:bidi="fa-IR"/>
        </w:rPr>
        <w:t>نبايد اصحاب قدرت و حاكميت</w:t>
      </w:r>
      <w:r w:rsidR="00CC3E1D">
        <w:rPr>
          <w:rtl/>
          <w:lang w:bidi="fa-IR"/>
        </w:rPr>
        <w:t xml:space="preserve">، </w:t>
      </w:r>
      <w:r>
        <w:rPr>
          <w:rtl/>
          <w:lang w:bidi="fa-IR"/>
        </w:rPr>
        <w:t>هرچه به ذهن و فكرشان مى آيد انجام دهند</w:t>
      </w:r>
      <w:r w:rsidR="00CC3E1D">
        <w:rPr>
          <w:rtl/>
          <w:lang w:bidi="fa-IR"/>
        </w:rPr>
        <w:t xml:space="preserve">. </w:t>
      </w:r>
    </w:p>
    <w:p w:rsidR="009C2EE6" w:rsidRDefault="009C2EE6" w:rsidP="009C2EE6">
      <w:pPr>
        <w:pStyle w:val="libNormal"/>
        <w:rPr>
          <w:rtl/>
          <w:lang w:bidi="fa-IR"/>
        </w:rPr>
      </w:pPr>
      <w:r>
        <w:rPr>
          <w:rtl/>
          <w:lang w:bidi="fa-IR"/>
        </w:rPr>
        <w:t xml:space="preserve">احتمال سوم اين كه با عنايت به احاطه اى كه رسول الله </w:t>
      </w:r>
      <w:r w:rsidR="00CD7338" w:rsidRPr="00CD7338">
        <w:rPr>
          <w:rStyle w:val="libAlaemChar"/>
          <w:rtl/>
        </w:rPr>
        <w:t>صلى‌الله‌عليه‌وآله‌وسلم</w:t>
      </w:r>
      <w:r>
        <w:rPr>
          <w:rtl/>
          <w:lang w:bidi="fa-IR"/>
        </w:rPr>
        <w:t xml:space="preserve"> و ائمه اطهار </w:t>
      </w:r>
      <w:r w:rsidR="00521F6F" w:rsidRPr="00521F6F">
        <w:rPr>
          <w:rStyle w:val="libAlaemChar"/>
          <w:rtl/>
        </w:rPr>
        <w:t>عليهم‌السلام</w:t>
      </w:r>
      <w:r>
        <w:rPr>
          <w:rtl/>
          <w:lang w:bidi="fa-IR"/>
        </w:rPr>
        <w:t xml:space="preserve"> به حقايق عالم دارند</w:t>
      </w:r>
      <w:r w:rsidR="00CC3E1D">
        <w:rPr>
          <w:rtl/>
          <w:lang w:bidi="fa-IR"/>
        </w:rPr>
        <w:t xml:space="preserve">، </w:t>
      </w:r>
      <w:r>
        <w:rPr>
          <w:rtl/>
          <w:lang w:bidi="fa-IR"/>
        </w:rPr>
        <w:t>مشاوره نوعى تمايز بين دوست و غيردوست است</w:t>
      </w:r>
      <w:r w:rsidR="00CC3E1D">
        <w:rPr>
          <w:rtl/>
          <w:lang w:bidi="fa-IR"/>
        </w:rPr>
        <w:t xml:space="preserve">. </w:t>
      </w:r>
      <w:r>
        <w:rPr>
          <w:rtl/>
          <w:lang w:bidi="fa-IR"/>
        </w:rPr>
        <w:t>نظر و راى مشاور نشان مى دهد كه او دوست است يا دشمن</w:t>
      </w:r>
      <w:r w:rsidR="00CC3E1D">
        <w:rPr>
          <w:rtl/>
          <w:lang w:bidi="fa-IR"/>
        </w:rPr>
        <w:t xml:space="preserve">. </w:t>
      </w:r>
    </w:p>
    <w:p w:rsidR="009C2EE6" w:rsidRDefault="009C2EE6" w:rsidP="009C2EE6">
      <w:pPr>
        <w:pStyle w:val="libNormal"/>
        <w:rPr>
          <w:rtl/>
          <w:lang w:bidi="fa-IR"/>
        </w:rPr>
      </w:pPr>
      <w:r>
        <w:rPr>
          <w:rtl/>
          <w:lang w:bidi="fa-IR"/>
        </w:rPr>
        <w:t>احمتال چهارم اين كه اساسا با مشاوره</w:t>
      </w:r>
      <w:r w:rsidR="00CC3E1D">
        <w:rPr>
          <w:rtl/>
          <w:lang w:bidi="fa-IR"/>
        </w:rPr>
        <w:t xml:space="preserve">، </w:t>
      </w:r>
      <w:r>
        <w:rPr>
          <w:rtl/>
          <w:lang w:bidi="fa-IR"/>
        </w:rPr>
        <w:t>افراد خوش فكر</w:t>
      </w:r>
      <w:r w:rsidR="00CC3E1D">
        <w:rPr>
          <w:rtl/>
          <w:lang w:bidi="fa-IR"/>
        </w:rPr>
        <w:t xml:space="preserve">، </w:t>
      </w:r>
      <w:r>
        <w:rPr>
          <w:rtl/>
          <w:lang w:bidi="fa-IR"/>
        </w:rPr>
        <w:t>از افراد عليل و ناتوان متمايز مى شوند</w:t>
      </w:r>
      <w:r w:rsidR="00CC3E1D">
        <w:rPr>
          <w:rtl/>
          <w:lang w:bidi="fa-IR"/>
        </w:rPr>
        <w:t xml:space="preserve">. </w:t>
      </w:r>
      <w:r>
        <w:rPr>
          <w:rtl/>
          <w:lang w:bidi="fa-IR"/>
        </w:rPr>
        <w:t>اگر مشاور داراى نظر صائب و دقيقى باشد</w:t>
      </w:r>
      <w:r w:rsidR="00CC3E1D">
        <w:rPr>
          <w:rtl/>
          <w:lang w:bidi="fa-IR"/>
        </w:rPr>
        <w:t xml:space="preserve">، </w:t>
      </w:r>
      <w:r>
        <w:rPr>
          <w:rtl/>
          <w:lang w:bidi="fa-IR"/>
        </w:rPr>
        <w:t>ديگران هم او را به عنوان انسان خوش فكر و نيرومند در انديشه خواهند شناخت</w:t>
      </w:r>
      <w:r w:rsidR="00CC3E1D">
        <w:rPr>
          <w:rtl/>
          <w:lang w:bidi="fa-IR"/>
        </w:rPr>
        <w:t xml:space="preserve">. </w:t>
      </w:r>
      <w:r>
        <w:rPr>
          <w:rtl/>
          <w:lang w:bidi="fa-IR"/>
        </w:rPr>
        <w:t>در صورت مشاوره زمينه ظهور و بروز چنين شناختى پيدا مى شود</w:t>
      </w:r>
      <w:r w:rsidR="00CC3E1D">
        <w:rPr>
          <w:rtl/>
          <w:lang w:bidi="fa-IR"/>
        </w:rPr>
        <w:t xml:space="preserve">، </w:t>
      </w:r>
      <w:r>
        <w:rPr>
          <w:rtl/>
          <w:lang w:bidi="fa-IR"/>
        </w:rPr>
        <w:t>ولى در جوامعى كه استبداد حاكم است</w:t>
      </w:r>
      <w:r w:rsidR="00CC3E1D">
        <w:rPr>
          <w:rtl/>
          <w:lang w:bidi="fa-IR"/>
        </w:rPr>
        <w:t xml:space="preserve">، </w:t>
      </w:r>
      <w:r>
        <w:rPr>
          <w:rtl/>
          <w:lang w:bidi="fa-IR"/>
        </w:rPr>
        <w:t>صاحبان انديشه</w:t>
      </w:r>
      <w:r w:rsidR="00CC3E1D">
        <w:rPr>
          <w:rtl/>
          <w:lang w:bidi="fa-IR"/>
        </w:rPr>
        <w:t xml:space="preserve">، </w:t>
      </w:r>
      <w:r>
        <w:rPr>
          <w:rtl/>
          <w:lang w:bidi="fa-IR"/>
        </w:rPr>
        <w:t>زمينه بروز و رشد پيدا نمى كنند</w:t>
      </w:r>
      <w:r w:rsidR="00CC3E1D">
        <w:rPr>
          <w:rtl/>
          <w:lang w:bidi="fa-IR"/>
        </w:rPr>
        <w:t xml:space="preserve">؛ </w:t>
      </w:r>
      <w:r>
        <w:rPr>
          <w:rtl/>
          <w:lang w:bidi="fa-IR"/>
        </w:rPr>
        <w:t>و در صورت وجود چنين افرادى</w:t>
      </w:r>
      <w:r w:rsidR="00CC3E1D">
        <w:rPr>
          <w:rtl/>
          <w:lang w:bidi="fa-IR"/>
        </w:rPr>
        <w:t xml:space="preserve">، </w:t>
      </w:r>
      <w:r>
        <w:rPr>
          <w:rtl/>
          <w:lang w:bidi="fa-IR"/>
        </w:rPr>
        <w:t>شناسايى آنها ممكن نخواهد</w:t>
      </w:r>
    </w:p>
    <w:p w:rsidR="009C2EE6" w:rsidRDefault="009C2EE6" w:rsidP="009C2EE6">
      <w:pPr>
        <w:pStyle w:val="libNormal"/>
        <w:rPr>
          <w:rtl/>
          <w:lang w:bidi="fa-IR"/>
        </w:rPr>
      </w:pPr>
      <w:r>
        <w:rPr>
          <w:rtl/>
          <w:lang w:bidi="fa-IR"/>
        </w:rPr>
        <w:t>احتمال پنجم اين كه مى توانيم بگوييم دستور به مشاوره</w:t>
      </w:r>
      <w:r w:rsidR="00CC3E1D">
        <w:rPr>
          <w:rtl/>
          <w:lang w:bidi="fa-IR"/>
        </w:rPr>
        <w:t xml:space="preserve">، </w:t>
      </w:r>
      <w:r>
        <w:rPr>
          <w:rtl/>
          <w:lang w:bidi="fa-IR"/>
        </w:rPr>
        <w:t>مربوط به امورى است كه از جانب خدا فرمانى درباره آنها صادر نشده است</w:t>
      </w:r>
      <w:r w:rsidR="00CC3E1D">
        <w:rPr>
          <w:rtl/>
          <w:lang w:bidi="fa-IR"/>
        </w:rPr>
        <w:t xml:space="preserve">. </w:t>
      </w:r>
      <w:r>
        <w:rPr>
          <w:rtl/>
          <w:lang w:bidi="fa-IR"/>
        </w:rPr>
        <w:t xml:space="preserve">اگر در امرى وحى شده باشد و يا رسول الله </w:t>
      </w:r>
      <w:r w:rsidR="00CD7338" w:rsidRPr="00CD7338">
        <w:rPr>
          <w:rStyle w:val="libAlaemChar"/>
          <w:rtl/>
        </w:rPr>
        <w:t>صلى‌الله‌عليه‌وآله‌وسلم</w:t>
      </w:r>
      <w:r>
        <w:rPr>
          <w:rtl/>
          <w:lang w:bidi="fa-IR"/>
        </w:rPr>
        <w:t xml:space="preserve"> براساس احاطه و سلامت فكر و انديشه اش كه </w:t>
      </w:r>
      <w:r>
        <w:rPr>
          <w:rtl/>
          <w:lang w:bidi="fa-IR"/>
        </w:rPr>
        <w:lastRenderedPageBreak/>
        <w:t>از هواهاى نفسانى پاك است به چيزى عزم پيدا كرد</w:t>
      </w:r>
      <w:r w:rsidR="00CC3E1D">
        <w:rPr>
          <w:rtl/>
          <w:lang w:bidi="fa-IR"/>
        </w:rPr>
        <w:t xml:space="preserve">، </w:t>
      </w:r>
      <w:r>
        <w:rPr>
          <w:rtl/>
          <w:lang w:bidi="fa-IR"/>
        </w:rPr>
        <w:t xml:space="preserve">ديگران حق اظهارنظر ندارند </w:t>
      </w:r>
      <w:r w:rsidRPr="00D35857">
        <w:rPr>
          <w:rStyle w:val="libFootnotenumChar"/>
          <w:rtl/>
          <w:lang w:bidi="fa-IR"/>
        </w:rPr>
        <w:t>(564)</w:t>
      </w:r>
      <w:r w:rsidR="00CC3E1D">
        <w:rPr>
          <w:rtl/>
          <w:lang w:bidi="fa-IR"/>
        </w:rPr>
        <w:t xml:space="preserve">. </w:t>
      </w:r>
    </w:p>
    <w:p w:rsidR="009C2EE6" w:rsidRDefault="009C2EE6" w:rsidP="009C2EE6">
      <w:pPr>
        <w:pStyle w:val="libNormal"/>
        <w:rPr>
          <w:rtl/>
          <w:lang w:bidi="fa-IR"/>
        </w:rPr>
      </w:pPr>
      <w:r>
        <w:rPr>
          <w:rtl/>
          <w:lang w:bidi="fa-IR"/>
        </w:rPr>
        <w:t>«اگر پيغمبر از ناحيه خدا و يا خود نسبت به امرى حكم صادر كرد</w:t>
      </w:r>
      <w:r w:rsidR="00CC3E1D">
        <w:rPr>
          <w:rtl/>
          <w:lang w:bidi="fa-IR"/>
        </w:rPr>
        <w:t xml:space="preserve">، </w:t>
      </w:r>
      <w:r>
        <w:rPr>
          <w:rtl/>
          <w:lang w:bidi="fa-IR"/>
        </w:rPr>
        <w:t>ديگر هيچ مومنى در مقابل آن حق اظهارنظر ندارد و اگر كسى نافرمانى كند</w:t>
      </w:r>
      <w:r w:rsidR="00CC3E1D">
        <w:rPr>
          <w:rtl/>
          <w:lang w:bidi="fa-IR"/>
        </w:rPr>
        <w:t xml:space="preserve">، </w:t>
      </w:r>
      <w:r>
        <w:rPr>
          <w:rtl/>
          <w:lang w:bidi="fa-IR"/>
        </w:rPr>
        <w:t>گمراه است»</w:t>
      </w:r>
      <w:r w:rsidR="00CC3E1D">
        <w:rPr>
          <w:rtl/>
          <w:lang w:bidi="fa-IR"/>
        </w:rPr>
        <w:t xml:space="preserve">. </w:t>
      </w:r>
    </w:p>
    <w:p w:rsidR="009C2EE6" w:rsidRDefault="009C2EE6" w:rsidP="009C2EE6">
      <w:pPr>
        <w:pStyle w:val="libNormal"/>
        <w:rPr>
          <w:rtl/>
          <w:lang w:bidi="fa-IR"/>
        </w:rPr>
      </w:pPr>
      <w:r>
        <w:rPr>
          <w:rtl/>
          <w:lang w:bidi="fa-IR"/>
        </w:rPr>
        <w:t>معنى عبارت آن است كه مشاوره در جايى معنا پيدا مى كند كه غرض ‍ دستيابى به امر مجهولى باشد</w:t>
      </w:r>
      <w:r w:rsidR="00CC3E1D">
        <w:rPr>
          <w:rtl/>
          <w:lang w:bidi="fa-IR"/>
        </w:rPr>
        <w:t xml:space="preserve">. </w:t>
      </w:r>
    </w:p>
    <w:p w:rsidR="009C2EE6" w:rsidRDefault="009C2EE6" w:rsidP="009C2EE6">
      <w:pPr>
        <w:pStyle w:val="libNormal"/>
        <w:rPr>
          <w:rtl/>
          <w:lang w:bidi="fa-IR"/>
        </w:rPr>
      </w:pPr>
      <w:r>
        <w:rPr>
          <w:rtl/>
          <w:lang w:bidi="fa-IR"/>
        </w:rPr>
        <w:t>بر اين اساس</w:t>
      </w:r>
      <w:r w:rsidR="00CC3E1D">
        <w:rPr>
          <w:rtl/>
          <w:lang w:bidi="fa-IR"/>
        </w:rPr>
        <w:t xml:space="preserve">، </w:t>
      </w:r>
      <w:r>
        <w:rPr>
          <w:rtl/>
          <w:lang w:bidi="fa-IR"/>
        </w:rPr>
        <w:t xml:space="preserve">گفته بعضى كه در تفسير آيه و شاوِرهم فى الامرِ </w:t>
      </w:r>
      <w:r w:rsidRPr="00D35857">
        <w:rPr>
          <w:rStyle w:val="libFootnotenumChar"/>
          <w:rtl/>
          <w:lang w:bidi="fa-IR"/>
        </w:rPr>
        <w:t>(565)</w:t>
      </w:r>
      <w:r w:rsidR="00CC3E1D">
        <w:rPr>
          <w:rtl/>
          <w:lang w:bidi="fa-IR"/>
        </w:rPr>
        <w:t xml:space="preserve">. </w:t>
      </w:r>
      <w:r>
        <w:rPr>
          <w:rtl/>
          <w:lang w:bidi="fa-IR"/>
        </w:rPr>
        <w:t xml:space="preserve">راه افراط پيموده اند و گفته اند كه پيغمبر </w:t>
      </w:r>
      <w:r w:rsidR="00CD7338" w:rsidRPr="00CD7338">
        <w:rPr>
          <w:rStyle w:val="libAlaemChar"/>
          <w:rtl/>
        </w:rPr>
        <w:t>صلى‌الله‌عليه‌وآله‌وسلم</w:t>
      </w:r>
      <w:r>
        <w:rPr>
          <w:rtl/>
          <w:lang w:bidi="fa-IR"/>
        </w:rPr>
        <w:t xml:space="preserve"> بعد از مشاوره بايد ترتيب اثر عملى بدهد</w:t>
      </w:r>
      <w:r w:rsidR="00CC3E1D">
        <w:rPr>
          <w:rtl/>
          <w:lang w:bidi="fa-IR"/>
        </w:rPr>
        <w:t xml:space="preserve">، </w:t>
      </w:r>
      <w:r>
        <w:rPr>
          <w:rtl/>
          <w:lang w:bidi="fa-IR"/>
        </w:rPr>
        <w:t>نظر دقيقى نيست</w:t>
      </w:r>
      <w:r w:rsidR="00CC3E1D">
        <w:rPr>
          <w:rtl/>
          <w:lang w:bidi="fa-IR"/>
        </w:rPr>
        <w:t xml:space="preserve">؛ </w:t>
      </w:r>
      <w:r>
        <w:rPr>
          <w:rtl/>
          <w:lang w:bidi="fa-IR"/>
        </w:rPr>
        <w:t xml:space="preserve">چرا كه در مقابل حكم خدا و رسول الله </w:t>
      </w:r>
      <w:r w:rsidR="00CD7338" w:rsidRPr="00CD7338">
        <w:rPr>
          <w:rStyle w:val="libAlaemChar"/>
          <w:rtl/>
        </w:rPr>
        <w:t>صلى‌الله‌عليه‌وآله‌وسلم</w:t>
      </w:r>
      <w:r>
        <w:rPr>
          <w:rtl/>
          <w:lang w:bidi="fa-IR"/>
        </w:rPr>
        <w:t xml:space="preserve"> كسى نبايد نظر ديگرى داشته باشد</w:t>
      </w:r>
      <w:r w:rsidR="00CC3E1D">
        <w:rPr>
          <w:rtl/>
          <w:lang w:bidi="fa-IR"/>
        </w:rPr>
        <w:t xml:space="preserve">. </w:t>
      </w:r>
      <w:r>
        <w:rPr>
          <w:rtl/>
          <w:lang w:bidi="fa-IR"/>
        </w:rPr>
        <w:t xml:space="preserve">اشكال ديگر اين كه اصلا اين تفسير از آيه باعث مى شود شخصيت رسول الله </w:t>
      </w:r>
      <w:r w:rsidR="00CD7338" w:rsidRPr="00CD7338">
        <w:rPr>
          <w:rStyle w:val="libAlaemChar"/>
          <w:rtl/>
        </w:rPr>
        <w:t>صلى‌الله‌عليه‌وآله‌وسلم</w:t>
      </w:r>
      <w:r>
        <w:rPr>
          <w:rtl/>
          <w:lang w:bidi="fa-IR"/>
        </w:rPr>
        <w:t xml:space="preserve"> و ائمه </w:t>
      </w:r>
      <w:r w:rsidR="00521F6F" w:rsidRPr="00521F6F">
        <w:rPr>
          <w:rStyle w:val="libAlaemChar"/>
          <w:rtl/>
        </w:rPr>
        <w:t>عليهم‌السلام</w:t>
      </w:r>
      <w:r>
        <w:rPr>
          <w:rtl/>
          <w:lang w:bidi="fa-IR"/>
        </w:rPr>
        <w:t xml:space="preserve"> از يك فرد عادى هم پايين تر فرض شود</w:t>
      </w:r>
      <w:r w:rsidR="00CC3E1D">
        <w:rPr>
          <w:rtl/>
          <w:lang w:bidi="fa-IR"/>
        </w:rPr>
        <w:t xml:space="preserve">. </w:t>
      </w:r>
      <w:r>
        <w:rPr>
          <w:rtl/>
          <w:lang w:bidi="fa-IR"/>
        </w:rPr>
        <w:t>خداوند در قرآن مى فرمايد</w:t>
      </w:r>
      <w:r w:rsidR="00CC3E1D">
        <w:rPr>
          <w:rtl/>
          <w:lang w:bidi="fa-IR"/>
        </w:rPr>
        <w:t xml:space="preserve">: </w:t>
      </w:r>
    </w:p>
    <w:p w:rsidR="009C2EE6" w:rsidRDefault="009C2EE6" w:rsidP="009C2EE6">
      <w:pPr>
        <w:pStyle w:val="libNormal"/>
        <w:rPr>
          <w:rtl/>
          <w:lang w:bidi="fa-IR"/>
        </w:rPr>
      </w:pPr>
      <w:r>
        <w:rPr>
          <w:rtl/>
          <w:lang w:bidi="fa-IR"/>
        </w:rPr>
        <w:t xml:space="preserve">فاذا عَزَمتَ فَتوَكَّل على اللهِ </w:t>
      </w:r>
      <w:r w:rsidRPr="00D35857">
        <w:rPr>
          <w:rStyle w:val="libFootnotenumChar"/>
          <w:rtl/>
          <w:lang w:bidi="fa-IR"/>
        </w:rPr>
        <w:t>(566)</w:t>
      </w:r>
      <w:r w:rsidR="00CC3E1D">
        <w:rPr>
          <w:rtl/>
          <w:lang w:bidi="fa-IR"/>
        </w:rPr>
        <w:t xml:space="preserve">. </w:t>
      </w:r>
    </w:p>
    <w:p w:rsidR="009C2EE6" w:rsidRDefault="009C2EE6" w:rsidP="009C2EE6">
      <w:pPr>
        <w:pStyle w:val="libNormal"/>
        <w:rPr>
          <w:rtl/>
          <w:lang w:bidi="fa-IR"/>
        </w:rPr>
      </w:pPr>
      <w:r>
        <w:rPr>
          <w:rtl/>
          <w:lang w:bidi="fa-IR"/>
        </w:rPr>
        <w:t>«وقتى تصميم گرفتى</w:t>
      </w:r>
      <w:r w:rsidR="00CC3E1D">
        <w:rPr>
          <w:rtl/>
          <w:lang w:bidi="fa-IR"/>
        </w:rPr>
        <w:t xml:space="preserve">، </w:t>
      </w:r>
      <w:r>
        <w:rPr>
          <w:rtl/>
          <w:lang w:bidi="fa-IR"/>
        </w:rPr>
        <w:t>بر خدا توكل كن و كار را انجام بده»</w:t>
      </w:r>
      <w:r w:rsidR="00CC3E1D">
        <w:rPr>
          <w:rtl/>
          <w:lang w:bidi="fa-IR"/>
        </w:rPr>
        <w:t xml:space="preserve">. </w:t>
      </w:r>
    </w:p>
    <w:p w:rsidR="009C2EE6" w:rsidRDefault="00D35857" w:rsidP="00D35857">
      <w:pPr>
        <w:pStyle w:val="Heading1"/>
        <w:rPr>
          <w:rtl/>
          <w:lang w:bidi="fa-IR"/>
        </w:rPr>
      </w:pPr>
      <w:r>
        <w:rPr>
          <w:rtl/>
          <w:lang w:bidi="fa-IR"/>
        </w:rPr>
        <w:br w:type="page"/>
      </w:r>
      <w:bookmarkStart w:id="74" w:name="_Toc394573328"/>
      <w:r>
        <w:rPr>
          <w:rtl/>
          <w:lang w:bidi="fa-IR"/>
        </w:rPr>
        <w:lastRenderedPageBreak/>
        <w:t>41 - حق مشاور</w:t>
      </w:r>
      <w:bookmarkEnd w:id="74"/>
    </w:p>
    <w:p w:rsidR="009C2EE6" w:rsidRDefault="009C2EE6" w:rsidP="009C2EE6">
      <w:pPr>
        <w:pStyle w:val="libNormal"/>
        <w:rPr>
          <w:rtl/>
          <w:lang w:bidi="fa-IR"/>
        </w:rPr>
      </w:pPr>
      <w:r>
        <w:rPr>
          <w:rtl/>
          <w:lang w:bidi="fa-IR"/>
        </w:rPr>
        <w:t>و امَّا حقّ المشيرِ اليكَ فلا تَتَّهمهُ بما يوقِفكَ عليه مِن رَاءيه اذا اءَشارَ عليكَ فانَّما هىَ الآراءُ و تَصَرُّفُ النَّاس فيها واختِلافُهم فكُن عليه فى رَاءيه بالخِيارِ اذا اتَّهَمتَ رَاءيه فاءَمَّا تُهَمَتُه فلا تَجورُ لكَ اذا كان عندك ممَّن يَستَحقُّ المُشاورَةَ و لا تَدَع شُكرَه على ما بَدا لكَ مِن اءِشخاصِ رَاءيه و حُسنِ مشُورتِهِ فاذا وافقَكَ حَمِدتَ اللهَ و قَبِلتَ ذلكَ مِن اءَخيكَ بالشُّكرِ و الاءِرصادِ بالمُكافَاءَةِ فى مثلها فَزَعَ اليكَ و لا قوَّةَ الا باللهِ</w:t>
      </w:r>
    </w:p>
    <w:p w:rsidR="009C2EE6" w:rsidRDefault="009C2EE6" w:rsidP="009C2EE6">
      <w:pPr>
        <w:pStyle w:val="libNormal"/>
        <w:rPr>
          <w:rtl/>
          <w:lang w:bidi="fa-IR"/>
        </w:rPr>
      </w:pPr>
      <w:r>
        <w:rPr>
          <w:rtl/>
          <w:lang w:bidi="fa-IR"/>
        </w:rPr>
        <w:t>«اما حق كسى كه از او مشورت مى خواهى (مشاور) اين است كه اگر برخلاف ميل و نظر داد</w:t>
      </w:r>
      <w:r w:rsidR="00CC3E1D">
        <w:rPr>
          <w:rtl/>
          <w:lang w:bidi="fa-IR"/>
        </w:rPr>
        <w:t xml:space="preserve">، </w:t>
      </w:r>
      <w:r>
        <w:rPr>
          <w:rtl/>
          <w:lang w:bidi="fa-IR"/>
        </w:rPr>
        <w:t>او را متهم نكنى</w:t>
      </w:r>
      <w:r w:rsidR="00CC3E1D">
        <w:rPr>
          <w:rtl/>
          <w:lang w:bidi="fa-IR"/>
        </w:rPr>
        <w:t xml:space="preserve">؛ </w:t>
      </w:r>
      <w:r>
        <w:rPr>
          <w:rtl/>
          <w:lang w:bidi="fa-IR"/>
        </w:rPr>
        <w:t>زيرا مردم در آرا و نظرهايشان يكسان نيستند</w:t>
      </w:r>
      <w:r w:rsidR="00CC3E1D">
        <w:rPr>
          <w:rtl/>
          <w:lang w:bidi="fa-IR"/>
        </w:rPr>
        <w:t xml:space="preserve">. </w:t>
      </w:r>
      <w:r>
        <w:rPr>
          <w:rtl/>
          <w:lang w:bidi="fa-IR"/>
        </w:rPr>
        <w:t>ولى اگر به راى او بدبينى</w:t>
      </w:r>
      <w:r w:rsidR="00CC3E1D">
        <w:rPr>
          <w:rtl/>
          <w:lang w:bidi="fa-IR"/>
        </w:rPr>
        <w:t xml:space="preserve">؛ </w:t>
      </w:r>
      <w:r>
        <w:rPr>
          <w:rtl/>
          <w:lang w:bidi="fa-IR"/>
        </w:rPr>
        <w:t>مختارى كه گفته او را عمل نكنى</w:t>
      </w:r>
      <w:r w:rsidR="00CC3E1D">
        <w:rPr>
          <w:rtl/>
          <w:lang w:bidi="fa-IR"/>
        </w:rPr>
        <w:t xml:space="preserve">. </w:t>
      </w:r>
      <w:r>
        <w:rPr>
          <w:rtl/>
          <w:lang w:bidi="fa-IR"/>
        </w:rPr>
        <w:t>اما متهم نمودن او به اين كه صلاحيت مشاوره نداشته است</w:t>
      </w:r>
      <w:r w:rsidR="00CC3E1D">
        <w:rPr>
          <w:rtl/>
          <w:lang w:bidi="fa-IR"/>
        </w:rPr>
        <w:t xml:space="preserve">، </w:t>
      </w:r>
      <w:r>
        <w:rPr>
          <w:rtl/>
          <w:lang w:bidi="fa-IR"/>
        </w:rPr>
        <w:t>صحيح نيست</w:t>
      </w:r>
      <w:r w:rsidR="00CC3E1D">
        <w:rPr>
          <w:rtl/>
          <w:lang w:bidi="fa-IR"/>
        </w:rPr>
        <w:t xml:space="preserve">. </w:t>
      </w:r>
      <w:r>
        <w:rPr>
          <w:rtl/>
          <w:lang w:bidi="fa-IR"/>
        </w:rPr>
        <w:t>تو وظيفه دارى در قبال مشورت</w:t>
      </w:r>
      <w:r w:rsidR="00CC3E1D">
        <w:rPr>
          <w:rtl/>
          <w:lang w:bidi="fa-IR"/>
        </w:rPr>
        <w:t xml:space="preserve">، </w:t>
      </w:r>
      <w:r>
        <w:rPr>
          <w:rtl/>
          <w:lang w:bidi="fa-IR"/>
        </w:rPr>
        <w:t>وى را سپاس گويى و اگر نظرش مطابق ميل تو بود خداى را شكر نموده</w:t>
      </w:r>
      <w:r w:rsidR="00CC3E1D">
        <w:rPr>
          <w:rtl/>
          <w:lang w:bidi="fa-IR"/>
        </w:rPr>
        <w:t xml:space="preserve">، </w:t>
      </w:r>
      <w:r>
        <w:rPr>
          <w:rtl/>
          <w:lang w:bidi="fa-IR"/>
        </w:rPr>
        <w:t>از او بپذيرى و همواره منتظر باشى تا او را به هنگام نياز پاداش دهى»</w:t>
      </w:r>
    </w:p>
    <w:p w:rsidR="009C2EE6" w:rsidRDefault="009C2EE6" w:rsidP="009C2EE6">
      <w:pPr>
        <w:pStyle w:val="libNormal"/>
        <w:rPr>
          <w:rtl/>
          <w:lang w:bidi="fa-IR"/>
        </w:rPr>
      </w:pPr>
      <w:r>
        <w:rPr>
          <w:rtl/>
          <w:lang w:bidi="fa-IR"/>
        </w:rPr>
        <w:t xml:space="preserve">اين سخنان امام سجاد </w:t>
      </w:r>
      <w:r w:rsidR="00CD7338" w:rsidRPr="00CD7338">
        <w:rPr>
          <w:rStyle w:val="libAlaemChar"/>
          <w:rtl/>
        </w:rPr>
        <w:t>عليه‌السلام</w:t>
      </w:r>
      <w:r>
        <w:rPr>
          <w:rtl/>
          <w:lang w:bidi="fa-IR"/>
        </w:rPr>
        <w:t xml:space="preserve"> كتيبه بزرگ تربيتى است و شايسته انديشه هايى است كه به دور از غوغاى سياست و فريب دنيا به همه ظرافت هاى خلقت انسان و لغزش گاه هاى او احاطه دارند</w:t>
      </w:r>
      <w:r w:rsidR="00CC3E1D">
        <w:rPr>
          <w:rtl/>
          <w:lang w:bidi="fa-IR"/>
        </w:rPr>
        <w:t xml:space="preserve">. </w:t>
      </w:r>
    </w:p>
    <w:p w:rsidR="009C2EE6" w:rsidRDefault="009C2EE6" w:rsidP="009C2EE6">
      <w:pPr>
        <w:pStyle w:val="libNormal"/>
        <w:rPr>
          <w:rtl/>
          <w:lang w:bidi="fa-IR"/>
        </w:rPr>
      </w:pPr>
      <w:r>
        <w:rPr>
          <w:rtl/>
          <w:lang w:bidi="fa-IR"/>
        </w:rPr>
        <w:t>حضرت در اين حق مى فرمايند</w:t>
      </w:r>
      <w:r w:rsidR="00CC3E1D">
        <w:rPr>
          <w:rtl/>
          <w:lang w:bidi="fa-IR"/>
        </w:rPr>
        <w:t xml:space="preserve">: </w:t>
      </w:r>
      <w:r>
        <w:rPr>
          <w:rtl/>
          <w:lang w:bidi="fa-IR"/>
        </w:rPr>
        <w:t>اگر انسان كسى را براى مشاوره صالح دانست و با او مشورت كرد</w:t>
      </w:r>
      <w:r w:rsidR="00CC3E1D">
        <w:rPr>
          <w:rtl/>
          <w:lang w:bidi="fa-IR"/>
        </w:rPr>
        <w:t xml:space="preserve">، </w:t>
      </w:r>
      <w:r>
        <w:rPr>
          <w:rtl/>
          <w:lang w:bidi="fa-IR"/>
        </w:rPr>
        <w:t>اما برخلاف ميل او نظر داد</w:t>
      </w:r>
      <w:r w:rsidR="00CC3E1D">
        <w:rPr>
          <w:rtl/>
          <w:lang w:bidi="fa-IR"/>
        </w:rPr>
        <w:t xml:space="preserve">، </w:t>
      </w:r>
      <w:r>
        <w:rPr>
          <w:rtl/>
          <w:lang w:bidi="fa-IR"/>
        </w:rPr>
        <w:t>نبايد در فكر و ذهن خود</w:t>
      </w:r>
      <w:r w:rsidR="00CC3E1D">
        <w:rPr>
          <w:rtl/>
          <w:lang w:bidi="fa-IR"/>
        </w:rPr>
        <w:t xml:space="preserve">، </w:t>
      </w:r>
      <w:r>
        <w:rPr>
          <w:rtl/>
          <w:lang w:bidi="fa-IR"/>
        </w:rPr>
        <w:t>او را از اعتبار ساقط كند</w:t>
      </w:r>
      <w:r w:rsidR="00CC3E1D">
        <w:rPr>
          <w:rtl/>
          <w:lang w:bidi="fa-IR"/>
        </w:rPr>
        <w:t xml:space="preserve">، </w:t>
      </w:r>
      <w:r>
        <w:rPr>
          <w:rtl/>
          <w:lang w:bidi="fa-IR"/>
        </w:rPr>
        <w:t>كه خطا كرده است</w:t>
      </w:r>
      <w:r w:rsidR="00CC3E1D">
        <w:rPr>
          <w:rtl/>
          <w:lang w:bidi="fa-IR"/>
        </w:rPr>
        <w:t xml:space="preserve">. </w:t>
      </w:r>
    </w:p>
    <w:p w:rsidR="009C2EE6" w:rsidRDefault="00D35857" w:rsidP="00D35857">
      <w:pPr>
        <w:pStyle w:val="Heading2"/>
        <w:rPr>
          <w:rtl/>
          <w:lang w:bidi="fa-IR"/>
        </w:rPr>
      </w:pPr>
      <w:bookmarkStart w:id="75" w:name="_Toc394573329"/>
      <w:r>
        <w:rPr>
          <w:rtl/>
          <w:lang w:bidi="fa-IR"/>
        </w:rPr>
        <w:lastRenderedPageBreak/>
        <w:t>پرهيز از سوءظن در مشاوره</w:t>
      </w:r>
      <w:bookmarkEnd w:id="75"/>
    </w:p>
    <w:p w:rsidR="009C2EE6" w:rsidRDefault="009C2EE6" w:rsidP="009C2EE6">
      <w:pPr>
        <w:pStyle w:val="libNormal"/>
        <w:rPr>
          <w:rtl/>
          <w:lang w:bidi="fa-IR"/>
        </w:rPr>
      </w:pPr>
      <w:r>
        <w:rPr>
          <w:rtl/>
          <w:lang w:bidi="fa-IR"/>
        </w:rPr>
        <w:t>اساس سوءظن و ديگران را در معرض اتهام قرار دادن</w:t>
      </w:r>
      <w:r w:rsidR="00CC3E1D">
        <w:rPr>
          <w:rtl/>
          <w:lang w:bidi="fa-IR"/>
        </w:rPr>
        <w:t xml:space="preserve">، </w:t>
      </w:r>
      <w:r>
        <w:rPr>
          <w:rtl/>
          <w:lang w:bidi="fa-IR"/>
        </w:rPr>
        <w:t>از گناهان غيرقابل بخشش و از لغزش هاى بسيار زشت اخلاقى است</w:t>
      </w:r>
      <w:r w:rsidR="00CC3E1D">
        <w:rPr>
          <w:rtl/>
          <w:lang w:bidi="fa-IR"/>
        </w:rPr>
        <w:t xml:space="preserve">. </w:t>
      </w:r>
      <w:r>
        <w:rPr>
          <w:rtl/>
          <w:lang w:bidi="fa-IR"/>
        </w:rPr>
        <w:t>در سوره مباركه حجرات كه مسائل دقيق اخلاقى در آن مطرح شده است</w:t>
      </w:r>
      <w:r w:rsidR="00CC3E1D">
        <w:rPr>
          <w:rtl/>
          <w:lang w:bidi="fa-IR"/>
        </w:rPr>
        <w:t xml:space="preserve">، </w:t>
      </w:r>
      <w:r>
        <w:rPr>
          <w:rtl/>
          <w:lang w:bidi="fa-IR"/>
        </w:rPr>
        <w:t>مى فرمايند</w:t>
      </w:r>
      <w:r w:rsidR="00CC3E1D">
        <w:rPr>
          <w:rtl/>
          <w:lang w:bidi="fa-IR"/>
        </w:rPr>
        <w:t xml:space="preserve">: </w:t>
      </w:r>
    </w:p>
    <w:p w:rsidR="009C2EE6" w:rsidRDefault="009C2EE6" w:rsidP="009C2EE6">
      <w:pPr>
        <w:pStyle w:val="libNormal"/>
        <w:rPr>
          <w:rtl/>
          <w:lang w:bidi="fa-IR"/>
        </w:rPr>
      </w:pPr>
      <w:r w:rsidRPr="002633A0">
        <w:rPr>
          <w:rStyle w:val="libAieChar"/>
          <w:rtl/>
        </w:rPr>
        <w:t>يا اءَيُّها الَّذينَ آمنوا اجتَنِبوا كثيرا منَ الظَّنِّ انَّ بعضَ الظَّن اثم</w:t>
      </w:r>
      <w:r>
        <w:rPr>
          <w:rtl/>
          <w:lang w:bidi="fa-IR"/>
        </w:rPr>
        <w:t xml:space="preserve"> </w:t>
      </w:r>
      <w:r w:rsidRPr="00D35857">
        <w:rPr>
          <w:rStyle w:val="libFootnotenumChar"/>
          <w:rtl/>
          <w:lang w:bidi="fa-IR"/>
        </w:rPr>
        <w:t>(567)</w:t>
      </w:r>
      <w:r w:rsidR="00CC3E1D">
        <w:rPr>
          <w:rtl/>
          <w:lang w:bidi="fa-IR"/>
        </w:rPr>
        <w:t xml:space="preserve">. </w:t>
      </w:r>
    </w:p>
    <w:p w:rsidR="009C2EE6" w:rsidRDefault="009C2EE6" w:rsidP="009C2EE6">
      <w:pPr>
        <w:pStyle w:val="libNormal"/>
        <w:rPr>
          <w:rtl/>
          <w:lang w:bidi="fa-IR"/>
        </w:rPr>
      </w:pPr>
      <w:r>
        <w:rPr>
          <w:rtl/>
          <w:lang w:bidi="fa-IR"/>
        </w:rPr>
        <w:t>«اى كسانى كه ايمان آورده ايد! از بسيارى از گمان ها بپرهيزيد</w:t>
      </w:r>
      <w:r w:rsidR="00CC3E1D">
        <w:rPr>
          <w:rtl/>
          <w:lang w:bidi="fa-IR"/>
        </w:rPr>
        <w:t xml:space="preserve">؛ </w:t>
      </w:r>
      <w:r>
        <w:rPr>
          <w:rtl/>
          <w:lang w:bidi="fa-IR"/>
        </w:rPr>
        <w:t>چرا كه بعضى از گمان ها گناه است»</w:t>
      </w:r>
      <w:r w:rsidR="00CC3E1D">
        <w:rPr>
          <w:rtl/>
          <w:lang w:bidi="fa-IR"/>
        </w:rPr>
        <w:t xml:space="preserve">. </w:t>
      </w:r>
    </w:p>
    <w:p w:rsidR="009C2EE6" w:rsidRDefault="009C2EE6" w:rsidP="009C2EE6">
      <w:pPr>
        <w:pStyle w:val="libNormal"/>
        <w:rPr>
          <w:rtl/>
          <w:lang w:bidi="fa-IR"/>
        </w:rPr>
      </w:pPr>
      <w:r>
        <w:rPr>
          <w:rtl/>
          <w:lang w:bidi="fa-IR"/>
        </w:rPr>
        <w:t xml:space="preserve">اين آيه با انسان ها به ويژه </w:t>
      </w:r>
      <w:r w:rsidR="00F028FC">
        <w:rPr>
          <w:rtl/>
          <w:lang w:bidi="fa-IR"/>
        </w:rPr>
        <w:t>مؤمن</w:t>
      </w:r>
      <w:r>
        <w:rPr>
          <w:rtl/>
          <w:lang w:bidi="fa-IR"/>
        </w:rPr>
        <w:t>ان تنبه مى دهد</w:t>
      </w:r>
      <w:r w:rsidR="00CC3E1D">
        <w:rPr>
          <w:rtl/>
          <w:lang w:bidi="fa-IR"/>
        </w:rPr>
        <w:t xml:space="preserve">، </w:t>
      </w:r>
      <w:r>
        <w:rPr>
          <w:rtl/>
          <w:lang w:bidi="fa-IR"/>
        </w:rPr>
        <w:t>كه شرط ايمان آن است كه از گمان بد بپرهيزيد</w:t>
      </w:r>
      <w:r w:rsidR="00CC3E1D">
        <w:rPr>
          <w:rtl/>
          <w:lang w:bidi="fa-IR"/>
        </w:rPr>
        <w:t xml:space="preserve">. </w:t>
      </w:r>
    </w:p>
    <w:p w:rsidR="009C2EE6" w:rsidRDefault="009C2EE6" w:rsidP="009C2EE6">
      <w:pPr>
        <w:pStyle w:val="libNormal"/>
        <w:rPr>
          <w:rtl/>
          <w:lang w:bidi="fa-IR"/>
        </w:rPr>
      </w:pPr>
      <w:r>
        <w:rPr>
          <w:rtl/>
          <w:lang w:bidi="fa-IR"/>
        </w:rPr>
        <w:t>تعريف ظن و گمان</w:t>
      </w:r>
    </w:p>
    <w:p w:rsidR="009C2EE6" w:rsidRDefault="009C2EE6" w:rsidP="009C2EE6">
      <w:pPr>
        <w:pStyle w:val="libNormal"/>
        <w:rPr>
          <w:rtl/>
          <w:lang w:bidi="fa-IR"/>
        </w:rPr>
      </w:pPr>
      <w:r>
        <w:rPr>
          <w:rtl/>
          <w:lang w:bidi="fa-IR"/>
        </w:rPr>
        <w:t xml:space="preserve">در لغت به چيزى ظن مى گويند كه بر طرف ديگر رجحان و برترى داشته باشد </w:t>
      </w:r>
      <w:r w:rsidRPr="00D35857">
        <w:rPr>
          <w:rStyle w:val="libFootnotenumChar"/>
          <w:rtl/>
          <w:lang w:bidi="fa-IR"/>
        </w:rPr>
        <w:t>(568)</w:t>
      </w:r>
      <w:r w:rsidR="00CC3E1D">
        <w:rPr>
          <w:rtl/>
          <w:lang w:bidi="fa-IR"/>
        </w:rPr>
        <w:t xml:space="preserve">. </w:t>
      </w:r>
      <w:r>
        <w:rPr>
          <w:rtl/>
          <w:lang w:bidi="fa-IR"/>
        </w:rPr>
        <w:t>در اصطلاح</w:t>
      </w:r>
      <w:r w:rsidR="00CC3E1D">
        <w:rPr>
          <w:rtl/>
          <w:lang w:bidi="fa-IR"/>
        </w:rPr>
        <w:t xml:space="preserve">، </w:t>
      </w:r>
      <w:r>
        <w:rPr>
          <w:rtl/>
          <w:lang w:bidi="fa-IR"/>
        </w:rPr>
        <w:t>يعنى انسان با حدس و گمان</w:t>
      </w:r>
      <w:r w:rsidR="00CC3E1D">
        <w:rPr>
          <w:rtl/>
          <w:lang w:bidi="fa-IR"/>
        </w:rPr>
        <w:t xml:space="preserve">، </w:t>
      </w:r>
      <w:r>
        <w:rPr>
          <w:rtl/>
          <w:lang w:bidi="fa-IR"/>
        </w:rPr>
        <w:t>مسائلى را به فرد ديگ</w:t>
      </w:r>
    </w:p>
    <w:p w:rsidR="009C2EE6" w:rsidRDefault="009C2EE6" w:rsidP="009C2EE6">
      <w:pPr>
        <w:pStyle w:val="libNormal"/>
        <w:rPr>
          <w:rtl/>
          <w:lang w:bidi="fa-IR"/>
        </w:rPr>
      </w:pPr>
      <w:r>
        <w:rPr>
          <w:rtl/>
          <w:lang w:bidi="fa-IR"/>
        </w:rPr>
        <w:t>رى منتسب بداند</w:t>
      </w:r>
      <w:r w:rsidR="00CC3E1D">
        <w:rPr>
          <w:rtl/>
          <w:lang w:bidi="fa-IR"/>
        </w:rPr>
        <w:t xml:space="preserve">. </w:t>
      </w:r>
      <w:r>
        <w:rPr>
          <w:rtl/>
          <w:lang w:bidi="fa-IR"/>
        </w:rPr>
        <w:t>همچنين ظن در آيات قرآن كريم نيز مورد نهى قرار گرفته است</w:t>
      </w:r>
      <w:r w:rsidR="00CC3E1D">
        <w:rPr>
          <w:rtl/>
          <w:lang w:bidi="fa-IR"/>
        </w:rPr>
        <w:t xml:space="preserve">. </w:t>
      </w:r>
    </w:p>
    <w:p w:rsidR="009C2EE6" w:rsidRDefault="009C2EE6" w:rsidP="009C2EE6">
      <w:pPr>
        <w:pStyle w:val="libNormal"/>
        <w:rPr>
          <w:rtl/>
          <w:lang w:bidi="fa-IR"/>
        </w:rPr>
      </w:pPr>
      <w:r>
        <w:rPr>
          <w:rtl/>
          <w:lang w:bidi="fa-IR"/>
        </w:rPr>
        <w:t>البته گمان و ظن دو نوع است</w:t>
      </w:r>
      <w:r w:rsidR="00CC3E1D">
        <w:rPr>
          <w:rtl/>
          <w:lang w:bidi="fa-IR"/>
        </w:rPr>
        <w:t xml:space="preserve">: </w:t>
      </w:r>
      <w:r>
        <w:rPr>
          <w:rtl/>
          <w:lang w:bidi="fa-IR"/>
        </w:rPr>
        <w:t>يكى</w:t>
      </w:r>
      <w:r w:rsidR="00CC3E1D">
        <w:rPr>
          <w:rtl/>
          <w:lang w:bidi="fa-IR"/>
        </w:rPr>
        <w:t xml:space="preserve">، </w:t>
      </w:r>
      <w:r>
        <w:rPr>
          <w:rtl/>
          <w:lang w:bidi="fa-IR"/>
        </w:rPr>
        <w:t>حسن ظن است</w:t>
      </w:r>
      <w:r w:rsidR="00CC3E1D">
        <w:rPr>
          <w:rtl/>
          <w:lang w:bidi="fa-IR"/>
        </w:rPr>
        <w:t xml:space="preserve">، </w:t>
      </w:r>
      <w:r>
        <w:rPr>
          <w:rtl/>
          <w:lang w:bidi="fa-IR"/>
        </w:rPr>
        <w:t>ديگرى سوءظن</w:t>
      </w:r>
      <w:r w:rsidR="00CC3E1D">
        <w:rPr>
          <w:rtl/>
          <w:lang w:bidi="fa-IR"/>
        </w:rPr>
        <w:t xml:space="preserve">. </w:t>
      </w:r>
      <w:r>
        <w:rPr>
          <w:rtl/>
          <w:lang w:bidi="fa-IR"/>
        </w:rPr>
        <w:t>آنچه مورد نهى واقع شده</w:t>
      </w:r>
      <w:r w:rsidR="00CC3E1D">
        <w:rPr>
          <w:rtl/>
          <w:lang w:bidi="fa-IR"/>
        </w:rPr>
        <w:t xml:space="preserve">، </w:t>
      </w:r>
      <w:r>
        <w:rPr>
          <w:rtl/>
          <w:lang w:bidi="fa-IR"/>
        </w:rPr>
        <w:t>سوءظن و بدگمانى نسبت به ديگران است</w:t>
      </w:r>
      <w:r w:rsidR="00CC3E1D">
        <w:rPr>
          <w:rtl/>
          <w:lang w:bidi="fa-IR"/>
        </w:rPr>
        <w:t xml:space="preserve">. </w:t>
      </w:r>
      <w:r>
        <w:rPr>
          <w:rtl/>
          <w:lang w:bidi="fa-IR"/>
        </w:rPr>
        <w:t>بدبينى به همه چيز و همه كس يك بيمارى روانى است كه در آيه شريفه كه ذكر شد</w:t>
      </w:r>
      <w:r w:rsidR="00CC3E1D">
        <w:rPr>
          <w:rtl/>
          <w:lang w:bidi="fa-IR"/>
        </w:rPr>
        <w:t xml:space="preserve">، </w:t>
      </w:r>
      <w:r>
        <w:rPr>
          <w:rtl/>
          <w:lang w:bidi="fa-IR"/>
        </w:rPr>
        <w:t>انسان را از ابتلا به آن برحذر مى دارد</w:t>
      </w:r>
      <w:r w:rsidR="00CC3E1D">
        <w:rPr>
          <w:rtl/>
          <w:lang w:bidi="fa-IR"/>
        </w:rPr>
        <w:t xml:space="preserve">. </w:t>
      </w:r>
      <w:r>
        <w:rPr>
          <w:rtl/>
          <w:lang w:bidi="fa-IR"/>
        </w:rPr>
        <w:t xml:space="preserve">در روايتى كه از رسول اكرم </w:t>
      </w:r>
      <w:r w:rsidR="00CD7338" w:rsidRPr="00CD7338">
        <w:rPr>
          <w:rStyle w:val="libAlaemChar"/>
          <w:rtl/>
        </w:rPr>
        <w:t>صلى‌الله‌عليه‌وآله‌وسلم</w:t>
      </w:r>
      <w:r>
        <w:rPr>
          <w:rtl/>
          <w:lang w:bidi="fa-IR"/>
        </w:rPr>
        <w:t xml:space="preserve"> نقل شده است</w:t>
      </w:r>
      <w:r w:rsidR="00CC3E1D">
        <w:rPr>
          <w:rtl/>
          <w:lang w:bidi="fa-IR"/>
        </w:rPr>
        <w:t xml:space="preserve">، </w:t>
      </w:r>
      <w:r>
        <w:rPr>
          <w:rtl/>
          <w:lang w:bidi="fa-IR"/>
        </w:rPr>
        <w:t>حضرت مى فرمايند</w:t>
      </w:r>
      <w:r w:rsidR="00CC3E1D">
        <w:rPr>
          <w:rtl/>
          <w:lang w:bidi="fa-IR"/>
        </w:rPr>
        <w:t xml:space="preserve">: </w:t>
      </w:r>
    </w:p>
    <w:p w:rsidR="009C2EE6" w:rsidRDefault="009C2EE6" w:rsidP="009C2EE6">
      <w:pPr>
        <w:pStyle w:val="libNormal"/>
        <w:rPr>
          <w:rtl/>
          <w:lang w:bidi="fa-IR"/>
        </w:rPr>
      </w:pPr>
      <w:r>
        <w:rPr>
          <w:rtl/>
          <w:lang w:bidi="fa-IR"/>
        </w:rPr>
        <w:t xml:space="preserve">مَن اءَساءَ باءَخيه الظنَّ فقد اءَساءَ بربِّه </w:t>
      </w:r>
      <w:r w:rsidRPr="00D35857">
        <w:rPr>
          <w:rStyle w:val="libFootnotenumChar"/>
          <w:rtl/>
          <w:lang w:bidi="fa-IR"/>
        </w:rPr>
        <w:t>(569)</w:t>
      </w:r>
      <w:r w:rsidR="00CC3E1D">
        <w:rPr>
          <w:rtl/>
          <w:lang w:bidi="fa-IR"/>
        </w:rPr>
        <w:t xml:space="preserve">. </w:t>
      </w:r>
    </w:p>
    <w:p w:rsidR="009C2EE6" w:rsidRDefault="009C2EE6" w:rsidP="009C2EE6">
      <w:pPr>
        <w:pStyle w:val="libNormal"/>
        <w:rPr>
          <w:rtl/>
          <w:lang w:bidi="fa-IR"/>
        </w:rPr>
      </w:pPr>
      <w:r>
        <w:rPr>
          <w:rtl/>
          <w:lang w:bidi="fa-IR"/>
        </w:rPr>
        <w:t>«كسى كه به برادر مومنش سوءظن داشته باشد</w:t>
      </w:r>
      <w:r w:rsidR="00CC3E1D">
        <w:rPr>
          <w:rtl/>
          <w:lang w:bidi="fa-IR"/>
        </w:rPr>
        <w:t xml:space="preserve">، </w:t>
      </w:r>
      <w:r>
        <w:rPr>
          <w:rtl/>
          <w:lang w:bidi="fa-IR"/>
        </w:rPr>
        <w:t>به خدايش بدگمان شده است»</w:t>
      </w:r>
      <w:r w:rsidR="00CC3E1D">
        <w:rPr>
          <w:rtl/>
          <w:lang w:bidi="fa-IR"/>
        </w:rPr>
        <w:t xml:space="preserve">. </w:t>
      </w:r>
    </w:p>
    <w:p w:rsidR="009C2EE6" w:rsidRDefault="009C2EE6" w:rsidP="009C2EE6">
      <w:pPr>
        <w:pStyle w:val="libNormal"/>
        <w:rPr>
          <w:rtl/>
          <w:lang w:bidi="fa-IR"/>
        </w:rPr>
      </w:pPr>
      <w:r>
        <w:rPr>
          <w:rtl/>
          <w:lang w:bidi="fa-IR"/>
        </w:rPr>
        <w:lastRenderedPageBreak/>
        <w:t>حرمت و جايگاه مومن آنقدر مهم است كه سوءظن به او سوءظن به خدا است و واضح است كه ضرر و خسران بدگمانى به خدا</w:t>
      </w:r>
      <w:r w:rsidR="00CC3E1D">
        <w:rPr>
          <w:rtl/>
          <w:lang w:bidi="fa-IR"/>
        </w:rPr>
        <w:t xml:space="preserve">، </w:t>
      </w:r>
      <w:r>
        <w:rPr>
          <w:rtl/>
          <w:lang w:bidi="fa-IR"/>
        </w:rPr>
        <w:t>بسيار زياد است</w:t>
      </w:r>
      <w:r w:rsidR="00CC3E1D">
        <w:rPr>
          <w:rtl/>
          <w:lang w:bidi="fa-IR"/>
        </w:rPr>
        <w:t xml:space="preserve">. </w:t>
      </w:r>
    </w:p>
    <w:p w:rsidR="009C2EE6" w:rsidRDefault="009C2EE6" w:rsidP="009C2EE6">
      <w:pPr>
        <w:pStyle w:val="libNormal"/>
        <w:rPr>
          <w:rtl/>
          <w:lang w:bidi="fa-IR"/>
        </w:rPr>
      </w:pPr>
      <w:r>
        <w:rPr>
          <w:rtl/>
          <w:lang w:bidi="fa-IR"/>
        </w:rPr>
        <w:t>چون درباره اين بيمارى روحى در مباحث قبل به قدر كافى تامل نكرديم سعى مى كنيم در اين حق</w:t>
      </w:r>
      <w:r w:rsidR="00CC3E1D">
        <w:rPr>
          <w:rtl/>
          <w:lang w:bidi="fa-IR"/>
        </w:rPr>
        <w:t xml:space="preserve">، </w:t>
      </w:r>
      <w:r>
        <w:rPr>
          <w:rtl/>
          <w:lang w:bidi="fa-IR"/>
        </w:rPr>
        <w:t>كمى بيشتر به تحقيق بپردازيم</w:t>
      </w:r>
      <w:r w:rsidR="00CC3E1D">
        <w:rPr>
          <w:rtl/>
          <w:lang w:bidi="fa-IR"/>
        </w:rPr>
        <w:t xml:space="preserve">. </w:t>
      </w:r>
      <w:r>
        <w:rPr>
          <w:rtl/>
          <w:lang w:bidi="fa-IR"/>
        </w:rPr>
        <w:t xml:space="preserve">امام صادق </w:t>
      </w:r>
      <w:r w:rsidR="00CD7338" w:rsidRPr="00CD7338">
        <w:rPr>
          <w:rStyle w:val="libAlaemChar"/>
          <w:rtl/>
        </w:rPr>
        <w:t>عليه‌السلام</w:t>
      </w:r>
      <w:r>
        <w:rPr>
          <w:rtl/>
          <w:lang w:bidi="fa-IR"/>
        </w:rPr>
        <w:t xml:space="preserve"> از جدشان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نقل مى كنند كه حضرت فرمودند</w:t>
      </w:r>
      <w:r w:rsidR="00CC3E1D">
        <w:rPr>
          <w:rtl/>
          <w:lang w:bidi="fa-IR"/>
        </w:rPr>
        <w:t xml:space="preserve">: </w:t>
      </w:r>
    </w:p>
    <w:p w:rsidR="009C2EE6" w:rsidRDefault="009C2EE6" w:rsidP="009C2EE6">
      <w:pPr>
        <w:pStyle w:val="libNormal"/>
        <w:rPr>
          <w:rtl/>
          <w:lang w:bidi="fa-IR"/>
        </w:rPr>
      </w:pPr>
      <w:r>
        <w:rPr>
          <w:rtl/>
          <w:lang w:bidi="fa-IR"/>
        </w:rPr>
        <w:t xml:space="preserve">ضَع اءَمرَ اءَخيكَ على اءَحسنِه حتَّى ياءتيَكَ ما يَغلِبكَ منهُ و لا تَظُنَّنَّ بِكَلمة خَرَجَت مِن اءَخيكَ سوءا و اءَنتَ تَجدُ لها فى الخَيرِ مَحملا </w:t>
      </w:r>
      <w:r w:rsidRPr="00D35857">
        <w:rPr>
          <w:rStyle w:val="libFootnotenumChar"/>
          <w:rtl/>
          <w:lang w:bidi="fa-IR"/>
        </w:rPr>
        <w:t>(570)</w:t>
      </w:r>
      <w:r w:rsidR="00CC3E1D">
        <w:rPr>
          <w:rtl/>
          <w:lang w:bidi="fa-IR"/>
        </w:rPr>
        <w:t xml:space="preserve">. </w:t>
      </w:r>
    </w:p>
    <w:p w:rsidR="009C2EE6" w:rsidRDefault="009C2EE6" w:rsidP="009C2EE6">
      <w:pPr>
        <w:pStyle w:val="libNormal"/>
        <w:rPr>
          <w:rtl/>
          <w:lang w:bidi="fa-IR"/>
        </w:rPr>
      </w:pPr>
      <w:r>
        <w:rPr>
          <w:rtl/>
          <w:lang w:bidi="fa-IR"/>
        </w:rPr>
        <w:t>«هرچه در برادر مسلمانت ديدى آن را به خوبى و نيكى تعبير كن تا جايى كه اين گمان غلبه كند و به يقين تبديل شود و نياز به توجيه و تاويل نداشته باشد</w:t>
      </w:r>
      <w:r w:rsidR="00CC3E1D">
        <w:rPr>
          <w:rtl/>
          <w:lang w:bidi="fa-IR"/>
        </w:rPr>
        <w:t xml:space="preserve">. </w:t>
      </w:r>
      <w:r>
        <w:rPr>
          <w:rtl/>
          <w:lang w:bidi="fa-IR"/>
        </w:rPr>
        <w:t>حتى اگر در كلام</w:t>
      </w:r>
      <w:r w:rsidR="00CC3E1D">
        <w:rPr>
          <w:rtl/>
          <w:lang w:bidi="fa-IR"/>
        </w:rPr>
        <w:t xml:space="preserve">، </w:t>
      </w:r>
      <w:r>
        <w:rPr>
          <w:rtl/>
          <w:lang w:bidi="fa-IR"/>
        </w:rPr>
        <w:t>كلمه زشتى از دهان او خارج شد</w:t>
      </w:r>
      <w:r w:rsidR="00CC3E1D">
        <w:rPr>
          <w:rtl/>
          <w:lang w:bidi="fa-IR"/>
        </w:rPr>
        <w:t xml:space="preserve">، </w:t>
      </w:r>
      <w:r>
        <w:rPr>
          <w:rtl/>
          <w:lang w:bidi="fa-IR"/>
        </w:rPr>
        <w:t>مادامى كه قابل توجيه و تاويل به خير و خوبى است</w:t>
      </w:r>
      <w:r w:rsidR="00CC3E1D">
        <w:rPr>
          <w:rtl/>
          <w:lang w:bidi="fa-IR"/>
        </w:rPr>
        <w:t xml:space="preserve">، </w:t>
      </w:r>
      <w:r>
        <w:rPr>
          <w:rtl/>
          <w:lang w:bidi="fa-IR"/>
        </w:rPr>
        <w:t>بدان گمان بد مبر»</w:t>
      </w:r>
      <w:r w:rsidR="00CC3E1D">
        <w:rPr>
          <w:rtl/>
          <w:lang w:bidi="fa-IR"/>
        </w:rPr>
        <w:t xml:space="preserve">. </w:t>
      </w:r>
    </w:p>
    <w:p w:rsidR="009C2EE6" w:rsidRDefault="009C2EE6" w:rsidP="009C2EE6">
      <w:pPr>
        <w:pStyle w:val="libNormal"/>
        <w:rPr>
          <w:rtl/>
          <w:lang w:bidi="fa-IR"/>
        </w:rPr>
      </w:pPr>
      <w:r>
        <w:rPr>
          <w:rtl/>
          <w:lang w:bidi="fa-IR"/>
        </w:rPr>
        <w:t>در فقه قاعده اى داريم به نام «اصالة الصحة» يا حمل بر صحت</w:t>
      </w:r>
      <w:r w:rsidR="00CC3E1D">
        <w:rPr>
          <w:rtl/>
          <w:lang w:bidi="fa-IR"/>
        </w:rPr>
        <w:t xml:space="preserve">؛ </w:t>
      </w:r>
      <w:r>
        <w:rPr>
          <w:rtl/>
          <w:lang w:bidi="fa-IR"/>
        </w:rPr>
        <w:t>يعنى تا آنجا كه امكان دارد</w:t>
      </w:r>
      <w:r w:rsidR="00CC3E1D">
        <w:rPr>
          <w:rtl/>
          <w:lang w:bidi="fa-IR"/>
        </w:rPr>
        <w:t xml:space="preserve">، </w:t>
      </w:r>
      <w:r>
        <w:rPr>
          <w:rtl/>
          <w:lang w:bidi="fa-IR"/>
        </w:rPr>
        <w:t>هيچ چيزى را نبايد حمل بر بدى و سوء كرد</w:t>
      </w:r>
      <w:r w:rsidR="00CC3E1D">
        <w:rPr>
          <w:rtl/>
          <w:lang w:bidi="fa-IR"/>
        </w:rPr>
        <w:t xml:space="preserve">. </w:t>
      </w:r>
      <w:r>
        <w:rPr>
          <w:rtl/>
          <w:lang w:bidi="fa-IR"/>
        </w:rPr>
        <w:t>سوءظن و بدگمانى بيمارى است</w:t>
      </w:r>
      <w:r w:rsidR="00CC3E1D">
        <w:rPr>
          <w:rtl/>
          <w:lang w:bidi="fa-IR"/>
        </w:rPr>
        <w:t xml:space="preserve">؛ </w:t>
      </w:r>
      <w:r>
        <w:rPr>
          <w:rtl/>
          <w:lang w:bidi="fa-IR"/>
        </w:rPr>
        <w:t>مانند ساير بيمارى هاى روحى كه قبل از آن كه ديگران را آزاد بدهد</w:t>
      </w:r>
      <w:r w:rsidR="00CC3E1D">
        <w:rPr>
          <w:rtl/>
          <w:lang w:bidi="fa-IR"/>
        </w:rPr>
        <w:t xml:space="preserve">، </w:t>
      </w:r>
      <w:r>
        <w:rPr>
          <w:rtl/>
          <w:lang w:bidi="fa-IR"/>
        </w:rPr>
        <w:t>بيمار را مى آزارد</w:t>
      </w:r>
      <w:r w:rsidR="00CC3E1D">
        <w:rPr>
          <w:rtl/>
          <w:lang w:bidi="fa-IR"/>
        </w:rPr>
        <w:t xml:space="preserve">. </w:t>
      </w:r>
      <w:r>
        <w:rPr>
          <w:rtl/>
          <w:lang w:bidi="fa-IR"/>
        </w:rPr>
        <w:t>كسى كه به اين بيمارى دچار است</w:t>
      </w:r>
      <w:r w:rsidR="00CC3E1D">
        <w:rPr>
          <w:rtl/>
          <w:lang w:bidi="fa-IR"/>
        </w:rPr>
        <w:t xml:space="preserve">، </w:t>
      </w:r>
      <w:r>
        <w:rPr>
          <w:rtl/>
          <w:lang w:bidi="fa-IR"/>
        </w:rPr>
        <w:t>خود بيشتر از ديگران در رنج و عذاب است</w:t>
      </w:r>
      <w:r w:rsidR="00CC3E1D">
        <w:rPr>
          <w:rtl/>
          <w:lang w:bidi="fa-IR"/>
        </w:rPr>
        <w:t xml:space="preserve">. </w:t>
      </w:r>
      <w:r>
        <w:rPr>
          <w:rtl/>
          <w:lang w:bidi="fa-IR"/>
        </w:rPr>
        <w:t>طبيعتا اين افراد مى توانند جامعه را هم آلوده كنند</w:t>
      </w:r>
      <w:r w:rsidR="00CC3E1D">
        <w:rPr>
          <w:rtl/>
          <w:lang w:bidi="fa-IR"/>
        </w:rPr>
        <w:t xml:space="preserve">. </w:t>
      </w:r>
    </w:p>
    <w:p w:rsidR="009C2EE6" w:rsidRDefault="009C2EE6" w:rsidP="009C2EE6">
      <w:pPr>
        <w:pStyle w:val="libNormal"/>
        <w:rPr>
          <w:rtl/>
          <w:lang w:bidi="fa-IR"/>
        </w:rPr>
      </w:pPr>
      <w:r>
        <w:rPr>
          <w:rtl/>
          <w:lang w:bidi="fa-IR"/>
        </w:rPr>
        <w:t>جالب اين است اگر در آيه كريمه سوره حجرات دقت كنيم</w:t>
      </w:r>
      <w:r w:rsidR="00CC3E1D">
        <w:rPr>
          <w:rtl/>
          <w:lang w:bidi="fa-IR"/>
        </w:rPr>
        <w:t xml:space="preserve">، </w:t>
      </w:r>
      <w:r>
        <w:rPr>
          <w:rtl/>
          <w:lang w:bidi="fa-IR"/>
        </w:rPr>
        <w:t>مى بينيم منشا همه بيمارى هايى كه در اين آيه ذكر شده</w:t>
      </w:r>
      <w:r w:rsidR="00CC3E1D">
        <w:rPr>
          <w:rtl/>
          <w:lang w:bidi="fa-IR"/>
        </w:rPr>
        <w:t xml:space="preserve">، </w:t>
      </w:r>
      <w:r>
        <w:rPr>
          <w:rtl/>
          <w:lang w:bidi="fa-IR"/>
        </w:rPr>
        <w:t>سوءظن است</w:t>
      </w:r>
      <w:r w:rsidR="00CC3E1D">
        <w:rPr>
          <w:rtl/>
          <w:lang w:bidi="fa-IR"/>
        </w:rPr>
        <w:t xml:space="preserve">. </w:t>
      </w:r>
    </w:p>
    <w:p w:rsidR="009C2EE6" w:rsidRDefault="009C2EE6" w:rsidP="009C2EE6">
      <w:pPr>
        <w:pStyle w:val="libNormal"/>
        <w:rPr>
          <w:rtl/>
          <w:lang w:bidi="fa-IR"/>
        </w:rPr>
      </w:pPr>
      <w:r w:rsidRPr="002633A0">
        <w:rPr>
          <w:rStyle w:val="libAieChar"/>
          <w:rtl/>
        </w:rPr>
        <w:t>يا اءَيُّها الَّذينَ آمنوا اجتَنِبوا كثيرا منَ الظَّنِّ انَّ بعضَ الظَّن اثم و لا تَجَسَّسوا و لا يَغتَب بعضكم بعضا</w:t>
      </w:r>
      <w:r>
        <w:rPr>
          <w:rtl/>
          <w:lang w:bidi="fa-IR"/>
        </w:rPr>
        <w:t xml:space="preserve"> </w:t>
      </w:r>
      <w:r w:rsidRPr="00D35857">
        <w:rPr>
          <w:rStyle w:val="libFootnotenumChar"/>
          <w:rtl/>
          <w:lang w:bidi="fa-IR"/>
        </w:rPr>
        <w:t>(571)</w:t>
      </w:r>
      <w:r w:rsidR="00CC3E1D">
        <w:rPr>
          <w:rtl/>
          <w:lang w:bidi="fa-IR"/>
        </w:rPr>
        <w:t xml:space="preserve">. </w:t>
      </w:r>
    </w:p>
    <w:p w:rsidR="009C2EE6" w:rsidRDefault="009C2EE6" w:rsidP="009C2EE6">
      <w:pPr>
        <w:pStyle w:val="libNormal"/>
        <w:rPr>
          <w:rtl/>
          <w:lang w:bidi="fa-IR"/>
        </w:rPr>
      </w:pPr>
      <w:r>
        <w:rPr>
          <w:rtl/>
          <w:lang w:bidi="fa-IR"/>
        </w:rPr>
        <w:lastRenderedPageBreak/>
        <w:t>«اى كسانى كه ايمان آورده ايد! از بسيارى از گمان ها بپرهيزيد</w:t>
      </w:r>
      <w:r w:rsidR="00CC3E1D">
        <w:rPr>
          <w:rtl/>
          <w:lang w:bidi="fa-IR"/>
        </w:rPr>
        <w:t xml:space="preserve">؛ </w:t>
      </w:r>
      <w:r>
        <w:rPr>
          <w:rtl/>
          <w:lang w:bidi="fa-IR"/>
        </w:rPr>
        <w:t>چرا كه بعضى از گمان ها گناه است</w:t>
      </w:r>
      <w:r w:rsidR="00CC3E1D">
        <w:rPr>
          <w:rtl/>
          <w:lang w:bidi="fa-IR"/>
        </w:rPr>
        <w:t xml:space="preserve">. </w:t>
      </w:r>
      <w:r>
        <w:rPr>
          <w:rtl/>
          <w:lang w:bidi="fa-IR"/>
        </w:rPr>
        <w:t>هرگز در كار ديگران تجسس نكنيد و هيچ يك از شما از ديگرى غيبت نكند»</w:t>
      </w:r>
      <w:r w:rsidR="00CC3E1D">
        <w:rPr>
          <w:rtl/>
          <w:lang w:bidi="fa-IR"/>
        </w:rPr>
        <w:t xml:space="preserve">. </w:t>
      </w:r>
    </w:p>
    <w:p w:rsidR="009C2EE6" w:rsidRDefault="009C2EE6" w:rsidP="009C2EE6">
      <w:pPr>
        <w:pStyle w:val="libNormal"/>
        <w:rPr>
          <w:rtl/>
          <w:lang w:bidi="fa-IR"/>
        </w:rPr>
      </w:pPr>
      <w:r>
        <w:rPr>
          <w:rtl/>
          <w:lang w:bidi="fa-IR"/>
        </w:rPr>
        <w:t>در اين آيه</w:t>
      </w:r>
      <w:r w:rsidR="00CC3E1D">
        <w:rPr>
          <w:rtl/>
          <w:lang w:bidi="fa-IR"/>
        </w:rPr>
        <w:t xml:space="preserve">، </w:t>
      </w:r>
      <w:r>
        <w:rPr>
          <w:rtl/>
          <w:lang w:bidi="fa-IR"/>
        </w:rPr>
        <w:t>اول از سوءظن و گمان زدن نهى شده</w:t>
      </w:r>
      <w:r w:rsidR="00CC3E1D">
        <w:rPr>
          <w:rtl/>
          <w:lang w:bidi="fa-IR"/>
        </w:rPr>
        <w:t xml:space="preserve">؛ </w:t>
      </w:r>
      <w:r>
        <w:rPr>
          <w:rtl/>
          <w:lang w:bidi="fa-IR"/>
        </w:rPr>
        <w:t>سپس از تجسس و جاسوسى</w:t>
      </w:r>
      <w:r w:rsidR="00CC3E1D">
        <w:rPr>
          <w:rtl/>
          <w:lang w:bidi="fa-IR"/>
        </w:rPr>
        <w:t xml:space="preserve">، </w:t>
      </w:r>
      <w:r>
        <w:rPr>
          <w:rtl/>
          <w:lang w:bidi="fa-IR"/>
        </w:rPr>
        <w:t>و در آخر از غيبت</w:t>
      </w:r>
      <w:r w:rsidR="00CC3E1D">
        <w:rPr>
          <w:rtl/>
          <w:lang w:bidi="fa-IR"/>
        </w:rPr>
        <w:t xml:space="preserve">. </w:t>
      </w:r>
      <w:r>
        <w:rPr>
          <w:rtl/>
          <w:lang w:bidi="fa-IR"/>
        </w:rPr>
        <w:t>به نظر مى رسد اين دو بيمارى اخير</w:t>
      </w:r>
      <w:r w:rsidR="00CC3E1D">
        <w:rPr>
          <w:rtl/>
          <w:lang w:bidi="fa-IR"/>
        </w:rPr>
        <w:t xml:space="preserve">؛ </w:t>
      </w:r>
      <w:r>
        <w:rPr>
          <w:rtl/>
          <w:lang w:bidi="fa-IR"/>
        </w:rPr>
        <w:t>يعنى تجسس در كار ديگران و يا بيمارى بدگويى از ديگران</w:t>
      </w:r>
      <w:r w:rsidR="00CC3E1D">
        <w:rPr>
          <w:rtl/>
          <w:lang w:bidi="fa-IR"/>
        </w:rPr>
        <w:t xml:space="preserve">، </w:t>
      </w:r>
      <w:r>
        <w:rPr>
          <w:rtl/>
          <w:lang w:bidi="fa-IR"/>
        </w:rPr>
        <w:t>معلول همان سوءظن است</w:t>
      </w:r>
      <w:r w:rsidR="00CC3E1D">
        <w:rPr>
          <w:rtl/>
          <w:lang w:bidi="fa-IR"/>
        </w:rPr>
        <w:t xml:space="preserve">. </w:t>
      </w:r>
      <w:r>
        <w:rPr>
          <w:rtl/>
          <w:lang w:bidi="fa-IR"/>
        </w:rPr>
        <w:t xml:space="preserve">دليل آن مى تواند تقديم اجتناب از ظن بر آن دو بيمارى در جمله ان بعض الظَّن اثم </w:t>
      </w:r>
      <w:r w:rsidRPr="00D35857">
        <w:rPr>
          <w:rStyle w:val="libFootnotenumChar"/>
          <w:rtl/>
          <w:lang w:bidi="fa-IR"/>
        </w:rPr>
        <w:t>(572)</w:t>
      </w:r>
      <w:r w:rsidR="00CC3E1D">
        <w:rPr>
          <w:rtl/>
          <w:lang w:bidi="fa-IR"/>
        </w:rPr>
        <w:t xml:space="preserve">. </w:t>
      </w:r>
      <w:r>
        <w:rPr>
          <w:rtl/>
          <w:lang w:bidi="fa-IR"/>
        </w:rPr>
        <w:t>باشد</w:t>
      </w:r>
      <w:r w:rsidR="00CC3E1D">
        <w:rPr>
          <w:rtl/>
          <w:lang w:bidi="fa-IR"/>
        </w:rPr>
        <w:t xml:space="preserve">. </w:t>
      </w:r>
    </w:p>
    <w:p w:rsidR="009C2EE6" w:rsidRDefault="009C2EE6" w:rsidP="009C2EE6">
      <w:pPr>
        <w:pStyle w:val="libNormal"/>
        <w:rPr>
          <w:rtl/>
          <w:lang w:bidi="fa-IR"/>
        </w:rPr>
      </w:pPr>
      <w:r>
        <w:rPr>
          <w:rtl/>
          <w:lang w:bidi="fa-IR"/>
        </w:rPr>
        <w:t>انسان هايى كه به بيمارى سوءظن مبتلا هستند</w:t>
      </w:r>
      <w:r w:rsidR="00CC3E1D">
        <w:rPr>
          <w:rtl/>
          <w:lang w:bidi="fa-IR"/>
        </w:rPr>
        <w:t xml:space="preserve">، </w:t>
      </w:r>
      <w:r>
        <w:rPr>
          <w:rtl/>
          <w:lang w:bidi="fa-IR"/>
        </w:rPr>
        <w:t>گرفتار بيمارى تجسس نيز مى شوند</w:t>
      </w:r>
      <w:r w:rsidR="00CC3E1D">
        <w:rPr>
          <w:rtl/>
          <w:lang w:bidi="fa-IR"/>
        </w:rPr>
        <w:t xml:space="preserve">؛ </w:t>
      </w:r>
      <w:r>
        <w:rPr>
          <w:rtl/>
          <w:lang w:bidi="fa-IR"/>
        </w:rPr>
        <w:t>چرا كه اگر انسان به ديگران سوءظن نداشته باشد</w:t>
      </w:r>
      <w:r w:rsidR="00CC3E1D">
        <w:rPr>
          <w:rtl/>
          <w:lang w:bidi="fa-IR"/>
        </w:rPr>
        <w:t xml:space="preserve">، </w:t>
      </w:r>
      <w:r>
        <w:rPr>
          <w:rtl/>
          <w:lang w:bidi="fa-IR"/>
        </w:rPr>
        <w:t>دليلى ندارد كه در كار آنها دخالت و جاسوسى يا پشت سر آنها بدگويى كند در روايات تصريح شده است كه</w:t>
      </w:r>
      <w:r w:rsidR="00CC3E1D">
        <w:rPr>
          <w:rtl/>
          <w:lang w:bidi="fa-IR"/>
        </w:rPr>
        <w:t xml:space="preserve">: </w:t>
      </w:r>
    </w:p>
    <w:p w:rsidR="009C2EE6" w:rsidRDefault="009C2EE6" w:rsidP="009C2EE6">
      <w:pPr>
        <w:pStyle w:val="libNormal"/>
        <w:rPr>
          <w:rtl/>
          <w:lang w:bidi="fa-IR"/>
        </w:rPr>
      </w:pPr>
      <w:r>
        <w:rPr>
          <w:rtl/>
          <w:lang w:bidi="fa-IR"/>
        </w:rPr>
        <w:t xml:space="preserve">مَن كثُرَت رَيبَتُه كَثُرَت غيبتُه </w:t>
      </w:r>
      <w:r w:rsidRPr="00D35857">
        <w:rPr>
          <w:rStyle w:val="libFootnotenumChar"/>
          <w:rtl/>
          <w:lang w:bidi="fa-IR"/>
        </w:rPr>
        <w:t>(573)</w:t>
      </w:r>
      <w:r w:rsidR="00CC3E1D">
        <w:rPr>
          <w:rtl/>
          <w:lang w:bidi="fa-IR"/>
        </w:rPr>
        <w:t xml:space="preserve">. </w:t>
      </w:r>
    </w:p>
    <w:p w:rsidR="009C2EE6" w:rsidRDefault="009C2EE6" w:rsidP="009C2EE6">
      <w:pPr>
        <w:pStyle w:val="libNormal"/>
        <w:rPr>
          <w:rtl/>
          <w:lang w:bidi="fa-IR"/>
        </w:rPr>
      </w:pPr>
      <w:r>
        <w:rPr>
          <w:rtl/>
          <w:lang w:bidi="fa-IR"/>
        </w:rPr>
        <w:t>«هر كه ترديد او زياد شد</w:t>
      </w:r>
      <w:r w:rsidR="00CC3E1D">
        <w:rPr>
          <w:rtl/>
          <w:lang w:bidi="fa-IR"/>
        </w:rPr>
        <w:t xml:space="preserve">، </w:t>
      </w:r>
      <w:r>
        <w:rPr>
          <w:rtl/>
          <w:lang w:bidi="fa-IR"/>
        </w:rPr>
        <w:t>غيبت كردنش زياد مى شود»</w:t>
      </w:r>
      <w:r w:rsidR="00CC3E1D">
        <w:rPr>
          <w:rtl/>
          <w:lang w:bidi="fa-IR"/>
        </w:rPr>
        <w:t xml:space="preserve">. </w:t>
      </w:r>
    </w:p>
    <w:p w:rsidR="009C2EE6" w:rsidRDefault="009C2EE6" w:rsidP="009C2EE6">
      <w:pPr>
        <w:pStyle w:val="libNormal"/>
        <w:rPr>
          <w:rtl/>
          <w:lang w:bidi="fa-IR"/>
        </w:rPr>
      </w:pPr>
      <w:r>
        <w:rPr>
          <w:rtl/>
          <w:lang w:bidi="fa-IR"/>
        </w:rPr>
        <w:t>كسى كه گمان و ترديد او زياد باشد آدم بدگمانى مى شود</w:t>
      </w:r>
      <w:r w:rsidR="00CC3E1D">
        <w:rPr>
          <w:rtl/>
          <w:lang w:bidi="fa-IR"/>
        </w:rPr>
        <w:t xml:space="preserve">، </w:t>
      </w:r>
      <w:r>
        <w:rPr>
          <w:rtl/>
          <w:lang w:bidi="fa-IR"/>
        </w:rPr>
        <w:t>چنين انسانى مى خواهد با غيبت اين بيمارى را علاج كند و اين حالت روحى را التيام بخشد</w:t>
      </w:r>
      <w:r w:rsidR="00CC3E1D">
        <w:rPr>
          <w:rtl/>
          <w:lang w:bidi="fa-IR"/>
        </w:rPr>
        <w:t xml:space="preserve">. </w:t>
      </w:r>
    </w:p>
    <w:p w:rsidR="009C2EE6" w:rsidRDefault="00D35857" w:rsidP="00D35857">
      <w:pPr>
        <w:pStyle w:val="Heading2"/>
        <w:rPr>
          <w:rtl/>
          <w:lang w:bidi="fa-IR"/>
        </w:rPr>
      </w:pPr>
      <w:bookmarkStart w:id="76" w:name="_Toc394573330"/>
      <w:r>
        <w:rPr>
          <w:rtl/>
          <w:lang w:bidi="fa-IR"/>
        </w:rPr>
        <w:t>سوءظن و پيامدهاى آن</w:t>
      </w:r>
      <w:bookmarkEnd w:id="76"/>
    </w:p>
    <w:p w:rsidR="009C2EE6" w:rsidRDefault="009C2EE6" w:rsidP="009C2EE6">
      <w:pPr>
        <w:pStyle w:val="libNormal"/>
        <w:rPr>
          <w:rtl/>
          <w:lang w:bidi="fa-IR"/>
        </w:rPr>
      </w:pPr>
      <w:r>
        <w:rPr>
          <w:rtl/>
          <w:lang w:bidi="fa-IR"/>
        </w:rPr>
        <w:t>بسيارى از اين بيماريهاى اخلاقى كه مولود سوءظن است</w:t>
      </w:r>
      <w:r w:rsidR="00CC3E1D">
        <w:rPr>
          <w:rtl/>
          <w:lang w:bidi="fa-IR"/>
        </w:rPr>
        <w:t xml:space="preserve">، </w:t>
      </w:r>
      <w:r>
        <w:rPr>
          <w:rtl/>
          <w:lang w:bidi="fa-IR"/>
        </w:rPr>
        <w:t>با مردانگى و جوانمردى سازگار نيست</w:t>
      </w:r>
      <w:r w:rsidR="00CC3E1D">
        <w:rPr>
          <w:rtl/>
          <w:lang w:bidi="fa-IR"/>
        </w:rPr>
        <w:t xml:space="preserve">. </w:t>
      </w:r>
    </w:p>
    <w:p w:rsidR="009C2EE6" w:rsidRDefault="009C2EE6" w:rsidP="009C2EE6">
      <w:pPr>
        <w:pStyle w:val="libNormal"/>
        <w:rPr>
          <w:rtl/>
          <w:lang w:bidi="fa-IR"/>
        </w:rPr>
      </w:pPr>
      <w:r>
        <w:rPr>
          <w:rtl/>
          <w:lang w:bidi="fa-IR"/>
        </w:rPr>
        <w:t xml:space="preserve">مُجانبَةُ الرَّيبِ مِن اءَحسَنِ الفُتُوَّةِ </w:t>
      </w:r>
      <w:r w:rsidRPr="00D35857">
        <w:rPr>
          <w:rStyle w:val="libFootnotenumChar"/>
          <w:rtl/>
          <w:lang w:bidi="fa-IR"/>
        </w:rPr>
        <w:t>(574)</w:t>
      </w:r>
      <w:r w:rsidR="00CC3E1D">
        <w:rPr>
          <w:rtl/>
          <w:lang w:bidi="fa-IR"/>
        </w:rPr>
        <w:t xml:space="preserve">. </w:t>
      </w:r>
    </w:p>
    <w:p w:rsidR="009C2EE6" w:rsidRDefault="009C2EE6" w:rsidP="009C2EE6">
      <w:pPr>
        <w:pStyle w:val="libNormal"/>
        <w:rPr>
          <w:rtl/>
          <w:lang w:bidi="fa-IR"/>
        </w:rPr>
      </w:pPr>
      <w:r>
        <w:rPr>
          <w:rtl/>
          <w:lang w:bidi="fa-IR"/>
        </w:rPr>
        <w:t>«پرهيز از بدگمانى</w:t>
      </w:r>
      <w:r w:rsidR="00CC3E1D">
        <w:rPr>
          <w:rtl/>
          <w:lang w:bidi="fa-IR"/>
        </w:rPr>
        <w:t xml:space="preserve">، </w:t>
      </w:r>
      <w:r>
        <w:rPr>
          <w:rtl/>
          <w:lang w:bidi="fa-IR"/>
        </w:rPr>
        <w:t>از بهترين مصاديق مردانگى است»</w:t>
      </w:r>
      <w:r w:rsidR="00CC3E1D">
        <w:rPr>
          <w:rtl/>
          <w:lang w:bidi="fa-IR"/>
        </w:rPr>
        <w:t xml:space="preserve">. </w:t>
      </w:r>
    </w:p>
    <w:p w:rsidR="009C2EE6" w:rsidRDefault="009C2EE6" w:rsidP="009C2EE6">
      <w:pPr>
        <w:pStyle w:val="libNormal"/>
        <w:rPr>
          <w:rtl/>
          <w:lang w:bidi="fa-IR"/>
        </w:rPr>
      </w:pPr>
      <w:r>
        <w:rPr>
          <w:rtl/>
          <w:lang w:bidi="fa-IR"/>
        </w:rPr>
        <w:lastRenderedPageBreak/>
        <w:t>سخن گفتن در غياب انسانى كه حضور ندارد</w:t>
      </w:r>
      <w:r w:rsidR="00CC3E1D">
        <w:rPr>
          <w:rtl/>
          <w:lang w:bidi="fa-IR"/>
        </w:rPr>
        <w:t xml:space="preserve">، </w:t>
      </w:r>
      <w:r>
        <w:rPr>
          <w:rtl/>
          <w:lang w:bidi="fa-IR"/>
        </w:rPr>
        <w:t>مثل اين است كه انسان قدرتمندى</w:t>
      </w:r>
      <w:r w:rsidR="00CC3E1D">
        <w:rPr>
          <w:rtl/>
          <w:lang w:bidi="fa-IR"/>
        </w:rPr>
        <w:t xml:space="preserve">، </w:t>
      </w:r>
      <w:r>
        <w:rPr>
          <w:rtl/>
          <w:lang w:bidi="fa-IR"/>
        </w:rPr>
        <w:t>طفل صغير و ناتوانى را مورد ضرب و جرح قرار دهد</w:t>
      </w:r>
      <w:r w:rsidR="00CC3E1D">
        <w:rPr>
          <w:rtl/>
          <w:lang w:bidi="fa-IR"/>
        </w:rPr>
        <w:t xml:space="preserve">. </w:t>
      </w:r>
      <w:r>
        <w:rPr>
          <w:rtl/>
          <w:lang w:bidi="fa-IR"/>
        </w:rPr>
        <w:t>چطور مى توانيم اين كار را خلاف فتوت و مردانگى ندانيم</w:t>
      </w:r>
      <w:r w:rsidR="00CC3E1D">
        <w:rPr>
          <w:rtl/>
          <w:lang w:bidi="fa-IR"/>
        </w:rPr>
        <w:t>؟</w:t>
      </w:r>
      <w:r>
        <w:rPr>
          <w:rtl/>
          <w:lang w:bidi="fa-IR"/>
        </w:rPr>
        <w:t xml:space="preserve"> غيبت نيز چنين حالتى دارد</w:t>
      </w:r>
      <w:r w:rsidR="00CC3E1D">
        <w:rPr>
          <w:rtl/>
          <w:lang w:bidi="fa-IR"/>
        </w:rPr>
        <w:t xml:space="preserve">. </w:t>
      </w:r>
      <w:r>
        <w:rPr>
          <w:rtl/>
          <w:lang w:bidi="fa-IR"/>
        </w:rPr>
        <w:t>مثال مذكور چون امرى ملموس و مصداق عينى است</w:t>
      </w:r>
      <w:r w:rsidR="00CC3E1D">
        <w:rPr>
          <w:rtl/>
          <w:lang w:bidi="fa-IR"/>
        </w:rPr>
        <w:t xml:space="preserve">، </w:t>
      </w:r>
      <w:r>
        <w:rPr>
          <w:rtl/>
          <w:lang w:bidi="fa-IR"/>
        </w:rPr>
        <w:t>آن را نوعى ظلم و ناجوانمردى مى دانيم</w:t>
      </w:r>
      <w:r w:rsidR="00CC3E1D">
        <w:rPr>
          <w:rtl/>
          <w:lang w:bidi="fa-IR"/>
        </w:rPr>
        <w:t xml:space="preserve">؛ </w:t>
      </w:r>
      <w:r>
        <w:rPr>
          <w:rtl/>
          <w:lang w:bidi="fa-IR"/>
        </w:rPr>
        <w:t>اما غيبت چون ملموس و عينى نيست</w:t>
      </w:r>
      <w:r w:rsidR="00CC3E1D">
        <w:rPr>
          <w:rtl/>
          <w:lang w:bidi="fa-IR"/>
        </w:rPr>
        <w:t xml:space="preserve">، </w:t>
      </w:r>
      <w:r>
        <w:rPr>
          <w:rtl/>
          <w:lang w:bidi="fa-IR"/>
        </w:rPr>
        <w:t>زشتى آن را درنمى يابيم</w:t>
      </w:r>
      <w:r w:rsidR="00CC3E1D">
        <w:rPr>
          <w:rtl/>
          <w:lang w:bidi="fa-IR"/>
        </w:rPr>
        <w:t xml:space="preserve">. </w:t>
      </w:r>
      <w:r>
        <w:rPr>
          <w:rtl/>
          <w:lang w:bidi="fa-IR"/>
        </w:rPr>
        <w:t>بدتر از آن تهمت زدن است</w:t>
      </w:r>
      <w:r w:rsidR="00CC3E1D">
        <w:rPr>
          <w:rtl/>
          <w:lang w:bidi="fa-IR"/>
        </w:rPr>
        <w:t xml:space="preserve">، </w:t>
      </w:r>
      <w:r>
        <w:rPr>
          <w:rtl/>
          <w:lang w:bidi="fa-IR"/>
        </w:rPr>
        <w:t>كه اين بيمارى نيز مولود سوءظن است</w:t>
      </w:r>
      <w:r w:rsidR="00CC3E1D">
        <w:rPr>
          <w:rtl/>
          <w:lang w:bidi="fa-IR"/>
        </w:rPr>
        <w:t xml:space="preserve">. </w:t>
      </w:r>
      <w:r>
        <w:rPr>
          <w:rtl/>
          <w:lang w:bidi="fa-IR"/>
        </w:rPr>
        <w:t>به راستى چه ناجوانمردى و ظلمى بالاتر و بدتر از تهمت زدن</w:t>
      </w:r>
      <w:r w:rsidR="00CC3E1D">
        <w:rPr>
          <w:rtl/>
          <w:lang w:bidi="fa-IR"/>
        </w:rPr>
        <w:t>؟</w:t>
      </w:r>
      <w:r>
        <w:rPr>
          <w:rtl/>
          <w:lang w:bidi="fa-IR"/>
        </w:rPr>
        <w:t xml:space="preserve"> در روايتى از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وارد شده است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الرَّيبةُ توجِبُ الظِنَّةَ </w:t>
      </w:r>
      <w:r w:rsidRPr="00D35857">
        <w:rPr>
          <w:rStyle w:val="libFootnotenumChar"/>
          <w:rtl/>
          <w:lang w:bidi="fa-IR"/>
        </w:rPr>
        <w:t>(575)</w:t>
      </w:r>
      <w:r w:rsidR="00CC3E1D">
        <w:rPr>
          <w:rtl/>
          <w:lang w:bidi="fa-IR"/>
        </w:rPr>
        <w:t xml:space="preserve">. </w:t>
      </w:r>
    </w:p>
    <w:p w:rsidR="009C2EE6" w:rsidRDefault="009C2EE6" w:rsidP="009C2EE6">
      <w:pPr>
        <w:pStyle w:val="libNormal"/>
        <w:rPr>
          <w:rtl/>
          <w:lang w:bidi="fa-IR"/>
        </w:rPr>
      </w:pPr>
      <w:r>
        <w:rPr>
          <w:rtl/>
          <w:lang w:bidi="fa-IR"/>
        </w:rPr>
        <w:t>«بدگمانى موجب تهمت زدن به افراد مى شود»</w:t>
      </w:r>
      <w:r w:rsidR="00CC3E1D">
        <w:rPr>
          <w:rtl/>
          <w:lang w:bidi="fa-IR"/>
        </w:rPr>
        <w:t xml:space="preserve">. </w:t>
      </w:r>
    </w:p>
    <w:p w:rsidR="009C2EE6" w:rsidRDefault="009C2EE6" w:rsidP="009C2EE6">
      <w:pPr>
        <w:pStyle w:val="libNormal"/>
        <w:rPr>
          <w:rtl/>
          <w:lang w:bidi="fa-IR"/>
        </w:rPr>
      </w:pPr>
      <w:r>
        <w:rPr>
          <w:rtl/>
          <w:lang w:bidi="fa-IR"/>
        </w:rPr>
        <w:t xml:space="preserve">1 - بدبينى و سوءنيت </w:t>
      </w:r>
    </w:p>
    <w:p w:rsidR="009C2EE6" w:rsidRDefault="009C2EE6" w:rsidP="009C2EE6">
      <w:pPr>
        <w:pStyle w:val="libNormal"/>
        <w:rPr>
          <w:rtl/>
          <w:lang w:bidi="fa-IR"/>
        </w:rPr>
      </w:pPr>
      <w:r>
        <w:rPr>
          <w:rtl/>
          <w:lang w:bidi="fa-IR"/>
        </w:rPr>
        <w:t>يكى ديگر از بيمارى هايى كه علت آن سوءظن است</w:t>
      </w:r>
      <w:r w:rsidR="00CC3E1D">
        <w:rPr>
          <w:rtl/>
          <w:lang w:bidi="fa-IR"/>
        </w:rPr>
        <w:t xml:space="preserve">، </w:t>
      </w:r>
      <w:r>
        <w:rPr>
          <w:rtl/>
          <w:lang w:bidi="fa-IR"/>
        </w:rPr>
        <w:t>بدبينى و سوءنيت درباره ديگران است</w:t>
      </w:r>
      <w:r w:rsidR="00CC3E1D">
        <w:rPr>
          <w:rtl/>
          <w:lang w:bidi="fa-IR"/>
        </w:rPr>
        <w:t xml:space="preserve">؛ </w:t>
      </w:r>
      <w:r>
        <w:rPr>
          <w:rtl/>
          <w:lang w:bidi="fa-IR"/>
        </w:rPr>
        <w:t>يعنى كسى نسبت به ديگران انديشه و نيت بد داشته باشد</w:t>
      </w:r>
      <w:r w:rsidR="00CC3E1D">
        <w:rPr>
          <w:rtl/>
          <w:lang w:bidi="fa-IR"/>
        </w:rPr>
        <w:t xml:space="preserve">. </w:t>
      </w:r>
      <w:r>
        <w:rPr>
          <w:rtl/>
          <w:lang w:bidi="fa-IR"/>
        </w:rPr>
        <w:t>اين رذيله اخلاقى معارض با تعاليم ناب اسلام است</w:t>
      </w:r>
      <w:r w:rsidR="00CC3E1D">
        <w:rPr>
          <w:rtl/>
          <w:lang w:bidi="fa-IR"/>
        </w:rPr>
        <w:t xml:space="preserve">؛ </w:t>
      </w:r>
      <w:r>
        <w:rPr>
          <w:rtl/>
          <w:lang w:bidi="fa-IR"/>
        </w:rPr>
        <w:t>زيرا دين همواره سفارش مى كند كه نسبت به ديگران حتى انديشه و نيت بد نيز نداشته باشيد</w:t>
      </w:r>
      <w:r w:rsidR="00CC3E1D">
        <w:rPr>
          <w:rtl/>
          <w:lang w:bidi="fa-IR"/>
        </w:rPr>
        <w:t xml:space="preserve">. </w:t>
      </w:r>
    </w:p>
    <w:p w:rsidR="009C2EE6" w:rsidRDefault="009C2EE6" w:rsidP="009C2EE6">
      <w:pPr>
        <w:pStyle w:val="libNormal"/>
        <w:rPr>
          <w:rtl/>
          <w:lang w:bidi="fa-IR"/>
        </w:rPr>
      </w:pPr>
      <w:r>
        <w:rPr>
          <w:rtl/>
          <w:lang w:bidi="fa-IR"/>
        </w:rPr>
        <w:t xml:space="preserve">انَّ الله سُبحانهُ يُحبُّ اءن تكونَ نيَّةُ الانسانِ للناس جَميلة </w:t>
      </w:r>
      <w:r w:rsidRPr="00D35857">
        <w:rPr>
          <w:rStyle w:val="libFootnotenumChar"/>
          <w:rtl/>
          <w:lang w:bidi="fa-IR"/>
        </w:rPr>
        <w:t>(576)</w:t>
      </w:r>
      <w:r w:rsidR="00CC3E1D">
        <w:rPr>
          <w:rtl/>
          <w:lang w:bidi="fa-IR"/>
        </w:rPr>
        <w:t xml:space="preserve">. </w:t>
      </w:r>
    </w:p>
    <w:p w:rsidR="009C2EE6" w:rsidRDefault="009C2EE6" w:rsidP="009C2EE6">
      <w:pPr>
        <w:pStyle w:val="libNormal"/>
        <w:rPr>
          <w:rtl/>
          <w:lang w:bidi="fa-IR"/>
        </w:rPr>
      </w:pPr>
      <w:r>
        <w:rPr>
          <w:rtl/>
          <w:lang w:bidi="fa-IR"/>
        </w:rPr>
        <w:t>«خداى سبحان دوست دارد كه نيت افراد نسبت به ديگران زيبا باشد»</w:t>
      </w:r>
      <w:r w:rsidR="00CC3E1D">
        <w:rPr>
          <w:rtl/>
          <w:lang w:bidi="fa-IR"/>
        </w:rPr>
        <w:t xml:space="preserve">. </w:t>
      </w:r>
    </w:p>
    <w:p w:rsidR="009C2EE6" w:rsidRDefault="009C2EE6" w:rsidP="009C2EE6">
      <w:pPr>
        <w:pStyle w:val="libNormal"/>
        <w:rPr>
          <w:rtl/>
          <w:lang w:bidi="fa-IR"/>
        </w:rPr>
      </w:pPr>
      <w:r>
        <w:rPr>
          <w:rtl/>
          <w:lang w:bidi="fa-IR"/>
        </w:rPr>
        <w:t>انسان بايد براى ديگران هميشه خير و خوبى بخواهد و در فكر</w:t>
      </w:r>
      <w:r w:rsidR="00CC3E1D">
        <w:rPr>
          <w:rtl/>
          <w:lang w:bidi="fa-IR"/>
        </w:rPr>
        <w:t xml:space="preserve">، </w:t>
      </w:r>
      <w:r>
        <w:rPr>
          <w:rtl/>
          <w:lang w:bidi="fa-IR"/>
        </w:rPr>
        <w:t>انديشه و درونش براى ديگران آرامش</w:t>
      </w:r>
      <w:r w:rsidR="00CC3E1D">
        <w:rPr>
          <w:rtl/>
          <w:lang w:bidi="fa-IR"/>
        </w:rPr>
        <w:t xml:space="preserve">، </w:t>
      </w:r>
      <w:r>
        <w:rPr>
          <w:rtl/>
          <w:lang w:bidi="fa-IR"/>
        </w:rPr>
        <w:t>آسايش و خوشى آرزو كند</w:t>
      </w:r>
      <w:r w:rsidR="00CC3E1D">
        <w:rPr>
          <w:rtl/>
          <w:lang w:bidi="fa-IR"/>
        </w:rPr>
        <w:t xml:space="preserve">. </w:t>
      </w:r>
      <w:r>
        <w:rPr>
          <w:rtl/>
          <w:lang w:bidi="fa-IR"/>
        </w:rPr>
        <w:t xml:space="preserve">از اين رو همواره به مومن سفارش شده است كه در حق ديگر </w:t>
      </w:r>
      <w:r w:rsidR="00F028FC">
        <w:rPr>
          <w:rtl/>
          <w:lang w:bidi="fa-IR"/>
        </w:rPr>
        <w:t>مؤمن</w:t>
      </w:r>
      <w:r>
        <w:rPr>
          <w:rtl/>
          <w:lang w:bidi="fa-IR"/>
        </w:rPr>
        <w:t>ان دعا كند</w:t>
      </w:r>
      <w:r w:rsidR="00CC3E1D">
        <w:rPr>
          <w:rtl/>
          <w:lang w:bidi="fa-IR"/>
        </w:rPr>
        <w:t xml:space="preserve">. </w:t>
      </w:r>
    </w:p>
    <w:p w:rsidR="009C2EE6" w:rsidRDefault="009C2EE6" w:rsidP="009C2EE6">
      <w:pPr>
        <w:pStyle w:val="libNormal"/>
        <w:rPr>
          <w:rtl/>
          <w:lang w:bidi="fa-IR"/>
        </w:rPr>
      </w:pPr>
      <w:r>
        <w:rPr>
          <w:rtl/>
          <w:lang w:bidi="fa-IR"/>
        </w:rPr>
        <w:t>كسانى كه به بيمارى سوءظن مبتلا مى شوند</w:t>
      </w:r>
      <w:r w:rsidR="00CC3E1D">
        <w:rPr>
          <w:rtl/>
          <w:lang w:bidi="fa-IR"/>
        </w:rPr>
        <w:t xml:space="preserve">، </w:t>
      </w:r>
      <w:r>
        <w:rPr>
          <w:rtl/>
          <w:lang w:bidi="fa-IR"/>
        </w:rPr>
        <w:t>در دل خود براى ديگران نيت سوء مى پرورند</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lastRenderedPageBreak/>
        <w:t xml:space="preserve">مَن حَسُنَت ظنُّه حَسُنَت نيَّتُه </w:t>
      </w:r>
      <w:r w:rsidRPr="00D35857">
        <w:rPr>
          <w:rStyle w:val="libFootnotenumChar"/>
          <w:rtl/>
          <w:lang w:bidi="fa-IR"/>
        </w:rPr>
        <w:t>(577)</w:t>
      </w:r>
      <w:r w:rsidR="00CC3E1D">
        <w:rPr>
          <w:rtl/>
          <w:lang w:bidi="fa-IR"/>
        </w:rPr>
        <w:t xml:space="preserve">. </w:t>
      </w:r>
    </w:p>
    <w:p w:rsidR="009C2EE6" w:rsidRDefault="009C2EE6" w:rsidP="009C2EE6">
      <w:pPr>
        <w:pStyle w:val="libNormal"/>
        <w:rPr>
          <w:rtl/>
          <w:lang w:bidi="fa-IR"/>
        </w:rPr>
      </w:pPr>
      <w:r>
        <w:rPr>
          <w:rtl/>
          <w:lang w:bidi="fa-IR"/>
        </w:rPr>
        <w:t>«كسى كه گمانش را در مورد افراد</w:t>
      </w:r>
      <w:r w:rsidR="00CC3E1D">
        <w:rPr>
          <w:rtl/>
          <w:lang w:bidi="fa-IR"/>
        </w:rPr>
        <w:t xml:space="preserve">، </w:t>
      </w:r>
      <w:r>
        <w:rPr>
          <w:rtl/>
          <w:lang w:bidi="fa-IR"/>
        </w:rPr>
        <w:t>نيكو كند نيتش هم در مورد ديگران خير خواهد بود»</w:t>
      </w:r>
      <w:r w:rsidR="00CC3E1D">
        <w:rPr>
          <w:rtl/>
          <w:lang w:bidi="fa-IR"/>
        </w:rPr>
        <w:t xml:space="preserve">. </w:t>
      </w:r>
    </w:p>
    <w:p w:rsidR="009C2EE6" w:rsidRDefault="009C2EE6" w:rsidP="009C2EE6">
      <w:pPr>
        <w:pStyle w:val="libNormal"/>
        <w:rPr>
          <w:rtl/>
          <w:lang w:bidi="fa-IR"/>
        </w:rPr>
      </w:pPr>
      <w:r>
        <w:rPr>
          <w:rtl/>
          <w:lang w:bidi="fa-IR"/>
        </w:rPr>
        <w:t>وقتى انسان نسبت به كسى سوءظن نداشته باشد و ديگران را خوب ببيند</w:t>
      </w:r>
      <w:r w:rsidR="00CC3E1D">
        <w:rPr>
          <w:rtl/>
          <w:lang w:bidi="fa-IR"/>
        </w:rPr>
        <w:t xml:space="preserve">؛ </w:t>
      </w:r>
      <w:r>
        <w:rPr>
          <w:rtl/>
          <w:lang w:bidi="fa-IR"/>
        </w:rPr>
        <w:t>طبيعتا براى او دعا و آرزوى خير مى كند</w:t>
      </w:r>
      <w:r w:rsidR="00CC3E1D">
        <w:rPr>
          <w:rtl/>
          <w:lang w:bidi="fa-IR"/>
        </w:rPr>
        <w:t xml:space="preserve">، </w:t>
      </w:r>
      <w:r>
        <w:rPr>
          <w:rtl/>
          <w:lang w:bidi="fa-IR"/>
        </w:rPr>
        <w:t>اما اگر به آنها بدگمان باشد</w:t>
      </w:r>
      <w:r w:rsidR="00CC3E1D">
        <w:rPr>
          <w:rtl/>
          <w:lang w:bidi="fa-IR"/>
        </w:rPr>
        <w:t xml:space="preserve">، </w:t>
      </w:r>
      <w:r>
        <w:rPr>
          <w:rtl/>
          <w:lang w:bidi="fa-IR"/>
        </w:rPr>
        <w:t>از آنها متنفر مى شود</w:t>
      </w:r>
      <w:r w:rsidR="00CC3E1D">
        <w:rPr>
          <w:rtl/>
          <w:lang w:bidi="fa-IR"/>
        </w:rPr>
        <w:t xml:space="preserve">. </w:t>
      </w:r>
      <w:r>
        <w:rPr>
          <w:rtl/>
          <w:lang w:bidi="fa-IR"/>
        </w:rPr>
        <w:t>وقتى بذر نفرت و عداوت در دلش كاشته شد</w:t>
      </w:r>
      <w:r w:rsidR="00CC3E1D">
        <w:rPr>
          <w:rtl/>
          <w:lang w:bidi="fa-IR"/>
        </w:rPr>
        <w:t xml:space="preserve">، </w:t>
      </w:r>
      <w:r>
        <w:rPr>
          <w:rtl/>
          <w:lang w:bidi="fa-IR"/>
        </w:rPr>
        <w:t>طبعا براى آنها آرزوهاى نامطلوب خواهد كرد</w:t>
      </w:r>
      <w:r w:rsidR="00CC3E1D">
        <w:rPr>
          <w:rtl/>
          <w:lang w:bidi="fa-IR"/>
        </w:rPr>
        <w:t xml:space="preserve">. </w:t>
      </w:r>
    </w:p>
    <w:p w:rsidR="009C2EE6" w:rsidRDefault="009C2EE6" w:rsidP="009C2EE6">
      <w:pPr>
        <w:pStyle w:val="libNormal"/>
        <w:rPr>
          <w:rtl/>
          <w:lang w:bidi="fa-IR"/>
        </w:rPr>
      </w:pPr>
      <w:r>
        <w:rPr>
          <w:rtl/>
          <w:lang w:bidi="fa-IR"/>
        </w:rPr>
        <w:t>2 - اضطراب روانى</w:t>
      </w:r>
    </w:p>
    <w:p w:rsidR="009C2EE6" w:rsidRDefault="009C2EE6" w:rsidP="009C2EE6">
      <w:pPr>
        <w:pStyle w:val="libNormal"/>
        <w:rPr>
          <w:rtl/>
          <w:lang w:bidi="fa-IR"/>
        </w:rPr>
      </w:pPr>
      <w:r>
        <w:rPr>
          <w:rtl/>
          <w:lang w:bidi="fa-IR"/>
        </w:rPr>
        <w:t>بيمارى ديگرى كه منشا آن سوءظن و واقعا آزاردهند است</w:t>
      </w:r>
      <w:r w:rsidR="00CC3E1D">
        <w:rPr>
          <w:rtl/>
          <w:lang w:bidi="fa-IR"/>
        </w:rPr>
        <w:t xml:space="preserve">، </w:t>
      </w:r>
      <w:r>
        <w:rPr>
          <w:rtl/>
          <w:lang w:bidi="fa-IR"/>
        </w:rPr>
        <w:t>اضطراب روحى و عدم آرامش است</w:t>
      </w:r>
      <w:r w:rsidR="00CC3E1D">
        <w:rPr>
          <w:rtl/>
          <w:lang w:bidi="fa-IR"/>
        </w:rPr>
        <w:t xml:space="preserve">. </w:t>
      </w:r>
    </w:p>
    <w:p w:rsidR="009C2EE6" w:rsidRDefault="009C2EE6" w:rsidP="009C2EE6">
      <w:pPr>
        <w:pStyle w:val="libNormal"/>
        <w:rPr>
          <w:rtl/>
          <w:lang w:bidi="fa-IR"/>
        </w:rPr>
      </w:pPr>
      <w:r>
        <w:rPr>
          <w:rtl/>
          <w:lang w:bidi="fa-IR"/>
        </w:rPr>
        <w:t>امروز در جوامع اسلامى و حتى كشور ما</w:t>
      </w:r>
      <w:r w:rsidR="00CC3E1D">
        <w:rPr>
          <w:rtl/>
          <w:lang w:bidi="fa-IR"/>
        </w:rPr>
        <w:t xml:space="preserve">، </w:t>
      </w:r>
      <w:r>
        <w:rPr>
          <w:rtl/>
          <w:lang w:bidi="fa-IR"/>
        </w:rPr>
        <w:t>يكى از مشكلات حاد اجتماعى</w:t>
      </w:r>
      <w:r w:rsidR="00CC3E1D">
        <w:rPr>
          <w:rtl/>
          <w:lang w:bidi="fa-IR"/>
        </w:rPr>
        <w:t xml:space="preserve">، </w:t>
      </w:r>
      <w:r>
        <w:rPr>
          <w:rtl/>
          <w:lang w:bidi="fa-IR"/>
        </w:rPr>
        <w:t>بيمارى روحى است كه از آن به استرس و فشارهاى روانى تعبير مى كنند</w:t>
      </w:r>
      <w:r w:rsidR="00CC3E1D">
        <w:rPr>
          <w:rtl/>
          <w:lang w:bidi="fa-IR"/>
        </w:rPr>
        <w:t xml:space="preserve">. </w:t>
      </w:r>
      <w:r>
        <w:rPr>
          <w:rtl/>
          <w:lang w:bidi="fa-IR"/>
        </w:rPr>
        <w:t>گاهى اين فشارهاى روحى و اضطراب ها فراگير شده و علاوه بر محيط خارج از خانه به محيط خانه نيز سرايت مى كند</w:t>
      </w:r>
      <w:r w:rsidR="00CC3E1D">
        <w:rPr>
          <w:rtl/>
          <w:lang w:bidi="fa-IR"/>
        </w:rPr>
        <w:t xml:space="preserve">. </w:t>
      </w:r>
      <w:r>
        <w:rPr>
          <w:rtl/>
          <w:lang w:bidi="fa-IR"/>
        </w:rPr>
        <w:t>مرد كه به خانه مى آيد</w:t>
      </w:r>
      <w:r w:rsidR="00CC3E1D">
        <w:rPr>
          <w:rtl/>
          <w:lang w:bidi="fa-IR"/>
        </w:rPr>
        <w:t xml:space="preserve">، </w:t>
      </w:r>
      <w:r>
        <w:rPr>
          <w:rtl/>
          <w:lang w:bidi="fa-IR"/>
        </w:rPr>
        <w:t>چنان از اضطراب و عدم اعتدال رنج مى برد كه همه اهل خانه را آزار مى دهد</w:t>
      </w:r>
      <w:r w:rsidR="00CC3E1D">
        <w:rPr>
          <w:rtl/>
          <w:lang w:bidi="fa-IR"/>
        </w:rPr>
        <w:t xml:space="preserve">. </w:t>
      </w:r>
    </w:p>
    <w:p w:rsidR="009C2EE6" w:rsidRDefault="009C2EE6" w:rsidP="009C2EE6">
      <w:pPr>
        <w:pStyle w:val="libNormal"/>
        <w:rPr>
          <w:rtl/>
          <w:lang w:bidi="fa-IR"/>
        </w:rPr>
      </w:pPr>
      <w:r>
        <w:rPr>
          <w:rtl/>
          <w:lang w:bidi="fa-IR"/>
        </w:rPr>
        <w:t>بسيارى از افراد اجتماع</w:t>
      </w:r>
      <w:r w:rsidR="00CC3E1D">
        <w:rPr>
          <w:rtl/>
          <w:lang w:bidi="fa-IR"/>
        </w:rPr>
        <w:t xml:space="preserve">، </w:t>
      </w:r>
      <w:r>
        <w:rPr>
          <w:rtl/>
          <w:lang w:bidi="fa-IR"/>
        </w:rPr>
        <w:t>گرفتار اين ناراحتى هاى روانى هستند و بيمارى هايى مانند پريشانى و اضطراب دارند كه موجب و موجد بسيارى از بيمارى ها و عوارض ديگر است</w:t>
      </w:r>
      <w:r w:rsidR="00CC3E1D">
        <w:rPr>
          <w:rtl/>
          <w:lang w:bidi="fa-IR"/>
        </w:rPr>
        <w:t xml:space="preserve">. </w:t>
      </w:r>
    </w:p>
    <w:p w:rsidR="009C2EE6" w:rsidRDefault="009C2EE6" w:rsidP="009C2EE6">
      <w:pPr>
        <w:pStyle w:val="libNormal"/>
        <w:rPr>
          <w:rtl/>
          <w:lang w:bidi="fa-IR"/>
        </w:rPr>
      </w:pPr>
      <w:r>
        <w:rPr>
          <w:rtl/>
          <w:lang w:bidi="fa-IR"/>
        </w:rPr>
        <w:t>بيمارى هاى روانى مى توان دمعلول بسيارى از علل</w:t>
      </w:r>
      <w:r w:rsidR="00CC3E1D">
        <w:rPr>
          <w:rtl/>
          <w:lang w:bidi="fa-IR"/>
        </w:rPr>
        <w:t xml:space="preserve">، </w:t>
      </w:r>
      <w:r>
        <w:rPr>
          <w:rtl/>
          <w:lang w:bidi="fa-IR"/>
        </w:rPr>
        <w:t>مثل مسائل اقتصادى</w:t>
      </w:r>
      <w:r w:rsidR="00CC3E1D">
        <w:rPr>
          <w:rtl/>
          <w:lang w:bidi="fa-IR"/>
        </w:rPr>
        <w:t xml:space="preserve">، </w:t>
      </w:r>
      <w:r>
        <w:rPr>
          <w:rtl/>
          <w:lang w:bidi="fa-IR"/>
        </w:rPr>
        <w:t>مشكلات زندگى و يا معضلات فرهنگى باشد</w:t>
      </w:r>
      <w:r w:rsidR="00CC3E1D">
        <w:rPr>
          <w:rtl/>
          <w:lang w:bidi="fa-IR"/>
        </w:rPr>
        <w:t xml:space="preserve">. </w:t>
      </w:r>
      <w:r>
        <w:rPr>
          <w:rtl/>
          <w:lang w:bidi="fa-IR"/>
        </w:rPr>
        <w:t>ولى يكى از عوامل مهم آن سوءظن و بدگمانى است كه باعث اضطراب و پريشانى است</w:t>
      </w:r>
      <w:r w:rsidR="00CC3E1D">
        <w:rPr>
          <w:rtl/>
          <w:lang w:bidi="fa-IR"/>
        </w:rPr>
        <w:t xml:space="preserve">. </w:t>
      </w:r>
      <w:r>
        <w:rPr>
          <w:rtl/>
          <w:lang w:bidi="fa-IR"/>
        </w:rPr>
        <w:t>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lastRenderedPageBreak/>
        <w:t xml:space="preserve">مَن لَم يُحسِن ظَنَّه استَوحَشَ مِن كلِّ اءحَد </w:t>
      </w:r>
      <w:r w:rsidRPr="00D35857">
        <w:rPr>
          <w:rStyle w:val="libFootnotenumChar"/>
          <w:rtl/>
          <w:lang w:bidi="fa-IR"/>
        </w:rPr>
        <w:t>(578)</w:t>
      </w:r>
      <w:r w:rsidR="00CC3E1D">
        <w:rPr>
          <w:rtl/>
          <w:lang w:bidi="fa-IR"/>
        </w:rPr>
        <w:t xml:space="preserve">. </w:t>
      </w:r>
    </w:p>
    <w:p w:rsidR="009C2EE6" w:rsidRDefault="009C2EE6" w:rsidP="009C2EE6">
      <w:pPr>
        <w:pStyle w:val="libNormal"/>
        <w:rPr>
          <w:rtl/>
          <w:lang w:bidi="fa-IR"/>
        </w:rPr>
      </w:pPr>
      <w:r>
        <w:rPr>
          <w:rtl/>
          <w:lang w:bidi="fa-IR"/>
        </w:rPr>
        <w:t>«كسى كه گمانش را اصلاح نكند</w:t>
      </w:r>
      <w:r w:rsidR="00CC3E1D">
        <w:rPr>
          <w:rtl/>
          <w:lang w:bidi="fa-IR"/>
        </w:rPr>
        <w:t xml:space="preserve">، </w:t>
      </w:r>
      <w:r>
        <w:rPr>
          <w:rtl/>
          <w:lang w:bidi="fa-IR"/>
        </w:rPr>
        <w:t>از هر كسى وحشت خواهد داشت»</w:t>
      </w:r>
      <w:r w:rsidR="00CC3E1D">
        <w:rPr>
          <w:rtl/>
          <w:lang w:bidi="fa-IR"/>
        </w:rPr>
        <w:t xml:space="preserve">. </w:t>
      </w:r>
    </w:p>
    <w:p w:rsidR="009C2EE6" w:rsidRDefault="009C2EE6" w:rsidP="009C2EE6">
      <w:pPr>
        <w:pStyle w:val="libNormal"/>
        <w:rPr>
          <w:rtl/>
          <w:lang w:bidi="fa-IR"/>
        </w:rPr>
      </w:pPr>
      <w:r>
        <w:rPr>
          <w:rtl/>
          <w:lang w:bidi="fa-IR"/>
        </w:rPr>
        <w:t>حضرت در جاى ديگرى مى فرمايند</w:t>
      </w:r>
      <w:r w:rsidR="00CC3E1D">
        <w:rPr>
          <w:rtl/>
          <w:lang w:bidi="fa-IR"/>
        </w:rPr>
        <w:t xml:space="preserve">: </w:t>
      </w:r>
    </w:p>
    <w:p w:rsidR="009C2EE6" w:rsidRDefault="009C2EE6" w:rsidP="009C2EE6">
      <w:pPr>
        <w:pStyle w:val="libNormal"/>
        <w:rPr>
          <w:rtl/>
          <w:lang w:bidi="fa-IR"/>
        </w:rPr>
      </w:pPr>
      <w:r>
        <w:rPr>
          <w:rtl/>
          <w:lang w:bidi="fa-IR"/>
        </w:rPr>
        <w:t xml:space="preserve">حُسنُ الظّنِّ راحةُ القلبِ و سلامةُ الدّينِ </w:t>
      </w:r>
      <w:r w:rsidRPr="00D35857">
        <w:rPr>
          <w:rStyle w:val="libFootnotenumChar"/>
          <w:rtl/>
          <w:lang w:bidi="fa-IR"/>
        </w:rPr>
        <w:t>(579)</w:t>
      </w:r>
      <w:r w:rsidR="00CC3E1D">
        <w:rPr>
          <w:rtl/>
          <w:lang w:bidi="fa-IR"/>
        </w:rPr>
        <w:t xml:space="preserve">. </w:t>
      </w:r>
    </w:p>
    <w:p w:rsidR="009C2EE6" w:rsidRDefault="009C2EE6" w:rsidP="009C2EE6">
      <w:pPr>
        <w:pStyle w:val="libNormal"/>
        <w:rPr>
          <w:rtl/>
          <w:lang w:bidi="fa-IR"/>
        </w:rPr>
      </w:pPr>
      <w:r>
        <w:rPr>
          <w:rtl/>
          <w:lang w:bidi="fa-IR"/>
        </w:rPr>
        <w:t>«حسن ظن</w:t>
      </w:r>
      <w:r w:rsidR="00CC3E1D">
        <w:rPr>
          <w:rtl/>
          <w:lang w:bidi="fa-IR"/>
        </w:rPr>
        <w:t xml:space="preserve">، </w:t>
      </w:r>
      <w:r>
        <w:rPr>
          <w:rtl/>
          <w:lang w:bidi="fa-IR"/>
        </w:rPr>
        <w:t>موجب راحتى فكر و سلامت دين است»</w:t>
      </w:r>
      <w:r w:rsidR="00CC3E1D">
        <w:rPr>
          <w:rtl/>
          <w:lang w:bidi="fa-IR"/>
        </w:rPr>
        <w:t xml:space="preserve">. </w:t>
      </w:r>
    </w:p>
    <w:p w:rsidR="009C2EE6" w:rsidRDefault="009C2EE6" w:rsidP="009C2EE6">
      <w:pPr>
        <w:pStyle w:val="libNormal"/>
        <w:rPr>
          <w:rtl/>
          <w:lang w:bidi="fa-IR"/>
        </w:rPr>
      </w:pPr>
      <w:r>
        <w:rPr>
          <w:rtl/>
          <w:lang w:bidi="fa-IR"/>
        </w:rPr>
        <w:t>اين كه انسان بدگمان نباشد</w:t>
      </w:r>
      <w:r w:rsidR="00CC3E1D">
        <w:rPr>
          <w:rtl/>
          <w:lang w:bidi="fa-IR"/>
        </w:rPr>
        <w:t xml:space="preserve">، </w:t>
      </w:r>
      <w:r>
        <w:rPr>
          <w:rtl/>
          <w:lang w:bidi="fa-IR"/>
        </w:rPr>
        <w:t>موجب آرامش دل مى شود</w:t>
      </w:r>
      <w:r w:rsidR="00CC3E1D">
        <w:rPr>
          <w:rtl/>
          <w:lang w:bidi="fa-IR"/>
        </w:rPr>
        <w:t xml:space="preserve">؛ </w:t>
      </w:r>
      <w:r>
        <w:rPr>
          <w:rtl/>
          <w:lang w:bidi="fa-IR"/>
        </w:rPr>
        <w:t>در نتيجه روح او</w:t>
      </w:r>
      <w:r w:rsidR="00CC3E1D">
        <w:rPr>
          <w:rtl/>
          <w:lang w:bidi="fa-IR"/>
        </w:rPr>
        <w:t xml:space="preserve">، </w:t>
      </w:r>
      <w:r>
        <w:rPr>
          <w:rtl/>
          <w:lang w:bidi="fa-IR"/>
        </w:rPr>
        <w:t>آرامش پيدا مى كندو طبعا اضطرابى بر روح و روان او حاكم نخواهد شد</w:t>
      </w:r>
      <w:r w:rsidR="00CC3E1D">
        <w:rPr>
          <w:rtl/>
          <w:lang w:bidi="fa-IR"/>
        </w:rPr>
        <w:t xml:space="preserve">. </w:t>
      </w:r>
    </w:p>
    <w:p w:rsidR="009C2EE6" w:rsidRDefault="009C2EE6" w:rsidP="009C2EE6">
      <w:pPr>
        <w:pStyle w:val="libNormal"/>
        <w:rPr>
          <w:rtl/>
          <w:lang w:bidi="fa-IR"/>
        </w:rPr>
      </w:pPr>
      <w:r>
        <w:rPr>
          <w:rtl/>
          <w:lang w:bidi="fa-IR"/>
        </w:rPr>
        <w:t>روح پاكيزه و حساس انسان</w:t>
      </w:r>
      <w:r w:rsidR="00CC3E1D">
        <w:rPr>
          <w:rtl/>
          <w:lang w:bidi="fa-IR"/>
        </w:rPr>
        <w:t xml:space="preserve">، </w:t>
      </w:r>
      <w:r>
        <w:rPr>
          <w:rtl/>
          <w:lang w:bidi="fa-IR"/>
        </w:rPr>
        <w:t>درست مثل آيينه روشنى است كه با غبارى اندك تيره مى شود</w:t>
      </w:r>
      <w:r w:rsidR="00CC3E1D">
        <w:rPr>
          <w:rtl/>
          <w:lang w:bidi="fa-IR"/>
        </w:rPr>
        <w:t xml:space="preserve">. </w:t>
      </w:r>
      <w:r>
        <w:rPr>
          <w:rtl/>
          <w:lang w:bidi="fa-IR"/>
        </w:rPr>
        <w:t>اين روح</w:t>
      </w:r>
      <w:r w:rsidR="00CC3E1D">
        <w:rPr>
          <w:rtl/>
          <w:lang w:bidi="fa-IR"/>
        </w:rPr>
        <w:t xml:space="preserve">، </w:t>
      </w:r>
      <w:r>
        <w:rPr>
          <w:rtl/>
          <w:lang w:bidi="fa-IR"/>
        </w:rPr>
        <w:t>بسيار حساس است و اگر بيمارى سوءظن متوجه آن شود</w:t>
      </w:r>
      <w:r w:rsidR="00CC3E1D">
        <w:rPr>
          <w:rtl/>
          <w:lang w:bidi="fa-IR"/>
        </w:rPr>
        <w:t xml:space="preserve">، </w:t>
      </w:r>
      <w:r>
        <w:rPr>
          <w:rtl/>
          <w:lang w:bidi="fa-IR"/>
        </w:rPr>
        <w:t>به يقين اضطراب نيز بر او حاكم مى شود و اعتدال</w:t>
      </w:r>
      <w:r w:rsidR="00CC3E1D">
        <w:rPr>
          <w:rtl/>
          <w:lang w:bidi="fa-IR"/>
        </w:rPr>
        <w:t xml:space="preserve">، </w:t>
      </w:r>
      <w:r>
        <w:rPr>
          <w:rtl/>
          <w:lang w:bidi="fa-IR"/>
        </w:rPr>
        <w:t>آرامش ‍ و طمانينه او را بر هم مى زند</w:t>
      </w:r>
      <w:r w:rsidR="00CC3E1D">
        <w:rPr>
          <w:rtl/>
          <w:lang w:bidi="fa-IR"/>
        </w:rPr>
        <w:t xml:space="preserve">. </w:t>
      </w:r>
      <w:r>
        <w:rPr>
          <w:rtl/>
          <w:lang w:bidi="fa-IR"/>
        </w:rPr>
        <w:t xml:space="preserve">امام </w:t>
      </w:r>
      <w:r w:rsidR="00CD7338" w:rsidRPr="00CD7338">
        <w:rPr>
          <w:rStyle w:val="libAlaemChar"/>
          <w:rtl/>
        </w:rPr>
        <w:t>عليه‌السلام</w:t>
      </w:r>
      <w:r>
        <w:rPr>
          <w:rtl/>
          <w:lang w:bidi="fa-IR"/>
        </w:rPr>
        <w:t xml:space="preserve"> در بيان روح افزاى خويش ‍ حسن ظن را باعث سلامت دين مى دانند</w:t>
      </w:r>
      <w:r w:rsidR="00CC3E1D">
        <w:rPr>
          <w:rtl/>
          <w:lang w:bidi="fa-IR"/>
        </w:rPr>
        <w:t xml:space="preserve">؛ </w:t>
      </w:r>
      <w:r>
        <w:rPr>
          <w:rtl/>
          <w:lang w:bidi="fa-IR"/>
        </w:rPr>
        <w:t>يعنى سلامت دين در گرو حسن ظن است</w:t>
      </w:r>
      <w:r w:rsidR="00CC3E1D">
        <w:rPr>
          <w:rtl/>
          <w:lang w:bidi="fa-IR"/>
        </w:rPr>
        <w:t xml:space="preserve">. </w:t>
      </w:r>
    </w:p>
    <w:tbl>
      <w:tblPr>
        <w:tblStyle w:val="TableGrid"/>
        <w:bidiVisual/>
        <w:tblW w:w="5000" w:type="pct"/>
        <w:tblLook w:val="01E0"/>
      </w:tblPr>
      <w:tblGrid>
        <w:gridCol w:w="3672"/>
        <w:gridCol w:w="269"/>
        <w:gridCol w:w="3646"/>
      </w:tblGrid>
      <w:tr w:rsidR="002633A0" w:rsidTr="00CC2279">
        <w:trPr>
          <w:trHeight w:val="350"/>
        </w:trPr>
        <w:tc>
          <w:tcPr>
            <w:tcW w:w="4288" w:type="dxa"/>
            <w:shd w:val="clear" w:color="auto" w:fill="auto"/>
          </w:tcPr>
          <w:p w:rsidR="002633A0" w:rsidRDefault="002633A0" w:rsidP="00CC2279">
            <w:pPr>
              <w:pStyle w:val="libPoem"/>
              <w:rPr>
                <w:rtl/>
              </w:rPr>
            </w:pPr>
            <w:r>
              <w:rPr>
                <w:rtl/>
                <w:lang w:bidi="fa-IR"/>
              </w:rPr>
              <w:t>دل آيينه صورت غيب است و ليكن</w:t>
            </w:r>
            <w:r w:rsidRPr="00725071">
              <w:rPr>
                <w:rStyle w:val="libPoemTiniChar0"/>
                <w:rtl/>
              </w:rPr>
              <w:br/>
              <w:t> </w:t>
            </w:r>
          </w:p>
        </w:tc>
        <w:tc>
          <w:tcPr>
            <w:tcW w:w="280" w:type="dxa"/>
            <w:shd w:val="clear" w:color="auto" w:fill="auto"/>
          </w:tcPr>
          <w:p w:rsidR="002633A0" w:rsidRDefault="002633A0" w:rsidP="00CC2279">
            <w:pPr>
              <w:pStyle w:val="libPoem"/>
              <w:rPr>
                <w:rtl/>
              </w:rPr>
            </w:pPr>
          </w:p>
        </w:tc>
        <w:tc>
          <w:tcPr>
            <w:tcW w:w="4288" w:type="dxa"/>
            <w:shd w:val="clear" w:color="auto" w:fill="auto"/>
          </w:tcPr>
          <w:p w:rsidR="002633A0" w:rsidRDefault="002633A0" w:rsidP="00CC2279">
            <w:pPr>
              <w:pStyle w:val="libPoem"/>
              <w:rPr>
                <w:rtl/>
              </w:rPr>
            </w:pPr>
            <w:r>
              <w:rPr>
                <w:rtl/>
                <w:lang w:bidi="fa-IR"/>
              </w:rPr>
              <w:t>شرط است كه بر آيينه زنگار نباشد</w:t>
            </w:r>
            <w:r w:rsidRPr="00725071">
              <w:rPr>
                <w:rStyle w:val="libPoemTiniChar0"/>
                <w:rtl/>
              </w:rPr>
              <w:br/>
              <w:t> </w:t>
            </w:r>
          </w:p>
        </w:tc>
      </w:tr>
    </w:tbl>
    <w:p w:rsidR="009C2EE6" w:rsidRDefault="009C2EE6" w:rsidP="009C2EE6">
      <w:pPr>
        <w:pStyle w:val="libNormal"/>
        <w:rPr>
          <w:rtl/>
          <w:lang w:bidi="fa-IR"/>
        </w:rPr>
      </w:pPr>
      <w:r>
        <w:rPr>
          <w:rtl/>
          <w:lang w:bidi="fa-IR"/>
        </w:rPr>
        <w:t xml:space="preserve">3 - ترس و ناتوانى </w:t>
      </w:r>
    </w:p>
    <w:p w:rsidR="009C2EE6" w:rsidRDefault="009C2EE6" w:rsidP="009C2EE6">
      <w:pPr>
        <w:pStyle w:val="libNormal"/>
        <w:rPr>
          <w:rtl/>
          <w:lang w:bidi="fa-IR"/>
        </w:rPr>
      </w:pPr>
      <w:r>
        <w:rPr>
          <w:rtl/>
          <w:lang w:bidi="fa-IR"/>
        </w:rPr>
        <w:t>يكى ديگر از بيماريهايى كه از سوءظن نشات مى گيرد</w:t>
      </w:r>
      <w:r w:rsidR="00CC3E1D">
        <w:rPr>
          <w:rtl/>
          <w:lang w:bidi="fa-IR"/>
        </w:rPr>
        <w:t xml:space="preserve">، </w:t>
      </w:r>
      <w:r>
        <w:rPr>
          <w:rtl/>
          <w:lang w:bidi="fa-IR"/>
        </w:rPr>
        <w:t>ترس</w:t>
      </w:r>
      <w:r w:rsidR="00CC3E1D">
        <w:rPr>
          <w:rtl/>
          <w:lang w:bidi="fa-IR"/>
        </w:rPr>
        <w:t xml:space="preserve">، </w:t>
      </w:r>
      <w:r>
        <w:rPr>
          <w:rtl/>
          <w:lang w:bidi="fa-IR"/>
        </w:rPr>
        <w:t>جبن و احساس ناتوانى در امور است</w:t>
      </w:r>
      <w:r w:rsidR="00CC3E1D">
        <w:rPr>
          <w:rtl/>
          <w:lang w:bidi="fa-IR"/>
        </w:rPr>
        <w:t xml:space="preserve">. </w:t>
      </w:r>
    </w:p>
    <w:p w:rsidR="009C2EE6" w:rsidRDefault="009C2EE6" w:rsidP="009C2EE6">
      <w:pPr>
        <w:pStyle w:val="libNormal"/>
        <w:rPr>
          <w:rtl/>
          <w:lang w:bidi="fa-IR"/>
        </w:rPr>
      </w:pPr>
      <w:r>
        <w:rPr>
          <w:rtl/>
          <w:lang w:bidi="fa-IR"/>
        </w:rPr>
        <w:t>ترس و جبن</w:t>
      </w:r>
      <w:r w:rsidR="00CC3E1D">
        <w:rPr>
          <w:rtl/>
          <w:lang w:bidi="fa-IR"/>
        </w:rPr>
        <w:t xml:space="preserve">، </w:t>
      </w:r>
      <w:r>
        <w:rPr>
          <w:rtl/>
          <w:lang w:bidi="fa-IR"/>
        </w:rPr>
        <w:t>انسان را از پرداختن به امور مهم فردى و اجتماعى بازمى دارد</w:t>
      </w:r>
      <w:r w:rsidR="00CC3E1D">
        <w:rPr>
          <w:rtl/>
          <w:lang w:bidi="fa-IR"/>
        </w:rPr>
        <w:t xml:space="preserve">. </w:t>
      </w:r>
      <w:r>
        <w:rPr>
          <w:rtl/>
          <w:lang w:bidi="fa-IR"/>
        </w:rPr>
        <w:t>ترس كودك از تاريكى</w:t>
      </w:r>
      <w:r w:rsidR="00CC3E1D">
        <w:rPr>
          <w:rtl/>
          <w:lang w:bidi="fa-IR"/>
        </w:rPr>
        <w:t xml:space="preserve">، </w:t>
      </w:r>
      <w:r>
        <w:rPr>
          <w:rtl/>
          <w:lang w:bidi="fa-IR"/>
        </w:rPr>
        <w:t>حاصل القاى سوئى است كه از تاريكى در ذهن او ايجاد شده است</w:t>
      </w:r>
      <w:r w:rsidR="00CC3E1D">
        <w:rPr>
          <w:rtl/>
          <w:lang w:bidi="fa-IR"/>
        </w:rPr>
        <w:t xml:space="preserve">. </w:t>
      </w:r>
      <w:r>
        <w:rPr>
          <w:rtl/>
          <w:lang w:bidi="fa-IR"/>
        </w:rPr>
        <w:t>به تاريكى سوءظن پيدا كرده و مى ترسد</w:t>
      </w:r>
      <w:r w:rsidR="00CC3E1D">
        <w:rPr>
          <w:rtl/>
          <w:lang w:bidi="fa-IR"/>
        </w:rPr>
        <w:t xml:space="preserve">. </w:t>
      </w:r>
    </w:p>
    <w:p w:rsidR="009C2EE6" w:rsidRDefault="009C2EE6" w:rsidP="009C2EE6">
      <w:pPr>
        <w:pStyle w:val="libNormal"/>
        <w:rPr>
          <w:rtl/>
          <w:lang w:bidi="fa-IR"/>
        </w:rPr>
      </w:pPr>
      <w:r>
        <w:rPr>
          <w:rtl/>
          <w:lang w:bidi="fa-IR"/>
        </w:rPr>
        <w:t>جوان جرات و جسارت درس خواندن دارد</w:t>
      </w:r>
      <w:r w:rsidR="00CC3E1D">
        <w:rPr>
          <w:rtl/>
          <w:lang w:bidi="fa-IR"/>
        </w:rPr>
        <w:t xml:space="preserve">، </w:t>
      </w:r>
      <w:r>
        <w:rPr>
          <w:rtl/>
          <w:lang w:bidi="fa-IR"/>
        </w:rPr>
        <w:t>چون به توان خود سوءظن پيدا كرده است كه آيا قادر به درس خواندن هست يا نه</w:t>
      </w:r>
      <w:r w:rsidR="00CC3E1D">
        <w:rPr>
          <w:rtl/>
          <w:lang w:bidi="fa-IR"/>
        </w:rPr>
        <w:t xml:space="preserve">. </w:t>
      </w:r>
    </w:p>
    <w:p w:rsidR="009C2EE6" w:rsidRDefault="009C2EE6" w:rsidP="009C2EE6">
      <w:pPr>
        <w:pStyle w:val="libNormal"/>
        <w:rPr>
          <w:rtl/>
          <w:lang w:bidi="fa-IR"/>
        </w:rPr>
      </w:pPr>
      <w:r>
        <w:rPr>
          <w:rtl/>
          <w:lang w:bidi="fa-IR"/>
        </w:rPr>
        <w:lastRenderedPageBreak/>
        <w:t>امروزه وقتى بسيارى از جوان ها را به تشكيل توصيه مى كنند</w:t>
      </w:r>
      <w:r w:rsidR="00CC3E1D">
        <w:rPr>
          <w:rtl/>
          <w:lang w:bidi="fa-IR"/>
        </w:rPr>
        <w:t xml:space="preserve">، </w:t>
      </w:r>
      <w:r>
        <w:rPr>
          <w:rtl/>
          <w:lang w:bidi="fa-IR"/>
        </w:rPr>
        <w:t>معمولا ترس ‍ از ناتوانى در اداره زندگى را دليل خود در عدم تشكيل خانواده مى دانند اين ترس ناشى از سوءظن است</w:t>
      </w:r>
      <w:r w:rsidR="00CC3E1D">
        <w:rPr>
          <w:rtl/>
          <w:lang w:bidi="fa-IR"/>
        </w:rPr>
        <w:t xml:space="preserve">. </w:t>
      </w:r>
      <w:r>
        <w:rPr>
          <w:rtl/>
          <w:lang w:bidi="fa-IR"/>
        </w:rPr>
        <w:t>سوءظن به آينده</w:t>
      </w:r>
      <w:r w:rsidR="00CC3E1D">
        <w:rPr>
          <w:rtl/>
          <w:lang w:bidi="fa-IR"/>
        </w:rPr>
        <w:t xml:space="preserve">، </w:t>
      </w:r>
      <w:r>
        <w:rPr>
          <w:rtl/>
          <w:lang w:bidi="fa-IR"/>
        </w:rPr>
        <w:t>به توانايى ها و به قدرت هاى بالقوه اى كه در وجود او قرار دارد و سوءظن به انديشه و فكر خود</w:t>
      </w:r>
      <w:r w:rsidR="00CC3E1D">
        <w:rPr>
          <w:rtl/>
          <w:lang w:bidi="fa-IR"/>
        </w:rPr>
        <w:t xml:space="preserve">. </w:t>
      </w:r>
    </w:p>
    <w:p w:rsidR="009C2EE6" w:rsidRDefault="009C2EE6" w:rsidP="009C2EE6">
      <w:pPr>
        <w:pStyle w:val="libNormal"/>
        <w:rPr>
          <w:rtl/>
          <w:lang w:bidi="fa-IR"/>
        </w:rPr>
      </w:pPr>
      <w:r>
        <w:rPr>
          <w:rtl/>
          <w:lang w:bidi="fa-IR"/>
        </w:rPr>
        <w:t>سوءظن باعث مى شود انسان</w:t>
      </w:r>
      <w:r w:rsidR="00CC3E1D">
        <w:rPr>
          <w:rtl/>
          <w:lang w:bidi="fa-IR"/>
        </w:rPr>
        <w:t xml:space="preserve">، </w:t>
      </w:r>
      <w:r>
        <w:rPr>
          <w:rtl/>
          <w:lang w:bidi="fa-IR"/>
        </w:rPr>
        <w:t>جبون</w:t>
      </w:r>
      <w:r w:rsidR="00CC3E1D">
        <w:rPr>
          <w:rtl/>
          <w:lang w:bidi="fa-IR"/>
        </w:rPr>
        <w:t xml:space="preserve">، </w:t>
      </w:r>
      <w:r>
        <w:rPr>
          <w:rtl/>
          <w:lang w:bidi="fa-IR"/>
        </w:rPr>
        <w:t>ترسو و غيرمطمئن به خود تربيت شود</w:t>
      </w:r>
      <w:r w:rsidR="00CC3E1D">
        <w:rPr>
          <w:rtl/>
          <w:lang w:bidi="fa-IR"/>
        </w:rPr>
        <w:t xml:space="preserve">. </w:t>
      </w:r>
      <w:r>
        <w:rPr>
          <w:rtl/>
          <w:lang w:bidi="fa-IR"/>
        </w:rPr>
        <w:t>گاهى مطلبى به ذن محصل يا دانشجويى خطور مى كند و چون به دريافت و برداشت خود اطمينان ندارد</w:t>
      </w:r>
      <w:r w:rsidR="00CC3E1D">
        <w:rPr>
          <w:rtl/>
          <w:lang w:bidi="fa-IR"/>
        </w:rPr>
        <w:t xml:space="preserve">، </w:t>
      </w:r>
      <w:r>
        <w:rPr>
          <w:rtl/>
          <w:lang w:bidi="fa-IR"/>
        </w:rPr>
        <w:t>از اظهار آن مى ترسد</w:t>
      </w:r>
      <w:r w:rsidR="00CC3E1D">
        <w:rPr>
          <w:rtl/>
          <w:lang w:bidi="fa-IR"/>
        </w:rPr>
        <w:t xml:space="preserve">. </w:t>
      </w:r>
      <w:r>
        <w:rPr>
          <w:rtl/>
          <w:lang w:bidi="fa-IR"/>
        </w:rPr>
        <w:t>اين هراس از اظهارنظر در مجامع علمى</w:t>
      </w:r>
      <w:r w:rsidR="00CC3E1D">
        <w:rPr>
          <w:rtl/>
          <w:lang w:bidi="fa-IR"/>
        </w:rPr>
        <w:t xml:space="preserve">، </w:t>
      </w:r>
      <w:r>
        <w:rPr>
          <w:rtl/>
          <w:lang w:bidi="fa-IR"/>
        </w:rPr>
        <w:t>برخاسته از سوءظن به دريافت و انديشه خود است</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لا اءَجبَنَ مِن مُريب </w:t>
      </w:r>
      <w:r w:rsidRPr="00D35857">
        <w:rPr>
          <w:rStyle w:val="libFootnotenumChar"/>
          <w:rtl/>
          <w:lang w:bidi="fa-IR"/>
        </w:rPr>
        <w:t>(580)</w:t>
      </w:r>
      <w:r w:rsidR="00CC3E1D">
        <w:rPr>
          <w:rtl/>
          <w:lang w:bidi="fa-IR"/>
        </w:rPr>
        <w:t xml:space="preserve">. </w:t>
      </w:r>
    </w:p>
    <w:p w:rsidR="009C2EE6" w:rsidRDefault="009C2EE6" w:rsidP="009C2EE6">
      <w:pPr>
        <w:pStyle w:val="libNormal"/>
        <w:rPr>
          <w:rtl/>
          <w:lang w:bidi="fa-IR"/>
        </w:rPr>
      </w:pPr>
      <w:r>
        <w:rPr>
          <w:rtl/>
          <w:lang w:bidi="fa-IR"/>
        </w:rPr>
        <w:t>«هيچ كس از انسان بدگمان</w:t>
      </w:r>
      <w:r w:rsidR="00CC3E1D">
        <w:rPr>
          <w:rtl/>
          <w:lang w:bidi="fa-IR"/>
        </w:rPr>
        <w:t xml:space="preserve">، </w:t>
      </w:r>
      <w:r>
        <w:rPr>
          <w:rtl/>
          <w:lang w:bidi="fa-IR"/>
        </w:rPr>
        <w:t>ترسوتر نيست»</w:t>
      </w:r>
      <w:r w:rsidR="00CC3E1D">
        <w:rPr>
          <w:rtl/>
          <w:lang w:bidi="fa-IR"/>
        </w:rPr>
        <w:t xml:space="preserve">. </w:t>
      </w:r>
    </w:p>
    <w:p w:rsidR="009C2EE6" w:rsidRDefault="009C2EE6" w:rsidP="009C2EE6">
      <w:pPr>
        <w:pStyle w:val="libNormal"/>
        <w:rPr>
          <w:rtl/>
          <w:lang w:bidi="fa-IR"/>
        </w:rPr>
      </w:pPr>
      <w:r>
        <w:rPr>
          <w:rtl/>
          <w:lang w:bidi="fa-IR"/>
        </w:rPr>
        <w:t>انسان بدگمان</w:t>
      </w:r>
      <w:r w:rsidR="00CC3E1D">
        <w:rPr>
          <w:rtl/>
          <w:lang w:bidi="fa-IR"/>
        </w:rPr>
        <w:t xml:space="preserve">، </w:t>
      </w:r>
      <w:r>
        <w:rPr>
          <w:rtl/>
          <w:lang w:bidi="fa-IR"/>
        </w:rPr>
        <w:t>ترسو است</w:t>
      </w:r>
      <w:r w:rsidR="00CC3E1D">
        <w:rPr>
          <w:rtl/>
          <w:lang w:bidi="fa-IR"/>
        </w:rPr>
        <w:t xml:space="preserve">. </w:t>
      </w:r>
      <w:r>
        <w:rPr>
          <w:rtl/>
          <w:lang w:bidi="fa-IR"/>
        </w:rPr>
        <w:t>بنابراين ى درمان اين بيمارى ها بسته به درمان ريشه اصلى آن يعنى سوءظن و بدگمانى است</w:t>
      </w:r>
      <w:r w:rsidR="00CC3E1D">
        <w:rPr>
          <w:rtl/>
          <w:lang w:bidi="fa-IR"/>
        </w:rPr>
        <w:t xml:space="preserve">. </w:t>
      </w:r>
    </w:p>
    <w:p w:rsidR="009C2EE6" w:rsidRDefault="009C2EE6" w:rsidP="009C2EE6">
      <w:pPr>
        <w:pStyle w:val="libNormal"/>
        <w:rPr>
          <w:rtl/>
          <w:lang w:bidi="fa-IR"/>
        </w:rPr>
      </w:pPr>
      <w:r>
        <w:rPr>
          <w:rtl/>
          <w:lang w:bidi="fa-IR"/>
        </w:rPr>
        <w:t>اگر بخواهيم فرزندى شجاع و بى باك تربيت كنيم كه داراى سلامت روحى و خيرخواه ديگران باشد</w:t>
      </w:r>
      <w:r w:rsidR="00CC3E1D">
        <w:rPr>
          <w:rtl/>
          <w:lang w:bidi="fa-IR"/>
        </w:rPr>
        <w:t xml:space="preserve">؛ </w:t>
      </w:r>
      <w:r>
        <w:rPr>
          <w:rtl/>
          <w:lang w:bidi="fa-IR"/>
        </w:rPr>
        <w:t>و دچار اضطراب و بى قرارى روانى نباشد</w:t>
      </w:r>
      <w:r w:rsidR="00CC3E1D">
        <w:rPr>
          <w:rtl/>
          <w:lang w:bidi="fa-IR"/>
        </w:rPr>
        <w:t xml:space="preserve">، </w:t>
      </w:r>
      <w:r>
        <w:rPr>
          <w:rtl/>
          <w:lang w:bidi="fa-IR"/>
        </w:rPr>
        <w:t>بايد سعى كنيم گرفتار بيمارى سوءظن نشود</w:t>
      </w:r>
      <w:r w:rsidR="00CC3E1D">
        <w:rPr>
          <w:rtl/>
          <w:lang w:bidi="fa-IR"/>
        </w:rPr>
        <w:t xml:space="preserve">. </w:t>
      </w:r>
    </w:p>
    <w:p w:rsidR="009C2EE6" w:rsidRDefault="009C2EE6" w:rsidP="009C2EE6">
      <w:pPr>
        <w:pStyle w:val="libNormal"/>
        <w:rPr>
          <w:rtl/>
          <w:lang w:bidi="fa-IR"/>
        </w:rPr>
      </w:pPr>
      <w:r>
        <w:rPr>
          <w:rtl/>
          <w:lang w:bidi="fa-IR"/>
        </w:rPr>
        <w:t>4 - حرص و آز</w:t>
      </w:r>
    </w:p>
    <w:p w:rsidR="009C2EE6" w:rsidRDefault="009C2EE6" w:rsidP="009C2EE6">
      <w:pPr>
        <w:pStyle w:val="libNormal"/>
        <w:rPr>
          <w:rtl/>
          <w:lang w:bidi="fa-IR"/>
        </w:rPr>
      </w:pPr>
      <w:r>
        <w:rPr>
          <w:rtl/>
          <w:lang w:bidi="fa-IR"/>
        </w:rPr>
        <w:t>يكى ديگر از بيمارى هايى كه سوءظن به وجود مى آورد</w:t>
      </w:r>
      <w:r w:rsidR="00CC3E1D">
        <w:rPr>
          <w:rtl/>
          <w:lang w:bidi="fa-IR"/>
        </w:rPr>
        <w:t xml:space="preserve">، </w:t>
      </w:r>
      <w:r>
        <w:rPr>
          <w:rtl/>
          <w:lang w:bidi="fa-IR"/>
        </w:rPr>
        <w:t>حرص و آز است كه سخت ترين بيمارى روحى است</w:t>
      </w:r>
      <w:r w:rsidR="00CC3E1D">
        <w:rPr>
          <w:rtl/>
          <w:lang w:bidi="fa-IR"/>
        </w:rPr>
        <w:t xml:space="preserve">. </w:t>
      </w:r>
      <w:r>
        <w:rPr>
          <w:rtl/>
          <w:lang w:bidi="fa-IR"/>
        </w:rPr>
        <w:t>اين بيمارى از انسان سالم</w:t>
      </w:r>
      <w:r w:rsidR="00CC3E1D">
        <w:rPr>
          <w:rtl/>
          <w:lang w:bidi="fa-IR"/>
        </w:rPr>
        <w:t xml:space="preserve">، </w:t>
      </w:r>
      <w:r>
        <w:rPr>
          <w:rtl/>
          <w:lang w:bidi="fa-IR"/>
        </w:rPr>
        <w:t>موجودى سيرى ناپذير مى سازد كه هيچ گنجينه اى او را اشباع نمى كند</w:t>
      </w:r>
      <w:r w:rsidR="00CC3E1D">
        <w:rPr>
          <w:rtl/>
          <w:lang w:bidi="fa-IR"/>
        </w:rPr>
        <w:t xml:space="preserve">. </w:t>
      </w:r>
      <w:r>
        <w:rPr>
          <w:rtl/>
          <w:lang w:bidi="fa-IR"/>
        </w:rPr>
        <w:t>اصلاح چنين انسانى يا با موازين اخلاقى و از همه مهمتر</w:t>
      </w:r>
      <w:r w:rsidR="00CC3E1D">
        <w:rPr>
          <w:rtl/>
          <w:lang w:bidi="fa-IR"/>
        </w:rPr>
        <w:t xml:space="preserve">، </w:t>
      </w:r>
      <w:r>
        <w:rPr>
          <w:rtl/>
          <w:lang w:bidi="fa-IR"/>
        </w:rPr>
        <w:t>قناعت است و يا مرگ</w:t>
      </w:r>
      <w:r w:rsidR="00CC3E1D">
        <w:rPr>
          <w:rtl/>
          <w:lang w:bidi="fa-IR"/>
        </w:rPr>
        <w:t xml:space="preserve">. </w:t>
      </w:r>
    </w:p>
    <w:tbl>
      <w:tblPr>
        <w:tblStyle w:val="TableGrid"/>
        <w:bidiVisual/>
        <w:tblW w:w="5000" w:type="pct"/>
        <w:tblLook w:val="01E0"/>
      </w:tblPr>
      <w:tblGrid>
        <w:gridCol w:w="3691"/>
        <w:gridCol w:w="269"/>
        <w:gridCol w:w="3627"/>
      </w:tblGrid>
      <w:tr w:rsidR="002633A0" w:rsidTr="00CC2279">
        <w:trPr>
          <w:trHeight w:val="350"/>
        </w:trPr>
        <w:tc>
          <w:tcPr>
            <w:tcW w:w="4288" w:type="dxa"/>
            <w:shd w:val="clear" w:color="auto" w:fill="auto"/>
          </w:tcPr>
          <w:p w:rsidR="002633A0" w:rsidRDefault="002633A0" w:rsidP="00CC2279">
            <w:pPr>
              <w:pStyle w:val="libPoem"/>
              <w:rPr>
                <w:rtl/>
              </w:rPr>
            </w:pPr>
            <w:r>
              <w:rPr>
                <w:rtl/>
                <w:lang w:bidi="fa-IR"/>
              </w:rPr>
              <w:t>گفت چشم تنگ دنيادوست را</w:t>
            </w:r>
            <w:r w:rsidRPr="00725071">
              <w:rPr>
                <w:rStyle w:val="libPoemTiniChar0"/>
                <w:rtl/>
              </w:rPr>
              <w:br/>
              <w:t> </w:t>
            </w:r>
          </w:p>
        </w:tc>
        <w:tc>
          <w:tcPr>
            <w:tcW w:w="280" w:type="dxa"/>
            <w:shd w:val="clear" w:color="auto" w:fill="auto"/>
          </w:tcPr>
          <w:p w:rsidR="002633A0" w:rsidRDefault="002633A0" w:rsidP="00CC2279">
            <w:pPr>
              <w:pStyle w:val="libPoem"/>
              <w:rPr>
                <w:rtl/>
              </w:rPr>
            </w:pPr>
          </w:p>
        </w:tc>
        <w:tc>
          <w:tcPr>
            <w:tcW w:w="4288" w:type="dxa"/>
            <w:shd w:val="clear" w:color="auto" w:fill="auto"/>
          </w:tcPr>
          <w:p w:rsidR="002633A0" w:rsidRDefault="002633A0" w:rsidP="00CC2279">
            <w:pPr>
              <w:pStyle w:val="libPoem"/>
              <w:rPr>
                <w:rtl/>
              </w:rPr>
            </w:pPr>
            <w:r>
              <w:rPr>
                <w:rtl/>
                <w:lang w:bidi="fa-IR"/>
              </w:rPr>
              <w:t>يا قناعت پر كند يا خاك را</w:t>
            </w:r>
            <w:r w:rsidRPr="00725071">
              <w:rPr>
                <w:rStyle w:val="libPoemTiniChar0"/>
                <w:rtl/>
              </w:rPr>
              <w:br/>
              <w:t> </w:t>
            </w:r>
          </w:p>
        </w:tc>
      </w:tr>
    </w:tbl>
    <w:p w:rsidR="009C2EE6" w:rsidRDefault="009C2EE6" w:rsidP="009C2EE6">
      <w:pPr>
        <w:pStyle w:val="libNormal"/>
        <w:rPr>
          <w:rtl/>
          <w:lang w:bidi="fa-IR"/>
        </w:rPr>
      </w:pPr>
      <w:r>
        <w:rPr>
          <w:rtl/>
          <w:lang w:bidi="fa-IR"/>
        </w:rPr>
        <w:lastRenderedPageBreak/>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الحريصُ تَعِب </w:t>
      </w:r>
      <w:r w:rsidRPr="00D35857">
        <w:rPr>
          <w:rStyle w:val="libFootnotenumChar"/>
          <w:rtl/>
          <w:lang w:bidi="fa-IR"/>
        </w:rPr>
        <w:t>(581)</w:t>
      </w:r>
      <w:r w:rsidR="00CC3E1D">
        <w:rPr>
          <w:rtl/>
          <w:lang w:bidi="fa-IR"/>
        </w:rPr>
        <w:t xml:space="preserve">. </w:t>
      </w:r>
    </w:p>
    <w:p w:rsidR="009C2EE6" w:rsidRDefault="009C2EE6" w:rsidP="009C2EE6">
      <w:pPr>
        <w:pStyle w:val="libNormal"/>
        <w:rPr>
          <w:rtl/>
          <w:lang w:bidi="fa-IR"/>
        </w:rPr>
      </w:pPr>
      <w:r>
        <w:rPr>
          <w:rtl/>
          <w:lang w:bidi="fa-IR"/>
        </w:rPr>
        <w:t>«حريص</w:t>
      </w:r>
      <w:r w:rsidR="00CC3E1D">
        <w:rPr>
          <w:rtl/>
          <w:lang w:bidi="fa-IR"/>
        </w:rPr>
        <w:t xml:space="preserve">، </w:t>
      </w:r>
      <w:r>
        <w:rPr>
          <w:rtl/>
          <w:lang w:bidi="fa-IR"/>
        </w:rPr>
        <w:t>همشه دچار بيمارى است»</w:t>
      </w:r>
      <w:r w:rsidR="00CC3E1D">
        <w:rPr>
          <w:rtl/>
          <w:lang w:bidi="fa-IR"/>
        </w:rPr>
        <w:t xml:space="preserve">. </w:t>
      </w:r>
    </w:p>
    <w:p w:rsidR="009C2EE6" w:rsidRDefault="009C2EE6" w:rsidP="009C2EE6">
      <w:pPr>
        <w:pStyle w:val="libNormal"/>
        <w:rPr>
          <w:rtl/>
          <w:lang w:bidi="fa-IR"/>
        </w:rPr>
      </w:pPr>
      <w:r>
        <w:rPr>
          <w:rtl/>
          <w:lang w:bidi="fa-IR"/>
        </w:rPr>
        <w:t>اگر انسان به درمان برخى بيمارى ها از جمله حرص اهتمام نكند</w:t>
      </w:r>
      <w:r w:rsidR="00CC3E1D">
        <w:rPr>
          <w:rtl/>
          <w:lang w:bidi="fa-IR"/>
        </w:rPr>
        <w:t xml:space="preserve">، </w:t>
      </w:r>
      <w:r>
        <w:rPr>
          <w:rtl/>
          <w:lang w:bidi="fa-IR"/>
        </w:rPr>
        <w:t>زمانى از اين بيمارى رهايى مى يابد ه از اين دنيا رخت بربسته است</w:t>
      </w:r>
      <w:r w:rsidR="00CC3E1D">
        <w:rPr>
          <w:rtl/>
          <w:lang w:bidi="fa-IR"/>
        </w:rPr>
        <w:t xml:space="preserve">. </w:t>
      </w:r>
      <w:r>
        <w:rPr>
          <w:rtl/>
          <w:lang w:bidi="fa-IR"/>
        </w:rPr>
        <w:t>برخلاف بعضى از بيمارى هاى روحى كه در ديگران اثر دارد</w:t>
      </w:r>
      <w:r w:rsidR="00CC3E1D">
        <w:rPr>
          <w:rtl/>
          <w:lang w:bidi="fa-IR"/>
        </w:rPr>
        <w:t xml:space="preserve">، </w:t>
      </w:r>
      <w:r>
        <w:rPr>
          <w:rtl/>
          <w:lang w:bidi="fa-IR"/>
        </w:rPr>
        <w:t>اين بيمارى اول خود انسان را مى آزارد</w:t>
      </w:r>
      <w:r w:rsidR="00CC3E1D">
        <w:rPr>
          <w:rtl/>
          <w:lang w:bidi="fa-IR"/>
        </w:rPr>
        <w:t xml:space="preserve">. </w:t>
      </w:r>
    </w:p>
    <w:p w:rsidR="009C2EE6" w:rsidRDefault="009C2EE6" w:rsidP="009C2EE6">
      <w:pPr>
        <w:pStyle w:val="libNormal"/>
        <w:rPr>
          <w:rtl/>
          <w:lang w:bidi="fa-IR"/>
        </w:rPr>
      </w:pP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الحريصُ عبدُ المَطامِع </w:t>
      </w:r>
      <w:r w:rsidRPr="00D35857">
        <w:rPr>
          <w:rStyle w:val="libFootnotenumChar"/>
          <w:rtl/>
          <w:lang w:bidi="fa-IR"/>
        </w:rPr>
        <w:t>(582)</w:t>
      </w:r>
      <w:r w:rsidR="00CC3E1D">
        <w:rPr>
          <w:rtl/>
          <w:lang w:bidi="fa-IR"/>
        </w:rPr>
        <w:t xml:space="preserve">. </w:t>
      </w:r>
    </w:p>
    <w:p w:rsidR="009C2EE6" w:rsidRDefault="009C2EE6" w:rsidP="009C2EE6">
      <w:pPr>
        <w:pStyle w:val="libNormal"/>
        <w:rPr>
          <w:rtl/>
          <w:lang w:bidi="fa-IR"/>
        </w:rPr>
      </w:pPr>
      <w:r>
        <w:rPr>
          <w:rtl/>
          <w:lang w:bidi="fa-IR"/>
        </w:rPr>
        <w:t>«حريص</w:t>
      </w:r>
      <w:r w:rsidR="00CC3E1D">
        <w:rPr>
          <w:rtl/>
          <w:lang w:bidi="fa-IR"/>
        </w:rPr>
        <w:t xml:space="preserve">، </w:t>
      </w:r>
      <w:r>
        <w:rPr>
          <w:rtl/>
          <w:lang w:bidi="fa-IR"/>
        </w:rPr>
        <w:t>بنده طمع هاى خود است»</w:t>
      </w:r>
      <w:r w:rsidR="00CC3E1D">
        <w:rPr>
          <w:rtl/>
          <w:lang w:bidi="fa-IR"/>
        </w:rPr>
        <w:t xml:space="preserve">. </w:t>
      </w:r>
    </w:p>
    <w:p w:rsidR="009C2EE6" w:rsidRDefault="009C2EE6" w:rsidP="009C2EE6">
      <w:pPr>
        <w:pStyle w:val="libNormal"/>
        <w:rPr>
          <w:rtl/>
          <w:lang w:bidi="fa-IR"/>
        </w:rPr>
      </w:pPr>
      <w:r>
        <w:rPr>
          <w:rtl/>
          <w:lang w:bidi="fa-IR"/>
        </w:rPr>
        <w:t>حضرت در جاى ديگرى مى فرمايند</w:t>
      </w:r>
      <w:r w:rsidR="00CC3E1D">
        <w:rPr>
          <w:rtl/>
          <w:lang w:bidi="fa-IR"/>
        </w:rPr>
        <w:t xml:space="preserve">: </w:t>
      </w:r>
    </w:p>
    <w:p w:rsidR="009C2EE6" w:rsidRDefault="009C2EE6" w:rsidP="009C2EE6">
      <w:pPr>
        <w:pStyle w:val="libNormal"/>
        <w:rPr>
          <w:rtl/>
          <w:lang w:bidi="fa-IR"/>
        </w:rPr>
      </w:pPr>
      <w:r>
        <w:rPr>
          <w:rtl/>
          <w:lang w:bidi="fa-IR"/>
        </w:rPr>
        <w:t xml:space="preserve">الحريصُ اءسيرُ مَهانة لا يَفُكُّ اءسرُهُ </w:t>
      </w:r>
      <w:r w:rsidRPr="00D35857">
        <w:rPr>
          <w:rStyle w:val="libFootnotenumChar"/>
          <w:rtl/>
          <w:lang w:bidi="fa-IR"/>
        </w:rPr>
        <w:t>(583)</w:t>
      </w:r>
      <w:r w:rsidR="00CC3E1D">
        <w:rPr>
          <w:rtl/>
          <w:lang w:bidi="fa-IR"/>
        </w:rPr>
        <w:t xml:space="preserve">. </w:t>
      </w:r>
    </w:p>
    <w:p w:rsidR="009C2EE6" w:rsidRDefault="009C2EE6" w:rsidP="009C2EE6">
      <w:pPr>
        <w:pStyle w:val="libNormal"/>
        <w:rPr>
          <w:rtl/>
          <w:lang w:bidi="fa-IR"/>
        </w:rPr>
      </w:pPr>
      <w:r>
        <w:rPr>
          <w:rtl/>
          <w:lang w:bidi="fa-IR"/>
        </w:rPr>
        <w:t>«حريص</w:t>
      </w:r>
      <w:r w:rsidR="00CC3E1D">
        <w:rPr>
          <w:rtl/>
          <w:lang w:bidi="fa-IR"/>
        </w:rPr>
        <w:t xml:space="preserve">، </w:t>
      </w:r>
      <w:r>
        <w:rPr>
          <w:rtl/>
          <w:lang w:bidi="fa-IR"/>
        </w:rPr>
        <w:t>بنده خوارى است كه اسارتش پايان ناپذير است»</w:t>
      </w:r>
      <w:r w:rsidR="00CC3E1D">
        <w:rPr>
          <w:rtl/>
          <w:lang w:bidi="fa-IR"/>
        </w:rPr>
        <w:t xml:space="preserve">. </w:t>
      </w:r>
    </w:p>
    <w:p w:rsidR="009C2EE6" w:rsidRDefault="009C2EE6" w:rsidP="009C2EE6">
      <w:pPr>
        <w:pStyle w:val="libNormal"/>
        <w:rPr>
          <w:rtl/>
          <w:lang w:bidi="fa-IR"/>
        </w:rPr>
      </w:pPr>
      <w:r>
        <w:rPr>
          <w:rtl/>
          <w:lang w:bidi="fa-IR"/>
        </w:rPr>
        <w:t>و در جاى ديگر مى فرمايند</w:t>
      </w:r>
      <w:r w:rsidR="00CC3E1D">
        <w:rPr>
          <w:rtl/>
          <w:lang w:bidi="fa-IR"/>
        </w:rPr>
        <w:t xml:space="preserve">: </w:t>
      </w:r>
    </w:p>
    <w:p w:rsidR="009C2EE6" w:rsidRDefault="009C2EE6" w:rsidP="009C2EE6">
      <w:pPr>
        <w:pStyle w:val="libNormal"/>
        <w:rPr>
          <w:rtl/>
          <w:lang w:bidi="fa-IR"/>
        </w:rPr>
      </w:pPr>
      <w:r>
        <w:rPr>
          <w:rtl/>
          <w:lang w:bidi="fa-IR"/>
        </w:rPr>
        <w:t xml:space="preserve">الطَّمع رِقّ مُؤَبَّد </w:t>
      </w:r>
      <w:r w:rsidRPr="00D35857">
        <w:rPr>
          <w:rStyle w:val="libFootnotenumChar"/>
          <w:rtl/>
          <w:lang w:bidi="fa-IR"/>
        </w:rPr>
        <w:t>(584)</w:t>
      </w:r>
      <w:r w:rsidR="00CC3E1D">
        <w:rPr>
          <w:rtl/>
          <w:lang w:bidi="fa-IR"/>
        </w:rPr>
        <w:t xml:space="preserve">. </w:t>
      </w:r>
    </w:p>
    <w:p w:rsidR="009C2EE6" w:rsidRDefault="009C2EE6" w:rsidP="009C2EE6">
      <w:pPr>
        <w:pStyle w:val="libNormal"/>
        <w:rPr>
          <w:rtl/>
          <w:lang w:bidi="fa-IR"/>
        </w:rPr>
      </w:pPr>
      <w:r>
        <w:rPr>
          <w:rtl/>
          <w:lang w:bidi="fa-IR"/>
        </w:rPr>
        <w:t>«حرص و طمع</w:t>
      </w:r>
      <w:r w:rsidR="00CC3E1D">
        <w:rPr>
          <w:rtl/>
          <w:lang w:bidi="fa-IR"/>
        </w:rPr>
        <w:t xml:space="preserve">، </w:t>
      </w:r>
      <w:r>
        <w:rPr>
          <w:rtl/>
          <w:lang w:bidi="fa-IR"/>
        </w:rPr>
        <w:t>بردگى هميشگى است»</w:t>
      </w:r>
      <w:r w:rsidR="00CC3E1D">
        <w:rPr>
          <w:rtl/>
          <w:lang w:bidi="fa-IR"/>
        </w:rPr>
        <w:t xml:space="preserve">. </w:t>
      </w:r>
    </w:p>
    <w:p w:rsidR="009C2EE6" w:rsidRDefault="009C2EE6" w:rsidP="009C2EE6">
      <w:pPr>
        <w:pStyle w:val="libNormal"/>
        <w:rPr>
          <w:rtl/>
          <w:lang w:bidi="fa-IR"/>
        </w:rPr>
      </w:pPr>
      <w:r>
        <w:rPr>
          <w:rtl/>
          <w:lang w:bidi="fa-IR"/>
        </w:rPr>
        <w:t>شايد انسان در زندگى</w:t>
      </w:r>
      <w:r w:rsidR="00CC3E1D">
        <w:rPr>
          <w:rtl/>
          <w:lang w:bidi="fa-IR"/>
        </w:rPr>
        <w:t xml:space="preserve">، </w:t>
      </w:r>
      <w:r>
        <w:rPr>
          <w:rtl/>
          <w:lang w:bidi="fa-IR"/>
        </w:rPr>
        <w:t>افرادى را ديده باشد كه حرص و ولع زيادى براى جمع آورى مال دارند</w:t>
      </w:r>
      <w:r w:rsidR="00CC3E1D">
        <w:rPr>
          <w:rtl/>
          <w:lang w:bidi="fa-IR"/>
        </w:rPr>
        <w:t xml:space="preserve">؛ </w:t>
      </w:r>
      <w:r>
        <w:rPr>
          <w:rtl/>
          <w:lang w:bidi="fa-IR"/>
        </w:rPr>
        <w:t>با اين كه ثروتمندند و اندوخته آنها تا پايان عمرشان كفايت مى كند</w:t>
      </w:r>
      <w:r w:rsidR="00CC3E1D">
        <w:rPr>
          <w:rtl/>
          <w:lang w:bidi="fa-IR"/>
        </w:rPr>
        <w:t xml:space="preserve">، </w:t>
      </w:r>
      <w:r>
        <w:rPr>
          <w:rtl/>
          <w:lang w:bidi="fa-IR"/>
        </w:rPr>
        <w:t>گويى انسان فقيرى است كه بايد براى نان شبش تلاش كند</w:t>
      </w:r>
      <w:r w:rsidR="00CC3E1D">
        <w:rPr>
          <w:rtl/>
          <w:lang w:bidi="fa-IR"/>
        </w:rPr>
        <w:t xml:space="preserve">. </w:t>
      </w:r>
      <w:r>
        <w:rPr>
          <w:rtl/>
          <w:lang w:bidi="fa-IR"/>
        </w:rPr>
        <w:t>اين فقر پايان ناپذير است</w:t>
      </w:r>
      <w:r w:rsidR="00CC3E1D">
        <w:rPr>
          <w:rtl/>
          <w:lang w:bidi="fa-IR"/>
        </w:rPr>
        <w:t xml:space="preserve">؛ </w:t>
      </w:r>
      <w:r>
        <w:rPr>
          <w:rtl/>
          <w:lang w:bidi="fa-IR"/>
        </w:rPr>
        <w:t>چون</w:t>
      </w:r>
      <w:r w:rsidR="00CC3E1D">
        <w:rPr>
          <w:rtl/>
          <w:lang w:bidi="fa-IR"/>
        </w:rPr>
        <w:t xml:space="preserve">، </w:t>
      </w:r>
      <w:r>
        <w:rPr>
          <w:rtl/>
          <w:lang w:bidi="fa-IR"/>
        </w:rPr>
        <w:t>فقر مادى نيست</w:t>
      </w:r>
      <w:r w:rsidR="00CC3E1D">
        <w:rPr>
          <w:rtl/>
          <w:lang w:bidi="fa-IR"/>
        </w:rPr>
        <w:t xml:space="preserve">، </w:t>
      </w:r>
      <w:r>
        <w:rPr>
          <w:rtl/>
          <w:lang w:bidi="fa-IR"/>
        </w:rPr>
        <w:t>فقر روحى است كه با جمع آورى مال</w:t>
      </w:r>
      <w:r w:rsidR="00CC3E1D">
        <w:rPr>
          <w:rtl/>
          <w:lang w:bidi="fa-IR"/>
        </w:rPr>
        <w:t xml:space="preserve">، </w:t>
      </w:r>
      <w:r>
        <w:rPr>
          <w:rtl/>
          <w:lang w:bidi="fa-IR"/>
        </w:rPr>
        <w:t>اقناع نمى شود</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الحريصُ فقير ولو ملِك الدنيا بِحَذافيرِها </w:t>
      </w:r>
      <w:r w:rsidRPr="00D35857">
        <w:rPr>
          <w:rStyle w:val="libFootnotenumChar"/>
          <w:rtl/>
          <w:lang w:bidi="fa-IR"/>
        </w:rPr>
        <w:t>(585)</w:t>
      </w:r>
      <w:r w:rsidR="00CC3E1D">
        <w:rPr>
          <w:rtl/>
          <w:lang w:bidi="fa-IR"/>
        </w:rPr>
        <w:t xml:space="preserve">. </w:t>
      </w:r>
    </w:p>
    <w:p w:rsidR="009C2EE6" w:rsidRDefault="009C2EE6" w:rsidP="009C2EE6">
      <w:pPr>
        <w:pStyle w:val="libNormal"/>
        <w:rPr>
          <w:rtl/>
          <w:lang w:bidi="fa-IR"/>
        </w:rPr>
      </w:pPr>
      <w:r>
        <w:rPr>
          <w:rtl/>
          <w:lang w:bidi="fa-IR"/>
        </w:rPr>
        <w:lastRenderedPageBreak/>
        <w:t>«حريص</w:t>
      </w:r>
      <w:r w:rsidR="00CC3E1D">
        <w:rPr>
          <w:rtl/>
          <w:lang w:bidi="fa-IR"/>
        </w:rPr>
        <w:t xml:space="preserve">، </w:t>
      </w:r>
      <w:r>
        <w:rPr>
          <w:rtl/>
          <w:lang w:bidi="fa-IR"/>
        </w:rPr>
        <w:t>اگر مالك همه دنيا هم باشد</w:t>
      </w:r>
      <w:r w:rsidR="00CC3E1D">
        <w:rPr>
          <w:rtl/>
          <w:lang w:bidi="fa-IR"/>
        </w:rPr>
        <w:t xml:space="preserve">، </w:t>
      </w:r>
      <w:r>
        <w:rPr>
          <w:rtl/>
          <w:lang w:bidi="fa-IR"/>
        </w:rPr>
        <w:t>احساس فقر مى كند»</w:t>
      </w:r>
      <w:r w:rsidR="00CC3E1D">
        <w:rPr>
          <w:rtl/>
          <w:lang w:bidi="fa-IR"/>
        </w:rPr>
        <w:t xml:space="preserve">. </w:t>
      </w:r>
    </w:p>
    <w:p w:rsidR="009C2EE6" w:rsidRDefault="009C2EE6" w:rsidP="009C2EE6">
      <w:pPr>
        <w:pStyle w:val="libNormal"/>
        <w:rPr>
          <w:rtl/>
          <w:lang w:bidi="fa-IR"/>
        </w:rPr>
      </w:pPr>
      <w:r>
        <w:rPr>
          <w:rtl/>
          <w:lang w:bidi="fa-IR"/>
        </w:rPr>
        <w:t>اين بيمارى كه مولود همان سوءظن و بدگمانى است</w:t>
      </w:r>
      <w:r w:rsidR="00CC3E1D">
        <w:rPr>
          <w:rtl/>
          <w:lang w:bidi="fa-IR"/>
        </w:rPr>
        <w:t xml:space="preserve">، </w:t>
      </w:r>
      <w:r>
        <w:rPr>
          <w:rtl/>
          <w:lang w:bidi="fa-IR"/>
        </w:rPr>
        <w:t>براى انسان شقاوت و ذلت و در اجتماع براى او خوارى فراهم مى كند</w:t>
      </w:r>
      <w:r w:rsidR="00CC3E1D">
        <w:rPr>
          <w:rtl/>
          <w:lang w:bidi="fa-IR"/>
        </w:rPr>
        <w:t xml:space="preserve">. </w:t>
      </w:r>
      <w:r>
        <w:rPr>
          <w:rtl/>
          <w:lang w:bidi="fa-IR"/>
        </w:rPr>
        <w:t>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المَذَلَّةُ والمَهانَةُ والشَّقاءُ فى الطَّمع والحرص </w:t>
      </w:r>
      <w:r w:rsidRPr="00D35857">
        <w:rPr>
          <w:rStyle w:val="libFootnotenumChar"/>
          <w:rtl/>
          <w:lang w:bidi="fa-IR"/>
        </w:rPr>
        <w:t>(586)</w:t>
      </w:r>
      <w:r w:rsidR="00CC3E1D">
        <w:rPr>
          <w:rtl/>
          <w:lang w:bidi="fa-IR"/>
        </w:rPr>
        <w:t xml:space="preserve">. </w:t>
      </w:r>
    </w:p>
    <w:p w:rsidR="009C2EE6" w:rsidRDefault="009C2EE6" w:rsidP="009C2EE6">
      <w:pPr>
        <w:pStyle w:val="libNormal"/>
        <w:rPr>
          <w:rtl/>
          <w:lang w:bidi="fa-IR"/>
        </w:rPr>
      </w:pPr>
      <w:r>
        <w:rPr>
          <w:rtl/>
          <w:lang w:bidi="fa-IR"/>
        </w:rPr>
        <w:t>«انسان در اثر طمع و حرص ذليل مى شود</w:t>
      </w:r>
      <w:r w:rsidR="00CC3E1D">
        <w:rPr>
          <w:rtl/>
          <w:lang w:bidi="fa-IR"/>
        </w:rPr>
        <w:t xml:space="preserve">. </w:t>
      </w:r>
      <w:r>
        <w:rPr>
          <w:rtl/>
          <w:lang w:bidi="fa-IR"/>
        </w:rPr>
        <w:t>در اجتماع خوار مى شود و شقاوت و بدبختى پيدا مى كند»</w:t>
      </w:r>
      <w:r w:rsidR="00CC3E1D">
        <w:rPr>
          <w:rtl/>
          <w:lang w:bidi="fa-IR"/>
        </w:rPr>
        <w:t xml:space="preserve">. </w:t>
      </w:r>
    </w:p>
    <w:p w:rsidR="009C2EE6" w:rsidRDefault="009C2EE6" w:rsidP="009C2EE6">
      <w:pPr>
        <w:pStyle w:val="libNormal"/>
        <w:rPr>
          <w:rtl/>
          <w:lang w:bidi="fa-IR"/>
        </w:rPr>
      </w:pPr>
      <w:r>
        <w:rPr>
          <w:rtl/>
          <w:lang w:bidi="fa-IR"/>
        </w:rPr>
        <w:t>اما چرا انسان ها به اين درد مبتلا مى شوند؟ با توجه به روايات مى توان گفت در آنها روح حسن ظن به ذات ذوالجلال الهى وجود ندارد</w:t>
      </w:r>
      <w:r w:rsidR="00CC3E1D">
        <w:rPr>
          <w:rtl/>
          <w:lang w:bidi="fa-IR"/>
        </w:rPr>
        <w:t xml:space="preserve">. </w:t>
      </w:r>
    </w:p>
    <w:p w:rsidR="009C2EE6" w:rsidRDefault="009C2EE6" w:rsidP="009C2EE6">
      <w:pPr>
        <w:pStyle w:val="libNormal"/>
        <w:rPr>
          <w:rtl/>
          <w:lang w:bidi="fa-IR"/>
        </w:rPr>
      </w:pPr>
      <w:r>
        <w:rPr>
          <w:rtl/>
          <w:lang w:bidi="fa-IR"/>
        </w:rPr>
        <w:t>خداوند متعال وعده كرده است كه آنچه را آفريده</w:t>
      </w:r>
      <w:r w:rsidR="00CC3E1D">
        <w:rPr>
          <w:rtl/>
          <w:lang w:bidi="fa-IR"/>
        </w:rPr>
        <w:t xml:space="preserve">، </w:t>
      </w:r>
      <w:r>
        <w:rPr>
          <w:rtl/>
          <w:lang w:bidi="fa-IR"/>
        </w:rPr>
        <w:t>روزى مى دهد و جاى ترديد نيست كه همه</w:t>
      </w:r>
      <w:r w:rsidR="00CC3E1D">
        <w:rPr>
          <w:rtl/>
          <w:lang w:bidi="fa-IR"/>
        </w:rPr>
        <w:t xml:space="preserve">، </w:t>
      </w:r>
      <w:r>
        <w:rPr>
          <w:rtl/>
          <w:lang w:bidi="fa-IR"/>
        </w:rPr>
        <w:t>روزى و رزق مقدر دارند</w:t>
      </w:r>
      <w:r w:rsidR="00CC3E1D">
        <w:rPr>
          <w:rtl/>
          <w:lang w:bidi="fa-IR"/>
        </w:rPr>
        <w:t xml:space="preserve">. </w:t>
      </w:r>
    </w:p>
    <w:p w:rsidR="009C2EE6" w:rsidRDefault="009C2EE6" w:rsidP="009C2EE6">
      <w:pPr>
        <w:pStyle w:val="libNormal"/>
        <w:rPr>
          <w:rtl/>
          <w:lang w:bidi="fa-IR"/>
        </w:rPr>
      </w:pPr>
      <w:r>
        <w:rPr>
          <w:rtl/>
          <w:lang w:bidi="fa-IR"/>
        </w:rPr>
        <w:t>در مباحث گذشته و در مسائل مال و ثروت</w:t>
      </w:r>
      <w:r w:rsidR="00CC3E1D">
        <w:rPr>
          <w:rtl/>
          <w:lang w:bidi="fa-IR"/>
        </w:rPr>
        <w:t xml:space="preserve">، </w:t>
      </w:r>
      <w:r>
        <w:rPr>
          <w:rtl/>
          <w:lang w:bidi="fa-IR"/>
        </w:rPr>
        <w:t>به اين نكات دقيقا توجه كرديم كه انسان نبايد در خانه بنشيند و در را بر روى خود ببندد و به انتظار روزى بماند</w:t>
      </w:r>
      <w:r w:rsidR="00CC3E1D">
        <w:rPr>
          <w:rtl/>
          <w:lang w:bidi="fa-IR"/>
        </w:rPr>
        <w:t xml:space="preserve">. </w:t>
      </w:r>
      <w:r>
        <w:rPr>
          <w:rtl/>
          <w:lang w:bidi="fa-IR"/>
        </w:rPr>
        <w:t>اگر انسان تلاش و فعاليت نكند</w:t>
      </w:r>
      <w:r w:rsidR="00CC3E1D">
        <w:rPr>
          <w:rtl/>
          <w:lang w:bidi="fa-IR"/>
        </w:rPr>
        <w:t xml:space="preserve">، </w:t>
      </w:r>
      <w:r>
        <w:rPr>
          <w:rtl/>
          <w:lang w:bidi="fa-IR"/>
        </w:rPr>
        <w:t>امكان ندارد خداوند براى او روزى برساند</w:t>
      </w:r>
      <w:r w:rsidR="00CC3E1D">
        <w:rPr>
          <w:rtl/>
          <w:lang w:bidi="fa-IR"/>
        </w:rPr>
        <w:t xml:space="preserve">. </w:t>
      </w:r>
      <w:r>
        <w:rPr>
          <w:rtl/>
          <w:lang w:bidi="fa-IR"/>
        </w:rPr>
        <w:t>كسانى كه حريص و سيرى ناپذيرند</w:t>
      </w:r>
      <w:r w:rsidR="00CC3E1D">
        <w:rPr>
          <w:rtl/>
          <w:lang w:bidi="fa-IR"/>
        </w:rPr>
        <w:t xml:space="preserve">، </w:t>
      </w:r>
      <w:r>
        <w:rPr>
          <w:rtl/>
          <w:lang w:bidi="fa-IR"/>
        </w:rPr>
        <w:t>روح حرص آنها را آرام نمى گذارد</w:t>
      </w:r>
      <w:r w:rsidR="00CC3E1D">
        <w:rPr>
          <w:rtl/>
          <w:lang w:bidi="fa-IR"/>
        </w:rPr>
        <w:t xml:space="preserve">. </w:t>
      </w:r>
      <w:r>
        <w:rPr>
          <w:rtl/>
          <w:lang w:bidi="fa-IR"/>
        </w:rPr>
        <w:t xml:space="preserve">طورى كه به هيچ </w:t>
      </w:r>
      <w:r w:rsidR="00AA5C01">
        <w:rPr>
          <w:rtl/>
          <w:lang w:bidi="fa-IR"/>
        </w:rPr>
        <w:t>مسئله</w:t>
      </w:r>
      <w:r>
        <w:rPr>
          <w:rtl/>
          <w:lang w:bidi="fa-IR"/>
        </w:rPr>
        <w:t xml:space="preserve"> اى از مسائل زندگى توجه نمى كنند</w:t>
      </w:r>
      <w:r w:rsidR="00CC3E1D">
        <w:rPr>
          <w:rtl/>
          <w:lang w:bidi="fa-IR"/>
        </w:rPr>
        <w:t xml:space="preserve">. </w:t>
      </w:r>
      <w:r>
        <w:rPr>
          <w:rtl/>
          <w:lang w:bidi="fa-IR"/>
        </w:rPr>
        <w:t>اين نيست جز سوءظن به ذات ذوالجلال الهى</w:t>
      </w:r>
      <w:r w:rsidR="00CC3E1D">
        <w:rPr>
          <w:rtl/>
          <w:lang w:bidi="fa-IR"/>
        </w:rPr>
        <w:t xml:space="preserve">؛ </w:t>
      </w:r>
      <w:r>
        <w:rPr>
          <w:rtl/>
          <w:lang w:bidi="fa-IR"/>
        </w:rPr>
        <w:t>چون خداوند متعال مى فرمايند</w:t>
      </w:r>
      <w:r w:rsidR="00CC3E1D">
        <w:rPr>
          <w:rtl/>
          <w:lang w:bidi="fa-IR"/>
        </w:rPr>
        <w:t xml:space="preserve">: </w:t>
      </w:r>
    </w:p>
    <w:p w:rsidR="009C2EE6" w:rsidRDefault="009C2EE6" w:rsidP="009C2EE6">
      <w:pPr>
        <w:pStyle w:val="libNormal"/>
        <w:rPr>
          <w:rtl/>
          <w:lang w:bidi="fa-IR"/>
        </w:rPr>
      </w:pPr>
      <w:r>
        <w:rPr>
          <w:rtl/>
          <w:lang w:bidi="fa-IR"/>
        </w:rPr>
        <w:t xml:space="preserve">نحنُ نرزُقُكم و ايّاهُم </w:t>
      </w:r>
      <w:r w:rsidRPr="00D35857">
        <w:rPr>
          <w:rStyle w:val="libFootnotenumChar"/>
          <w:rtl/>
          <w:lang w:bidi="fa-IR"/>
        </w:rPr>
        <w:t>(587)</w:t>
      </w:r>
      <w:r w:rsidR="00CC3E1D">
        <w:rPr>
          <w:rtl/>
          <w:lang w:bidi="fa-IR"/>
        </w:rPr>
        <w:t xml:space="preserve">. </w:t>
      </w:r>
    </w:p>
    <w:p w:rsidR="009C2EE6" w:rsidRDefault="009C2EE6" w:rsidP="009C2EE6">
      <w:pPr>
        <w:pStyle w:val="libNormal"/>
        <w:rPr>
          <w:rtl/>
          <w:lang w:bidi="fa-IR"/>
        </w:rPr>
      </w:pPr>
      <w:r>
        <w:rPr>
          <w:rtl/>
          <w:lang w:bidi="fa-IR"/>
        </w:rPr>
        <w:t>«ما شما و آنها را روزى مى دهيم»</w:t>
      </w:r>
      <w:r w:rsidR="00CC3E1D">
        <w:rPr>
          <w:rtl/>
          <w:lang w:bidi="fa-IR"/>
        </w:rPr>
        <w:t xml:space="preserve">. </w:t>
      </w:r>
    </w:p>
    <w:p w:rsidR="009C2EE6" w:rsidRDefault="009C2EE6" w:rsidP="009C2EE6">
      <w:pPr>
        <w:pStyle w:val="libNormal"/>
        <w:rPr>
          <w:rtl/>
          <w:lang w:bidi="fa-IR"/>
        </w:rPr>
      </w:pP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انَّ الرِّزقَ مَقسوم مَضمون لكُم</w:t>
      </w:r>
      <w:r w:rsidR="00CC3E1D">
        <w:rPr>
          <w:rtl/>
          <w:lang w:bidi="fa-IR"/>
        </w:rPr>
        <w:t xml:space="preserve">، </w:t>
      </w:r>
      <w:r>
        <w:rPr>
          <w:rtl/>
          <w:lang w:bidi="fa-IR"/>
        </w:rPr>
        <w:t xml:space="preserve">قَسَمَهُ عادِل بينكُم و سَيَفى لكُم </w:t>
      </w:r>
      <w:r w:rsidRPr="00D35857">
        <w:rPr>
          <w:rStyle w:val="libFootnotenumChar"/>
          <w:rtl/>
          <w:lang w:bidi="fa-IR"/>
        </w:rPr>
        <w:t>(588)</w:t>
      </w:r>
      <w:r w:rsidR="00CC3E1D">
        <w:rPr>
          <w:rtl/>
          <w:lang w:bidi="fa-IR"/>
        </w:rPr>
        <w:t xml:space="preserve">. </w:t>
      </w:r>
    </w:p>
    <w:p w:rsidR="009C2EE6" w:rsidRDefault="009C2EE6" w:rsidP="009C2EE6">
      <w:pPr>
        <w:pStyle w:val="libNormal"/>
        <w:rPr>
          <w:rtl/>
          <w:lang w:bidi="fa-IR"/>
        </w:rPr>
      </w:pPr>
      <w:r>
        <w:rPr>
          <w:rtl/>
          <w:lang w:bidi="fa-IR"/>
        </w:rPr>
        <w:t>«همانا روزى تقسيم شده براى شما تضمين شده است</w:t>
      </w:r>
      <w:r w:rsidR="00CC3E1D">
        <w:rPr>
          <w:rtl/>
          <w:lang w:bidi="fa-IR"/>
        </w:rPr>
        <w:t xml:space="preserve">. </w:t>
      </w:r>
      <w:r>
        <w:rPr>
          <w:rtl/>
          <w:lang w:bidi="fa-IR"/>
        </w:rPr>
        <w:t>عادلى آن را براى شما تقسيم كرده و به زودى به آن وفا مى نمايد»</w:t>
      </w:r>
      <w:r w:rsidR="00CC3E1D">
        <w:rPr>
          <w:rtl/>
          <w:lang w:bidi="fa-IR"/>
        </w:rPr>
        <w:t xml:space="preserve">. </w:t>
      </w:r>
    </w:p>
    <w:p w:rsidR="009C2EE6" w:rsidRDefault="009C2EE6" w:rsidP="009C2EE6">
      <w:pPr>
        <w:pStyle w:val="libNormal"/>
        <w:rPr>
          <w:rtl/>
          <w:lang w:bidi="fa-IR"/>
        </w:rPr>
      </w:pPr>
      <w:r>
        <w:rPr>
          <w:rtl/>
          <w:lang w:bidi="fa-IR"/>
        </w:rPr>
        <w:lastRenderedPageBreak/>
        <w:t>5 - بخل</w:t>
      </w:r>
    </w:p>
    <w:p w:rsidR="009C2EE6" w:rsidRDefault="009C2EE6" w:rsidP="009C2EE6">
      <w:pPr>
        <w:pStyle w:val="libNormal"/>
        <w:rPr>
          <w:rtl/>
          <w:lang w:bidi="fa-IR"/>
        </w:rPr>
      </w:pPr>
      <w:r>
        <w:rPr>
          <w:rtl/>
          <w:lang w:bidi="fa-IR"/>
        </w:rPr>
        <w:t>يكى ديگر از بيمارى هاى ناشى از سوءظن</w:t>
      </w:r>
      <w:r w:rsidR="00CC3E1D">
        <w:rPr>
          <w:rtl/>
          <w:lang w:bidi="fa-IR"/>
        </w:rPr>
        <w:t xml:space="preserve">، </w:t>
      </w:r>
      <w:r>
        <w:rPr>
          <w:rtl/>
          <w:lang w:bidi="fa-IR"/>
        </w:rPr>
        <w:t>بخل است كه دارنده آن بيش از ديگران آزار مى بيند</w:t>
      </w:r>
      <w:r w:rsidR="00CC3E1D">
        <w:rPr>
          <w:rtl/>
          <w:lang w:bidi="fa-IR"/>
        </w:rPr>
        <w:t xml:space="preserve">. </w:t>
      </w:r>
      <w:r>
        <w:rPr>
          <w:rtl/>
          <w:lang w:bidi="fa-IR"/>
        </w:rPr>
        <w:t>درست مانند حرص</w:t>
      </w:r>
      <w:r w:rsidR="00CC3E1D">
        <w:rPr>
          <w:rtl/>
          <w:lang w:bidi="fa-IR"/>
        </w:rPr>
        <w:t xml:space="preserve">؛ </w:t>
      </w:r>
      <w:r>
        <w:rPr>
          <w:rtl/>
          <w:lang w:bidi="fa-IR"/>
        </w:rPr>
        <w:t>چون انسان بخيل در عين نيازمندى از خود هم دريغ مى كند</w:t>
      </w:r>
      <w:r w:rsidR="00CC3E1D">
        <w:rPr>
          <w:rtl/>
          <w:lang w:bidi="fa-IR"/>
        </w:rPr>
        <w:t xml:space="preserve">. </w:t>
      </w:r>
    </w:p>
    <w:p w:rsidR="009C2EE6" w:rsidRDefault="009C2EE6" w:rsidP="009C2EE6">
      <w:pPr>
        <w:pStyle w:val="libNormal"/>
        <w:rPr>
          <w:rtl/>
          <w:lang w:bidi="fa-IR"/>
        </w:rPr>
      </w:pPr>
      <w:r>
        <w:rPr>
          <w:rtl/>
          <w:lang w:bidi="fa-IR"/>
        </w:rPr>
        <w:t>بخل</w:t>
      </w:r>
      <w:r w:rsidR="00CC3E1D">
        <w:rPr>
          <w:rtl/>
          <w:lang w:bidi="fa-IR"/>
        </w:rPr>
        <w:t xml:space="preserve">؛ </w:t>
      </w:r>
      <w:r>
        <w:rPr>
          <w:rtl/>
          <w:lang w:bidi="fa-IR"/>
        </w:rPr>
        <w:t>ترك ايثار در هنگام حاجت و نياز است و موجب اثبات عادات حيوانى بر صفات انسانى مى شود</w:t>
      </w:r>
      <w:r w:rsidR="00CC3E1D">
        <w:rPr>
          <w:rtl/>
          <w:lang w:bidi="fa-IR"/>
        </w:rPr>
        <w:t xml:space="preserve">. </w:t>
      </w:r>
    </w:p>
    <w:p w:rsidR="009C2EE6" w:rsidRDefault="009C2EE6" w:rsidP="009C2EE6">
      <w:pPr>
        <w:pStyle w:val="libNormal"/>
        <w:rPr>
          <w:rtl/>
          <w:lang w:bidi="fa-IR"/>
        </w:rPr>
      </w:pPr>
      <w:r>
        <w:rPr>
          <w:rtl/>
          <w:lang w:bidi="fa-IR"/>
        </w:rPr>
        <w:t>در معارف ما</w:t>
      </w:r>
      <w:r w:rsidR="00CC3E1D">
        <w:rPr>
          <w:rtl/>
          <w:lang w:bidi="fa-IR"/>
        </w:rPr>
        <w:t xml:space="preserve">، </w:t>
      </w:r>
      <w:r>
        <w:rPr>
          <w:rtl/>
          <w:lang w:bidi="fa-IR"/>
        </w:rPr>
        <w:t>براى بخل</w:t>
      </w:r>
      <w:r w:rsidR="00CC3E1D">
        <w:rPr>
          <w:rtl/>
          <w:lang w:bidi="fa-IR"/>
        </w:rPr>
        <w:t xml:space="preserve">، </w:t>
      </w:r>
      <w:r>
        <w:rPr>
          <w:rtl/>
          <w:lang w:bidi="fa-IR"/>
        </w:rPr>
        <w:t>تعبيرات عجيبى ديده مى شود كه به چند نمونه از آنها اشاره مى كنيم</w:t>
      </w:r>
      <w:r w:rsidR="00CC3E1D">
        <w:rPr>
          <w:rtl/>
          <w:lang w:bidi="fa-IR"/>
        </w:rPr>
        <w:t xml:space="preserve">: </w:t>
      </w:r>
    </w:p>
    <w:p w:rsidR="009C2EE6" w:rsidRDefault="009C2EE6" w:rsidP="009C2EE6">
      <w:pPr>
        <w:pStyle w:val="libNormal"/>
        <w:rPr>
          <w:rtl/>
          <w:lang w:bidi="fa-IR"/>
        </w:rPr>
      </w:pPr>
      <w:r>
        <w:rPr>
          <w:rtl/>
          <w:lang w:bidi="fa-IR"/>
        </w:rPr>
        <w:t xml:space="preserve">البخلُ فقر </w:t>
      </w:r>
      <w:r w:rsidRPr="00D35857">
        <w:rPr>
          <w:rStyle w:val="libFootnotenumChar"/>
          <w:rtl/>
          <w:lang w:bidi="fa-IR"/>
        </w:rPr>
        <w:t>(589)</w:t>
      </w:r>
      <w:r w:rsidR="00CC3E1D">
        <w:rPr>
          <w:rtl/>
          <w:lang w:bidi="fa-IR"/>
        </w:rPr>
        <w:t xml:space="preserve">. </w:t>
      </w:r>
    </w:p>
    <w:p w:rsidR="009C2EE6" w:rsidRDefault="009C2EE6" w:rsidP="009C2EE6">
      <w:pPr>
        <w:pStyle w:val="libNormal"/>
        <w:rPr>
          <w:rtl/>
          <w:lang w:bidi="fa-IR"/>
        </w:rPr>
      </w:pPr>
      <w:r>
        <w:rPr>
          <w:rtl/>
          <w:lang w:bidi="fa-IR"/>
        </w:rPr>
        <w:t>«انسان بخيل</w:t>
      </w:r>
      <w:r w:rsidR="00CC3E1D">
        <w:rPr>
          <w:rtl/>
          <w:lang w:bidi="fa-IR"/>
        </w:rPr>
        <w:t xml:space="preserve">، </w:t>
      </w:r>
      <w:r>
        <w:rPr>
          <w:rtl/>
          <w:lang w:bidi="fa-IR"/>
        </w:rPr>
        <w:t>فقير است»</w:t>
      </w:r>
      <w:r w:rsidR="00CC3E1D">
        <w:rPr>
          <w:rtl/>
          <w:lang w:bidi="fa-IR"/>
        </w:rPr>
        <w:t xml:space="preserve">. </w:t>
      </w:r>
    </w:p>
    <w:p w:rsidR="009C2EE6" w:rsidRDefault="009C2EE6" w:rsidP="009C2EE6">
      <w:pPr>
        <w:pStyle w:val="libNormal"/>
        <w:rPr>
          <w:rtl/>
          <w:lang w:bidi="fa-IR"/>
        </w:rPr>
      </w:pPr>
      <w:r>
        <w:rPr>
          <w:rtl/>
          <w:lang w:bidi="fa-IR"/>
        </w:rPr>
        <w:t>نفس بخل فقر است</w:t>
      </w:r>
      <w:r w:rsidR="00CC3E1D">
        <w:rPr>
          <w:rtl/>
          <w:lang w:bidi="fa-IR"/>
        </w:rPr>
        <w:t xml:space="preserve">؛ </w:t>
      </w:r>
      <w:r>
        <w:rPr>
          <w:rtl/>
          <w:lang w:bidi="fa-IR"/>
        </w:rPr>
        <w:t>يعنى كسى كه داراى صفات بخل است</w:t>
      </w:r>
      <w:r w:rsidR="00CC3E1D">
        <w:rPr>
          <w:rtl/>
          <w:lang w:bidi="fa-IR"/>
        </w:rPr>
        <w:t xml:space="preserve">؛ </w:t>
      </w:r>
      <w:r>
        <w:rPr>
          <w:rtl/>
          <w:lang w:bidi="fa-IR"/>
        </w:rPr>
        <w:t>دارد و نمى خورد</w:t>
      </w:r>
      <w:r w:rsidR="00CC3E1D">
        <w:rPr>
          <w:rtl/>
          <w:lang w:bidi="fa-IR"/>
        </w:rPr>
        <w:t xml:space="preserve">، </w:t>
      </w:r>
      <w:r>
        <w:rPr>
          <w:rtl/>
          <w:lang w:bidi="fa-IR"/>
        </w:rPr>
        <w:t>نمى پوشد و وسيله رفاهى براى خود و خانواده اش فراهم نمى كند</w:t>
      </w:r>
      <w:r w:rsidR="00CC3E1D">
        <w:rPr>
          <w:rtl/>
          <w:lang w:bidi="fa-IR"/>
        </w:rPr>
        <w:t xml:space="preserve">. </w:t>
      </w:r>
      <w:r>
        <w:rPr>
          <w:rtl/>
          <w:lang w:bidi="fa-IR"/>
        </w:rPr>
        <w:t>اين فقر است</w:t>
      </w:r>
      <w:r w:rsidR="00CC3E1D">
        <w:rPr>
          <w:rtl/>
          <w:lang w:bidi="fa-IR"/>
        </w:rPr>
        <w:t xml:space="preserve">، </w:t>
      </w:r>
      <w:r>
        <w:rPr>
          <w:rtl/>
          <w:lang w:bidi="fa-IR"/>
        </w:rPr>
        <w:t>وقتى چنين شد</w:t>
      </w:r>
      <w:r w:rsidR="00CC3E1D">
        <w:rPr>
          <w:rtl/>
          <w:lang w:bidi="fa-IR"/>
        </w:rPr>
        <w:t xml:space="preserve">، </w:t>
      </w:r>
      <w:r>
        <w:rPr>
          <w:rtl/>
          <w:lang w:bidi="fa-IR"/>
        </w:rPr>
        <w:t>همه او را مذمت مى كنند</w:t>
      </w:r>
      <w:r w:rsidR="00CC3E1D">
        <w:rPr>
          <w:rtl/>
          <w:lang w:bidi="fa-IR"/>
        </w:rPr>
        <w:t xml:space="preserve">: </w:t>
      </w:r>
    </w:p>
    <w:p w:rsidR="009C2EE6" w:rsidRDefault="009C2EE6" w:rsidP="009C2EE6">
      <w:pPr>
        <w:pStyle w:val="libNormal"/>
        <w:rPr>
          <w:rtl/>
          <w:lang w:bidi="fa-IR"/>
        </w:rPr>
      </w:pPr>
      <w:r>
        <w:rPr>
          <w:rtl/>
          <w:lang w:bidi="fa-IR"/>
        </w:rPr>
        <w:t xml:space="preserve">البخلُ يَكسبُ الذمُّ </w:t>
      </w:r>
      <w:r w:rsidRPr="00D35857">
        <w:rPr>
          <w:rStyle w:val="libFootnotenumChar"/>
          <w:rtl/>
          <w:lang w:bidi="fa-IR"/>
        </w:rPr>
        <w:t>(590)</w:t>
      </w:r>
      <w:r w:rsidR="00CC3E1D">
        <w:rPr>
          <w:rtl/>
          <w:lang w:bidi="fa-IR"/>
        </w:rPr>
        <w:t xml:space="preserve">. </w:t>
      </w:r>
    </w:p>
    <w:p w:rsidR="009C2EE6" w:rsidRDefault="009C2EE6" w:rsidP="009C2EE6">
      <w:pPr>
        <w:pStyle w:val="libNormal"/>
        <w:rPr>
          <w:rtl/>
          <w:lang w:bidi="fa-IR"/>
        </w:rPr>
      </w:pPr>
      <w:r>
        <w:rPr>
          <w:rtl/>
          <w:lang w:bidi="fa-IR"/>
        </w:rPr>
        <w:t>«خصيصه بخل</w:t>
      </w:r>
      <w:r w:rsidR="00CC3E1D">
        <w:rPr>
          <w:rtl/>
          <w:lang w:bidi="fa-IR"/>
        </w:rPr>
        <w:t xml:space="preserve">، </w:t>
      </w:r>
      <w:r>
        <w:rPr>
          <w:rtl/>
          <w:lang w:bidi="fa-IR"/>
        </w:rPr>
        <w:t>موجب مذمت و نكوهش ديگران مى شود»</w:t>
      </w:r>
      <w:r w:rsidR="00CC3E1D">
        <w:rPr>
          <w:rtl/>
          <w:lang w:bidi="fa-IR"/>
        </w:rPr>
        <w:t xml:space="preserve">. </w:t>
      </w:r>
    </w:p>
    <w:p w:rsidR="009C2EE6" w:rsidRDefault="009C2EE6" w:rsidP="009C2EE6">
      <w:pPr>
        <w:pStyle w:val="libNormal"/>
        <w:rPr>
          <w:rtl/>
          <w:lang w:bidi="fa-IR"/>
        </w:rPr>
      </w:pPr>
      <w:r>
        <w:rPr>
          <w:rtl/>
          <w:lang w:bidi="fa-IR"/>
        </w:rPr>
        <w:t>يا در روايت ديگرى از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آمده است كه</w:t>
      </w:r>
      <w:r w:rsidR="00CC3E1D">
        <w:rPr>
          <w:rtl/>
          <w:lang w:bidi="fa-IR"/>
        </w:rPr>
        <w:t xml:space="preserve">: </w:t>
      </w:r>
    </w:p>
    <w:p w:rsidR="009C2EE6" w:rsidRDefault="009C2EE6" w:rsidP="009C2EE6">
      <w:pPr>
        <w:pStyle w:val="libNormal"/>
        <w:rPr>
          <w:rtl/>
          <w:lang w:bidi="fa-IR"/>
        </w:rPr>
      </w:pPr>
      <w:r>
        <w:rPr>
          <w:rtl/>
          <w:lang w:bidi="fa-IR"/>
        </w:rPr>
        <w:t xml:space="preserve">البخلُ يوجِبُ البَغضاءَ </w:t>
      </w:r>
      <w:r w:rsidRPr="00D35857">
        <w:rPr>
          <w:rStyle w:val="libFootnotenumChar"/>
          <w:rtl/>
          <w:lang w:bidi="fa-IR"/>
        </w:rPr>
        <w:t>(591)</w:t>
      </w:r>
      <w:r w:rsidR="00CC3E1D">
        <w:rPr>
          <w:rtl/>
          <w:lang w:bidi="fa-IR"/>
        </w:rPr>
        <w:t xml:space="preserve">. </w:t>
      </w:r>
    </w:p>
    <w:p w:rsidR="009C2EE6" w:rsidRDefault="009C2EE6" w:rsidP="009C2EE6">
      <w:pPr>
        <w:pStyle w:val="libNormal"/>
        <w:rPr>
          <w:rtl/>
          <w:lang w:bidi="fa-IR"/>
        </w:rPr>
      </w:pPr>
      <w:r>
        <w:rPr>
          <w:rtl/>
          <w:lang w:bidi="fa-IR"/>
        </w:rPr>
        <w:t>«خصيصه بخل</w:t>
      </w:r>
      <w:r w:rsidR="00CC3E1D">
        <w:rPr>
          <w:rtl/>
          <w:lang w:bidi="fa-IR"/>
        </w:rPr>
        <w:t xml:space="preserve">، </w:t>
      </w:r>
      <w:r>
        <w:rPr>
          <w:rtl/>
          <w:lang w:bidi="fa-IR"/>
        </w:rPr>
        <w:t>موجب عداوت و دشمنى مى شود»</w:t>
      </w:r>
      <w:r w:rsidR="00CC3E1D">
        <w:rPr>
          <w:rtl/>
          <w:lang w:bidi="fa-IR"/>
        </w:rPr>
        <w:t xml:space="preserve">. </w:t>
      </w:r>
    </w:p>
    <w:p w:rsidR="009C2EE6" w:rsidRDefault="009C2EE6" w:rsidP="009C2EE6">
      <w:pPr>
        <w:pStyle w:val="libNormal"/>
        <w:rPr>
          <w:rtl/>
          <w:lang w:bidi="fa-IR"/>
        </w:rPr>
      </w:pPr>
      <w:r>
        <w:rPr>
          <w:rtl/>
          <w:lang w:bidi="fa-IR"/>
        </w:rPr>
        <w:t>وقتى حقوقى را انسان به ذمه دارد ادا نمى كند</w:t>
      </w:r>
      <w:r w:rsidR="00CC3E1D">
        <w:rPr>
          <w:rtl/>
          <w:lang w:bidi="fa-IR"/>
        </w:rPr>
        <w:t xml:space="preserve">، </w:t>
      </w:r>
      <w:r>
        <w:rPr>
          <w:rtl/>
          <w:lang w:bidi="fa-IR"/>
        </w:rPr>
        <w:t>دشمنى و عداوت به وجود مى آورد</w:t>
      </w:r>
      <w:r w:rsidR="00CC3E1D">
        <w:rPr>
          <w:rtl/>
          <w:lang w:bidi="fa-IR"/>
        </w:rPr>
        <w:t xml:space="preserve">. </w:t>
      </w:r>
      <w:r>
        <w:rPr>
          <w:rtl/>
          <w:lang w:bidi="fa-IR"/>
        </w:rPr>
        <w:t>انسان بخيل حتى وقتى در بازار خريد مى كند</w:t>
      </w:r>
      <w:r w:rsidR="00CC3E1D">
        <w:rPr>
          <w:rtl/>
          <w:lang w:bidi="fa-IR"/>
        </w:rPr>
        <w:t xml:space="preserve">، </w:t>
      </w:r>
      <w:r>
        <w:rPr>
          <w:rtl/>
          <w:lang w:bidi="fa-IR"/>
        </w:rPr>
        <w:t>حاضر نيست حق صاحب مال را بپردازد</w:t>
      </w:r>
      <w:r w:rsidR="00CC3E1D">
        <w:rPr>
          <w:rtl/>
          <w:lang w:bidi="fa-IR"/>
        </w:rPr>
        <w:t xml:space="preserve">؛ </w:t>
      </w:r>
      <w:r>
        <w:rPr>
          <w:rtl/>
          <w:lang w:bidi="fa-IR"/>
        </w:rPr>
        <w:t>همين موجب عداوت و دشمنى در اجتماع مى شود</w:t>
      </w:r>
      <w:r w:rsidR="00CC3E1D">
        <w:rPr>
          <w:rtl/>
          <w:lang w:bidi="fa-IR"/>
        </w:rPr>
        <w:t xml:space="preserve">. </w:t>
      </w:r>
      <w:r>
        <w:rPr>
          <w:rtl/>
          <w:lang w:bidi="fa-IR"/>
        </w:rPr>
        <w:t>در ميان خانواده خود نيز غريب و ذليل مى شود</w:t>
      </w:r>
      <w:r w:rsidR="00CC3E1D">
        <w:rPr>
          <w:rtl/>
          <w:lang w:bidi="fa-IR"/>
        </w:rPr>
        <w:t xml:space="preserve">. </w:t>
      </w:r>
      <w:r>
        <w:rPr>
          <w:rtl/>
          <w:lang w:bidi="fa-IR"/>
        </w:rPr>
        <w:t>حضرت مى فرمايند</w:t>
      </w:r>
      <w:r w:rsidR="00CC3E1D">
        <w:rPr>
          <w:rtl/>
          <w:lang w:bidi="fa-IR"/>
        </w:rPr>
        <w:t xml:space="preserve">: </w:t>
      </w:r>
    </w:p>
    <w:p w:rsidR="009C2EE6" w:rsidRDefault="009C2EE6" w:rsidP="009C2EE6">
      <w:pPr>
        <w:pStyle w:val="libNormal"/>
        <w:rPr>
          <w:rtl/>
          <w:lang w:bidi="fa-IR"/>
        </w:rPr>
      </w:pPr>
      <w:r>
        <w:rPr>
          <w:rtl/>
          <w:lang w:bidi="fa-IR"/>
        </w:rPr>
        <w:lastRenderedPageBreak/>
        <w:t xml:space="preserve">ليس لِبخيل حبيب </w:t>
      </w:r>
      <w:r w:rsidRPr="00D35857">
        <w:rPr>
          <w:rStyle w:val="libFootnotenumChar"/>
          <w:rtl/>
          <w:lang w:bidi="fa-IR"/>
        </w:rPr>
        <w:t>(592)</w:t>
      </w:r>
      <w:r w:rsidR="00CC3E1D">
        <w:rPr>
          <w:rtl/>
          <w:lang w:bidi="fa-IR"/>
        </w:rPr>
        <w:t xml:space="preserve">. </w:t>
      </w:r>
    </w:p>
    <w:p w:rsidR="009C2EE6" w:rsidRDefault="009C2EE6" w:rsidP="009C2EE6">
      <w:pPr>
        <w:pStyle w:val="libNormal"/>
        <w:rPr>
          <w:rtl/>
          <w:lang w:bidi="fa-IR"/>
        </w:rPr>
      </w:pPr>
      <w:r>
        <w:rPr>
          <w:rtl/>
          <w:lang w:bidi="fa-IR"/>
        </w:rPr>
        <w:t>«بخيل نمى تواند دوست و رفيق داشته باشد»</w:t>
      </w:r>
      <w:r w:rsidR="00CC3E1D">
        <w:rPr>
          <w:rtl/>
          <w:lang w:bidi="fa-IR"/>
        </w:rPr>
        <w:t xml:space="preserve">. </w:t>
      </w:r>
    </w:p>
    <w:p w:rsidR="009C2EE6" w:rsidRDefault="009C2EE6" w:rsidP="009C2EE6">
      <w:pPr>
        <w:pStyle w:val="libNormal"/>
        <w:rPr>
          <w:rtl/>
          <w:lang w:bidi="fa-IR"/>
        </w:rPr>
      </w:pPr>
      <w:r>
        <w:rPr>
          <w:rtl/>
          <w:lang w:bidi="fa-IR"/>
        </w:rPr>
        <w:t>وقتى انسان دوستى نداشته باشد</w:t>
      </w:r>
      <w:r w:rsidR="00CC3E1D">
        <w:rPr>
          <w:rtl/>
          <w:lang w:bidi="fa-IR"/>
        </w:rPr>
        <w:t xml:space="preserve">، </w:t>
      </w:r>
      <w:r>
        <w:rPr>
          <w:rtl/>
          <w:lang w:bidi="fa-IR"/>
        </w:rPr>
        <w:t>طبعا همه جا احساس غربت مى كند</w:t>
      </w:r>
      <w:r w:rsidR="00CC3E1D">
        <w:rPr>
          <w:rtl/>
          <w:lang w:bidi="fa-IR"/>
        </w:rPr>
        <w:t xml:space="preserve">. </w:t>
      </w:r>
    </w:p>
    <w:p w:rsidR="009C2EE6" w:rsidRDefault="009C2EE6" w:rsidP="009C2EE6">
      <w:pPr>
        <w:pStyle w:val="libNormal"/>
        <w:rPr>
          <w:rtl/>
          <w:lang w:bidi="fa-IR"/>
        </w:rPr>
      </w:pPr>
      <w:r>
        <w:rPr>
          <w:rtl/>
          <w:lang w:bidi="fa-IR"/>
        </w:rPr>
        <w:t>حضرت در تعبير ديگرى مى فرمايند</w:t>
      </w:r>
      <w:r w:rsidR="00CC3E1D">
        <w:rPr>
          <w:rtl/>
          <w:lang w:bidi="fa-IR"/>
        </w:rPr>
        <w:t xml:space="preserve">: </w:t>
      </w:r>
    </w:p>
    <w:p w:rsidR="009C2EE6" w:rsidRDefault="009C2EE6" w:rsidP="009C2EE6">
      <w:pPr>
        <w:pStyle w:val="libNormal"/>
        <w:rPr>
          <w:rtl/>
          <w:lang w:bidi="fa-IR"/>
        </w:rPr>
      </w:pPr>
      <w:r>
        <w:rPr>
          <w:rtl/>
          <w:lang w:bidi="fa-IR"/>
        </w:rPr>
        <w:t xml:space="preserve">البخيل ذليل بينُ اءعزَّتِه </w:t>
      </w:r>
      <w:r w:rsidRPr="00D35857">
        <w:rPr>
          <w:rStyle w:val="libFootnotenumChar"/>
          <w:rtl/>
          <w:lang w:bidi="fa-IR"/>
        </w:rPr>
        <w:t>(593)</w:t>
      </w:r>
      <w:r w:rsidR="00CC3E1D">
        <w:rPr>
          <w:rtl/>
          <w:lang w:bidi="fa-IR"/>
        </w:rPr>
        <w:t xml:space="preserve">. </w:t>
      </w:r>
    </w:p>
    <w:p w:rsidR="009C2EE6" w:rsidRDefault="009C2EE6" w:rsidP="009C2EE6">
      <w:pPr>
        <w:pStyle w:val="libNormal"/>
        <w:rPr>
          <w:rtl/>
          <w:lang w:bidi="fa-IR"/>
        </w:rPr>
      </w:pPr>
      <w:r>
        <w:rPr>
          <w:rtl/>
          <w:lang w:bidi="fa-IR"/>
        </w:rPr>
        <w:t>«بخيل در بين عزيزان خود هم ذليل است»</w:t>
      </w:r>
      <w:r w:rsidR="00CC3E1D">
        <w:rPr>
          <w:rtl/>
          <w:lang w:bidi="fa-IR"/>
        </w:rPr>
        <w:t xml:space="preserve">. </w:t>
      </w:r>
    </w:p>
    <w:p w:rsidR="009C2EE6" w:rsidRDefault="009C2EE6" w:rsidP="009C2EE6">
      <w:pPr>
        <w:pStyle w:val="libNormal"/>
        <w:rPr>
          <w:rtl/>
          <w:lang w:bidi="fa-IR"/>
        </w:rPr>
      </w:pPr>
      <w:r>
        <w:rPr>
          <w:rtl/>
          <w:lang w:bidi="fa-IR"/>
        </w:rPr>
        <w:t>زن</w:t>
      </w:r>
      <w:r w:rsidR="00CC3E1D">
        <w:rPr>
          <w:rtl/>
          <w:lang w:bidi="fa-IR"/>
        </w:rPr>
        <w:t xml:space="preserve">، </w:t>
      </w:r>
      <w:r>
        <w:rPr>
          <w:rtl/>
          <w:lang w:bidi="fa-IR"/>
        </w:rPr>
        <w:t>فرزند و بستگان نزديك او</w:t>
      </w:r>
      <w:r w:rsidR="00CC3E1D">
        <w:rPr>
          <w:rtl/>
          <w:lang w:bidi="fa-IR"/>
        </w:rPr>
        <w:t xml:space="preserve">، </w:t>
      </w:r>
      <w:r>
        <w:rPr>
          <w:rtl/>
          <w:lang w:bidi="fa-IR"/>
        </w:rPr>
        <w:t>وقتى روح بخل و امساك را در او مى بينند</w:t>
      </w:r>
      <w:r w:rsidR="00CC3E1D">
        <w:rPr>
          <w:rtl/>
          <w:lang w:bidi="fa-IR"/>
        </w:rPr>
        <w:t xml:space="preserve">، </w:t>
      </w:r>
      <w:r>
        <w:rPr>
          <w:rtl/>
          <w:lang w:bidi="fa-IR"/>
        </w:rPr>
        <w:t>از او نفرت پيدا مى كنند</w:t>
      </w:r>
      <w:r w:rsidR="00CC3E1D">
        <w:rPr>
          <w:rtl/>
          <w:lang w:bidi="fa-IR"/>
        </w:rPr>
        <w:t xml:space="preserve">، </w:t>
      </w:r>
      <w:r>
        <w:rPr>
          <w:rtl/>
          <w:lang w:bidi="fa-IR"/>
        </w:rPr>
        <w:t>او را تحقير مى كنند و او ديگر نمى تواند منزلت و جايگاهى در خانواده داشته باشد</w:t>
      </w:r>
      <w:r w:rsidR="00CC3E1D">
        <w:rPr>
          <w:rtl/>
          <w:lang w:bidi="fa-IR"/>
        </w:rPr>
        <w:t xml:space="preserve">. </w:t>
      </w:r>
      <w:r>
        <w:rPr>
          <w:rtl/>
          <w:lang w:bidi="fa-IR"/>
        </w:rPr>
        <w:t>بدبختى او تا آن جا است كه</w:t>
      </w:r>
      <w:r w:rsidR="00CC3E1D">
        <w:rPr>
          <w:rtl/>
          <w:lang w:bidi="fa-IR"/>
        </w:rPr>
        <w:t xml:space="preserve">: </w:t>
      </w:r>
    </w:p>
    <w:p w:rsidR="009C2EE6" w:rsidRDefault="009C2EE6" w:rsidP="009C2EE6">
      <w:pPr>
        <w:pStyle w:val="libNormal"/>
        <w:rPr>
          <w:rtl/>
          <w:lang w:bidi="fa-IR"/>
        </w:rPr>
      </w:pPr>
      <w:r>
        <w:rPr>
          <w:rtl/>
          <w:lang w:bidi="fa-IR"/>
        </w:rPr>
        <w:t xml:space="preserve">البخيل يبخَلُ على نفسه باليسيرِ من دُنياه و يَمسحُ لِوُرّاثه بكلِّها </w:t>
      </w:r>
      <w:r w:rsidRPr="00D35857">
        <w:rPr>
          <w:rStyle w:val="libFootnotenumChar"/>
          <w:rtl/>
          <w:lang w:bidi="fa-IR"/>
        </w:rPr>
        <w:t>(594)</w:t>
      </w:r>
      <w:r w:rsidR="00CC3E1D">
        <w:rPr>
          <w:rtl/>
          <w:lang w:bidi="fa-IR"/>
        </w:rPr>
        <w:t xml:space="preserve">. </w:t>
      </w:r>
    </w:p>
    <w:p w:rsidR="009C2EE6" w:rsidRDefault="009C2EE6" w:rsidP="009C2EE6">
      <w:pPr>
        <w:pStyle w:val="libNormal"/>
        <w:rPr>
          <w:rtl/>
          <w:lang w:bidi="fa-IR"/>
        </w:rPr>
      </w:pPr>
      <w:r>
        <w:rPr>
          <w:rtl/>
          <w:lang w:bidi="fa-IR"/>
        </w:rPr>
        <w:t>«بخيل از مصرف چيز بى ارزش دنيا براى خود</w:t>
      </w:r>
      <w:r w:rsidR="00CC3E1D">
        <w:rPr>
          <w:rtl/>
          <w:lang w:bidi="fa-IR"/>
        </w:rPr>
        <w:t xml:space="preserve">، </w:t>
      </w:r>
      <w:r>
        <w:rPr>
          <w:rtl/>
          <w:lang w:bidi="fa-IR"/>
        </w:rPr>
        <w:t>دريغ مى كند و همه را به وارثانش مى بخشد»</w:t>
      </w:r>
      <w:r w:rsidR="00CC3E1D">
        <w:rPr>
          <w:rtl/>
          <w:lang w:bidi="fa-IR"/>
        </w:rPr>
        <w:t xml:space="preserve">. </w:t>
      </w:r>
    </w:p>
    <w:p w:rsidR="009C2EE6" w:rsidRDefault="009C2EE6" w:rsidP="009C2EE6">
      <w:pPr>
        <w:pStyle w:val="libNormal"/>
        <w:rPr>
          <w:rtl/>
          <w:lang w:bidi="fa-IR"/>
        </w:rPr>
      </w:pPr>
      <w:r>
        <w:rPr>
          <w:rtl/>
          <w:lang w:bidi="fa-IR"/>
        </w:rPr>
        <w:t>گاهى افراد ثروتمند بيمار مى شوند</w:t>
      </w:r>
      <w:r w:rsidR="00CC3E1D">
        <w:rPr>
          <w:rtl/>
          <w:lang w:bidi="fa-IR"/>
        </w:rPr>
        <w:t xml:space="preserve">، </w:t>
      </w:r>
      <w:r>
        <w:rPr>
          <w:rtl/>
          <w:lang w:bidi="fa-IR"/>
        </w:rPr>
        <w:t>ولى به پزشك مراجعه نمى كنند</w:t>
      </w:r>
      <w:r w:rsidR="00CC3E1D">
        <w:rPr>
          <w:rtl/>
          <w:lang w:bidi="fa-IR"/>
        </w:rPr>
        <w:t xml:space="preserve">؛ </w:t>
      </w:r>
      <w:r>
        <w:rPr>
          <w:rtl/>
          <w:lang w:bidi="fa-IR"/>
        </w:rPr>
        <w:t>حاضرند بيمارى را تحمل كنند</w:t>
      </w:r>
      <w:r w:rsidR="00CC3E1D">
        <w:rPr>
          <w:rtl/>
          <w:lang w:bidi="fa-IR"/>
        </w:rPr>
        <w:t xml:space="preserve">، </w:t>
      </w:r>
      <w:r>
        <w:rPr>
          <w:rtl/>
          <w:lang w:bidi="fa-IR"/>
        </w:rPr>
        <w:t>اما براى اين كه پول خرج نكنند</w:t>
      </w:r>
      <w:r w:rsidR="00CC3E1D">
        <w:rPr>
          <w:rtl/>
          <w:lang w:bidi="fa-IR"/>
        </w:rPr>
        <w:t xml:space="preserve">، </w:t>
      </w:r>
      <w:r>
        <w:rPr>
          <w:rtl/>
          <w:lang w:bidi="fa-IR"/>
        </w:rPr>
        <w:t>درصدد معالجه خود برنمى آيند</w:t>
      </w:r>
      <w:r w:rsidR="00CC3E1D">
        <w:rPr>
          <w:rtl/>
          <w:lang w:bidi="fa-IR"/>
        </w:rPr>
        <w:t xml:space="preserve">. </w:t>
      </w:r>
      <w:r>
        <w:rPr>
          <w:rtl/>
          <w:lang w:bidi="fa-IR"/>
        </w:rPr>
        <w:t>و توجه ندارند كه با سماحت و بخشندگى كامل</w:t>
      </w:r>
      <w:r w:rsidR="00CC3E1D">
        <w:rPr>
          <w:rtl/>
          <w:lang w:bidi="fa-IR"/>
        </w:rPr>
        <w:t xml:space="preserve">، </w:t>
      </w:r>
      <w:r>
        <w:rPr>
          <w:rtl/>
          <w:lang w:bidi="fa-IR"/>
        </w:rPr>
        <w:t>آنچه را كه دارند</w:t>
      </w:r>
      <w:r w:rsidR="00CC3E1D">
        <w:rPr>
          <w:rtl/>
          <w:lang w:bidi="fa-IR"/>
        </w:rPr>
        <w:t xml:space="preserve">، </w:t>
      </w:r>
      <w:r>
        <w:rPr>
          <w:rtl/>
          <w:lang w:bidi="fa-IR"/>
        </w:rPr>
        <w:t>به وراثشان مى بخشند</w:t>
      </w:r>
      <w:r w:rsidR="00CC3E1D">
        <w:rPr>
          <w:rtl/>
          <w:lang w:bidi="fa-IR"/>
        </w:rPr>
        <w:t xml:space="preserve">. </w:t>
      </w:r>
      <w:r>
        <w:rPr>
          <w:rtl/>
          <w:lang w:bidi="fa-IR"/>
        </w:rPr>
        <w:t>در روايتى از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آمده است كه</w:t>
      </w:r>
      <w:r w:rsidR="00CC3E1D">
        <w:rPr>
          <w:rtl/>
          <w:lang w:bidi="fa-IR"/>
        </w:rPr>
        <w:t xml:space="preserve">: </w:t>
      </w:r>
    </w:p>
    <w:p w:rsidR="009C2EE6" w:rsidRDefault="009C2EE6" w:rsidP="009C2EE6">
      <w:pPr>
        <w:pStyle w:val="libNormal"/>
        <w:rPr>
          <w:rtl/>
          <w:lang w:bidi="fa-IR"/>
        </w:rPr>
      </w:pPr>
      <w:r>
        <w:rPr>
          <w:rtl/>
          <w:lang w:bidi="fa-IR"/>
        </w:rPr>
        <w:t xml:space="preserve">البخيلُ خازن لوَرَثَتِهِ </w:t>
      </w:r>
      <w:r w:rsidRPr="00D35857">
        <w:rPr>
          <w:rStyle w:val="libFootnotenumChar"/>
          <w:rtl/>
          <w:lang w:bidi="fa-IR"/>
        </w:rPr>
        <w:t>(595)</w:t>
      </w:r>
      <w:r w:rsidR="00CC3E1D">
        <w:rPr>
          <w:rtl/>
          <w:lang w:bidi="fa-IR"/>
        </w:rPr>
        <w:t xml:space="preserve">. </w:t>
      </w:r>
    </w:p>
    <w:p w:rsidR="009C2EE6" w:rsidRDefault="009C2EE6" w:rsidP="009C2EE6">
      <w:pPr>
        <w:pStyle w:val="libNormal"/>
        <w:rPr>
          <w:rtl/>
          <w:lang w:bidi="fa-IR"/>
        </w:rPr>
      </w:pPr>
      <w:r>
        <w:rPr>
          <w:rtl/>
          <w:lang w:bidi="fa-IR"/>
        </w:rPr>
        <w:t>«بخيل در واقع انباردار وارثه اش است»</w:t>
      </w:r>
      <w:r w:rsidR="00CC3E1D">
        <w:rPr>
          <w:rtl/>
          <w:lang w:bidi="fa-IR"/>
        </w:rPr>
        <w:t xml:space="preserve">. </w:t>
      </w:r>
    </w:p>
    <w:p w:rsidR="009C2EE6" w:rsidRDefault="009C2EE6" w:rsidP="009C2EE6">
      <w:pPr>
        <w:pStyle w:val="libNormal"/>
        <w:rPr>
          <w:rtl/>
          <w:lang w:bidi="fa-IR"/>
        </w:rPr>
      </w:pPr>
      <w:r>
        <w:rPr>
          <w:rtl/>
          <w:lang w:bidi="fa-IR"/>
        </w:rPr>
        <w:t>سرانجام عمر او به پايان مى رسد و آنچه كه جمع آورى كرده و در عين نياز مصرف نكرده</w:t>
      </w:r>
      <w:r w:rsidR="00CC3E1D">
        <w:rPr>
          <w:rtl/>
          <w:lang w:bidi="fa-IR"/>
        </w:rPr>
        <w:t xml:space="preserve">، </w:t>
      </w:r>
      <w:r>
        <w:rPr>
          <w:rtl/>
          <w:lang w:bidi="fa-IR"/>
        </w:rPr>
        <w:t>به دست وراث او مى رسد</w:t>
      </w:r>
      <w:r w:rsidR="00CC3E1D">
        <w:rPr>
          <w:rtl/>
          <w:lang w:bidi="fa-IR"/>
        </w:rPr>
        <w:t xml:space="preserve">. </w:t>
      </w:r>
      <w:r>
        <w:rPr>
          <w:rtl/>
          <w:lang w:bidi="fa-IR"/>
        </w:rPr>
        <w:t>چرا انسان به اين مرحله مى رسد؟ بايد گفت به خاطر سوءظن به خدا است</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lastRenderedPageBreak/>
        <w:t xml:space="preserve">الجبنُ والحرصُ والبخلُ غرائزُ سوء يَجمَعها سوءُالظَّنِّ باللهِ سُبحانهُ </w:t>
      </w:r>
      <w:r w:rsidRPr="00D35857">
        <w:rPr>
          <w:rStyle w:val="libFootnotenumChar"/>
          <w:rtl/>
          <w:lang w:bidi="fa-IR"/>
        </w:rPr>
        <w:t>(596)</w:t>
      </w:r>
      <w:r w:rsidR="00CC3E1D">
        <w:rPr>
          <w:rtl/>
          <w:lang w:bidi="fa-IR"/>
        </w:rPr>
        <w:t xml:space="preserve">. </w:t>
      </w:r>
    </w:p>
    <w:p w:rsidR="009C2EE6" w:rsidRDefault="009C2EE6" w:rsidP="009C2EE6">
      <w:pPr>
        <w:pStyle w:val="libNormal"/>
        <w:rPr>
          <w:rtl/>
          <w:lang w:bidi="fa-IR"/>
        </w:rPr>
      </w:pPr>
      <w:r>
        <w:rPr>
          <w:rtl/>
          <w:lang w:bidi="fa-IR"/>
        </w:rPr>
        <w:t>«ترس</w:t>
      </w:r>
      <w:r w:rsidR="00CC3E1D">
        <w:rPr>
          <w:rtl/>
          <w:lang w:bidi="fa-IR"/>
        </w:rPr>
        <w:t xml:space="preserve">، </w:t>
      </w:r>
      <w:r>
        <w:rPr>
          <w:rtl/>
          <w:lang w:bidi="fa-IR"/>
        </w:rPr>
        <w:t>حرص و بخل بيمارى ها و غرائز سوئى هستند كه جامع آنها سوءظن به ذات ذوالجلال الهى است»</w:t>
      </w:r>
      <w:r w:rsidR="00CC3E1D">
        <w:rPr>
          <w:rtl/>
          <w:lang w:bidi="fa-IR"/>
        </w:rPr>
        <w:t xml:space="preserve">. </w:t>
      </w:r>
    </w:p>
    <w:p w:rsidR="009C2EE6" w:rsidRDefault="009C2EE6" w:rsidP="009C2EE6">
      <w:pPr>
        <w:pStyle w:val="libNormal"/>
        <w:rPr>
          <w:rtl/>
          <w:lang w:bidi="fa-IR"/>
        </w:rPr>
      </w:pPr>
      <w:r>
        <w:rPr>
          <w:rtl/>
          <w:lang w:bidi="fa-IR"/>
        </w:rPr>
        <w:t>وقتى انسان نسبت به خدا سوءظن داشته باشد</w:t>
      </w:r>
      <w:r w:rsidR="00CC3E1D">
        <w:rPr>
          <w:rtl/>
          <w:lang w:bidi="fa-IR"/>
        </w:rPr>
        <w:t xml:space="preserve">، </w:t>
      </w:r>
      <w:r>
        <w:rPr>
          <w:rtl/>
          <w:lang w:bidi="fa-IR"/>
        </w:rPr>
        <w:t>در جمع آورى مال افراط مى كند</w:t>
      </w:r>
      <w:r w:rsidR="00CC3E1D">
        <w:rPr>
          <w:rtl/>
          <w:lang w:bidi="fa-IR"/>
        </w:rPr>
        <w:t xml:space="preserve">؛ </w:t>
      </w:r>
      <w:r>
        <w:rPr>
          <w:rtl/>
          <w:lang w:bidi="fa-IR"/>
        </w:rPr>
        <w:t>در خرج كردن مال امساك مى كند</w:t>
      </w:r>
      <w:r w:rsidR="00CC3E1D">
        <w:rPr>
          <w:rtl/>
          <w:lang w:bidi="fa-IR"/>
        </w:rPr>
        <w:t xml:space="preserve">؛ </w:t>
      </w:r>
      <w:r>
        <w:rPr>
          <w:rtl/>
          <w:lang w:bidi="fa-IR"/>
        </w:rPr>
        <w:t>از ترس اين كه مبادا فقير شود يا بدون روزى بماند</w:t>
      </w:r>
      <w:r w:rsidR="00CC3E1D">
        <w:rPr>
          <w:rtl/>
          <w:lang w:bidi="fa-IR"/>
        </w:rPr>
        <w:t xml:space="preserve">، </w:t>
      </w:r>
      <w:r>
        <w:rPr>
          <w:rtl/>
          <w:lang w:bidi="fa-IR"/>
        </w:rPr>
        <w:t>در مورد ذات اقدس پروردگار انديشه هاى سوء به او راه مى يابد و او را به رذايل اخلاقى مبتلا مى كند</w:t>
      </w:r>
      <w:r w:rsidR="00CC3E1D">
        <w:rPr>
          <w:rtl/>
          <w:lang w:bidi="fa-IR"/>
        </w:rPr>
        <w:t xml:space="preserve">. </w:t>
      </w:r>
    </w:p>
    <w:p w:rsidR="009C2EE6" w:rsidRDefault="009C2EE6" w:rsidP="009C2EE6">
      <w:pPr>
        <w:pStyle w:val="libNormal"/>
        <w:rPr>
          <w:rtl/>
          <w:lang w:bidi="fa-IR"/>
        </w:rPr>
      </w:pPr>
      <w:r>
        <w:rPr>
          <w:rtl/>
          <w:lang w:bidi="fa-IR"/>
        </w:rPr>
        <w:t>از سوءظن به ذات ذوالجلال الهى و همچنين به ديگران نهى شده است</w:t>
      </w:r>
      <w:r w:rsidR="00CC3E1D">
        <w:rPr>
          <w:rtl/>
          <w:lang w:bidi="fa-IR"/>
        </w:rPr>
        <w:t xml:space="preserve">، </w:t>
      </w:r>
      <w:r>
        <w:rPr>
          <w:rtl/>
          <w:lang w:bidi="fa-IR"/>
        </w:rPr>
        <w:t>در قرآن مى خوانيم</w:t>
      </w:r>
      <w:r w:rsidR="00CC3E1D">
        <w:rPr>
          <w:rtl/>
          <w:lang w:bidi="fa-IR"/>
        </w:rPr>
        <w:t xml:space="preserve">: </w:t>
      </w:r>
    </w:p>
    <w:p w:rsidR="009C2EE6" w:rsidRDefault="009C2EE6" w:rsidP="009C2EE6">
      <w:pPr>
        <w:pStyle w:val="libNormal"/>
        <w:rPr>
          <w:rtl/>
          <w:lang w:bidi="fa-IR"/>
        </w:rPr>
      </w:pPr>
      <w:r>
        <w:rPr>
          <w:rtl/>
          <w:lang w:bidi="fa-IR"/>
        </w:rPr>
        <w:t xml:space="preserve">انَّ بعضَ الظنِّ اثم </w:t>
      </w:r>
      <w:r w:rsidRPr="00D35857">
        <w:rPr>
          <w:rStyle w:val="libFootnotenumChar"/>
          <w:rtl/>
          <w:lang w:bidi="fa-IR"/>
        </w:rPr>
        <w:t>(597)</w:t>
      </w:r>
      <w:r w:rsidR="00CC3E1D">
        <w:rPr>
          <w:rtl/>
          <w:lang w:bidi="fa-IR"/>
        </w:rPr>
        <w:t xml:space="preserve">. </w:t>
      </w:r>
    </w:p>
    <w:p w:rsidR="009C2EE6" w:rsidRDefault="009C2EE6" w:rsidP="009C2EE6">
      <w:pPr>
        <w:pStyle w:val="libNormal"/>
        <w:rPr>
          <w:rtl/>
          <w:lang w:bidi="fa-IR"/>
        </w:rPr>
      </w:pPr>
      <w:r>
        <w:rPr>
          <w:rtl/>
          <w:lang w:bidi="fa-IR"/>
        </w:rPr>
        <w:t>«همانا بسيارى از گمان ها گناه است»</w:t>
      </w:r>
      <w:r w:rsidR="00CC3E1D">
        <w:rPr>
          <w:rtl/>
          <w:lang w:bidi="fa-IR"/>
        </w:rPr>
        <w:t xml:space="preserve">. </w:t>
      </w:r>
    </w:p>
    <w:p w:rsidR="009C2EE6" w:rsidRDefault="009C2EE6" w:rsidP="009C2EE6">
      <w:pPr>
        <w:pStyle w:val="libNormal"/>
        <w:rPr>
          <w:rtl/>
          <w:lang w:bidi="fa-IR"/>
        </w:rPr>
      </w:pPr>
      <w:r>
        <w:rPr>
          <w:rtl/>
          <w:lang w:bidi="fa-IR"/>
        </w:rPr>
        <w:t>هنگامى كه انسان سوءظن پيدا كرد</w:t>
      </w:r>
      <w:r w:rsidR="00CC3E1D">
        <w:rPr>
          <w:rtl/>
          <w:lang w:bidi="fa-IR"/>
        </w:rPr>
        <w:t xml:space="preserve">، </w:t>
      </w:r>
      <w:r>
        <w:rPr>
          <w:rtl/>
          <w:lang w:bidi="fa-IR"/>
        </w:rPr>
        <w:t>روح او ناتوان و فرسوده مى شود</w:t>
      </w:r>
      <w:r w:rsidR="00CC3E1D">
        <w:rPr>
          <w:rtl/>
          <w:lang w:bidi="fa-IR"/>
        </w:rPr>
        <w:t xml:space="preserve">؛ </w:t>
      </w:r>
      <w:r>
        <w:rPr>
          <w:rtl/>
          <w:lang w:bidi="fa-IR"/>
        </w:rPr>
        <w:t>درست مثل جسم</w:t>
      </w:r>
      <w:r w:rsidR="00CC3E1D">
        <w:rPr>
          <w:rtl/>
          <w:lang w:bidi="fa-IR"/>
        </w:rPr>
        <w:t xml:space="preserve">. </w:t>
      </w:r>
      <w:r>
        <w:rPr>
          <w:rtl/>
          <w:lang w:bidi="fa-IR"/>
        </w:rPr>
        <w:t>وقتى بيمارى به جسم انسان راه پيدا مى كند</w:t>
      </w:r>
      <w:r w:rsidR="00CC3E1D">
        <w:rPr>
          <w:rtl/>
          <w:lang w:bidi="fa-IR"/>
        </w:rPr>
        <w:t xml:space="preserve">، </w:t>
      </w:r>
      <w:r>
        <w:rPr>
          <w:rtl/>
          <w:lang w:bidi="fa-IR"/>
        </w:rPr>
        <w:t>جسم ضعيف شده</w:t>
      </w:r>
      <w:r w:rsidR="00CC3E1D">
        <w:rPr>
          <w:rtl/>
          <w:lang w:bidi="fa-IR"/>
        </w:rPr>
        <w:t xml:space="preserve">، </w:t>
      </w:r>
      <w:r>
        <w:rPr>
          <w:rtl/>
          <w:lang w:bidi="fa-IR"/>
        </w:rPr>
        <w:t>پذيراى بيمارى هاى ديگر نيز مى شود</w:t>
      </w:r>
      <w:r w:rsidR="00CC3E1D">
        <w:rPr>
          <w:rtl/>
          <w:lang w:bidi="fa-IR"/>
        </w:rPr>
        <w:t xml:space="preserve">. </w:t>
      </w:r>
      <w:r>
        <w:rPr>
          <w:rtl/>
          <w:lang w:bidi="fa-IR"/>
        </w:rPr>
        <w:t>سوءظن زمينه ساز بيمارى هاى روحى ديگر نيز هست</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سوءُالظَّنِّ يُفسدُ الامورَ</w:t>
      </w:r>
      <w:r w:rsidR="00CC3E1D">
        <w:rPr>
          <w:rtl/>
          <w:lang w:bidi="fa-IR"/>
        </w:rPr>
        <w:t xml:space="preserve">، </w:t>
      </w:r>
      <w:r>
        <w:rPr>
          <w:rtl/>
          <w:lang w:bidi="fa-IR"/>
        </w:rPr>
        <w:t xml:space="preserve">و يَبعَثُ على الشُّرورِ </w:t>
      </w:r>
      <w:r w:rsidRPr="00D35857">
        <w:rPr>
          <w:rStyle w:val="libFootnotenumChar"/>
          <w:rtl/>
          <w:lang w:bidi="fa-IR"/>
        </w:rPr>
        <w:t>(598)</w:t>
      </w:r>
      <w:r w:rsidR="00CC3E1D">
        <w:rPr>
          <w:rtl/>
          <w:lang w:bidi="fa-IR"/>
        </w:rPr>
        <w:t xml:space="preserve">. </w:t>
      </w:r>
    </w:p>
    <w:p w:rsidR="009C2EE6" w:rsidRDefault="009C2EE6" w:rsidP="009C2EE6">
      <w:pPr>
        <w:pStyle w:val="libNormal"/>
        <w:rPr>
          <w:rtl/>
          <w:lang w:bidi="fa-IR"/>
        </w:rPr>
      </w:pPr>
      <w:r>
        <w:rPr>
          <w:rtl/>
          <w:lang w:bidi="fa-IR"/>
        </w:rPr>
        <w:t>«اگر سوءظن و بدگمانى بر كسى غلبه كند</w:t>
      </w:r>
      <w:r w:rsidR="00CC3E1D">
        <w:rPr>
          <w:rtl/>
          <w:lang w:bidi="fa-IR"/>
        </w:rPr>
        <w:t xml:space="preserve">، </w:t>
      </w:r>
      <w:r>
        <w:rPr>
          <w:rtl/>
          <w:lang w:bidi="fa-IR"/>
        </w:rPr>
        <w:t>هرگز صميميت و صلحى بين او و دوستانش نخواهد بود»</w:t>
      </w:r>
      <w:r w:rsidR="00CC3E1D">
        <w:rPr>
          <w:rtl/>
          <w:lang w:bidi="fa-IR"/>
        </w:rPr>
        <w:t xml:space="preserve">. </w:t>
      </w:r>
    </w:p>
    <w:p w:rsidR="009C2EE6" w:rsidRDefault="009C2EE6" w:rsidP="009C2EE6">
      <w:pPr>
        <w:pStyle w:val="libNormal"/>
        <w:rPr>
          <w:rtl/>
          <w:lang w:bidi="fa-IR"/>
        </w:rPr>
      </w:pPr>
      <w:r>
        <w:rPr>
          <w:rtl/>
          <w:lang w:bidi="fa-IR"/>
        </w:rPr>
        <w:t>وقتى صلحى بين انسان و دوستانش باقى نماند</w:t>
      </w:r>
      <w:r w:rsidR="00CC3E1D">
        <w:rPr>
          <w:rtl/>
          <w:lang w:bidi="fa-IR"/>
        </w:rPr>
        <w:t xml:space="preserve">، </w:t>
      </w:r>
      <w:r>
        <w:rPr>
          <w:rtl/>
          <w:lang w:bidi="fa-IR"/>
        </w:rPr>
        <w:t>رفيقى هم برايش باقى نمى ماند</w:t>
      </w:r>
      <w:r w:rsidR="00CC3E1D">
        <w:rPr>
          <w:rtl/>
          <w:lang w:bidi="fa-IR"/>
        </w:rPr>
        <w:t xml:space="preserve">. </w:t>
      </w:r>
      <w:r>
        <w:rPr>
          <w:rtl/>
          <w:lang w:bidi="fa-IR"/>
        </w:rPr>
        <w:t>در تعبير ديگرى</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مَن حَسُنَ ظنُّه بالنّاس حازَ منهم المَحَبَّةَ </w:t>
      </w:r>
      <w:r w:rsidRPr="00D35857">
        <w:rPr>
          <w:rStyle w:val="libFootnotenumChar"/>
          <w:rtl/>
          <w:lang w:bidi="fa-IR"/>
        </w:rPr>
        <w:t>(599)</w:t>
      </w:r>
      <w:r w:rsidR="00CC3E1D">
        <w:rPr>
          <w:rtl/>
          <w:lang w:bidi="fa-IR"/>
        </w:rPr>
        <w:t xml:space="preserve">. </w:t>
      </w:r>
    </w:p>
    <w:p w:rsidR="009C2EE6" w:rsidRDefault="009C2EE6" w:rsidP="009C2EE6">
      <w:pPr>
        <w:pStyle w:val="libNormal"/>
        <w:rPr>
          <w:rtl/>
          <w:lang w:bidi="fa-IR"/>
        </w:rPr>
      </w:pPr>
      <w:r>
        <w:rPr>
          <w:rtl/>
          <w:lang w:bidi="fa-IR"/>
        </w:rPr>
        <w:lastRenderedPageBreak/>
        <w:t>«كسى كه نسبت به مردم خوش گمان باشد</w:t>
      </w:r>
      <w:r w:rsidR="00CC3E1D">
        <w:rPr>
          <w:rtl/>
          <w:lang w:bidi="fa-IR"/>
        </w:rPr>
        <w:t xml:space="preserve">، </w:t>
      </w:r>
      <w:r>
        <w:rPr>
          <w:rtl/>
          <w:lang w:bidi="fa-IR"/>
        </w:rPr>
        <w:t>مى تواند دوستى آنها را به دست آورد»</w:t>
      </w:r>
      <w:r w:rsidR="00CC3E1D">
        <w:rPr>
          <w:rtl/>
          <w:lang w:bidi="fa-IR"/>
        </w:rPr>
        <w:t xml:space="preserve">. </w:t>
      </w:r>
    </w:p>
    <w:p w:rsidR="009C2EE6" w:rsidRDefault="009C2EE6" w:rsidP="009C2EE6">
      <w:pPr>
        <w:pStyle w:val="libNormal"/>
        <w:rPr>
          <w:rtl/>
          <w:lang w:bidi="fa-IR"/>
        </w:rPr>
      </w:pPr>
      <w:r>
        <w:rPr>
          <w:rtl/>
          <w:lang w:bidi="fa-IR"/>
        </w:rPr>
        <w:t>طبيعتا اگر كسى به مردم سوءظن داشته باشد</w:t>
      </w:r>
      <w:r w:rsidR="00CC3E1D">
        <w:rPr>
          <w:rtl/>
          <w:lang w:bidi="fa-IR"/>
        </w:rPr>
        <w:t xml:space="preserve">، </w:t>
      </w:r>
      <w:r>
        <w:rPr>
          <w:rtl/>
          <w:lang w:bidi="fa-IR"/>
        </w:rPr>
        <w:t>نه تنها نمى تواند محبت آنها را به دست آورد</w:t>
      </w:r>
      <w:r w:rsidR="00CC3E1D">
        <w:rPr>
          <w:rtl/>
          <w:lang w:bidi="fa-IR"/>
        </w:rPr>
        <w:t xml:space="preserve">، </w:t>
      </w:r>
      <w:r>
        <w:rPr>
          <w:rtl/>
          <w:lang w:bidi="fa-IR"/>
        </w:rPr>
        <w:t>بلكه دشمنى آنها را تحصيل خواهد كرد</w:t>
      </w:r>
      <w:r w:rsidR="00CC3E1D">
        <w:rPr>
          <w:rtl/>
          <w:lang w:bidi="fa-IR"/>
        </w:rPr>
        <w:t xml:space="preserve">. </w:t>
      </w:r>
    </w:p>
    <w:p w:rsidR="009C2EE6" w:rsidRDefault="009C2EE6" w:rsidP="009C2EE6">
      <w:pPr>
        <w:pStyle w:val="libNormal"/>
        <w:rPr>
          <w:rtl/>
          <w:lang w:bidi="fa-IR"/>
        </w:rPr>
      </w:pPr>
      <w:r>
        <w:rPr>
          <w:rtl/>
          <w:lang w:bidi="fa-IR"/>
        </w:rPr>
        <w:t xml:space="preserve">از برخى فرمايش هاى اهل بيت </w:t>
      </w:r>
      <w:r w:rsidR="00521F6F" w:rsidRPr="00521F6F">
        <w:rPr>
          <w:rStyle w:val="libAlaemChar"/>
          <w:rtl/>
        </w:rPr>
        <w:t>عليهم‌السلام</w:t>
      </w:r>
      <w:r>
        <w:rPr>
          <w:rtl/>
          <w:lang w:bidi="fa-IR"/>
        </w:rPr>
        <w:t xml:space="preserve"> به خصوص از كلمات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استفاده مى شود كه حسن ظن</w:t>
      </w:r>
      <w:r w:rsidR="00CC3E1D">
        <w:rPr>
          <w:rtl/>
          <w:lang w:bidi="fa-IR"/>
        </w:rPr>
        <w:t xml:space="preserve">، </w:t>
      </w:r>
      <w:r>
        <w:rPr>
          <w:rtl/>
          <w:lang w:bidi="fa-IR"/>
        </w:rPr>
        <w:t>علاوه بر تامين سلامت دنيوى</w:t>
      </w:r>
      <w:r w:rsidR="00CC3E1D">
        <w:rPr>
          <w:rtl/>
          <w:lang w:bidi="fa-IR"/>
        </w:rPr>
        <w:t xml:space="preserve">، </w:t>
      </w:r>
      <w:r>
        <w:rPr>
          <w:rtl/>
          <w:lang w:bidi="fa-IR"/>
        </w:rPr>
        <w:t>آرامش روانى و نجات از بيمارى هاى روحى</w:t>
      </w:r>
      <w:r w:rsidR="00CC3E1D">
        <w:rPr>
          <w:rtl/>
          <w:lang w:bidi="fa-IR"/>
        </w:rPr>
        <w:t xml:space="preserve">، </w:t>
      </w:r>
      <w:r>
        <w:rPr>
          <w:rtl/>
          <w:lang w:bidi="fa-IR"/>
        </w:rPr>
        <w:t>سلامت اخروى نيز براى انسان فراهم مى كند</w:t>
      </w:r>
      <w:r w:rsidR="00CC3E1D">
        <w:rPr>
          <w:rtl/>
          <w:lang w:bidi="fa-IR"/>
        </w:rPr>
        <w:t xml:space="preserve">. </w:t>
      </w:r>
    </w:p>
    <w:p w:rsidR="009C2EE6" w:rsidRDefault="009C2EE6" w:rsidP="009C2EE6">
      <w:pPr>
        <w:pStyle w:val="libNormal"/>
        <w:rPr>
          <w:rtl/>
          <w:lang w:bidi="fa-IR"/>
        </w:rPr>
      </w:pPr>
      <w:r>
        <w:rPr>
          <w:rtl/>
          <w:lang w:bidi="fa-IR"/>
        </w:rPr>
        <w:t xml:space="preserve">مَن اءَحسَنَ ظَنَّه باللهِ فاز بالجَنَّةِ </w:t>
      </w:r>
      <w:r w:rsidRPr="00D35857">
        <w:rPr>
          <w:rStyle w:val="libFootnotenumChar"/>
          <w:rtl/>
          <w:lang w:bidi="fa-IR"/>
        </w:rPr>
        <w:t>(600)</w:t>
      </w:r>
      <w:r w:rsidR="00CC3E1D">
        <w:rPr>
          <w:rtl/>
          <w:lang w:bidi="fa-IR"/>
        </w:rPr>
        <w:t xml:space="preserve">. </w:t>
      </w:r>
    </w:p>
    <w:p w:rsidR="009C2EE6" w:rsidRDefault="009C2EE6" w:rsidP="009C2EE6">
      <w:pPr>
        <w:pStyle w:val="libNormal"/>
        <w:rPr>
          <w:rtl/>
          <w:lang w:bidi="fa-IR"/>
        </w:rPr>
      </w:pPr>
      <w:r>
        <w:rPr>
          <w:rtl/>
          <w:lang w:bidi="fa-IR"/>
        </w:rPr>
        <w:t>«كسى كه داراى حسن ظن به خداوند باشد</w:t>
      </w:r>
      <w:r w:rsidR="00CC3E1D">
        <w:rPr>
          <w:rtl/>
          <w:lang w:bidi="fa-IR"/>
        </w:rPr>
        <w:t xml:space="preserve">، </w:t>
      </w:r>
      <w:r>
        <w:rPr>
          <w:rtl/>
          <w:lang w:bidi="fa-IR"/>
        </w:rPr>
        <w:t>به فوز بهشت نايل مى شود»</w:t>
      </w:r>
      <w:r w:rsidR="00CC3E1D">
        <w:rPr>
          <w:rtl/>
          <w:lang w:bidi="fa-IR"/>
        </w:rPr>
        <w:t xml:space="preserve">. </w:t>
      </w:r>
    </w:p>
    <w:p w:rsidR="009C2EE6" w:rsidRDefault="009C2EE6" w:rsidP="009C2EE6">
      <w:pPr>
        <w:pStyle w:val="libNormal"/>
        <w:rPr>
          <w:rtl/>
          <w:lang w:bidi="fa-IR"/>
        </w:rPr>
      </w:pPr>
      <w:r>
        <w:rPr>
          <w:rtl/>
          <w:lang w:bidi="fa-IR"/>
        </w:rPr>
        <w:t>انسان در سايه سلامت نفس به مقام فوز بهشت مى رسد</w:t>
      </w:r>
      <w:r w:rsidR="00CC3E1D">
        <w:rPr>
          <w:rtl/>
          <w:lang w:bidi="fa-IR"/>
        </w:rPr>
        <w:t xml:space="preserve">. </w:t>
      </w:r>
      <w:r>
        <w:rPr>
          <w:rtl/>
          <w:lang w:bidi="fa-IR"/>
        </w:rPr>
        <w:t>به خصوص اگر اين حسن ظن نسبت به خداوند متعال باشد</w:t>
      </w:r>
      <w:r w:rsidR="00CC3E1D">
        <w:rPr>
          <w:rtl/>
          <w:lang w:bidi="fa-IR"/>
        </w:rPr>
        <w:t xml:space="preserve">. </w:t>
      </w:r>
      <w:r>
        <w:rPr>
          <w:rtl/>
          <w:lang w:bidi="fa-IR"/>
        </w:rPr>
        <w:t>در مقابل</w:t>
      </w:r>
      <w:r w:rsidR="00CC3E1D">
        <w:rPr>
          <w:rtl/>
          <w:lang w:bidi="fa-IR"/>
        </w:rPr>
        <w:t xml:space="preserve">، </w:t>
      </w:r>
      <w:r>
        <w:rPr>
          <w:rtl/>
          <w:lang w:bidi="fa-IR"/>
        </w:rPr>
        <w:t>اگر كسى دچار سوءظن شود</w:t>
      </w:r>
      <w:r w:rsidR="00CC3E1D">
        <w:rPr>
          <w:rtl/>
          <w:lang w:bidi="fa-IR"/>
        </w:rPr>
        <w:t xml:space="preserve">، </w:t>
      </w:r>
      <w:r>
        <w:rPr>
          <w:rtl/>
          <w:lang w:bidi="fa-IR"/>
        </w:rPr>
        <w:t>عبادات</w:t>
      </w:r>
      <w:r w:rsidR="00CC3E1D">
        <w:rPr>
          <w:rtl/>
          <w:lang w:bidi="fa-IR"/>
        </w:rPr>
        <w:t xml:space="preserve">، </w:t>
      </w:r>
      <w:r>
        <w:rPr>
          <w:rtl/>
          <w:lang w:bidi="fa-IR"/>
        </w:rPr>
        <w:t>اعمال و امور عبادى و معنوى خود را از بين برده است</w:t>
      </w:r>
      <w:r w:rsidR="00CC3E1D">
        <w:rPr>
          <w:rtl/>
          <w:lang w:bidi="fa-IR"/>
        </w:rPr>
        <w:t xml:space="preserve">. </w:t>
      </w:r>
    </w:p>
    <w:p w:rsidR="009C2EE6" w:rsidRDefault="009C2EE6" w:rsidP="009C2EE6">
      <w:pPr>
        <w:pStyle w:val="libNormal"/>
        <w:rPr>
          <w:rtl/>
          <w:lang w:bidi="fa-IR"/>
        </w:rPr>
      </w:pPr>
      <w:r>
        <w:rPr>
          <w:rtl/>
          <w:lang w:bidi="fa-IR"/>
        </w:rPr>
        <w:t xml:space="preserve">ايّاكَ اءن تُسى ءَ الظنَّ سوءَالظَّنِّ يُفسدُ العبادةَ و يُعظِّمُ الوِزرَ </w:t>
      </w:r>
      <w:r w:rsidRPr="00D35857">
        <w:rPr>
          <w:rStyle w:val="libFootnotenumChar"/>
          <w:rtl/>
          <w:lang w:bidi="fa-IR"/>
        </w:rPr>
        <w:t>(601)</w:t>
      </w:r>
      <w:r w:rsidR="00CC3E1D">
        <w:rPr>
          <w:rtl/>
          <w:lang w:bidi="fa-IR"/>
        </w:rPr>
        <w:t xml:space="preserve">. </w:t>
      </w:r>
    </w:p>
    <w:p w:rsidR="009C2EE6" w:rsidRDefault="009C2EE6" w:rsidP="009C2EE6">
      <w:pPr>
        <w:pStyle w:val="libNormal"/>
        <w:rPr>
          <w:rtl/>
          <w:lang w:bidi="fa-IR"/>
        </w:rPr>
      </w:pPr>
      <w:r>
        <w:rPr>
          <w:rtl/>
          <w:lang w:bidi="fa-IR"/>
        </w:rPr>
        <w:t>«بر شما باد كه از سوءظن پروا كنيد</w:t>
      </w:r>
      <w:r w:rsidR="00CC3E1D">
        <w:rPr>
          <w:rtl/>
          <w:lang w:bidi="fa-IR"/>
        </w:rPr>
        <w:t xml:space="preserve">. </w:t>
      </w:r>
      <w:r>
        <w:rPr>
          <w:rtl/>
          <w:lang w:bidi="fa-IR"/>
        </w:rPr>
        <w:t>سوءظن عبادات شما را فاسد مى كند و گناهان بزرگ را بزرگ تر مى كند»</w:t>
      </w:r>
      <w:r w:rsidR="00CC3E1D">
        <w:rPr>
          <w:rtl/>
          <w:lang w:bidi="fa-IR"/>
        </w:rPr>
        <w:t xml:space="preserve">. </w:t>
      </w:r>
    </w:p>
    <w:p w:rsidR="009C2EE6" w:rsidRDefault="009C2EE6" w:rsidP="009C2EE6">
      <w:pPr>
        <w:pStyle w:val="libNormal"/>
        <w:rPr>
          <w:rtl/>
          <w:lang w:bidi="fa-IR"/>
        </w:rPr>
      </w:pPr>
      <w:r>
        <w:rPr>
          <w:rtl/>
          <w:lang w:bidi="fa-IR"/>
        </w:rPr>
        <w:t>در كلامى از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نقل شده است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لا يُلفَى المُريبُ صَحيحا </w:t>
      </w:r>
      <w:r w:rsidRPr="00D35857">
        <w:rPr>
          <w:rStyle w:val="libFootnotenumChar"/>
          <w:rtl/>
          <w:lang w:bidi="fa-IR"/>
        </w:rPr>
        <w:t>(602)</w:t>
      </w:r>
      <w:r w:rsidR="00CC3E1D">
        <w:rPr>
          <w:rtl/>
          <w:lang w:bidi="fa-IR"/>
        </w:rPr>
        <w:t xml:space="preserve">. </w:t>
      </w:r>
    </w:p>
    <w:p w:rsidR="009C2EE6" w:rsidRDefault="009C2EE6" w:rsidP="009C2EE6">
      <w:pPr>
        <w:pStyle w:val="libNormal"/>
        <w:rPr>
          <w:rtl/>
          <w:lang w:bidi="fa-IR"/>
        </w:rPr>
      </w:pPr>
      <w:r>
        <w:rPr>
          <w:rtl/>
          <w:lang w:bidi="fa-IR"/>
        </w:rPr>
        <w:t>«انسان گرفتار سوءظن را در حال سلامتى نمى يابى»</w:t>
      </w:r>
      <w:r w:rsidR="00CC3E1D">
        <w:rPr>
          <w:rtl/>
          <w:lang w:bidi="fa-IR"/>
        </w:rPr>
        <w:t xml:space="preserve">. </w:t>
      </w:r>
    </w:p>
    <w:p w:rsidR="009C2EE6" w:rsidRDefault="009C2EE6" w:rsidP="009C2EE6">
      <w:pPr>
        <w:pStyle w:val="libNormal"/>
        <w:rPr>
          <w:rtl/>
          <w:lang w:bidi="fa-IR"/>
        </w:rPr>
      </w:pPr>
      <w:r>
        <w:rPr>
          <w:rtl/>
          <w:lang w:bidi="fa-IR"/>
        </w:rPr>
        <w:t>يا در كلام ديگرى از آن حضرت نقل شده است كه فرمودند</w:t>
      </w:r>
      <w:r w:rsidR="00CC3E1D">
        <w:rPr>
          <w:rtl/>
          <w:lang w:bidi="fa-IR"/>
        </w:rPr>
        <w:t xml:space="preserve">: </w:t>
      </w:r>
    </w:p>
    <w:p w:rsidR="009C2EE6" w:rsidRDefault="009C2EE6" w:rsidP="009C2EE6">
      <w:pPr>
        <w:pStyle w:val="libNormal"/>
        <w:rPr>
          <w:rtl/>
          <w:lang w:bidi="fa-IR"/>
        </w:rPr>
      </w:pPr>
      <w:r>
        <w:rPr>
          <w:rtl/>
          <w:lang w:bidi="fa-IR"/>
        </w:rPr>
        <w:t xml:space="preserve">المُريبُ اءبدا عليل </w:t>
      </w:r>
      <w:r w:rsidRPr="00D35857">
        <w:rPr>
          <w:rStyle w:val="libFootnotenumChar"/>
          <w:rtl/>
          <w:lang w:bidi="fa-IR"/>
        </w:rPr>
        <w:t>(603)</w:t>
      </w:r>
      <w:r w:rsidR="00CC3E1D">
        <w:rPr>
          <w:rtl/>
          <w:lang w:bidi="fa-IR"/>
        </w:rPr>
        <w:t xml:space="preserve">. </w:t>
      </w:r>
    </w:p>
    <w:p w:rsidR="009C2EE6" w:rsidRDefault="009C2EE6" w:rsidP="009C2EE6">
      <w:pPr>
        <w:pStyle w:val="libNormal"/>
        <w:rPr>
          <w:rtl/>
          <w:lang w:bidi="fa-IR"/>
        </w:rPr>
      </w:pPr>
      <w:r>
        <w:rPr>
          <w:rtl/>
          <w:lang w:bidi="fa-IR"/>
        </w:rPr>
        <w:t>«انسانى كه دچار بيمارى سوءظن است</w:t>
      </w:r>
      <w:r w:rsidR="00CC3E1D">
        <w:rPr>
          <w:rtl/>
          <w:lang w:bidi="fa-IR"/>
        </w:rPr>
        <w:t xml:space="preserve">، </w:t>
      </w:r>
      <w:r>
        <w:rPr>
          <w:rtl/>
          <w:lang w:bidi="fa-IR"/>
        </w:rPr>
        <w:t>هميشه عليل و بيمار است»</w:t>
      </w:r>
      <w:r w:rsidR="00CC3E1D">
        <w:rPr>
          <w:rtl/>
          <w:lang w:bidi="fa-IR"/>
        </w:rPr>
        <w:t xml:space="preserve">. </w:t>
      </w:r>
    </w:p>
    <w:p w:rsidR="009C2EE6" w:rsidRDefault="009C2EE6" w:rsidP="009C2EE6">
      <w:pPr>
        <w:pStyle w:val="libNormal"/>
        <w:rPr>
          <w:rtl/>
          <w:lang w:bidi="fa-IR"/>
        </w:rPr>
      </w:pPr>
      <w:r>
        <w:rPr>
          <w:rtl/>
          <w:lang w:bidi="fa-IR"/>
        </w:rPr>
        <w:lastRenderedPageBreak/>
        <w:t>منظور از اين بيمارى</w:t>
      </w:r>
      <w:r w:rsidR="00CC3E1D">
        <w:rPr>
          <w:rtl/>
          <w:lang w:bidi="fa-IR"/>
        </w:rPr>
        <w:t xml:space="preserve">، </w:t>
      </w:r>
      <w:r>
        <w:rPr>
          <w:rtl/>
          <w:lang w:bidi="fa-IR"/>
        </w:rPr>
        <w:t>بيمارى جسمانى است</w:t>
      </w:r>
      <w:r w:rsidR="00CC3E1D">
        <w:rPr>
          <w:rtl/>
          <w:lang w:bidi="fa-IR"/>
        </w:rPr>
        <w:t xml:space="preserve">؛ </w:t>
      </w:r>
      <w:r>
        <w:rPr>
          <w:rtl/>
          <w:lang w:bidi="fa-IR"/>
        </w:rPr>
        <w:t>ولى سوءظن يك بيمارى روحى است كه در روايات زيادى به آن تصريح شده است</w:t>
      </w:r>
      <w:r w:rsidR="00CC3E1D">
        <w:rPr>
          <w:rtl/>
          <w:lang w:bidi="fa-IR"/>
        </w:rPr>
        <w:t xml:space="preserve">. </w:t>
      </w:r>
      <w:r>
        <w:rPr>
          <w:rtl/>
          <w:lang w:bidi="fa-IR"/>
        </w:rPr>
        <w:t>روشن است كه وقتى روح كسى افسرده و بيمار شود</w:t>
      </w:r>
      <w:r w:rsidR="00CC3E1D">
        <w:rPr>
          <w:rtl/>
          <w:lang w:bidi="fa-IR"/>
        </w:rPr>
        <w:t xml:space="preserve">، </w:t>
      </w:r>
      <w:r>
        <w:rPr>
          <w:rtl/>
          <w:lang w:bidi="fa-IR"/>
        </w:rPr>
        <w:t>بالطبع جسم او هم عليل و ناتوان مى شود</w:t>
      </w:r>
      <w:r w:rsidR="00CC3E1D">
        <w:rPr>
          <w:rtl/>
          <w:lang w:bidi="fa-IR"/>
        </w:rPr>
        <w:t xml:space="preserve">. </w:t>
      </w:r>
      <w:r>
        <w:rPr>
          <w:rtl/>
          <w:lang w:bidi="fa-IR"/>
        </w:rPr>
        <w:t>در تعبير جامع ديگرى از حضرت نقل شده است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ايَّاكَ والتَّغايُرَ فى غَيرِ موضِع غيرَة فانَّ ذلكَ يدعو الصَّحيحةَ الى السَّقَمِ والبَريئَةَ الى الرِّيَبِ </w:t>
      </w:r>
      <w:r w:rsidRPr="00D35857">
        <w:rPr>
          <w:rStyle w:val="libFootnotenumChar"/>
          <w:rtl/>
          <w:lang w:bidi="fa-IR"/>
        </w:rPr>
        <w:t>(604)</w:t>
      </w:r>
      <w:r w:rsidR="00CC3E1D">
        <w:rPr>
          <w:rtl/>
          <w:lang w:bidi="fa-IR"/>
        </w:rPr>
        <w:t xml:space="preserve">. </w:t>
      </w:r>
    </w:p>
    <w:p w:rsidR="009C2EE6" w:rsidRDefault="009C2EE6" w:rsidP="009C2EE6">
      <w:pPr>
        <w:pStyle w:val="libNormal"/>
        <w:rPr>
          <w:rtl/>
          <w:lang w:bidi="fa-IR"/>
        </w:rPr>
      </w:pPr>
      <w:r>
        <w:rPr>
          <w:rtl/>
          <w:lang w:bidi="fa-IR"/>
        </w:rPr>
        <w:t>«از غيرت مندى نابجا بپرهيزيد كه غيرت نابجا و سوءظن</w:t>
      </w:r>
      <w:r w:rsidR="00CC3E1D">
        <w:rPr>
          <w:rtl/>
          <w:lang w:bidi="fa-IR"/>
        </w:rPr>
        <w:t xml:space="preserve">، </w:t>
      </w:r>
      <w:r>
        <w:rPr>
          <w:rtl/>
          <w:lang w:bidi="fa-IR"/>
        </w:rPr>
        <w:t>انسان سالم را بيمار و دل هاى آرام را مضطرب مى كند»</w:t>
      </w:r>
      <w:r w:rsidR="00CC3E1D">
        <w:rPr>
          <w:rtl/>
          <w:lang w:bidi="fa-IR"/>
        </w:rPr>
        <w:t xml:space="preserve">. </w:t>
      </w:r>
    </w:p>
    <w:p w:rsidR="009C2EE6" w:rsidRDefault="009C2EE6" w:rsidP="009C2EE6">
      <w:pPr>
        <w:pStyle w:val="libNormal"/>
        <w:rPr>
          <w:rtl/>
          <w:lang w:bidi="fa-IR"/>
        </w:rPr>
      </w:pPr>
      <w:r>
        <w:rPr>
          <w:rtl/>
          <w:lang w:bidi="fa-IR"/>
        </w:rPr>
        <w:t>معارف ما براى اين كه انسان ها را از مبتلا شدن به بيمارى هاى اخلاقى نجات دهند و پيشگيرى كنند</w:t>
      </w:r>
      <w:r w:rsidR="00CC3E1D">
        <w:rPr>
          <w:rtl/>
          <w:lang w:bidi="fa-IR"/>
        </w:rPr>
        <w:t xml:space="preserve">، </w:t>
      </w:r>
      <w:r>
        <w:rPr>
          <w:rtl/>
          <w:lang w:bidi="fa-IR"/>
        </w:rPr>
        <w:t>قبل از اين كه عوارض مختلف اين بيمارى ها را متذكر شوند</w:t>
      </w:r>
      <w:r w:rsidR="00CC3E1D">
        <w:rPr>
          <w:rtl/>
          <w:lang w:bidi="fa-IR"/>
        </w:rPr>
        <w:t xml:space="preserve">، </w:t>
      </w:r>
      <w:r>
        <w:rPr>
          <w:rtl/>
          <w:lang w:bidi="fa-IR"/>
        </w:rPr>
        <w:t>بيمارى هايى را كه متوجه روح انسان مى شود و خسارت هاى اجتماعى آن را متعرض مى شوند</w:t>
      </w:r>
      <w:r w:rsidR="00CC3E1D">
        <w:rPr>
          <w:rtl/>
          <w:lang w:bidi="fa-IR"/>
        </w:rPr>
        <w:t xml:space="preserve">. </w:t>
      </w:r>
      <w:r>
        <w:rPr>
          <w:rtl/>
          <w:lang w:bidi="fa-IR"/>
        </w:rPr>
        <w:t>در نهايت براى كسانى كه مسائل معنوى و پاداش هاى اخروى براى آنها اهميت دارد</w:t>
      </w:r>
      <w:r w:rsidR="00CC3E1D">
        <w:rPr>
          <w:rtl/>
          <w:lang w:bidi="fa-IR"/>
        </w:rPr>
        <w:t xml:space="preserve">، </w:t>
      </w:r>
      <w:r>
        <w:rPr>
          <w:rtl/>
          <w:lang w:bidi="fa-IR"/>
        </w:rPr>
        <w:t>آثار معنوى و ثواب اخروى آن را برمى شمارند</w:t>
      </w:r>
      <w:r w:rsidR="00CC3E1D">
        <w:rPr>
          <w:rtl/>
          <w:lang w:bidi="fa-IR"/>
        </w:rPr>
        <w:t xml:space="preserve">. </w:t>
      </w:r>
      <w:r>
        <w:rPr>
          <w:rtl/>
          <w:lang w:bidi="fa-IR"/>
        </w:rPr>
        <w:t>حضرت مى فرمايند</w:t>
      </w:r>
      <w:r w:rsidR="00CC3E1D">
        <w:rPr>
          <w:rtl/>
          <w:lang w:bidi="fa-IR"/>
        </w:rPr>
        <w:t xml:space="preserve">: </w:t>
      </w:r>
    </w:p>
    <w:p w:rsidR="009C2EE6" w:rsidRDefault="009C2EE6" w:rsidP="009C2EE6">
      <w:pPr>
        <w:pStyle w:val="libNormal"/>
        <w:rPr>
          <w:rtl/>
          <w:lang w:bidi="fa-IR"/>
        </w:rPr>
      </w:pPr>
      <w:r>
        <w:rPr>
          <w:rtl/>
          <w:lang w:bidi="fa-IR"/>
        </w:rPr>
        <w:t xml:space="preserve">حسنُالظَّنِّ راحةُ القلبِ و سلامةُ الدينِ </w:t>
      </w:r>
      <w:r w:rsidRPr="00D35857">
        <w:rPr>
          <w:rStyle w:val="libFootnotenumChar"/>
          <w:rtl/>
          <w:lang w:bidi="fa-IR"/>
        </w:rPr>
        <w:t>(605)</w:t>
      </w:r>
      <w:r w:rsidR="00CC3E1D">
        <w:rPr>
          <w:rtl/>
          <w:lang w:bidi="fa-IR"/>
        </w:rPr>
        <w:t xml:space="preserve">. </w:t>
      </w:r>
    </w:p>
    <w:p w:rsidR="009C2EE6" w:rsidRDefault="009C2EE6" w:rsidP="009C2EE6">
      <w:pPr>
        <w:pStyle w:val="libNormal"/>
        <w:rPr>
          <w:rtl/>
          <w:lang w:bidi="fa-IR"/>
        </w:rPr>
      </w:pPr>
      <w:r>
        <w:rPr>
          <w:rtl/>
          <w:lang w:bidi="fa-IR"/>
        </w:rPr>
        <w:t>«حسن ظن</w:t>
      </w:r>
      <w:r w:rsidR="00CC3E1D">
        <w:rPr>
          <w:rtl/>
          <w:lang w:bidi="fa-IR"/>
        </w:rPr>
        <w:t xml:space="preserve">، </w:t>
      </w:r>
      <w:r>
        <w:rPr>
          <w:rtl/>
          <w:lang w:bidi="fa-IR"/>
        </w:rPr>
        <w:t>راحتى قلب و سلامتى دين را تضمين مى كند»</w:t>
      </w:r>
      <w:r w:rsidR="00CC3E1D">
        <w:rPr>
          <w:rtl/>
          <w:lang w:bidi="fa-IR"/>
        </w:rPr>
        <w:t xml:space="preserve">. </w:t>
      </w:r>
    </w:p>
    <w:p w:rsidR="009C2EE6" w:rsidRDefault="009C2EE6" w:rsidP="009C2EE6">
      <w:pPr>
        <w:pStyle w:val="libNormal"/>
        <w:rPr>
          <w:rtl/>
          <w:lang w:bidi="fa-IR"/>
        </w:rPr>
      </w:pPr>
      <w:r>
        <w:rPr>
          <w:rtl/>
          <w:lang w:bidi="fa-IR"/>
        </w:rPr>
        <w:t>بالطبع سوءظن</w:t>
      </w:r>
      <w:r w:rsidR="00CC3E1D">
        <w:rPr>
          <w:rtl/>
          <w:lang w:bidi="fa-IR"/>
        </w:rPr>
        <w:t xml:space="preserve">، </w:t>
      </w:r>
      <w:r>
        <w:rPr>
          <w:rtl/>
          <w:lang w:bidi="fa-IR"/>
        </w:rPr>
        <w:t>سلامت دين انسان را تهديد مى كند</w:t>
      </w:r>
      <w:r w:rsidR="00CC3E1D">
        <w:rPr>
          <w:rtl/>
          <w:lang w:bidi="fa-IR"/>
        </w:rPr>
        <w:t xml:space="preserve">. </w:t>
      </w:r>
      <w:r>
        <w:rPr>
          <w:rtl/>
          <w:lang w:bidi="fa-IR"/>
        </w:rPr>
        <w:t>به تعبيرى دين دارى با انديشه سوء درباره ديگران</w:t>
      </w:r>
      <w:r w:rsidR="00CC3E1D">
        <w:rPr>
          <w:rtl/>
          <w:lang w:bidi="fa-IR"/>
        </w:rPr>
        <w:t xml:space="preserve">، </w:t>
      </w:r>
      <w:r>
        <w:rPr>
          <w:rtl/>
          <w:lang w:bidi="fa-IR"/>
        </w:rPr>
        <w:t>قابل جمع نيست</w:t>
      </w:r>
      <w:r w:rsidR="00CC3E1D">
        <w:rPr>
          <w:rtl/>
          <w:lang w:bidi="fa-IR"/>
        </w:rPr>
        <w:t xml:space="preserve">. </w:t>
      </w:r>
      <w:r>
        <w:rPr>
          <w:rtl/>
          <w:lang w:bidi="fa-IR"/>
        </w:rPr>
        <w:t xml:space="preserve">نمى شود انسانى مدعى تدين باشد و خود را ملتزم به دين اسلام و آيين الهى پيغمبر خاتم </w:t>
      </w:r>
      <w:r w:rsidR="00CD7338" w:rsidRPr="00CD7338">
        <w:rPr>
          <w:rStyle w:val="libAlaemChar"/>
          <w:rtl/>
        </w:rPr>
        <w:t>صلى‌الله‌عليه‌وآله‌وسلم</w:t>
      </w:r>
      <w:r>
        <w:rPr>
          <w:rtl/>
          <w:lang w:bidi="fa-IR"/>
        </w:rPr>
        <w:t xml:space="preserve"> بداند</w:t>
      </w:r>
      <w:r w:rsidR="00CC3E1D">
        <w:rPr>
          <w:rtl/>
          <w:lang w:bidi="fa-IR"/>
        </w:rPr>
        <w:t xml:space="preserve">، </w:t>
      </w:r>
      <w:r>
        <w:rPr>
          <w:rtl/>
          <w:lang w:bidi="fa-IR"/>
        </w:rPr>
        <w:t>اما در دل و فكر</w:t>
      </w:r>
      <w:r w:rsidR="00CC3E1D">
        <w:rPr>
          <w:rtl/>
          <w:lang w:bidi="fa-IR"/>
        </w:rPr>
        <w:t xml:space="preserve">، </w:t>
      </w:r>
      <w:r>
        <w:rPr>
          <w:rtl/>
          <w:lang w:bidi="fa-IR"/>
        </w:rPr>
        <w:t>به ديگران سوءظن داشته باشد</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نظامُ الدينِ خَصلتانِ</w:t>
      </w:r>
      <w:r w:rsidR="00CC3E1D">
        <w:rPr>
          <w:rtl/>
          <w:lang w:bidi="fa-IR"/>
        </w:rPr>
        <w:t xml:space="preserve">: </w:t>
      </w:r>
      <w:r>
        <w:rPr>
          <w:rtl/>
          <w:lang w:bidi="fa-IR"/>
        </w:rPr>
        <w:t>انصافُكَ مِن نفسكَ</w:t>
      </w:r>
      <w:r w:rsidR="00CC3E1D">
        <w:rPr>
          <w:rtl/>
          <w:lang w:bidi="fa-IR"/>
        </w:rPr>
        <w:t xml:space="preserve">، </w:t>
      </w:r>
      <w:r>
        <w:rPr>
          <w:rtl/>
          <w:lang w:bidi="fa-IR"/>
        </w:rPr>
        <w:t xml:space="preserve">و مُواساةُ اخوانكَ </w:t>
      </w:r>
      <w:r w:rsidRPr="00D35857">
        <w:rPr>
          <w:rStyle w:val="libFootnotenumChar"/>
          <w:rtl/>
          <w:lang w:bidi="fa-IR"/>
        </w:rPr>
        <w:t>(606)</w:t>
      </w:r>
      <w:r w:rsidR="00CC3E1D">
        <w:rPr>
          <w:rtl/>
          <w:lang w:bidi="fa-IR"/>
        </w:rPr>
        <w:t xml:space="preserve">. </w:t>
      </w:r>
    </w:p>
    <w:p w:rsidR="009C2EE6" w:rsidRDefault="009C2EE6" w:rsidP="009C2EE6">
      <w:pPr>
        <w:pStyle w:val="libNormal"/>
        <w:rPr>
          <w:rtl/>
          <w:lang w:bidi="fa-IR"/>
        </w:rPr>
      </w:pPr>
      <w:r>
        <w:rPr>
          <w:rtl/>
          <w:lang w:bidi="fa-IR"/>
        </w:rPr>
        <w:lastRenderedPageBreak/>
        <w:t>«نظام دين بر دو پايه استوار است</w:t>
      </w:r>
      <w:r w:rsidR="00CC3E1D">
        <w:rPr>
          <w:rtl/>
          <w:lang w:bidi="fa-IR"/>
        </w:rPr>
        <w:t xml:space="preserve">: </w:t>
      </w:r>
      <w:r>
        <w:rPr>
          <w:rtl/>
          <w:lang w:bidi="fa-IR"/>
        </w:rPr>
        <w:t>رعايت انصاف نسبت به خود و خيرخواهى نسبت به ديگران»</w:t>
      </w:r>
      <w:r w:rsidR="00CC3E1D">
        <w:rPr>
          <w:rtl/>
          <w:lang w:bidi="fa-IR"/>
        </w:rPr>
        <w:t xml:space="preserve">. </w:t>
      </w:r>
    </w:p>
    <w:p w:rsidR="009C2EE6" w:rsidRDefault="009C2EE6" w:rsidP="009C2EE6">
      <w:pPr>
        <w:pStyle w:val="libNormal"/>
        <w:rPr>
          <w:rtl/>
          <w:lang w:bidi="fa-IR"/>
        </w:rPr>
      </w:pPr>
      <w:r>
        <w:rPr>
          <w:rtl/>
          <w:lang w:bidi="fa-IR"/>
        </w:rPr>
        <w:t>كسى كه نسبت به برادرش مواسات نداشته باشد و براى او خيرخواهى نكند</w:t>
      </w:r>
      <w:r w:rsidR="00CC3E1D">
        <w:rPr>
          <w:rtl/>
          <w:lang w:bidi="fa-IR"/>
        </w:rPr>
        <w:t xml:space="preserve">، </w:t>
      </w:r>
      <w:r>
        <w:rPr>
          <w:rtl/>
          <w:lang w:bidi="fa-IR"/>
        </w:rPr>
        <w:t>چگونه مى تواند انسان متدينى باشد؟ پس نگرش سوء به هر چيز و هر كس</w:t>
      </w:r>
      <w:r w:rsidR="00CC3E1D">
        <w:rPr>
          <w:rtl/>
          <w:lang w:bidi="fa-IR"/>
        </w:rPr>
        <w:t xml:space="preserve">، </w:t>
      </w:r>
      <w:r>
        <w:rPr>
          <w:rtl/>
          <w:lang w:bidi="fa-IR"/>
        </w:rPr>
        <w:t>انسان را به اعمالى وادار مى كند كه از منظر شرع</w:t>
      </w:r>
      <w:r w:rsidR="00CC3E1D">
        <w:rPr>
          <w:rtl/>
          <w:lang w:bidi="fa-IR"/>
        </w:rPr>
        <w:t xml:space="preserve">، </w:t>
      </w:r>
      <w:r>
        <w:rPr>
          <w:rtl/>
          <w:lang w:bidi="fa-IR"/>
        </w:rPr>
        <w:t>منهى و ممنوع است</w:t>
      </w:r>
      <w:r w:rsidR="00CC3E1D">
        <w:rPr>
          <w:rtl/>
          <w:lang w:bidi="fa-IR"/>
        </w:rPr>
        <w:t xml:space="preserve">. </w:t>
      </w:r>
      <w:r>
        <w:rPr>
          <w:rtl/>
          <w:lang w:bidi="fa-IR"/>
        </w:rPr>
        <w:t>انسان را مجبور به غيبت</w:t>
      </w:r>
      <w:r w:rsidR="00CC3E1D">
        <w:rPr>
          <w:rtl/>
          <w:lang w:bidi="fa-IR"/>
        </w:rPr>
        <w:t xml:space="preserve">، </w:t>
      </w:r>
      <w:r>
        <w:rPr>
          <w:rtl/>
          <w:lang w:bidi="fa-IR"/>
        </w:rPr>
        <w:t>جاسوسى و تجسس در امور مردم مى كند و به تهمت زدن وامى دارد</w:t>
      </w:r>
      <w:r w:rsidR="00CC3E1D">
        <w:rPr>
          <w:rtl/>
          <w:lang w:bidi="fa-IR"/>
        </w:rPr>
        <w:t xml:space="preserve">. </w:t>
      </w:r>
      <w:r>
        <w:rPr>
          <w:rtl/>
          <w:lang w:bidi="fa-IR"/>
        </w:rPr>
        <w:t>به حرص و بخل و</w:t>
      </w:r>
      <w:r w:rsidR="00CC3E1D">
        <w:rPr>
          <w:rtl/>
          <w:lang w:bidi="fa-IR"/>
        </w:rPr>
        <w:t xml:space="preserve">... </w:t>
      </w:r>
      <w:r>
        <w:rPr>
          <w:rtl/>
          <w:lang w:bidi="fa-IR"/>
        </w:rPr>
        <w:t>دچار مى كند و بسيارى از اين خلقيات و اعمال و رفتار انسان باعث تجاوز به حقوق عمومى و خروج از موازين شرع و دين است</w:t>
      </w:r>
      <w:r w:rsidR="00CC3E1D">
        <w:rPr>
          <w:rtl/>
          <w:lang w:bidi="fa-IR"/>
        </w:rPr>
        <w:t xml:space="preserve">. </w:t>
      </w:r>
    </w:p>
    <w:p w:rsidR="009C2EE6" w:rsidRDefault="009C2EE6" w:rsidP="009C2EE6">
      <w:pPr>
        <w:pStyle w:val="libNormal"/>
        <w:rPr>
          <w:rtl/>
          <w:lang w:bidi="fa-IR"/>
        </w:rPr>
      </w:pPr>
      <w:r>
        <w:rPr>
          <w:rtl/>
          <w:lang w:bidi="fa-IR"/>
        </w:rPr>
        <w:t xml:space="preserve">لا ايمانَ معَ سوءِظنّ </w:t>
      </w:r>
      <w:r w:rsidRPr="00D35857">
        <w:rPr>
          <w:rStyle w:val="libFootnotenumChar"/>
          <w:rtl/>
          <w:lang w:bidi="fa-IR"/>
        </w:rPr>
        <w:t>(607)</w:t>
      </w:r>
      <w:r w:rsidR="00CC3E1D">
        <w:rPr>
          <w:rtl/>
          <w:lang w:bidi="fa-IR"/>
        </w:rPr>
        <w:t xml:space="preserve">. </w:t>
      </w:r>
    </w:p>
    <w:p w:rsidR="009C2EE6" w:rsidRDefault="009C2EE6" w:rsidP="009C2EE6">
      <w:pPr>
        <w:pStyle w:val="libNormal"/>
        <w:rPr>
          <w:rtl/>
          <w:lang w:bidi="fa-IR"/>
        </w:rPr>
      </w:pPr>
      <w:r>
        <w:rPr>
          <w:rtl/>
          <w:lang w:bidi="fa-IR"/>
        </w:rPr>
        <w:t>«اگر كسى به سوءظن مبتلا باشد فاقد ايمان است»</w:t>
      </w:r>
      <w:r w:rsidR="00CC3E1D">
        <w:rPr>
          <w:rtl/>
          <w:lang w:bidi="fa-IR"/>
        </w:rPr>
        <w:t xml:space="preserve">. </w:t>
      </w:r>
    </w:p>
    <w:p w:rsidR="009C2EE6" w:rsidRDefault="009C2EE6" w:rsidP="009C2EE6">
      <w:pPr>
        <w:pStyle w:val="libNormal"/>
        <w:rPr>
          <w:rtl/>
          <w:lang w:bidi="fa-IR"/>
        </w:rPr>
      </w:pPr>
      <w:r>
        <w:rPr>
          <w:rtl/>
          <w:lang w:bidi="fa-IR"/>
        </w:rPr>
        <w:t xml:space="preserve">آفةُ الدين سوءِالظّن </w:t>
      </w:r>
      <w:r w:rsidRPr="00D35857">
        <w:rPr>
          <w:rStyle w:val="libFootnotenumChar"/>
          <w:rtl/>
          <w:lang w:bidi="fa-IR"/>
        </w:rPr>
        <w:t>(608)</w:t>
      </w:r>
      <w:r w:rsidR="00CC3E1D">
        <w:rPr>
          <w:rtl/>
          <w:lang w:bidi="fa-IR"/>
        </w:rPr>
        <w:t xml:space="preserve">. </w:t>
      </w:r>
    </w:p>
    <w:p w:rsidR="009C2EE6" w:rsidRDefault="009C2EE6" w:rsidP="009C2EE6">
      <w:pPr>
        <w:pStyle w:val="libNormal"/>
        <w:rPr>
          <w:rtl/>
          <w:lang w:bidi="fa-IR"/>
        </w:rPr>
      </w:pPr>
      <w:r>
        <w:rPr>
          <w:rtl/>
          <w:lang w:bidi="fa-IR"/>
        </w:rPr>
        <w:t>«آفت دين</w:t>
      </w:r>
      <w:r w:rsidR="00CC3E1D">
        <w:rPr>
          <w:rtl/>
          <w:lang w:bidi="fa-IR"/>
        </w:rPr>
        <w:t xml:space="preserve">، </w:t>
      </w:r>
      <w:r>
        <w:rPr>
          <w:rtl/>
          <w:lang w:bidi="fa-IR"/>
        </w:rPr>
        <w:t>سوءظن است»</w:t>
      </w:r>
      <w:r w:rsidR="00CC3E1D">
        <w:rPr>
          <w:rtl/>
          <w:lang w:bidi="fa-IR"/>
        </w:rPr>
        <w:t xml:space="preserve">. </w:t>
      </w:r>
    </w:p>
    <w:p w:rsidR="009C2EE6" w:rsidRDefault="009C2EE6" w:rsidP="009C2EE6">
      <w:pPr>
        <w:pStyle w:val="libNormal"/>
        <w:rPr>
          <w:rtl/>
          <w:lang w:bidi="fa-IR"/>
        </w:rPr>
      </w:pPr>
      <w:r>
        <w:rPr>
          <w:rtl/>
          <w:lang w:bidi="fa-IR"/>
        </w:rPr>
        <w:t>آفت به مرضى گويند كه انسان</w:t>
      </w:r>
      <w:r w:rsidR="00CC3E1D">
        <w:rPr>
          <w:rtl/>
          <w:lang w:bidi="fa-IR"/>
        </w:rPr>
        <w:t xml:space="preserve">، </w:t>
      </w:r>
      <w:r>
        <w:rPr>
          <w:rtl/>
          <w:lang w:bidi="fa-IR"/>
        </w:rPr>
        <w:t>حيوان و يا گياه را به تدريج از پا درآورد</w:t>
      </w:r>
      <w:r w:rsidR="00CC3E1D">
        <w:rPr>
          <w:rtl/>
          <w:lang w:bidi="fa-IR"/>
        </w:rPr>
        <w:t xml:space="preserve">. </w:t>
      </w:r>
      <w:r>
        <w:rPr>
          <w:rtl/>
          <w:lang w:bidi="fa-IR"/>
        </w:rPr>
        <w:t>اگر انسان دچار آفت سوءظن شود</w:t>
      </w:r>
      <w:r w:rsidR="00CC3E1D">
        <w:rPr>
          <w:rtl/>
          <w:lang w:bidi="fa-IR"/>
        </w:rPr>
        <w:t xml:space="preserve">، </w:t>
      </w:r>
      <w:r>
        <w:rPr>
          <w:rtl/>
          <w:lang w:bidi="fa-IR"/>
        </w:rPr>
        <w:t>به تدريج بنيان دين او منهدم مى شود</w:t>
      </w:r>
      <w:r w:rsidR="00CC3E1D">
        <w:rPr>
          <w:rtl/>
          <w:lang w:bidi="fa-IR"/>
        </w:rPr>
        <w:t xml:space="preserve">. </w:t>
      </w:r>
    </w:p>
    <w:p w:rsidR="009C2EE6" w:rsidRDefault="009C2EE6" w:rsidP="009C2EE6">
      <w:pPr>
        <w:pStyle w:val="libNormal"/>
        <w:rPr>
          <w:rtl/>
          <w:lang w:bidi="fa-IR"/>
        </w:rPr>
      </w:pPr>
      <w:r>
        <w:rPr>
          <w:rtl/>
          <w:lang w:bidi="fa-IR"/>
        </w:rPr>
        <w:t xml:space="preserve">سوءالظنِّ بالمحسنِ شرُّ الاثمِ و اءقبحُ الظُّلم </w:t>
      </w:r>
      <w:r w:rsidRPr="00D35857">
        <w:rPr>
          <w:rStyle w:val="libFootnotenumChar"/>
          <w:rtl/>
          <w:lang w:bidi="fa-IR"/>
        </w:rPr>
        <w:t>(609)</w:t>
      </w:r>
      <w:r w:rsidR="00CC3E1D">
        <w:rPr>
          <w:rtl/>
          <w:lang w:bidi="fa-IR"/>
        </w:rPr>
        <w:t xml:space="preserve">. </w:t>
      </w:r>
    </w:p>
    <w:p w:rsidR="009C2EE6" w:rsidRDefault="009C2EE6" w:rsidP="009C2EE6">
      <w:pPr>
        <w:pStyle w:val="libNormal"/>
        <w:rPr>
          <w:rtl/>
          <w:lang w:bidi="fa-IR"/>
        </w:rPr>
      </w:pPr>
      <w:r>
        <w:rPr>
          <w:rtl/>
          <w:lang w:bidi="fa-IR"/>
        </w:rPr>
        <w:t>«سوءظن به انسان نيكوكار</w:t>
      </w:r>
      <w:r w:rsidR="00CC3E1D">
        <w:rPr>
          <w:rtl/>
          <w:lang w:bidi="fa-IR"/>
        </w:rPr>
        <w:t xml:space="preserve">، </w:t>
      </w:r>
      <w:r>
        <w:rPr>
          <w:rtl/>
          <w:lang w:bidi="fa-IR"/>
        </w:rPr>
        <w:t>از بدترين گناهان و زشت ترين ظلم ها است»</w:t>
      </w:r>
      <w:r w:rsidR="00CC3E1D">
        <w:rPr>
          <w:rtl/>
          <w:lang w:bidi="fa-IR"/>
        </w:rPr>
        <w:t xml:space="preserve">. </w:t>
      </w:r>
    </w:p>
    <w:p w:rsidR="009C2EE6" w:rsidRDefault="009C2EE6" w:rsidP="009C2EE6">
      <w:pPr>
        <w:pStyle w:val="libNormal"/>
        <w:rPr>
          <w:rtl/>
          <w:lang w:bidi="fa-IR"/>
        </w:rPr>
      </w:pPr>
      <w:r>
        <w:rPr>
          <w:rtl/>
          <w:lang w:bidi="fa-IR"/>
        </w:rPr>
        <w:t xml:space="preserve">سوء الظنِّ بِمَن لا يَخونُ مِن اللُّؤ مِ </w:t>
      </w:r>
      <w:r w:rsidRPr="00D35857">
        <w:rPr>
          <w:rStyle w:val="libFootnotenumChar"/>
          <w:rtl/>
          <w:lang w:bidi="fa-IR"/>
        </w:rPr>
        <w:t>(610)</w:t>
      </w:r>
      <w:r w:rsidR="00CC3E1D">
        <w:rPr>
          <w:rtl/>
          <w:lang w:bidi="fa-IR"/>
        </w:rPr>
        <w:t xml:space="preserve">. </w:t>
      </w:r>
    </w:p>
    <w:p w:rsidR="009C2EE6" w:rsidRDefault="009C2EE6" w:rsidP="009C2EE6">
      <w:pPr>
        <w:pStyle w:val="libNormal"/>
        <w:rPr>
          <w:rtl/>
          <w:lang w:bidi="fa-IR"/>
        </w:rPr>
      </w:pPr>
      <w:r>
        <w:rPr>
          <w:rtl/>
          <w:lang w:bidi="fa-IR"/>
        </w:rPr>
        <w:t>«بدگمانى درباره كسى كه خيانت نمى كند</w:t>
      </w:r>
      <w:r w:rsidR="00CC3E1D">
        <w:rPr>
          <w:rtl/>
          <w:lang w:bidi="fa-IR"/>
        </w:rPr>
        <w:t xml:space="preserve">، </w:t>
      </w:r>
      <w:r>
        <w:rPr>
          <w:rtl/>
          <w:lang w:bidi="fa-IR"/>
        </w:rPr>
        <w:t>از گناهان بزرگ است»</w:t>
      </w:r>
      <w:r w:rsidR="00CC3E1D">
        <w:rPr>
          <w:rtl/>
          <w:lang w:bidi="fa-IR"/>
        </w:rPr>
        <w:t xml:space="preserve">. </w:t>
      </w:r>
    </w:p>
    <w:p w:rsidR="009C2EE6" w:rsidRDefault="009C2EE6" w:rsidP="009C2EE6">
      <w:pPr>
        <w:pStyle w:val="libNormal"/>
        <w:rPr>
          <w:rtl/>
          <w:lang w:bidi="fa-IR"/>
        </w:rPr>
      </w:pPr>
      <w:r>
        <w:rPr>
          <w:rtl/>
          <w:lang w:bidi="fa-IR"/>
        </w:rPr>
        <w:t>مبتلا به سوءظن</w:t>
      </w:r>
      <w:r w:rsidR="00CC3E1D">
        <w:rPr>
          <w:rtl/>
          <w:lang w:bidi="fa-IR"/>
        </w:rPr>
        <w:t xml:space="preserve">، </w:t>
      </w:r>
      <w:r>
        <w:rPr>
          <w:rtl/>
          <w:lang w:bidi="fa-IR"/>
        </w:rPr>
        <w:t>گنهكار و لئيم است و روح ظلم در او حلول مى يابد</w:t>
      </w:r>
      <w:r w:rsidR="00CC3E1D">
        <w:rPr>
          <w:rtl/>
          <w:lang w:bidi="fa-IR"/>
        </w:rPr>
        <w:t xml:space="preserve">. </w:t>
      </w:r>
      <w:r>
        <w:rPr>
          <w:rtl/>
          <w:lang w:bidi="fa-IR"/>
        </w:rPr>
        <w:t>اين روح لئيم و گنهكار چگونه مى تواند انتظار بهشت و نعمت هاى الهى را داشته باشد؟</w:t>
      </w:r>
    </w:p>
    <w:p w:rsidR="009C2EE6" w:rsidRDefault="009C2EE6" w:rsidP="009C2EE6">
      <w:pPr>
        <w:pStyle w:val="libNormal"/>
        <w:rPr>
          <w:rtl/>
          <w:lang w:bidi="fa-IR"/>
        </w:rPr>
      </w:pPr>
      <w:r>
        <w:rPr>
          <w:rtl/>
          <w:lang w:bidi="fa-IR"/>
        </w:rPr>
        <w:lastRenderedPageBreak/>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والله لا يُعذّبُ الله سبحانهُ </w:t>
      </w:r>
      <w:r w:rsidR="00F028FC">
        <w:rPr>
          <w:rtl/>
          <w:lang w:bidi="fa-IR"/>
        </w:rPr>
        <w:t>مؤمن</w:t>
      </w:r>
      <w:r>
        <w:rPr>
          <w:rtl/>
          <w:lang w:bidi="fa-IR"/>
        </w:rPr>
        <w:t xml:space="preserve">ا بعدَ الايمانِ الا بسوءِ ظنِّه و سوءِ خُلقِه </w:t>
      </w:r>
      <w:r w:rsidRPr="00D35857">
        <w:rPr>
          <w:rStyle w:val="libFootnotenumChar"/>
          <w:rtl/>
          <w:lang w:bidi="fa-IR"/>
        </w:rPr>
        <w:t>(611)</w:t>
      </w:r>
      <w:r w:rsidR="00CC3E1D">
        <w:rPr>
          <w:rtl/>
          <w:lang w:bidi="fa-IR"/>
        </w:rPr>
        <w:t xml:space="preserve">. </w:t>
      </w:r>
    </w:p>
    <w:p w:rsidR="009C2EE6" w:rsidRDefault="009C2EE6" w:rsidP="009C2EE6">
      <w:pPr>
        <w:pStyle w:val="libNormal"/>
        <w:rPr>
          <w:rtl/>
          <w:lang w:bidi="fa-IR"/>
        </w:rPr>
      </w:pPr>
      <w:r>
        <w:rPr>
          <w:rtl/>
          <w:lang w:bidi="fa-IR"/>
        </w:rPr>
        <w:t>«به خدا قسم</w:t>
      </w:r>
      <w:r w:rsidR="00CC3E1D">
        <w:rPr>
          <w:rtl/>
          <w:lang w:bidi="fa-IR"/>
        </w:rPr>
        <w:t xml:space="preserve">، </w:t>
      </w:r>
      <w:r>
        <w:rPr>
          <w:rtl/>
          <w:lang w:bidi="fa-IR"/>
        </w:rPr>
        <w:t>خداوند مومن را بعد از ايمان عذاب نمى كند</w:t>
      </w:r>
      <w:r w:rsidR="00CC3E1D">
        <w:rPr>
          <w:rtl/>
          <w:lang w:bidi="fa-IR"/>
        </w:rPr>
        <w:t xml:space="preserve">؛ </w:t>
      </w:r>
      <w:r>
        <w:rPr>
          <w:rtl/>
          <w:lang w:bidi="fa-IR"/>
        </w:rPr>
        <w:t>مگر به خاطر سوءظن و سوءخلق»</w:t>
      </w:r>
      <w:r w:rsidR="00CC3E1D">
        <w:rPr>
          <w:rtl/>
          <w:lang w:bidi="fa-IR"/>
        </w:rPr>
        <w:t xml:space="preserve">. </w:t>
      </w:r>
    </w:p>
    <w:p w:rsidR="009C2EE6" w:rsidRDefault="009C2EE6" w:rsidP="009C2EE6">
      <w:pPr>
        <w:pStyle w:val="libNormal"/>
        <w:rPr>
          <w:rtl/>
          <w:lang w:bidi="fa-IR"/>
        </w:rPr>
      </w:pPr>
      <w:r>
        <w:rPr>
          <w:rtl/>
          <w:lang w:bidi="fa-IR"/>
        </w:rPr>
        <w:t>بدگمانى نسبت به ديگران</w:t>
      </w:r>
      <w:r w:rsidR="00CC3E1D">
        <w:rPr>
          <w:rtl/>
          <w:lang w:bidi="fa-IR"/>
        </w:rPr>
        <w:t xml:space="preserve">، </w:t>
      </w:r>
      <w:r>
        <w:rPr>
          <w:rtl/>
          <w:lang w:bidi="fa-IR"/>
        </w:rPr>
        <w:t>عامل عذاب الهى مى شود</w:t>
      </w:r>
      <w:r w:rsidR="00CC3E1D">
        <w:rPr>
          <w:rtl/>
          <w:lang w:bidi="fa-IR"/>
        </w:rPr>
        <w:t xml:space="preserve">. </w:t>
      </w:r>
      <w:r>
        <w:rPr>
          <w:rtl/>
          <w:lang w:bidi="fa-IR"/>
        </w:rPr>
        <w:t>از سوى ديگر</w:t>
      </w:r>
      <w:r w:rsidR="00CC3E1D">
        <w:rPr>
          <w:rtl/>
          <w:lang w:bidi="fa-IR"/>
        </w:rPr>
        <w:t xml:space="preserve">، </w:t>
      </w:r>
      <w:r>
        <w:rPr>
          <w:rtl/>
          <w:lang w:bidi="fa-IR"/>
        </w:rPr>
        <w:t>سوءظن به معناى عام آن</w:t>
      </w:r>
      <w:r w:rsidR="00CC3E1D">
        <w:rPr>
          <w:rtl/>
          <w:lang w:bidi="fa-IR"/>
        </w:rPr>
        <w:t xml:space="preserve">، </w:t>
      </w:r>
      <w:r>
        <w:rPr>
          <w:rtl/>
          <w:lang w:bidi="fa-IR"/>
        </w:rPr>
        <w:t>يعنى بدگمانى به همه حقايق عالم</w:t>
      </w:r>
      <w:r w:rsidR="00CC3E1D">
        <w:rPr>
          <w:rtl/>
          <w:lang w:bidi="fa-IR"/>
        </w:rPr>
        <w:t xml:space="preserve">. </w:t>
      </w:r>
      <w:r>
        <w:rPr>
          <w:rtl/>
          <w:lang w:bidi="fa-IR"/>
        </w:rPr>
        <w:t>چه بسا اين بدگمانى موجب ويرانى و انهدام اركان يقين و اعتماد انسان به اصول اعتقادى مى شود و با قوت گرفتن آن</w:t>
      </w:r>
      <w:r w:rsidR="00CC3E1D">
        <w:rPr>
          <w:rtl/>
          <w:lang w:bidi="fa-IR"/>
        </w:rPr>
        <w:t xml:space="preserve">، </w:t>
      </w:r>
      <w:r>
        <w:rPr>
          <w:rtl/>
          <w:lang w:bidi="fa-IR"/>
        </w:rPr>
        <w:t>ظن جاى خود را به شك و ترديد در اعتقادات مى دهد و انسان را از منزل يقين به جايگاه شك سقوط داده</w:t>
      </w:r>
      <w:r w:rsidR="00CC3E1D">
        <w:rPr>
          <w:rtl/>
          <w:lang w:bidi="fa-IR"/>
        </w:rPr>
        <w:t xml:space="preserve">، </w:t>
      </w:r>
      <w:r>
        <w:rPr>
          <w:rtl/>
          <w:lang w:bidi="fa-IR"/>
        </w:rPr>
        <w:t>به وادى بى دينى مى كشاند</w:t>
      </w:r>
      <w:r w:rsidR="00CC3E1D">
        <w:rPr>
          <w:rtl/>
          <w:lang w:bidi="fa-IR"/>
        </w:rPr>
        <w:t xml:space="preserve">. </w:t>
      </w:r>
      <w:r>
        <w:rPr>
          <w:rtl/>
          <w:lang w:bidi="fa-IR"/>
        </w:rPr>
        <w:t>يقينا انسانى كه مبانى اعتقادى استوارى نداشته باشد و اصول هيچ مكتبى را نپذيرد و به آن معتقد نشود</w:t>
      </w:r>
      <w:r w:rsidR="00CC3E1D">
        <w:rPr>
          <w:rtl/>
          <w:lang w:bidi="fa-IR"/>
        </w:rPr>
        <w:t xml:space="preserve">، </w:t>
      </w:r>
      <w:r>
        <w:rPr>
          <w:rtl/>
          <w:lang w:bidi="fa-IR"/>
        </w:rPr>
        <w:t>التزام به احكام اخلاقى و عملى هم نخواهد داشت</w:t>
      </w:r>
      <w:r w:rsidR="00CC3E1D">
        <w:rPr>
          <w:rtl/>
          <w:lang w:bidi="fa-IR"/>
        </w:rPr>
        <w:t xml:space="preserve">. </w:t>
      </w:r>
    </w:p>
    <w:p w:rsidR="009C2EE6" w:rsidRDefault="009C2EE6" w:rsidP="009C2EE6">
      <w:pPr>
        <w:pStyle w:val="libNormal"/>
        <w:rPr>
          <w:rtl/>
          <w:lang w:bidi="fa-IR"/>
        </w:rPr>
      </w:pPr>
      <w:r>
        <w:rPr>
          <w:rtl/>
          <w:lang w:bidi="fa-IR"/>
        </w:rPr>
        <w:t>در معارف ما</w:t>
      </w:r>
      <w:r w:rsidR="00CC3E1D">
        <w:rPr>
          <w:rtl/>
          <w:lang w:bidi="fa-IR"/>
        </w:rPr>
        <w:t xml:space="preserve">، </w:t>
      </w:r>
      <w:r>
        <w:rPr>
          <w:rtl/>
          <w:lang w:bidi="fa-IR"/>
        </w:rPr>
        <w:t>انسان از گرفتار شدن در تزلزل و ترديد عقيده نهى شده است</w:t>
      </w:r>
      <w:r w:rsidR="00CC3E1D">
        <w:rPr>
          <w:rtl/>
          <w:lang w:bidi="fa-IR"/>
        </w:rPr>
        <w:t xml:space="preserve">. </w:t>
      </w:r>
    </w:p>
    <w:p w:rsidR="009C2EE6" w:rsidRDefault="009C2EE6" w:rsidP="009C2EE6">
      <w:pPr>
        <w:pStyle w:val="libNormal"/>
        <w:rPr>
          <w:rtl/>
          <w:lang w:bidi="fa-IR"/>
        </w:rPr>
      </w:pPr>
      <w:r>
        <w:rPr>
          <w:rtl/>
          <w:lang w:bidi="fa-IR"/>
        </w:rPr>
        <w:t>ترديد در باورها نه تنها عذاب اخروى دارد</w:t>
      </w:r>
      <w:r w:rsidR="00CC3E1D">
        <w:rPr>
          <w:rtl/>
          <w:lang w:bidi="fa-IR"/>
        </w:rPr>
        <w:t xml:space="preserve">، </w:t>
      </w:r>
      <w:r>
        <w:rPr>
          <w:rtl/>
          <w:lang w:bidi="fa-IR"/>
        </w:rPr>
        <w:t>خير دنيا و سعادت دنيوى را هم از انسان سلب مى كند</w:t>
      </w:r>
      <w:r w:rsidR="00CC3E1D">
        <w:rPr>
          <w:rtl/>
          <w:lang w:bidi="fa-IR"/>
        </w:rPr>
        <w:t xml:space="preserve">. </w:t>
      </w:r>
      <w:r>
        <w:rPr>
          <w:rtl/>
          <w:lang w:bidi="fa-IR"/>
        </w:rPr>
        <w:t xml:space="preserve">در روايتى به نقل از امام صادق </w:t>
      </w:r>
      <w:r w:rsidR="00CD7338" w:rsidRPr="00CD7338">
        <w:rPr>
          <w:rStyle w:val="libAlaemChar"/>
          <w:rtl/>
        </w:rPr>
        <w:t>عليه‌السلام</w:t>
      </w:r>
      <w:r>
        <w:rPr>
          <w:rtl/>
          <w:lang w:bidi="fa-IR"/>
        </w:rPr>
        <w:t xml:space="preserve"> آمده است</w:t>
      </w:r>
      <w:r w:rsidR="00CC3E1D">
        <w:rPr>
          <w:rtl/>
          <w:lang w:bidi="fa-IR"/>
        </w:rPr>
        <w:t xml:space="preserve">: </w:t>
      </w:r>
    </w:p>
    <w:p w:rsidR="009C2EE6" w:rsidRDefault="009C2EE6" w:rsidP="009C2EE6">
      <w:pPr>
        <w:pStyle w:val="libNormal"/>
        <w:rPr>
          <w:rtl/>
          <w:lang w:bidi="fa-IR"/>
        </w:rPr>
      </w:pPr>
      <w:r>
        <w:rPr>
          <w:rtl/>
          <w:lang w:bidi="fa-IR"/>
        </w:rPr>
        <w:t xml:space="preserve">والله ما اءُعطىَ مومن خيرَ الدُّنيا والآخرةِ الا بِحُسنِ الظَّنِّ بالله عزّوجلّ و رجائِهِ لَهُ </w:t>
      </w:r>
      <w:r w:rsidRPr="00D35857">
        <w:rPr>
          <w:rStyle w:val="libFootnotenumChar"/>
          <w:rtl/>
          <w:lang w:bidi="fa-IR"/>
        </w:rPr>
        <w:t>(612)</w:t>
      </w:r>
      <w:r w:rsidR="00CC3E1D">
        <w:rPr>
          <w:rtl/>
          <w:lang w:bidi="fa-IR"/>
        </w:rPr>
        <w:t xml:space="preserve">. </w:t>
      </w:r>
    </w:p>
    <w:p w:rsidR="009C2EE6" w:rsidRDefault="009C2EE6" w:rsidP="009C2EE6">
      <w:pPr>
        <w:pStyle w:val="libNormal"/>
        <w:rPr>
          <w:rtl/>
          <w:lang w:bidi="fa-IR"/>
        </w:rPr>
      </w:pPr>
      <w:r>
        <w:rPr>
          <w:rtl/>
          <w:lang w:bidi="fa-IR"/>
        </w:rPr>
        <w:t>«به خدا قسم هيچ مومنى از خير دنيا و آخرت بهره مند نمى شود</w:t>
      </w:r>
      <w:r w:rsidR="00CC3E1D">
        <w:rPr>
          <w:rtl/>
          <w:lang w:bidi="fa-IR"/>
        </w:rPr>
        <w:t xml:space="preserve">، </w:t>
      </w:r>
      <w:r>
        <w:rPr>
          <w:rtl/>
          <w:lang w:bidi="fa-IR"/>
        </w:rPr>
        <w:t>مگر اين كه به خداى خود حسن ظن داشته و اميدوار باشد»</w:t>
      </w:r>
      <w:r w:rsidR="00CC3E1D">
        <w:rPr>
          <w:rtl/>
          <w:lang w:bidi="fa-IR"/>
        </w:rPr>
        <w:t xml:space="preserve">. </w:t>
      </w:r>
    </w:p>
    <w:p w:rsidR="009C2EE6" w:rsidRDefault="009C2EE6" w:rsidP="009C2EE6">
      <w:pPr>
        <w:pStyle w:val="libNormal"/>
        <w:rPr>
          <w:rtl/>
          <w:lang w:bidi="fa-IR"/>
        </w:rPr>
      </w:pPr>
      <w:r>
        <w:rPr>
          <w:rtl/>
          <w:lang w:bidi="fa-IR"/>
        </w:rPr>
        <w:t>اميدوارى</w:t>
      </w:r>
      <w:r w:rsidR="00CC3E1D">
        <w:rPr>
          <w:rtl/>
          <w:lang w:bidi="fa-IR"/>
        </w:rPr>
        <w:t xml:space="preserve">، </w:t>
      </w:r>
      <w:r>
        <w:rPr>
          <w:rtl/>
          <w:lang w:bidi="fa-IR"/>
        </w:rPr>
        <w:t>سرمايه بسيار ارزشمندى است كه سوءظن مى تواند آن را از بين ببرد</w:t>
      </w:r>
      <w:r w:rsidR="00CC3E1D">
        <w:rPr>
          <w:rtl/>
          <w:lang w:bidi="fa-IR"/>
        </w:rPr>
        <w:t xml:space="preserve">؛ </w:t>
      </w:r>
      <w:r>
        <w:rPr>
          <w:rtl/>
          <w:lang w:bidi="fa-IR"/>
        </w:rPr>
        <w:t>مخصوصا اميد به خدا و رحمت او</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حسن ظن را چنين تعريف مى فرمايند</w:t>
      </w:r>
      <w:r w:rsidR="00CC3E1D">
        <w:rPr>
          <w:rtl/>
          <w:lang w:bidi="fa-IR"/>
        </w:rPr>
        <w:t xml:space="preserve">: </w:t>
      </w:r>
    </w:p>
    <w:p w:rsidR="009C2EE6" w:rsidRDefault="009C2EE6" w:rsidP="009C2EE6">
      <w:pPr>
        <w:pStyle w:val="libNormal"/>
        <w:rPr>
          <w:rtl/>
          <w:lang w:bidi="fa-IR"/>
        </w:rPr>
      </w:pPr>
      <w:r>
        <w:rPr>
          <w:rtl/>
          <w:lang w:bidi="fa-IR"/>
        </w:rPr>
        <w:lastRenderedPageBreak/>
        <w:t xml:space="preserve">حُسنُ الظَّنِّ اءَن تُخلِصَ العَملَ و ترجو مِن اللهِ اءَن يَعفو عنِ الزَّللِ </w:t>
      </w:r>
      <w:r w:rsidRPr="00D35857">
        <w:rPr>
          <w:rStyle w:val="libFootnotenumChar"/>
          <w:rtl/>
          <w:lang w:bidi="fa-IR"/>
        </w:rPr>
        <w:t>(613)</w:t>
      </w:r>
      <w:r w:rsidR="00CC3E1D">
        <w:rPr>
          <w:rtl/>
          <w:lang w:bidi="fa-IR"/>
        </w:rPr>
        <w:t xml:space="preserve">. </w:t>
      </w:r>
    </w:p>
    <w:p w:rsidR="009C2EE6" w:rsidRDefault="009C2EE6" w:rsidP="009C2EE6">
      <w:pPr>
        <w:pStyle w:val="libNormal"/>
        <w:rPr>
          <w:rtl/>
          <w:lang w:bidi="fa-IR"/>
        </w:rPr>
      </w:pPr>
      <w:r>
        <w:rPr>
          <w:rtl/>
          <w:lang w:bidi="fa-IR"/>
        </w:rPr>
        <w:t>«حسن ظن آن است كه عمل خود را براى خدا خالص كنى و اميدوار باشى كه با اين عمل خالص</w:t>
      </w:r>
      <w:r w:rsidR="00CC3E1D">
        <w:rPr>
          <w:rtl/>
          <w:lang w:bidi="fa-IR"/>
        </w:rPr>
        <w:t xml:space="preserve">، </w:t>
      </w:r>
      <w:r>
        <w:rPr>
          <w:rtl/>
          <w:lang w:bidi="fa-IR"/>
        </w:rPr>
        <w:t>خدا از لغزش ها و گناهان تو درگذرد»</w:t>
      </w:r>
      <w:r w:rsidR="00CC3E1D">
        <w:rPr>
          <w:rtl/>
          <w:lang w:bidi="fa-IR"/>
        </w:rPr>
        <w:t xml:space="preserve">. </w:t>
      </w:r>
    </w:p>
    <w:p w:rsidR="009C2EE6" w:rsidRDefault="009C2EE6" w:rsidP="009C2EE6">
      <w:pPr>
        <w:pStyle w:val="libNormal"/>
        <w:rPr>
          <w:rtl/>
          <w:lang w:bidi="fa-IR"/>
        </w:rPr>
      </w:pPr>
      <w:r>
        <w:rPr>
          <w:rtl/>
          <w:lang w:bidi="fa-IR"/>
        </w:rPr>
        <w:t>وقتى انسان حسن ظن ندارد</w:t>
      </w:r>
      <w:r w:rsidR="00CC3E1D">
        <w:rPr>
          <w:rtl/>
          <w:lang w:bidi="fa-IR"/>
        </w:rPr>
        <w:t xml:space="preserve">، </w:t>
      </w:r>
      <w:r>
        <w:rPr>
          <w:rtl/>
          <w:lang w:bidi="fa-IR"/>
        </w:rPr>
        <w:t>طبعا عمل خالص هم نداشته</w:t>
      </w:r>
      <w:r w:rsidR="00CC3E1D">
        <w:rPr>
          <w:rtl/>
          <w:lang w:bidi="fa-IR"/>
        </w:rPr>
        <w:t xml:space="preserve">؛ </w:t>
      </w:r>
      <w:r>
        <w:rPr>
          <w:rtl/>
          <w:lang w:bidi="fa-IR"/>
        </w:rPr>
        <w:t>در نتيجه</w:t>
      </w:r>
      <w:r w:rsidR="00CC3E1D">
        <w:rPr>
          <w:rtl/>
          <w:lang w:bidi="fa-IR"/>
        </w:rPr>
        <w:t xml:space="preserve">، </w:t>
      </w:r>
      <w:r>
        <w:rPr>
          <w:rtl/>
          <w:lang w:bidi="fa-IR"/>
        </w:rPr>
        <w:t>اميدوارى به عفو و بخشش الهى را از دست مى دهد و در اين مرحله است كه دست به هر گناهى مى آلايد</w:t>
      </w:r>
      <w:r w:rsidR="00CC3E1D">
        <w:rPr>
          <w:rtl/>
          <w:lang w:bidi="fa-IR"/>
        </w:rPr>
        <w:t xml:space="preserve">. </w:t>
      </w:r>
    </w:p>
    <w:p w:rsidR="009C2EE6" w:rsidRDefault="009C2EE6" w:rsidP="009C2EE6">
      <w:pPr>
        <w:pStyle w:val="libNormal"/>
        <w:rPr>
          <w:rtl/>
          <w:lang w:bidi="fa-IR"/>
        </w:rPr>
      </w:pPr>
      <w:r>
        <w:rPr>
          <w:rtl/>
          <w:lang w:bidi="fa-IR"/>
        </w:rPr>
        <w:t>در اين مباحث</w:t>
      </w:r>
      <w:r w:rsidR="00CC3E1D">
        <w:rPr>
          <w:rtl/>
          <w:lang w:bidi="fa-IR"/>
        </w:rPr>
        <w:t xml:space="preserve">، </w:t>
      </w:r>
      <w:r>
        <w:rPr>
          <w:rtl/>
          <w:lang w:bidi="fa-IR"/>
        </w:rPr>
        <w:t>از نقل داستانهاى تاريخى پروا كرده ايم</w:t>
      </w:r>
      <w:r w:rsidR="00CC3E1D">
        <w:rPr>
          <w:rtl/>
          <w:lang w:bidi="fa-IR"/>
        </w:rPr>
        <w:t xml:space="preserve">، </w:t>
      </w:r>
      <w:r>
        <w:rPr>
          <w:rtl/>
          <w:lang w:bidi="fa-IR"/>
        </w:rPr>
        <w:t>اما گاهى بعضى از اين داستانها</w:t>
      </w:r>
      <w:r w:rsidR="00CC3E1D">
        <w:rPr>
          <w:rtl/>
          <w:lang w:bidi="fa-IR"/>
        </w:rPr>
        <w:t xml:space="preserve">، </w:t>
      </w:r>
      <w:r>
        <w:rPr>
          <w:rtl/>
          <w:lang w:bidi="fa-IR"/>
        </w:rPr>
        <w:t>براى تبيين مطلب مفيدند</w:t>
      </w:r>
      <w:r w:rsidR="00CC3E1D">
        <w:rPr>
          <w:rtl/>
          <w:lang w:bidi="fa-IR"/>
        </w:rPr>
        <w:t xml:space="preserve">. </w:t>
      </w:r>
      <w:r>
        <w:rPr>
          <w:rtl/>
          <w:lang w:bidi="fa-IR"/>
        </w:rPr>
        <w:t>شخصى درباره حميدبن قحطبه كه يكى از ظالمان تاريخ و مامور برجسته نظامى حكومت هارون است</w:t>
      </w:r>
      <w:r w:rsidR="00CC3E1D">
        <w:rPr>
          <w:rtl/>
          <w:lang w:bidi="fa-IR"/>
        </w:rPr>
        <w:t xml:space="preserve">، </w:t>
      </w:r>
      <w:r>
        <w:rPr>
          <w:rtl/>
          <w:lang w:bidi="fa-IR"/>
        </w:rPr>
        <w:t>نقل مى كند كه هنگام ظهر يكى از روزهاى ماه مبارك رمضان به ملاقات او رفتم و او را در حالى ديدم كه بر سفره طعام نشسته است</w:t>
      </w:r>
      <w:r w:rsidR="00CC3E1D">
        <w:rPr>
          <w:rtl/>
          <w:lang w:bidi="fa-IR"/>
        </w:rPr>
        <w:t xml:space="preserve">. </w:t>
      </w:r>
      <w:r>
        <w:rPr>
          <w:rtl/>
          <w:lang w:bidi="fa-IR"/>
        </w:rPr>
        <w:t xml:space="preserve">از او </w:t>
      </w:r>
      <w:r w:rsidR="00F028FC">
        <w:rPr>
          <w:rtl/>
          <w:lang w:bidi="fa-IR"/>
        </w:rPr>
        <w:t>سئوال</w:t>
      </w:r>
      <w:r>
        <w:rPr>
          <w:rtl/>
          <w:lang w:bidi="fa-IR"/>
        </w:rPr>
        <w:t xml:space="preserve"> كردم</w:t>
      </w:r>
      <w:r w:rsidR="00CC3E1D">
        <w:rPr>
          <w:rtl/>
          <w:lang w:bidi="fa-IR"/>
        </w:rPr>
        <w:t xml:space="preserve">: </w:t>
      </w:r>
      <w:r>
        <w:rPr>
          <w:rtl/>
          <w:lang w:bidi="fa-IR"/>
        </w:rPr>
        <w:t>آيا بيمارى</w:t>
      </w:r>
      <w:r w:rsidR="00CC3E1D">
        <w:rPr>
          <w:rtl/>
          <w:lang w:bidi="fa-IR"/>
        </w:rPr>
        <w:t>؟</w:t>
      </w:r>
      <w:r>
        <w:rPr>
          <w:rtl/>
          <w:lang w:bidi="fa-IR"/>
        </w:rPr>
        <w:t xml:space="preserve"> گفت</w:t>
      </w:r>
      <w:r w:rsidR="00CC3E1D">
        <w:rPr>
          <w:rtl/>
          <w:lang w:bidi="fa-IR"/>
        </w:rPr>
        <w:t xml:space="preserve">: </w:t>
      </w:r>
      <w:r>
        <w:rPr>
          <w:rtl/>
          <w:lang w:bidi="fa-IR"/>
        </w:rPr>
        <w:t>كار من از بيمارى</w:t>
      </w:r>
      <w:r w:rsidR="00CC3E1D">
        <w:rPr>
          <w:rtl/>
          <w:lang w:bidi="fa-IR"/>
        </w:rPr>
        <w:t xml:space="preserve">، </w:t>
      </w:r>
      <w:r>
        <w:rPr>
          <w:rtl/>
          <w:lang w:bidi="fa-IR"/>
        </w:rPr>
        <w:t>روزه مدارى و افطار گذشته است</w:t>
      </w:r>
      <w:r w:rsidR="00CC3E1D">
        <w:rPr>
          <w:rtl/>
          <w:lang w:bidi="fa-IR"/>
        </w:rPr>
        <w:t xml:space="preserve">؛ </w:t>
      </w:r>
      <w:r>
        <w:rPr>
          <w:rtl/>
          <w:lang w:bidi="fa-IR"/>
        </w:rPr>
        <w:t xml:space="preserve">آنقدر گناه كرده ام كه ديگر اميدى به بخشش و غفران الهى ندارم </w:t>
      </w:r>
      <w:r w:rsidRPr="00D35857">
        <w:rPr>
          <w:rStyle w:val="libFootnotenumChar"/>
          <w:rtl/>
          <w:lang w:bidi="fa-IR"/>
        </w:rPr>
        <w:t>(614)</w:t>
      </w:r>
      <w:r w:rsidR="00CC3E1D">
        <w:rPr>
          <w:rtl/>
          <w:lang w:bidi="fa-IR"/>
        </w:rPr>
        <w:t xml:space="preserve">. </w:t>
      </w:r>
    </w:p>
    <w:p w:rsidR="009C2EE6" w:rsidRDefault="009C2EE6" w:rsidP="009C2EE6">
      <w:pPr>
        <w:pStyle w:val="libNormal"/>
        <w:rPr>
          <w:rtl/>
          <w:lang w:bidi="fa-IR"/>
        </w:rPr>
      </w:pPr>
      <w:r>
        <w:rPr>
          <w:rtl/>
          <w:lang w:bidi="fa-IR"/>
        </w:rPr>
        <w:t>گاه انسان به اين جا مى رسد كه به رحمت و غفران الهى نيز بدگمان مى شود و به غلط يقين مى كند كه ديگر خدا او را نمى بخشد</w:t>
      </w:r>
      <w:r w:rsidR="00CC3E1D">
        <w:rPr>
          <w:rtl/>
          <w:lang w:bidi="fa-IR"/>
        </w:rPr>
        <w:t xml:space="preserve">. </w:t>
      </w:r>
      <w:r>
        <w:rPr>
          <w:rtl/>
          <w:lang w:bidi="fa-IR"/>
        </w:rPr>
        <w:t>اين نمونه اى از بيمارى سوءظن است كه در نهايت به جايى مى رسد كه به هر گناهى آلوده مى شود</w:t>
      </w:r>
      <w:r w:rsidR="00CC3E1D">
        <w:rPr>
          <w:rtl/>
          <w:lang w:bidi="fa-IR"/>
        </w:rPr>
        <w:t xml:space="preserve">، </w:t>
      </w:r>
      <w:r>
        <w:rPr>
          <w:rtl/>
          <w:lang w:bidi="fa-IR"/>
        </w:rPr>
        <w:t>نافرمانى حق مى كند</w:t>
      </w:r>
      <w:r w:rsidR="00CC3E1D">
        <w:rPr>
          <w:rtl/>
          <w:lang w:bidi="fa-IR"/>
        </w:rPr>
        <w:t xml:space="preserve">؛ </w:t>
      </w:r>
      <w:r>
        <w:rPr>
          <w:rtl/>
          <w:lang w:bidi="fa-IR"/>
        </w:rPr>
        <w:t>واجبات را ترك مى كند و محرمات را انجام مى دهد</w:t>
      </w:r>
      <w:r w:rsidR="00CC3E1D">
        <w:rPr>
          <w:rtl/>
          <w:lang w:bidi="fa-IR"/>
        </w:rPr>
        <w:t xml:space="preserve">. </w:t>
      </w:r>
      <w:r>
        <w:rPr>
          <w:rtl/>
          <w:lang w:bidi="fa-IR"/>
        </w:rPr>
        <w:t>قرآن درباره اين عده مى گويد</w:t>
      </w:r>
      <w:r w:rsidR="00CC3E1D">
        <w:rPr>
          <w:rtl/>
          <w:lang w:bidi="fa-IR"/>
        </w:rPr>
        <w:t xml:space="preserve">: </w:t>
      </w:r>
    </w:p>
    <w:p w:rsidR="009C2EE6" w:rsidRDefault="009C2EE6" w:rsidP="009C2EE6">
      <w:pPr>
        <w:pStyle w:val="libNormal"/>
        <w:rPr>
          <w:rtl/>
          <w:lang w:bidi="fa-IR"/>
        </w:rPr>
      </w:pPr>
      <w:r w:rsidRPr="002633A0">
        <w:rPr>
          <w:rStyle w:val="libAieChar"/>
          <w:rtl/>
        </w:rPr>
        <w:t xml:space="preserve">ثمَّ كان عاقبَةَ الَّذينَ اءَساؤُوا السُّواءَى اءَن كذَّبوا </w:t>
      </w:r>
      <w:r w:rsidR="002633A0">
        <w:rPr>
          <w:rStyle w:val="libAieChar"/>
          <w:rtl/>
        </w:rPr>
        <w:t>بآيات الله و كانوا بها يَستهزِؤ</w:t>
      </w:r>
      <w:r w:rsidRPr="002633A0">
        <w:rPr>
          <w:rStyle w:val="libAieChar"/>
          <w:rtl/>
        </w:rPr>
        <w:t>ون</w:t>
      </w:r>
      <w:r>
        <w:rPr>
          <w:rtl/>
          <w:lang w:bidi="fa-IR"/>
        </w:rPr>
        <w:t xml:space="preserve"> </w:t>
      </w:r>
      <w:r w:rsidRPr="00D35857">
        <w:rPr>
          <w:rStyle w:val="libFootnotenumChar"/>
          <w:rtl/>
          <w:lang w:bidi="fa-IR"/>
        </w:rPr>
        <w:t>(615)</w:t>
      </w:r>
      <w:r w:rsidR="00CC3E1D">
        <w:rPr>
          <w:rtl/>
          <w:lang w:bidi="fa-IR"/>
        </w:rPr>
        <w:t xml:space="preserve">. </w:t>
      </w:r>
    </w:p>
    <w:p w:rsidR="009C2EE6" w:rsidRDefault="009C2EE6" w:rsidP="009C2EE6">
      <w:pPr>
        <w:pStyle w:val="libNormal"/>
        <w:rPr>
          <w:rtl/>
          <w:lang w:bidi="fa-IR"/>
        </w:rPr>
      </w:pPr>
      <w:r>
        <w:rPr>
          <w:rtl/>
          <w:lang w:bidi="fa-IR"/>
        </w:rPr>
        <w:t>«سرانجام كسانى كه مرتكب اعمال بد شدند</w:t>
      </w:r>
      <w:r w:rsidR="00CC3E1D">
        <w:rPr>
          <w:rtl/>
          <w:lang w:bidi="fa-IR"/>
        </w:rPr>
        <w:t xml:space="preserve">، </w:t>
      </w:r>
      <w:r>
        <w:rPr>
          <w:rtl/>
          <w:lang w:bidi="fa-IR"/>
        </w:rPr>
        <w:t>به جايى رسيدند كه آيات خدا را تكذيب كردند و آن را به مسخره گرفتند»</w:t>
      </w:r>
      <w:r w:rsidR="00CC3E1D">
        <w:rPr>
          <w:rtl/>
          <w:lang w:bidi="fa-IR"/>
        </w:rPr>
        <w:t xml:space="preserve">. </w:t>
      </w:r>
    </w:p>
    <w:p w:rsidR="009C2EE6" w:rsidRDefault="00D35857" w:rsidP="00D35857">
      <w:pPr>
        <w:pStyle w:val="Heading2"/>
        <w:rPr>
          <w:rtl/>
          <w:lang w:bidi="fa-IR"/>
        </w:rPr>
      </w:pPr>
      <w:bookmarkStart w:id="77" w:name="_Toc394573331"/>
      <w:r>
        <w:rPr>
          <w:rtl/>
          <w:lang w:bidi="fa-IR"/>
        </w:rPr>
        <w:lastRenderedPageBreak/>
        <w:t>عوامل پيدايش سوءظن</w:t>
      </w:r>
      <w:bookmarkEnd w:id="77"/>
    </w:p>
    <w:p w:rsidR="009C2EE6" w:rsidRDefault="009C2EE6" w:rsidP="009C2EE6">
      <w:pPr>
        <w:pStyle w:val="libNormal"/>
        <w:rPr>
          <w:rtl/>
          <w:lang w:bidi="fa-IR"/>
        </w:rPr>
      </w:pPr>
      <w:r>
        <w:rPr>
          <w:rtl/>
          <w:lang w:bidi="fa-IR"/>
        </w:rPr>
        <w:t>بايد ديد منشا پيدايش اين بيمارى چيست</w:t>
      </w:r>
      <w:r w:rsidR="00CC3E1D">
        <w:rPr>
          <w:rtl/>
          <w:lang w:bidi="fa-IR"/>
        </w:rPr>
        <w:t>؟</w:t>
      </w:r>
      <w:r>
        <w:rPr>
          <w:rtl/>
          <w:lang w:bidi="fa-IR"/>
        </w:rPr>
        <w:t xml:space="preserve"> به چه صورت و چرا دامنگير آدمى مى شود؟ ابتدا بايد بگوييم مشكل بتوان علت قطعى و روشنى براى اين گونه بيماريها پيدا و بيان كرد</w:t>
      </w:r>
      <w:r w:rsidR="00CC3E1D">
        <w:rPr>
          <w:rtl/>
          <w:lang w:bidi="fa-IR"/>
        </w:rPr>
        <w:t xml:space="preserve">. </w:t>
      </w:r>
      <w:r>
        <w:rPr>
          <w:rtl/>
          <w:lang w:bidi="fa-IR"/>
        </w:rPr>
        <w:t>حتى بعضى از علماى علم اخلاق گفته اند كه پيدايش سوءظن اختيارى نيست و از قدرت انسان خارج است</w:t>
      </w:r>
      <w:r w:rsidR="00CC3E1D">
        <w:rPr>
          <w:rtl/>
          <w:lang w:bidi="fa-IR"/>
        </w:rPr>
        <w:t xml:space="preserve">. </w:t>
      </w:r>
      <w:r>
        <w:rPr>
          <w:rtl/>
          <w:lang w:bidi="fa-IR"/>
        </w:rPr>
        <w:t xml:space="preserve">ولى آن طور كه از معارف ما و سخنان اهل بيت </w:t>
      </w:r>
      <w:r w:rsidR="00521F6F" w:rsidRPr="00521F6F">
        <w:rPr>
          <w:rStyle w:val="libAlaemChar"/>
          <w:rtl/>
        </w:rPr>
        <w:t>عليهم‌السلام</w:t>
      </w:r>
      <w:r>
        <w:rPr>
          <w:rtl/>
          <w:lang w:bidi="fa-IR"/>
        </w:rPr>
        <w:t xml:space="preserve"> استفاده مى شود</w:t>
      </w:r>
      <w:r w:rsidR="00CC3E1D">
        <w:rPr>
          <w:rtl/>
          <w:lang w:bidi="fa-IR"/>
        </w:rPr>
        <w:t xml:space="preserve">، </w:t>
      </w:r>
      <w:r>
        <w:rPr>
          <w:rtl/>
          <w:lang w:bidi="fa-IR"/>
        </w:rPr>
        <w:t>خلاف اين است</w:t>
      </w:r>
      <w:r w:rsidR="00CC3E1D">
        <w:rPr>
          <w:rtl/>
          <w:lang w:bidi="fa-IR"/>
        </w:rPr>
        <w:t xml:space="preserve">. </w:t>
      </w:r>
      <w:r>
        <w:rPr>
          <w:rtl/>
          <w:lang w:bidi="fa-IR"/>
        </w:rPr>
        <w:t>سوءظن مانند ويروس مسرى است كه از جاى ديگر به انسان سرايت مى كند</w:t>
      </w:r>
      <w:r w:rsidR="00CC3E1D">
        <w:rPr>
          <w:rtl/>
          <w:lang w:bidi="fa-IR"/>
        </w:rPr>
        <w:t xml:space="preserve">. </w:t>
      </w:r>
      <w:r>
        <w:rPr>
          <w:rtl/>
          <w:lang w:bidi="fa-IR"/>
        </w:rPr>
        <w:t>بهترين راه درمان بيماريهاى مسرى و واگيردار</w:t>
      </w:r>
      <w:r w:rsidR="00CC3E1D">
        <w:rPr>
          <w:rtl/>
          <w:lang w:bidi="fa-IR"/>
        </w:rPr>
        <w:t xml:space="preserve">، </w:t>
      </w:r>
      <w:r>
        <w:rPr>
          <w:rtl/>
          <w:lang w:bidi="fa-IR"/>
        </w:rPr>
        <w:t>پيشگيرى است</w:t>
      </w:r>
      <w:r w:rsidR="00CC3E1D">
        <w:rPr>
          <w:rtl/>
          <w:lang w:bidi="fa-IR"/>
        </w:rPr>
        <w:t xml:space="preserve">. </w:t>
      </w:r>
      <w:r>
        <w:rPr>
          <w:rtl/>
          <w:lang w:bidi="fa-IR"/>
        </w:rPr>
        <w:t>اولا انسان بايد در محيط آلوده به اين بيمارى قرار نگيرد</w:t>
      </w:r>
      <w:r w:rsidR="00CC3E1D">
        <w:rPr>
          <w:rtl/>
          <w:lang w:bidi="fa-IR"/>
        </w:rPr>
        <w:t xml:space="preserve">. </w:t>
      </w:r>
      <w:r>
        <w:rPr>
          <w:rtl/>
          <w:lang w:bidi="fa-IR"/>
        </w:rPr>
        <w:t>ثانيا آن طور كه امروزه متداول است</w:t>
      </w:r>
      <w:r w:rsidR="00CC3E1D">
        <w:rPr>
          <w:rtl/>
          <w:lang w:bidi="fa-IR"/>
        </w:rPr>
        <w:t xml:space="preserve">، </w:t>
      </w:r>
      <w:r>
        <w:rPr>
          <w:rtl/>
          <w:lang w:bidi="fa-IR"/>
        </w:rPr>
        <w:t>خود را در مقابل ابتلا به اين بيمارى مصونيت ببخشد و به اصطلاح واكسينه كند</w:t>
      </w:r>
      <w:r w:rsidR="00CC3E1D">
        <w:rPr>
          <w:rtl/>
          <w:lang w:bidi="fa-IR"/>
        </w:rPr>
        <w:t xml:space="preserve">. </w:t>
      </w:r>
    </w:p>
    <w:p w:rsidR="009C2EE6" w:rsidRDefault="009C2EE6" w:rsidP="009C2EE6">
      <w:pPr>
        <w:pStyle w:val="libNormal"/>
        <w:rPr>
          <w:rtl/>
          <w:lang w:bidi="fa-IR"/>
        </w:rPr>
      </w:pPr>
      <w:r>
        <w:rPr>
          <w:rtl/>
          <w:lang w:bidi="fa-IR"/>
        </w:rPr>
        <w:t>بسيارى از بيماريهاى واگيردار به صورت اجتناب ناپذيرى در جامعه وجود دارند</w:t>
      </w:r>
      <w:r w:rsidR="00CC3E1D">
        <w:rPr>
          <w:rtl/>
          <w:lang w:bidi="fa-IR"/>
        </w:rPr>
        <w:t xml:space="preserve">. </w:t>
      </w:r>
      <w:r>
        <w:rPr>
          <w:rtl/>
          <w:lang w:bidi="fa-IR"/>
        </w:rPr>
        <w:t>براى اين كه افراد به اين بيمارى هاى جسمى مبتلا نشوند</w:t>
      </w:r>
      <w:r w:rsidR="00CC3E1D">
        <w:rPr>
          <w:rtl/>
          <w:lang w:bidi="fa-IR"/>
        </w:rPr>
        <w:t xml:space="preserve">، </w:t>
      </w:r>
      <w:r>
        <w:rPr>
          <w:rtl/>
          <w:lang w:bidi="fa-IR"/>
        </w:rPr>
        <w:t>دستوراتى براى ايجاد مصونيت وجود دارد كه بايد از دوران كودكى رعايت شوند</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در سخنى به ريشه بيمارى سوءظن و چگونگى انعقاد اين ويروس در وجود انسان ها اشاره كرده و مى فرمايند</w:t>
      </w:r>
      <w:r w:rsidR="00CC3E1D">
        <w:rPr>
          <w:rtl/>
          <w:lang w:bidi="fa-IR"/>
        </w:rPr>
        <w:t xml:space="preserve">: </w:t>
      </w:r>
    </w:p>
    <w:p w:rsidR="009C2EE6" w:rsidRDefault="009C2EE6" w:rsidP="009C2EE6">
      <w:pPr>
        <w:pStyle w:val="libNormal"/>
        <w:rPr>
          <w:rtl/>
          <w:lang w:bidi="fa-IR"/>
        </w:rPr>
      </w:pPr>
      <w:r>
        <w:rPr>
          <w:rtl/>
          <w:lang w:bidi="fa-IR"/>
        </w:rPr>
        <w:t xml:space="preserve">مُجالسَةُ الاءَشرارِ تورثُ سوءَ الظَّنِّ بالاءَخيارِ </w:t>
      </w:r>
      <w:r w:rsidRPr="00D35857">
        <w:rPr>
          <w:rStyle w:val="libFootnotenumChar"/>
          <w:rtl/>
          <w:lang w:bidi="fa-IR"/>
        </w:rPr>
        <w:t>(616)</w:t>
      </w:r>
      <w:r w:rsidR="00CC3E1D">
        <w:rPr>
          <w:rtl/>
          <w:lang w:bidi="fa-IR"/>
        </w:rPr>
        <w:t xml:space="preserve">. </w:t>
      </w:r>
    </w:p>
    <w:p w:rsidR="009C2EE6" w:rsidRDefault="009C2EE6" w:rsidP="009C2EE6">
      <w:pPr>
        <w:pStyle w:val="libNormal"/>
        <w:rPr>
          <w:rtl/>
          <w:lang w:bidi="fa-IR"/>
        </w:rPr>
      </w:pPr>
      <w:r>
        <w:rPr>
          <w:rtl/>
          <w:lang w:bidi="fa-IR"/>
        </w:rPr>
        <w:t>«همنشينى با انسان هاى شرور باعث مى شود دچار بدگمانى به خوبان شود»</w:t>
      </w:r>
      <w:r w:rsidR="00CC3E1D">
        <w:rPr>
          <w:rtl/>
          <w:lang w:bidi="fa-IR"/>
        </w:rPr>
        <w:t xml:space="preserve">. </w:t>
      </w:r>
    </w:p>
    <w:p w:rsidR="009C2EE6" w:rsidRDefault="009C2EE6" w:rsidP="009C2EE6">
      <w:pPr>
        <w:pStyle w:val="libNormal"/>
        <w:rPr>
          <w:rtl/>
          <w:lang w:bidi="fa-IR"/>
        </w:rPr>
      </w:pPr>
      <w:r>
        <w:rPr>
          <w:rtl/>
          <w:lang w:bidi="fa-IR"/>
        </w:rPr>
        <w:t>طبيعى است وقتى نيكان و خوبان عالم در چشم انسان بد جلوه كنند</w:t>
      </w:r>
      <w:r w:rsidR="00CC3E1D">
        <w:rPr>
          <w:rtl/>
          <w:lang w:bidi="fa-IR"/>
        </w:rPr>
        <w:t xml:space="preserve">، </w:t>
      </w:r>
      <w:r>
        <w:rPr>
          <w:rtl/>
          <w:lang w:bidi="fa-IR"/>
        </w:rPr>
        <w:t>ديگر نزد او صفات خوب هم جلوه و جايگاه نخواهد داشت و تدريجا بدبينى او به انسان هاى خوب و ساير مخلوقات هم سرايت مى كند</w:t>
      </w:r>
      <w:r w:rsidR="00CC3E1D">
        <w:rPr>
          <w:rtl/>
          <w:lang w:bidi="fa-IR"/>
        </w:rPr>
        <w:t xml:space="preserve">. </w:t>
      </w:r>
      <w:r>
        <w:rPr>
          <w:rtl/>
          <w:lang w:bidi="fa-IR"/>
        </w:rPr>
        <w:t>اين بيمار ديگر در دنيا هيچ چيز را زيبا و خوب نمى بيند</w:t>
      </w:r>
      <w:r w:rsidR="00CC3E1D">
        <w:rPr>
          <w:rtl/>
          <w:lang w:bidi="fa-IR"/>
        </w:rPr>
        <w:t xml:space="preserve">. </w:t>
      </w:r>
      <w:r>
        <w:rPr>
          <w:rtl/>
          <w:lang w:bidi="fa-IR"/>
        </w:rPr>
        <w:t>هرچه مى بيند زشت و بدمنظر است</w:t>
      </w:r>
      <w:r w:rsidR="00CC3E1D">
        <w:rPr>
          <w:rtl/>
          <w:lang w:bidi="fa-IR"/>
        </w:rPr>
        <w:t xml:space="preserve">؛ </w:t>
      </w:r>
      <w:r>
        <w:rPr>
          <w:rtl/>
          <w:lang w:bidi="fa-IR"/>
        </w:rPr>
        <w:t xml:space="preserve">زيرا </w:t>
      </w:r>
      <w:r>
        <w:rPr>
          <w:rtl/>
          <w:lang w:bidi="fa-IR"/>
        </w:rPr>
        <w:lastRenderedPageBreak/>
        <w:t>طينت و سرشت او منقلب شده است و به حكم اثرپذيرى از اشرار</w:t>
      </w:r>
      <w:r w:rsidR="00CC3E1D">
        <w:rPr>
          <w:rtl/>
          <w:lang w:bidi="fa-IR"/>
        </w:rPr>
        <w:t xml:space="preserve">، </w:t>
      </w:r>
      <w:r>
        <w:rPr>
          <w:rtl/>
          <w:lang w:bidi="fa-IR"/>
        </w:rPr>
        <w:t>خود او نيز در زمره آنان قرار گرفته است</w:t>
      </w:r>
      <w:r w:rsidR="00CC3E1D">
        <w:rPr>
          <w:rtl/>
          <w:lang w:bidi="fa-IR"/>
        </w:rPr>
        <w:t xml:space="preserve">. </w:t>
      </w:r>
      <w:r>
        <w:rPr>
          <w:rtl/>
          <w:lang w:bidi="fa-IR"/>
        </w:rPr>
        <w:t>چنين آدمى مصداق اين مثال شده است كه</w:t>
      </w:r>
      <w:r w:rsidR="00CC3E1D">
        <w:rPr>
          <w:rtl/>
          <w:lang w:bidi="fa-IR"/>
        </w:rPr>
        <w:t xml:space="preserve">: </w:t>
      </w:r>
      <w:r>
        <w:rPr>
          <w:rtl/>
          <w:lang w:bidi="fa-IR"/>
        </w:rPr>
        <w:t>«كافر همه را به كيش خود پندارد»</w:t>
      </w:r>
      <w:r w:rsidR="00CC3E1D">
        <w:rPr>
          <w:rtl/>
          <w:lang w:bidi="fa-IR"/>
        </w:rPr>
        <w:t xml:space="preserve">. </w:t>
      </w:r>
    </w:p>
    <w:p w:rsidR="009C2EE6" w:rsidRDefault="009C2EE6" w:rsidP="009C2EE6">
      <w:pPr>
        <w:pStyle w:val="libNormal"/>
        <w:rPr>
          <w:rtl/>
          <w:lang w:bidi="fa-IR"/>
        </w:rPr>
      </w:pP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الشَّرِّيرُ لا يَظُّنُ باءحد خيرا لانَّه لا يَراهُ الا بطبعِ نفسِهِ </w:t>
      </w:r>
      <w:r w:rsidRPr="00D35857">
        <w:rPr>
          <w:rStyle w:val="libFootnotenumChar"/>
          <w:rtl/>
          <w:lang w:bidi="fa-IR"/>
        </w:rPr>
        <w:t>(617)</w:t>
      </w:r>
      <w:r w:rsidR="00CC3E1D">
        <w:rPr>
          <w:rtl/>
          <w:lang w:bidi="fa-IR"/>
        </w:rPr>
        <w:t xml:space="preserve">. </w:t>
      </w:r>
    </w:p>
    <w:p w:rsidR="009C2EE6" w:rsidRDefault="009C2EE6" w:rsidP="009C2EE6">
      <w:pPr>
        <w:pStyle w:val="libNormal"/>
        <w:rPr>
          <w:rtl/>
          <w:lang w:bidi="fa-IR"/>
        </w:rPr>
      </w:pPr>
      <w:r>
        <w:rPr>
          <w:rtl/>
          <w:lang w:bidi="fa-IR"/>
        </w:rPr>
        <w:t>«انسان شرير به هيچ كس گمان خوب نخواهد داشت</w:t>
      </w:r>
      <w:r w:rsidR="00CC3E1D">
        <w:rPr>
          <w:rtl/>
          <w:lang w:bidi="fa-IR"/>
        </w:rPr>
        <w:t xml:space="preserve">؛ </w:t>
      </w:r>
      <w:r>
        <w:rPr>
          <w:rtl/>
          <w:lang w:bidi="fa-IR"/>
        </w:rPr>
        <w:t>چون همه را با طبع خود قياس مى كند»</w:t>
      </w:r>
      <w:r w:rsidR="00CC3E1D">
        <w:rPr>
          <w:rtl/>
          <w:lang w:bidi="fa-IR"/>
        </w:rPr>
        <w:t xml:space="preserve">. </w:t>
      </w:r>
    </w:p>
    <w:p w:rsidR="009C2EE6" w:rsidRDefault="009C2EE6" w:rsidP="009C2EE6">
      <w:pPr>
        <w:pStyle w:val="libNormal"/>
        <w:rPr>
          <w:rtl/>
          <w:lang w:bidi="fa-IR"/>
        </w:rPr>
      </w:pPr>
      <w:r>
        <w:rPr>
          <w:rtl/>
          <w:lang w:bidi="fa-IR"/>
        </w:rPr>
        <w:t>اگر معاشرت و روابط انسان براى وى محيطى آلوده فراهم كرد</w:t>
      </w:r>
      <w:r w:rsidR="00CC3E1D">
        <w:rPr>
          <w:rtl/>
          <w:lang w:bidi="fa-IR"/>
        </w:rPr>
        <w:t xml:space="preserve">؛ </w:t>
      </w:r>
      <w:r>
        <w:rPr>
          <w:rtl/>
          <w:lang w:bidi="fa-IR"/>
        </w:rPr>
        <w:t>طورى كه هر چه مى بيند زشتى و ناروايى و هرچه مى شنود بدگويى و هرچه استشمام مى كند عفونت و بدبويى باشد</w:t>
      </w:r>
      <w:r w:rsidR="00CC3E1D">
        <w:rPr>
          <w:rtl/>
          <w:lang w:bidi="fa-IR"/>
        </w:rPr>
        <w:t xml:space="preserve">، </w:t>
      </w:r>
      <w:r>
        <w:rPr>
          <w:rtl/>
          <w:lang w:bidi="fa-IR"/>
        </w:rPr>
        <w:t>در صورتى كه از آن محيط هم خارج شود باور نخواهد كرد مناظرى را كه مى بيند زيبا است</w:t>
      </w:r>
      <w:r w:rsidR="00CC3E1D">
        <w:rPr>
          <w:rtl/>
          <w:lang w:bidi="fa-IR"/>
        </w:rPr>
        <w:t xml:space="preserve">، </w:t>
      </w:r>
      <w:r>
        <w:rPr>
          <w:rtl/>
          <w:lang w:bidi="fa-IR"/>
        </w:rPr>
        <w:t>اصواتى را كه مى شنود دلنشين است</w:t>
      </w:r>
      <w:r w:rsidR="00CC3E1D">
        <w:rPr>
          <w:rtl/>
          <w:lang w:bidi="fa-IR"/>
        </w:rPr>
        <w:t xml:space="preserve">؛ </w:t>
      </w:r>
      <w:r>
        <w:rPr>
          <w:rtl/>
          <w:lang w:bidi="fa-IR"/>
        </w:rPr>
        <w:t>عطرهايى را كه مى بويد</w:t>
      </w:r>
      <w:r w:rsidR="00CC3E1D">
        <w:rPr>
          <w:rtl/>
          <w:lang w:bidi="fa-IR"/>
        </w:rPr>
        <w:t xml:space="preserve">، </w:t>
      </w:r>
      <w:r>
        <w:rPr>
          <w:rtl/>
          <w:lang w:bidi="fa-IR"/>
        </w:rPr>
        <w:t>جان افزا و روح نواز است</w:t>
      </w:r>
      <w:r w:rsidR="00CC3E1D">
        <w:rPr>
          <w:rtl/>
          <w:lang w:bidi="fa-IR"/>
        </w:rPr>
        <w:t xml:space="preserve">؛ </w:t>
      </w:r>
      <w:r>
        <w:rPr>
          <w:rtl/>
          <w:lang w:bidi="fa-IR"/>
        </w:rPr>
        <w:t>چرا كه محيط آلوده تاثيرات ژرفى در باطنش گذاشته است</w:t>
      </w:r>
      <w:r w:rsidR="00CC3E1D">
        <w:rPr>
          <w:rtl/>
          <w:lang w:bidi="fa-IR"/>
        </w:rPr>
        <w:t xml:space="preserve">. </w:t>
      </w:r>
      <w:r>
        <w:rPr>
          <w:rtl/>
          <w:lang w:bidi="fa-IR"/>
        </w:rPr>
        <w:t xml:space="preserve">امام </w:t>
      </w:r>
      <w:r w:rsidR="00CD7338" w:rsidRPr="00CD7338">
        <w:rPr>
          <w:rStyle w:val="libAlaemChar"/>
          <w:rtl/>
        </w:rPr>
        <w:t>عليه‌السلام</w:t>
      </w:r>
      <w:r>
        <w:rPr>
          <w:rtl/>
          <w:lang w:bidi="fa-IR"/>
        </w:rPr>
        <w:t xml:space="preserve"> مى فرمايند</w:t>
      </w:r>
      <w:r w:rsidR="00CC3E1D">
        <w:rPr>
          <w:rtl/>
          <w:lang w:bidi="fa-IR"/>
        </w:rPr>
        <w:t xml:space="preserve">: </w:t>
      </w:r>
      <w:r>
        <w:rPr>
          <w:rtl/>
          <w:lang w:bidi="fa-IR"/>
        </w:rPr>
        <w:t>بهترين راه آلوده نشدن به سوءظن</w:t>
      </w:r>
      <w:r w:rsidR="00CC3E1D">
        <w:rPr>
          <w:rtl/>
          <w:lang w:bidi="fa-IR"/>
        </w:rPr>
        <w:t xml:space="preserve">، </w:t>
      </w:r>
      <w:r>
        <w:rPr>
          <w:rtl/>
          <w:lang w:bidi="fa-IR"/>
        </w:rPr>
        <w:t>پروا و پرهيز از همنشينى با اشرار است</w:t>
      </w:r>
      <w:r w:rsidR="00CC3E1D">
        <w:rPr>
          <w:rtl/>
          <w:lang w:bidi="fa-IR"/>
        </w:rPr>
        <w:t xml:space="preserve">. </w:t>
      </w:r>
    </w:p>
    <w:p w:rsidR="009C2EE6" w:rsidRDefault="009C2EE6" w:rsidP="009C2EE6">
      <w:pPr>
        <w:pStyle w:val="libNormal"/>
        <w:rPr>
          <w:rtl/>
          <w:lang w:bidi="fa-IR"/>
        </w:rPr>
      </w:pPr>
      <w:r>
        <w:rPr>
          <w:rtl/>
          <w:lang w:bidi="fa-IR"/>
        </w:rPr>
        <w:t xml:space="preserve">بعضى از روايات علت ابتلا به بيمارى سوءظن را سوءتدبير فرد دانسته و </w:t>
      </w:r>
      <w:r w:rsidR="00F028FC">
        <w:rPr>
          <w:rtl/>
          <w:lang w:bidi="fa-IR"/>
        </w:rPr>
        <w:t>سئوال</w:t>
      </w:r>
      <w:r>
        <w:rPr>
          <w:rtl/>
          <w:lang w:bidi="fa-IR"/>
        </w:rPr>
        <w:t xml:space="preserve"> اصلى را اين مى دانند كه چرا فرد به محيط آلوده رفت</w:t>
      </w:r>
      <w:r w:rsidR="00CC3E1D">
        <w:rPr>
          <w:rtl/>
          <w:lang w:bidi="fa-IR"/>
        </w:rPr>
        <w:t>؟</w:t>
      </w:r>
      <w:r>
        <w:rPr>
          <w:rtl/>
          <w:lang w:bidi="fa-IR"/>
        </w:rPr>
        <w:t xml:space="preserve"> چرا با كسانى نشست و برخاست كه به اين بيمارى دچار بودند؟</w:t>
      </w:r>
    </w:p>
    <w:p w:rsidR="009C2EE6" w:rsidRDefault="009C2EE6" w:rsidP="009C2EE6">
      <w:pPr>
        <w:pStyle w:val="libNormal"/>
        <w:rPr>
          <w:rtl/>
          <w:lang w:bidi="fa-IR"/>
        </w:rPr>
      </w:pPr>
      <w:r>
        <w:rPr>
          <w:rtl/>
          <w:lang w:bidi="fa-IR"/>
        </w:rPr>
        <w:t>اين كه گفته مى شود پيدايش سوءظن اختيارى نيست</w:t>
      </w:r>
      <w:r w:rsidR="00CC3E1D">
        <w:rPr>
          <w:rtl/>
          <w:lang w:bidi="fa-IR"/>
        </w:rPr>
        <w:t xml:space="preserve">، </w:t>
      </w:r>
      <w:r>
        <w:rPr>
          <w:rtl/>
          <w:lang w:bidi="fa-IR"/>
        </w:rPr>
        <w:t>غلط است</w:t>
      </w:r>
      <w:r w:rsidR="00CC3E1D">
        <w:rPr>
          <w:rtl/>
          <w:lang w:bidi="fa-IR"/>
        </w:rPr>
        <w:t xml:space="preserve">. </w:t>
      </w:r>
      <w:r>
        <w:rPr>
          <w:rtl/>
          <w:lang w:bidi="fa-IR"/>
        </w:rPr>
        <w:t>پيدايش ‍ اين بيمارى</w:t>
      </w:r>
      <w:r w:rsidR="00CC3E1D">
        <w:rPr>
          <w:rtl/>
          <w:lang w:bidi="fa-IR"/>
        </w:rPr>
        <w:t xml:space="preserve">، </w:t>
      </w:r>
      <w:r>
        <w:rPr>
          <w:rtl/>
          <w:lang w:bidi="fa-IR"/>
        </w:rPr>
        <w:t>مقدماتى دارد كه فراهم كردن مقدمات آن</w:t>
      </w:r>
      <w:r w:rsidR="00CC3E1D">
        <w:rPr>
          <w:rtl/>
          <w:lang w:bidi="fa-IR"/>
        </w:rPr>
        <w:t xml:space="preserve">، </w:t>
      </w:r>
      <w:r>
        <w:rPr>
          <w:rtl/>
          <w:lang w:bidi="fa-IR"/>
        </w:rPr>
        <w:t>اختيارى است</w:t>
      </w:r>
      <w:r w:rsidR="00CC3E1D">
        <w:rPr>
          <w:rtl/>
          <w:lang w:bidi="fa-IR"/>
        </w:rPr>
        <w:t xml:space="preserve">. </w:t>
      </w:r>
      <w:r>
        <w:rPr>
          <w:rtl/>
          <w:lang w:bidi="fa-IR"/>
        </w:rPr>
        <w:t>بر اين اساس</w:t>
      </w:r>
      <w:r w:rsidR="00CC3E1D">
        <w:rPr>
          <w:rtl/>
          <w:lang w:bidi="fa-IR"/>
        </w:rPr>
        <w:t xml:space="preserve">، </w:t>
      </w:r>
      <w:r>
        <w:rPr>
          <w:rtl/>
          <w:lang w:bidi="fa-IR"/>
        </w:rPr>
        <w:t>بهترين روش درمان</w:t>
      </w:r>
      <w:r w:rsidR="00CC3E1D">
        <w:rPr>
          <w:rtl/>
          <w:lang w:bidi="fa-IR"/>
        </w:rPr>
        <w:t xml:space="preserve">، </w:t>
      </w:r>
      <w:r>
        <w:rPr>
          <w:rtl/>
          <w:lang w:bidi="fa-IR"/>
        </w:rPr>
        <w:t>پيشگيرى است</w:t>
      </w:r>
      <w:r w:rsidR="00CC3E1D">
        <w:rPr>
          <w:rtl/>
          <w:lang w:bidi="fa-IR"/>
        </w:rPr>
        <w:t xml:space="preserve">. </w:t>
      </w:r>
      <w:r>
        <w:rPr>
          <w:rtl/>
          <w:lang w:bidi="fa-IR"/>
        </w:rPr>
        <w:t>اگر كسى به هر دليلى به اين بيمارى آلوده شد</w:t>
      </w:r>
      <w:r w:rsidR="00CC3E1D">
        <w:rPr>
          <w:rtl/>
          <w:lang w:bidi="fa-IR"/>
        </w:rPr>
        <w:t xml:space="preserve">، </w:t>
      </w:r>
      <w:r>
        <w:rPr>
          <w:rtl/>
          <w:lang w:bidi="fa-IR"/>
        </w:rPr>
        <w:t>راه درمان آن</w:t>
      </w:r>
      <w:r w:rsidR="00CC3E1D">
        <w:rPr>
          <w:rtl/>
          <w:lang w:bidi="fa-IR"/>
        </w:rPr>
        <w:t xml:space="preserve">، </w:t>
      </w:r>
      <w:r>
        <w:rPr>
          <w:rtl/>
          <w:lang w:bidi="fa-IR"/>
        </w:rPr>
        <w:t>بى اعتنايى به گمانهاى سوء و زشت است</w:t>
      </w:r>
      <w:r w:rsidR="00CC3E1D">
        <w:rPr>
          <w:rtl/>
          <w:lang w:bidi="fa-IR"/>
        </w:rPr>
        <w:t xml:space="preserve">. </w:t>
      </w:r>
    </w:p>
    <w:p w:rsidR="009C2EE6" w:rsidRDefault="009C2EE6" w:rsidP="009C2EE6">
      <w:pPr>
        <w:pStyle w:val="libNormal"/>
        <w:rPr>
          <w:rtl/>
          <w:lang w:bidi="fa-IR"/>
        </w:rPr>
      </w:pPr>
      <w:r>
        <w:rPr>
          <w:rtl/>
          <w:lang w:bidi="fa-IR"/>
        </w:rPr>
        <w:lastRenderedPageBreak/>
        <w:t>تفاوتى كه بيمارى هاى روحى با جسمى دارند اين است كه بى اعتنايى و تربيت اثر ندادن به بيمارى هاى روحى</w:t>
      </w:r>
      <w:r w:rsidR="00CC3E1D">
        <w:rPr>
          <w:rtl/>
          <w:lang w:bidi="fa-IR"/>
        </w:rPr>
        <w:t xml:space="preserve">، </w:t>
      </w:r>
      <w:r>
        <w:rPr>
          <w:rtl/>
          <w:lang w:bidi="fa-IR"/>
        </w:rPr>
        <w:t>موجب ضعف و كاستى آنها مى شود و تدريجا زائل مى شوند و اگر به آنها ترتيب اثر داده شود و طبق آنها عمل شود</w:t>
      </w:r>
      <w:r w:rsidR="00CC3E1D">
        <w:rPr>
          <w:rtl/>
          <w:lang w:bidi="fa-IR"/>
        </w:rPr>
        <w:t xml:space="preserve">، </w:t>
      </w:r>
      <w:r>
        <w:rPr>
          <w:rtl/>
          <w:lang w:bidi="fa-IR"/>
        </w:rPr>
        <w:t>كم كم قوت پيدا مى كنند و ريشه دار مى شوند</w:t>
      </w:r>
      <w:r w:rsidR="00CC3E1D">
        <w:rPr>
          <w:rtl/>
          <w:lang w:bidi="fa-IR"/>
        </w:rPr>
        <w:t xml:space="preserve">؛ </w:t>
      </w:r>
      <w:r>
        <w:rPr>
          <w:rtl/>
          <w:lang w:bidi="fa-IR"/>
        </w:rPr>
        <w:t>تا جايى كه بيمارى ضعيف و قابل علاج</w:t>
      </w:r>
      <w:r w:rsidR="00CC3E1D">
        <w:rPr>
          <w:rtl/>
          <w:lang w:bidi="fa-IR"/>
        </w:rPr>
        <w:t xml:space="preserve">، </w:t>
      </w:r>
      <w:r>
        <w:rPr>
          <w:rtl/>
          <w:lang w:bidi="fa-IR"/>
        </w:rPr>
        <w:t>به يك بيمارى مزمن تبديل مى شود كه گاه به جنون و ديوانگى هم كشيده مى شود</w:t>
      </w:r>
      <w:r w:rsidR="00CC3E1D">
        <w:rPr>
          <w:rtl/>
          <w:lang w:bidi="fa-IR"/>
        </w:rPr>
        <w:t xml:space="preserve">. </w:t>
      </w:r>
    </w:p>
    <w:p w:rsidR="009C2EE6" w:rsidRDefault="009C2EE6" w:rsidP="009C2EE6">
      <w:pPr>
        <w:pStyle w:val="libNormal"/>
        <w:rPr>
          <w:rtl/>
          <w:lang w:bidi="fa-IR"/>
        </w:rPr>
      </w:pPr>
      <w:r>
        <w:rPr>
          <w:rtl/>
          <w:lang w:bidi="fa-IR"/>
        </w:rPr>
        <w:t>در تكميل اين بحث</w:t>
      </w:r>
      <w:r w:rsidR="00CC3E1D">
        <w:rPr>
          <w:rtl/>
          <w:lang w:bidi="fa-IR"/>
        </w:rPr>
        <w:t xml:space="preserve">، </w:t>
      </w:r>
      <w:r>
        <w:rPr>
          <w:rtl/>
          <w:lang w:bidi="fa-IR"/>
        </w:rPr>
        <w:t>تذكر اين نكته ضرورى است همان طور كه از نظر اخلاقى</w:t>
      </w:r>
      <w:r w:rsidR="00CC3E1D">
        <w:rPr>
          <w:rtl/>
          <w:lang w:bidi="fa-IR"/>
        </w:rPr>
        <w:t xml:space="preserve">، </w:t>
      </w:r>
      <w:r>
        <w:rPr>
          <w:rtl/>
          <w:lang w:bidi="fa-IR"/>
        </w:rPr>
        <w:t>انسانى و شرعى كه همه انسان ها مامورند از بدگمانى و سوءظن پرهيز كنند</w:t>
      </w:r>
      <w:r w:rsidR="00CC3E1D">
        <w:rPr>
          <w:rtl/>
          <w:lang w:bidi="fa-IR"/>
        </w:rPr>
        <w:t xml:space="preserve">، </w:t>
      </w:r>
      <w:r>
        <w:rPr>
          <w:rtl/>
          <w:lang w:bidi="fa-IR"/>
        </w:rPr>
        <w:t>موظفند باعث تقويت بدگمانى در ديگران نيز نشوند</w:t>
      </w:r>
      <w:r w:rsidR="00CC3E1D">
        <w:rPr>
          <w:rtl/>
          <w:lang w:bidi="fa-IR"/>
        </w:rPr>
        <w:t xml:space="preserve">. </w:t>
      </w:r>
      <w:r>
        <w:rPr>
          <w:rtl/>
          <w:lang w:bidi="fa-IR"/>
        </w:rPr>
        <w:t>يعنى انسان نبايد در زندگى طورى عمل كند كه خود را در معرض گمان هاى بد و سوءظن قرار دهد</w:t>
      </w:r>
      <w:r w:rsidR="00CC3E1D">
        <w:rPr>
          <w:rtl/>
          <w:lang w:bidi="fa-IR"/>
        </w:rPr>
        <w:t xml:space="preserve">. </w:t>
      </w:r>
      <w:r>
        <w:rPr>
          <w:rtl/>
          <w:lang w:bidi="fa-IR"/>
        </w:rPr>
        <w:t>قرار گرفتن در موضع ظن دو اثر دارد</w:t>
      </w:r>
      <w:r w:rsidR="00CC3E1D">
        <w:rPr>
          <w:rtl/>
          <w:lang w:bidi="fa-IR"/>
        </w:rPr>
        <w:t xml:space="preserve">: </w:t>
      </w:r>
      <w:r>
        <w:rPr>
          <w:rtl/>
          <w:lang w:bidi="fa-IR"/>
        </w:rPr>
        <w:t>يكى اين كه موجب احيا يا تقويت اين بيمارى در اجتماع مى شود</w:t>
      </w:r>
      <w:r w:rsidR="00CC3E1D">
        <w:rPr>
          <w:rtl/>
          <w:lang w:bidi="fa-IR"/>
        </w:rPr>
        <w:t xml:space="preserve">؛ </w:t>
      </w:r>
      <w:r>
        <w:rPr>
          <w:rtl/>
          <w:lang w:bidi="fa-IR"/>
        </w:rPr>
        <w:t>ديگر اين كه عِرض و آبروى فرد را در معرض خطر قرار مى دهد</w:t>
      </w:r>
      <w:r w:rsidR="00CC3E1D">
        <w:rPr>
          <w:rtl/>
          <w:lang w:bidi="fa-IR"/>
        </w:rPr>
        <w:t xml:space="preserve">. </w:t>
      </w:r>
    </w:p>
    <w:p w:rsidR="009C2EE6" w:rsidRDefault="009C2EE6" w:rsidP="009C2EE6">
      <w:pPr>
        <w:pStyle w:val="libNormal"/>
        <w:rPr>
          <w:rtl/>
          <w:lang w:bidi="fa-IR"/>
        </w:rPr>
      </w:pPr>
      <w:r>
        <w:rPr>
          <w:rtl/>
          <w:lang w:bidi="fa-IR"/>
        </w:rPr>
        <w:t>اين تعبير در معارف ما زياد آمده كه انسان بايد خودش را از موضع تهمت دور نگه دارد</w:t>
      </w:r>
      <w:r w:rsidR="00CC3E1D">
        <w:rPr>
          <w:rtl/>
          <w:lang w:bidi="fa-IR"/>
        </w:rPr>
        <w:t xml:space="preserve">. </w:t>
      </w:r>
      <w:r>
        <w:rPr>
          <w:rtl/>
          <w:lang w:bidi="fa-IR"/>
        </w:rPr>
        <w:t xml:space="preserve">رسول اكرم </w:t>
      </w:r>
      <w:r w:rsidR="00CD7338" w:rsidRPr="00CD7338">
        <w:rPr>
          <w:rStyle w:val="libAlaemChar"/>
          <w:rtl/>
        </w:rPr>
        <w:t>صلى‌الله‌عليه‌وآله‌وسلم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اتَّق مواضِعَ التُّهَمِ </w:t>
      </w:r>
      <w:r w:rsidRPr="00D35857">
        <w:rPr>
          <w:rStyle w:val="libFootnotenumChar"/>
          <w:rtl/>
          <w:lang w:bidi="fa-IR"/>
        </w:rPr>
        <w:t>(618)</w:t>
      </w:r>
      <w:r w:rsidR="00CC3E1D">
        <w:rPr>
          <w:rtl/>
          <w:lang w:bidi="fa-IR"/>
        </w:rPr>
        <w:t xml:space="preserve">. </w:t>
      </w:r>
    </w:p>
    <w:p w:rsidR="009C2EE6" w:rsidRDefault="009C2EE6" w:rsidP="009C2EE6">
      <w:pPr>
        <w:pStyle w:val="libNormal"/>
        <w:rPr>
          <w:rtl/>
          <w:lang w:bidi="fa-IR"/>
        </w:rPr>
      </w:pPr>
      <w:r>
        <w:rPr>
          <w:rtl/>
          <w:lang w:bidi="fa-IR"/>
        </w:rPr>
        <w:t>«از جايگاه هايى كه مورد تهمت است پروا كن»</w:t>
      </w:r>
      <w:r w:rsidR="00CC3E1D">
        <w:rPr>
          <w:rtl/>
          <w:lang w:bidi="fa-IR"/>
        </w:rPr>
        <w:t xml:space="preserve">. </w:t>
      </w:r>
    </w:p>
    <w:p w:rsidR="009C2EE6" w:rsidRDefault="009C2EE6" w:rsidP="009C2EE6">
      <w:pPr>
        <w:pStyle w:val="libNormal"/>
        <w:rPr>
          <w:rtl/>
          <w:lang w:bidi="fa-IR"/>
        </w:rPr>
      </w:pP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مَن عَرَضَ نَفسهُ للتُّهمَةِ فلا يَلومَنَّ مَن اءَساءَ الظَّنِّ بهِ </w:t>
      </w:r>
      <w:r w:rsidRPr="00D35857">
        <w:rPr>
          <w:rStyle w:val="libFootnotenumChar"/>
          <w:rtl/>
          <w:lang w:bidi="fa-IR"/>
        </w:rPr>
        <w:t>(619)</w:t>
      </w:r>
      <w:r w:rsidR="00CC3E1D">
        <w:rPr>
          <w:rtl/>
          <w:lang w:bidi="fa-IR"/>
        </w:rPr>
        <w:t xml:space="preserve">. </w:t>
      </w:r>
    </w:p>
    <w:p w:rsidR="009C2EE6" w:rsidRDefault="009C2EE6" w:rsidP="009C2EE6">
      <w:pPr>
        <w:pStyle w:val="libNormal"/>
        <w:rPr>
          <w:rtl/>
          <w:lang w:bidi="fa-IR"/>
        </w:rPr>
      </w:pPr>
      <w:r>
        <w:rPr>
          <w:rtl/>
          <w:lang w:bidi="fa-IR"/>
        </w:rPr>
        <w:t>«كسى كه خود را در معرض تهمت قرار مى دهد</w:t>
      </w:r>
      <w:r w:rsidR="00CC3E1D">
        <w:rPr>
          <w:rtl/>
          <w:lang w:bidi="fa-IR"/>
        </w:rPr>
        <w:t xml:space="preserve">، </w:t>
      </w:r>
      <w:r>
        <w:rPr>
          <w:rtl/>
          <w:lang w:bidi="fa-IR"/>
        </w:rPr>
        <w:t>افرادى را كه به او بدگمان مى شوند ملامت نكند</w:t>
      </w:r>
      <w:r w:rsidR="00CC3E1D">
        <w:rPr>
          <w:rtl/>
          <w:lang w:bidi="fa-IR"/>
        </w:rPr>
        <w:t xml:space="preserve">، </w:t>
      </w:r>
      <w:r>
        <w:rPr>
          <w:rtl/>
          <w:lang w:bidi="fa-IR"/>
        </w:rPr>
        <w:t>خود را سرزنش كند»</w:t>
      </w:r>
      <w:r w:rsidR="00CC3E1D">
        <w:rPr>
          <w:rtl/>
          <w:lang w:bidi="fa-IR"/>
        </w:rPr>
        <w:t xml:space="preserve">. </w:t>
      </w:r>
    </w:p>
    <w:p w:rsidR="009C2EE6" w:rsidRDefault="009C2EE6" w:rsidP="009C2EE6">
      <w:pPr>
        <w:pStyle w:val="libNormal"/>
        <w:rPr>
          <w:rtl/>
          <w:lang w:bidi="fa-IR"/>
        </w:rPr>
      </w:pPr>
      <w:r>
        <w:rPr>
          <w:rtl/>
          <w:lang w:bidi="fa-IR"/>
        </w:rPr>
        <w:t xml:space="preserve">از رسول اكرم </w:t>
      </w:r>
      <w:r w:rsidR="00CD7338" w:rsidRPr="00CD7338">
        <w:rPr>
          <w:rStyle w:val="libAlaemChar"/>
          <w:rtl/>
        </w:rPr>
        <w:t>صلى‌الله‌عليه‌وآله‌وسلم</w:t>
      </w:r>
      <w:r>
        <w:rPr>
          <w:rtl/>
          <w:lang w:bidi="fa-IR"/>
        </w:rPr>
        <w:t xml:space="preserve"> روايت شده است كه فرمودند</w:t>
      </w:r>
      <w:r w:rsidR="00CC3E1D">
        <w:rPr>
          <w:rtl/>
          <w:lang w:bidi="fa-IR"/>
        </w:rPr>
        <w:t xml:space="preserve">: </w:t>
      </w:r>
    </w:p>
    <w:p w:rsidR="009C2EE6" w:rsidRDefault="009C2EE6" w:rsidP="009C2EE6">
      <w:pPr>
        <w:pStyle w:val="libNormal"/>
        <w:rPr>
          <w:rFonts w:hint="cs"/>
          <w:rtl/>
          <w:lang w:bidi="fa-IR"/>
        </w:rPr>
      </w:pPr>
      <w:r>
        <w:rPr>
          <w:rtl/>
          <w:lang w:bidi="fa-IR"/>
        </w:rPr>
        <w:lastRenderedPageBreak/>
        <w:t xml:space="preserve">اءَولَى النَّاسِ بالتُّهمَةِ مَن جالَسَ اءَهلَ التُّهمَةِ </w:t>
      </w:r>
      <w:r w:rsidRPr="00D35857">
        <w:rPr>
          <w:rStyle w:val="libFootnotenumChar"/>
          <w:rtl/>
          <w:lang w:bidi="fa-IR"/>
        </w:rPr>
        <w:t>(620)</w:t>
      </w:r>
      <w:r w:rsidR="00CC3E1D">
        <w:rPr>
          <w:rtl/>
          <w:lang w:bidi="fa-IR"/>
        </w:rPr>
        <w:t xml:space="preserve">. </w:t>
      </w:r>
    </w:p>
    <w:p w:rsidR="009C2EE6" w:rsidRDefault="009C2EE6" w:rsidP="009C2EE6">
      <w:pPr>
        <w:pStyle w:val="libNormal"/>
        <w:rPr>
          <w:rtl/>
          <w:lang w:bidi="fa-IR"/>
        </w:rPr>
      </w:pPr>
      <w:r>
        <w:rPr>
          <w:rtl/>
          <w:lang w:bidi="fa-IR"/>
        </w:rPr>
        <w:t>«سزاوارترين شخص براى تهمت</w:t>
      </w:r>
      <w:r w:rsidR="00CC3E1D">
        <w:rPr>
          <w:rtl/>
          <w:lang w:bidi="fa-IR"/>
        </w:rPr>
        <w:t xml:space="preserve">، </w:t>
      </w:r>
      <w:r>
        <w:rPr>
          <w:rtl/>
          <w:lang w:bidi="fa-IR"/>
        </w:rPr>
        <w:t>كسى است كه در مجالس اهل تهمت مى نشيند»</w:t>
      </w:r>
      <w:r w:rsidR="00CC3E1D">
        <w:rPr>
          <w:rtl/>
          <w:lang w:bidi="fa-IR"/>
        </w:rPr>
        <w:t xml:space="preserve">. </w:t>
      </w:r>
    </w:p>
    <w:p w:rsidR="009C2EE6" w:rsidRDefault="009C2EE6" w:rsidP="009C2EE6">
      <w:pPr>
        <w:pStyle w:val="libNormal"/>
        <w:rPr>
          <w:rtl/>
          <w:lang w:bidi="fa-IR"/>
        </w:rPr>
      </w:pP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در سخن ديگرى مى فرمايند</w:t>
      </w:r>
      <w:r w:rsidR="00CC3E1D">
        <w:rPr>
          <w:rtl/>
          <w:lang w:bidi="fa-IR"/>
        </w:rPr>
        <w:t xml:space="preserve">: </w:t>
      </w:r>
    </w:p>
    <w:p w:rsidR="009C2EE6" w:rsidRDefault="009C2EE6" w:rsidP="009C2EE6">
      <w:pPr>
        <w:pStyle w:val="libNormal"/>
        <w:rPr>
          <w:rtl/>
          <w:lang w:bidi="fa-IR"/>
        </w:rPr>
      </w:pPr>
      <w:r>
        <w:rPr>
          <w:rtl/>
          <w:lang w:bidi="fa-IR"/>
        </w:rPr>
        <w:t xml:space="preserve">مَن دَخَلَ مَداخِلَ السوءِ اءُتُّهِم </w:t>
      </w:r>
      <w:r w:rsidRPr="00D35857">
        <w:rPr>
          <w:rStyle w:val="libFootnotenumChar"/>
          <w:rtl/>
          <w:lang w:bidi="fa-IR"/>
        </w:rPr>
        <w:t>(621)</w:t>
      </w:r>
      <w:r w:rsidR="00CC3E1D">
        <w:rPr>
          <w:rtl/>
          <w:lang w:bidi="fa-IR"/>
        </w:rPr>
        <w:t xml:space="preserve">. </w:t>
      </w:r>
    </w:p>
    <w:p w:rsidR="009C2EE6" w:rsidRDefault="009C2EE6" w:rsidP="009C2EE6">
      <w:pPr>
        <w:pStyle w:val="libNormal"/>
        <w:rPr>
          <w:rtl/>
          <w:lang w:bidi="fa-IR"/>
        </w:rPr>
      </w:pPr>
      <w:r>
        <w:rPr>
          <w:rtl/>
          <w:lang w:bidi="fa-IR"/>
        </w:rPr>
        <w:t>«كسى كه به جاهاى ناپسند وارد مى شود</w:t>
      </w:r>
      <w:r w:rsidR="00CC3E1D">
        <w:rPr>
          <w:rtl/>
          <w:lang w:bidi="fa-IR"/>
        </w:rPr>
        <w:t xml:space="preserve">، </w:t>
      </w:r>
      <w:r>
        <w:rPr>
          <w:rtl/>
          <w:lang w:bidi="fa-IR"/>
        </w:rPr>
        <w:t>در معرض تهمت قرار مى گيرد»</w:t>
      </w:r>
      <w:r w:rsidR="00CC3E1D">
        <w:rPr>
          <w:rtl/>
          <w:lang w:bidi="fa-IR"/>
        </w:rPr>
        <w:t xml:space="preserve">. </w:t>
      </w:r>
    </w:p>
    <w:p w:rsidR="009C2EE6" w:rsidRDefault="009C2EE6" w:rsidP="009C2EE6">
      <w:pPr>
        <w:pStyle w:val="libNormal"/>
        <w:rPr>
          <w:rtl/>
          <w:lang w:bidi="fa-IR"/>
        </w:rPr>
      </w:pPr>
      <w:r>
        <w:rPr>
          <w:rtl/>
          <w:lang w:bidi="fa-IR"/>
        </w:rPr>
        <w:t xml:space="preserve">در شرح و بيان اين مطلب روايتى را كه در مورد رسول اكرم </w:t>
      </w:r>
      <w:r w:rsidR="00CD7338" w:rsidRPr="00CD7338">
        <w:rPr>
          <w:rStyle w:val="libAlaemChar"/>
          <w:rtl/>
        </w:rPr>
        <w:t>صلى‌الله‌عليه‌وآله‌وسلم</w:t>
      </w:r>
      <w:r>
        <w:rPr>
          <w:rtl/>
          <w:lang w:bidi="fa-IR"/>
        </w:rPr>
        <w:t xml:space="preserve"> نقل شده است بيان مى كنيم</w:t>
      </w:r>
      <w:r w:rsidR="00CC3E1D">
        <w:rPr>
          <w:rtl/>
          <w:lang w:bidi="fa-IR"/>
        </w:rPr>
        <w:t xml:space="preserve">: </w:t>
      </w:r>
    </w:p>
    <w:p w:rsidR="009C2EE6" w:rsidRDefault="009C2EE6" w:rsidP="009C2EE6">
      <w:pPr>
        <w:pStyle w:val="libNormal"/>
        <w:rPr>
          <w:rtl/>
          <w:lang w:bidi="fa-IR"/>
        </w:rPr>
      </w:pPr>
      <w:r>
        <w:rPr>
          <w:rtl/>
          <w:lang w:bidi="fa-IR"/>
        </w:rPr>
        <w:t xml:space="preserve">در يك بعد از ظهر رسول اكرم </w:t>
      </w:r>
      <w:r w:rsidR="00CD7338" w:rsidRPr="00CD7338">
        <w:rPr>
          <w:rStyle w:val="libAlaemChar"/>
          <w:rtl/>
        </w:rPr>
        <w:t>صلى‌الله‌عليه‌وآله‌وسلم</w:t>
      </w:r>
      <w:r>
        <w:rPr>
          <w:rtl/>
          <w:lang w:bidi="fa-IR"/>
        </w:rPr>
        <w:t xml:space="preserve"> در مسيرى با همسرشان صفيه صحبت مى كردند دو نفر از انصار از كنار ايشان عبور كردند</w:t>
      </w:r>
      <w:r w:rsidR="00CC3E1D">
        <w:rPr>
          <w:rtl/>
          <w:lang w:bidi="fa-IR"/>
        </w:rPr>
        <w:t xml:space="preserve">. </w:t>
      </w:r>
      <w:r>
        <w:rPr>
          <w:rtl/>
          <w:lang w:bidi="fa-IR"/>
        </w:rPr>
        <w:t xml:space="preserve">رسول الله </w:t>
      </w:r>
      <w:r w:rsidR="00CD7338" w:rsidRPr="00CD7338">
        <w:rPr>
          <w:rStyle w:val="libAlaemChar"/>
          <w:rtl/>
        </w:rPr>
        <w:t>صلى‌الله‌عليه‌وآله‌وسلم</w:t>
      </w:r>
      <w:r>
        <w:rPr>
          <w:rtl/>
          <w:lang w:bidi="fa-IR"/>
        </w:rPr>
        <w:t xml:space="preserve"> ايشان را صدا كرده و فرمودند</w:t>
      </w:r>
      <w:r w:rsidR="00CC3E1D">
        <w:rPr>
          <w:rtl/>
          <w:lang w:bidi="fa-IR"/>
        </w:rPr>
        <w:t xml:space="preserve">: </w:t>
      </w:r>
    </w:p>
    <w:p w:rsidR="009C2EE6" w:rsidRDefault="009C2EE6" w:rsidP="009C2EE6">
      <w:pPr>
        <w:pStyle w:val="libNormal"/>
        <w:rPr>
          <w:rtl/>
          <w:lang w:bidi="fa-IR"/>
        </w:rPr>
      </w:pPr>
      <w:r>
        <w:rPr>
          <w:rtl/>
          <w:lang w:bidi="fa-IR"/>
        </w:rPr>
        <w:t>انَّها صفيّةُ بنتُ حيىّ</w:t>
      </w:r>
      <w:r w:rsidR="00CC3E1D">
        <w:rPr>
          <w:rtl/>
          <w:lang w:bidi="fa-IR"/>
        </w:rPr>
        <w:t xml:space="preserve">، </w:t>
      </w:r>
      <w:r>
        <w:rPr>
          <w:rtl/>
          <w:lang w:bidi="fa-IR"/>
        </w:rPr>
        <w:t>قالا</w:t>
      </w:r>
      <w:r w:rsidR="00CC3E1D">
        <w:rPr>
          <w:rtl/>
          <w:lang w:bidi="fa-IR"/>
        </w:rPr>
        <w:t xml:space="preserve">: </w:t>
      </w:r>
      <w:r>
        <w:rPr>
          <w:rtl/>
          <w:lang w:bidi="fa-IR"/>
        </w:rPr>
        <w:t xml:space="preserve">يا رسول الله </w:t>
      </w:r>
      <w:r w:rsidR="00CD7338" w:rsidRPr="00CD7338">
        <w:rPr>
          <w:rStyle w:val="libAlaemChar"/>
          <w:rtl/>
        </w:rPr>
        <w:t>صلى‌الله‌عليه‌وآله‌وسلم</w:t>
      </w:r>
      <w:r w:rsidR="00CC3E1D">
        <w:rPr>
          <w:rtl/>
          <w:lang w:bidi="fa-IR"/>
        </w:rPr>
        <w:t>!</w:t>
      </w:r>
      <w:r>
        <w:rPr>
          <w:rtl/>
          <w:lang w:bidi="fa-IR"/>
        </w:rPr>
        <w:t xml:space="preserve"> اءفَنَظُنُّ بك الا خيرا؟! قال</w:t>
      </w:r>
      <w:r w:rsidR="00CC3E1D">
        <w:rPr>
          <w:rtl/>
          <w:lang w:bidi="fa-IR"/>
        </w:rPr>
        <w:t xml:space="preserve">: </w:t>
      </w:r>
      <w:r>
        <w:rPr>
          <w:rtl/>
          <w:lang w:bidi="fa-IR"/>
        </w:rPr>
        <w:t xml:space="preserve">انَّ الشَّيطان لَيجرى مِن بنى آدمَ مَجرى الدّمِ و انّى خَشيتُ اءن يَدخُلَ عليكما </w:t>
      </w:r>
      <w:r w:rsidRPr="00D35857">
        <w:rPr>
          <w:rStyle w:val="libFootnotenumChar"/>
          <w:rtl/>
          <w:lang w:bidi="fa-IR"/>
        </w:rPr>
        <w:t>(622)</w:t>
      </w:r>
      <w:r w:rsidR="00CC3E1D">
        <w:rPr>
          <w:rtl/>
          <w:lang w:bidi="fa-IR"/>
        </w:rPr>
        <w:t xml:space="preserve">. </w:t>
      </w:r>
    </w:p>
    <w:p w:rsidR="009C2EE6" w:rsidRDefault="009C2EE6" w:rsidP="009C2EE6">
      <w:pPr>
        <w:pStyle w:val="libNormal"/>
        <w:rPr>
          <w:rtl/>
          <w:lang w:bidi="fa-IR"/>
        </w:rPr>
      </w:pPr>
      <w:r>
        <w:rPr>
          <w:rtl/>
          <w:lang w:bidi="fa-IR"/>
        </w:rPr>
        <w:t>«اين زن</w:t>
      </w:r>
      <w:r w:rsidR="00CC3E1D">
        <w:rPr>
          <w:rtl/>
          <w:lang w:bidi="fa-IR"/>
        </w:rPr>
        <w:t xml:space="preserve">، </w:t>
      </w:r>
      <w:r>
        <w:rPr>
          <w:rtl/>
          <w:lang w:bidi="fa-IR"/>
        </w:rPr>
        <w:t>همسرم صفيه است</w:t>
      </w:r>
      <w:r w:rsidR="00CC3E1D">
        <w:rPr>
          <w:rtl/>
          <w:lang w:bidi="fa-IR"/>
        </w:rPr>
        <w:t xml:space="preserve">. </w:t>
      </w:r>
      <w:r>
        <w:rPr>
          <w:rtl/>
          <w:lang w:bidi="fa-IR"/>
        </w:rPr>
        <w:t>آنها گفتند</w:t>
      </w:r>
      <w:r w:rsidR="00CC3E1D">
        <w:rPr>
          <w:rtl/>
          <w:lang w:bidi="fa-IR"/>
        </w:rPr>
        <w:t xml:space="preserve">: </w:t>
      </w:r>
      <w:r>
        <w:rPr>
          <w:rtl/>
          <w:lang w:bidi="fa-IR"/>
        </w:rPr>
        <w:t>آيا ما جز خير به شما گمان ديگرى داريم</w:t>
      </w:r>
      <w:r w:rsidR="00CC3E1D">
        <w:rPr>
          <w:rtl/>
          <w:lang w:bidi="fa-IR"/>
        </w:rPr>
        <w:t>؟</w:t>
      </w:r>
      <w:r>
        <w:rPr>
          <w:rtl/>
          <w:lang w:bidi="fa-IR"/>
        </w:rPr>
        <w:t xml:space="preserve"> حضرت فرمودند</w:t>
      </w:r>
      <w:r w:rsidR="00CC3E1D">
        <w:rPr>
          <w:rtl/>
          <w:lang w:bidi="fa-IR"/>
        </w:rPr>
        <w:t xml:space="preserve">: </w:t>
      </w:r>
      <w:r>
        <w:rPr>
          <w:rtl/>
          <w:lang w:bidi="fa-IR"/>
        </w:rPr>
        <w:t>شيطان در دل انسان وارد مى شود</w:t>
      </w:r>
      <w:r w:rsidR="00CC3E1D">
        <w:rPr>
          <w:rtl/>
          <w:lang w:bidi="fa-IR"/>
        </w:rPr>
        <w:t xml:space="preserve">؛ </w:t>
      </w:r>
      <w:r>
        <w:rPr>
          <w:rtl/>
          <w:lang w:bidi="fa-IR"/>
        </w:rPr>
        <w:t>همانند خون كه در رگ هاى انسان جارى است</w:t>
      </w:r>
      <w:r w:rsidR="00CC3E1D">
        <w:rPr>
          <w:rtl/>
          <w:lang w:bidi="fa-IR"/>
        </w:rPr>
        <w:t xml:space="preserve">. </w:t>
      </w:r>
      <w:r>
        <w:rPr>
          <w:rtl/>
          <w:lang w:bidi="fa-IR"/>
        </w:rPr>
        <w:t>ترسيدم كه شيطان بر شما وارد شود و به من بدگمان شويد»</w:t>
      </w:r>
      <w:r w:rsidR="00CC3E1D">
        <w:rPr>
          <w:rtl/>
          <w:lang w:bidi="fa-IR"/>
        </w:rPr>
        <w:t xml:space="preserve">. </w:t>
      </w:r>
    </w:p>
    <w:p w:rsidR="009C2EE6" w:rsidRDefault="009C2EE6" w:rsidP="009C2EE6">
      <w:pPr>
        <w:pStyle w:val="libNormal"/>
        <w:rPr>
          <w:rtl/>
          <w:lang w:bidi="fa-IR"/>
        </w:rPr>
      </w:pPr>
      <w:r>
        <w:rPr>
          <w:rtl/>
          <w:lang w:bidi="fa-IR"/>
        </w:rPr>
        <w:t>اين روايت</w:t>
      </w:r>
      <w:r w:rsidR="00CC3E1D">
        <w:rPr>
          <w:rtl/>
          <w:lang w:bidi="fa-IR"/>
        </w:rPr>
        <w:t xml:space="preserve">، </w:t>
      </w:r>
      <w:r>
        <w:rPr>
          <w:rtl/>
          <w:lang w:bidi="fa-IR"/>
        </w:rPr>
        <w:t>حاوى نكات ظريف و دقيق اخلاقى است</w:t>
      </w:r>
      <w:r w:rsidR="00CC3E1D">
        <w:rPr>
          <w:rtl/>
          <w:lang w:bidi="fa-IR"/>
        </w:rPr>
        <w:t xml:space="preserve">. </w:t>
      </w:r>
      <w:r>
        <w:rPr>
          <w:rtl/>
          <w:lang w:bidi="fa-IR"/>
        </w:rPr>
        <w:t>مخصوصا براى كسانى كه از جايگاه هاى رفيع اجتماعى برخوردارند يا در تشكيلات حكومت</w:t>
      </w:r>
      <w:r w:rsidR="00CC3E1D">
        <w:rPr>
          <w:rtl/>
          <w:lang w:bidi="fa-IR"/>
        </w:rPr>
        <w:t xml:space="preserve">، </w:t>
      </w:r>
      <w:r>
        <w:rPr>
          <w:rtl/>
          <w:lang w:bidi="fa-IR"/>
        </w:rPr>
        <w:t>داراى مقام و منزلت اجتماعى يا سياسى هستند</w:t>
      </w:r>
      <w:r w:rsidR="00CC3E1D">
        <w:rPr>
          <w:rtl/>
          <w:lang w:bidi="fa-IR"/>
        </w:rPr>
        <w:t xml:space="preserve">، </w:t>
      </w:r>
      <w:r>
        <w:rPr>
          <w:rtl/>
          <w:lang w:bidi="fa-IR"/>
        </w:rPr>
        <w:t>بايد از اين مسائل بيشتر بپرهيزند</w:t>
      </w:r>
      <w:r w:rsidR="00CC3E1D">
        <w:rPr>
          <w:rtl/>
          <w:lang w:bidi="fa-IR"/>
        </w:rPr>
        <w:t xml:space="preserve">؛ </w:t>
      </w:r>
      <w:r>
        <w:rPr>
          <w:rtl/>
          <w:lang w:bidi="fa-IR"/>
        </w:rPr>
        <w:t>چرا كه بيشتر در منظرند</w:t>
      </w:r>
      <w:r w:rsidR="00CC3E1D">
        <w:rPr>
          <w:rtl/>
          <w:lang w:bidi="fa-IR"/>
        </w:rPr>
        <w:t xml:space="preserve">. </w:t>
      </w:r>
      <w:r>
        <w:rPr>
          <w:rtl/>
          <w:lang w:bidi="fa-IR"/>
        </w:rPr>
        <w:t>ديگر اين كه واقعا مردم را دوست داشته باشند</w:t>
      </w:r>
      <w:r w:rsidR="00CC3E1D">
        <w:rPr>
          <w:rtl/>
          <w:lang w:bidi="fa-IR"/>
        </w:rPr>
        <w:t xml:space="preserve">، </w:t>
      </w:r>
      <w:r>
        <w:rPr>
          <w:rtl/>
          <w:lang w:bidi="fa-IR"/>
        </w:rPr>
        <w:t>صرف نظر از اين كه براى كسى مهم نباشد كه ديگران درباره او چه مى گويند</w:t>
      </w:r>
      <w:r w:rsidR="00CC3E1D">
        <w:rPr>
          <w:rtl/>
          <w:lang w:bidi="fa-IR"/>
        </w:rPr>
        <w:t xml:space="preserve">. </w:t>
      </w:r>
      <w:r>
        <w:rPr>
          <w:rtl/>
          <w:lang w:bidi="fa-IR"/>
        </w:rPr>
        <w:t xml:space="preserve">ممكن </w:t>
      </w:r>
      <w:r>
        <w:rPr>
          <w:rtl/>
          <w:lang w:bidi="fa-IR"/>
        </w:rPr>
        <w:lastRenderedPageBreak/>
        <w:t>است انسان كريم النفسى از اين كه ديگران درباره او چه بگويند</w:t>
      </w:r>
      <w:r w:rsidR="00CC3E1D">
        <w:rPr>
          <w:rtl/>
          <w:lang w:bidi="fa-IR"/>
        </w:rPr>
        <w:t xml:space="preserve">، </w:t>
      </w:r>
      <w:r>
        <w:rPr>
          <w:rtl/>
          <w:lang w:bidi="fa-IR"/>
        </w:rPr>
        <w:t>نگران نشود</w:t>
      </w:r>
      <w:r w:rsidR="00CC3E1D">
        <w:rPr>
          <w:rtl/>
          <w:lang w:bidi="fa-IR"/>
        </w:rPr>
        <w:t xml:space="preserve">. </w:t>
      </w:r>
      <w:r>
        <w:rPr>
          <w:rtl/>
          <w:lang w:bidi="fa-IR"/>
        </w:rPr>
        <w:t>اما اين باعث مى شود كه ديگران به بيمارى آلوده شوند</w:t>
      </w:r>
      <w:r w:rsidR="00CC3E1D">
        <w:rPr>
          <w:rtl/>
          <w:lang w:bidi="fa-IR"/>
        </w:rPr>
        <w:t xml:space="preserve">. </w:t>
      </w:r>
      <w:r>
        <w:rPr>
          <w:rtl/>
          <w:lang w:bidi="fa-IR"/>
        </w:rPr>
        <w:t>اگر او مردم و جامعه را دوست داشته باشد</w:t>
      </w:r>
      <w:r w:rsidR="00CC3E1D">
        <w:rPr>
          <w:rtl/>
          <w:lang w:bidi="fa-IR"/>
        </w:rPr>
        <w:t xml:space="preserve">، </w:t>
      </w:r>
      <w:r>
        <w:rPr>
          <w:rtl/>
          <w:lang w:bidi="fa-IR"/>
        </w:rPr>
        <w:t>بايد طورى عمل كند كه در ذهن و انديشه ديگران گمان سوء تقويت نشود</w:t>
      </w:r>
      <w:r w:rsidR="00CC3E1D">
        <w:rPr>
          <w:rtl/>
          <w:lang w:bidi="fa-IR"/>
        </w:rPr>
        <w:t xml:space="preserve">. </w:t>
      </w:r>
    </w:p>
    <w:p w:rsidR="009C2EE6" w:rsidRDefault="009C2EE6" w:rsidP="009C2EE6">
      <w:pPr>
        <w:pStyle w:val="libNormal"/>
        <w:rPr>
          <w:rtl/>
          <w:lang w:bidi="fa-IR"/>
        </w:rPr>
      </w:pPr>
      <w:r>
        <w:rPr>
          <w:rtl/>
          <w:lang w:bidi="fa-IR"/>
        </w:rPr>
        <w:t>از طرف ديگر انسان عاقل كسى است كه خود را در معرض تهمت قرار ندهد و به اين وسيله از خود صيانت كند</w:t>
      </w:r>
      <w:r w:rsidR="00CC3E1D">
        <w:rPr>
          <w:rtl/>
          <w:lang w:bidi="fa-IR"/>
        </w:rPr>
        <w:t xml:space="preserve">. </w:t>
      </w:r>
    </w:p>
    <w:p w:rsidR="009C2EE6" w:rsidRDefault="009C2EE6" w:rsidP="009C2EE6">
      <w:pPr>
        <w:pStyle w:val="libNormal"/>
        <w:rPr>
          <w:rtl/>
          <w:lang w:bidi="fa-IR"/>
        </w:rPr>
      </w:pPr>
      <w:r>
        <w:rPr>
          <w:rtl/>
          <w:lang w:bidi="fa-IR"/>
        </w:rPr>
        <w:t>نكته ديگر اين كه گاهى اجتماع چنان آلوده مى شود كه فساد و زشتى در همه زوايا خودنمايى مى كند و همه افراد به مفاسد و زشتى هاى اخلاقى و اعتقادى دچار مى شوند</w:t>
      </w:r>
      <w:r w:rsidR="00CC3E1D">
        <w:rPr>
          <w:rtl/>
          <w:lang w:bidi="fa-IR"/>
        </w:rPr>
        <w:t xml:space="preserve">. </w:t>
      </w:r>
      <w:r>
        <w:rPr>
          <w:rtl/>
          <w:lang w:bidi="fa-IR"/>
        </w:rPr>
        <w:t>در اين اجتماع چه بايد كرد؟</w:t>
      </w:r>
    </w:p>
    <w:p w:rsidR="009C2EE6" w:rsidRDefault="009C2EE6" w:rsidP="009C2EE6">
      <w:pPr>
        <w:pStyle w:val="libNormal"/>
        <w:rPr>
          <w:rtl/>
          <w:lang w:bidi="fa-IR"/>
        </w:rPr>
      </w:pPr>
      <w:r>
        <w:rPr>
          <w:rtl/>
          <w:lang w:bidi="fa-IR"/>
        </w:rPr>
        <w:t>جامعه اى را ترسيم كنيم كه زشتى بر او حاكم شده و مردم معمولا دچار بيمارى نفاق شده اند و اگر حقايقى از دين و اخلاق مى دانند</w:t>
      </w:r>
      <w:r w:rsidR="00CC3E1D">
        <w:rPr>
          <w:rtl/>
          <w:lang w:bidi="fa-IR"/>
        </w:rPr>
        <w:t xml:space="preserve">، </w:t>
      </w:r>
      <w:r>
        <w:rPr>
          <w:rtl/>
          <w:lang w:bidi="fa-IR"/>
        </w:rPr>
        <w:t>كتمان مى كنند</w:t>
      </w:r>
      <w:r w:rsidR="00CC3E1D">
        <w:rPr>
          <w:rtl/>
          <w:lang w:bidi="fa-IR"/>
        </w:rPr>
        <w:t xml:space="preserve">. </w:t>
      </w:r>
      <w:r>
        <w:rPr>
          <w:rtl/>
          <w:lang w:bidi="fa-IR"/>
        </w:rPr>
        <w:t>اين اجتماع</w:t>
      </w:r>
      <w:r w:rsidR="00CC3E1D">
        <w:rPr>
          <w:rtl/>
          <w:lang w:bidi="fa-IR"/>
        </w:rPr>
        <w:t xml:space="preserve">، </w:t>
      </w:r>
      <w:r>
        <w:rPr>
          <w:rtl/>
          <w:lang w:bidi="fa-IR"/>
        </w:rPr>
        <w:t>جامعه اى است كه فساد بر آن حاكم شده و همه افراد به آن مبتلا شده اند</w:t>
      </w:r>
      <w:r w:rsidR="00CC3E1D">
        <w:rPr>
          <w:rtl/>
          <w:lang w:bidi="fa-IR"/>
        </w:rPr>
        <w:t xml:space="preserve">. </w:t>
      </w:r>
    </w:p>
    <w:p w:rsidR="009C2EE6" w:rsidRDefault="009C2EE6" w:rsidP="009C2EE6">
      <w:pPr>
        <w:pStyle w:val="libNormal"/>
        <w:rPr>
          <w:rtl/>
          <w:lang w:bidi="fa-IR"/>
        </w:rPr>
      </w:pPr>
      <w:r>
        <w:rPr>
          <w:rtl/>
          <w:lang w:bidi="fa-IR"/>
        </w:rPr>
        <w:t>در تاريخ مى نويسند كه معاويه در مسير صفين</w:t>
      </w:r>
      <w:r w:rsidR="00CC3E1D">
        <w:rPr>
          <w:rtl/>
          <w:lang w:bidi="fa-IR"/>
        </w:rPr>
        <w:t xml:space="preserve">، </w:t>
      </w:r>
      <w:r>
        <w:rPr>
          <w:rtl/>
          <w:lang w:bidi="fa-IR"/>
        </w:rPr>
        <w:t>نماز جمعه را روز چهارشنبه اقامه كرد</w:t>
      </w:r>
      <w:r w:rsidR="00CC3E1D">
        <w:rPr>
          <w:rtl/>
          <w:lang w:bidi="fa-IR"/>
        </w:rPr>
        <w:t xml:space="preserve">. </w:t>
      </w:r>
      <w:r>
        <w:rPr>
          <w:rtl/>
          <w:lang w:bidi="fa-IR"/>
        </w:rPr>
        <w:t>اگر نگوييم همه مردم</w:t>
      </w:r>
      <w:r w:rsidR="00CC3E1D">
        <w:rPr>
          <w:rtl/>
          <w:lang w:bidi="fa-IR"/>
        </w:rPr>
        <w:t xml:space="preserve">، </w:t>
      </w:r>
      <w:r>
        <w:rPr>
          <w:rtl/>
          <w:lang w:bidi="fa-IR"/>
        </w:rPr>
        <w:t>بعضى از آنها مى دانستند كه روز جمعه نيست و چهارشنبه است</w:t>
      </w:r>
      <w:r w:rsidR="00CC3E1D">
        <w:rPr>
          <w:rtl/>
          <w:lang w:bidi="fa-IR"/>
        </w:rPr>
        <w:t xml:space="preserve">. </w:t>
      </w:r>
      <w:r>
        <w:rPr>
          <w:rtl/>
          <w:lang w:bidi="fa-IR"/>
        </w:rPr>
        <w:t>حكم نماز جمعه هم مربوط به روز جمعه است</w:t>
      </w:r>
      <w:r w:rsidR="00CC3E1D">
        <w:rPr>
          <w:rtl/>
          <w:lang w:bidi="fa-IR"/>
        </w:rPr>
        <w:t xml:space="preserve">. </w:t>
      </w:r>
      <w:r>
        <w:rPr>
          <w:rtl/>
          <w:lang w:bidi="fa-IR"/>
        </w:rPr>
        <w:t xml:space="preserve">ولى با اين حال نماز جمعه را با او اقامه كردند و هيچ كس هم اعتراض ‍ نكرد </w:t>
      </w:r>
      <w:r w:rsidRPr="00D35857">
        <w:rPr>
          <w:rStyle w:val="libFootnotenumChar"/>
          <w:rtl/>
          <w:lang w:bidi="fa-IR"/>
        </w:rPr>
        <w:t>(623)</w:t>
      </w:r>
      <w:r w:rsidR="00CC3E1D">
        <w:rPr>
          <w:rtl/>
          <w:lang w:bidi="fa-IR"/>
        </w:rPr>
        <w:t xml:space="preserve">. </w:t>
      </w:r>
    </w:p>
    <w:p w:rsidR="009C2EE6" w:rsidRDefault="009C2EE6" w:rsidP="009C2EE6">
      <w:pPr>
        <w:pStyle w:val="libNormal"/>
        <w:rPr>
          <w:rtl/>
          <w:lang w:bidi="fa-IR"/>
        </w:rPr>
      </w:pPr>
      <w:r>
        <w:rPr>
          <w:rtl/>
          <w:lang w:bidi="fa-IR"/>
        </w:rPr>
        <w:t>درچنين جامعه اى چنان رعب</w:t>
      </w:r>
      <w:r w:rsidR="00CC3E1D">
        <w:rPr>
          <w:rtl/>
          <w:lang w:bidi="fa-IR"/>
        </w:rPr>
        <w:t xml:space="preserve">، </w:t>
      </w:r>
      <w:r>
        <w:rPr>
          <w:rtl/>
          <w:lang w:bidi="fa-IR"/>
        </w:rPr>
        <w:t>وحشت و هراس حاكم شده</w:t>
      </w:r>
      <w:r w:rsidR="00CC3E1D">
        <w:rPr>
          <w:rtl/>
          <w:lang w:bidi="fa-IR"/>
        </w:rPr>
        <w:t xml:space="preserve">، </w:t>
      </w:r>
      <w:r>
        <w:rPr>
          <w:rtl/>
          <w:lang w:bidi="fa-IR"/>
        </w:rPr>
        <w:t>دين و اعتقادات تحت الشعاع قدرت و حكومت قرار گرفته بود كه نه تنها به معاويه اعتراض نمى كنند</w:t>
      </w:r>
      <w:r w:rsidR="00CC3E1D">
        <w:rPr>
          <w:rtl/>
          <w:lang w:bidi="fa-IR"/>
        </w:rPr>
        <w:t xml:space="preserve">، </w:t>
      </w:r>
      <w:r>
        <w:rPr>
          <w:rtl/>
          <w:lang w:bidi="fa-IR"/>
        </w:rPr>
        <w:t>بلكه در راه او از جانشان هم مى گذرند</w:t>
      </w:r>
      <w:r w:rsidR="00CC3E1D">
        <w:rPr>
          <w:rtl/>
          <w:lang w:bidi="fa-IR"/>
        </w:rPr>
        <w:t xml:space="preserve">. </w:t>
      </w:r>
      <w:r>
        <w:rPr>
          <w:rtl/>
          <w:lang w:bidi="fa-IR"/>
        </w:rPr>
        <w:t>«مروج الذهب» مى نويسد</w:t>
      </w:r>
      <w:r w:rsidR="00CC3E1D">
        <w:rPr>
          <w:rtl/>
          <w:lang w:bidi="fa-IR"/>
        </w:rPr>
        <w:t xml:space="preserve">: </w:t>
      </w:r>
    </w:p>
    <w:p w:rsidR="009C2EE6" w:rsidRDefault="009C2EE6" w:rsidP="009C2EE6">
      <w:pPr>
        <w:pStyle w:val="libNormal"/>
        <w:rPr>
          <w:rtl/>
          <w:lang w:bidi="fa-IR"/>
        </w:rPr>
      </w:pPr>
      <w:r>
        <w:rPr>
          <w:rtl/>
          <w:lang w:bidi="fa-IR"/>
        </w:rPr>
        <w:t xml:space="preserve">اءعاروه رُؤ وسَهم عندَ القِتالِ </w:t>
      </w:r>
      <w:r w:rsidRPr="00D35857">
        <w:rPr>
          <w:rStyle w:val="libFootnotenumChar"/>
          <w:rtl/>
          <w:lang w:bidi="fa-IR"/>
        </w:rPr>
        <w:t>(624)</w:t>
      </w:r>
      <w:r w:rsidR="00CC3E1D">
        <w:rPr>
          <w:rtl/>
          <w:lang w:bidi="fa-IR"/>
        </w:rPr>
        <w:t xml:space="preserve">. </w:t>
      </w:r>
    </w:p>
    <w:p w:rsidR="009C2EE6" w:rsidRDefault="009C2EE6" w:rsidP="009C2EE6">
      <w:pPr>
        <w:pStyle w:val="libNormal"/>
        <w:rPr>
          <w:rtl/>
          <w:lang w:bidi="fa-IR"/>
        </w:rPr>
      </w:pPr>
      <w:r>
        <w:rPr>
          <w:rtl/>
          <w:lang w:bidi="fa-IR"/>
        </w:rPr>
        <w:t>«سر خود را در معركه جنگ به او عاريه دادند»</w:t>
      </w:r>
      <w:r w:rsidR="00CC3E1D">
        <w:rPr>
          <w:rtl/>
          <w:lang w:bidi="fa-IR"/>
        </w:rPr>
        <w:t xml:space="preserve">. </w:t>
      </w:r>
    </w:p>
    <w:p w:rsidR="009C2EE6" w:rsidRPr="000818CE" w:rsidRDefault="009C2EE6" w:rsidP="000818CE">
      <w:pPr>
        <w:pStyle w:val="libNormal"/>
        <w:rPr>
          <w:rtl/>
        </w:rPr>
      </w:pPr>
      <w:r w:rsidRPr="000818CE">
        <w:rPr>
          <w:rtl/>
        </w:rPr>
        <w:lastRenderedPageBreak/>
        <w:t>اين جامعه اى است كه فساد و انحراف بر آن حاكم شده است</w:t>
      </w:r>
      <w:r w:rsidR="00CC3E1D" w:rsidRPr="000818CE">
        <w:rPr>
          <w:rtl/>
        </w:rPr>
        <w:t xml:space="preserve">. </w:t>
      </w:r>
      <w:r w:rsidR="000818CE">
        <w:rPr>
          <w:rtl/>
        </w:rPr>
        <w:t>حالا در چنين جامعه اى آيا م</w:t>
      </w:r>
      <w:r w:rsidRPr="000818CE">
        <w:rPr>
          <w:rtl/>
        </w:rPr>
        <w:t>يتوان به افراد</w:t>
      </w:r>
      <w:r w:rsidR="00CC3E1D" w:rsidRPr="000818CE">
        <w:rPr>
          <w:rtl/>
        </w:rPr>
        <w:t xml:space="preserve">، </w:t>
      </w:r>
      <w:r w:rsidRPr="000818CE">
        <w:rPr>
          <w:rtl/>
        </w:rPr>
        <w:t>حسن ظن داشت و خوش گمان بود؟ يقينا نمى توان</w:t>
      </w:r>
      <w:r w:rsidR="00CC3E1D" w:rsidRPr="000818CE">
        <w:rPr>
          <w:rtl/>
        </w:rPr>
        <w:t xml:space="preserve">. </w:t>
      </w:r>
    </w:p>
    <w:p w:rsidR="009C2EE6" w:rsidRDefault="009C2EE6" w:rsidP="009C2EE6">
      <w:pPr>
        <w:pStyle w:val="libNormal"/>
        <w:rPr>
          <w:rtl/>
          <w:lang w:bidi="fa-IR"/>
        </w:rPr>
      </w:pPr>
      <w:r>
        <w:rPr>
          <w:rtl/>
          <w:lang w:bidi="fa-IR"/>
        </w:rPr>
        <w:t>ضرورت هم ندارد كه انسان به اين افراد حسن ظن داشته باشد و از سوءظن بپرهيزد</w:t>
      </w:r>
      <w:r w:rsidR="00CC3E1D">
        <w:rPr>
          <w:rtl/>
          <w:lang w:bidi="fa-IR"/>
        </w:rPr>
        <w:t xml:space="preserve">. </w:t>
      </w:r>
      <w:r>
        <w:rPr>
          <w:rtl/>
          <w:lang w:bidi="fa-IR"/>
        </w:rPr>
        <w:t>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اذَا استَولَى الفَسادُ على الزَّمانِ و اءَهله فاءَحسَنَ الرجل الظَّنَّ برَجل فَقد غُرِرَ </w:t>
      </w:r>
      <w:r w:rsidRPr="00D35857">
        <w:rPr>
          <w:rStyle w:val="libFootnotenumChar"/>
          <w:rtl/>
          <w:lang w:bidi="fa-IR"/>
        </w:rPr>
        <w:t>(625)</w:t>
      </w:r>
      <w:r w:rsidR="00CC3E1D">
        <w:rPr>
          <w:rtl/>
          <w:lang w:bidi="fa-IR"/>
        </w:rPr>
        <w:t xml:space="preserve">. </w:t>
      </w:r>
    </w:p>
    <w:p w:rsidR="009C2EE6" w:rsidRDefault="009C2EE6" w:rsidP="009C2EE6">
      <w:pPr>
        <w:pStyle w:val="libNormal"/>
        <w:rPr>
          <w:rtl/>
          <w:lang w:bidi="fa-IR"/>
        </w:rPr>
      </w:pPr>
      <w:r>
        <w:rPr>
          <w:rtl/>
          <w:lang w:bidi="fa-IR"/>
        </w:rPr>
        <w:t>«هنگامى كه در جامعه اى فساد استيلا پيدا كرده و زمان و اهل آن فاسد شده اند</w:t>
      </w:r>
      <w:r w:rsidR="00CC3E1D">
        <w:rPr>
          <w:rtl/>
          <w:lang w:bidi="fa-IR"/>
        </w:rPr>
        <w:t xml:space="preserve">، </w:t>
      </w:r>
      <w:r>
        <w:rPr>
          <w:rtl/>
          <w:lang w:bidi="fa-IR"/>
        </w:rPr>
        <w:t>اگر انسان به افراد آن جامعه حسن ظن داشته باشد زيان مى بيند»</w:t>
      </w:r>
      <w:r w:rsidR="00CC3E1D">
        <w:rPr>
          <w:rtl/>
          <w:lang w:bidi="fa-IR"/>
        </w:rPr>
        <w:t xml:space="preserve">. </w:t>
      </w:r>
    </w:p>
    <w:p w:rsidR="009C2EE6" w:rsidRDefault="009C2EE6" w:rsidP="009C2EE6">
      <w:pPr>
        <w:pStyle w:val="libNormal"/>
        <w:rPr>
          <w:rtl/>
          <w:lang w:bidi="fa-IR"/>
        </w:rPr>
      </w:pPr>
      <w:r>
        <w:rPr>
          <w:rtl/>
          <w:lang w:bidi="fa-IR"/>
        </w:rPr>
        <w:t>در چنين جامعه اى ى انسان بايد از نزديك شدن به اين افراد و حسن ظن و خوش گمانى بپرهيزد</w:t>
      </w:r>
      <w:r w:rsidR="00CC3E1D">
        <w:rPr>
          <w:rtl/>
          <w:lang w:bidi="fa-IR"/>
        </w:rPr>
        <w:t xml:space="preserve">. </w:t>
      </w:r>
      <w:r>
        <w:rPr>
          <w:rtl/>
          <w:lang w:bidi="fa-IR"/>
        </w:rPr>
        <w:t>مالش را در اختيار آنها قرار ندهد</w:t>
      </w:r>
      <w:r w:rsidR="00CC3E1D">
        <w:rPr>
          <w:rtl/>
          <w:lang w:bidi="fa-IR"/>
        </w:rPr>
        <w:t xml:space="preserve">، </w:t>
      </w:r>
      <w:r>
        <w:rPr>
          <w:rtl/>
          <w:lang w:bidi="fa-IR"/>
        </w:rPr>
        <w:t>نسبت به ناموسش ‍ به آنها اطمينان نكند و بر سلامت دين و اعتقاداتش از آنها بترسد</w:t>
      </w:r>
      <w:r w:rsidR="00CC3E1D">
        <w:rPr>
          <w:rtl/>
          <w:lang w:bidi="fa-IR"/>
        </w:rPr>
        <w:t xml:space="preserve">. </w:t>
      </w:r>
    </w:p>
    <w:p w:rsidR="009C2EE6" w:rsidRDefault="009C2EE6" w:rsidP="009C2EE6">
      <w:pPr>
        <w:pStyle w:val="libNormal"/>
        <w:rPr>
          <w:rtl/>
          <w:lang w:bidi="fa-IR"/>
        </w:rPr>
      </w:pPr>
      <w:r>
        <w:rPr>
          <w:rtl/>
          <w:lang w:bidi="fa-IR"/>
        </w:rPr>
        <w:t>براى اين كه بيمارى سوءظن انسان را از پاى درنياورد</w:t>
      </w:r>
      <w:r w:rsidR="00CC3E1D">
        <w:rPr>
          <w:rtl/>
          <w:lang w:bidi="fa-IR"/>
        </w:rPr>
        <w:t xml:space="preserve">، </w:t>
      </w:r>
      <w:r>
        <w:rPr>
          <w:rtl/>
          <w:lang w:bidi="fa-IR"/>
        </w:rPr>
        <w:t>بهترين راه درمان</w:t>
      </w:r>
      <w:r w:rsidR="00CC3E1D">
        <w:rPr>
          <w:rtl/>
          <w:lang w:bidi="fa-IR"/>
        </w:rPr>
        <w:t xml:space="preserve">، </w:t>
      </w:r>
      <w:r>
        <w:rPr>
          <w:rtl/>
          <w:lang w:bidi="fa-IR"/>
        </w:rPr>
        <w:t>تقويت نيروى ايمان و باورهاى دينى است تا به بيمارى بدبينى كه نتيجه آن اضطراب و ناراحتى هاى روح و روان از جمله جبن</w:t>
      </w:r>
      <w:r w:rsidR="00CC3E1D">
        <w:rPr>
          <w:rtl/>
          <w:lang w:bidi="fa-IR"/>
        </w:rPr>
        <w:t xml:space="preserve">، </w:t>
      </w:r>
      <w:r>
        <w:rPr>
          <w:rtl/>
          <w:lang w:bidi="fa-IR"/>
        </w:rPr>
        <w:t>ترس</w:t>
      </w:r>
      <w:r w:rsidR="00CC3E1D">
        <w:rPr>
          <w:rtl/>
          <w:lang w:bidi="fa-IR"/>
        </w:rPr>
        <w:t xml:space="preserve">، </w:t>
      </w:r>
      <w:r>
        <w:rPr>
          <w:rtl/>
          <w:lang w:bidi="fa-IR"/>
        </w:rPr>
        <w:t>بخل و عوارض ‍ جسمانى است گرفتار نشود</w:t>
      </w:r>
      <w:r w:rsidR="00CC3E1D">
        <w:rPr>
          <w:rtl/>
          <w:lang w:bidi="fa-IR"/>
        </w:rPr>
        <w:t xml:space="preserve">. </w:t>
      </w:r>
      <w:r>
        <w:rPr>
          <w:rtl/>
          <w:lang w:bidi="fa-IR"/>
        </w:rPr>
        <w:t>يعنى ضمن اين كه ساده انديشى نمى كنند و به افرادى كه در يك زمان فاسد زندگى مى كنند اعتماد بى جا نمى كند</w:t>
      </w:r>
      <w:r w:rsidR="00CC3E1D">
        <w:rPr>
          <w:rtl/>
          <w:lang w:bidi="fa-IR"/>
        </w:rPr>
        <w:t xml:space="preserve">، </w:t>
      </w:r>
      <w:r>
        <w:rPr>
          <w:rtl/>
          <w:lang w:bidi="fa-IR"/>
        </w:rPr>
        <w:t>خود را نيز از آثار منفى سوءظن دور نگه مى دارد</w:t>
      </w:r>
      <w:r w:rsidR="00CC3E1D">
        <w:rPr>
          <w:rtl/>
          <w:lang w:bidi="fa-IR"/>
        </w:rPr>
        <w:t xml:space="preserve">. </w:t>
      </w:r>
    </w:p>
    <w:p w:rsidR="009C2EE6" w:rsidRDefault="009C2EE6" w:rsidP="009C2EE6">
      <w:pPr>
        <w:pStyle w:val="libNormal"/>
        <w:rPr>
          <w:rtl/>
          <w:lang w:bidi="fa-IR"/>
        </w:rPr>
      </w:pPr>
      <w:r>
        <w:rPr>
          <w:rtl/>
          <w:lang w:bidi="fa-IR"/>
        </w:rPr>
        <w:t xml:space="preserve">مرحوم مجلسى در «بحارالانوار» از امام صادق </w:t>
      </w:r>
      <w:r w:rsidR="00CD7338" w:rsidRPr="00CD7338">
        <w:rPr>
          <w:rStyle w:val="libAlaemChar"/>
          <w:rtl/>
        </w:rPr>
        <w:t>عليه‌السلام</w:t>
      </w:r>
      <w:r>
        <w:rPr>
          <w:rtl/>
          <w:lang w:bidi="fa-IR"/>
        </w:rPr>
        <w:t xml:space="preserve"> نقل كرده اند كه حضرت مى فرمايند</w:t>
      </w:r>
      <w:r w:rsidR="00CC3E1D">
        <w:rPr>
          <w:rtl/>
          <w:lang w:bidi="fa-IR"/>
        </w:rPr>
        <w:t xml:space="preserve">: </w:t>
      </w:r>
    </w:p>
    <w:p w:rsidR="009C2EE6" w:rsidRDefault="009C2EE6" w:rsidP="009C2EE6">
      <w:pPr>
        <w:pStyle w:val="libNormal"/>
        <w:rPr>
          <w:rtl/>
          <w:lang w:bidi="fa-IR"/>
        </w:rPr>
      </w:pPr>
      <w:r>
        <w:rPr>
          <w:rtl/>
          <w:lang w:bidi="fa-IR"/>
        </w:rPr>
        <w:t xml:space="preserve">انَّ المَشورَةَ لا تكونُ الا بِحدودِها فَمَن عَرَفَها بِحُدودها و الا كانَت مَضَرَّتها على المُستَشير اءَكثَرَ مِن مَنفَعتِها له فَاءَوَّلها اءَن يكونَ الَّذى تُشاورُه عاقلا و الثَّانيةُ </w:t>
      </w:r>
      <w:r>
        <w:rPr>
          <w:rtl/>
          <w:lang w:bidi="fa-IR"/>
        </w:rPr>
        <w:lastRenderedPageBreak/>
        <w:t xml:space="preserve">اءَن يكونَ حُرّا مُتَدَيِّنا والثَّالثةُ اءَن يكونَ صَديقا و الرَّابعةُ اءَن تُطلِعَه على سِرِّكَ فيكونَ عِلمُه به كَعِلمِكَ بِنَفسكَ ثمَّ يُسِرَّ ذلكَ و يَكتُمَهُ فانَّه اذا كانَ عاقلا انتَفَعتَ بِمَشورَته و اذا كانَ حرّا مُتَديِّنا اءَجهدِ نفسَه فى النَّصيحَةِ لكَ واذا كانَ صديقا مُؤَاخيا كَتَمَ سِرِّكَ اذا اءَطلَعتَهُ عليهِ و اذا اءَطلَعتَهُ على سِرِّكَ فكانَ علمُهُ بهِ كَعِلمِكَ تَمَّتِ المَشورَةُ و كَمَلَتِ النَّصيحَةُ </w:t>
      </w:r>
      <w:r w:rsidRPr="00D35857">
        <w:rPr>
          <w:rStyle w:val="libFootnotenumChar"/>
          <w:rtl/>
          <w:lang w:bidi="fa-IR"/>
        </w:rPr>
        <w:t>(626)</w:t>
      </w:r>
      <w:r w:rsidR="00CC3E1D">
        <w:rPr>
          <w:rtl/>
          <w:lang w:bidi="fa-IR"/>
        </w:rPr>
        <w:t xml:space="preserve">. </w:t>
      </w:r>
    </w:p>
    <w:p w:rsidR="009C2EE6" w:rsidRDefault="009C2EE6" w:rsidP="009C2EE6">
      <w:pPr>
        <w:pStyle w:val="libNormal"/>
        <w:rPr>
          <w:rtl/>
          <w:lang w:bidi="fa-IR"/>
        </w:rPr>
      </w:pPr>
      <w:r>
        <w:rPr>
          <w:rtl/>
          <w:lang w:bidi="fa-IR"/>
        </w:rPr>
        <w:t>مشورت</w:t>
      </w:r>
      <w:r w:rsidR="00CC3E1D">
        <w:rPr>
          <w:rtl/>
          <w:lang w:bidi="fa-IR"/>
        </w:rPr>
        <w:t xml:space="preserve">، </w:t>
      </w:r>
      <w:r>
        <w:rPr>
          <w:rtl/>
          <w:lang w:bidi="fa-IR"/>
        </w:rPr>
        <w:t>حدود و تعريفى دارد</w:t>
      </w:r>
      <w:r w:rsidR="00CC3E1D">
        <w:rPr>
          <w:rtl/>
          <w:lang w:bidi="fa-IR"/>
        </w:rPr>
        <w:t xml:space="preserve">. </w:t>
      </w:r>
      <w:r>
        <w:rPr>
          <w:rtl/>
          <w:lang w:bidi="fa-IR"/>
        </w:rPr>
        <w:t>اگر كسى توانست آن تعريف را كاملا بشناسد</w:t>
      </w:r>
      <w:r w:rsidR="00CC3E1D">
        <w:rPr>
          <w:rtl/>
          <w:lang w:bidi="fa-IR"/>
        </w:rPr>
        <w:t xml:space="preserve">، </w:t>
      </w:r>
      <w:r>
        <w:rPr>
          <w:rtl/>
          <w:lang w:bidi="fa-IR"/>
        </w:rPr>
        <w:t>نتيجه مى گيرد وگرنه ضررش برا</w:t>
      </w:r>
      <w:r w:rsidR="00CC3E1D">
        <w:rPr>
          <w:rtl/>
          <w:lang w:bidi="fa-IR"/>
        </w:rPr>
        <w:t xml:space="preserve">، </w:t>
      </w:r>
      <w:r>
        <w:rPr>
          <w:rtl/>
          <w:lang w:bidi="fa-IR"/>
        </w:rPr>
        <w:t>مستشير - كسى كه به دنبال نظرخواهى از ديگران است - بيشتر خواهد بود</w:t>
      </w:r>
      <w:r w:rsidR="00CC3E1D">
        <w:rPr>
          <w:rtl/>
          <w:lang w:bidi="fa-IR"/>
        </w:rPr>
        <w:t xml:space="preserve">. </w:t>
      </w:r>
      <w:r>
        <w:rPr>
          <w:rtl/>
          <w:lang w:bidi="fa-IR"/>
        </w:rPr>
        <w:t xml:space="preserve">امام </w:t>
      </w:r>
      <w:r w:rsidR="00CD7338" w:rsidRPr="00CD7338">
        <w:rPr>
          <w:rStyle w:val="libAlaemChar"/>
          <w:rtl/>
        </w:rPr>
        <w:t>عليه‌السلام</w:t>
      </w:r>
      <w:r>
        <w:rPr>
          <w:rtl/>
          <w:lang w:bidi="fa-IR"/>
        </w:rPr>
        <w:t xml:space="preserve"> حدود و قواعد را اين گونه بيان مى فرمايند</w:t>
      </w:r>
      <w:r w:rsidR="00CC3E1D">
        <w:rPr>
          <w:rtl/>
          <w:lang w:bidi="fa-IR"/>
        </w:rPr>
        <w:t xml:space="preserve">: </w:t>
      </w:r>
    </w:p>
    <w:p w:rsidR="009C2EE6" w:rsidRDefault="009C2EE6" w:rsidP="009C2EE6">
      <w:pPr>
        <w:pStyle w:val="libNormal"/>
        <w:rPr>
          <w:rtl/>
          <w:lang w:bidi="fa-IR"/>
        </w:rPr>
      </w:pPr>
      <w:r>
        <w:rPr>
          <w:rtl/>
          <w:lang w:bidi="fa-IR"/>
        </w:rPr>
        <w:t>اول اين كه مشاور او</w:t>
      </w:r>
      <w:r w:rsidR="00CC3E1D">
        <w:rPr>
          <w:rtl/>
          <w:lang w:bidi="fa-IR"/>
        </w:rPr>
        <w:t xml:space="preserve">، </w:t>
      </w:r>
      <w:r>
        <w:rPr>
          <w:rtl/>
          <w:lang w:bidi="fa-IR"/>
        </w:rPr>
        <w:t>داراى عقل و تدبير كافى باشد</w:t>
      </w:r>
      <w:r w:rsidR="00CC3E1D">
        <w:rPr>
          <w:rtl/>
          <w:lang w:bidi="fa-IR"/>
        </w:rPr>
        <w:t xml:space="preserve">؛ </w:t>
      </w:r>
    </w:p>
    <w:p w:rsidR="009C2EE6" w:rsidRDefault="009C2EE6" w:rsidP="009C2EE6">
      <w:pPr>
        <w:pStyle w:val="libNormal"/>
        <w:rPr>
          <w:rtl/>
          <w:lang w:bidi="fa-IR"/>
        </w:rPr>
      </w:pPr>
      <w:r>
        <w:rPr>
          <w:rtl/>
          <w:lang w:bidi="fa-IR"/>
        </w:rPr>
        <w:t>دوم اين كه آزاده</w:t>
      </w:r>
      <w:r w:rsidR="00CC3E1D">
        <w:rPr>
          <w:rtl/>
          <w:lang w:bidi="fa-IR"/>
        </w:rPr>
        <w:t xml:space="preserve">، </w:t>
      </w:r>
      <w:r>
        <w:rPr>
          <w:rtl/>
          <w:lang w:bidi="fa-IR"/>
        </w:rPr>
        <w:t>منتقد و متدين باشد</w:t>
      </w:r>
      <w:r w:rsidR="00CC3E1D">
        <w:rPr>
          <w:rtl/>
          <w:lang w:bidi="fa-IR"/>
        </w:rPr>
        <w:t xml:space="preserve">؛ </w:t>
      </w:r>
    </w:p>
    <w:p w:rsidR="009C2EE6" w:rsidRDefault="009C2EE6" w:rsidP="009C2EE6">
      <w:pPr>
        <w:pStyle w:val="libNormal"/>
        <w:rPr>
          <w:rtl/>
          <w:lang w:bidi="fa-IR"/>
        </w:rPr>
      </w:pPr>
      <w:r>
        <w:rPr>
          <w:rtl/>
          <w:lang w:bidi="fa-IR"/>
        </w:rPr>
        <w:t>سوم اين كه دوستى باشد در حد برادر</w:t>
      </w:r>
      <w:r w:rsidR="00CC3E1D">
        <w:rPr>
          <w:rtl/>
          <w:lang w:bidi="fa-IR"/>
        </w:rPr>
        <w:t xml:space="preserve">؛ </w:t>
      </w:r>
    </w:p>
    <w:p w:rsidR="009C2EE6" w:rsidRDefault="009C2EE6" w:rsidP="009C2EE6">
      <w:pPr>
        <w:pStyle w:val="libNormal"/>
        <w:rPr>
          <w:rtl/>
          <w:lang w:bidi="fa-IR"/>
        </w:rPr>
      </w:pPr>
      <w:r>
        <w:rPr>
          <w:rtl/>
          <w:lang w:bidi="fa-IR"/>
        </w:rPr>
        <w:t>چهارم اين كه درباره موضوعى كه مى خواهد مشورت كند</w:t>
      </w:r>
      <w:r w:rsidR="00CC3E1D">
        <w:rPr>
          <w:rtl/>
          <w:lang w:bidi="fa-IR"/>
        </w:rPr>
        <w:t xml:space="preserve">، </w:t>
      </w:r>
      <w:r>
        <w:rPr>
          <w:rtl/>
          <w:lang w:bidi="fa-IR"/>
        </w:rPr>
        <w:t>همه اطلاعات و آگاهى هاى لازم را به مشاور بدهد</w:t>
      </w:r>
      <w:r w:rsidR="00CC3E1D">
        <w:rPr>
          <w:rtl/>
          <w:lang w:bidi="fa-IR"/>
        </w:rPr>
        <w:t xml:space="preserve">، </w:t>
      </w:r>
      <w:r>
        <w:rPr>
          <w:rtl/>
          <w:lang w:bidi="fa-IR"/>
        </w:rPr>
        <w:t>تا او همانند خود انسان</w:t>
      </w:r>
      <w:r w:rsidR="00CC3E1D">
        <w:rPr>
          <w:rtl/>
          <w:lang w:bidi="fa-IR"/>
        </w:rPr>
        <w:t xml:space="preserve">، </w:t>
      </w:r>
      <w:r>
        <w:rPr>
          <w:rtl/>
          <w:lang w:bidi="fa-IR"/>
        </w:rPr>
        <w:t>به همه جوانب موضوع آگاهى پيدا كند و چون داراى اوصاف گذشته است - يعنى عاقل</w:t>
      </w:r>
      <w:r w:rsidR="00CC3E1D">
        <w:rPr>
          <w:rtl/>
          <w:lang w:bidi="fa-IR"/>
        </w:rPr>
        <w:t xml:space="preserve">، </w:t>
      </w:r>
      <w:r>
        <w:rPr>
          <w:rtl/>
          <w:lang w:bidi="fa-IR"/>
        </w:rPr>
        <w:t>آزاده</w:t>
      </w:r>
      <w:r w:rsidR="00CC3E1D">
        <w:rPr>
          <w:rtl/>
          <w:lang w:bidi="fa-IR"/>
        </w:rPr>
        <w:t xml:space="preserve">، </w:t>
      </w:r>
      <w:r>
        <w:rPr>
          <w:rtl/>
          <w:lang w:bidi="fa-IR"/>
        </w:rPr>
        <w:t>متدين و دوست در حد برادر است - در پنهان كردن اسرار او كوتاهى نخواهد كرد</w:t>
      </w:r>
      <w:r w:rsidR="00CC3E1D">
        <w:rPr>
          <w:rtl/>
          <w:lang w:bidi="fa-IR"/>
        </w:rPr>
        <w:t xml:space="preserve">. </w:t>
      </w:r>
    </w:p>
    <w:p w:rsidR="009C2EE6" w:rsidRDefault="009C2EE6" w:rsidP="009C2EE6">
      <w:pPr>
        <w:pStyle w:val="libNormal"/>
        <w:rPr>
          <w:rtl/>
          <w:lang w:bidi="fa-IR"/>
        </w:rPr>
      </w:pPr>
      <w:r>
        <w:rPr>
          <w:rtl/>
          <w:lang w:bidi="fa-IR"/>
        </w:rPr>
        <w:t>اگر مشاور عاقل باشد</w:t>
      </w:r>
      <w:r w:rsidR="00CC3E1D">
        <w:rPr>
          <w:rtl/>
          <w:lang w:bidi="fa-IR"/>
        </w:rPr>
        <w:t xml:space="preserve">، </w:t>
      </w:r>
      <w:r>
        <w:rPr>
          <w:rtl/>
          <w:lang w:bidi="fa-IR"/>
        </w:rPr>
        <w:t>عاقلانه اظهارنظر مى كند</w:t>
      </w:r>
      <w:r w:rsidR="00CC3E1D">
        <w:rPr>
          <w:rtl/>
          <w:lang w:bidi="fa-IR"/>
        </w:rPr>
        <w:t xml:space="preserve">؛ </w:t>
      </w:r>
      <w:r>
        <w:rPr>
          <w:rtl/>
          <w:lang w:bidi="fa-IR"/>
        </w:rPr>
        <w:t>در نتيجه تو از مشاوره او بهره مند مى شوى</w:t>
      </w:r>
      <w:r w:rsidR="00CC3E1D">
        <w:rPr>
          <w:rtl/>
          <w:lang w:bidi="fa-IR"/>
        </w:rPr>
        <w:t xml:space="preserve">. </w:t>
      </w:r>
      <w:r>
        <w:rPr>
          <w:rtl/>
          <w:lang w:bidi="fa-IR"/>
        </w:rPr>
        <w:t>اگر چيزى را هم نداند براى جستجوى خير تو دريغ نمى كند</w:t>
      </w:r>
      <w:r w:rsidR="00CC3E1D">
        <w:rPr>
          <w:rtl/>
          <w:lang w:bidi="fa-IR"/>
        </w:rPr>
        <w:t xml:space="preserve">. </w:t>
      </w:r>
    </w:p>
    <w:p w:rsidR="009C2EE6" w:rsidRDefault="009C2EE6" w:rsidP="009C2EE6">
      <w:pPr>
        <w:pStyle w:val="libNormal"/>
        <w:rPr>
          <w:rtl/>
          <w:lang w:bidi="fa-IR"/>
        </w:rPr>
      </w:pPr>
      <w:r>
        <w:rPr>
          <w:rtl/>
          <w:lang w:bidi="fa-IR"/>
        </w:rPr>
        <w:t>وقتى دوست و برادر باشد</w:t>
      </w:r>
      <w:r w:rsidR="00CC3E1D">
        <w:rPr>
          <w:rtl/>
          <w:lang w:bidi="fa-IR"/>
        </w:rPr>
        <w:t xml:space="preserve">، </w:t>
      </w:r>
      <w:r>
        <w:rPr>
          <w:rtl/>
          <w:lang w:bidi="fa-IR"/>
        </w:rPr>
        <w:t>سر تو را فاش نمى كند</w:t>
      </w:r>
      <w:r w:rsidR="00CC3E1D">
        <w:rPr>
          <w:rtl/>
          <w:lang w:bidi="fa-IR"/>
        </w:rPr>
        <w:t xml:space="preserve">. </w:t>
      </w:r>
      <w:r>
        <w:rPr>
          <w:rtl/>
          <w:lang w:bidi="fa-IR"/>
        </w:rPr>
        <w:t>در صورتى كه اسرار خود را به او گفتى</w:t>
      </w:r>
      <w:r w:rsidR="00CC3E1D">
        <w:rPr>
          <w:rtl/>
          <w:lang w:bidi="fa-IR"/>
        </w:rPr>
        <w:t xml:space="preserve">، </w:t>
      </w:r>
      <w:r>
        <w:rPr>
          <w:rtl/>
          <w:lang w:bidi="fa-IR"/>
        </w:rPr>
        <w:t>از دو جهت آگاهى و عمل او مثل تو است</w:t>
      </w:r>
      <w:r w:rsidR="00CC3E1D">
        <w:rPr>
          <w:rtl/>
          <w:lang w:bidi="fa-IR"/>
        </w:rPr>
        <w:t xml:space="preserve">: </w:t>
      </w:r>
      <w:r>
        <w:rPr>
          <w:rtl/>
          <w:lang w:bidi="fa-IR"/>
        </w:rPr>
        <w:t xml:space="preserve">يكى از اين </w:t>
      </w:r>
      <w:r>
        <w:rPr>
          <w:rtl/>
          <w:lang w:bidi="fa-IR"/>
        </w:rPr>
        <w:lastRenderedPageBreak/>
        <w:t>جهت كه وقتى تو همه جزئيات را بدانى</w:t>
      </w:r>
      <w:r w:rsidR="00CC3E1D">
        <w:rPr>
          <w:rtl/>
          <w:lang w:bidi="fa-IR"/>
        </w:rPr>
        <w:t xml:space="preserve">، </w:t>
      </w:r>
      <w:r>
        <w:rPr>
          <w:rtl/>
          <w:lang w:bidi="fa-IR"/>
        </w:rPr>
        <w:t>به نفع خود بهتر تصميم مى گيرى</w:t>
      </w:r>
      <w:r w:rsidR="00CC3E1D">
        <w:rPr>
          <w:rtl/>
          <w:lang w:bidi="fa-IR"/>
        </w:rPr>
        <w:t xml:space="preserve">؛ </w:t>
      </w:r>
      <w:r>
        <w:rPr>
          <w:rtl/>
          <w:lang w:bidi="fa-IR"/>
        </w:rPr>
        <w:t>ديگر اين كه اسرار خود را افشا نمى كنى</w:t>
      </w:r>
      <w:r w:rsidR="00CC3E1D">
        <w:rPr>
          <w:rtl/>
          <w:lang w:bidi="fa-IR"/>
        </w:rPr>
        <w:t xml:space="preserve">. </w:t>
      </w:r>
      <w:r>
        <w:rPr>
          <w:rtl/>
          <w:lang w:bidi="fa-IR"/>
        </w:rPr>
        <w:t>او هم مثل تو عمل مى كند</w:t>
      </w:r>
      <w:r w:rsidR="00CC3E1D">
        <w:rPr>
          <w:rtl/>
          <w:lang w:bidi="fa-IR"/>
        </w:rPr>
        <w:t xml:space="preserve">. </w:t>
      </w:r>
      <w:r>
        <w:rPr>
          <w:rtl/>
          <w:lang w:bidi="fa-IR"/>
        </w:rPr>
        <w:t>در چنين حالتى است كه مشورت مفيد و خيرخواهى كامل مى شود</w:t>
      </w:r>
      <w:r w:rsidR="00CC3E1D">
        <w:rPr>
          <w:rtl/>
          <w:lang w:bidi="fa-IR"/>
        </w:rPr>
        <w:t xml:space="preserve">. </w:t>
      </w:r>
    </w:p>
    <w:p w:rsidR="009C2EE6" w:rsidRDefault="009C2EE6" w:rsidP="009C2EE6">
      <w:pPr>
        <w:pStyle w:val="libNormal"/>
        <w:rPr>
          <w:rtl/>
          <w:lang w:bidi="fa-IR"/>
        </w:rPr>
      </w:pPr>
      <w:r>
        <w:rPr>
          <w:rtl/>
          <w:lang w:bidi="fa-IR"/>
        </w:rPr>
        <w:t xml:space="preserve">از اين بيان جامع امام صادق </w:t>
      </w:r>
      <w:r w:rsidR="00CD7338" w:rsidRPr="00CD7338">
        <w:rPr>
          <w:rStyle w:val="libAlaemChar"/>
          <w:rtl/>
        </w:rPr>
        <w:t>عليه‌السلام</w:t>
      </w:r>
      <w:r>
        <w:rPr>
          <w:rtl/>
          <w:lang w:bidi="fa-IR"/>
        </w:rPr>
        <w:t xml:space="preserve"> معلوم مى شود كه در هر حال مستشير بايد از آغاز</w:t>
      </w:r>
      <w:r w:rsidR="00CC3E1D">
        <w:rPr>
          <w:rtl/>
          <w:lang w:bidi="fa-IR"/>
        </w:rPr>
        <w:t xml:space="preserve">، </w:t>
      </w:r>
      <w:r>
        <w:rPr>
          <w:rtl/>
          <w:lang w:bidi="fa-IR"/>
        </w:rPr>
        <w:t>سلسله قواعدى را براى انتخاب مشاور خود در نظر بگيرد از جمله دارا بودن شايستگى هايى مثل عقل و تدبير</w:t>
      </w:r>
      <w:r w:rsidR="00CC3E1D">
        <w:rPr>
          <w:rtl/>
          <w:lang w:bidi="fa-IR"/>
        </w:rPr>
        <w:t xml:space="preserve">. </w:t>
      </w:r>
      <w:r>
        <w:rPr>
          <w:rtl/>
          <w:lang w:bidi="fa-IR"/>
        </w:rPr>
        <w:t xml:space="preserve">از رسول اكرم </w:t>
      </w:r>
      <w:r w:rsidR="00CD7338" w:rsidRPr="00CD7338">
        <w:rPr>
          <w:rStyle w:val="libAlaemChar"/>
          <w:rtl/>
        </w:rPr>
        <w:t>صلى‌الله‌عليه‌وآله‌وسلم</w:t>
      </w:r>
      <w:r>
        <w:rPr>
          <w:rtl/>
          <w:lang w:bidi="fa-IR"/>
        </w:rPr>
        <w:t xml:space="preserve"> نقل شده است كه فرمودند</w:t>
      </w:r>
      <w:r w:rsidR="00CC3E1D">
        <w:rPr>
          <w:rtl/>
          <w:lang w:bidi="fa-IR"/>
        </w:rPr>
        <w:t xml:space="preserve">: </w:t>
      </w:r>
    </w:p>
    <w:p w:rsidR="009C2EE6" w:rsidRDefault="009C2EE6" w:rsidP="009C2EE6">
      <w:pPr>
        <w:pStyle w:val="libNormal"/>
        <w:rPr>
          <w:rtl/>
          <w:lang w:bidi="fa-IR"/>
        </w:rPr>
      </w:pPr>
      <w:r>
        <w:rPr>
          <w:rtl/>
          <w:lang w:bidi="fa-IR"/>
        </w:rPr>
        <w:t xml:space="preserve">استَرشِدوا العاقِلَ و لا تَعصوهُ فَتَندَموا </w:t>
      </w:r>
      <w:r w:rsidRPr="00D35857">
        <w:rPr>
          <w:rStyle w:val="libFootnotenumChar"/>
          <w:rtl/>
          <w:lang w:bidi="fa-IR"/>
        </w:rPr>
        <w:t>(627)</w:t>
      </w:r>
      <w:r w:rsidR="00CC3E1D">
        <w:rPr>
          <w:rtl/>
          <w:lang w:bidi="fa-IR"/>
        </w:rPr>
        <w:t xml:space="preserve">. </w:t>
      </w:r>
    </w:p>
    <w:p w:rsidR="009C2EE6" w:rsidRDefault="009C2EE6" w:rsidP="009C2EE6">
      <w:pPr>
        <w:pStyle w:val="libNormal"/>
        <w:rPr>
          <w:rtl/>
          <w:lang w:bidi="fa-IR"/>
        </w:rPr>
      </w:pPr>
      <w:r>
        <w:rPr>
          <w:rtl/>
          <w:lang w:bidi="fa-IR"/>
        </w:rPr>
        <w:t>«از عاقل راهنمايى بخواهيد و بعد از اين كه نظر او را گرفتيد</w:t>
      </w:r>
      <w:r w:rsidR="00CC3E1D">
        <w:rPr>
          <w:rtl/>
          <w:lang w:bidi="fa-IR"/>
        </w:rPr>
        <w:t xml:space="preserve">، </w:t>
      </w:r>
      <w:r>
        <w:rPr>
          <w:rtl/>
          <w:lang w:bidi="fa-IR"/>
        </w:rPr>
        <w:t>تخلف نكنيد كه موجب پشيمانى مى شود»</w:t>
      </w:r>
      <w:r w:rsidR="00CC3E1D">
        <w:rPr>
          <w:rtl/>
          <w:lang w:bidi="fa-IR"/>
        </w:rPr>
        <w:t xml:space="preserve">. </w:t>
      </w:r>
    </w:p>
    <w:p w:rsidR="009C2EE6" w:rsidRDefault="009C2EE6" w:rsidP="009C2EE6">
      <w:pPr>
        <w:pStyle w:val="libNormal"/>
        <w:rPr>
          <w:rtl/>
          <w:lang w:bidi="fa-IR"/>
        </w:rPr>
      </w:pPr>
      <w:r>
        <w:rPr>
          <w:rtl/>
          <w:lang w:bidi="fa-IR"/>
        </w:rPr>
        <w:t xml:space="preserve">روايتى را امام صادق </w:t>
      </w:r>
      <w:r w:rsidR="00CD7338" w:rsidRPr="00CD7338">
        <w:rPr>
          <w:rStyle w:val="libAlaemChar"/>
          <w:rtl/>
        </w:rPr>
        <w:t>عليه‌السلام</w:t>
      </w:r>
      <w:r>
        <w:rPr>
          <w:rtl/>
          <w:lang w:bidi="fa-IR"/>
        </w:rPr>
        <w:t xml:space="preserve"> از پدر بزرگوارشان نقل فرمودند كه</w:t>
      </w:r>
      <w:r w:rsidR="00CC3E1D">
        <w:rPr>
          <w:rtl/>
          <w:lang w:bidi="fa-IR"/>
        </w:rPr>
        <w:t xml:space="preserve">: </w:t>
      </w:r>
    </w:p>
    <w:p w:rsidR="009C2EE6" w:rsidRDefault="009C2EE6" w:rsidP="009C2EE6">
      <w:pPr>
        <w:pStyle w:val="libNormal"/>
        <w:rPr>
          <w:rtl/>
          <w:lang w:bidi="fa-IR"/>
        </w:rPr>
      </w:pPr>
      <w:r>
        <w:rPr>
          <w:rtl/>
          <w:lang w:bidi="fa-IR"/>
        </w:rPr>
        <w:t xml:space="preserve">قيلَ يا رسول الله </w:t>
      </w:r>
      <w:r w:rsidR="00CD7338" w:rsidRPr="00CD7338">
        <w:rPr>
          <w:rStyle w:val="libAlaemChar"/>
          <w:rtl/>
        </w:rPr>
        <w:t>صلى‌الله‌عليه‌وآله‌وسلم</w:t>
      </w:r>
      <w:r>
        <w:rPr>
          <w:rtl/>
          <w:lang w:bidi="fa-IR"/>
        </w:rPr>
        <w:t xml:space="preserve"> ماالحَزمُ قالَ </w:t>
      </w:r>
      <w:r w:rsidR="00CD7338" w:rsidRPr="00CD7338">
        <w:rPr>
          <w:rStyle w:val="libAlaemChar"/>
          <w:rtl/>
        </w:rPr>
        <w:t>صلى‌الله‌عليه‌وآله‌وسلم</w:t>
      </w:r>
      <w:r>
        <w:rPr>
          <w:rtl/>
          <w:lang w:bidi="fa-IR"/>
        </w:rPr>
        <w:t xml:space="preserve"> مُشاورَةُ ذَوى الرَّاءى واتِّباعُهُم </w:t>
      </w:r>
      <w:r w:rsidRPr="00D35857">
        <w:rPr>
          <w:rStyle w:val="libFootnotenumChar"/>
          <w:rtl/>
          <w:lang w:bidi="fa-IR"/>
        </w:rPr>
        <w:t>(628)</w:t>
      </w:r>
      <w:r w:rsidR="00CC3E1D">
        <w:rPr>
          <w:rtl/>
          <w:lang w:bidi="fa-IR"/>
        </w:rPr>
        <w:t xml:space="preserve">. </w:t>
      </w:r>
    </w:p>
    <w:p w:rsidR="009C2EE6" w:rsidRDefault="009C2EE6" w:rsidP="009C2EE6">
      <w:pPr>
        <w:pStyle w:val="libNormal"/>
        <w:rPr>
          <w:rtl/>
          <w:lang w:bidi="fa-IR"/>
        </w:rPr>
      </w:pPr>
      <w:r>
        <w:rPr>
          <w:rtl/>
          <w:lang w:bidi="fa-IR"/>
        </w:rPr>
        <w:t xml:space="preserve">«از حضرت رسول اكرم </w:t>
      </w:r>
      <w:r w:rsidR="00CD7338" w:rsidRPr="00CD7338">
        <w:rPr>
          <w:rStyle w:val="libAlaemChar"/>
          <w:rtl/>
        </w:rPr>
        <w:t>صلى‌الله‌عليه‌وآله‌وسلم</w:t>
      </w:r>
      <w:r>
        <w:rPr>
          <w:rtl/>
          <w:lang w:bidi="fa-IR"/>
        </w:rPr>
        <w:t xml:space="preserve"> </w:t>
      </w:r>
      <w:r w:rsidR="00F028FC">
        <w:rPr>
          <w:rtl/>
          <w:lang w:bidi="fa-IR"/>
        </w:rPr>
        <w:t>سئوال</w:t>
      </w:r>
      <w:r>
        <w:rPr>
          <w:rtl/>
          <w:lang w:bidi="fa-IR"/>
        </w:rPr>
        <w:t xml:space="preserve"> كردند احتياط در امور يعنى چه</w:t>
      </w:r>
      <w:r w:rsidR="00CC3E1D">
        <w:rPr>
          <w:rtl/>
          <w:lang w:bidi="fa-IR"/>
        </w:rPr>
        <w:t>؟</w:t>
      </w:r>
      <w:r>
        <w:rPr>
          <w:rtl/>
          <w:lang w:bidi="fa-IR"/>
        </w:rPr>
        <w:t xml:space="preserve"> حضرت فرمودند</w:t>
      </w:r>
      <w:r w:rsidR="00CC3E1D">
        <w:rPr>
          <w:rtl/>
          <w:lang w:bidi="fa-IR"/>
        </w:rPr>
        <w:t xml:space="preserve">: </w:t>
      </w:r>
      <w:r>
        <w:rPr>
          <w:rtl/>
          <w:lang w:bidi="fa-IR"/>
        </w:rPr>
        <w:t>احتياط در امور يعنى مشاوره با صاحبان نظر و انديشه و پيروى كردن از آنها»</w:t>
      </w:r>
      <w:r w:rsidR="00CC3E1D">
        <w:rPr>
          <w:rtl/>
          <w:lang w:bidi="fa-IR"/>
        </w:rPr>
        <w:t xml:space="preserve">. </w:t>
      </w:r>
    </w:p>
    <w:p w:rsidR="009C2EE6" w:rsidRDefault="009C2EE6" w:rsidP="009C2EE6">
      <w:pPr>
        <w:pStyle w:val="libNormal"/>
        <w:rPr>
          <w:rtl/>
          <w:lang w:bidi="fa-IR"/>
        </w:rPr>
      </w:pPr>
      <w:r>
        <w:rPr>
          <w:rtl/>
          <w:lang w:bidi="fa-IR"/>
        </w:rPr>
        <w:t>در فرمايش هاى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نيز شبيه به اين مضامين فراوان مى يابيم كه روى عقل و تدبير </w:t>
      </w:r>
      <w:r w:rsidR="00A469BE">
        <w:rPr>
          <w:rtl/>
          <w:lang w:bidi="fa-IR"/>
        </w:rPr>
        <w:t>تأکید</w:t>
      </w:r>
      <w:r>
        <w:rPr>
          <w:rtl/>
          <w:lang w:bidi="fa-IR"/>
        </w:rPr>
        <w:t xml:space="preserve"> شده است</w:t>
      </w:r>
      <w:r w:rsidR="00CC3E1D">
        <w:rPr>
          <w:rtl/>
          <w:lang w:bidi="fa-IR"/>
        </w:rPr>
        <w:t xml:space="preserve">. </w:t>
      </w:r>
      <w:r>
        <w:rPr>
          <w:rtl/>
          <w:lang w:bidi="fa-IR"/>
        </w:rPr>
        <w:t>حضرت مى فرمايند</w:t>
      </w:r>
      <w:r w:rsidR="00CC3E1D">
        <w:rPr>
          <w:rtl/>
          <w:lang w:bidi="fa-IR"/>
        </w:rPr>
        <w:t xml:space="preserve">: </w:t>
      </w:r>
    </w:p>
    <w:p w:rsidR="009C2EE6" w:rsidRDefault="009C2EE6" w:rsidP="009C2EE6">
      <w:pPr>
        <w:pStyle w:val="libNormal"/>
        <w:rPr>
          <w:rtl/>
          <w:lang w:bidi="fa-IR"/>
        </w:rPr>
      </w:pPr>
      <w:r>
        <w:rPr>
          <w:rtl/>
          <w:lang w:bidi="fa-IR"/>
        </w:rPr>
        <w:t xml:space="preserve">استَشِر عدُوِّكَ العاقلَ واحذَر راءىَ صديقِكَ الجاهِلِ </w:t>
      </w:r>
      <w:r w:rsidRPr="00D35857">
        <w:rPr>
          <w:rStyle w:val="libFootnotenumChar"/>
          <w:rtl/>
          <w:lang w:bidi="fa-IR"/>
        </w:rPr>
        <w:t>(629)</w:t>
      </w:r>
      <w:r w:rsidR="00CC3E1D">
        <w:rPr>
          <w:rtl/>
          <w:lang w:bidi="fa-IR"/>
        </w:rPr>
        <w:t xml:space="preserve">. </w:t>
      </w:r>
    </w:p>
    <w:p w:rsidR="009C2EE6" w:rsidRDefault="009C2EE6" w:rsidP="009C2EE6">
      <w:pPr>
        <w:pStyle w:val="libNormal"/>
        <w:rPr>
          <w:rtl/>
          <w:lang w:bidi="fa-IR"/>
        </w:rPr>
      </w:pPr>
      <w:r>
        <w:rPr>
          <w:rtl/>
          <w:lang w:bidi="fa-IR"/>
        </w:rPr>
        <w:t>«اگر دشمنى دارى كه عاقل است</w:t>
      </w:r>
      <w:r w:rsidR="00CC3E1D">
        <w:rPr>
          <w:rtl/>
          <w:lang w:bidi="fa-IR"/>
        </w:rPr>
        <w:t xml:space="preserve">، </w:t>
      </w:r>
      <w:r>
        <w:rPr>
          <w:rtl/>
          <w:lang w:bidi="fa-IR"/>
        </w:rPr>
        <w:t>با او مشورت كن</w:t>
      </w:r>
      <w:r w:rsidR="00CC3E1D">
        <w:rPr>
          <w:rtl/>
          <w:lang w:bidi="fa-IR"/>
        </w:rPr>
        <w:t xml:space="preserve">؛ </w:t>
      </w:r>
      <w:r>
        <w:rPr>
          <w:rtl/>
          <w:lang w:bidi="fa-IR"/>
        </w:rPr>
        <w:t>اما دوست جاهل را مشاور خود قرار نده و از مشاوره با او بپرهيز»</w:t>
      </w:r>
      <w:r w:rsidR="00CC3E1D">
        <w:rPr>
          <w:rtl/>
          <w:lang w:bidi="fa-IR"/>
        </w:rPr>
        <w:t xml:space="preserve">. </w:t>
      </w:r>
    </w:p>
    <w:p w:rsidR="009C2EE6" w:rsidRDefault="009C2EE6" w:rsidP="009C2EE6">
      <w:pPr>
        <w:pStyle w:val="libNormal"/>
        <w:rPr>
          <w:rtl/>
          <w:lang w:bidi="fa-IR"/>
        </w:rPr>
      </w:pPr>
      <w:r>
        <w:rPr>
          <w:rtl/>
          <w:lang w:bidi="fa-IR"/>
        </w:rPr>
        <w:lastRenderedPageBreak/>
        <w:t>با اين بيان معلوم مى شود كه در مشاوره</w:t>
      </w:r>
      <w:r w:rsidR="00CC3E1D">
        <w:rPr>
          <w:rtl/>
          <w:lang w:bidi="fa-IR"/>
        </w:rPr>
        <w:t xml:space="preserve">، </w:t>
      </w:r>
      <w:r>
        <w:rPr>
          <w:rtl/>
          <w:lang w:bidi="fa-IR"/>
        </w:rPr>
        <w:t>عقل و تدبير بر دوستى و صميميت ترجيح دارد</w:t>
      </w:r>
      <w:r w:rsidR="00CC3E1D">
        <w:rPr>
          <w:rtl/>
          <w:lang w:bidi="fa-IR"/>
        </w:rPr>
        <w:t xml:space="preserve">. </w:t>
      </w:r>
      <w:r>
        <w:rPr>
          <w:rtl/>
          <w:lang w:bidi="fa-IR"/>
        </w:rPr>
        <w:t>دوستى و صميميت شرط لازم است</w:t>
      </w:r>
      <w:r w:rsidR="00CC3E1D">
        <w:rPr>
          <w:rtl/>
          <w:lang w:bidi="fa-IR"/>
        </w:rPr>
        <w:t xml:space="preserve">، </w:t>
      </w:r>
      <w:r>
        <w:rPr>
          <w:rtl/>
          <w:lang w:bidi="fa-IR"/>
        </w:rPr>
        <w:t>ولى شرط كافى نيست و اين عقل و تدبير است كه رجحان دارد</w:t>
      </w:r>
      <w:r w:rsidR="00CC3E1D">
        <w:rPr>
          <w:rtl/>
          <w:lang w:bidi="fa-IR"/>
        </w:rPr>
        <w:t xml:space="preserve">. </w:t>
      </w:r>
      <w:r>
        <w:rPr>
          <w:rtl/>
          <w:lang w:bidi="fa-IR"/>
        </w:rPr>
        <w:t>به همين دليل در روايات متعددى</w:t>
      </w:r>
      <w:r w:rsidR="00CC3E1D">
        <w:rPr>
          <w:rtl/>
          <w:lang w:bidi="fa-IR"/>
        </w:rPr>
        <w:t xml:space="preserve">، </w:t>
      </w:r>
      <w:r>
        <w:rPr>
          <w:rtl/>
          <w:lang w:bidi="fa-IR"/>
        </w:rPr>
        <w:t>آثار مشورت با انسان هاى عاقل و خردمند بيان شده است</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به نتيجه مشاوره با عاقل تصريح كرده</w:t>
      </w:r>
      <w:r w:rsidR="00CC3E1D">
        <w:rPr>
          <w:rtl/>
          <w:lang w:bidi="fa-IR"/>
        </w:rPr>
        <w:t xml:space="preserve">، </w:t>
      </w:r>
      <w:r>
        <w:rPr>
          <w:rtl/>
          <w:lang w:bidi="fa-IR"/>
        </w:rPr>
        <w:t>مى فرمايند</w:t>
      </w:r>
      <w:r w:rsidR="00CC3E1D">
        <w:rPr>
          <w:rtl/>
          <w:lang w:bidi="fa-IR"/>
        </w:rPr>
        <w:t xml:space="preserve">: </w:t>
      </w:r>
    </w:p>
    <w:p w:rsidR="009C2EE6" w:rsidRDefault="009C2EE6" w:rsidP="009C2EE6">
      <w:pPr>
        <w:pStyle w:val="libNormal"/>
        <w:rPr>
          <w:rtl/>
          <w:lang w:bidi="fa-IR"/>
        </w:rPr>
      </w:pPr>
      <w:r>
        <w:rPr>
          <w:rtl/>
          <w:lang w:bidi="fa-IR"/>
        </w:rPr>
        <w:t xml:space="preserve">مَن شاوَرَ ذَوى العقولِ استَضاءَ باءَنوارِ العقوُلِ </w:t>
      </w:r>
      <w:r w:rsidRPr="00D35857">
        <w:rPr>
          <w:rStyle w:val="libFootnotenumChar"/>
          <w:rtl/>
          <w:lang w:bidi="fa-IR"/>
        </w:rPr>
        <w:t>(630)</w:t>
      </w:r>
      <w:r w:rsidR="00CC3E1D">
        <w:rPr>
          <w:rtl/>
          <w:lang w:bidi="fa-IR"/>
        </w:rPr>
        <w:t xml:space="preserve">. </w:t>
      </w:r>
    </w:p>
    <w:p w:rsidR="009C2EE6" w:rsidRDefault="009C2EE6" w:rsidP="009C2EE6">
      <w:pPr>
        <w:pStyle w:val="libNormal"/>
        <w:rPr>
          <w:rtl/>
          <w:lang w:bidi="fa-IR"/>
        </w:rPr>
      </w:pPr>
      <w:r>
        <w:rPr>
          <w:rtl/>
          <w:lang w:bidi="fa-IR"/>
        </w:rPr>
        <w:t>«اگر كسى با صاحبان خرد و انديشه مشورت كند به رستگارى و نتيجه مى رسد»</w:t>
      </w:r>
      <w:r w:rsidR="00CC3E1D">
        <w:rPr>
          <w:rtl/>
          <w:lang w:bidi="fa-IR"/>
        </w:rPr>
        <w:t xml:space="preserve">. </w:t>
      </w:r>
    </w:p>
    <w:p w:rsidR="009C2EE6" w:rsidRDefault="009C2EE6" w:rsidP="009C2EE6">
      <w:pPr>
        <w:pStyle w:val="libNormal"/>
        <w:rPr>
          <w:rtl/>
          <w:lang w:bidi="fa-IR"/>
        </w:rPr>
      </w:pPr>
      <w:r>
        <w:rPr>
          <w:rtl/>
          <w:lang w:bidi="fa-IR"/>
        </w:rPr>
        <w:t>از نتايج عقل و تدبير اين است كه انسان را در هر كارى به نتيجه و هدف مى رساند</w:t>
      </w:r>
      <w:r w:rsidR="00CC3E1D">
        <w:rPr>
          <w:rtl/>
          <w:lang w:bidi="fa-IR"/>
        </w:rPr>
        <w:t xml:space="preserve">. </w:t>
      </w:r>
      <w:r>
        <w:rPr>
          <w:rtl/>
          <w:lang w:bidi="fa-IR"/>
        </w:rPr>
        <w:t>حضرت در تعبير ديگرى مى فرمايند</w:t>
      </w:r>
      <w:r w:rsidR="00CC3E1D">
        <w:rPr>
          <w:rtl/>
          <w:lang w:bidi="fa-IR"/>
        </w:rPr>
        <w:t xml:space="preserve">: </w:t>
      </w:r>
    </w:p>
    <w:p w:rsidR="009C2EE6" w:rsidRDefault="009C2EE6" w:rsidP="009C2EE6">
      <w:pPr>
        <w:pStyle w:val="libNormal"/>
        <w:rPr>
          <w:rtl/>
          <w:lang w:bidi="fa-IR"/>
        </w:rPr>
      </w:pPr>
      <w:r>
        <w:rPr>
          <w:rtl/>
          <w:lang w:bidi="fa-IR"/>
        </w:rPr>
        <w:t xml:space="preserve">مَن استَشارَ ذَوى النُّهى والاءَلبابِ فازَ بالحَزمِ والسَّدادِ </w:t>
      </w:r>
      <w:r w:rsidRPr="00D35857">
        <w:rPr>
          <w:rStyle w:val="libFootnotenumChar"/>
          <w:rtl/>
          <w:lang w:bidi="fa-IR"/>
        </w:rPr>
        <w:t>(631)</w:t>
      </w:r>
      <w:r w:rsidR="00CC3E1D">
        <w:rPr>
          <w:rtl/>
          <w:lang w:bidi="fa-IR"/>
        </w:rPr>
        <w:t xml:space="preserve">. </w:t>
      </w:r>
    </w:p>
    <w:p w:rsidR="009C2EE6" w:rsidRDefault="009C2EE6" w:rsidP="009C2EE6">
      <w:pPr>
        <w:pStyle w:val="libNormal"/>
        <w:rPr>
          <w:rtl/>
          <w:lang w:bidi="fa-IR"/>
        </w:rPr>
      </w:pPr>
      <w:r>
        <w:rPr>
          <w:rtl/>
          <w:lang w:bidi="fa-IR"/>
        </w:rPr>
        <w:t>«كسى كه با صاحبان خرد و انديشه مشورت كند</w:t>
      </w:r>
      <w:r w:rsidR="00CC3E1D">
        <w:rPr>
          <w:rtl/>
          <w:lang w:bidi="fa-IR"/>
        </w:rPr>
        <w:t xml:space="preserve">، </w:t>
      </w:r>
      <w:r>
        <w:rPr>
          <w:rtl/>
          <w:lang w:bidi="fa-IR"/>
        </w:rPr>
        <w:t>به احتياط و استوارى دست مى يابد»</w:t>
      </w:r>
      <w:r w:rsidR="00CC3E1D">
        <w:rPr>
          <w:rtl/>
          <w:lang w:bidi="fa-IR"/>
        </w:rPr>
        <w:t xml:space="preserve">. </w:t>
      </w:r>
    </w:p>
    <w:p w:rsidR="009C2EE6" w:rsidRDefault="009C2EE6" w:rsidP="009C2EE6">
      <w:pPr>
        <w:pStyle w:val="libNormal"/>
        <w:rPr>
          <w:rtl/>
          <w:lang w:bidi="fa-IR"/>
        </w:rPr>
      </w:pPr>
      <w:r>
        <w:rPr>
          <w:rtl/>
          <w:lang w:bidi="fa-IR"/>
        </w:rPr>
        <w:t>نتيجه احتياط و استوارى</w:t>
      </w:r>
      <w:r w:rsidR="00CC3E1D">
        <w:rPr>
          <w:rtl/>
          <w:lang w:bidi="fa-IR"/>
        </w:rPr>
        <w:t xml:space="preserve">، </w:t>
      </w:r>
      <w:r>
        <w:rPr>
          <w:rtl/>
          <w:lang w:bidi="fa-IR"/>
        </w:rPr>
        <w:t>مصونيت از لغزش</w:t>
      </w:r>
      <w:r w:rsidR="00CC3E1D">
        <w:rPr>
          <w:rtl/>
          <w:lang w:bidi="fa-IR"/>
        </w:rPr>
        <w:t xml:space="preserve">، </w:t>
      </w:r>
      <w:r>
        <w:rPr>
          <w:rtl/>
          <w:lang w:bidi="fa-IR"/>
        </w:rPr>
        <w:t>ترديد و اضطراب است</w:t>
      </w:r>
      <w:r w:rsidR="00CC3E1D">
        <w:rPr>
          <w:rtl/>
          <w:lang w:bidi="fa-IR"/>
        </w:rPr>
        <w:t xml:space="preserve">. </w:t>
      </w:r>
      <w:r>
        <w:rPr>
          <w:rtl/>
          <w:lang w:bidi="fa-IR"/>
        </w:rPr>
        <w:t>در تعبير ديگرى مى فرمايند</w:t>
      </w:r>
      <w:r w:rsidR="00CC3E1D">
        <w:rPr>
          <w:rtl/>
          <w:lang w:bidi="fa-IR"/>
        </w:rPr>
        <w:t xml:space="preserve">: </w:t>
      </w:r>
    </w:p>
    <w:p w:rsidR="009C2EE6" w:rsidRDefault="009C2EE6" w:rsidP="009C2EE6">
      <w:pPr>
        <w:pStyle w:val="libNormal"/>
        <w:rPr>
          <w:rtl/>
          <w:lang w:bidi="fa-IR"/>
        </w:rPr>
      </w:pPr>
      <w:r>
        <w:rPr>
          <w:rtl/>
          <w:lang w:bidi="fa-IR"/>
        </w:rPr>
        <w:t xml:space="preserve">شاور ذَوى العقولِ تَاءمَن اللَّومَ والنَّدَمَ </w:t>
      </w:r>
      <w:r w:rsidRPr="00D35857">
        <w:rPr>
          <w:rStyle w:val="libFootnotenumChar"/>
          <w:rtl/>
          <w:lang w:bidi="fa-IR"/>
        </w:rPr>
        <w:t>(632)</w:t>
      </w:r>
      <w:r w:rsidR="00CC3E1D">
        <w:rPr>
          <w:rtl/>
          <w:lang w:bidi="fa-IR"/>
        </w:rPr>
        <w:t xml:space="preserve">. </w:t>
      </w:r>
    </w:p>
    <w:p w:rsidR="009C2EE6" w:rsidRDefault="009C2EE6" w:rsidP="009C2EE6">
      <w:pPr>
        <w:pStyle w:val="libNormal"/>
        <w:rPr>
          <w:rtl/>
          <w:lang w:bidi="fa-IR"/>
        </w:rPr>
      </w:pPr>
      <w:r>
        <w:rPr>
          <w:rtl/>
          <w:lang w:bidi="fa-IR"/>
        </w:rPr>
        <w:t>«كسى كه با عقلا مشورت كند</w:t>
      </w:r>
      <w:r w:rsidR="00CC3E1D">
        <w:rPr>
          <w:rtl/>
          <w:lang w:bidi="fa-IR"/>
        </w:rPr>
        <w:t xml:space="preserve">، </w:t>
      </w:r>
      <w:r>
        <w:rPr>
          <w:rtl/>
          <w:lang w:bidi="fa-IR"/>
        </w:rPr>
        <w:t>از ملامت و پشيمانى ايمن مى ماند»</w:t>
      </w:r>
      <w:r w:rsidR="00CC3E1D">
        <w:rPr>
          <w:rtl/>
          <w:lang w:bidi="fa-IR"/>
        </w:rPr>
        <w:t xml:space="preserve">. </w:t>
      </w:r>
    </w:p>
    <w:p w:rsidR="009C2EE6" w:rsidRDefault="009C2EE6" w:rsidP="009C2EE6">
      <w:pPr>
        <w:pStyle w:val="libNormal"/>
        <w:rPr>
          <w:rtl/>
          <w:lang w:bidi="fa-IR"/>
        </w:rPr>
      </w:pPr>
      <w:r>
        <w:rPr>
          <w:rtl/>
          <w:lang w:bidi="fa-IR"/>
        </w:rPr>
        <w:t>در كلام ديگرى مى فرمايند</w:t>
      </w:r>
      <w:r w:rsidR="00CC3E1D">
        <w:rPr>
          <w:rtl/>
          <w:lang w:bidi="fa-IR"/>
        </w:rPr>
        <w:t xml:space="preserve">: </w:t>
      </w:r>
    </w:p>
    <w:p w:rsidR="009C2EE6" w:rsidRDefault="009C2EE6" w:rsidP="009C2EE6">
      <w:pPr>
        <w:pStyle w:val="libNormal"/>
        <w:rPr>
          <w:rtl/>
          <w:lang w:bidi="fa-IR"/>
        </w:rPr>
      </w:pPr>
      <w:r>
        <w:rPr>
          <w:rtl/>
          <w:lang w:bidi="fa-IR"/>
        </w:rPr>
        <w:t xml:space="preserve">مَن استَشارَ العاقِلَ مَلَكَ </w:t>
      </w:r>
      <w:r w:rsidRPr="00D35857">
        <w:rPr>
          <w:rStyle w:val="libFootnotenumChar"/>
          <w:rtl/>
          <w:lang w:bidi="fa-IR"/>
        </w:rPr>
        <w:t>(633)</w:t>
      </w:r>
      <w:r w:rsidR="00CC3E1D">
        <w:rPr>
          <w:rtl/>
          <w:lang w:bidi="fa-IR"/>
        </w:rPr>
        <w:t xml:space="preserve">. </w:t>
      </w:r>
    </w:p>
    <w:p w:rsidR="009C2EE6" w:rsidRDefault="009C2EE6" w:rsidP="009C2EE6">
      <w:pPr>
        <w:pStyle w:val="libNormal"/>
        <w:rPr>
          <w:rtl/>
          <w:lang w:bidi="fa-IR"/>
        </w:rPr>
      </w:pPr>
      <w:r>
        <w:rPr>
          <w:rtl/>
          <w:lang w:bidi="fa-IR"/>
        </w:rPr>
        <w:t>«كسى كه عاقل را مشاور خود قرار دهد - به هدفى كه دارد نايل شده و - مالك مقصد و مقصود خود مى شود»</w:t>
      </w:r>
      <w:r w:rsidR="00CC3E1D">
        <w:rPr>
          <w:rtl/>
          <w:lang w:bidi="fa-IR"/>
        </w:rPr>
        <w:t xml:space="preserve">. </w:t>
      </w:r>
    </w:p>
    <w:p w:rsidR="009C2EE6" w:rsidRDefault="009C2EE6" w:rsidP="009C2EE6">
      <w:pPr>
        <w:pStyle w:val="libNormal"/>
        <w:rPr>
          <w:rtl/>
          <w:lang w:bidi="fa-IR"/>
        </w:rPr>
      </w:pPr>
      <w:r>
        <w:rPr>
          <w:rtl/>
          <w:lang w:bidi="fa-IR"/>
        </w:rPr>
        <w:lastRenderedPageBreak/>
        <w:t>عاقل</w:t>
      </w:r>
      <w:r w:rsidR="00CC3E1D">
        <w:rPr>
          <w:rtl/>
          <w:lang w:bidi="fa-IR"/>
        </w:rPr>
        <w:t xml:space="preserve">، </w:t>
      </w:r>
      <w:r>
        <w:rPr>
          <w:rtl/>
          <w:lang w:bidi="fa-IR"/>
        </w:rPr>
        <w:t>داراى تدبير و همه جانبه نگر است</w:t>
      </w:r>
      <w:r w:rsidR="00CC3E1D">
        <w:rPr>
          <w:rtl/>
          <w:lang w:bidi="fa-IR"/>
        </w:rPr>
        <w:t xml:space="preserve">. </w:t>
      </w:r>
      <w:r>
        <w:rPr>
          <w:rtl/>
          <w:lang w:bidi="fa-IR"/>
        </w:rPr>
        <w:t>اين همه جانبه نگرى و نيروى تدبير و صلاح انديشى</w:t>
      </w:r>
      <w:r w:rsidR="00CC3E1D">
        <w:rPr>
          <w:rtl/>
          <w:lang w:bidi="fa-IR"/>
        </w:rPr>
        <w:t xml:space="preserve">، </w:t>
      </w:r>
      <w:r>
        <w:rPr>
          <w:rtl/>
          <w:lang w:bidi="fa-IR"/>
        </w:rPr>
        <w:t>يا يك توان غريزى و ذاتى است</w:t>
      </w:r>
      <w:r w:rsidR="00CC3E1D">
        <w:rPr>
          <w:rtl/>
          <w:lang w:bidi="fa-IR"/>
        </w:rPr>
        <w:t xml:space="preserve">، </w:t>
      </w:r>
      <w:r>
        <w:rPr>
          <w:rtl/>
          <w:lang w:bidi="fa-IR"/>
        </w:rPr>
        <w:t xml:space="preserve">يا تدريجا در سايه علم و تجربه حاصل شده كه اتفاقا در معارف ما به هر دو صورت آن توصيه و </w:t>
      </w:r>
      <w:r w:rsidR="00A469BE">
        <w:rPr>
          <w:rtl/>
          <w:lang w:bidi="fa-IR"/>
        </w:rPr>
        <w:t>تأکید</w:t>
      </w:r>
      <w:r>
        <w:rPr>
          <w:rtl/>
          <w:lang w:bidi="fa-IR"/>
        </w:rPr>
        <w:t xml:space="preserve"> شده است</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اءَفضلُ مَن شاوَرتَ ذوالتَّجارِبِ </w:t>
      </w:r>
      <w:r w:rsidRPr="00D35857">
        <w:rPr>
          <w:rStyle w:val="libFootnotenumChar"/>
          <w:rtl/>
          <w:lang w:bidi="fa-IR"/>
        </w:rPr>
        <w:t>(634)</w:t>
      </w:r>
      <w:r w:rsidR="00CC3E1D">
        <w:rPr>
          <w:rtl/>
          <w:lang w:bidi="fa-IR"/>
        </w:rPr>
        <w:t xml:space="preserve">. </w:t>
      </w:r>
    </w:p>
    <w:p w:rsidR="009C2EE6" w:rsidRDefault="009C2EE6" w:rsidP="009C2EE6">
      <w:pPr>
        <w:pStyle w:val="libNormal"/>
        <w:rPr>
          <w:rtl/>
          <w:lang w:bidi="fa-IR"/>
        </w:rPr>
      </w:pPr>
      <w:r>
        <w:rPr>
          <w:rtl/>
          <w:lang w:bidi="fa-IR"/>
        </w:rPr>
        <w:t>«برترين مشاوران</w:t>
      </w:r>
      <w:r w:rsidR="00CC3E1D">
        <w:rPr>
          <w:rtl/>
          <w:lang w:bidi="fa-IR"/>
        </w:rPr>
        <w:t xml:space="preserve">، </w:t>
      </w:r>
      <w:r>
        <w:rPr>
          <w:rtl/>
          <w:lang w:bidi="fa-IR"/>
        </w:rPr>
        <w:t>صاحبان تجربه اند»</w:t>
      </w:r>
      <w:r w:rsidR="00CC3E1D">
        <w:rPr>
          <w:rtl/>
          <w:lang w:bidi="fa-IR"/>
        </w:rPr>
        <w:t xml:space="preserve">. </w:t>
      </w:r>
    </w:p>
    <w:p w:rsidR="009C2EE6" w:rsidRDefault="009C2EE6" w:rsidP="009C2EE6">
      <w:pPr>
        <w:pStyle w:val="libNormal"/>
        <w:rPr>
          <w:rtl/>
          <w:lang w:bidi="fa-IR"/>
        </w:rPr>
      </w:pPr>
      <w:r>
        <w:rPr>
          <w:rtl/>
          <w:lang w:bidi="fa-IR"/>
        </w:rPr>
        <w:t>اگر مى خواهى مشورت كنى به سراغ كسانى برو كه صاحب تجربه و اندوخته هايى از گذشته هستند</w:t>
      </w:r>
      <w:r w:rsidR="00CC3E1D">
        <w:rPr>
          <w:rtl/>
          <w:lang w:bidi="fa-IR"/>
        </w:rPr>
        <w:t xml:space="preserve">. </w:t>
      </w:r>
    </w:p>
    <w:p w:rsidR="009C2EE6" w:rsidRDefault="009C2EE6" w:rsidP="009C2EE6">
      <w:pPr>
        <w:pStyle w:val="libNormal"/>
        <w:rPr>
          <w:rtl/>
          <w:lang w:bidi="fa-IR"/>
        </w:rPr>
      </w:pPr>
      <w:r>
        <w:rPr>
          <w:rtl/>
          <w:lang w:bidi="fa-IR"/>
        </w:rPr>
        <w:t xml:space="preserve">خيرُ مَن شاوَرتَ ذَوُوا النُّهى والعِلمِ و اءُولوالتَّجاربِ والحَزمِ </w:t>
      </w:r>
      <w:r w:rsidRPr="00D35857">
        <w:rPr>
          <w:rStyle w:val="libFootnotenumChar"/>
          <w:rtl/>
          <w:lang w:bidi="fa-IR"/>
        </w:rPr>
        <w:t>(635)</w:t>
      </w:r>
      <w:r w:rsidR="00CC3E1D">
        <w:rPr>
          <w:rtl/>
          <w:lang w:bidi="fa-IR"/>
        </w:rPr>
        <w:t xml:space="preserve">. </w:t>
      </w:r>
    </w:p>
    <w:p w:rsidR="009C2EE6" w:rsidRDefault="009C2EE6" w:rsidP="009C2EE6">
      <w:pPr>
        <w:pStyle w:val="libNormal"/>
        <w:rPr>
          <w:rtl/>
          <w:lang w:bidi="fa-IR"/>
        </w:rPr>
      </w:pPr>
      <w:r>
        <w:rPr>
          <w:rtl/>
          <w:lang w:bidi="fa-IR"/>
        </w:rPr>
        <w:t>در اين روايت</w:t>
      </w:r>
      <w:r w:rsidR="00CC3E1D">
        <w:rPr>
          <w:rtl/>
          <w:lang w:bidi="fa-IR"/>
        </w:rPr>
        <w:t xml:space="preserve">، </w:t>
      </w:r>
      <w:r>
        <w:rPr>
          <w:rtl/>
          <w:lang w:bidi="fa-IR"/>
        </w:rPr>
        <w:t>هم به تجربه اشاره شده</w:t>
      </w:r>
      <w:r w:rsidR="00CC3E1D">
        <w:rPr>
          <w:rtl/>
          <w:lang w:bidi="fa-IR"/>
        </w:rPr>
        <w:t xml:space="preserve">، </w:t>
      </w:r>
      <w:r>
        <w:rPr>
          <w:rtl/>
          <w:lang w:bidi="fa-IR"/>
        </w:rPr>
        <w:t>هم به عقل</w:t>
      </w:r>
      <w:r w:rsidR="00CC3E1D">
        <w:rPr>
          <w:rtl/>
          <w:lang w:bidi="fa-IR"/>
        </w:rPr>
        <w:t xml:space="preserve">. </w:t>
      </w:r>
      <w:r>
        <w:rPr>
          <w:rtl/>
          <w:lang w:bidi="fa-IR"/>
        </w:rPr>
        <w:t>حاصل عقل و تدبير كه در سايه تجربه و احتياط در امور پيدا مى شود</w:t>
      </w:r>
      <w:r w:rsidR="00CC3E1D">
        <w:rPr>
          <w:rtl/>
          <w:lang w:bidi="fa-IR"/>
        </w:rPr>
        <w:t xml:space="preserve">، </w:t>
      </w:r>
      <w:r>
        <w:rPr>
          <w:rtl/>
          <w:lang w:bidi="fa-IR"/>
        </w:rPr>
        <w:t>غير از غريزه ذاتى و نيروى خدادادى است</w:t>
      </w:r>
      <w:r w:rsidR="00CC3E1D">
        <w:rPr>
          <w:rtl/>
          <w:lang w:bidi="fa-IR"/>
        </w:rPr>
        <w:t xml:space="preserve">. </w:t>
      </w:r>
    </w:p>
    <w:p w:rsidR="009C2EE6" w:rsidRDefault="009C2EE6" w:rsidP="009C2EE6">
      <w:pPr>
        <w:pStyle w:val="libNormal"/>
        <w:rPr>
          <w:rtl/>
          <w:lang w:bidi="fa-IR"/>
        </w:rPr>
      </w:pPr>
      <w:r>
        <w:rPr>
          <w:rtl/>
          <w:lang w:bidi="fa-IR"/>
        </w:rPr>
        <w:t>در مقابل</w:t>
      </w:r>
      <w:r w:rsidR="00CC3E1D">
        <w:rPr>
          <w:rtl/>
          <w:lang w:bidi="fa-IR"/>
        </w:rPr>
        <w:t xml:space="preserve">، </w:t>
      </w:r>
      <w:r>
        <w:rPr>
          <w:rtl/>
          <w:lang w:bidi="fa-IR"/>
        </w:rPr>
        <w:t>آنچه شديدا از آن نهى شده</w:t>
      </w:r>
      <w:r w:rsidR="00CC3E1D">
        <w:rPr>
          <w:rtl/>
          <w:lang w:bidi="fa-IR"/>
        </w:rPr>
        <w:t xml:space="preserve">، </w:t>
      </w:r>
      <w:r>
        <w:rPr>
          <w:rtl/>
          <w:lang w:bidi="fa-IR"/>
        </w:rPr>
        <w:t>مشاوره با افراد جاهل است</w:t>
      </w:r>
      <w:r w:rsidR="00CC3E1D">
        <w:rPr>
          <w:rtl/>
          <w:lang w:bidi="fa-IR"/>
        </w:rPr>
        <w:t xml:space="preserve">. </w:t>
      </w:r>
      <w:r>
        <w:rPr>
          <w:rtl/>
          <w:lang w:bidi="fa-IR"/>
        </w:rPr>
        <w:t>حضرت در تعبير ديگرى مى فرمايند</w:t>
      </w:r>
      <w:r w:rsidR="00CC3E1D">
        <w:rPr>
          <w:rtl/>
          <w:lang w:bidi="fa-IR"/>
        </w:rPr>
        <w:t xml:space="preserve">: </w:t>
      </w:r>
    </w:p>
    <w:p w:rsidR="009C2EE6" w:rsidRDefault="009C2EE6" w:rsidP="009C2EE6">
      <w:pPr>
        <w:pStyle w:val="libNormal"/>
        <w:rPr>
          <w:rtl/>
          <w:lang w:bidi="fa-IR"/>
        </w:rPr>
      </w:pPr>
      <w:r>
        <w:rPr>
          <w:rtl/>
          <w:lang w:bidi="fa-IR"/>
        </w:rPr>
        <w:t xml:space="preserve">جَهلُ المُشيرِ هلاكُ المُستشير </w:t>
      </w:r>
      <w:r w:rsidRPr="00D35857">
        <w:rPr>
          <w:rStyle w:val="libFootnotenumChar"/>
          <w:rtl/>
          <w:lang w:bidi="fa-IR"/>
        </w:rPr>
        <w:t>(636)</w:t>
      </w:r>
      <w:r w:rsidR="00CC3E1D">
        <w:rPr>
          <w:rtl/>
          <w:lang w:bidi="fa-IR"/>
        </w:rPr>
        <w:t xml:space="preserve">. </w:t>
      </w:r>
    </w:p>
    <w:p w:rsidR="009C2EE6" w:rsidRDefault="009C2EE6" w:rsidP="009C2EE6">
      <w:pPr>
        <w:pStyle w:val="libNormal"/>
        <w:rPr>
          <w:rtl/>
          <w:lang w:bidi="fa-IR"/>
        </w:rPr>
      </w:pPr>
      <w:r>
        <w:rPr>
          <w:rtl/>
          <w:lang w:bidi="fa-IR"/>
        </w:rPr>
        <w:t>«مشاور جاهل</w:t>
      </w:r>
      <w:r w:rsidR="00CC3E1D">
        <w:rPr>
          <w:rtl/>
          <w:lang w:bidi="fa-IR"/>
        </w:rPr>
        <w:t xml:space="preserve">، </w:t>
      </w:r>
      <w:r>
        <w:rPr>
          <w:rtl/>
          <w:lang w:bidi="fa-IR"/>
        </w:rPr>
        <w:t>باعث هلاكت مى شود»</w:t>
      </w:r>
      <w:r w:rsidR="00CC3E1D">
        <w:rPr>
          <w:rtl/>
          <w:lang w:bidi="fa-IR"/>
        </w:rPr>
        <w:t xml:space="preserve">. </w:t>
      </w:r>
    </w:p>
    <w:p w:rsidR="009C2EE6" w:rsidRDefault="009C2EE6" w:rsidP="009C2EE6">
      <w:pPr>
        <w:pStyle w:val="libNormal"/>
        <w:rPr>
          <w:rtl/>
          <w:lang w:bidi="fa-IR"/>
        </w:rPr>
      </w:pPr>
      <w:r>
        <w:rPr>
          <w:rtl/>
          <w:lang w:bidi="fa-IR"/>
        </w:rPr>
        <w:t>تجربه چيزى نيست كه با يك روز و يك عمل براى انسان حاصل شود</w:t>
      </w:r>
      <w:r w:rsidR="00CC3E1D">
        <w:rPr>
          <w:rtl/>
          <w:lang w:bidi="fa-IR"/>
        </w:rPr>
        <w:t xml:space="preserve">؛ </w:t>
      </w:r>
      <w:r>
        <w:rPr>
          <w:rtl/>
          <w:lang w:bidi="fa-IR"/>
        </w:rPr>
        <w:t>تجربه</w:t>
      </w:r>
      <w:r w:rsidR="00CC3E1D">
        <w:rPr>
          <w:rtl/>
          <w:lang w:bidi="fa-IR"/>
        </w:rPr>
        <w:t xml:space="preserve">، </w:t>
      </w:r>
      <w:r>
        <w:rPr>
          <w:rtl/>
          <w:lang w:bidi="fa-IR"/>
        </w:rPr>
        <w:t>امرى تدريجى است كه در طول زندگانى براى انسان حاصل مى شود</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در اين باره مى فرمايند</w:t>
      </w:r>
      <w:r w:rsidR="00CC3E1D">
        <w:rPr>
          <w:rtl/>
          <w:lang w:bidi="fa-IR"/>
        </w:rPr>
        <w:t xml:space="preserve">: </w:t>
      </w:r>
    </w:p>
    <w:p w:rsidR="009C2EE6" w:rsidRDefault="009C2EE6" w:rsidP="009C2EE6">
      <w:pPr>
        <w:pStyle w:val="libNormal"/>
        <w:rPr>
          <w:rtl/>
          <w:lang w:bidi="fa-IR"/>
        </w:rPr>
      </w:pPr>
      <w:r>
        <w:rPr>
          <w:rtl/>
          <w:lang w:bidi="fa-IR"/>
        </w:rPr>
        <w:t xml:space="preserve">راءىُ الشيخُ اءَحَبُّ الىَّ مِن حيلةِ الشّبابِ </w:t>
      </w:r>
      <w:r w:rsidRPr="00D35857">
        <w:rPr>
          <w:rStyle w:val="libFootnotenumChar"/>
          <w:rtl/>
          <w:lang w:bidi="fa-IR"/>
        </w:rPr>
        <w:t>(637)</w:t>
      </w:r>
      <w:r w:rsidR="00CC3E1D">
        <w:rPr>
          <w:rtl/>
          <w:lang w:bidi="fa-IR"/>
        </w:rPr>
        <w:t xml:space="preserve">. </w:t>
      </w:r>
    </w:p>
    <w:p w:rsidR="009C2EE6" w:rsidRDefault="009C2EE6" w:rsidP="009C2EE6">
      <w:pPr>
        <w:pStyle w:val="libNormal"/>
        <w:rPr>
          <w:rtl/>
          <w:lang w:bidi="fa-IR"/>
        </w:rPr>
      </w:pPr>
      <w:r>
        <w:rPr>
          <w:rtl/>
          <w:lang w:bidi="fa-IR"/>
        </w:rPr>
        <w:t>«انديشه و نظر كسى كه به مرحله پيرى رسيده</w:t>
      </w:r>
      <w:r w:rsidR="00CC3E1D">
        <w:rPr>
          <w:rtl/>
          <w:lang w:bidi="fa-IR"/>
        </w:rPr>
        <w:t xml:space="preserve">، </w:t>
      </w:r>
      <w:r>
        <w:rPr>
          <w:rtl/>
          <w:lang w:bidi="fa-IR"/>
        </w:rPr>
        <w:t>نزد من محبوب تر از انديشه جوان است »</w:t>
      </w:r>
      <w:r w:rsidR="00CC3E1D">
        <w:rPr>
          <w:rtl/>
          <w:lang w:bidi="fa-IR"/>
        </w:rPr>
        <w:t xml:space="preserve">. </w:t>
      </w:r>
    </w:p>
    <w:p w:rsidR="009C2EE6" w:rsidRDefault="009C2EE6" w:rsidP="009C2EE6">
      <w:pPr>
        <w:pStyle w:val="libNormal"/>
        <w:rPr>
          <w:rtl/>
          <w:lang w:bidi="fa-IR"/>
        </w:rPr>
      </w:pPr>
      <w:r>
        <w:rPr>
          <w:rtl/>
          <w:lang w:bidi="fa-IR"/>
        </w:rPr>
        <w:lastRenderedPageBreak/>
        <w:t>معنى اين روايت</w:t>
      </w:r>
      <w:r w:rsidR="00CC3E1D">
        <w:rPr>
          <w:rtl/>
          <w:lang w:bidi="fa-IR"/>
        </w:rPr>
        <w:t xml:space="preserve">، </w:t>
      </w:r>
      <w:r>
        <w:rPr>
          <w:rtl/>
          <w:lang w:bidi="fa-IR"/>
        </w:rPr>
        <w:t>نفى قدرت تدبير جوان نيست</w:t>
      </w:r>
      <w:r w:rsidR="00CC3E1D">
        <w:rPr>
          <w:rtl/>
          <w:lang w:bidi="fa-IR"/>
        </w:rPr>
        <w:t xml:space="preserve">، </w:t>
      </w:r>
      <w:r>
        <w:rPr>
          <w:rtl/>
          <w:lang w:bidi="fa-IR"/>
        </w:rPr>
        <w:t>يقينا پختگى تفكر پيران در شرايط مساوى</w:t>
      </w:r>
      <w:r w:rsidR="00CC3E1D">
        <w:rPr>
          <w:rtl/>
          <w:lang w:bidi="fa-IR"/>
        </w:rPr>
        <w:t xml:space="preserve">، </w:t>
      </w:r>
      <w:r>
        <w:rPr>
          <w:rtl/>
          <w:lang w:bidi="fa-IR"/>
        </w:rPr>
        <w:t>بيشتر از جوانان است</w:t>
      </w:r>
      <w:r w:rsidR="00CC3E1D">
        <w:rPr>
          <w:rtl/>
          <w:lang w:bidi="fa-IR"/>
        </w:rPr>
        <w:t xml:space="preserve">. </w:t>
      </w:r>
      <w:r>
        <w:rPr>
          <w:rtl/>
          <w:lang w:bidi="fa-IR"/>
        </w:rPr>
        <w:t>از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نقل شده است كه فرمودند</w:t>
      </w:r>
      <w:r w:rsidR="00CC3E1D">
        <w:rPr>
          <w:rtl/>
          <w:lang w:bidi="fa-IR"/>
        </w:rPr>
        <w:t xml:space="preserve">: </w:t>
      </w:r>
    </w:p>
    <w:p w:rsidR="009C2EE6" w:rsidRDefault="009C2EE6" w:rsidP="009C2EE6">
      <w:pPr>
        <w:pStyle w:val="libNormal"/>
        <w:rPr>
          <w:rtl/>
          <w:lang w:bidi="fa-IR"/>
        </w:rPr>
      </w:pPr>
      <w:r>
        <w:rPr>
          <w:rtl/>
          <w:lang w:bidi="fa-IR"/>
        </w:rPr>
        <w:t xml:space="preserve">راءىُ الشيخُ اءَحَبُّ الىَّ مِن جَلدِ الغلامِ </w:t>
      </w:r>
      <w:r w:rsidRPr="00D35857">
        <w:rPr>
          <w:rStyle w:val="libFootnotenumChar"/>
          <w:rtl/>
          <w:lang w:bidi="fa-IR"/>
        </w:rPr>
        <w:t>(638)</w:t>
      </w:r>
      <w:r w:rsidR="00CC3E1D">
        <w:rPr>
          <w:rtl/>
          <w:lang w:bidi="fa-IR"/>
        </w:rPr>
        <w:t xml:space="preserve">. </w:t>
      </w:r>
    </w:p>
    <w:p w:rsidR="009C2EE6" w:rsidRDefault="009C2EE6" w:rsidP="009C2EE6">
      <w:pPr>
        <w:pStyle w:val="libNormal"/>
        <w:rPr>
          <w:rtl/>
          <w:lang w:bidi="fa-IR"/>
        </w:rPr>
      </w:pPr>
      <w:r>
        <w:rPr>
          <w:rtl/>
          <w:lang w:bidi="fa-IR"/>
        </w:rPr>
        <w:t>«نزد من</w:t>
      </w:r>
      <w:r w:rsidR="00CC3E1D">
        <w:rPr>
          <w:rtl/>
          <w:lang w:bidi="fa-IR"/>
        </w:rPr>
        <w:t xml:space="preserve">، </w:t>
      </w:r>
      <w:r>
        <w:rPr>
          <w:rtl/>
          <w:lang w:bidi="fa-IR"/>
        </w:rPr>
        <w:t>نظر پير از صلامت و قوت جوان برتر است»</w:t>
      </w:r>
      <w:r w:rsidR="00CC3E1D">
        <w:rPr>
          <w:rtl/>
          <w:lang w:bidi="fa-IR"/>
        </w:rPr>
        <w:t xml:space="preserve">. </w:t>
      </w:r>
    </w:p>
    <w:p w:rsidR="009C2EE6" w:rsidRDefault="009C2EE6" w:rsidP="009C2EE6">
      <w:pPr>
        <w:pStyle w:val="libNormal"/>
        <w:rPr>
          <w:rtl/>
          <w:lang w:bidi="fa-IR"/>
        </w:rPr>
      </w:pPr>
      <w:r>
        <w:rPr>
          <w:rtl/>
          <w:lang w:bidi="fa-IR"/>
        </w:rPr>
        <w:t xml:space="preserve">در روايتى از امام سجاد </w:t>
      </w:r>
      <w:r w:rsidR="00CD7338" w:rsidRPr="00CD7338">
        <w:rPr>
          <w:rStyle w:val="libAlaemChar"/>
          <w:rtl/>
        </w:rPr>
        <w:t>عليه‌السلام</w:t>
      </w:r>
      <w:r>
        <w:rPr>
          <w:rtl/>
          <w:lang w:bidi="fa-IR"/>
        </w:rPr>
        <w:t xml:space="preserve"> آمده است</w:t>
      </w:r>
      <w:r w:rsidR="00CC3E1D">
        <w:rPr>
          <w:rtl/>
          <w:lang w:bidi="fa-IR"/>
        </w:rPr>
        <w:t xml:space="preserve">: </w:t>
      </w:r>
    </w:p>
    <w:p w:rsidR="009C2EE6" w:rsidRDefault="009C2EE6" w:rsidP="009C2EE6">
      <w:pPr>
        <w:pStyle w:val="libNormal"/>
        <w:rPr>
          <w:rtl/>
          <w:lang w:bidi="fa-IR"/>
        </w:rPr>
      </w:pPr>
      <w:r>
        <w:rPr>
          <w:rtl/>
          <w:lang w:bidi="fa-IR"/>
        </w:rPr>
        <w:t xml:space="preserve">هَلَك مَن ليس له حكيم يُرشِدُه و ذَلَّ مَن ليس به سفيه يَعضُدُهُ </w:t>
      </w:r>
      <w:r w:rsidRPr="00D35857">
        <w:rPr>
          <w:rStyle w:val="libFootnotenumChar"/>
          <w:rtl/>
          <w:lang w:bidi="fa-IR"/>
        </w:rPr>
        <w:t>(639)</w:t>
      </w:r>
      <w:r w:rsidR="00CC3E1D">
        <w:rPr>
          <w:rtl/>
          <w:lang w:bidi="fa-IR"/>
        </w:rPr>
        <w:t xml:space="preserve">. </w:t>
      </w:r>
    </w:p>
    <w:p w:rsidR="009C2EE6" w:rsidRDefault="009C2EE6" w:rsidP="009C2EE6">
      <w:pPr>
        <w:pStyle w:val="libNormal"/>
        <w:rPr>
          <w:rtl/>
          <w:lang w:bidi="fa-IR"/>
        </w:rPr>
      </w:pPr>
      <w:r>
        <w:rPr>
          <w:rtl/>
          <w:lang w:bidi="fa-IR"/>
        </w:rPr>
        <w:t>«كسى كه صاحب انديشه اى براى ارشاد</w:t>
      </w:r>
      <w:r w:rsidR="00CC3E1D">
        <w:rPr>
          <w:rtl/>
          <w:lang w:bidi="fa-IR"/>
        </w:rPr>
        <w:t xml:space="preserve">؛ </w:t>
      </w:r>
      <w:r>
        <w:rPr>
          <w:rtl/>
          <w:lang w:bidi="fa-IR"/>
        </w:rPr>
        <w:t>قوه و قدرتى براى يارى نداشته باشد</w:t>
      </w:r>
      <w:r w:rsidR="00CC3E1D">
        <w:rPr>
          <w:rtl/>
          <w:lang w:bidi="fa-IR"/>
        </w:rPr>
        <w:t xml:space="preserve">، </w:t>
      </w:r>
      <w:r>
        <w:rPr>
          <w:rtl/>
          <w:lang w:bidi="fa-IR"/>
        </w:rPr>
        <w:t>هلاك مى شود»</w:t>
      </w:r>
      <w:r w:rsidR="00CC3E1D">
        <w:rPr>
          <w:rtl/>
          <w:lang w:bidi="fa-IR"/>
        </w:rPr>
        <w:t xml:space="preserve">. </w:t>
      </w:r>
    </w:p>
    <w:p w:rsidR="009C2EE6" w:rsidRDefault="009C2EE6" w:rsidP="009C2EE6">
      <w:pPr>
        <w:pStyle w:val="libNormal"/>
        <w:rPr>
          <w:rtl/>
          <w:lang w:bidi="fa-IR"/>
        </w:rPr>
      </w:pPr>
      <w:r>
        <w:rPr>
          <w:rtl/>
          <w:lang w:bidi="fa-IR"/>
        </w:rPr>
        <w:t xml:space="preserve">امام </w:t>
      </w:r>
      <w:r w:rsidR="00CD7338" w:rsidRPr="00CD7338">
        <w:rPr>
          <w:rStyle w:val="libAlaemChar"/>
          <w:rtl/>
        </w:rPr>
        <w:t>عليه‌السلام</w:t>
      </w:r>
      <w:r>
        <w:rPr>
          <w:rtl/>
          <w:lang w:bidi="fa-IR"/>
        </w:rPr>
        <w:t xml:space="preserve"> مى فرمايند كه قدرت جسمانى - يعنى لشكر و ارتش - يك ارزش خاص دارد</w:t>
      </w:r>
      <w:r w:rsidR="00CC3E1D">
        <w:rPr>
          <w:rtl/>
          <w:lang w:bidi="fa-IR"/>
        </w:rPr>
        <w:t xml:space="preserve">، </w:t>
      </w:r>
      <w:r>
        <w:rPr>
          <w:rtl/>
          <w:lang w:bidi="fa-IR"/>
        </w:rPr>
        <w:t>اما ارزش مشاوران عاقل و باتجربه بيشتر از يك گروه نظامى است</w:t>
      </w:r>
      <w:r w:rsidR="00CC3E1D">
        <w:rPr>
          <w:rtl/>
          <w:lang w:bidi="fa-IR"/>
        </w:rPr>
        <w:t xml:space="preserve">؛ </w:t>
      </w:r>
      <w:r>
        <w:rPr>
          <w:rtl/>
          <w:lang w:bidi="fa-IR"/>
        </w:rPr>
        <w:t>چرا كه مى توانند انسان را از افتادن در مخاطره حفظ كنند</w:t>
      </w:r>
      <w:r w:rsidR="00CC3E1D">
        <w:rPr>
          <w:rtl/>
          <w:lang w:bidi="fa-IR"/>
        </w:rPr>
        <w:t xml:space="preserve">. </w:t>
      </w:r>
      <w:r>
        <w:rPr>
          <w:rtl/>
          <w:lang w:bidi="fa-IR"/>
        </w:rPr>
        <w:t>وقتى مخاطره اى پيش مى آيد</w:t>
      </w:r>
      <w:r w:rsidR="00CC3E1D">
        <w:rPr>
          <w:rtl/>
          <w:lang w:bidi="fa-IR"/>
        </w:rPr>
        <w:t xml:space="preserve">، </w:t>
      </w:r>
      <w:r>
        <w:rPr>
          <w:rtl/>
          <w:lang w:bidi="fa-IR"/>
        </w:rPr>
        <w:t>ياور قدرتمند ممكن است كمك كند و انسان را از مخاطره نجات دهد</w:t>
      </w:r>
      <w:r w:rsidR="00CC3E1D">
        <w:rPr>
          <w:rtl/>
          <w:lang w:bidi="fa-IR"/>
        </w:rPr>
        <w:t xml:space="preserve">، </w:t>
      </w:r>
      <w:r>
        <w:rPr>
          <w:rtl/>
          <w:lang w:bidi="fa-IR"/>
        </w:rPr>
        <w:t>اما صاحب خرد و انديشه از غرق شدن انسان در مخاطرات جلوگيرى مى كند</w:t>
      </w:r>
      <w:r w:rsidR="00CC3E1D">
        <w:rPr>
          <w:rtl/>
          <w:lang w:bidi="fa-IR"/>
        </w:rPr>
        <w:t xml:space="preserve">. </w:t>
      </w:r>
    </w:p>
    <w:p w:rsidR="009C2EE6" w:rsidRDefault="009C2EE6" w:rsidP="009C2EE6">
      <w:pPr>
        <w:pStyle w:val="libNormal"/>
        <w:rPr>
          <w:rtl/>
          <w:lang w:bidi="fa-IR"/>
        </w:rPr>
      </w:pP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در شرايط مشاور فرمودند كه بايد صاحب انديشه</w:t>
      </w:r>
      <w:r w:rsidR="00CC3E1D">
        <w:rPr>
          <w:rtl/>
          <w:lang w:bidi="fa-IR"/>
        </w:rPr>
        <w:t xml:space="preserve">، </w:t>
      </w:r>
      <w:r>
        <w:rPr>
          <w:rtl/>
          <w:lang w:bidi="fa-IR"/>
        </w:rPr>
        <w:t>آزاده و متدين باشد</w:t>
      </w:r>
      <w:r w:rsidR="00CC3E1D">
        <w:rPr>
          <w:rtl/>
          <w:lang w:bidi="fa-IR"/>
        </w:rPr>
        <w:t xml:space="preserve">. </w:t>
      </w:r>
      <w:r>
        <w:rPr>
          <w:rtl/>
          <w:lang w:bidi="fa-IR"/>
        </w:rPr>
        <w:t>در جاى ديگرى مى فرمايند</w:t>
      </w:r>
      <w:r w:rsidR="00CC3E1D">
        <w:rPr>
          <w:rtl/>
          <w:lang w:bidi="fa-IR"/>
        </w:rPr>
        <w:t xml:space="preserve">: </w:t>
      </w:r>
    </w:p>
    <w:p w:rsidR="009C2EE6" w:rsidRDefault="009C2EE6" w:rsidP="009C2EE6">
      <w:pPr>
        <w:pStyle w:val="libNormal"/>
        <w:rPr>
          <w:rtl/>
          <w:lang w:bidi="fa-IR"/>
        </w:rPr>
      </w:pPr>
      <w:r>
        <w:rPr>
          <w:rtl/>
          <w:lang w:bidi="fa-IR"/>
        </w:rPr>
        <w:t xml:space="preserve">شاوِر فى اُمورِكَ الَّذينَ يَخشونَ اللهَ تَرشُد </w:t>
      </w:r>
      <w:r w:rsidRPr="00D35857">
        <w:rPr>
          <w:rStyle w:val="libFootnotenumChar"/>
          <w:rtl/>
          <w:lang w:bidi="fa-IR"/>
        </w:rPr>
        <w:t>(640)</w:t>
      </w:r>
      <w:r w:rsidR="00CC3E1D">
        <w:rPr>
          <w:rtl/>
          <w:lang w:bidi="fa-IR"/>
        </w:rPr>
        <w:t xml:space="preserve">. </w:t>
      </w:r>
    </w:p>
    <w:p w:rsidR="009C2EE6" w:rsidRDefault="009C2EE6" w:rsidP="009C2EE6">
      <w:pPr>
        <w:pStyle w:val="libNormal"/>
        <w:rPr>
          <w:rtl/>
          <w:lang w:bidi="fa-IR"/>
        </w:rPr>
      </w:pPr>
      <w:r>
        <w:rPr>
          <w:rtl/>
          <w:lang w:bidi="fa-IR"/>
        </w:rPr>
        <w:t>«در امور خود با كسانى مشورت كن كه از خدا مى ترسند تا به راه رشد و سداد قدم گذارى»</w:t>
      </w:r>
      <w:r w:rsidR="00CC3E1D">
        <w:rPr>
          <w:rtl/>
          <w:lang w:bidi="fa-IR"/>
        </w:rPr>
        <w:t xml:space="preserve">. </w:t>
      </w:r>
    </w:p>
    <w:p w:rsidR="009C2EE6" w:rsidRDefault="009C2EE6" w:rsidP="009C2EE6">
      <w:pPr>
        <w:pStyle w:val="libNormal"/>
        <w:rPr>
          <w:rtl/>
          <w:lang w:bidi="fa-IR"/>
        </w:rPr>
      </w:pPr>
      <w:r>
        <w:rPr>
          <w:rtl/>
          <w:lang w:bidi="fa-IR"/>
        </w:rPr>
        <w:t>متدين و خداترس كسى است كه در زندگى داراى مبنا و اصل است</w:t>
      </w:r>
      <w:r w:rsidR="00CC3E1D">
        <w:rPr>
          <w:rtl/>
          <w:lang w:bidi="fa-IR"/>
        </w:rPr>
        <w:t xml:space="preserve">. </w:t>
      </w:r>
      <w:r>
        <w:rPr>
          <w:rtl/>
          <w:lang w:bidi="fa-IR"/>
        </w:rPr>
        <w:t>در اصطلاح ادبيات امروز</w:t>
      </w:r>
      <w:r w:rsidR="00CC3E1D">
        <w:rPr>
          <w:rtl/>
          <w:lang w:bidi="fa-IR"/>
        </w:rPr>
        <w:t xml:space="preserve">، </w:t>
      </w:r>
      <w:r>
        <w:rPr>
          <w:rtl/>
          <w:lang w:bidi="fa-IR"/>
        </w:rPr>
        <w:t>اصول گرا است</w:t>
      </w:r>
      <w:r w:rsidR="00CC3E1D">
        <w:rPr>
          <w:rtl/>
          <w:lang w:bidi="fa-IR"/>
        </w:rPr>
        <w:t xml:space="preserve">. </w:t>
      </w:r>
      <w:r>
        <w:rPr>
          <w:rtl/>
          <w:lang w:bidi="fa-IR"/>
        </w:rPr>
        <w:t xml:space="preserve">اين افراد معمولا به خود اجازه تخطى از </w:t>
      </w:r>
      <w:r>
        <w:rPr>
          <w:rtl/>
          <w:lang w:bidi="fa-IR"/>
        </w:rPr>
        <w:lastRenderedPageBreak/>
        <w:t>چهارچوبه مقررات شرع را نمى دهند و كسى كه با آنها مشورت مى كند</w:t>
      </w:r>
      <w:r w:rsidR="00CC3E1D">
        <w:rPr>
          <w:rtl/>
          <w:lang w:bidi="fa-IR"/>
        </w:rPr>
        <w:t xml:space="preserve">، </w:t>
      </w:r>
      <w:r>
        <w:rPr>
          <w:rtl/>
          <w:lang w:bidi="fa-IR"/>
        </w:rPr>
        <w:t>مى تواند به ايشان اعتماد كند</w:t>
      </w:r>
      <w:r w:rsidR="00CC3E1D">
        <w:rPr>
          <w:rtl/>
          <w:lang w:bidi="fa-IR"/>
        </w:rPr>
        <w:t xml:space="preserve">؛ </w:t>
      </w:r>
      <w:r>
        <w:rPr>
          <w:rtl/>
          <w:lang w:bidi="fa-IR"/>
        </w:rPr>
        <w:t>چرا كه در واقع نظرات او برخاسته از مبانى استورا است</w:t>
      </w:r>
      <w:r w:rsidR="00CC3E1D">
        <w:rPr>
          <w:rtl/>
          <w:lang w:bidi="fa-IR"/>
        </w:rPr>
        <w:t xml:space="preserve">؛ </w:t>
      </w:r>
      <w:r>
        <w:rPr>
          <w:rtl/>
          <w:lang w:bidi="fa-IR"/>
        </w:rPr>
        <w:t>نه برگرفته از اميال و هواهاى نفسانى</w:t>
      </w:r>
      <w:r w:rsidR="00CC3E1D">
        <w:rPr>
          <w:rtl/>
          <w:lang w:bidi="fa-IR"/>
        </w:rPr>
        <w:t xml:space="preserve">. </w:t>
      </w:r>
      <w:r>
        <w:rPr>
          <w:rtl/>
          <w:lang w:bidi="fa-IR"/>
        </w:rPr>
        <w:t>بنابراين</w:t>
      </w:r>
      <w:r w:rsidR="00CC3E1D">
        <w:rPr>
          <w:rtl/>
          <w:lang w:bidi="fa-IR"/>
        </w:rPr>
        <w:t xml:space="preserve">، </w:t>
      </w:r>
      <w:r>
        <w:rPr>
          <w:rtl/>
          <w:lang w:bidi="fa-IR"/>
        </w:rPr>
        <w:t>در اوصاف مشاور خوب كلمه «حرّ» در كنار «متدين» آمده است</w:t>
      </w:r>
      <w:r w:rsidR="00CC3E1D">
        <w:rPr>
          <w:rtl/>
          <w:lang w:bidi="fa-IR"/>
        </w:rPr>
        <w:t xml:space="preserve">؛ </w:t>
      </w:r>
      <w:r>
        <w:rPr>
          <w:rtl/>
          <w:lang w:bidi="fa-IR"/>
        </w:rPr>
        <w:t>يعنى انسانى آزاده باشد</w:t>
      </w:r>
      <w:r w:rsidR="00CC3E1D">
        <w:rPr>
          <w:rtl/>
          <w:lang w:bidi="fa-IR"/>
        </w:rPr>
        <w:t xml:space="preserve">. </w:t>
      </w:r>
      <w:r>
        <w:rPr>
          <w:rtl/>
          <w:lang w:bidi="fa-IR"/>
        </w:rPr>
        <w:t>نه اين كه اسير و برده ديگران باشد</w:t>
      </w:r>
      <w:r w:rsidR="00CC3E1D">
        <w:rPr>
          <w:rtl/>
          <w:lang w:bidi="fa-IR"/>
        </w:rPr>
        <w:t xml:space="preserve">. </w:t>
      </w:r>
      <w:r>
        <w:rPr>
          <w:rtl/>
          <w:lang w:bidi="fa-IR"/>
        </w:rPr>
        <w:t>كسى كه در اسارت ديگرى يا در اسارت هوا و هوس و اميال نفسانى خود است</w:t>
      </w:r>
      <w:r w:rsidR="00CC3E1D">
        <w:rPr>
          <w:rtl/>
          <w:lang w:bidi="fa-IR"/>
        </w:rPr>
        <w:t xml:space="preserve">، </w:t>
      </w:r>
      <w:r>
        <w:rPr>
          <w:rtl/>
          <w:lang w:bidi="fa-IR"/>
        </w:rPr>
        <w:t>نمى تواند آزاد بينديشد</w:t>
      </w:r>
      <w:r w:rsidR="00CC3E1D">
        <w:rPr>
          <w:rtl/>
          <w:lang w:bidi="fa-IR"/>
        </w:rPr>
        <w:t xml:space="preserve">. </w:t>
      </w:r>
      <w:r>
        <w:rPr>
          <w:rtl/>
          <w:lang w:bidi="fa-IR"/>
        </w:rPr>
        <w:t>و شرط ديگر تدين است</w:t>
      </w:r>
      <w:r w:rsidR="00CC3E1D">
        <w:rPr>
          <w:rtl/>
          <w:lang w:bidi="fa-IR"/>
        </w:rPr>
        <w:t xml:space="preserve">. </w:t>
      </w:r>
      <w:r>
        <w:rPr>
          <w:rtl/>
          <w:lang w:bidi="fa-IR"/>
        </w:rPr>
        <w:t>تدين باعث مى شود تا انسان آزاده و رها شده از قيود ديگر</w:t>
      </w:r>
      <w:r w:rsidR="00CC3E1D">
        <w:rPr>
          <w:rtl/>
          <w:lang w:bidi="fa-IR"/>
        </w:rPr>
        <w:t xml:space="preserve">، </w:t>
      </w:r>
      <w:r>
        <w:rPr>
          <w:rtl/>
          <w:lang w:bidi="fa-IR"/>
        </w:rPr>
        <w:t>غير از بندگى باشد</w:t>
      </w:r>
      <w:r w:rsidR="00CC3E1D">
        <w:rPr>
          <w:rtl/>
          <w:lang w:bidi="fa-IR"/>
        </w:rPr>
        <w:t xml:space="preserve">. </w:t>
      </w:r>
    </w:p>
    <w:p w:rsidR="009C2EE6" w:rsidRDefault="009C2EE6" w:rsidP="009C2EE6">
      <w:pPr>
        <w:pStyle w:val="libNormal"/>
        <w:rPr>
          <w:rtl/>
          <w:lang w:bidi="fa-IR"/>
        </w:rPr>
      </w:pPr>
      <w:r>
        <w:rPr>
          <w:rtl/>
          <w:lang w:bidi="fa-IR"/>
        </w:rPr>
        <w:t xml:space="preserve">نكته ديگرى كه در كلام امام صادق </w:t>
      </w:r>
      <w:r w:rsidR="00CD7338" w:rsidRPr="00CD7338">
        <w:rPr>
          <w:rStyle w:val="libAlaemChar"/>
          <w:rtl/>
        </w:rPr>
        <w:t>عليه‌السلام</w:t>
      </w:r>
      <w:r>
        <w:rPr>
          <w:rtl/>
          <w:lang w:bidi="fa-IR"/>
        </w:rPr>
        <w:t xml:space="preserve"> آمده است</w:t>
      </w:r>
      <w:r w:rsidR="00CC3E1D">
        <w:rPr>
          <w:rtl/>
          <w:lang w:bidi="fa-IR"/>
        </w:rPr>
        <w:t xml:space="preserve">: </w:t>
      </w:r>
      <w:r>
        <w:rPr>
          <w:rtl/>
          <w:lang w:bidi="fa-IR"/>
        </w:rPr>
        <w:t xml:space="preserve">صديقا مؤَاخيا </w:t>
      </w:r>
      <w:r w:rsidRPr="00D35857">
        <w:rPr>
          <w:rStyle w:val="libFootnotenumChar"/>
          <w:rtl/>
          <w:lang w:bidi="fa-IR"/>
        </w:rPr>
        <w:t>(641)</w:t>
      </w:r>
      <w:r w:rsidR="00CC3E1D">
        <w:rPr>
          <w:rtl/>
          <w:lang w:bidi="fa-IR"/>
        </w:rPr>
        <w:t xml:space="preserve">. </w:t>
      </w:r>
      <w:r>
        <w:rPr>
          <w:rtl/>
          <w:lang w:bidi="fa-IR"/>
        </w:rPr>
        <w:t>يعنى دوست صميمى در حد اخوت و برادرى باشد منافع و مضار مشورت گيرنده را منافع و مضار خود بداند</w:t>
      </w:r>
      <w:r w:rsidR="00CC3E1D">
        <w:rPr>
          <w:rtl/>
          <w:lang w:bidi="fa-IR"/>
        </w:rPr>
        <w:t xml:space="preserve">. </w:t>
      </w:r>
      <w:r>
        <w:rPr>
          <w:rtl/>
          <w:lang w:bidi="fa-IR"/>
        </w:rPr>
        <w:t>تعبير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اين است</w:t>
      </w:r>
      <w:r w:rsidR="00CC3E1D">
        <w:rPr>
          <w:rtl/>
          <w:lang w:bidi="fa-IR"/>
        </w:rPr>
        <w:t xml:space="preserve">: </w:t>
      </w:r>
    </w:p>
    <w:p w:rsidR="009C2EE6" w:rsidRDefault="009C2EE6" w:rsidP="009C2EE6">
      <w:pPr>
        <w:pStyle w:val="libNormal"/>
        <w:rPr>
          <w:rtl/>
          <w:lang w:bidi="fa-IR"/>
        </w:rPr>
      </w:pPr>
      <w:r>
        <w:rPr>
          <w:rtl/>
          <w:lang w:bidi="fa-IR"/>
        </w:rPr>
        <w:t xml:space="preserve">مُشاورَةُ الحَازِمِ المُشفِقِ ظَفَر </w:t>
      </w:r>
      <w:r w:rsidRPr="00D35857">
        <w:rPr>
          <w:rStyle w:val="libFootnotenumChar"/>
          <w:rtl/>
          <w:lang w:bidi="fa-IR"/>
        </w:rPr>
        <w:t>(642)</w:t>
      </w:r>
      <w:r w:rsidR="00CC3E1D">
        <w:rPr>
          <w:rtl/>
          <w:lang w:bidi="fa-IR"/>
        </w:rPr>
        <w:t xml:space="preserve">. </w:t>
      </w:r>
    </w:p>
    <w:p w:rsidR="009C2EE6" w:rsidRDefault="009C2EE6" w:rsidP="009C2EE6">
      <w:pPr>
        <w:pStyle w:val="libNormal"/>
        <w:rPr>
          <w:rtl/>
          <w:lang w:bidi="fa-IR"/>
        </w:rPr>
      </w:pPr>
      <w:r>
        <w:rPr>
          <w:rtl/>
          <w:lang w:bidi="fa-IR"/>
        </w:rPr>
        <w:t>«مشورت با انسان اهل احتياط و دلسوز</w:t>
      </w:r>
      <w:r w:rsidR="00CC3E1D">
        <w:rPr>
          <w:rtl/>
          <w:lang w:bidi="fa-IR"/>
        </w:rPr>
        <w:t xml:space="preserve">، </w:t>
      </w:r>
      <w:r>
        <w:rPr>
          <w:rtl/>
          <w:lang w:bidi="fa-IR"/>
        </w:rPr>
        <w:t>موجب ظفر و پيروزى است»</w:t>
      </w:r>
      <w:r w:rsidR="00CC3E1D">
        <w:rPr>
          <w:rtl/>
          <w:lang w:bidi="fa-IR"/>
        </w:rPr>
        <w:t xml:space="preserve">. </w:t>
      </w:r>
    </w:p>
    <w:p w:rsidR="009C2EE6" w:rsidRDefault="009C2EE6" w:rsidP="009C2EE6">
      <w:pPr>
        <w:pStyle w:val="libNormal"/>
        <w:rPr>
          <w:rtl/>
          <w:lang w:bidi="fa-IR"/>
        </w:rPr>
      </w:pPr>
      <w:r>
        <w:rPr>
          <w:rtl/>
          <w:lang w:bidi="fa-IR"/>
        </w:rPr>
        <w:t>اگر مشاور</w:t>
      </w:r>
      <w:r w:rsidR="00CC3E1D">
        <w:rPr>
          <w:rtl/>
          <w:lang w:bidi="fa-IR"/>
        </w:rPr>
        <w:t xml:space="preserve">، </w:t>
      </w:r>
      <w:r>
        <w:rPr>
          <w:rtl/>
          <w:lang w:bidi="fa-IR"/>
        </w:rPr>
        <w:t>مشفق و اهل احتياط نباشد</w:t>
      </w:r>
      <w:r w:rsidR="00CC3E1D">
        <w:rPr>
          <w:rtl/>
          <w:lang w:bidi="fa-IR"/>
        </w:rPr>
        <w:t xml:space="preserve">، </w:t>
      </w:r>
      <w:r>
        <w:rPr>
          <w:rtl/>
          <w:lang w:bidi="fa-IR"/>
        </w:rPr>
        <w:t>موجب خسارت و شكست است</w:t>
      </w:r>
      <w:r w:rsidR="00CC3E1D">
        <w:rPr>
          <w:rtl/>
          <w:lang w:bidi="fa-IR"/>
        </w:rPr>
        <w:t xml:space="preserve">. </w:t>
      </w:r>
      <w:r>
        <w:rPr>
          <w:rtl/>
          <w:lang w:bidi="fa-IR"/>
        </w:rPr>
        <w:t>پس وجود مهربانى و علقه در مشاور</w:t>
      </w:r>
      <w:r w:rsidR="00CC3E1D">
        <w:rPr>
          <w:rtl/>
          <w:lang w:bidi="fa-IR"/>
        </w:rPr>
        <w:t xml:space="preserve">، </w:t>
      </w:r>
      <w:r>
        <w:rPr>
          <w:rtl/>
          <w:lang w:bidi="fa-IR"/>
        </w:rPr>
        <w:t>يك ضرورت است</w:t>
      </w:r>
      <w:r w:rsidR="00CC3E1D">
        <w:rPr>
          <w:rtl/>
          <w:lang w:bidi="fa-IR"/>
        </w:rPr>
        <w:t xml:space="preserve">. </w:t>
      </w:r>
      <w:r>
        <w:rPr>
          <w:rtl/>
          <w:lang w:bidi="fa-IR"/>
        </w:rPr>
        <w:t xml:space="preserve">همان طور كه در ذيل كلام امام صادق </w:t>
      </w:r>
      <w:r w:rsidR="00CD7338" w:rsidRPr="00CD7338">
        <w:rPr>
          <w:rStyle w:val="libAlaemChar"/>
          <w:rtl/>
        </w:rPr>
        <w:t>عليه‌السلام</w:t>
      </w:r>
      <w:r>
        <w:rPr>
          <w:rtl/>
          <w:lang w:bidi="fa-IR"/>
        </w:rPr>
        <w:t xml:space="preserve"> آمده است</w:t>
      </w:r>
      <w:r w:rsidR="00CC3E1D">
        <w:rPr>
          <w:rtl/>
          <w:lang w:bidi="fa-IR"/>
        </w:rPr>
        <w:t xml:space="preserve">: </w:t>
      </w:r>
      <w:r>
        <w:rPr>
          <w:rtl/>
          <w:lang w:bidi="fa-IR"/>
        </w:rPr>
        <w:t>مشاور بايد از اسرار موضوع آگاه باشد</w:t>
      </w:r>
      <w:r w:rsidR="00CC3E1D">
        <w:rPr>
          <w:rtl/>
          <w:lang w:bidi="fa-IR"/>
        </w:rPr>
        <w:t xml:space="preserve">، </w:t>
      </w:r>
      <w:r>
        <w:rPr>
          <w:rtl/>
          <w:lang w:bidi="fa-IR"/>
        </w:rPr>
        <w:t>اگر انسان فرد عاقلى را مشاور قرار بدهد كه دشمن او است</w:t>
      </w:r>
      <w:r w:rsidR="00CC3E1D">
        <w:rPr>
          <w:rtl/>
          <w:lang w:bidi="fa-IR"/>
        </w:rPr>
        <w:t xml:space="preserve">، </w:t>
      </w:r>
      <w:r>
        <w:rPr>
          <w:rtl/>
          <w:lang w:bidi="fa-IR"/>
        </w:rPr>
        <w:t>يقينا از اطلاعات به دست آمده</w:t>
      </w:r>
      <w:r w:rsidR="00CC3E1D">
        <w:rPr>
          <w:rtl/>
          <w:lang w:bidi="fa-IR"/>
        </w:rPr>
        <w:t xml:space="preserve">، </w:t>
      </w:r>
      <w:r>
        <w:rPr>
          <w:rtl/>
          <w:lang w:bidi="fa-IR"/>
        </w:rPr>
        <w:t>عليه وى استفاده مى كند</w:t>
      </w:r>
      <w:r w:rsidR="00CC3E1D">
        <w:rPr>
          <w:rtl/>
          <w:lang w:bidi="fa-IR"/>
        </w:rPr>
        <w:t xml:space="preserve">. </w:t>
      </w:r>
    </w:p>
    <w:p w:rsidR="009C2EE6" w:rsidRDefault="009C2EE6" w:rsidP="009C2EE6">
      <w:pPr>
        <w:pStyle w:val="libNormal"/>
        <w:rPr>
          <w:rtl/>
          <w:lang w:bidi="fa-IR"/>
        </w:rPr>
      </w:pPr>
      <w:r>
        <w:rPr>
          <w:rtl/>
          <w:lang w:bidi="fa-IR"/>
        </w:rPr>
        <w:t>بنابراين</w:t>
      </w:r>
      <w:r w:rsidR="00CC3E1D">
        <w:rPr>
          <w:rtl/>
          <w:lang w:bidi="fa-IR"/>
        </w:rPr>
        <w:t xml:space="preserve">، </w:t>
      </w:r>
      <w:r>
        <w:rPr>
          <w:rtl/>
          <w:lang w:bidi="fa-IR"/>
        </w:rPr>
        <w:t>چون مشاوره نيازمند اطلاعات مفيد</w:t>
      </w:r>
      <w:r w:rsidR="00CC3E1D">
        <w:rPr>
          <w:rtl/>
          <w:lang w:bidi="fa-IR"/>
        </w:rPr>
        <w:t xml:space="preserve">، </w:t>
      </w:r>
      <w:r>
        <w:rPr>
          <w:rtl/>
          <w:lang w:bidi="fa-IR"/>
        </w:rPr>
        <w:t>لازم و كافى است و مشاور بايد مثل خو</w:t>
      </w:r>
      <w:r w:rsidR="00CC3E1D">
        <w:rPr>
          <w:rtl/>
          <w:lang w:bidi="fa-IR"/>
        </w:rPr>
        <w:t xml:space="preserve">؛ </w:t>
      </w:r>
      <w:r>
        <w:rPr>
          <w:rtl/>
          <w:lang w:bidi="fa-IR"/>
        </w:rPr>
        <w:t>انسان بر همه جزئيات موضوع آگاه</w:t>
      </w:r>
      <w:r w:rsidR="00CC3E1D">
        <w:rPr>
          <w:rtl/>
          <w:lang w:bidi="fa-IR"/>
        </w:rPr>
        <w:t xml:space="preserve">؛ </w:t>
      </w:r>
      <w:r>
        <w:rPr>
          <w:rtl/>
          <w:lang w:bidi="fa-IR"/>
        </w:rPr>
        <w:t>و از طرفى داراى رحيه مهربانى و اخوت باشد</w:t>
      </w:r>
      <w:r w:rsidR="00CC3E1D">
        <w:rPr>
          <w:rtl/>
          <w:lang w:bidi="fa-IR"/>
        </w:rPr>
        <w:t xml:space="preserve">، </w:t>
      </w:r>
      <w:r>
        <w:rPr>
          <w:rtl/>
          <w:lang w:bidi="fa-IR"/>
        </w:rPr>
        <w:t>اگر نتواند با مستشير رابطه عاطفى داشته باشد</w:t>
      </w:r>
      <w:r w:rsidR="00CC3E1D">
        <w:rPr>
          <w:rtl/>
          <w:lang w:bidi="fa-IR"/>
        </w:rPr>
        <w:t xml:space="preserve">، </w:t>
      </w:r>
      <w:r>
        <w:rPr>
          <w:rtl/>
          <w:lang w:bidi="fa-IR"/>
        </w:rPr>
        <w:t>يقينا مشاوره با او زيان آور خواهد بود</w:t>
      </w:r>
      <w:r w:rsidR="00CC3E1D">
        <w:rPr>
          <w:rtl/>
          <w:lang w:bidi="fa-IR"/>
        </w:rPr>
        <w:t xml:space="preserve">. </w:t>
      </w:r>
    </w:p>
    <w:p w:rsidR="009C2EE6" w:rsidRDefault="00D35857" w:rsidP="00D35857">
      <w:pPr>
        <w:pStyle w:val="Heading2"/>
        <w:rPr>
          <w:rtl/>
          <w:lang w:bidi="fa-IR"/>
        </w:rPr>
      </w:pPr>
      <w:bookmarkStart w:id="78" w:name="_Toc394573332"/>
      <w:r>
        <w:rPr>
          <w:rtl/>
          <w:lang w:bidi="fa-IR"/>
        </w:rPr>
        <w:lastRenderedPageBreak/>
        <w:t>افرادى كه از مشاوره با آنها نهى شده است</w:t>
      </w:r>
      <w:bookmarkEnd w:id="78"/>
    </w:p>
    <w:p w:rsidR="009C2EE6" w:rsidRDefault="009C2EE6" w:rsidP="009C2EE6">
      <w:pPr>
        <w:pStyle w:val="libNormal"/>
        <w:rPr>
          <w:rtl/>
          <w:lang w:bidi="fa-IR"/>
        </w:rPr>
      </w:pPr>
      <w:r>
        <w:rPr>
          <w:rtl/>
          <w:lang w:bidi="fa-IR"/>
        </w:rPr>
        <w:t>از مشورت با برخى افراد نهى شده است كه به برخى از آنها اشاره مى كنيم</w:t>
      </w:r>
      <w:r w:rsidR="00CC3E1D">
        <w:rPr>
          <w:rtl/>
          <w:lang w:bidi="fa-IR"/>
        </w:rPr>
        <w:t xml:space="preserve">: </w:t>
      </w:r>
    </w:p>
    <w:p w:rsidR="009C2EE6" w:rsidRDefault="009C2EE6" w:rsidP="009C2EE6">
      <w:pPr>
        <w:pStyle w:val="libNormal"/>
        <w:rPr>
          <w:rtl/>
          <w:lang w:bidi="fa-IR"/>
        </w:rPr>
      </w:pPr>
      <w:r>
        <w:rPr>
          <w:rtl/>
          <w:lang w:bidi="fa-IR"/>
        </w:rPr>
        <w:t>1 - دروغگو</w:t>
      </w:r>
    </w:p>
    <w:p w:rsidR="009C2EE6" w:rsidRDefault="009C2EE6" w:rsidP="009C2EE6">
      <w:pPr>
        <w:pStyle w:val="libNormal"/>
        <w:rPr>
          <w:rtl/>
          <w:lang w:bidi="fa-IR"/>
        </w:rPr>
      </w:pP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در سخنى مى فرمايند</w:t>
      </w:r>
      <w:r w:rsidR="00CC3E1D">
        <w:rPr>
          <w:rtl/>
          <w:lang w:bidi="fa-IR"/>
        </w:rPr>
        <w:t xml:space="preserve">: </w:t>
      </w:r>
    </w:p>
    <w:p w:rsidR="009C2EE6" w:rsidRDefault="009C2EE6" w:rsidP="009C2EE6">
      <w:pPr>
        <w:pStyle w:val="libNormal"/>
        <w:rPr>
          <w:rtl/>
          <w:lang w:bidi="fa-IR"/>
        </w:rPr>
      </w:pPr>
      <w:r>
        <w:rPr>
          <w:rtl/>
          <w:lang w:bidi="fa-IR"/>
        </w:rPr>
        <w:t>لا تَستَشرِ الكَذّابَ</w:t>
      </w:r>
      <w:r w:rsidR="00CC3E1D">
        <w:rPr>
          <w:rtl/>
          <w:lang w:bidi="fa-IR"/>
        </w:rPr>
        <w:t xml:space="preserve">، </w:t>
      </w:r>
      <w:r>
        <w:rPr>
          <w:rtl/>
          <w:lang w:bidi="fa-IR"/>
        </w:rPr>
        <w:t xml:space="preserve">فانَّه كالسَّرابِ يُقَرِّبُ عليكَ البعيدَ و يُبعِّدُ عليكَ القَريبَ </w:t>
      </w:r>
      <w:r w:rsidRPr="00D35857">
        <w:rPr>
          <w:rStyle w:val="libFootnotenumChar"/>
          <w:rtl/>
          <w:lang w:bidi="fa-IR"/>
        </w:rPr>
        <w:t>(643)</w:t>
      </w:r>
      <w:r w:rsidR="00CC3E1D">
        <w:rPr>
          <w:rtl/>
          <w:lang w:bidi="fa-IR"/>
        </w:rPr>
        <w:t xml:space="preserve">. </w:t>
      </w:r>
    </w:p>
    <w:p w:rsidR="009C2EE6" w:rsidRDefault="009C2EE6" w:rsidP="009C2EE6">
      <w:pPr>
        <w:pStyle w:val="libNormal"/>
        <w:rPr>
          <w:rtl/>
          <w:lang w:bidi="fa-IR"/>
        </w:rPr>
      </w:pPr>
      <w:r>
        <w:rPr>
          <w:rtl/>
          <w:lang w:bidi="fa-IR"/>
        </w:rPr>
        <w:t>اولين كسى كه انسان بايد از مشاوره با او پرهيز كند</w:t>
      </w:r>
      <w:r w:rsidR="00CC3E1D">
        <w:rPr>
          <w:rtl/>
          <w:lang w:bidi="fa-IR"/>
        </w:rPr>
        <w:t xml:space="preserve">، </w:t>
      </w:r>
      <w:r>
        <w:rPr>
          <w:rtl/>
          <w:lang w:bidi="fa-IR"/>
        </w:rPr>
        <w:t>دروغگو است</w:t>
      </w:r>
      <w:r w:rsidR="00CC3E1D">
        <w:rPr>
          <w:rtl/>
          <w:lang w:bidi="fa-IR"/>
        </w:rPr>
        <w:t xml:space="preserve">. </w:t>
      </w:r>
      <w:r>
        <w:rPr>
          <w:rtl/>
          <w:lang w:bidi="fa-IR"/>
        </w:rPr>
        <w:t>در علت آن</w:t>
      </w:r>
      <w:r w:rsidR="00CC3E1D">
        <w:rPr>
          <w:rtl/>
          <w:lang w:bidi="fa-IR"/>
        </w:rPr>
        <w:t xml:space="preserve">، </w:t>
      </w:r>
      <w:r>
        <w:rPr>
          <w:rtl/>
          <w:lang w:bidi="fa-IR"/>
        </w:rPr>
        <w:t>حضرت مى فرمايند</w:t>
      </w:r>
      <w:r w:rsidR="00CC3E1D">
        <w:rPr>
          <w:rtl/>
          <w:lang w:bidi="fa-IR"/>
        </w:rPr>
        <w:t xml:space="preserve">: </w:t>
      </w:r>
      <w:r>
        <w:rPr>
          <w:rtl/>
          <w:lang w:bidi="fa-IR"/>
        </w:rPr>
        <w:t>دروغگو مثل سراب است كه وقتى از دوردست به آن نگاه شود</w:t>
      </w:r>
      <w:r w:rsidR="00CC3E1D">
        <w:rPr>
          <w:rtl/>
          <w:lang w:bidi="fa-IR"/>
        </w:rPr>
        <w:t xml:space="preserve">، </w:t>
      </w:r>
      <w:r>
        <w:rPr>
          <w:rtl/>
          <w:lang w:bidi="fa-IR"/>
        </w:rPr>
        <w:t>آب ديده مى شود</w:t>
      </w:r>
      <w:r w:rsidR="00CC3E1D">
        <w:rPr>
          <w:rtl/>
          <w:lang w:bidi="fa-IR"/>
        </w:rPr>
        <w:t xml:space="preserve">، </w:t>
      </w:r>
      <w:r>
        <w:rPr>
          <w:rtl/>
          <w:lang w:bidi="fa-IR"/>
        </w:rPr>
        <w:t>اما همين كه نزديك آن مى شوى</w:t>
      </w:r>
      <w:r w:rsidR="00CC3E1D">
        <w:rPr>
          <w:rtl/>
          <w:lang w:bidi="fa-IR"/>
        </w:rPr>
        <w:t xml:space="preserve">، </w:t>
      </w:r>
      <w:r>
        <w:rPr>
          <w:rtl/>
          <w:lang w:bidi="fa-IR"/>
        </w:rPr>
        <w:t>هيچ نمى يابى</w:t>
      </w:r>
      <w:r w:rsidR="00CC3E1D">
        <w:rPr>
          <w:rtl/>
          <w:lang w:bidi="fa-IR"/>
        </w:rPr>
        <w:t xml:space="preserve">. </w:t>
      </w:r>
      <w:r>
        <w:rPr>
          <w:rtl/>
          <w:lang w:bidi="fa-IR"/>
        </w:rPr>
        <w:t>دروغگو چنين است كه مسائل دور از دسترس را نزديك جلوه مى دهد و فرد را تشجيع و تحريك مى كند و امور در دسترس را دور جلوه مى دهد و انسان را از تعقيب اهداف خود منصرف مى كند</w:t>
      </w:r>
      <w:r w:rsidR="00CC3E1D">
        <w:rPr>
          <w:rtl/>
          <w:lang w:bidi="fa-IR"/>
        </w:rPr>
        <w:t xml:space="preserve">. </w:t>
      </w:r>
    </w:p>
    <w:p w:rsidR="009C2EE6" w:rsidRDefault="009C2EE6" w:rsidP="009C2EE6">
      <w:pPr>
        <w:pStyle w:val="libNormal"/>
        <w:rPr>
          <w:rtl/>
          <w:lang w:bidi="fa-IR"/>
        </w:rPr>
      </w:pPr>
      <w:r>
        <w:rPr>
          <w:rtl/>
          <w:lang w:bidi="fa-IR"/>
        </w:rPr>
        <w:t>2 - جبون و ترسو</w:t>
      </w:r>
    </w:p>
    <w:p w:rsidR="009C2EE6" w:rsidRDefault="009C2EE6" w:rsidP="009C2EE6">
      <w:pPr>
        <w:pStyle w:val="libNormal"/>
        <w:rPr>
          <w:rtl/>
          <w:lang w:bidi="fa-IR"/>
        </w:rPr>
      </w:pPr>
      <w:r>
        <w:rPr>
          <w:rtl/>
          <w:lang w:bidi="fa-IR"/>
        </w:rPr>
        <w:t>صفت ديگرى كه نبايد در مشاور باشد</w:t>
      </w:r>
      <w:r w:rsidR="00CC3E1D">
        <w:rPr>
          <w:rtl/>
          <w:lang w:bidi="fa-IR"/>
        </w:rPr>
        <w:t xml:space="preserve">، </w:t>
      </w:r>
      <w:r>
        <w:rPr>
          <w:rtl/>
          <w:lang w:bidi="fa-IR"/>
        </w:rPr>
        <w:t>جبن و ترس است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د رنامه خود به مالك اشتر مى فرمايند</w:t>
      </w:r>
      <w:r w:rsidR="00CC3E1D">
        <w:rPr>
          <w:rtl/>
          <w:lang w:bidi="fa-IR"/>
        </w:rPr>
        <w:t xml:space="preserve">: </w:t>
      </w:r>
    </w:p>
    <w:p w:rsidR="009C2EE6" w:rsidRDefault="009C2EE6" w:rsidP="009C2EE6">
      <w:pPr>
        <w:pStyle w:val="libNormal"/>
        <w:rPr>
          <w:rtl/>
          <w:lang w:bidi="fa-IR"/>
        </w:rPr>
      </w:pPr>
      <w:r>
        <w:rPr>
          <w:rtl/>
          <w:lang w:bidi="fa-IR"/>
        </w:rPr>
        <w:t xml:space="preserve">لا تُشرِكَنَّ فى رَاءيِكَ جَبانا يُضَعِّفُكَ عن الاَمرِ و يُعَظِّم عليكَ ما ليسَ بعَظيم </w:t>
      </w:r>
      <w:r w:rsidRPr="00D35857">
        <w:rPr>
          <w:rStyle w:val="libFootnotenumChar"/>
          <w:rtl/>
          <w:lang w:bidi="fa-IR"/>
        </w:rPr>
        <w:t>(644)</w:t>
      </w:r>
      <w:r w:rsidR="00CC3E1D">
        <w:rPr>
          <w:rtl/>
          <w:lang w:bidi="fa-IR"/>
        </w:rPr>
        <w:t xml:space="preserve">. </w:t>
      </w:r>
    </w:p>
    <w:p w:rsidR="009C2EE6" w:rsidRDefault="009C2EE6" w:rsidP="009C2EE6">
      <w:pPr>
        <w:pStyle w:val="libNormal"/>
        <w:rPr>
          <w:rtl/>
          <w:lang w:bidi="fa-IR"/>
        </w:rPr>
      </w:pPr>
      <w:r>
        <w:rPr>
          <w:rtl/>
          <w:lang w:bidi="fa-IR"/>
        </w:rPr>
        <w:t>«انسان ترسو را مشاور قرار نده</w:t>
      </w:r>
      <w:r w:rsidR="00CC3E1D">
        <w:rPr>
          <w:rtl/>
          <w:lang w:bidi="fa-IR"/>
        </w:rPr>
        <w:t xml:space="preserve">؛ </w:t>
      </w:r>
      <w:r>
        <w:rPr>
          <w:rtl/>
          <w:lang w:bidi="fa-IR"/>
        </w:rPr>
        <w:t>زيرا تو را در پرداختن به امور تضعيف مى كند و امور كوچك را براى تو بزرگ جلوه مى دهد»</w:t>
      </w:r>
      <w:r w:rsidR="00CC3E1D">
        <w:rPr>
          <w:rtl/>
          <w:lang w:bidi="fa-IR"/>
        </w:rPr>
        <w:t xml:space="preserve">. </w:t>
      </w:r>
    </w:p>
    <w:p w:rsidR="009C2EE6" w:rsidRDefault="009C2EE6" w:rsidP="009C2EE6">
      <w:pPr>
        <w:pStyle w:val="libNormal"/>
        <w:rPr>
          <w:rtl/>
          <w:lang w:bidi="fa-IR"/>
        </w:rPr>
      </w:pPr>
      <w:r>
        <w:rPr>
          <w:rtl/>
          <w:lang w:bidi="fa-IR"/>
        </w:rPr>
        <w:t>اين گونه افراد</w:t>
      </w:r>
      <w:r w:rsidR="00CC3E1D">
        <w:rPr>
          <w:rtl/>
          <w:lang w:bidi="fa-IR"/>
        </w:rPr>
        <w:t xml:space="preserve">، </w:t>
      </w:r>
      <w:r>
        <w:rPr>
          <w:rtl/>
          <w:lang w:bidi="fa-IR"/>
        </w:rPr>
        <w:t>به خاطر خصيصه جبن و ترس هميشه از قافله زندگى عقب هستند</w:t>
      </w:r>
      <w:r w:rsidR="00CC3E1D">
        <w:rPr>
          <w:rtl/>
          <w:lang w:bidi="fa-IR"/>
        </w:rPr>
        <w:t xml:space="preserve">. </w:t>
      </w:r>
      <w:r>
        <w:rPr>
          <w:rtl/>
          <w:lang w:bidi="fa-IR"/>
        </w:rPr>
        <w:t xml:space="preserve">مرحوم مجلسى تعبير ديگرى از رسول اكرم </w:t>
      </w:r>
      <w:r w:rsidR="00CD7338" w:rsidRPr="00CD7338">
        <w:rPr>
          <w:rStyle w:val="libAlaemChar"/>
          <w:rtl/>
        </w:rPr>
        <w:t>صلى‌الله‌عليه‌وآله‌وسلم</w:t>
      </w:r>
      <w:r>
        <w:rPr>
          <w:rtl/>
          <w:lang w:bidi="fa-IR"/>
        </w:rPr>
        <w:t xml:space="preserve"> بيان مى كند كه حضرت به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فرمودند</w:t>
      </w:r>
      <w:r w:rsidR="00CC3E1D">
        <w:rPr>
          <w:rtl/>
          <w:lang w:bidi="fa-IR"/>
        </w:rPr>
        <w:t xml:space="preserve">: </w:t>
      </w:r>
    </w:p>
    <w:p w:rsidR="009C2EE6" w:rsidRDefault="009C2EE6" w:rsidP="009C2EE6">
      <w:pPr>
        <w:pStyle w:val="libNormal"/>
        <w:rPr>
          <w:rtl/>
          <w:lang w:bidi="fa-IR"/>
        </w:rPr>
      </w:pPr>
      <w:r>
        <w:rPr>
          <w:rtl/>
          <w:lang w:bidi="fa-IR"/>
        </w:rPr>
        <w:lastRenderedPageBreak/>
        <w:t xml:space="preserve">يا علىُّ! لا تُشاوِر جَبانا فانَّه يُضَيِّقُ عليك المخرَجَ </w:t>
      </w:r>
      <w:r w:rsidRPr="00D35857">
        <w:rPr>
          <w:rStyle w:val="libFootnotenumChar"/>
          <w:rtl/>
          <w:lang w:bidi="fa-IR"/>
        </w:rPr>
        <w:t>(645)</w:t>
      </w:r>
      <w:r w:rsidR="00CC3E1D">
        <w:rPr>
          <w:rtl/>
          <w:lang w:bidi="fa-IR"/>
        </w:rPr>
        <w:t xml:space="preserve">. </w:t>
      </w:r>
    </w:p>
    <w:p w:rsidR="009C2EE6" w:rsidRDefault="009C2EE6" w:rsidP="009C2EE6">
      <w:pPr>
        <w:pStyle w:val="libNormal"/>
        <w:rPr>
          <w:rtl/>
          <w:lang w:bidi="fa-IR"/>
        </w:rPr>
      </w:pPr>
      <w:r>
        <w:rPr>
          <w:rtl/>
          <w:lang w:bidi="fa-IR"/>
        </w:rPr>
        <w:t>«يا على</w:t>
      </w:r>
      <w:r w:rsidR="00CC3E1D">
        <w:rPr>
          <w:rtl/>
          <w:lang w:bidi="fa-IR"/>
        </w:rPr>
        <w:t>!</w:t>
      </w:r>
      <w:r>
        <w:rPr>
          <w:rtl/>
          <w:lang w:bidi="fa-IR"/>
        </w:rPr>
        <w:t xml:space="preserve"> با ترسو مشورت مكن</w:t>
      </w:r>
      <w:r w:rsidR="00CC3E1D">
        <w:rPr>
          <w:rtl/>
          <w:lang w:bidi="fa-IR"/>
        </w:rPr>
        <w:t xml:space="preserve">؛ </w:t>
      </w:r>
      <w:r>
        <w:rPr>
          <w:rtl/>
          <w:lang w:bidi="fa-IR"/>
        </w:rPr>
        <w:t>چرا كه راه ورود و خروج را بر انسان تنگ مى كند»</w:t>
      </w:r>
      <w:r w:rsidR="00CC3E1D">
        <w:rPr>
          <w:rtl/>
          <w:lang w:bidi="fa-IR"/>
        </w:rPr>
        <w:t xml:space="preserve">. </w:t>
      </w:r>
    </w:p>
    <w:p w:rsidR="009C2EE6" w:rsidRDefault="009C2EE6" w:rsidP="009C2EE6">
      <w:pPr>
        <w:pStyle w:val="libNormal"/>
        <w:rPr>
          <w:rtl/>
          <w:lang w:bidi="fa-IR"/>
        </w:rPr>
      </w:pPr>
      <w:r>
        <w:rPr>
          <w:rtl/>
          <w:lang w:bidi="fa-IR"/>
        </w:rPr>
        <w:t>انسان ترسو هرگز نمى تواند وارد كارى شود و در صورت شروع به كارى در همان آغاز بازمى ماند</w:t>
      </w:r>
      <w:r w:rsidR="00CC3E1D">
        <w:rPr>
          <w:rtl/>
          <w:lang w:bidi="fa-IR"/>
        </w:rPr>
        <w:t xml:space="preserve">. </w:t>
      </w:r>
    </w:p>
    <w:p w:rsidR="009C2EE6" w:rsidRDefault="009C2EE6" w:rsidP="009C2EE6">
      <w:pPr>
        <w:pStyle w:val="libNormal"/>
        <w:rPr>
          <w:rtl/>
          <w:lang w:bidi="fa-IR"/>
        </w:rPr>
      </w:pPr>
      <w:r>
        <w:rPr>
          <w:rtl/>
          <w:lang w:bidi="fa-IR"/>
        </w:rPr>
        <w:t xml:space="preserve">3 - حريص </w:t>
      </w:r>
    </w:p>
    <w:p w:rsidR="009C2EE6" w:rsidRDefault="009C2EE6" w:rsidP="009C2EE6">
      <w:pPr>
        <w:pStyle w:val="libNormal"/>
        <w:rPr>
          <w:rtl/>
          <w:lang w:bidi="fa-IR"/>
        </w:rPr>
      </w:pPr>
      <w:r>
        <w:rPr>
          <w:rtl/>
          <w:lang w:bidi="fa-IR"/>
        </w:rPr>
        <w:t xml:space="preserve">وصف ديگرى كه در كلام امام </w:t>
      </w:r>
      <w:r w:rsidR="00CD7338" w:rsidRPr="00CD7338">
        <w:rPr>
          <w:rStyle w:val="libAlaemChar"/>
          <w:rtl/>
        </w:rPr>
        <w:t>عليه‌السلام</w:t>
      </w:r>
      <w:r>
        <w:rPr>
          <w:rtl/>
          <w:lang w:bidi="fa-IR"/>
        </w:rPr>
        <w:t xml:space="preserve"> آمده</w:t>
      </w:r>
      <w:r w:rsidR="00CC3E1D">
        <w:rPr>
          <w:rtl/>
          <w:lang w:bidi="fa-IR"/>
        </w:rPr>
        <w:t xml:space="preserve">، </w:t>
      </w:r>
      <w:r>
        <w:rPr>
          <w:rtl/>
          <w:lang w:bidi="fa-IR"/>
        </w:rPr>
        <w:t>حرص است</w:t>
      </w:r>
      <w:r w:rsidR="00CC3E1D">
        <w:rPr>
          <w:rtl/>
          <w:lang w:bidi="fa-IR"/>
        </w:rPr>
        <w:t xml:space="preserve">. </w:t>
      </w:r>
      <w:r>
        <w:rPr>
          <w:rtl/>
          <w:lang w:bidi="fa-IR"/>
        </w:rPr>
        <w:t>حضرت مى فرمايند</w:t>
      </w:r>
      <w:r w:rsidR="00CC3E1D">
        <w:rPr>
          <w:rtl/>
          <w:lang w:bidi="fa-IR"/>
        </w:rPr>
        <w:t xml:space="preserve">: </w:t>
      </w:r>
    </w:p>
    <w:p w:rsidR="009C2EE6" w:rsidRDefault="009C2EE6" w:rsidP="009C2EE6">
      <w:pPr>
        <w:pStyle w:val="libNormal"/>
        <w:rPr>
          <w:rtl/>
          <w:lang w:bidi="fa-IR"/>
        </w:rPr>
      </w:pPr>
      <w:r>
        <w:rPr>
          <w:rtl/>
          <w:lang w:bidi="fa-IR"/>
        </w:rPr>
        <w:t>لا تُشرِكَنَّ فى مشوَرَتِكَ حريصا يُهوِّن عليكَ الشَّرِّ</w:t>
      </w:r>
      <w:r w:rsidR="00CC3E1D">
        <w:rPr>
          <w:rtl/>
          <w:lang w:bidi="fa-IR"/>
        </w:rPr>
        <w:t xml:space="preserve">، </w:t>
      </w:r>
      <w:r>
        <w:rPr>
          <w:rtl/>
          <w:lang w:bidi="fa-IR"/>
        </w:rPr>
        <w:t xml:space="preserve">و يُزَيِّن لكَ الشَّرَهَ </w:t>
      </w:r>
      <w:r w:rsidRPr="00D35857">
        <w:rPr>
          <w:rStyle w:val="libFootnotenumChar"/>
          <w:rtl/>
          <w:lang w:bidi="fa-IR"/>
        </w:rPr>
        <w:t>(646)</w:t>
      </w:r>
      <w:r w:rsidR="00CC3E1D">
        <w:rPr>
          <w:rtl/>
          <w:lang w:bidi="fa-IR"/>
        </w:rPr>
        <w:t xml:space="preserve">. </w:t>
      </w:r>
    </w:p>
    <w:p w:rsidR="009C2EE6" w:rsidRDefault="009C2EE6" w:rsidP="009C2EE6">
      <w:pPr>
        <w:pStyle w:val="libNormal"/>
        <w:rPr>
          <w:rtl/>
          <w:lang w:bidi="fa-IR"/>
        </w:rPr>
      </w:pPr>
      <w:r>
        <w:rPr>
          <w:rtl/>
          <w:lang w:bidi="fa-IR"/>
        </w:rPr>
        <w:t>«با انسان هاى حريص كه هيچ چيز آنها را قانع نمى كند مشورت مكن</w:t>
      </w:r>
      <w:r w:rsidR="00CC3E1D">
        <w:rPr>
          <w:rtl/>
          <w:lang w:bidi="fa-IR"/>
        </w:rPr>
        <w:t>!</w:t>
      </w:r>
      <w:r>
        <w:rPr>
          <w:rtl/>
          <w:lang w:bidi="fa-IR"/>
        </w:rPr>
        <w:t xml:space="preserve"> چرا كه شر را براى تو آسان و حريص را زيبا جلوه مى دهد»</w:t>
      </w:r>
      <w:r w:rsidR="00CC3E1D">
        <w:rPr>
          <w:rtl/>
          <w:lang w:bidi="fa-IR"/>
        </w:rPr>
        <w:t xml:space="preserve">. </w:t>
      </w:r>
    </w:p>
    <w:p w:rsidR="009C2EE6" w:rsidRDefault="009C2EE6" w:rsidP="009C2EE6">
      <w:pPr>
        <w:pStyle w:val="libNormal"/>
        <w:rPr>
          <w:rtl/>
          <w:lang w:bidi="fa-IR"/>
        </w:rPr>
      </w:pPr>
      <w:r>
        <w:rPr>
          <w:rtl/>
          <w:lang w:bidi="fa-IR"/>
        </w:rPr>
        <w:t>گروهى از راه خير و صواب به اهداف خود مى رسند</w:t>
      </w:r>
      <w:r w:rsidR="00CC3E1D">
        <w:rPr>
          <w:rtl/>
          <w:lang w:bidi="fa-IR"/>
        </w:rPr>
        <w:t xml:space="preserve">، </w:t>
      </w:r>
      <w:r>
        <w:rPr>
          <w:rtl/>
          <w:lang w:bidi="fa-IR"/>
        </w:rPr>
        <w:t>اما اقناع نمى شوند</w:t>
      </w:r>
      <w:r w:rsidR="00CC3E1D">
        <w:rPr>
          <w:rtl/>
          <w:lang w:bidi="fa-IR"/>
        </w:rPr>
        <w:t xml:space="preserve">، </w:t>
      </w:r>
      <w:r>
        <w:rPr>
          <w:rtl/>
          <w:lang w:bidi="fa-IR"/>
        </w:rPr>
        <w:t>ناچار براى اقناع نفس</w:t>
      </w:r>
      <w:r w:rsidR="00CC3E1D">
        <w:rPr>
          <w:rtl/>
          <w:lang w:bidi="fa-IR"/>
        </w:rPr>
        <w:t xml:space="preserve">، </w:t>
      </w:r>
      <w:r>
        <w:rPr>
          <w:rtl/>
          <w:lang w:bidi="fa-IR"/>
        </w:rPr>
        <w:t>به راه هاى شر و غيرصحيح روى مى آورند</w:t>
      </w:r>
      <w:r w:rsidR="00CC3E1D">
        <w:rPr>
          <w:rtl/>
          <w:lang w:bidi="fa-IR"/>
        </w:rPr>
        <w:t xml:space="preserve">. </w:t>
      </w:r>
    </w:p>
    <w:p w:rsidR="009C2EE6" w:rsidRDefault="009C2EE6" w:rsidP="009C2EE6">
      <w:pPr>
        <w:pStyle w:val="libNormal"/>
        <w:rPr>
          <w:rtl/>
          <w:lang w:bidi="fa-IR"/>
        </w:rPr>
      </w:pPr>
      <w:r>
        <w:rPr>
          <w:rtl/>
          <w:lang w:bidi="fa-IR"/>
        </w:rPr>
        <w:t>وقتى انسان با اين افراد مشورت كند</w:t>
      </w:r>
      <w:r w:rsidR="00CC3E1D">
        <w:rPr>
          <w:rtl/>
          <w:lang w:bidi="fa-IR"/>
        </w:rPr>
        <w:t xml:space="preserve">، </w:t>
      </w:r>
      <w:r>
        <w:rPr>
          <w:rtl/>
          <w:lang w:bidi="fa-IR"/>
        </w:rPr>
        <w:t>طبيعتا كارهاى شر و ناپسند را براى وى آسان جلوه مى دهند</w:t>
      </w:r>
      <w:r w:rsidR="00CC3E1D">
        <w:rPr>
          <w:rtl/>
          <w:lang w:bidi="fa-IR"/>
        </w:rPr>
        <w:t xml:space="preserve">. </w:t>
      </w:r>
      <w:r>
        <w:rPr>
          <w:rtl/>
          <w:lang w:bidi="fa-IR"/>
        </w:rPr>
        <w:t>معمولا انسان در آغاز</w:t>
      </w:r>
      <w:r w:rsidR="00CC3E1D">
        <w:rPr>
          <w:rtl/>
          <w:lang w:bidi="fa-IR"/>
        </w:rPr>
        <w:t xml:space="preserve">، </w:t>
      </w:r>
      <w:r>
        <w:rPr>
          <w:rtl/>
          <w:lang w:bidi="fa-IR"/>
        </w:rPr>
        <w:t>گناه كوچك را هم بزرگ مى داند و جرات نمى كند مرتكب آن گناه مى شود</w:t>
      </w:r>
      <w:r w:rsidR="00CC3E1D">
        <w:rPr>
          <w:rtl/>
          <w:lang w:bidi="fa-IR"/>
        </w:rPr>
        <w:t xml:space="preserve">، </w:t>
      </w:r>
      <w:r>
        <w:rPr>
          <w:rtl/>
          <w:lang w:bidi="fa-IR"/>
        </w:rPr>
        <w:t>اما وقتى تدريجا بر گناه اصرار ورزيد و گناهان كوچك در وجود او قوت گرفت</w:t>
      </w:r>
      <w:r w:rsidR="00CC3E1D">
        <w:rPr>
          <w:rtl/>
          <w:lang w:bidi="fa-IR"/>
        </w:rPr>
        <w:t xml:space="preserve">، </w:t>
      </w:r>
      <w:r>
        <w:rPr>
          <w:rtl/>
          <w:lang w:bidi="fa-IR"/>
        </w:rPr>
        <w:t>بر گناه بزرگ متجرى مى شود</w:t>
      </w:r>
      <w:r w:rsidR="00CC3E1D">
        <w:rPr>
          <w:rtl/>
          <w:lang w:bidi="fa-IR"/>
        </w:rPr>
        <w:t xml:space="preserve">. </w:t>
      </w:r>
      <w:r>
        <w:rPr>
          <w:rtl/>
          <w:lang w:bidi="fa-IR"/>
        </w:rPr>
        <w:t>امور شر</w:t>
      </w:r>
      <w:r w:rsidR="00CC3E1D">
        <w:rPr>
          <w:rtl/>
          <w:lang w:bidi="fa-IR"/>
        </w:rPr>
        <w:t xml:space="preserve">، </w:t>
      </w:r>
      <w:r>
        <w:rPr>
          <w:rtl/>
          <w:lang w:bidi="fa-IR"/>
        </w:rPr>
        <w:t>بر انسان حريص سهل و آسان است و زشتى ها را زيبا جلوه مى دهد</w:t>
      </w:r>
      <w:r w:rsidR="00CC3E1D">
        <w:rPr>
          <w:rtl/>
          <w:lang w:bidi="fa-IR"/>
        </w:rPr>
        <w:t xml:space="preserve">. </w:t>
      </w:r>
      <w:r>
        <w:rPr>
          <w:rtl/>
          <w:lang w:bidi="fa-IR"/>
        </w:rPr>
        <w:t>بنابراين با افراد حريص هم نبايد مشاوره كرد</w:t>
      </w:r>
      <w:r w:rsidR="00CC3E1D">
        <w:rPr>
          <w:rtl/>
          <w:lang w:bidi="fa-IR"/>
        </w:rPr>
        <w:t xml:space="preserve">. </w:t>
      </w:r>
    </w:p>
    <w:p w:rsidR="009C2EE6" w:rsidRDefault="009C2EE6" w:rsidP="009C2EE6">
      <w:pPr>
        <w:pStyle w:val="libNormal"/>
        <w:rPr>
          <w:rtl/>
          <w:lang w:bidi="fa-IR"/>
        </w:rPr>
      </w:pPr>
      <w:r>
        <w:rPr>
          <w:rtl/>
          <w:lang w:bidi="fa-IR"/>
        </w:rPr>
        <w:t>4 - بخيل</w:t>
      </w:r>
    </w:p>
    <w:p w:rsidR="009C2EE6" w:rsidRDefault="009C2EE6" w:rsidP="009C2EE6">
      <w:pPr>
        <w:pStyle w:val="libNormal"/>
        <w:rPr>
          <w:rtl/>
          <w:lang w:bidi="fa-IR"/>
        </w:rPr>
      </w:pPr>
      <w:r>
        <w:rPr>
          <w:rtl/>
          <w:lang w:bidi="fa-IR"/>
        </w:rPr>
        <w:t>شرط ديگرى كه در انتخاب مشاور بايد رعايت شود اين است كه مشاور نبايد بخيل باشد</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در نامه معروف خود به مالك اشتر مى فرمايند</w:t>
      </w:r>
      <w:r w:rsidR="00CC3E1D">
        <w:rPr>
          <w:rtl/>
          <w:lang w:bidi="fa-IR"/>
        </w:rPr>
        <w:t xml:space="preserve">: </w:t>
      </w:r>
    </w:p>
    <w:p w:rsidR="009C2EE6" w:rsidRDefault="009C2EE6" w:rsidP="009C2EE6">
      <w:pPr>
        <w:pStyle w:val="libNormal"/>
        <w:rPr>
          <w:rtl/>
          <w:lang w:bidi="fa-IR"/>
        </w:rPr>
      </w:pPr>
      <w:r>
        <w:rPr>
          <w:rtl/>
          <w:lang w:bidi="fa-IR"/>
        </w:rPr>
        <w:lastRenderedPageBreak/>
        <w:t xml:space="preserve">لا تُدخِلَنَّ فى مَشُورَتِكَ بَخيلا يَعدلُ بكَ عنِ الفَضلِ و يَعِدُكَ الفقرَ </w:t>
      </w:r>
      <w:r w:rsidRPr="00D35857">
        <w:rPr>
          <w:rStyle w:val="libFootnotenumChar"/>
          <w:rtl/>
          <w:lang w:bidi="fa-IR"/>
        </w:rPr>
        <w:t>(647)</w:t>
      </w:r>
      <w:r w:rsidR="00CC3E1D">
        <w:rPr>
          <w:rtl/>
          <w:lang w:bidi="fa-IR"/>
        </w:rPr>
        <w:t xml:space="preserve">. </w:t>
      </w:r>
    </w:p>
    <w:p w:rsidR="009C2EE6" w:rsidRDefault="009C2EE6" w:rsidP="009C2EE6">
      <w:pPr>
        <w:pStyle w:val="libNormal"/>
        <w:rPr>
          <w:rtl/>
          <w:lang w:bidi="fa-IR"/>
        </w:rPr>
      </w:pPr>
      <w:r>
        <w:rPr>
          <w:rtl/>
          <w:lang w:bidi="fa-IR"/>
        </w:rPr>
        <w:t>«بخيل را در مشورت خود راه مده</w:t>
      </w:r>
      <w:r w:rsidR="00CC3E1D">
        <w:rPr>
          <w:rtl/>
          <w:lang w:bidi="fa-IR"/>
        </w:rPr>
        <w:t xml:space="preserve">؛ </w:t>
      </w:r>
      <w:r>
        <w:rPr>
          <w:rtl/>
          <w:lang w:bidi="fa-IR"/>
        </w:rPr>
        <w:t>زيرا تو را از احسان منصرف و از تهى دستى و فقر مى ترساند»</w:t>
      </w:r>
      <w:r w:rsidR="00CC3E1D">
        <w:rPr>
          <w:rtl/>
          <w:lang w:bidi="fa-IR"/>
        </w:rPr>
        <w:t xml:space="preserve">. </w:t>
      </w:r>
    </w:p>
    <w:p w:rsidR="009C2EE6" w:rsidRDefault="009C2EE6" w:rsidP="009C2EE6">
      <w:pPr>
        <w:pStyle w:val="libNormal"/>
        <w:rPr>
          <w:rtl/>
          <w:lang w:bidi="fa-IR"/>
        </w:rPr>
      </w:pPr>
      <w:r>
        <w:rPr>
          <w:rtl/>
          <w:lang w:bidi="fa-IR"/>
        </w:rPr>
        <w:t>بخيل به كسى مى گويند كه حاضر نيست چيزى از منافع و امتيازاتى را كه در اختيار دارد</w:t>
      </w:r>
      <w:r w:rsidR="00CC3E1D">
        <w:rPr>
          <w:rtl/>
          <w:lang w:bidi="fa-IR"/>
        </w:rPr>
        <w:t xml:space="preserve">، </w:t>
      </w:r>
      <w:r>
        <w:rPr>
          <w:rtl/>
          <w:lang w:bidi="fa-IR"/>
        </w:rPr>
        <w:t>به ديگران ببخشد يا در اختيار ديگران قرار دهد</w:t>
      </w:r>
      <w:r w:rsidR="00CC3E1D">
        <w:rPr>
          <w:rtl/>
          <w:lang w:bidi="fa-IR"/>
        </w:rPr>
        <w:t xml:space="preserve">. </w:t>
      </w:r>
      <w:r>
        <w:rPr>
          <w:rtl/>
          <w:lang w:bidi="fa-IR"/>
        </w:rPr>
        <w:t>بخيل كسى است كه حتى در خرج كردن براى خود هم بخل مى ورزد</w:t>
      </w:r>
      <w:r w:rsidR="00CC3E1D">
        <w:rPr>
          <w:rtl/>
          <w:lang w:bidi="fa-IR"/>
        </w:rPr>
        <w:t xml:space="preserve">. </w:t>
      </w:r>
      <w:r>
        <w:rPr>
          <w:rtl/>
          <w:lang w:bidi="fa-IR"/>
        </w:rPr>
        <w:t>حضرت مى فرمايند</w:t>
      </w:r>
      <w:r w:rsidR="00CC3E1D">
        <w:rPr>
          <w:rtl/>
          <w:lang w:bidi="fa-IR"/>
        </w:rPr>
        <w:t xml:space="preserve">: </w:t>
      </w:r>
      <w:r>
        <w:rPr>
          <w:rtl/>
          <w:lang w:bidi="fa-IR"/>
        </w:rPr>
        <w:t>با بخيل مشورت نكن</w:t>
      </w:r>
      <w:r w:rsidR="00CC3E1D">
        <w:rPr>
          <w:rtl/>
          <w:lang w:bidi="fa-IR"/>
        </w:rPr>
        <w:t xml:space="preserve">؛ </w:t>
      </w:r>
      <w:r>
        <w:rPr>
          <w:rtl/>
          <w:lang w:bidi="fa-IR"/>
        </w:rPr>
        <w:t>چون اعتدال و ميانه روى ندارد و تو را هم از مسير اعتدال خارج مى كند</w:t>
      </w:r>
      <w:r w:rsidR="00CC3E1D">
        <w:rPr>
          <w:rtl/>
          <w:lang w:bidi="fa-IR"/>
        </w:rPr>
        <w:t xml:space="preserve">. </w:t>
      </w:r>
      <w:r>
        <w:rPr>
          <w:rtl/>
          <w:lang w:bidi="fa-IR"/>
        </w:rPr>
        <w:t>بخيل</w:t>
      </w:r>
      <w:r w:rsidR="00CC3E1D">
        <w:rPr>
          <w:rtl/>
          <w:lang w:bidi="fa-IR"/>
        </w:rPr>
        <w:t xml:space="preserve">، </w:t>
      </w:r>
      <w:r>
        <w:rPr>
          <w:rtl/>
          <w:lang w:bidi="fa-IR"/>
        </w:rPr>
        <w:t>مال دوست است و تو را وعده فقر مى دهد و از فقر و نادارى مى ترساند</w:t>
      </w:r>
      <w:r w:rsidR="00CC3E1D">
        <w:rPr>
          <w:rtl/>
          <w:lang w:bidi="fa-IR"/>
        </w:rPr>
        <w:t xml:space="preserve">. </w:t>
      </w:r>
    </w:p>
    <w:p w:rsidR="009C2EE6" w:rsidRDefault="009C2EE6" w:rsidP="009C2EE6">
      <w:pPr>
        <w:pStyle w:val="libNormal"/>
        <w:rPr>
          <w:rtl/>
          <w:lang w:bidi="fa-IR"/>
        </w:rPr>
      </w:pPr>
      <w:r>
        <w:rPr>
          <w:rtl/>
          <w:lang w:bidi="fa-IR"/>
        </w:rPr>
        <w:t>5 - دشمن</w:t>
      </w:r>
    </w:p>
    <w:p w:rsidR="009C2EE6" w:rsidRDefault="009C2EE6" w:rsidP="009C2EE6">
      <w:pPr>
        <w:pStyle w:val="libNormal"/>
        <w:rPr>
          <w:rtl/>
          <w:lang w:bidi="fa-IR"/>
        </w:rPr>
      </w:pPr>
      <w:r>
        <w:rPr>
          <w:rtl/>
          <w:lang w:bidi="fa-IR"/>
        </w:rPr>
        <w:t>گروه پنجمى كه نبايد مورد مشاوره قرار بگيرد</w:t>
      </w:r>
      <w:r w:rsidR="00CC3E1D">
        <w:rPr>
          <w:rtl/>
          <w:lang w:bidi="fa-IR"/>
        </w:rPr>
        <w:t xml:space="preserve">، </w:t>
      </w:r>
      <w:r>
        <w:rPr>
          <w:rtl/>
          <w:lang w:bidi="fa-IR"/>
        </w:rPr>
        <w:t>دشمن انسان است</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لا تُشاور عدُوَّكَ واستُرهُ خَبَرَكَ </w:t>
      </w:r>
      <w:r w:rsidRPr="00D35857">
        <w:rPr>
          <w:rStyle w:val="libFootnotenumChar"/>
          <w:rtl/>
          <w:lang w:bidi="fa-IR"/>
        </w:rPr>
        <w:t>(648)</w:t>
      </w:r>
      <w:r w:rsidR="00CC3E1D">
        <w:rPr>
          <w:rtl/>
          <w:lang w:bidi="fa-IR"/>
        </w:rPr>
        <w:t xml:space="preserve">. </w:t>
      </w:r>
    </w:p>
    <w:p w:rsidR="009C2EE6" w:rsidRDefault="009C2EE6" w:rsidP="009C2EE6">
      <w:pPr>
        <w:pStyle w:val="libNormal"/>
        <w:rPr>
          <w:rtl/>
          <w:lang w:bidi="fa-IR"/>
        </w:rPr>
      </w:pPr>
      <w:r>
        <w:rPr>
          <w:rtl/>
          <w:lang w:bidi="fa-IR"/>
        </w:rPr>
        <w:t>«با دشمن خود مشاوره نكن و احوال خود را از او مخفى بدار»</w:t>
      </w:r>
      <w:r w:rsidR="00CC3E1D">
        <w:rPr>
          <w:rtl/>
          <w:lang w:bidi="fa-IR"/>
        </w:rPr>
        <w:t xml:space="preserve">. </w:t>
      </w:r>
    </w:p>
    <w:p w:rsidR="009C2EE6" w:rsidRDefault="009C2EE6" w:rsidP="009C2EE6">
      <w:pPr>
        <w:pStyle w:val="libNormal"/>
        <w:rPr>
          <w:rtl/>
          <w:lang w:bidi="fa-IR"/>
        </w:rPr>
      </w:pPr>
      <w:r>
        <w:rPr>
          <w:rtl/>
          <w:lang w:bidi="fa-IR"/>
        </w:rPr>
        <w:t>بديهى است كه مشاوره براى يافتن راه صحيح است</w:t>
      </w:r>
      <w:r w:rsidR="00CC3E1D">
        <w:rPr>
          <w:rtl/>
          <w:lang w:bidi="fa-IR"/>
        </w:rPr>
        <w:t xml:space="preserve">. </w:t>
      </w:r>
      <w:r>
        <w:rPr>
          <w:rtl/>
          <w:lang w:bidi="fa-IR"/>
        </w:rPr>
        <w:t>دشمنى كه با انسان سر عناد و دشمنى دارد و مصلحت وى را در نظر نمى گيرد و راه صلاح را به انسان نشان نمى دهد</w:t>
      </w:r>
      <w:r w:rsidR="00CC3E1D">
        <w:rPr>
          <w:rtl/>
          <w:lang w:bidi="fa-IR"/>
        </w:rPr>
        <w:t xml:space="preserve">، </w:t>
      </w:r>
      <w:r>
        <w:rPr>
          <w:rtl/>
          <w:lang w:bidi="fa-IR"/>
        </w:rPr>
        <w:t>نبايد مشاور انسان باشد</w:t>
      </w:r>
      <w:r w:rsidR="00CC3E1D">
        <w:rPr>
          <w:rtl/>
          <w:lang w:bidi="fa-IR"/>
        </w:rPr>
        <w:t xml:space="preserve">. </w:t>
      </w:r>
      <w:r>
        <w:rPr>
          <w:rtl/>
          <w:lang w:bidi="fa-IR"/>
        </w:rPr>
        <w:t>و علاوه بر اين شايد براى مشورت گرفتن برخى از اسرار انسان هويدا شده و او از آنها مطلع شود و بعد از آن سوءاستفاده كند</w:t>
      </w:r>
      <w:r w:rsidR="00CC3E1D">
        <w:rPr>
          <w:rtl/>
          <w:lang w:bidi="fa-IR"/>
        </w:rPr>
        <w:t xml:space="preserve">. </w:t>
      </w:r>
      <w:r>
        <w:rPr>
          <w:rtl/>
          <w:lang w:bidi="fa-IR"/>
        </w:rPr>
        <w:t>پس بهتر است انسان از مشورت با دشمن خود نيز بپرهيزد</w:t>
      </w:r>
      <w:r w:rsidR="00CC3E1D">
        <w:rPr>
          <w:rtl/>
          <w:lang w:bidi="fa-IR"/>
        </w:rPr>
        <w:t xml:space="preserve">. </w:t>
      </w:r>
    </w:p>
    <w:p w:rsidR="009C2EE6" w:rsidRDefault="009C2EE6" w:rsidP="009C2EE6">
      <w:pPr>
        <w:pStyle w:val="libNormal"/>
        <w:rPr>
          <w:rtl/>
          <w:lang w:bidi="fa-IR"/>
        </w:rPr>
      </w:pPr>
      <w:r>
        <w:rPr>
          <w:rtl/>
          <w:lang w:bidi="fa-IR"/>
        </w:rPr>
        <w:t>6 - بندگان و بردگان</w:t>
      </w:r>
    </w:p>
    <w:p w:rsidR="009C2EE6" w:rsidRDefault="009C2EE6" w:rsidP="009C2EE6">
      <w:pPr>
        <w:pStyle w:val="libNormal"/>
        <w:rPr>
          <w:rtl/>
          <w:lang w:bidi="fa-IR"/>
        </w:rPr>
      </w:pPr>
      <w:r>
        <w:rPr>
          <w:rtl/>
          <w:lang w:bidi="fa-IR"/>
        </w:rPr>
        <w:t xml:space="preserve">در روايتى از امام صادق </w:t>
      </w:r>
      <w:r w:rsidR="00CD7338" w:rsidRPr="00CD7338">
        <w:rPr>
          <w:rStyle w:val="libAlaemChar"/>
          <w:rtl/>
        </w:rPr>
        <w:t>عليه‌السلام</w:t>
      </w:r>
      <w:r>
        <w:rPr>
          <w:rtl/>
          <w:lang w:bidi="fa-IR"/>
        </w:rPr>
        <w:t xml:space="preserve"> نقل شده است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فلا تَستَشِرِ العَبيدَ والسَّفِلَةَ فى اءَمرِكَ </w:t>
      </w:r>
      <w:r w:rsidRPr="00D35857">
        <w:rPr>
          <w:rStyle w:val="libFootnotenumChar"/>
          <w:rtl/>
          <w:lang w:bidi="fa-IR"/>
        </w:rPr>
        <w:t>(649)</w:t>
      </w:r>
      <w:r w:rsidR="00CC3E1D">
        <w:rPr>
          <w:rtl/>
          <w:lang w:bidi="fa-IR"/>
        </w:rPr>
        <w:t xml:space="preserve">. </w:t>
      </w:r>
    </w:p>
    <w:p w:rsidR="009C2EE6" w:rsidRDefault="009C2EE6" w:rsidP="009C2EE6">
      <w:pPr>
        <w:pStyle w:val="libNormal"/>
        <w:rPr>
          <w:rtl/>
          <w:lang w:bidi="fa-IR"/>
        </w:rPr>
      </w:pPr>
      <w:r>
        <w:rPr>
          <w:rtl/>
          <w:lang w:bidi="fa-IR"/>
        </w:rPr>
        <w:lastRenderedPageBreak/>
        <w:t>«با افرادى كه روح دنائت و بردگى در وجود آنها است و آزادگى و حريت نزد ايشان يافت نمى شود</w:t>
      </w:r>
      <w:r w:rsidR="00CC3E1D">
        <w:rPr>
          <w:rtl/>
          <w:lang w:bidi="fa-IR"/>
        </w:rPr>
        <w:t xml:space="preserve">، </w:t>
      </w:r>
      <w:r>
        <w:rPr>
          <w:rtl/>
          <w:lang w:bidi="fa-IR"/>
        </w:rPr>
        <w:t>مشورت مكن»</w:t>
      </w:r>
      <w:r w:rsidR="00CC3E1D">
        <w:rPr>
          <w:rtl/>
          <w:lang w:bidi="fa-IR"/>
        </w:rPr>
        <w:t xml:space="preserve">. </w:t>
      </w:r>
    </w:p>
    <w:p w:rsidR="009C2EE6" w:rsidRDefault="009C2EE6" w:rsidP="009C2EE6">
      <w:pPr>
        <w:pStyle w:val="libNormal"/>
        <w:rPr>
          <w:rtl/>
          <w:lang w:bidi="fa-IR"/>
        </w:rPr>
      </w:pPr>
      <w:r>
        <w:rPr>
          <w:rtl/>
          <w:lang w:bidi="fa-IR"/>
        </w:rPr>
        <w:t>كسى كه به خصيصه زشت اخلاقى مبتلا مى شود</w:t>
      </w:r>
      <w:r w:rsidR="00CC3E1D">
        <w:rPr>
          <w:rtl/>
          <w:lang w:bidi="fa-IR"/>
        </w:rPr>
        <w:t xml:space="preserve">، </w:t>
      </w:r>
      <w:r>
        <w:rPr>
          <w:rtl/>
          <w:lang w:bidi="fa-IR"/>
        </w:rPr>
        <w:t>خود را اسير و برده سيئه اخلاقى كرده است و كسى كه مبتلا به بردگى نفسانى شده</w:t>
      </w:r>
      <w:r w:rsidR="00CC3E1D">
        <w:rPr>
          <w:rtl/>
          <w:lang w:bidi="fa-IR"/>
        </w:rPr>
        <w:t xml:space="preserve">، </w:t>
      </w:r>
      <w:r>
        <w:rPr>
          <w:rtl/>
          <w:lang w:bidi="fa-IR"/>
        </w:rPr>
        <w:t>نمى تواند خارج از اين چهارچوب نظر راه گشايى ارائه كند</w:t>
      </w:r>
      <w:r w:rsidR="00CC3E1D">
        <w:rPr>
          <w:rtl/>
          <w:lang w:bidi="fa-IR"/>
        </w:rPr>
        <w:t xml:space="preserve">؛ </w:t>
      </w:r>
      <w:r>
        <w:rPr>
          <w:rtl/>
          <w:lang w:bidi="fa-IR"/>
        </w:rPr>
        <w:t>يعنى نظر و راى او متاثر از اخلاقيات حاكم بر انديشه و منش او است</w:t>
      </w:r>
      <w:r w:rsidR="00CC3E1D">
        <w:rPr>
          <w:rtl/>
          <w:lang w:bidi="fa-IR"/>
        </w:rPr>
        <w:t xml:space="preserve">. </w:t>
      </w:r>
      <w:r>
        <w:rPr>
          <w:rtl/>
          <w:lang w:bidi="fa-IR"/>
        </w:rPr>
        <w:t>از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روايتى نقل شده است كه شايد بتواند آنچه را كه گفتيم در برگيرد</w:t>
      </w:r>
      <w:r w:rsidR="00CC3E1D">
        <w:rPr>
          <w:rtl/>
          <w:lang w:bidi="fa-IR"/>
        </w:rPr>
        <w:t xml:space="preserve">. </w:t>
      </w:r>
      <w:r>
        <w:rPr>
          <w:rtl/>
          <w:lang w:bidi="fa-IR"/>
        </w:rPr>
        <w:t>حضرت مى فرمايند</w:t>
      </w:r>
      <w:r w:rsidR="00CC3E1D">
        <w:rPr>
          <w:rtl/>
          <w:lang w:bidi="fa-IR"/>
        </w:rPr>
        <w:t xml:space="preserve">: </w:t>
      </w:r>
    </w:p>
    <w:p w:rsidR="009C2EE6" w:rsidRDefault="009C2EE6" w:rsidP="009C2EE6">
      <w:pPr>
        <w:pStyle w:val="libNormal"/>
        <w:rPr>
          <w:rtl/>
          <w:lang w:bidi="fa-IR"/>
        </w:rPr>
      </w:pPr>
      <w:r>
        <w:rPr>
          <w:rtl/>
          <w:lang w:bidi="fa-IR"/>
        </w:rPr>
        <w:t xml:space="preserve">اءَفضَلُ مَن شاوَرتَ ذوالتَّجارِبِ و شرُّ مَن قارَنتَ ذوالمعايِبِ </w:t>
      </w:r>
      <w:r w:rsidRPr="00D35857">
        <w:rPr>
          <w:rStyle w:val="libFootnotenumChar"/>
          <w:rtl/>
          <w:lang w:bidi="fa-IR"/>
        </w:rPr>
        <w:t>(650)</w:t>
      </w:r>
      <w:r w:rsidR="00CC3E1D">
        <w:rPr>
          <w:rtl/>
          <w:lang w:bidi="fa-IR"/>
        </w:rPr>
        <w:t xml:space="preserve">. </w:t>
      </w:r>
    </w:p>
    <w:p w:rsidR="009C2EE6" w:rsidRDefault="009C2EE6" w:rsidP="009C2EE6">
      <w:pPr>
        <w:pStyle w:val="libNormal"/>
        <w:rPr>
          <w:rtl/>
          <w:lang w:bidi="fa-IR"/>
        </w:rPr>
      </w:pPr>
      <w:r>
        <w:rPr>
          <w:rtl/>
          <w:lang w:bidi="fa-IR"/>
        </w:rPr>
        <w:t>«بافضيلت ترين مشاور كسى است كه صاحب تجربه است و بدترين مشاور كسى است كه داراى عيب است»</w:t>
      </w:r>
      <w:r w:rsidR="00CC3E1D">
        <w:rPr>
          <w:rtl/>
          <w:lang w:bidi="fa-IR"/>
        </w:rPr>
        <w:t xml:space="preserve">. </w:t>
      </w:r>
    </w:p>
    <w:p w:rsidR="009C2EE6" w:rsidRDefault="009C2EE6" w:rsidP="009C2EE6">
      <w:pPr>
        <w:pStyle w:val="libNormal"/>
        <w:rPr>
          <w:rtl/>
          <w:lang w:bidi="fa-IR"/>
        </w:rPr>
      </w:pPr>
      <w:r>
        <w:rPr>
          <w:rtl/>
          <w:lang w:bidi="fa-IR"/>
        </w:rPr>
        <w:t>انسانى كه داراى عيب است - عيب در عقيده</w:t>
      </w:r>
      <w:r w:rsidR="00CC3E1D">
        <w:rPr>
          <w:rtl/>
          <w:lang w:bidi="fa-IR"/>
        </w:rPr>
        <w:t xml:space="preserve">، </w:t>
      </w:r>
      <w:r>
        <w:rPr>
          <w:rtl/>
          <w:lang w:bidi="fa-IR"/>
        </w:rPr>
        <w:t>عيب در اخلاق</w:t>
      </w:r>
      <w:r w:rsidR="00CC3E1D">
        <w:rPr>
          <w:rtl/>
          <w:lang w:bidi="fa-IR"/>
        </w:rPr>
        <w:t xml:space="preserve">، </w:t>
      </w:r>
      <w:r>
        <w:rPr>
          <w:rtl/>
          <w:lang w:bidi="fa-IR"/>
        </w:rPr>
        <w:t>عيب در رفتار و</w:t>
      </w:r>
      <w:r w:rsidR="00CC3E1D">
        <w:rPr>
          <w:rtl/>
          <w:lang w:bidi="fa-IR"/>
        </w:rPr>
        <w:t xml:space="preserve">... </w:t>
      </w:r>
      <w:r>
        <w:rPr>
          <w:rtl/>
          <w:lang w:bidi="fa-IR"/>
        </w:rPr>
        <w:t>- عيوبش در مشاوره تاثير مى گذارد و به انسان مستشير منتقل مى شود</w:t>
      </w:r>
      <w:r w:rsidR="00CC3E1D">
        <w:rPr>
          <w:rtl/>
          <w:lang w:bidi="fa-IR"/>
        </w:rPr>
        <w:t xml:space="preserve">. </w:t>
      </w:r>
    </w:p>
    <w:p w:rsidR="009C2EE6" w:rsidRDefault="009C2EE6" w:rsidP="009C2EE6">
      <w:pPr>
        <w:pStyle w:val="libNormal"/>
        <w:rPr>
          <w:rtl/>
          <w:lang w:bidi="fa-IR"/>
        </w:rPr>
      </w:pPr>
      <w:r>
        <w:rPr>
          <w:rtl/>
          <w:lang w:bidi="fa-IR"/>
        </w:rPr>
        <w:t>بنابراين</w:t>
      </w:r>
      <w:r w:rsidR="00CC3E1D">
        <w:rPr>
          <w:rtl/>
          <w:lang w:bidi="fa-IR"/>
        </w:rPr>
        <w:t xml:space="preserve">، </w:t>
      </w:r>
      <w:r>
        <w:rPr>
          <w:rtl/>
          <w:lang w:bidi="fa-IR"/>
        </w:rPr>
        <w:t>انسان بايد سعى كند در مشورت به خصوصياتى كه قبلا ذكر شد - قبلا ذكر شد - كه فرد عاقل</w:t>
      </w:r>
      <w:r w:rsidR="00CC3E1D">
        <w:rPr>
          <w:rtl/>
          <w:lang w:bidi="fa-IR"/>
        </w:rPr>
        <w:t xml:space="preserve">، </w:t>
      </w:r>
      <w:r>
        <w:rPr>
          <w:rtl/>
          <w:lang w:bidi="fa-IR"/>
        </w:rPr>
        <w:t>متدين</w:t>
      </w:r>
      <w:r w:rsidR="00CC3E1D">
        <w:rPr>
          <w:rtl/>
          <w:lang w:bidi="fa-IR"/>
        </w:rPr>
        <w:t xml:space="preserve">، </w:t>
      </w:r>
      <w:r>
        <w:rPr>
          <w:rtl/>
          <w:lang w:bidi="fa-IR"/>
        </w:rPr>
        <w:t>آزاده</w:t>
      </w:r>
      <w:r w:rsidR="00CC3E1D">
        <w:rPr>
          <w:rtl/>
          <w:lang w:bidi="fa-IR"/>
        </w:rPr>
        <w:t xml:space="preserve">، </w:t>
      </w:r>
      <w:r>
        <w:rPr>
          <w:rtl/>
          <w:lang w:bidi="fa-IR"/>
        </w:rPr>
        <w:t>دوست و مهربان باشد - توجه كند</w:t>
      </w:r>
      <w:r w:rsidR="00CC3E1D">
        <w:rPr>
          <w:rtl/>
          <w:lang w:bidi="fa-IR"/>
        </w:rPr>
        <w:t xml:space="preserve">. </w:t>
      </w:r>
    </w:p>
    <w:p w:rsidR="009C2EE6" w:rsidRDefault="00D35857" w:rsidP="00D35857">
      <w:pPr>
        <w:pStyle w:val="Heading2"/>
        <w:rPr>
          <w:rtl/>
          <w:lang w:bidi="fa-IR"/>
        </w:rPr>
      </w:pPr>
      <w:bookmarkStart w:id="79" w:name="_Toc394573333"/>
      <w:r>
        <w:rPr>
          <w:rtl/>
          <w:lang w:bidi="fa-IR"/>
        </w:rPr>
        <w:t>حقوق مشاور از ديدگاه اسلام</w:t>
      </w:r>
      <w:bookmarkEnd w:id="79"/>
    </w:p>
    <w:p w:rsidR="009C2EE6" w:rsidRDefault="009C2EE6" w:rsidP="009C2EE6">
      <w:pPr>
        <w:pStyle w:val="libNormal"/>
        <w:rPr>
          <w:rtl/>
          <w:lang w:bidi="fa-IR"/>
        </w:rPr>
      </w:pPr>
      <w:r>
        <w:rPr>
          <w:rtl/>
          <w:lang w:bidi="fa-IR"/>
        </w:rPr>
        <w:t>مشاور بر انسان حقوقى پيدا مى كند</w:t>
      </w:r>
      <w:r w:rsidR="00CC3E1D">
        <w:rPr>
          <w:rtl/>
          <w:lang w:bidi="fa-IR"/>
        </w:rPr>
        <w:t xml:space="preserve">؛ </w:t>
      </w:r>
      <w:r>
        <w:rPr>
          <w:rtl/>
          <w:lang w:bidi="fa-IR"/>
        </w:rPr>
        <w:t>از جمله اين است كه</w:t>
      </w:r>
      <w:r w:rsidR="00CC3E1D">
        <w:rPr>
          <w:rtl/>
          <w:lang w:bidi="fa-IR"/>
        </w:rPr>
        <w:t xml:space="preserve">: </w:t>
      </w:r>
      <w:r>
        <w:rPr>
          <w:rtl/>
          <w:lang w:bidi="fa-IR"/>
        </w:rPr>
        <w:t>وقتى مشاور نظر داد و راى او را نپسنديدى</w:t>
      </w:r>
      <w:r w:rsidR="00CC3E1D">
        <w:rPr>
          <w:rtl/>
          <w:lang w:bidi="fa-IR"/>
        </w:rPr>
        <w:t xml:space="preserve">، </w:t>
      </w:r>
      <w:r>
        <w:rPr>
          <w:rtl/>
          <w:lang w:bidi="fa-IR"/>
        </w:rPr>
        <w:t>نبايد از موضع سوءظن به وى بنگرى و او را متهم كنى</w:t>
      </w:r>
      <w:r w:rsidR="00CC3E1D">
        <w:rPr>
          <w:rtl/>
          <w:lang w:bidi="fa-IR"/>
        </w:rPr>
        <w:t xml:space="preserve">. </w:t>
      </w:r>
    </w:p>
    <w:p w:rsidR="009C2EE6" w:rsidRDefault="009C2EE6" w:rsidP="009C2EE6">
      <w:pPr>
        <w:pStyle w:val="libNormal"/>
        <w:rPr>
          <w:rtl/>
          <w:lang w:bidi="fa-IR"/>
        </w:rPr>
      </w:pPr>
      <w:r>
        <w:rPr>
          <w:rtl/>
          <w:lang w:bidi="fa-IR"/>
        </w:rPr>
        <w:t>حق دوم اين كه همين مقدار كه او نظرش را از تو دريغ نمى كند</w:t>
      </w:r>
      <w:r w:rsidR="00CC3E1D">
        <w:rPr>
          <w:rtl/>
          <w:lang w:bidi="fa-IR"/>
        </w:rPr>
        <w:t xml:space="preserve">، </w:t>
      </w:r>
      <w:r>
        <w:rPr>
          <w:rtl/>
          <w:lang w:bidi="fa-IR"/>
        </w:rPr>
        <w:t>بايد سپاس گزار باشى</w:t>
      </w:r>
      <w:r w:rsidR="00CC3E1D">
        <w:rPr>
          <w:rtl/>
          <w:lang w:bidi="fa-IR"/>
        </w:rPr>
        <w:t xml:space="preserve">. </w:t>
      </w:r>
      <w:r>
        <w:rPr>
          <w:rtl/>
          <w:lang w:bidi="fa-IR"/>
        </w:rPr>
        <w:t>چون شكر نعمت</w:t>
      </w:r>
      <w:r w:rsidR="00CC3E1D">
        <w:rPr>
          <w:rtl/>
          <w:lang w:bidi="fa-IR"/>
        </w:rPr>
        <w:t xml:space="preserve">، </w:t>
      </w:r>
      <w:r>
        <w:rPr>
          <w:rtl/>
          <w:lang w:bidi="fa-IR"/>
        </w:rPr>
        <w:t>آثار وضعى زيادى دارد</w:t>
      </w:r>
      <w:r w:rsidR="00CC3E1D">
        <w:rPr>
          <w:rtl/>
          <w:lang w:bidi="fa-IR"/>
        </w:rPr>
        <w:t xml:space="preserve">. </w:t>
      </w:r>
      <w:r>
        <w:rPr>
          <w:rtl/>
          <w:lang w:bidi="fa-IR"/>
        </w:rPr>
        <w:t xml:space="preserve">مضافا اين كه انسان ها </w:t>
      </w:r>
      <w:r>
        <w:rPr>
          <w:rtl/>
          <w:lang w:bidi="fa-IR"/>
        </w:rPr>
        <w:lastRenderedPageBreak/>
        <w:t>اگر خدمتى انجام مى دهند</w:t>
      </w:r>
      <w:r w:rsidR="00CC3E1D">
        <w:rPr>
          <w:rtl/>
          <w:lang w:bidi="fa-IR"/>
        </w:rPr>
        <w:t xml:space="preserve">، </w:t>
      </w:r>
      <w:r>
        <w:rPr>
          <w:rtl/>
          <w:lang w:bidi="fa-IR"/>
        </w:rPr>
        <w:t>به زحمت و رنج مى افتند و سپاس از اين زحمت واجب است</w:t>
      </w:r>
      <w:r w:rsidR="00CC3E1D">
        <w:rPr>
          <w:rtl/>
          <w:lang w:bidi="fa-IR"/>
        </w:rPr>
        <w:t xml:space="preserve">. </w:t>
      </w:r>
    </w:p>
    <w:p w:rsidR="009C2EE6" w:rsidRDefault="009C2EE6" w:rsidP="009C2EE6">
      <w:pPr>
        <w:pStyle w:val="libNormal"/>
        <w:rPr>
          <w:rtl/>
          <w:lang w:bidi="fa-IR"/>
        </w:rPr>
      </w:pPr>
      <w:r>
        <w:rPr>
          <w:rtl/>
          <w:lang w:bidi="fa-IR"/>
        </w:rPr>
        <w:t xml:space="preserve">المُشاورَةُ راحَة لكَ و تَعَب لغَيرِكَ </w:t>
      </w:r>
      <w:r w:rsidRPr="00D35857">
        <w:rPr>
          <w:rStyle w:val="libFootnotenumChar"/>
          <w:rtl/>
          <w:lang w:bidi="fa-IR"/>
        </w:rPr>
        <w:t>(651)</w:t>
      </w:r>
      <w:r w:rsidR="00CC3E1D">
        <w:rPr>
          <w:rtl/>
          <w:lang w:bidi="fa-IR"/>
        </w:rPr>
        <w:t xml:space="preserve">. </w:t>
      </w:r>
    </w:p>
    <w:p w:rsidR="009C2EE6" w:rsidRDefault="009C2EE6" w:rsidP="009C2EE6">
      <w:pPr>
        <w:pStyle w:val="libNormal"/>
        <w:rPr>
          <w:rtl/>
          <w:lang w:bidi="fa-IR"/>
        </w:rPr>
      </w:pPr>
      <w:r>
        <w:rPr>
          <w:rtl/>
          <w:lang w:bidi="fa-IR"/>
        </w:rPr>
        <w:t>«مشاوره موجب آرامش و راحتى براى انسان مى شود و براى مشاور موجب زحمت و رنج»</w:t>
      </w:r>
      <w:r w:rsidR="00CC3E1D">
        <w:rPr>
          <w:rtl/>
          <w:lang w:bidi="fa-IR"/>
        </w:rPr>
        <w:t xml:space="preserve">. </w:t>
      </w:r>
    </w:p>
    <w:p w:rsidR="009C2EE6" w:rsidRDefault="009C2EE6" w:rsidP="009C2EE6">
      <w:pPr>
        <w:pStyle w:val="libNormal"/>
        <w:rPr>
          <w:rtl/>
          <w:lang w:bidi="fa-IR"/>
        </w:rPr>
      </w:pPr>
      <w:r>
        <w:rPr>
          <w:rtl/>
          <w:lang w:bidi="fa-IR"/>
        </w:rPr>
        <w:t>كسى كه مى خواهد نظر صحيحى بدهد</w:t>
      </w:r>
      <w:r w:rsidR="00CC3E1D">
        <w:rPr>
          <w:rtl/>
          <w:lang w:bidi="fa-IR"/>
        </w:rPr>
        <w:t xml:space="preserve">، </w:t>
      </w:r>
      <w:r>
        <w:rPr>
          <w:rtl/>
          <w:lang w:bidi="fa-IR"/>
        </w:rPr>
        <w:t>به رنج و زحمت مى افتد</w:t>
      </w:r>
      <w:r w:rsidR="00CC3E1D">
        <w:rPr>
          <w:rtl/>
          <w:lang w:bidi="fa-IR"/>
        </w:rPr>
        <w:t xml:space="preserve">. </w:t>
      </w:r>
      <w:r>
        <w:rPr>
          <w:rtl/>
          <w:lang w:bidi="fa-IR"/>
        </w:rPr>
        <w:t>اگر زحمات او ناديده گرفته شده و از وى سپاس گزارى نشود</w:t>
      </w:r>
      <w:r w:rsidR="00CC3E1D">
        <w:rPr>
          <w:rtl/>
          <w:lang w:bidi="fa-IR"/>
        </w:rPr>
        <w:t xml:space="preserve">، </w:t>
      </w:r>
      <w:r>
        <w:rPr>
          <w:rtl/>
          <w:lang w:bidi="fa-IR"/>
        </w:rPr>
        <w:t>باعث مى شود از مشورت دادن به ديگران امتناع كند</w:t>
      </w:r>
      <w:r w:rsidR="00CC3E1D">
        <w:rPr>
          <w:rtl/>
          <w:lang w:bidi="fa-IR"/>
        </w:rPr>
        <w:t xml:space="preserve">. </w:t>
      </w:r>
    </w:p>
    <w:p w:rsidR="009C2EE6" w:rsidRDefault="009C2EE6" w:rsidP="009C2EE6">
      <w:pPr>
        <w:pStyle w:val="libNormal"/>
        <w:rPr>
          <w:rtl/>
          <w:lang w:bidi="fa-IR"/>
        </w:rPr>
      </w:pPr>
      <w:r>
        <w:rPr>
          <w:rtl/>
          <w:lang w:bidi="fa-IR"/>
        </w:rPr>
        <w:t>مشاور هم بايد به هنگام نظر دادن نكاتى را رعايت كند</w:t>
      </w:r>
      <w:r w:rsidR="00CC3E1D">
        <w:rPr>
          <w:rtl/>
          <w:lang w:bidi="fa-IR"/>
        </w:rPr>
        <w:t xml:space="preserve">. </w:t>
      </w:r>
      <w:r>
        <w:rPr>
          <w:rtl/>
          <w:lang w:bidi="fa-IR"/>
        </w:rPr>
        <w:t>چون اين نكات زياد است</w:t>
      </w:r>
      <w:r w:rsidR="00CC3E1D">
        <w:rPr>
          <w:rtl/>
          <w:lang w:bidi="fa-IR"/>
        </w:rPr>
        <w:t xml:space="preserve">، </w:t>
      </w:r>
      <w:r>
        <w:rPr>
          <w:rtl/>
          <w:lang w:bidi="fa-IR"/>
        </w:rPr>
        <w:t>بدون توضيح و تفسير</w:t>
      </w:r>
      <w:r w:rsidR="00CC3E1D">
        <w:rPr>
          <w:rtl/>
          <w:lang w:bidi="fa-IR"/>
        </w:rPr>
        <w:t xml:space="preserve">، </w:t>
      </w:r>
      <w:r>
        <w:rPr>
          <w:rtl/>
          <w:lang w:bidi="fa-IR"/>
        </w:rPr>
        <w:t>فقط به آنها اشاره مى كنيم</w:t>
      </w:r>
      <w:r w:rsidR="00CC3E1D">
        <w:rPr>
          <w:rtl/>
          <w:lang w:bidi="fa-IR"/>
        </w:rPr>
        <w:t xml:space="preserve">. </w:t>
      </w:r>
    </w:p>
    <w:p w:rsidR="009C2EE6" w:rsidRDefault="009C2EE6" w:rsidP="009C2EE6">
      <w:pPr>
        <w:pStyle w:val="libNormal"/>
        <w:rPr>
          <w:rtl/>
          <w:lang w:bidi="fa-IR"/>
        </w:rPr>
      </w:pPr>
      <w:r>
        <w:rPr>
          <w:rtl/>
          <w:lang w:bidi="fa-IR"/>
        </w:rPr>
        <w:t xml:space="preserve">مرحوم مجلسى روايتى را از امام صادق </w:t>
      </w:r>
      <w:r w:rsidR="00CD7338" w:rsidRPr="00CD7338">
        <w:rPr>
          <w:rStyle w:val="libAlaemChar"/>
          <w:rtl/>
        </w:rPr>
        <w:t>عليه‌السلام</w:t>
      </w:r>
      <w:r>
        <w:rPr>
          <w:rtl/>
          <w:lang w:bidi="fa-IR"/>
        </w:rPr>
        <w:t xml:space="preserve"> نقل مى كند كه فرموده اند</w:t>
      </w:r>
      <w:r w:rsidR="00CC3E1D">
        <w:rPr>
          <w:rtl/>
          <w:lang w:bidi="fa-IR"/>
        </w:rPr>
        <w:t xml:space="preserve">: </w:t>
      </w:r>
    </w:p>
    <w:p w:rsidR="009C2EE6" w:rsidRDefault="009C2EE6" w:rsidP="009C2EE6">
      <w:pPr>
        <w:pStyle w:val="libNormal"/>
        <w:rPr>
          <w:rtl/>
          <w:lang w:bidi="fa-IR"/>
        </w:rPr>
      </w:pPr>
      <w:r>
        <w:rPr>
          <w:rtl/>
          <w:lang w:bidi="fa-IR"/>
        </w:rPr>
        <w:t>لا تكونَنَّ اءوّلَ مُشير</w:t>
      </w:r>
      <w:r w:rsidR="00CC3E1D">
        <w:rPr>
          <w:rtl/>
          <w:lang w:bidi="fa-IR"/>
        </w:rPr>
        <w:t xml:space="preserve">، </w:t>
      </w:r>
      <w:r>
        <w:rPr>
          <w:rtl/>
          <w:lang w:bidi="fa-IR"/>
        </w:rPr>
        <w:t>و ايّاكَ والراءى الفَطيرِ</w:t>
      </w:r>
      <w:r w:rsidR="00CC3E1D">
        <w:rPr>
          <w:rtl/>
          <w:lang w:bidi="fa-IR"/>
        </w:rPr>
        <w:t xml:space="preserve">، </w:t>
      </w:r>
      <w:r>
        <w:rPr>
          <w:rtl/>
          <w:lang w:bidi="fa-IR"/>
        </w:rPr>
        <w:t>و تَجَنَّب ارتِجالَ الكلامِ</w:t>
      </w:r>
      <w:r w:rsidR="00CC3E1D">
        <w:rPr>
          <w:rtl/>
          <w:lang w:bidi="fa-IR"/>
        </w:rPr>
        <w:t xml:space="preserve">، </w:t>
      </w:r>
      <w:r>
        <w:rPr>
          <w:rtl/>
          <w:lang w:bidi="fa-IR"/>
        </w:rPr>
        <w:t>و لا تُشر على مُستبدّ بِراءيه</w:t>
      </w:r>
      <w:r w:rsidR="00CC3E1D">
        <w:rPr>
          <w:rtl/>
          <w:lang w:bidi="fa-IR"/>
        </w:rPr>
        <w:t xml:space="preserve">، </w:t>
      </w:r>
      <w:r>
        <w:rPr>
          <w:rtl/>
          <w:lang w:bidi="fa-IR"/>
        </w:rPr>
        <w:t>و لا على وُغد</w:t>
      </w:r>
      <w:r w:rsidR="00CC3E1D">
        <w:rPr>
          <w:rtl/>
          <w:lang w:bidi="fa-IR"/>
        </w:rPr>
        <w:t xml:space="preserve">، </w:t>
      </w:r>
      <w:r>
        <w:rPr>
          <w:rtl/>
          <w:lang w:bidi="fa-IR"/>
        </w:rPr>
        <w:t>و لا على مُتَلَوِّن</w:t>
      </w:r>
      <w:r w:rsidR="00CC3E1D">
        <w:rPr>
          <w:rtl/>
          <w:lang w:bidi="fa-IR"/>
        </w:rPr>
        <w:t xml:space="preserve">، </w:t>
      </w:r>
      <w:r>
        <w:rPr>
          <w:rtl/>
          <w:lang w:bidi="fa-IR"/>
        </w:rPr>
        <w:t>و لا على لَجوج</w:t>
      </w:r>
      <w:r w:rsidR="00CC3E1D">
        <w:rPr>
          <w:rtl/>
          <w:lang w:bidi="fa-IR"/>
        </w:rPr>
        <w:t xml:space="preserve">، </w:t>
      </w:r>
      <w:r>
        <w:rPr>
          <w:rtl/>
          <w:lang w:bidi="fa-IR"/>
        </w:rPr>
        <w:t>و خِفِ اللهَ فى مُوافَقةِ هَوى المُستَشيرِ فانَّ التِماسَ مُوافَقَتِهِ لُؤ م</w:t>
      </w:r>
      <w:r w:rsidR="00CC3E1D">
        <w:rPr>
          <w:rtl/>
          <w:lang w:bidi="fa-IR"/>
        </w:rPr>
        <w:t xml:space="preserve">، </w:t>
      </w:r>
      <w:r>
        <w:rPr>
          <w:rtl/>
          <w:lang w:bidi="fa-IR"/>
        </w:rPr>
        <w:t xml:space="preserve">و سوءَ الاستماعِ منه خيانَة </w:t>
      </w:r>
      <w:r w:rsidRPr="00D35857">
        <w:rPr>
          <w:rStyle w:val="libFootnotenumChar"/>
          <w:rtl/>
          <w:lang w:bidi="fa-IR"/>
        </w:rPr>
        <w:t>(652)</w:t>
      </w:r>
      <w:r w:rsidR="00CC3E1D">
        <w:rPr>
          <w:rtl/>
          <w:lang w:bidi="fa-IR"/>
        </w:rPr>
        <w:t xml:space="preserve">. </w:t>
      </w:r>
    </w:p>
    <w:p w:rsidR="009C2EE6" w:rsidRDefault="009C2EE6" w:rsidP="009C2EE6">
      <w:pPr>
        <w:pStyle w:val="libNormal"/>
        <w:rPr>
          <w:rtl/>
          <w:lang w:bidi="fa-IR"/>
        </w:rPr>
      </w:pPr>
      <w:r>
        <w:rPr>
          <w:rtl/>
          <w:lang w:bidi="fa-IR"/>
        </w:rPr>
        <w:t>نكته اول اين كه مواظب باش اولين نفرى نباشى كه مورد مشورت قرار مى گيرى</w:t>
      </w:r>
      <w:r w:rsidR="00CC3E1D">
        <w:rPr>
          <w:rtl/>
          <w:lang w:bidi="fa-IR"/>
        </w:rPr>
        <w:t>!</w:t>
      </w:r>
      <w:r>
        <w:rPr>
          <w:rtl/>
          <w:lang w:bidi="fa-IR"/>
        </w:rPr>
        <w:t xml:space="preserve"> بگذار آن كه با تو مشورت مى كند</w:t>
      </w:r>
      <w:r w:rsidR="00CC3E1D">
        <w:rPr>
          <w:rtl/>
          <w:lang w:bidi="fa-IR"/>
        </w:rPr>
        <w:t xml:space="preserve">، </w:t>
      </w:r>
      <w:r>
        <w:rPr>
          <w:rtl/>
          <w:lang w:bidi="fa-IR"/>
        </w:rPr>
        <w:t>از ديگران هم نظرخواهى كند</w:t>
      </w:r>
      <w:r w:rsidR="00CC3E1D">
        <w:rPr>
          <w:rtl/>
          <w:lang w:bidi="fa-IR"/>
        </w:rPr>
        <w:t xml:space="preserve">؛ </w:t>
      </w:r>
      <w:r>
        <w:rPr>
          <w:rtl/>
          <w:lang w:bidi="fa-IR"/>
        </w:rPr>
        <w:t>چرا كه همه وزر و وبال و يا خطا و ثواب آن به گردن تو مى افتد</w:t>
      </w:r>
      <w:r w:rsidR="00CC3E1D">
        <w:rPr>
          <w:rtl/>
          <w:lang w:bidi="fa-IR"/>
        </w:rPr>
        <w:t xml:space="preserve">. </w:t>
      </w:r>
    </w:p>
    <w:p w:rsidR="009C2EE6" w:rsidRDefault="009C2EE6" w:rsidP="009C2EE6">
      <w:pPr>
        <w:pStyle w:val="libNormal"/>
        <w:rPr>
          <w:rtl/>
          <w:lang w:bidi="fa-IR"/>
        </w:rPr>
      </w:pPr>
      <w:r>
        <w:rPr>
          <w:rtl/>
          <w:lang w:bidi="fa-IR"/>
        </w:rPr>
        <w:t>نكته دوم اين كه مواظب باش نظر خام و نپخته اى ندهى</w:t>
      </w:r>
      <w:r w:rsidR="00CC3E1D">
        <w:rPr>
          <w:rtl/>
          <w:lang w:bidi="fa-IR"/>
        </w:rPr>
        <w:t xml:space="preserve">. </w:t>
      </w:r>
      <w:r>
        <w:rPr>
          <w:rtl/>
          <w:lang w:bidi="fa-IR"/>
        </w:rPr>
        <w:t>سعى كن نظر و راى تو از عمق و پشتوانه فكرى بالا و انديشه صحيحى برخوردار باشد</w:t>
      </w:r>
      <w:r w:rsidR="00CC3E1D">
        <w:rPr>
          <w:rtl/>
          <w:lang w:bidi="fa-IR"/>
        </w:rPr>
        <w:t xml:space="preserve">. </w:t>
      </w:r>
    </w:p>
    <w:p w:rsidR="009C2EE6" w:rsidRDefault="009C2EE6" w:rsidP="009C2EE6">
      <w:pPr>
        <w:pStyle w:val="libNormal"/>
        <w:rPr>
          <w:rtl/>
          <w:lang w:bidi="fa-IR"/>
        </w:rPr>
      </w:pPr>
      <w:r>
        <w:rPr>
          <w:rtl/>
          <w:lang w:bidi="fa-IR"/>
        </w:rPr>
        <w:t>نكته سوم اين كه اگر از تو مطلبى را پرسيدند</w:t>
      </w:r>
      <w:r w:rsidR="00CC3E1D">
        <w:rPr>
          <w:rtl/>
          <w:lang w:bidi="fa-IR"/>
        </w:rPr>
        <w:t xml:space="preserve">؛ </w:t>
      </w:r>
      <w:r>
        <w:rPr>
          <w:rtl/>
          <w:lang w:bidi="fa-IR"/>
        </w:rPr>
        <w:t>بى درنگ نظر مده</w:t>
      </w:r>
      <w:r w:rsidR="00CC3E1D">
        <w:rPr>
          <w:rtl/>
          <w:lang w:bidi="fa-IR"/>
        </w:rPr>
        <w:t xml:space="preserve">؛ </w:t>
      </w:r>
      <w:r>
        <w:rPr>
          <w:rtl/>
          <w:lang w:bidi="fa-IR"/>
        </w:rPr>
        <w:t>بلكه قبل از سخن گفتن فكر و محاسبه كن</w:t>
      </w:r>
      <w:r w:rsidR="00CC3E1D">
        <w:rPr>
          <w:rtl/>
          <w:lang w:bidi="fa-IR"/>
        </w:rPr>
        <w:t xml:space="preserve">. </w:t>
      </w:r>
    </w:p>
    <w:p w:rsidR="009C2EE6" w:rsidRDefault="009C2EE6" w:rsidP="009C2EE6">
      <w:pPr>
        <w:pStyle w:val="libNormal"/>
        <w:rPr>
          <w:rtl/>
          <w:lang w:bidi="fa-IR"/>
        </w:rPr>
      </w:pPr>
      <w:r>
        <w:rPr>
          <w:rtl/>
          <w:lang w:bidi="fa-IR"/>
        </w:rPr>
        <w:lastRenderedPageBreak/>
        <w:t>نكته چهارم اين كه به افراد خودراى نظر نده</w:t>
      </w:r>
      <w:r w:rsidR="00CC3E1D">
        <w:rPr>
          <w:rtl/>
          <w:lang w:bidi="fa-IR"/>
        </w:rPr>
        <w:t xml:space="preserve">؛ </w:t>
      </w:r>
      <w:r>
        <w:rPr>
          <w:rtl/>
          <w:lang w:bidi="fa-IR"/>
        </w:rPr>
        <w:t>چون انسان مستبد</w:t>
      </w:r>
      <w:r w:rsidR="00CC3E1D">
        <w:rPr>
          <w:rtl/>
          <w:lang w:bidi="fa-IR"/>
        </w:rPr>
        <w:t xml:space="preserve">، </w:t>
      </w:r>
      <w:r>
        <w:rPr>
          <w:rtl/>
          <w:lang w:bidi="fa-IR"/>
        </w:rPr>
        <w:t>به نظر تو عمل نمى كند و زحمات تو را هدر مى دهد</w:t>
      </w:r>
      <w:r w:rsidR="00CC3E1D">
        <w:rPr>
          <w:rtl/>
          <w:lang w:bidi="fa-IR"/>
        </w:rPr>
        <w:t xml:space="preserve">. </w:t>
      </w:r>
      <w:r>
        <w:rPr>
          <w:rtl/>
          <w:lang w:bidi="fa-IR"/>
        </w:rPr>
        <w:t>به آنان كه داراى عقل و انديشه ضعيف هستند نيز نظر نده</w:t>
      </w:r>
      <w:r w:rsidR="00CC3E1D">
        <w:rPr>
          <w:rtl/>
          <w:lang w:bidi="fa-IR"/>
        </w:rPr>
        <w:t xml:space="preserve">؛ </w:t>
      </w:r>
      <w:r>
        <w:rPr>
          <w:rtl/>
          <w:lang w:bidi="fa-IR"/>
        </w:rPr>
        <w:t>چون به خاطر ضعف و ناتوانى در انديشه</w:t>
      </w:r>
      <w:r w:rsidR="00CC3E1D">
        <w:rPr>
          <w:rtl/>
          <w:lang w:bidi="fa-IR"/>
        </w:rPr>
        <w:t xml:space="preserve">، </w:t>
      </w:r>
      <w:r>
        <w:rPr>
          <w:rtl/>
          <w:lang w:bidi="fa-IR"/>
        </w:rPr>
        <w:t>به راى تو ترتيب اثر نخواهند داد و رنج تو بى حاصل خواهد ماند</w:t>
      </w:r>
      <w:r w:rsidR="00CC3E1D">
        <w:rPr>
          <w:rtl/>
          <w:lang w:bidi="fa-IR"/>
        </w:rPr>
        <w:t xml:space="preserve">. </w:t>
      </w:r>
    </w:p>
    <w:p w:rsidR="009C2EE6" w:rsidRDefault="009C2EE6" w:rsidP="009C2EE6">
      <w:pPr>
        <w:pStyle w:val="libNormal"/>
        <w:rPr>
          <w:rtl/>
          <w:lang w:bidi="fa-IR"/>
        </w:rPr>
      </w:pPr>
      <w:r>
        <w:rPr>
          <w:rtl/>
          <w:lang w:bidi="fa-IR"/>
        </w:rPr>
        <w:t>نكته پنجم اين كه به افراد متلون هم مشورت مده</w:t>
      </w:r>
      <w:r w:rsidR="00CC3E1D">
        <w:rPr>
          <w:rtl/>
          <w:lang w:bidi="fa-IR"/>
        </w:rPr>
        <w:t xml:space="preserve">؛ </w:t>
      </w:r>
      <w:r>
        <w:rPr>
          <w:rtl/>
          <w:lang w:bidi="fa-IR"/>
        </w:rPr>
        <w:t>چرا كه ممكن است در شرايط روحى خاصى از تو مشورت بخواهد</w:t>
      </w:r>
      <w:r w:rsidR="00CC3E1D">
        <w:rPr>
          <w:rtl/>
          <w:lang w:bidi="fa-IR"/>
        </w:rPr>
        <w:t xml:space="preserve">، </w:t>
      </w:r>
      <w:r>
        <w:rPr>
          <w:rtl/>
          <w:lang w:bidi="fa-IR"/>
        </w:rPr>
        <w:t>اما چون هر حادثه اى او را به رنگى مى آورد</w:t>
      </w:r>
      <w:r w:rsidR="00CC3E1D">
        <w:rPr>
          <w:rtl/>
          <w:lang w:bidi="fa-IR"/>
        </w:rPr>
        <w:t xml:space="preserve">، </w:t>
      </w:r>
      <w:r>
        <w:rPr>
          <w:rtl/>
          <w:lang w:bidi="fa-IR"/>
        </w:rPr>
        <w:t>دگرگون شده</w:t>
      </w:r>
      <w:r w:rsidR="00CC3E1D">
        <w:rPr>
          <w:rtl/>
          <w:lang w:bidi="fa-IR"/>
        </w:rPr>
        <w:t xml:space="preserve">، </w:t>
      </w:r>
      <w:r>
        <w:rPr>
          <w:rtl/>
          <w:lang w:bidi="fa-IR"/>
        </w:rPr>
        <w:t>به نظر و راى تو عمل نكند</w:t>
      </w:r>
      <w:r w:rsidR="00CC3E1D">
        <w:rPr>
          <w:rtl/>
          <w:lang w:bidi="fa-IR"/>
        </w:rPr>
        <w:t xml:space="preserve">. </w:t>
      </w:r>
    </w:p>
    <w:p w:rsidR="009C2EE6" w:rsidRDefault="009C2EE6" w:rsidP="009C2EE6">
      <w:pPr>
        <w:pStyle w:val="libNormal"/>
        <w:rPr>
          <w:rtl/>
          <w:lang w:bidi="fa-IR"/>
        </w:rPr>
      </w:pPr>
      <w:r>
        <w:rPr>
          <w:rtl/>
          <w:lang w:bidi="fa-IR"/>
        </w:rPr>
        <w:t>نكته ششم اين كه مواظب باش به خاطر همراهى و هم فكرى با او</w:t>
      </w:r>
      <w:r w:rsidR="00CC3E1D">
        <w:rPr>
          <w:rtl/>
          <w:lang w:bidi="fa-IR"/>
        </w:rPr>
        <w:t xml:space="preserve">، </w:t>
      </w:r>
      <w:r>
        <w:rPr>
          <w:rtl/>
          <w:lang w:bidi="fa-IR"/>
        </w:rPr>
        <w:t>حقيقت را زير پاى نگذارى</w:t>
      </w:r>
      <w:r w:rsidR="00CC3E1D">
        <w:rPr>
          <w:rtl/>
          <w:lang w:bidi="fa-IR"/>
        </w:rPr>
        <w:t xml:space="preserve">، </w:t>
      </w:r>
      <w:r>
        <w:rPr>
          <w:rtl/>
          <w:lang w:bidi="fa-IR"/>
        </w:rPr>
        <w:t>بلكه مطابق حق نظر بده</w:t>
      </w:r>
      <w:r w:rsidR="00CC3E1D">
        <w:rPr>
          <w:rtl/>
          <w:lang w:bidi="fa-IR"/>
        </w:rPr>
        <w:t xml:space="preserve">. </w:t>
      </w:r>
      <w:r>
        <w:rPr>
          <w:rtl/>
          <w:lang w:bidi="fa-IR"/>
        </w:rPr>
        <w:t>سعى نكن كه رضايت او را به دست آورى</w:t>
      </w:r>
      <w:r w:rsidR="00CC3E1D">
        <w:rPr>
          <w:rtl/>
          <w:lang w:bidi="fa-IR"/>
        </w:rPr>
        <w:t xml:space="preserve">. </w:t>
      </w:r>
      <w:r>
        <w:rPr>
          <w:rtl/>
          <w:lang w:bidi="fa-IR"/>
        </w:rPr>
        <w:t>حقيقت را بگوى</w:t>
      </w:r>
      <w:r w:rsidR="00CC3E1D">
        <w:rPr>
          <w:rtl/>
          <w:lang w:bidi="fa-IR"/>
        </w:rPr>
        <w:t xml:space="preserve">، </w:t>
      </w:r>
      <w:r>
        <w:rPr>
          <w:rtl/>
          <w:lang w:bidi="fa-IR"/>
        </w:rPr>
        <w:t>كه نظر دادن برخلاف واقعيت و مطابق با ميل مشورت گيرنده</w:t>
      </w:r>
      <w:r w:rsidR="00CC3E1D">
        <w:rPr>
          <w:rtl/>
          <w:lang w:bidi="fa-IR"/>
        </w:rPr>
        <w:t xml:space="preserve">، </w:t>
      </w:r>
      <w:r>
        <w:rPr>
          <w:rtl/>
          <w:lang w:bidi="fa-IR"/>
        </w:rPr>
        <w:t>پستى و دنائت است</w:t>
      </w:r>
      <w:r w:rsidR="00CC3E1D">
        <w:rPr>
          <w:rtl/>
          <w:lang w:bidi="fa-IR"/>
        </w:rPr>
        <w:t xml:space="preserve">. </w:t>
      </w:r>
      <w:r>
        <w:rPr>
          <w:rtl/>
          <w:lang w:bidi="fa-IR"/>
        </w:rPr>
        <w:t>به حرف هاى مستشير توجه كن</w:t>
      </w:r>
      <w:r w:rsidR="00CC3E1D">
        <w:rPr>
          <w:rtl/>
          <w:lang w:bidi="fa-IR"/>
        </w:rPr>
        <w:t xml:space="preserve">. </w:t>
      </w:r>
      <w:r>
        <w:rPr>
          <w:rtl/>
          <w:lang w:bidi="fa-IR"/>
        </w:rPr>
        <w:t>بى اعتنايى و گوش ندادن و بعد هم اظهار نظر كردن خيانت است و خيانت در مشاوره يكى از بزرگ ترين گناهان</w:t>
      </w:r>
      <w:r w:rsidR="00CC3E1D">
        <w:rPr>
          <w:rtl/>
          <w:lang w:bidi="fa-IR"/>
        </w:rPr>
        <w:t xml:space="preserve">. </w:t>
      </w:r>
      <w:r>
        <w:rPr>
          <w:rtl/>
          <w:lang w:bidi="fa-IR"/>
        </w:rPr>
        <w:t>علاوه بر اين</w:t>
      </w:r>
      <w:r w:rsidR="00CC3E1D">
        <w:rPr>
          <w:rtl/>
          <w:lang w:bidi="fa-IR"/>
        </w:rPr>
        <w:t xml:space="preserve">، </w:t>
      </w:r>
      <w:r>
        <w:rPr>
          <w:rtl/>
          <w:lang w:bidi="fa-IR"/>
        </w:rPr>
        <w:t>مشاور موظف است كه براى به دست آوردن نظر درست اجتهاد كند</w:t>
      </w:r>
      <w:r w:rsidR="00CC3E1D">
        <w:rPr>
          <w:rtl/>
          <w:lang w:bidi="fa-IR"/>
        </w:rPr>
        <w:t xml:space="preserve">؛ </w:t>
      </w:r>
      <w:r>
        <w:rPr>
          <w:rtl/>
          <w:lang w:bidi="fa-IR"/>
        </w:rPr>
        <w:t>يعنى كوشش كند و زحمت بكشد</w:t>
      </w:r>
      <w:r w:rsidR="00CC3E1D">
        <w:rPr>
          <w:rtl/>
          <w:lang w:bidi="fa-IR"/>
        </w:rPr>
        <w:t xml:space="preserve">، </w:t>
      </w:r>
      <w:r>
        <w:rPr>
          <w:rtl/>
          <w:lang w:bidi="fa-IR"/>
        </w:rPr>
        <w:t>بعد نظر دهد</w:t>
      </w:r>
      <w:r w:rsidR="00CC3E1D">
        <w:rPr>
          <w:rtl/>
          <w:lang w:bidi="fa-IR"/>
        </w:rPr>
        <w:t xml:space="preserve">. </w:t>
      </w:r>
    </w:p>
    <w:p w:rsidR="009C2EE6" w:rsidRDefault="009C2EE6" w:rsidP="009C2EE6">
      <w:pPr>
        <w:pStyle w:val="libNormal"/>
        <w:rPr>
          <w:rtl/>
          <w:lang w:bidi="fa-IR"/>
        </w:rPr>
      </w:pPr>
      <w:r>
        <w:rPr>
          <w:rtl/>
          <w:lang w:bidi="fa-IR"/>
        </w:rPr>
        <w:t>على المُشيرِ الاجتِهادُ فى الرَّاى</w:t>
      </w:r>
      <w:r w:rsidR="00CC3E1D">
        <w:rPr>
          <w:rtl/>
          <w:lang w:bidi="fa-IR"/>
        </w:rPr>
        <w:t xml:space="preserve">، </w:t>
      </w:r>
      <w:r>
        <w:rPr>
          <w:rtl/>
          <w:lang w:bidi="fa-IR"/>
        </w:rPr>
        <w:t xml:space="preserve">و ليسَ عليه ضَمَانُ النُجح </w:t>
      </w:r>
      <w:r w:rsidRPr="00D35857">
        <w:rPr>
          <w:rStyle w:val="libFootnotenumChar"/>
          <w:rtl/>
          <w:lang w:bidi="fa-IR"/>
        </w:rPr>
        <w:t>(653)</w:t>
      </w:r>
      <w:r w:rsidR="00CC3E1D">
        <w:rPr>
          <w:rtl/>
          <w:lang w:bidi="fa-IR"/>
        </w:rPr>
        <w:t xml:space="preserve">. </w:t>
      </w:r>
    </w:p>
    <w:p w:rsidR="009C2EE6" w:rsidRDefault="009C2EE6" w:rsidP="009C2EE6">
      <w:pPr>
        <w:pStyle w:val="libNormal"/>
        <w:rPr>
          <w:rtl/>
          <w:lang w:bidi="fa-IR"/>
        </w:rPr>
      </w:pPr>
      <w:r>
        <w:rPr>
          <w:rtl/>
          <w:lang w:bidi="fa-IR"/>
        </w:rPr>
        <w:t>«بر طرف مشورت است تا در راى و نظر خود كوشش و دقت كند</w:t>
      </w:r>
      <w:r w:rsidR="00CC3E1D">
        <w:rPr>
          <w:rtl/>
          <w:lang w:bidi="fa-IR"/>
        </w:rPr>
        <w:t xml:space="preserve">، </w:t>
      </w:r>
      <w:r>
        <w:rPr>
          <w:rtl/>
          <w:lang w:bidi="fa-IR"/>
        </w:rPr>
        <w:t>ولى بر او ضمانت پيروزى نيست»</w:t>
      </w:r>
      <w:r w:rsidR="00CC3E1D">
        <w:rPr>
          <w:rtl/>
          <w:lang w:bidi="fa-IR"/>
        </w:rPr>
        <w:t xml:space="preserve">. </w:t>
      </w:r>
    </w:p>
    <w:p w:rsidR="009C2EE6" w:rsidRDefault="009C2EE6" w:rsidP="009C2EE6">
      <w:pPr>
        <w:pStyle w:val="libNormal"/>
        <w:rPr>
          <w:rtl/>
          <w:lang w:bidi="fa-IR"/>
        </w:rPr>
      </w:pPr>
      <w:r>
        <w:rPr>
          <w:rtl/>
          <w:lang w:bidi="fa-IR"/>
        </w:rPr>
        <w:t>يعنى تنها وظيفه مشاور اجتهاد است نه پيروزى</w:t>
      </w:r>
      <w:r w:rsidR="00CC3E1D">
        <w:rPr>
          <w:rtl/>
          <w:lang w:bidi="fa-IR"/>
        </w:rPr>
        <w:t xml:space="preserve">. </w:t>
      </w:r>
      <w:r>
        <w:rPr>
          <w:rtl/>
          <w:lang w:bidi="fa-IR"/>
        </w:rPr>
        <w:t>در حديث ديگرى آمده است</w:t>
      </w:r>
      <w:r w:rsidR="00CC3E1D">
        <w:rPr>
          <w:rtl/>
          <w:lang w:bidi="fa-IR"/>
        </w:rPr>
        <w:t xml:space="preserve">: </w:t>
      </w:r>
    </w:p>
    <w:p w:rsidR="009C2EE6" w:rsidRDefault="009C2EE6" w:rsidP="009C2EE6">
      <w:pPr>
        <w:pStyle w:val="libNormal"/>
        <w:rPr>
          <w:rtl/>
          <w:lang w:bidi="fa-IR"/>
        </w:rPr>
      </w:pPr>
      <w:r>
        <w:rPr>
          <w:rtl/>
          <w:lang w:bidi="fa-IR"/>
        </w:rPr>
        <w:t xml:space="preserve">ظُلمُ المُستشيرِ ظُلم و خيَانَة </w:t>
      </w:r>
      <w:r w:rsidRPr="00D35857">
        <w:rPr>
          <w:rStyle w:val="libFootnotenumChar"/>
          <w:rtl/>
          <w:lang w:bidi="fa-IR"/>
        </w:rPr>
        <w:t>(654)</w:t>
      </w:r>
      <w:r w:rsidR="00CC3E1D">
        <w:rPr>
          <w:rtl/>
          <w:lang w:bidi="fa-IR"/>
        </w:rPr>
        <w:t xml:space="preserve">. </w:t>
      </w:r>
    </w:p>
    <w:p w:rsidR="009C2EE6" w:rsidRDefault="009C2EE6" w:rsidP="009C2EE6">
      <w:pPr>
        <w:pStyle w:val="libNormal"/>
        <w:rPr>
          <w:rtl/>
          <w:lang w:bidi="fa-IR"/>
        </w:rPr>
      </w:pPr>
      <w:r>
        <w:rPr>
          <w:rtl/>
          <w:lang w:bidi="fa-IR"/>
        </w:rPr>
        <w:t>«ستم بر مشورت كننده ظلم و خيانت است»</w:t>
      </w:r>
      <w:r w:rsidR="00CC3E1D">
        <w:rPr>
          <w:rtl/>
          <w:lang w:bidi="fa-IR"/>
        </w:rPr>
        <w:t xml:space="preserve">. </w:t>
      </w:r>
    </w:p>
    <w:p w:rsidR="009C2EE6" w:rsidRDefault="009C2EE6" w:rsidP="009C2EE6">
      <w:pPr>
        <w:pStyle w:val="libNormal"/>
        <w:rPr>
          <w:rtl/>
          <w:lang w:bidi="fa-IR"/>
        </w:rPr>
      </w:pPr>
      <w:r>
        <w:rPr>
          <w:rtl/>
          <w:lang w:bidi="fa-IR"/>
        </w:rPr>
        <w:lastRenderedPageBreak/>
        <w:t xml:space="preserve">مَن ضَلَّ مُشيرُهُ بَطَلَ تدبيرُهُ </w:t>
      </w:r>
      <w:r w:rsidRPr="00D35857">
        <w:rPr>
          <w:rStyle w:val="libFootnotenumChar"/>
          <w:rtl/>
          <w:lang w:bidi="fa-IR"/>
        </w:rPr>
        <w:t>(655)</w:t>
      </w:r>
      <w:r w:rsidR="00CC3E1D">
        <w:rPr>
          <w:rtl/>
          <w:lang w:bidi="fa-IR"/>
        </w:rPr>
        <w:t xml:space="preserve">. </w:t>
      </w:r>
    </w:p>
    <w:p w:rsidR="009C2EE6" w:rsidRDefault="009C2EE6" w:rsidP="009C2EE6">
      <w:pPr>
        <w:pStyle w:val="libNormal"/>
        <w:rPr>
          <w:rtl/>
          <w:lang w:bidi="fa-IR"/>
        </w:rPr>
      </w:pPr>
      <w:r>
        <w:rPr>
          <w:rtl/>
          <w:lang w:bidi="fa-IR"/>
        </w:rPr>
        <w:t>«هر كه طرف مشورتش گمراه باشد</w:t>
      </w:r>
      <w:r w:rsidR="00CC3E1D">
        <w:rPr>
          <w:rtl/>
          <w:lang w:bidi="fa-IR"/>
        </w:rPr>
        <w:t xml:space="preserve">، </w:t>
      </w:r>
      <w:r>
        <w:rPr>
          <w:rtl/>
          <w:lang w:bidi="fa-IR"/>
        </w:rPr>
        <w:t>تدبيرش باطل مى شود»</w:t>
      </w:r>
      <w:r w:rsidR="00CC3E1D">
        <w:rPr>
          <w:rtl/>
          <w:lang w:bidi="fa-IR"/>
        </w:rPr>
        <w:t xml:space="preserve">. </w:t>
      </w:r>
    </w:p>
    <w:p w:rsidR="009C2EE6" w:rsidRDefault="009C2EE6" w:rsidP="009C2EE6">
      <w:pPr>
        <w:pStyle w:val="libNormal"/>
        <w:rPr>
          <w:rtl/>
          <w:lang w:bidi="fa-IR"/>
        </w:rPr>
      </w:pPr>
      <w:r>
        <w:rPr>
          <w:rtl/>
          <w:lang w:bidi="fa-IR"/>
        </w:rPr>
        <w:t>در عبارت ديگرى چنين آمده است</w:t>
      </w:r>
      <w:r w:rsidR="00CC3E1D">
        <w:rPr>
          <w:rtl/>
          <w:lang w:bidi="fa-IR"/>
        </w:rPr>
        <w:t xml:space="preserve">: </w:t>
      </w:r>
    </w:p>
    <w:p w:rsidR="009C2EE6" w:rsidRDefault="009C2EE6" w:rsidP="009C2EE6">
      <w:pPr>
        <w:pStyle w:val="libNormal"/>
        <w:rPr>
          <w:rtl/>
          <w:lang w:bidi="fa-IR"/>
        </w:rPr>
      </w:pPr>
      <w:r>
        <w:rPr>
          <w:rtl/>
          <w:lang w:bidi="fa-IR"/>
        </w:rPr>
        <w:t xml:space="preserve">مَن غَشَّ مُستَشيرَهُ سُلِبَ تدبيرُهُ </w:t>
      </w:r>
      <w:r w:rsidRPr="00D35857">
        <w:rPr>
          <w:rStyle w:val="libFootnotenumChar"/>
          <w:rtl/>
          <w:lang w:bidi="fa-IR"/>
        </w:rPr>
        <w:t>(656)</w:t>
      </w:r>
      <w:r w:rsidR="00CC3E1D">
        <w:rPr>
          <w:rtl/>
          <w:lang w:bidi="fa-IR"/>
        </w:rPr>
        <w:t xml:space="preserve">. </w:t>
      </w:r>
    </w:p>
    <w:p w:rsidR="009C2EE6" w:rsidRDefault="009C2EE6" w:rsidP="009C2EE6">
      <w:pPr>
        <w:pStyle w:val="libNormal"/>
        <w:rPr>
          <w:rtl/>
          <w:lang w:bidi="fa-IR"/>
        </w:rPr>
      </w:pPr>
      <w:r>
        <w:rPr>
          <w:rtl/>
          <w:lang w:bidi="fa-IR"/>
        </w:rPr>
        <w:t>«اگر كسى در مشاوره ظلم كند يا عمدا موجب گمراهى مستشير شود</w:t>
      </w:r>
      <w:r w:rsidR="00CC3E1D">
        <w:rPr>
          <w:rtl/>
          <w:lang w:bidi="fa-IR"/>
        </w:rPr>
        <w:t xml:space="preserve">، </w:t>
      </w:r>
      <w:r>
        <w:rPr>
          <w:rtl/>
          <w:lang w:bidi="fa-IR"/>
        </w:rPr>
        <w:t>خداوند نيروى خرد و انديشه را از او مى گيرد»</w:t>
      </w:r>
      <w:r w:rsidR="00CC3E1D">
        <w:rPr>
          <w:rtl/>
          <w:lang w:bidi="fa-IR"/>
        </w:rPr>
        <w:t xml:space="preserve">. </w:t>
      </w:r>
    </w:p>
    <w:p w:rsidR="009C2EE6" w:rsidRDefault="009C2EE6" w:rsidP="009C2EE6">
      <w:pPr>
        <w:pStyle w:val="libNormal"/>
        <w:rPr>
          <w:rtl/>
          <w:lang w:bidi="fa-IR"/>
        </w:rPr>
      </w:pPr>
      <w:r>
        <w:rPr>
          <w:rtl/>
          <w:lang w:bidi="fa-IR"/>
        </w:rPr>
        <w:t xml:space="preserve">تعبير ديگرى از حضرت رضا </w:t>
      </w:r>
      <w:r w:rsidR="00CD7338" w:rsidRPr="00CD7338">
        <w:rPr>
          <w:rStyle w:val="libAlaemChar"/>
          <w:rtl/>
        </w:rPr>
        <w:t>عليه‌السلام</w:t>
      </w:r>
      <w:r>
        <w:rPr>
          <w:rtl/>
          <w:lang w:bidi="fa-IR"/>
        </w:rPr>
        <w:t xml:space="preserve"> نقل شده است كه فرموده اند</w:t>
      </w:r>
      <w:r w:rsidR="00CC3E1D">
        <w:rPr>
          <w:rtl/>
          <w:lang w:bidi="fa-IR"/>
        </w:rPr>
        <w:t xml:space="preserve">: </w:t>
      </w:r>
    </w:p>
    <w:p w:rsidR="009C2EE6" w:rsidRDefault="009C2EE6" w:rsidP="009C2EE6">
      <w:pPr>
        <w:pStyle w:val="libNormal"/>
        <w:rPr>
          <w:rtl/>
          <w:lang w:bidi="fa-IR"/>
        </w:rPr>
      </w:pPr>
      <w:r>
        <w:rPr>
          <w:rtl/>
          <w:lang w:bidi="fa-IR"/>
        </w:rPr>
        <w:t xml:space="preserve">مَن غَشَّ المسلمين فى مَشورة فقد بَرِئتُ منه </w:t>
      </w:r>
      <w:r w:rsidRPr="00D35857">
        <w:rPr>
          <w:rStyle w:val="libFootnotenumChar"/>
          <w:rtl/>
          <w:lang w:bidi="fa-IR"/>
        </w:rPr>
        <w:t>(657)</w:t>
      </w:r>
      <w:r w:rsidR="00CC3E1D">
        <w:rPr>
          <w:rtl/>
          <w:lang w:bidi="fa-IR"/>
        </w:rPr>
        <w:t xml:space="preserve">. </w:t>
      </w:r>
    </w:p>
    <w:p w:rsidR="009C2EE6" w:rsidRDefault="009C2EE6" w:rsidP="009C2EE6">
      <w:pPr>
        <w:pStyle w:val="libNormal"/>
        <w:rPr>
          <w:rtl/>
          <w:lang w:bidi="fa-IR"/>
        </w:rPr>
      </w:pPr>
      <w:r>
        <w:rPr>
          <w:rtl/>
          <w:lang w:bidi="fa-IR"/>
        </w:rPr>
        <w:t>«از كسى كه در مقام مشاوره با ديگران غش و پنهان كارى مى كند و معايب را به آنها گوشزد نمى كند بيزارم»</w:t>
      </w:r>
      <w:r w:rsidR="00CC3E1D">
        <w:rPr>
          <w:rtl/>
          <w:lang w:bidi="fa-IR"/>
        </w:rPr>
        <w:t xml:space="preserve">. </w:t>
      </w:r>
    </w:p>
    <w:p w:rsidR="009C2EE6" w:rsidRDefault="009C2EE6" w:rsidP="009C2EE6">
      <w:pPr>
        <w:pStyle w:val="libNormal"/>
        <w:rPr>
          <w:rtl/>
          <w:lang w:bidi="fa-IR"/>
        </w:rPr>
      </w:pPr>
      <w:r>
        <w:rPr>
          <w:rtl/>
          <w:lang w:bidi="fa-IR"/>
        </w:rPr>
        <w:t>در تعبير ديگرى آمده است كه علاوه بر اثر وضعى خيانت در مشاوره و گمراه كردن مستشير</w:t>
      </w:r>
      <w:r w:rsidR="00CC3E1D">
        <w:rPr>
          <w:rtl/>
          <w:lang w:bidi="fa-IR"/>
        </w:rPr>
        <w:t xml:space="preserve">، </w:t>
      </w:r>
      <w:r>
        <w:rPr>
          <w:rtl/>
          <w:lang w:bidi="fa-IR"/>
        </w:rPr>
        <w:t>كه خدا عقل و تدبير را از او مى گيرد</w:t>
      </w:r>
      <w:r w:rsidR="00CC3E1D">
        <w:rPr>
          <w:rtl/>
          <w:lang w:bidi="fa-IR"/>
        </w:rPr>
        <w:t xml:space="preserve">، </w:t>
      </w:r>
      <w:r>
        <w:rPr>
          <w:rtl/>
          <w:lang w:bidi="fa-IR"/>
        </w:rPr>
        <w:t>عقاب شديد اخروى هم در انتظار او است</w:t>
      </w:r>
      <w:r w:rsidR="00CC3E1D">
        <w:rPr>
          <w:rtl/>
          <w:lang w:bidi="fa-IR"/>
        </w:rPr>
        <w:t xml:space="preserve">. </w:t>
      </w:r>
    </w:p>
    <w:p w:rsidR="009C2EE6" w:rsidRDefault="009C2EE6" w:rsidP="009C2EE6">
      <w:pPr>
        <w:pStyle w:val="libNormal"/>
        <w:rPr>
          <w:rtl/>
          <w:lang w:bidi="fa-IR"/>
        </w:rPr>
      </w:pPr>
      <w:r>
        <w:rPr>
          <w:rtl/>
          <w:lang w:bidi="fa-IR"/>
        </w:rPr>
        <w:t>خيانَةُ المُستَسلِمِ والمُستشيرِ مِن اءَفظَعِ الاُمورِ</w:t>
      </w:r>
      <w:r w:rsidR="00CC3E1D">
        <w:rPr>
          <w:rtl/>
          <w:lang w:bidi="fa-IR"/>
        </w:rPr>
        <w:t xml:space="preserve">، </w:t>
      </w:r>
      <w:r>
        <w:rPr>
          <w:rtl/>
          <w:lang w:bidi="fa-IR"/>
        </w:rPr>
        <w:t xml:space="preserve">و اءَعظمِ الشُّرورِ و موجِبُ عذابِ السَّعيرِ </w:t>
      </w:r>
      <w:r w:rsidRPr="00D35857">
        <w:rPr>
          <w:rStyle w:val="libFootnotenumChar"/>
          <w:rtl/>
          <w:lang w:bidi="fa-IR"/>
        </w:rPr>
        <w:t>(658)</w:t>
      </w:r>
      <w:r w:rsidR="00CC3E1D">
        <w:rPr>
          <w:rtl/>
          <w:lang w:bidi="fa-IR"/>
        </w:rPr>
        <w:t xml:space="preserve">. </w:t>
      </w:r>
    </w:p>
    <w:p w:rsidR="009C2EE6" w:rsidRDefault="009C2EE6" w:rsidP="009C2EE6">
      <w:pPr>
        <w:pStyle w:val="libNormal"/>
        <w:rPr>
          <w:rtl/>
          <w:lang w:bidi="fa-IR"/>
        </w:rPr>
      </w:pPr>
      <w:r>
        <w:rPr>
          <w:rtl/>
          <w:lang w:bidi="fa-IR"/>
        </w:rPr>
        <w:t>«خيانت كردن به مطيع و منقاد و كسى كه با وى مشورت مى كند</w:t>
      </w:r>
      <w:r w:rsidR="00CC3E1D">
        <w:rPr>
          <w:rtl/>
          <w:lang w:bidi="fa-IR"/>
        </w:rPr>
        <w:t xml:space="preserve">، </w:t>
      </w:r>
      <w:r>
        <w:rPr>
          <w:rtl/>
          <w:lang w:bidi="fa-IR"/>
        </w:rPr>
        <w:t>از وى شنيع ترين امور و بزرگ ترين بدى ها و موجب عذاب سعير - آتش افروخته شده - است»</w:t>
      </w:r>
      <w:r w:rsidR="00CC3E1D">
        <w:rPr>
          <w:rtl/>
          <w:lang w:bidi="fa-IR"/>
        </w:rPr>
        <w:t xml:space="preserve">. </w:t>
      </w:r>
    </w:p>
    <w:p w:rsidR="009C2EE6" w:rsidRDefault="009C2EE6" w:rsidP="009C2EE6">
      <w:pPr>
        <w:pStyle w:val="libNormal"/>
        <w:rPr>
          <w:rtl/>
          <w:lang w:bidi="fa-IR"/>
        </w:rPr>
      </w:pPr>
      <w:r>
        <w:rPr>
          <w:rtl/>
          <w:lang w:bidi="fa-IR"/>
        </w:rPr>
        <w:t>به هر حال</w:t>
      </w:r>
      <w:r w:rsidR="00CC3E1D">
        <w:rPr>
          <w:rtl/>
          <w:lang w:bidi="fa-IR"/>
        </w:rPr>
        <w:t xml:space="preserve">، </w:t>
      </w:r>
      <w:r>
        <w:rPr>
          <w:rtl/>
          <w:lang w:bidi="fa-IR"/>
        </w:rPr>
        <w:t>از مجموعه اين مطالب استفاده مى شود كه رمز موفقيت انسان در امور جارى زندگى مشورت است</w:t>
      </w:r>
      <w:r w:rsidR="00CC3E1D">
        <w:rPr>
          <w:rtl/>
          <w:lang w:bidi="fa-IR"/>
        </w:rPr>
        <w:t xml:space="preserve">. </w:t>
      </w:r>
      <w:r>
        <w:rPr>
          <w:rtl/>
          <w:lang w:bidi="fa-IR"/>
        </w:rPr>
        <w:t>با مشورت</w:t>
      </w:r>
      <w:r w:rsidR="00CC3E1D">
        <w:rPr>
          <w:rtl/>
          <w:lang w:bidi="fa-IR"/>
        </w:rPr>
        <w:t xml:space="preserve">، </w:t>
      </w:r>
      <w:r>
        <w:rPr>
          <w:rtl/>
          <w:lang w:bidi="fa-IR"/>
        </w:rPr>
        <w:t>چه جان هايى كه حفظ شده</w:t>
      </w:r>
      <w:r w:rsidR="00CC3E1D">
        <w:rPr>
          <w:rtl/>
          <w:lang w:bidi="fa-IR"/>
        </w:rPr>
        <w:t xml:space="preserve">، </w:t>
      </w:r>
      <w:r>
        <w:rPr>
          <w:rtl/>
          <w:lang w:bidi="fa-IR"/>
        </w:rPr>
        <w:t>از بروز چه جنگ ها و خونريزى هاى زيايد كه جلوگيرى شده است</w:t>
      </w:r>
      <w:r w:rsidR="00CC3E1D">
        <w:rPr>
          <w:rtl/>
          <w:lang w:bidi="fa-IR"/>
        </w:rPr>
        <w:t xml:space="preserve">؛ </w:t>
      </w:r>
      <w:r>
        <w:rPr>
          <w:rtl/>
          <w:lang w:bidi="fa-IR"/>
        </w:rPr>
        <w:t xml:space="preserve">چه اموال و </w:t>
      </w:r>
      <w:r>
        <w:rPr>
          <w:rtl/>
          <w:lang w:bidi="fa-IR"/>
        </w:rPr>
        <w:lastRenderedPageBreak/>
        <w:t>نواميسى در امان مانده و چه علومى در سايه مشورت</w:t>
      </w:r>
      <w:r w:rsidR="00CC3E1D">
        <w:rPr>
          <w:rtl/>
          <w:lang w:bidi="fa-IR"/>
        </w:rPr>
        <w:t xml:space="preserve">، </w:t>
      </w:r>
      <w:r>
        <w:rPr>
          <w:rtl/>
          <w:lang w:bidi="fa-IR"/>
        </w:rPr>
        <w:t>نصيب ديگران شده است</w:t>
      </w:r>
      <w:r w:rsidR="00CC3E1D">
        <w:rPr>
          <w:rtl/>
          <w:lang w:bidi="fa-IR"/>
        </w:rPr>
        <w:t xml:space="preserve">. </w:t>
      </w:r>
    </w:p>
    <w:p w:rsidR="009C2EE6" w:rsidRDefault="009C2EE6" w:rsidP="009C2EE6">
      <w:pPr>
        <w:pStyle w:val="libNormal"/>
        <w:rPr>
          <w:rtl/>
          <w:lang w:bidi="fa-IR"/>
        </w:rPr>
      </w:pPr>
      <w:r>
        <w:rPr>
          <w:rtl/>
          <w:lang w:bidi="fa-IR"/>
        </w:rPr>
        <w:t>آثار و فوايد مشاوره آنقدر زياد است كه نمى توان برشمرد</w:t>
      </w:r>
      <w:r w:rsidR="00CC3E1D">
        <w:rPr>
          <w:rtl/>
          <w:lang w:bidi="fa-IR"/>
        </w:rPr>
        <w:t xml:space="preserve">؛ </w:t>
      </w:r>
      <w:r>
        <w:rPr>
          <w:rtl/>
          <w:lang w:bidi="fa-IR"/>
        </w:rPr>
        <w:t xml:space="preserve">البته با رعايت شرايط آن كه در كلمات اهل بيت </w:t>
      </w:r>
      <w:r w:rsidR="00521F6F" w:rsidRPr="00521F6F">
        <w:rPr>
          <w:rStyle w:val="libAlaemChar"/>
          <w:rtl/>
        </w:rPr>
        <w:t>عليهم‌السلام</w:t>
      </w:r>
      <w:r>
        <w:rPr>
          <w:rtl/>
          <w:lang w:bidi="fa-IR"/>
        </w:rPr>
        <w:t xml:space="preserve"> به آنها اشاره شده است و پاره اى از آنها را در اين مختصر بيان كرديم</w:t>
      </w:r>
      <w:r w:rsidR="00CC3E1D">
        <w:rPr>
          <w:rtl/>
          <w:lang w:bidi="fa-IR"/>
        </w:rPr>
        <w:t xml:space="preserve">. </w:t>
      </w:r>
    </w:p>
    <w:p w:rsidR="009C2EE6" w:rsidRDefault="00D35857" w:rsidP="00D35857">
      <w:pPr>
        <w:pStyle w:val="Heading1"/>
        <w:rPr>
          <w:rtl/>
          <w:lang w:bidi="fa-IR"/>
        </w:rPr>
      </w:pPr>
      <w:r>
        <w:rPr>
          <w:rtl/>
          <w:lang w:bidi="fa-IR"/>
        </w:rPr>
        <w:br w:type="page"/>
      </w:r>
      <w:bookmarkStart w:id="80" w:name="_Toc394573334"/>
      <w:r>
        <w:rPr>
          <w:rtl/>
          <w:lang w:bidi="fa-IR"/>
        </w:rPr>
        <w:lastRenderedPageBreak/>
        <w:t>42 - حق نصيحت خواه</w:t>
      </w:r>
      <w:bookmarkEnd w:id="80"/>
    </w:p>
    <w:p w:rsidR="009C2EE6" w:rsidRDefault="009C2EE6" w:rsidP="009C2EE6">
      <w:pPr>
        <w:pStyle w:val="libNormal"/>
        <w:rPr>
          <w:rtl/>
          <w:lang w:bidi="fa-IR"/>
        </w:rPr>
      </w:pPr>
      <w:r>
        <w:rPr>
          <w:rtl/>
          <w:lang w:bidi="fa-IR"/>
        </w:rPr>
        <w:t>و امَّا حقُّ المُستَنصِحِ فانَّ حقَّهُ اءَن تُؤ دِّى اليه النَّصيحَةَ على الحَقِّ الَّذى تَرى له اءَنَّه يَحمِلُ و يخرُجُ المَخرَجَ الَّذى يَلينُ على مَسَامعِهِ و تُكَلِّمَه مِن الكلامِ بما يُطيقُهُ عقلُهُ فانَّ لكلِّ عقل طَبَقَة مِن الكلامِ يَعرِفُهُ و يَجتَنِبُهُ وَليَكُن مَذهَبُكَ الرَّحمَةَ و لا قوَّةَ الا باللهِ</w:t>
      </w:r>
    </w:p>
    <w:p w:rsidR="009C2EE6" w:rsidRDefault="009C2EE6" w:rsidP="009C2EE6">
      <w:pPr>
        <w:pStyle w:val="libNormal"/>
        <w:rPr>
          <w:rtl/>
          <w:lang w:bidi="fa-IR"/>
        </w:rPr>
      </w:pPr>
      <w:r>
        <w:rPr>
          <w:rtl/>
          <w:lang w:bidi="fa-IR"/>
        </w:rPr>
        <w:t>«و اما حق كسى كه از تو نصيحت مى خواهد اين است كه به اندازه توانش ‍ او را پند دهى</w:t>
      </w:r>
      <w:r w:rsidR="00CC3E1D">
        <w:rPr>
          <w:rtl/>
          <w:lang w:bidi="fa-IR"/>
        </w:rPr>
        <w:t xml:space="preserve">؛ </w:t>
      </w:r>
      <w:r>
        <w:rPr>
          <w:rtl/>
          <w:lang w:bidi="fa-IR"/>
        </w:rPr>
        <w:t>و سخن آن چنان گويى كه هم به گوش او خوش آيد و هم توان فهم آن را داشته باشد</w:t>
      </w:r>
      <w:r w:rsidR="00CC3E1D">
        <w:rPr>
          <w:rtl/>
          <w:lang w:bidi="fa-IR"/>
        </w:rPr>
        <w:t xml:space="preserve">؛ </w:t>
      </w:r>
      <w:r>
        <w:rPr>
          <w:rtl/>
          <w:lang w:bidi="fa-IR"/>
        </w:rPr>
        <w:t>زيرا هر عقلى را سخنى شايسته است</w:t>
      </w:r>
      <w:r w:rsidR="00CC3E1D">
        <w:rPr>
          <w:rtl/>
          <w:lang w:bidi="fa-IR"/>
        </w:rPr>
        <w:t xml:space="preserve">. </w:t>
      </w:r>
      <w:r>
        <w:rPr>
          <w:rtl/>
          <w:lang w:bidi="fa-IR"/>
        </w:rPr>
        <w:t>در هر حال</w:t>
      </w:r>
      <w:r w:rsidR="00CC3E1D">
        <w:rPr>
          <w:rtl/>
          <w:lang w:bidi="fa-IR"/>
        </w:rPr>
        <w:t xml:space="preserve">، </w:t>
      </w:r>
      <w:r>
        <w:rPr>
          <w:rtl/>
          <w:lang w:bidi="fa-IR"/>
        </w:rPr>
        <w:t>روش تو مشفقانه باشد»</w:t>
      </w:r>
      <w:r w:rsidR="00CC3E1D">
        <w:rPr>
          <w:rtl/>
          <w:lang w:bidi="fa-IR"/>
        </w:rPr>
        <w:t xml:space="preserve">. </w:t>
      </w:r>
    </w:p>
    <w:p w:rsidR="009C2EE6" w:rsidRDefault="009C2EE6" w:rsidP="009C2EE6">
      <w:pPr>
        <w:pStyle w:val="libNormal"/>
        <w:rPr>
          <w:rtl/>
          <w:lang w:bidi="fa-IR"/>
        </w:rPr>
      </w:pPr>
      <w:r>
        <w:rPr>
          <w:rtl/>
          <w:lang w:bidi="fa-IR"/>
        </w:rPr>
        <w:t>طرح حق انسانى كه طالب نصيحت است</w:t>
      </w:r>
      <w:r w:rsidR="00CC3E1D">
        <w:rPr>
          <w:rtl/>
          <w:lang w:bidi="fa-IR"/>
        </w:rPr>
        <w:t xml:space="preserve">، </w:t>
      </w:r>
      <w:r>
        <w:rPr>
          <w:rtl/>
          <w:lang w:bidi="fa-IR"/>
        </w:rPr>
        <w:t xml:space="preserve">در كلام امام سجاد </w:t>
      </w:r>
      <w:r w:rsidR="00CD7338" w:rsidRPr="00CD7338">
        <w:rPr>
          <w:rStyle w:val="libAlaemChar"/>
          <w:rtl/>
        </w:rPr>
        <w:t>عليه‌السلام</w:t>
      </w:r>
      <w:r>
        <w:rPr>
          <w:rtl/>
          <w:lang w:bidi="fa-IR"/>
        </w:rPr>
        <w:t xml:space="preserve"> بيانگر اين است كه انسان در قبال نياز معنوى ديگران نمى تواند بى تفاوت باشد</w:t>
      </w:r>
      <w:r w:rsidR="00CC3E1D">
        <w:rPr>
          <w:rtl/>
          <w:lang w:bidi="fa-IR"/>
        </w:rPr>
        <w:t xml:space="preserve">؛ </w:t>
      </w:r>
      <w:r>
        <w:rPr>
          <w:rtl/>
          <w:lang w:bidi="fa-IR"/>
        </w:rPr>
        <w:t>چنان كه در قبال فقر مالى يا تامين حوايج آنها نمى تواند بى اعتنا باشد</w:t>
      </w:r>
      <w:r w:rsidR="00CC3E1D">
        <w:rPr>
          <w:rtl/>
          <w:lang w:bidi="fa-IR"/>
        </w:rPr>
        <w:t xml:space="preserve">. </w:t>
      </w:r>
    </w:p>
    <w:p w:rsidR="009C2EE6" w:rsidRDefault="00D35857" w:rsidP="00D35857">
      <w:pPr>
        <w:pStyle w:val="Heading2"/>
        <w:rPr>
          <w:rtl/>
          <w:lang w:bidi="fa-IR"/>
        </w:rPr>
      </w:pPr>
      <w:bookmarkStart w:id="81" w:name="_Toc394573335"/>
      <w:r>
        <w:rPr>
          <w:rtl/>
          <w:lang w:bidi="fa-IR"/>
        </w:rPr>
        <w:t>اهتمام به راهنمايى و ارشاد</w:t>
      </w:r>
      <w:bookmarkEnd w:id="81"/>
    </w:p>
    <w:p w:rsidR="009C2EE6" w:rsidRDefault="009C2EE6" w:rsidP="009C2EE6">
      <w:pPr>
        <w:pStyle w:val="libNormal"/>
        <w:rPr>
          <w:rtl/>
          <w:lang w:bidi="fa-IR"/>
        </w:rPr>
      </w:pPr>
      <w:r>
        <w:rPr>
          <w:rtl/>
          <w:lang w:bidi="fa-IR"/>
        </w:rPr>
        <w:t xml:space="preserve">در روايتى از رسول اكرم </w:t>
      </w:r>
      <w:r w:rsidR="00CD7338" w:rsidRPr="00CD7338">
        <w:rPr>
          <w:rStyle w:val="libAlaemChar"/>
          <w:rtl/>
        </w:rPr>
        <w:t>صلى‌الله‌عليه‌وآله‌وسلم</w:t>
      </w:r>
      <w:r>
        <w:rPr>
          <w:rtl/>
          <w:lang w:bidi="fa-IR"/>
        </w:rPr>
        <w:t xml:space="preserve"> نقل شده است كه مى فرمايند</w:t>
      </w:r>
      <w:r w:rsidR="00CC3E1D">
        <w:rPr>
          <w:rtl/>
          <w:lang w:bidi="fa-IR"/>
        </w:rPr>
        <w:t xml:space="preserve">: </w:t>
      </w:r>
    </w:p>
    <w:p w:rsidR="009C2EE6" w:rsidRDefault="009C2EE6" w:rsidP="009C2EE6">
      <w:pPr>
        <w:pStyle w:val="libNormal"/>
        <w:rPr>
          <w:rtl/>
          <w:lang w:bidi="fa-IR"/>
        </w:rPr>
      </w:pPr>
      <w:r>
        <w:rPr>
          <w:rtl/>
          <w:lang w:bidi="fa-IR"/>
        </w:rPr>
        <w:t>ليس ب</w:t>
      </w:r>
      <w:r w:rsidR="00F028FC">
        <w:rPr>
          <w:rtl/>
          <w:lang w:bidi="fa-IR"/>
        </w:rPr>
        <w:t>مؤمن</w:t>
      </w:r>
      <w:r>
        <w:rPr>
          <w:rtl/>
          <w:lang w:bidi="fa-IR"/>
        </w:rPr>
        <w:t xml:space="preserve"> مَن باتَ شَبعانا و جارُه طاويا </w:t>
      </w:r>
      <w:r w:rsidRPr="00D35857">
        <w:rPr>
          <w:rStyle w:val="libFootnotenumChar"/>
          <w:rtl/>
          <w:lang w:bidi="fa-IR"/>
        </w:rPr>
        <w:t>(659)</w:t>
      </w:r>
      <w:r w:rsidR="00CC3E1D">
        <w:rPr>
          <w:rtl/>
          <w:lang w:bidi="fa-IR"/>
        </w:rPr>
        <w:t xml:space="preserve">. </w:t>
      </w:r>
    </w:p>
    <w:p w:rsidR="009C2EE6" w:rsidRDefault="009C2EE6" w:rsidP="009C2EE6">
      <w:pPr>
        <w:pStyle w:val="libNormal"/>
        <w:rPr>
          <w:rtl/>
          <w:lang w:bidi="fa-IR"/>
        </w:rPr>
      </w:pPr>
      <w:r>
        <w:rPr>
          <w:rtl/>
          <w:lang w:bidi="fa-IR"/>
        </w:rPr>
        <w:t>«مومن نيست</w:t>
      </w:r>
      <w:r w:rsidR="00CC3E1D">
        <w:rPr>
          <w:rtl/>
          <w:lang w:bidi="fa-IR"/>
        </w:rPr>
        <w:t xml:space="preserve">؛ </w:t>
      </w:r>
      <w:r>
        <w:rPr>
          <w:rtl/>
          <w:lang w:bidi="fa-IR"/>
        </w:rPr>
        <w:t>كسى كه شب سير بخوابد و همسايه اش گرسنه باشد»</w:t>
      </w:r>
      <w:r w:rsidR="00CC3E1D">
        <w:rPr>
          <w:rtl/>
          <w:lang w:bidi="fa-IR"/>
        </w:rPr>
        <w:t xml:space="preserve">. </w:t>
      </w:r>
    </w:p>
    <w:p w:rsidR="009C2EE6" w:rsidRDefault="009C2EE6" w:rsidP="009C2EE6">
      <w:pPr>
        <w:pStyle w:val="libNormal"/>
        <w:rPr>
          <w:rtl/>
          <w:lang w:bidi="fa-IR"/>
        </w:rPr>
      </w:pPr>
      <w:r>
        <w:rPr>
          <w:rtl/>
          <w:lang w:bidi="fa-IR"/>
        </w:rPr>
        <w:t>جايز نيست همسايه اى گرسنه و انسان سير باشد</w:t>
      </w:r>
      <w:r w:rsidR="00CC3E1D">
        <w:rPr>
          <w:rtl/>
          <w:lang w:bidi="fa-IR"/>
        </w:rPr>
        <w:t xml:space="preserve">؛ </w:t>
      </w:r>
      <w:r>
        <w:rPr>
          <w:rtl/>
          <w:lang w:bidi="fa-IR"/>
        </w:rPr>
        <w:t>همسايه اش برهنه و او پوشيده باشد</w:t>
      </w:r>
      <w:r w:rsidR="00CC3E1D">
        <w:rPr>
          <w:rtl/>
          <w:lang w:bidi="fa-IR"/>
        </w:rPr>
        <w:t xml:space="preserve">؛ </w:t>
      </w:r>
      <w:r>
        <w:rPr>
          <w:rtl/>
          <w:lang w:bidi="fa-IR"/>
        </w:rPr>
        <w:t>همسايه اش در نهايت تنگدستى و سختى و او در رفاه باشد</w:t>
      </w:r>
      <w:r w:rsidR="00CC3E1D">
        <w:rPr>
          <w:rtl/>
          <w:lang w:bidi="fa-IR"/>
        </w:rPr>
        <w:t xml:space="preserve">. </w:t>
      </w:r>
      <w:r>
        <w:rPr>
          <w:rtl/>
          <w:lang w:bidi="fa-IR"/>
        </w:rPr>
        <w:t>انسان متمكن بايد قبل از اين كه همسايه نيازمند او</w:t>
      </w:r>
      <w:r w:rsidR="00CC3E1D">
        <w:rPr>
          <w:rtl/>
          <w:lang w:bidi="fa-IR"/>
        </w:rPr>
        <w:t xml:space="preserve">، </w:t>
      </w:r>
      <w:r>
        <w:rPr>
          <w:rtl/>
          <w:lang w:bidi="fa-IR"/>
        </w:rPr>
        <w:t>نيازش را اظهار كرده و كمك و استمداد بطلبد</w:t>
      </w:r>
      <w:r w:rsidR="00CC3E1D">
        <w:rPr>
          <w:rtl/>
          <w:lang w:bidi="fa-IR"/>
        </w:rPr>
        <w:t xml:space="preserve">، </w:t>
      </w:r>
      <w:r>
        <w:rPr>
          <w:rtl/>
          <w:lang w:bidi="fa-IR"/>
        </w:rPr>
        <w:t>براى تامين نياز او اقدام كند</w:t>
      </w:r>
      <w:r w:rsidR="00CC3E1D">
        <w:rPr>
          <w:rtl/>
          <w:lang w:bidi="fa-IR"/>
        </w:rPr>
        <w:t xml:space="preserve">؛ </w:t>
      </w:r>
      <w:r>
        <w:rPr>
          <w:rtl/>
          <w:lang w:bidi="fa-IR"/>
        </w:rPr>
        <w:t>چرا كه طبق قوانين شرع مقدس انسان نمى تواند نسبت به اين موارد بى تفاوت باشد</w:t>
      </w:r>
      <w:r w:rsidR="00CC3E1D">
        <w:rPr>
          <w:rtl/>
          <w:lang w:bidi="fa-IR"/>
        </w:rPr>
        <w:t xml:space="preserve">، </w:t>
      </w:r>
      <w:r>
        <w:rPr>
          <w:rtl/>
          <w:lang w:bidi="fa-IR"/>
        </w:rPr>
        <w:t>بلكه حمايت از آنها ضرورى و واجب است</w:t>
      </w:r>
      <w:r w:rsidR="00CC3E1D">
        <w:rPr>
          <w:rtl/>
          <w:lang w:bidi="fa-IR"/>
        </w:rPr>
        <w:t xml:space="preserve">. </w:t>
      </w:r>
    </w:p>
    <w:p w:rsidR="009C2EE6" w:rsidRDefault="009C2EE6" w:rsidP="009C2EE6">
      <w:pPr>
        <w:pStyle w:val="libNormal"/>
        <w:rPr>
          <w:rtl/>
          <w:lang w:bidi="fa-IR"/>
        </w:rPr>
      </w:pPr>
      <w:r>
        <w:rPr>
          <w:rtl/>
          <w:lang w:bidi="fa-IR"/>
        </w:rPr>
        <w:lastRenderedPageBreak/>
        <w:t>از طرفى فسلفه وضع حقوق مالى مثل زكات</w:t>
      </w:r>
      <w:r w:rsidR="00CC3E1D">
        <w:rPr>
          <w:rtl/>
          <w:lang w:bidi="fa-IR"/>
        </w:rPr>
        <w:t xml:space="preserve">، </w:t>
      </w:r>
      <w:r>
        <w:rPr>
          <w:rtl/>
          <w:lang w:bidi="fa-IR"/>
        </w:rPr>
        <w:t>خمس</w:t>
      </w:r>
      <w:r w:rsidR="00CC3E1D">
        <w:rPr>
          <w:rtl/>
          <w:lang w:bidi="fa-IR"/>
        </w:rPr>
        <w:t xml:space="preserve">، </w:t>
      </w:r>
      <w:r>
        <w:rPr>
          <w:rtl/>
          <w:lang w:bidi="fa-IR"/>
        </w:rPr>
        <w:t>صدقات و</w:t>
      </w:r>
      <w:r w:rsidR="00CC3E1D">
        <w:rPr>
          <w:rtl/>
          <w:lang w:bidi="fa-IR"/>
        </w:rPr>
        <w:t xml:space="preserve">... </w:t>
      </w:r>
      <w:r>
        <w:rPr>
          <w:rtl/>
          <w:lang w:bidi="fa-IR"/>
        </w:rPr>
        <w:t>اين است كه انسن نسبت به آنها رسيدگى كند</w:t>
      </w:r>
      <w:r w:rsidR="00CC3E1D">
        <w:rPr>
          <w:rtl/>
          <w:lang w:bidi="fa-IR"/>
        </w:rPr>
        <w:t xml:space="preserve">؛ </w:t>
      </w:r>
      <w:r>
        <w:rPr>
          <w:rtl/>
          <w:lang w:bidi="fa-IR"/>
        </w:rPr>
        <w:t>به خصوص زمانى كه نيازمند</w:t>
      </w:r>
      <w:r w:rsidR="00CC3E1D">
        <w:rPr>
          <w:rtl/>
          <w:lang w:bidi="fa-IR"/>
        </w:rPr>
        <w:t xml:space="preserve">، </w:t>
      </w:r>
      <w:r>
        <w:rPr>
          <w:rtl/>
          <w:lang w:bidi="fa-IR"/>
        </w:rPr>
        <w:t>نياز خود را اظهار و از ديگران استمداد مى كند</w:t>
      </w:r>
      <w:r w:rsidR="00CC3E1D">
        <w:rPr>
          <w:rtl/>
          <w:lang w:bidi="fa-IR"/>
        </w:rPr>
        <w:t xml:space="preserve">. </w:t>
      </w:r>
    </w:p>
    <w:p w:rsidR="009C2EE6" w:rsidRDefault="009C2EE6" w:rsidP="009C2EE6">
      <w:pPr>
        <w:pStyle w:val="libNormal"/>
        <w:rPr>
          <w:lang w:bidi="fa-IR"/>
        </w:rPr>
      </w:pPr>
      <w:r>
        <w:rPr>
          <w:rtl/>
          <w:lang w:bidi="fa-IR"/>
        </w:rPr>
        <w:t>همچنين اگر انسانى احساس نياز روحى و معنوى كند و از ديگران بخواهد تا او را راهنمايى فكرى و عملى كنند</w:t>
      </w:r>
      <w:r w:rsidR="00CC3E1D">
        <w:rPr>
          <w:rtl/>
          <w:lang w:bidi="fa-IR"/>
        </w:rPr>
        <w:t xml:space="preserve">. </w:t>
      </w:r>
      <w:r>
        <w:rPr>
          <w:rtl/>
          <w:lang w:bidi="fa-IR"/>
        </w:rPr>
        <w:t>در شرع مقدس راهنمايى</w:t>
      </w:r>
      <w:r w:rsidR="00CC3E1D">
        <w:rPr>
          <w:rtl/>
          <w:lang w:bidi="fa-IR"/>
        </w:rPr>
        <w:t xml:space="preserve">، </w:t>
      </w:r>
      <w:r>
        <w:rPr>
          <w:rtl/>
          <w:lang w:bidi="fa-IR"/>
        </w:rPr>
        <w:t>نصيحت و تعليم مسائل مورد نياز زندگى و امر به معروف و نهى از منكر چنين انسانى از واجبات است</w:t>
      </w:r>
      <w:r w:rsidR="00CC3E1D">
        <w:rPr>
          <w:rtl/>
          <w:lang w:bidi="fa-IR"/>
        </w:rPr>
        <w:t xml:space="preserve">؛ </w:t>
      </w:r>
      <w:r>
        <w:rPr>
          <w:rtl/>
          <w:lang w:bidi="fa-IR"/>
        </w:rPr>
        <w:t>به ويژه كه از طرف فرد</w:t>
      </w:r>
      <w:r w:rsidR="00CC3E1D">
        <w:rPr>
          <w:rtl/>
          <w:lang w:bidi="fa-IR"/>
        </w:rPr>
        <w:t xml:space="preserve">، </w:t>
      </w:r>
      <w:r>
        <w:rPr>
          <w:rtl/>
          <w:lang w:bidi="fa-IR"/>
        </w:rPr>
        <w:t>تقاضا شده باشد</w:t>
      </w:r>
      <w:r w:rsidR="00CC3E1D">
        <w:rPr>
          <w:rtl/>
          <w:lang w:bidi="fa-IR"/>
        </w:rPr>
        <w:t xml:space="preserve">. </w:t>
      </w:r>
    </w:p>
    <w:p w:rsidR="009C2EE6" w:rsidRDefault="009C2EE6" w:rsidP="009C2EE6">
      <w:pPr>
        <w:pStyle w:val="libNormal"/>
        <w:rPr>
          <w:rtl/>
          <w:lang w:bidi="fa-IR"/>
        </w:rPr>
      </w:pPr>
      <w:r>
        <w:rPr>
          <w:rtl/>
          <w:lang w:bidi="fa-IR"/>
        </w:rPr>
        <w:t>همان طور كه انسان نبايد نسبت به نيازهاى مالى ديگران بى تفاوت باشد</w:t>
      </w:r>
      <w:r w:rsidR="00CC3E1D">
        <w:rPr>
          <w:rtl/>
          <w:lang w:bidi="fa-IR"/>
        </w:rPr>
        <w:t xml:space="preserve">، </w:t>
      </w:r>
      <w:r>
        <w:rPr>
          <w:rtl/>
          <w:lang w:bidi="fa-IR"/>
        </w:rPr>
        <w:t>نبايد نياز معنوى و فقر علمى افراد و جامعه را نيز بودن پاسخ بگذارد</w:t>
      </w:r>
      <w:r w:rsidR="00CC3E1D">
        <w:rPr>
          <w:rtl/>
          <w:lang w:bidi="fa-IR"/>
        </w:rPr>
        <w:t xml:space="preserve">. </w:t>
      </w:r>
      <w:r>
        <w:rPr>
          <w:rtl/>
          <w:lang w:bidi="fa-IR"/>
        </w:rPr>
        <w:t>به خصوص زمانى كه فرد يا جامعه خواهان هدايت</w:t>
      </w:r>
      <w:r w:rsidR="00CC3E1D">
        <w:rPr>
          <w:rtl/>
          <w:lang w:bidi="fa-IR"/>
        </w:rPr>
        <w:t xml:space="preserve">، </w:t>
      </w:r>
      <w:r>
        <w:rPr>
          <w:rtl/>
          <w:lang w:bidi="fa-IR"/>
        </w:rPr>
        <w:t>راهنمايى و يا نصيحت باشد كه اين خواستن حقوقى را ايجاد مى كند</w:t>
      </w:r>
      <w:r w:rsidR="00CC3E1D">
        <w:rPr>
          <w:rtl/>
          <w:lang w:bidi="fa-IR"/>
        </w:rPr>
        <w:t xml:space="preserve">. </w:t>
      </w:r>
    </w:p>
    <w:p w:rsidR="009C2EE6" w:rsidRDefault="009C2EE6" w:rsidP="009C2EE6">
      <w:pPr>
        <w:pStyle w:val="libNormal"/>
        <w:rPr>
          <w:rtl/>
          <w:lang w:bidi="fa-IR"/>
        </w:rPr>
      </w:pPr>
      <w:r>
        <w:rPr>
          <w:rtl/>
          <w:lang w:bidi="fa-IR"/>
        </w:rPr>
        <w:t>اولين حق اين است كه در ارشاد و راهنمايى كوتاهى نكند و به هدايت و ارشاد كسى كه نصيحت خواسته</w:t>
      </w:r>
      <w:r w:rsidR="00CC3E1D">
        <w:rPr>
          <w:rtl/>
          <w:lang w:bidi="fa-IR"/>
        </w:rPr>
        <w:t xml:space="preserve">، </w:t>
      </w:r>
      <w:r>
        <w:rPr>
          <w:rtl/>
          <w:lang w:bidi="fa-IR"/>
        </w:rPr>
        <w:t>همت گمارد</w:t>
      </w:r>
      <w:r w:rsidR="00CC3E1D">
        <w:rPr>
          <w:rtl/>
          <w:lang w:bidi="fa-IR"/>
        </w:rPr>
        <w:t xml:space="preserve">. </w:t>
      </w:r>
    </w:p>
    <w:p w:rsidR="009C2EE6" w:rsidRDefault="009C2EE6" w:rsidP="009C2EE6">
      <w:pPr>
        <w:pStyle w:val="libNormal"/>
        <w:rPr>
          <w:rtl/>
          <w:lang w:bidi="fa-IR"/>
        </w:rPr>
      </w:pPr>
      <w:r>
        <w:rPr>
          <w:rtl/>
          <w:lang w:bidi="fa-IR"/>
        </w:rPr>
        <w:t>براى كلمه نصح و نصيحت معانى مختلفى ذكر كرده اند</w:t>
      </w:r>
      <w:r w:rsidR="00CC3E1D">
        <w:rPr>
          <w:rtl/>
          <w:lang w:bidi="fa-IR"/>
        </w:rPr>
        <w:t xml:space="preserve">: </w:t>
      </w:r>
      <w:r>
        <w:rPr>
          <w:rtl/>
          <w:lang w:bidi="fa-IR"/>
        </w:rPr>
        <w:t>«مجمع البحرين» درباره كلمه نصيحت مى گويد</w:t>
      </w:r>
      <w:r w:rsidR="00CC3E1D">
        <w:rPr>
          <w:rtl/>
          <w:lang w:bidi="fa-IR"/>
        </w:rPr>
        <w:t xml:space="preserve">: </w:t>
      </w:r>
      <w:r>
        <w:rPr>
          <w:rtl/>
          <w:lang w:bidi="fa-IR"/>
        </w:rPr>
        <w:t xml:space="preserve">لفظ حامل لِمعان شَتّى </w:t>
      </w:r>
      <w:r w:rsidRPr="00D35857">
        <w:rPr>
          <w:rStyle w:val="libFootnotenumChar"/>
          <w:rtl/>
          <w:lang w:bidi="fa-IR"/>
        </w:rPr>
        <w:t>(660)</w:t>
      </w:r>
      <w:r w:rsidR="00CC3E1D">
        <w:rPr>
          <w:rtl/>
          <w:lang w:bidi="fa-IR"/>
        </w:rPr>
        <w:t xml:space="preserve">. </w:t>
      </w:r>
      <w:r>
        <w:rPr>
          <w:rtl/>
          <w:lang w:bidi="fa-IR"/>
        </w:rPr>
        <w:t>لفظى است كه معانى متعددى دارد</w:t>
      </w:r>
      <w:r w:rsidR="00CC3E1D">
        <w:rPr>
          <w:rtl/>
          <w:lang w:bidi="fa-IR"/>
        </w:rPr>
        <w:t xml:space="preserve">. </w:t>
      </w:r>
      <w:r>
        <w:rPr>
          <w:rtl/>
          <w:lang w:bidi="fa-IR"/>
        </w:rPr>
        <w:t>يكى از معانى نصيحت</w:t>
      </w:r>
      <w:r w:rsidR="00CC3E1D">
        <w:rPr>
          <w:rtl/>
          <w:lang w:bidi="fa-IR"/>
        </w:rPr>
        <w:t xml:space="preserve">، </w:t>
      </w:r>
      <w:r>
        <w:rPr>
          <w:rtl/>
          <w:lang w:bidi="fa-IR"/>
        </w:rPr>
        <w:t>خيرخواهى و خيرجويى است</w:t>
      </w:r>
      <w:r w:rsidR="00CC3E1D">
        <w:rPr>
          <w:rtl/>
          <w:lang w:bidi="fa-IR"/>
        </w:rPr>
        <w:t xml:space="preserve">. </w:t>
      </w:r>
      <w:r>
        <w:rPr>
          <w:rtl/>
          <w:lang w:bidi="fa-IR"/>
        </w:rPr>
        <w:t>«اقرب الموارد» علاوه بر اين</w:t>
      </w:r>
      <w:r w:rsidR="00CC3E1D">
        <w:rPr>
          <w:rtl/>
          <w:lang w:bidi="fa-IR"/>
        </w:rPr>
        <w:t xml:space="preserve">، </w:t>
      </w:r>
      <w:r>
        <w:rPr>
          <w:rtl/>
          <w:lang w:bidi="fa-IR"/>
        </w:rPr>
        <w:t>نصيحت را به اخلاص در محبت و دوستى معنى كرده است</w:t>
      </w:r>
      <w:r w:rsidR="00CC3E1D">
        <w:rPr>
          <w:rtl/>
          <w:lang w:bidi="fa-IR"/>
        </w:rPr>
        <w:t xml:space="preserve">. </w:t>
      </w:r>
      <w:r>
        <w:rPr>
          <w:rtl/>
          <w:lang w:bidi="fa-IR"/>
        </w:rPr>
        <w:t xml:space="preserve">ارشاد و راهنمايى به خير هم يكى ديگر از معانى نصيحت است </w:t>
      </w:r>
      <w:r w:rsidRPr="00D35857">
        <w:rPr>
          <w:rStyle w:val="libFootnotenumChar"/>
          <w:rtl/>
          <w:lang w:bidi="fa-IR"/>
        </w:rPr>
        <w:t>(661)</w:t>
      </w:r>
      <w:r w:rsidR="00CC3E1D">
        <w:rPr>
          <w:rtl/>
          <w:lang w:bidi="fa-IR"/>
        </w:rPr>
        <w:t xml:space="preserve">. </w:t>
      </w:r>
      <w:r>
        <w:rPr>
          <w:rtl/>
          <w:lang w:bidi="fa-IR"/>
        </w:rPr>
        <w:t xml:space="preserve">كلام رسول الله </w:t>
      </w:r>
      <w:r w:rsidR="00CD7338" w:rsidRPr="00CD7338">
        <w:rPr>
          <w:rStyle w:val="libAlaemChar"/>
          <w:rtl/>
        </w:rPr>
        <w:t>صلى‌الله‌عليه‌وآله‌وسلم</w:t>
      </w:r>
      <w:r>
        <w:rPr>
          <w:rtl/>
          <w:lang w:bidi="fa-IR"/>
        </w:rPr>
        <w:t xml:space="preserve"> كه فرمودند</w:t>
      </w:r>
      <w:r w:rsidR="00CC3E1D">
        <w:rPr>
          <w:rtl/>
          <w:lang w:bidi="fa-IR"/>
        </w:rPr>
        <w:t xml:space="preserve">: </w:t>
      </w:r>
      <w:r>
        <w:rPr>
          <w:rtl/>
          <w:lang w:bidi="fa-IR"/>
        </w:rPr>
        <w:t xml:space="preserve">الدِّينُ النَّصيحةُ </w:t>
      </w:r>
      <w:r w:rsidRPr="00D35857">
        <w:rPr>
          <w:rStyle w:val="libFootnotenumChar"/>
          <w:rtl/>
          <w:lang w:bidi="fa-IR"/>
        </w:rPr>
        <w:t>(662)</w:t>
      </w:r>
      <w:r w:rsidR="00CC3E1D">
        <w:rPr>
          <w:rtl/>
          <w:lang w:bidi="fa-IR"/>
        </w:rPr>
        <w:t xml:space="preserve">. </w:t>
      </w:r>
      <w:r>
        <w:rPr>
          <w:rtl/>
          <w:lang w:bidi="fa-IR"/>
        </w:rPr>
        <w:t>مى تواند داراى چند معنا باشد</w:t>
      </w:r>
      <w:r w:rsidR="00CC3E1D">
        <w:rPr>
          <w:rtl/>
          <w:lang w:bidi="fa-IR"/>
        </w:rPr>
        <w:t xml:space="preserve">. </w:t>
      </w:r>
    </w:p>
    <w:p w:rsidR="009C2EE6" w:rsidRDefault="009C2EE6" w:rsidP="009C2EE6">
      <w:pPr>
        <w:pStyle w:val="libNormal"/>
        <w:rPr>
          <w:rtl/>
          <w:lang w:bidi="fa-IR"/>
        </w:rPr>
      </w:pPr>
      <w:r>
        <w:rPr>
          <w:rtl/>
          <w:lang w:bidi="fa-IR"/>
        </w:rPr>
        <w:t>يكى اين كه بگوييم دين همان خيرخواهى براى افراد است</w:t>
      </w:r>
      <w:r w:rsidR="00CC3E1D">
        <w:rPr>
          <w:rtl/>
          <w:lang w:bidi="fa-IR"/>
        </w:rPr>
        <w:t xml:space="preserve">. </w:t>
      </w:r>
      <w:r>
        <w:rPr>
          <w:rtl/>
          <w:lang w:bidi="fa-IR"/>
        </w:rPr>
        <w:t>ديگر اين كه دين</w:t>
      </w:r>
      <w:r w:rsidR="00CC3E1D">
        <w:rPr>
          <w:rtl/>
          <w:lang w:bidi="fa-IR"/>
        </w:rPr>
        <w:t xml:space="preserve">، </w:t>
      </w:r>
      <w:r>
        <w:rPr>
          <w:rtl/>
          <w:lang w:bidi="fa-IR"/>
        </w:rPr>
        <w:t>ارشاد و هدايت افراد است</w:t>
      </w:r>
      <w:r w:rsidR="00CC3E1D">
        <w:rPr>
          <w:rtl/>
          <w:lang w:bidi="fa-IR"/>
        </w:rPr>
        <w:t xml:space="preserve">. </w:t>
      </w:r>
    </w:p>
    <w:p w:rsidR="009C2EE6" w:rsidRDefault="009C2EE6" w:rsidP="009C2EE6">
      <w:pPr>
        <w:pStyle w:val="libNormal"/>
        <w:rPr>
          <w:rtl/>
          <w:lang w:bidi="fa-IR"/>
        </w:rPr>
      </w:pPr>
      <w:r>
        <w:rPr>
          <w:rtl/>
          <w:lang w:bidi="fa-IR"/>
        </w:rPr>
        <w:lastRenderedPageBreak/>
        <w:t>بنابراين</w:t>
      </w:r>
      <w:r w:rsidR="00CC3E1D">
        <w:rPr>
          <w:rtl/>
          <w:lang w:bidi="fa-IR"/>
        </w:rPr>
        <w:t xml:space="preserve">، </w:t>
      </w:r>
      <w:r>
        <w:rPr>
          <w:rtl/>
          <w:lang w:bidi="fa-IR"/>
        </w:rPr>
        <w:t>كلمه نصيحت داراى معانى متعدد است</w:t>
      </w:r>
      <w:r w:rsidR="00CC3E1D">
        <w:rPr>
          <w:rtl/>
          <w:lang w:bidi="fa-IR"/>
        </w:rPr>
        <w:t xml:space="preserve">. </w:t>
      </w:r>
      <w:r>
        <w:rPr>
          <w:rtl/>
          <w:lang w:bidi="fa-IR"/>
        </w:rPr>
        <w:t>تفاوت اين معانى</w:t>
      </w:r>
      <w:r w:rsidR="00CC3E1D">
        <w:rPr>
          <w:rtl/>
          <w:lang w:bidi="fa-IR"/>
        </w:rPr>
        <w:t xml:space="preserve">، </w:t>
      </w:r>
      <w:r>
        <w:rPr>
          <w:rtl/>
          <w:lang w:bidi="fa-IR"/>
        </w:rPr>
        <w:t>بستگى به موارد استعمال و متعلقات آن دارد</w:t>
      </w:r>
      <w:r w:rsidR="00CC3E1D">
        <w:rPr>
          <w:rtl/>
          <w:lang w:bidi="fa-IR"/>
        </w:rPr>
        <w:t xml:space="preserve">؛ </w:t>
      </w:r>
      <w:r>
        <w:rPr>
          <w:rtl/>
          <w:lang w:bidi="fa-IR"/>
        </w:rPr>
        <w:t>مثلا اگر اين كلمه را در جايى به كار بريم كه نصيحت به ديگرى باشد و آن فرد نيز حضور داشته باشد و مخاطب كلام باشد</w:t>
      </w:r>
      <w:r w:rsidR="00CC3E1D">
        <w:rPr>
          <w:rtl/>
          <w:lang w:bidi="fa-IR"/>
        </w:rPr>
        <w:t xml:space="preserve">، </w:t>
      </w:r>
      <w:r>
        <w:rPr>
          <w:rtl/>
          <w:lang w:bidi="fa-IR"/>
        </w:rPr>
        <w:t>آن جا مصداق همان هدايت و ارشاد است</w:t>
      </w:r>
      <w:r w:rsidR="00CC3E1D">
        <w:rPr>
          <w:rtl/>
          <w:lang w:bidi="fa-IR"/>
        </w:rPr>
        <w:t xml:space="preserve">. </w:t>
      </w:r>
      <w:r>
        <w:rPr>
          <w:rtl/>
          <w:lang w:bidi="fa-IR"/>
        </w:rPr>
        <w:t xml:space="preserve">رسول اكرم </w:t>
      </w:r>
      <w:r w:rsidR="00CD7338" w:rsidRPr="00CD7338">
        <w:rPr>
          <w:rStyle w:val="libAlaemChar"/>
          <w:rtl/>
        </w:rPr>
        <w:t>صلى‌الله‌عليه‌وآله‌وسلم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انَّ اءَعظَمَ النَّاسِ مَنزِلَة عندَ اللهِ يومَ القيامَةِ اءَمشاهُم فى اءَرضِه بالنَّصيحةِ لِخَلقِهِ </w:t>
      </w:r>
      <w:r w:rsidRPr="00D35857">
        <w:rPr>
          <w:rStyle w:val="libFootnotenumChar"/>
          <w:rtl/>
          <w:lang w:bidi="fa-IR"/>
        </w:rPr>
        <w:t>(663)</w:t>
      </w:r>
      <w:r w:rsidR="00CC3E1D">
        <w:rPr>
          <w:rtl/>
          <w:lang w:bidi="fa-IR"/>
        </w:rPr>
        <w:t xml:space="preserve">. </w:t>
      </w:r>
    </w:p>
    <w:p w:rsidR="009C2EE6" w:rsidRDefault="009C2EE6" w:rsidP="009C2EE6">
      <w:pPr>
        <w:pStyle w:val="libNormal"/>
        <w:rPr>
          <w:rtl/>
          <w:lang w:bidi="fa-IR"/>
        </w:rPr>
      </w:pPr>
      <w:r>
        <w:rPr>
          <w:rtl/>
          <w:lang w:bidi="fa-IR"/>
        </w:rPr>
        <w:t>«در قيامت</w:t>
      </w:r>
      <w:r w:rsidR="00CC3E1D">
        <w:rPr>
          <w:rtl/>
          <w:lang w:bidi="fa-IR"/>
        </w:rPr>
        <w:t xml:space="preserve">، </w:t>
      </w:r>
      <w:r>
        <w:rPr>
          <w:rtl/>
          <w:lang w:bidi="fa-IR"/>
        </w:rPr>
        <w:t>عظيم ترين مرتبه را نزد خدا كسانى دارند كه در دنيا تلاش و سعى آنها</w:t>
      </w:r>
      <w:r w:rsidR="00CC3E1D">
        <w:rPr>
          <w:rtl/>
          <w:lang w:bidi="fa-IR"/>
        </w:rPr>
        <w:t xml:space="preserve">، </w:t>
      </w:r>
      <w:r>
        <w:rPr>
          <w:rtl/>
          <w:lang w:bidi="fa-IR"/>
        </w:rPr>
        <w:t>براى ارشاد ديگران</w:t>
      </w:r>
      <w:r w:rsidR="00CC3E1D">
        <w:rPr>
          <w:rtl/>
          <w:lang w:bidi="fa-IR"/>
        </w:rPr>
        <w:t xml:space="preserve">، </w:t>
      </w:r>
      <w:r>
        <w:rPr>
          <w:rtl/>
          <w:lang w:bidi="fa-IR"/>
        </w:rPr>
        <w:t>بيشتر است»</w:t>
      </w:r>
      <w:r w:rsidR="00CC3E1D">
        <w:rPr>
          <w:rtl/>
          <w:lang w:bidi="fa-IR"/>
        </w:rPr>
        <w:t xml:space="preserve">. </w:t>
      </w:r>
    </w:p>
    <w:p w:rsidR="009C2EE6" w:rsidRDefault="009C2EE6" w:rsidP="009C2EE6">
      <w:pPr>
        <w:pStyle w:val="libNormal"/>
        <w:rPr>
          <w:rtl/>
          <w:lang w:bidi="fa-IR"/>
        </w:rPr>
      </w:pPr>
      <w:r>
        <w:rPr>
          <w:rtl/>
          <w:lang w:bidi="fa-IR"/>
        </w:rPr>
        <w:t>اين جا كلمه نصيحت به «النصيحة لخلقه» يعنى ارشاد و هدايت ديگران اطلاق شده است</w:t>
      </w:r>
      <w:r w:rsidR="00CC3E1D">
        <w:rPr>
          <w:rtl/>
          <w:lang w:bidi="fa-IR"/>
        </w:rPr>
        <w:t xml:space="preserve">. </w:t>
      </w:r>
      <w:r>
        <w:rPr>
          <w:rtl/>
          <w:lang w:bidi="fa-IR"/>
        </w:rPr>
        <w:t>در برخى موارد از نصيحت</w:t>
      </w:r>
      <w:r w:rsidR="00CC3E1D">
        <w:rPr>
          <w:rtl/>
          <w:lang w:bidi="fa-IR"/>
        </w:rPr>
        <w:t xml:space="preserve">، </w:t>
      </w:r>
      <w:r>
        <w:rPr>
          <w:rtl/>
          <w:lang w:bidi="fa-IR"/>
        </w:rPr>
        <w:t>خيرخواهى اراده شده است</w:t>
      </w:r>
      <w:r w:rsidR="00CC3E1D">
        <w:rPr>
          <w:rtl/>
          <w:lang w:bidi="fa-IR"/>
        </w:rPr>
        <w:t xml:space="preserve">؛ </w:t>
      </w:r>
      <w:r>
        <w:rPr>
          <w:rtl/>
          <w:lang w:bidi="fa-IR"/>
        </w:rPr>
        <w:t xml:space="preserve">مثلا تعبير امام باقر </w:t>
      </w:r>
      <w:r w:rsidR="00CD7338" w:rsidRPr="00CD7338">
        <w:rPr>
          <w:rStyle w:val="libAlaemChar"/>
          <w:rtl/>
        </w:rPr>
        <w:t>عليه‌السلام</w:t>
      </w:r>
      <w:r>
        <w:rPr>
          <w:rtl/>
          <w:lang w:bidi="fa-IR"/>
        </w:rPr>
        <w:t xml:space="preserve"> است كه مى فرمايند</w:t>
      </w:r>
      <w:r w:rsidR="00CC3E1D">
        <w:rPr>
          <w:rtl/>
          <w:lang w:bidi="fa-IR"/>
        </w:rPr>
        <w:t xml:space="preserve">: </w:t>
      </w:r>
    </w:p>
    <w:p w:rsidR="009C2EE6" w:rsidRDefault="009C2EE6" w:rsidP="009C2EE6">
      <w:pPr>
        <w:pStyle w:val="libNormal"/>
        <w:rPr>
          <w:rtl/>
          <w:lang w:bidi="fa-IR"/>
        </w:rPr>
      </w:pPr>
      <w:r>
        <w:rPr>
          <w:rtl/>
          <w:lang w:bidi="fa-IR"/>
        </w:rPr>
        <w:t>يَجبُ لل</w:t>
      </w:r>
      <w:r w:rsidR="00F028FC">
        <w:rPr>
          <w:rtl/>
          <w:lang w:bidi="fa-IR"/>
        </w:rPr>
        <w:t>مؤمن</w:t>
      </w:r>
      <w:r>
        <w:rPr>
          <w:rtl/>
          <w:lang w:bidi="fa-IR"/>
        </w:rPr>
        <w:t xml:space="preserve"> على ال</w:t>
      </w:r>
      <w:r w:rsidR="00F028FC">
        <w:rPr>
          <w:rtl/>
          <w:lang w:bidi="fa-IR"/>
        </w:rPr>
        <w:t>مؤمن</w:t>
      </w:r>
      <w:r>
        <w:rPr>
          <w:rtl/>
          <w:lang w:bidi="fa-IR"/>
        </w:rPr>
        <w:t xml:space="preserve"> النَّصيحَةُ </w:t>
      </w:r>
      <w:r w:rsidRPr="00D35857">
        <w:rPr>
          <w:rStyle w:val="libFootnotenumChar"/>
          <w:rtl/>
          <w:lang w:bidi="fa-IR"/>
        </w:rPr>
        <w:t>(664)</w:t>
      </w:r>
      <w:r w:rsidR="00CC3E1D">
        <w:rPr>
          <w:rtl/>
          <w:lang w:bidi="fa-IR"/>
        </w:rPr>
        <w:t xml:space="preserve">. </w:t>
      </w:r>
    </w:p>
    <w:p w:rsidR="009C2EE6" w:rsidRDefault="009C2EE6" w:rsidP="009C2EE6">
      <w:pPr>
        <w:pStyle w:val="libNormal"/>
        <w:rPr>
          <w:rtl/>
          <w:lang w:bidi="fa-IR"/>
        </w:rPr>
      </w:pPr>
      <w:r>
        <w:rPr>
          <w:rtl/>
          <w:lang w:bidi="fa-IR"/>
        </w:rPr>
        <w:t>«واجب است مومن نسبت به برادر مومنش خيرخواه باشد»</w:t>
      </w:r>
      <w:r w:rsidR="00CC3E1D">
        <w:rPr>
          <w:rtl/>
          <w:lang w:bidi="fa-IR"/>
        </w:rPr>
        <w:t xml:space="preserve">. </w:t>
      </w:r>
    </w:p>
    <w:p w:rsidR="009C2EE6" w:rsidRDefault="009C2EE6" w:rsidP="009C2EE6">
      <w:pPr>
        <w:pStyle w:val="libNormal"/>
        <w:rPr>
          <w:rtl/>
          <w:lang w:bidi="fa-IR"/>
        </w:rPr>
      </w:pPr>
      <w:r>
        <w:rPr>
          <w:rtl/>
          <w:lang w:bidi="fa-IR"/>
        </w:rPr>
        <w:t>قرآن نيز در نقل داستان انبياى سلف از اين تعبير استفاده كرده است</w:t>
      </w:r>
      <w:r w:rsidR="00CC3E1D">
        <w:rPr>
          <w:rtl/>
          <w:lang w:bidi="fa-IR"/>
        </w:rPr>
        <w:t xml:space="preserve">؛ </w:t>
      </w:r>
      <w:r>
        <w:rPr>
          <w:rtl/>
          <w:lang w:bidi="fa-IR"/>
        </w:rPr>
        <w:t xml:space="preserve">مثلا وقتى حضرت صالح </w:t>
      </w:r>
      <w:r w:rsidR="00CD7338" w:rsidRPr="00CD7338">
        <w:rPr>
          <w:rStyle w:val="libAlaemChar"/>
          <w:rtl/>
        </w:rPr>
        <w:t>عليه‌السلام</w:t>
      </w:r>
      <w:r>
        <w:rPr>
          <w:rtl/>
          <w:lang w:bidi="fa-IR"/>
        </w:rPr>
        <w:t xml:space="preserve"> از قوم خود روى برتافت</w:t>
      </w:r>
      <w:r w:rsidR="00CC3E1D">
        <w:rPr>
          <w:rtl/>
          <w:lang w:bidi="fa-IR"/>
        </w:rPr>
        <w:t xml:space="preserve">، </w:t>
      </w:r>
      <w:r>
        <w:rPr>
          <w:rtl/>
          <w:lang w:bidi="fa-IR"/>
        </w:rPr>
        <w:t>نسبت به آنها گفت</w:t>
      </w:r>
      <w:r w:rsidR="00CC3E1D">
        <w:rPr>
          <w:rtl/>
          <w:lang w:bidi="fa-IR"/>
        </w:rPr>
        <w:t xml:space="preserve">: </w:t>
      </w:r>
    </w:p>
    <w:p w:rsidR="009C2EE6" w:rsidRDefault="009C2EE6" w:rsidP="009C2EE6">
      <w:pPr>
        <w:pStyle w:val="libNormal"/>
        <w:rPr>
          <w:rtl/>
          <w:lang w:bidi="fa-IR"/>
        </w:rPr>
      </w:pPr>
      <w:r w:rsidRPr="00703B77">
        <w:rPr>
          <w:rStyle w:val="libAieChar"/>
          <w:rtl/>
        </w:rPr>
        <w:t>يا قومِ لَقَد اءَبلَغتُكُم رسَالَةَ ربِّى و نَصَحتُ لكُم</w:t>
      </w:r>
      <w:r>
        <w:rPr>
          <w:rtl/>
          <w:lang w:bidi="fa-IR"/>
        </w:rPr>
        <w:t xml:space="preserve"> </w:t>
      </w:r>
      <w:r w:rsidRPr="00D35857">
        <w:rPr>
          <w:rStyle w:val="libFootnotenumChar"/>
          <w:rtl/>
          <w:lang w:bidi="fa-IR"/>
        </w:rPr>
        <w:t>(665)</w:t>
      </w:r>
      <w:r w:rsidR="00CC3E1D">
        <w:rPr>
          <w:rtl/>
          <w:lang w:bidi="fa-IR"/>
        </w:rPr>
        <w:t xml:space="preserve">. </w:t>
      </w:r>
    </w:p>
    <w:p w:rsidR="009C2EE6" w:rsidRDefault="009C2EE6" w:rsidP="009C2EE6">
      <w:pPr>
        <w:pStyle w:val="libNormal"/>
        <w:rPr>
          <w:rtl/>
          <w:lang w:bidi="fa-IR"/>
        </w:rPr>
      </w:pPr>
      <w:r>
        <w:rPr>
          <w:rtl/>
          <w:lang w:bidi="fa-IR"/>
        </w:rPr>
        <w:t>«اى قوم</w:t>
      </w:r>
      <w:r w:rsidR="00CC3E1D">
        <w:rPr>
          <w:rtl/>
          <w:lang w:bidi="fa-IR"/>
        </w:rPr>
        <w:t>!</w:t>
      </w:r>
      <w:r>
        <w:rPr>
          <w:rtl/>
          <w:lang w:bidi="fa-IR"/>
        </w:rPr>
        <w:t xml:space="preserve"> من رسالت پروردگارم را به شما ابلاغ كردم و شرط خيرخواهى را انجام دادم »</w:t>
      </w:r>
      <w:r w:rsidR="00CC3E1D">
        <w:rPr>
          <w:rtl/>
          <w:lang w:bidi="fa-IR"/>
        </w:rPr>
        <w:t xml:space="preserve">. </w:t>
      </w:r>
    </w:p>
    <w:p w:rsidR="009C2EE6" w:rsidRDefault="009C2EE6" w:rsidP="009C2EE6">
      <w:pPr>
        <w:pStyle w:val="libNormal"/>
        <w:rPr>
          <w:rtl/>
          <w:lang w:bidi="fa-IR"/>
        </w:rPr>
      </w:pPr>
      <w:r>
        <w:rPr>
          <w:rtl/>
          <w:lang w:bidi="fa-IR"/>
        </w:rPr>
        <w:t xml:space="preserve">يا در آيه ديگرى حضرت نوح </w:t>
      </w:r>
      <w:r w:rsidR="00CD7338" w:rsidRPr="00CD7338">
        <w:rPr>
          <w:rStyle w:val="libAlaemChar"/>
          <w:rtl/>
        </w:rPr>
        <w:t>عليه‌السلام</w:t>
      </w:r>
      <w:r>
        <w:rPr>
          <w:rtl/>
          <w:lang w:bidi="fa-IR"/>
        </w:rPr>
        <w:t xml:space="preserve"> خطاب به قومش مى گويد</w:t>
      </w:r>
      <w:r w:rsidR="00CC3E1D">
        <w:rPr>
          <w:rtl/>
          <w:lang w:bidi="fa-IR"/>
        </w:rPr>
        <w:t xml:space="preserve">: </w:t>
      </w:r>
    </w:p>
    <w:p w:rsidR="009C2EE6" w:rsidRDefault="009C2EE6" w:rsidP="009C2EE6">
      <w:pPr>
        <w:pStyle w:val="libNormal"/>
        <w:rPr>
          <w:rtl/>
          <w:lang w:bidi="fa-IR"/>
        </w:rPr>
      </w:pPr>
      <w:r w:rsidRPr="00703B77">
        <w:rPr>
          <w:rStyle w:val="libAieChar"/>
          <w:rtl/>
        </w:rPr>
        <w:t>اءُبَلِّغُكم رسالاتِ ربِّى و اءَنصَحُ لكُم</w:t>
      </w:r>
      <w:r>
        <w:rPr>
          <w:rtl/>
          <w:lang w:bidi="fa-IR"/>
        </w:rPr>
        <w:t xml:space="preserve"> </w:t>
      </w:r>
      <w:r w:rsidRPr="00D35857">
        <w:rPr>
          <w:rStyle w:val="libFootnotenumChar"/>
          <w:rtl/>
          <w:lang w:bidi="fa-IR"/>
        </w:rPr>
        <w:t>(666)</w:t>
      </w:r>
      <w:r w:rsidR="00CC3E1D">
        <w:rPr>
          <w:rtl/>
          <w:lang w:bidi="fa-IR"/>
        </w:rPr>
        <w:t xml:space="preserve">. </w:t>
      </w:r>
    </w:p>
    <w:p w:rsidR="009C2EE6" w:rsidRDefault="009C2EE6" w:rsidP="009C2EE6">
      <w:pPr>
        <w:pStyle w:val="libNormal"/>
        <w:rPr>
          <w:rtl/>
          <w:lang w:bidi="fa-IR"/>
        </w:rPr>
      </w:pPr>
      <w:r>
        <w:rPr>
          <w:rtl/>
          <w:lang w:bidi="fa-IR"/>
        </w:rPr>
        <w:t>«رسالت هاى پروردگارم را به شما ابلاغ مى كنم و خيرخواه شما هستم»</w:t>
      </w:r>
      <w:r w:rsidR="00CC3E1D">
        <w:rPr>
          <w:rtl/>
          <w:lang w:bidi="fa-IR"/>
        </w:rPr>
        <w:t xml:space="preserve">. </w:t>
      </w:r>
    </w:p>
    <w:p w:rsidR="009C2EE6" w:rsidRDefault="009C2EE6" w:rsidP="009C2EE6">
      <w:pPr>
        <w:pStyle w:val="libNormal"/>
        <w:rPr>
          <w:rtl/>
          <w:lang w:bidi="fa-IR"/>
        </w:rPr>
      </w:pPr>
      <w:r>
        <w:rPr>
          <w:rtl/>
          <w:lang w:bidi="fa-IR"/>
        </w:rPr>
        <w:t>و يا در همين سوره</w:t>
      </w:r>
      <w:r w:rsidR="00CC3E1D">
        <w:rPr>
          <w:rtl/>
          <w:lang w:bidi="fa-IR"/>
        </w:rPr>
        <w:t xml:space="preserve">، </w:t>
      </w:r>
      <w:r>
        <w:rPr>
          <w:rtl/>
          <w:lang w:bidi="fa-IR"/>
        </w:rPr>
        <w:t>هود نسبت به قومش مى فرمايد</w:t>
      </w:r>
      <w:r w:rsidR="00CC3E1D">
        <w:rPr>
          <w:rtl/>
          <w:lang w:bidi="fa-IR"/>
        </w:rPr>
        <w:t xml:space="preserve">: </w:t>
      </w:r>
    </w:p>
    <w:p w:rsidR="009C2EE6" w:rsidRDefault="009C2EE6" w:rsidP="009C2EE6">
      <w:pPr>
        <w:pStyle w:val="libNormal"/>
        <w:rPr>
          <w:rtl/>
          <w:lang w:bidi="fa-IR"/>
        </w:rPr>
      </w:pPr>
      <w:r w:rsidRPr="00703B77">
        <w:rPr>
          <w:rStyle w:val="libAieChar"/>
          <w:rtl/>
        </w:rPr>
        <w:lastRenderedPageBreak/>
        <w:t>اءَنا لكم ناصِح اءَمين</w:t>
      </w:r>
      <w:r>
        <w:rPr>
          <w:rtl/>
          <w:lang w:bidi="fa-IR"/>
        </w:rPr>
        <w:t xml:space="preserve"> </w:t>
      </w:r>
      <w:r w:rsidRPr="00D35857">
        <w:rPr>
          <w:rStyle w:val="libFootnotenumChar"/>
          <w:rtl/>
          <w:lang w:bidi="fa-IR"/>
        </w:rPr>
        <w:t>(667)</w:t>
      </w:r>
      <w:r w:rsidR="00CC3E1D">
        <w:rPr>
          <w:rtl/>
          <w:lang w:bidi="fa-IR"/>
        </w:rPr>
        <w:t xml:space="preserve">. </w:t>
      </w:r>
    </w:p>
    <w:p w:rsidR="009C2EE6" w:rsidRDefault="009C2EE6" w:rsidP="009C2EE6">
      <w:pPr>
        <w:pStyle w:val="libNormal"/>
        <w:rPr>
          <w:rtl/>
          <w:lang w:bidi="fa-IR"/>
        </w:rPr>
      </w:pPr>
      <w:r>
        <w:rPr>
          <w:rtl/>
          <w:lang w:bidi="fa-IR"/>
        </w:rPr>
        <w:t>«من براى شما خيرخواه امين و مطمئنى هستم»</w:t>
      </w:r>
      <w:r w:rsidR="00CC3E1D">
        <w:rPr>
          <w:rtl/>
          <w:lang w:bidi="fa-IR"/>
        </w:rPr>
        <w:t xml:space="preserve">. </w:t>
      </w:r>
    </w:p>
    <w:p w:rsidR="009C2EE6" w:rsidRDefault="009C2EE6" w:rsidP="009C2EE6">
      <w:pPr>
        <w:pStyle w:val="libNormal"/>
        <w:rPr>
          <w:rtl/>
          <w:lang w:bidi="fa-IR"/>
        </w:rPr>
      </w:pPr>
      <w:r>
        <w:rPr>
          <w:rtl/>
          <w:lang w:bidi="fa-IR"/>
        </w:rPr>
        <w:t>اما به طور مسلم مى توان گفت در غياب شخص</w:t>
      </w:r>
      <w:r w:rsidR="00CC3E1D">
        <w:rPr>
          <w:rtl/>
          <w:lang w:bidi="fa-IR"/>
        </w:rPr>
        <w:t xml:space="preserve">، </w:t>
      </w:r>
      <w:r>
        <w:rPr>
          <w:rtl/>
          <w:lang w:bidi="fa-IR"/>
        </w:rPr>
        <w:t>معناى كلمه نصيحت درباره و همان خيرخواهى است</w:t>
      </w:r>
      <w:r w:rsidR="00CC3E1D">
        <w:rPr>
          <w:rtl/>
          <w:lang w:bidi="fa-IR"/>
        </w:rPr>
        <w:t xml:space="preserve">. </w:t>
      </w:r>
      <w:r>
        <w:rPr>
          <w:rtl/>
          <w:lang w:bidi="fa-IR"/>
        </w:rPr>
        <w:t xml:space="preserve">امام صادق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يَجبُ لل</w:t>
      </w:r>
      <w:r w:rsidR="00F028FC">
        <w:rPr>
          <w:rtl/>
          <w:lang w:bidi="fa-IR"/>
        </w:rPr>
        <w:t>مؤمن</w:t>
      </w:r>
      <w:r>
        <w:rPr>
          <w:rtl/>
          <w:lang w:bidi="fa-IR"/>
        </w:rPr>
        <w:t xml:space="preserve"> على ال</w:t>
      </w:r>
      <w:r w:rsidR="00F028FC">
        <w:rPr>
          <w:rtl/>
          <w:lang w:bidi="fa-IR"/>
        </w:rPr>
        <w:t>مؤمن</w:t>
      </w:r>
      <w:r>
        <w:rPr>
          <w:rtl/>
          <w:lang w:bidi="fa-IR"/>
        </w:rPr>
        <w:t xml:space="preserve"> النَّصيحةُ له فى المشهدِ و المَغيبِ </w:t>
      </w:r>
      <w:r w:rsidRPr="00D35857">
        <w:rPr>
          <w:rStyle w:val="libFootnotenumChar"/>
          <w:rtl/>
          <w:lang w:bidi="fa-IR"/>
        </w:rPr>
        <w:t>(668)</w:t>
      </w:r>
      <w:r w:rsidR="00CC3E1D">
        <w:rPr>
          <w:rtl/>
          <w:lang w:bidi="fa-IR"/>
        </w:rPr>
        <w:t xml:space="preserve">. </w:t>
      </w:r>
    </w:p>
    <w:p w:rsidR="009C2EE6" w:rsidRDefault="009C2EE6" w:rsidP="009C2EE6">
      <w:pPr>
        <w:pStyle w:val="libNormal"/>
        <w:rPr>
          <w:rtl/>
          <w:lang w:bidi="fa-IR"/>
        </w:rPr>
      </w:pPr>
      <w:r>
        <w:rPr>
          <w:rtl/>
          <w:lang w:bidi="fa-IR"/>
        </w:rPr>
        <w:t>«واجب است مومن نسبت به برادر مومنش ناصح باشد</w:t>
      </w:r>
      <w:r w:rsidR="00CC3E1D">
        <w:rPr>
          <w:rtl/>
          <w:lang w:bidi="fa-IR"/>
        </w:rPr>
        <w:t xml:space="preserve">؛ </w:t>
      </w:r>
      <w:r>
        <w:rPr>
          <w:rtl/>
          <w:lang w:bidi="fa-IR"/>
        </w:rPr>
        <w:t>هم در حضور و هم در غياب او»</w:t>
      </w:r>
      <w:r w:rsidR="00CC3E1D">
        <w:rPr>
          <w:rtl/>
          <w:lang w:bidi="fa-IR"/>
        </w:rPr>
        <w:t xml:space="preserve">. </w:t>
      </w:r>
    </w:p>
    <w:p w:rsidR="009C2EE6" w:rsidRDefault="009C2EE6" w:rsidP="009C2EE6">
      <w:pPr>
        <w:pStyle w:val="libNormal"/>
        <w:rPr>
          <w:rtl/>
          <w:lang w:bidi="fa-IR"/>
        </w:rPr>
      </w:pPr>
      <w:r>
        <w:rPr>
          <w:rtl/>
          <w:lang w:bidi="fa-IR"/>
        </w:rPr>
        <w:t>شايد تصور شود كه ارشاد در غياب معنا ندارد</w:t>
      </w:r>
      <w:r w:rsidR="00CC3E1D">
        <w:rPr>
          <w:rtl/>
          <w:lang w:bidi="fa-IR"/>
        </w:rPr>
        <w:t xml:space="preserve">. </w:t>
      </w:r>
      <w:r>
        <w:rPr>
          <w:rtl/>
          <w:lang w:bidi="fa-IR"/>
        </w:rPr>
        <w:t>انسان نبايد از ديگرى بخواهد او را در غياب ارشاد كند و يا ارشاد مستلزم حضور فرد است</w:t>
      </w:r>
      <w:r w:rsidR="00CC3E1D">
        <w:rPr>
          <w:rtl/>
          <w:lang w:bidi="fa-IR"/>
        </w:rPr>
        <w:t xml:space="preserve">. </w:t>
      </w:r>
      <w:r>
        <w:rPr>
          <w:rtl/>
          <w:lang w:bidi="fa-IR"/>
        </w:rPr>
        <w:t>در اين موارد</w:t>
      </w:r>
      <w:r w:rsidR="00CC3E1D">
        <w:rPr>
          <w:rtl/>
          <w:lang w:bidi="fa-IR"/>
        </w:rPr>
        <w:t xml:space="preserve">، </w:t>
      </w:r>
      <w:r>
        <w:rPr>
          <w:rtl/>
          <w:lang w:bidi="fa-IR"/>
        </w:rPr>
        <w:t>نصيحت به معناى خيرخواهى است</w:t>
      </w:r>
      <w:r w:rsidR="00CC3E1D">
        <w:rPr>
          <w:rtl/>
          <w:lang w:bidi="fa-IR"/>
        </w:rPr>
        <w:t xml:space="preserve">؛ </w:t>
      </w:r>
      <w:r>
        <w:rPr>
          <w:rtl/>
          <w:lang w:bidi="fa-IR"/>
        </w:rPr>
        <w:t>يعنى چه او باشد و چه نباشد</w:t>
      </w:r>
      <w:r w:rsidR="00CC3E1D">
        <w:rPr>
          <w:rtl/>
          <w:lang w:bidi="fa-IR"/>
        </w:rPr>
        <w:t xml:space="preserve">، </w:t>
      </w:r>
      <w:r>
        <w:rPr>
          <w:rtl/>
          <w:lang w:bidi="fa-IR"/>
        </w:rPr>
        <w:t>بايد خيرخواه او باشد</w:t>
      </w:r>
      <w:r w:rsidR="00CC3E1D">
        <w:rPr>
          <w:rtl/>
          <w:lang w:bidi="fa-IR"/>
        </w:rPr>
        <w:t xml:space="preserve">. </w:t>
      </w:r>
      <w:r>
        <w:rPr>
          <w:rtl/>
          <w:lang w:bidi="fa-IR"/>
        </w:rPr>
        <w:t>خيرخواهى در غيبت</w:t>
      </w:r>
      <w:r w:rsidR="00CC3E1D">
        <w:rPr>
          <w:rtl/>
          <w:lang w:bidi="fa-IR"/>
        </w:rPr>
        <w:t xml:space="preserve">، </w:t>
      </w:r>
      <w:r>
        <w:rPr>
          <w:rtl/>
          <w:lang w:bidi="fa-IR"/>
        </w:rPr>
        <w:t>مى تواند مصاديق مختلفى داشته باشد</w:t>
      </w:r>
      <w:r w:rsidR="00CC3E1D">
        <w:rPr>
          <w:rtl/>
          <w:lang w:bidi="fa-IR"/>
        </w:rPr>
        <w:t xml:space="preserve">؛ </w:t>
      </w:r>
      <w:r>
        <w:rPr>
          <w:rtl/>
          <w:lang w:bidi="fa-IR"/>
        </w:rPr>
        <w:t>مثلا مومنى حضور ندارد و ديگران او را متهم مى كنند</w:t>
      </w:r>
      <w:r w:rsidR="00CC3E1D">
        <w:rPr>
          <w:rtl/>
          <w:lang w:bidi="fa-IR"/>
        </w:rPr>
        <w:t xml:space="preserve">، </w:t>
      </w:r>
      <w:r>
        <w:rPr>
          <w:rtl/>
          <w:lang w:bidi="fa-IR"/>
        </w:rPr>
        <w:t>يا از او بدگويى مى كنند</w:t>
      </w:r>
      <w:r w:rsidR="00CC3E1D">
        <w:rPr>
          <w:rtl/>
          <w:lang w:bidi="fa-IR"/>
        </w:rPr>
        <w:t xml:space="preserve">؛ </w:t>
      </w:r>
      <w:r>
        <w:rPr>
          <w:rtl/>
          <w:lang w:bidi="fa-IR"/>
        </w:rPr>
        <w:t>معناى خيرخواهى اين است كه از او دفاع كنند و اجازه ندهند كه در غاياب مومن</w:t>
      </w:r>
      <w:r w:rsidR="00CC3E1D">
        <w:rPr>
          <w:rtl/>
          <w:lang w:bidi="fa-IR"/>
        </w:rPr>
        <w:t xml:space="preserve">، </w:t>
      </w:r>
      <w:r>
        <w:rPr>
          <w:rtl/>
          <w:lang w:bidi="fa-IR"/>
        </w:rPr>
        <w:t>از او بدگويى شود</w:t>
      </w:r>
      <w:r w:rsidR="00CC3E1D">
        <w:rPr>
          <w:rtl/>
          <w:lang w:bidi="fa-IR"/>
        </w:rPr>
        <w:t xml:space="preserve">. </w:t>
      </w:r>
      <w:r>
        <w:rPr>
          <w:rtl/>
          <w:lang w:bidi="fa-IR"/>
        </w:rPr>
        <w:t xml:space="preserve">امام صادق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للمُسلمِ على اءَخيهِ المسلمِ مِن الحقِّ اءَن يُسَلِّمَ عليه اذا لَقيهُ و يَعودَهُ اذا مَرِضَ و يَنصَحَ له اذا غابَ </w:t>
      </w:r>
      <w:r w:rsidRPr="00D35857">
        <w:rPr>
          <w:rStyle w:val="libFootnotenumChar"/>
          <w:rtl/>
          <w:lang w:bidi="fa-IR"/>
        </w:rPr>
        <w:t>(669)</w:t>
      </w:r>
      <w:r w:rsidR="00CC3E1D">
        <w:rPr>
          <w:rtl/>
          <w:lang w:bidi="fa-IR"/>
        </w:rPr>
        <w:t xml:space="preserve">. </w:t>
      </w:r>
    </w:p>
    <w:p w:rsidR="009C2EE6" w:rsidRDefault="009C2EE6" w:rsidP="009C2EE6">
      <w:pPr>
        <w:pStyle w:val="libNormal"/>
        <w:rPr>
          <w:rtl/>
          <w:lang w:bidi="fa-IR"/>
        </w:rPr>
      </w:pPr>
      <w:r>
        <w:rPr>
          <w:rtl/>
          <w:lang w:bidi="fa-IR"/>
        </w:rPr>
        <w:t>«مسلمان نسبت به مسلمانان ديگر حقوقى دارد</w:t>
      </w:r>
      <w:r w:rsidR="00CC3E1D">
        <w:rPr>
          <w:rtl/>
          <w:lang w:bidi="fa-IR"/>
        </w:rPr>
        <w:t xml:space="preserve">: </w:t>
      </w:r>
      <w:r>
        <w:rPr>
          <w:rtl/>
          <w:lang w:bidi="fa-IR"/>
        </w:rPr>
        <w:t>وقتى او را مى بيند</w:t>
      </w:r>
      <w:r w:rsidR="00CC3E1D">
        <w:rPr>
          <w:rtl/>
          <w:lang w:bidi="fa-IR"/>
        </w:rPr>
        <w:t xml:space="preserve">، </w:t>
      </w:r>
      <w:r>
        <w:rPr>
          <w:rtl/>
          <w:lang w:bidi="fa-IR"/>
        </w:rPr>
        <w:t>سلام كند</w:t>
      </w:r>
      <w:r w:rsidR="00CC3E1D">
        <w:rPr>
          <w:rtl/>
          <w:lang w:bidi="fa-IR"/>
        </w:rPr>
        <w:t xml:space="preserve">. </w:t>
      </w:r>
      <w:r>
        <w:rPr>
          <w:rtl/>
          <w:lang w:bidi="fa-IR"/>
        </w:rPr>
        <w:t>وقتى او مريض مى شود</w:t>
      </w:r>
      <w:r w:rsidR="00CC3E1D">
        <w:rPr>
          <w:rtl/>
          <w:lang w:bidi="fa-IR"/>
        </w:rPr>
        <w:t xml:space="preserve">، </w:t>
      </w:r>
      <w:r>
        <w:rPr>
          <w:rtl/>
          <w:lang w:bidi="fa-IR"/>
        </w:rPr>
        <w:t>به عيادتش برود و اگر غايب است ناصح و خيرخواه او باشد»</w:t>
      </w:r>
      <w:r w:rsidR="00CC3E1D">
        <w:rPr>
          <w:rtl/>
          <w:lang w:bidi="fa-IR"/>
        </w:rPr>
        <w:t xml:space="preserve">. </w:t>
      </w:r>
    </w:p>
    <w:p w:rsidR="009C2EE6" w:rsidRDefault="009C2EE6" w:rsidP="009C2EE6">
      <w:pPr>
        <w:pStyle w:val="libNormal"/>
        <w:rPr>
          <w:rtl/>
          <w:lang w:bidi="fa-IR"/>
        </w:rPr>
      </w:pPr>
      <w:r>
        <w:rPr>
          <w:rtl/>
          <w:lang w:bidi="fa-IR"/>
        </w:rPr>
        <w:t xml:space="preserve">در تعبير ديگرى از رسول اكرم </w:t>
      </w:r>
      <w:r w:rsidR="00CD7338" w:rsidRPr="00CD7338">
        <w:rPr>
          <w:rStyle w:val="libAlaemChar"/>
          <w:rtl/>
        </w:rPr>
        <w:t>صلى‌الله‌عليه‌وآله‌وسلم</w:t>
      </w:r>
      <w:r>
        <w:rPr>
          <w:rtl/>
          <w:lang w:bidi="fa-IR"/>
        </w:rPr>
        <w:t xml:space="preserve"> آمده است</w:t>
      </w:r>
      <w:r w:rsidR="00CC3E1D">
        <w:rPr>
          <w:rtl/>
          <w:lang w:bidi="fa-IR"/>
        </w:rPr>
        <w:t xml:space="preserve">: </w:t>
      </w:r>
    </w:p>
    <w:p w:rsidR="009C2EE6" w:rsidRDefault="009C2EE6" w:rsidP="009C2EE6">
      <w:pPr>
        <w:pStyle w:val="libNormal"/>
        <w:rPr>
          <w:rtl/>
          <w:lang w:bidi="fa-IR"/>
        </w:rPr>
      </w:pPr>
      <w:r>
        <w:rPr>
          <w:rtl/>
          <w:lang w:bidi="fa-IR"/>
        </w:rPr>
        <w:t xml:space="preserve">لِيَنصحِ الرَّجُلُ منكُم اءَخاهُ كَنَصيحتِهِ لِنَفسهِ </w:t>
      </w:r>
      <w:r w:rsidRPr="00D35857">
        <w:rPr>
          <w:rStyle w:val="libFootnotenumChar"/>
          <w:rtl/>
          <w:lang w:bidi="fa-IR"/>
        </w:rPr>
        <w:t>(670)</w:t>
      </w:r>
      <w:r w:rsidR="00CC3E1D">
        <w:rPr>
          <w:rtl/>
          <w:lang w:bidi="fa-IR"/>
        </w:rPr>
        <w:t xml:space="preserve">. </w:t>
      </w:r>
    </w:p>
    <w:p w:rsidR="009C2EE6" w:rsidRDefault="009C2EE6" w:rsidP="009C2EE6">
      <w:pPr>
        <w:pStyle w:val="libNormal"/>
        <w:rPr>
          <w:rtl/>
          <w:lang w:bidi="fa-IR"/>
        </w:rPr>
      </w:pPr>
      <w:r>
        <w:rPr>
          <w:rtl/>
          <w:lang w:bidi="fa-IR"/>
        </w:rPr>
        <w:lastRenderedPageBreak/>
        <w:t>«همان طور كه براى خود</w:t>
      </w:r>
      <w:r w:rsidR="00CC3E1D">
        <w:rPr>
          <w:rtl/>
          <w:lang w:bidi="fa-IR"/>
        </w:rPr>
        <w:t xml:space="preserve">، </w:t>
      </w:r>
      <w:r>
        <w:rPr>
          <w:rtl/>
          <w:lang w:bidi="fa-IR"/>
        </w:rPr>
        <w:t>خوبى مى خواهى</w:t>
      </w:r>
      <w:r w:rsidR="00CC3E1D">
        <w:rPr>
          <w:rtl/>
          <w:lang w:bidi="fa-IR"/>
        </w:rPr>
        <w:t xml:space="preserve">، </w:t>
      </w:r>
      <w:r>
        <w:rPr>
          <w:rtl/>
          <w:lang w:bidi="fa-IR"/>
        </w:rPr>
        <w:t>براى برادرت هم بخواه - و او را همان طور نصيحت كن -»</w:t>
      </w:r>
      <w:r w:rsidR="00CC3E1D">
        <w:rPr>
          <w:rtl/>
          <w:lang w:bidi="fa-IR"/>
        </w:rPr>
        <w:t xml:space="preserve">. </w:t>
      </w:r>
    </w:p>
    <w:p w:rsidR="009C2EE6" w:rsidRDefault="009C2EE6" w:rsidP="009C2EE6">
      <w:pPr>
        <w:pStyle w:val="libNormal"/>
        <w:rPr>
          <w:rtl/>
          <w:lang w:bidi="fa-IR"/>
        </w:rPr>
      </w:pPr>
      <w:r>
        <w:rPr>
          <w:rtl/>
          <w:lang w:bidi="fa-IR"/>
        </w:rPr>
        <w:t>شايد بتوان گفت يكى از معانى نصيحت</w:t>
      </w:r>
      <w:r w:rsidR="00CC3E1D">
        <w:rPr>
          <w:rtl/>
          <w:lang w:bidi="fa-IR"/>
        </w:rPr>
        <w:t xml:space="preserve">، </w:t>
      </w:r>
      <w:r>
        <w:rPr>
          <w:rtl/>
          <w:lang w:bidi="fa-IR"/>
        </w:rPr>
        <w:t>دوستى و اخلاص در آن است</w:t>
      </w:r>
      <w:r w:rsidR="00CC3E1D">
        <w:rPr>
          <w:rtl/>
          <w:lang w:bidi="fa-IR"/>
        </w:rPr>
        <w:t xml:space="preserve">. </w:t>
      </w:r>
    </w:p>
    <w:p w:rsidR="009C2EE6" w:rsidRDefault="009C2EE6" w:rsidP="009C2EE6">
      <w:pPr>
        <w:pStyle w:val="libNormal"/>
        <w:rPr>
          <w:rtl/>
          <w:lang w:bidi="fa-IR"/>
        </w:rPr>
      </w:pP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النُّصحُ يُثمِرُ المَحَبَّةَ </w:t>
      </w:r>
      <w:r w:rsidRPr="00D35857">
        <w:rPr>
          <w:rStyle w:val="libFootnotenumChar"/>
          <w:rtl/>
          <w:lang w:bidi="fa-IR"/>
        </w:rPr>
        <w:t>(671)</w:t>
      </w:r>
      <w:r w:rsidR="00CC3E1D">
        <w:rPr>
          <w:rtl/>
          <w:lang w:bidi="fa-IR"/>
        </w:rPr>
        <w:t xml:space="preserve">. </w:t>
      </w:r>
    </w:p>
    <w:p w:rsidR="009C2EE6" w:rsidRDefault="009C2EE6" w:rsidP="009C2EE6">
      <w:pPr>
        <w:pStyle w:val="libNormal"/>
        <w:rPr>
          <w:rtl/>
          <w:lang w:bidi="fa-IR"/>
        </w:rPr>
      </w:pPr>
      <w:r>
        <w:rPr>
          <w:rtl/>
          <w:lang w:bidi="fa-IR"/>
        </w:rPr>
        <w:t>«ثمره خيرخواهى و خالص بودن</w:t>
      </w:r>
      <w:r w:rsidR="00CC3E1D">
        <w:rPr>
          <w:rtl/>
          <w:lang w:bidi="fa-IR"/>
        </w:rPr>
        <w:t xml:space="preserve">، </w:t>
      </w:r>
      <w:r>
        <w:rPr>
          <w:rtl/>
          <w:lang w:bidi="fa-IR"/>
        </w:rPr>
        <w:t>محبت و دوستى است»</w:t>
      </w:r>
      <w:r w:rsidR="00CC3E1D">
        <w:rPr>
          <w:rtl/>
          <w:lang w:bidi="fa-IR"/>
        </w:rPr>
        <w:t xml:space="preserve">. </w:t>
      </w:r>
    </w:p>
    <w:p w:rsidR="009C2EE6" w:rsidRDefault="009C2EE6" w:rsidP="009C2EE6">
      <w:pPr>
        <w:pStyle w:val="libNormal"/>
        <w:rPr>
          <w:rtl/>
          <w:lang w:bidi="fa-IR"/>
        </w:rPr>
      </w:pPr>
      <w:r>
        <w:rPr>
          <w:rtl/>
          <w:lang w:bidi="fa-IR"/>
        </w:rPr>
        <w:t>اگر نصيحت را به معناى دوست بگيريم معنى حديث اين است كه اگر كسى را خالصانه دوست داشته باشى</w:t>
      </w:r>
      <w:r w:rsidR="00CC3E1D">
        <w:rPr>
          <w:rtl/>
          <w:lang w:bidi="fa-IR"/>
        </w:rPr>
        <w:t xml:space="preserve">، </w:t>
      </w:r>
      <w:r>
        <w:rPr>
          <w:rtl/>
          <w:lang w:bidi="fa-IR"/>
        </w:rPr>
        <w:t>ثمره اش اين است كه او هم تو را دوست خواهد داشت</w:t>
      </w:r>
      <w:r w:rsidR="00CC3E1D">
        <w:rPr>
          <w:rtl/>
          <w:lang w:bidi="fa-IR"/>
        </w:rPr>
        <w:t xml:space="preserve">. </w:t>
      </w:r>
    </w:p>
    <w:p w:rsidR="009C2EE6" w:rsidRDefault="009C2EE6" w:rsidP="009C2EE6">
      <w:pPr>
        <w:pStyle w:val="libNormal"/>
        <w:rPr>
          <w:rtl/>
          <w:lang w:bidi="fa-IR"/>
        </w:rPr>
      </w:pPr>
      <w:r>
        <w:rPr>
          <w:rtl/>
          <w:lang w:bidi="fa-IR"/>
        </w:rPr>
        <w:t>بنابراين</w:t>
      </w:r>
      <w:r w:rsidR="00CC3E1D">
        <w:rPr>
          <w:rtl/>
          <w:lang w:bidi="fa-IR"/>
        </w:rPr>
        <w:t xml:space="preserve">، </w:t>
      </w:r>
      <w:r>
        <w:rPr>
          <w:rtl/>
          <w:lang w:bidi="fa-IR"/>
        </w:rPr>
        <w:t>اگر متعلق كلمه نصيحت خدا باشد</w:t>
      </w:r>
      <w:r w:rsidR="00CC3E1D">
        <w:rPr>
          <w:rtl/>
          <w:lang w:bidi="fa-IR"/>
        </w:rPr>
        <w:t xml:space="preserve">؛ </w:t>
      </w:r>
      <w:r>
        <w:rPr>
          <w:rtl/>
          <w:lang w:bidi="fa-IR"/>
        </w:rPr>
        <w:t xml:space="preserve">يعنى تركيب «نصيحة لله» و يا رسول خدا </w:t>
      </w:r>
      <w:r w:rsidR="00CD7338" w:rsidRPr="00CD7338">
        <w:rPr>
          <w:rStyle w:val="libAlaemChar"/>
          <w:rtl/>
        </w:rPr>
        <w:t>صلى‌الله‌عليه‌وآله‌وسلم</w:t>
      </w:r>
      <w:r>
        <w:rPr>
          <w:rtl/>
          <w:lang w:bidi="fa-IR"/>
        </w:rPr>
        <w:t xml:space="preserve"> باشد</w:t>
      </w:r>
      <w:r w:rsidR="00CC3E1D">
        <w:rPr>
          <w:rtl/>
          <w:lang w:bidi="fa-IR"/>
        </w:rPr>
        <w:t xml:space="preserve">؛ </w:t>
      </w:r>
      <w:r>
        <w:rPr>
          <w:rtl/>
          <w:lang w:bidi="fa-IR"/>
        </w:rPr>
        <w:t>«نصيحة لرسوله» بايد گفت كه منظور از نصيحت قطعا ارشاد و راهنمايى نيست</w:t>
      </w:r>
      <w:r w:rsidR="00CC3E1D">
        <w:rPr>
          <w:rtl/>
          <w:lang w:bidi="fa-IR"/>
        </w:rPr>
        <w:t xml:space="preserve">؛ </w:t>
      </w:r>
      <w:r>
        <w:rPr>
          <w:rtl/>
          <w:lang w:bidi="fa-IR"/>
        </w:rPr>
        <w:t>نصيحت در اين جا به معنا</w:t>
      </w:r>
      <w:r w:rsidR="00CC3E1D">
        <w:rPr>
          <w:rtl/>
          <w:lang w:bidi="fa-IR"/>
        </w:rPr>
        <w:t xml:space="preserve">، </w:t>
      </w:r>
      <w:r>
        <w:rPr>
          <w:rtl/>
          <w:lang w:bidi="fa-IR"/>
        </w:rPr>
        <w:t>محبت و مودت خالصانه است</w:t>
      </w:r>
      <w:r w:rsidR="00CC3E1D">
        <w:rPr>
          <w:rtl/>
          <w:lang w:bidi="fa-IR"/>
        </w:rPr>
        <w:t xml:space="preserve">؛ </w:t>
      </w:r>
      <w:r>
        <w:rPr>
          <w:rtl/>
          <w:lang w:bidi="fa-IR"/>
        </w:rPr>
        <w:t>يعنى دوست داشتن خالصانه ذات اقدس پروردگار يا دوست داشتن پيام آوران الهى و هدايت كنندگان بشر و همين طور آن جا كه فرموده اند</w:t>
      </w:r>
      <w:r w:rsidR="00CC3E1D">
        <w:rPr>
          <w:rtl/>
          <w:lang w:bidi="fa-IR"/>
        </w:rPr>
        <w:t xml:space="preserve">: </w:t>
      </w:r>
    </w:p>
    <w:p w:rsidR="009C2EE6" w:rsidRDefault="009C2EE6" w:rsidP="009C2EE6">
      <w:pPr>
        <w:pStyle w:val="libNormal"/>
        <w:rPr>
          <w:rtl/>
          <w:lang w:bidi="fa-IR"/>
        </w:rPr>
      </w:pPr>
      <w:r>
        <w:rPr>
          <w:rtl/>
          <w:lang w:bidi="fa-IR"/>
        </w:rPr>
        <w:t xml:space="preserve">الدِّينُ النَّصيحةُ </w:t>
      </w:r>
      <w:r w:rsidRPr="00D35857">
        <w:rPr>
          <w:rStyle w:val="libFootnotenumChar"/>
          <w:rtl/>
          <w:lang w:bidi="fa-IR"/>
        </w:rPr>
        <w:t>(672)</w:t>
      </w:r>
      <w:r w:rsidR="00CC3E1D">
        <w:rPr>
          <w:rtl/>
          <w:lang w:bidi="fa-IR"/>
        </w:rPr>
        <w:t xml:space="preserve">. </w:t>
      </w:r>
    </w:p>
    <w:p w:rsidR="009C2EE6" w:rsidRDefault="009C2EE6" w:rsidP="009C2EE6">
      <w:pPr>
        <w:pStyle w:val="libNormal"/>
        <w:rPr>
          <w:rtl/>
          <w:lang w:bidi="fa-IR"/>
        </w:rPr>
      </w:pPr>
      <w:r>
        <w:rPr>
          <w:rtl/>
          <w:lang w:bidi="fa-IR"/>
        </w:rPr>
        <w:t>«ايمان</w:t>
      </w:r>
      <w:r w:rsidR="00CC3E1D">
        <w:rPr>
          <w:rtl/>
          <w:lang w:bidi="fa-IR"/>
        </w:rPr>
        <w:t xml:space="preserve">، </w:t>
      </w:r>
      <w:r>
        <w:rPr>
          <w:rtl/>
          <w:lang w:bidi="fa-IR"/>
        </w:rPr>
        <w:t>(مايه) خيرخواهى است»</w:t>
      </w:r>
      <w:r w:rsidR="00CC3E1D">
        <w:rPr>
          <w:rtl/>
          <w:lang w:bidi="fa-IR"/>
        </w:rPr>
        <w:t xml:space="preserve">. </w:t>
      </w:r>
    </w:p>
    <w:p w:rsidR="009C2EE6" w:rsidRDefault="009C2EE6" w:rsidP="009C2EE6">
      <w:pPr>
        <w:pStyle w:val="libNormal"/>
        <w:rPr>
          <w:rtl/>
          <w:lang w:bidi="fa-IR"/>
        </w:rPr>
      </w:pPr>
      <w:r>
        <w:rPr>
          <w:rtl/>
          <w:lang w:bidi="fa-IR"/>
        </w:rPr>
        <w:t>اين لغت حاوى بسيارى از ارزشهاى دينى</w:t>
      </w:r>
      <w:r w:rsidR="00CC3E1D">
        <w:rPr>
          <w:rtl/>
          <w:lang w:bidi="fa-IR"/>
        </w:rPr>
        <w:t xml:space="preserve">، </w:t>
      </w:r>
      <w:r>
        <w:rPr>
          <w:rtl/>
          <w:lang w:bidi="fa-IR"/>
        </w:rPr>
        <w:t>انسانى و اخلاقى است</w:t>
      </w:r>
      <w:r w:rsidR="00CC3E1D">
        <w:rPr>
          <w:rtl/>
          <w:lang w:bidi="fa-IR"/>
        </w:rPr>
        <w:t xml:space="preserve">. </w:t>
      </w:r>
      <w:r>
        <w:rPr>
          <w:rtl/>
          <w:lang w:bidi="fa-IR"/>
        </w:rPr>
        <w:t>اگر انسان</w:t>
      </w:r>
      <w:r w:rsidR="00CC3E1D">
        <w:rPr>
          <w:rtl/>
          <w:lang w:bidi="fa-IR"/>
        </w:rPr>
        <w:t xml:space="preserve">، </w:t>
      </w:r>
      <w:r>
        <w:rPr>
          <w:rtl/>
          <w:lang w:bidi="fa-IR"/>
        </w:rPr>
        <w:t>خدا را دوست داشته باشد</w:t>
      </w:r>
      <w:r w:rsidR="00CC3E1D">
        <w:rPr>
          <w:rtl/>
          <w:lang w:bidi="fa-IR"/>
        </w:rPr>
        <w:t xml:space="preserve">، </w:t>
      </w:r>
      <w:r>
        <w:rPr>
          <w:rtl/>
          <w:lang w:bidi="fa-IR"/>
        </w:rPr>
        <w:t>نافرمانى او نمى كند</w:t>
      </w:r>
      <w:r w:rsidR="00CC3E1D">
        <w:rPr>
          <w:rtl/>
          <w:lang w:bidi="fa-IR"/>
        </w:rPr>
        <w:t xml:space="preserve">. </w:t>
      </w:r>
      <w:r>
        <w:rPr>
          <w:rtl/>
          <w:lang w:bidi="fa-IR"/>
        </w:rPr>
        <w:t>اگر پيامبر را دوست داشته باشد</w:t>
      </w:r>
      <w:r w:rsidR="00CC3E1D">
        <w:rPr>
          <w:rtl/>
          <w:lang w:bidi="fa-IR"/>
        </w:rPr>
        <w:t xml:space="preserve">، </w:t>
      </w:r>
      <w:r>
        <w:rPr>
          <w:rtl/>
          <w:lang w:bidi="fa-IR"/>
        </w:rPr>
        <w:t>به دستورها و ارشادهاى ايشان ترتيب اثر مى دهد و عصيان نمى كند</w:t>
      </w:r>
      <w:r w:rsidR="00CC3E1D">
        <w:rPr>
          <w:rtl/>
          <w:lang w:bidi="fa-IR"/>
        </w:rPr>
        <w:t xml:space="preserve">. </w:t>
      </w:r>
    </w:p>
    <w:p w:rsidR="009C2EE6" w:rsidRDefault="009C2EE6" w:rsidP="009C2EE6">
      <w:pPr>
        <w:pStyle w:val="libNormal"/>
        <w:rPr>
          <w:rtl/>
          <w:lang w:bidi="fa-IR"/>
        </w:rPr>
      </w:pPr>
      <w:r>
        <w:rPr>
          <w:rtl/>
          <w:lang w:bidi="fa-IR"/>
        </w:rPr>
        <w:t>همين طور اگر ائمه و هدايتگران بشر را دوست داشته باشد</w:t>
      </w:r>
      <w:r w:rsidR="00CC3E1D">
        <w:rPr>
          <w:rtl/>
          <w:lang w:bidi="fa-IR"/>
        </w:rPr>
        <w:t xml:space="preserve">، </w:t>
      </w:r>
      <w:r>
        <w:rPr>
          <w:rtl/>
          <w:lang w:bidi="fa-IR"/>
        </w:rPr>
        <w:t>از اطاعت آنها سر باز نمى زند</w:t>
      </w:r>
      <w:r w:rsidR="00CC3E1D">
        <w:rPr>
          <w:rtl/>
          <w:lang w:bidi="fa-IR"/>
        </w:rPr>
        <w:t xml:space="preserve">. </w:t>
      </w:r>
      <w:r>
        <w:rPr>
          <w:rtl/>
          <w:lang w:bidi="fa-IR"/>
        </w:rPr>
        <w:t>اگر مردم را دوست بدارد</w:t>
      </w:r>
      <w:r w:rsidR="00CC3E1D">
        <w:rPr>
          <w:rtl/>
          <w:lang w:bidi="fa-IR"/>
        </w:rPr>
        <w:t xml:space="preserve">، </w:t>
      </w:r>
      <w:r>
        <w:rPr>
          <w:rtl/>
          <w:lang w:bidi="fa-IR"/>
        </w:rPr>
        <w:t xml:space="preserve">در قبال نيازهايشان بى تفاوت نمى </w:t>
      </w:r>
      <w:r>
        <w:rPr>
          <w:rtl/>
          <w:lang w:bidi="fa-IR"/>
        </w:rPr>
        <w:lastRenderedPageBreak/>
        <w:t>ماند و از آزار و اذيت ديگران پرهيز مى كند</w:t>
      </w:r>
      <w:r w:rsidR="00CC3E1D">
        <w:rPr>
          <w:rtl/>
          <w:lang w:bidi="fa-IR"/>
        </w:rPr>
        <w:t xml:space="preserve">. </w:t>
      </w:r>
      <w:r>
        <w:rPr>
          <w:rtl/>
          <w:lang w:bidi="fa-IR"/>
        </w:rPr>
        <w:t>اين است كه حضرت مى فرمايند</w:t>
      </w:r>
      <w:r w:rsidR="00CC3E1D">
        <w:rPr>
          <w:rtl/>
          <w:lang w:bidi="fa-IR"/>
        </w:rPr>
        <w:t xml:space="preserve">: </w:t>
      </w:r>
      <w:r>
        <w:rPr>
          <w:rtl/>
          <w:lang w:bidi="fa-IR"/>
        </w:rPr>
        <w:t>دين</w:t>
      </w:r>
      <w:r w:rsidR="00CC3E1D">
        <w:rPr>
          <w:rtl/>
          <w:lang w:bidi="fa-IR"/>
        </w:rPr>
        <w:t xml:space="preserve">، </w:t>
      </w:r>
      <w:r>
        <w:rPr>
          <w:rtl/>
          <w:lang w:bidi="fa-IR"/>
        </w:rPr>
        <w:t>يعنى نصيحت</w:t>
      </w:r>
      <w:r w:rsidR="00CC3E1D">
        <w:rPr>
          <w:rtl/>
          <w:lang w:bidi="fa-IR"/>
        </w:rPr>
        <w:t xml:space="preserve">، </w:t>
      </w:r>
      <w:r>
        <w:rPr>
          <w:rtl/>
          <w:lang w:bidi="fa-IR"/>
        </w:rPr>
        <w:t>خيرخواهى و خالص بودن</w:t>
      </w:r>
      <w:r w:rsidR="00CC3E1D">
        <w:rPr>
          <w:rtl/>
          <w:lang w:bidi="fa-IR"/>
        </w:rPr>
        <w:t xml:space="preserve">. </w:t>
      </w:r>
    </w:p>
    <w:p w:rsidR="009C2EE6" w:rsidRDefault="009C2EE6" w:rsidP="009C2EE6">
      <w:pPr>
        <w:pStyle w:val="libNormal"/>
        <w:rPr>
          <w:rtl/>
          <w:lang w:bidi="fa-IR"/>
        </w:rPr>
      </w:pPr>
      <w:r>
        <w:rPr>
          <w:rtl/>
          <w:lang w:bidi="fa-IR"/>
        </w:rPr>
        <w:t>شايد بتوان گفت منشا خيرخواهى و خيرجويى براى ديگران و هدايت و ارشاد آنها كه خود نوعى خيرخواهى است</w:t>
      </w:r>
      <w:r w:rsidR="00CC3E1D">
        <w:rPr>
          <w:rtl/>
          <w:lang w:bidi="fa-IR"/>
        </w:rPr>
        <w:t xml:space="preserve">، </w:t>
      </w:r>
      <w:r>
        <w:rPr>
          <w:rtl/>
          <w:lang w:bidi="fa-IR"/>
        </w:rPr>
        <w:t>همان دوست داشتن خالصانه است</w:t>
      </w:r>
      <w:r w:rsidR="00CC3E1D">
        <w:rPr>
          <w:rtl/>
          <w:lang w:bidi="fa-IR"/>
        </w:rPr>
        <w:t xml:space="preserve">؛ </w:t>
      </w:r>
      <w:r>
        <w:rPr>
          <w:rtl/>
          <w:lang w:bidi="fa-IR"/>
        </w:rPr>
        <w:t>چرا كه معنا ندارد كه بدون دوست داشتن ديگرى خود را به زحمت نصيحت دچار كند؟ پس ناصحان و هدايت كنندگان بشر</w:t>
      </w:r>
      <w:r w:rsidR="00CC3E1D">
        <w:rPr>
          <w:rtl/>
          <w:lang w:bidi="fa-IR"/>
        </w:rPr>
        <w:t xml:space="preserve">، </w:t>
      </w:r>
      <w:r>
        <w:rPr>
          <w:rtl/>
          <w:lang w:bidi="fa-IR"/>
        </w:rPr>
        <w:t>كسانى اند كه واقعا انسان ها را دوست دارند</w:t>
      </w:r>
      <w:r w:rsidR="00CC3E1D">
        <w:rPr>
          <w:rtl/>
          <w:lang w:bidi="fa-IR"/>
        </w:rPr>
        <w:t xml:space="preserve">. </w:t>
      </w:r>
    </w:p>
    <w:p w:rsidR="009C2EE6" w:rsidRDefault="009C2EE6" w:rsidP="009C2EE6">
      <w:pPr>
        <w:pStyle w:val="libNormal"/>
        <w:rPr>
          <w:rtl/>
          <w:lang w:bidi="fa-IR"/>
        </w:rPr>
      </w:pPr>
      <w:r>
        <w:rPr>
          <w:rtl/>
          <w:lang w:bidi="fa-IR"/>
        </w:rPr>
        <w:t xml:space="preserve">در داستان حضرت يوسف </w:t>
      </w:r>
      <w:r w:rsidR="00CD7338" w:rsidRPr="00CD7338">
        <w:rPr>
          <w:rStyle w:val="libAlaemChar"/>
          <w:rtl/>
        </w:rPr>
        <w:t>عليه‌السلام</w:t>
      </w:r>
      <w:r w:rsidR="00CC3E1D">
        <w:rPr>
          <w:rtl/>
          <w:lang w:bidi="fa-IR"/>
        </w:rPr>
        <w:t xml:space="preserve">، </w:t>
      </w:r>
      <w:r>
        <w:rPr>
          <w:rtl/>
          <w:lang w:bidi="fa-IR"/>
        </w:rPr>
        <w:t xml:space="preserve">وقتى برادرانش از پدر خويش ‍ خواستند كه اجازه بدهد يوسف </w:t>
      </w:r>
      <w:r w:rsidR="00CD7338" w:rsidRPr="00CD7338">
        <w:rPr>
          <w:rStyle w:val="libAlaemChar"/>
          <w:rtl/>
        </w:rPr>
        <w:t>عليه‌السلام</w:t>
      </w:r>
      <w:r>
        <w:rPr>
          <w:rtl/>
          <w:lang w:bidi="fa-IR"/>
        </w:rPr>
        <w:t xml:space="preserve"> را همراه خود به تفريح و گردش ببرند</w:t>
      </w:r>
      <w:r w:rsidR="00CC3E1D">
        <w:rPr>
          <w:rtl/>
          <w:lang w:bidi="fa-IR"/>
        </w:rPr>
        <w:t xml:space="preserve">، </w:t>
      </w:r>
      <w:r>
        <w:rPr>
          <w:rtl/>
          <w:lang w:bidi="fa-IR"/>
        </w:rPr>
        <w:t xml:space="preserve">يعقوب </w:t>
      </w:r>
      <w:r w:rsidR="00CD7338" w:rsidRPr="00CD7338">
        <w:rPr>
          <w:rStyle w:val="libAlaemChar"/>
          <w:rtl/>
        </w:rPr>
        <w:t>عليه‌السلام</w:t>
      </w:r>
      <w:r>
        <w:rPr>
          <w:rtl/>
          <w:lang w:bidi="fa-IR"/>
        </w:rPr>
        <w:t xml:space="preserve"> استنكاف مى كرد و اجازه نمى داد</w:t>
      </w:r>
      <w:r w:rsidR="00CC3E1D">
        <w:rPr>
          <w:rtl/>
          <w:lang w:bidi="fa-IR"/>
        </w:rPr>
        <w:t xml:space="preserve">. </w:t>
      </w:r>
      <w:r>
        <w:rPr>
          <w:rtl/>
          <w:lang w:bidi="fa-IR"/>
        </w:rPr>
        <w:t>آنها گفتند</w:t>
      </w:r>
      <w:r w:rsidR="00CC3E1D">
        <w:rPr>
          <w:rtl/>
          <w:lang w:bidi="fa-IR"/>
        </w:rPr>
        <w:t xml:space="preserve">: </w:t>
      </w:r>
    </w:p>
    <w:p w:rsidR="009C2EE6" w:rsidRDefault="009C2EE6" w:rsidP="009C2EE6">
      <w:pPr>
        <w:pStyle w:val="libNormal"/>
        <w:rPr>
          <w:rtl/>
          <w:lang w:bidi="fa-IR"/>
        </w:rPr>
      </w:pPr>
      <w:r>
        <w:rPr>
          <w:rtl/>
          <w:lang w:bidi="fa-IR"/>
        </w:rPr>
        <w:t xml:space="preserve">قالوا يا اءَبانا ما لكَ لا تَامَنَّا على يوسُفَ و انَّا له لنَاصحونَ </w:t>
      </w:r>
      <w:r w:rsidRPr="00D35857">
        <w:rPr>
          <w:rStyle w:val="libFootnotenumChar"/>
          <w:rtl/>
          <w:lang w:bidi="fa-IR"/>
        </w:rPr>
        <w:t>(673)</w:t>
      </w:r>
      <w:r w:rsidR="00CC3E1D">
        <w:rPr>
          <w:rtl/>
          <w:lang w:bidi="fa-IR"/>
        </w:rPr>
        <w:t xml:space="preserve">. </w:t>
      </w:r>
    </w:p>
    <w:p w:rsidR="009C2EE6" w:rsidRDefault="009C2EE6" w:rsidP="009C2EE6">
      <w:pPr>
        <w:pStyle w:val="libNormal"/>
        <w:rPr>
          <w:rtl/>
          <w:lang w:bidi="fa-IR"/>
        </w:rPr>
      </w:pPr>
      <w:r>
        <w:rPr>
          <w:rtl/>
          <w:lang w:bidi="fa-IR"/>
        </w:rPr>
        <w:t>«گفتند</w:t>
      </w:r>
      <w:r w:rsidR="00CC3E1D">
        <w:rPr>
          <w:rtl/>
          <w:lang w:bidi="fa-IR"/>
        </w:rPr>
        <w:t xml:space="preserve">: </w:t>
      </w:r>
      <w:r>
        <w:rPr>
          <w:rtl/>
          <w:lang w:bidi="fa-IR"/>
        </w:rPr>
        <w:t>پدر جان</w:t>
      </w:r>
      <w:r w:rsidR="00CC3E1D">
        <w:rPr>
          <w:rtl/>
          <w:lang w:bidi="fa-IR"/>
        </w:rPr>
        <w:t>!</w:t>
      </w:r>
      <w:r>
        <w:rPr>
          <w:rtl/>
          <w:lang w:bidi="fa-IR"/>
        </w:rPr>
        <w:t xml:space="preserve"> چرا تو درباره برادرمان يوسف</w:t>
      </w:r>
      <w:r w:rsidR="00CC3E1D">
        <w:rPr>
          <w:rtl/>
          <w:lang w:bidi="fa-IR"/>
        </w:rPr>
        <w:t xml:space="preserve">، </w:t>
      </w:r>
      <w:r>
        <w:rPr>
          <w:rtl/>
          <w:lang w:bidi="fa-IR"/>
        </w:rPr>
        <w:t>به ما اطمينان نمى كنى</w:t>
      </w:r>
      <w:r w:rsidR="00CC3E1D">
        <w:rPr>
          <w:rtl/>
          <w:lang w:bidi="fa-IR"/>
        </w:rPr>
        <w:t>؟</w:t>
      </w:r>
      <w:r>
        <w:rPr>
          <w:rtl/>
          <w:lang w:bidi="fa-IR"/>
        </w:rPr>
        <w:t>! در حالى كه ما خيرخواه او هستيم</w:t>
      </w:r>
      <w:r w:rsidR="00CC3E1D">
        <w:rPr>
          <w:rtl/>
          <w:lang w:bidi="fa-IR"/>
        </w:rPr>
        <w:t>!</w:t>
      </w:r>
      <w:r>
        <w:rPr>
          <w:rtl/>
          <w:lang w:bidi="fa-IR"/>
        </w:rPr>
        <w:t>»</w:t>
      </w:r>
      <w:r w:rsidR="00CC3E1D">
        <w:rPr>
          <w:rtl/>
          <w:lang w:bidi="fa-IR"/>
        </w:rPr>
        <w:t xml:space="preserve">. </w:t>
      </w:r>
    </w:p>
    <w:p w:rsidR="009C2EE6" w:rsidRDefault="009C2EE6" w:rsidP="009C2EE6">
      <w:pPr>
        <w:pStyle w:val="libNormal"/>
        <w:rPr>
          <w:rtl/>
          <w:lang w:bidi="fa-IR"/>
        </w:rPr>
      </w:pPr>
      <w:r>
        <w:rPr>
          <w:rtl/>
          <w:lang w:bidi="fa-IR"/>
        </w:rPr>
        <w:t>معناى نصح در اين آيه اين نيست كه ما مى خواهيم يوسف را ببريم موعظه</w:t>
      </w:r>
      <w:r w:rsidR="00CC3E1D">
        <w:rPr>
          <w:rtl/>
          <w:lang w:bidi="fa-IR"/>
        </w:rPr>
        <w:t xml:space="preserve">، </w:t>
      </w:r>
      <w:r>
        <w:rPr>
          <w:rtl/>
          <w:lang w:bidi="fa-IR"/>
        </w:rPr>
        <w:t>هدايت و ارشاد كنيم</w:t>
      </w:r>
      <w:r w:rsidR="00CC3E1D">
        <w:rPr>
          <w:rtl/>
          <w:lang w:bidi="fa-IR"/>
        </w:rPr>
        <w:t xml:space="preserve">؛ </w:t>
      </w:r>
      <w:r>
        <w:rPr>
          <w:rtl/>
          <w:lang w:bidi="fa-IR"/>
        </w:rPr>
        <w:t>يا برايش خيرخواهى كنيم</w:t>
      </w:r>
      <w:r w:rsidR="00CC3E1D">
        <w:rPr>
          <w:rtl/>
          <w:lang w:bidi="fa-IR"/>
        </w:rPr>
        <w:t xml:space="preserve">؛ </w:t>
      </w:r>
      <w:r>
        <w:rPr>
          <w:rtl/>
          <w:lang w:bidi="fa-IR"/>
        </w:rPr>
        <w:t>بلكه معناى «انا له لناصحونَ» اين است كه با اين كه ما يوسف را دوست داريم</w:t>
      </w:r>
      <w:r w:rsidR="00CC3E1D">
        <w:rPr>
          <w:rtl/>
          <w:lang w:bidi="fa-IR"/>
        </w:rPr>
        <w:t xml:space="preserve">، </w:t>
      </w:r>
      <w:r>
        <w:rPr>
          <w:rtl/>
          <w:lang w:bidi="fa-IR"/>
        </w:rPr>
        <w:t>چطور به ما اطمينان نمى كنى كه با ما بيايد؟ وقتى ما او را دوست داريم</w:t>
      </w:r>
      <w:r w:rsidR="00CC3E1D">
        <w:rPr>
          <w:rtl/>
          <w:lang w:bidi="fa-IR"/>
        </w:rPr>
        <w:t xml:space="preserve">، </w:t>
      </w:r>
      <w:r>
        <w:rPr>
          <w:rtl/>
          <w:lang w:bidi="fa-IR"/>
        </w:rPr>
        <w:t>به او آزار نمى رسانيم</w:t>
      </w:r>
      <w:r w:rsidR="00CC3E1D">
        <w:rPr>
          <w:rtl/>
          <w:lang w:bidi="fa-IR"/>
        </w:rPr>
        <w:t xml:space="preserve">. </w:t>
      </w:r>
    </w:p>
    <w:p w:rsidR="009C2EE6" w:rsidRDefault="009C2EE6" w:rsidP="009C2EE6">
      <w:pPr>
        <w:pStyle w:val="libNormal"/>
        <w:rPr>
          <w:rtl/>
          <w:lang w:bidi="fa-IR"/>
        </w:rPr>
      </w:pPr>
      <w:r>
        <w:rPr>
          <w:rtl/>
          <w:lang w:bidi="fa-IR"/>
        </w:rPr>
        <w:t xml:space="preserve">در داستان موسى بن عمران </w:t>
      </w:r>
      <w:r w:rsidR="00CD7338" w:rsidRPr="00CD7338">
        <w:rPr>
          <w:rStyle w:val="libAlaemChar"/>
          <w:rtl/>
        </w:rPr>
        <w:t>عليه‌السلام</w:t>
      </w:r>
      <w:r>
        <w:rPr>
          <w:rtl/>
          <w:lang w:bidi="fa-IR"/>
        </w:rPr>
        <w:t xml:space="preserve"> مى بينيم وقتى حضرت موسى </w:t>
      </w:r>
      <w:r w:rsidR="00CD7338" w:rsidRPr="00CD7338">
        <w:rPr>
          <w:rStyle w:val="libAlaemChar"/>
          <w:rtl/>
        </w:rPr>
        <w:t>عليه‌السلام</w:t>
      </w:r>
      <w:r>
        <w:rPr>
          <w:rtl/>
          <w:lang w:bidi="fa-IR"/>
        </w:rPr>
        <w:t xml:space="preserve"> متولد شد و به فرمان خدا او را در جعبه اى قرار دادند و در رود نيل رها كردند</w:t>
      </w:r>
      <w:r w:rsidR="00CC3E1D">
        <w:rPr>
          <w:rtl/>
          <w:lang w:bidi="fa-IR"/>
        </w:rPr>
        <w:t xml:space="preserve">، </w:t>
      </w:r>
      <w:r>
        <w:rPr>
          <w:rtl/>
          <w:lang w:bidi="fa-IR"/>
        </w:rPr>
        <w:t xml:space="preserve">موسى </w:t>
      </w:r>
      <w:r w:rsidR="00CD7338" w:rsidRPr="00CD7338">
        <w:rPr>
          <w:rStyle w:val="libAlaemChar"/>
          <w:rtl/>
        </w:rPr>
        <w:t>عليه‌السلام</w:t>
      </w:r>
      <w:r>
        <w:rPr>
          <w:rtl/>
          <w:lang w:bidi="fa-IR"/>
        </w:rPr>
        <w:t xml:space="preserve"> را در كاخ فرعون از آب گرفتند و چون فرعون صاحب فرزند نمى شد</w:t>
      </w:r>
      <w:r w:rsidR="00CC3E1D">
        <w:rPr>
          <w:rtl/>
          <w:lang w:bidi="fa-IR"/>
        </w:rPr>
        <w:t xml:space="preserve">، </w:t>
      </w:r>
      <w:r>
        <w:rPr>
          <w:rtl/>
          <w:lang w:bidi="fa-IR"/>
        </w:rPr>
        <w:t>به پيشنهاد آسيه همسر فرعون</w:t>
      </w:r>
      <w:r w:rsidR="00CC3E1D">
        <w:rPr>
          <w:rtl/>
          <w:lang w:bidi="fa-IR"/>
        </w:rPr>
        <w:t xml:space="preserve">، </w:t>
      </w:r>
      <w:r>
        <w:rPr>
          <w:rtl/>
          <w:lang w:bidi="fa-IR"/>
        </w:rPr>
        <w:t xml:space="preserve">موسى </w:t>
      </w:r>
      <w:r w:rsidR="00CD7338" w:rsidRPr="00CD7338">
        <w:rPr>
          <w:rStyle w:val="libAlaemChar"/>
          <w:rtl/>
        </w:rPr>
        <w:t>عليه‌السلام</w:t>
      </w:r>
      <w:r>
        <w:rPr>
          <w:rtl/>
          <w:lang w:bidi="fa-IR"/>
        </w:rPr>
        <w:t xml:space="preserve"> را به فرزندى قبول كردند</w:t>
      </w:r>
      <w:r w:rsidR="00CC3E1D">
        <w:rPr>
          <w:rtl/>
          <w:lang w:bidi="fa-IR"/>
        </w:rPr>
        <w:t xml:space="preserve">، </w:t>
      </w:r>
      <w:r>
        <w:rPr>
          <w:rtl/>
          <w:lang w:bidi="fa-IR"/>
        </w:rPr>
        <w:t xml:space="preserve">اما </w:t>
      </w:r>
      <w:r>
        <w:rPr>
          <w:rtl/>
          <w:lang w:bidi="fa-IR"/>
        </w:rPr>
        <w:lastRenderedPageBreak/>
        <w:t xml:space="preserve">در شير دادن و بزرگ كردن او درمانده بودند كه خواهر موسى </w:t>
      </w:r>
      <w:r w:rsidR="00CD7338" w:rsidRPr="00CD7338">
        <w:rPr>
          <w:rStyle w:val="libAlaemChar"/>
          <w:rtl/>
        </w:rPr>
        <w:t>عليه‌السلام</w:t>
      </w:r>
      <w:r>
        <w:rPr>
          <w:rtl/>
          <w:lang w:bidi="fa-IR"/>
        </w:rPr>
        <w:t xml:space="preserve"> كه در قصر فرعون رفت و آمد داشت گفت</w:t>
      </w:r>
      <w:r w:rsidR="00CC3E1D">
        <w:rPr>
          <w:rtl/>
          <w:lang w:bidi="fa-IR"/>
        </w:rPr>
        <w:t xml:space="preserve">: </w:t>
      </w:r>
    </w:p>
    <w:p w:rsidR="009C2EE6" w:rsidRDefault="009C2EE6" w:rsidP="009C2EE6">
      <w:pPr>
        <w:pStyle w:val="libNormal"/>
        <w:rPr>
          <w:rFonts w:hint="cs"/>
          <w:rtl/>
          <w:lang w:bidi="fa-IR"/>
        </w:rPr>
      </w:pPr>
      <w:r w:rsidRPr="00703B77">
        <w:rPr>
          <w:rStyle w:val="libAieChar"/>
          <w:rtl/>
        </w:rPr>
        <w:t>هَل اءَدُلُّكم على اءَهلِ بيت يَكفُلونَه لكُم و هم له ناصِحونَ</w:t>
      </w:r>
      <w:r>
        <w:rPr>
          <w:rtl/>
          <w:lang w:bidi="fa-IR"/>
        </w:rPr>
        <w:t xml:space="preserve"> </w:t>
      </w:r>
      <w:r w:rsidRPr="00D35857">
        <w:rPr>
          <w:rStyle w:val="libFootnotenumChar"/>
          <w:rtl/>
          <w:lang w:bidi="fa-IR"/>
        </w:rPr>
        <w:t>(674)</w:t>
      </w:r>
      <w:r w:rsidR="00CC3E1D">
        <w:rPr>
          <w:rtl/>
          <w:lang w:bidi="fa-IR"/>
        </w:rPr>
        <w:t xml:space="preserve">. </w:t>
      </w:r>
    </w:p>
    <w:p w:rsidR="009C2EE6" w:rsidRDefault="009C2EE6" w:rsidP="009C2EE6">
      <w:pPr>
        <w:pStyle w:val="libNormal"/>
        <w:rPr>
          <w:rtl/>
          <w:lang w:bidi="fa-IR"/>
        </w:rPr>
      </w:pPr>
      <w:r>
        <w:rPr>
          <w:rtl/>
          <w:lang w:bidi="fa-IR"/>
        </w:rPr>
        <w:t>«آيا من شما را به خانواده اى راهنمايى كنم كه كفالت او را بپذيرند و همه كارهايش را انجام دهند و او را دوست داشته باشند؟»</w:t>
      </w:r>
      <w:r w:rsidR="00CC3E1D">
        <w:rPr>
          <w:rtl/>
          <w:lang w:bidi="fa-IR"/>
        </w:rPr>
        <w:t xml:space="preserve">. </w:t>
      </w:r>
    </w:p>
    <w:p w:rsidR="009C2EE6" w:rsidRDefault="009C2EE6" w:rsidP="009C2EE6">
      <w:pPr>
        <w:pStyle w:val="libNormal"/>
        <w:rPr>
          <w:rtl/>
          <w:lang w:bidi="fa-IR"/>
        </w:rPr>
      </w:pPr>
      <w:r>
        <w:rPr>
          <w:rtl/>
          <w:lang w:bidi="fa-IR"/>
        </w:rPr>
        <w:t>نصح در اين آيه نيز مى تواند به معناى دوستى و مودت باشد</w:t>
      </w:r>
      <w:r w:rsidR="00CC3E1D">
        <w:rPr>
          <w:rtl/>
          <w:lang w:bidi="fa-IR"/>
        </w:rPr>
        <w:t xml:space="preserve">. </w:t>
      </w:r>
    </w:p>
    <w:p w:rsidR="009C2EE6" w:rsidRDefault="00D35857" w:rsidP="00D35857">
      <w:pPr>
        <w:pStyle w:val="Heading2"/>
        <w:rPr>
          <w:rtl/>
          <w:lang w:bidi="fa-IR"/>
        </w:rPr>
      </w:pPr>
      <w:bookmarkStart w:id="82" w:name="_Toc394573336"/>
      <w:r>
        <w:rPr>
          <w:rtl/>
          <w:lang w:bidi="fa-IR"/>
        </w:rPr>
        <w:t>ويژگى هاى نصيحت كننده</w:t>
      </w:r>
      <w:bookmarkEnd w:id="82"/>
    </w:p>
    <w:p w:rsidR="009C2EE6" w:rsidRDefault="009C2EE6" w:rsidP="009C2EE6">
      <w:pPr>
        <w:pStyle w:val="libNormal"/>
        <w:rPr>
          <w:rtl/>
          <w:lang w:bidi="fa-IR"/>
        </w:rPr>
      </w:pPr>
      <w:r>
        <w:rPr>
          <w:rtl/>
          <w:lang w:bidi="fa-IR"/>
        </w:rPr>
        <w:t>از مجموع اين معانى مختلف برمى آيد كه اگر چه نصيحت در اين حق</w:t>
      </w:r>
      <w:r w:rsidR="00CC3E1D">
        <w:rPr>
          <w:rtl/>
          <w:lang w:bidi="fa-IR"/>
        </w:rPr>
        <w:t xml:space="preserve">، </w:t>
      </w:r>
      <w:r>
        <w:rPr>
          <w:rtl/>
          <w:lang w:bidi="fa-IR"/>
        </w:rPr>
        <w:t>به معناى طلب هدايت</w:t>
      </w:r>
      <w:r w:rsidR="00CC3E1D">
        <w:rPr>
          <w:rtl/>
          <w:lang w:bidi="fa-IR"/>
        </w:rPr>
        <w:t xml:space="preserve">، </w:t>
      </w:r>
      <w:r>
        <w:rPr>
          <w:rtl/>
          <w:lang w:bidi="fa-IR"/>
        </w:rPr>
        <w:t>راهنمايى و ارشاد است</w:t>
      </w:r>
      <w:r w:rsidR="00CC3E1D">
        <w:rPr>
          <w:rtl/>
          <w:lang w:bidi="fa-IR"/>
        </w:rPr>
        <w:t xml:space="preserve">، </w:t>
      </w:r>
      <w:r>
        <w:rPr>
          <w:rtl/>
          <w:lang w:bidi="fa-IR"/>
        </w:rPr>
        <w:t>اما ارشاد و راهنمايى برخاسته از خيرانديشى</w:t>
      </w:r>
      <w:r w:rsidR="00CC3E1D">
        <w:rPr>
          <w:rtl/>
          <w:lang w:bidi="fa-IR"/>
        </w:rPr>
        <w:t xml:space="preserve">؛ </w:t>
      </w:r>
      <w:r>
        <w:rPr>
          <w:rtl/>
          <w:lang w:bidi="fa-IR"/>
        </w:rPr>
        <w:t>و خيرخواهى نشات گرفته از محبت و دوستى خالصانه موردنظر است</w:t>
      </w:r>
      <w:r w:rsidR="00CC3E1D">
        <w:rPr>
          <w:rtl/>
          <w:lang w:bidi="fa-IR"/>
        </w:rPr>
        <w:t xml:space="preserve">. </w:t>
      </w:r>
      <w:r>
        <w:rPr>
          <w:rtl/>
          <w:lang w:bidi="fa-IR"/>
        </w:rPr>
        <w:t>بنابراين مى گوييم كه مستنصح - كسى كه طلب ارشاد و هدايت مى كند - بايد قواعدى را رعايت كند و توجه داشته باشد كه چه كسى را به عنوان ناصح برمى گزيند</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قد جَهِلَ مَنِ استَنصَحَ اءعداءَهُ </w:t>
      </w:r>
      <w:r w:rsidRPr="00D35857">
        <w:rPr>
          <w:rStyle w:val="libFootnotenumChar"/>
          <w:rtl/>
          <w:lang w:bidi="fa-IR"/>
        </w:rPr>
        <w:t>(675)</w:t>
      </w:r>
      <w:r w:rsidR="00CC3E1D">
        <w:rPr>
          <w:rtl/>
          <w:lang w:bidi="fa-IR"/>
        </w:rPr>
        <w:t xml:space="preserve">. </w:t>
      </w:r>
    </w:p>
    <w:p w:rsidR="009C2EE6" w:rsidRDefault="009C2EE6" w:rsidP="009C2EE6">
      <w:pPr>
        <w:pStyle w:val="libNormal"/>
        <w:rPr>
          <w:rtl/>
          <w:lang w:bidi="fa-IR"/>
        </w:rPr>
      </w:pPr>
      <w:r>
        <w:rPr>
          <w:rtl/>
          <w:lang w:bidi="fa-IR"/>
        </w:rPr>
        <w:t>«كسى كه دشمن خود را به عنوان ناصح انتخاب مى كند و از او نصيحت و راهنمايى مى خواهد</w:t>
      </w:r>
      <w:r w:rsidR="00CC3E1D">
        <w:rPr>
          <w:rtl/>
          <w:lang w:bidi="fa-IR"/>
        </w:rPr>
        <w:t xml:space="preserve">، </w:t>
      </w:r>
      <w:r>
        <w:rPr>
          <w:rtl/>
          <w:lang w:bidi="fa-IR"/>
        </w:rPr>
        <w:t>آدم جاهلى است»</w:t>
      </w:r>
      <w:r w:rsidR="00CC3E1D">
        <w:rPr>
          <w:rtl/>
          <w:lang w:bidi="fa-IR"/>
        </w:rPr>
        <w:t xml:space="preserve">. </w:t>
      </w:r>
    </w:p>
    <w:p w:rsidR="009C2EE6" w:rsidRDefault="009C2EE6" w:rsidP="009C2EE6">
      <w:pPr>
        <w:pStyle w:val="libNormal"/>
        <w:rPr>
          <w:rtl/>
          <w:lang w:bidi="fa-IR"/>
        </w:rPr>
      </w:pPr>
      <w:r>
        <w:rPr>
          <w:rtl/>
          <w:lang w:bidi="fa-IR"/>
        </w:rPr>
        <w:t>به دليل آن كه نصيحت بايد از سر خيرخواهى باشد</w:t>
      </w:r>
      <w:r w:rsidR="00CC3E1D">
        <w:rPr>
          <w:rtl/>
          <w:lang w:bidi="fa-IR"/>
        </w:rPr>
        <w:t xml:space="preserve">، </w:t>
      </w:r>
      <w:r>
        <w:rPr>
          <w:rtl/>
          <w:lang w:bidi="fa-IR"/>
        </w:rPr>
        <w:t>طبعا از دشمن انتظار دوستى نمى رود</w:t>
      </w:r>
      <w:r w:rsidR="00CC3E1D">
        <w:rPr>
          <w:rtl/>
          <w:lang w:bidi="fa-IR"/>
        </w:rPr>
        <w:t xml:space="preserve">. </w:t>
      </w:r>
      <w:r>
        <w:rPr>
          <w:rtl/>
          <w:lang w:bidi="fa-IR"/>
        </w:rPr>
        <w:t>اين نكته قابل توجه است كه براى نصيحت خواهى</w:t>
      </w:r>
      <w:r w:rsidR="00CC3E1D">
        <w:rPr>
          <w:rtl/>
          <w:lang w:bidi="fa-IR"/>
        </w:rPr>
        <w:t xml:space="preserve">، </w:t>
      </w:r>
      <w:r>
        <w:rPr>
          <w:rtl/>
          <w:lang w:bidi="fa-IR"/>
        </w:rPr>
        <w:t>بايد كسى را انتخاب كند كه در دوستى و محبت خالصانه او ترديد نداشته باشد</w:t>
      </w:r>
      <w:r w:rsidR="00CC3E1D">
        <w:rPr>
          <w:rtl/>
          <w:lang w:bidi="fa-IR"/>
        </w:rPr>
        <w:t xml:space="preserve">. </w:t>
      </w:r>
      <w:r>
        <w:rPr>
          <w:rtl/>
          <w:lang w:bidi="fa-IR"/>
        </w:rPr>
        <w:t>نكته ديگر اين است كه انسان بايد كسى را به عنوان ناصح برگزيند كه شايستگى كامل عقلى داشته باشد</w:t>
      </w:r>
      <w:r w:rsidR="00CC3E1D">
        <w:rPr>
          <w:rtl/>
          <w:lang w:bidi="fa-IR"/>
        </w:rPr>
        <w:t xml:space="preserve">. </w:t>
      </w:r>
      <w:r>
        <w:rPr>
          <w:rtl/>
          <w:lang w:bidi="fa-IR"/>
        </w:rPr>
        <w:t>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lastRenderedPageBreak/>
        <w:t>لا تنتَصِح بِمَن فاتَهُ العَقلُ</w:t>
      </w:r>
      <w:r w:rsidR="00CC3E1D">
        <w:rPr>
          <w:rtl/>
          <w:lang w:bidi="fa-IR"/>
        </w:rPr>
        <w:t xml:space="preserve">، </w:t>
      </w:r>
      <w:r>
        <w:rPr>
          <w:rtl/>
          <w:lang w:bidi="fa-IR"/>
        </w:rPr>
        <w:t>و لا تَثِق بِمَن خانَهُ الاصلُ</w:t>
      </w:r>
      <w:r w:rsidR="00CC3E1D">
        <w:rPr>
          <w:rtl/>
          <w:lang w:bidi="fa-IR"/>
        </w:rPr>
        <w:t xml:space="preserve">، </w:t>
      </w:r>
      <w:r>
        <w:rPr>
          <w:rtl/>
          <w:lang w:bidi="fa-IR"/>
        </w:rPr>
        <w:t>فانَّ مَن فاتَهُ العَقلُ يَغُشُّ مِن حيثُ يَنصَحُ</w:t>
      </w:r>
      <w:r w:rsidR="00CC3E1D">
        <w:rPr>
          <w:rtl/>
          <w:lang w:bidi="fa-IR"/>
        </w:rPr>
        <w:t xml:space="preserve">، </w:t>
      </w:r>
      <w:r>
        <w:rPr>
          <w:rtl/>
          <w:lang w:bidi="fa-IR"/>
        </w:rPr>
        <w:t xml:space="preserve">و مَن خانَهُ الاصلُ يُفسدُ مِن حيثُ يُصلحُ </w:t>
      </w:r>
      <w:r w:rsidRPr="00D35857">
        <w:rPr>
          <w:rStyle w:val="libFootnotenumChar"/>
          <w:rtl/>
          <w:lang w:bidi="fa-IR"/>
        </w:rPr>
        <w:t>(676)</w:t>
      </w:r>
      <w:r w:rsidR="00CC3E1D">
        <w:rPr>
          <w:rtl/>
          <w:lang w:bidi="fa-IR"/>
        </w:rPr>
        <w:t xml:space="preserve">. </w:t>
      </w:r>
    </w:p>
    <w:p w:rsidR="009C2EE6" w:rsidRDefault="009C2EE6" w:rsidP="009C2EE6">
      <w:pPr>
        <w:pStyle w:val="libNormal"/>
        <w:rPr>
          <w:rtl/>
          <w:lang w:bidi="fa-IR"/>
        </w:rPr>
      </w:pPr>
      <w:r>
        <w:rPr>
          <w:rtl/>
          <w:lang w:bidi="fa-IR"/>
        </w:rPr>
        <w:t>«از كسى كه فاقد گوهر گرانمايه عقل است</w:t>
      </w:r>
      <w:r w:rsidR="00CC3E1D">
        <w:rPr>
          <w:rtl/>
          <w:lang w:bidi="fa-IR"/>
        </w:rPr>
        <w:t xml:space="preserve">، </w:t>
      </w:r>
      <w:r>
        <w:rPr>
          <w:rtl/>
          <w:lang w:bidi="fa-IR"/>
        </w:rPr>
        <w:t>نصيحت مخواه</w:t>
      </w:r>
      <w:r w:rsidR="00CC3E1D">
        <w:rPr>
          <w:rtl/>
          <w:lang w:bidi="fa-IR"/>
        </w:rPr>
        <w:t xml:space="preserve">؛ </w:t>
      </w:r>
      <w:r>
        <w:rPr>
          <w:rtl/>
          <w:lang w:bidi="fa-IR"/>
        </w:rPr>
        <w:t>زيرا به علت نداشتن توازن و اعتدال اگرچه مى خواهد نصيحت و راهنمايى كند</w:t>
      </w:r>
      <w:r w:rsidR="00CC3E1D">
        <w:rPr>
          <w:rtl/>
          <w:lang w:bidi="fa-IR"/>
        </w:rPr>
        <w:t xml:space="preserve">، </w:t>
      </w:r>
      <w:r>
        <w:rPr>
          <w:rtl/>
          <w:lang w:bidi="fa-IR"/>
        </w:rPr>
        <w:t>اما خيانت مى كند</w:t>
      </w:r>
      <w:r w:rsidR="00CC3E1D">
        <w:rPr>
          <w:rtl/>
          <w:lang w:bidi="fa-IR"/>
        </w:rPr>
        <w:t xml:space="preserve">. </w:t>
      </w:r>
      <w:r>
        <w:rPr>
          <w:rtl/>
          <w:lang w:bidi="fa-IR"/>
        </w:rPr>
        <w:t>از كسى كه ريشه و اصالت خانوادگى و ايمانى ندارد</w:t>
      </w:r>
      <w:r w:rsidR="00CC3E1D">
        <w:rPr>
          <w:rtl/>
          <w:lang w:bidi="fa-IR"/>
        </w:rPr>
        <w:t xml:space="preserve">، </w:t>
      </w:r>
      <w:r>
        <w:rPr>
          <w:rtl/>
          <w:lang w:bidi="fa-IR"/>
        </w:rPr>
        <w:t>نصيحت مخواه</w:t>
      </w:r>
      <w:r w:rsidR="00CC3E1D">
        <w:rPr>
          <w:rtl/>
          <w:lang w:bidi="fa-IR"/>
        </w:rPr>
        <w:t xml:space="preserve">؛ </w:t>
      </w:r>
      <w:r>
        <w:rPr>
          <w:rtl/>
          <w:lang w:bidi="fa-IR"/>
        </w:rPr>
        <w:t>چون اگر اصل و ريشه انسان صالح نباشد</w:t>
      </w:r>
      <w:r w:rsidR="00CC3E1D">
        <w:rPr>
          <w:rtl/>
          <w:lang w:bidi="fa-IR"/>
        </w:rPr>
        <w:t xml:space="preserve">، </w:t>
      </w:r>
      <w:r>
        <w:rPr>
          <w:rtl/>
          <w:lang w:bidi="fa-IR"/>
        </w:rPr>
        <w:t>نمى تواند ميوه صالح داشته باشد</w:t>
      </w:r>
      <w:r w:rsidR="00CC3E1D">
        <w:rPr>
          <w:rtl/>
          <w:lang w:bidi="fa-IR"/>
        </w:rPr>
        <w:t xml:space="preserve">. </w:t>
      </w:r>
      <w:r>
        <w:rPr>
          <w:rtl/>
          <w:lang w:bidi="fa-IR"/>
        </w:rPr>
        <w:t>بنابراين اگر چه مى خواهد به اصلاح امور بپردازد</w:t>
      </w:r>
      <w:r w:rsidR="00CC3E1D">
        <w:rPr>
          <w:rtl/>
          <w:lang w:bidi="fa-IR"/>
        </w:rPr>
        <w:t xml:space="preserve">، </w:t>
      </w:r>
      <w:r>
        <w:rPr>
          <w:rtl/>
          <w:lang w:bidi="fa-IR"/>
        </w:rPr>
        <w:t>اما به فساد آن مى انجامد»</w:t>
      </w:r>
      <w:r w:rsidR="00CC3E1D">
        <w:rPr>
          <w:rtl/>
          <w:lang w:bidi="fa-IR"/>
        </w:rPr>
        <w:t xml:space="preserve">. </w:t>
      </w:r>
    </w:p>
    <w:p w:rsidR="009C2EE6" w:rsidRDefault="009C2EE6" w:rsidP="009C2EE6">
      <w:pPr>
        <w:pStyle w:val="libNormal"/>
        <w:rPr>
          <w:rtl/>
          <w:lang w:bidi="fa-IR"/>
        </w:rPr>
      </w:pPr>
      <w:r>
        <w:rPr>
          <w:rtl/>
          <w:lang w:bidi="fa-IR"/>
        </w:rPr>
        <w:t>علاوه بر اين شرايط سه گانه</w:t>
      </w:r>
      <w:r w:rsidR="00CC3E1D">
        <w:rPr>
          <w:rtl/>
          <w:lang w:bidi="fa-IR"/>
        </w:rPr>
        <w:t xml:space="preserve">، </w:t>
      </w:r>
      <w:r>
        <w:rPr>
          <w:rtl/>
          <w:lang w:bidi="fa-IR"/>
        </w:rPr>
        <w:t>شروط ديگرى هم بايد رعايت شود</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لا يَنصَحُ اللَّئيمُ اءَحَدا الا عَن رَغبَة اءو رَهبَة</w:t>
      </w:r>
      <w:r w:rsidR="00CC3E1D">
        <w:rPr>
          <w:rtl/>
          <w:lang w:bidi="fa-IR"/>
        </w:rPr>
        <w:t xml:space="preserve">، </w:t>
      </w:r>
      <w:r>
        <w:rPr>
          <w:rtl/>
          <w:lang w:bidi="fa-IR"/>
        </w:rPr>
        <w:t xml:space="preserve">فاذا زَالَتِ الرَّغبَةُ والرَّهبَةُ عادَ الى جوهَرهِ </w:t>
      </w:r>
      <w:r w:rsidRPr="00D35857">
        <w:rPr>
          <w:rStyle w:val="libFootnotenumChar"/>
          <w:rtl/>
          <w:lang w:bidi="fa-IR"/>
        </w:rPr>
        <w:t>(677)</w:t>
      </w:r>
      <w:r w:rsidR="00CC3E1D">
        <w:rPr>
          <w:rtl/>
          <w:lang w:bidi="fa-IR"/>
        </w:rPr>
        <w:t xml:space="preserve">. </w:t>
      </w:r>
    </w:p>
    <w:p w:rsidR="009C2EE6" w:rsidRDefault="009C2EE6" w:rsidP="009C2EE6">
      <w:pPr>
        <w:pStyle w:val="libNormal"/>
        <w:rPr>
          <w:rtl/>
          <w:lang w:bidi="fa-IR"/>
        </w:rPr>
      </w:pPr>
      <w:r>
        <w:rPr>
          <w:rtl/>
          <w:lang w:bidi="fa-IR"/>
        </w:rPr>
        <w:t>«انسان فرومايه هرگز در مقام نصيحت - چه هدايت و ارشاد و چه خيرخواهى - برنمى آيد</w:t>
      </w:r>
      <w:r w:rsidR="00CC3E1D">
        <w:rPr>
          <w:rtl/>
          <w:lang w:bidi="fa-IR"/>
        </w:rPr>
        <w:t xml:space="preserve">؛ </w:t>
      </w:r>
      <w:r>
        <w:rPr>
          <w:rtl/>
          <w:lang w:bidi="fa-IR"/>
        </w:rPr>
        <w:t>مگر به خاطر رغبت و طمع در خواسته خود و يا خوف و هراس</w:t>
      </w:r>
      <w:r w:rsidR="00CC3E1D">
        <w:rPr>
          <w:rtl/>
          <w:lang w:bidi="fa-IR"/>
        </w:rPr>
        <w:t xml:space="preserve">. </w:t>
      </w:r>
      <w:r>
        <w:rPr>
          <w:rtl/>
          <w:lang w:bidi="fa-IR"/>
        </w:rPr>
        <w:t>بنابراين</w:t>
      </w:r>
      <w:r w:rsidR="00CC3E1D">
        <w:rPr>
          <w:rtl/>
          <w:lang w:bidi="fa-IR"/>
        </w:rPr>
        <w:t xml:space="preserve">، </w:t>
      </w:r>
      <w:r>
        <w:rPr>
          <w:rtl/>
          <w:lang w:bidi="fa-IR"/>
        </w:rPr>
        <w:t>وقتى شعله طمع او فروكش كرد و يا خوف و هراسش از بين رفت</w:t>
      </w:r>
      <w:r w:rsidR="00CC3E1D">
        <w:rPr>
          <w:rtl/>
          <w:lang w:bidi="fa-IR"/>
        </w:rPr>
        <w:t xml:space="preserve">، </w:t>
      </w:r>
      <w:r>
        <w:rPr>
          <w:rtl/>
          <w:lang w:bidi="fa-IR"/>
        </w:rPr>
        <w:t>به همان جوهره اصلى خود بازمى گردد»</w:t>
      </w:r>
      <w:r w:rsidR="00CC3E1D">
        <w:rPr>
          <w:rtl/>
          <w:lang w:bidi="fa-IR"/>
        </w:rPr>
        <w:t xml:space="preserve">. </w:t>
      </w:r>
    </w:p>
    <w:p w:rsidR="009C2EE6" w:rsidRDefault="009C2EE6" w:rsidP="009C2EE6">
      <w:pPr>
        <w:pStyle w:val="libNormal"/>
        <w:rPr>
          <w:rtl/>
          <w:lang w:bidi="fa-IR"/>
        </w:rPr>
      </w:pPr>
      <w:r>
        <w:rPr>
          <w:rtl/>
          <w:lang w:bidi="fa-IR"/>
        </w:rPr>
        <w:t>چون طبع انسان فرومايه چنين است كه نمى تواند به كسى محبت و علاقه داشته باشد و به يقين نمى توانند</w:t>
      </w:r>
      <w:r w:rsidR="00CC3E1D">
        <w:rPr>
          <w:rtl/>
          <w:lang w:bidi="fa-IR"/>
        </w:rPr>
        <w:t xml:space="preserve">، </w:t>
      </w:r>
      <w:r>
        <w:rPr>
          <w:rtl/>
          <w:lang w:bidi="fa-IR"/>
        </w:rPr>
        <w:t>خيرخواه ديگران باشند و مستنصح - كسى كه جوياى نصيحت است - نبايد اين افراد را براى نصيحت انتخاب كند</w:t>
      </w:r>
      <w:r w:rsidR="00CC3E1D">
        <w:rPr>
          <w:rtl/>
          <w:lang w:bidi="fa-IR"/>
        </w:rPr>
        <w:t xml:space="preserve">. </w:t>
      </w:r>
    </w:p>
    <w:p w:rsidR="009C2EE6" w:rsidRDefault="009C2EE6" w:rsidP="009C2EE6">
      <w:pPr>
        <w:pStyle w:val="libNormal"/>
        <w:rPr>
          <w:rtl/>
          <w:lang w:bidi="fa-IR"/>
        </w:rPr>
      </w:pPr>
      <w:r>
        <w:rPr>
          <w:rtl/>
          <w:lang w:bidi="fa-IR"/>
        </w:rPr>
        <w:t>در روايت ديگرى وارد شده است كه حضرت فرمودند</w:t>
      </w:r>
      <w:r w:rsidR="00CC3E1D">
        <w:rPr>
          <w:rtl/>
          <w:lang w:bidi="fa-IR"/>
        </w:rPr>
        <w:t xml:space="preserve">: </w:t>
      </w:r>
    </w:p>
    <w:p w:rsidR="009C2EE6" w:rsidRDefault="009C2EE6" w:rsidP="009C2EE6">
      <w:pPr>
        <w:pStyle w:val="libNormal"/>
        <w:rPr>
          <w:rtl/>
          <w:lang w:bidi="fa-IR"/>
        </w:rPr>
      </w:pPr>
      <w:r>
        <w:rPr>
          <w:rtl/>
          <w:lang w:bidi="fa-IR"/>
        </w:rPr>
        <w:t xml:space="preserve">النَّصيحةُ مِن اءخلاقِ الكرامِ </w:t>
      </w:r>
      <w:r w:rsidRPr="00D35857">
        <w:rPr>
          <w:rStyle w:val="libFootnotenumChar"/>
          <w:rtl/>
          <w:lang w:bidi="fa-IR"/>
        </w:rPr>
        <w:t>(678)</w:t>
      </w:r>
      <w:r w:rsidR="00CC3E1D">
        <w:rPr>
          <w:rtl/>
          <w:lang w:bidi="fa-IR"/>
        </w:rPr>
        <w:t xml:space="preserve">. </w:t>
      </w:r>
    </w:p>
    <w:p w:rsidR="009C2EE6" w:rsidRDefault="009C2EE6" w:rsidP="009C2EE6">
      <w:pPr>
        <w:pStyle w:val="libNormal"/>
        <w:rPr>
          <w:rtl/>
          <w:lang w:bidi="fa-IR"/>
        </w:rPr>
      </w:pPr>
      <w:r>
        <w:rPr>
          <w:rtl/>
          <w:lang w:bidi="fa-IR"/>
        </w:rPr>
        <w:t>«نصيحت</w:t>
      </w:r>
      <w:r w:rsidR="00CC3E1D">
        <w:rPr>
          <w:rtl/>
          <w:lang w:bidi="fa-IR"/>
        </w:rPr>
        <w:t xml:space="preserve">، </w:t>
      </w:r>
      <w:r>
        <w:rPr>
          <w:rtl/>
          <w:lang w:bidi="fa-IR"/>
        </w:rPr>
        <w:t>روش و منش انسان هاى بزرگوار است»</w:t>
      </w:r>
      <w:r w:rsidR="00CC3E1D">
        <w:rPr>
          <w:rtl/>
          <w:lang w:bidi="fa-IR"/>
        </w:rPr>
        <w:t xml:space="preserve">. </w:t>
      </w:r>
    </w:p>
    <w:p w:rsidR="009C2EE6" w:rsidRDefault="009C2EE6" w:rsidP="009C2EE6">
      <w:pPr>
        <w:pStyle w:val="libNormal"/>
        <w:rPr>
          <w:rtl/>
          <w:lang w:bidi="fa-IR"/>
        </w:rPr>
      </w:pPr>
      <w:r>
        <w:rPr>
          <w:rtl/>
          <w:lang w:bidi="fa-IR"/>
        </w:rPr>
        <w:lastRenderedPageBreak/>
        <w:t>انسان نبايد افراد پست را به عنوان مستنصح برگزيند</w:t>
      </w:r>
      <w:r w:rsidR="00CC3E1D">
        <w:rPr>
          <w:rtl/>
          <w:lang w:bidi="fa-IR"/>
        </w:rPr>
        <w:t xml:space="preserve">، </w:t>
      </w:r>
      <w:r>
        <w:rPr>
          <w:rtl/>
          <w:lang w:bidi="fa-IR"/>
        </w:rPr>
        <w:t>بلكه بايد افرادى را انتخاب كند كه داراى كرامت و بزرگوارى و واجد ملكات ارزشمند شخصيتى و نفسانى اند</w:t>
      </w:r>
      <w:r w:rsidR="00CC3E1D">
        <w:rPr>
          <w:rtl/>
          <w:lang w:bidi="fa-IR"/>
        </w:rPr>
        <w:t xml:space="preserve">؛ </w:t>
      </w:r>
      <w:r>
        <w:rPr>
          <w:rtl/>
          <w:lang w:bidi="fa-IR"/>
        </w:rPr>
        <w:t>يعنى فقط بزرگوارانند كه نمى توانند نسبت به نيازهاى ديگران بى تفاوت باشند و در قبال درخواست ديگران سكوت كنند</w:t>
      </w:r>
      <w:r w:rsidR="00CC3E1D">
        <w:rPr>
          <w:rtl/>
          <w:lang w:bidi="fa-IR"/>
        </w:rPr>
        <w:t xml:space="preserve">. </w:t>
      </w:r>
      <w:r>
        <w:rPr>
          <w:rtl/>
          <w:lang w:bidi="fa-IR"/>
        </w:rPr>
        <w:t>انسان كريم</w:t>
      </w:r>
      <w:r w:rsidR="00CC3E1D">
        <w:rPr>
          <w:rtl/>
          <w:lang w:bidi="fa-IR"/>
        </w:rPr>
        <w:t xml:space="preserve">، </w:t>
      </w:r>
      <w:r>
        <w:rPr>
          <w:rtl/>
          <w:lang w:bidi="fa-IR"/>
        </w:rPr>
        <w:t>حتى قبل از اين كه كسى نيازمندى خود را اظهار كند</w:t>
      </w:r>
      <w:r w:rsidR="00CC3E1D">
        <w:rPr>
          <w:rtl/>
          <w:lang w:bidi="fa-IR"/>
        </w:rPr>
        <w:t xml:space="preserve">، </w:t>
      </w:r>
      <w:r>
        <w:rPr>
          <w:rtl/>
          <w:lang w:bidi="fa-IR"/>
        </w:rPr>
        <w:t>به كمك او مى شتابد</w:t>
      </w:r>
      <w:r w:rsidR="00CC3E1D">
        <w:rPr>
          <w:rtl/>
          <w:lang w:bidi="fa-IR"/>
        </w:rPr>
        <w:t xml:space="preserve">. </w:t>
      </w:r>
      <w:r>
        <w:rPr>
          <w:rtl/>
          <w:lang w:bidi="fa-IR"/>
        </w:rPr>
        <w:t>چنين افرادى براى نصيحت خواهى لياقت دارند</w:t>
      </w:r>
      <w:r w:rsidR="00CC3E1D">
        <w:rPr>
          <w:rtl/>
          <w:lang w:bidi="fa-IR"/>
        </w:rPr>
        <w:t xml:space="preserve">، </w:t>
      </w:r>
      <w:r>
        <w:rPr>
          <w:rtl/>
          <w:lang w:bidi="fa-IR"/>
        </w:rPr>
        <w:t>نه افراد پست فطرت</w:t>
      </w:r>
      <w:r w:rsidR="00CC3E1D">
        <w:rPr>
          <w:rtl/>
          <w:lang w:bidi="fa-IR"/>
        </w:rPr>
        <w:t xml:space="preserve">؛ </w:t>
      </w:r>
      <w:r>
        <w:rPr>
          <w:rtl/>
          <w:lang w:bidi="fa-IR"/>
        </w:rPr>
        <w:t>چرا كه اگر نصيحت و خيرخواهى هم بكنند</w:t>
      </w:r>
      <w:r w:rsidR="00CC3E1D">
        <w:rPr>
          <w:rtl/>
          <w:lang w:bidi="fa-IR"/>
        </w:rPr>
        <w:t xml:space="preserve">، </w:t>
      </w:r>
      <w:r>
        <w:rPr>
          <w:rtl/>
          <w:lang w:bidi="fa-IR"/>
        </w:rPr>
        <w:t>بايد بررسى كرد كه چطور شده است كه خيرخواه شده اند؟</w:t>
      </w:r>
    </w:p>
    <w:p w:rsidR="009C2EE6" w:rsidRDefault="009C2EE6" w:rsidP="009C2EE6">
      <w:pPr>
        <w:pStyle w:val="libNormal"/>
        <w:rPr>
          <w:rtl/>
          <w:lang w:bidi="fa-IR"/>
        </w:rPr>
      </w:pPr>
      <w:r>
        <w:rPr>
          <w:rtl/>
          <w:lang w:bidi="fa-IR"/>
        </w:rPr>
        <w:t>چگونه شده است كه در لباس مرشد و هادى درآمده اند؟ گاهى منشا آن</w:t>
      </w:r>
      <w:r w:rsidR="00CC3E1D">
        <w:rPr>
          <w:rtl/>
          <w:lang w:bidi="fa-IR"/>
        </w:rPr>
        <w:t xml:space="preserve">، </w:t>
      </w:r>
      <w:r>
        <w:rPr>
          <w:rtl/>
          <w:lang w:bidi="fa-IR"/>
        </w:rPr>
        <w:t>منفعت مشتركى است كه با انسان پيدا مى كنند</w:t>
      </w:r>
      <w:r w:rsidR="00CC3E1D">
        <w:rPr>
          <w:rtl/>
          <w:lang w:bidi="fa-IR"/>
        </w:rPr>
        <w:t xml:space="preserve">. </w:t>
      </w:r>
      <w:r>
        <w:rPr>
          <w:rtl/>
          <w:lang w:bidi="fa-IR"/>
        </w:rPr>
        <w:t>گاهى ضرر مشتركى وجود دارد كه براى دفع آن درصدد نصيحت برمى آيند</w:t>
      </w:r>
      <w:r w:rsidR="00CC3E1D">
        <w:rPr>
          <w:rtl/>
          <w:lang w:bidi="fa-IR"/>
        </w:rPr>
        <w:t xml:space="preserve">. </w:t>
      </w:r>
      <w:r>
        <w:rPr>
          <w:rtl/>
          <w:lang w:bidi="fa-IR"/>
        </w:rPr>
        <w:t>بنابراين</w:t>
      </w:r>
      <w:r w:rsidR="00CC3E1D">
        <w:rPr>
          <w:rtl/>
          <w:lang w:bidi="fa-IR"/>
        </w:rPr>
        <w:t xml:space="preserve">، </w:t>
      </w:r>
      <w:r>
        <w:rPr>
          <w:rtl/>
          <w:lang w:bidi="fa-IR"/>
        </w:rPr>
        <w:t>در نصيحت و خيرخواهى ايشان</w:t>
      </w:r>
      <w:r w:rsidR="00CC3E1D">
        <w:rPr>
          <w:rtl/>
          <w:lang w:bidi="fa-IR"/>
        </w:rPr>
        <w:t xml:space="preserve">، </w:t>
      </w:r>
      <w:r>
        <w:rPr>
          <w:rtl/>
          <w:lang w:bidi="fa-IR"/>
        </w:rPr>
        <w:t>بايد به ديده ترديد نگريست</w:t>
      </w:r>
      <w:r w:rsidR="00CC3E1D">
        <w:rPr>
          <w:rtl/>
          <w:lang w:bidi="fa-IR"/>
        </w:rPr>
        <w:t xml:space="preserve">. </w:t>
      </w:r>
    </w:p>
    <w:p w:rsidR="009C2EE6" w:rsidRDefault="009C2EE6" w:rsidP="009C2EE6">
      <w:pPr>
        <w:pStyle w:val="libNormal"/>
        <w:rPr>
          <w:rtl/>
          <w:lang w:bidi="fa-IR"/>
        </w:rPr>
      </w:pPr>
      <w:r>
        <w:rPr>
          <w:rtl/>
          <w:lang w:bidi="fa-IR"/>
        </w:rPr>
        <w:t>نكته ديگر اين كه نه تنها به عنوان ناصح بايد شايستگى هاى لازم را داشته باشد</w:t>
      </w:r>
      <w:r w:rsidR="00CC3E1D">
        <w:rPr>
          <w:rtl/>
          <w:lang w:bidi="fa-IR"/>
        </w:rPr>
        <w:t xml:space="preserve">، </w:t>
      </w:r>
      <w:r>
        <w:rPr>
          <w:rtl/>
          <w:lang w:bidi="fa-IR"/>
        </w:rPr>
        <w:t>بلكه بايد خود نيز به آنچه مى گويد عمل كند</w:t>
      </w:r>
      <w:r w:rsidR="00CC3E1D">
        <w:rPr>
          <w:rtl/>
          <w:lang w:bidi="fa-IR"/>
        </w:rPr>
        <w:t xml:space="preserve">. </w:t>
      </w:r>
      <w:r>
        <w:rPr>
          <w:rtl/>
          <w:lang w:bidi="fa-IR"/>
        </w:rPr>
        <w:t>اگر انسانى است كه به خلاف آنچه كه مى گويد عمل مى كند</w:t>
      </w:r>
      <w:r w:rsidR="00CC3E1D">
        <w:rPr>
          <w:rtl/>
          <w:lang w:bidi="fa-IR"/>
        </w:rPr>
        <w:t xml:space="preserve">، </w:t>
      </w:r>
      <w:r>
        <w:rPr>
          <w:rtl/>
          <w:lang w:bidi="fa-IR"/>
        </w:rPr>
        <w:t>چگونه مى تواند براى ديگران راهنماى خوبى باشد؟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كيفَ يَنصحُ غيرَهُ مَن يَغُشُّ نفسهُ؟ </w:t>
      </w:r>
      <w:r w:rsidRPr="00D35857">
        <w:rPr>
          <w:rStyle w:val="libFootnotenumChar"/>
          <w:rtl/>
          <w:lang w:bidi="fa-IR"/>
        </w:rPr>
        <w:t>(679)</w:t>
      </w:r>
      <w:r w:rsidR="00CC3E1D">
        <w:rPr>
          <w:rtl/>
          <w:lang w:bidi="fa-IR"/>
        </w:rPr>
        <w:t xml:space="preserve">. </w:t>
      </w:r>
    </w:p>
    <w:p w:rsidR="009C2EE6" w:rsidRDefault="009C2EE6" w:rsidP="009C2EE6">
      <w:pPr>
        <w:pStyle w:val="libNormal"/>
        <w:rPr>
          <w:rtl/>
          <w:lang w:bidi="fa-IR"/>
        </w:rPr>
      </w:pPr>
      <w:r>
        <w:rPr>
          <w:rtl/>
          <w:lang w:bidi="fa-IR"/>
        </w:rPr>
        <w:t>«كسى كه به خود خيانت مى كند</w:t>
      </w:r>
      <w:r w:rsidR="00CC3E1D">
        <w:rPr>
          <w:rtl/>
          <w:lang w:bidi="fa-IR"/>
        </w:rPr>
        <w:t xml:space="preserve">، </w:t>
      </w:r>
      <w:r>
        <w:rPr>
          <w:rtl/>
          <w:lang w:bidi="fa-IR"/>
        </w:rPr>
        <w:t>چگونه مى تواند براى ديگران راهنما باشد؟»</w:t>
      </w:r>
      <w:r w:rsidR="00CC3E1D">
        <w:rPr>
          <w:rtl/>
          <w:lang w:bidi="fa-IR"/>
        </w:rPr>
        <w:t xml:space="preserve">. </w:t>
      </w:r>
    </w:p>
    <w:p w:rsidR="009C2EE6" w:rsidRDefault="009C2EE6" w:rsidP="009C2EE6">
      <w:pPr>
        <w:pStyle w:val="libNormal"/>
        <w:rPr>
          <w:rtl/>
          <w:lang w:bidi="fa-IR"/>
        </w:rPr>
      </w:pPr>
      <w:r>
        <w:rPr>
          <w:rtl/>
          <w:lang w:bidi="fa-IR"/>
        </w:rPr>
        <w:t>مهم اين است كه انسان</w:t>
      </w:r>
      <w:r w:rsidR="00CC3E1D">
        <w:rPr>
          <w:rtl/>
          <w:lang w:bidi="fa-IR"/>
        </w:rPr>
        <w:t xml:space="preserve">، </w:t>
      </w:r>
      <w:r>
        <w:rPr>
          <w:rtl/>
          <w:lang w:bidi="fa-IR"/>
        </w:rPr>
        <w:t>در انتخاب ناصح و خيرخواه توجه داشته باشد كه او داراى شايستگى هاى لازم اخلاقى باشد</w:t>
      </w:r>
      <w:r w:rsidR="00CC3E1D">
        <w:rPr>
          <w:rtl/>
          <w:lang w:bidi="fa-IR"/>
        </w:rPr>
        <w:t xml:space="preserve">. </w:t>
      </w:r>
    </w:p>
    <w:p w:rsidR="009C2EE6" w:rsidRDefault="009C2EE6" w:rsidP="009C2EE6">
      <w:pPr>
        <w:pStyle w:val="libNormal"/>
        <w:rPr>
          <w:rtl/>
          <w:lang w:bidi="fa-IR"/>
        </w:rPr>
      </w:pPr>
      <w:r>
        <w:rPr>
          <w:rtl/>
          <w:lang w:bidi="fa-IR"/>
        </w:rPr>
        <w:lastRenderedPageBreak/>
        <w:t>همان طور كه در شرايط مشير به تفصيل گفتيم</w:t>
      </w:r>
      <w:r w:rsidR="00CC3E1D">
        <w:rPr>
          <w:rtl/>
          <w:lang w:bidi="fa-IR"/>
        </w:rPr>
        <w:t xml:space="preserve">، </w:t>
      </w:r>
      <w:r>
        <w:rPr>
          <w:rtl/>
          <w:lang w:bidi="fa-IR"/>
        </w:rPr>
        <w:t>مستنصح نيز بايد به نصيحت ها ترتيب اثر دهد</w:t>
      </w:r>
      <w:r w:rsidR="00CC3E1D">
        <w:rPr>
          <w:rtl/>
          <w:lang w:bidi="fa-IR"/>
        </w:rPr>
        <w:t xml:space="preserve">. </w:t>
      </w:r>
      <w:r>
        <w:rPr>
          <w:rtl/>
          <w:lang w:bidi="fa-IR"/>
        </w:rPr>
        <w:t>اگر انسان به تدبير</w:t>
      </w:r>
      <w:r w:rsidR="00CC3E1D">
        <w:rPr>
          <w:rtl/>
          <w:lang w:bidi="fa-IR"/>
        </w:rPr>
        <w:t xml:space="preserve">، </w:t>
      </w:r>
      <w:r>
        <w:rPr>
          <w:rtl/>
          <w:lang w:bidi="fa-IR"/>
        </w:rPr>
        <w:t>انديشه و خيرخواهى كسى اطمينان دادر و از او نصيحت و راهنمايى مى خواهد</w:t>
      </w:r>
      <w:r w:rsidR="00CC3E1D">
        <w:rPr>
          <w:rtl/>
          <w:lang w:bidi="fa-IR"/>
        </w:rPr>
        <w:t xml:space="preserve">، </w:t>
      </w:r>
      <w:r>
        <w:rPr>
          <w:rtl/>
          <w:lang w:bidi="fa-IR"/>
        </w:rPr>
        <w:t>نبايد نصحيت و هدايت او را ناديده انگارد و به آن عمل نكند</w:t>
      </w:r>
      <w:r w:rsidR="00CC3E1D">
        <w:rPr>
          <w:rtl/>
          <w:lang w:bidi="fa-IR"/>
        </w:rPr>
        <w:t xml:space="preserve">؛ </w:t>
      </w:r>
      <w:r>
        <w:rPr>
          <w:rtl/>
          <w:lang w:bidi="fa-IR"/>
        </w:rPr>
        <w:t>زيرا در اين صورت خود را فريب داده است</w:t>
      </w:r>
      <w:r w:rsidR="00CC3E1D">
        <w:rPr>
          <w:rtl/>
          <w:lang w:bidi="fa-IR"/>
        </w:rPr>
        <w:t xml:space="preserve">. </w:t>
      </w:r>
    </w:p>
    <w:p w:rsidR="009C2EE6" w:rsidRDefault="009C2EE6" w:rsidP="009C2EE6">
      <w:pPr>
        <w:pStyle w:val="libNormal"/>
        <w:rPr>
          <w:rtl/>
          <w:lang w:bidi="fa-IR"/>
        </w:rPr>
      </w:pPr>
      <w:r>
        <w:rPr>
          <w:rtl/>
          <w:lang w:bidi="fa-IR"/>
        </w:rPr>
        <w:t>ناصح</w:t>
      </w:r>
      <w:r w:rsidR="00CC3E1D">
        <w:rPr>
          <w:rtl/>
          <w:lang w:bidi="fa-IR"/>
        </w:rPr>
        <w:t xml:space="preserve">، </w:t>
      </w:r>
      <w:r>
        <w:rPr>
          <w:rtl/>
          <w:lang w:bidi="fa-IR"/>
        </w:rPr>
        <w:t>چشم مستنصح را به سوى حقايق بازمى كند</w:t>
      </w:r>
      <w:r w:rsidR="00CC3E1D">
        <w:rPr>
          <w:rtl/>
          <w:lang w:bidi="fa-IR"/>
        </w:rPr>
        <w:t xml:space="preserve">، </w:t>
      </w:r>
      <w:r>
        <w:rPr>
          <w:rtl/>
          <w:lang w:bidi="fa-IR"/>
        </w:rPr>
        <w:t>اما اگ راو با اين كه چشمش باز است و نسبت به حقايق بينا شده</w:t>
      </w:r>
      <w:r w:rsidR="00CC3E1D">
        <w:rPr>
          <w:rtl/>
          <w:lang w:bidi="fa-IR"/>
        </w:rPr>
        <w:t xml:space="preserve">، </w:t>
      </w:r>
      <w:r>
        <w:rPr>
          <w:rtl/>
          <w:lang w:bidi="fa-IR"/>
        </w:rPr>
        <w:t>مسيرى خلاف را طى كند</w:t>
      </w:r>
      <w:r w:rsidR="00CC3E1D">
        <w:rPr>
          <w:rtl/>
          <w:lang w:bidi="fa-IR"/>
        </w:rPr>
        <w:t xml:space="preserve">، </w:t>
      </w:r>
      <w:r>
        <w:rPr>
          <w:rtl/>
          <w:lang w:bidi="fa-IR"/>
        </w:rPr>
        <w:t>خطاى او غيرقابل بخشش است</w:t>
      </w:r>
      <w:r w:rsidR="00CC3E1D">
        <w:rPr>
          <w:rtl/>
          <w:lang w:bidi="fa-IR"/>
        </w:rPr>
        <w:t xml:space="preserve">، </w:t>
      </w:r>
      <w:r>
        <w:rPr>
          <w:rtl/>
          <w:lang w:bidi="fa-IR"/>
        </w:rPr>
        <w:t>چون انسانى كه آگاهى ندارد اگر مسيرى را به انحراف برود و گمراهى پيشه كند</w:t>
      </w:r>
      <w:r w:rsidR="00CC3E1D">
        <w:rPr>
          <w:rtl/>
          <w:lang w:bidi="fa-IR"/>
        </w:rPr>
        <w:t xml:space="preserve">، </w:t>
      </w:r>
      <w:r>
        <w:rPr>
          <w:rtl/>
          <w:lang w:bidi="fa-IR"/>
        </w:rPr>
        <w:t>شايسته ملامت نيست</w:t>
      </w:r>
      <w:r w:rsidR="00CC3E1D">
        <w:rPr>
          <w:rtl/>
          <w:lang w:bidi="fa-IR"/>
        </w:rPr>
        <w:t xml:space="preserve">؛ </w:t>
      </w:r>
      <w:r>
        <w:rPr>
          <w:rtl/>
          <w:lang w:bidi="fa-IR"/>
        </w:rPr>
        <w:t>اما كسى كه راهنمايى شده و چشم او باز شده است</w:t>
      </w:r>
      <w:r w:rsidR="00CC3E1D">
        <w:rPr>
          <w:rtl/>
          <w:lang w:bidi="fa-IR"/>
        </w:rPr>
        <w:t xml:space="preserve">، </w:t>
      </w:r>
      <w:r>
        <w:rPr>
          <w:rtl/>
          <w:lang w:bidi="fa-IR"/>
        </w:rPr>
        <w:t>اگر مسير خلافى را طى كند و در چاه افتد</w:t>
      </w:r>
      <w:r w:rsidR="00CC3E1D">
        <w:rPr>
          <w:rtl/>
          <w:lang w:bidi="fa-IR"/>
        </w:rPr>
        <w:t xml:space="preserve">، </w:t>
      </w:r>
      <w:r>
        <w:rPr>
          <w:rtl/>
          <w:lang w:bidi="fa-IR"/>
        </w:rPr>
        <w:t>هيچ عذرى از او پذيرفته نخواهد بود و حتما شايسته ملامت است</w:t>
      </w:r>
      <w:r w:rsidR="00CC3E1D">
        <w:rPr>
          <w:rtl/>
          <w:lang w:bidi="fa-IR"/>
        </w:rPr>
        <w:t xml:space="preserve">. </w:t>
      </w:r>
    </w:p>
    <w:tbl>
      <w:tblPr>
        <w:tblStyle w:val="TableGrid"/>
        <w:bidiVisual/>
        <w:tblW w:w="5000" w:type="pct"/>
        <w:tblLook w:val="01E0"/>
      </w:tblPr>
      <w:tblGrid>
        <w:gridCol w:w="3656"/>
        <w:gridCol w:w="269"/>
        <w:gridCol w:w="3662"/>
      </w:tblGrid>
      <w:tr w:rsidR="00703B77" w:rsidTr="00CC2279">
        <w:trPr>
          <w:trHeight w:val="350"/>
        </w:trPr>
        <w:tc>
          <w:tcPr>
            <w:tcW w:w="4288" w:type="dxa"/>
            <w:shd w:val="clear" w:color="auto" w:fill="auto"/>
          </w:tcPr>
          <w:p w:rsidR="00703B77" w:rsidRDefault="00703B77" w:rsidP="00CC2279">
            <w:pPr>
              <w:pStyle w:val="libPoem"/>
              <w:rPr>
                <w:rtl/>
              </w:rPr>
            </w:pPr>
            <w:r>
              <w:rPr>
                <w:rtl/>
                <w:lang w:bidi="fa-IR"/>
              </w:rPr>
              <w:t>چندين چراغ دارد و بيراهه مى رود</w:t>
            </w:r>
            <w:r w:rsidRPr="00725071">
              <w:rPr>
                <w:rStyle w:val="libPoemTiniChar0"/>
                <w:rtl/>
              </w:rPr>
              <w:br/>
              <w:t> </w:t>
            </w:r>
          </w:p>
        </w:tc>
        <w:tc>
          <w:tcPr>
            <w:tcW w:w="280" w:type="dxa"/>
            <w:shd w:val="clear" w:color="auto" w:fill="auto"/>
          </w:tcPr>
          <w:p w:rsidR="00703B77" w:rsidRDefault="00703B77" w:rsidP="00CC2279">
            <w:pPr>
              <w:pStyle w:val="libPoem"/>
              <w:rPr>
                <w:rtl/>
              </w:rPr>
            </w:pPr>
          </w:p>
        </w:tc>
        <w:tc>
          <w:tcPr>
            <w:tcW w:w="4288" w:type="dxa"/>
            <w:shd w:val="clear" w:color="auto" w:fill="auto"/>
          </w:tcPr>
          <w:p w:rsidR="00703B77" w:rsidRDefault="00703B77" w:rsidP="00CC2279">
            <w:pPr>
              <w:pStyle w:val="libPoem"/>
              <w:rPr>
                <w:rtl/>
              </w:rPr>
            </w:pPr>
            <w:r>
              <w:rPr>
                <w:rtl/>
                <w:lang w:bidi="fa-IR"/>
              </w:rPr>
              <w:t>بگذار تا بيفتد و بيند سزاى خويش</w:t>
            </w:r>
            <w:r w:rsidRPr="00725071">
              <w:rPr>
                <w:rStyle w:val="libPoemTiniChar0"/>
                <w:rtl/>
              </w:rPr>
              <w:br/>
              <w:t> </w:t>
            </w:r>
          </w:p>
        </w:tc>
      </w:tr>
    </w:tbl>
    <w:p w:rsidR="009C2EE6" w:rsidRDefault="009C2EE6" w:rsidP="009C2EE6">
      <w:pPr>
        <w:pStyle w:val="libNormal"/>
        <w:rPr>
          <w:rtl/>
          <w:lang w:bidi="fa-IR"/>
        </w:rPr>
      </w:pP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قد نُصِحتُم فانتَصحوا و بُصِّرتُم فاءبصِروا</w:t>
      </w:r>
      <w:r w:rsidR="00CC3E1D">
        <w:rPr>
          <w:rtl/>
          <w:lang w:bidi="fa-IR"/>
        </w:rPr>
        <w:t xml:space="preserve">، </w:t>
      </w:r>
      <w:r>
        <w:rPr>
          <w:rtl/>
          <w:lang w:bidi="fa-IR"/>
        </w:rPr>
        <w:t xml:space="preserve">و اُرشدتُم فاستَرشدوا </w:t>
      </w:r>
      <w:r w:rsidRPr="00D35857">
        <w:rPr>
          <w:rStyle w:val="libFootnotenumChar"/>
          <w:rtl/>
          <w:lang w:bidi="fa-IR"/>
        </w:rPr>
        <w:t>(680)</w:t>
      </w:r>
      <w:r w:rsidR="00CC3E1D">
        <w:rPr>
          <w:rtl/>
          <w:lang w:bidi="fa-IR"/>
        </w:rPr>
        <w:t xml:space="preserve">. </w:t>
      </w:r>
    </w:p>
    <w:p w:rsidR="009C2EE6" w:rsidRDefault="009C2EE6" w:rsidP="009C2EE6">
      <w:pPr>
        <w:pStyle w:val="libNormal"/>
        <w:rPr>
          <w:rtl/>
          <w:lang w:bidi="fa-IR"/>
        </w:rPr>
      </w:pPr>
      <w:r>
        <w:rPr>
          <w:rtl/>
          <w:lang w:bidi="fa-IR"/>
        </w:rPr>
        <w:t>«وقتى نصحيت مى شويد</w:t>
      </w:r>
      <w:r w:rsidR="00CC3E1D">
        <w:rPr>
          <w:rtl/>
          <w:lang w:bidi="fa-IR"/>
        </w:rPr>
        <w:t xml:space="preserve">، </w:t>
      </w:r>
      <w:r>
        <w:rPr>
          <w:rtl/>
          <w:lang w:bidi="fa-IR"/>
        </w:rPr>
        <w:t>نصيحت پذير باشيد</w:t>
      </w:r>
      <w:r w:rsidR="00CC3E1D">
        <w:rPr>
          <w:rtl/>
          <w:lang w:bidi="fa-IR"/>
        </w:rPr>
        <w:t xml:space="preserve">. </w:t>
      </w:r>
      <w:r>
        <w:rPr>
          <w:rtl/>
          <w:lang w:bidi="fa-IR"/>
        </w:rPr>
        <w:t>وقتى چشم شما به روى حقايق گشوده شد</w:t>
      </w:r>
      <w:r w:rsidR="00CC3E1D">
        <w:rPr>
          <w:rtl/>
          <w:lang w:bidi="fa-IR"/>
        </w:rPr>
        <w:t xml:space="preserve">، </w:t>
      </w:r>
      <w:r>
        <w:rPr>
          <w:rtl/>
          <w:lang w:bidi="fa-IR"/>
        </w:rPr>
        <w:t>خوب بنگريد و راه را ببينيد و وقتى ارشاد مى شويد</w:t>
      </w:r>
      <w:r w:rsidR="00CC3E1D">
        <w:rPr>
          <w:rtl/>
          <w:lang w:bidi="fa-IR"/>
        </w:rPr>
        <w:t xml:space="preserve">، </w:t>
      </w:r>
      <w:r>
        <w:rPr>
          <w:rtl/>
          <w:lang w:bidi="fa-IR"/>
        </w:rPr>
        <w:t>به آن ترتيب اثر دهيد»</w:t>
      </w:r>
      <w:r w:rsidR="00CC3E1D">
        <w:rPr>
          <w:rtl/>
          <w:lang w:bidi="fa-IR"/>
        </w:rPr>
        <w:t xml:space="preserve">. </w:t>
      </w:r>
    </w:p>
    <w:p w:rsidR="009C2EE6" w:rsidRDefault="009C2EE6" w:rsidP="009C2EE6">
      <w:pPr>
        <w:pStyle w:val="libNormal"/>
        <w:rPr>
          <w:rtl/>
          <w:lang w:bidi="fa-IR"/>
        </w:rPr>
      </w:pPr>
      <w:r>
        <w:rPr>
          <w:rtl/>
          <w:lang w:bidi="fa-IR"/>
        </w:rPr>
        <w:t>ناصح كسى است كه ما به محبت</w:t>
      </w:r>
      <w:r w:rsidR="00CC3E1D">
        <w:rPr>
          <w:rtl/>
          <w:lang w:bidi="fa-IR"/>
        </w:rPr>
        <w:t xml:space="preserve">، </w:t>
      </w:r>
      <w:r>
        <w:rPr>
          <w:rtl/>
          <w:lang w:bidi="fa-IR"/>
        </w:rPr>
        <w:t>خيرخواهى</w:t>
      </w:r>
      <w:r w:rsidR="00CC3E1D">
        <w:rPr>
          <w:rtl/>
          <w:lang w:bidi="fa-IR"/>
        </w:rPr>
        <w:t xml:space="preserve">، </w:t>
      </w:r>
      <w:r>
        <w:rPr>
          <w:rtl/>
          <w:lang w:bidi="fa-IR"/>
        </w:rPr>
        <w:t>صلاحيت و شايستگى علمى و ايمانى او كاملا معتقديم و از او نصيحت</w:t>
      </w:r>
      <w:r w:rsidR="00CC3E1D">
        <w:rPr>
          <w:rtl/>
          <w:lang w:bidi="fa-IR"/>
        </w:rPr>
        <w:t xml:space="preserve">، </w:t>
      </w:r>
      <w:r>
        <w:rPr>
          <w:rtl/>
          <w:lang w:bidi="fa-IR"/>
        </w:rPr>
        <w:t>راهنمايى و ارشاد خواسته ايم</w:t>
      </w:r>
      <w:r w:rsidR="00CC3E1D">
        <w:rPr>
          <w:rtl/>
          <w:lang w:bidi="fa-IR"/>
        </w:rPr>
        <w:t xml:space="preserve">؛ </w:t>
      </w:r>
      <w:r>
        <w:rPr>
          <w:rtl/>
          <w:lang w:bidi="fa-IR"/>
        </w:rPr>
        <w:t>بنابراين</w:t>
      </w:r>
      <w:r w:rsidR="00CC3E1D">
        <w:rPr>
          <w:rtl/>
          <w:lang w:bidi="fa-IR"/>
        </w:rPr>
        <w:t xml:space="preserve">، </w:t>
      </w:r>
      <w:r>
        <w:rPr>
          <w:rtl/>
          <w:lang w:bidi="fa-IR"/>
        </w:rPr>
        <w:t>خلاف گفته او عمل كردن</w:t>
      </w:r>
      <w:r w:rsidR="00CC3E1D">
        <w:rPr>
          <w:rtl/>
          <w:lang w:bidi="fa-IR"/>
        </w:rPr>
        <w:t xml:space="preserve">، </w:t>
      </w:r>
      <w:r>
        <w:rPr>
          <w:rtl/>
          <w:lang w:bidi="fa-IR"/>
        </w:rPr>
        <w:t>يعنى پيمودن مسيرى خلاف حق و واقع</w:t>
      </w:r>
      <w:r w:rsidR="00CC3E1D">
        <w:rPr>
          <w:rtl/>
          <w:lang w:bidi="fa-IR"/>
        </w:rPr>
        <w:t xml:space="preserve">. </w:t>
      </w:r>
      <w:r>
        <w:rPr>
          <w:rtl/>
          <w:lang w:bidi="fa-IR"/>
        </w:rPr>
        <w:t>اما در مشاوره احتمال خطا و لغزش وجود دارد</w:t>
      </w:r>
      <w:r w:rsidR="00CC3E1D">
        <w:rPr>
          <w:rtl/>
          <w:lang w:bidi="fa-IR"/>
        </w:rPr>
        <w:t xml:space="preserve">. </w:t>
      </w:r>
    </w:p>
    <w:p w:rsidR="009C2EE6" w:rsidRDefault="00D35857" w:rsidP="00D35857">
      <w:pPr>
        <w:pStyle w:val="Heading2"/>
        <w:rPr>
          <w:rtl/>
          <w:lang w:bidi="fa-IR"/>
        </w:rPr>
      </w:pPr>
      <w:bookmarkStart w:id="83" w:name="_Toc394573337"/>
      <w:r>
        <w:rPr>
          <w:rtl/>
          <w:lang w:bidi="fa-IR"/>
        </w:rPr>
        <w:lastRenderedPageBreak/>
        <w:t>حقوق مستنصح</w:t>
      </w:r>
      <w:bookmarkEnd w:id="83"/>
    </w:p>
    <w:p w:rsidR="009C2EE6" w:rsidRDefault="009C2EE6" w:rsidP="009C2EE6">
      <w:pPr>
        <w:pStyle w:val="libNormal"/>
        <w:rPr>
          <w:rtl/>
          <w:lang w:bidi="fa-IR"/>
        </w:rPr>
      </w:pPr>
      <w:r>
        <w:rPr>
          <w:rtl/>
          <w:lang w:bidi="fa-IR"/>
        </w:rPr>
        <w:t>از حقوق مستنصح اين است كه بايد از نصيحت او دريغ نشود</w:t>
      </w:r>
      <w:r w:rsidR="00CC3E1D">
        <w:rPr>
          <w:rtl/>
          <w:lang w:bidi="fa-IR"/>
        </w:rPr>
        <w:t xml:space="preserve">. </w:t>
      </w:r>
      <w:r>
        <w:rPr>
          <w:rtl/>
          <w:lang w:bidi="fa-IR"/>
        </w:rPr>
        <w:t>مستنصح نيز بايد به نصيحت ناصح عمل كند</w:t>
      </w:r>
      <w:r w:rsidR="00CC3E1D">
        <w:rPr>
          <w:rtl/>
          <w:lang w:bidi="fa-IR"/>
        </w:rPr>
        <w:t xml:space="preserve">. </w:t>
      </w:r>
      <w:r>
        <w:rPr>
          <w:rtl/>
          <w:lang w:bidi="fa-IR"/>
        </w:rPr>
        <w:t>اگر ناصح از نصيحت و خيرخواهى خوددارى كند</w:t>
      </w:r>
      <w:r w:rsidR="00CC3E1D">
        <w:rPr>
          <w:rtl/>
          <w:lang w:bidi="fa-IR"/>
        </w:rPr>
        <w:t xml:space="preserve">، </w:t>
      </w:r>
      <w:r>
        <w:rPr>
          <w:rtl/>
          <w:lang w:bidi="fa-IR"/>
        </w:rPr>
        <w:t>حق نصيحت خواه و نصيحت جو را رعايت نكرده است</w:t>
      </w:r>
      <w:r w:rsidR="00CC3E1D">
        <w:rPr>
          <w:rtl/>
          <w:lang w:bidi="fa-IR"/>
        </w:rPr>
        <w:t xml:space="preserve">. </w:t>
      </w:r>
    </w:p>
    <w:p w:rsidR="009C2EE6" w:rsidRDefault="009C2EE6" w:rsidP="009C2EE6">
      <w:pPr>
        <w:pStyle w:val="libNormal"/>
        <w:rPr>
          <w:rtl/>
          <w:lang w:bidi="fa-IR"/>
        </w:rPr>
      </w:pPr>
      <w:r>
        <w:rPr>
          <w:rtl/>
          <w:lang w:bidi="fa-IR"/>
        </w:rPr>
        <w:t>1 - قابليت درك گفته ها را داشته باشد</w:t>
      </w:r>
    </w:p>
    <w:p w:rsidR="009C2EE6" w:rsidRDefault="009C2EE6" w:rsidP="009C2EE6">
      <w:pPr>
        <w:pStyle w:val="libNormal"/>
        <w:rPr>
          <w:rtl/>
          <w:lang w:bidi="fa-IR"/>
        </w:rPr>
      </w:pPr>
      <w:r>
        <w:rPr>
          <w:rtl/>
          <w:lang w:bidi="fa-IR"/>
        </w:rPr>
        <w:t xml:space="preserve">حضرت سجاد </w:t>
      </w:r>
      <w:r w:rsidR="00CD7338" w:rsidRPr="00CD7338">
        <w:rPr>
          <w:rStyle w:val="libAlaemChar"/>
          <w:rtl/>
        </w:rPr>
        <w:t>عليه‌السلام</w:t>
      </w:r>
      <w:r>
        <w:rPr>
          <w:rtl/>
          <w:lang w:bidi="fa-IR"/>
        </w:rPr>
        <w:t xml:space="preserve"> در حق مستنصح مى فرمايند</w:t>
      </w:r>
      <w:r w:rsidR="00CC3E1D">
        <w:rPr>
          <w:rtl/>
          <w:lang w:bidi="fa-IR"/>
        </w:rPr>
        <w:t xml:space="preserve">: </w:t>
      </w:r>
      <w:r>
        <w:rPr>
          <w:rtl/>
          <w:lang w:bidi="fa-IR"/>
        </w:rPr>
        <w:t>آن گونه با او سخن بگويد كه توان درك گفته هايش را داشته باشد</w:t>
      </w:r>
      <w:r w:rsidR="00CC3E1D">
        <w:rPr>
          <w:rtl/>
          <w:lang w:bidi="fa-IR"/>
        </w:rPr>
        <w:t xml:space="preserve">. </w:t>
      </w:r>
      <w:r>
        <w:rPr>
          <w:rtl/>
          <w:lang w:bidi="fa-IR"/>
        </w:rPr>
        <w:t>برخلاف مشورت</w:t>
      </w:r>
      <w:r w:rsidR="00CC3E1D">
        <w:rPr>
          <w:rtl/>
          <w:lang w:bidi="fa-IR"/>
        </w:rPr>
        <w:t xml:space="preserve">، </w:t>
      </w:r>
      <w:r>
        <w:rPr>
          <w:rtl/>
          <w:lang w:bidi="fa-IR"/>
        </w:rPr>
        <w:t>سخنان ناصح بايد با طبع و مزاج مستنصح سازگار باشد در مشورت بايد حق را گفت</w:t>
      </w:r>
      <w:r w:rsidR="00CC3E1D">
        <w:rPr>
          <w:rtl/>
          <w:lang w:bidi="fa-IR"/>
        </w:rPr>
        <w:t xml:space="preserve">: </w:t>
      </w:r>
      <w:r>
        <w:rPr>
          <w:rtl/>
          <w:lang w:bidi="fa-IR"/>
        </w:rPr>
        <w:t>گرچه با طبع و نظر فرد مخالف باشد</w:t>
      </w:r>
      <w:r w:rsidR="00CC3E1D">
        <w:rPr>
          <w:rtl/>
          <w:lang w:bidi="fa-IR"/>
        </w:rPr>
        <w:t xml:space="preserve">. </w:t>
      </w:r>
      <w:r>
        <w:rPr>
          <w:rtl/>
          <w:lang w:bidi="fa-IR"/>
        </w:rPr>
        <w:t>در نصيحت هم بايد حق را بگويد</w:t>
      </w:r>
      <w:r w:rsidR="00CC3E1D">
        <w:rPr>
          <w:rtl/>
          <w:lang w:bidi="fa-IR"/>
        </w:rPr>
        <w:t xml:space="preserve">، </w:t>
      </w:r>
      <w:r>
        <w:rPr>
          <w:rtl/>
          <w:lang w:bidi="fa-IR"/>
        </w:rPr>
        <w:t>اما به زبانى كه براى او خوشايند و آرامش بخش است</w:t>
      </w:r>
      <w:r w:rsidR="00CC3E1D">
        <w:rPr>
          <w:rtl/>
          <w:lang w:bidi="fa-IR"/>
        </w:rPr>
        <w:t xml:space="preserve">. </w:t>
      </w:r>
      <w:r>
        <w:rPr>
          <w:rtl/>
          <w:lang w:bidi="fa-IR"/>
        </w:rPr>
        <w:t>از كلماتى استفاده كند كه توان فهم آنها را داشته باشد</w:t>
      </w:r>
      <w:r w:rsidR="00CC3E1D">
        <w:rPr>
          <w:rtl/>
          <w:lang w:bidi="fa-IR"/>
        </w:rPr>
        <w:t xml:space="preserve">. </w:t>
      </w:r>
      <w:r>
        <w:rPr>
          <w:rtl/>
          <w:lang w:bidi="fa-IR"/>
        </w:rPr>
        <w:t>نوع گفتار و رفتار</w:t>
      </w:r>
      <w:r w:rsidR="00CC3E1D">
        <w:rPr>
          <w:rtl/>
          <w:lang w:bidi="fa-IR"/>
        </w:rPr>
        <w:t xml:space="preserve">، </w:t>
      </w:r>
      <w:r>
        <w:rPr>
          <w:rtl/>
          <w:lang w:bidi="fa-IR"/>
        </w:rPr>
        <w:t>در نصيحت تاثيرى به سزا و مستقيم دارد عمق تاثير نصيحت دايرمدار استفاده از روش هاى نصيحت و كلماتى است كه ناصح به كار مى برد</w:t>
      </w:r>
      <w:r w:rsidR="00CC3E1D">
        <w:rPr>
          <w:rtl/>
          <w:lang w:bidi="fa-IR"/>
        </w:rPr>
        <w:t xml:space="preserve">. </w:t>
      </w:r>
      <w:r>
        <w:rPr>
          <w:rtl/>
          <w:lang w:bidi="fa-IR"/>
        </w:rPr>
        <w:t xml:space="preserve">دقت در سنت ائمه هدى </w:t>
      </w:r>
      <w:r w:rsidR="00521F6F" w:rsidRPr="00521F6F">
        <w:rPr>
          <w:rStyle w:val="libAlaemChar"/>
          <w:rtl/>
        </w:rPr>
        <w:t>عليهم‌السلام</w:t>
      </w:r>
      <w:r>
        <w:rPr>
          <w:rtl/>
          <w:lang w:bidi="fa-IR"/>
        </w:rPr>
        <w:t xml:space="preserve"> اين نكته را روشن مى كند كه همواره افراد خطاكار را با تعبيرات و روش هاى ظريف و دقيقى هدايت و ارشاد كرده اند</w:t>
      </w:r>
      <w:r w:rsidR="00CC3E1D">
        <w:rPr>
          <w:rtl/>
          <w:lang w:bidi="fa-IR"/>
        </w:rPr>
        <w:t xml:space="preserve">. </w:t>
      </w:r>
      <w:r>
        <w:rPr>
          <w:rtl/>
          <w:lang w:bidi="fa-IR"/>
        </w:rPr>
        <w:t xml:space="preserve">ائمه اطهار </w:t>
      </w:r>
      <w:r w:rsidR="00521F6F" w:rsidRPr="00521F6F">
        <w:rPr>
          <w:rStyle w:val="libAlaemChar"/>
          <w:rtl/>
        </w:rPr>
        <w:t>عليهم‌السلام</w:t>
      </w:r>
      <w:r>
        <w:rPr>
          <w:rtl/>
          <w:lang w:bidi="fa-IR"/>
        </w:rPr>
        <w:t xml:space="preserve"> به صورت غيرمستقيم</w:t>
      </w:r>
      <w:r w:rsidR="00CC3E1D">
        <w:rPr>
          <w:rtl/>
          <w:lang w:bidi="fa-IR"/>
        </w:rPr>
        <w:t xml:space="preserve">، </w:t>
      </w:r>
      <w:r>
        <w:rPr>
          <w:rtl/>
          <w:lang w:bidi="fa-IR"/>
        </w:rPr>
        <w:t>سخنان و كلماتى سنجيده و شيوه هاى دقيقى را به كار مى گرفتند كه تاثيرى بسيار عميق و شايسته در طرف مقابل مى گذاشت</w:t>
      </w:r>
      <w:r w:rsidR="00CC3E1D">
        <w:rPr>
          <w:rtl/>
          <w:lang w:bidi="fa-IR"/>
        </w:rPr>
        <w:t xml:space="preserve">. </w:t>
      </w:r>
    </w:p>
    <w:p w:rsidR="009C2EE6" w:rsidRDefault="009C2EE6" w:rsidP="009C2EE6">
      <w:pPr>
        <w:pStyle w:val="libNormal"/>
        <w:rPr>
          <w:rtl/>
          <w:lang w:bidi="fa-IR"/>
        </w:rPr>
      </w:pPr>
      <w:r>
        <w:rPr>
          <w:rtl/>
          <w:lang w:bidi="fa-IR"/>
        </w:rPr>
        <w:t>قبلا نمونه اى از اين روشها را در سيره امام حسن و امام حسين عليهماالسلام ذكر كرديم</w:t>
      </w:r>
      <w:r w:rsidR="00CC3E1D">
        <w:rPr>
          <w:rtl/>
          <w:lang w:bidi="fa-IR"/>
        </w:rPr>
        <w:t xml:space="preserve">، </w:t>
      </w:r>
      <w:r>
        <w:rPr>
          <w:rtl/>
          <w:lang w:bidi="fa-IR"/>
        </w:rPr>
        <w:t>اما اشاره اى به يكى از آن موارد</w:t>
      </w:r>
      <w:r w:rsidR="00CC3E1D">
        <w:rPr>
          <w:rtl/>
          <w:lang w:bidi="fa-IR"/>
        </w:rPr>
        <w:t xml:space="preserve">، </w:t>
      </w:r>
      <w:r>
        <w:rPr>
          <w:rtl/>
          <w:lang w:bidi="fa-IR"/>
        </w:rPr>
        <w:t>خالى از فايده نيست</w:t>
      </w:r>
      <w:r w:rsidR="00CC3E1D">
        <w:rPr>
          <w:rtl/>
          <w:lang w:bidi="fa-IR"/>
        </w:rPr>
        <w:t xml:space="preserve">: </w:t>
      </w:r>
    </w:p>
    <w:p w:rsidR="009C2EE6" w:rsidRDefault="009C2EE6" w:rsidP="009C2EE6">
      <w:pPr>
        <w:pStyle w:val="libNormal"/>
        <w:rPr>
          <w:rtl/>
          <w:lang w:bidi="fa-IR"/>
        </w:rPr>
      </w:pPr>
      <w:r>
        <w:rPr>
          <w:rtl/>
          <w:lang w:bidi="fa-IR"/>
        </w:rPr>
        <w:t xml:space="preserve">در زمان حضرت رسول </w:t>
      </w:r>
      <w:r w:rsidR="00CD7338" w:rsidRPr="00CD7338">
        <w:rPr>
          <w:rStyle w:val="libAlaemChar"/>
          <w:rtl/>
        </w:rPr>
        <w:t>صلى‌الله‌عليه‌وآله‌وسلم</w:t>
      </w:r>
      <w:r>
        <w:rPr>
          <w:rtl/>
          <w:lang w:bidi="fa-IR"/>
        </w:rPr>
        <w:t xml:space="preserve"> پيرمردى كه سنى از او گذشته بود</w:t>
      </w:r>
      <w:r w:rsidR="00CC3E1D">
        <w:rPr>
          <w:rtl/>
          <w:lang w:bidi="fa-IR"/>
        </w:rPr>
        <w:t xml:space="preserve">، </w:t>
      </w:r>
      <w:r>
        <w:rPr>
          <w:rtl/>
          <w:lang w:bidi="fa-IR"/>
        </w:rPr>
        <w:t>در وضو گرفتن دچار خطا و اشتباه بود</w:t>
      </w:r>
      <w:r w:rsidR="00CC3E1D">
        <w:rPr>
          <w:rtl/>
          <w:lang w:bidi="fa-IR"/>
        </w:rPr>
        <w:t xml:space="preserve">. </w:t>
      </w:r>
      <w:r>
        <w:rPr>
          <w:rtl/>
          <w:lang w:bidi="fa-IR"/>
        </w:rPr>
        <w:t>امام حسن و امام حسين عليهماالسلام براى اين كه او را راهنمايى كرده و وضوى صحيح را به او ياد بدهند</w:t>
      </w:r>
      <w:r w:rsidR="00CC3E1D">
        <w:rPr>
          <w:rtl/>
          <w:lang w:bidi="fa-IR"/>
        </w:rPr>
        <w:t xml:space="preserve">، </w:t>
      </w:r>
      <w:r>
        <w:rPr>
          <w:rtl/>
          <w:lang w:bidi="fa-IR"/>
        </w:rPr>
        <w:t xml:space="preserve">نزد پيرمرد آمدند و </w:t>
      </w:r>
      <w:r>
        <w:rPr>
          <w:rtl/>
          <w:lang w:bidi="fa-IR"/>
        </w:rPr>
        <w:lastRenderedPageBreak/>
        <w:t>گفتند كه پدر جان تو قضاوت كن</w:t>
      </w:r>
      <w:r w:rsidR="00CC3E1D">
        <w:rPr>
          <w:rtl/>
          <w:lang w:bidi="fa-IR"/>
        </w:rPr>
        <w:t xml:space="preserve">، </w:t>
      </w:r>
      <w:r>
        <w:rPr>
          <w:rtl/>
          <w:lang w:bidi="fa-IR"/>
        </w:rPr>
        <w:t>ببين كدام يك از ما دو نفر بهتر وضو مى گيريم</w:t>
      </w:r>
      <w:r w:rsidR="00CC3E1D">
        <w:rPr>
          <w:rtl/>
          <w:lang w:bidi="fa-IR"/>
        </w:rPr>
        <w:t xml:space="preserve">. </w:t>
      </w:r>
      <w:r>
        <w:rPr>
          <w:rtl/>
          <w:lang w:bidi="fa-IR"/>
        </w:rPr>
        <w:t>هر دو وضو ساخته و غيرمستقيم وضوى صحيح را به پيرمرد آموختند</w:t>
      </w:r>
      <w:r w:rsidR="00CC3E1D">
        <w:rPr>
          <w:rtl/>
          <w:lang w:bidi="fa-IR"/>
        </w:rPr>
        <w:t xml:space="preserve">. </w:t>
      </w:r>
      <w:r>
        <w:rPr>
          <w:rtl/>
          <w:lang w:bidi="fa-IR"/>
        </w:rPr>
        <w:t>او گفت كه شما هر دو صحيح وضو مى گيريد</w:t>
      </w:r>
      <w:r w:rsidR="00CC3E1D">
        <w:rPr>
          <w:rtl/>
          <w:lang w:bidi="fa-IR"/>
        </w:rPr>
        <w:t xml:space="preserve">، </w:t>
      </w:r>
      <w:r>
        <w:rPr>
          <w:rtl/>
          <w:lang w:bidi="fa-IR"/>
        </w:rPr>
        <w:t xml:space="preserve">اين من بودم كه اشتباه مى كردم </w:t>
      </w:r>
      <w:r w:rsidRPr="00D35857">
        <w:rPr>
          <w:rStyle w:val="libFootnotenumChar"/>
          <w:rtl/>
          <w:lang w:bidi="fa-IR"/>
        </w:rPr>
        <w:t>(681)</w:t>
      </w:r>
      <w:r w:rsidR="00CC3E1D">
        <w:rPr>
          <w:rtl/>
          <w:lang w:bidi="fa-IR"/>
        </w:rPr>
        <w:t xml:space="preserve">. </w:t>
      </w:r>
    </w:p>
    <w:p w:rsidR="009C2EE6" w:rsidRDefault="009C2EE6" w:rsidP="009C2EE6">
      <w:pPr>
        <w:pStyle w:val="libNormal"/>
        <w:rPr>
          <w:rtl/>
          <w:lang w:bidi="fa-IR"/>
        </w:rPr>
      </w:pPr>
      <w:r>
        <w:rPr>
          <w:rtl/>
          <w:lang w:bidi="fa-IR"/>
        </w:rPr>
        <w:t>يقينا اگر يك كودك يا نوجوان حتى با آگاهى</w:t>
      </w:r>
      <w:r w:rsidR="00CC3E1D">
        <w:rPr>
          <w:rtl/>
          <w:lang w:bidi="fa-IR"/>
        </w:rPr>
        <w:t xml:space="preserve">، </w:t>
      </w:r>
      <w:r>
        <w:rPr>
          <w:rtl/>
          <w:lang w:bidi="fa-IR"/>
        </w:rPr>
        <w:t>علم و شايستگى لازم</w:t>
      </w:r>
      <w:r w:rsidR="00CC3E1D">
        <w:rPr>
          <w:rtl/>
          <w:lang w:bidi="fa-IR"/>
        </w:rPr>
        <w:t xml:space="preserve">، </w:t>
      </w:r>
      <w:r>
        <w:rPr>
          <w:rtl/>
          <w:lang w:bidi="fa-IR"/>
        </w:rPr>
        <w:t>به پيرمردى بگويد كه شما در نماز خواندن خطا مى كنى</w:t>
      </w:r>
      <w:r w:rsidR="00CC3E1D">
        <w:rPr>
          <w:rtl/>
          <w:lang w:bidi="fa-IR"/>
        </w:rPr>
        <w:t xml:space="preserve">، </w:t>
      </w:r>
      <w:r>
        <w:rPr>
          <w:rtl/>
          <w:lang w:bidi="fa-IR"/>
        </w:rPr>
        <w:t>تاثير منفى خواهد گذاشت</w:t>
      </w:r>
      <w:r w:rsidR="00CC3E1D">
        <w:rPr>
          <w:rtl/>
          <w:lang w:bidi="fa-IR"/>
        </w:rPr>
        <w:t xml:space="preserve">. </w:t>
      </w:r>
    </w:p>
    <w:p w:rsidR="009C2EE6" w:rsidRDefault="009C2EE6" w:rsidP="009C2EE6">
      <w:pPr>
        <w:pStyle w:val="libNormal"/>
        <w:rPr>
          <w:rtl/>
          <w:lang w:bidi="fa-IR"/>
        </w:rPr>
      </w:pPr>
      <w:r>
        <w:rPr>
          <w:rtl/>
          <w:lang w:bidi="fa-IR"/>
        </w:rPr>
        <w:t xml:space="preserve">سخن امام سجاد </w:t>
      </w:r>
      <w:r w:rsidR="00CD7338" w:rsidRPr="00CD7338">
        <w:rPr>
          <w:rStyle w:val="libAlaemChar"/>
          <w:rtl/>
        </w:rPr>
        <w:t>عليه‌السلام</w:t>
      </w:r>
      <w:r>
        <w:rPr>
          <w:rtl/>
          <w:lang w:bidi="fa-IR"/>
        </w:rPr>
        <w:t xml:space="preserve"> در اين باره</w:t>
      </w:r>
      <w:r w:rsidR="00CC3E1D">
        <w:rPr>
          <w:rtl/>
          <w:lang w:bidi="fa-IR"/>
        </w:rPr>
        <w:t xml:space="preserve">، </w:t>
      </w:r>
      <w:r>
        <w:rPr>
          <w:rtl/>
          <w:lang w:bidi="fa-IR"/>
        </w:rPr>
        <w:t>بسيار گويا و روشن است</w:t>
      </w:r>
      <w:r w:rsidR="00CC3E1D">
        <w:rPr>
          <w:rtl/>
          <w:lang w:bidi="fa-IR"/>
        </w:rPr>
        <w:t xml:space="preserve">؛ </w:t>
      </w:r>
      <w:r>
        <w:rPr>
          <w:rtl/>
          <w:lang w:bidi="fa-IR"/>
        </w:rPr>
        <w:t xml:space="preserve">امام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تَرى له اءَنَّه يَحمِلُ و يخرُجُ المَخرَجَ الَّذى يَلينُ على مَسَامعِهِ و تُكَلِّمَه مِن الكلامِ بما يُطيقُهُ عقلُهُ</w:t>
      </w:r>
      <w:r w:rsidR="00CC3E1D">
        <w:rPr>
          <w:rtl/>
          <w:lang w:bidi="fa-IR"/>
        </w:rPr>
        <w:t xml:space="preserve">. </w:t>
      </w:r>
    </w:p>
    <w:p w:rsidR="009C2EE6" w:rsidRDefault="009C2EE6" w:rsidP="009C2EE6">
      <w:pPr>
        <w:pStyle w:val="libNormal"/>
        <w:rPr>
          <w:rtl/>
          <w:lang w:bidi="fa-IR"/>
        </w:rPr>
      </w:pPr>
      <w:r>
        <w:rPr>
          <w:rtl/>
          <w:lang w:bidi="fa-IR"/>
        </w:rPr>
        <w:t>در اين گفتار</w:t>
      </w:r>
      <w:r w:rsidR="00CC3E1D">
        <w:rPr>
          <w:rtl/>
          <w:lang w:bidi="fa-IR"/>
        </w:rPr>
        <w:t xml:space="preserve">، </w:t>
      </w:r>
      <w:r>
        <w:rPr>
          <w:rtl/>
          <w:lang w:bidi="fa-IR"/>
        </w:rPr>
        <w:t xml:space="preserve">حضرت </w:t>
      </w:r>
      <w:r w:rsidR="00CD7338" w:rsidRPr="00CD7338">
        <w:rPr>
          <w:rStyle w:val="libAlaemChar"/>
          <w:rtl/>
        </w:rPr>
        <w:t>عليه‌السلام</w:t>
      </w:r>
      <w:r>
        <w:rPr>
          <w:rtl/>
          <w:lang w:bidi="fa-IR"/>
        </w:rPr>
        <w:t xml:space="preserve"> نكاتى را با عبارات مختلف تبيين مى كنند</w:t>
      </w:r>
      <w:r w:rsidR="00CC3E1D">
        <w:rPr>
          <w:rtl/>
          <w:lang w:bidi="fa-IR"/>
        </w:rPr>
        <w:t xml:space="preserve">: </w:t>
      </w:r>
      <w:r>
        <w:rPr>
          <w:rtl/>
          <w:lang w:bidi="fa-IR"/>
        </w:rPr>
        <w:t>اول اين كه به طورى با او گفتگو كند و زبان به نصيحت و ارشاد باز كند كه سخن در گوش جان او شيرين آيد و از شنيدن نصيحت احساس لذت كند تا در جان او تاثير بگذارد</w:t>
      </w:r>
      <w:r w:rsidR="00CC3E1D">
        <w:rPr>
          <w:rtl/>
          <w:lang w:bidi="fa-IR"/>
        </w:rPr>
        <w:t xml:space="preserve">. </w:t>
      </w:r>
    </w:p>
    <w:p w:rsidR="009C2EE6" w:rsidRDefault="009C2EE6" w:rsidP="009C2EE6">
      <w:pPr>
        <w:pStyle w:val="libNormal"/>
        <w:rPr>
          <w:rtl/>
          <w:lang w:bidi="fa-IR"/>
        </w:rPr>
      </w:pPr>
      <w:r>
        <w:rPr>
          <w:rtl/>
          <w:lang w:bidi="fa-IR"/>
        </w:rPr>
        <w:t>قرآن خيلى زيبا چگونگى گفتگو</w:t>
      </w:r>
      <w:r w:rsidR="00CC3E1D">
        <w:rPr>
          <w:rtl/>
          <w:lang w:bidi="fa-IR"/>
        </w:rPr>
        <w:t xml:space="preserve">، </w:t>
      </w:r>
      <w:r>
        <w:rPr>
          <w:rtl/>
          <w:lang w:bidi="fa-IR"/>
        </w:rPr>
        <w:t xml:space="preserve">نصيحت و موعظه را به نقل از لقمان به </w:t>
      </w:r>
      <w:r w:rsidR="00F028FC">
        <w:rPr>
          <w:rtl/>
          <w:lang w:bidi="fa-IR"/>
        </w:rPr>
        <w:t>مؤمن</w:t>
      </w:r>
      <w:r>
        <w:rPr>
          <w:rtl/>
          <w:lang w:bidi="fa-IR"/>
        </w:rPr>
        <w:t>ان مى آموزد</w:t>
      </w:r>
      <w:r w:rsidR="00CC3E1D">
        <w:rPr>
          <w:rtl/>
          <w:lang w:bidi="fa-IR"/>
        </w:rPr>
        <w:t xml:space="preserve">: </w:t>
      </w:r>
    </w:p>
    <w:p w:rsidR="009C2EE6" w:rsidRDefault="009C2EE6" w:rsidP="009C2EE6">
      <w:pPr>
        <w:pStyle w:val="libNormal"/>
        <w:rPr>
          <w:rtl/>
          <w:lang w:bidi="fa-IR"/>
        </w:rPr>
      </w:pPr>
      <w:r>
        <w:rPr>
          <w:rtl/>
          <w:lang w:bidi="fa-IR"/>
        </w:rPr>
        <w:t xml:space="preserve">و اذ قالَ لُقمانُ لابنِهِ و هوَ يَعِظُهُ يا بُنَىَّ لا تُشرِك باللهِ انَّ الشِّركَ لَظُلم عظيم </w:t>
      </w:r>
      <w:r w:rsidRPr="00D35857">
        <w:rPr>
          <w:rStyle w:val="libFootnotenumChar"/>
          <w:rtl/>
          <w:lang w:bidi="fa-IR"/>
        </w:rPr>
        <w:t>(682)</w:t>
      </w:r>
      <w:r w:rsidR="00CC3E1D">
        <w:rPr>
          <w:rtl/>
          <w:lang w:bidi="fa-IR"/>
        </w:rPr>
        <w:t xml:space="preserve">. </w:t>
      </w:r>
    </w:p>
    <w:p w:rsidR="009C2EE6" w:rsidRDefault="009C2EE6" w:rsidP="009C2EE6">
      <w:pPr>
        <w:pStyle w:val="libNormal"/>
        <w:rPr>
          <w:rtl/>
          <w:lang w:bidi="fa-IR"/>
        </w:rPr>
      </w:pPr>
      <w:r>
        <w:rPr>
          <w:rtl/>
          <w:lang w:bidi="fa-IR"/>
        </w:rPr>
        <w:t>«به خاطر بياور هنگامى كه لقمان به فرزندش - در حالى كه او را موعظه مى كرد - گفت</w:t>
      </w:r>
      <w:r w:rsidR="00CC3E1D">
        <w:rPr>
          <w:rtl/>
          <w:lang w:bidi="fa-IR"/>
        </w:rPr>
        <w:t xml:space="preserve">: </w:t>
      </w:r>
      <w:r>
        <w:rPr>
          <w:rtl/>
          <w:lang w:bidi="fa-IR"/>
        </w:rPr>
        <w:t>پسرم</w:t>
      </w:r>
      <w:r w:rsidR="00CC3E1D">
        <w:rPr>
          <w:rtl/>
          <w:lang w:bidi="fa-IR"/>
        </w:rPr>
        <w:t>!</w:t>
      </w:r>
      <w:r>
        <w:rPr>
          <w:rtl/>
          <w:lang w:bidi="fa-IR"/>
        </w:rPr>
        <w:t xml:space="preserve"> چيزى را همتاى خدا قرار مده كه شرك</w:t>
      </w:r>
      <w:r w:rsidR="00CC3E1D">
        <w:rPr>
          <w:rtl/>
          <w:lang w:bidi="fa-IR"/>
        </w:rPr>
        <w:t xml:space="preserve">، </w:t>
      </w:r>
      <w:r>
        <w:rPr>
          <w:rtl/>
          <w:lang w:bidi="fa-IR"/>
        </w:rPr>
        <w:t>ظلم بزرگى است»</w:t>
      </w:r>
      <w:r w:rsidR="00CC3E1D">
        <w:rPr>
          <w:rtl/>
          <w:lang w:bidi="fa-IR"/>
        </w:rPr>
        <w:t xml:space="preserve">. </w:t>
      </w:r>
    </w:p>
    <w:p w:rsidR="009C2EE6" w:rsidRDefault="009C2EE6" w:rsidP="009C2EE6">
      <w:pPr>
        <w:pStyle w:val="libNormal"/>
        <w:rPr>
          <w:rtl/>
          <w:lang w:bidi="fa-IR"/>
        </w:rPr>
      </w:pPr>
      <w:r>
        <w:rPr>
          <w:rtl/>
          <w:lang w:bidi="fa-IR"/>
        </w:rPr>
        <w:lastRenderedPageBreak/>
        <w:t>قرآن</w:t>
      </w:r>
      <w:r w:rsidR="00CC3E1D">
        <w:rPr>
          <w:rtl/>
          <w:lang w:bidi="fa-IR"/>
        </w:rPr>
        <w:t xml:space="preserve">، </w:t>
      </w:r>
      <w:r>
        <w:rPr>
          <w:rtl/>
          <w:lang w:bidi="fa-IR"/>
        </w:rPr>
        <w:t>زبان لقمان را نرم و لطيف</w:t>
      </w:r>
      <w:r w:rsidR="00CC3E1D">
        <w:rPr>
          <w:rtl/>
          <w:lang w:bidi="fa-IR"/>
        </w:rPr>
        <w:t xml:space="preserve">، </w:t>
      </w:r>
      <w:r>
        <w:rPr>
          <w:rtl/>
          <w:lang w:bidi="fa-IR"/>
        </w:rPr>
        <w:t>همراه با محبت و مودت معرفى مى كند و ناصح نيز بايد اين نكته دقيق را همواره در نظر داشته باشد</w:t>
      </w:r>
      <w:r w:rsidR="00CC3E1D">
        <w:rPr>
          <w:rtl/>
          <w:lang w:bidi="fa-IR"/>
        </w:rPr>
        <w:t xml:space="preserve">. </w:t>
      </w:r>
    </w:p>
    <w:p w:rsidR="009C2EE6" w:rsidRDefault="009C2EE6" w:rsidP="009C2EE6">
      <w:pPr>
        <w:pStyle w:val="libNormal"/>
        <w:rPr>
          <w:rtl/>
          <w:lang w:bidi="fa-IR"/>
        </w:rPr>
      </w:pPr>
      <w:r>
        <w:rPr>
          <w:rtl/>
          <w:lang w:bidi="fa-IR"/>
        </w:rPr>
        <w:t>تركيب جملات</w:t>
      </w:r>
      <w:r w:rsidR="00CC3E1D">
        <w:rPr>
          <w:rtl/>
          <w:lang w:bidi="fa-IR"/>
        </w:rPr>
        <w:t xml:space="preserve">، </w:t>
      </w:r>
      <w:r>
        <w:rPr>
          <w:rtl/>
          <w:lang w:bidi="fa-IR"/>
        </w:rPr>
        <w:t>كلمات و عبارات بايد طورى باشد كه شنونده از آن احساس محبت</w:t>
      </w:r>
      <w:r w:rsidR="00CC3E1D">
        <w:rPr>
          <w:rtl/>
          <w:lang w:bidi="fa-IR"/>
        </w:rPr>
        <w:t xml:space="preserve">، </w:t>
      </w:r>
      <w:r>
        <w:rPr>
          <w:rtl/>
          <w:lang w:bidi="fa-IR"/>
        </w:rPr>
        <w:t>مودت و دوستى كند</w:t>
      </w:r>
      <w:r w:rsidR="00CC3E1D">
        <w:rPr>
          <w:rtl/>
          <w:lang w:bidi="fa-IR"/>
        </w:rPr>
        <w:t xml:space="preserve">؛ </w:t>
      </w:r>
      <w:r>
        <w:rPr>
          <w:rtl/>
          <w:lang w:bidi="fa-IR"/>
        </w:rPr>
        <w:t>نه اين كه براى او ناخوشايند باشد</w:t>
      </w:r>
      <w:r w:rsidR="00CC3E1D">
        <w:rPr>
          <w:rtl/>
          <w:lang w:bidi="fa-IR"/>
        </w:rPr>
        <w:t xml:space="preserve">. </w:t>
      </w:r>
      <w:r>
        <w:rPr>
          <w:rtl/>
          <w:lang w:bidi="fa-IR"/>
        </w:rPr>
        <w:t xml:space="preserve">امام </w:t>
      </w:r>
      <w:r w:rsidR="00CD7338" w:rsidRPr="00CD7338">
        <w:rPr>
          <w:rStyle w:val="libAlaemChar"/>
          <w:rtl/>
        </w:rPr>
        <w:t>عليه‌السلام</w:t>
      </w:r>
      <w:r>
        <w:rPr>
          <w:rtl/>
          <w:lang w:bidi="fa-IR"/>
        </w:rPr>
        <w:t xml:space="preserve"> درباره شخصى كه دچار غفلت و لغزش كوچكى شده و يا خطايى انجام داده است كه نياز به نصيحت دارد مى فرمايند</w:t>
      </w:r>
      <w:r w:rsidR="00CC3E1D">
        <w:rPr>
          <w:rtl/>
          <w:lang w:bidi="fa-IR"/>
        </w:rPr>
        <w:t xml:space="preserve">: </w:t>
      </w:r>
    </w:p>
    <w:p w:rsidR="009C2EE6" w:rsidRDefault="009C2EE6" w:rsidP="009C2EE6">
      <w:pPr>
        <w:pStyle w:val="libNormal"/>
        <w:rPr>
          <w:rtl/>
          <w:lang w:bidi="fa-IR"/>
        </w:rPr>
      </w:pPr>
      <w:r>
        <w:rPr>
          <w:rtl/>
          <w:lang w:bidi="fa-IR"/>
        </w:rPr>
        <w:t>تَلويحُ زِلَّةِ العاقلِ له مِن اءَمَضِّ عِتابهِ</w:t>
      </w:r>
      <w:r w:rsidR="00CC3E1D">
        <w:rPr>
          <w:rtl/>
          <w:lang w:bidi="fa-IR"/>
        </w:rPr>
        <w:t xml:space="preserve">. </w:t>
      </w:r>
      <w:r w:rsidRPr="00D35857">
        <w:rPr>
          <w:rStyle w:val="libFootnotenumChar"/>
          <w:rtl/>
          <w:lang w:bidi="fa-IR"/>
        </w:rPr>
        <w:t>(683)</w:t>
      </w:r>
      <w:r w:rsidR="00CC3E1D">
        <w:rPr>
          <w:rtl/>
          <w:lang w:bidi="fa-IR"/>
        </w:rPr>
        <w:t xml:space="preserve">. </w:t>
      </w:r>
    </w:p>
    <w:p w:rsidR="009C2EE6" w:rsidRDefault="009C2EE6" w:rsidP="009C2EE6">
      <w:pPr>
        <w:pStyle w:val="libNormal"/>
        <w:rPr>
          <w:rtl/>
          <w:lang w:bidi="fa-IR"/>
        </w:rPr>
      </w:pPr>
      <w:r>
        <w:rPr>
          <w:rtl/>
          <w:lang w:bidi="fa-IR"/>
        </w:rPr>
        <w:t>«اگر با اشاره و كنايه</w:t>
      </w:r>
      <w:r w:rsidR="00CC3E1D">
        <w:rPr>
          <w:rtl/>
          <w:lang w:bidi="fa-IR"/>
        </w:rPr>
        <w:t xml:space="preserve">، </w:t>
      </w:r>
      <w:r>
        <w:rPr>
          <w:rtl/>
          <w:lang w:bidi="fa-IR"/>
        </w:rPr>
        <w:t>لغزش عاقل را به او بگويى</w:t>
      </w:r>
      <w:r w:rsidR="00CC3E1D">
        <w:rPr>
          <w:rtl/>
          <w:lang w:bidi="fa-IR"/>
        </w:rPr>
        <w:t xml:space="preserve">، </w:t>
      </w:r>
      <w:r>
        <w:rPr>
          <w:rtl/>
          <w:lang w:bidi="fa-IR"/>
        </w:rPr>
        <w:t>اثرش بيشتر از اين است كه او را سرزنش و ملامت كنى»</w:t>
      </w:r>
      <w:r w:rsidR="00CC3E1D">
        <w:rPr>
          <w:rtl/>
          <w:lang w:bidi="fa-IR"/>
        </w:rPr>
        <w:t xml:space="preserve">. </w:t>
      </w:r>
    </w:p>
    <w:p w:rsidR="009C2EE6" w:rsidRDefault="009C2EE6" w:rsidP="009C2EE6">
      <w:pPr>
        <w:pStyle w:val="libNormal"/>
        <w:rPr>
          <w:rtl/>
          <w:lang w:bidi="fa-IR"/>
        </w:rPr>
      </w:pPr>
      <w:r>
        <w:rPr>
          <w:rtl/>
          <w:lang w:bidi="fa-IR"/>
        </w:rPr>
        <w:t>سرزنش كردن يكى از انواع نصيحت است و بازداشتن از خطا با كنايه نيز نوع ديگرى كه به تعبير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تاثيرش بيشتر است</w:t>
      </w:r>
      <w:r w:rsidR="00CC3E1D">
        <w:rPr>
          <w:rtl/>
          <w:lang w:bidi="fa-IR"/>
        </w:rPr>
        <w:t xml:space="preserve">. </w:t>
      </w:r>
    </w:p>
    <w:p w:rsidR="009C2EE6" w:rsidRDefault="009C2EE6" w:rsidP="009C2EE6">
      <w:pPr>
        <w:pStyle w:val="libNormal"/>
        <w:rPr>
          <w:rtl/>
          <w:lang w:bidi="fa-IR"/>
        </w:rPr>
      </w:pPr>
      <w:r>
        <w:rPr>
          <w:rtl/>
          <w:lang w:bidi="fa-IR"/>
        </w:rPr>
        <w:t>در اين باره نكات دقيقى هست كه لازم است به آنها اشاره كنيم</w:t>
      </w:r>
      <w:r w:rsidR="00CC3E1D">
        <w:rPr>
          <w:rtl/>
          <w:lang w:bidi="fa-IR"/>
        </w:rPr>
        <w:t xml:space="preserve">. </w:t>
      </w:r>
      <w:r>
        <w:rPr>
          <w:rtl/>
          <w:lang w:bidi="fa-IR"/>
        </w:rPr>
        <w:t>افراد در پذيرش نصيحت متفاوتند</w:t>
      </w:r>
      <w:r w:rsidR="00CC3E1D">
        <w:rPr>
          <w:rtl/>
          <w:lang w:bidi="fa-IR"/>
        </w:rPr>
        <w:t xml:space="preserve">: </w:t>
      </w:r>
      <w:r>
        <w:rPr>
          <w:rtl/>
          <w:lang w:bidi="fa-IR"/>
        </w:rPr>
        <w:t>گاهى افراد در ملاءِ عام</w:t>
      </w:r>
      <w:r w:rsidR="00CC3E1D">
        <w:rPr>
          <w:rtl/>
          <w:lang w:bidi="fa-IR"/>
        </w:rPr>
        <w:t xml:space="preserve">، </w:t>
      </w:r>
      <w:r>
        <w:rPr>
          <w:rtl/>
          <w:lang w:bidi="fa-IR"/>
        </w:rPr>
        <w:t>خلاف و گناه مى كنند و از فضاحت اجتماعى و لكه دار شدن حيثيت خويش پروا ندارند</w:t>
      </w:r>
      <w:r w:rsidR="00CC3E1D">
        <w:rPr>
          <w:rtl/>
          <w:lang w:bidi="fa-IR"/>
        </w:rPr>
        <w:t xml:space="preserve">. </w:t>
      </w:r>
      <w:r>
        <w:rPr>
          <w:rtl/>
          <w:lang w:bidi="fa-IR"/>
        </w:rPr>
        <w:t>به يقين اين گونه افراد را با نصيحت و تحذير از فضاحت اجتماعى</w:t>
      </w:r>
      <w:r w:rsidR="00CC3E1D">
        <w:rPr>
          <w:rtl/>
          <w:lang w:bidi="fa-IR"/>
        </w:rPr>
        <w:t xml:space="preserve">، </w:t>
      </w:r>
      <w:r>
        <w:rPr>
          <w:rtl/>
          <w:lang w:bidi="fa-IR"/>
        </w:rPr>
        <w:t>نمى توان از گناه و خطا بازداشت</w:t>
      </w:r>
      <w:r w:rsidR="00CC3E1D">
        <w:rPr>
          <w:rtl/>
          <w:lang w:bidi="fa-IR"/>
        </w:rPr>
        <w:t xml:space="preserve">. </w:t>
      </w:r>
      <w:r>
        <w:rPr>
          <w:rtl/>
          <w:lang w:bidi="fa-IR"/>
        </w:rPr>
        <w:t>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كيفَ يَنتَفعُ بالنَّصيحَةِ مَن يَلتَذُّ بالفَضيحَةِ؟ </w:t>
      </w:r>
      <w:r w:rsidRPr="00D35857">
        <w:rPr>
          <w:rStyle w:val="libFootnotenumChar"/>
          <w:rtl/>
          <w:lang w:bidi="fa-IR"/>
        </w:rPr>
        <w:t>(684)</w:t>
      </w:r>
      <w:r w:rsidR="00CC3E1D">
        <w:rPr>
          <w:rtl/>
          <w:lang w:bidi="fa-IR"/>
        </w:rPr>
        <w:t xml:space="preserve">. </w:t>
      </w:r>
    </w:p>
    <w:p w:rsidR="009C2EE6" w:rsidRDefault="009C2EE6" w:rsidP="009C2EE6">
      <w:pPr>
        <w:pStyle w:val="libNormal"/>
        <w:rPr>
          <w:rtl/>
          <w:lang w:bidi="fa-IR"/>
        </w:rPr>
      </w:pPr>
      <w:r>
        <w:rPr>
          <w:rtl/>
          <w:lang w:bidi="fa-IR"/>
        </w:rPr>
        <w:t>«كسى كه از افتضاح و رسوايى لذت مى برد</w:t>
      </w:r>
      <w:r w:rsidR="00CC3E1D">
        <w:rPr>
          <w:rtl/>
          <w:lang w:bidi="fa-IR"/>
        </w:rPr>
        <w:t xml:space="preserve">، </w:t>
      </w:r>
      <w:r>
        <w:rPr>
          <w:rtl/>
          <w:lang w:bidi="fa-IR"/>
        </w:rPr>
        <w:t>چگونه مى تواند از نصيحت و ارشاد بهره مند شوداء»</w:t>
      </w:r>
      <w:r w:rsidR="00CC3E1D">
        <w:rPr>
          <w:rtl/>
          <w:lang w:bidi="fa-IR"/>
        </w:rPr>
        <w:t xml:space="preserve">. </w:t>
      </w:r>
    </w:p>
    <w:p w:rsidR="009C2EE6" w:rsidRDefault="009C2EE6" w:rsidP="009C2EE6">
      <w:pPr>
        <w:pStyle w:val="libNormal"/>
        <w:rPr>
          <w:rtl/>
          <w:lang w:bidi="fa-IR"/>
        </w:rPr>
      </w:pPr>
      <w:r>
        <w:rPr>
          <w:rtl/>
          <w:lang w:bidi="fa-IR"/>
        </w:rPr>
        <w:t>معناى روايت اين نيست كه هيچ راه ديگرى براى نصيحت و هدايت او باقى نمانده است</w:t>
      </w:r>
      <w:r w:rsidR="00CC3E1D">
        <w:rPr>
          <w:rtl/>
          <w:lang w:bidi="fa-IR"/>
        </w:rPr>
        <w:t xml:space="preserve">، </w:t>
      </w:r>
      <w:r>
        <w:rPr>
          <w:rtl/>
          <w:lang w:bidi="fa-IR"/>
        </w:rPr>
        <w:t xml:space="preserve">بلكه بايد زبان و شيوه ديگرى را براى هدايت او به كار گرفت و به </w:t>
      </w:r>
      <w:r>
        <w:rPr>
          <w:rtl/>
          <w:lang w:bidi="fa-IR"/>
        </w:rPr>
        <w:lastRenderedPageBreak/>
        <w:t>نكاتى كه عواطف</w:t>
      </w:r>
      <w:r w:rsidR="00CC3E1D">
        <w:rPr>
          <w:rtl/>
          <w:lang w:bidi="fa-IR"/>
        </w:rPr>
        <w:t xml:space="preserve">، </w:t>
      </w:r>
      <w:r>
        <w:rPr>
          <w:rtl/>
          <w:lang w:bidi="fa-IR"/>
        </w:rPr>
        <w:t>عقل و تشخيص او حساسيت دارد</w:t>
      </w:r>
      <w:r w:rsidR="00CC3E1D">
        <w:rPr>
          <w:rtl/>
          <w:lang w:bidi="fa-IR"/>
        </w:rPr>
        <w:t xml:space="preserve">، </w:t>
      </w:r>
      <w:r>
        <w:rPr>
          <w:rtl/>
          <w:lang w:bidi="fa-IR"/>
        </w:rPr>
        <w:t>توجه كرد و او را به آن سمت هدايت كرد</w:t>
      </w:r>
      <w:r w:rsidR="00CC3E1D">
        <w:rPr>
          <w:rtl/>
          <w:lang w:bidi="fa-IR"/>
        </w:rPr>
        <w:t xml:space="preserve">. </w:t>
      </w:r>
    </w:p>
    <w:p w:rsidR="009C2EE6" w:rsidRDefault="009C2EE6" w:rsidP="009C2EE6">
      <w:pPr>
        <w:pStyle w:val="libNormal"/>
        <w:rPr>
          <w:rtl/>
          <w:lang w:bidi="fa-IR"/>
        </w:rPr>
      </w:pPr>
      <w:r>
        <w:rPr>
          <w:rtl/>
          <w:lang w:bidi="fa-IR"/>
        </w:rPr>
        <w:t>بعضى از انسان ها از فضاحت و لكه دار شدن حيثيت اجتماعى خود</w:t>
      </w:r>
      <w:r w:rsidR="00CC3E1D">
        <w:rPr>
          <w:rtl/>
          <w:lang w:bidi="fa-IR"/>
        </w:rPr>
        <w:t xml:space="preserve">، </w:t>
      </w:r>
      <w:r>
        <w:rPr>
          <w:rtl/>
          <w:lang w:bidi="fa-IR"/>
        </w:rPr>
        <w:t>بسيار رنج مى برند</w:t>
      </w:r>
      <w:r w:rsidR="00CC3E1D">
        <w:rPr>
          <w:rtl/>
          <w:lang w:bidi="fa-IR"/>
        </w:rPr>
        <w:t xml:space="preserve">؛ </w:t>
      </w:r>
      <w:r>
        <w:rPr>
          <w:rtl/>
          <w:lang w:bidi="fa-IR"/>
        </w:rPr>
        <w:t>هدايت و نصيحت كردن اين افراد در ملا عام اثر معكوس و منفى دارد</w:t>
      </w:r>
      <w:r w:rsidR="00CC3E1D">
        <w:rPr>
          <w:rtl/>
          <w:lang w:bidi="fa-IR"/>
        </w:rPr>
        <w:t xml:space="preserve">؛ </w:t>
      </w:r>
      <w:r>
        <w:rPr>
          <w:rtl/>
          <w:lang w:bidi="fa-IR"/>
        </w:rPr>
        <w:t xml:space="preserve">يعنى چون حيثيت و شخصيت خود را زير </w:t>
      </w:r>
      <w:r w:rsidR="00F028FC">
        <w:rPr>
          <w:rtl/>
          <w:lang w:bidi="fa-IR"/>
        </w:rPr>
        <w:t>سئوال</w:t>
      </w:r>
      <w:r>
        <w:rPr>
          <w:rtl/>
          <w:lang w:bidi="fa-IR"/>
        </w:rPr>
        <w:t xml:space="preserve"> و لكه دار مى بينند</w:t>
      </w:r>
      <w:r w:rsidR="00CC3E1D">
        <w:rPr>
          <w:rtl/>
          <w:lang w:bidi="fa-IR"/>
        </w:rPr>
        <w:t xml:space="preserve">، </w:t>
      </w:r>
      <w:r>
        <w:rPr>
          <w:rtl/>
          <w:lang w:bidi="fa-IR"/>
        </w:rPr>
        <w:t>نه تنها به ارشاد و نصيحت توجهى نمى كنند</w:t>
      </w:r>
      <w:r w:rsidR="00CC3E1D">
        <w:rPr>
          <w:rtl/>
          <w:lang w:bidi="fa-IR"/>
        </w:rPr>
        <w:t xml:space="preserve">، </w:t>
      </w:r>
      <w:r>
        <w:rPr>
          <w:rtl/>
          <w:lang w:bidi="fa-IR"/>
        </w:rPr>
        <w:t>بلكه عكس العمل منفى نيز نشان مى دهند</w:t>
      </w:r>
      <w:r w:rsidR="00CC3E1D">
        <w:rPr>
          <w:rtl/>
          <w:lang w:bidi="fa-IR"/>
        </w:rPr>
        <w:t xml:space="preserve">. </w:t>
      </w:r>
    </w:p>
    <w:p w:rsidR="009C2EE6" w:rsidRDefault="009C2EE6" w:rsidP="009C2EE6">
      <w:pPr>
        <w:pStyle w:val="libNormal"/>
        <w:rPr>
          <w:rtl/>
          <w:lang w:bidi="fa-IR"/>
        </w:rPr>
      </w:pP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النُصحُ بينَ الملاءَ تَقرِيع </w:t>
      </w:r>
      <w:r w:rsidRPr="00D35857">
        <w:rPr>
          <w:rStyle w:val="libFootnotenumChar"/>
          <w:rtl/>
          <w:lang w:bidi="fa-IR"/>
        </w:rPr>
        <w:t>(685)</w:t>
      </w:r>
      <w:r w:rsidR="00CC3E1D">
        <w:rPr>
          <w:rtl/>
          <w:lang w:bidi="fa-IR"/>
        </w:rPr>
        <w:t xml:space="preserve">. </w:t>
      </w:r>
    </w:p>
    <w:p w:rsidR="009C2EE6" w:rsidRDefault="009C2EE6" w:rsidP="009C2EE6">
      <w:pPr>
        <w:pStyle w:val="libNormal"/>
        <w:rPr>
          <w:rtl/>
          <w:lang w:bidi="fa-IR"/>
        </w:rPr>
      </w:pPr>
      <w:r>
        <w:rPr>
          <w:rtl/>
          <w:lang w:bidi="fa-IR"/>
        </w:rPr>
        <w:t>«نصيحت و هدايت كردن در ملاعام يك نوع آزار است»</w:t>
      </w:r>
      <w:r w:rsidR="00CC3E1D">
        <w:rPr>
          <w:rtl/>
          <w:lang w:bidi="fa-IR"/>
        </w:rPr>
        <w:t xml:space="preserve">. </w:t>
      </w:r>
    </w:p>
    <w:p w:rsidR="009C2EE6" w:rsidRDefault="009C2EE6" w:rsidP="009C2EE6">
      <w:pPr>
        <w:pStyle w:val="libNormal"/>
        <w:rPr>
          <w:rtl/>
          <w:lang w:bidi="fa-IR"/>
        </w:rPr>
      </w:pPr>
      <w:r>
        <w:rPr>
          <w:rtl/>
          <w:lang w:bidi="fa-IR"/>
        </w:rPr>
        <w:t>شيوه رفتار و گفتار و چگونگى استخدام كلمات و عبارات در اثرگذارى مستنصح بسيار موثر است</w:t>
      </w:r>
      <w:r w:rsidR="00CC3E1D">
        <w:rPr>
          <w:rtl/>
          <w:lang w:bidi="fa-IR"/>
        </w:rPr>
        <w:t xml:space="preserve">. </w:t>
      </w:r>
      <w:r>
        <w:rPr>
          <w:rtl/>
          <w:lang w:bidi="fa-IR"/>
        </w:rPr>
        <w:t>به عبارت دقيق تر</w:t>
      </w:r>
      <w:r w:rsidR="00CC3E1D">
        <w:rPr>
          <w:rtl/>
          <w:lang w:bidi="fa-IR"/>
        </w:rPr>
        <w:t xml:space="preserve">، </w:t>
      </w:r>
      <w:r>
        <w:rPr>
          <w:rtl/>
          <w:lang w:bidi="fa-IR"/>
        </w:rPr>
        <w:t>ناصح بايد روحيات مستنصح و نحوه تاثير در آن را به خوبى شناخته و سپس اقدام كند</w:t>
      </w:r>
      <w:r w:rsidR="00CC3E1D">
        <w:rPr>
          <w:rtl/>
          <w:lang w:bidi="fa-IR"/>
        </w:rPr>
        <w:t xml:space="preserve">. </w:t>
      </w:r>
      <w:r>
        <w:rPr>
          <w:rtl/>
          <w:lang w:bidi="fa-IR"/>
        </w:rPr>
        <w:t>اگر او به حيثيت اجتماعى خود حساس است</w:t>
      </w:r>
      <w:r w:rsidR="00CC3E1D">
        <w:rPr>
          <w:rtl/>
          <w:lang w:bidi="fa-IR"/>
        </w:rPr>
        <w:t xml:space="preserve">، </w:t>
      </w:r>
      <w:r>
        <w:rPr>
          <w:rtl/>
          <w:lang w:bidi="fa-IR"/>
        </w:rPr>
        <w:t>بايد به آن نكته توجه كند</w:t>
      </w:r>
      <w:r w:rsidR="00CC3E1D">
        <w:rPr>
          <w:rtl/>
          <w:lang w:bidi="fa-IR"/>
        </w:rPr>
        <w:t xml:space="preserve">. </w:t>
      </w:r>
      <w:r>
        <w:rPr>
          <w:rtl/>
          <w:lang w:bidi="fa-IR"/>
        </w:rPr>
        <w:t>اگر كسى از لكه دار شدن حيثيت اجتماعى پروا ندارد</w:t>
      </w:r>
      <w:r w:rsidR="00CC3E1D">
        <w:rPr>
          <w:rtl/>
          <w:lang w:bidi="fa-IR"/>
        </w:rPr>
        <w:t xml:space="preserve">، </w:t>
      </w:r>
      <w:r>
        <w:rPr>
          <w:rtl/>
          <w:lang w:bidi="fa-IR"/>
        </w:rPr>
        <w:t>بايد به مسائل ديگر</w:t>
      </w:r>
      <w:r w:rsidR="00CC3E1D">
        <w:rPr>
          <w:rtl/>
          <w:lang w:bidi="fa-IR"/>
        </w:rPr>
        <w:t xml:space="preserve">، </w:t>
      </w:r>
      <w:r>
        <w:rPr>
          <w:rtl/>
          <w:lang w:bidi="fa-IR"/>
        </w:rPr>
        <w:t>مثل عواطف و علايق او توجه كند</w:t>
      </w:r>
      <w:r w:rsidR="00CC3E1D">
        <w:rPr>
          <w:rtl/>
          <w:lang w:bidi="fa-IR"/>
        </w:rPr>
        <w:t xml:space="preserve">. </w:t>
      </w:r>
    </w:p>
    <w:p w:rsidR="009C2EE6" w:rsidRDefault="009C2EE6" w:rsidP="009C2EE6">
      <w:pPr>
        <w:pStyle w:val="libNormal"/>
        <w:rPr>
          <w:rtl/>
          <w:lang w:bidi="fa-IR"/>
        </w:rPr>
      </w:pPr>
      <w:r>
        <w:rPr>
          <w:rtl/>
          <w:lang w:bidi="fa-IR"/>
        </w:rPr>
        <w:t>2 - قابليت نصيحت و موعظه را داشته باشد</w:t>
      </w:r>
    </w:p>
    <w:p w:rsidR="009C2EE6" w:rsidRDefault="009C2EE6" w:rsidP="009C2EE6">
      <w:pPr>
        <w:pStyle w:val="libNormal"/>
        <w:rPr>
          <w:rtl/>
          <w:lang w:bidi="fa-IR"/>
        </w:rPr>
      </w:pPr>
      <w:r>
        <w:rPr>
          <w:rtl/>
          <w:lang w:bidi="fa-IR"/>
        </w:rPr>
        <w:t xml:space="preserve">همان طور كه در شيوه و روش اهل بيت عصمت </w:t>
      </w:r>
      <w:r w:rsidR="00521F6F" w:rsidRPr="00521F6F">
        <w:rPr>
          <w:rStyle w:val="libAlaemChar"/>
          <w:rtl/>
        </w:rPr>
        <w:t>عليهم‌السلام</w:t>
      </w:r>
      <w:r>
        <w:rPr>
          <w:rtl/>
          <w:lang w:bidi="fa-IR"/>
        </w:rPr>
        <w:t xml:space="preserve"> مى بينيم كه در نصيحت</w:t>
      </w:r>
      <w:r w:rsidR="00CC3E1D">
        <w:rPr>
          <w:rtl/>
          <w:lang w:bidi="fa-IR"/>
        </w:rPr>
        <w:t xml:space="preserve">، </w:t>
      </w:r>
      <w:r>
        <w:rPr>
          <w:rtl/>
          <w:lang w:bidi="fa-IR"/>
        </w:rPr>
        <w:t>ارشاد و هدايت ديگران از همه ابزارهاى ممكن استفاده مى كردند</w:t>
      </w:r>
      <w:r w:rsidR="00CC3E1D">
        <w:rPr>
          <w:rtl/>
          <w:lang w:bidi="fa-IR"/>
        </w:rPr>
        <w:t xml:space="preserve">، </w:t>
      </w:r>
      <w:r>
        <w:rPr>
          <w:rtl/>
          <w:lang w:bidi="fa-IR"/>
        </w:rPr>
        <w:t>ناصح نيز بايد در حالات فرد مطالعه و دقت كند و بهترين روش را براى نصيحت او برگزيند</w:t>
      </w:r>
      <w:r w:rsidR="00CC3E1D">
        <w:rPr>
          <w:rtl/>
          <w:lang w:bidi="fa-IR"/>
        </w:rPr>
        <w:t xml:space="preserve">. </w:t>
      </w:r>
      <w:r>
        <w:rPr>
          <w:rtl/>
          <w:lang w:bidi="fa-IR"/>
        </w:rPr>
        <w:t xml:space="preserve">در زمان ائمه </w:t>
      </w:r>
      <w:r w:rsidR="00521F6F" w:rsidRPr="00521F6F">
        <w:rPr>
          <w:rStyle w:val="libAlaemChar"/>
          <w:rtl/>
        </w:rPr>
        <w:t>عليهم‌السلام</w:t>
      </w:r>
      <w:r>
        <w:rPr>
          <w:rtl/>
          <w:lang w:bidi="fa-IR"/>
        </w:rPr>
        <w:t xml:space="preserve"> كسانى روى امور دنيوى حساس بودند</w:t>
      </w:r>
      <w:r w:rsidR="00CC3E1D">
        <w:rPr>
          <w:rtl/>
          <w:lang w:bidi="fa-IR"/>
        </w:rPr>
        <w:t xml:space="preserve">. </w:t>
      </w:r>
      <w:r>
        <w:rPr>
          <w:rtl/>
          <w:lang w:bidi="fa-IR"/>
        </w:rPr>
        <w:t xml:space="preserve">ائمه </w:t>
      </w:r>
      <w:r w:rsidR="00521F6F" w:rsidRPr="00521F6F">
        <w:rPr>
          <w:rStyle w:val="libAlaemChar"/>
          <w:rtl/>
        </w:rPr>
        <w:t>عليهم‌السلام</w:t>
      </w:r>
      <w:r>
        <w:rPr>
          <w:rtl/>
          <w:lang w:bidi="fa-IR"/>
        </w:rPr>
        <w:t xml:space="preserve"> عوارض دنيوى را به آنها تذكر مى دادند</w:t>
      </w:r>
      <w:r w:rsidR="00CC3E1D">
        <w:rPr>
          <w:rtl/>
          <w:lang w:bidi="fa-IR"/>
        </w:rPr>
        <w:t xml:space="preserve">. </w:t>
      </w:r>
      <w:r>
        <w:rPr>
          <w:rtl/>
          <w:lang w:bidi="fa-IR"/>
        </w:rPr>
        <w:t xml:space="preserve">كسانى هم به مسائل </w:t>
      </w:r>
      <w:r>
        <w:rPr>
          <w:rtl/>
          <w:lang w:bidi="fa-IR"/>
        </w:rPr>
        <w:lastRenderedPageBreak/>
        <w:t>اخروى</w:t>
      </w:r>
      <w:r w:rsidR="00CC3E1D">
        <w:rPr>
          <w:rtl/>
          <w:lang w:bidi="fa-IR"/>
        </w:rPr>
        <w:t xml:space="preserve">، </w:t>
      </w:r>
      <w:r>
        <w:rPr>
          <w:rtl/>
          <w:lang w:bidi="fa-IR"/>
        </w:rPr>
        <w:t>بهشت و جهنم</w:t>
      </w:r>
      <w:r w:rsidR="00CC3E1D">
        <w:rPr>
          <w:rtl/>
          <w:lang w:bidi="fa-IR"/>
        </w:rPr>
        <w:t xml:space="preserve">، </w:t>
      </w:r>
      <w:r>
        <w:rPr>
          <w:rtl/>
          <w:lang w:bidi="fa-IR"/>
        </w:rPr>
        <w:t>ثواب و عقاب حساسيت داشتند</w:t>
      </w:r>
      <w:r w:rsidR="00CC3E1D">
        <w:rPr>
          <w:rtl/>
          <w:lang w:bidi="fa-IR"/>
        </w:rPr>
        <w:t xml:space="preserve">؛ </w:t>
      </w:r>
      <w:r>
        <w:rPr>
          <w:rtl/>
          <w:lang w:bidi="fa-IR"/>
        </w:rPr>
        <w:t xml:space="preserve">ائمه </w:t>
      </w:r>
      <w:r w:rsidR="00521F6F" w:rsidRPr="00521F6F">
        <w:rPr>
          <w:rStyle w:val="libAlaemChar"/>
          <w:rtl/>
        </w:rPr>
        <w:t>عليهم‌السلام</w:t>
      </w:r>
      <w:r>
        <w:rPr>
          <w:rtl/>
          <w:lang w:bidi="fa-IR"/>
        </w:rPr>
        <w:t xml:space="preserve"> آنها را به آن مسائل توجه مى دادند</w:t>
      </w:r>
      <w:r w:rsidR="00CC3E1D">
        <w:rPr>
          <w:rtl/>
          <w:lang w:bidi="fa-IR"/>
        </w:rPr>
        <w:t xml:space="preserve">. </w:t>
      </w:r>
      <w:r>
        <w:rPr>
          <w:rtl/>
          <w:lang w:bidi="fa-IR"/>
        </w:rPr>
        <w:t>كسانى نيز بودند كه به آثار سوء جهانى گناه حساس بودند</w:t>
      </w:r>
      <w:r w:rsidR="00CC3E1D">
        <w:rPr>
          <w:rtl/>
          <w:lang w:bidi="fa-IR"/>
        </w:rPr>
        <w:t xml:space="preserve">. </w:t>
      </w:r>
      <w:r>
        <w:rPr>
          <w:rtl/>
          <w:lang w:bidi="fa-IR"/>
        </w:rPr>
        <w:t xml:space="preserve">ائمه </w:t>
      </w:r>
      <w:r w:rsidR="00521F6F" w:rsidRPr="00521F6F">
        <w:rPr>
          <w:rStyle w:val="libAlaemChar"/>
          <w:rtl/>
        </w:rPr>
        <w:t>عليهم‌السلام</w:t>
      </w:r>
      <w:r>
        <w:rPr>
          <w:rtl/>
          <w:lang w:bidi="fa-IR"/>
        </w:rPr>
        <w:t xml:space="preserve"> آن نكات را براى آنها تبيين مى كردند</w:t>
      </w:r>
      <w:r w:rsidR="00CC3E1D">
        <w:rPr>
          <w:rtl/>
          <w:lang w:bidi="fa-IR"/>
        </w:rPr>
        <w:t xml:space="preserve">. </w:t>
      </w:r>
      <w:r>
        <w:rPr>
          <w:rtl/>
          <w:lang w:bidi="fa-IR"/>
        </w:rPr>
        <w:t>مهم اين است كه ناصح بايد روحيات و توان متسنصح را بشناسد و بر آن اساس عمل كند</w:t>
      </w:r>
      <w:r w:rsidR="00CC3E1D">
        <w:rPr>
          <w:rtl/>
          <w:lang w:bidi="fa-IR"/>
        </w:rPr>
        <w:t xml:space="preserve">. </w:t>
      </w:r>
      <w:r>
        <w:rPr>
          <w:rtl/>
          <w:lang w:bidi="fa-IR"/>
        </w:rPr>
        <w:t xml:space="preserve">رسول اكرم </w:t>
      </w:r>
      <w:r w:rsidR="00CD7338" w:rsidRPr="00CD7338">
        <w:rPr>
          <w:rStyle w:val="libAlaemChar"/>
          <w:rtl/>
        </w:rPr>
        <w:t>صلى‌الله‌عليه‌وآله‌وسلم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انَّا معاشِرَ الانبياءِ اءُمرنا اءَن نُكَلِّمَ النَّاسَ على قدرِ عقولِهم </w:t>
      </w:r>
      <w:r w:rsidRPr="00D35857">
        <w:rPr>
          <w:rStyle w:val="libFootnotenumChar"/>
          <w:rtl/>
          <w:lang w:bidi="fa-IR"/>
        </w:rPr>
        <w:t>(686)</w:t>
      </w:r>
      <w:r w:rsidR="00CC3E1D">
        <w:rPr>
          <w:rtl/>
          <w:lang w:bidi="fa-IR"/>
        </w:rPr>
        <w:t xml:space="preserve">. </w:t>
      </w:r>
    </w:p>
    <w:p w:rsidR="009C2EE6" w:rsidRDefault="009C2EE6" w:rsidP="009C2EE6">
      <w:pPr>
        <w:pStyle w:val="libNormal"/>
        <w:rPr>
          <w:rtl/>
          <w:lang w:bidi="fa-IR"/>
        </w:rPr>
      </w:pPr>
      <w:r>
        <w:rPr>
          <w:rtl/>
          <w:lang w:bidi="fa-IR"/>
        </w:rPr>
        <w:t>«ما انبيا ماموريم به اندازه فهم و توان مردم با آنها سخن بگوييم»</w:t>
      </w:r>
      <w:r w:rsidR="00CC3E1D">
        <w:rPr>
          <w:rtl/>
          <w:lang w:bidi="fa-IR"/>
        </w:rPr>
        <w:t xml:space="preserve">. </w:t>
      </w:r>
    </w:p>
    <w:p w:rsidR="009C2EE6" w:rsidRDefault="009C2EE6" w:rsidP="009C2EE6">
      <w:pPr>
        <w:pStyle w:val="libNormal"/>
        <w:rPr>
          <w:rtl/>
          <w:lang w:bidi="fa-IR"/>
        </w:rPr>
      </w:pPr>
      <w:r>
        <w:rPr>
          <w:rtl/>
          <w:lang w:bidi="fa-IR"/>
        </w:rPr>
        <w:t xml:space="preserve">سخن ديگرى از رسول اكرم </w:t>
      </w:r>
      <w:r w:rsidR="00CD7338" w:rsidRPr="00CD7338">
        <w:rPr>
          <w:rStyle w:val="libAlaemChar"/>
          <w:rtl/>
        </w:rPr>
        <w:t>صلى‌الله‌عليه‌وآله‌وسلم</w:t>
      </w:r>
      <w:r>
        <w:rPr>
          <w:rtl/>
          <w:lang w:bidi="fa-IR"/>
        </w:rPr>
        <w:t xml:space="preserve"> نقل شده است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اءُمرنا معاشرَ الانبياءِ اءن نُكَلِّمَ النَّاسَ على قدرِ عقولِهم </w:t>
      </w:r>
      <w:r w:rsidRPr="00D35857">
        <w:rPr>
          <w:rStyle w:val="libFootnotenumChar"/>
          <w:rtl/>
          <w:lang w:bidi="fa-IR"/>
        </w:rPr>
        <w:t>(687)</w:t>
      </w:r>
      <w:r w:rsidR="00CC3E1D">
        <w:rPr>
          <w:rtl/>
          <w:lang w:bidi="fa-IR"/>
        </w:rPr>
        <w:t xml:space="preserve">. </w:t>
      </w:r>
    </w:p>
    <w:p w:rsidR="009C2EE6" w:rsidRDefault="009C2EE6" w:rsidP="009C2EE6">
      <w:pPr>
        <w:pStyle w:val="libNormal"/>
        <w:rPr>
          <w:rtl/>
          <w:lang w:bidi="fa-IR"/>
        </w:rPr>
      </w:pPr>
      <w:r>
        <w:rPr>
          <w:rtl/>
          <w:lang w:bidi="fa-IR"/>
        </w:rPr>
        <w:t>«ما انبيا از ناحيه خدا مامور شده ايم كه به اندازه فهم مردم با آنها سخن بگوييم»</w:t>
      </w:r>
      <w:r w:rsidR="00CC3E1D">
        <w:rPr>
          <w:rtl/>
          <w:lang w:bidi="fa-IR"/>
        </w:rPr>
        <w:t xml:space="preserve">. </w:t>
      </w:r>
    </w:p>
    <w:p w:rsidR="009C2EE6" w:rsidRDefault="009C2EE6" w:rsidP="009C2EE6">
      <w:pPr>
        <w:pStyle w:val="libNormal"/>
        <w:rPr>
          <w:rtl/>
          <w:lang w:bidi="fa-IR"/>
        </w:rPr>
      </w:pPr>
      <w:r>
        <w:rPr>
          <w:rtl/>
          <w:lang w:bidi="fa-IR"/>
        </w:rPr>
        <w:t>اساسا خداوند متعال ملاك محاسبه دقيق اعمال را در قيامت</w:t>
      </w:r>
      <w:r w:rsidR="00CC3E1D">
        <w:rPr>
          <w:rtl/>
          <w:lang w:bidi="fa-IR"/>
        </w:rPr>
        <w:t xml:space="preserve">، </w:t>
      </w:r>
      <w:r>
        <w:rPr>
          <w:rtl/>
          <w:lang w:bidi="fa-IR"/>
        </w:rPr>
        <w:t>بر مبناى ادارك</w:t>
      </w:r>
      <w:r w:rsidR="00CC3E1D">
        <w:rPr>
          <w:rtl/>
          <w:lang w:bidi="fa-IR"/>
        </w:rPr>
        <w:t xml:space="preserve">، </w:t>
      </w:r>
      <w:r>
        <w:rPr>
          <w:rtl/>
          <w:lang w:bidi="fa-IR"/>
        </w:rPr>
        <w:t>عقل و شعور افراد قرار داده است</w:t>
      </w:r>
      <w:r w:rsidR="00CC3E1D">
        <w:rPr>
          <w:rtl/>
          <w:lang w:bidi="fa-IR"/>
        </w:rPr>
        <w:t xml:space="preserve">. </w:t>
      </w:r>
      <w:r>
        <w:rPr>
          <w:rtl/>
          <w:lang w:bidi="fa-IR"/>
        </w:rPr>
        <w:t xml:space="preserve">امام باقر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انَّما يُداقُّ اللهُ العبادَ فى الحسابِ يومَ القيامَةِ على قدرِ آتاهُم مِن العقولِ فى الدُّنيا </w:t>
      </w:r>
      <w:r w:rsidRPr="00D35857">
        <w:rPr>
          <w:rStyle w:val="libFootnotenumChar"/>
          <w:rtl/>
          <w:lang w:bidi="fa-IR"/>
        </w:rPr>
        <w:t>(688)</w:t>
      </w:r>
      <w:r w:rsidR="00CC3E1D">
        <w:rPr>
          <w:rtl/>
          <w:lang w:bidi="fa-IR"/>
        </w:rPr>
        <w:t xml:space="preserve">. </w:t>
      </w:r>
    </w:p>
    <w:p w:rsidR="009C2EE6" w:rsidRDefault="009C2EE6" w:rsidP="009C2EE6">
      <w:pPr>
        <w:pStyle w:val="libNormal"/>
        <w:rPr>
          <w:rtl/>
          <w:lang w:bidi="fa-IR"/>
        </w:rPr>
      </w:pPr>
      <w:r>
        <w:rPr>
          <w:rtl/>
          <w:lang w:bidi="fa-IR"/>
        </w:rPr>
        <w:t>«خدا در قيامت در حساب افراد</w:t>
      </w:r>
      <w:r w:rsidR="00CC3E1D">
        <w:rPr>
          <w:rtl/>
          <w:lang w:bidi="fa-IR"/>
        </w:rPr>
        <w:t xml:space="preserve">، </w:t>
      </w:r>
      <w:r>
        <w:rPr>
          <w:rtl/>
          <w:lang w:bidi="fa-IR"/>
        </w:rPr>
        <w:t>به همان مقدار ملاحظه مى فرمايد كه در دنيا به آنها عقل و درايت داده است»</w:t>
      </w:r>
      <w:r w:rsidR="00CC3E1D">
        <w:rPr>
          <w:rtl/>
          <w:lang w:bidi="fa-IR"/>
        </w:rPr>
        <w:t xml:space="preserve">. </w:t>
      </w:r>
    </w:p>
    <w:p w:rsidR="009C2EE6" w:rsidRDefault="009C2EE6" w:rsidP="009C2EE6">
      <w:pPr>
        <w:pStyle w:val="libNormal"/>
        <w:rPr>
          <w:rtl/>
          <w:lang w:bidi="fa-IR"/>
        </w:rPr>
      </w:pPr>
      <w:r>
        <w:rPr>
          <w:rtl/>
          <w:lang w:bidi="fa-IR"/>
        </w:rPr>
        <w:t>كسى كه عقل و ادراكش توان درك استدلال عميق را ندارد</w:t>
      </w:r>
      <w:r w:rsidR="00CC3E1D">
        <w:rPr>
          <w:rtl/>
          <w:lang w:bidi="fa-IR"/>
        </w:rPr>
        <w:t xml:space="preserve">، </w:t>
      </w:r>
      <w:r>
        <w:rPr>
          <w:rtl/>
          <w:lang w:bidi="fa-IR"/>
        </w:rPr>
        <w:t>نبايد سخنان استدلالى مطرح كند</w:t>
      </w:r>
      <w:r w:rsidR="00CC3E1D">
        <w:rPr>
          <w:rtl/>
          <w:lang w:bidi="fa-IR"/>
        </w:rPr>
        <w:t xml:space="preserve">. </w:t>
      </w:r>
      <w:r>
        <w:rPr>
          <w:rtl/>
          <w:lang w:bidi="fa-IR"/>
        </w:rPr>
        <w:t>همچنين از نصيحت آمرانه نيز بايد پرهيز كند</w:t>
      </w:r>
      <w:r w:rsidR="00CC3E1D">
        <w:rPr>
          <w:rtl/>
          <w:lang w:bidi="fa-IR"/>
        </w:rPr>
        <w:t xml:space="preserve">؛ </w:t>
      </w:r>
      <w:r>
        <w:rPr>
          <w:rtl/>
          <w:lang w:bidi="fa-IR"/>
        </w:rPr>
        <w:t>چرا كه بشر معمولا از اوامر و نواهى - كه از موضع اشراف و علوّ است - متنفر است</w:t>
      </w:r>
      <w:r w:rsidR="00CC3E1D">
        <w:rPr>
          <w:rtl/>
          <w:lang w:bidi="fa-IR"/>
        </w:rPr>
        <w:t xml:space="preserve">. </w:t>
      </w:r>
    </w:p>
    <w:p w:rsidR="009C2EE6" w:rsidRDefault="009C2EE6" w:rsidP="009C2EE6">
      <w:pPr>
        <w:pStyle w:val="libNormal"/>
        <w:rPr>
          <w:rtl/>
          <w:lang w:bidi="fa-IR"/>
        </w:rPr>
      </w:pPr>
      <w:r>
        <w:rPr>
          <w:rtl/>
          <w:lang w:bidi="fa-IR"/>
        </w:rPr>
        <w:t>3 - همراه با محبت و ملاطفت باشد</w:t>
      </w:r>
    </w:p>
    <w:p w:rsidR="009C2EE6" w:rsidRDefault="009C2EE6" w:rsidP="009C2EE6">
      <w:pPr>
        <w:pStyle w:val="libNormal"/>
        <w:rPr>
          <w:rtl/>
          <w:lang w:bidi="fa-IR"/>
        </w:rPr>
      </w:pPr>
      <w:r>
        <w:rPr>
          <w:rtl/>
          <w:lang w:bidi="fa-IR"/>
        </w:rPr>
        <w:lastRenderedPageBreak/>
        <w:t>بايد نصيحت و ارشاد همراه با محبت و ملاطفت باشد</w:t>
      </w:r>
      <w:r w:rsidR="00CC3E1D">
        <w:rPr>
          <w:rtl/>
          <w:lang w:bidi="fa-IR"/>
        </w:rPr>
        <w:t xml:space="preserve">. </w:t>
      </w:r>
      <w:r>
        <w:rPr>
          <w:rtl/>
          <w:lang w:bidi="fa-IR"/>
        </w:rPr>
        <w:t>ملاحظه مى شود براهين انبيا در امور اعتقادى</w:t>
      </w:r>
      <w:r w:rsidR="00CC3E1D">
        <w:rPr>
          <w:rtl/>
          <w:lang w:bidi="fa-IR"/>
        </w:rPr>
        <w:t xml:space="preserve">، </w:t>
      </w:r>
      <w:r>
        <w:rPr>
          <w:rtl/>
          <w:lang w:bidi="fa-IR"/>
        </w:rPr>
        <w:t>بسيار بسيط و ساده است</w:t>
      </w:r>
      <w:r w:rsidR="00CC3E1D">
        <w:rPr>
          <w:rtl/>
          <w:lang w:bidi="fa-IR"/>
        </w:rPr>
        <w:t xml:space="preserve">. </w:t>
      </w:r>
      <w:r>
        <w:rPr>
          <w:rtl/>
          <w:lang w:bidi="fa-IR"/>
        </w:rPr>
        <w:t>دليل آن</w:t>
      </w:r>
      <w:r w:rsidR="00CC3E1D">
        <w:rPr>
          <w:rtl/>
          <w:lang w:bidi="fa-IR"/>
        </w:rPr>
        <w:t xml:space="preserve">، </w:t>
      </w:r>
      <w:r>
        <w:rPr>
          <w:rtl/>
          <w:lang w:bidi="fa-IR"/>
        </w:rPr>
        <w:t>رعايت مخاطبان پيام است</w:t>
      </w:r>
      <w:r w:rsidR="00CC3E1D">
        <w:rPr>
          <w:rtl/>
          <w:lang w:bidi="fa-IR"/>
        </w:rPr>
        <w:t xml:space="preserve">. </w:t>
      </w:r>
      <w:r>
        <w:rPr>
          <w:rtl/>
          <w:lang w:bidi="fa-IR"/>
        </w:rPr>
        <w:t xml:space="preserve">تفاوت در موعظه و نصحيت را مى توان درباره كسانى كه به حضور رسول الله </w:t>
      </w:r>
      <w:r w:rsidR="00CD7338" w:rsidRPr="00CD7338">
        <w:rPr>
          <w:rStyle w:val="libAlaemChar"/>
          <w:rtl/>
        </w:rPr>
        <w:t>صلى‌الله‌عليه‌وآله‌وسلم</w:t>
      </w:r>
      <w:r>
        <w:rPr>
          <w:rtl/>
          <w:lang w:bidi="fa-IR"/>
        </w:rPr>
        <w:t xml:space="preserve"> و يا بعضى ائمه </w:t>
      </w:r>
      <w:r w:rsidR="00521F6F" w:rsidRPr="00521F6F">
        <w:rPr>
          <w:rStyle w:val="libAlaemChar"/>
          <w:rtl/>
        </w:rPr>
        <w:t>عليهم‌السلام</w:t>
      </w:r>
      <w:r>
        <w:rPr>
          <w:rtl/>
          <w:lang w:bidi="fa-IR"/>
        </w:rPr>
        <w:t xml:space="preserve"> شرفياب مى شدند و تقاضاى نصيحت و سفارش مى كردند</w:t>
      </w:r>
      <w:r w:rsidR="00CC3E1D">
        <w:rPr>
          <w:rtl/>
          <w:lang w:bidi="fa-IR"/>
        </w:rPr>
        <w:t xml:space="preserve">، </w:t>
      </w:r>
      <w:r>
        <w:rPr>
          <w:rtl/>
          <w:lang w:bidi="fa-IR"/>
        </w:rPr>
        <w:t>مشاهده كرد</w:t>
      </w:r>
      <w:r w:rsidR="00CC3E1D">
        <w:rPr>
          <w:rtl/>
          <w:lang w:bidi="fa-IR"/>
        </w:rPr>
        <w:t xml:space="preserve">. </w:t>
      </w:r>
      <w:r>
        <w:rPr>
          <w:rtl/>
          <w:lang w:bidi="fa-IR"/>
        </w:rPr>
        <w:t>كسانى كه با منابع روايى سر و كار دارند</w:t>
      </w:r>
      <w:r w:rsidR="00CC3E1D">
        <w:rPr>
          <w:rtl/>
          <w:lang w:bidi="fa-IR"/>
        </w:rPr>
        <w:t xml:space="preserve">، </w:t>
      </w:r>
      <w:r>
        <w:rPr>
          <w:rtl/>
          <w:lang w:bidi="fa-IR"/>
        </w:rPr>
        <w:t xml:space="preserve">اين تفاوت ها را در كلمات اهل بيت </w:t>
      </w:r>
      <w:r w:rsidR="00521F6F" w:rsidRPr="00521F6F">
        <w:rPr>
          <w:rStyle w:val="libAlaemChar"/>
          <w:rtl/>
        </w:rPr>
        <w:t>عليهم‌السلام</w:t>
      </w:r>
      <w:r>
        <w:rPr>
          <w:rtl/>
          <w:lang w:bidi="fa-IR"/>
        </w:rPr>
        <w:t xml:space="preserve"> زياد ملاحظه مى كنند</w:t>
      </w:r>
      <w:r w:rsidR="00CC3E1D">
        <w:rPr>
          <w:rtl/>
          <w:lang w:bidi="fa-IR"/>
        </w:rPr>
        <w:t xml:space="preserve">. </w:t>
      </w:r>
      <w:r>
        <w:rPr>
          <w:rtl/>
          <w:lang w:bidi="fa-IR"/>
        </w:rPr>
        <w:t xml:space="preserve">فردى به حضور رسول اكرم </w:t>
      </w:r>
      <w:r w:rsidR="00CD7338" w:rsidRPr="00CD7338">
        <w:rPr>
          <w:rStyle w:val="libAlaemChar"/>
          <w:rtl/>
        </w:rPr>
        <w:t>صلى‌الله‌عليه‌وآله‌وسلم</w:t>
      </w:r>
      <w:r>
        <w:rPr>
          <w:rtl/>
          <w:lang w:bidi="fa-IR"/>
        </w:rPr>
        <w:t xml:space="preserve"> شرفياب مى شود و عرض مى كند</w:t>
      </w:r>
      <w:r w:rsidR="00CC3E1D">
        <w:rPr>
          <w:rtl/>
          <w:lang w:bidi="fa-IR"/>
        </w:rPr>
        <w:t xml:space="preserve">: </w:t>
      </w:r>
    </w:p>
    <w:p w:rsidR="009C2EE6" w:rsidRDefault="009C2EE6" w:rsidP="009C2EE6">
      <w:pPr>
        <w:pStyle w:val="libNormal"/>
        <w:rPr>
          <w:rtl/>
          <w:lang w:bidi="fa-IR"/>
        </w:rPr>
      </w:pPr>
      <w:r>
        <w:rPr>
          <w:rtl/>
          <w:lang w:bidi="fa-IR"/>
        </w:rPr>
        <w:t>اءَوصِنى</w:t>
      </w:r>
      <w:r w:rsidR="00CC3E1D">
        <w:rPr>
          <w:rtl/>
          <w:lang w:bidi="fa-IR"/>
        </w:rPr>
        <w:t xml:space="preserve">، </w:t>
      </w:r>
      <w:r>
        <w:rPr>
          <w:rtl/>
          <w:lang w:bidi="fa-IR"/>
        </w:rPr>
        <w:t xml:space="preserve">فقال </w:t>
      </w:r>
      <w:r w:rsidR="00CD7338" w:rsidRPr="00CD7338">
        <w:rPr>
          <w:rStyle w:val="libAlaemChar"/>
          <w:rtl/>
        </w:rPr>
        <w:t>صلى‌الله‌عليه‌وآله‌وسلم</w:t>
      </w:r>
      <w:r w:rsidR="00CC3E1D">
        <w:rPr>
          <w:rtl/>
          <w:lang w:bidi="fa-IR"/>
        </w:rPr>
        <w:t xml:space="preserve">: </w:t>
      </w:r>
      <w:r>
        <w:rPr>
          <w:rtl/>
          <w:lang w:bidi="fa-IR"/>
        </w:rPr>
        <w:t xml:space="preserve">اءُوصيكَ اءن لا تَغضَبَ </w:t>
      </w:r>
      <w:r w:rsidRPr="00D35857">
        <w:rPr>
          <w:rStyle w:val="libFootnotenumChar"/>
          <w:rtl/>
          <w:lang w:bidi="fa-IR"/>
        </w:rPr>
        <w:t>(689)</w:t>
      </w:r>
      <w:r w:rsidR="00CC3E1D">
        <w:rPr>
          <w:rtl/>
          <w:lang w:bidi="fa-IR"/>
        </w:rPr>
        <w:t xml:space="preserve">. </w:t>
      </w:r>
    </w:p>
    <w:p w:rsidR="009C2EE6" w:rsidRDefault="009C2EE6" w:rsidP="009C2EE6">
      <w:pPr>
        <w:pStyle w:val="libNormal"/>
        <w:rPr>
          <w:rtl/>
          <w:lang w:bidi="fa-IR"/>
        </w:rPr>
      </w:pPr>
      <w:r>
        <w:rPr>
          <w:rtl/>
          <w:lang w:bidi="fa-IR"/>
        </w:rPr>
        <w:t>«مرا وصيت كن</w:t>
      </w:r>
      <w:r w:rsidR="00CC3E1D">
        <w:rPr>
          <w:rtl/>
          <w:lang w:bidi="fa-IR"/>
        </w:rPr>
        <w:t xml:space="preserve">. </w:t>
      </w:r>
      <w:r>
        <w:rPr>
          <w:rtl/>
          <w:lang w:bidi="fa-IR"/>
        </w:rPr>
        <w:t>حضرت مى فرمايند</w:t>
      </w:r>
      <w:r w:rsidR="00CC3E1D">
        <w:rPr>
          <w:rtl/>
          <w:lang w:bidi="fa-IR"/>
        </w:rPr>
        <w:t xml:space="preserve">: </w:t>
      </w:r>
      <w:r>
        <w:rPr>
          <w:rtl/>
          <w:lang w:bidi="fa-IR"/>
        </w:rPr>
        <w:t>تو را توصيه مى كنم كه خشم نگيرى و عصبانى نشوى»</w:t>
      </w:r>
      <w:r w:rsidR="00CC3E1D">
        <w:rPr>
          <w:rtl/>
          <w:lang w:bidi="fa-IR"/>
        </w:rPr>
        <w:t xml:space="preserve">. </w:t>
      </w:r>
    </w:p>
    <w:p w:rsidR="009C2EE6" w:rsidRDefault="009C2EE6" w:rsidP="009C2EE6">
      <w:pPr>
        <w:pStyle w:val="libNormal"/>
        <w:rPr>
          <w:rtl/>
          <w:lang w:bidi="fa-IR"/>
        </w:rPr>
      </w:pPr>
      <w:r>
        <w:rPr>
          <w:rtl/>
          <w:lang w:bidi="fa-IR"/>
        </w:rPr>
        <w:t>فرد ديگرى به حضور حضرت شرفياب مى شود و همين تقاضا را مى كند</w:t>
      </w:r>
      <w:r w:rsidR="00CC3E1D">
        <w:rPr>
          <w:rtl/>
          <w:lang w:bidi="fa-IR"/>
        </w:rPr>
        <w:t xml:space="preserve">: </w:t>
      </w:r>
    </w:p>
    <w:p w:rsidR="009C2EE6" w:rsidRDefault="009C2EE6" w:rsidP="009C2EE6">
      <w:pPr>
        <w:pStyle w:val="libNormal"/>
        <w:rPr>
          <w:rtl/>
          <w:lang w:bidi="fa-IR"/>
        </w:rPr>
      </w:pPr>
      <w:r>
        <w:rPr>
          <w:rtl/>
          <w:lang w:bidi="fa-IR"/>
        </w:rPr>
        <w:t xml:space="preserve">يا رسول الله </w:t>
      </w:r>
      <w:r w:rsidR="00CD7338" w:rsidRPr="00CD7338">
        <w:rPr>
          <w:rStyle w:val="libAlaemChar"/>
          <w:rtl/>
        </w:rPr>
        <w:t>صلى‌الله‌عليه‌وآله‌وسلم</w:t>
      </w:r>
      <w:r w:rsidR="00CC3E1D">
        <w:rPr>
          <w:rtl/>
          <w:lang w:bidi="fa-IR"/>
        </w:rPr>
        <w:t>!</w:t>
      </w:r>
      <w:r>
        <w:rPr>
          <w:rtl/>
          <w:lang w:bidi="fa-IR"/>
        </w:rPr>
        <w:t xml:space="preserve"> اءَوصنى و اءَقلِل لعلّى اءن اءَحفَظ</w:t>
      </w:r>
      <w:r w:rsidR="00CC3E1D">
        <w:rPr>
          <w:rtl/>
          <w:lang w:bidi="fa-IR"/>
        </w:rPr>
        <w:t xml:space="preserve">، </w:t>
      </w:r>
      <w:r>
        <w:rPr>
          <w:rtl/>
          <w:lang w:bidi="fa-IR"/>
        </w:rPr>
        <w:t>قال</w:t>
      </w:r>
      <w:r w:rsidR="00CC3E1D">
        <w:rPr>
          <w:rtl/>
          <w:lang w:bidi="fa-IR"/>
        </w:rPr>
        <w:t xml:space="preserve">: </w:t>
      </w:r>
      <w:r>
        <w:rPr>
          <w:rtl/>
          <w:lang w:bidi="fa-IR"/>
        </w:rPr>
        <w:t>اءُوصيكَ بِخَمس</w:t>
      </w:r>
      <w:r w:rsidR="00CC3E1D">
        <w:rPr>
          <w:rtl/>
          <w:lang w:bidi="fa-IR"/>
        </w:rPr>
        <w:t xml:space="preserve">: </w:t>
      </w:r>
      <w:r>
        <w:rPr>
          <w:rtl/>
          <w:lang w:bidi="fa-IR"/>
        </w:rPr>
        <w:t>بالياءسِ عمّا فى اءيدى النّاس فانَّه الغِنى</w:t>
      </w:r>
      <w:r w:rsidR="00CC3E1D">
        <w:rPr>
          <w:rtl/>
          <w:lang w:bidi="fa-IR"/>
        </w:rPr>
        <w:t xml:space="preserve">، </w:t>
      </w:r>
      <w:r>
        <w:rPr>
          <w:rtl/>
          <w:lang w:bidi="fa-IR"/>
        </w:rPr>
        <w:t>و ايَّاكَ و الطَّمَعَ فانَّه الفقرُ الحاضرُ</w:t>
      </w:r>
      <w:r w:rsidR="00CC3E1D">
        <w:rPr>
          <w:rtl/>
          <w:lang w:bidi="fa-IR"/>
        </w:rPr>
        <w:t xml:space="preserve">، </w:t>
      </w:r>
      <w:r>
        <w:rPr>
          <w:rtl/>
          <w:lang w:bidi="fa-IR"/>
        </w:rPr>
        <w:t>و صَلِّ صلاةَ مُودِّع</w:t>
      </w:r>
      <w:r w:rsidR="00CC3E1D">
        <w:rPr>
          <w:rtl/>
          <w:lang w:bidi="fa-IR"/>
        </w:rPr>
        <w:t xml:space="preserve">، </w:t>
      </w:r>
      <w:r>
        <w:rPr>
          <w:rtl/>
          <w:lang w:bidi="fa-IR"/>
        </w:rPr>
        <w:t>و ايَّاكَ و ما يَعتَذِرُ منهُ</w:t>
      </w:r>
      <w:r w:rsidR="00CC3E1D">
        <w:rPr>
          <w:rtl/>
          <w:lang w:bidi="fa-IR"/>
        </w:rPr>
        <w:t xml:space="preserve">، </w:t>
      </w:r>
      <w:r>
        <w:rPr>
          <w:rtl/>
          <w:lang w:bidi="fa-IR"/>
        </w:rPr>
        <w:t xml:space="preserve">و اءَحِبَّ لاءَخيكَ ما تُحبُّ لِنَفسكَ </w:t>
      </w:r>
      <w:r w:rsidRPr="00D35857">
        <w:rPr>
          <w:rStyle w:val="libFootnotenumChar"/>
          <w:rtl/>
          <w:lang w:bidi="fa-IR"/>
        </w:rPr>
        <w:t>(690)</w:t>
      </w:r>
      <w:r w:rsidR="00CC3E1D">
        <w:rPr>
          <w:rtl/>
          <w:lang w:bidi="fa-IR"/>
        </w:rPr>
        <w:t xml:space="preserve">. </w:t>
      </w:r>
    </w:p>
    <w:p w:rsidR="009C2EE6" w:rsidRDefault="009C2EE6" w:rsidP="009C2EE6">
      <w:pPr>
        <w:pStyle w:val="libNormal"/>
        <w:rPr>
          <w:rtl/>
          <w:lang w:bidi="fa-IR"/>
        </w:rPr>
      </w:pPr>
      <w:r>
        <w:rPr>
          <w:rtl/>
          <w:lang w:bidi="fa-IR"/>
        </w:rPr>
        <w:t>«يا رسول الله</w:t>
      </w:r>
      <w:r w:rsidR="00CC3E1D">
        <w:rPr>
          <w:rtl/>
          <w:lang w:bidi="fa-IR"/>
        </w:rPr>
        <w:t>!</w:t>
      </w:r>
      <w:r>
        <w:rPr>
          <w:rtl/>
          <w:lang w:bidi="fa-IR"/>
        </w:rPr>
        <w:t xml:space="preserve"> مرا نصيحتى كنيد</w:t>
      </w:r>
      <w:r w:rsidR="00CC3E1D">
        <w:rPr>
          <w:rtl/>
          <w:lang w:bidi="fa-IR"/>
        </w:rPr>
        <w:t xml:space="preserve">. </w:t>
      </w:r>
      <w:r>
        <w:rPr>
          <w:rtl/>
          <w:lang w:bidi="fa-IR"/>
        </w:rPr>
        <w:t xml:space="preserve">پيامبر </w:t>
      </w:r>
      <w:r w:rsidR="00CD7338" w:rsidRPr="00CD7338">
        <w:rPr>
          <w:rStyle w:val="libAlaemChar"/>
          <w:rtl/>
        </w:rPr>
        <w:t>صلى‌الله‌عليه‌وآله‌وسلم</w:t>
      </w:r>
      <w:r>
        <w:rPr>
          <w:rtl/>
          <w:lang w:bidi="fa-IR"/>
        </w:rPr>
        <w:t xml:space="preserve"> فرمودند تو را به پنج چيز توصيه مى كنم</w:t>
      </w:r>
      <w:r w:rsidR="00CC3E1D">
        <w:rPr>
          <w:rtl/>
          <w:lang w:bidi="fa-IR"/>
        </w:rPr>
        <w:t xml:space="preserve">: </w:t>
      </w:r>
      <w:r>
        <w:rPr>
          <w:rtl/>
          <w:lang w:bidi="fa-IR"/>
        </w:rPr>
        <w:t>يكى اين كه چشم به دست ديگران نداشته باشى</w:t>
      </w:r>
      <w:r w:rsidR="00CC3E1D">
        <w:rPr>
          <w:rtl/>
          <w:lang w:bidi="fa-IR"/>
        </w:rPr>
        <w:t xml:space="preserve">؛ </w:t>
      </w:r>
      <w:r>
        <w:rPr>
          <w:rtl/>
          <w:lang w:bidi="fa-IR"/>
        </w:rPr>
        <w:t>زيرا احساس بى نيازى از ديگران ثروتمندى است</w:t>
      </w:r>
      <w:r w:rsidR="00CC3E1D">
        <w:rPr>
          <w:rtl/>
          <w:lang w:bidi="fa-IR"/>
        </w:rPr>
        <w:t xml:space="preserve">؛ </w:t>
      </w:r>
      <w:r>
        <w:rPr>
          <w:rtl/>
          <w:lang w:bidi="fa-IR"/>
        </w:rPr>
        <w:t>دوم اين كه از طمع و ولع پرهيز كنى</w:t>
      </w:r>
      <w:r w:rsidR="00CC3E1D">
        <w:rPr>
          <w:rtl/>
          <w:lang w:bidi="fa-IR"/>
        </w:rPr>
        <w:t xml:space="preserve">؛ </w:t>
      </w:r>
      <w:r>
        <w:rPr>
          <w:rtl/>
          <w:lang w:bidi="fa-IR"/>
        </w:rPr>
        <w:t>كه طمع</w:t>
      </w:r>
      <w:r w:rsidR="00CC3E1D">
        <w:rPr>
          <w:rtl/>
          <w:lang w:bidi="fa-IR"/>
        </w:rPr>
        <w:t xml:space="preserve">، </w:t>
      </w:r>
      <w:r>
        <w:rPr>
          <w:rtl/>
          <w:lang w:bidi="fa-IR"/>
        </w:rPr>
        <w:t>فقر و نادارى است</w:t>
      </w:r>
      <w:r w:rsidR="00CC3E1D">
        <w:rPr>
          <w:rtl/>
          <w:lang w:bidi="fa-IR"/>
        </w:rPr>
        <w:t xml:space="preserve">؛ </w:t>
      </w:r>
      <w:r>
        <w:rPr>
          <w:rtl/>
          <w:lang w:bidi="fa-IR"/>
        </w:rPr>
        <w:t>سوم اين كه عبادت و نمازت را طورى به جا آورى كه گويى آخرين نماز تو است</w:t>
      </w:r>
      <w:r w:rsidR="00CC3E1D">
        <w:rPr>
          <w:rtl/>
          <w:lang w:bidi="fa-IR"/>
        </w:rPr>
        <w:t xml:space="preserve">؛ </w:t>
      </w:r>
      <w:r>
        <w:rPr>
          <w:rtl/>
          <w:lang w:bidi="fa-IR"/>
        </w:rPr>
        <w:t>چهارم اين كه از كارهايى كه نهايتا بايد از آنها عذرخواهى كنى بپرهيزى</w:t>
      </w:r>
      <w:r w:rsidR="00CC3E1D">
        <w:rPr>
          <w:rtl/>
          <w:lang w:bidi="fa-IR"/>
        </w:rPr>
        <w:t xml:space="preserve">؛ </w:t>
      </w:r>
      <w:r>
        <w:rPr>
          <w:rtl/>
          <w:lang w:bidi="fa-IR"/>
        </w:rPr>
        <w:t>پنجم اين كه آنچه را براى خودت دوست دارى</w:t>
      </w:r>
      <w:r w:rsidR="00CC3E1D">
        <w:rPr>
          <w:rtl/>
          <w:lang w:bidi="fa-IR"/>
        </w:rPr>
        <w:t xml:space="preserve">، </w:t>
      </w:r>
      <w:r>
        <w:rPr>
          <w:rtl/>
          <w:lang w:bidi="fa-IR"/>
        </w:rPr>
        <w:t>براى برادرت هم دوست داشته باشى»</w:t>
      </w:r>
      <w:r w:rsidR="00CC3E1D">
        <w:rPr>
          <w:rtl/>
          <w:lang w:bidi="fa-IR"/>
        </w:rPr>
        <w:t xml:space="preserve">. </w:t>
      </w:r>
    </w:p>
    <w:p w:rsidR="009C2EE6" w:rsidRDefault="009C2EE6" w:rsidP="009C2EE6">
      <w:pPr>
        <w:pStyle w:val="libNormal"/>
        <w:rPr>
          <w:rtl/>
          <w:lang w:bidi="fa-IR"/>
        </w:rPr>
      </w:pPr>
      <w:r>
        <w:rPr>
          <w:rtl/>
          <w:lang w:bidi="fa-IR"/>
        </w:rPr>
        <w:lastRenderedPageBreak/>
        <w:t xml:space="preserve">اين تفاوت هاى فاحش در پاسخ به يك </w:t>
      </w:r>
      <w:r w:rsidR="00F028FC">
        <w:rPr>
          <w:rtl/>
          <w:lang w:bidi="fa-IR"/>
        </w:rPr>
        <w:t>سئوال</w:t>
      </w:r>
      <w:r w:rsidR="00CC3E1D">
        <w:rPr>
          <w:rtl/>
          <w:lang w:bidi="fa-IR"/>
        </w:rPr>
        <w:t xml:space="preserve">، </w:t>
      </w:r>
      <w:r>
        <w:rPr>
          <w:rtl/>
          <w:lang w:bidi="fa-IR"/>
        </w:rPr>
        <w:t xml:space="preserve">گوياى اين است كه حالات </w:t>
      </w:r>
      <w:r w:rsidR="00F028FC">
        <w:rPr>
          <w:rtl/>
          <w:lang w:bidi="fa-IR"/>
        </w:rPr>
        <w:t>سئوال</w:t>
      </w:r>
      <w:r>
        <w:rPr>
          <w:rtl/>
          <w:lang w:bidi="fa-IR"/>
        </w:rPr>
        <w:t xml:space="preserve"> كنندگان متفاوت بوده و توان تحمل آنها نيز با يكديگر فرق داشته است</w:t>
      </w:r>
      <w:r w:rsidR="00CC3E1D">
        <w:rPr>
          <w:rtl/>
          <w:lang w:bidi="fa-IR"/>
        </w:rPr>
        <w:t xml:space="preserve">. </w:t>
      </w:r>
    </w:p>
    <w:p w:rsidR="009C2EE6" w:rsidRDefault="009C2EE6" w:rsidP="009C2EE6">
      <w:pPr>
        <w:pStyle w:val="libNormal"/>
        <w:rPr>
          <w:rtl/>
          <w:lang w:bidi="fa-IR"/>
        </w:rPr>
      </w:pPr>
      <w:r>
        <w:rPr>
          <w:rtl/>
          <w:lang w:bidi="fa-IR"/>
        </w:rPr>
        <w:t>نكته ديگر اين كه نيازهاى آنها هم متفاوت است</w:t>
      </w:r>
      <w:r w:rsidR="00CC3E1D">
        <w:rPr>
          <w:rtl/>
          <w:lang w:bidi="fa-IR"/>
        </w:rPr>
        <w:t xml:space="preserve">. </w:t>
      </w:r>
      <w:r>
        <w:rPr>
          <w:rtl/>
          <w:lang w:bidi="fa-IR"/>
        </w:rPr>
        <w:t xml:space="preserve">يعنى رسول الله </w:t>
      </w:r>
      <w:r w:rsidR="00CD7338" w:rsidRPr="00CD7338">
        <w:rPr>
          <w:rStyle w:val="libAlaemChar"/>
          <w:rtl/>
        </w:rPr>
        <w:t>صلى‌الله‌عليه‌وآله‌وسلم</w:t>
      </w:r>
      <w:r>
        <w:rPr>
          <w:rtl/>
          <w:lang w:bidi="fa-IR"/>
        </w:rPr>
        <w:t xml:space="preserve"> به عنوان ناصح</w:t>
      </w:r>
      <w:r w:rsidR="00CC3E1D">
        <w:rPr>
          <w:rtl/>
          <w:lang w:bidi="fa-IR"/>
        </w:rPr>
        <w:t xml:space="preserve">، </w:t>
      </w:r>
      <w:r>
        <w:rPr>
          <w:rtl/>
          <w:lang w:bidi="fa-IR"/>
        </w:rPr>
        <w:t>معلم و مربى كه به همه نيازهاى افراد و اصحاب خود احاطه دارند</w:t>
      </w:r>
      <w:r w:rsidR="00CC3E1D">
        <w:rPr>
          <w:rtl/>
          <w:lang w:bidi="fa-IR"/>
        </w:rPr>
        <w:t xml:space="preserve">، </w:t>
      </w:r>
      <w:r>
        <w:rPr>
          <w:rtl/>
          <w:lang w:bidi="fa-IR"/>
        </w:rPr>
        <w:t>به آن نيازها توجه كرده و بر آن اساس پاسخ مى داده اند</w:t>
      </w:r>
      <w:r w:rsidR="00CC3E1D">
        <w:rPr>
          <w:rtl/>
          <w:lang w:bidi="fa-IR"/>
        </w:rPr>
        <w:t xml:space="preserve">. </w:t>
      </w:r>
    </w:p>
    <w:p w:rsidR="009C2EE6" w:rsidRDefault="009C2EE6" w:rsidP="009C2EE6">
      <w:pPr>
        <w:pStyle w:val="libNormal"/>
        <w:rPr>
          <w:rtl/>
          <w:lang w:bidi="fa-IR"/>
        </w:rPr>
      </w:pPr>
      <w:r>
        <w:rPr>
          <w:rtl/>
          <w:lang w:bidi="fa-IR"/>
        </w:rPr>
        <w:t>4 - قدرت پذيرش نصيحت را داشته باشد</w:t>
      </w:r>
    </w:p>
    <w:p w:rsidR="009C2EE6" w:rsidRDefault="009C2EE6" w:rsidP="009C2EE6">
      <w:pPr>
        <w:pStyle w:val="libNormal"/>
        <w:rPr>
          <w:rtl/>
          <w:lang w:bidi="fa-IR"/>
        </w:rPr>
      </w:pPr>
      <w:r>
        <w:rPr>
          <w:rtl/>
          <w:lang w:bidi="fa-IR"/>
        </w:rPr>
        <w:t>ناصح بايد در جواب كسى كه طلب نصيحت مى كند</w:t>
      </w:r>
      <w:r w:rsidR="00CC3E1D">
        <w:rPr>
          <w:rtl/>
          <w:lang w:bidi="fa-IR"/>
        </w:rPr>
        <w:t xml:space="preserve">، </w:t>
      </w:r>
      <w:r>
        <w:rPr>
          <w:rtl/>
          <w:lang w:bidi="fa-IR"/>
        </w:rPr>
        <w:t>قدرت و توان پذيرش ‍ او را در كلمات بسنجد و به تناسب آن سخن بگويد</w:t>
      </w:r>
      <w:r w:rsidR="00CC3E1D">
        <w:rPr>
          <w:rtl/>
          <w:lang w:bidi="fa-IR"/>
        </w:rPr>
        <w:t xml:space="preserve">. </w:t>
      </w:r>
      <w:r>
        <w:rPr>
          <w:rtl/>
          <w:lang w:bidi="fa-IR"/>
        </w:rPr>
        <w:t>ديگر اين كه درباره خواسته او بررسى كند و به او پاسخ بگويد</w:t>
      </w:r>
      <w:r w:rsidR="00CC3E1D">
        <w:rPr>
          <w:rtl/>
          <w:lang w:bidi="fa-IR"/>
        </w:rPr>
        <w:t xml:space="preserve">؛ </w:t>
      </w:r>
      <w:r>
        <w:rPr>
          <w:rtl/>
          <w:lang w:bidi="fa-IR"/>
        </w:rPr>
        <w:t>اشتباه است اگر او درباره مشكلى مالى مشاوره بخواهد</w:t>
      </w:r>
      <w:r w:rsidR="00CC3E1D">
        <w:rPr>
          <w:rtl/>
          <w:lang w:bidi="fa-IR"/>
        </w:rPr>
        <w:t xml:space="preserve">، </w:t>
      </w:r>
      <w:r>
        <w:rPr>
          <w:rtl/>
          <w:lang w:bidi="fa-IR"/>
        </w:rPr>
        <w:t>ناصح به مسائل معنوى بپردازد</w:t>
      </w:r>
      <w:r w:rsidR="00CC3E1D">
        <w:rPr>
          <w:rtl/>
          <w:lang w:bidi="fa-IR"/>
        </w:rPr>
        <w:t xml:space="preserve">؛ </w:t>
      </w:r>
      <w:r>
        <w:rPr>
          <w:rtl/>
          <w:lang w:bidi="fa-IR"/>
        </w:rPr>
        <w:t>يا برعكس ‍ درباره مسائل معنوى و اخروى راهنمايى بخواهد</w:t>
      </w:r>
      <w:r w:rsidR="00CC3E1D">
        <w:rPr>
          <w:rtl/>
          <w:lang w:bidi="fa-IR"/>
        </w:rPr>
        <w:t xml:space="preserve">، </w:t>
      </w:r>
      <w:r>
        <w:rPr>
          <w:rtl/>
          <w:lang w:bidi="fa-IR"/>
        </w:rPr>
        <w:t>او به مسائل دنيوى و مادى بپردازد</w:t>
      </w:r>
      <w:r w:rsidR="00CC3E1D">
        <w:rPr>
          <w:rtl/>
          <w:lang w:bidi="fa-IR"/>
        </w:rPr>
        <w:t xml:space="preserve">. </w:t>
      </w:r>
      <w:r>
        <w:rPr>
          <w:rtl/>
          <w:lang w:bidi="fa-IR"/>
        </w:rPr>
        <w:t>بايد در نصيحت خود نيازها و احتياجات شخص را دقيق درنظر بگيرد</w:t>
      </w:r>
      <w:r w:rsidR="00CC3E1D">
        <w:rPr>
          <w:rtl/>
          <w:lang w:bidi="fa-IR"/>
        </w:rPr>
        <w:t xml:space="preserve">. </w:t>
      </w:r>
    </w:p>
    <w:p w:rsidR="009C2EE6" w:rsidRDefault="009C2EE6" w:rsidP="009C2EE6">
      <w:pPr>
        <w:pStyle w:val="libNormal"/>
        <w:rPr>
          <w:rtl/>
          <w:lang w:bidi="fa-IR"/>
        </w:rPr>
      </w:pPr>
      <w:r>
        <w:rPr>
          <w:rtl/>
          <w:lang w:bidi="fa-IR"/>
        </w:rPr>
        <w:t>نكته ديگر اين كه به توان و قدرت تحمل و عقل و انديشه او هم توجه كند</w:t>
      </w:r>
      <w:r w:rsidR="00CC3E1D">
        <w:rPr>
          <w:rtl/>
          <w:lang w:bidi="fa-IR"/>
        </w:rPr>
        <w:t xml:space="preserve">. </w:t>
      </w:r>
    </w:p>
    <w:p w:rsidR="009C2EE6" w:rsidRDefault="009C2EE6" w:rsidP="009C2EE6">
      <w:pPr>
        <w:pStyle w:val="libNormal"/>
        <w:rPr>
          <w:rtl/>
          <w:lang w:bidi="fa-IR"/>
        </w:rPr>
      </w:pPr>
      <w:r>
        <w:rPr>
          <w:rtl/>
          <w:lang w:bidi="fa-IR"/>
        </w:rPr>
        <w:t xml:space="preserve">مثلا شخصى كه به حضور رسول اكرم </w:t>
      </w:r>
      <w:r w:rsidR="00CD7338" w:rsidRPr="00CD7338">
        <w:rPr>
          <w:rStyle w:val="libAlaemChar"/>
          <w:rtl/>
        </w:rPr>
        <w:t>صلى‌الله‌عليه‌وآله‌وسلم</w:t>
      </w:r>
      <w:r>
        <w:rPr>
          <w:rtl/>
          <w:lang w:bidi="fa-IR"/>
        </w:rPr>
        <w:t xml:space="preserve"> رسيد و موعظه و نصيحت خواست و حضرت به او فرمودند</w:t>
      </w:r>
      <w:r w:rsidR="00CC3E1D">
        <w:rPr>
          <w:rtl/>
          <w:lang w:bidi="fa-IR"/>
        </w:rPr>
        <w:t xml:space="preserve">: </w:t>
      </w:r>
      <w:r>
        <w:rPr>
          <w:rtl/>
          <w:lang w:bidi="fa-IR"/>
        </w:rPr>
        <w:t xml:space="preserve">اءُوصيكَ اءن لا تَغضَبَ </w:t>
      </w:r>
      <w:r w:rsidRPr="00D35857">
        <w:rPr>
          <w:rStyle w:val="libFootnotenumChar"/>
          <w:rtl/>
          <w:lang w:bidi="fa-IR"/>
        </w:rPr>
        <w:t>(691)</w:t>
      </w:r>
      <w:r w:rsidR="00CC3E1D">
        <w:rPr>
          <w:rtl/>
          <w:lang w:bidi="fa-IR"/>
        </w:rPr>
        <w:t xml:space="preserve">. </w:t>
      </w:r>
      <w:r>
        <w:rPr>
          <w:rtl/>
          <w:lang w:bidi="fa-IR"/>
        </w:rPr>
        <w:t>كسى كه نصيحت خواسته بود</w:t>
      </w:r>
      <w:r w:rsidR="00CC3E1D">
        <w:rPr>
          <w:rtl/>
          <w:lang w:bidi="fa-IR"/>
        </w:rPr>
        <w:t xml:space="preserve">، </w:t>
      </w:r>
      <w:r>
        <w:rPr>
          <w:rtl/>
          <w:lang w:bidi="fa-IR"/>
        </w:rPr>
        <w:t>از قبايل بيابان نشين بود</w:t>
      </w:r>
      <w:r w:rsidR="00CC3E1D">
        <w:rPr>
          <w:rtl/>
          <w:lang w:bidi="fa-IR"/>
        </w:rPr>
        <w:t xml:space="preserve">. </w:t>
      </w:r>
      <w:r>
        <w:rPr>
          <w:rtl/>
          <w:lang w:bidi="fa-IR"/>
        </w:rPr>
        <w:t>در آن زمان عصبيت هاى قبيله اى آن چنان بر جوامع بدوى حاكم بود</w:t>
      </w:r>
      <w:r w:rsidR="00CC3E1D">
        <w:rPr>
          <w:rtl/>
          <w:lang w:bidi="fa-IR"/>
        </w:rPr>
        <w:t xml:space="preserve">، </w:t>
      </w:r>
      <w:r>
        <w:rPr>
          <w:rtl/>
          <w:lang w:bidi="fa-IR"/>
        </w:rPr>
        <w:t>كه اگر يكى از افراد قبيله مورد تعرض قبيله ديگر قرار مى گرفت</w:t>
      </w:r>
      <w:r w:rsidR="00CC3E1D">
        <w:rPr>
          <w:rtl/>
          <w:lang w:bidi="fa-IR"/>
        </w:rPr>
        <w:t xml:space="preserve">، </w:t>
      </w:r>
      <w:r>
        <w:rPr>
          <w:rtl/>
          <w:lang w:bidi="fa-IR"/>
        </w:rPr>
        <w:t>چنان روح عصبيت قومى بر آنها غلبه مى كرد</w:t>
      </w:r>
      <w:r w:rsidR="00CC3E1D">
        <w:rPr>
          <w:rtl/>
          <w:lang w:bidi="fa-IR"/>
        </w:rPr>
        <w:t xml:space="preserve">؛ </w:t>
      </w:r>
      <w:r>
        <w:rPr>
          <w:rtl/>
          <w:lang w:bidi="fa-IR"/>
        </w:rPr>
        <w:t>كه بدون بررسى و تحقيق</w:t>
      </w:r>
      <w:r w:rsidR="00CC3E1D">
        <w:rPr>
          <w:rtl/>
          <w:lang w:bidi="fa-IR"/>
        </w:rPr>
        <w:t xml:space="preserve">، </w:t>
      </w:r>
      <w:r>
        <w:rPr>
          <w:rtl/>
          <w:lang w:bidi="fa-IR"/>
        </w:rPr>
        <w:t>به خونريزى و جنگ مبادرت مى كردند</w:t>
      </w:r>
      <w:r w:rsidR="00CC3E1D">
        <w:rPr>
          <w:rtl/>
          <w:lang w:bidi="fa-IR"/>
        </w:rPr>
        <w:t xml:space="preserve">. </w:t>
      </w:r>
      <w:r>
        <w:rPr>
          <w:rtl/>
          <w:lang w:bidi="fa-IR"/>
        </w:rPr>
        <w:t>اين شخص مى گويد</w:t>
      </w:r>
      <w:r w:rsidR="00CC3E1D">
        <w:rPr>
          <w:rtl/>
          <w:lang w:bidi="fa-IR"/>
        </w:rPr>
        <w:t xml:space="preserve">: </w:t>
      </w:r>
      <w:r>
        <w:rPr>
          <w:rtl/>
          <w:lang w:bidi="fa-IR"/>
        </w:rPr>
        <w:t xml:space="preserve">من سه بار از رسول اكرم </w:t>
      </w:r>
      <w:r w:rsidR="00CD7338" w:rsidRPr="00CD7338">
        <w:rPr>
          <w:rStyle w:val="libAlaemChar"/>
          <w:rtl/>
        </w:rPr>
        <w:t>صلى‌الله‌عليه‌وآله‌وسلم</w:t>
      </w:r>
      <w:r>
        <w:rPr>
          <w:rtl/>
          <w:lang w:bidi="fa-IR"/>
        </w:rPr>
        <w:t xml:space="preserve"> تقاضاى نصيحت كردم و هر سه بار فرمودند به تو سفارش مى كنم كه خشم نگيرى</w:t>
      </w:r>
      <w:r w:rsidR="00CC3E1D">
        <w:rPr>
          <w:rtl/>
          <w:lang w:bidi="fa-IR"/>
        </w:rPr>
        <w:t xml:space="preserve">. </w:t>
      </w:r>
    </w:p>
    <w:p w:rsidR="009C2EE6" w:rsidRDefault="009C2EE6" w:rsidP="009C2EE6">
      <w:pPr>
        <w:pStyle w:val="libNormal"/>
        <w:rPr>
          <w:rtl/>
          <w:lang w:bidi="fa-IR"/>
        </w:rPr>
      </w:pPr>
      <w:r>
        <w:rPr>
          <w:rtl/>
          <w:lang w:bidi="fa-IR"/>
        </w:rPr>
        <w:lastRenderedPageBreak/>
        <w:t xml:space="preserve">وقتى به قبيله خود برگشتم به حكمت كلام پيامبر </w:t>
      </w:r>
      <w:r w:rsidR="00CD7338" w:rsidRPr="00CD7338">
        <w:rPr>
          <w:rStyle w:val="libAlaemChar"/>
          <w:rtl/>
        </w:rPr>
        <w:t>صلى‌الله‌عليه‌وآله‌وسلم</w:t>
      </w:r>
      <w:r>
        <w:rPr>
          <w:rtl/>
          <w:lang w:bidi="fa-IR"/>
        </w:rPr>
        <w:t xml:space="preserve"> پى بردم</w:t>
      </w:r>
      <w:r w:rsidR="00CC3E1D">
        <w:rPr>
          <w:rtl/>
          <w:lang w:bidi="fa-IR"/>
        </w:rPr>
        <w:t xml:space="preserve">؛ </w:t>
      </w:r>
      <w:r>
        <w:rPr>
          <w:rtl/>
          <w:lang w:bidi="fa-IR"/>
        </w:rPr>
        <w:t>چرا كه مطلع شدم فردى از افراد قبيله به دست قبيله ديگر كشته شده است و همه اهل قبيله براى انتقام جويى آماده تهاجم مى شوند</w:t>
      </w:r>
      <w:r w:rsidR="00CC3E1D">
        <w:rPr>
          <w:rtl/>
          <w:lang w:bidi="fa-IR"/>
        </w:rPr>
        <w:t xml:space="preserve">. </w:t>
      </w:r>
      <w:r>
        <w:rPr>
          <w:rtl/>
          <w:lang w:bidi="fa-IR"/>
        </w:rPr>
        <w:t xml:space="preserve">من گفته رسول الله </w:t>
      </w:r>
      <w:r w:rsidR="00CD7338" w:rsidRPr="00CD7338">
        <w:rPr>
          <w:rStyle w:val="libAlaemChar"/>
          <w:rtl/>
        </w:rPr>
        <w:t>صلى‌الله‌عليه‌وآله‌وسلم</w:t>
      </w:r>
      <w:r>
        <w:rPr>
          <w:rtl/>
          <w:lang w:bidi="fa-IR"/>
        </w:rPr>
        <w:t xml:space="preserve"> را به خاطر آوردم و همين يادآورى باعث شد كه آنها را آرام كنم و به ريشه يابى قضيه بپردازم</w:t>
      </w:r>
      <w:r w:rsidR="00CC3E1D">
        <w:rPr>
          <w:rtl/>
          <w:lang w:bidi="fa-IR"/>
        </w:rPr>
        <w:t xml:space="preserve">. </w:t>
      </w:r>
      <w:r>
        <w:rPr>
          <w:rtl/>
          <w:lang w:bidi="fa-IR"/>
        </w:rPr>
        <w:t>بعد از تحقيق معلوم شد كه خطا از ناحيه افراد قبيله ما بوده است</w:t>
      </w:r>
      <w:r w:rsidR="00CC3E1D">
        <w:rPr>
          <w:rtl/>
          <w:lang w:bidi="fa-IR"/>
        </w:rPr>
        <w:t xml:space="preserve">. </w:t>
      </w:r>
      <w:r>
        <w:rPr>
          <w:rtl/>
          <w:lang w:bidi="fa-IR"/>
        </w:rPr>
        <w:t>اين جا بود كه از يك جنگ و خونريزى بزرگ جلوگيرى شد</w:t>
      </w:r>
      <w:r w:rsidR="00CC3E1D">
        <w:rPr>
          <w:rtl/>
          <w:lang w:bidi="fa-IR"/>
        </w:rPr>
        <w:t xml:space="preserve">. </w:t>
      </w:r>
    </w:p>
    <w:p w:rsidR="009C2EE6" w:rsidRDefault="009C2EE6" w:rsidP="009C2EE6">
      <w:pPr>
        <w:pStyle w:val="libNormal"/>
        <w:rPr>
          <w:rtl/>
          <w:lang w:bidi="fa-IR"/>
        </w:rPr>
      </w:pPr>
      <w:r>
        <w:rPr>
          <w:rtl/>
          <w:lang w:bidi="fa-IR"/>
        </w:rPr>
        <w:t>5 - در نظر گرفتن موقعيت مكانى و زمانى</w:t>
      </w:r>
    </w:p>
    <w:p w:rsidR="009C2EE6" w:rsidRDefault="009C2EE6" w:rsidP="009C2EE6">
      <w:pPr>
        <w:pStyle w:val="libNormal"/>
        <w:rPr>
          <w:rtl/>
          <w:lang w:bidi="fa-IR"/>
        </w:rPr>
      </w:pPr>
      <w:r>
        <w:rPr>
          <w:rtl/>
          <w:lang w:bidi="fa-IR"/>
        </w:rPr>
        <w:t>نكته مهم اين است كه ناصح بايد هم به توان شنونده توجه داشته باشد و هم نياز او را بررسى كند و با او سخن بگويد</w:t>
      </w:r>
      <w:r w:rsidR="00CC3E1D">
        <w:rPr>
          <w:rtl/>
          <w:lang w:bidi="fa-IR"/>
        </w:rPr>
        <w:t xml:space="preserve">. </w:t>
      </w:r>
      <w:r>
        <w:rPr>
          <w:rtl/>
          <w:lang w:bidi="fa-IR"/>
        </w:rPr>
        <w:t xml:space="preserve">از امام موسى بن جعفر </w:t>
      </w:r>
      <w:r w:rsidR="00CD7338" w:rsidRPr="00CD7338">
        <w:rPr>
          <w:rStyle w:val="libAlaemChar"/>
          <w:rtl/>
        </w:rPr>
        <w:t>عليه‌السلام</w:t>
      </w:r>
      <w:r>
        <w:rPr>
          <w:rtl/>
          <w:lang w:bidi="fa-IR"/>
        </w:rPr>
        <w:t xml:space="preserve"> مطالبى به عنوان نصيحت نقل شده است</w:t>
      </w:r>
      <w:r w:rsidR="00CC3E1D">
        <w:rPr>
          <w:rtl/>
          <w:lang w:bidi="fa-IR"/>
        </w:rPr>
        <w:t xml:space="preserve">؛ </w:t>
      </w:r>
      <w:r>
        <w:rPr>
          <w:rtl/>
          <w:lang w:bidi="fa-IR"/>
        </w:rPr>
        <w:t>صرف نظر از اصل مطلب</w:t>
      </w:r>
      <w:r w:rsidR="00CC3E1D">
        <w:rPr>
          <w:rtl/>
          <w:lang w:bidi="fa-IR"/>
        </w:rPr>
        <w:t xml:space="preserve">، </w:t>
      </w:r>
      <w:r>
        <w:rPr>
          <w:rtl/>
          <w:lang w:bidi="fa-IR"/>
        </w:rPr>
        <w:t>از نظر سنجش موقعيت</w:t>
      </w:r>
      <w:r w:rsidR="00CC3E1D">
        <w:rPr>
          <w:rtl/>
          <w:lang w:bidi="fa-IR"/>
        </w:rPr>
        <w:t xml:space="preserve">، </w:t>
      </w:r>
      <w:r>
        <w:rPr>
          <w:rtl/>
          <w:lang w:bidi="fa-IR"/>
        </w:rPr>
        <w:t>مكان و زمان و كسانى كه حضور دارند</w:t>
      </w:r>
      <w:r w:rsidR="00CC3E1D">
        <w:rPr>
          <w:rtl/>
          <w:lang w:bidi="fa-IR"/>
        </w:rPr>
        <w:t xml:space="preserve">، </w:t>
      </w:r>
      <w:r>
        <w:rPr>
          <w:rtl/>
          <w:lang w:bidi="fa-IR"/>
        </w:rPr>
        <w:t>قابل مطالعه و دقت است</w:t>
      </w:r>
      <w:r w:rsidR="00CC3E1D">
        <w:rPr>
          <w:rtl/>
          <w:lang w:bidi="fa-IR"/>
        </w:rPr>
        <w:t xml:space="preserve">. </w:t>
      </w:r>
      <w:r>
        <w:rPr>
          <w:rtl/>
          <w:lang w:bidi="fa-IR"/>
        </w:rPr>
        <w:t xml:space="preserve">امام </w:t>
      </w:r>
      <w:r w:rsidR="00CD7338" w:rsidRPr="00CD7338">
        <w:rPr>
          <w:rStyle w:val="libAlaemChar"/>
          <w:rtl/>
        </w:rPr>
        <w:t>عليه‌السلام</w:t>
      </w:r>
      <w:r>
        <w:rPr>
          <w:rtl/>
          <w:lang w:bidi="fa-IR"/>
        </w:rPr>
        <w:t xml:space="preserve"> در حالى كه جنازه اى را در درون قبر مى گذاشتند</w:t>
      </w:r>
      <w:r w:rsidR="00CC3E1D">
        <w:rPr>
          <w:rtl/>
          <w:lang w:bidi="fa-IR"/>
        </w:rPr>
        <w:t xml:space="preserve">، </w:t>
      </w:r>
      <w:r>
        <w:rPr>
          <w:rtl/>
          <w:lang w:bidi="fa-IR"/>
        </w:rPr>
        <w:t>فرمودند</w:t>
      </w:r>
      <w:r w:rsidR="00CC3E1D">
        <w:rPr>
          <w:rtl/>
          <w:lang w:bidi="fa-IR"/>
        </w:rPr>
        <w:t xml:space="preserve">: </w:t>
      </w:r>
    </w:p>
    <w:p w:rsidR="009C2EE6" w:rsidRDefault="009C2EE6" w:rsidP="009C2EE6">
      <w:pPr>
        <w:pStyle w:val="libNormal"/>
        <w:rPr>
          <w:rtl/>
          <w:lang w:bidi="fa-IR"/>
        </w:rPr>
      </w:pPr>
      <w:r>
        <w:rPr>
          <w:rtl/>
          <w:lang w:bidi="fa-IR"/>
        </w:rPr>
        <w:t xml:space="preserve">انَّ شيئا هذا آخَرهُ لَحَقيق اءن يُزهَدَ فى اءَوَّلهِ و انَّ شيئا اءوَّله لَحَقيق اءن يُخافُ آخَرُهُ </w:t>
      </w:r>
      <w:r w:rsidRPr="00D35857">
        <w:rPr>
          <w:rStyle w:val="libFootnotenumChar"/>
          <w:rtl/>
          <w:lang w:bidi="fa-IR"/>
        </w:rPr>
        <w:t>(692)</w:t>
      </w:r>
      <w:r w:rsidR="00CC3E1D">
        <w:rPr>
          <w:rtl/>
          <w:lang w:bidi="fa-IR"/>
        </w:rPr>
        <w:t xml:space="preserve">. </w:t>
      </w:r>
    </w:p>
    <w:p w:rsidR="009C2EE6" w:rsidRDefault="009C2EE6" w:rsidP="009C2EE6">
      <w:pPr>
        <w:pStyle w:val="libNormal"/>
        <w:rPr>
          <w:rtl/>
          <w:lang w:bidi="fa-IR"/>
        </w:rPr>
      </w:pPr>
      <w:r>
        <w:rPr>
          <w:rtl/>
          <w:lang w:bidi="fa-IR"/>
        </w:rPr>
        <w:t>«در دنيايى كه آخر آن گور تنگ و تاريك است</w:t>
      </w:r>
      <w:r w:rsidR="00CC3E1D">
        <w:rPr>
          <w:rtl/>
          <w:lang w:bidi="fa-IR"/>
        </w:rPr>
        <w:t xml:space="preserve">، </w:t>
      </w:r>
      <w:r>
        <w:rPr>
          <w:rtl/>
          <w:lang w:bidi="fa-IR"/>
        </w:rPr>
        <w:t>بهتر است انسان از آغاز با احتياط و زهد عمل كند و آخرتى كه منزل ابتدايى اش چنين پرخطر و دلهره آفرين است</w:t>
      </w:r>
      <w:r w:rsidR="00CC3E1D">
        <w:rPr>
          <w:rtl/>
          <w:lang w:bidi="fa-IR"/>
        </w:rPr>
        <w:t xml:space="preserve">، </w:t>
      </w:r>
      <w:r>
        <w:rPr>
          <w:rtl/>
          <w:lang w:bidi="fa-IR"/>
        </w:rPr>
        <w:t>بهتر است از پايان اين منزل بترسد و وحشت داشته باشد»</w:t>
      </w:r>
      <w:r w:rsidR="00CC3E1D">
        <w:rPr>
          <w:rtl/>
          <w:lang w:bidi="fa-IR"/>
        </w:rPr>
        <w:t xml:space="preserve">. </w:t>
      </w:r>
    </w:p>
    <w:p w:rsidR="009C2EE6" w:rsidRDefault="009C2EE6" w:rsidP="009C2EE6">
      <w:pPr>
        <w:pStyle w:val="libNormal"/>
        <w:rPr>
          <w:rtl/>
          <w:lang w:bidi="fa-IR"/>
        </w:rPr>
      </w:pPr>
      <w:r>
        <w:rPr>
          <w:rtl/>
          <w:lang w:bidi="fa-IR"/>
        </w:rPr>
        <w:t>ممكن است انسان اين كلمات را در مجلس جشن و سرورى كه افراد در حال گناه هستند</w:t>
      </w:r>
      <w:r w:rsidR="00CC3E1D">
        <w:rPr>
          <w:rtl/>
          <w:lang w:bidi="fa-IR"/>
        </w:rPr>
        <w:t xml:space="preserve">، </w:t>
      </w:r>
      <w:r>
        <w:rPr>
          <w:rtl/>
          <w:lang w:bidi="fa-IR"/>
        </w:rPr>
        <w:t>مطرح كند</w:t>
      </w:r>
      <w:r w:rsidR="00CC3E1D">
        <w:rPr>
          <w:rtl/>
          <w:lang w:bidi="fa-IR"/>
        </w:rPr>
        <w:t xml:space="preserve">. </w:t>
      </w:r>
      <w:r>
        <w:rPr>
          <w:rtl/>
          <w:lang w:bidi="fa-IR"/>
        </w:rPr>
        <w:t>در اين جا طبيعى است كه با يك عكس العمل منفى مواجه خواهد شد كه اين چه سخنى است كه عيش ما را از بين مى برد</w:t>
      </w:r>
      <w:r w:rsidR="00CC3E1D">
        <w:rPr>
          <w:rtl/>
          <w:lang w:bidi="fa-IR"/>
        </w:rPr>
        <w:t xml:space="preserve">. </w:t>
      </w:r>
      <w:r>
        <w:rPr>
          <w:rtl/>
          <w:lang w:bidi="fa-IR"/>
        </w:rPr>
        <w:t>اين سخنان در جايى مطرح مى شود كه مردم</w:t>
      </w:r>
      <w:r w:rsidR="00CC3E1D">
        <w:rPr>
          <w:rtl/>
          <w:lang w:bidi="fa-IR"/>
        </w:rPr>
        <w:t xml:space="preserve">، </w:t>
      </w:r>
      <w:r>
        <w:rPr>
          <w:rtl/>
          <w:lang w:bidi="fa-IR"/>
        </w:rPr>
        <w:t>عزيزى را از دست داده اند</w:t>
      </w:r>
      <w:r w:rsidR="00CC3E1D">
        <w:rPr>
          <w:rtl/>
          <w:lang w:bidi="fa-IR"/>
        </w:rPr>
        <w:t xml:space="preserve">، </w:t>
      </w:r>
      <w:r>
        <w:rPr>
          <w:rtl/>
          <w:lang w:bidi="fa-IR"/>
        </w:rPr>
        <w:t xml:space="preserve">قبر تاريكى حفر شده و آنها گرد آن جمع شده اند در چنين حالى كه جنازه را به </w:t>
      </w:r>
      <w:r>
        <w:rPr>
          <w:rtl/>
          <w:lang w:bidi="fa-IR"/>
        </w:rPr>
        <w:lastRenderedPageBreak/>
        <w:t>داخل قبر مى گذارند و فضاى حزن و اندوه و تعمق و تفكر بر جمع حاكم است</w:t>
      </w:r>
      <w:r w:rsidR="00CC3E1D">
        <w:rPr>
          <w:rtl/>
          <w:lang w:bidi="fa-IR"/>
        </w:rPr>
        <w:t xml:space="preserve">، </w:t>
      </w:r>
      <w:r>
        <w:rPr>
          <w:rtl/>
          <w:lang w:bidi="fa-IR"/>
        </w:rPr>
        <w:t>حضرت اين كلمات را به زبان مى آورند و به يكى از برترين شيوه هاى بلاغت كه از شرايط تاثير كلام بوده و علمى در علوم معانى و بيان است روى مى آورند</w:t>
      </w:r>
      <w:r w:rsidR="00CC3E1D">
        <w:rPr>
          <w:rtl/>
          <w:lang w:bidi="fa-IR"/>
        </w:rPr>
        <w:t xml:space="preserve">. </w:t>
      </w:r>
    </w:p>
    <w:p w:rsidR="009C2EE6" w:rsidRDefault="009C2EE6" w:rsidP="009C2EE6">
      <w:pPr>
        <w:pStyle w:val="libNormal"/>
        <w:rPr>
          <w:rtl/>
          <w:lang w:bidi="fa-IR"/>
        </w:rPr>
      </w:pPr>
      <w:r>
        <w:rPr>
          <w:rtl/>
          <w:lang w:bidi="fa-IR"/>
        </w:rPr>
        <w:t>بنابراين</w:t>
      </w:r>
      <w:r w:rsidR="00CC3E1D">
        <w:rPr>
          <w:rtl/>
          <w:lang w:bidi="fa-IR"/>
        </w:rPr>
        <w:t xml:space="preserve">، </w:t>
      </w:r>
      <w:r>
        <w:rPr>
          <w:rtl/>
          <w:lang w:bidi="fa-IR"/>
        </w:rPr>
        <w:t>توجه به شرايط زمانى و مكانى مخاطب</w:t>
      </w:r>
      <w:r w:rsidR="00CC3E1D">
        <w:rPr>
          <w:rtl/>
          <w:lang w:bidi="fa-IR"/>
        </w:rPr>
        <w:t xml:space="preserve">، </w:t>
      </w:r>
      <w:r>
        <w:rPr>
          <w:rtl/>
          <w:lang w:bidi="fa-IR"/>
        </w:rPr>
        <w:t>از نكات دقيقى است كه بايد در نصيحت و موعظه مورد توجه قرار بگيرد</w:t>
      </w:r>
      <w:r w:rsidR="00CC3E1D">
        <w:rPr>
          <w:rtl/>
          <w:lang w:bidi="fa-IR"/>
        </w:rPr>
        <w:t xml:space="preserve">. </w:t>
      </w:r>
      <w:r>
        <w:rPr>
          <w:rtl/>
          <w:lang w:bidi="fa-IR"/>
        </w:rPr>
        <w:t>فردى به نام جابر بن يزيد جعفى مى گويد</w:t>
      </w:r>
      <w:r w:rsidR="00CC3E1D">
        <w:rPr>
          <w:rtl/>
          <w:lang w:bidi="fa-IR"/>
        </w:rPr>
        <w:t xml:space="preserve">: </w:t>
      </w:r>
    </w:p>
    <w:p w:rsidR="009C2EE6" w:rsidRDefault="009C2EE6" w:rsidP="009C2EE6">
      <w:pPr>
        <w:pStyle w:val="libNormal"/>
        <w:rPr>
          <w:rtl/>
          <w:lang w:bidi="fa-IR"/>
        </w:rPr>
      </w:pPr>
      <w:r>
        <w:rPr>
          <w:rtl/>
          <w:lang w:bidi="fa-IR"/>
        </w:rPr>
        <w:t>خَدَمتُ سيِّدَ الاءَنامِ اءباجعفر محمَّدَ بنَ علىّ عليهماالسلام ثمانيةَ عشرةَ سنة فلمّا اءرَدتُ الخروجَ ودَّعته فقلت له</w:t>
      </w:r>
      <w:r w:rsidR="00CC3E1D">
        <w:rPr>
          <w:rtl/>
          <w:lang w:bidi="fa-IR"/>
        </w:rPr>
        <w:t xml:space="preserve">: </w:t>
      </w:r>
      <w:r>
        <w:rPr>
          <w:rtl/>
          <w:lang w:bidi="fa-IR"/>
        </w:rPr>
        <w:t>اءَفِدنى</w:t>
      </w:r>
      <w:r w:rsidR="00CC3E1D">
        <w:rPr>
          <w:rtl/>
          <w:lang w:bidi="fa-IR"/>
        </w:rPr>
        <w:t xml:space="preserve">، </w:t>
      </w:r>
      <w:r>
        <w:rPr>
          <w:rtl/>
          <w:lang w:bidi="fa-IR"/>
        </w:rPr>
        <w:t>فقال</w:t>
      </w:r>
      <w:r w:rsidR="00CC3E1D">
        <w:rPr>
          <w:rtl/>
          <w:lang w:bidi="fa-IR"/>
        </w:rPr>
        <w:t xml:space="preserve">: </w:t>
      </w:r>
      <w:r>
        <w:rPr>
          <w:rtl/>
          <w:lang w:bidi="fa-IR"/>
        </w:rPr>
        <w:t>بعد ثمانيةَ عشرَ سنة يا جابرُ؟ قلتُ</w:t>
      </w:r>
      <w:r w:rsidR="00CC3E1D">
        <w:rPr>
          <w:rtl/>
          <w:lang w:bidi="fa-IR"/>
        </w:rPr>
        <w:t xml:space="preserve">: </w:t>
      </w:r>
      <w:r>
        <w:rPr>
          <w:rtl/>
          <w:lang w:bidi="fa-IR"/>
        </w:rPr>
        <w:t>نعم</w:t>
      </w:r>
      <w:r w:rsidR="00CC3E1D">
        <w:rPr>
          <w:rtl/>
          <w:lang w:bidi="fa-IR"/>
        </w:rPr>
        <w:t xml:space="preserve">، </w:t>
      </w:r>
      <w:r>
        <w:rPr>
          <w:rtl/>
          <w:lang w:bidi="fa-IR"/>
        </w:rPr>
        <w:t>انَّكم بحر لا يُنزَفُ و لا يُبلَغُ قَعرُهُ</w:t>
      </w:r>
      <w:r w:rsidR="00CC3E1D">
        <w:rPr>
          <w:rtl/>
          <w:lang w:bidi="fa-IR"/>
        </w:rPr>
        <w:t xml:space="preserve">، </w:t>
      </w:r>
      <w:r>
        <w:rPr>
          <w:rtl/>
          <w:lang w:bidi="fa-IR"/>
        </w:rPr>
        <w:t>قال</w:t>
      </w:r>
      <w:r w:rsidR="00CC3E1D">
        <w:rPr>
          <w:rtl/>
          <w:lang w:bidi="fa-IR"/>
        </w:rPr>
        <w:t xml:space="preserve">: </w:t>
      </w:r>
      <w:r>
        <w:rPr>
          <w:rtl/>
          <w:lang w:bidi="fa-IR"/>
        </w:rPr>
        <w:t>يا جابرُ بَلِّغ شيعتى عنّى السلامَ و اءعلِمهم اءَنَّه لا قرابةَ بيننا و بينَ اللهِ عزّوجلّ</w:t>
      </w:r>
      <w:r w:rsidR="00CC3E1D">
        <w:rPr>
          <w:rtl/>
          <w:lang w:bidi="fa-IR"/>
        </w:rPr>
        <w:t xml:space="preserve">، </w:t>
      </w:r>
      <w:r>
        <w:rPr>
          <w:rtl/>
          <w:lang w:bidi="fa-IR"/>
        </w:rPr>
        <w:t>و لا يُتَقَرَّبُ اليه الا بالطّاعة له</w:t>
      </w:r>
      <w:r w:rsidR="00CC3E1D">
        <w:rPr>
          <w:rtl/>
          <w:lang w:bidi="fa-IR"/>
        </w:rPr>
        <w:t xml:space="preserve">، </w:t>
      </w:r>
      <w:r>
        <w:rPr>
          <w:rtl/>
          <w:lang w:bidi="fa-IR"/>
        </w:rPr>
        <w:t>يا جابرُ مَن اءطاعَ الله و اءحَبَّنا فهو وليُّنا</w:t>
      </w:r>
      <w:r w:rsidR="00CC3E1D">
        <w:rPr>
          <w:rtl/>
          <w:lang w:bidi="fa-IR"/>
        </w:rPr>
        <w:t xml:space="preserve">، </w:t>
      </w:r>
      <w:r>
        <w:rPr>
          <w:rtl/>
          <w:lang w:bidi="fa-IR"/>
        </w:rPr>
        <w:t xml:space="preserve">و مَن عصَى الله لَم يَنفَعهُ حُبُّنا </w:t>
      </w:r>
      <w:r w:rsidRPr="00D35857">
        <w:rPr>
          <w:rStyle w:val="libFootnotenumChar"/>
          <w:rtl/>
          <w:lang w:bidi="fa-IR"/>
        </w:rPr>
        <w:t>(693)</w:t>
      </w:r>
      <w:r w:rsidR="00CC3E1D">
        <w:rPr>
          <w:rtl/>
          <w:lang w:bidi="fa-IR"/>
        </w:rPr>
        <w:t xml:space="preserve">. </w:t>
      </w:r>
    </w:p>
    <w:p w:rsidR="009C2EE6" w:rsidRDefault="009C2EE6" w:rsidP="009C2EE6">
      <w:pPr>
        <w:pStyle w:val="libNormal"/>
        <w:rPr>
          <w:rtl/>
          <w:lang w:bidi="fa-IR"/>
        </w:rPr>
      </w:pPr>
      <w:r>
        <w:rPr>
          <w:rtl/>
          <w:lang w:bidi="fa-IR"/>
        </w:rPr>
        <w:t xml:space="preserve">«من هجده سال در مدينه و محضر امام باقر </w:t>
      </w:r>
      <w:r w:rsidR="00CD7338" w:rsidRPr="00CD7338">
        <w:rPr>
          <w:rStyle w:val="libAlaemChar"/>
          <w:rtl/>
        </w:rPr>
        <w:t>عليه‌السلام</w:t>
      </w:r>
      <w:r>
        <w:rPr>
          <w:rtl/>
          <w:lang w:bidi="fa-IR"/>
        </w:rPr>
        <w:t xml:space="preserve"> بودم</w:t>
      </w:r>
      <w:r w:rsidR="00CC3E1D">
        <w:rPr>
          <w:rtl/>
          <w:lang w:bidi="fa-IR"/>
        </w:rPr>
        <w:t xml:space="preserve">. </w:t>
      </w:r>
      <w:r>
        <w:rPr>
          <w:rtl/>
          <w:lang w:bidi="fa-IR"/>
        </w:rPr>
        <w:t xml:space="preserve">بعد از اين مدت كه خدمت امام </w:t>
      </w:r>
      <w:r w:rsidR="00CD7338" w:rsidRPr="00CD7338">
        <w:rPr>
          <w:rStyle w:val="libAlaemChar"/>
          <w:rtl/>
        </w:rPr>
        <w:t>عليه‌السلام</w:t>
      </w:r>
      <w:r>
        <w:rPr>
          <w:rtl/>
          <w:lang w:bidi="fa-IR"/>
        </w:rPr>
        <w:t xml:space="preserve"> بودم</w:t>
      </w:r>
      <w:r w:rsidR="00CC3E1D">
        <w:rPr>
          <w:rtl/>
          <w:lang w:bidi="fa-IR"/>
        </w:rPr>
        <w:t xml:space="preserve">، </w:t>
      </w:r>
      <w:r>
        <w:rPr>
          <w:rtl/>
          <w:lang w:bidi="fa-IR"/>
        </w:rPr>
        <w:t>حضور ايشان شرفياب شدم تا خداحافظى كنم و براى ديدار بستگان و ارحام به كوفه بروم</w:t>
      </w:r>
      <w:r w:rsidR="00CC3E1D">
        <w:rPr>
          <w:rtl/>
          <w:lang w:bidi="fa-IR"/>
        </w:rPr>
        <w:t xml:space="preserve">. </w:t>
      </w:r>
      <w:r>
        <w:rPr>
          <w:rtl/>
          <w:lang w:bidi="fa-IR"/>
        </w:rPr>
        <w:t xml:space="preserve">در لحظه آخر از امام </w:t>
      </w:r>
      <w:r w:rsidR="00CD7338" w:rsidRPr="00CD7338">
        <w:rPr>
          <w:rStyle w:val="libAlaemChar"/>
          <w:rtl/>
        </w:rPr>
        <w:t>عليه‌السلام</w:t>
      </w:r>
      <w:r>
        <w:rPr>
          <w:rtl/>
          <w:lang w:bidi="fa-IR"/>
        </w:rPr>
        <w:t xml:space="preserve"> خواستم كه مرا موعظه كنيد</w:t>
      </w:r>
      <w:r w:rsidR="00CC3E1D">
        <w:rPr>
          <w:rtl/>
          <w:lang w:bidi="fa-IR"/>
        </w:rPr>
        <w:t xml:space="preserve">، </w:t>
      </w:r>
      <w:r>
        <w:rPr>
          <w:rtl/>
          <w:lang w:bidi="fa-IR"/>
        </w:rPr>
        <w:t>امام فرمودند</w:t>
      </w:r>
      <w:r w:rsidR="00CC3E1D">
        <w:rPr>
          <w:rtl/>
          <w:lang w:bidi="fa-IR"/>
        </w:rPr>
        <w:t xml:space="preserve">: </w:t>
      </w:r>
      <w:r>
        <w:rPr>
          <w:rtl/>
          <w:lang w:bidi="fa-IR"/>
        </w:rPr>
        <w:t>بعد از هجده سال كه اين جا بودى و از محضر ما توشه برگرفتى و اندوختى</w:t>
      </w:r>
      <w:r w:rsidR="00CC3E1D">
        <w:rPr>
          <w:rtl/>
          <w:lang w:bidi="fa-IR"/>
        </w:rPr>
        <w:t xml:space="preserve">، </w:t>
      </w:r>
      <w:r>
        <w:rPr>
          <w:rtl/>
          <w:lang w:bidi="fa-IR"/>
        </w:rPr>
        <w:t>حالا باز هم موعظه و نصيحت مى خواهى</w:t>
      </w:r>
      <w:r w:rsidR="00CC3E1D">
        <w:rPr>
          <w:rtl/>
          <w:lang w:bidi="fa-IR"/>
        </w:rPr>
        <w:t>؟</w:t>
      </w:r>
      <w:r>
        <w:rPr>
          <w:rtl/>
          <w:lang w:bidi="fa-IR"/>
        </w:rPr>
        <w:t xml:space="preserve"> جابر مى گويد</w:t>
      </w:r>
      <w:r w:rsidR="00CC3E1D">
        <w:rPr>
          <w:rtl/>
          <w:lang w:bidi="fa-IR"/>
        </w:rPr>
        <w:t xml:space="preserve">: </w:t>
      </w:r>
      <w:r>
        <w:rPr>
          <w:rtl/>
          <w:lang w:bidi="fa-IR"/>
        </w:rPr>
        <w:t>عرض كردم شما اقيانوسى هستيد كه هرگز نمى توان به عمق آن دسترسى پيدا كرد</w:t>
      </w:r>
      <w:r w:rsidR="00CC3E1D">
        <w:rPr>
          <w:rtl/>
          <w:lang w:bidi="fa-IR"/>
        </w:rPr>
        <w:t xml:space="preserve">. </w:t>
      </w:r>
      <w:r>
        <w:rPr>
          <w:rtl/>
          <w:lang w:bidi="fa-IR"/>
        </w:rPr>
        <w:t>حضرت فرمودند</w:t>
      </w:r>
      <w:r w:rsidR="00CC3E1D">
        <w:rPr>
          <w:rtl/>
          <w:lang w:bidi="fa-IR"/>
        </w:rPr>
        <w:t xml:space="preserve">: </w:t>
      </w:r>
      <w:r>
        <w:rPr>
          <w:rtl/>
          <w:lang w:bidi="fa-IR"/>
        </w:rPr>
        <w:t>اى جابر! وقتى به كوفه رفتى</w:t>
      </w:r>
      <w:r w:rsidR="00CC3E1D">
        <w:rPr>
          <w:rtl/>
          <w:lang w:bidi="fa-IR"/>
        </w:rPr>
        <w:t xml:space="preserve">، </w:t>
      </w:r>
      <w:r>
        <w:rPr>
          <w:rtl/>
          <w:lang w:bidi="fa-IR"/>
        </w:rPr>
        <w:t>به شيعيان ما سلام برسان و به آنها بگو كه بين ما و خدا رابطه رحميت و خويشاوندى نيست</w:t>
      </w:r>
      <w:r w:rsidR="00CC3E1D">
        <w:rPr>
          <w:rtl/>
          <w:lang w:bidi="fa-IR"/>
        </w:rPr>
        <w:t xml:space="preserve">. </w:t>
      </w:r>
      <w:r>
        <w:rPr>
          <w:rtl/>
          <w:lang w:bidi="fa-IR"/>
        </w:rPr>
        <w:t>آن كس كه خدا را اطاعت كند و ما را دوست داشته باشد</w:t>
      </w:r>
      <w:r w:rsidR="00CC3E1D">
        <w:rPr>
          <w:rtl/>
          <w:lang w:bidi="fa-IR"/>
        </w:rPr>
        <w:t xml:space="preserve">، </w:t>
      </w:r>
      <w:r>
        <w:rPr>
          <w:rtl/>
          <w:lang w:bidi="fa-IR"/>
        </w:rPr>
        <w:t xml:space="preserve">از اولياى خدا و دوستان </w:t>
      </w:r>
      <w:r>
        <w:rPr>
          <w:rtl/>
          <w:lang w:bidi="fa-IR"/>
        </w:rPr>
        <w:lastRenderedPageBreak/>
        <w:t>ما است و آن كس ‍ كه خدا را عصيان كند</w:t>
      </w:r>
      <w:r w:rsidR="00CC3E1D">
        <w:rPr>
          <w:rtl/>
          <w:lang w:bidi="fa-IR"/>
        </w:rPr>
        <w:t xml:space="preserve">، </w:t>
      </w:r>
      <w:r>
        <w:rPr>
          <w:rtl/>
          <w:lang w:bidi="fa-IR"/>
        </w:rPr>
        <w:t>دوستى ما به او فايده اى نمى رساند»</w:t>
      </w:r>
      <w:r w:rsidR="00CC3E1D">
        <w:rPr>
          <w:rtl/>
          <w:lang w:bidi="fa-IR"/>
        </w:rPr>
        <w:t xml:space="preserve">. </w:t>
      </w:r>
    </w:p>
    <w:p w:rsidR="009C2EE6" w:rsidRDefault="009C2EE6" w:rsidP="009C2EE6">
      <w:pPr>
        <w:pStyle w:val="libNormal"/>
        <w:rPr>
          <w:rtl/>
          <w:lang w:bidi="fa-IR"/>
        </w:rPr>
      </w:pPr>
      <w:r>
        <w:rPr>
          <w:rtl/>
          <w:lang w:bidi="fa-IR"/>
        </w:rPr>
        <w:t xml:space="preserve">سخنى كه امام باقر </w:t>
      </w:r>
      <w:r w:rsidR="00CD7338" w:rsidRPr="00CD7338">
        <w:rPr>
          <w:rStyle w:val="libAlaemChar"/>
          <w:rtl/>
        </w:rPr>
        <w:t>عليه‌السلام</w:t>
      </w:r>
      <w:r>
        <w:rPr>
          <w:rtl/>
          <w:lang w:bidi="fa-IR"/>
        </w:rPr>
        <w:t xml:space="preserve"> به جابر بن يزيد جعفى مى گويد</w:t>
      </w:r>
      <w:r w:rsidR="00CC3E1D">
        <w:rPr>
          <w:rtl/>
          <w:lang w:bidi="fa-IR"/>
        </w:rPr>
        <w:t xml:space="preserve">، </w:t>
      </w:r>
      <w:r>
        <w:rPr>
          <w:rtl/>
          <w:lang w:bidi="fa-IR"/>
        </w:rPr>
        <w:t xml:space="preserve">با سخنى كه رسول الله </w:t>
      </w:r>
      <w:r w:rsidR="00CD7338" w:rsidRPr="00CD7338">
        <w:rPr>
          <w:rStyle w:val="libAlaemChar"/>
          <w:rtl/>
        </w:rPr>
        <w:t>صلى‌الله‌عليه‌وآله‌وسلم</w:t>
      </w:r>
      <w:r>
        <w:rPr>
          <w:rtl/>
          <w:lang w:bidi="fa-IR"/>
        </w:rPr>
        <w:t xml:space="preserve"> و يا موسى بن جعفر </w:t>
      </w:r>
      <w:r w:rsidR="00CD7338" w:rsidRPr="00CD7338">
        <w:rPr>
          <w:rStyle w:val="libAlaemChar"/>
          <w:rtl/>
        </w:rPr>
        <w:t>عليه‌السلام</w:t>
      </w:r>
      <w:r>
        <w:rPr>
          <w:rtl/>
          <w:lang w:bidi="fa-IR"/>
        </w:rPr>
        <w:t xml:space="preserve"> يا امام صادق </w:t>
      </w:r>
      <w:r w:rsidR="00CD7338" w:rsidRPr="00CD7338">
        <w:rPr>
          <w:rStyle w:val="libAlaemChar"/>
          <w:rtl/>
        </w:rPr>
        <w:t>عليه‌السلام</w:t>
      </w:r>
      <w:r>
        <w:rPr>
          <w:rtl/>
          <w:lang w:bidi="fa-IR"/>
        </w:rPr>
        <w:t xml:space="preserve"> و يا ساير ائمه هدى </w:t>
      </w:r>
      <w:r w:rsidR="00521F6F" w:rsidRPr="00521F6F">
        <w:rPr>
          <w:rStyle w:val="libAlaemChar"/>
          <w:rtl/>
        </w:rPr>
        <w:t>عليهم‌السلام</w:t>
      </w:r>
      <w:r>
        <w:rPr>
          <w:rtl/>
          <w:lang w:bidi="fa-IR"/>
        </w:rPr>
        <w:t xml:space="preserve"> به ديگران مى گويند</w:t>
      </w:r>
      <w:r w:rsidR="00CC3E1D">
        <w:rPr>
          <w:rtl/>
          <w:lang w:bidi="fa-IR"/>
        </w:rPr>
        <w:t xml:space="preserve">، </w:t>
      </w:r>
      <w:r>
        <w:rPr>
          <w:rtl/>
          <w:lang w:bidi="fa-IR"/>
        </w:rPr>
        <w:t>تفاوت آشكارى دارد</w:t>
      </w:r>
      <w:r w:rsidR="00CC3E1D">
        <w:rPr>
          <w:rtl/>
          <w:lang w:bidi="fa-IR"/>
        </w:rPr>
        <w:t xml:space="preserve">. </w:t>
      </w:r>
      <w:r>
        <w:rPr>
          <w:rtl/>
          <w:lang w:bidi="fa-IR"/>
        </w:rPr>
        <w:t>جابر بن يزيد جعفى</w:t>
      </w:r>
      <w:r w:rsidR="00CC3E1D">
        <w:rPr>
          <w:rtl/>
          <w:lang w:bidi="fa-IR"/>
        </w:rPr>
        <w:t xml:space="preserve">، </w:t>
      </w:r>
      <w:r>
        <w:rPr>
          <w:rtl/>
          <w:lang w:bidi="fa-IR"/>
        </w:rPr>
        <w:t>مردى وارسته و از خواص ‍ اصحاب است</w:t>
      </w:r>
      <w:r w:rsidR="00CC3E1D">
        <w:rPr>
          <w:rtl/>
          <w:lang w:bidi="fa-IR"/>
        </w:rPr>
        <w:t xml:space="preserve">. </w:t>
      </w:r>
      <w:r>
        <w:rPr>
          <w:rtl/>
          <w:lang w:bidi="fa-IR"/>
        </w:rPr>
        <w:t>هجده سال در محضر امام بوده است</w:t>
      </w:r>
      <w:r w:rsidR="00CC3E1D">
        <w:rPr>
          <w:rtl/>
          <w:lang w:bidi="fa-IR"/>
        </w:rPr>
        <w:t xml:space="preserve">. </w:t>
      </w:r>
      <w:r>
        <w:rPr>
          <w:rtl/>
          <w:lang w:bidi="fa-IR"/>
        </w:rPr>
        <w:t>بنابراين</w:t>
      </w:r>
      <w:r w:rsidR="00CC3E1D">
        <w:rPr>
          <w:rtl/>
          <w:lang w:bidi="fa-IR"/>
        </w:rPr>
        <w:t xml:space="preserve">، </w:t>
      </w:r>
      <w:r>
        <w:rPr>
          <w:rtl/>
          <w:lang w:bidi="fa-IR"/>
        </w:rPr>
        <w:t>با او بايد با يك زبان سخن گفت</w:t>
      </w:r>
      <w:r w:rsidR="00CC3E1D">
        <w:rPr>
          <w:rtl/>
          <w:lang w:bidi="fa-IR"/>
        </w:rPr>
        <w:t xml:space="preserve">؛ </w:t>
      </w:r>
      <w:r>
        <w:rPr>
          <w:rtl/>
          <w:lang w:bidi="fa-IR"/>
        </w:rPr>
        <w:t>و با كسى كه تازه آمده و انس و آشنايى پيدا كرده</w:t>
      </w:r>
      <w:r w:rsidR="00CC3E1D">
        <w:rPr>
          <w:rtl/>
          <w:lang w:bidi="fa-IR"/>
        </w:rPr>
        <w:t xml:space="preserve">، </w:t>
      </w:r>
      <w:r>
        <w:rPr>
          <w:rtl/>
          <w:lang w:bidi="fa-IR"/>
        </w:rPr>
        <w:t>با زبانى ديگر</w:t>
      </w:r>
      <w:r w:rsidR="00CC3E1D">
        <w:rPr>
          <w:rtl/>
          <w:lang w:bidi="fa-IR"/>
        </w:rPr>
        <w:t xml:space="preserve">. </w:t>
      </w:r>
    </w:p>
    <w:p w:rsidR="009C2EE6" w:rsidRDefault="009C2EE6" w:rsidP="009C2EE6">
      <w:pPr>
        <w:pStyle w:val="libNormal"/>
        <w:rPr>
          <w:rtl/>
          <w:lang w:bidi="fa-IR"/>
        </w:rPr>
      </w:pPr>
      <w:r>
        <w:rPr>
          <w:rtl/>
          <w:lang w:bidi="fa-IR"/>
        </w:rPr>
        <w:t>بنابراين</w:t>
      </w:r>
      <w:r w:rsidR="00CC3E1D">
        <w:rPr>
          <w:rtl/>
          <w:lang w:bidi="fa-IR"/>
        </w:rPr>
        <w:t xml:space="preserve">، </w:t>
      </w:r>
      <w:r>
        <w:rPr>
          <w:rtl/>
          <w:lang w:bidi="fa-IR"/>
        </w:rPr>
        <w:t>شناخت مستنصح</w:t>
      </w:r>
      <w:r w:rsidR="00CC3E1D">
        <w:rPr>
          <w:rtl/>
          <w:lang w:bidi="fa-IR"/>
        </w:rPr>
        <w:t xml:space="preserve">، </w:t>
      </w:r>
      <w:r>
        <w:rPr>
          <w:rtl/>
          <w:lang w:bidi="fa-IR"/>
        </w:rPr>
        <w:t>حالات و روحيات او</w:t>
      </w:r>
      <w:r w:rsidR="00CC3E1D">
        <w:rPr>
          <w:rtl/>
          <w:lang w:bidi="fa-IR"/>
        </w:rPr>
        <w:t xml:space="preserve">، </w:t>
      </w:r>
      <w:r>
        <w:rPr>
          <w:rtl/>
          <w:lang w:bidi="fa-IR"/>
        </w:rPr>
        <w:t>علايق و دلبستگى هاى او كمك مى كند تا ناصح بهترين و موثرترين راه را براى نصيحت او برگزيند</w:t>
      </w:r>
      <w:r w:rsidR="00CC3E1D">
        <w:rPr>
          <w:rtl/>
          <w:lang w:bidi="fa-IR"/>
        </w:rPr>
        <w:t xml:space="preserve">. </w:t>
      </w:r>
    </w:p>
    <w:p w:rsidR="009C2EE6" w:rsidRDefault="00D35857" w:rsidP="00D35857">
      <w:pPr>
        <w:pStyle w:val="Heading1"/>
        <w:rPr>
          <w:rtl/>
          <w:lang w:bidi="fa-IR"/>
        </w:rPr>
      </w:pPr>
      <w:r>
        <w:rPr>
          <w:rtl/>
          <w:lang w:bidi="fa-IR"/>
        </w:rPr>
        <w:br w:type="page"/>
      </w:r>
      <w:bookmarkStart w:id="84" w:name="_Toc394573338"/>
      <w:r>
        <w:rPr>
          <w:rtl/>
          <w:lang w:bidi="fa-IR"/>
        </w:rPr>
        <w:lastRenderedPageBreak/>
        <w:t>43 - حق نصيحت كننده</w:t>
      </w:r>
      <w:bookmarkEnd w:id="84"/>
    </w:p>
    <w:p w:rsidR="009C2EE6" w:rsidRDefault="009C2EE6" w:rsidP="009C2EE6">
      <w:pPr>
        <w:pStyle w:val="libNormal"/>
        <w:rPr>
          <w:rtl/>
          <w:lang w:bidi="fa-IR"/>
        </w:rPr>
      </w:pPr>
      <w:r>
        <w:rPr>
          <w:rtl/>
          <w:lang w:bidi="fa-IR"/>
        </w:rPr>
        <w:t>و اءَمَّا حقُّ النَّاصحِ فاءَن تُلينَ لهُ جناحَكَ ثمَّ تَشرَئِبَّ لهُ قلبَكَ و تَفتَحَ له سمعَكَ حتّى تَفهَمَ عنهُ نصيحَتَهُ ثمَّ تنظُرَ فيها فان كانَ وُفِّقَ فيها للصَّوابِ حَمِدَ الله على ذلكَ و قَبِلتَ منه و عَرَفتَ له نصيحَتَهُ و ان لم يكُن وُفِّقَ لها فيها رحِمتَهُ و لم تَتَّهِمهُ و عَلِمتَ اءَنَّه لم يَاءلُكَ نُصحا الا اءَنَّه اءَخطَاءَ اءَن يكونَ عندَكَ مُستَحِقّا للتُّهَمَةِ فلا تَعبَاء بِشَى ء مِن اءَمرِهِ على كلِّ حال و لا قوَّةَ الا باللهِ</w:t>
      </w:r>
      <w:r w:rsidR="00CC3E1D">
        <w:rPr>
          <w:rtl/>
          <w:lang w:bidi="fa-IR"/>
        </w:rPr>
        <w:t xml:space="preserve">. </w:t>
      </w:r>
    </w:p>
    <w:p w:rsidR="009C2EE6" w:rsidRDefault="009C2EE6" w:rsidP="009C2EE6">
      <w:pPr>
        <w:pStyle w:val="libNormal"/>
        <w:rPr>
          <w:rtl/>
          <w:lang w:bidi="fa-IR"/>
        </w:rPr>
      </w:pPr>
      <w:r>
        <w:rPr>
          <w:rtl/>
          <w:lang w:bidi="fa-IR"/>
        </w:rPr>
        <w:t>«اما حق نصيحت كننده اين است كه در برابر او نرم خو</w:t>
      </w:r>
      <w:r w:rsidR="00CC3E1D">
        <w:rPr>
          <w:rtl/>
          <w:lang w:bidi="fa-IR"/>
        </w:rPr>
        <w:t xml:space="preserve">، </w:t>
      </w:r>
      <w:r>
        <w:rPr>
          <w:rtl/>
          <w:lang w:bidi="fa-IR"/>
        </w:rPr>
        <w:t>متواضع و شنوا باشى</w:t>
      </w:r>
      <w:r w:rsidR="00CC3E1D">
        <w:rPr>
          <w:rtl/>
          <w:lang w:bidi="fa-IR"/>
        </w:rPr>
        <w:t xml:space="preserve">. </w:t>
      </w:r>
      <w:r>
        <w:rPr>
          <w:rtl/>
          <w:lang w:bidi="fa-IR"/>
        </w:rPr>
        <w:t>با گوش جان گفته هايش را بشنوى</w:t>
      </w:r>
      <w:r w:rsidR="00CC3E1D">
        <w:rPr>
          <w:rtl/>
          <w:lang w:bidi="fa-IR"/>
        </w:rPr>
        <w:t xml:space="preserve">؛ </w:t>
      </w:r>
      <w:r>
        <w:rPr>
          <w:rtl/>
          <w:lang w:bidi="fa-IR"/>
        </w:rPr>
        <w:t>اگر نصايح او به صواب و درستى مقرون است</w:t>
      </w:r>
      <w:r w:rsidR="00CC3E1D">
        <w:rPr>
          <w:rtl/>
          <w:lang w:bidi="fa-IR"/>
        </w:rPr>
        <w:t xml:space="preserve">، </w:t>
      </w:r>
      <w:r>
        <w:rPr>
          <w:rtl/>
          <w:lang w:bidi="fa-IR"/>
        </w:rPr>
        <w:t>بپذيرى و خدايت را سپاس گويى و اگر درست نبود</w:t>
      </w:r>
      <w:r w:rsidR="00CC3E1D">
        <w:rPr>
          <w:rtl/>
          <w:lang w:bidi="fa-IR"/>
        </w:rPr>
        <w:t xml:space="preserve">، </w:t>
      </w:r>
      <w:r>
        <w:rPr>
          <w:rtl/>
          <w:lang w:bidi="fa-IR"/>
        </w:rPr>
        <w:t>بر او رحمت آورى و متهمش مسازى</w:t>
      </w:r>
      <w:r w:rsidR="00CC3E1D">
        <w:rPr>
          <w:rtl/>
          <w:lang w:bidi="fa-IR"/>
        </w:rPr>
        <w:t xml:space="preserve">؛ </w:t>
      </w:r>
      <w:r>
        <w:rPr>
          <w:rtl/>
          <w:lang w:bidi="fa-IR"/>
        </w:rPr>
        <w:t>زيرا او در خيرخواهى كوتاهى نكرده</w:t>
      </w:r>
      <w:r w:rsidR="00CC3E1D">
        <w:rPr>
          <w:rtl/>
          <w:lang w:bidi="fa-IR"/>
        </w:rPr>
        <w:t xml:space="preserve">، </w:t>
      </w:r>
      <w:r>
        <w:rPr>
          <w:rtl/>
          <w:lang w:bidi="fa-IR"/>
        </w:rPr>
        <w:t>بلكه خطا نموده است</w:t>
      </w:r>
      <w:r w:rsidR="00CC3E1D">
        <w:rPr>
          <w:rtl/>
          <w:lang w:bidi="fa-IR"/>
        </w:rPr>
        <w:t xml:space="preserve">. </w:t>
      </w:r>
      <w:r>
        <w:rPr>
          <w:rtl/>
          <w:lang w:bidi="fa-IR"/>
        </w:rPr>
        <w:t>ولى اگر در مظانّ اتهام است</w:t>
      </w:r>
      <w:r w:rsidR="00CC3E1D">
        <w:rPr>
          <w:rtl/>
          <w:lang w:bidi="fa-IR"/>
        </w:rPr>
        <w:t xml:space="preserve">، </w:t>
      </w:r>
      <w:r>
        <w:rPr>
          <w:rtl/>
          <w:lang w:bidi="fa-IR"/>
        </w:rPr>
        <w:t>به سخنانش اعتماد نكنى»</w:t>
      </w:r>
      <w:r w:rsidR="00CC3E1D">
        <w:rPr>
          <w:rtl/>
          <w:lang w:bidi="fa-IR"/>
        </w:rPr>
        <w:t xml:space="preserve">. </w:t>
      </w:r>
    </w:p>
    <w:p w:rsidR="009C2EE6" w:rsidRDefault="009C2EE6" w:rsidP="009C2EE6">
      <w:pPr>
        <w:pStyle w:val="libNormal"/>
        <w:rPr>
          <w:rtl/>
          <w:lang w:bidi="fa-IR"/>
        </w:rPr>
      </w:pPr>
      <w:r>
        <w:rPr>
          <w:rtl/>
          <w:lang w:bidi="fa-IR"/>
        </w:rPr>
        <w:t>اين حق</w:t>
      </w:r>
      <w:r w:rsidR="00CC3E1D">
        <w:rPr>
          <w:rtl/>
          <w:lang w:bidi="fa-IR"/>
        </w:rPr>
        <w:t xml:space="preserve">، </w:t>
      </w:r>
      <w:r>
        <w:rPr>
          <w:rtl/>
          <w:lang w:bidi="fa-IR"/>
        </w:rPr>
        <w:t xml:space="preserve">ادامه </w:t>
      </w:r>
      <w:r w:rsidR="00AA5C01">
        <w:rPr>
          <w:rtl/>
          <w:lang w:bidi="fa-IR"/>
        </w:rPr>
        <w:t>مسئله</w:t>
      </w:r>
      <w:r>
        <w:rPr>
          <w:rtl/>
          <w:lang w:bidi="fa-IR"/>
        </w:rPr>
        <w:t xml:space="preserve"> نصيحت</w:t>
      </w:r>
      <w:r w:rsidR="00CC3E1D">
        <w:rPr>
          <w:rtl/>
          <w:lang w:bidi="fa-IR"/>
        </w:rPr>
        <w:t xml:space="preserve">، </w:t>
      </w:r>
      <w:r>
        <w:rPr>
          <w:rtl/>
          <w:lang w:bidi="fa-IR"/>
        </w:rPr>
        <w:t>نصيحت خواهى و نصيحت گويى است كه قدرى به توضيح آن مى پردازيم</w:t>
      </w:r>
      <w:r w:rsidR="00CC3E1D">
        <w:rPr>
          <w:rtl/>
          <w:lang w:bidi="fa-IR"/>
        </w:rPr>
        <w:t xml:space="preserve">: </w:t>
      </w:r>
    </w:p>
    <w:p w:rsidR="009C2EE6" w:rsidRDefault="00D35857" w:rsidP="00D35857">
      <w:pPr>
        <w:pStyle w:val="Heading2"/>
        <w:rPr>
          <w:rtl/>
          <w:lang w:bidi="fa-IR"/>
        </w:rPr>
      </w:pPr>
      <w:bookmarkStart w:id="85" w:name="_Toc394573339"/>
      <w:r>
        <w:rPr>
          <w:rtl/>
          <w:lang w:bidi="fa-IR"/>
        </w:rPr>
        <w:t>وظايف نصيحت شنونده</w:t>
      </w:r>
      <w:bookmarkEnd w:id="85"/>
    </w:p>
    <w:p w:rsidR="009C2EE6" w:rsidRDefault="009C2EE6" w:rsidP="009C2EE6">
      <w:pPr>
        <w:pStyle w:val="libNormal"/>
        <w:rPr>
          <w:rtl/>
          <w:lang w:bidi="fa-IR"/>
        </w:rPr>
      </w:pPr>
      <w:r>
        <w:rPr>
          <w:rtl/>
          <w:lang w:bidi="fa-IR"/>
        </w:rPr>
        <w:t>همانگونه كه نصيحت جو حقوقى بر نصيحت كننده دارد</w:t>
      </w:r>
      <w:r w:rsidR="00CC3E1D">
        <w:rPr>
          <w:rtl/>
          <w:lang w:bidi="fa-IR"/>
        </w:rPr>
        <w:t xml:space="preserve">، </w:t>
      </w:r>
      <w:r>
        <w:rPr>
          <w:rtl/>
          <w:lang w:bidi="fa-IR"/>
        </w:rPr>
        <w:t>نصيحت كننده نيز بر نصيحت شنونده و نصيحت جو</w:t>
      </w:r>
      <w:r w:rsidR="00CC3E1D">
        <w:rPr>
          <w:rtl/>
          <w:lang w:bidi="fa-IR"/>
        </w:rPr>
        <w:t xml:space="preserve">، </w:t>
      </w:r>
      <w:r>
        <w:rPr>
          <w:rtl/>
          <w:lang w:bidi="fa-IR"/>
        </w:rPr>
        <w:t>حقوقى دارد كه عبارتند از</w:t>
      </w:r>
      <w:r w:rsidR="00CC3E1D">
        <w:rPr>
          <w:rtl/>
          <w:lang w:bidi="fa-IR"/>
        </w:rPr>
        <w:t xml:space="preserve">: </w:t>
      </w:r>
    </w:p>
    <w:p w:rsidR="009C2EE6" w:rsidRDefault="009C2EE6" w:rsidP="009C2EE6">
      <w:pPr>
        <w:pStyle w:val="libNormal"/>
        <w:rPr>
          <w:rtl/>
          <w:lang w:bidi="fa-IR"/>
        </w:rPr>
      </w:pPr>
      <w:r>
        <w:rPr>
          <w:rtl/>
          <w:lang w:bidi="fa-IR"/>
        </w:rPr>
        <w:t>1 - نرم خويى با ناصح</w:t>
      </w:r>
    </w:p>
    <w:p w:rsidR="009C2EE6" w:rsidRDefault="009C2EE6" w:rsidP="009C2EE6">
      <w:pPr>
        <w:pStyle w:val="libNormal"/>
        <w:rPr>
          <w:rtl/>
          <w:lang w:bidi="fa-IR"/>
        </w:rPr>
      </w:pPr>
      <w:r>
        <w:rPr>
          <w:rtl/>
          <w:lang w:bidi="fa-IR"/>
        </w:rPr>
        <w:t xml:space="preserve">از فرمايش امام </w:t>
      </w:r>
      <w:r w:rsidR="00CD7338" w:rsidRPr="00CD7338">
        <w:rPr>
          <w:rStyle w:val="libAlaemChar"/>
          <w:rtl/>
        </w:rPr>
        <w:t>عليه‌السلام</w:t>
      </w:r>
      <w:r>
        <w:rPr>
          <w:rtl/>
          <w:lang w:bidi="fa-IR"/>
        </w:rPr>
        <w:t xml:space="preserve"> استفاده مى شود كه اولين حق ناصح</w:t>
      </w:r>
      <w:r w:rsidR="00CC3E1D">
        <w:rPr>
          <w:rtl/>
          <w:lang w:bidi="fa-IR"/>
        </w:rPr>
        <w:t xml:space="preserve">، </w:t>
      </w:r>
      <w:r>
        <w:rPr>
          <w:rtl/>
          <w:lang w:bidi="fa-IR"/>
        </w:rPr>
        <w:t>حفظ حرمت او از جانب مستنصح است</w:t>
      </w:r>
      <w:r w:rsidR="00CC3E1D">
        <w:rPr>
          <w:rtl/>
          <w:lang w:bidi="fa-IR"/>
        </w:rPr>
        <w:t xml:space="preserve">؛ </w:t>
      </w:r>
      <w:r>
        <w:rPr>
          <w:rtl/>
          <w:lang w:bidi="fa-IR"/>
        </w:rPr>
        <w:t>زيرا ناصح به منزله معلمى مهربان و دلسوز است كه نه تنهابه انسان علم مى آموزد</w:t>
      </w:r>
      <w:r w:rsidR="00CC3E1D">
        <w:rPr>
          <w:rtl/>
          <w:lang w:bidi="fa-IR"/>
        </w:rPr>
        <w:t xml:space="preserve">، </w:t>
      </w:r>
      <w:r>
        <w:rPr>
          <w:rtl/>
          <w:lang w:bidi="fa-IR"/>
        </w:rPr>
        <w:t>بلكه راه و رسم زندگى را نيز به او تعليم مى دهد</w:t>
      </w:r>
      <w:r w:rsidR="00CC3E1D">
        <w:rPr>
          <w:rtl/>
          <w:lang w:bidi="fa-IR"/>
        </w:rPr>
        <w:t xml:space="preserve">. </w:t>
      </w:r>
      <w:r>
        <w:rPr>
          <w:rtl/>
          <w:lang w:bidi="fa-IR"/>
        </w:rPr>
        <w:t>تفاوت ناصح با معلم و استاد اين است كه معلم و استاد</w:t>
      </w:r>
      <w:r w:rsidR="00CC3E1D">
        <w:rPr>
          <w:rtl/>
          <w:lang w:bidi="fa-IR"/>
        </w:rPr>
        <w:t xml:space="preserve">، </w:t>
      </w:r>
      <w:r>
        <w:rPr>
          <w:rtl/>
          <w:lang w:bidi="fa-IR"/>
        </w:rPr>
        <w:t xml:space="preserve">علومى را به انسان ياد مى دهد كه در سرنوشت اخلاقى و اخروى و هدايت و اعتقادات انسان تاثيرى </w:t>
      </w:r>
      <w:r>
        <w:rPr>
          <w:rtl/>
          <w:lang w:bidi="fa-IR"/>
        </w:rPr>
        <w:lastRenderedPageBreak/>
        <w:t>ندارد</w:t>
      </w:r>
      <w:r w:rsidR="00CC3E1D">
        <w:rPr>
          <w:rtl/>
          <w:lang w:bidi="fa-IR"/>
        </w:rPr>
        <w:t xml:space="preserve">؛ </w:t>
      </w:r>
      <w:r>
        <w:rPr>
          <w:rtl/>
          <w:lang w:bidi="fa-IR"/>
        </w:rPr>
        <w:t>اما ناصح كسى است كه آموخته هاى او در اخلاق</w:t>
      </w:r>
      <w:r w:rsidR="00CC3E1D">
        <w:rPr>
          <w:rtl/>
          <w:lang w:bidi="fa-IR"/>
        </w:rPr>
        <w:t xml:space="preserve">، </w:t>
      </w:r>
      <w:r>
        <w:rPr>
          <w:rtl/>
          <w:lang w:bidi="fa-IR"/>
        </w:rPr>
        <w:t>رفتار</w:t>
      </w:r>
      <w:r w:rsidR="00CC3E1D">
        <w:rPr>
          <w:rtl/>
          <w:lang w:bidi="fa-IR"/>
        </w:rPr>
        <w:t xml:space="preserve">، </w:t>
      </w:r>
      <w:r>
        <w:rPr>
          <w:rtl/>
          <w:lang w:bidi="fa-IR"/>
        </w:rPr>
        <w:t>عقايد و آخرت انسان تاثير دارد</w:t>
      </w:r>
      <w:r w:rsidR="00CC3E1D">
        <w:rPr>
          <w:rtl/>
          <w:lang w:bidi="fa-IR"/>
        </w:rPr>
        <w:t xml:space="preserve">. </w:t>
      </w:r>
      <w:r>
        <w:rPr>
          <w:rtl/>
          <w:lang w:bidi="fa-IR"/>
        </w:rPr>
        <w:t>اين افراد</w:t>
      </w:r>
      <w:r w:rsidR="00CC3E1D">
        <w:rPr>
          <w:rtl/>
          <w:lang w:bidi="fa-IR"/>
        </w:rPr>
        <w:t xml:space="preserve">، </w:t>
      </w:r>
      <w:r>
        <w:rPr>
          <w:rtl/>
          <w:lang w:bidi="fa-IR"/>
        </w:rPr>
        <w:t>كريم هستند و انسان بايد در برابر كرام الناس</w:t>
      </w:r>
      <w:r w:rsidR="00CC3E1D">
        <w:rPr>
          <w:rtl/>
          <w:lang w:bidi="fa-IR"/>
        </w:rPr>
        <w:t xml:space="preserve">، </w:t>
      </w:r>
      <w:r>
        <w:rPr>
          <w:rtl/>
          <w:lang w:bidi="fa-IR"/>
        </w:rPr>
        <w:t>متواضع باشد</w:t>
      </w:r>
      <w:r w:rsidR="00CC3E1D">
        <w:rPr>
          <w:rtl/>
          <w:lang w:bidi="fa-IR"/>
        </w:rPr>
        <w:t xml:space="preserve">. </w:t>
      </w:r>
    </w:p>
    <w:p w:rsidR="009C2EE6" w:rsidRDefault="009C2EE6" w:rsidP="009C2EE6">
      <w:pPr>
        <w:pStyle w:val="libNormal"/>
        <w:rPr>
          <w:rtl/>
          <w:lang w:bidi="fa-IR"/>
        </w:rPr>
      </w:pPr>
      <w:r>
        <w:rPr>
          <w:rtl/>
          <w:lang w:bidi="fa-IR"/>
        </w:rPr>
        <w:t xml:space="preserve">النّصيحةُ مِن اخلاقِ الكرامِ </w:t>
      </w:r>
      <w:r w:rsidRPr="00D35857">
        <w:rPr>
          <w:rStyle w:val="libFootnotenumChar"/>
          <w:rtl/>
          <w:lang w:bidi="fa-IR"/>
        </w:rPr>
        <w:t>(694)</w:t>
      </w:r>
      <w:r w:rsidR="00CC3E1D">
        <w:rPr>
          <w:rtl/>
          <w:lang w:bidi="fa-IR"/>
        </w:rPr>
        <w:t xml:space="preserve">. </w:t>
      </w:r>
    </w:p>
    <w:p w:rsidR="009C2EE6" w:rsidRDefault="009C2EE6" w:rsidP="009C2EE6">
      <w:pPr>
        <w:pStyle w:val="libNormal"/>
        <w:rPr>
          <w:rtl/>
          <w:lang w:bidi="fa-IR"/>
        </w:rPr>
      </w:pPr>
      <w:r>
        <w:rPr>
          <w:rtl/>
          <w:lang w:bidi="fa-IR"/>
        </w:rPr>
        <w:t>«نصيحت</w:t>
      </w:r>
      <w:r w:rsidR="00CC3E1D">
        <w:rPr>
          <w:rtl/>
          <w:lang w:bidi="fa-IR"/>
        </w:rPr>
        <w:t xml:space="preserve">، </w:t>
      </w:r>
      <w:r>
        <w:rPr>
          <w:rtl/>
          <w:lang w:bidi="fa-IR"/>
        </w:rPr>
        <w:t>روش و منش انسان هاى بزرگوار است»</w:t>
      </w:r>
      <w:r w:rsidR="00CC3E1D">
        <w:rPr>
          <w:rtl/>
          <w:lang w:bidi="fa-IR"/>
        </w:rPr>
        <w:t xml:space="preserve">. </w:t>
      </w:r>
    </w:p>
    <w:p w:rsidR="009C2EE6" w:rsidRDefault="009C2EE6" w:rsidP="009C2EE6">
      <w:pPr>
        <w:pStyle w:val="libNormal"/>
        <w:rPr>
          <w:rtl/>
          <w:lang w:bidi="fa-IR"/>
        </w:rPr>
      </w:pPr>
      <w:r>
        <w:rPr>
          <w:rtl/>
          <w:lang w:bidi="fa-IR"/>
        </w:rPr>
        <w:t>همان گونه كه در مباحث گذشته نيز گفتيم</w:t>
      </w:r>
      <w:r w:rsidR="00CC3E1D">
        <w:rPr>
          <w:rtl/>
          <w:lang w:bidi="fa-IR"/>
        </w:rPr>
        <w:t xml:space="preserve">، </w:t>
      </w:r>
      <w:r>
        <w:rPr>
          <w:rtl/>
          <w:lang w:bidi="fa-IR"/>
        </w:rPr>
        <w:t>نصيحت</w:t>
      </w:r>
      <w:r w:rsidR="00CC3E1D">
        <w:rPr>
          <w:rtl/>
          <w:lang w:bidi="fa-IR"/>
        </w:rPr>
        <w:t xml:space="preserve">، </w:t>
      </w:r>
      <w:r>
        <w:rPr>
          <w:rtl/>
          <w:lang w:bidi="fa-IR"/>
        </w:rPr>
        <w:t>ارشاد و هدايت شيوه بزرگواران است</w:t>
      </w:r>
      <w:r w:rsidR="00CC3E1D">
        <w:rPr>
          <w:rtl/>
          <w:lang w:bidi="fa-IR"/>
        </w:rPr>
        <w:t xml:space="preserve">. </w:t>
      </w:r>
      <w:r>
        <w:rPr>
          <w:rtl/>
          <w:lang w:bidi="fa-IR"/>
        </w:rPr>
        <w:t>بنابراين</w:t>
      </w:r>
      <w:r w:rsidR="00CC3E1D">
        <w:rPr>
          <w:rtl/>
          <w:lang w:bidi="fa-IR"/>
        </w:rPr>
        <w:t xml:space="preserve">، </w:t>
      </w:r>
      <w:r>
        <w:rPr>
          <w:rtl/>
          <w:lang w:bidi="fa-IR"/>
        </w:rPr>
        <w:t>به دو دليل ناصح را بايد گرامى داشت</w:t>
      </w:r>
      <w:r w:rsidR="00CC3E1D">
        <w:rPr>
          <w:rtl/>
          <w:lang w:bidi="fa-IR"/>
        </w:rPr>
        <w:t xml:space="preserve">: </w:t>
      </w:r>
    </w:p>
    <w:p w:rsidR="009C2EE6" w:rsidRDefault="009C2EE6" w:rsidP="009C2EE6">
      <w:pPr>
        <w:pStyle w:val="libNormal"/>
        <w:rPr>
          <w:rtl/>
          <w:lang w:bidi="fa-IR"/>
        </w:rPr>
      </w:pPr>
      <w:r>
        <w:rPr>
          <w:rtl/>
          <w:lang w:bidi="fa-IR"/>
        </w:rPr>
        <w:t>يكى اين كه او معلم و مربى است</w:t>
      </w:r>
      <w:r w:rsidR="00CC3E1D">
        <w:rPr>
          <w:rtl/>
          <w:lang w:bidi="fa-IR"/>
        </w:rPr>
        <w:t xml:space="preserve">؛ </w:t>
      </w:r>
      <w:r>
        <w:rPr>
          <w:rtl/>
          <w:lang w:bidi="fa-IR"/>
        </w:rPr>
        <w:t>ديگر اين كه براى انسان بهره مادى و معنوى فراهم مى كند</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مَن تاجَرَكَ بالنُّصحِ فقَد اءَجزَلَ لكَ الرِّبحَ </w:t>
      </w:r>
      <w:r w:rsidRPr="00D35857">
        <w:rPr>
          <w:rStyle w:val="libFootnotenumChar"/>
          <w:rtl/>
          <w:lang w:bidi="fa-IR"/>
        </w:rPr>
        <w:t>(695)</w:t>
      </w:r>
      <w:r w:rsidR="00CC3E1D">
        <w:rPr>
          <w:rtl/>
          <w:lang w:bidi="fa-IR"/>
        </w:rPr>
        <w:t xml:space="preserve">. </w:t>
      </w:r>
    </w:p>
    <w:p w:rsidR="009C2EE6" w:rsidRDefault="009C2EE6" w:rsidP="009C2EE6">
      <w:pPr>
        <w:pStyle w:val="libNormal"/>
        <w:rPr>
          <w:rtl/>
          <w:lang w:bidi="fa-IR"/>
        </w:rPr>
      </w:pPr>
      <w:r>
        <w:rPr>
          <w:rtl/>
          <w:lang w:bidi="fa-IR"/>
        </w:rPr>
        <w:t>«كسى كه تو را هدايت و نصيحت مى كند</w:t>
      </w:r>
      <w:r w:rsidR="00CC3E1D">
        <w:rPr>
          <w:rtl/>
          <w:lang w:bidi="fa-IR"/>
        </w:rPr>
        <w:t xml:space="preserve">، </w:t>
      </w:r>
      <w:r>
        <w:rPr>
          <w:rtl/>
          <w:lang w:bidi="fa-IR"/>
        </w:rPr>
        <w:t>براى تو بهره فراوان فراهم مى كند»</w:t>
      </w:r>
      <w:r w:rsidR="00CC3E1D">
        <w:rPr>
          <w:rtl/>
          <w:lang w:bidi="fa-IR"/>
        </w:rPr>
        <w:t xml:space="preserve">. </w:t>
      </w:r>
    </w:p>
    <w:p w:rsidR="009C2EE6" w:rsidRDefault="009C2EE6" w:rsidP="009C2EE6">
      <w:pPr>
        <w:pStyle w:val="libNormal"/>
        <w:rPr>
          <w:rtl/>
          <w:lang w:bidi="fa-IR"/>
        </w:rPr>
      </w:pPr>
      <w:r>
        <w:rPr>
          <w:rtl/>
          <w:lang w:bidi="fa-IR"/>
        </w:rPr>
        <w:t>باز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مَن تاجَرَكَ فى النُّصحِ كانَ شَرِيكَكَ فى الرِّبحِ </w:t>
      </w:r>
      <w:r w:rsidRPr="00D35857">
        <w:rPr>
          <w:rStyle w:val="libFootnotenumChar"/>
          <w:rtl/>
          <w:lang w:bidi="fa-IR"/>
        </w:rPr>
        <w:t>(696)</w:t>
      </w:r>
      <w:r w:rsidR="00CC3E1D">
        <w:rPr>
          <w:rtl/>
          <w:lang w:bidi="fa-IR"/>
        </w:rPr>
        <w:t xml:space="preserve">. </w:t>
      </w:r>
    </w:p>
    <w:p w:rsidR="009C2EE6" w:rsidRDefault="009C2EE6" w:rsidP="009C2EE6">
      <w:pPr>
        <w:pStyle w:val="libNormal"/>
        <w:rPr>
          <w:rtl/>
          <w:lang w:bidi="fa-IR"/>
        </w:rPr>
      </w:pPr>
      <w:r>
        <w:rPr>
          <w:rtl/>
          <w:lang w:bidi="fa-IR"/>
        </w:rPr>
        <w:t>«كسى كه تو را نصيحت مى كند</w:t>
      </w:r>
      <w:r w:rsidR="00CC3E1D">
        <w:rPr>
          <w:rtl/>
          <w:lang w:bidi="fa-IR"/>
        </w:rPr>
        <w:t xml:space="preserve">، </w:t>
      </w:r>
      <w:r>
        <w:rPr>
          <w:rtl/>
          <w:lang w:bidi="fa-IR"/>
        </w:rPr>
        <w:t>در سود بهره اى كه به دست مى آورى شريك تو است »</w:t>
      </w:r>
      <w:r w:rsidR="00CC3E1D">
        <w:rPr>
          <w:rtl/>
          <w:lang w:bidi="fa-IR"/>
        </w:rPr>
        <w:t xml:space="preserve">. </w:t>
      </w:r>
    </w:p>
    <w:p w:rsidR="009C2EE6" w:rsidRDefault="009C2EE6" w:rsidP="009C2EE6">
      <w:pPr>
        <w:pStyle w:val="libNormal"/>
        <w:rPr>
          <w:rtl/>
          <w:lang w:bidi="fa-IR"/>
        </w:rPr>
      </w:pPr>
      <w:r>
        <w:rPr>
          <w:rtl/>
          <w:lang w:bidi="fa-IR"/>
        </w:rPr>
        <w:t>به صورت طبيعى وقتى انسن احساس كند كسى به او احسان مى كند</w:t>
      </w:r>
      <w:r w:rsidR="00CC3E1D">
        <w:rPr>
          <w:rtl/>
          <w:lang w:bidi="fa-IR"/>
        </w:rPr>
        <w:t xml:space="preserve">، </w:t>
      </w:r>
      <w:r>
        <w:rPr>
          <w:rtl/>
          <w:lang w:bidi="fa-IR"/>
        </w:rPr>
        <w:t>او را گرامى مى دارد</w:t>
      </w:r>
      <w:r w:rsidR="00CC3E1D">
        <w:rPr>
          <w:rtl/>
          <w:lang w:bidi="fa-IR"/>
        </w:rPr>
        <w:t xml:space="preserve">. </w:t>
      </w:r>
    </w:p>
    <w:p w:rsidR="009C2EE6" w:rsidRDefault="009C2EE6" w:rsidP="009C2EE6">
      <w:pPr>
        <w:pStyle w:val="libNormal"/>
        <w:rPr>
          <w:rtl/>
          <w:lang w:bidi="fa-IR"/>
        </w:rPr>
      </w:pPr>
      <w:r>
        <w:rPr>
          <w:rtl/>
          <w:lang w:bidi="fa-IR"/>
        </w:rPr>
        <w:t>بنابراين</w:t>
      </w:r>
      <w:r w:rsidR="00CC3E1D">
        <w:rPr>
          <w:rtl/>
          <w:lang w:bidi="fa-IR"/>
        </w:rPr>
        <w:t xml:space="preserve">، </w:t>
      </w:r>
      <w:r>
        <w:rPr>
          <w:rtl/>
          <w:lang w:bidi="fa-IR"/>
        </w:rPr>
        <w:t>حق اول ناصح اين است كه بايد نسبت به او نرم خو بوده و به او احترام بگذارد كه البته نتيجه آن به مستنصح بازمى گردد</w:t>
      </w:r>
      <w:r w:rsidR="00CC3E1D">
        <w:rPr>
          <w:rtl/>
          <w:lang w:bidi="fa-IR"/>
        </w:rPr>
        <w:t xml:space="preserve">؛ </w:t>
      </w:r>
      <w:r>
        <w:rPr>
          <w:rtl/>
          <w:lang w:bidi="fa-IR"/>
        </w:rPr>
        <w:t>چرا كه وقتى به او احترام كرد و متواضع و نرم خو شد</w:t>
      </w:r>
      <w:r w:rsidR="00CC3E1D">
        <w:rPr>
          <w:rtl/>
          <w:lang w:bidi="fa-IR"/>
        </w:rPr>
        <w:t xml:space="preserve">، </w:t>
      </w:r>
      <w:r>
        <w:rPr>
          <w:rtl/>
          <w:lang w:bidi="fa-IR"/>
        </w:rPr>
        <w:t>ناصح هم از نصيحت كردن دريغ نخواهد كرد</w:t>
      </w:r>
      <w:r w:rsidR="00CC3E1D">
        <w:rPr>
          <w:rtl/>
          <w:lang w:bidi="fa-IR"/>
        </w:rPr>
        <w:t xml:space="preserve">. </w:t>
      </w:r>
    </w:p>
    <w:p w:rsidR="009C2EE6" w:rsidRDefault="009C2EE6" w:rsidP="009C2EE6">
      <w:pPr>
        <w:pStyle w:val="libNormal"/>
        <w:rPr>
          <w:rtl/>
          <w:lang w:bidi="fa-IR"/>
        </w:rPr>
      </w:pPr>
      <w:r>
        <w:rPr>
          <w:rtl/>
          <w:lang w:bidi="fa-IR"/>
        </w:rPr>
        <w:lastRenderedPageBreak/>
        <w:t>2 - پذيرفتن سخن ناصح</w:t>
      </w:r>
    </w:p>
    <w:p w:rsidR="009C2EE6" w:rsidRDefault="009C2EE6" w:rsidP="009C2EE6">
      <w:pPr>
        <w:pStyle w:val="libNormal"/>
        <w:rPr>
          <w:rtl/>
          <w:lang w:bidi="fa-IR"/>
        </w:rPr>
      </w:pPr>
      <w:r>
        <w:rPr>
          <w:rtl/>
          <w:lang w:bidi="fa-IR"/>
        </w:rPr>
        <w:t>حق دوم كه حضرت به آن اشاره مى كنند اين است كه مستنصح</w:t>
      </w:r>
      <w:r w:rsidR="00CC3E1D">
        <w:rPr>
          <w:rtl/>
          <w:lang w:bidi="fa-IR"/>
        </w:rPr>
        <w:t xml:space="preserve">، </w:t>
      </w:r>
      <w:r>
        <w:rPr>
          <w:rtl/>
          <w:lang w:bidi="fa-IR"/>
        </w:rPr>
        <w:t>با گوش ‍ جان سخنان ناصحان را بپذيرد</w:t>
      </w:r>
      <w:r w:rsidR="00CC3E1D">
        <w:rPr>
          <w:rtl/>
          <w:lang w:bidi="fa-IR"/>
        </w:rPr>
        <w:t xml:space="preserve">. </w:t>
      </w:r>
      <w:r>
        <w:rPr>
          <w:rtl/>
          <w:lang w:bidi="fa-IR"/>
        </w:rPr>
        <w:t>اين كه ناصح نصيحت كند و نصيحت شنونده به نصايح او ترتيب اثر ندهد</w:t>
      </w:r>
      <w:r w:rsidR="00CC3E1D">
        <w:rPr>
          <w:rtl/>
          <w:lang w:bidi="fa-IR"/>
        </w:rPr>
        <w:t xml:space="preserve">، </w:t>
      </w:r>
      <w:r>
        <w:rPr>
          <w:rtl/>
          <w:lang w:bidi="fa-IR"/>
        </w:rPr>
        <w:t>خسارات زيادى را در پى خواهد داشت</w:t>
      </w:r>
      <w:r w:rsidR="00CC3E1D">
        <w:rPr>
          <w:rtl/>
          <w:lang w:bidi="fa-IR"/>
        </w:rPr>
        <w:t xml:space="preserve">. </w:t>
      </w:r>
    </w:p>
    <w:p w:rsidR="009C2EE6" w:rsidRDefault="009C2EE6" w:rsidP="009C2EE6">
      <w:pPr>
        <w:pStyle w:val="libNormal"/>
        <w:rPr>
          <w:rtl/>
          <w:lang w:bidi="fa-IR"/>
        </w:rPr>
      </w:pPr>
      <w:r>
        <w:rPr>
          <w:rtl/>
          <w:lang w:bidi="fa-IR"/>
        </w:rPr>
        <w:t xml:space="preserve">مَن عصى نَصيحَة نَصَرَ ضِدَّه </w:t>
      </w:r>
      <w:r w:rsidRPr="00D35857">
        <w:rPr>
          <w:rStyle w:val="libFootnotenumChar"/>
          <w:rtl/>
          <w:lang w:bidi="fa-IR"/>
        </w:rPr>
        <w:t>(697)</w:t>
      </w:r>
      <w:r w:rsidR="00CC3E1D">
        <w:rPr>
          <w:rtl/>
          <w:lang w:bidi="fa-IR"/>
        </w:rPr>
        <w:t xml:space="preserve">. </w:t>
      </w:r>
    </w:p>
    <w:p w:rsidR="009C2EE6" w:rsidRDefault="009C2EE6" w:rsidP="009C2EE6">
      <w:pPr>
        <w:pStyle w:val="libNormal"/>
        <w:rPr>
          <w:rtl/>
          <w:lang w:bidi="fa-IR"/>
        </w:rPr>
      </w:pPr>
      <w:r>
        <w:rPr>
          <w:rtl/>
          <w:lang w:bidi="fa-IR"/>
        </w:rPr>
        <w:t>«كسى كه از عمل به نصيحت سر باز زند دشمن خود را يارى كرده است»</w:t>
      </w:r>
      <w:r w:rsidR="00CC3E1D">
        <w:rPr>
          <w:rtl/>
          <w:lang w:bidi="fa-IR"/>
        </w:rPr>
        <w:t xml:space="preserve">. </w:t>
      </w:r>
    </w:p>
    <w:p w:rsidR="009C2EE6" w:rsidRDefault="009C2EE6" w:rsidP="009C2EE6">
      <w:pPr>
        <w:pStyle w:val="libNormal"/>
        <w:rPr>
          <w:rtl/>
          <w:lang w:bidi="fa-IR"/>
        </w:rPr>
      </w:pPr>
      <w:r>
        <w:rPr>
          <w:rtl/>
          <w:lang w:bidi="fa-IR"/>
        </w:rPr>
        <w:t>ناصح همان دوست است</w:t>
      </w:r>
      <w:r w:rsidR="00CC3E1D">
        <w:rPr>
          <w:rtl/>
          <w:lang w:bidi="fa-IR"/>
        </w:rPr>
        <w:t xml:space="preserve">. </w:t>
      </w:r>
      <w:r>
        <w:rPr>
          <w:rtl/>
          <w:lang w:bidi="fa-IR"/>
        </w:rPr>
        <w:t>اگر انسان سخن كسى را كه از روى دوستى و مودت او را هدايت مى كند نپذيرد</w:t>
      </w:r>
      <w:r w:rsidR="00CC3E1D">
        <w:rPr>
          <w:rtl/>
          <w:lang w:bidi="fa-IR"/>
        </w:rPr>
        <w:t xml:space="preserve">، </w:t>
      </w:r>
      <w:r>
        <w:rPr>
          <w:rtl/>
          <w:lang w:bidi="fa-IR"/>
        </w:rPr>
        <w:t>در واقع دشمن خود را يارى كرده است</w:t>
      </w:r>
      <w:r w:rsidR="00CC3E1D">
        <w:rPr>
          <w:rtl/>
          <w:lang w:bidi="fa-IR"/>
        </w:rPr>
        <w:t xml:space="preserve">. </w:t>
      </w:r>
    </w:p>
    <w:p w:rsidR="009C2EE6" w:rsidRDefault="009C2EE6" w:rsidP="009C2EE6">
      <w:pPr>
        <w:pStyle w:val="libNormal"/>
        <w:rPr>
          <w:rtl/>
          <w:lang w:bidi="fa-IR"/>
        </w:rPr>
      </w:pPr>
      <w:r>
        <w:rPr>
          <w:rtl/>
          <w:lang w:bidi="fa-IR"/>
        </w:rPr>
        <w:t>حضرت اميرال</w:t>
      </w:r>
      <w:r w:rsidR="00F028FC">
        <w:rPr>
          <w:rtl/>
          <w:lang w:bidi="fa-IR"/>
        </w:rPr>
        <w:t>مؤمن</w:t>
      </w:r>
      <w:r>
        <w:rPr>
          <w:rtl/>
          <w:lang w:bidi="fa-IR"/>
        </w:rPr>
        <w:t xml:space="preserve">ين على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مَن اءعرَض عن نَصيحَةِ الناصحِ اءُحرِقَ بِمَكيدةِ الكاشِحِ </w:t>
      </w:r>
      <w:r w:rsidRPr="00D35857">
        <w:rPr>
          <w:rStyle w:val="libFootnotenumChar"/>
          <w:rtl/>
          <w:lang w:bidi="fa-IR"/>
        </w:rPr>
        <w:t>(698)</w:t>
      </w:r>
      <w:r w:rsidR="00CC3E1D">
        <w:rPr>
          <w:rtl/>
          <w:lang w:bidi="fa-IR"/>
        </w:rPr>
        <w:t xml:space="preserve">. </w:t>
      </w:r>
    </w:p>
    <w:p w:rsidR="009C2EE6" w:rsidRDefault="009C2EE6" w:rsidP="009C2EE6">
      <w:pPr>
        <w:pStyle w:val="libNormal"/>
        <w:rPr>
          <w:rtl/>
          <w:lang w:bidi="fa-IR"/>
        </w:rPr>
      </w:pPr>
      <w:r>
        <w:rPr>
          <w:rtl/>
          <w:lang w:bidi="fa-IR"/>
        </w:rPr>
        <w:t>«اگر انسان به نصايح ناصحان توجه نكند</w:t>
      </w:r>
      <w:r w:rsidR="00CC3E1D">
        <w:rPr>
          <w:rtl/>
          <w:lang w:bidi="fa-IR"/>
        </w:rPr>
        <w:t xml:space="preserve">، </w:t>
      </w:r>
      <w:r>
        <w:rPr>
          <w:rtl/>
          <w:lang w:bidi="fa-IR"/>
        </w:rPr>
        <w:t>خود را به آتش سوزنده دشمنانى كه دشمنى پنهان مى كنند</w:t>
      </w:r>
      <w:r w:rsidR="00CC3E1D">
        <w:rPr>
          <w:rtl/>
          <w:lang w:bidi="fa-IR"/>
        </w:rPr>
        <w:t xml:space="preserve">، </w:t>
      </w:r>
      <w:r>
        <w:rPr>
          <w:rtl/>
          <w:lang w:bidi="fa-IR"/>
        </w:rPr>
        <w:t>مى سوزاند»</w:t>
      </w:r>
      <w:r w:rsidR="00CC3E1D">
        <w:rPr>
          <w:rtl/>
          <w:lang w:bidi="fa-IR"/>
        </w:rPr>
        <w:t xml:space="preserve">. </w:t>
      </w:r>
    </w:p>
    <w:p w:rsidR="009C2EE6" w:rsidRDefault="009C2EE6" w:rsidP="009C2EE6">
      <w:pPr>
        <w:pStyle w:val="libNormal"/>
        <w:rPr>
          <w:rtl/>
          <w:lang w:bidi="fa-IR"/>
        </w:rPr>
      </w:pPr>
      <w:r>
        <w:rPr>
          <w:rtl/>
          <w:lang w:bidi="fa-IR"/>
        </w:rPr>
        <w:t>و باز آن حضرت مى فرمايند</w:t>
      </w:r>
      <w:r w:rsidR="00CC3E1D">
        <w:rPr>
          <w:rtl/>
          <w:lang w:bidi="fa-IR"/>
        </w:rPr>
        <w:t xml:space="preserve">: </w:t>
      </w:r>
    </w:p>
    <w:p w:rsidR="009C2EE6" w:rsidRDefault="009C2EE6" w:rsidP="009C2EE6">
      <w:pPr>
        <w:pStyle w:val="libNormal"/>
        <w:rPr>
          <w:rtl/>
          <w:lang w:bidi="fa-IR"/>
        </w:rPr>
      </w:pPr>
      <w:r>
        <w:rPr>
          <w:rtl/>
          <w:lang w:bidi="fa-IR"/>
        </w:rPr>
        <w:t xml:space="preserve">مَن خالَفَ النُّصحَ هَلَكَ </w:t>
      </w:r>
      <w:r w:rsidRPr="00D35857">
        <w:rPr>
          <w:rStyle w:val="libFootnotenumChar"/>
          <w:rtl/>
          <w:lang w:bidi="fa-IR"/>
        </w:rPr>
        <w:t>(699)</w:t>
      </w:r>
      <w:r w:rsidR="00CC3E1D">
        <w:rPr>
          <w:rtl/>
          <w:lang w:bidi="fa-IR"/>
        </w:rPr>
        <w:t xml:space="preserve">. </w:t>
      </w:r>
    </w:p>
    <w:p w:rsidR="009C2EE6" w:rsidRDefault="009C2EE6" w:rsidP="009C2EE6">
      <w:pPr>
        <w:pStyle w:val="libNormal"/>
        <w:rPr>
          <w:rtl/>
          <w:lang w:bidi="fa-IR"/>
        </w:rPr>
      </w:pPr>
      <w:r>
        <w:rPr>
          <w:rtl/>
          <w:lang w:bidi="fa-IR"/>
        </w:rPr>
        <w:t>«كسى كه با نصيحت مخالفت كند</w:t>
      </w:r>
      <w:r w:rsidR="00CC3E1D">
        <w:rPr>
          <w:rtl/>
          <w:lang w:bidi="fa-IR"/>
        </w:rPr>
        <w:t xml:space="preserve">، </w:t>
      </w:r>
      <w:r>
        <w:rPr>
          <w:rtl/>
          <w:lang w:bidi="fa-IR"/>
        </w:rPr>
        <w:t>خود را هلاك كرده است»</w:t>
      </w:r>
      <w:r w:rsidR="00CC3E1D">
        <w:rPr>
          <w:rtl/>
          <w:lang w:bidi="fa-IR"/>
        </w:rPr>
        <w:t xml:space="preserve">. </w:t>
      </w:r>
    </w:p>
    <w:p w:rsidR="009C2EE6" w:rsidRDefault="009C2EE6" w:rsidP="009C2EE6">
      <w:pPr>
        <w:pStyle w:val="libNormal"/>
        <w:rPr>
          <w:rtl/>
          <w:lang w:bidi="fa-IR"/>
        </w:rPr>
      </w:pPr>
      <w:r>
        <w:rPr>
          <w:rtl/>
          <w:lang w:bidi="fa-IR"/>
        </w:rPr>
        <w:t>3 - دور ماندن از رسوايى</w:t>
      </w:r>
    </w:p>
    <w:p w:rsidR="009C2EE6" w:rsidRDefault="009C2EE6" w:rsidP="009C2EE6">
      <w:pPr>
        <w:pStyle w:val="libNormal"/>
        <w:rPr>
          <w:rtl/>
          <w:lang w:bidi="fa-IR"/>
        </w:rPr>
      </w:pPr>
      <w:r>
        <w:rPr>
          <w:rtl/>
          <w:lang w:bidi="fa-IR"/>
        </w:rPr>
        <w:t>اما نقطه مقابل آن فوايدى است كه بر نصيحت پذيرى مترتب است</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مَن قَبِلَ النَّصيحةَ اءَمِنَ مِنَ الفَضيحَةِ </w:t>
      </w:r>
      <w:r w:rsidRPr="00D35857">
        <w:rPr>
          <w:rStyle w:val="libFootnotenumChar"/>
          <w:rtl/>
          <w:lang w:bidi="fa-IR"/>
        </w:rPr>
        <w:t>(700)</w:t>
      </w:r>
      <w:r w:rsidR="00CC3E1D">
        <w:rPr>
          <w:rtl/>
          <w:lang w:bidi="fa-IR"/>
        </w:rPr>
        <w:t xml:space="preserve">. </w:t>
      </w:r>
    </w:p>
    <w:p w:rsidR="009C2EE6" w:rsidRDefault="009C2EE6" w:rsidP="009C2EE6">
      <w:pPr>
        <w:pStyle w:val="libNormal"/>
        <w:rPr>
          <w:rtl/>
          <w:lang w:bidi="fa-IR"/>
        </w:rPr>
      </w:pPr>
      <w:r>
        <w:rPr>
          <w:rtl/>
          <w:lang w:bidi="fa-IR"/>
        </w:rPr>
        <w:t>«كسى كه نصيحت پذير باشد</w:t>
      </w:r>
      <w:r w:rsidR="00CC3E1D">
        <w:rPr>
          <w:rtl/>
          <w:lang w:bidi="fa-IR"/>
        </w:rPr>
        <w:t xml:space="preserve">، </w:t>
      </w:r>
      <w:r>
        <w:rPr>
          <w:rtl/>
          <w:lang w:bidi="fa-IR"/>
        </w:rPr>
        <w:t>از فضاحت و آبروريزى مصون مى ماند»</w:t>
      </w:r>
      <w:r w:rsidR="00CC3E1D">
        <w:rPr>
          <w:rtl/>
          <w:lang w:bidi="fa-IR"/>
        </w:rPr>
        <w:t xml:space="preserve">. </w:t>
      </w:r>
    </w:p>
    <w:p w:rsidR="009C2EE6" w:rsidRDefault="009C2EE6" w:rsidP="009C2EE6">
      <w:pPr>
        <w:pStyle w:val="libNormal"/>
        <w:rPr>
          <w:rtl/>
          <w:lang w:bidi="fa-IR"/>
        </w:rPr>
      </w:pPr>
      <w:r>
        <w:rPr>
          <w:rtl/>
          <w:lang w:bidi="fa-IR"/>
        </w:rPr>
        <w:t>حال اين آبروريزى ممكن است هتك حيثيت دنيوى باشد</w:t>
      </w:r>
      <w:r w:rsidR="00CC3E1D">
        <w:rPr>
          <w:rtl/>
          <w:lang w:bidi="fa-IR"/>
        </w:rPr>
        <w:t xml:space="preserve">، </w:t>
      </w:r>
      <w:r>
        <w:rPr>
          <w:rtl/>
          <w:lang w:bidi="fa-IR"/>
        </w:rPr>
        <w:t>يا اخروى</w:t>
      </w:r>
      <w:r w:rsidR="00CC3E1D">
        <w:rPr>
          <w:rtl/>
          <w:lang w:bidi="fa-IR"/>
        </w:rPr>
        <w:t xml:space="preserve">. </w:t>
      </w:r>
    </w:p>
    <w:p w:rsidR="009C2EE6" w:rsidRDefault="009C2EE6" w:rsidP="009C2EE6">
      <w:pPr>
        <w:pStyle w:val="libNormal"/>
        <w:rPr>
          <w:rtl/>
          <w:lang w:bidi="fa-IR"/>
        </w:rPr>
      </w:pPr>
      <w:r>
        <w:rPr>
          <w:rtl/>
          <w:lang w:bidi="fa-IR"/>
        </w:rPr>
        <w:lastRenderedPageBreak/>
        <w:t>بنابراين</w:t>
      </w:r>
      <w:r w:rsidR="00CC3E1D">
        <w:rPr>
          <w:rtl/>
          <w:lang w:bidi="fa-IR"/>
        </w:rPr>
        <w:t xml:space="preserve">، </w:t>
      </w:r>
      <w:r>
        <w:rPr>
          <w:rtl/>
          <w:lang w:bidi="fa-IR"/>
        </w:rPr>
        <w:t>بايد به اين نكته توجه داشت كه ممكن است غرائز و تمايلات نفسانى</w:t>
      </w:r>
      <w:r w:rsidR="00CC3E1D">
        <w:rPr>
          <w:rtl/>
          <w:lang w:bidi="fa-IR"/>
        </w:rPr>
        <w:t xml:space="preserve">، </w:t>
      </w:r>
      <w:r>
        <w:rPr>
          <w:rtl/>
          <w:lang w:bidi="fa-IR"/>
        </w:rPr>
        <w:t>انسان را به سمت و سويى دعوت كند و نصيحت ناصحان او را به سمت و سويى ديگر</w:t>
      </w:r>
      <w:r w:rsidR="00CC3E1D">
        <w:rPr>
          <w:rtl/>
          <w:lang w:bidi="fa-IR"/>
        </w:rPr>
        <w:t xml:space="preserve">. </w:t>
      </w:r>
      <w:r>
        <w:rPr>
          <w:rtl/>
          <w:lang w:bidi="fa-IR"/>
        </w:rPr>
        <w:t>دعوت غرائز به حسب ظاهر به سمت خواسته ها و اميال او است و طبعا شيرين است و كلام ناصحان تلخ و ناملايم</w:t>
      </w:r>
      <w:r w:rsidR="00CC3E1D">
        <w:rPr>
          <w:rtl/>
          <w:lang w:bidi="fa-IR"/>
        </w:rPr>
        <w:t xml:space="preserve">، </w:t>
      </w:r>
      <w:r>
        <w:rPr>
          <w:rtl/>
          <w:lang w:bidi="fa-IR"/>
        </w:rPr>
        <w:t>اما بايد دقت كرد كه</w:t>
      </w:r>
      <w:r w:rsidR="00CC3E1D">
        <w:rPr>
          <w:rtl/>
          <w:lang w:bidi="fa-IR"/>
        </w:rPr>
        <w:t xml:space="preserve">: </w:t>
      </w:r>
    </w:p>
    <w:p w:rsidR="009C2EE6" w:rsidRDefault="009C2EE6" w:rsidP="009C2EE6">
      <w:pPr>
        <w:pStyle w:val="libNormal"/>
        <w:rPr>
          <w:rtl/>
          <w:lang w:bidi="fa-IR"/>
        </w:rPr>
      </w:pPr>
      <w:r>
        <w:rPr>
          <w:rtl/>
          <w:lang w:bidi="fa-IR"/>
        </w:rPr>
        <w:t xml:space="preserve">مَرارَةُ النُّصحِ اءَنفَعُ مِن حَلاوَةِ الغِشِّ </w:t>
      </w:r>
      <w:r w:rsidRPr="00D35857">
        <w:rPr>
          <w:rStyle w:val="libFootnotenumChar"/>
          <w:rtl/>
          <w:lang w:bidi="fa-IR"/>
        </w:rPr>
        <w:t>(701)</w:t>
      </w:r>
      <w:r w:rsidR="00CC3E1D">
        <w:rPr>
          <w:rtl/>
          <w:lang w:bidi="fa-IR"/>
        </w:rPr>
        <w:t xml:space="preserve">. </w:t>
      </w:r>
    </w:p>
    <w:p w:rsidR="009C2EE6" w:rsidRDefault="009C2EE6" w:rsidP="009C2EE6">
      <w:pPr>
        <w:pStyle w:val="libNormal"/>
        <w:rPr>
          <w:rtl/>
          <w:lang w:bidi="fa-IR"/>
        </w:rPr>
      </w:pPr>
      <w:r>
        <w:rPr>
          <w:rtl/>
          <w:lang w:bidi="fa-IR"/>
        </w:rPr>
        <w:t>«تلخى نصيحت</w:t>
      </w:r>
      <w:r w:rsidR="00CC3E1D">
        <w:rPr>
          <w:rtl/>
          <w:lang w:bidi="fa-IR"/>
        </w:rPr>
        <w:t xml:space="preserve">، </w:t>
      </w:r>
      <w:r>
        <w:rPr>
          <w:rtl/>
          <w:lang w:bidi="fa-IR"/>
        </w:rPr>
        <w:t>نافع تر از شيرينى خيانت است»</w:t>
      </w:r>
      <w:r w:rsidR="00CC3E1D">
        <w:rPr>
          <w:rtl/>
          <w:lang w:bidi="fa-IR"/>
        </w:rPr>
        <w:t xml:space="preserve">. </w:t>
      </w:r>
    </w:p>
    <w:p w:rsidR="009C2EE6" w:rsidRDefault="009C2EE6" w:rsidP="009C2EE6">
      <w:pPr>
        <w:pStyle w:val="libNormal"/>
        <w:rPr>
          <w:rtl/>
          <w:lang w:bidi="fa-IR"/>
        </w:rPr>
      </w:pPr>
      <w:r>
        <w:rPr>
          <w:rtl/>
          <w:lang w:bidi="fa-IR"/>
        </w:rPr>
        <w:t>دوست خائن</w:t>
      </w:r>
      <w:r w:rsidR="00CC3E1D">
        <w:rPr>
          <w:rtl/>
          <w:lang w:bidi="fa-IR"/>
        </w:rPr>
        <w:t xml:space="preserve">، </w:t>
      </w:r>
      <w:r>
        <w:rPr>
          <w:rtl/>
          <w:lang w:bidi="fa-IR"/>
        </w:rPr>
        <w:t>گاه بيرونى است و گاه همان غرائز درونى كه انسان را به سمت و سويى راهنمايى مى كنند كه به حسب ظاهر براى انسان حلاوت و شيرينى و لذت آور است</w:t>
      </w:r>
      <w:r w:rsidR="00CC3E1D">
        <w:rPr>
          <w:rtl/>
          <w:lang w:bidi="fa-IR"/>
        </w:rPr>
        <w:t xml:space="preserve">، </w:t>
      </w:r>
      <w:r>
        <w:rPr>
          <w:rtl/>
          <w:lang w:bidi="fa-IR"/>
        </w:rPr>
        <w:t>اما ناصح</w:t>
      </w:r>
      <w:r w:rsidR="00CC3E1D">
        <w:rPr>
          <w:rtl/>
          <w:lang w:bidi="fa-IR"/>
        </w:rPr>
        <w:t xml:space="preserve">، </w:t>
      </w:r>
      <w:r>
        <w:rPr>
          <w:rtl/>
          <w:lang w:bidi="fa-IR"/>
        </w:rPr>
        <w:t>انسان را به چيزى دعوت مى كند كه در نظر ابتدايى تلخ و ناگورا است</w:t>
      </w:r>
      <w:r w:rsidR="00CC3E1D">
        <w:rPr>
          <w:rtl/>
          <w:lang w:bidi="fa-IR"/>
        </w:rPr>
        <w:t xml:space="preserve">. </w:t>
      </w:r>
      <w:r>
        <w:rPr>
          <w:rtl/>
          <w:lang w:bidi="fa-IR"/>
        </w:rPr>
        <w:t>فرزندان ما بايد توجه داشته باشند كه منفعت تحمل آن تلخى</w:t>
      </w:r>
      <w:r w:rsidR="00CC3E1D">
        <w:rPr>
          <w:rtl/>
          <w:lang w:bidi="fa-IR"/>
        </w:rPr>
        <w:t xml:space="preserve">، </w:t>
      </w:r>
      <w:r>
        <w:rPr>
          <w:rtl/>
          <w:lang w:bidi="fa-IR"/>
        </w:rPr>
        <w:t>بسان منفعتى است كه در تحمل تلخى دارو نهفته است</w:t>
      </w:r>
      <w:r w:rsidR="00CC3E1D">
        <w:rPr>
          <w:rtl/>
          <w:lang w:bidi="fa-IR"/>
        </w:rPr>
        <w:t xml:space="preserve">. </w:t>
      </w:r>
      <w:r>
        <w:rPr>
          <w:rtl/>
          <w:lang w:bidi="fa-IR"/>
        </w:rPr>
        <w:t>مستنصح</w:t>
      </w:r>
      <w:r w:rsidR="00CC3E1D">
        <w:rPr>
          <w:rtl/>
          <w:lang w:bidi="fa-IR"/>
        </w:rPr>
        <w:t xml:space="preserve">، </w:t>
      </w:r>
      <w:r>
        <w:rPr>
          <w:rtl/>
          <w:lang w:bidi="fa-IR"/>
        </w:rPr>
        <w:t>انسانى است كه در معرض يك بيمارى خطرناك است و بايد به نصيحت به منزله دارو بنگرد كه براى او هديه و عطيه اى شفابخش ‍ است</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نِعمَ الهَديَّةُ المَوعظَةُ </w:t>
      </w:r>
      <w:r w:rsidRPr="00D35857">
        <w:rPr>
          <w:rStyle w:val="libFootnotenumChar"/>
          <w:rtl/>
          <w:lang w:bidi="fa-IR"/>
        </w:rPr>
        <w:t>(702)</w:t>
      </w:r>
      <w:r w:rsidR="00CC3E1D">
        <w:rPr>
          <w:rtl/>
          <w:lang w:bidi="fa-IR"/>
        </w:rPr>
        <w:t xml:space="preserve">. </w:t>
      </w:r>
    </w:p>
    <w:p w:rsidR="009C2EE6" w:rsidRDefault="009C2EE6" w:rsidP="009C2EE6">
      <w:pPr>
        <w:pStyle w:val="libNormal"/>
        <w:rPr>
          <w:rtl/>
          <w:lang w:bidi="fa-IR"/>
        </w:rPr>
      </w:pPr>
      <w:r>
        <w:rPr>
          <w:rtl/>
          <w:lang w:bidi="fa-IR"/>
        </w:rPr>
        <w:t>«موعظه و نصيحت</w:t>
      </w:r>
      <w:r w:rsidR="00CC3E1D">
        <w:rPr>
          <w:rtl/>
          <w:lang w:bidi="fa-IR"/>
        </w:rPr>
        <w:t xml:space="preserve">، </w:t>
      </w:r>
      <w:r>
        <w:rPr>
          <w:rtl/>
          <w:lang w:bidi="fa-IR"/>
        </w:rPr>
        <w:t>نيكو هديه اى است»</w:t>
      </w:r>
      <w:r w:rsidR="00CC3E1D">
        <w:rPr>
          <w:rtl/>
          <w:lang w:bidi="fa-IR"/>
        </w:rPr>
        <w:t xml:space="preserve">. </w:t>
      </w:r>
    </w:p>
    <w:p w:rsidR="009C2EE6" w:rsidRDefault="009C2EE6" w:rsidP="009C2EE6">
      <w:pPr>
        <w:pStyle w:val="libNormal"/>
        <w:rPr>
          <w:rtl/>
          <w:lang w:bidi="fa-IR"/>
        </w:rPr>
      </w:pPr>
      <w:r>
        <w:rPr>
          <w:rtl/>
          <w:lang w:bidi="fa-IR"/>
        </w:rPr>
        <w:t>4 - حلاوت كلام ناصح</w:t>
      </w:r>
    </w:p>
    <w:p w:rsidR="009C2EE6" w:rsidRDefault="009C2EE6" w:rsidP="009C2EE6">
      <w:pPr>
        <w:pStyle w:val="libNormal"/>
        <w:rPr>
          <w:rtl/>
          <w:lang w:bidi="fa-IR"/>
        </w:rPr>
      </w:pPr>
      <w:r>
        <w:rPr>
          <w:rtl/>
          <w:lang w:bidi="fa-IR"/>
        </w:rPr>
        <w:t>چنان كه در حق مستنصح تذكر داديم</w:t>
      </w:r>
      <w:r w:rsidR="00CC3E1D">
        <w:rPr>
          <w:rtl/>
          <w:lang w:bidi="fa-IR"/>
        </w:rPr>
        <w:t xml:space="preserve">، </w:t>
      </w:r>
      <w:r>
        <w:rPr>
          <w:rtl/>
          <w:lang w:bidi="fa-IR"/>
        </w:rPr>
        <w:t>كلمات</w:t>
      </w:r>
      <w:r w:rsidR="00CC3E1D">
        <w:rPr>
          <w:rtl/>
          <w:lang w:bidi="fa-IR"/>
        </w:rPr>
        <w:t xml:space="preserve">، </w:t>
      </w:r>
      <w:r>
        <w:rPr>
          <w:rtl/>
          <w:lang w:bidi="fa-IR"/>
        </w:rPr>
        <w:t>جملات و محتواى سخن ناصح بايد براى مستنصح شيرين بوده و لذت آور باشد</w:t>
      </w:r>
      <w:r w:rsidR="00CC3E1D">
        <w:rPr>
          <w:rtl/>
          <w:lang w:bidi="fa-IR"/>
        </w:rPr>
        <w:t xml:space="preserve">، </w:t>
      </w:r>
      <w:r>
        <w:rPr>
          <w:rtl/>
          <w:lang w:bidi="fa-IR"/>
        </w:rPr>
        <w:t>اما مستنصح هم بايد توجه داشته باشد كه اگر احيانا مواعظ براى او تلخى مى آفريند و يا مرارت و سختى ايجاد مى كند</w:t>
      </w:r>
      <w:r w:rsidR="00CC3E1D">
        <w:rPr>
          <w:rtl/>
          <w:lang w:bidi="fa-IR"/>
        </w:rPr>
        <w:t xml:space="preserve">، </w:t>
      </w:r>
      <w:r>
        <w:rPr>
          <w:rtl/>
          <w:lang w:bidi="fa-IR"/>
        </w:rPr>
        <w:t>بايد اين مرارت</w:t>
      </w:r>
      <w:r w:rsidR="00CC3E1D">
        <w:rPr>
          <w:rtl/>
          <w:lang w:bidi="fa-IR"/>
        </w:rPr>
        <w:t xml:space="preserve">، </w:t>
      </w:r>
      <w:r>
        <w:rPr>
          <w:rtl/>
          <w:lang w:bidi="fa-IR"/>
        </w:rPr>
        <w:t>تلخى و سختى براى او شيرين تر از حلاوت كاذب اميال و خواهش هاى درونى باشد</w:t>
      </w:r>
      <w:r w:rsidR="00CC3E1D">
        <w:rPr>
          <w:rtl/>
          <w:lang w:bidi="fa-IR"/>
        </w:rPr>
        <w:t xml:space="preserve">؛ </w:t>
      </w:r>
      <w:r>
        <w:rPr>
          <w:rtl/>
          <w:lang w:bidi="fa-IR"/>
        </w:rPr>
        <w:t>يعنى بداند كه</w:t>
      </w:r>
      <w:r w:rsidR="00CC3E1D">
        <w:rPr>
          <w:rtl/>
          <w:lang w:bidi="fa-IR"/>
        </w:rPr>
        <w:t xml:space="preserve">: </w:t>
      </w:r>
    </w:p>
    <w:p w:rsidR="009C2EE6" w:rsidRDefault="009C2EE6" w:rsidP="009C2EE6">
      <w:pPr>
        <w:pStyle w:val="libNormal"/>
        <w:rPr>
          <w:rtl/>
          <w:lang w:bidi="fa-IR"/>
        </w:rPr>
      </w:pPr>
      <w:r>
        <w:rPr>
          <w:rtl/>
          <w:lang w:bidi="fa-IR"/>
        </w:rPr>
        <w:lastRenderedPageBreak/>
        <w:t xml:space="preserve">مُناصِحُكَ مُشفِق عليكَ مُحسنُ اليكَ ناظر فى عَواقِبِكَ مُستدرك فَوَارِطَكَ فَفى طاعَتهِ رَشادُكَ و فى مُخالِفَتهِ فَسادُكَ </w:t>
      </w:r>
      <w:r w:rsidRPr="00D35857">
        <w:rPr>
          <w:rStyle w:val="libFootnotenumChar"/>
          <w:rtl/>
          <w:lang w:bidi="fa-IR"/>
        </w:rPr>
        <w:t>(703)</w:t>
      </w:r>
      <w:r w:rsidR="00CC3E1D">
        <w:rPr>
          <w:rtl/>
          <w:lang w:bidi="fa-IR"/>
        </w:rPr>
        <w:t xml:space="preserve">. </w:t>
      </w:r>
    </w:p>
    <w:p w:rsidR="009C2EE6" w:rsidRDefault="009C2EE6" w:rsidP="009C2EE6">
      <w:pPr>
        <w:pStyle w:val="libNormal"/>
        <w:rPr>
          <w:rtl/>
          <w:lang w:bidi="fa-IR"/>
        </w:rPr>
      </w:pPr>
      <w:r>
        <w:rPr>
          <w:rtl/>
          <w:lang w:bidi="fa-IR"/>
        </w:rPr>
        <w:t>«ناصح</w:t>
      </w:r>
      <w:r w:rsidR="00CC3E1D">
        <w:rPr>
          <w:rtl/>
          <w:lang w:bidi="fa-IR"/>
        </w:rPr>
        <w:t xml:space="preserve">، </w:t>
      </w:r>
      <w:r>
        <w:rPr>
          <w:rtl/>
          <w:lang w:bidi="fa-IR"/>
        </w:rPr>
        <w:t>دلسوز است و نسبت به تو نيكوكار</w:t>
      </w:r>
      <w:r w:rsidR="00CC3E1D">
        <w:rPr>
          <w:rtl/>
          <w:lang w:bidi="fa-IR"/>
        </w:rPr>
        <w:t xml:space="preserve">؛ </w:t>
      </w:r>
      <w:r>
        <w:rPr>
          <w:rtl/>
          <w:lang w:bidi="fa-IR"/>
        </w:rPr>
        <w:t>به عواقب امر توجه مى كند</w:t>
      </w:r>
      <w:r w:rsidR="00CC3E1D">
        <w:rPr>
          <w:rtl/>
          <w:lang w:bidi="fa-IR"/>
        </w:rPr>
        <w:t xml:space="preserve">؛ </w:t>
      </w:r>
      <w:r>
        <w:rPr>
          <w:rtl/>
          <w:lang w:bidi="fa-IR"/>
        </w:rPr>
        <w:t>آنچه را كه تو از دست داده اى</w:t>
      </w:r>
      <w:r w:rsidR="00CC3E1D">
        <w:rPr>
          <w:rtl/>
          <w:lang w:bidi="fa-IR"/>
        </w:rPr>
        <w:t xml:space="preserve">، </w:t>
      </w:r>
      <w:r>
        <w:rPr>
          <w:rtl/>
          <w:lang w:bidi="fa-IR"/>
        </w:rPr>
        <w:t>به تو بازمى گرداند</w:t>
      </w:r>
      <w:r w:rsidR="00CC3E1D">
        <w:rPr>
          <w:rtl/>
          <w:lang w:bidi="fa-IR"/>
        </w:rPr>
        <w:t xml:space="preserve">. </w:t>
      </w:r>
      <w:r>
        <w:rPr>
          <w:rtl/>
          <w:lang w:bidi="fa-IR"/>
        </w:rPr>
        <w:t>پس اگر از او اطاعت كنى</w:t>
      </w:r>
      <w:r w:rsidR="00CC3E1D">
        <w:rPr>
          <w:rtl/>
          <w:lang w:bidi="fa-IR"/>
        </w:rPr>
        <w:t xml:space="preserve">، </w:t>
      </w:r>
      <w:r>
        <w:rPr>
          <w:rtl/>
          <w:lang w:bidi="fa-IR"/>
        </w:rPr>
        <w:t>در راه رستگارى قدم گذاشته اى و اگر مخالفت كنى</w:t>
      </w:r>
      <w:r w:rsidR="00CC3E1D">
        <w:rPr>
          <w:rtl/>
          <w:lang w:bidi="fa-IR"/>
        </w:rPr>
        <w:t xml:space="preserve">، </w:t>
      </w:r>
      <w:r>
        <w:rPr>
          <w:rtl/>
          <w:lang w:bidi="fa-IR"/>
        </w:rPr>
        <w:t>راه فساد پيموده اى»</w:t>
      </w:r>
      <w:r w:rsidR="00CC3E1D">
        <w:rPr>
          <w:rtl/>
          <w:lang w:bidi="fa-IR"/>
        </w:rPr>
        <w:t xml:space="preserve">. </w:t>
      </w:r>
    </w:p>
    <w:p w:rsidR="009C2EE6" w:rsidRDefault="009C2EE6" w:rsidP="009C2EE6">
      <w:pPr>
        <w:pStyle w:val="libNormal"/>
        <w:rPr>
          <w:rtl/>
          <w:lang w:bidi="fa-IR"/>
        </w:rPr>
      </w:pPr>
      <w:r>
        <w:rPr>
          <w:rtl/>
          <w:lang w:bidi="fa-IR"/>
        </w:rPr>
        <w:t>جوانان و نوجوانان عزيز بايد به سخن ناصحان به خصوص پدران و مادران كه يقينا نسبت به فرزندان</w:t>
      </w:r>
      <w:r w:rsidR="00CC3E1D">
        <w:rPr>
          <w:rtl/>
          <w:lang w:bidi="fa-IR"/>
        </w:rPr>
        <w:t xml:space="preserve">، </w:t>
      </w:r>
      <w:r>
        <w:rPr>
          <w:rtl/>
          <w:lang w:bidi="fa-IR"/>
        </w:rPr>
        <w:t>مشفق و دلسوز هستند</w:t>
      </w:r>
      <w:r w:rsidR="00CC3E1D">
        <w:rPr>
          <w:rtl/>
          <w:lang w:bidi="fa-IR"/>
        </w:rPr>
        <w:t xml:space="preserve">، </w:t>
      </w:r>
      <w:r>
        <w:rPr>
          <w:rtl/>
          <w:lang w:bidi="fa-IR"/>
        </w:rPr>
        <w:t>ترتيب اثر دهند و به زندگى انسان هاى موفق توجه كنند و آن را سرلوحه زندگى خود قرار دهند و از زندگى و سيره آنها پند و نصيحت بجويند كه يقينا آنها كه مراحل مادى و معنوى را طى كرده اند</w:t>
      </w:r>
      <w:r w:rsidR="00CC3E1D">
        <w:rPr>
          <w:rtl/>
          <w:lang w:bidi="fa-IR"/>
        </w:rPr>
        <w:t xml:space="preserve">، </w:t>
      </w:r>
      <w:r>
        <w:rPr>
          <w:rtl/>
          <w:lang w:bidi="fa-IR"/>
        </w:rPr>
        <w:t>هرگز ايام عمر را به تباهى و سياهى نگذرانده اند</w:t>
      </w:r>
      <w:r w:rsidR="00CC3E1D">
        <w:rPr>
          <w:rtl/>
          <w:lang w:bidi="fa-IR"/>
        </w:rPr>
        <w:t xml:space="preserve">. </w:t>
      </w:r>
      <w:r>
        <w:rPr>
          <w:rtl/>
          <w:lang w:bidi="fa-IR"/>
        </w:rPr>
        <w:t>آنها نصيحت ناصحان را به گوش جان شنيده اند و راه توفيق را از كلمات آنها جسته اند</w:t>
      </w:r>
      <w:r w:rsidR="00CC3E1D">
        <w:rPr>
          <w:rtl/>
          <w:lang w:bidi="fa-IR"/>
        </w:rPr>
        <w:t xml:space="preserve">. </w:t>
      </w:r>
    </w:p>
    <w:p w:rsidR="009C2EE6" w:rsidRDefault="00D35857" w:rsidP="00D35857">
      <w:pPr>
        <w:pStyle w:val="Heading1"/>
        <w:rPr>
          <w:rtl/>
          <w:lang w:bidi="fa-IR"/>
        </w:rPr>
      </w:pPr>
      <w:r>
        <w:rPr>
          <w:rtl/>
          <w:lang w:bidi="fa-IR"/>
        </w:rPr>
        <w:br w:type="page"/>
      </w:r>
      <w:bookmarkStart w:id="86" w:name="_Toc394573340"/>
      <w:r>
        <w:rPr>
          <w:rtl/>
          <w:lang w:bidi="fa-IR"/>
        </w:rPr>
        <w:lastRenderedPageBreak/>
        <w:t>44 - حق بزرگسالان</w:t>
      </w:r>
      <w:bookmarkEnd w:id="86"/>
    </w:p>
    <w:p w:rsidR="009C2EE6" w:rsidRDefault="009C2EE6" w:rsidP="009C2EE6">
      <w:pPr>
        <w:pStyle w:val="libNormal"/>
        <w:rPr>
          <w:rtl/>
          <w:lang w:bidi="fa-IR"/>
        </w:rPr>
      </w:pPr>
      <w:r>
        <w:rPr>
          <w:rtl/>
          <w:lang w:bidi="fa-IR"/>
        </w:rPr>
        <w:t>و امَّا حقُّ الكبيرِ فانَّ حقَّهُ تَوقيرُ سِنِّهِ و اجلالُ اسلامِه اذا كانَ مِن اءَهلِ الفَضلِ فى الاسلامِ بِتَقديمهِ فيهِ و تَركُ مُقَابَلَتِهِ عندَ الخِصامِ و لا تَسبِقهُ الى طريق و لا تَاءُمَّهُ فى طَريق و لا تَستَجهِلهُ و ان جَهِلَ عليكَ تَحَمَّلتَ و اءَكرَمتَهُ بحقِّ اسلامِهِ معَ سِنَّهِ فانَّما حقُّ السِّنِّ بِقدرِ الاسلامِ و لا قوَّةَ الا باللهِ</w:t>
      </w:r>
      <w:r w:rsidR="00CC3E1D">
        <w:rPr>
          <w:rtl/>
          <w:lang w:bidi="fa-IR"/>
        </w:rPr>
        <w:t xml:space="preserve">. </w:t>
      </w:r>
    </w:p>
    <w:p w:rsidR="009C2EE6" w:rsidRDefault="009C2EE6" w:rsidP="009C2EE6">
      <w:pPr>
        <w:pStyle w:val="libNormal"/>
        <w:rPr>
          <w:rtl/>
          <w:lang w:bidi="fa-IR"/>
        </w:rPr>
      </w:pPr>
      <w:r>
        <w:rPr>
          <w:rtl/>
          <w:lang w:bidi="fa-IR"/>
        </w:rPr>
        <w:t>«و اما حق سالمند اين است كه او را احترام كنى و اگر سابقه مسلمانى اش ‍ بيشتر است</w:t>
      </w:r>
      <w:r w:rsidR="00CC3E1D">
        <w:rPr>
          <w:rtl/>
          <w:lang w:bidi="fa-IR"/>
        </w:rPr>
        <w:t xml:space="preserve">، </w:t>
      </w:r>
      <w:r>
        <w:rPr>
          <w:rtl/>
          <w:lang w:bidi="fa-IR"/>
        </w:rPr>
        <w:t>اسلامش را بزرگ دارى و ارج نهى و از دشمنى و رويارويى با او بپرهيزى و در هيچ كار بر او سبقت نگيرى و به هنگام راه رفتن از او پيشى نگيرى و نابخردانه با او برخورد نكنى</w:t>
      </w:r>
      <w:r w:rsidR="00CC3E1D">
        <w:rPr>
          <w:rtl/>
          <w:lang w:bidi="fa-IR"/>
        </w:rPr>
        <w:t xml:space="preserve">. </w:t>
      </w:r>
      <w:r>
        <w:rPr>
          <w:rtl/>
          <w:lang w:bidi="fa-IR"/>
        </w:rPr>
        <w:t>چنانچه او جهالت ورزيد</w:t>
      </w:r>
      <w:r w:rsidR="00CC3E1D">
        <w:rPr>
          <w:rtl/>
          <w:lang w:bidi="fa-IR"/>
        </w:rPr>
        <w:t xml:space="preserve">، </w:t>
      </w:r>
      <w:r>
        <w:rPr>
          <w:rtl/>
          <w:lang w:bidi="fa-IR"/>
        </w:rPr>
        <w:t>تحمل كنى</w:t>
      </w:r>
      <w:r w:rsidR="00CC3E1D">
        <w:rPr>
          <w:rtl/>
          <w:lang w:bidi="fa-IR"/>
        </w:rPr>
        <w:t xml:space="preserve">. </w:t>
      </w:r>
      <w:r>
        <w:rPr>
          <w:rtl/>
          <w:lang w:bidi="fa-IR"/>
        </w:rPr>
        <w:t>پس او را به دليل اسلام و بزرگسال بودنش</w:t>
      </w:r>
      <w:r w:rsidR="00CC3E1D">
        <w:rPr>
          <w:rtl/>
          <w:lang w:bidi="fa-IR"/>
        </w:rPr>
        <w:t xml:space="preserve">، </w:t>
      </w:r>
      <w:r>
        <w:rPr>
          <w:rtl/>
          <w:lang w:bidi="fa-IR"/>
        </w:rPr>
        <w:t>گرامى بدارى</w:t>
      </w:r>
      <w:r w:rsidR="00CC3E1D">
        <w:rPr>
          <w:rtl/>
          <w:lang w:bidi="fa-IR"/>
        </w:rPr>
        <w:t xml:space="preserve">، </w:t>
      </w:r>
      <w:r>
        <w:rPr>
          <w:rtl/>
          <w:lang w:bidi="fa-IR"/>
        </w:rPr>
        <w:t>كه حق بزرگسالى به اندازه اسلام او است»</w:t>
      </w:r>
      <w:r w:rsidR="00CC3E1D">
        <w:rPr>
          <w:rtl/>
          <w:lang w:bidi="fa-IR"/>
        </w:rPr>
        <w:t xml:space="preserve">. </w:t>
      </w:r>
    </w:p>
    <w:p w:rsidR="009C2EE6" w:rsidRDefault="009C2EE6" w:rsidP="009C2EE6">
      <w:pPr>
        <w:pStyle w:val="libNormal"/>
        <w:rPr>
          <w:rtl/>
          <w:lang w:bidi="fa-IR"/>
        </w:rPr>
      </w:pPr>
      <w:r>
        <w:rPr>
          <w:rtl/>
          <w:lang w:bidi="fa-IR"/>
        </w:rPr>
        <w:t>درباره اين حق</w:t>
      </w:r>
      <w:r w:rsidR="00CC3E1D">
        <w:rPr>
          <w:rtl/>
          <w:lang w:bidi="fa-IR"/>
        </w:rPr>
        <w:t xml:space="preserve">، </w:t>
      </w:r>
      <w:r>
        <w:rPr>
          <w:rtl/>
          <w:lang w:bidi="fa-IR"/>
        </w:rPr>
        <w:t xml:space="preserve">سخن را با نقل روايتى از امام باقر </w:t>
      </w:r>
      <w:r w:rsidR="00CD7338" w:rsidRPr="00CD7338">
        <w:rPr>
          <w:rStyle w:val="libAlaemChar"/>
          <w:rtl/>
        </w:rPr>
        <w:t>عليه‌السلام</w:t>
      </w:r>
      <w:r>
        <w:rPr>
          <w:rtl/>
          <w:lang w:bidi="fa-IR"/>
        </w:rPr>
        <w:t xml:space="preserve"> آغاز مى كنيم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اُوصيكَ اءن تَتَّخُذَ صغيرَ المسلمين ولدا و اءوسَطَهم اءخا و اءكبَرَهم اءبا فارحَم وَلدَكَ وَصِل اءخاكَ و بَرِّ والِدكَ </w:t>
      </w:r>
      <w:r w:rsidRPr="00D35857">
        <w:rPr>
          <w:rStyle w:val="libFootnotenumChar"/>
          <w:rtl/>
          <w:lang w:bidi="fa-IR"/>
        </w:rPr>
        <w:t>(704)</w:t>
      </w:r>
      <w:r w:rsidR="00CC3E1D">
        <w:rPr>
          <w:rtl/>
          <w:lang w:bidi="fa-IR"/>
        </w:rPr>
        <w:t xml:space="preserve">. </w:t>
      </w:r>
    </w:p>
    <w:p w:rsidR="009C2EE6" w:rsidRDefault="009C2EE6" w:rsidP="009C2EE6">
      <w:pPr>
        <w:pStyle w:val="libNormal"/>
        <w:rPr>
          <w:rtl/>
          <w:lang w:bidi="fa-IR"/>
        </w:rPr>
      </w:pPr>
      <w:r>
        <w:rPr>
          <w:rtl/>
          <w:lang w:bidi="fa-IR"/>
        </w:rPr>
        <w:t>«سفارش مى كنم كه با كودكان امت همانند فرزند</w:t>
      </w:r>
      <w:r w:rsidR="00CC3E1D">
        <w:rPr>
          <w:rtl/>
          <w:lang w:bidi="fa-IR"/>
        </w:rPr>
        <w:t xml:space="preserve">، </w:t>
      </w:r>
      <w:r>
        <w:rPr>
          <w:rtl/>
          <w:lang w:bidi="fa-IR"/>
        </w:rPr>
        <w:t>و با ميان سالان ايشان همانند برادر و با بزرگسالان آنها همانند پدر رفتار كنيد</w:t>
      </w:r>
      <w:r w:rsidR="00CC3E1D">
        <w:rPr>
          <w:rtl/>
          <w:lang w:bidi="fa-IR"/>
        </w:rPr>
        <w:t xml:space="preserve">. </w:t>
      </w:r>
      <w:r>
        <w:rPr>
          <w:rtl/>
          <w:lang w:bidi="fa-IR"/>
        </w:rPr>
        <w:t>پس به فرزند ترحم كنيد و با برادر سعى در پيوند و ارتباط داشته باشيد و به پدر نيكى و احترام كنيد»</w:t>
      </w:r>
      <w:r w:rsidR="00CC3E1D">
        <w:rPr>
          <w:rtl/>
          <w:lang w:bidi="fa-IR"/>
        </w:rPr>
        <w:t xml:space="preserve">. </w:t>
      </w:r>
    </w:p>
    <w:p w:rsidR="009C2EE6" w:rsidRDefault="009C2EE6" w:rsidP="009C2EE6">
      <w:pPr>
        <w:pStyle w:val="libNormal"/>
        <w:rPr>
          <w:rtl/>
          <w:lang w:bidi="fa-IR"/>
        </w:rPr>
      </w:pPr>
      <w:r>
        <w:rPr>
          <w:rtl/>
          <w:lang w:bidi="fa-IR"/>
        </w:rPr>
        <w:t>اين سخنان و هدايت ها</w:t>
      </w:r>
      <w:r w:rsidR="00CC3E1D">
        <w:rPr>
          <w:rtl/>
          <w:lang w:bidi="fa-IR"/>
        </w:rPr>
        <w:t xml:space="preserve">، </w:t>
      </w:r>
      <w:r>
        <w:rPr>
          <w:rtl/>
          <w:lang w:bidi="fa-IR"/>
        </w:rPr>
        <w:t>آموزه هاى مكتبى است كه سلامت و سعادت افراد و جوامع را در ارتباط موزون و پيوند استوار با ديگران مى داند و خلاف آن را موجب تلخكامى و عامل دشمنى</w:t>
      </w:r>
      <w:r w:rsidR="00CC3E1D">
        <w:rPr>
          <w:rtl/>
          <w:lang w:bidi="fa-IR"/>
        </w:rPr>
        <w:t xml:space="preserve">. </w:t>
      </w:r>
      <w:r>
        <w:rPr>
          <w:rtl/>
          <w:lang w:bidi="fa-IR"/>
        </w:rPr>
        <w:t>با كودك بسان فرزند</w:t>
      </w:r>
      <w:r w:rsidR="00CC3E1D">
        <w:rPr>
          <w:rtl/>
          <w:lang w:bidi="fa-IR"/>
        </w:rPr>
        <w:t xml:space="preserve">، </w:t>
      </w:r>
      <w:r>
        <w:rPr>
          <w:rtl/>
          <w:lang w:bidi="fa-IR"/>
        </w:rPr>
        <w:t xml:space="preserve">با هم سن و سال مانند </w:t>
      </w:r>
      <w:r>
        <w:rPr>
          <w:rtl/>
          <w:lang w:bidi="fa-IR"/>
        </w:rPr>
        <w:lastRenderedPageBreak/>
        <w:t>برادر و با بزرگتر همانند پدر رفتار كردن</w:t>
      </w:r>
      <w:r w:rsidR="00CC3E1D">
        <w:rPr>
          <w:rtl/>
          <w:lang w:bidi="fa-IR"/>
        </w:rPr>
        <w:t xml:space="preserve">، </w:t>
      </w:r>
      <w:r>
        <w:rPr>
          <w:rtl/>
          <w:lang w:bidi="fa-IR"/>
        </w:rPr>
        <w:t>همان ملايمت و سازگارى با ديگران است كه سعادت و سلامت جامعه را تضمين مى كند</w:t>
      </w:r>
      <w:r w:rsidR="00CC3E1D">
        <w:rPr>
          <w:rtl/>
          <w:lang w:bidi="fa-IR"/>
        </w:rPr>
        <w:t xml:space="preserve">. </w:t>
      </w:r>
      <w:r>
        <w:rPr>
          <w:rtl/>
          <w:lang w:bidi="fa-IR"/>
        </w:rPr>
        <w:t>اگر غير از اين ديدگاه حاكم باشد و كودكان را فرزند خود</w:t>
      </w:r>
      <w:r w:rsidR="00CC3E1D">
        <w:rPr>
          <w:rtl/>
          <w:lang w:bidi="fa-IR"/>
        </w:rPr>
        <w:t xml:space="preserve">، </w:t>
      </w:r>
      <w:r>
        <w:rPr>
          <w:rtl/>
          <w:lang w:bidi="fa-IR"/>
        </w:rPr>
        <w:t>همسالان را برادر و بزرگان را پدر خود ندانند</w:t>
      </w:r>
      <w:r w:rsidR="00CC3E1D">
        <w:rPr>
          <w:rtl/>
          <w:lang w:bidi="fa-IR"/>
        </w:rPr>
        <w:t xml:space="preserve">، </w:t>
      </w:r>
      <w:r>
        <w:rPr>
          <w:rtl/>
          <w:lang w:bidi="fa-IR"/>
        </w:rPr>
        <w:t>جامعه از مسير هماهنگى و سازگارى خارج شده و موجب تلخ ‌كامى مى گردد كه گاهى به مخاصمه</w:t>
      </w:r>
      <w:r w:rsidR="00CC3E1D">
        <w:rPr>
          <w:rtl/>
          <w:lang w:bidi="fa-IR"/>
        </w:rPr>
        <w:t xml:space="preserve">، </w:t>
      </w:r>
      <w:r>
        <w:rPr>
          <w:rtl/>
          <w:lang w:bidi="fa-IR"/>
        </w:rPr>
        <w:t>عناد و دشمنى ها مى انجامد</w:t>
      </w:r>
      <w:r w:rsidR="00CC3E1D">
        <w:rPr>
          <w:rtl/>
          <w:lang w:bidi="fa-IR"/>
        </w:rPr>
        <w:t xml:space="preserve">. </w:t>
      </w:r>
    </w:p>
    <w:p w:rsidR="009C2EE6" w:rsidRDefault="00D35857" w:rsidP="00D35857">
      <w:pPr>
        <w:pStyle w:val="Heading2"/>
        <w:rPr>
          <w:rtl/>
          <w:lang w:bidi="fa-IR"/>
        </w:rPr>
      </w:pPr>
      <w:bookmarkStart w:id="87" w:name="_Toc394573341"/>
      <w:r>
        <w:rPr>
          <w:rtl/>
          <w:lang w:bidi="fa-IR"/>
        </w:rPr>
        <w:t>ملاك احترام به ديگران</w:t>
      </w:r>
      <w:bookmarkEnd w:id="87"/>
    </w:p>
    <w:p w:rsidR="009C2EE6" w:rsidRDefault="009C2EE6" w:rsidP="009C2EE6">
      <w:pPr>
        <w:pStyle w:val="libNormal"/>
        <w:rPr>
          <w:rtl/>
          <w:lang w:bidi="fa-IR"/>
        </w:rPr>
      </w:pPr>
      <w:r>
        <w:rPr>
          <w:rtl/>
          <w:lang w:bidi="fa-IR"/>
        </w:rPr>
        <w:t>در حق پدر و برادر به تفصيل در اين باره سخن گفته ايم</w:t>
      </w:r>
      <w:r w:rsidR="00CC3E1D">
        <w:rPr>
          <w:rtl/>
          <w:lang w:bidi="fa-IR"/>
        </w:rPr>
        <w:t xml:space="preserve">؛ </w:t>
      </w:r>
      <w:r>
        <w:rPr>
          <w:rtl/>
          <w:lang w:bidi="fa-IR"/>
        </w:rPr>
        <w:t xml:space="preserve">ولى تصريح امام سجاد </w:t>
      </w:r>
      <w:r w:rsidR="00CD7338" w:rsidRPr="00CD7338">
        <w:rPr>
          <w:rStyle w:val="libAlaemChar"/>
          <w:rtl/>
        </w:rPr>
        <w:t>عليه‌السلام</w:t>
      </w:r>
      <w:r>
        <w:rPr>
          <w:rtl/>
          <w:lang w:bidi="fa-IR"/>
        </w:rPr>
        <w:t xml:space="preserve"> در اين حق تامل مضاعفى را مى طلبد</w:t>
      </w:r>
      <w:r w:rsidR="00CC3E1D">
        <w:rPr>
          <w:rtl/>
          <w:lang w:bidi="fa-IR"/>
        </w:rPr>
        <w:t xml:space="preserve">. </w:t>
      </w:r>
      <w:r>
        <w:rPr>
          <w:rtl/>
          <w:lang w:bidi="fa-IR"/>
        </w:rPr>
        <w:t>از نظر معارف ما</w:t>
      </w:r>
      <w:r w:rsidR="00CC3E1D">
        <w:rPr>
          <w:rtl/>
          <w:lang w:bidi="fa-IR"/>
        </w:rPr>
        <w:t xml:space="preserve">، </w:t>
      </w:r>
      <w:r>
        <w:rPr>
          <w:rtl/>
          <w:lang w:bidi="fa-IR"/>
        </w:rPr>
        <w:t>ملاك احترام به ديگران</w:t>
      </w:r>
      <w:r w:rsidR="00CC3E1D">
        <w:rPr>
          <w:rtl/>
          <w:lang w:bidi="fa-IR"/>
        </w:rPr>
        <w:t xml:space="preserve">، </w:t>
      </w:r>
      <w:r>
        <w:rPr>
          <w:rtl/>
          <w:lang w:bidi="fa-IR"/>
        </w:rPr>
        <w:t>قدرت و توان جسمى و مالى نيست</w:t>
      </w:r>
      <w:r w:rsidR="00CC3E1D">
        <w:rPr>
          <w:rtl/>
          <w:lang w:bidi="fa-IR"/>
        </w:rPr>
        <w:t xml:space="preserve">؛ </w:t>
      </w:r>
      <w:r>
        <w:rPr>
          <w:rtl/>
          <w:lang w:bidi="fa-IR"/>
        </w:rPr>
        <w:t>چنانچه هر يك از اين دو ملاك و معيار باشد</w:t>
      </w:r>
      <w:r w:rsidR="00CC3E1D">
        <w:rPr>
          <w:rtl/>
          <w:lang w:bidi="fa-IR"/>
        </w:rPr>
        <w:t xml:space="preserve">، </w:t>
      </w:r>
      <w:r>
        <w:rPr>
          <w:rtl/>
          <w:lang w:bidi="fa-IR"/>
        </w:rPr>
        <w:t>بسيارى از خردسالان و بزرگسالان فاقد اين ويژگى هستند</w:t>
      </w:r>
      <w:r w:rsidR="00CC3E1D">
        <w:rPr>
          <w:rtl/>
          <w:lang w:bidi="fa-IR"/>
        </w:rPr>
        <w:t xml:space="preserve">. </w:t>
      </w:r>
      <w:r>
        <w:rPr>
          <w:rtl/>
          <w:lang w:bidi="fa-IR"/>
        </w:rPr>
        <w:t>اگر به آيات كريمه قرآن توجه كنيم</w:t>
      </w:r>
      <w:r w:rsidR="00CC3E1D">
        <w:rPr>
          <w:rtl/>
          <w:lang w:bidi="fa-IR"/>
        </w:rPr>
        <w:t xml:space="preserve">، </w:t>
      </w:r>
      <w:r>
        <w:rPr>
          <w:rtl/>
          <w:lang w:bidi="fa-IR"/>
        </w:rPr>
        <w:t>هم خردسال و هم بزرگسال را</w:t>
      </w:r>
      <w:r w:rsidR="00CC3E1D">
        <w:rPr>
          <w:rtl/>
          <w:lang w:bidi="fa-IR"/>
        </w:rPr>
        <w:t xml:space="preserve">، </w:t>
      </w:r>
      <w:r>
        <w:rPr>
          <w:rtl/>
          <w:lang w:bidi="fa-IR"/>
        </w:rPr>
        <w:t>با عنوان ضعيف معرفى مى كند</w:t>
      </w:r>
      <w:r w:rsidR="00CC3E1D">
        <w:rPr>
          <w:rtl/>
          <w:lang w:bidi="fa-IR"/>
        </w:rPr>
        <w:t xml:space="preserve">: </w:t>
      </w:r>
    </w:p>
    <w:p w:rsidR="009C2EE6" w:rsidRDefault="009C2EE6" w:rsidP="009C2EE6">
      <w:pPr>
        <w:pStyle w:val="libNormal"/>
        <w:rPr>
          <w:rtl/>
          <w:lang w:bidi="fa-IR"/>
        </w:rPr>
      </w:pPr>
      <w:r>
        <w:rPr>
          <w:rtl/>
          <w:lang w:bidi="fa-IR"/>
        </w:rPr>
        <w:t xml:space="preserve">اللهُ الَّذى خَلَقَكم مِن ضَعف ثمَّ جَعَلَ مِن بعدِ ضَعف قوَّة ثمَّ جَعَلَ مِن بعدِ قوَّة ضَعفا و شَيبَةُ يَخلُقُ ما يَشاء و هو العليمُ القديرُ </w:t>
      </w:r>
      <w:r w:rsidRPr="00D35857">
        <w:rPr>
          <w:rStyle w:val="libFootnotenumChar"/>
          <w:rtl/>
          <w:lang w:bidi="fa-IR"/>
        </w:rPr>
        <w:t>(705)</w:t>
      </w:r>
      <w:r w:rsidR="00CC3E1D">
        <w:rPr>
          <w:rtl/>
          <w:lang w:bidi="fa-IR"/>
        </w:rPr>
        <w:t xml:space="preserve">. </w:t>
      </w:r>
    </w:p>
    <w:p w:rsidR="009C2EE6" w:rsidRDefault="009C2EE6" w:rsidP="009C2EE6">
      <w:pPr>
        <w:pStyle w:val="libNormal"/>
        <w:rPr>
          <w:rtl/>
          <w:lang w:bidi="fa-IR"/>
        </w:rPr>
      </w:pPr>
      <w:r>
        <w:rPr>
          <w:rtl/>
          <w:lang w:bidi="fa-IR"/>
        </w:rPr>
        <w:t>«خدا همان كسى است كه شما را آفريده</w:t>
      </w:r>
      <w:r w:rsidR="00CC3E1D">
        <w:rPr>
          <w:rtl/>
          <w:lang w:bidi="fa-IR"/>
        </w:rPr>
        <w:t xml:space="preserve">؛ </w:t>
      </w:r>
      <w:r>
        <w:rPr>
          <w:rtl/>
          <w:lang w:bidi="fa-IR"/>
        </w:rPr>
        <w:t>در حالى كه ضعيف بوديد بعد از ناتوانى</w:t>
      </w:r>
      <w:r w:rsidR="00CC3E1D">
        <w:rPr>
          <w:rtl/>
          <w:lang w:bidi="fa-IR"/>
        </w:rPr>
        <w:t xml:space="preserve">، </w:t>
      </w:r>
      <w:r>
        <w:rPr>
          <w:rtl/>
          <w:lang w:bidi="fa-IR"/>
        </w:rPr>
        <w:t>قوت بخشيد و بعد از قوت</w:t>
      </w:r>
      <w:r w:rsidR="00CC3E1D">
        <w:rPr>
          <w:rtl/>
          <w:lang w:bidi="fa-IR"/>
        </w:rPr>
        <w:t xml:space="preserve">، </w:t>
      </w:r>
      <w:r>
        <w:rPr>
          <w:rtl/>
          <w:lang w:bidi="fa-IR"/>
        </w:rPr>
        <w:t>ضعف و پيرى بر وجود شما قرار داد</w:t>
      </w:r>
      <w:r w:rsidR="00CC3E1D">
        <w:rPr>
          <w:rtl/>
          <w:lang w:bidi="fa-IR"/>
        </w:rPr>
        <w:t xml:space="preserve">؛ </w:t>
      </w:r>
      <w:r>
        <w:rPr>
          <w:rtl/>
          <w:lang w:bidi="fa-IR"/>
        </w:rPr>
        <w:t>و هرچه بخواهد مى آفريند</w:t>
      </w:r>
      <w:r w:rsidR="00CC3E1D">
        <w:rPr>
          <w:rtl/>
          <w:lang w:bidi="fa-IR"/>
        </w:rPr>
        <w:t xml:space="preserve">، </w:t>
      </w:r>
      <w:r>
        <w:rPr>
          <w:rtl/>
          <w:lang w:bidi="fa-IR"/>
        </w:rPr>
        <w:t>و او دانا و توانا است»</w:t>
      </w:r>
      <w:r w:rsidR="00CC3E1D">
        <w:rPr>
          <w:rtl/>
          <w:lang w:bidi="fa-IR"/>
        </w:rPr>
        <w:t xml:space="preserve">. </w:t>
      </w:r>
    </w:p>
    <w:p w:rsidR="009C2EE6" w:rsidRDefault="009C2EE6" w:rsidP="009C2EE6">
      <w:pPr>
        <w:pStyle w:val="libNormal"/>
        <w:rPr>
          <w:rtl/>
          <w:lang w:bidi="fa-IR"/>
        </w:rPr>
      </w:pPr>
      <w:r>
        <w:rPr>
          <w:rtl/>
          <w:lang w:bidi="fa-IR"/>
        </w:rPr>
        <w:t>هم كودك ضعيف است و هم بزرگسال</w:t>
      </w:r>
      <w:r w:rsidR="00CC3E1D">
        <w:rPr>
          <w:rtl/>
          <w:lang w:bidi="fa-IR"/>
        </w:rPr>
        <w:t xml:space="preserve">. </w:t>
      </w:r>
      <w:r>
        <w:rPr>
          <w:rtl/>
          <w:lang w:bidi="fa-IR"/>
        </w:rPr>
        <w:t>در اين ميان توانمندى از آن ميان سالان و جوانان است</w:t>
      </w:r>
      <w:r w:rsidR="00CC3E1D">
        <w:rPr>
          <w:rtl/>
          <w:lang w:bidi="fa-IR"/>
        </w:rPr>
        <w:t xml:space="preserve">. </w:t>
      </w:r>
      <w:r>
        <w:rPr>
          <w:rtl/>
          <w:lang w:bidi="fa-IR"/>
        </w:rPr>
        <w:t>حال اگر ملاك احترام به ديگران قدرت و توانايى است</w:t>
      </w:r>
      <w:r w:rsidR="00CC3E1D">
        <w:rPr>
          <w:rtl/>
          <w:lang w:bidi="fa-IR"/>
        </w:rPr>
        <w:t xml:space="preserve">، </w:t>
      </w:r>
      <w:r>
        <w:rPr>
          <w:rtl/>
          <w:lang w:bidi="fa-IR"/>
        </w:rPr>
        <w:t>طبعا نه كودك داراى اين دو ملاك است</w:t>
      </w:r>
      <w:r w:rsidR="00CC3E1D">
        <w:rPr>
          <w:rtl/>
          <w:lang w:bidi="fa-IR"/>
        </w:rPr>
        <w:t xml:space="preserve">؛ </w:t>
      </w:r>
      <w:r>
        <w:rPr>
          <w:rtl/>
          <w:lang w:bidi="fa-IR"/>
        </w:rPr>
        <w:t>نه بزرگسال</w:t>
      </w:r>
      <w:r w:rsidR="00CC3E1D">
        <w:rPr>
          <w:rtl/>
          <w:lang w:bidi="fa-IR"/>
        </w:rPr>
        <w:t xml:space="preserve">. </w:t>
      </w:r>
      <w:r>
        <w:rPr>
          <w:rtl/>
          <w:lang w:bidi="fa-IR"/>
        </w:rPr>
        <w:t xml:space="preserve">رسول اكرم </w:t>
      </w:r>
      <w:r w:rsidR="00CD7338" w:rsidRPr="00CD7338">
        <w:rPr>
          <w:rStyle w:val="libAlaemChar"/>
          <w:rtl/>
        </w:rPr>
        <w:t>صلى‌الله‌عليه‌وآله‌وسلم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لا تُحَقِّرَنَّ اءحدا من السملينَ فانَّ صغيرهم عندَ الله كبير </w:t>
      </w:r>
      <w:r w:rsidRPr="00D35857">
        <w:rPr>
          <w:rStyle w:val="libFootnotenumChar"/>
          <w:rtl/>
          <w:lang w:bidi="fa-IR"/>
        </w:rPr>
        <w:t>(706)</w:t>
      </w:r>
      <w:r w:rsidR="00CC3E1D">
        <w:rPr>
          <w:rtl/>
          <w:lang w:bidi="fa-IR"/>
        </w:rPr>
        <w:t xml:space="preserve">. </w:t>
      </w:r>
    </w:p>
    <w:p w:rsidR="009C2EE6" w:rsidRDefault="009C2EE6" w:rsidP="009C2EE6">
      <w:pPr>
        <w:pStyle w:val="libNormal"/>
        <w:rPr>
          <w:rtl/>
          <w:lang w:bidi="fa-IR"/>
        </w:rPr>
      </w:pPr>
      <w:r>
        <w:rPr>
          <w:rtl/>
          <w:lang w:bidi="fa-IR"/>
        </w:rPr>
        <w:lastRenderedPageBreak/>
        <w:t>«هيچ يك از مسلمانان را كوچك نشماريد</w:t>
      </w:r>
      <w:r w:rsidR="00CC3E1D">
        <w:rPr>
          <w:rtl/>
          <w:lang w:bidi="fa-IR"/>
        </w:rPr>
        <w:t xml:space="preserve">؛ </w:t>
      </w:r>
      <w:r>
        <w:rPr>
          <w:rtl/>
          <w:lang w:bidi="fa-IR"/>
        </w:rPr>
        <w:t>چون صغير و خردسال ايشان هم نزد خدا بزرگ است»</w:t>
      </w:r>
      <w:r w:rsidR="00CC3E1D">
        <w:rPr>
          <w:rtl/>
          <w:lang w:bidi="fa-IR"/>
        </w:rPr>
        <w:t xml:space="preserve">. </w:t>
      </w:r>
    </w:p>
    <w:p w:rsidR="009C2EE6" w:rsidRDefault="009C2EE6" w:rsidP="009C2EE6">
      <w:pPr>
        <w:pStyle w:val="libNormal"/>
        <w:rPr>
          <w:rtl/>
          <w:lang w:bidi="fa-IR"/>
        </w:rPr>
      </w:pPr>
      <w:r>
        <w:rPr>
          <w:rtl/>
          <w:lang w:bidi="fa-IR"/>
        </w:rPr>
        <w:t xml:space="preserve">و همچنين رسول اكرم </w:t>
      </w:r>
      <w:r w:rsidR="00CD7338" w:rsidRPr="00CD7338">
        <w:rPr>
          <w:rStyle w:val="libAlaemChar"/>
          <w:rtl/>
        </w:rPr>
        <w:t>صلى‌الله‌عليه‌وآله‌وسلم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مِن اجلالِ الله اِجلالُ ذِى الشَّيبَةِ المُسلمِ </w:t>
      </w:r>
      <w:r w:rsidRPr="00D35857">
        <w:rPr>
          <w:rStyle w:val="libFootnotenumChar"/>
          <w:rtl/>
          <w:lang w:bidi="fa-IR"/>
        </w:rPr>
        <w:t>(707)</w:t>
      </w:r>
      <w:r w:rsidR="00CC3E1D">
        <w:rPr>
          <w:rtl/>
          <w:lang w:bidi="fa-IR"/>
        </w:rPr>
        <w:t xml:space="preserve">. </w:t>
      </w:r>
    </w:p>
    <w:p w:rsidR="009C2EE6" w:rsidRDefault="009C2EE6" w:rsidP="009C2EE6">
      <w:pPr>
        <w:pStyle w:val="libNormal"/>
        <w:rPr>
          <w:rtl/>
          <w:lang w:bidi="fa-IR"/>
        </w:rPr>
      </w:pPr>
      <w:r>
        <w:rPr>
          <w:rtl/>
          <w:lang w:bidi="fa-IR"/>
        </w:rPr>
        <w:t>«اگر كسى مسلمان سپيدمويى را احترام كند و بزرگ بدارد</w:t>
      </w:r>
      <w:r w:rsidR="00CC3E1D">
        <w:rPr>
          <w:rtl/>
          <w:lang w:bidi="fa-IR"/>
        </w:rPr>
        <w:t xml:space="preserve">، </w:t>
      </w:r>
      <w:r>
        <w:rPr>
          <w:rtl/>
          <w:lang w:bidi="fa-IR"/>
        </w:rPr>
        <w:t>خدا را بزرگ داشته است»</w:t>
      </w:r>
      <w:r w:rsidR="00CC3E1D">
        <w:rPr>
          <w:rtl/>
          <w:lang w:bidi="fa-IR"/>
        </w:rPr>
        <w:t xml:space="preserve">. </w:t>
      </w:r>
    </w:p>
    <w:p w:rsidR="009C2EE6" w:rsidRDefault="009C2EE6" w:rsidP="009C2EE6">
      <w:pPr>
        <w:pStyle w:val="libNormal"/>
        <w:rPr>
          <w:rtl/>
          <w:lang w:bidi="fa-IR"/>
        </w:rPr>
      </w:pPr>
      <w:r>
        <w:rPr>
          <w:rtl/>
          <w:lang w:bidi="fa-IR"/>
        </w:rPr>
        <w:t>بزرگداشت مسلمان سپيدموى</w:t>
      </w:r>
      <w:r w:rsidR="00CC3E1D">
        <w:rPr>
          <w:rtl/>
          <w:lang w:bidi="fa-IR"/>
        </w:rPr>
        <w:t xml:space="preserve">، </w:t>
      </w:r>
      <w:r>
        <w:rPr>
          <w:rtl/>
          <w:lang w:bidi="fa-IR"/>
        </w:rPr>
        <w:t>بزرگداشت و تجليل ذات اقدس پروردگار است</w:t>
      </w:r>
      <w:r w:rsidR="00CC3E1D">
        <w:rPr>
          <w:rtl/>
          <w:lang w:bidi="fa-IR"/>
        </w:rPr>
        <w:t xml:space="preserve">؛ </w:t>
      </w:r>
      <w:r>
        <w:rPr>
          <w:rtl/>
          <w:lang w:bidi="fa-IR"/>
        </w:rPr>
        <w:t>در حالى كه مسلمان سپيدموى فاقد قدرت و توانايى جسمى است</w:t>
      </w:r>
      <w:r w:rsidR="00CC3E1D">
        <w:rPr>
          <w:rtl/>
          <w:lang w:bidi="fa-IR"/>
        </w:rPr>
        <w:t xml:space="preserve">. </w:t>
      </w:r>
      <w:r>
        <w:rPr>
          <w:rtl/>
          <w:lang w:bidi="fa-IR"/>
        </w:rPr>
        <w:t>پس ملاك احترام</w:t>
      </w:r>
      <w:r w:rsidR="00CC3E1D">
        <w:rPr>
          <w:rtl/>
          <w:lang w:bidi="fa-IR"/>
        </w:rPr>
        <w:t xml:space="preserve">، </w:t>
      </w:r>
      <w:r>
        <w:rPr>
          <w:rtl/>
          <w:lang w:bidi="fa-IR"/>
        </w:rPr>
        <w:t>توانايى جسمى و مالى نيست</w:t>
      </w:r>
      <w:r w:rsidR="00CC3E1D">
        <w:rPr>
          <w:rtl/>
          <w:lang w:bidi="fa-IR"/>
        </w:rPr>
        <w:t xml:space="preserve">. </w:t>
      </w:r>
      <w:r>
        <w:rPr>
          <w:rtl/>
          <w:lang w:bidi="fa-IR"/>
        </w:rPr>
        <w:t>از منظر مكتب اخلاقى اسلام</w:t>
      </w:r>
      <w:r w:rsidR="00CC3E1D">
        <w:rPr>
          <w:rtl/>
          <w:lang w:bidi="fa-IR"/>
        </w:rPr>
        <w:t xml:space="preserve">، </w:t>
      </w:r>
      <w:r>
        <w:rPr>
          <w:rtl/>
          <w:lang w:bidi="fa-IR"/>
        </w:rPr>
        <w:t>ارزش ها و معيارهاى ديگرى هم براى تجليل و احترام وجود دارد كه يكى از آنها بزرگسالى و كبَر سن است</w:t>
      </w:r>
      <w:r w:rsidR="00CC3E1D">
        <w:rPr>
          <w:rtl/>
          <w:lang w:bidi="fa-IR"/>
        </w:rPr>
        <w:t xml:space="preserve">. </w:t>
      </w:r>
      <w:r>
        <w:rPr>
          <w:rtl/>
          <w:lang w:bidi="fa-IR"/>
        </w:rPr>
        <w:t xml:space="preserve">اين تعبير رسول اكرم </w:t>
      </w:r>
      <w:r w:rsidR="00CD7338" w:rsidRPr="00CD7338">
        <w:rPr>
          <w:rStyle w:val="libAlaemChar"/>
          <w:rtl/>
        </w:rPr>
        <w:t>صلى‌الله‌عليه‌وآله‌وسلم</w:t>
      </w:r>
      <w:r>
        <w:rPr>
          <w:rtl/>
          <w:lang w:bidi="fa-IR"/>
        </w:rPr>
        <w:t xml:space="preserve"> است كه عامه و خاصه نقل كرده اند</w:t>
      </w:r>
      <w:r w:rsidR="00CC3E1D">
        <w:rPr>
          <w:rtl/>
          <w:lang w:bidi="fa-IR"/>
        </w:rPr>
        <w:t xml:space="preserve">: </w:t>
      </w:r>
    </w:p>
    <w:p w:rsidR="009C2EE6" w:rsidRDefault="009C2EE6" w:rsidP="009C2EE6">
      <w:pPr>
        <w:pStyle w:val="libNormal"/>
        <w:rPr>
          <w:rtl/>
          <w:lang w:bidi="fa-IR"/>
        </w:rPr>
      </w:pPr>
      <w:r>
        <w:rPr>
          <w:rtl/>
          <w:lang w:bidi="fa-IR"/>
        </w:rPr>
        <w:t xml:space="preserve">الشَّيخُ فى اءَهلِه كالنَّبىِّ فى اءُمِّتِهِ </w:t>
      </w:r>
      <w:r w:rsidRPr="00D35857">
        <w:rPr>
          <w:rStyle w:val="libFootnotenumChar"/>
          <w:rtl/>
          <w:lang w:bidi="fa-IR"/>
        </w:rPr>
        <w:t>(708)</w:t>
      </w:r>
      <w:r w:rsidR="00CC3E1D">
        <w:rPr>
          <w:rtl/>
          <w:lang w:bidi="fa-IR"/>
        </w:rPr>
        <w:t xml:space="preserve">. </w:t>
      </w:r>
    </w:p>
    <w:p w:rsidR="009C2EE6" w:rsidRDefault="009C2EE6" w:rsidP="009C2EE6">
      <w:pPr>
        <w:pStyle w:val="libNormal"/>
        <w:rPr>
          <w:rtl/>
          <w:lang w:bidi="fa-IR"/>
        </w:rPr>
      </w:pPr>
      <w:r>
        <w:rPr>
          <w:rtl/>
          <w:lang w:bidi="fa-IR"/>
        </w:rPr>
        <w:t>«پيرمرد در ميان ارحام و بستگانش مثل پيامبر است در بين امتش»</w:t>
      </w:r>
      <w:r w:rsidR="00CC3E1D">
        <w:rPr>
          <w:rtl/>
          <w:lang w:bidi="fa-IR"/>
        </w:rPr>
        <w:t xml:space="preserve">. </w:t>
      </w:r>
    </w:p>
    <w:p w:rsidR="009C2EE6" w:rsidRDefault="009C2EE6" w:rsidP="009C2EE6">
      <w:pPr>
        <w:pStyle w:val="libNormal"/>
        <w:rPr>
          <w:rtl/>
          <w:lang w:bidi="fa-IR"/>
        </w:rPr>
      </w:pPr>
      <w:r>
        <w:rPr>
          <w:rtl/>
          <w:lang w:bidi="fa-IR"/>
        </w:rPr>
        <w:t xml:space="preserve">در تعبير ديگرى از رسول اكرم </w:t>
      </w:r>
      <w:r w:rsidR="00CD7338" w:rsidRPr="00CD7338">
        <w:rPr>
          <w:rStyle w:val="libAlaemChar"/>
          <w:rtl/>
        </w:rPr>
        <w:t>صلى‌الله‌عليه‌وآله‌وسلم</w:t>
      </w:r>
      <w:r>
        <w:rPr>
          <w:rtl/>
          <w:lang w:bidi="fa-IR"/>
        </w:rPr>
        <w:t xml:space="preserve"> آمده است</w:t>
      </w:r>
      <w:r w:rsidR="00CC3E1D">
        <w:rPr>
          <w:rtl/>
          <w:lang w:bidi="fa-IR"/>
        </w:rPr>
        <w:t xml:space="preserve">: </w:t>
      </w:r>
    </w:p>
    <w:p w:rsidR="009C2EE6" w:rsidRDefault="009C2EE6" w:rsidP="009C2EE6">
      <w:pPr>
        <w:pStyle w:val="libNormal"/>
        <w:rPr>
          <w:rtl/>
          <w:lang w:bidi="fa-IR"/>
        </w:rPr>
      </w:pPr>
      <w:r>
        <w:rPr>
          <w:rtl/>
          <w:lang w:bidi="fa-IR"/>
        </w:rPr>
        <w:t>«انسانى كه عمرى از خدا گرفته و اصطلاحا به مرحله شيخوخيت رسيده است</w:t>
      </w:r>
      <w:r w:rsidR="00CC3E1D">
        <w:rPr>
          <w:rtl/>
          <w:lang w:bidi="fa-IR"/>
        </w:rPr>
        <w:t xml:space="preserve">، </w:t>
      </w:r>
      <w:r>
        <w:rPr>
          <w:rtl/>
          <w:lang w:bidi="fa-IR"/>
        </w:rPr>
        <w:t xml:space="preserve">احترامش در خانواده مانند پيامبر در بين امت واجب است </w:t>
      </w:r>
      <w:r w:rsidRPr="00D35857">
        <w:rPr>
          <w:rStyle w:val="libFootnotenumChar"/>
          <w:rtl/>
          <w:lang w:bidi="fa-IR"/>
        </w:rPr>
        <w:t>(709)</w:t>
      </w:r>
      <w:r>
        <w:rPr>
          <w:rtl/>
          <w:lang w:bidi="fa-IR"/>
        </w:rPr>
        <w:t>»</w:t>
      </w:r>
      <w:r w:rsidR="00CC3E1D">
        <w:rPr>
          <w:rtl/>
          <w:lang w:bidi="fa-IR"/>
        </w:rPr>
        <w:t xml:space="preserve">. </w:t>
      </w:r>
    </w:p>
    <w:tbl>
      <w:tblPr>
        <w:tblStyle w:val="TableGrid"/>
        <w:bidiVisual/>
        <w:tblW w:w="5000" w:type="pct"/>
        <w:tblLook w:val="01E0"/>
      </w:tblPr>
      <w:tblGrid>
        <w:gridCol w:w="3649"/>
        <w:gridCol w:w="269"/>
        <w:gridCol w:w="3669"/>
      </w:tblGrid>
      <w:tr w:rsidR="00E60777" w:rsidTr="00CC2279">
        <w:trPr>
          <w:trHeight w:val="350"/>
        </w:trPr>
        <w:tc>
          <w:tcPr>
            <w:tcW w:w="4288" w:type="dxa"/>
            <w:shd w:val="clear" w:color="auto" w:fill="auto"/>
          </w:tcPr>
          <w:p w:rsidR="00E60777" w:rsidRDefault="00E60777" w:rsidP="00CC2279">
            <w:pPr>
              <w:pStyle w:val="libPoem"/>
              <w:rPr>
                <w:rtl/>
              </w:rPr>
            </w:pPr>
            <w:r>
              <w:rPr>
                <w:rtl/>
                <w:lang w:bidi="fa-IR"/>
              </w:rPr>
              <w:t>گفت پيغمبر كه شيخ رفته پيش</w:t>
            </w:r>
            <w:r w:rsidRPr="00725071">
              <w:rPr>
                <w:rStyle w:val="libPoemTiniChar0"/>
                <w:rtl/>
              </w:rPr>
              <w:br/>
              <w:t> </w:t>
            </w:r>
          </w:p>
        </w:tc>
        <w:tc>
          <w:tcPr>
            <w:tcW w:w="280" w:type="dxa"/>
            <w:shd w:val="clear" w:color="auto" w:fill="auto"/>
          </w:tcPr>
          <w:p w:rsidR="00E60777" w:rsidRDefault="00E60777" w:rsidP="00CC2279">
            <w:pPr>
              <w:pStyle w:val="libPoem"/>
              <w:rPr>
                <w:rtl/>
              </w:rPr>
            </w:pPr>
          </w:p>
        </w:tc>
        <w:tc>
          <w:tcPr>
            <w:tcW w:w="4288" w:type="dxa"/>
            <w:shd w:val="clear" w:color="auto" w:fill="auto"/>
          </w:tcPr>
          <w:p w:rsidR="00E60777" w:rsidRDefault="00E60777" w:rsidP="00CC2279">
            <w:pPr>
              <w:pStyle w:val="libPoem"/>
              <w:rPr>
                <w:rtl/>
              </w:rPr>
            </w:pPr>
            <w:r>
              <w:rPr>
                <w:rtl/>
                <w:lang w:bidi="fa-IR"/>
              </w:rPr>
              <w:t>چون نبى باشد ميان قوم خويش</w:t>
            </w:r>
            <w:r w:rsidRPr="00725071">
              <w:rPr>
                <w:rStyle w:val="libPoemTiniChar0"/>
                <w:rtl/>
              </w:rPr>
              <w:br/>
              <w:t> </w:t>
            </w:r>
          </w:p>
        </w:tc>
      </w:tr>
    </w:tbl>
    <w:p w:rsidR="009C2EE6" w:rsidRDefault="009C2EE6" w:rsidP="009C2EE6">
      <w:pPr>
        <w:pStyle w:val="libNormal"/>
        <w:rPr>
          <w:rtl/>
          <w:lang w:bidi="fa-IR"/>
        </w:rPr>
      </w:pPr>
      <w:r>
        <w:rPr>
          <w:rtl/>
          <w:lang w:bidi="fa-IR"/>
        </w:rPr>
        <w:t>اگر در اين روايت تامل كنيم و حقوق يك پيامبر را در ميان امت خود برشماريم</w:t>
      </w:r>
      <w:r w:rsidR="00CC3E1D">
        <w:rPr>
          <w:rtl/>
          <w:lang w:bidi="fa-IR"/>
        </w:rPr>
        <w:t xml:space="preserve">، </w:t>
      </w:r>
      <w:r>
        <w:rPr>
          <w:rtl/>
          <w:lang w:bidi="fa-IR"/>
        </w:rPr>
        <w:t>مى بينيم كه او</w:t>
      </w:r>
      <w:r w:rsidR="00CC3E1D">
        <w:rPr>
          <w:rtl/>
          <w:lang w:bidi="fa-IR"/>
        </w:rPr>
        <w:t xml:space="preserve">، </w:t>
      </w:r>
      <w:r>
        <w:rPr>
          <w:rtl/>
          <w:lang w:bidi="fa-IR"/>
        </w:rPr>
        <w:t>هم حق تعليم و ارشاد و هدايت دارد و هم واسطه ارتباط با مبدا اعلا و ذات ذوالجلال الهى است</w:t>
      </w:r>
      <w:r w:rsidR="00CC3E1D">
        <w:rPr>
          <w:rtl/>
          <w:lang w:bidi="fa-IR"/>
        </w:rPr>
        <w:t xml:space="preserve">؛ </w:t>
      </w:r>
      <w:r>
        <w:rPr>
          <w:rtl/>
          <w:lang w:bidi="fa-IR"/>
        </w:rPr>
        <w:t xml:space="preserve">كه به دليل وجود همين ملكات </w:t>
      </w:r>
      <w:r>
        <w:rPr>
          <w:rtl/>
          <w:lang w:bidi="fa-IR"/>
        </w:rPr>
        <w:lastRenderedPageBreak/>
        <w:t>و معيارها است كه امت به پيامبرش به ديده احترام مى نگرد و حتى به او تبرك مى جويد</w:t>
      </w:r>
      <w:r w:rsidR="00CC3E1D">
        <w:rPr>
          <w:rtl/>
          <w:lang w:bidi="fa-IR"/>
        </w:rPr>
        <w:t xml:space="preserve">. </w:t>
      </w:r>
    </w:p>
    <w:p w:rsidR="009C2EE6" w:rsidRDefault="00D35857" w:rsidP="00D35857">
      <w:pPr>
        <w:pStyle w:val="Heading2"/>
        <w:rPr>
          <w:rtl/>
          <w:lang w:bidi="fa-IR"/>
        </w:rPr>
      </w:pPr>
      <w:bookmarkStart w:id="88" w:name="_Toc394573342"/>
      <w:r>
        <w:rPr>
          <w:rtl/>
          <w:lang w:bidi="fa-IR"/>
        </w:rPr>
        <w:t>فوايد احترام به بزرگان</w:t>
      </w:r>
      <w:bookmarkEnd w:id="88"/>
    </w:p>
    <w:p w:rsidR="009C2EE6" w:rsidRDefault="009C2EE6" w:rsidP="009C2EE6">
      <w:pPr>
        <w:pStyle w:val="libNormal"/>
        <w:rPr>
          <w:rtl/>
          <w:lang w:bidi="fa-IR"/>
        </w:rPr>
      </w:pPr>
      <w:r>
        <w:rPr>
          <w:rtl/>
          <w:lang w:bidi="fa-IR"/>
        </w:rPr>
        <w:t xml:space="preserve">در كلمات رسول خدا </w:t>
      </w:r>
      <w:r w:rsidR="00CD7338" w:rsidRPr="00CD7338">
        <w:rPr>
          <w:rStyle w:val="libAlaemChar"/>
          <w:rtl/>
        </w:rPr>
        <w:t>صلى‌الله‌عليه‌وآله‌وسلم</w:t>
      </w:r>
      <w:r>
        <w:rPr>
          <w:rtl/>
          <w:lang w:bidi="fa-IR"/>
        </w:rPr>
        <w:t xml:space="preserve"> تعبيرى است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الَبَرَكَةُ معَ اءَكابِرِكُم </w:t>
      </w:r>
      <w:r w:rsidRPr="00D35857">
        <w:rPr>
          <w:rStyle w:val="libFootnotenumChar"/>
          <w:rtl/>
          <w:lang w:bidi="fa-IR"/>
        </w:rPr>
        <w:t>(710)</w:t>
      </w:r>
      <w:r w:rsidR="00CC3E1D">
        <w:rPr>
          <w:rtl/>
          <w:lang w:bidi="fa-IR"/>
        </w:rPr>
        <w:t xml:space="preserve">. </w:t>
      </w:r>
    </w:p>
    <w:p w:rsidR="009C2EE6" w:rsidRDefault="009C2EE6" w:rsidP="009C2EE6">
      <w:pPr>
        <w:pStyle w:val="libNormal"/>
        <w:rPr>
          <w:rtl/>
          <w:lang w:bidi="fa-IR"/>
        </w:rPr>
      </w:pPr>
      <w:r>
        <w:rPr>
          <w:rtl/>
          <w:lang w:bidi="fa-IR"/>
        </w:rPr>
        <w:t>«بركات خداوندى</w:t>
      </w:r>
      <w:r w:rsidR="00CC3E1D">
        <w:rPr>
          <w:rtl/>
          <w:lang w:bidi="fa-IR"/>
        </w:rPr>
        <w:t xml:space="preserve">، </w:t>
      </w:r>
      <w:r>
        <w:rPr>
          <w:rtl/>
          <w:lang w:bidi="fa-IR"/>
        </w:rPr>
        <w:t>همراه با پيران شما است»</w:t>
      </w:r>
      <w:r w:rsidR="00CC3E1D">
        <w:rPr>
          <w:rtl/>
          <w:lang w:bidi="fa-IR"/>
        </w:rPr>
        <w:t xml:space="preserve">. </w:t>
      </w:r>
    </w:p>
    <w:p w:rsidR="009C2EE6" w:rsidRDefault="009C2EE6" w:rsidP="009C2EE6">
      <w:pPr>
        <w:pStyle w:val="libNormal"/>
        <w:rPr>
          <w:rtl/>
          <w:lang w:bidi="fa-IR"/>
        </w:rPr>
      </w:pPr>
      <w:r>
        <w:rPr>
          <w:rtl/>
          <w:lang w:bidi="fa-IR"/>
        </w:rPr>
        <w:t>اگر از ميان قوم و فاميلى</w:t>
      </w:r>
      <w:r w:rsidR="00CC3E1D">
        <w:rPr>
          <w:rtl/>
          <w:lang w:bidi="fa-IR"/>
        </w:rPr>
        <w:t xml:space="preserve">، </w:t>
      </w:r>
      <w:r>
        <w:rPr>
          <w:rtl/>
          <w:lang w:bidi="fa-IR"/>
        </w:rPr>
        <w:t>پيرى رخت بربندد</w:t>
      </w:r>
      <w:r w:rsidR="00CC3E1D">
        <w:rPr>
          <w:rtl/>
          <w:lang w:bidi="fa-IR"/>
        </w:rPr>
        <w:t xml:space="preserve">، </w:t>
      </w:r>
      <w:r>
        <w:rPr>
          <w:rtl/>
          <w:lang w:bidi="fa-IR"/>
        </w:rPr>
        <w:t>طبعا بركتى كه با او بوده از بين خواهد رفت</w:t>
      </w:r>
      <w:r w:rsidR="00CC3E1D">
        <w:rPr>
          <w:rtl/>
          <w:lang w:bidi="fa-IR"/>
        </w:rPr>
        <w:t xml:space="preserve">. </w:t>
      </w:r>
      <w:r>
        <w:rPr>
          <w:rtl/>
          <w:lang w:bidi="fa-IR"/>
        </w:rPr>
        <w:t>باز نقل شده است كه انس بن مالك مى گويد</w:t>
      </w:r>
      <w:r w:rsidR="00CC3E1D">
        <w:rPr>
          <w:rtl/>
          <w:lang w:bidi="fa-IR"/>
        </w:rPr>
        <w:t xml:space="preserve">: </w:t>
      </w:r>
    </w:p>
    <w:p w:rsidR="009C2EE6" w:rsidRDefault="009C2EE6" w:rsidP="009C2EE6">
      <w:pPr>
        <w:pStyle w:val="libNormal"/>
        <w:rPr>
          <w:rtl/>
          <w:lang w:bidi="fa-IR"/>
        </w:rPr>
      </w:pPr>
      <w:r>
        <w:rPr>
          <w:rtl/>
          <w:lang w:bidi="fa-IR"/>
        </w:rPr>
        <w:t xml:space="preserve">اءَوصانِى رسولُ الله </w:t>
      </w:r>
      <w:r w:rsidR="00CD7338" w:rsidRPr="00CD7338">
        <w:rPr>
          <w:rStyle w:val="libAlaemChar"/>
          <w:rtl/>
        </w:rPr>
        <w:t>صلى‌الله‌عليه‌وآله‌وسلم</w:t>
      </w:r>
      <w:r>
        <w:rPr>
          <w:rtl/>
          <w:lang w:bidi="fa-IR"/>
        </w:rPr>
        <w:t xml:space="preserve"> بخَمسِ خِصال فقالَ فيهِ و وَقِّرَ الكبيرَ تَكن مِن رُفَقائى يَومَ القيامَةِ </w:t>
      </w:r>
      <w:r w:rsidRPr="00D35857">
        <w:rPr>
          <w:rStyle w:val="libFootnotenumChar"/>
          <w:rtl/>
          <w:lang w:bidi="fa-IR"/>
        </w:rPr>
        <w:t>(711)</w:t>
      </w:r>
      <w:r w:rsidR="00CC3E1D">
        <w:rPr>
          <w:rtl/>
          <w:lang w:bidi="fa-IR"/>
        </w:rPr>
        <w:t xml:space="preserve">. </w:t>
      </w:r>
    </w:p>
    <w:p w:rsidR="009C2EE6" w:rsidRDefault="009C2EE6" w:rsidP="009C2EE6">
      <w:pPr>
        <w:pStyle w:val="libNormal"/>
        <w:rPr>
          <w:rtl/>
          <w:lang w:bidi="fa-IR"/>
        </w:rPr>
      </w:pPr>
      <w:r>
        <w:rPr>
          <w:rtl/>
          <w:lang w:bidi="fa-IR"/>
        </w:rPr>
        <w:t xml:space="preserve">«رسول الله </w:t>
      </w:r>
      <w:r w:rsidR="00CD7338" w:rsidRPr="00CD7338">
        <w:rPr>
          <w:rStyle w:val="libAlaemChar"/>
          <w:rtl/>
        </w:rPr>
        <w:t>صلى‌الله‌عليه‌وآله‌وسلم</w:t>
      </w:r>
      <w:r>
        <w:rPr>
          <w:rtl/>
          <w:lang w:bidi="fa-IR"/>
        </w:rPr>
        <w:t xml:space="preserve"> مرا به پنج چيز توصيه فرمودند</w:t>
      </w:r>
      <w:r w:rsidR="00CC3E1D">
        <w:rPr>
          <w:rtl/>
          <w:lang w:bidi="fa-IR"/>
        </w:rPr>
        <w:t xml:space="preserve">: </w:t>
      </w:r>
      <w:r>
        <w:rPr>
          <w:rtl/>
          <w:lang w:bidi="fa-IR"/>
        </w:rPr>
        <w:t>يكى از آنها اين بود كه به پيرمردان يا پيرزنان امت احترام بگذاريد تا در قيامت از دوستان من باشيد»</w:t>
      </w:r>
      <w:r w:rsidR="00CC3E1D">
        <w:rPr>
          <w:rtl/>
          <w:lang w:bidi="fa-IR"/>
        </w:rPr>
        <w:t xml:space="preserve">. </w:t>
      </w:r>
    </w:p>
    <w:p w:rsidR="009C2EE6" w:rsidRDefault="009C2EE6" w:rsidP="009C2EE6">
      <w:pPr>
        <w:pStyle w:val="libNormal"/>
        <w:rPr>
          <w:rtl/>
          <w:lang w:bidi="fa-IR"/>
        </w:rPr>
      </w:pPr>
      <w:r>
        <w:rPr>
          <w:rtl/>
          <w:lang w:bidi="fa-IR"/>
        </w:rPr>
        <w:t>براى اهميت اين وظيفه</w:t>
      </w:r>
      <w:r w:rsidR="00CC3E1D">
        <w:rPr>
          <w:rtl/>
          <w:lang w:bidi="fa-IR"/>
        </w:rPr>
        <w:t xml:space="preserve">، </w:t>
      </w:r>
      <w:r>
        <w:rPr>
          <w:rtl/>
          <w:lang w:bidi="fa-IR"/>
        </w:rPr>
        <w:t xml:space="preserve">روايت ديگرى را از رسول اكرم </w:t>
      </w:r>
      <w:r w:rsidR="00CD7338" w:rsidRPr="00CD7338">
        <w:rPr>
          <w:rStyle w:val="libAlaemChar"/>
          <w:rtl/>
        </w:rPr>
        <w:t>صلى‌الله‌عليه‌وآله‌وسلم</w:t>
      </w:r>
      <w:r>
        <w:rPr>
          <w:rtl/>
          <w:lang w:bidi="fa-IR"/>
        </w:rPr>
        <w:t xml:space="preserve"> در همين مورد مى آوريم</w:t>
      </w:r>
      <w:r w:rsidR="00CC3E1D">
        <w:rPr>
          <w:rtl/>
          <w:lang w:bidi="fa-IR"/>
        </w:rPr>
        <w:t xml:space="preserve">، </w:t>
      </w:r>
      <w:r>
        <w:rPr>
          <w:rtl/>
          <w:lang w:bidi="fa-IR"/>
        </w:rPr>
        <w:t>حضرت فرموده اند</w:t>
      </w:r>
      <w:r w:rsidR="00CC3E1D">
        <w:rPr>
          <w:rtl/>
          <w:lang w:bidi="fa-IR"/>
        </w:rPr>
        <w:t xml:space="preserve">: </w:t>
      </w:r>
    </w:p>
    <w:p w:rsidR="009C2EE6" w:rsidRDefault="009C2EE6" w:rsidP="009C2EE6">
      <w:pPr>
        <w:pStyle w:val="libNormal"/>
        <w:rPr>
          <w:rtl/>
          <w:lang w:bidi="fa-IR"/>
        </w:rPr>
      </w:pPr>
      <w:r>
        <w:rPr>
          <w:rtl/>
          <w:lang w:bidi="fa-IR"/>
        </w:rPr>
        <w:t xml:space="preserve">مَن عرَفَ فَضلَ كبير لِسِنِّهِ فَوَقِّرهُ آمَنَهُ الله مِن فَزَعِ يومِ القيامَةِ </w:t>
      </w:r>
      <w:r w:rsidRPr="00D35857">
        <w:rPr>
          <w:rStyle w:val="libFootnotenumChar"/>
          <w:rtl/>
          <w:lang w:bidi="fa-IR"/>
        </w:rPr>
        <w:t>(712)</w:t>
      </w:r>
      <w:r w:rsidR="00CC3E1D">
        <w:rPr>
          <w:rtl/>
          <w:lang w:bidi="fa-IR"/>
        </w:rPr>
        <w:t xml:space="preserve">. </w:t>
      </w:r>
    </w:p>
    <w:p w:rsidR="009C2EE6" w:rsidRDefault="009C2EE6" w:rsidP="009C2EE6">
      <w:pPr>
        <w:pStyle w:val="libNormal"/>
        <w:rPr>
          <w:rFonts w:hint="cs"/>
          <w:rtl/>
          <w:lang w:bidi="fa-IR"/>
        </w:rPr>
      </w:pPr>
      <w:r>
        <w:rPr>
          <w:rtl/>
          <w:lang w:bidi="fa-IR"/>
        </w:rPr>
        <w:t>«از ما نيست كسى كه به خردسالان امت رافت و رحمت نداشته باشد و بزرگسالانش را توقير و اكرام نكند»</w:t>
      </w:r>
      <w:r w:rsidR="00CC3E1D">
        <w:rPr>
          <w:rtl/>
          <w:lang w:bidi="fa-IR"/>
        </w:rPr>
        <w:t xml:space="preserve">. </w:t>
      </w:r>
    </w:p>
    <w:p w:rsidR="009C2EE6" w:rsidRDefault="009C2EE6" w:rsidP="009C2EE6">
      <w:pPr>
        <w:pStyle w:val="libNormal"/>
        <w:rPr>
          <w:rtl/>
          <w:lang w:bidi="fa-IR"/>
        </w:rPr>
      </w:pPr>
      <w:r>
        <w:rPr>
          <w:rtl/>
          <w:lang w:bidi="fa-IR"/>
        </w:rPr>
        <w:t>يعنى اگر قرار باشد انسان روش محبوب اولياى دين را برگزيند</w:t>
      </w:r>
      <w:r w:rsidR="00CC3E1D">
        <w:rPr>
          <w:rtl/>
          <w:lang w:bidi="fa-IR"/>
        </w:rPr>
        <w:t xml:space="preserve">، </w:t>
      </w:r>
      <w:r>
        <w:rPr>
          <w:rtl/>
          <w:lang w:bidi="fa-IR"/>
        </w:rPr>
        <w:t>بايد به اين سفارش ها عمل كند</w:t>
      </w:r>
      <w:r w:rsidR="00CC3E1D">
        <w:rPr>
          <w:rtl/>
          <w:lang w:bidi="fa-IR"/>
        </w:rPr>
        <w:t xml:space="preserve">. </w:t>
      </w:r>
      <w:r>
        <w:rPr>
          <w:rtl/>
          <w:lang w:bidi="fa-IR"/>
        </w:rPr>
        <w:t>در غير اين صورت از زمره انسان هاى وارسته خارج مى شود</w:t>
      </w:r>
      <w:r w:rsidR="00CC3E1D">
        <w:rPr>
          <w:rtl/>
          <w:lang w:bidi="fa-IR"/>
        </w:rPr>
        <w:t xml:space="preserve">. </w:t>
      </w:r>
    </w:p>
    <w:p w:rsidR="009C2EE6" w:rsidRDefault="009C2EE6" w:rsidP="009C2EE6">
      <w:pPr>
        <w:pStyle w:val="libNormal"/>
        <w:rPr>
          <w:rtl/>
          <w:lang w:bidi="fa-IR"/>
        </w:rPr>
      </w:pPr>
      <w:r>
        <w:rPr>
          <w:rtl/>
          <w:lang w:bidi="fa-IR"/>
        </w:rPr>
        <w:lastRenderedPageBreak/>
        <w:t>در روايات</w:t>
      </w:r>
      <w:r w:rsidR="00CC3E1D">
        <w:rPr>
          <w:rtl/>
          <w:lang w:bidi="fa-IR"/>
        </w:rPr>
        <w:t xml:space="preserve">، </w:t>
      </w:r>
      <w:r>
        <w:rPr>
          <w:rtl/>
          <w:lang w:bidi="fa-IR"/>
        </w:rPr>
        <w:t>آثار وضعى ديگرى هم براى احترام گذاشتن ذكر شده است كه به طريق ديگرى افراد را</w:t>
      </w:r>
      <w:r w:rsidR="00CC3E1D">
        <w:rPr>
          <w:rtl/>
          <w:lang w:bidi="fa-IR"/>
        </w:rPr>
        <w:t xml:space="preserve">، </w:t>
      </w:r>
      <w:r>
        <w:rPr>
          <w:rtl/>
          <w:lang w:bidi="fa-IR"/>
        </w:rPr>
        <w:t>به رعايت احترام بزرگسالان تشويق و ترغيب مى كند</w:t>
      </w:r>
      <w:r w:rsidR="00CC3E1D">
        <w:rPr>
          <w:rtl/>
          <w:lang w:bidi="fa-IR"/>
        </w:rPr>
        <w:t xml:space="preserve">. </w:t>
      </w:r>
      <w:r>
        <w:rPr>
          <w:rtl/>
          <w:lang w:bidi="fa-IR"/>
        </w:rPr>
        <w:t xml:space="preserve">از رسول اكرم </w:t>
      </w:r>
      <w:r w:rsidR="00CD7338" w:rsidRPr="00CD7338">
        <w:rPr>
          <w:rStyle w:val="libAlaemChar"/>
          <w:rtl/>
        </w:rPr>
        <w:t>صلى‌الله‌عليه‌وآله‌وسلم</w:t>
      </w:r>
      <w:r>
        <w:rPr>
          <w:rtl/>
          <w:lang w:bidi="fa-IR"/>
        </w:rPr>
        <w:t xml:space="preserve"> نقل شده است كه فرمودند</w:t>
      </w:r>
      <w:r w:rsidR="00CC3E1D">
        <w:rPr>
          <w:rtl/>
          <w:lang w:bidi="fa-IR"/>
        </w:rPr>
        <w:t xml:space="preserve">: </w:t>
      </w:r>
    </w:p>
    <w:p w:rsidR="009C2EE6" w:rsidRDefault="009C2EE6" w:rsidP="009C2EE6">
      <w:pPr>
        <w:pStyle w:val="libNormal"/>
        <w:rPr>
          <w:rtl/>
          <w:lang w:bidi="fa-IR"/>
        </w:rPr>
      </w:pPr>
      <w:r>
        <w:rPr>
          <w:rtl/>
          <w:lang w:bidi="fa-IR"/>
        </w:rPr>
        <w:t xml:space="preserve">ما اءَكرمَ شابّ شَيخا الا قَضى الله لهُ عندَ شَيبِهِ مَن يُكرِمُهُ </w:t>
      </w:r>
      <w:r w:rsidRPr="00D35857">
        <w:rPr>
          <w:rStyle w:val="libFootnotenumChar"/>
          <w:rtl/>
          <w:lang w:bidi="fa-IR"/>
        </w:rPr>
        <w:t>(713)</w:t>
      </w:r>
      <w:r w:rsidR="00CC3E1D">
        <w:rPr>
          <w:rtl/>
          <w:lang w:bidi="fa-IR"/>
        </w:rPr>
        <w:t xml:space="preserve">. </w:t>
      </w:r>
    </w:p>
    <w:p w:rsidR="009C2EE6" w:rsidRDefault="009C2EE6" w:rsidP="009C2EE6">
      <w:pPr>
        <w:pStyle w:val="libNormal"/>
        <w:rPr>
          <w:rtl/>
          <w:lang w:bidi="fa-IR"/>
        </w:rPr>
      </w:pPr>
      <w:r>
        <w:rPr>
          <w:rtl/>
          <w:lang w:bidi="fa-IR"/>
        </w:rPr>
        <w:t>«جوانى كه به حرمت پيرى</w:t>
      </w:r>
      <w:r w:rsidR="00CC3E1D">
        <w:rPr>
          <w:rtl/>
          <w:lang w:bidi="fa-IR"/>
        </w:rPr>
        <w:t xml:space="preserve">، </w:t>
      </w:r>
      <w:r>
        <w:rPr>
          <w:rtl/>
          <w:lang w:bidi="fa-IR"/>
        </w:rPr>
        <w:t>بزرگسالى را احترام كند</w:t>
      </w:r>
      <w:r w:rsidR="00CC3E1D">
        <w:rPr>
          <w:rtl/>
          <w:lang w:bidi="fa-IR"/>
        </w:rPr>
        <w:t xml:space="preserve">، </w:t>
      </w:r>
      <w:r>
        <w:rPr>
          <w:rtl/>
          <w:lang w:bidi="fa-IR"/>
        </w:rPr>
        <w:t>قضاى الهى چنين است كه او نيز به هنگام پيرى مورد اكرام و تجليل قرار گيرد»</w:t>
      </w:r>
      <w:r w:rsidR="00CC3E1D">
        <w:rPr>
          <w:rtl/>
          <w:lang w:bidi="fa-IR"/>
        </w:rPr>
        <w:t xml:space="preserve">. </w:t>
      </w:r>
    </w:p>
    <w:p w:rsidR="009C2EE6" w:rsidRDefault="009C2EE6" w:rsidP="009C2EE6">
      <w:pPr>
        <w:pStyle w:val="libNormal"/>
        <w:rPr>
          <w:rtl/>
          <w:lang w:bidi="fa-IR"/>
        </w:rPr>
      </w:pPr>
      <w:r>
        <w:rPr>
          <w:rtl/>
          <w:lang w:bidi="fa-IR"/>
        </w:rPr>
        <w:t>از مجموع روايات استفاده مى شود كه شيخوخيت و بزرگى سن و سال يك معيار ارزشى است</w:t>
      </w:r>
      <w:r w:rsidR="00CC3E1D">
        <w:rPr>
          <w:rtl/>
          <w:lang w:bidi="fa-IR"/>
        </w:rPr>
        <w:t xml:space="preserve">؛ </w:t>
      </w:r>
      <w:r>
        <w:rPr>
          <w:rtl/>
          <w:lang w:bidi="fa-IR"/>
        </w:rPr>
        <w:t>اگر كسانى مى خواهند خود را متخلق به اخلاق اسلامى و دينى نمايند</w:t>
      </w:r>
      <w:r w:rsidR="00CC3E1D">
        <w:rPr>
          <w:rtl/>
          <w:lang w:bidi="fa-IR"/>
        </w:rPr>
        <w:t xml:space="preserve">، </w:t>
      </w:r>
      <w:r>
        <w:rPr>
          <w:rtl/>
          <w:lang w:bidi="fa-IR"/>
        </w:rPr>
        <w:t>بايد بزرگسالان را - اعم از زن و مرد - احترام كنند</w:t>
      </w:r>
      <w:r w:rsidR="00CC3E1D">
        <w:rPr>
          <w:rtl/>
          <w:lang w:bidi="fa-IR"/>
        </w:rPr>
        <w:t xml:space="preserve">. </w:t>
      </w:r>
    </w:p>
    <w:p w:rsidR="009C2EE6" w:rsidRDefault="009C2EE6" w:rsidP="009C2EE6">
      <w:pPr>
        <w:pStyle w:val="libNormal"/>
        <w:rPr>
          <w:rtl/>
          <w:lang w:bidi="fa-IR"/>
        </w:rPr>
      </w:pPr>
      <w:r>
        <w:rPr>
          <w:rtl/>
          <w:lang w:bidi="fa-IR"/>
        </w:rPr>
        <w:t xml:space="preserve">امام سجاد </w:t>
      </w:r>
      <w:r w:rsidR="00CD7338" w:rsidRPr="00CD7338">
        <w:rPr>
          <w:rStyle w:val="libAlaemChar"/>
          <w:rtl/>
        </w:rPr>
        <w:t>عليه‌السلام</w:t>
      </w:r>
      <w:r>
        <w:rPr>
          <w:rtl/>
          <w:lang w:bidi="fa-IR"/>
        </w:rPr>
        <w:t xml:space="preserve"> علت اين سفارش ها را درباره پيران و بزرگسالان</w:t>
      </w:r>
      <w:r w:rsidR="00CC3E1D">
        <w:rPr>
          <w:rtl/>
          <w:lang w:bidi="fa-IR"/>
        </w:rPr>
        <w:t xml:space="preserve">، </w:t>
      </w:r>
      <w:r>
        <w:rPr>
          <w:rtl/>
          <w:lang w:bidi="fa-IR"/>
        </w:rPr>
        <w:t>اجلال اسلام مى داند</w:t>
      </w:r>
      <w:r w:rsidR="00CC3E1D">
        <w:rPr>
          <w:rtl/>
          <w:lang w:bidi="fa-IR"/>
        </w:rPr>
        <w:t xml:space="preserve">؛ </w:t>
      </w:r>
      <w:r>
        <w:rPr>
          <w:rtl/>
          <w:lang w:bidi="fa-IR"/>
        </w:rPr>
        <w:t xml:space="preserve">چون در جامعه اى كه رسول اكرم </w:t>
      </w:r>
      <w:r w:rsidR="00CD7338" w:rsidRPr="00CD7338">
        <w:rPr>
          <w:rStyle w:val="libAlaemChar"/>
          <w:rtl/>
        </w:rPr>
        <w:t>صلى‌الله‌عليه‌وآله‌وسلم</w:t>
      </w:r>
      <w:r>
        <w:rPr>
          <w:rtl/>
          <w:lang w:bidi="fa-IR"/>
        </w:rPr>
        <w:t xml:space="preserve"> زندگى مى كردند</w:t>
      </w:r>
      <w:r w:rsidR="00CC3E1D">
        <w:rPr>
          <w:rtl/>
          <w:lang w:bidi="fa-IR"/>
        </w:rPr>
        <w:t xml:space="preserve">، </w:t>
      </w:r>
      <w:r>
        <w:rPr>
          <w:rtl/>
          <w:lang w:bidi="fa-IR"/>
        </w:rPr>
        <w:t>افراد جديدالعهد به اسلام زياد بودند كه در سنين مختلف به اسلام گرايش پيدا كرده بودند</w:t>
      </w:r>
      <w:r w:rsidR="00CC3E1D">
        <w:rPr>
          <w:rtl/>
          <w:lang w:bidi="fa-IR"/>
        </w:rPr>
        <w:t xml:space="preserve">. </w:t>
      </w:r>
      <w:r>
        <w:rPr>
          <w:rtl/>
          <w:lang w:bidi="fa-IR"/>
        </w:rPr>
        <w:t>چه بسا پيرمردى كه سابقه اسلام او از يك جوان كمتر بوده است</w:t>
      </w:r>
      <w:r w:rsidR="00CC3E1D">
        <w:rPr>
          <w:rtl/>
          <w:lang w:bidi="fa-IR"/>
        </w:rPr>
        <w:t xml:space="preserve">. </w:t>
      </w:r>
      <w:r>
        <w:rPr>
          <w:rtl/>
          <w:lang w:bidi="fa-IR"/>
        </w:rPr>
        <w:t>سبقت در اسلام خود يك فضيلت است</w:t>
      </w:r>
      <w:r w:rsidR="00CC3E1D">
        <w:rPr>
          <w:rtl/>
          <w:lang w:bidi="fa-IR"/>
        </w:rPr>
        <w:t xml:space="preserve">. </w:t>
      </w:r>
      <w:r>
        <w:rPr>
          <w:rtl/>
          <w:lang w:bidi="fa-IR"/>
        </w:rPr>
        <w:t>حتى قرآن كسانى را كه قبل از فتح مكه مسلمان شدند و آنهايى را كه بعد از فتح مكه مسلمان شدند</w:t>
      </w:r>
      <w:r w:rsidR="00CC3E1D">
        <w:rPr>
          <w:rtl/>
          <w:lang w:bidi="fa-IR"/>
        </w:rPr>
        <w:t xml:space="preserve">، </w:t>
      </w:r>
      <w:r>
        <w:rPr>
          <w:rtl/>
          <w:lang w:bidi="fa-IR"/>
        </w:rPr>
        <w:t>مساوى نمى دانند</w:t>
      </w:r>
      <w:r w:rsidR="00CC3E1D">
        <w:rPr>
          <w:rtl/>
          <w:lang w:bidi="fa-IR"/>
        </w:rPr>
        <w:t xml:space="preserve">: </w:t>
      </w:r>
    </w:p>
    <w:p w:rsidR="009C2EE6" w:rsidRDefault="009C2EE6" w:rsidP="009C2EE6">
      <w:pPr>
        <w:pStyle w:val="libNormal"/>
        <w:rPr>
          <w:rtl/>
          <w:lang w:bidi="fa-IR"/>
        </w:rPr>
      </w:pPr>
      <w:r>
        <w:rPr>
          <w:rtl/>
          <w:lang w:bidi="fa-IR"/>
        </w:rPr>
        <w:t xml:space="preserve">لا يَستوى منكُم مَن اءَنفقَ مِن قبلِ الفَتحِ و قاتَلَ </w:t>
      </w:r>
      <w:r w:rsidRPr="00D35857">
        <w:rPr>
          <w:rStyle w:val="libFootnotenumChar"/>
          <w:rtl/>
          <w:lang w:bidi="fa-IR"/>
        </w:rPr>
        <w:t>(714)</w:t>
      </w:r>
      <w:r w:rsidR="00CC3E1D">
        <w:rPr>
          <w:rtl/>
          <w:lang w:bidi="fa-IR"/>
        </w:rPr>
        <w:t xml:space="preserve">. </w:t>
      </w:r>
    </w:p>
    <w:p w:rsidR="009C2EE6" w:rsidRDefault="009C2EE6" w:rsidP="009C2EE6">
      <w:pPr>
        <w:pStyle w:val="libNormal"/>
        <w:rPr>
          <w:rtl/>
          <w:lang w:bidi="fa-IR"/>
        </w:rPr>
      </w:pPr>
      <w:r>
        <w:rPr>
          <w:rtl/>
          <w:lang w:bidi="fa-IR"/>
        </w:rPr>
        <w:t>«آنها كه قبل از فتح مكه مسلمان شدند و در راه خدا انفاق و جهاد كردند</w:t>
      </w:r>
      <w:r w:rsidR="00CC3E1D">
        <w:rPr>
          <w:rtl/>
          <w:lang w:bidi="fa-IR"/>
        </w:rPr>
        <w:t xml:space="preserve">، </w:t>
      </w:r>
      <w:r>
        <w:rPr>
          <w:rtl/>
          <w:lang w:bidi="fa-IR"/>
        </w:rPr>
        <w:t>با كسانى كه بعد از آن اسلام آوردند</w:t>
      </w:r>
      <w:r w:rsidR="00CC3E1D">
        <w:rPr>
          <w:rtl/>
          <w:lang w:bidi="fa-IR"/>
        </w:rPr>
        <w:t xml:space="preserve">، </w:t>
      </w:r>
      <w:r>
        <w:rPr>
          <w:rtl/>
          <w:lang w:bidi="fa-IR"/>
        </w:rPr>
        <w:t>مساورى نيستند»</w:t>
      </w:r>
      <w:r w:rsidR="00CC3E1D">
        <w:rPr>
          <w:rtl/>
          <w:lang w:bidi="fa-IR"/>
        </w:rPr>
        <w:t xml:space="preserve">. </w:t>
      </w:r>
    </w:p>
    <w:p w:rsidR="009C2EE6" w:rsidRDefault="009C2EE6" w:rsidP="009C2EE6">
      <w:pPr>
        <w:pStyle w:val="libNormal"/>
        <w:rPr>
          <w:rtl/>
          <w:lang w:bidi="fa-IR"/>
        </w:rPr>
      </w:pPr>
      <w:r>
        <w:rPr>
          <w:rtl/>
          <w:lang w:bidi="fa-IR"/>
        </w:rPr>
        <w:t>به هر حال</w:t>
      </w:r>
      <w:r w:rsidR="00CC3E1D">
        <w:rPr>
          <w:rtl/>
          <w:lang w:bidi="fa-IR"/>
        </w:rPr>
        <w:t xml:space="preserve">، </w:t>
      </w:r>
      <w:r>
        <w:rPr>
          <w:rtl/>
          <w:lang w:bidi="fa-IR"/>
        </w:rPr>
        <w:t>اعتقاد صحيح فضيلت است و سبقت گيرنده در آن نيز داراى فضيلت مضاعف است</w:t>
      </w:r>
      <w:r w:rsidR="00CC3E1D">
        <w:rPr>
          <w:rtl/>
          <w:lang w:bidi="fa-IR"/>
        </w:rPr>
        <w:t xml:space="preserve">. </w:t>
      </w:r>
      <w:r>
        <w:rPr>
          <w:rtl/>
          <w:lang w:bidi="fa-IR"/>
        </w:rPr>
        <w:t>طبعا كسى كه داراى سن بيشترى است و بر عقايد خود پايبند است</w:t>
      </w:r>
      <w:r w:rsidR="00CC3E1D">
        <w:rPr>
          <w:rtl/>
          <w:lang w:bidi="fa-IR"/>
        </w:rPr>
        <w:t xml:space="preserve">، </w:t>
      </w:r>
      <w:r>
        <w:rPr>
          <w:rtl/>
          <w:lang w:bidi="fa-IR"/>
        </w:rPr>
        <w:t>داراى رجحان است</w:t>
      </w:r>
      <w:r w:rsidR="00CC3E1D">
        <w:rPr>
          <w:rtl/>
          <w:lang w:bidi="fa-IR"/>
        </w:rPr>
        <w:t xml:space="preserve">. </w:t>
      </w:r>
      <w:r>
        <w:rPr>
          <w:rtl/>
          <w:lang w:bidi="fa-IR"/>
        </w:rPr>
        <w:t xml:space="preserve">اگر چه تعبير امام سجاد </w:t>
      </w:r>
      <w:r w:rsidR="00CD7338" w:rsidRPr="00CD7338">
        <w:rPr>
          <w:rStyle w:val="libAlaemChar"/>
          <w:rtl/>
        </w:rPr>
        <w:t>عليه‌السلام</w:t>
      </w:r>
      <w:r>
        <w:rPr>
          <w:rtl/>
          <w:lang w:bidi="fa-IR"/>
        </w:rPr>
        <w:t xml:space="preserve"> اين است كه</w:t>
      </w:r>
      <w:r w:rsidR="00CC3E1D">
        <w:rPr>
          <w:rtl/>
          <w:lang w:bidi="fa-IR"/>
        </w:rPr>
        <w:t xml:space="preserve">: </w:t>
      </w:r>
    </w:p>
    <w:p w:rsidR="009C2EE6" w:rsidRDefault="009C2EE6" w:rsidP="009C2EE6">
      <w:pPr>
        <w:pStyle w:val="libNormal"/>
        <w:rPr>
          <w:rtl/>
          <w:lang w:bidi="fa-IR"/>
        </w:rPr>
      </w:pPr>
      <w:r>
        <w:rPr>
          <w:rtl/>
          <w:lang w:bidi="fa-IR"/>
        </w:rPr>
        <w:t>اجلالُ اسلامِه اذا كانَ مِن اءَهلِ الفَضلِ فى الاسلامِ بِتَقديمهِ فيهِ</w:t>
      </w:r>
      <w:r w:rsidR="00CC3E1D">
        <w:rPr>
          <w:rtl/>
          <w:lang w:bidi="fa-IR"/>
        </w:rPr>
        <w:t xml:space="preserve">. </w:t>
      </w:r>
    </w:p>
    <w:p w:rsidR="009C2EE6" w:rsidRDefault="009C2EE6" w:rsidP="009C2EE6">
      <w:pPr>
        <w:pStyle w:val="libNormal"/>
        <w:rPr>
          <w:rtl/>
          <w:lang w:bidi="fa-IR"/>
        </w:rPr>
      </w:pPr>
      <w:r>
        <w:rPr>
          <w:rtl/>
          <w:lang w:bidi="fa-IR"/>
        </w:rPr>
        <w:lastRenderedPageBreak/>
        <w:t>«اگر سابقه مسلمانى سالمند بيشتر است</w:t>
      </w:r>
      <w:r w:rsidR="00CC3E1D">
        <w:rPr>
          <w:rtl/>
          <w:lang w:bidi="fa-IR"/>
        </w:rPr>
        <w:t xml:space="preserve">، </w:t>
      </w:r>
      <w:r>
        <w:rPr>
          <w:rtl/>
          <w:lang w:bidi="fa-IR"/>
        </w:rPr>
        <w:t>اسلامش را بزرگ دارى و او را ارج بنهى»</w:t>
      </w:r>
      <w:r w:rsidR="00CC3E1D">
        <w:rPr>
          <w:rtl/>
          <w:lang w:bidi="fa-IR"/>
        </w:rPr>
        <w:t xml:space="preserve">. </w:t>
      </w:r>
    </w:p>
    <w:p w:rsidR="009C2EE6" w:rsidRDefault="009C2EE6" w:rsidP="009C2EE6">
      <w:pPr>
        <w:pStyle w:val="libNormal"/>
        <w:rPr>
          <w:rtl/>
          <w:lang w:bidi="fa-IR"/>
        </w:rPr>
      </w:pPr>
      <w:r>
        <w:rPr>
          <w:rtl/>
          <w:lang w:bidi="fa-IR"/>
        </w:rPr>
        <w:t>سبقت در خير</w:t>
      </w:r>
      <w:r w:rsidR="00CC3E1D">
        <w:rPr>
          <w:rtl/>
          <w:lang w:bidi="fa-IR"/>
        </w:rPr>
        <w:t xml:space="preserve">، </w:t>
      </w:r>
      <w:r>
        <w:rPr>
          <w:rtl/>
          <w:lang w:bidi="fa-IR"/>
        </w:rPr>
        <w:t>براى انسان فضيلت مى آفريند</w:t>
      </w:r>
      <w:r w:rsidR="00CC3E1D">
        <w:rPr>
          <w:rtl/>
          <w:lang w:bidi="fa-IR"/>
        </w:rPr>
        <w:t xml:space="preserve">؛ </w:t>
      </w:r>
      <w:r>
        <w:rPr>
          <w:rtl/>
          <w:lang w:bidi="fa-IR"/>
        </w:rPr>
        <w:t>طبعا به واسطه اين فضيلت</w:t>
      </w:r>
      <w:r w:rsidR="00CC3E1D">
        <w:rPr>
          <w:rtl/>
          <w:lang w:bidi="fa-IR"/>
        </w:rPr>
        <w:t xml:space="preserve">، </w:t>
      </w:r>
      <w:r>
        <w:rPr>
          <w:rtl/>
          <w:lang w:bidi="fa-IR"/>
        </w:rPr>
        <w:t>احترام مضاعف نيز از آن او است</w:t>
      </w:r>
      <w:r w:rsidR="00CC3E1D">
        <w:rPr>
          <w:rtl/>
          <w:lang w:bidi="fa-IR"/>
        </w:rPr>
        <w:t xml:space="preserve">. </w:t>
      </w:r>
      <w:r>
        <w:rPr>
          <w:rtl/>
          <w:lang w:bidi="fa-IR"/>
        </w:rPr>
        <w:t>امروز نيز اين معيا نزد عقلا مورد قبول است</w:t>
      </w:r>
      <w:r w:rsidR="00CC3E1D">
        <w:rPr>
          <w:rtl/>
          <w:lang w:bidi="fa-IR"/>
        </w:rPr>
        <w:t xml:space="preserve">. </w:t>
      </w:r>
      <w:r>
        <w:rPr>
          <w:rtl/>
          <w:lang w:bidi="fa-IR"/>
        </w:rPr>
        <w:t>دو نفر اگرچه در يك رشته علمى از درجه مساوى برخوردارند</w:t>
      </w:r>
      <w:r w:rsidR="00CC3E1D">
        <w:rPr>
          <w:rtl/>
          <w:lang w:bidi="fa-IR"/>
        </w:rPr>
        <w:t xml:space="preserve">، </w:t>
      </w:r>
      <w:r>
        <w:rPr>
          <w:rtl/>
          <w:lang w:bidi="fa-IR"/>
        </w:rPr>
        <w:t>اما عقلا آن را مقدم مى دارند كه زودتر آموخته است</w:t>
      </w:r>
      <w:r w:rsidR="00CC3E1D">
        <w:rPr>
          <w:rtl/>
          <w:lang w:bidi="fa-IR"/>
        </w:rPr>
        <w:t xml:space="preserve">. </w:t>
      </w:r>
    </w:p>
    <w:p w:rsidR="009C2EE6" w:rsidRDefault="009C2EE6" w:rsidP="009C2EE6">
      <w:pPr>
        <w:pStyle w:val="libNormal"/>
        <w:rPr>
          <w:rtl/>
          <w:lang w:bidi="fa-IR"/>
        </w:rPr>
      </w:pPr>
      <w:r>
        <w:rPr>
          <w:rtl/>
          <w:lang w:bidi="fa-IR"/>
        </w:rPr>
        <w:t xml:space="preserve">امام </w:t>
      </w:r>
      <w:r w:rsidR="00CD7338" w:rsidRPr="00CD7338">
        <w:rPr>
          <w:rStyle w:val="libAlaemChar"/>
          <w:rtl/>
        </w:rPr>
        <w:t>عليه‌السلام</w:t>
      </w:r>
      <w:r>
        <w:rPr>
          <w:rtl/>
          <w:lang w:bidi="fa-IR"/>
        </w:rPr>
        <w:t xml:space="preserve"> در ادامه سخن مى فرمايند</w:t>
      </w:r>
      <w:r w:rsidR="00CC3E1D">
        <w:rPr>
          <w:rtl/>
          <w:lang w:bidi="fa-IR"/>
        </w:rPr>
        <w:t xml:space="preserve">: </w:t>
      </w:r>
      <w:r>
        <w:rPr>
          <w:rtl/>
          <w:lang w:bidi="fa-IR"/>
        </w:rPr>
        <w:t>ضرورت اكرام بزرگسالان</w:t>
      </w:r>
      <w:r w:rsidR="00CC3E1D">
        <w:rPr>
          <w:rtl/>
          <w:lang w:bidi="fa-IR"/>
        </w:rPr>
        <w:t xml:space="preserve">، </w:t>
      </w:r>
      <w:r>
        <w:rPr>
          <w:rtl/>
          <w:lang w:bidi="fa-IR"/>
        </w:rPr>
        <w:t>هم به خاطر اسلام است و هم به خاطر سن و سال آنها</w:t>
      </w:r>
      <w:r w:rsidR="00CC3E1D">
        <w:rPr>
          <w:rtl/>
          <w:lang w:bidi="fa-IR"/>
        </w:rPr>
        <w:t xml:space="preserve">. </w:t>
      </w:r>
      <w:r>
        <w:rPr>
          <w:rtl/>
          <w:lang w:bidi="fa-IR"/>
        </w:rPr>
        <w:t>بعد مى فرمايند</w:t>
      </w:r>
      <w:r w:rsidR="00CC3E1D">
        <w:rPr>
          <w:rtl/>
          <w:lang w:bidi="fa-IR"/>
        </w:rPr>
        <w:t xml:space="preserve">: </w:t>
      </w:r>
    </w:p>
    <w:p w:rsidR="009C2EE6" w:rsidRDefault="009C2EE6" w:rsidP="009C2EE6">
      <w:pPr>
        <w:pStyle w:val="libNormal"/>
        <w:rPr>
          <w:rtl/>
          <w:lang w:bidi="fa-IR"/>
        </w:rPr>
      </w:pPr>
      <w:r>
        <w:rPr>
          <w:rtl/>
          <w:lang w:bidi="fa-IR"/>
        </w:rPr>
        <w:t>فانَّما حقُّ السِّنِّ بِقدرِ الاسلامِ</w:t>
      </w:r>
      <w:r w:rsidR="00CC3E1D">
        <w:rPr>
          <w:rtl/>
          <w:lang w:bidi="fa-IR"/>
        </w:rPr>
        <w:t xml:space="preserve">. </w:t>
      </w:r>
    </w:p>
    <w:p w:rsidR="009C2EE6" w:rsidRDefault="009C2EE6" w:rsidP="009C2EE6">
      <w:pPr>
        <w:pStyle w:val="libNormal"/>
        <w:rPr>
          <w:rtl/>
          <w:lang w:bidi="fa-IR"/>
        </w:rPr>
      </w:pPr>
      <w:r>
        <w:rPr>
          <w:rtl/>
          <w:lang w:bidi="fa-IR"/>
        </w:rPr>
        <w:t>«حق بزرگسالى به اندازه اسلام است»</w:t>
      </w:r>
      <w:r w:rsidR="00CC3E1D">
        <w:rPr>
          <w:rtl/>
          <w:lang w:bidi="fa-IR"/>
        </w:rPr>
        <w:t xml:space="preserve">. </w:t>
      </w:r>
    </w:p>
    <w:p w:rsidR="009C2EE6" w:rsidRDefault="009C2EE6" w:rsidP="009C2EE6">
      <w:pPr>
        <w:pStyle w:val="libNormal"/>
        <w:rPr>
          <w:rtl/>
          <w:lang w:bidi="fa-IR"/>
        </w:rPr>
      </w:pPr>
      <w:r>
        <w:rPr>
          <w:rtl/>
          <w:lang w:bidi="fa-IR"/>
        </w:rPr>
        <w:t>معلوم مى شود اينها دو معيار است كه اگر در يك نفر جمع شود</w:t>
      </w:r>
      <w:r w:rsidR="00CC3E1D">
        <w:rPr>
          <w:rtl/>
          <w:lang w:bidi="fa-IR"/>
        </w:rPr>
        <w:t xml:space="preserve">، </w:t>
      </w:r>
      <w:r>
        <w:rPr>
          <w:rtl/>
          <w:lang w:bidi="fa-IR"/>
        </w:rPr>
        <w:t>دو حق پيدا مى كند</w:t>
      </w:r>
      <w:r w:rsidR="00CC3E1D">
        <w:rPr>
          <w:rtl/>
          <w:lang w:bidi="fa-IR"/>
        </w:rPr>
        <w:t xml:space="preserve">: </w:t>
      </w:r>
      <w:r>
        <w:rPr>
          <w:rtl/>
          <w:lang w:bidi="fa-IR"/>
        </w:rPr>
        <w:t>يكى حق بزرگسالى و ديگر حق تقدم در اعتقاد صحيح و اسلام</w:t>
      </w:r>
      <w:r w:rsidR="00CC3E1D">
        <w:rPr>
          <w:rtl/>
          <w:lang w:bidi="fa-IR"/>
        </w:rPr>
        <w:t xml:space="preserve">. </w:t>
      </w:r>
    </w:p>
    <w:p w:rsidR="009C2EE6" w:rsidRDefault="009C2EE6" w:rsidP="009C2EE6">
      <w:pPr>
        <w:pStyle w:val="libNormal"/>
        <w:rPr>
          <w:rtl/>
          <w:lang w:bidi="fa-IR"/>
        </w:rPr>
      </w:pPr>
      <w:r>
        <w:rPr>
          <w:rtl/>
          <w:lang w:bidi="fa-IR"/>
        </w:rPr>
        <w:t>جالب اين است كه در ادبيات فارسى ما هم</w:t>
      </w:r>
      <w:r w:rsidR="00CC3E1D">
        <w:rPr>
          <w:rtl/>
          <w:lang w:bidi="fa-IR"/>
        </w:rPr>
        <w:t xml:space="preserve">، </w:t>
      </w:r>
      <w:r>
        <w:rPr>
          <w:rtl/>
          <w:lang w:bidi="fa-IR"/>
        </w:rPr>
        <w:t>كه نوعا متاثر و برگرفته از معارف اسلامى و دينى است</w:t>
      </w:r>
      <w:r w:rsidR="00CC3E1D">
        <w:rPr>
          <w:rtl/>
          <w:lang w:bidi="fa-IR"/>
        </w:rPr>
        <w:t xml:space="preserve">، </w:t>
      </w:r>
      <w:r>
        <w:rPr>
          <w:rtl/>
          <w:lang w:bidi="fa-IR"/>
        </w:rPr>
        <w:t>به ارزش پيران و بزرگسالان توجه شده است</w:t>
      </w:r>
      <w:r w:rsidR="00CC3E1D">
        <w:rPr>
          <w:rtl/>
          <w:lang w:bidi="fa-IR"/>
        </w:rPr>
        <w:t xml:space="preserve">. </w:t>
      </w:r>
      <w:r>
        <w:rPr>
          <w:rtl/>
          <w:lang w:bidi="fa-IR"/>
        </w:rPr>
        <w:t>يعنى دليل احترام به بزرگسالان</w:t>
      </w:r>
      <w:r w:rsidR="00CC3E1D">
        <w:rPr>
          <w:rtl/>
          <w:lang w:bidi="fa-IR"/>
        </w:rPr>
        <w:t xml:space="preserve">، </w:t>
      </w:r>
      <w:r>
        <w:rPr>
          <w:rtl/>
          <w:lang w:bidi="fa-IR"/>
        </w:rPr>
        <w:t>اين است كه او را صاحب فضيلت در علوم و تحصيل تجربيات مى دانند</w:t>
      </w:r>
      <w:r w:rsidR="00CC3E1D">
        <w:rPr>
          <w:rtl/>
          <w:lang w:bidi="fa-IR"/>
        </w:rPr>
        <w:t xml:space="preserve">: </w:t>
      </w:r>
    </w:p>
    <w:tbl>
      <w:tblPr>
        <w:tblStyle w:val="TableGrid"/>
        <w:bidiVisual/>
        <w:tblW w:w="5000" w:type="pct"/>
        <w:tblLook w:val="01E0"/>
      </w:tblPr>
      <w:tblGrid>
        <w:gridCol w:w="3663"/>
        <w:gridCol w:w="269"/>
        <w:gridCol w:w="3655"/>
      </w:tblGrid>
      <w:tr w:rsidR="00E60777" w:rsidTr="00CC2279">
        <w:trPr>
          <w:trHeight w:val="350"/>
        </w:trPr>
        <w:tc>
          <w:tcPr>
            <w:tcW w:w="4288" w:type="dxa"/>
            <w:shd w:val="clear" w:color="auto" w:fill="auto"/>
          </w:tcPr>
          <w:p w:rsidR="00E60777" w:rsidRDefault="00E60777" w:rsidP="00CC2279">
            <w:pPr>
              <w:pStyle w:val="libPoem"/>
              <w:rPr>
                <w:rtl/>
              </w:rPr>
            </w:pPr>
            <w:r>
              <w:rPr>
                <w:rtl/>
                <w:lang w:bidi="fa-IR"/>
              </w:rPr>
              <w:t>موى سفيد را فلكم رايگان نداد</w:t>
            </w:r>
            <w:r w:rsidRPr="00725071">
              <w:rPr>
                <w:rStyle w:val="libPoemTiniChar0"/>
                <w:rtl/>
              </w:rPr>
              <w:br/>
              <w:t> </w:t>
            </w:r>
          </w:p>
        </w:tc>
        <w:tc>
          <w:tcPr>
            <w:tcW w:w="280" w:type="dxa"/>
            <w:shd w:val="clear" w:color="auto" w:fill="auto"/>
          </w:tcPr>
          <w:p w:rsidR="00E60777" w:rsidRDefault="00E60777" w:rsidP="00CC2279">
            <w:pPr>
              <w:pStyle w:val="libPoem"/>
              <w:rPr>
                <w:rtl/>
              </w:rPr>
            </w:pPr>
          </w:p>
        </w:tc>
        <w:tc>
          <w:tcPr>
            <w:tcW w:w="4288" w:type="dxa"/>
            <w:shd w:val="clear" w:color="auto" w:fill="auto"/>
          </w:tcPr>
          <w:p w:rsidR="00E60777" w:rsidRDefault="00E60777" w:rsidP="00CC2279">
            <w:pPr>
              <w:pStyle w:val="libPoem"/>
              <w:rPr>
                <w:rtl/>
              </w:rPr>
            </w:pPr>
            <w:r>
              <w:rPr>
                <w:rtl/>
                <w:lang w:bidi="fa-IR"/>
              </w:rPr>
              <w:t>اين رشته را به نقد جوانى خريده ام</w:t>
            </w:r>
            <w:r w:rsidRPr="00725071">
              <w:rPr>
                <w:rStyle w:val="libPoemTiniChar0"/>
                <w:rtl/>
              </w:rPr>
              <w:br/>
              <w:t> </w:t>
            </w:r>
          </w:p>
        </w:tc>
      </w:tr>
    </w:tbl>
    <w:p w:rsidR="009C2EE6" w:rsidRDefault="009C2EE6" w:rsidP="009C2EE6">
      <w:pPr>
        <w:pStyle w:val="libNormal"/>
        <w:rPr>
          <w:rtl/>
          <w:lang w:bidi="fa-IR"/>
        </w:rPr>
      </w:pPr>
      <w:r>
        <w:rPr>
          <w:rtl/>
          <w:lang w:bidi="fa-IR"/>
        </w:rPr>
        <w:t>وقتى انسان متاع ارزشمندى مثل عمر را براى خريد متاعى ديگر (علم و تجربه) از دست داده است</w:t>
      </w:r>
      <w:r w:rsidR="00CC3E1D">
        <w:rPr>
          <w:rtl/>
          <w:lang w:bidi="fa-IR"/>
        </w:rPr>
        <w:t xml:space="preserve">، </w:t>
      </w:r>
      <w:r>
        <w:rPr>
          <w:rtl/>
          <w:lang w:bidi="fa-IR"/>
        </w:rPr>
        <w:t>صاحب سرمايه كلان و ارزشمندى است</w:t>
      </w:r>
      <w:r w:rsidR="00CC3E1D">
        <w:rPr>
          <w:rtl/>
          <w:lang w:bidi="fa-IR"/>
        </w:rPr>
        <w:t xml:space="preserve">، </w:t>
      </w:r>
      <w:r>
        <w:rPr>
          <w:rtl/>
          <w:lang w:bidi="fa-IR"/>
        </w:rPr>
        <w:t>كه بايد از سرمايه او بهره جست</w:t>
      </w:r>
      <w:r w:rsidR="00CC3E1D">
        <w:rPr>
          <w:rtl/>
          <w:lang w:bidi="fa-IR"/>
        </w:rPr>
        <w:t xml:space="preserve">. </w:t>
      </w:r>
    </w:p>
    <w:tbl>
      <w:tblPr>
        <w:tblStyle w:val="TableGrid"/>
        <w:bidiVisual/>
        <w:tblW w:w="5000" w:type="pct"/>
        <w:tblLook w:val="01E0"/>
      </w:tblPr>
      <w:tblGrid>
        <w:gridCol w:w="3656"/>
        <w:gridCol w:w="270"/>
        <w:gridCol w:w="3661"/>
      </w:tblGrid>
      <w:tr w:rsidR="00E60777" w:rsidTr="00CC2279">
        <w:trPr>
          <w:trHeight w:val="350"/>
        </w:trPr>
        <w:tc>
          <w:tcPr>
            <w:tcW w:w="4288" w:type="dxa"/>
            <w:shd w:val="clear" w:color="auto" w:fill="auto"/>
          </w:tcPr>
          <w:p w:rsidR="00E60777" w:rsidRDefault="00E60777" w:rsidP="00E60777">
            <w:pPr>
              <w:pStyle w:val="libFootnote0"/>
              <w:rPr>
                <w:rtl/>
              </w:rPr>
            </w:pPr>
            <w:r>
              <w:rPr>
                <w:rtl/>
                <w:lang w:bidi="fa-IR"/>
              </w:rPr>
              <w:t>سپيد گشتن موى تو نشان اين سخن است</w:t>
            </w:r>
            <w:r w:rsidRPr="00725071">
              <w:rPr>
                <w:rStyle w:val="libPoemTiniChar0"/>
                <w:rtl/>
              </w:rPr>
              <w:br/>
              <w:t> </w:t>
            </w:r>
          </w:p>
        </w:tc>
        <w:tc>
          <w:tcPr>
            <w:tcW w:w="280" w:type="dxa"/>
            <w:shd w:val="clear" w:color="auto" w:fill="auto"/>
          </w:tcPr>
          <w:p w:rsidR="00E60777" w:rsidRDefault="00E60777" w:rsidP="00E60777">
            <w:pPr>
              <w:pStyle w:val="libFootnote0"/>
              <w:rPr>
                <w:rtl/>
              </w:rPr>
            </w:pPr>
          </w:p>
        </w:tc>
        <w:tc>
          <w:tcPr>
            <w:tcW w:w="4288" w:type="dxa"/>
            <w:shd w:val="clear" w:color="auto" w:fill="auto"/>
          </w:tcPr>
          <w:p w:rsidR="00E60777" w:rsidRDefault="00E60777" w:rsidP="00E60777">
            <w:pPr>
              <w:pStyle w:val="libFootnote0"/>
              <w:rPr>
                <w:rtl/>
              </w:rPr>
            </w:pPr>
            <w:r>
              <w:rPr>
                <w:rtl/>
                <w:lang w:bidi="fa-IR"/>
              </w:rPr>
              <w:t>كه سر برآر ز خواب گران سپيده موى</w:t>
            </w:r>
            <w:r w:rsidRPr="00725071">
              <w:rPr>
                <w:rStyle w:val="libPoemTiniChar0"/>
                <w:rtl/>
              </w:rPr>
              <w:br/>
              <w:t> </w:t>
            </w:r>
          </w:p>
        </w:tc>
      </w:tr>
    </w:tbl>
    <w:p w:rsidR="009C2EE6" w:rsidRDefault="009C2EE6" w:rsidP="009C2EE6">
      <w:pPr>
        <w:pStyle w:val="libNormal"/>
        <w:rPr>
          <w:rtl/>
          <w:lang w:bidi="fa-IR"/>
        </w:rPr>
      </w:pPr>
      <w:r>
        <w:rPr>
          <w:rtl/>
          <w:lang w:bidi="fa-IR"/>
        </w:rPr>
        <w:t>در حقيقت شب هاى ظلمانى دوران جهالت و نادانى را پشت سر گذاشته و با كوله بارى از تجربيات</w:t>
      </w:r>
      <w:r w:rsidR="00CC3E1D">
        <w:rPr>
          <w:rtl/>
          <w:lang w:bidi="fa-IR"/>
        </w:rPr>
        <w:t xml:space="preserve">، </w:t>
      </w:r>
      <w:r>
        <w:rPr>
          <w:rtl/>
          <w:lang w:bidi="fa-IR"/>
        </w:rPr>
        <w:t>طلوع سپيده دم و روشنايى را درك كرده است</w:t>
      </w:r>
      <w:r w:rsidR="00CC3E1D">
        <w:rPr>
          <w:rtl/>
          <w:lang w:bidi="fa-IR"/>
        </w:rPr>
        <w:t xml:space="preserve">. </w:t>
      </w:r>
    </w:p>
    <w:p w:rsidR="009C2EE6" w:rsidRDefault="009C2EE6" w:rsidP="009C2EE6">
      <w:pPr>
        <w:pStyle w:val="libNormal"/>
        <w:rPr>
          <w:rtl/>
          <w:lang w:bidi="fa-IR"/>
        </w:rPr>
      </w:pPr>
      <w:r>
        <w:rPr>
          <w:rtl/>
          <w:lang w:bidi="fa-IR"/>
        </w:rPr>
        <w:lastRenderedPageBreak/>
        <w:t>در شعر و ادبيات فارسى هم تعبيرات زيادى در اين باره آمده كه گاه به زبان طنز است و گاهى در قالب نصيحت و تربيت</w:t>
      </w:r>
      <w:r w:rsidR="00CC3E1D">
        <w:rPr>
          <w:rtl/>
          <w:lang w:bidi="fa-IR"/>
        </w:rPr>
        <w:t xml:space="preserve">. </w:t>
      </w:r>
      <w:r>
        <w:rPr>
          <w:rtl/>
          <w:lang w:bidi="fa-IR"/>
        </w:rPr>
        <w:t>همه اينها برگرفته از معارف ناب اسلامى است كه به صورت يك سنت از قرن ها پيش در جامعه ما رواج يافته و مورد توجه و عمل قرار گرفته است</w:t>
      </w:r>
      <w:r w:rsidR="00CC3E1D">
        <w:rPr>
          <w:rtl/>
          <w:lang w:bidi="fa-IR"/>
        </w:rPr>
        <w:t xml:space="preserve">. </w:t>
      </w:r>
    </w:p>
    <w:p w:rsidR="009C2EE6" w:rsidRDefault="009C2EE6" w:rsidP="009C2EE6">
      <w:pPr>
        <w:pStyle w:val="libNormal"/>
        <w:rPr>
          <w:rtl/>
          <w:lang w:bidi="fa-IR"/>
        </w:rPr>
      </w:pPr>
      <w:r>
        <w:rPr>
          <w:rtl/>
          <w:lang w:bidi="fa-IR"/>
        </w:rPr>
        <w:t>به هر حال</w:t>
      </w:r>
      <w:r w:rsidR="00CC3E1D">
        <w:rPr>
          <w:rtl/>
          <w:lang w:bidi="fa-IR"/>
        </w:rPr>
        <w:t xml:space="preserve">، </w:t>
      </w:r>
      <w:r>
        <w:rPr>
          <w:rtl/>
          <w:lang w:bidi="fa-IR"/>
        </w:rPr>
        <w:t>مهمترين علت تقدم رتبى و فضيلتى موى سپيدان</w:t>
      </w:r>
      <w:r w:rsidR="00CC3E1D">
        <w:rPr>
          <w:rtl/>
          <w:lang w:bidi="fa-IR"/>
        </w:rPr>
        <w:t xml:space="preserve">، </w:t>
      </w:r>
      <w:r>
        <w:rPr>
          <w:rtl/>
          <w:lang w:bidi="fa-IR"/>
        </w:rPr>
        <w:t xml:space="preserve">يكى </w:t>
      </w:r>
      <w:r w:rsidR="00AA5C01">
        <w:rPr>
          <w:rtl/>
          <w:lang w:bidi="fa-IR"/>
        </w:rPr>
        <w:t>مسئله</w:t>
      </w:r>
      <w:r>
        <w:rPr>
          <w:rtl/>
          <w:lang w:bidi="fa-IR"/>
        </w:rPr>
        <w:t xml:space="preserve"> سبقت در اعتقادات است و ديگرى سبقت در خداشناسى كه مجموعه اين دو ويژگى از او</w:t>
      </w:r>
      <w:r w:rsidR="00CC3E1D">
        <w:rPr>
          <w:rtl/>
          <w:lang w:bidi="fa-IR"/>
        </w:rPr>
        <w:t xml:space="preserve">، </w:t>
      </w:r>
      <w:r>
        <w:rPr>
          <w:rtl/>
          <w:lang w:bidi="fa-IR"/>
        </w:rPr>
        <w:t>انسانى مجرب و داراى آگاهى و علم براى راه گشايى و راهنمايى ديگران ساخته است</w:t>
      </w:r>
      <w:r w:rsidR="00CC3E1D">
        <w:rPr>
          <w:rtl/>
          <w:lang w:bidi="fa-IR"/>
        </w:rPr>
        <w:t xml:space="preserve">. </w:t>
      </w:r>
    </w:p>
    <w:p w:rsidR="009C2EE6" w:rsidRDefault="009C2EE6" w:rsidP="009C2EE6">
      <w:pPr>
        <w:pStyle w:val="libNormal"/>
        <w:rPr>
          <w:rtl/>
          <w:lang w:bidi="fa-IR"/>
        </w:rPr>
      </w:pPr>
      <w:r>
        <w:rPr>
          <w:rtl/>
          <w:lang w:bidi="fa-IR"/>
        </w:rPr>
        <w:t>در روايت</w:t>
      </w:r>
      <w:r w:rsidR="00CC3E1D">
        <w:rPr>
          <w:rtl/>
          <w:lang w:bidi="fa-IR"/>
        </w:rPr>
        <w:t xml:space="preserve">، </w:t>
      </w:r>
      <w:r>
        <w:rPr>
          <w:rtl/>
          <w:lang w:bidi="fa-IR"/>
        </w:rPr>
        <w:t>تعبيراتى وارد شده كه سپيدى مو</w:t>
      </w:r>
      <w:r w:rsidR="00CC3E1D">
        <w:rPr>
          <w:rtl/>
          <w:lang w:bidi="fa-IR"/>
        </w:rPr>
        <w:t xml:space="preserve">، </w:t>
      </w:r>
      <w:r>
        <w:rPr>
          <w:rtl/>
          <w:lang w:bidi="fa-IR"/>
        </w:rPr>
        <w:t>نورانيت است</w:t>
      </w:r>
      <w:r w:rsidR="00CC3E1D">
        <w:rPr>
          <w:rtl/>
          <w:lang w:bidi="fa-IR"/>
        </w:rPr>
        <w:t xml:space="preserve">. </w:t>
      </w:r>
      <w:r>
        <w:rPr>
          <w:rtl/>
          <w:lang w:bidi="fa-IR"/>
        </w:rPr>
        <w:t>نورانيت به اين معنا كه بعد از گذراندن شب ظلمانى جوانى و جهالت</w:t>
      </w:r>
      <w:r w:rsidR="00CC3E1D">
        <w:rPr>
          <w:rtl/>
          <w:lang w:bidi="fa-IR"/>
        </w:rPr>
        <w:t xml:space="preserve">، </w:t>
      </w:r>
      <w:r>
        <w:rPr>
          <w:rtl/>
          <w:lang w:bidi="fa-IR"/>
        </w:rPr>
        <w:t>دورنماى زندگى را به روشنى مى بينيد</w:t>
      </w:r>
      <w:r w:rsidR="00CC3E1D">
        <w:rPr>
          <w:rtl/>
          <w:lang w:bidi="fa-IR"/>
        </w:rPr>
        <w:t xml:space="preserve">. </w:t>
      </w:r>
      <w:r>
        <w:rPr>
          <w:rtl/>
          <w:lang w:bidi="fa-IR"/>
        </w:rPr>
        <w:t>از اين رو در حدود شرعى</w:t>
      </w:r>
      <w:r w:rsidR="00CC3E1D">
        <w:rPr>
          <w:rtl/>
          <w:lang w:bidi="fa-IR"/>
        </w:rPr>
        <w:t xml:space="preserve">، </w:t>
      </w:r>
      <w:r>
        <w:rPr>
          <w:rtl/>
          <w:lang w:bidi="fa-IR"/>
        </w:rPr>
        <w:t>اگر پيرى مرتكب گناه و خطايى شود</w:t>
      </w:r>
      <w:r w:rsidR="00CC3E1D">
        <w:rPr>
          <w:rtl/>
          <w:lang w:bidi="fa-IR"/>
        </w:rPr>
        <w:t xml:space="preserve">، </w:t>
      </w:r>
      <w:r>
        <w:rPr>
          <w:rtl/>
          <w:lang w:bidi="fa-IR"/>
        </w:rPr>
        <w:t>جزاى او سنگين تر از ديگران است</w:t>
      </w:r>
      <w:r w:rsidR="00CC3E1D">
        <w:rPr>
          <w:rtl/>
          <w:lang w:bidi="fa-IR"/>
        </w:rPr>
        <w:t xml:space="preserve">؛ </w:t>
      </w:r>
      <w:r>
        <w:rPr>
          <w:rtl/>
          <w:lang w:bidi="fa-IR"/>
        </w:rPr>
        <w:t>مثلا در حدود شرعى زنا</w:t>
      </w:r>
      <w:r w:rsidR="00CC3E1D">
        <w:rPr>
          <w:rtl/>
          <w:lang w:bidi="fa-IR"/>
        </w:rPr>
        <w:t xml:space="preserve">، </w:t>
      </w:r>
      <w:r>
        <w:rPr>
          <w:rtl/>
          <w:lang w:bidi="fa-IR"/>
        </w:rPr>
        <w:t>اگر زانى</w:t>
      </w:r>
      <w:r w:rsidR="00CC3E1D">
        <w:rPr>
          <w:rtl/>
          <w:lang w:bidi="fa-IR"/>
        </w:rPr>
        <w:t xml:space="preserve">، </w:t>
      </w:r>
      <w:r>
        <w:rPr>
          <w:rtl/>
          <w:lang w:bidi="fa-IR"/>
        </w:rPr>
        <w:t>محصه و جوان باشد</w:t>
      </w:r>
      <w:r w:rsidR="00CC3E1D">
        <w:rPr>
          <w:rtl/>
          <w:lang w:bidi="fa-IR"/>
        </w:rPr>
        <w:t xml:space="preserve">، </w:t>
      </w:r>
      <w:r>
        <w:rPr>
          <w:rtl/>
          <w:lang w:bidi="fa-IR"/>
        </w:rPr>
        <w:t>حد او رجم است</w:t>
      </w:r>
      <w:r w:rsidR="00CC3E1D">
        <w:rPr>
          <w:rtl/>
          <w:lang w:bidi="fa-IR"/>
        </w:rPr>
        <w:t xml:space="preserve">، </w:t>
      </w:r>
      <w:r>
        <w:rPr>
          <w:rtl/>
          <w:lang w:bidi="fa-IR"/>
        </w:rPr>
        <w:t>ولى اگر شيخ و پيرمرد باشد</w:t>
      </w:r>
      <w:r w:rsidR="00CC3E1D">
        <w:rPr>
          <w:rtl/>
          <w:lang w:bidi="fa-IR"/>
        </w:rPr>
        <w:t xml:space="preserve">؛ </w:t>
      </w:r>
      <w:r>
        <w:rPr>
          <w:rtl/>
          <w:lang w:bidi="fa-IR"/>
        </w:rPr>
        <w:t>گرچه محصن نيز نباشد</w:t>
      </w:r>
      <w:r w:rsidR="00CC3E1D">
        <w:rPr>
          <w:rtl/>
          <w:lang w:bidi="fa-IR"/>
        </w:rPr>
        <w:t xml:space="preserve">، </w:t>
      </w:r>
      <w:r>
        <w:rPr>
          <w:rtl/>
          <w:lang w:bidi="fa-IR"/>
        </w:rPr>
        <w:t>باز محكوم به رجم است</w:t>
      </w:r>
      <w:r w:rsidR="00CC3E1D">
        <w:rPr>
          <w:rtl/>
          <w:lang w:bidi="fa-IR"/>
        </w:rPr>
        <w:t xml:space="preserve">. </w:t>
      </w:r>
      <w:r>
        <w:rPr>
          <w:rtl/>
          <w:lang w:bidi="fa-IR"/>
        </w:rPr>
        <w:t>به اين دليل كه بعد از يك عمر تجربه</w:t>
      </w:r>
      <w:r w:rsidR="00CC3E1D">
        <w:rPr>
          <w:rtl/>
          <w:lang w:bidi="fa-IR"/>
        </w:rPr>
        <w:t xml:space="preserve">، </w:t>
      </w:r>
      <w:r>
        <w:rPr>
          <w:rtl/>
          <w:lang w:bidi="fa-IR"/>
        </w:rPr>
        <w:t>از او انتظار لغزش و خطا نمى رود</w:t>
      </w:r>
      <w:r w:rsidR="00CC3E1D">
        <w:rPr>
          <w:rtl/>
          <w:lang w:bidi="fa-IR"/>
        </w:rPr>
        <w:t xml:space="preserve">. </w:t>
      </w:r>
    </w:p>
    <w:p w:rsidR="009C2EE6" w:rsidRDefault="00D35857" w:rsidP="00D35857">
      <w:pPr>
        <w:pStyle w:val="Heading2"/>
        <w:rPr>
          <w:rtl/>
          <w:lang w:bidi="fa-IR"/>
        </w:rPr>
      </w:pPr>
      <w:bookmarkStart w:id="89" w:name="_Toc394573343"/>
      <w:r>
        <w:rPr>
          <w:rtl/>
          <w:lang w:bidi="fa-IR"/>
        </w:rPr>
        <w:t>مصاديق احترام به بزرگان</w:t>
      </w:r>
      <w:bookmarkEnd w:id="89"/>
    </w:p>
    <w:p w:rsidR="009C2EE6" w:rsidRDefault="009C2EE6" w:rsidP="009C2EE6">
      <w:pPr>
        <w:pStyle w:val="libNormal"/>
        <w:rPr>
          <w:rtl/>
          <w:lang w:bidi="fa-IR"/>
        </w:rPr>
      </w:pPr>
      <w:r>
        <w:rPr>
          <w:rtl/>
          <w:lang w:bidi="fa-IR"/>
        </w:rPr>
        <w:t>به هر حال</w:t>
      </w:r>
      <w:r w:rsidR="00CC3E1D">
        <w:rPr>
          <w:rtl/>
          <w:lang w:bidi="fa-IR"/>
        </w:rPr>
        <w:t xml:space="preserve">، </w:t>
      </w:r>
      <w:r>
        <w:rPr>
          <w:rtl/>
          <w:lang w:bidi="fa-IR"/>
        </w:rPr>
        <w:t>در حد اقتضاى اين مختصر</w:t>
      </w:r>
      <w:r w:rsidR="00CC3E1D">
        <w:rPr>
          <w:rtl/>
          <w:lang w:bidi="fa-IR"/>
        </w:rPr>
        <w:t xml:space="preserve">، </w:t>
      </w:r>
      <w:r>
        <w:rPr>
          <w:rtl/>
          <w:lang w:bidi="fa-IR"/>
        </w:rPr>
        <w:t>مصاديق احترامى را كه خداوند متعال</w:t>
      </w:r>
      <w:r w:rsidR="00CC3E1D">
        <w:rPr>
          <w:rtl/>
          <w:lang w:bidi="fa-IR"/>
        </w:rPr>
        <w:t xml:space="preserve">، </w:t>
      </w:r>
      <w:r>
        <w:rPr>
          <w:rtl/>
          <w:lang w:bidi="fa-IR"/>
        </w:rPr>
        <w:t xml:space="preserve">پيامبر </w:t>
      </w:r>
      <w:r w:rsidR="00CD7338" w:rsidRPr="00CD7338">
        <w:rPr>
          <w:rStyle w:val="libAlaemChar"/>
          <w:rtl/>
        </w:rPr>
        <w:t>صلى‌الله‌عليه‌وآله‌وسلم</w:t>
      </w:r>
      <w:r>
        <w:rPr>
          <w:rtl/>
          <w:lang w:bidi="fa-IR"/>
        </w:rPr>
        <w:t xml:space="preserve"> و ائمه معصومين </w:t>
      </w:r>
      <w:r w:rsidR="00521F6F" w:rsidRPr="00521F6F">
        <w:rPr>
          <w:rStyle w:val="libAlaemChar"/>
          <w:rtl/>
        </w:rPr>
        <w:t>عليهم‌السلام</w:t>
      </w:r>
      <w:r>
        <w:rPr>
          <w:rtl/>
          <w:lang w:bidi="fa-IR"/>
        </w:rPr>
        <w:t xml:space="preserve"> براى بزرگسالان مقرر فرموده اند از زبان امام سجاد </w:t>
      </w:r>
      <w:r w:rsidR="00CD7338" w:rsidRPr="00CD7338">
        <w:rPr>
          <w:rStyle w:val="libAlaemChar"/>
          <w:rtl/>
        </w:rPr>
        <w:t>عليه‌السلام</w:t>
      </w:r>
      <w:r>
        <w:rPr>
          <w:rtl/>
          <w:lang w:bidi="fa-IR"/>
        </w:rPr>
        <w:t xml:space="preserve"> بيان مى كنيم</w:t>
      </w:r>
      <w:r w:rsidR="00CC3E1D">
        <w:rPr>
          <w:rtl/>
          <w:lang w:bidi="fa-IR"/>
        </w:rPr>
        <w:t xml:space="preserve">. </w:t>
      </w:r>
    </w:p>
    <w:p w:rsidR="009C2EE6" w:rsidRDefault="009C2EE6" w:rsidP="009C2EE6">
      <w:pPr>
        <w:pStyle w:val="libNormal"/>
        <w:rPr>
          <w:rtl/>
          <w:lang w:bidi="fa-IR"/>
        </w:rPr>
      </w:pPr>
      <w:r>
        <w:rPr>
          <w:rtl/>
          <w:lang w:bidi="fa-IR"/>
        </w:rPr>
        <w:t xml:space="preserve">امام سجاد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تَركُ مُقَابَلَتِهِ عندَ الخِصامِ</w:t>
      </w:r>
      <w:r w:rsidR="00CC3E1D">
        <w:rPr>
          <w:rtl/>
          <w:lang w:bidi="fa-IR"/>
        </w:rPr>
        <w:t xml:space="preserve">. </w:t>
      </w:r>
    </w:p>
    <w:p w:rsidR="009C2EE6" w:rsidRDefault="009C2EE6" w:rsidP="009C2EE6">
      <w:pPr>
        <w:pStyle w:val="libNormal"/>
        <w:rPr>
          <w:rtl/>
          <w:lang w:bidi="fa-IR"/>
        </w:rPr>
      </w:pPr>
      <w:r>
        <w:rPr>
          <w:rtl/>
          <w:lang w:bidi="fa-IR"/>
        </w:rPr>
        <w:t>«هنگام دشمنى از رويارويى با او بپرهيزى»</w:t>
      </w:r>
      <w:r w:rsidR="00CC3E1D">
        <w:rPr>
          <w:rtl/>
          <w:lang w:bidi="fa-IR"/>
        </w:rPr>
        <w:t xml:space="preserve">. </w:t>
      </w:r>
    </w:p>
    <w:p w:rsidR="009C2EE6" w:rsidRDefault="009C2EE6" w:rsidP="009C2EE6">
      <w:pPr>
        <w:pStyle w:val="libNormal"/>
        <w:rPr>
          <w:rtl/>
          <w:lang w:bidi="fa-IR"/>
        </w:rPr>
      </w:pPr>
      <w:r>
        <w:rPr>
          <w:rtl/>
          <w:lang w:bidi="fa-IR"/>
        </w:rPr>
        <w:lastRenderedPageBreak/>
        <w:t>يكى از مصاديق احترام اين است كه هرگز با او دشمنى نورزى</w:t>
      </w:r>
      <w:r w:rsidR="00CC3E1D">
        <w:rPr>
          <w:rtl/>
          <w:lang w:bidi="fa-IR"/>
        </w:rPr>
        <w:t xml:space="preserve">؛ </w:t>
      </w:r>
      <w:r>
        <w:rPr>
          <w:rtl/>
          <w:lang w:bidi="fa-IR"/>
        </w:rPr>
        <w:t>چرا كه به طور طبيعى انسانى كه عمرى از او گذشته</w:t>
      </w:r>
      <w:r w:rsidR="00CC3E1D">
        <w:rPr>
          <w:rtl/>
          <w:lang w:bidi="fa-IR"/>
        </w:rPr>
        <w:t xml:space="preserve">، </w:t>
      </w:r>
      <w:r>
        <w:rPr>
          <w:rtl/>
          <w:lang w:bidi="fa-IR"/>
        </w:rPr>
        <w:t>انتظارات و توقعات بيشترى از ديگران پيدا مى كند و ممكن است به دليل داشتن اين روحيه طبيعى</w:t>
      </w:r>
      <w:r w:rsidR="00CC3E1D">
        <w:rPr>
          <w:rtl/>
          <w:lang w:bidi="fa-IR"/>
        </w:rPr>
        <w:t xml:space="preserve">، </w:t>
      </w:r>
      <w:r>
        <w:rPr>
          <w:rtl/>
          <w:lang w:bidi="fa-IR"/>
        </w:rPr>
        <w:t>هميشه خود را از ديگران طلبكار ببيند</w:t>
      </w:r>
      <w:r w:rsidR="00CC3E1D">
        <w:rPr>
          <w:rtl/>
          <w:lang w:bidi="fa-IR"/>
        </w:rPr>
        <w:t xml:space="preserve">؛ </w:t>
      </w:r>
      <w:r>
        <w:rPr>
          <w:rtl/>
          <w:lang w:bidi="fa-IR"/>
        </w:rPr>
        <w:t>كه گاهى منتها به عداوت و دشمنى و مخاصمه و درگيرى مى شود</w:t>
      </w:r>
      <w:r w:rsidR="00CC3E1D">
        <w:rPr>
          <w:rtl/>
          <w:lang w:bidi="fa-IR"/>
        </w:rPr>
        <w:t xml:space="preserve">. </w:t>
      </w:r>
      <w:r>
        <w:rPr>
          <w:rtl/>
          <w:lang w:bidi="fa-IR"/>
        </w:rPr>
        <w:t xml:space="preserve">امام سجاد </w:t>
      </w:r>
      <w:r w:rsidR="00CD7338" w:rsidRPr="00CD7338">
        <w:rPr>
          <w:rStyle w:val="libAlaemChar"/>
          <w:rtl/>
        </w:rPr>
        <w:t>عليه‌السلام</w:t>
      </w:r>
      <w:r>
        <w:rPr>
          <w:rtl/>
          <w:lang w:bidi="fa-IR"/>
        </w:rPr>
        <w:t xml:space="preserve"> مى فرمايند</w:t>
      </w:r>
      <w:r w:rsidR="00CC3E1D">
        <w:rPr>
          <w:rtl/>
          <w:lang w:bidi="fa-IR"/>
        </w:rPr>
        <w:t xml:space="preserve">: </w:t>
      </w:r>
      <w:r>
        <w:rPr>
          <w:rtl/>
          <w:lang w:bidi="fa-IR"/>
        </w:rPr>
        <w:t>چون احتمال دارد اين روحيه</w:t>
      </w:r>
      <w:r w:rsidR="00CC3E1D">
        <w:rPr>
          <w:rtl/>
          <w:lang w:bidi="fa-IR"/>
        </w:rPr>
        <w:t xml:space="preserve">، </w:t>
      </w:r>
      <w:r>
        <w:rPr>
          <w:rtl/>
          <w:lang w:bidi="fa-IR"/>
        </w:rPr>
        <w:t>او را به سمت و سوى درگيرى با ديگران بكشاند</w:t>
      </w:r>
      <w:r w:rsidR="00CC3E1D">
        <w:rPr>
          <w:rtl/>
          <w:lang w:bidi="fa-IR"/>
        </w:rPr>
        <w:t xml:space="preserve">، </w:t>
      </w:r>
      <w:r>
        <w:rPr>
          <w:rtl/>
          <w:lang w:bidi="fa-IR"/>
        </w:rPr>
        <w:t>طبعا احترام او اقتضا مى كند كه ديگران با او درگير نشوند و با او از در مخاصمه و دشمنى درنيايند</w:t>
      </w:r>
      <w:r w:rsidR="00CC3E1D">
        <w:rPr>
          <w:rtl/>
          <w:lang w:bidi="fa-IR"/>
        </w:rPr>
        <w:t xml:space="preserve">. </w:t>
      </w:r>
    </w:p>
    <w:p w:rsidR="009C2EE6" w:rsidRDefault="009C2EE6" w:rsidP="009C2EE6">
      <w:pPr>
        <w:pStyle w:val="libNormal"/>
        <w:rPr>
          <w:rtl/>
          <w:lang w:bidi="fa-IR"/>
        </w:rPr>
      </w:pPr>
      <w:r>
        <w:rPr>
          <w:rtl/>
          <w:lang w:bidi="fa-IR"/>
        </w:rPr>
        <w:t>در هيچ كارى بر بزرگسال سبقت نگيريد</w:t>
      </w:r>
      <w:r w:rsidR="00CC3E1D">
        <w:rPr>
          <w:rtl/>
          <w:lang w:bidi="fa-IR"/>
        </w:rPr>
        <w:t xml:space="preserve">؛ </w:t>
      </w:r>
      <w:r>
        <w:rPr>
          <w:rtl/>
          <w:lang w:bidi="fa-IR"/>
        </w:rPr>
        <w:t>مثلا اگر سفره اى گسترده است</w:t>
      </w:r>
      <w:r w:rsidR="00CC3E1D">
        <w:rPr>
          <w:rtl/>
          <w:lang w:bidi="fa-IR"/>
        </w:rPr>
        <w:t xml:space="preserve">، </w:t>
      </w:r>
      <w:r>
        <w:rPr>
          <w:rtl/>
          <w:lang w:bidi="fa-IR"/>
        </w:rPr>
        <w:t>مادام كه بزرگان خانه</w:t>
      </w:r>
      <w:r w:rsidR="00CC3E1D">
        <w:rPr>
          <w:rtl/>
          <w:lang w:bidi="fa-IR"/>
        </w:rPr>
        <w:t xml:space="preserve">، </w:t>
      </w:r>
      <w:r>
        <w:rPr>
          <w:rtl/>
          <w:lang w:bidi="fa-IR"/>
        </w:rPr>
        <w:t>اعم از مرد يا زن</w:t>
      </w:r>
      <w:r w:rsidR="00CC3E1D">
        <w:rPr>
          <w:rtl/>
          <w:lang w:bidi="fa-IR"/>
        </w:rPr>
        <w:t xml:space="preserve">، </w:t>
      </w:r>
      <w:r>
        <w:rPr>
          <w:rtl/>
          <w:lang w:bidi="fa-IR"/>
        </w:rPr>
        <w:t>پيرمرد يا پيرزن</w:t>
      </w:r>
      <w:r w:rsidR="00CC3E1D">
        <w:rPr>
          <w:rtl/>
          <w:lang w:bidi="fa-IR"/>
        </w:rPr>
        <w:t xml:space="preserve">، </w:t>
      </w:r>
      <w:r>
        <w:rPr>
          <w:rtl/>
          <w:lang w:bidi="fa-IR"/>
        </w:rPr>
        <w:t>شروع به خوردن نكرده اند ديگران و كوچكتران شروع نكنند</w:t>
      </w:r>
      <w:r w:rsidR="00CC3E1D">
        <w:rPr>
          <w:rtl/>
          <w:lang w:bidi="fa-IR"/>
        </w:rPr>
        <w:t xml:space="preserve">. </w:t>
      </w:r>
    </w:p>
    <w:p w:rsidR="009C2EE6" w:rsidRDefault="009C2EE6" w:rsidP="009C2EE6">
      <w:pPr>
        <w:pStyle w:val="libNormal"/>
        <w:rPr>
          <w:rtl/>
          <w:lang w:bidi="fa-IR"/>
        </w:rPr>
      </w:pPr>
      <w:r>
        <w:rPr>
          <w:rtl/>
          <w:lang w:bidi="fa-IR"/>
        </w:rPr>
        <w:t>مصداق ديگر احترام اين است كه انسان بايد بزرگسال را به منزله پدر بداند و با او نابخردانه سخن نگويد</w:t>
      </w:r>
      <w:r w:rsidR="00CC3E1D">
        <w:rPr>
          <w:rtl/>
          <w:lang w:bidi="fa-IR"/>
        </w:rPr>
        <w:t xml:space="preserve">؛ </w:t>
      </w:r>
      <w:r>
        <w:rPr>
          <w:rtl/>
          <w:lang w:bidi="fa-IR"/>
        </w:rPr>
        <w:t>درست است كه بايد او را چون پدر خود بداند اما نبايد توقعات زياد و بى جايى از او داشته باشد</w:t>
      </w:r>
      <w:r w:rsidR="00CC3E1D">
        <w:rPr>
          <w:rtl/>
          <w:lang w:bidi="fa-IR"/>
        </w:rPr>
        <w:t xml:space="preserve">، </w:t>
      </w:r>
      <w:r>
        <w:rPr>
          <w:rtl/>
          <w:lang w:bidi="fa-IR"/>
        </w:rPr>
        <w:t>يا به او سخنانى بگويد كه از يك انسان خردمند صادر نمى شود</w:t>
      </w:r>
      <w:r w:rsidR="00CC3E1D">
        <w:rPr>
          <w:rtl/>
          <w:lang w:bidi="fa-IR"/>
        </w:rPr>
        <w:t xml:space="preserve">؛ </w:t>
      </w:r>
      <w:r>
        <w:rPr>
          <w:rtl/>
          <w:lang w:bidi="fa-IR"/>
        </w:rPr>
        <w:t>بلكه بايد در همه امور او را احترام كند و از برخورد جاهلانه با او بپرهيزد</w:t>
      </w:r>
      <w:r w:rsidR="00CC3E1D">
        <w:rPr>
          <w:rtl/>
          <w:lang w:bidi="fa-IR"/>
        </w:rPr>
        <w:t xml:space="preserve">؛ </w:t>
      </w:r>
      <w:r>
        <w:rPr>
          <w:rtl/>
          <w:lang w:bidi="fa-IR"/>
        </w:rPr>
        <w:t>و اگر احيانا به دليل سن و سال بالا و ضعف قواى جسمى و روحى</w:t>
      </w:r>
      <w:r w:rsidR="00CC3E1D">
        <w:rPr>
          <w:rtl/>
          <w:lang w:bidi="fa-IR"/>
        </w:rPr>
        <w:t xml:space="preserve">، </w:t>
      </w:r>
      <w:r>
        <w:rPr>
          <w:rtl/>
          <w:lang w:bidi="fa-IR"/>
        </w:rPr>
        <w:t>سخن نامربوطى به زبانش جارى شد كه از او انتظار ندارد</w:t>
      </w:r>
      <w:r w:rsidR="00CC3E1D">
        <w:rPr>
          <w:rtl/>
          <w:lang w:bidi="fa-IR"/>
        </w:rPr>
        <w:t xml:space="preserve">، </w:t>
      </w:r>
      <w:r>
        <w:rPr>
          <w:rtl/>
          <w:lang w:bidi="fa-IR"/>
        </w:rPr>
        <w:t>نبايد با او برخورد كند</w:t>
      </w:r>
      <w:r w:rsidR="00CC3E1D">
        <w:rPr>
          <w:rtl/>
          <w:lang w:bidi="fa-IR"/>
        </w:rPr>
        <w:t xml:space="preserve">؛ </w:t>
      </w:r>
      <w:r>
        <w:rPr>
          <w:rtl/>
          <w:lang w:bidi="fa-IR"/>
        </w:rPr>
        <w:t>بايد گفتار و رفتار او را تحمل كرده و پذيرا باشد و از واكنش سوء بپرهيزد</w:t>
      </w:r>
      <w:r w:rsidR="00CC3E1D">
        <w:rPr>
          <w:rtl/>
          <w:lang w:bidi="fa-IR"/>
        </w:rPr>
        <w:t xml:space="preserve">. </w:t>
      </w:r>
    </w:p>
    <w:p w:rsidR="009C2EE6" w:rsidRDefault="009C2EE6" w:rsidP="009C2EE6">
      <w:pPr>
        <w:pStyle w:val="libNormal"/>
        <w:rPr>
          <w:rtl/>
          <w:lang w:bidi="fa-IR"/>
        </w:rPr>
      </w:pPr>
      <w:r>
        <w:rPr>
          <w:rtl/>
          <w:lang w:bidi="fa-IR"/>
        </w:rPr>
        <w:t>لازم است بدانيم معارف ما نسبت به حرمت پيران</w:t>
      </w:r>
      <w:r w:rsidR="00CC3E1D">
        <w:rPr>
          <w:rtl/>
          <w:lang w:bidi="fa-IR"/>
        </w:rPr>
        <w:t xml:space="preserve">، </w:t>
      </w:r>
      <w:r>
        <w:rPr>
          <w:rtl/>
          <w:lang w:bidi="fa-IR"/>
        </w:rPr>
        <w:t>حتى در مسائل بسيار كوچك و دور از ذهن اهميت داده</w:t>
      </w:r>
      <w:r w:rsidR="00CC3E1D">
        <w:rPr>
          <w:rtl/>
          <w:lang w:bidi="fa-IR"/>
        </w:rPr>
        <w:t xml:space="preserve">، </w:t>
      </w:r>
      <w:r>
        <w:rPr>
          <w:rtl/>
          <w:lang w:bidi="fa-IR"/>
        </w:rPr>
        <w:t>حساسيت نشان مى دهد</w:t>
      </w:r>
      <w:r w:rsidR="00CC3E1D">
        <w:rPr>
          <w:rtl/>
          <w:lang w:bidi="fa-IR"/>
        </w:rPr>
        <w:t xml:space="preserve">. </w:t>
      </w:r>
      <w:r>
        <w:rPr>
          <w:rtl/>
          <w:lang w:bidi="fa-IR"/>
        </w:rPr>
        <w:t>طبيعى است كه در مسائل مهم</w:t>
      </w:r>
      <w:r w:rsidR="00CC3E1D">
        <w:rPr>
          <w:rtl/>
          <w:lang w:bidi="fa-IR"/>
        </w:rPr>
        <w:t xml:space="preserve">، </w:t>
      </w:r>
      <w:r>
        <w:rPr>
          <w:rtl/>
          <w:lang w:bidi="fa-IR"/>
        </w:rPr>
        <w:t>اين حساسيت ها بيشتر است</w:t>
      </w:r>
      <w:r w:rsidR="00CC3E1D">
        <w:rPr>
          <w:rtl/>
          <w:lang w:bidi="fa-IR"/>
        </w:rPr>
        <w:t xml:space="preserve">. </w:t>
      </w:r>
    </w:p>
    <w:p w:rsidR="009C2EE6" w:rsidRDefault="009C2EE6" w:rsidP="009C2EE6">
      <w:pPr>
        <w:pStyle w:val="libNormal"/>
        <w:rPr>
          <w:rtl/>
          <w:lang w:bidi="fa-IR"/>
        </w:rPr>
      </w:pPr>
      <w:r>
        <w:rPr>
          <w:rtl/>
          <w:lang w:bidi="fa-IR"/>
        </w:rPr>
        <w:lastRenderedPageBreak/>
        <w:t>نكته ديگر اين كه سخن در مطلق بزرگسالان است</w:t>
      </w:r>
      <w:r w:rsidR="00CC3E1D">
        <w:rPr>
          <w:rtl/>
          <w:lang w:bidi="fa-IR"/>
        </w:rPr>
        <w:t xml:space="preserve">؛ </w:t>
      </w:r>
      <w:r>
        <w:rPr>
          <w:rtl/>
          <w:lang w:bidi="fa-IR"/>
        </w:rPr>
        <w:t>اعم از قوم و خويش يا غير آن</w:t>
      </w:r>
      <w:r w:rsidR="00CC3E1D">
        <w:rPr>
          <w:rtl/>
          <w:lang w:bidi="fa-IR"/>
        </w:rPr>
        <w:t xml:space="preserve">. </w:t>
      </w:r>
      <w:r>
        <w:rPr>
          <w:rtl/>
          <w:lang w:bidi="fa-IR"/>
        </w:rPr>
        <w:t>اگر قرابت و خويشاوندى وجود داشته باشد</w:t>
      </w:r>
      <w:r w:rsidR="00CC3E1D">
        <w:rPr>
          <w:rtl/>
          <w:lang w:bidi="fa-IR"/>
        </w:rPr>
        <w:t xml:space="preserve">، </w:t>
      </w:r>
      <w:r>
        <w:rPr>
          <w:rtl/>
          <w:lang w:bidi="fa-IR"/>
        </w:rPr>
        <w:t>طبعا اين حقوق هم بيشتر مى شود</w:t>
      </w:r>
      <w:r w:rsidR="00CC3E1D">
        <w:rPr>
          <w:rtl/>
          <w:lang w:bidi="fa-IR"/>
        </w:rPr>
        <w:t xml:space="preserve">؛ </w:t>
      </w:r>
      <w:r>
        <w:rPr>
          <w:rtl/>
          <w:lang w:bidi="fa-IR"/>
        </w:rPr>
        <w:t>و چون درباره حقوق پدر و مادر و ارحام به تفصيل سخن گفته ايم</w:t>
      </w:r>
      <w:r w:rsidR="00CC3E1D">
        <w:rPr>
          <w:rtl/>
          <w:lang w:bidi="fa-IR"/>
        </w:rPr>
        <w:t xml:space="preserve">، </w:t>
      </w:r>
      <w:r>
        <w:rPr>
          <w:rtl/>
          <w:lang w:bidi="fa-IR"/>
        </w:rPr>
        <w:t>بيش از اين به آن نمى پردازيم</w:t>
      </w:r>
      <w:r w:rsidR="00CC3E1D">
        <w:rPr>
          <w:rtl/>
          <w:lang w:bidi="fa-IR"/>
        </w:rPr>
        <w:t xml:space="preserve">. </w:t>
      </w:r>
      <w:r>
        <w:rPr>
          <w:rtl/>
          <w:lang w:bidi="fa-IR"/>
        </w:rPr>
        <w:t>اما در مورد بزرگسالى كه از خويشان و نزديكان نيست</w:t>
      </w:r>
      <w:r w:rsidR="00CC3E1D">
        <w:rPr>
          <w:rtl/>
          <w:lang w:bidi="fa-IR"/>
        </w:rPr>
        <w:t xml:space="preserve">، </w:t>
      </w:r>
      <w:r>
        <w:rPr>
          <w:rtl/>
          <w:lang w:bidi="fa-IR"/>
        </w:rPr>
        <w:t>نكته اى قابل دقت است كه به امور معيشتى و زندگى آنها مرتبط است</w:t>
      </w:r>
      <w:r w:rsidR="00CC3E1D">
        <w:rPr>
          <w:rtl/>
          <w:lang w:bidi="fa-IR"/>
        </w:rPr>
        <w:t xml:space="preserve">. </w:t>
      </w:r>
      <w:r>
        <w:rPr>
          <w:rtl/>
          <w:lang w:bidi="fa-IR"/>
        </w:rPr>
        <w:t>در روايتى درباره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و حكومت حضرت چنين آمده است</w:t>
      </w:r>
      <w:r w:rsidR="00CC3E1D">
        <w:rPr>
          <w:rtl/>
          <w:lang w:bidi="fa-IR"/>
        </w:rPr>
        <w:t xml:space="preserve">: </w:t>
      </w:r>
    </w:p>
    <w:p w:rsidR="009C2EE6" w:rsidRDefault="009C2EE6" w:rsidP="009C2EE6">
      <w:pPr>
        <w:pStyle w:val="libNormal"/>
        <w:rPr>
          <w:rtl/>
          <w:lang w:bidi="fa-IR"/>
        </w:rPr>
      </w:pPr>
      <w:r>
        <w:rPr>
          <w:rtl/>
          <w:lang w:bidi="fa-IR"/>
        </w:rPr>
        <w:t>مَرَّ شَيخ مَكفوف كَبير يَساءَلُ فقالَ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ما هذا قالوا يا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نَصرَانىّ فقال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استَعمَلتُموهُ حتَّى اذا كَبِرَ و عَجَزَ مَنَعتُموهُ اءَنفِقوا عليهِ مِن بيتِ المالِ </w:t>
      </w:r>
      <w:r w:rsidRPr="00D35857">
        <w:rPr>
          <w:rStyle w:val="libFootnotenumChar"/>
          <w:rtl/>
          <w:lang w:bidi="fa-IR"/>
        </w:rPr>
        <w:t>(715)</w:t>
      </w:r>
      <w:r w:rsidR="00CC3E1D">
        <w:rPr>
          <w:rtl/>
          <w:lang w:bidi="fa-IR"/>
        </w:rPr>
        <w:t xml:space="preserve">. </w:t>
      </w:r>
    </w:p>
    <w:p w:rsidR="009C2EE6" w:rsidRDefault="009C2EE6" w:rsidP="009C2EE6">
      <w:pPr>
        <w:pStyle w:val="libNormal"/>
        <w:rPr>
          <w:rtl/>
          <w:lang w:bidi="fa-IR"/>
        </w:rPr>
      </w:pPr>
      <w:r>
        <w:rPr>
          <w:rtl/>
          <w:lang w:bidi="fa-IR"/>
        </w:rPr>
        <w:t>«اميرال</w:t>
      </w:r>
      <w:r w:rsidR="00F028FC">
        <w:rPr>
          <w:rtl/>
          <w:lang w:bidi="fa-IR"/>
        </w:rPr>
        <w:t>مؤمن</w:t>
      </w:r>
      <w:r>
        <w:rPr>
          <w:rtl/>
          <w:lang w:bidi="fa-IR"/>
        </w:rPr>
        <w:t>ين در بازار كوفه پيرمردى را ديدند كه از بينايى عاجز است و دست طلب به سوى مردم دراز كرده است</w:t>
      </w:r>
      <w:r w:rsidR="00CC3E1D">
        <w:rPr>
          <w:rtl/>
          <w:lang w:bidi="fa-IR"/>
        </w:rPr>
        <w:t xml:space="preserve">. </w:t>
      </w:r>
      <w:r>
        <w:rPr>
          <w:rtl/>
          <w:lang w:bidi="fa-IR"/>
        </w:rPr>
        <w:t>حضرت فرمودند</w:t>
      </w:r>
      <w:r w:rsidR="00CC3E1D">
        <w:rPr>
          <w:rtl/>
          <w:lang w:bidi="fa-IR"/>
        </w:rPr>
        <w:t xml:space="preserve">: </w:t>
      </w:r>
      <w:r>
        <w:rPr>
          <w:rtl/>
          <w:lang w:bidi="fa-IR"/>
        </w:rPr>
        <w:t>اين چيست</w:t>
      </w:r>
      <w:r w:rsidR="00CC3E1D">
        <w:rPr>
          <w:rtl/>
          <w:lang w:bidi="fa-IR"/>
        </w:rPr>
        <w:t>؟</w:t>
      </w:r>
      <w:r>
        <w:rPr>
          <w:rtl/>
          <w:lang w:bidi="fa-IR"/>
        </w:rPr>
        <w:t xml:space="preserve"> عرض كردند كه او يك نصرانى است كه در بازار مسلمين گدايى مى كند</w:t>
      </w:r>
      <w:r w:rsidR="00CC3E1D">
        <w:rPr>
          <w:rtl/>
          <w:lang w:bidi="fa-IR"/>
        </w:rPr>
        <w:t xml:space="preserve">. </w:t>
      </w:r>
      <w:r>
        <w:rPr>
          <w:rtl/>
          <w:lang w:bidi="fa-IR"/>
        </w:rPr>
        <w:t>حضرت فرمودند</w:t>
      </w:r>
      <w:r w:rsidR="00CC3E1D">
        <w:rPr>
          <w:rtl/>
          <w:lang w:bidi="fa-IR"/>
        </w:rPr>
        <w:t xml:space="preserve">: </w:t>
      </w:r>
      <w:r>
        <w:rPr>
          <w:rtl/>
          <w:lang w:bidi="fa-IR"/>
        </w:rPr>
        <w:t>تا مادامى كه او قدرت و توانايى داشت او را به كار كشيديد و از او استفاده كرديد و حالا كه پيرمرد و ناتوان شده</w:t>
      </w:r>
      <w:r w:rsidR="00CC3E1D">
        <w:rPr>
          <w:rtl/>
          <w:lang w:bidi="fa-IR"/>
        </w:rPr>
        <w:t xml:space="preserve">، </w:t>
      </w:r>
      <w:r>
        <w:rPr>
          <w:rtl/>
          <w:lang w:bidi="fa-IR"/>
        </w:rPr>
        <w:t>او را احترام نمى كنيد و حقوقى را كه دارد ادا نمى كنيد</w:t>
      </w:r>
      <w:r w:rsidR="00CC3E1D">
        <w:rPr>
          <w:rtl/>
          <w:lang w:bidi="fa-IR"/>
        </w:rPr>
        <w:t xml:space="preserve">. </w:t>
      </w:r>
      <w:r>
        <w:rPr>
          <w:rtl/>
          <w:lang w:bidi="fa-IR"/>
        </w:rPr>
        <w:t>بعد فرمودند</w:t>
      </w:r>
      <w:r w:rsidR="00CC3E1D">
        <w:rPr>
          <w:rtl/>
          <w:lang w:bidi="fa-IR"/>
        </w:rPr>
        <w:t xml:space="preserve">: </w:t>
      </w:r>
      <w:r>
        <w:rPr>
          <w:rtl/>
          <w:lang w:bidi="fa-IR"/>
        </w:rPr>
        <w:t>نفقه او را از بيت المال بپردازيد»</w:t>
      </w:r>
      <w:r w:rsidR="00CC3E1D">
        <w:rPr>
          <w:rtl/>
          <w:lang w:bidi="fa-IR"/>
        </w:rPr>
        <w:t xml:space="preserve">. </w:t>
      </w:r>
    </w:p>
    <w:p w:rsidR="009C2EE6" w:rsidRDefault="009C2EE6" w:rsidP="009C2EE6">
      <w:pPr>
        <w:pStyle w:val="libNormal"/>
        <w:rPr>
          <w:rtl/>
          <w:lang w:bidi="fa-IR"/>
        </w:rPr>
      </w:pPr>
      <w:r>
        <w:rPr>
          <w:rtl/>
          <w:lang w:bidi="fa-IR"/>
        </w:rPr>
        <w:t>اين روايت يادآور خانه هاى سالمندان در عصر ما است</w:t>
      </w:r>
      <w:r w:rsidR="00CC3E1D">
        <w:rPr>
          <w:rtl/>
          <w:lang w:bidi="fa-IR"/>
        </w:rPr>
        <w:t xml:space="preserve">. </w:t>
      </w:r>
      <w:r>
        <w:rPr>
          <w:rtl/>
          <w:lang w:bidi="fa-IR"/>
        </w:rPr>
        <w:t>اگر واقعا سالمندان مستقر در اين مراكز</w:t>
      </w:r>
      <w:r w:rsidR="00CC3E1D">
        <w:rPr>
          <w:rtl/>
          <w:lang w:bidi="fa-IR"/>
        </w:rPr>
        <w:t xml:space="preserve">، </w:t>
      </w:r>
      <w:r>
        <w:rPr>
          <w:rtl/>
          <w:lang w:bidi="fa-IR"/>
        </w:rPr>
        <w:t>نزديكان و فرزندانى ندارند</w:t>
      </w:r>
      <w:r w:rsidR="00CC3E1D">
        <w:rPr>
          <w:rtl/>
          <w:lang w:bidi="fa-IR"/>
        </w:rPr>
        <w:t xml:space="preserve">، </w:t>
      </w:r>
      <w:r>
        <w:rPr>
          <w:rtl/>
          <w:lang w:bidi="fa-IR"/>
        </w:rPr>
        <w:t>بسيار كار ارزشمند و خيرى است</w:t>
      </w:r>
      <w:r w:rsidR="00CC3E1D">
        <w:rPr>
          <w:rtl/>
          <w:lang w:bidi="fa-IR"/>
        </w:rPr>
        <w:t xml:space="preserve">. </w:t>
      </w:r>
    </w:p>
    <w:p w:rsidR="009C2EE6" w:rsidRDefault="009C2EE6" w:rsidP="009C2EE6">
      <w:pPr>
        <w:pStyle w:val="libNormal"/>
        <w:rPr>
          <w:rtl/>
          <w:lang w:bidi="fa-IR"/>
        </w:rPr>
      </w:pPr>
      <w:r>
        <w:rPr>
          <w:rtl/>
          <w:lang w:bidi="fa-IR"/>
        </w:rPr>
        <w:t>همان توجه و سفارشى است كه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نيز به آن امر فرمودند كه حكومت و دستگاه دولت از اين افراد حمايت كند و نيازهاى آنها را تامين كند</w:t>
      </w:r>
      <w:r w:rsidR="00CC3E1D">
        <w:rPr>
          <w:rtl/>
          <w:lang w:bidi="fa-IR"/>
        </w:rPr>
        <w:t xml:space="preserve">. </w:t>
      </w:r>
      <w:r>
        <w:rPr>
          <w:rtl/>
          <w:lang w:bidi="fa-IR"/>
        </w:rPr>
        <w:t>اما اگر داراى خويشان و فرزندانى هستند</w:t>
      </w:r>
      <w:r w:rsidR="00CC3E1D">
        <w:rPr>
          <w:rtl/>
          <w:lang w:bidi="fa-IR"/>
        </w:rPr>
        <w:t xml:space="preserve">، </w:t>
      </w:r>
      <w:r>
        <w:rPr>
          <w:rtl/>
          <w:lang w:bidi="fa-IR"/>
        </w:rPr>
        <w:t>اين گونه برخورد با آنان جز بى اعتنايى و كشتن روح عطوفت و مهربانى حاصلى نخواهد داشت</w:t>
      </w:r>
      <w:r w:rsidR="00CC3E1D">
        <w:rPr>
          <w:rtl/>
          <w:lang w:bidi="fa-IR"/>
        </w:rPr>
        <w:t xml:space="preserve">. </w:t>
      </w:r>
    </w:p>
    <w:p w:rsidR="009C2EE6" w:rsidRDefault="00D35857" w:rsidP="00D35857">
      <w:pPr>
        <w:pStyle w:val="Heading1"/>
        <w:rPr>
          <w:rtl/>
          <w:lang w:bidi="fa-IR"/>
        </w:rPr>
      </w:pPr>
      <w:r>
        <w:rPr>
          <w:rtl/>
          <w:lang w:bidi="fa-IR"/>
        </w:rPr>
        <w:br w:type="page"/>
      </w:r>
      <w:bookmarkStart w:id="90" w:name="_Toc394573344"/>
      <w:r>
        <w:rPr>
          <w:rtl/>
          <w:lang w:bidi="fa-IR"/>
        </w:rPr>
        <w:lastRenderedPageBreak/>
        <w:t>45 - حق خردسال</w:t>
      </w:r>
      <w:bookmarkEnd w:id="90"/>
      <w:r>
        <w:rPr>
          <w:rtl/>
          <w:lang w:bidi="fa-IR"/>
        </w:rPr>
        <w:t xml:space="preserve"> </w:t>
      </w:r>
    </w:p>
    <w:p w:rsidR="009C2EE6" w:rsidRDefault="009C2EE6" w:rsidP="009C2EE6">
      <w:pPr>
        <w:pStyle w:val="libNormal"/>
        <w:rPr>
          <w:rtl/>
          <w:lang w:bidi="fa-IR"/>
        </w:rPr>
      </w:pPr>
      <w:r>
        <w:rPr>
          <w:rtl/>
          <w:lang w:bidi="fa-IR"/>
        </w:rPr>
        <w:t>و امَّا حقُّ الصَّغيرِ فَرَحمَتُهُ و تَثقِيفُهُ و تَعليمُهُ و العفوُ عنهُ والسَّترُ عليهِ والرِّفقُ به والمعُونَةُ له والسَّترُ على جَرَائِرِ حَداثَتِهِ فانَّهُ سَبَب للتَّوبَةِ والمُدارَاةُ له و تَركُ مُمَاحَكَتهِ فانَّ ذلكَ اءَدنى لِرُشدِهِ</w:t>
      </w:r>
      <w:r w:rsidR="00CC3E1D">
        <w:rPr>
          <w:rtl/>
          <w:lang w:bidi="fa-IR"/>
        </w:rPr>
        <w:t xml:space="preserve">. </w:t>
      </w:r>
    </w:p>
    <w:p w:rsidR="009C2EE6" w:rsidRDefault="009C2EE6" w:rsidP="009C2EE6">
      <w:pPr>
        <w:pStyle w:val="libNormal"/>
        <w:rPr>
          <w:rtl/>
          <w:lang w:bidi="fa-IR"/>
        </w:rPr>
      </w:pPr>
      <w:r>
        <w:rPr>
          <w:rtl/>
          <w:lang w:bidi="fa-IR"/>
        </w:rPr>
        <w:t>«و اما حق كودك</w:t>
      </w:r>
      <w:r w:rsidR="00CC3E1D">
        <w:rPr>
          <w:rtl/>
          <w:lang w:bidi="fa-IR"/>
        </w:rPr>
        <w:t xml:space="preserve">، </w:t>
      </w:r>
      <w:r>
        <w:rPr>
          <w:rtl/>
          <w:lang w:bidi="fa-IR"/>
        </w:rPr>
        <w:t>مهر ورزيدن به او</w:t>
      </w:r>
      <w:r w:rsidR="00CC3E1D">
        <w:rPr>
          <w:rtl/>
          <w:lang w:bidi="fa-IR"/>
        </w:rPr>
        <w:t xml:space="preserve">، </w:t>
      </w:r>
      <w:r>
        <w:rPr>
          <w:rtl/>
          <w:lang w:bidi="fa-IR"/>
        </w:rPr>
        <w:t>پرورش و آموزش وى و گذشت و پرده پوشى از خطاهى كودكانه وى و نرمش و كمك كردن به او است</w:t>
      </w:r>
      <w:r w:rsidR="00CC3E1D">
        <w:rPr>
          <w:rtl/>
          <w:lang w:bidi="fa-IR"/>
        </w:rPr>
        <w:t xml:space="preserve">؛ </w:t>
      </w:r>
      <w:r>
        <w:rPr>
          <w:rtl/>
          <w:lang w:bidi="fa-IR"/>
        </w:rPr>
        <w:t>زيرا سبب توبه</w:t>
      </w:r>
      <w:r w:rsidR="00CC3E1D">
        <w:rPr>
          <w:rtl/>
          <w:lang w:bidi="fa-IR"/>
        </w:rPr>
        <w:t xml:space="preserve">، </w:t>
      </w:r>
      <w:r>
        <w:rPr>
          <w:rtl/>
          <w:lang w:bidi="fa-IR"/>
        </w:rPr>
        <w:t>مدارا و تحريك نكردن او و نيز كوتاه ترين راه براى رشد او است»</w:t>
      </w:r>
      <w:r w:rsidR="00CC3E1D">
        <w:rPr>
          <w:rtl/>
          <w:lang w:bidi="fa-IR"/>
        </w:rPr>
        <w:t xml:space="preserve">. </w:t>
      </w:r>
    </w:p>
    <w:p w:rsidR="009C2EE6" w:rsidRDefault="009C2EE6" w:rsidP="009C2EE6">
      <w:pPr>
        <w:pStyle w:val="libNormal"/>
        <w:rPr>
          <w:rtl/>
          <w:lang w:bidi="fa-IR"/>
        </w:rPr>
      </w:pPr>
      <w:r>
        <w:rPr>
          <w:rtl/>
          <w:lang w:bidi="fa-IR"/>
        </w:rPr>
        <w:t>كوچك ترين نهاد جامعه تا وسيع ترين و بزرگ ترين آن</w:t>
      </w:r>
      <w:r w:rsidR="00CC3E1D">
        <w:rPr>
          <w:rtl/>
          <w:lang w:bidi="fa-IR"/>
        </w:rPr>
        <w:t xml:space="preserve">، </w:t>
      </w:r>
      <w:r>
        <w:rPr>
          <w:rtl/>
          <w:lang w:bidi="fa-IR"/>
        </w:rPr>
        <w:t>مجموعه اى از انسان هاى كوچك و بزرگ هستند كه در كنار يكديگر زندگى مى كنند و شيرينى و حلاوت اين زندگى اجتماعى</w:t>
      </w:r>
      <w:r w:rsidR="00CC3E1D">
        <w:rPr>
          <w:rtl/>
          <w:lang w:bidi="fa-IR"/>
        </w:rPr>
        <w:t xml:space="preserve">، </w:t>
      </w:r>
      <w:r>
        <w:rPr>
          <w:rtl/>
          <w:lang w:bidi="fa-IR"/>
        </w:rPr>
        <w:t>در هر وسعت و اندازه اى كه باشد</w:t>
      </w:r>
      <w:r w:rsidR="00CC3E1D">
        <w:rPr>
          <w:rtl/>
          <w:lang w:bidi="fa-IR"/>
        </w:rPr>
        <w:t xml:space="preserve">، </w:t>
      </w:r>
      <w:r>
        <w:rPr>
          <w:rtl/>
          <w:lang w:bidi="fa-IR"/>
        </w:rPr>
        <w:t>جز با يك همزيستى سازگار و رعايت حقوق يكديگر</w:t>
      </w:r>
      <w:r w:rsidR="00CC3E1D">
        <w:rPr>
          <w:rtl/>
          <w:lang w:bidi="fa-IR"/>
        </w:rPr>
        <w:t xml:space="preserve">، </w:t>
      </w:r>
      <w:r>
        <w:rPr>
          <w:rtl/>
          <w:lang w:bidi="fa-IR"/>
        </w:rPr>
        <w:t>تامين نخواهد شد</w:t>
      </w:r>
      <w:r w:rsidR="00CC3E1D">
        <w:rPr>
          <w:rtl/>
          <w:lang w:bidi="fa-IR"/>
        </w:rPr>
        <w:t xml:space="preserve">. </w:t>
      </w:r>
    </w:p>
    <w:p w:rsidR="009C2EE6" w:rsidRDefault="009C2EE6" w:rsidP="009C2EE6">
      <w:pPr>
        <w:pStyle w:val="libNormal"/>
        <w:rPr>
          <w:rtl/>
          <w:lang w:bidi="fa-IR"/>
        </w:rPr>
      </w:pPr>
      <w:r>
        <w:rPr>
          <w:rtl/>
          <w:lang w:bidi="fa-IR"/>
        </w:rPr>
        <w:t>اديان الهى و حتى مقررات مدون بشرى</w:t>
      </w:r>
      <w:r w:rsidR="00CC3E1D">
        <w:rPr>
          <w:rtl/>
          <w:lang w:bidi="fa-IR"/>
        </w:rPr>
        <w:t xml:space="preserve">، </w:t>
      </w:r>
      <w:r>
        <w:rPr>
          <w:rtl/>
          <w:lang w:bidi="fa-IR"/>
        </w:rPr>
        <w:t>فراهم كردن چنين دنيايى را براى ابناى بشر نويد مى دهند</w:t>
      </w:r>
      <w:r w:rsidR="00CC3E1D">
        <w:rPr>
          <w:rtl/>
          <w:lang w:bidi="fa-IR"/>
        </w:rPr>
        <w:t xml:space="preserve">. </w:t>
      </w:r>
      <w:r>
        <w:rPr>
          <w:rtl/>
          <w:lang w:bidi="fa-IR"/>
        </w:rPr>
        <w:t>منتها هر مكتبى اصول ثابت و غيرقابل تغييرى دارد كه از زاويه آن به همه آفرينش مى نگرد و راه و رسم زيستن را با توجه به آن تنظيم مى كند</w:t>
      </w:r>
      <w:r w:rsidR="00CC3E1D">
        <w:rPr>
          <w:rtl/>
          <w:lang w:bidi="fa-IR"/>
        </w:rPr>
        <w:t xml:space="preserve">. </w:t>
      </w:r>
      <w:r>
        <w:rPr>
          <w:rtl/>
          <w:lang w:bidi="fa-IR"/>
        </w:rPr>
        <w:t>يكى اصالت را به شهوت و قدرت مى دهد</w:t>
      </w:r>
      <w:r w:rsidR="00CC3E1D">
        <w:rPr>
          <w:rtl/>
          <w:lang w:bidi="fa-IR"/>
        </w:rPr>
        <w:t xml:space="preserve">؛ </w:t>
      </w:r>
      <w:r>
        <w:rPr>
          <w:rtl/>
          <w:lang w:bidi="fa-IR"/>
        </w:rPr>
        <w:t>ديگرى به مال و ثروت و سومى به معنويت و روحانيت</w:t>
      </w:r>
      <w:r w:rsidR="00CC3E1D">
        <w:rPr>
          <w:rtl/>
          <w:lang w:bidi="fa-IR"/>
        </w:rPr>
        <w:t xml:space="preserve">. </w:t>
      </w:r>
      <w:r>
        <w:rPr>
          <w:rtl/>
          <w:lang w:bidi="fa-IR"/>
        </w:rPr>
        <w:t>خلاصه</w:t>
      </w:r>
      <w:r w:rsidR="00CC3E1D">
        <w:rPr>
          <w:rtl/>
          <w:lang w:bidi="fa-IR"/>
        </w:rPr>
        <w:t xml:space="preserve">، </w:t>
      </w:r>
      <w:r>
        <w:rPr>
          <w:rtl/>
          <w:lang w:bidi="fa-IR"/>
        </w:rPr>
        <w:t>هر يك از اين مكتب ها</w:t>
      </w:r>
      <w:r w:rsidR="00CC3E1D">
        <w:rPr>
          <w:rtl/>
          <w:lang w:bidi="fa-IR"/>
        </w:rPr>
        <w:t xml:space="preserve">، </w:t>
      </w:r>
      <w:r>
        <w:rPr>
          <w:rtl/>
          <w:lang w:bidi="fa-IR"/>
        </w:rPr>
        <w:t>از ديدگاه و زاويه اى خاص به دنيا و زندگى نگاه مى كنند</w:t>
      </w:r>
      <w:r w:rsidR="00CC3E1D">
        <w:rPr>
          <w:rtl/>
          <w:lang w:bidi="fa-IR"/>
        </w:rPr>
        <w:t xml:space="preserve">. </w:t>
      </w:r>
      <w:r>
        <w:rPr>
          <w:rtl/>
          <w:lang w:bidi="fa-IR"/>
        </w:rPr>
        <w:t>بر همين اساس نيز قواعدى را تعيين و تبيين مى كنند</w:t>
      </w:r>
      <w:r w:rsidR="00CC3E1D">
        <w:rPr>
          <w:rtl/>
          <w:lang w:bidi="fa-IR"/>
        </w:rPr>
        <w:t xml:space="preserve">. </w:t>
      </w:r>
      <w:r>
        <w:rPr>
          <w:rtl/>
          <w:lang w:bidi="fa-IR"/>
        </w:rPr>
        <w:t>در كمتر مكتبى مانند مكتب ارزشمند اسلام</w:t>
      </w:r>
      <w:r w:rsidR="00CC3E1D">
        <w:rPr>
          <w:rtl/>
          <w:lang w:bidi="fa-IR"/>
        </w:rPr>
        <w:t xml:space="preserve">، </w:t>
      </w:r>
      <w:r>
        <w:rPr>
          <w:rtl/>
          <w:lang w:bidi="fa-IR"/>
        </w:rPr>
        <w:t>مى توان جامع نگرى و وسعت بينش يافت كه در آن چيزى از اركان زندگى حتى كوچكترين جزئيات</w:t>
      </w:r>
      <w:r w:rsidR="00CC3E1D">
        <w:rPr>
          <w:rtl/>
          <w:lang w:bidi="fa-IR"/>
        </w:rPr>
        <w:t xml:space="preserve">، </w:t>
      </w:r>
      <w:r>
        <w:rPr>
          <w:rtl/>
          <w:lang w:bidi="fa-IR"/>
        </w:rPr>
        <w:t>فراموش نشده است</w:t>
      </w:r>
      <w:r w:rsidR="00CC3E1D">
        <w:rPr>
          <w:rtl/>
          <w:lang w:bidi="fa-IR"/>
        </w:rPr>
        <w:t xml:space="preserve">. </w:t>
      </w:r>
    </w:p>
    <w:p w:rsidR="009C2EE6" w:rsidRDefault="00D35857" w:rsidP="00D35857">
      <w:pPr>
        <w:pStyle w:val="Heading2"/>
        <w:rPr>
          <w:rtl/>
          <w:lang w:bidi="fa-IR"/>
        </w:rPr>
      </w:pPr>
      <w:bookmarkStart w:id="91" w:name="_Toc394573345"/>
      <w:r>
        <w:rPr>
          <w:rtl/>
          <w:lang w:bidi="fa-IR"/>
        </w:rPr>
        <w:lastRenderedPageBreak/>
        <w:t>وظايف بزرگان نسبت به كودكان</w:t>
      </w:r>
      <w:bookmarkEnd w:id="91"/>
    </w:p>
    <w:p w:rsidR="009C2EE6" w:rsidRDefault="009C2EE6" w:rsidP="009C2EE6">
      <w:pPr>
        <w:pStyle w:val="libNormal"/>
        <w:rPr>
          <w:rtl/>
          <w:lang w:bidi="fa-IR"/>
        </w:rPr>
      </w:pPr>
      <w:r>
        <w:rPr>
          <w:rtl/>
          <w:lang w:bidi="fa-IR"/>
        </w:rPr>
        <w:t>اگر به حق سالمندان و خردسالان توجه شود</w:t>
      </w:r>
      <w:r w:rsidR="00CC3E1D">
        <w:rPr>
          <w:rtl/>
          <w:lang w:bidi="fa-IR"/>
        </w:rPr>
        <w:t xml:space="preserve">، </w:t>
      </w:r>
      <w:r>
        <w:rPr>
          <w:rtl/>
          <w:lang w:bidi="fa-IR"/>
        </w:rPr>
        <w:t>درمى يابيم كه چنانچه از منظر شهوت و قدرت به آفرينش بنگريم پيران و كودكان</w:t>
      </w:r>
      <w:r w:rsidR="00CC3E1D">
        <w:rPr>
          <w:rtl/>
          <w:lang w:bidi="fa-IR"/>
        </w:rPr>
        <w:t xml:space="preserve">، </w:t>
      </w:r>
      <w:r>
        <w:rPr>
          <w:rtl/>
          <w:lang w:bidi="fa-IR"/>
        </w:rPr>
        <w:t>تا زمانى كه در خدمت تامين اين نيازها باشند</w:t>
      </w:r>
      <w:r w:rsidR="00CC3E1D">
        <w:rPr>
          <w:rtl/>
          <w:lang w:bidi="fa-IR"/>
        </w:rPr>
        <w:t xml:space="preserve">، </w:t>
      </w:r>
      <w:r>
        <w:rPr>
          <w:rtl/>
          <w:lang w:bidi="fa-IR"/>
        </w:rPr>
        <w:t>محترمند</w:t>
      </w:r>
      <w:r w:rsidR="00CC3E1D">
        <w:rPr>
          <w:rtl/>
          <w:lang w:bidi="fa-IR"/>
        </w:rPr>
        <w:t xml:space="preserve">؛ </w:t>
      </w:r>
      <w:r>
        <w:rPr>
          <w:rtl/>
          <w:lang w:bidi="fa-IR"/>
        </w:rPr>
        <w:t>وگرنه شرايط متفاوت مى شود</w:t>
      </w:r>
      <w:r w:rsidR="00CC3E1D">
        <w:rPr>
          <w:rtl/>
          <w:lang w:bidi="fa-IR"/>
        </w:rPr>
        <w:t xml:space="preserve">؛ </w:t>
      </w:r>
      <w:r>
        <w:rPr>
          <w:rtl/>
          <w:lang w:bidi="fa-IR"/>
        </w:rPr>
        <w:t>خانواده ها پيران را در بين خود نگه نمى دارند و فرزندان را در كوچه و خيابان رها مى كنند و در قبال اين دو طبقه فاقد قدرت و ثروت چون تامين كننده غرائز شهوانى نيستند</w:t>
      </w:r>
      <w:r w:rsidR="00CC3E1D">
        <w:rPr>
          <w:rtl/>
          <w:lang w:bidi="fa-IR"/>
        </w:rPr>
        <w:t xml:space="preserve">؛ </w:t>
      </w:r>
      <w:r>
        <w:rPr>
          <w:rtl/>
          <w:lang w:bidi="fa-IR"/>
        </w:rPr>
        <w:t>احسان هيچ تعهد</w:t>
      </w:r>
      <w:r w:rsidR="00CC3E1D">
        <w:rPr>
          <w:rtl/>
          <w:lang w:bidi="fa-IR"/>
        </w:rPr>
        <w:t xml:space="preserve">، </w:t>
      </w:r>
      <w:r>
        <w:rPr>
          <w:rtl/>
          <w:lang w:bidi="fa-IR"/>
        </w:rPr>
        <w:t>مسووليت و تكليفى نمى كنند</w:t>
      </w:r>
      <w:r w:rsidR="00CC3E1D">
        <w:rPr>
          <w:rtl/>
          <w:lang w:bidi="fa-IR"/>
        </w:rPr>
        <w:t xml:space="preserve">. </w:t>
      </w:r>
      <w:r>
        <w:rPr>
          <w:rtl/>
          <w:lang w:bidi="fa-IR"/>
        </w:rPr>
        <w:t>ولى اگر از منظر جامع نگر اسلام</w:t>
      </w:r>
      <w:r w:rsidR="00CC3E1D">
        <w:rPr>
          <w:rtl/>
          <w:lang w:bidi="fa-IR"/>
        </w:rPr>
        <w:t xml:space="preserve">، </w:t>
      </w:r>
      <w:r>
        <w:rPr>
          <w:rtl/>
          <w:lang w:bidi="fa-IR"/>
        </w:rPr>
        <w:t>به تماشاى آفرينش بنشينيم</w:t>
      </w:r>
      <w:r w:rsidR="00CC3E1D">
        <w:rPr>
          <w:rtl/>
          <w:lang w:bidi="fa-IR"/>
        </w:rPr>
        <w:t xml:space="preserve">، </w:t>
      </w:r>
      <w:r>
        <w:rPr>
          <w:rtl/>
          <w:lang w:bidi="fa-IR"/>
        </w:rPr>
        <w:t>پير</w:t>
      </w:r>
      <w:r w:rsidR="00CC3E1D">
        <w:rPr>
          <w:rtl/>
          <w:lang w:bidi="fa-IR"/>
        </w:rPr>
        <w:t xml:space="preserve">، </w:t>
      </w:r>
      <w:r>
        <w:rPr>
          <w:rtl/>
          <w:lang w:bidi="fa-IR"/>
        </w:rPr>
        <w:t xml:space="preserve">جوان و كودك هر يك داراى جايگاه ويژه خود هستند كه در رساله امام سجاد </w:t>
      </w:r>
      <w:r w:rsidR="00CD7338" w:rsidRPr="00CD7338">
        <w:rPr>
          <w:rStyle w:val="libAlaemChar"/>
          <w:rtl/>
        </w:rPr>
        <w:t>عليه‌السلام</w:t>
      </w:r>
      <w:r>
        <w:rPr>
          <w:rtl/>
          <w:lang w:bidi="fa-IR"/>
        </w:rPr>
        <w:t xml:space="preserve"> به برخى از اين حقوق اشاره شده كه به قدر حوصله به آن اشاره مى كنيم</w:t>
      </w:r>
      <w:r w:rsidR="00CC3E1D">
        <w:rPr>
          <w:rtl/>
          <w:lang w:bidi="fa-IR"/>
        </w:rPr>
        <w:t xml:space="preserve">: </w:t>
      </w:r>
    </w:p>
    <w:p w:rsidR="009C2EE6" w:rsidRDefault="009C2EE6" w:rsidP="009C2EE6">
      <w:pPr>
        <w:pStyle w:val="libNormal"/>
        <w:rPr>
          <w:rtl/>
          <w:lang w:bidi="fa-IR"/>
        </w:rPr>
      </w:pPr>
      <w:r>
        <w:rPr>
          <w:rtl/>
          <w:lang w:bidi="fa-IR"/>
        </w:rPr>
        <w:t>1 - عطوفت و مهرورزى</w:t>
      </w:r>
    </w:p>
    <w:p w:rsidR="009C2EE6" w:rsidRDefault="009C2EE6" w:rsidP="009C2EE6">
      <w:pPr>
        <w:pStyle w:val="libNormal"/>
        <w:rPr>
          <w:rtl/>
          <w:lang w:bidi="fa-IR"/>
        </w:rPr>
      </w:pPr>
      <w:r>
        <w:rPr>
          <w:rtl/>
          <w:lang w:bidi="fa-IR"/>
        </w:rPr>
        <w:t xml:space="preserve">امام باقر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اُصيكَ اءن نتَّخذَ صغيرَ المسلمينَ وَلَدا و اءَوسَطهم اءخا و اءكبَرَهم اءبا فارحَم وَلَدَكَ وَصِل اءخاكَ وَ بَرِّ والِدكَ </w:t>
      </w:r>
      <w:r w:rsidRPr="00D35857">
        <w:rPr>
          <w:rStyle w:val="libFootnotenumChar"/>
          <w:rtl/>
          <w:lang w:bidi="fa-IR"/>
        </w:rPr>
        <w:t>(716)</w:t>
      </w:r>
      <w:r w:rsidR="00CC3E1D">
        <w:rPr>
          <w:rtl/>
          <w:lang w:bidi="fa-IR"/>
        </w:rPr>
        <w:t xml:space="preserve">. </w:t>
      </w:r>
    </w:p>
    <w:p w:rsidR="009C2EE6" w:rsidRDefault="009C2EE6" w:rsidP="009C2EE6">
      <w:pPr>
        <w:pStyle w:val="libNormal"/>
        <w:rPr>
          <w:rtl/>
          <w:lang w:bidi="fa-IR"/>
        </w:rPr>
      </w:pPr>
      <w:r>
        <w:rPr>
          <w:rtl/>
          <w:lang w:bidi="fa-IR"/>
        </w:rPr>
        <w:t>«سفارش مى كنم كه با كودكان امت همانند فرزند</w:t>
      </w:r>
      <w:r w:rsidR="00CC3E1D">
        <w:rPr>
          <w:rtl/>
          <w:lang w:bidi="fa-IR"/>
        </w:rPr>
        <w:t xml:space="preserve">، </w:t>
      </w:r>
      <w:r>
        <w:rPr>
          <w:rtl/>
          <w:lang w:bidi="fa-IR"/>
        </w:rPr>
        <w:t>با ميان سالان ايشان همانند برادر و با بزرگسالان آنها همانند پدر رفتار كنيد</w:t>
      </w:r>
      <w:r w:rsidR="00CC3E1D">
        <w:rPr>
          <w:rtl/>
          <w:lang w:bidi="fa-IR"/>
        </w:rPr>
        <w:t xml:space="preserve">؛ </w:t>
      </w:r>
      <w:r>
        <w:rPr>
          <w:rtl/>
          <w:lang w:bidi="fa-IR"/>
        </w:rPr>
        <w:t>پس به فرزند ترحم كنيد و با برادر سعى در پيوند و ارتباط داشته باشيد و به پدر نيكى و احترام كنيد»</w:t>
      </w:r>
      <w:r w:rsidR="00CC3E1D">
        <w:rPr>
          <w:rtl/>
          <w:lang w:bidi="fa-IR"/>
        </w:rPr>
        <w:t xml:space="preserve">. </w:t>
      </w:r>
    </w:p>
    <w:p w:rsidR="009C2EE6" w:rsidRDefault="009C2EE6" w:rsidP="009C2EE6">
      <w:pPr>
        <w:pStyle w:val="libNormal"/>
        <w:rPr>
          <w:rtl/>
          <w:lang w:bidi="fa-IR"/>
        </w:rPr>
      </w:pPr>
      <w:r>
        <w:rPr>
          <w:rtl/>
          <w:lang w:bidi="fa-IR"/>
        </w:rPr>
        <w:t xml:space="preserve">امام </w:t>
      </w:r>
      <w:r w:rsidR="00CD7338" w:rsidRPr="00CD7338">
        <w:rPr>
          <w:rStyle w:val="libAlaemChar"/>
          <w:rtl/>
        </w:rPr>
        <w:t>عليه‌السلام</w:t>
      </w:r>
      <w:r>
        <w:rPr>
          <w:rtl/>
          <w:lang w:bidi="fa-IR"/>
        </w:rPr>
        <w:t xml:space="preserve"> در اين جا از طبقات مختلف به عنوان فرزند</w:t>
      </w:r>
      <w:r w:rsidR="00CC3E1D">
        <w:rPr>
          <w:rtl/>
          <w:lang w:bidi="fa-IR"/>
        </w:rPr>
        <w:t xml:space="preserve">، </w:t>
      </w:r>
      <w:r>
        <w:rPr>
          <w:rtl/>
          <w:lang w:bidi="fa-IR"/>
        </w:rPr>
        <w:t>برادر و پدر ياد مى كند و براى هر يك حقى ذكر مى كند</w:t>
      </w:r>
      <w:r w:rsidR="00CC3E1D">
        <w:rPr>
          <w:rtl/>
          <w:lang w:bidi="fa-IR"/>
        </w:rPr>
        <w:t xml:space="preserve">. </w:t>
      </w:r>
      <w:r>
        <w:rPr>
          <w:rtl/>
          <w:lang w:bidi="fa-IR"/>
        </w:rPr>
        <w:t>حق كودك</w:t>
      </w:r>
      <w:r w:rsidR="00CC3E1D">
        <w:rPr>
          <w:rtl/>
          <w:lang w:bidi="fa-IR"/>
        </w:rPr>
        <w:t xml:space="preserve">، </w:t>
      </w:r>
      <w:r>
        <w:rPr>
          <w:rtl/>
          <w:lang w:bidi="fa-IR"/>
        </w:rPr>
        <w:t>حق فرزندى است</w:t>
      </w:r>
      <w:r w:rsidR="00CC3E1D">
        <w:rPr>
          <w:rtl/>
          <w:lang w:bidi="fa-IR"/>
        </w:rPr>
        <w:t xml:space="preserve">؛ </w:t>
      </w:r>
      <w:r>
        <w:rPr>
          <w:rtl/>
          <w:lang w:bidi="fa-IR"/>
        </w:rPr>
        <w:t>حق هم سن و سال حق برادرى و حق بزرگسال</w:t>
      </w:r>
      <w:r w:rsidR="00CC3E1D">
        <w:rPr>
          <w:rtl/>
          <w:lang w:bidi="fa-IR"/>
        </w:rPr>
        <w:t xml:space="preserve">، </w:t>
      </w:r>
      <w:r>
        <w:rPr>
          <w:rtl/>
          <w:lang w:bidi="fa-IR"/>
        </w:rPr>
        <w:t>حق پدرى است</w:t>
      </w:r>
      <w:r w:rsidR="00CC3E1D">
        <w:rPr>
          <w:rtl/>
          <w:lang w:bidi="fa-IR"/>
        </w:rPr>
        <w:t xml:space="preserve">. </w:t>
      </w:r>
      <w:r>
        <w:rPr>
          <w:rtl/>
          <w:lang w:bidi="fa-IR"/>
        </w:rPr>
        <w:t xml:space="preserve">حق سغيير را اين گونه بيان مى كند كه به او مهر بورزد و به حكم تكليفى كه بر عهده او است </w:t>
      </w:r>
      <w:r>
        <w:rPr>
          <w:rtl/>
          <w:lang w:bidi="fa-IR"/>
        </w:rPr>
        <w:lastRenderedPageBreak/>
        <w:t>پرورش و آموزش او را به خوبى انجام دهد</w:t>
      </w:r>
      <w:r w:rsidR="00CC3E1D">
        <w:rPr>
          <w:rtl/>
          <w:lang w:bidi="fa-IR"/>
        </w:rPr>
        <w:t xml:space="preserve">، </w:t>
      </w:r>
      <w:r>
        <w:rPr>
          <w:rtl/>
          <w:lang w:bidi="fa-IR"/>
        </w:rPr>
        <w:t>و در قبال آينده جامعه بشرى احساس مسووليت و تعهد كند</w:t>
      </w:r>
      <w:r w:rsidR="00CC3E1D">
        <w:rPr>
          <w:rtl/>
          <w:lang w:bidi="fa-IR"/>
        </w:rPr>
        <w:t xml:space="preserve">. </w:t>
      </w:r>
    </w:p>
    <w:p w:rsidR="009C2EE6" w:rsidRDefault="009C2EE6" w:rsidP="009C2EE6">
      <w:pPr>
        <w:pStyle w:val="libNormal"/>
        <w:rPr>
          <w:rtl/>
          <w:lang w:bidi="fa-IR"/>
        </w:rPr>
      </w:pPr>
      <w:r>
        <w:rPr>
          <w:rtl/>
          <w:lang w:bidi="fa-IR"/>
        </w:rPr>
        <w:t>بنابراين اگر ما سراغ رواياتى برويم كه درباره كودكان وارد شده به اين طبقه كه در حقيقت اركان آينده اجتماع هستند</w:t>
      </w:r>
      <w:r w:rsidR="00CC3E1D">
        <w:rPr>
          <w:rtl/>
          <w:lang w:bidi="fa-IR"/>
        </w:rPr>
        <w:t xml:space="preserve">، </w:t>
      </w:r>
      <w:r>
        <w:rPr>
          <w:rtl/>
          <w:lang w:bidi="fa-IR"/>
        </w:rPr>
        <w:t>با وسعت نظر و جامعيت نگاه شده و درباره آنها به مهم ترين شيوه و روش هاى تربيتى سفارش شده است</w:t>
      </w:r>
      <w:r w:rsidR="00CC3E1D">
        <w:rPr>
          <w:rtl/>
          <w:lang w:bidi="fa-IR"/>
        </w:rPr>
        <w:t xml:space="preserve">. </w:t>
      </w:r>
    </w:p>
    <w:p w:rsidR="009C2EE6" w:rsidRDefault="009C2EE6" w:rsidP="009C2EE6">
      <w:pPr>
        <w:pStyle w:val="libNormal"/>
        <w:rPr>
          <w:rtl/>
          <w:lang w:bidi="fa-IR"/>
        </w:rPr>
      </w:pPr>
      <w:r>
        <w:rPr>
          <w:rtl/>
          <w:lang w:bidi="fa-IR"/>
        </w:rPr>
        <w:t>آنچه گفته شد براى آينده است</w:t>
      </w:r>
      <w:r w:rsidR="00CC3E1D">
        <w:rPr>
          <w:rtl/>
          <w:lang w:bidi="fa-IR"/>
        </w:rPr>
        <w:t xml:space="preserve">. </w:t>
      </w:r>
      <w:r>
        <w:rPr>
          <w:rtl/>
          <w:lang w:bidi="fa-IR"/>
        </w:rPr>
        <w:t>براى حال نيز رابطه دوستانه و صميمانه اى ترسيم كرده تا انسان ها به خاطر وجود كودكان از شيرينى و حلاوت زندگى نيز محروم نشوند</w:t>
      </w:r>
      <w:r w:rsidR="00CC3E1D">
        <w:rPr>
          <w:rtl/>
          <w:lang w:bidi="fa-IR"/>
        </w:rPr>
        <w:t xml:space="preserve">. </w:t>
      </w:r>
      <w:r>
        <w:rPr>
          <w:rtl/>
          <w:lang w:bidi="fa-IR"/>
        </w:rPr>
        <w:t>وجود كودكان به زندگى و بنياد خانواده حلاوت مى بخشد</w:t>
      </w:r>
      <w:r w:rsidR="00CC3E1D">
        <w:rPr>
          <w:rtl/>
          <w:lang w:bidi="fa-IR"/>
        </w:rPr>
        <w:t xml:space="preserve">، </w:t>
      </w:r>
      <w:r>
        <w:rPr>
          <w:rtl/>
          <w:lang w:bidi="fa-IR"/>
        </w:rPr>
        <w:t>اما به صورت طبيعى نگهدارى و حضانت و تامين نيازهاى آنان</w:t>
      </w:r>
      <w:r w:rsidR="00CC3E1D">
        <w:rPr>
          <w:rtl/>
          <w:lang w:bidi="fa-IR"/>
        </w:rPr>
        <w:t xml:space="preserve">، </w:t>
      </w:r>
      <w:r>
        <w:rPr>
          <w:rtl/>
          <w:lang w:bidi="fa-IR"/>
        </w:rPr>
        <w:t>براى انسان مشكلاتى به وجود مى آورد</w:t>
      </w:r>
      <w:r w:rsidR="00CC3E1D">
        <w:rPr>
          <w:rtl/>
          <w:lang w:bidi="fa-IR"/>
        </w:rPr>
        <w:t xml:space="preserve">. </w:t>
      </w:r>
      <w:r>
        <w:rPr>
          <w:rtl/>
          <w:lang w:bidi="fa-IR"/>
        </w:rPr>
        <w:t>روشى كه اسلام براى آسان شدن مشكلات بيان مى كند</w:t>
      </w:r>
      <w:r w:rsidR="00CC3E1D">
        <w:rPr>
          <w:rtl/>
          <w:lang w:bidi="fa-IR"/>
        </w:rPr>
        <w:t xml:space="preserve">، </w:t>
      </w:r>
      <w:r>
        <w:rPr>
          <w:rtl/>
          <w:lang w:bidi="fa-IR"/>
        </w:rPr>
        <w:t>مهربانى با كودكان و دوست داشتن آنها است</w:t>
      </w:r>
      <w:r w:rsidR="00CC3E1D">
        <w:rPr>
          <w:rtl/>
          <w:lang w:bidi="fa-IR"/>
        </w:rPr>
        <w:t xml:space="preserve">. </w:t>
      </w:r>
      <w:r>
        <w:rPr>
          <w:rtl/>
          <w:lang w:bidi="fa-IR"/>
        </w:rPr>
        <w:t xml:space="preserve">رسول اكرم </w:t>
      </w:r>
      <w:r w:rsidR="00CD7338" w:rsidRPr="00CD7338">
        <w:rPr>
          <w:rStyle w:val="libAlaemChar"/>
          <w:rtl/>
        </w:rPr>
        <w:t>صلى‌الله‌عليه‌وآله‌وسلم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اءُحبُّوا الصِبيانَ وارحَموهم </w:t>
      </w:r>
      <w:r w:rsidRPr="00D35857">
        <w:rPr>
          <w:rStyle w:val="libFootnotenumChar"/>
          <w:rtl/>
          <w:lang w:bidi="fa-IR"/>
        </w:rPr>
        <w:t>(717)</w:t>
      </w:r>
      <w:r w:rsidR="00CC3E1D">
        <w:rPr>
          <w:rtl/>
          <w:lang w:bidi="fa-IR"/>
        </w:rPr>
        <w:t xml:space="preserve">. </w:t>
      </w:r>
    </w:p>
    <w:p w:rsidR="009C2EE6" w:rsidRDefault="009C2EE6" w:rsidP="009C2EE6">
      <w:pPr>
        <w:pStyle w:val="libNormal"/>
        <w:rPr>
          <w:rtl/>
          <w:lang w:bidi="fa-IR"/>
        </w:rPr>
      </w:pPr>
      <w:r>
        <w:rPr>
          <w:rtl/>
          <w:lang w:bidi="fa-IR"/>
        </w:rPr>
        <w:t>«اطفال را دوست بداريد و به آنها مهر بورزيد»</w:t>
      </w:r>
      <w:r w:rsidR="00CC3E1D">
        <w:rPr>
          <w:rtl/>
          <w:lang w:bidi="fa-IR"/>
        </w:rPr>
        <w:t xml:space="preserve">. </w:t>
      </w:r>
    </w:p>
    <w:p w:rsidR="009C2EE6" w:rsidRDefault="009C2EE6" w:rsidP="009C2EE6">
      <w:pPr>
        <w:pStyle w:val="libNormal"/>
        <w:rPr>
          <w:rtl/>
          <w:lang w:bidi="fa-IR"/>
        </w:rPr>
      </w:pP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لِيَتَاءَسَّ صغيرُكم وَليَراءَف كبيرُكم بصَغيرِكم و لا تكونوا كَجُفاةِ الجاهليَّةِ </w:t>
      </w:r>
      <w:r w:rsidRPr="00D35857">
        <w:rPr>
          <w:rStyle w:val="libFootnotenumChar"/>
          <w:rtl/>
          <w:lang w:bidi="fa-IR"/>
        </w:rPr>
        <w:t>(718)</w:t>
      </w:r>
      <w:r w:rsidR="00CC3E1D">
        <w:rPr>
          <w:rtl/>
          <w:lang w:bidi="fa-IR"/>
        </w:rPr>
        <w:t xml:space="preserve">. </w:t>
      </w:r>
    </w:p>
    <w:p w:rsidR="009C2EE6" w:rsidRDefault="009C2EE6" w:rsidP="009C2EE6">
      <w:pPr>
        <w:pStyle w:val="libNormal"/>
        <w:rPr>
          <w:rtl/>
          <w:lang w:bidi="fa-IR"/>
        </w:rPr>
      </w:pPr>
      <w:r>
        <w:rPr>
          <w:rtl/>
          <w:lang w:bidi="fa-IR"/>
        </w:rPr>
        <w:t>«كودكان به بزرگسالان تاسى كنند و رفتار همراه با تجربه آنان را فراگيرند</w:t>
      </w:r>
      <w:r w:rsidR="00CC3E1D">
        <w:rPr>
          <w:rtl/>
          <w:lang w:bidi="fa-IR"/>
        </w:rPr>
        <w:t xml:space="preserve">. </w:t>
      </w:r>
      <w:r>
        <w:rPr>
          <w:rtl/>
          <w:lang w:bidi="fa-IR"/>
        </w:rPr>
        <w:t>بزرگسالان هم نسبت به كودكان</w:t>
      </w:r>
      <w:r w:rsidR="00CC3E1D">
        <w:rPr>
          <w:rtl/>
          <w:lang w:bidi="fa-IR"/>
        </w:rPr>
        <w:t xml:space="preserve">، </w:t>
      </w:r>
      <w:r>
        <w:rPr>
          <w:rtl/>
          <w:lang w:bidi="fa-IR"/>
        </w:rPr>
        <w:t>راه و رسم رافت و مهربانى پيشه كنند و با افراد همانند جفاكاران و سنگ دلان جاهليت رفتار نكنند»</w:t>
      </w:r>
      <w:r w:rsidR="00CC3E1D">
        <w:rPr>
          <w:rtl/>
          <w:lang w:bidi="fa-IR"/>
        </w:rPr>
        <w:t xml:space="preserve">. </w:t>
      </w:r>
    </w:p>
    <w:p w:rsidR="009C2EE6" w:rsidRDefault="009C2EE6" w:rsidP="009C2EE6">
      <w:pPr>
        <w:pStyle w:val="libNormal"/>
        <w:rPr>
          <w:rtl/>
          <w:lang w:bidi="fa-IR"/>
        </w:rPr>
      </w:pPr>
      <w:r>
        <w:rPr>
          <w:rtl/>
          <w:lang w:bidi="fa-IR"/>
        </w:rPr>
        <w:t>از آن جا كه در فرهنگ جاهليت</w:t>
      </w:r>
      <w:r w:rsidR="00CC3E1D">
        <w:rPr>
          <w:rtl/>
          <w:lang w:bidi="fa-IR"/>
        </w:rPr>
        <w:t xml:space="preserve">، </w:t>
      </w:r>
      <w:r>
        <w:rPr>
          <w:rtl/>
          <w:lang w:bidi="fa-IR"/>
        </w:rPr>
        <w:t>مردم فقط به خاطر منافع فرورى و عاجل به دنيا مى نگريستند</w:t>
      </w:r>
      <w:r w:rsidR="00CC3E1D">
        <w:rPr>
          <w:rtl/>
          <w:lang w:bidi="fa-IR"/>
        </w:rPr>
        <w:t xml:space="preserve">، </w:t>
      </w:r>
      <w:r>
        <w:rPr>
          <w:rtl/>
          <w:lang w:bidi="fa-IR"/>
        </w:rPr>
        <w:t>منافعى را مى ديدند كه در مقطع كوتاه زمانى متوجه آنان بود و بر همين اساس</w:t>
      </w:r>
      <w:r w:rsidR="00CC3E1D">
        <w:rPr>
          <w:rtl/>
          <w:lang w:bidi="fa-IR"/>
        </w:rPr>
        <w:t xml:space="preserve">، </w:t>
      </w:r>
      <w:r>
        <w:rPr>
          <w:rtl/>
          <w:lang w:bidi="fa-IR"/>
        </w:rPr>
        <w:t>درباره كودكان و بزرگسالان حكم مى كردند</w:t>
      </w:r>
      <w:r w:rsidR="00CC3E1D">
        <w:rPr>
          <w:rtl/>
          <w:lang w:bidi="fa-IR"/>
        </w:rPr>
        <w:t xml:space="preserve">؛ </w:t>
      </w:r>
      <w:r>
        <w:rPr>
          <w:rtl/>
          <w:lang w:bidi="fa-IR"/>
        </w:rPr>
        <w:t xml:space="preserve">مثلا دختران را زنده به گور مى كردند و پسران را چون براى شركت در جنگ ها و منازعات </w:t>
      </w:r>
      <w:r>
        <w:rPr>
          <w:rtl/>
          <w:lang w:bidi="fa-IR"/>
        </w:rPr>
        <w:lastRenderedPageBreak/>
        <w:t>و خونريزى ها مفيد مى ديدند</w:t>
      </w:r>
      <w:r w:rsidR="00CC3E1D">
        <w:rPr>
          <w:rtl/>
          <w:lang w:bidi="fa-IR"/>
        </w:rPr>
        <w:t xml:space="preserve">، </w:t>
      </w:r>
      <w:r>
        <w:rPr>
          <w:rtl/>
          <w:lang w:bidi="fa-IR"/>
        </w:rPr>
        <w:t>نگه مى داشتند</w:t>
      </w:r>
      <w:r w:rsidR="00CC3E1D">
        <w:rPr>
          <w:rtl/>
          <w:lang w:bidi="fa-IR"/>
        </w:rPr>
        <w:t xml:space="preserve">. </w:t>
      </w:r>
      <w:r>
        <w:rPr>
          <w:rtl/>
          <w:lang w:bidi="fa-IR"/>
        </w:rPr>
        <w:t>حضرت اميرال</w:t>
      </w:r>
      <w:r w:rsidR="00F028FC">
        <w:rPr>
          <w:rtl/>
          <w:lang w:bidi="fa-IR"/>
        </w:rPr>
        <w:t>مؤمن</w:t>
      </w:r>
      <w:r>
        <w:rPr>
          <w:rtl/>
          <w:lang w:bidi="fa-IR"/>
        </w:rPr>
        <w:t xml:space="preserve">ين على </w:t>
      </w:r>
      <w:r w:rsidR="00CD7338" w:rsidRPr="00CD7338">
        <w:rPr>
          <w:rStyle w:val="libAlaemChar"/>
          <w:rtl/>
        </w:rPr>
        <w:t>عليه‌السلام</w:t>
      </w:r>
      <w:r>
        <w:rPr>
          <w:rtl/>
          <w:lang w:bidi="fa-IR"/>
        </w:rPr>
        <w:t xml:space="preserve"> مى فرمايند</w:t>
      </w:r>
      <w:r w:rsidR="00CC3E1D">
        <w:rPr>
          <w:rtl/>
          <w:lang w:bidi="fa-IR"/>
        </w:rPr>
        <w:t xml:space="preserve">: </w:t>
      </w:r>
      <w:r>
        <w:rPr>
          <w:rtl/>
          <w:lang w:bidi="fa-IR"/>
        </w:rPr>
        <w:t>مانند سنگدلان بى رحم جاهليت نباشيد كه فرزندان خود را از ترس گرسنگى زنده به گور مى كردند</w:t>
      </w:r>
      <w:r w:rsidR="00CC3E1D">
        <w:rPr>
          <w:rtl/>
          <w:lang w:bidi="fa-IR"/>
        </w:rPr>
        <w:t xml:space="preserve">. </w:t>
      </w:r>
      <w:r>
        <w:rPr>
          <w:rtl/>
          <w:lang w:bidi="fa-IR"/>
        </w:rPr>
        <w:t>قرآن مى فرمايد</w:t>
      </w:r>
      <w:r w:rsidR="00CC3E1D">
        <w:rPr>
          <w:rtl/>
          <w:lang w:bidi="fa-IR"/>
        </w:rPr>
        <w:t xml:space="preserve">: </w:t>
      </w:r>
    </w:p>
    <w:p w:rsidR="009C2EE6" w:rsidRDefault="009C2EE6" w:rsidP="009C2EE6">
      <w:pPr>
        <w:pStyle w:val="libNormal"/>
        <w:rPr>
          <w:rtl/>
          <w:lang w:bidi="fa-IR"/>
        </w:rPr>
      </w:pPr>
      <w:r w:rsidRPr="00796D1A">
        <w:rPr>
          <w:rStyle w:val="libAieChar"/>
          <w:rtl/>
        </w:rPr>
        <w:t>و لا تَقتُلوا اءَولادَكم مِّن املَاق نحنُ نَرزُقُكم و ايَّاهُم</w:t>
      </w:r>
      <w:r>
        <w:rPr>
          <w:rtl/>
          <w:lang w:bidi="fa-IR"/>
        </w:rPr>
        <w:t xml:space="preserve"> </w:t>
      </w:r>
      <w:r w:rsidRPr="00D35857">
        <w:rPr>
          <w:rStyle w:val="libFootnotenumChar"/>
          <w:rtl/>
          <w:lang w:bidi="fa-IR"/>
        </w:rPr>
        <w:t>(719)</w:t>
      </w:r>
      <w:r w:rsidR="00CC3E1D">
        <w:rPr>
          <w:rtl/>
          <w:lang w:bidi="fa-IR"/>
        </w:rPr>
        <w:t xml:space="preserve">. </w:t>
      </w:r>
    </w:p>
    <w:p w:rsidR="009C2EE6" w:rsidRDefault="009C2EE6" w:rsidP="009C2EE6">
      <w:pPr>
        <w:pStyle w:val="libNormal"/>
        <w:rPr>
          <w:rtl/>
          <w:lang w:bidi="fa-IR"/>
        </w:rPr>
      </w:pPr>
      <w:r>
        <w:rPr>
          <w:rtl/>
          <w:lang w:bidi="fa-IR"/>
        </w:rPr>
        <w:t>«فرزندانتان را از ترس فقر</w:t>
      </w:r>
      <w:r w:rsidR="00CC3E1D">
        <w:rPr>
          <w:rtl/>
          <w:lang w:bidi="fa-IR"/>
        </w:rPr>
        <w:t xml:space="preserve">، </w:t>
      </w:r>
      <w:r>
        <w:rPr>
          <w:rtl/>
          <w:lang w:bidi="fa-IR"/>
        </w:rPr>
        <w:t>نكشيد</w:t>
      </w:r>
      <w:r w:rsidR="00CC3E1D">
        <w:rPr>
          <w:rtl/>
          <w:lang w:bidi="fa-IR"/>
        </w:rPr>
        <w:t xml:space="preserve">؛ </w:t>
      </w:r>
      <w:r>
        <w:rPr>
          <w:rtl/>
          <w:lang w:bidi="fa-IR"/>
        </w:rPr>
        <w:t>ما</w:t>
      </w:r>
      <w:r w:rsidR="00CC3E1D">
        <w:rPr>
          <w:rtl/>
          <w:lang w:bidi="fa-IR"/>
        </w:rPr>
        <w:t xml:space="preserve">، </w:t>
      </w:r>
      <w:r>
        <w:rPr>
          <w:rtl/>
          <w:lang w:bidi="fa-IR"/>
        </w:rPr>
        <w:t>شما و آنها را روزى مى دهيم»</w:t>
      </w:r>
      <w:r w:rsidR="00CC3E1D">
        <w:rPr>
          <w:rtl/>
          <w:lang w:bidi="fa-IR"/>
        </w:rPr>
        <w:t xml:space="preserve">. </w:t>
      </w:r>
    </w:p>
    <w:p w:rsidR="009C2EE6" w:rsidRDefault="009C2EE6" w:rsidP="009C2EE6">
      <w:pPr>
        <w:pStyle w:val="libNormal"/>
        <w:rPr>
          <w:rtl/>
          <w:lang w:bidi="fa-IR"/>
        </w:rPr>
      </w:pPr>
      <w:r>
        <w:rPr>
          <w:rtl/>
          <w:lang w:bidi="fa-IR"/>
        </w:rPr>
        <w:t>اين آيه خطاب به جماعتى است كه فاقد فرهنگ هستند و بينشى غلط بر جامعه آنها حاكم شده و به صورت يك سنت درآمده است</w:t>
      </w:r>
      <w:r w:rsidR="00CC3E1D">
        <w:rPr>
          <w:rtl/>
          <w:lang w:bidi="fa-IR"/>
        </w:rPr>
        <w:t xml:space="preserve">؛ </w:t>
      </w:r>
      <w:r>
        <w:rPr>
          <w:rtl/>
          <w:lang w:bidi="fa-IR"/>
        </w:rPr>
        <w:t>مثلا زنده به گور كردن دختران</w:t>
      </w:r>
      <w:r w:rsidR="00CC3E1D">
        <w:rPr>
          <w:rtl/>
          <w:lang w:bidi="fa-IR"/>
        </w:rPr>
        <w:t xml:space="preserve">، </w:t>
      </w:r>
      <w:r>
        <w:rPr>
          <w:rtl/>
          <w:lang w:bidi="fa-IR"/>
        </w:rPr>
        <w:t>براى فرار از هزينه هاى زندگى و مفيد نبودن براى مقاصد جاهلانه آنها بوده و بر اساس تصورات و موهومات غلطى شكل گرفته بود كه آنها را در بقاى نسل و توسعه قبيله مفيد نمى دانستند كه اين تصورات در جامعه جاهلى به صورت يك سنت</w:t>
      </w:r>
      <w:r w:rsidR="00CC3E1D">
        <w:rPr>
          <w:rtl/>
          <w:lang w:bidi="fa-IR"/>
        </w:rPr>
        <w:t xml:space="preserve">، </w:t>
      </w:r>
      <w:r>
        <w:rPr>
          <w:rtl/>
          <w:lang w:bidi="fa-IR"/>
        </w:rPr>
        <w:t>نهادينه شده بود</w:t>
      </w:r>
      <w:r w:rsidR="00CC3E1D">
        <w:rPr>
          <w:rtl/>
          <w:lang w:bidi="fa-IR"/>
        </w:rPr>
        <w:t xml:space="preserve">؛ </w:t>
      </w:r>
      <w:r>
        <w:rPr>
          <w:rtl/>
          <w:lang w:bidi="fa-IR"/>
        </w:rPr>
        <w:t>به صورتى كه فرزندان دختر را فرزند و از نسل خود به حساب نمى آوردند</w:t>
      </w:r>
      <w:r w:rsidR="00CC3E1D">
        <w:rPr>
          <w:rtl/>
          <w:lang w:bidi="fa-IR"/>
        </w:rPr>
        <w:t xml:space="preserve">. </w:t>
      </w:r>
      <w:r>
        <w:rPr>
          <w:rtl/>
          <w:lang w:bidi="fa-IR"/>
        </w:rPr>
        <w:t>روح عاطفى و مهرورزى به اين جنس</w:t>
      </w:r>
      <w:r w:rsidR="00CC3E1D">
        <w:rPr>
          <w:rtl/>
          <w:lang w:bidi="fa-IR"/>
        </w:rPr>
        <w:t xml:space="preserve">، </w:t>
      </w:r>
      <w:r>
        <w:rPr>
          <w:rtl/>
          <w:lang w:bidi="fa-IR"/>
        </w:rPr>
        <w:t>در وجود آنها از بين رفته بود</w:t>
      </w:r>
      <w:r w:rsidR="00CC3E1D">
        <w:rPr>
          <w:rtl/>
          <w:lang w:bidi="fa-IR"/>
        </w:rPr>
        <w:t xml:space="preserve">. </w:t>
      </w:r>
      <w:r>
        <w:rPr>
          <w:rtl/>
          <w:lang w:bidi="fa-IR"/>
        </w:rPr>
        <w:t>چگونه مى شود كه انسان</w:t>
      </w:r>
      <w:r w:rsidR="00CC3E1D">
        <w:rPr>
          <w:rtl/>
          <w:lang w:bidi="fa-IR"/>
        </w:rPr>
        <w:t xml:space="preserve">، </w:t>
      </w:r>
      <w:r>
        <w:rPr>
          <w:rtl/>
          <w:lang w:bidi="fa-IR"/>
        </w:rPr>
        <w:t>فرزند و پاره جگر خود را زنده به خاك بسپارد</w:t>
      </w:r>
      <w:r w:rsidR="00CC3E1D">
        <w:rPr>
          <w:rtl/>
          <w:lang w:bidi="fa-IR"/>
        </w:rPr>
        <w:t xml:space="preserve">. </w:t>
      </w:r>
    </w:p>
    <w:p w:rsidR="009C2EE6" w:rsidRDefault="009C2EE6" w:rsidP="009C2EE6">
      <w:pPr>
        <w:pStyle w:val="libNormal"/>
        <w:rPr>
          <w:rtl/>
          <w:lang w:bidi="fa-IR"/>
        </w:rPr>
      </w:pP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در سخنى به فرزندشان امام حسن مجتبى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وَجَدتُكَ بَعضى بَل وَجَدتُكَ كُلِّى </w:t>
      </w:r>
      <w:r w:rsidRPr="00D35857">
        <w:rPr>
          <w:rStyle w:val="libFootnotenumChar"/>
          <w:rtl/>
          <w:lang w:bidi="fa-IR"/>
        </w:rPr>
        <w:t>(720)</w:t>
      </w:r>
      <w:r w:rsidR="00CC3E1D">
        <w:rPr>
          <w:rtl/>
          <w:lang w:bidi="fa-IR"/>
        </w:rPr>
        <w:t xml:space="preserve">. </w:t>
      </w:r>
    </w:p>
    <w:p w:rsidR="009C2EE6" w:rsidRDefault="009C2EE6" w:rsidP="009C2EE6">
      <w:pPr>
        <w:pStyle w:val="libNormal"/>
        <w:rPr>
          <w:rtl/>
          <w:lang w:bidi="fa-IR"/>
        </w:rPr>
      </w:pPr>
      <w:r>
        <w:rPr>
          <w:rtl/>
          <w:lang w:bidi="fa-IR"/>
        </w:rPr>
        <w:t>«تو را نه تنها جزئى از خود بلكه همه وجود خود يافتم»</w:t>
      </w:r>
      <w:r w:rsidR="00CC3E1D">
        <w:rPr>
          <w:rtl/>
          <w:lang w:bidi="fa-IR"/>
        </w:rPr>
        <w:t xml:space="preserve">. </w:t>
      </w:r>
    </w:p>
    <w:p w:rsidR="009C2EE6" w:rsidRDefault="009C2EE6" w:rsidP="009C2EE6">
      <w:pPr>
        <w:pStyle w:val="libNormal"/>
        <w:rPr>
          <w:rtl/>
          <w:lang w:bidi="fa-IR"/>
        </w:rPr>
      </w:pPr>
      <w:r>
        <w:rPr>
          <w:rtl/>
          <w:lang w:bidi="fa-IR"/>
        </w:rPr>
        <w:t>چگونه مى شود انسان اين جزء يا همه وجود خود را برخلاف غريزه حب به نفس زير خاك كند؟ در برابر اين انديشه و تفكرات غلط</w:t>
      </w:r>
      <w:r w:rsidR="00CC3E1D">
        <w:rPr>
          <w:rtl/>
          <w:lang w:bidi="fa-IR"/>
        </w:rPr>
        <w:t xml:space="preserve">، </w:t>
      </w:r>
      <w:r>
        <w:rPr>
          <w:rtl/>
          <w:lang w:bidi="fa-IR"/>
        </w:rPr>
        <w:t>دستور دين مهرورزيدن</w:t>
      </w:r>
      <w:r w:rsidR="00CC3E1D">
        <w:rPr>
          <w:rtl/>
          <w:lang w:bidi="fa-IR"/>
        </w:rPr>
        <w:t xml:space="preserve">، </w:t>
      </w:r>
      <w:r>
        <w:rPr>
          <w:rtl/>
          <w:lang w:bidi="fa-IR"/>
        </w:rPr>
        <w:t>محبت كردن</w:t>
      </w:r>
      <w:r w:rsidR="00CC3E1D">
        <w:rPr>
          <w:rtl/>
          <w:lang w:bidi="fa-IR"/>
        </w:rPr>
        <w:t xml:space="preserve">، </w:t>
      </w:r>
      <w:r>
        <w:rPr>
          <w:rtl/>
          <w:lang w:bidi="fa-IR"/>
        </w:rPr>
        <w:t>ملاطفت و رافت به كودكان است</w:t>
      </w:r>
      <w:r w:rsidR="00CC3E1D">
        <w:rPr>
          <w:rtl/>
          <w:lang w:bidi="fa-IR"/>
        </w:rPr>
        <w:t xml:space="preserve">. </w:t>
      </w:r>
      <w:r>
        <w:rPr>
          <w:rtl/>
          <w:lang w:bidi="fa-IR"/>
        </w:rPr>
        <w:t>اين سخن نه تنها براى رفتار با فرزندان و بستگان به خود است</w:t>
      </w:r>
      <w:r w:rsidR="00CC3E1D">
        <w:rPr>
          <w:rtl/>
          <w:lang w:bidi="fa-IR"/>
        </w:rPr>
        <w:t xml:space="preserve">، </w:t>
      </w:r>
      <w:r>
        <w:rPr>
          <w:rtl/>
          <w:lang w:bidi="fa-IR"/>
        </w:rPr>
        <w:t xml:space="preserve">بلكه يك حق كلى است كه امام </w:t>
      </w:r>
      <w:r>
        <w:rPr>
          <w:rtl/>
          <w:lang w:bidi="fa-IR"/>
        </w:rPr>
        <w:lastRenderedPageBreak/>
        <w:t xml:space="preserve">سجاد </w:t>
      </w:r>
      <w:r w:rsidR="00CD7338" w:rsidRPr="00CD7338">
        <w:rPr>
          <w:rStyle w:val="libAlaemChar"/>
          <w:rtl/>
        </w:rPr>
        <w:t>عليه‌السلام</w:t>
      </w:r>
      <w:r>
        <w:rPr>
          <w:rtl/>
          <w:lang w:bidi="fa-IR"/>
        </w:rPr>
        <w:t xml:space="preserve"> براى كودكان بيان مى فرمايند</w:t>
      </w:r>
      <w:r w:rsidR="00CC3E1D">
        <w:rPr>
          <w:rtl/>
          <w:lang w:bidi="fa-IR"/>
        </w:rPr>
        <w:t xml:space="preserve">. </w:t>
      </w:r>
      <w:r>
        <w:rPr>
          <w:rtl/>
          <w:lang w:bidi="fa-IR"/>
        </w:rPr>
        <w:t>يعنى هر كودك خردسالى اعم از فرزند</w:t>
      </w:r>
      <w:r w:rsidR="00CC3E1D">
        <w:rPr>
          <w:rtl/>
          <w:lang w:bidi="fa-IR"/>
        </w:rPr>
        <w:t xml:space="preserve">، </w:t>
      </w:r>
      <w:r>
        <w:rPr>
          <w:rtl/>
          <w:lang w:bidi="fa-IR"/>
        </w:rPr>
        <w:t>وابسته يا غير آن</w:t>
      </w:r>
      <w:r w:rsidR="00CC3E1D">
        <w:rPr>
          <w:rtl/>
          <w:lang w:bidi="fa-IR"/>
        </w:rPr>
        <w:t xml:space="preserve">. </w:t>
      </w:r>
    </w:p>
    <w:p w:rsidR="009C2EE6" w:rsidRDefault="009C2EE6" w:rsidP="009C2EE6">
      <w:pPr>
        <w:pStyle w:val="libNormal"/>
        <w:rPr>
          <w:rtl/>
          <w:lang w:bidi="fa-IR"/>
        </w:rPr>
      </w:pPr>
      <w:r>
        <w:rPr>
          <w:rtl/>
          <w:lang w:bidi="fa-IR"/>
        </w:rPr>
        <w:t xml:space="preserve">مرحوم مجلسى از سنت رسول الله </w:t>
      </w:r>
      <w:r w:rsidR="00CD7338" w:rsidRPr="00CD7338">
        <w:rPr>
          <w:rStyle w:val="libAlaemChar"/>
          <w:rtl/>
        </w:rPr>
        <w:t>صلى‌الله‌عليه‌وآله‌وسلم</w:t>
      </w:r>
      <w:r>
        <w:rPr>
          <w:rtl/>
          <w:lang w:bidi="fa-IR"/>
        </w:rPr>
        <w:t xml:space="preserve"> نقل كرده است كه</w:t>
      </w:r>
      <w:r w:rsidR="00CC3E1D">
        <w:rPr>
          <w:rtl/>
          <w:lang w:bidi="fa-IR"/>
        </w:rPr>
        <w:t xml:space="preserve">: </w:t>
      </w:r>
    </w:p>
    <w:p w:rsidR="009C2EE6" w:rsidRDefault="009C2EE6" w:rsidP="009C2EE6">
      <w:pPr>
        <w:pStyle w:val="libNormal"/>
        <w:rPr>
          <w:rtl/>
          <w:lang w:bidi="fa-IR"/>
        </w:rPr>
      </w:pPr>
      <w:r>
        <w:rPr>
          <w:rtl/>
          <w:lang w:bidi="fa-IR"/>
        </w:rPr>
        <w:t xml:space="preserve">كان النبىُّ </w:t>
      </w:r>
      <w:r w:rsidR="00CD7338" w:rsidRPr="00CD7338">
        <w:rPr>
          <w:rStyle w:val="libAlaemChar"/>
          <w:rtl/>
        </w:rPr>
        <w:t>صلى‌الله‌عليه‌وآله‌وسلم</w:t>
      </w:r>
      <w:r>
        <w:rPr>
          <w:rtl/>
          <w:lang w:bidi="fa-IR"/>
        </w:rPr>
        <w:t xml:space="preserve"> اذا اءَصبَح مَسَحَ على رؤُوس وَلَدهِ و وَلدِ وَلَدهِ </w:t>
      </w:r>
      <w:r w:rsidRPr="00D35857">
        <w:rPr>
          <w:rStyle w:val="libFootnotenumChar"/>
          <w:rtl/>
          <w:lang w:bidi="fa-IR"/>
        </w:rPr>
        <w:t>(721)</w:t>
      </w:r>
      <w:r w:rsidR="00CC3E1D">
        <w:rPr>
          <w:rtl/>
          <w:lang w:bidi="fa-IR"/>
        </w:rPr>
        <w:t xml:space="preserve">. </w:t>
      </w:r>
    </w:p>
    <w:p w:rsidR="009C2EE6" w:rsidRDefault="009C2EE6" w:rsidP="009C2EE6">
      <w:pPr>
        <w:pStyle w:val="libNormal"/>
        <w:rPr>
          <w:rtl/>
          <w:lang w:bidi="fa-IR"/>
        </w:rPr>
      </w:pPr>
      <w:r>
        <w:rPr>
          <w:rtl/>
          <w:lang w:bidi="fa-IR"/>
        </w:rPr>
        <w:t xml:space="preserve">«هرگاه پيامبر </w:t>
      </w:r>
      <w:r w:rsidR="00CD7338" w:rsidRPr="00CD7338">
        <w:rPr>
          <w:rStyle w:val="libAlaemChar"/>
          <w:rtl/>
        </w:rPr>
        <w:t>صلى‌الله‌عليه‌وآله‌وسلم</w:t>
      </w:r>
      <w:r>
        <w:rPr>
          <w:rtl/>
          <w:lang w:bidi="fa-IR"/>
        </w:rPr>
        <w:t xml:space="preserve"> شب را صبح مى كردند</w:t>
      </w:r>
      <w:r w:rsidR="00CC3E1D">
        <w:rPr>
          <w:rtl/>
          <w:lang w:bidi="fa-IR"/>
        </w:rPr>
        <w:t xml:space="preserve">، </w:t>
      </w:r>
      <w:r>
        <w:rPr>
          <w:rtl/>
          <w:lang w:bidi="fa-IR"/>
        </w:rPr>
        <w:t>بر سر فرزند و فرزند فرزندانشان دست مى كشيدند»</w:t>
      </w:r>
      <w:r w:rsidR="00CC3E1D">
        <w:rPr>
          <w:rtl/>
          <w:lang w:bidi="fa-IR"/>
        </w:rPr>
        <w:t xml:space="preserve">. </w:t>
      </w:r>
    </w:p>
    <w:p w:rsidR="009C2EE6" w:rsidRDefault="009C2EE6" w:rsidP="009C2EE6">
      <w:pPr>
        <w:pStyle w:val="libNormal"/>
        <w:rPr>
          <w:rtl/>
          <w:lang w:bidi="fa-IR"/>
        </w:rPr>
      </w:pPr>
      <w:r>
        <w:rPr>
          <w:rtl/>
          <w:lang w:bidi="fa-IR"/>
        </w:rPr>
        <w:t xml:space="preserve">سيره رسول الله </w:t>
      </w:r>
      <w:r w:rsidR="00CD7338" w:rsidRPr="00CD7338">
        <w:rPr>
          <w:rStyle w:val="libAlaemChar"/>
          <w:rtl/>
        </w:rPr>
        <w:t>صلى‌الله‌عليه‌وآله‌وسلم</w:t>
      </w:r>
      <w:r>
        <w:rPr>
          <w:rtl/>
          <w:lang w:bidi="fa-IR"/>
        </w:rPr>
        <w:t xml:space="preserve"> چنان بود كه اگر از كوچه و بازار عبور مى كردند</w:t>
      </w:r>
      <w:r w:rsidR="00CC3E1D">
        <w:rPr>
          <w:rtl/>
          <w:lang w:bidi="fa-IR"/>
        </w:rPr>
        <w:t xml:space="preserve">، </w:t>
      </w:r>
      <w:r>
        <w:rPr>
          <w:rtl/>
          <w:lang w:bidi="fa-IR"/>
        </w:rPr>
        <w:t>كودكان با ديدن حضرت به وجد مى آمدند و گاهى حضرت را براى شركت در بازى خود دعوت مى كردند</w:t>
      </w:r>
      <w:r w:rsidR="00CC3E1D">
        <w:rPr>
          <w:rtl/>
          <w:lang w:bidi="fa-IR"/>
        </w:rPr>
        <w:t xml:space="preserve">. </w:t>
      </w:r>
      <w:r>
        <w:rPr>
          <w:rtl/>
          <w:lang w:bidi="fa-IR"/>
        </w:rPr>
        <w:t>اين مهر ورزيدن و اظهار علاقه در حقيقت نشات گرفته از فطرت و سرشت انسانى است</w:t>
      </w:r>
      <w:r w:rsidR="00CC3E1D">
        <w:rPr>
          <w:rtl/>
          <w:lang w:bidi="fa-IR"/>
        </w:rPr>
        <w:t xml:space="preserve">، </w:t>
      </w:r>
      <w:r>
        <w:rPr>
          <w:rtl/>
          <w:lang w:bidi="fa-IR"/>
        </w:rPr>
        <w:t xml:space="preserve">كه پيامبر </w:t>
      </w:r>
      <w:r w:rsidR="00CD7338" w:rsidRPr="00CD7338">
        <w:rPr>
          <w:rStyle w:val="libAlaemChar"/>
          <w:rtl/>
        </w:rPr>
        <w:t>صلى‌الله‌عليه‌وآله‌وسلم</w:t>
      </w:r>
      <w:r>
        <w:rPr>
          <w:rtl/>
          <w:lang w:bidi="fa-IR"/>
        </w:rPr>
        <w:t xml:space="preserve"> و ائمه اطهار </w:t>
      </w:r>
      <w:r w:rsidR="00521F6F" w:rsidRPr="00521F6F">
        <w:rPr>
          <w:rStyle w:val="libAlaemChar"/>
          <w:rtl/>
        </w:rPr>
        <w:t>عليهم‌السلام</w:t>
      </w:r>
      <w:r>
        <w:rPr>
          <w:rtl/>
          <w:lang w:bidi="fa-IR"/>
        </w:rPr>
        <w:t xml:space="preserve"> در حد اعلا</w:t>
      </w:r>
      <w:r w:rsidR="00CC3E1D">
        <w:rPr>
          <w:rtl/>
          <w:lang w:bidi="fa-IR"/>
        </w:rPr>
        <w:t xml:space="preserve">، </w:t>
      </w:r>
      <w:r>
        <w:rPr>
          <w:rtl/>
          <w:lang w:bidi="fa-IR"/>
        </w:rPr>
        <w:t>از آن برخوردار بودند</w:t>
      </w:r>
      <w:r w:rsidR="00CC3E1D">
        <w:rPr>
          <w:rtl/>
          <w:lang w:bidi="fa-IR"/>
        </w:rPr>
        <w:t xml:space="preserve">. </w:t>
      </w:r>
      <w:r>
        <w:rPr>
          <w:rtl/>
          <w:lang w:bidi="fa-IR"/>
        </w:rPr>
        <w:t>نبودن اين علقه ها نيز ناشى از يك نوع نقصان و خلا در روح انسان است</w:t>
      </w:r>
      <w:r w:rsidR="00CC3E1D">
        <w:rPr>
          <w:rtl/>
          <w:lang w:bidi="fa-IR"/>
        </w:rPr>
        <w:t xml:space="preserve">. </w:t>
      </w:r>
    </w:p>
    <w:p w:rsidR="009C2EE6" w:rsidRDefault="009C2EE6" w:rsidP="009C2EE6">
      <w:pPr>
        <w:pStyle w:val="libNormal"/>
        <w:rPr>
          <w:rtl/>
          <w:lang w:bidi="fa-IR"/>
        </w:rPr>
      </w:pPr>
      <w:r>
        <w:rPr>
          <w:rtl/>
          <w:lang w:bidi="fa-IR"/>
        </w:rPr>
        <w:t>در روايتى كه از مكارم الاخلاق در بحث حقوق فرزند نقل كرديم</w:t>
      </w:r>
      <w:r w:rsidR="00CC3E1D">
        <w:rPr>
          <w:rtl/>
          <w:lang w:bidi="fa-IR"/>
        </w:rPr>
        <w:t xml:space="preserve">، </w:t>
      </w:r>
      <w:r>
        <w:rPr>
          <w:rtl/>
          <w:lang w:bidi="fa-IR"/>
        </w:rPr>
        <w:t xml:space="preserve">گفتيم پيغمبر </w:t>
      </w:r>
      <w:r w:rsidR="00CD7338" w:rsidRPr="00CD7338">
        <w:rPr>
          <w:rStyle w:val="libAlaemChar"/>
          <w:rtl/>
        </w:rPr>
        <w:t>صلى‌الله‌عليه‌وآله‌وسلم</w:t>
      </w:r>
      <w:r>
        <w:rPr>
          <w:rtl/>
          <w:lang w:bidi="fa-IR"/>
        </w:rPr>
        <w:t xml:space="preserve"> فرزندشان امام حسن و امام حسين </w:t>
      </w:r>
      <w:r w:rsidR="00521F6F" w:rsidRPr="00521F6F">
        <w:rPr>
          <w:rStyle w:val="libAlaemChar"/>
          <w:rtl/>
        </w:rPr>
        <w:t>عليهم‌السلام</w:t>
      </w:r>
      <w:r>
        <w:rPr>
          <w:rtl/>
          <w:lang w:bidi="fa-IR"/>
        </w:rPr>
        <w:t xml:space="preserve"> را مى بوسيدند</w:t>
      </w:r>
      <w:r w:rsidR="00CC3E1D">
        <w:rPr>
          <w:rtl/>
          <w:lang w:bidi="fa-IR"/>
        </w:rPr>
        <w:t xml:space="preserve">؛ </w:t>
      </w:r>
      <w:r>
        <w:rPr>
          <w:rtl/>
          <w:lang w:bidi="fa-IR"/>
        </w:rPr>
        <w:t>شخصى به نام اقرع بن حابس در آن مجلس ‍ حضور داشت كه عرض كرد</w:t>
      </w:r>
      <w:r w:rsidR="00CC3E1D">
        <w:rPr>
          <w:rtl/>
          <w:lang w:bidi="fa-IR"/>
        </w:rPr>
        <w:t xml:space="preserve">: </w:t>
      </w:r>
    </w:p>
    <w:p w:rsidR="009C2EE6" w:rsidRDefault="009C2EE6" w:rsidP="009C2EE6">
      <w:pPr>
        <w:pStyle w:val="libNormal"/>
        <w:rPr>
          <w:rtl/>
          <w:lang w:bidi="fa-IR"/>
        </w:rPr>
      </w:pPr>
      <w:r>
        <w:rPr>
          <w:rtl/>
          <w:lang w:bidi="fa-IR"/>
        </w:rPr>
        <w:t>انَّ لى عشرة مِن الاولادِ ما قَبَّلتُ واحدا منهم</w:t>
      </w:r>
      <w:r w:rsidR="00CC3E1D">
        <w:rPr>
          <w:rtl/>
          <w:lang w:bidi="fa-IR"/>
        </w:rPr>
        <w:t xml:space="preserve">، </w:t>
      </w:r>
      <w:r>
        <w:rPr>
          <w:rtl/>
          <w:lang w:bidi="fa-IR"/>
        </w:rPr>
        <w:t>فقال</w:t>
      </w:r>
      <w:r w:rsidR="00CC3E1D">
        <w:rPr>
          <w:rtl/>
          <w:lang w:bidi="fa-IR"/>
        </w:rPr>
        <w:t xml:space="preserve">: </w:t>
      </w:r>
      <w:r>
        <w:rPr>
          <w:rtl/>
          <w:lang w:bidi="fa-IR"/>
        </w:rPr>
        <w:t>ما علىَّ ان نزَعَ الله الرحمةَ منك</w:t>
      </w:r>
      <w:r w:rsidR="00CC3E1D">
        <w:rPr>
          <w:rtl/>
          <w:lang w:bidi="fa-IR"/>
        </w:rPr>
        <w:t xml:space="preserve">، </w:t>
      </w:r>
      <w:r>
        <w:rPr>
          <w:rtl/>
          <w:lang w:bidi="fa-IR"/>
        </w:rPr>
        <w:t xml:space="preserve">اءو كلمة نحوَها </w:t>
      </w:r>
      <w:r w:rsidRPr="00D35857">
        <w:rPr>
          <w:rStyle w:val="libFootnotenumChar"/>
          <w:rtl/>
          <w:lang w:bidi="fa-IR"/>
        </w:rPr>
        <w:t>(722)</w:t>
      </w:r>
      <w:r w:rsidR="00CC3E1D">
        <w:rPr>
          <w:rtl/>
          <w:lang w:bidi="fa-IR"/>
        </w:rPr>
        <w:t xml:space="preserve">. </w:t>
      </w:r>
    </w:p>
    <w:p w:rsidR="009C2EE6" w:rsidRDefault="009C2EE6" w:rsidP="009C2EE6">
      <w:pPr>
        <w:pStyle w:val="libNormal"/>
        <w:rPr>
          <w:rtl/>
          <w:lang w:bidi="fa-IR"/>
        </w:rPr>
      </w:pPr>
      <w:r>
        <w:rPr>
          <w:rtl/>
          <w:lang w:bidi="fa-IR"/>
        </w:rPr>
        <w:t>«من ده فرزند دارم</w:t>
      </w:r>
      <w:r w:rsidR="00CC3E1D">
        <w:rPr>
          <w:rtl/>
          <w:lang w:bidi="fa-IR"/>
        </w:rPr>
        <w:t xml:space="preserve">، </w:t>
      </w:r>
      <w:r>
        <w:rPr>
          <w:rtl/>
          <w:lang w:bidi="fa-IR"/>
        </w:rPr>
        <w:t>ولى تاكنون هيچ يك را نبوسيده ام</w:t>
      </w:r>
      <w:r w:rsidR="00CC3E1D">
        <w:rPr>
          <w:rtl/>
          <w:lang w:bidi="fa-IR"/>
        </w:rPr>
        <w:t xml:space="preserve">. </w:t>
      </w:r>
      <w:r>
        <w:rPr>
          <w:rtl/>
          <w:lang w:bidi="fa-IR"/>
        </w:rPr>
        <w:t>حضرت فرمودند</w:t>
      </w:r>
      <w:r w:rsidR="00CC3E1D">
        <w:rPr>
          <w:rtl/>
          <w:lang w:bidi="fa-IR"/>
        </w:rPr>
        <w:t xml:space="preserve">: </w:t>
      </w:r>
      <w:r>
        <w:rPr>
          <w:rtl/>
          <w:lang w:bidi="fa-IR"/>
        </w:rPr>
        <w:t>من چه كنم كه خداوند مهر و محبت را از دل تو برداشته است</w:t>
      </w:r>
      <w:r w:rsidR="00CC3E1D">
        <w:rPr>
          <w:rtl/>
          <w:lang w:bidi="fa-IR"/>
        </w:rPr>
        <w:t>؟</w:t>
      </w:r>
      <w:r>
        <w:rPr>
          <w:rtl/>
          <w:lang w:bidi="fa-IR"/>
        </w:rPr>
        <w:t>»</w:t>
      </w:r>
      <w:r w:rsidR="00CC3E1D">
        <w:rPr>
          <w:rtl/>
          <w:lang w:bidi="fa-IR"/>
        </w:rPr>
        <w:t xml:space="preserve">. </w:t>
      </w:r>
    </w:p>
    <w:p w:rsidR="009C2EE6" w:rsidRDefault="009C2EE6" w:rsidP="009C2EE6">
      <w:pPr>
        <w:pStyle w:val="libNormal"/>
        <w:rPr>
          <w:rtl/>
          <w:lang w:bidi="fa-IR"/>
        </w:rPr>
      </w:pPr>
      <w:r>
        <w:rPr>
          <w:rtl/>
          <w:lang w:bidi="fa-IR"/>
        </w:rPr>
        <w:t>مهر ورزيدن به همنوع و به خصوص به كودكان</w:t>
      </w:r>
      <w:r w:rsidR="00CC3E1D">
        <w:rPr>
          <w:rtl/>
          <w:lang w:bidi="fa-IR"/>
        </w:rPr>
        <w:t xml:space="preserve">، </w:t>
      </w:r>
      <w:r>
        <w:rPr>
          <w:rtl/>
          <w:lang w:bidi="fa-IR"/>
        </w:rPr>
        <w:t>امرى فطرى و طبيعى و نبود آن</w:t>
      </w:r>
      <w:r w:rsidR="00CC3E1D">
        <w:rPr>
          <w:rtl/>
          <w:lang w:bidi="fa-IR"/>
        </w:rPr>
        <w:t xml:space="preserve">، </w:t>
      </w:r>
      <w:r>
        <w:rPr>
          <w:rtl/>
          <w:lang w:bidi="fa-IR"/>
        </w:rPr>
        <w:t>نقصان در غريزه است</w:t>
      </w:r>
      <w:r w:rsidR="00CC3E1D">
        <w:rPr>
          <w:rtl/>
          <w:lang w:bidi="fa-IR"/>
        </w:rPr>
        <w:t xml:space="preserve">. </w:t>
      </w:r>
    </w:p>
    <w:p w:rsidR="009C2EE6" w:rsidRDefault="009C2EE6" w:rsidP="009C2EE6">
      <w:pPr>
        <w:pStyle w:val="libNormal"/>
        <w:rPr>
          <w:rtl/>
          <w:lang w:bidi="fa-IR"/>
        </w:rPr>
      </w:pPr>
      <w:r>
        <w:rPr>
          <w:rtl/>
          <w:lang w:bidi="fa-IR"/>
        </w:rPr>
        <w:t>2 - مساوات در تكريم</w:t>
      </w:r>
    </w:p>
    <w:p w:rsidR="009C2EE6" w:rsidRDefault="009C2EE6" w:rsidP="009C2EE6">
      <w:pPr>
        <w:pStyle w:val="libNormal"/>
        <w:rPr>
          <w:rtl/>
          <w:lang w:bidi="fa-IR"/>
        </w:rPr>
      </w:pPr>
      <w:r>
        <w:rPr>
          <w:rtl/>
          <w:lang w:bidi="fa-IR"/>
        </w:rPr>
        <w:lastRenderedPageBreak/>
        <w:t>در معارف ما</w:t>
      </w:r>
      <w:r w:rsidR="00CC3E1D">
        <w:rPr>
          <w:rtl/>
          <w:lang w:bidi="fa-IR"/>
        </w:rPr>
        <w:t xml:space="preserve">، </w:t>
      </w:r>
      <w:r>
        <w:rPr>
          <w:rtl/>
          <w:lang w:bidi="fa-IR"/>
        </w:rPr>
        <w:t>به بيان هاى مختلفى</w:t>
      </w:r>
      <w:r w:rsidR="00CC3E1D">
        <w:rPr>
          <w:rtl/>
          <w:lang w:bidi="fa-IR"/>
        </w:rPr>
        <w:t xml:space="preserve">، </w:t>
      </w:r>
      <w:r>
        <w:rPr>
          <w:rtl/>
          <w:lang w:bidi="fa-IR"/>
        </w:rPr>
        <w:t>سخنان و دستورات زيادى درباره رسيدگى به ايتام و مهر ورزيدن</w:t>
      </w:r>
      <w:r w:rsidR="00CC3E1D">
        <w:rPr>
          <w:rtl/>
          <w:lang w:bidi="fa-IR"/>
        </w:rPr>
        <w:t xml:space="preserve">، </w:t>
      </w:r>
      <w:r>
        <w:rPr>
          <w:rtl/>
          <w:lang w:bidi="fa-IR"/>
        </w:rPr>
        <w:t>محبت كردن و كفالت آنها توصيه شده است</w:t>
      </w:r>
      <w:r w:rsidR="00CC3E1D">
        <w:rPr>
          <w:rtl/>
          <w:lang w:bidi="fa-IR"/>
        </w:rPr>
        <w:t xml:space="preserve">. </w:t>
      </w:r>
    </w:p>
    <w:p w:rsidR="009C2EE6" w:rsidRDefault="009C2EE6" w:rsidP="009C2EE6">
      <w:pPr>
        <w:pStyle w:val="libNormal"/>
        <w:rPr>
          <w:rtl/>
          <w:lang w:bidi="fa-IR"/>
        </w:rPr>
      </w:pPr>
      <w:r>
        <w:rPr>
          <w:rtl/>
          <w:lang w:bidi="fa-IR"/>
        </w:rPr>
        <w:t>حضرت اميرال</w:t>
      </w:r>
      <w:r w:rsidR="00F028FC">
        <w:rPr>
          <w:rtl/>
          <w:lang w:bidi="fa-IR"/>
        </w:rPr>
        <w:t>مؤمن</w:t>
      </w:r>
      <w:r>
        <w:rPr>
          <w:rtl/>
          <w:lang w:bidi="fa-IR"/>
        </w:rPr>
        <w:t xml:space="preserve">ين على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بَرُّوا اءيتامَكم و واسُوا فُقَراءَكم وَارفُقوا بِضُعفائِكم </w:t>
      </w:r>
      <w:r w:rsidRPr="00D35857">
        <w:rPr>
          <w:rStyle w:val="libFootnotenumChar"/>
          <w:rtl/>
          <w:lang w:bidi="fa-IR"/>
        </w:rPr>
        <w:t>(723)</w:t>
      </w:r>
      <w:r w:rsidR="00CC3E1D">
        <w:rPr>
          <w:rtl/>
          <w:lang w:bidi="fa-IR"/>
        </w:rPr>
        <w:t xml:space="preserve">. </w:t>
      </w:r>
    </w:p>
    <w:p w:rsidR="009C2EE6" w:rsidRDefault="009C2EE6" w:rsidP="009C2EE6">
      <w:pPr>
        <w:pStyle w:val="libNormal"/>
        <w:rPr>
          <w:rtl/>
          <w:lang w:bidi="fa-IR"/>
        </w:rPr>
      </w:pPr>
      <w:r>
        <w:rPr>
          <w:rtl/>
          <w:lang w:bidi="fa-IR"/>
        </w:rPr>
        <w:t>«به ايتام و به فقرا مواسات پيشه كنيد و با افراد ضعيف و كم قدرت رفق و مدارا كنيد»</w:t>
      </w:r>
      <w:r w:rsidR="00CC3E1D">
        <w:rPr>
          <w:rtl/>
          <w:lang w:bidi="fa-IR"/>
        </w:rPr>
        <w:t xml:space="preserve">. </w:t>
      </w:r>
    </w:p>
    <w:p w:rsidR="009C2EE6" w:rsidRDefault="009C2EE6" w:rsidP="009C2EE6">
      <w:pPr>
        <w:pStyle w:val="libNormal"/>
        <w:rPr>
          <w:rtl/>
          <w:lang w:bidi="fa-IR"/>
        </w:rPr>
      </w:pPr>
      <w:r>
        <w:rPr>
          <w:rtl/>
          <w:lang w:bidi="fa-IR"/>
        </w:rPr>
        <w:t>در تعبير ديگرى</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كافِلُ اليتيمِ والمسكينِ عندَالله منَ المُكَرَّمين </w:t>
      </w:r>
      <w:r w:rsidRPr="00D35857">
        <w:rPr>
          <w:rStyle w:val="libFootnotenumChar"/>
          <w:rtl/>
          <w:lang w:bidi="fa-IR"/>
        </w:rPr>
        <w:t>(724)</w:t>
      </w:r>
      <w:r w:rsidR="00CC3E1D">
        <w:rPr>
          <w:rtl/>
          <w:lang w:bidi="fa-IR"/>
        </w:rPr>
        <w:t xml:space="preserve">. </w:t>
      </w:r>
    </w:p>
    <w:p w:rsidR="009C2EE6" w:rsidRDefault="009C2EE6" w:rsidP="009C2EE6">
      <w:pPr>
        <w:pStyle w:val="libNormal"/>
        <w:rPr>
          <w:rtl/>
          <w:lang w:bidi="fa-IR"/>
        </w:rPr>
      </w:pPr>
      <w:r>
        <w:rPr>
          <w:rtl/>
          <w:lang w:bidi="fa-IR"/>
        </w:rPr>
        <w:t>«كسى كه امور يتيمان و تهى دستان را كفالت كند</w:t>
      </w:r>
      <w:r w:rsidR="00CC3E1D">
        <w:rPr>
          <w:rtl/>
          <w:lang w:bidi="fa-IR"/>
        </w:rPr>
        <w:t xml:space="preserve">، </w:t>
      </w:r>
      <w:r>
        <w:rPr>
          <w:rtl/>
          <w:lang w:bidi="fa-IR"/>
        </w:rPr>
        <w:t>نزد خدا گرامى داشته مى شود»</w:t>
      </w:r>
      <w:r w:rsidR="00CC3E1D">
        <w:rPr>
          <w:rtl/>
          <w:lang w:bidi="fa-IR"/>
        </w:rPr>
        <w:t xml:space="preserve">. </w:t>
      </w:r>
    </w:p>
    <w:p w:rsidR="009C2EE6" w:rsidRDefault="009C2EE6" w:rsidP="009C2EE6">
      <w:pPr>
        <w:pStyle w:val="libNormal"/>
        <w:rPr>
          <w:rtl/>
          <w:lang w:bidi="fa-IR"/>
        </w:rPr>
      </w:pPr>
      <w:r>
        <w:rPr>
          <w:rtl/>
          <w:lang w:bidi="fa-IR"/>
        </w:rPr>
        <w:t xml:space="preserve">كافِلُ اليتيمِ اءَثيرُ عندَالله </w:t>
      </w:r>
      <w:r w:rsidRPr="00D35857">
        <w:rPr>
          <w:rStyle w:val="libFootnotenumChar"/>
          <w:rtl/>
          <w:lang w:bidi="fa-IR"/>
        </w:rPr>
        <w:t>(725)</w:t>
      </w:r>
      <w:r w:rsidR="00CC3E1D">
        <w:rPr>
          <w:rtl/>
          <w:lang w:bidi="fa-IR"/>
        </w:rPr>
        <w:t xml:space="preserve">. </w:t>
      </w:r>
    </w:p>
    <w:p w:rsidR="009C2EE6" w:rsidRDefault="009C2EE6" w:rsidP="009C2EE6">
      <w:pPr>
        <w:pStyle w:val="libNormal"/>
        <w:rPr>
          <w:rtl/>
          <w:lang w:bidi="fa-IR"/>
        </w:rPr>
      </w:pPr>
      <w:r>
        <w:rPr>
          <w:rtl/>
          <w:lang w:bidi="fa-IR"/>
        </w:rPr>
        <w:t>«كسى كه متكفل امور يتيمان است</w:t>
      </w:r>
      <w:r w:rsidR="00CC3E1D">
        <w:rPr>
          <w:rtl/>
          <w:lang w:bidi="fa-IR"/>
        </w:rPr>
        <w:t xml:space="preserve">، </w:t>
      </w:r>
      <w:r>
        <w:rPr>
          <w:rtl/>
          <w:lang w:bidi="fa-IR"/>
        </w:rPr>
        <w:t>برگزيده خدا و منتخب خدا است»</w:t>
      </w:r>
      <w:r w:rsidR="00CC3E1D">
        <w:rPr>
          <w:rtl/>
          <w:lang w:bidi="fa-IR"/>
        </w:rPr>
        <w:t xml:space="preserve">. </w:t>
      </w:r>
    </w:p>
    <w:p w:rsidR="009C2EE6" w:rsidRDefault="009C2EE6" w:rsidP="009C2EE6">
      <w:pPr>
        <w:pStyle w:val="libNormal"/>
        <w:rPr>
          <w:rtl/>
          <w:lang w:bidi="fa-IR"/>
        </w:rPr>
      </w:pPr>
      <w:r>
        <w:rPr>
          <w:rtl/>
          <w:lang w:bidi="fa-IR"/>
        </w:rPr>
        <w:t xml:space="preserve">مَن رَعى الاءَيتامَ رُعىَ فى بَنيهِ </w:t>
      </w:r>
      <w:r w:rsidRPr="00D35857">
        <w:rPr>
          <w:rStyle w:val="libFootnotenumChar"/>
          <w:rtl/>
          <w:lang w:bidi="fa-IR"/>
        </w:rPr>
        <w:t>(726)</w:t>
      </w:r>
      <w:r w:rsidR="00CC3E1D">
        <w:rPr>
          <w:rtl/>
          <w:lang w:bidi="fa-IR"/>
        </w:rPr>
        <w:t xml:space="preserve">. </w:t>
      </w:r>
    </w:p>
    <w:p w:rsidR="009C2EE6" w:rsidRDefault="009C2EE6" w:rsidP="009C2EE6">
      <w:pPr>
        <w:pStyle w:val="libNormal"/>
        <w:rPr>
          <w:rtl/>
          <w:lang w:bidi="fa-IR"/>
        </w:rPr>
      </w:pPr>
      <w:r>
        <w:rPr>
          <w:rtl/>
          <w:lang w:bidi="fa-IR"/>
        </w:rPr>
        <w:t>«اگر كسى مراعات حال ايتام را نمايد و از آنها حمايت كند - اثر وضعى عمل او اين است كه اگر از دنيا برود - رعايت فرزندان يتيم او خواهد شد»</w:t>
      </w:r>
      <w:r w:rsidR="00CC3E1D">
        <w:rPr>
          <w:rtl/>
          <w:lang w:bidi="fa-IR"/>
        </w:rPr>
        <w:t xml:space="preserve">. </w:t>
      </w:r>
    </w:p>
    <w:p w:rsidR="009C2EE6" w:rsidRDefault="009C2EE6" w:rsidP="009C2EE6">
      <w:pPr>
        <w:pStyle w:val="libNormal"/>
        <w:rPr>
          <w:rtl/>
          <w:lang w:bidi="fa-IR"/>
        </w:rPr>
      </w:pPr>
      <w:r>
        <w:rPr>
          <w:rtl/>
          <w:lang w:bidi="fa-IR"/>
        </w:rPr>
        <w:t>در مقابل مى فرمايند</w:t>
      </w:r>
      <w:r w:rsidR="00CC3E1D">
        <w:rPr>
          <w:rtl/>
          <w:lang w:bidi="fa-IR"/>
        </w:rPr>
        <w:t xml:space="preserve">: </w:t>
      </w:r>
    </w:p>
    <w:p w:rsidR="009C2EE6" w:rsidRDefault="009C2EE6" w:rsidP="009C2EE6">
      <w:pPr>
        <w:pStyle w:val="libNormal"/>
        <w:rPr>
          <w:rtl/>
          <w:lang w:bidi="fa-IR"/>
        </w:rPr>
      </w:pPr>
      <w:r>
        <w:rPr>
          <w:rtl/>
          <w:lang w:bidi="fa-IR"/>
        </w:rPr>
        <w:t xml:space="preserve">مَن ظَلَمَ يتيما عَقَّ اءَولادَهُ </w:t>
      </w:r>
      <w:r w:rsidRPr="00D35857">
        <w:rPr>
          <w:rStyle w:val="libFootnotenumChar"/>
          <w:rtl/>
          <w:lang w:bidi="fa-IR"/>
        </w:rPr>
        <w:t>(727)</w:t>
      </w:r>
      <w:r w:rsidR="00CC3E1D">
        <w:rPr>
          <w:rtl/>
          <w:lang w:bidi="fa-IR"/>
        </w:rPr>
        <w:t xml:space="preserve">. </w:t>
      </w:r>
    </w:p>
    <w:p w:rsidR="009C2EE6" w:rsidRDefault="009C2EE6" w:rsidP="009C2EE6">
      <w:pPr>
        <w:pStyle w:val="libNormal"/>
        <w:rPr>
          <w:rtl/>
          <w:lang w:bidi="fa-IR"/>
        </w:rPr>
      </w:pPr>
      <w:r>
        <w:rPr>
          <w:rtl/>
          <w:lang w:bidi="fa-IR"/>
        </w:rPr>
        <w:t>«كسى كه به يتيمى ستم كند - اثر وضعى اش اين است كه - فرزندان او مورد ستم واقع خواهند شد»</w:t>
      </w:r>
      <w:r w:rsidR="00CC3E1D">
        <w:rPr>
          <w:rtl/>
          <w:lang w:bidi="fa-IR"/>
        </w:rPr>
        <w:t xml:space="preserve">. </w:t>
      </w:r>
    </w:p>
    <w:p w:rsidR="009C2EE6" w:rsidRDefault="009C2EE6" w:rsidP="009C2EE6">
      <w:pPr>
        <w:pStyle w:val="libNormal"/>
        <w:rPr>
          <w:rtl/>
          <w:lang w:bidi="fa-IR"/>
        </w:rPr>
      </w:pPr>
      <w:r>
        <w:rPr>
          <w:rtl/>
          <w:lang w:bidi="fa-IR"/>
        </w:rPr>
        <w:t>مهربانى و مهرورزى با كودكان يك حق است و فرد بزرگتر به عنوان تكليف بايد با آنها</w:t>
      </w:r>
      <w:r w:rsidR="00CC3E1D">
        <w:rPr>
          <w:rtl/>
          <w:lang w:bidi="fa-IR"/>
        </w:rPr>
        <w:t xml:space="preserve">، </w:t>
      </w:r>
      <w:r>
        <w:rPr>
          <w:rtl/>
          <w:lang w:bidi="fa-IR"/>
        </w:rPr>
        <w:t>مهر و محبت پيشه كند</w:t>
      </w:r>
      <w:r w:rsidR="00CC3E1D">
        <w:rPr>
          <w:rtl/>
          <w:lang w:bidi="fa-IR"/>
        </w:rPr>
        <w:t xml:space="preserve">. </w:t>
      </w:r>
    </w:p>
    <w:p w:rsidR="009C2EE6" w:rsidRDefault="009C2EE6" w:rsidP="009C2EE6">
      <w:pPr>
        <w:pStyle w:val="libNormal"/>
        <w:rPr>
          <w:rtl/>
          <w:lang w:bidi="fa-IR"/>
        </w:rPr>
      </w:pPr>
      <w:r>
        <w:rPr>
          <w:rtl/>
          <w:lang w:bidi="fa-IR"/>
        </w:rPr>
        <w:t>3 - تعليم و علم آموزى</w:t>
      </w:r>
    </w:p>
    <w:p w:rsidR="009C2EE6" w:rsidRDefault="009C2EE6" w:rsidP="009C2EE6">
      <w:pPr>
        <w:pStyle w:val="libNormal"/>
        <w:rPr>
          <w:rtl/>
          <w:lang w:bidi="fa-IR"/>
        </w:rPr>
      </w:pPr>
      <w:r>
        <w:rPr>
          <w:rtl/>
          <w:lang w:bidi="fa-IR"/>
        </w:rPr>
        <w:lastRenderedPageBreak/>
        <w:t xml:space="preserve">نكته ديگرى كه در ادامه كلام امام </w:t>
      </w:r>
      <w:r w:rsidR="00CD7338" w:rsidRPr="00CD7338">
        <w:rPr>
          <w:rStyle w:val="libAlaemChar"/>
          <w:rtl/>
        </w:rPr>
        <w:t>عليه‌السلام</w:t>
      </w:r>
      <w:r>
        <w:rPr>
          <w:rtl/>
          <w:lang w:bidi="fa-IR"/>
        </w:rPr>
        <w:t xml:space="preserve"> آمده است «تَثقيفُه و تعليمُه» است</w:t>
      </w:r>
      <w:r w:rsidR="00CC3E1D">
        <w:rPr>
          <w:rtl/>
          <w:lang w:bidi="fa-IR"/>
        </w:rPr>
        <w:t xml:space="preserve">. </w:t>
      </w:r>
      <w:r>
        <w:rPr>
          <w:rtl/>
          <w:lang w:bidi="fa-IR"/>
        </w:rPr>
        <w:t>ثقافت به معناى پرورش و تاديب است</w:t>
      </w:r>
      <w:r w:rsidR="00CC3E1D">
        <w:rPr>
          <w:rtl/>
          <w:lang w:bidi="fa-IR"/>
        </w:rPr>
        <w:t xml:space="preserve">؛ </w:t>
      </w:r>
      <w:r>
        <w:rPr>
          <w:rtl/>
          <w:lang w:bidi="fa-IR"/>
        </w:rPr>
        <w:t>يعنى صرف نظر از آموختن علم به فرزندان</w:t>
      </w:r>
      <w:r w:rsidR="00CC3E1D">
        <w:rPr>
          <w:rtl/>
          <w:lang w:bidi="fa-IR"/>
        </w:rPr>
        <w:t xml:space="preserve">، </w:t>
      </w:r>
      <w:r>
        <w:rPr>
          <w:rtl/>
          <w:lang w:bidi="fa-IR"/>
        </w:rPr>
        <w:t>بايد در آموختن ادب و رسم صحيح زندگى به آنها اهتمام كند</w:t>
      </w:r>
      <w:r w:rsidR="00CC3E1D">
        <w:rPr>
          <w:rtl/>
          <w:lang w:bidi="fa-IR"/>
        </w:rPr>
        <w:t xml:space="preserve">، </w:t>
      </w:r>
      <w:r>
        <w:rPr>
          <w:rtl/>
          <w:lang w:bidi="fa-IR"/>
        </w:rPr>
        <w:t>تا بتواند از لذايذ دنيا به درستى بهره مند شود و به دليل عدم آشنايى با آداب صحيح زندگى به سختى هاى راه گرفتار نشود و از شيرينى زندگى و حلاوت آن محروم نماند</w:t>
      </w:r>
      <w:r w:rsidR="00CC3E1D">
        <w:rPr>
          <w:rtl/>
          <w:lang w:bidi="fa-IR"/>
        </w:rPr>
        <w:t xml:space="preserve">. </w:t>
      </w:r>
      <w:r>
        <w:rPr>
          <w:rtl/>
          <w:lang w:bidi="fa-IR"/>
        </w:rPr>
        <w:t xml:space="preserve">در حق فرزند گفتيم كه در مكتب اسلام </w:t>
      </w:r>
      <w:r w:rsidR="00A469BE">
        <w:rPr>
          <w:rtl/>
          <w:lang w:bidi="fa-IR"/>
        </w:rPr>
        <w:t>تأکید</w:t>
      </w:r>
      <w:r>
        <w:rPr>
          <w:rtl/>
          <w:lang w:bidi="fa-IR"/>
        </w:rPr>
        <w:t xml:space="preserve"> مى شود كه كودكان را فرزندان خود بدانيد</w:t>
      </w:r>
      <w:r w:rsidR="00CC3E1D">
        <w:rPr>
          <w:rtl/>
          <w:lang w:bidi="fa-IR"/>
        </w:rPr>
        <w:t xml:space="preserve">؛ </w:t>
      </w:r>
      <w:r>
        <w:rPr>
          <w:rtl/>
          <w:lang w:bidi="fa-IR"/>
        </w:rPr>
        <w:t>اين سفارش بدان جهت است كه وقتى كودكان</w:t>
      </w:r>
      <w:r w:rsidR="00CC3E1D">
        <w:rPr>
          <w:rtl/>
          <w:lang w:bidi="fa-IR"/>
        </w:rPr>
        <w:t xml:space="preserve">، </w:t>
      </w:r>
      <w:r>
        <w:rPr>
          <w:rtl/>
          <w:lang w:bidi="fa-IR"/>
        </w:rPr>
        <w:t>فرزند به حساب آمدند حقوقى پيدا مى كنند و انسان نسبت به آنها تكليف پيدا مى كند</w:t>
      </w:r>
      <w:r w:rsidR="00CC3E1D">
        <w:rPr>
          <w:rtl/>
          <w:lang w:bidi="fa-IR"/>
        </w:rPr>
        <w:t xml:space="preserve">. </w:t>
      </w:r>
    </w:p>
    <w:p w:rsidR="009C2EE6" w:rsidRDefault="009C2EE6" w:rsidP="009C2EE6">
      <w:pPr>
        <w:pStyle w:val="libNormal"/>
        <w:rPr>
          <w:rtl/>
          <w:lang w:bidi="fa-IR"/>
        </w:rPr>
      </w:pPr>
      <w:r>
        <w:rPr>
          <w:rtl/>
          <w:lang w:bidi="fa-IR"/>
        </w:rPr>
        <w:t xml:space="preserve">مُن حَقِّ الوَلَدِ على والِدِهِ ثلاثَة يُحَسِّنُ اسمَهُ و يُعَلِّمُهُ الكتابَةَ و يُزَوِّجُهُ اذا بَلَغَ </w:t>
      </w:r>
      <w:r w:rsidRPr="00D35857">
        <w:rPr>
          <w:rStyle w:val="libFootnotenumChar"/>
          <w:rtl/>
          <w:lang w:bidi="fa-IR"/>
        </w:rPr>
        <w:t>(728)</w:t>
      </w:r>
      <w:r w:rsidR="00CC3E1D">
        <w:rPr>
          <w:rtl/>
          <w:lang w:bidi="fa-IR"/>
        </w:rPr>
        <w:t xml:space="preserve">. </w:t>
      </w:r>
    </w:p>
    <w:p w:rsidR="009C2EE6" w:rsidRDefault="009C2EE6" w:rsidP="009C2EE6">
      <w:pPr>
        <w:pStyle w:val="libNormal"/>
        <w:rPr>
          <w:rtl/>
          <w:lang w:bidi="fa-IR"/>
        </w:rPr>
      </w:pPr>
      <w:r>
        <w:rPr>
          <w:rtl/>
          <w:lang w:bidi="fa-IR"/>
        </w:rPr>
        <w:t>«حق فرزند بر پدر اين است كه او را نام نيكو نهد</w:t>
      </w:r>
      <w:r w:rsidR="00CC3E1D">
        <w:rPr>
          <w:rtl/>
          <w:lang w:bidi="fa-IR"/>
        </w:rPr>
        <w:t xml:space="preserve">؛ </w:t>
      </w:r>
      <w:r>
        <w:rPr>
          <w:rtl/>
          <w:lang w:bidi="fa-IR"/>
        </w:rPr>
        <w:t>علم و دانش بياموزد و بعد از بلوغ</w:t>
      </w:r>
      <w:r w:rsidR="00CC3E1D">
        <w:rPr>
          <w:rtl/>
          <w:lang w:bidi="fa-IR"/>
        </w:rPr>
        <w:t xml:space="preserve">، </w:t>
      </w:r>
      <w:r>
        <w:rPr>
          <w:rtl/>
          <w:lang w:bidi="fa-IR"/>
        </w:rPr>
        <w:t>امكان ازدواج او را فراهم كند»</w:t>
      </w:r>
      <w:r w:rsidR="00CC3E1D">
        <w:rPr>
          <w:rtl/>
          <w:lang w:bidi="fa-IR"/>
        </w:rPr>
        <w:t xml:space="preserve">. </w:t>
      </w:r>
    </w:p>
    <w:p w:rsidR="009C2EE6" w:rsidRDefault="009C2EE6" w:rsidP="009C2EE6">
      <w:pPr>
        <w:pStyle w:val="libNormal"/>
        <w:rPr>
          <w:rtl/>
          <w:lang w:bidi="fa-IR"/>
        </w:rPr>
      </w:pPr>
      <w:r>
        <w:rPr>
          <w:rtl/>
          <w:lang w:bidi="fa-IR"/>
        </w:rPr>
        <w:t>پدر نبايد در تاديب فرزند كوتاهى كند و همان طور كه او را به آداب خوب مودب مى كند</w:t>
      </w:r>
      <w:r w:rsidR="00CC3E1D">
        <w:rPr>
          <w:rtl/>
          <w:lang w:bidi="fa-IR"/>
        </w:rPr>
        <w:t xml:space="preserve">، </w:t>
      </w:r>
      <w:r>
        <w:rPr>
          <w:rtl/>
          <w:lang w:bidi="fa-IR"/>
        </w:rPr>
        <w:t>او را به علوم مختلف نيز آشنا كند و راه و رسم تعليم علم را به او بياموزد و مقدمات آن را فراهم سازد</w:t>
      </w:r>
      <w:r w:rsidR="00CC3E1D">
        <w:rPr>
          <w:rtl/>
          <w:lang w:bidi="fa-IR"/>
        </w:rPr>
        <w:t xml:space="preserve">. </w:t>
      </w:r>
    </w:p>
    <w:p w:rsidR="009C2EE6" w:rsidRDefault="009C2EE6" w:rsidP="009C2EE6">
      <w:pPr>
        <w:pStyle w:val="libNormal"/>
        <w:rPr>
          <w:rtl/>
          <w:lang w:bidi="fa-IR"/>
        </w:rPr>
      </w:pPr>
      <w:r>
        <w:rPr>
          <w:rtl/>
          <w:lang w:bidi="fa-IR"/>
        </w:rPr>
        <w:t>طبيعى است يك انسان نمى تواند اين حق را نسبت به همه كودكان</w:t>
      </w:r>
      <w:r w:rsidR="00CC3E1D">
        <w:rPr>
          <w:rtl/>
          <w:lang w:bidi="fa-IR"/>
        </w:rPr>
        <w:t xml:space="preserve">، </w:t>
      </w:r>
      <w:r>
        <w:rPr>
          <w:rtl/>
          <w:lang w:bidi="fa-IR"/>
        </w:rPr>
        <w:t>رعايت كرده</w:t>
      </w:r>
      <w:r w:rsidR="00CC3E1D">
        <w:rPr>
          <w:rtl/>
          <w:lang w:bidi="fa-IR"/>
        </w:rPr>
        <w:t xml:space="preserve">، </w:t>
      </w:r>
      <w:r>
        <w:rPr>
          <w:rtl/>
          <w:lang w:bidi="fa-IR"/>
        </w:rPr>
        <w:t>از عهده آنها برآيد</w:t>
      </w:r>
      <w:r w:rsidR="00CC3E1D">
        <w:rPr>
          <w:rtl/>
          <w:lang w:bidi="fa-IR"/>
        </w:rPr>
        <w:t xml:space="preserve">. </w:t>
      </w:r>
      <w:r>
        <w:rPr>
          <w:rtl/>
          <w:lang w:bidi="fa-IR"/>
        </w:rPr>
        <w:t xml:space="preserve">بايد گفت كه مراد امام </w:t>
      </w:r>
      <w:r w:rsidR="00CD7338" w:rsidRPr="00CD7338">
        <w:rPr>
          <w:rStyle w:val="libAlaemChar"/>
          <w:rtl/>
        </w:rPr>
        <w:t>عليه‌السلام</w:t>
      </w:r>
      <w:r>
        <w:rPr>
          <w:rtl/>
          <w:lang w:bidi="fa-IR"/>
        </w:rPr>
        <w:t xml:space="preserve"> نيز اين نيست كه يك نفر نسبت به همه كودكان چنين باشد</w:t>
      </w:r>
      <w:r w:rsidR="00CC3E1D">
        <w:rPr>
          <w:rtl/>
          <w:lang w:bidi="fa-IR"/>
        </w:rPr>
        <w:t xml:space="preserve">. </w:t>
      </w:r>
      <w:r>
        <w:rPr>
          <w:rtl/>
          <w:lang w:bidi="fa-IR"/>
        </w:rPr>
        <w:t xml:space="preserve">كلام امام </w:t>
      </w:r>
      <w:r w:rsidR="00CD7338" w:rsidRPr="00CD7338">
        <w:rPr>
          <w:rStyle w:val="libAlaemChar"/>
          <w:rtl/>
        </w:rPr>
        <w:t>عليه‌السلام</w:t>
      </w:r>
      <w:r>
        <w:rPr>
          <w:rtl/>
          <w:lang w:bidi="fa-IR"/>
        </w:rPr>
        <w:t xml:space="preserve"> ناظر به اين است كه انسان ها در جوامع كوچك و بزرگ مسووليت مشترك دارند</w:t>
      </w:r>
      <w:r w:rsidR="00CC3E1D">
        <w:rPr>
          <w:rtl/>
          <w:lang w:bidi="fa-IR"/>
        </w:rPr>
        <w:t xml:space="preserve">؛ </w:t>
      </w:r>
      <w:r>
        <w:rPr>
          <w:rtl/>
          <w:lang w:bidi="fa-IR"/>
        </w:rPr>
        <w:t>يعنى وظيفه دارند محيطى را فراهم كنند كه آكنده از رافت و عطوفت نسبت به كودكان باشد</w:t>
      </w:r>
      <w:r w:rsidR="00CC3E1D">
        <w:rPr>
          <w:rtl/>
          <w:lang w:bidi="fa-IR"/>
        </w:rPr>
        <w:t xml:space="preserve">. </w:t>
      </w:r>
      <w:r>
        <w:rPr>
          <w:rtl/>
          <w:lang w:bidi="fa-IR"/>
        </w:rPr>
        <w:t>جامعه بايد</w:t>
      </w:r>
      <w:r w:rsidR="00CC3E1D">
        <w:rPr>
          <w:rtl/>
          <w:lang w:bidi="fa-IR"/>
        </w:rPr>
        <w:t xml:space="preserve">، </w:t>
      </w:r>
      <w:r>
        <w:rPr>
          <w:rtl/>
          <w:lang w:bidi="fa-IR"/>
        </w:rPr>
        <w:t>چنان باشد كه كودكان در آن فرصت بيابند تا ادب بياموزند و محيط زندگى طورى باشد كه آموزش و پرورش آنها سهل و آسان باشد</w:t>
      </w:r>
      <w:r w:rsidR="00CC3E1D">
        <w:rPr>
          <w:rtl/>
          <w:lang w:bidi="fa-IR"/>
        </w:rPr>
        <w:t xml:space="preserve">. </w:t>
      </w:r>
    </w:p>
    <w:p w:rsidR="009C2EE6" w:rsidRDefault="009C2EE6" w:rsidP="009C2EE6">
      <w:pPr>
        <w:pStyle w:val="libNormal"/>
        <w:rPr>
          <w:rtl/>
          <w:lang w:bidi="fa-IR"/>
        </w:rPr>
      </w:pPr>
      <w:r>
        <w:rPr>
          <w:rtl/>
          <w:lang w:bidi="fa-IR"/>
        </w:rPr>
        <w:lastRenderedPageBreak/>
        <w:t>با استمداد از روايات ديگر مى توانيم كلمه تعليم را بيشتر به جنبه هاى دينى و مذهبى و راه و رسم صحيح خداجويى تفسير نماييم</w:t>
      </w:r>
      <w:r w:rsidR="00CC3E1D">
        <w:rPr>
          <w:rtl/>
          <w:lang w:bidi="fa-IR"/>
        </w:rPr>
        <w:t xml:space="preserve">. </w:t>
      </w:r>
      <w:r>
        <w:rPr>
          <w:rtl/>
          <w:lang w:bidi="fa-IR"/>
        </w:rPr>
        <w:t xml:space="preserve">امام </w:t>
      </w:r>
      <w:r w:rsidR="00CD7338" w:rsidRPr="00CD7338">
        <w:rPr>
          <w:rStyle w:val="libAlaemChar"/>
          <w:rtl/>
        </w:rPr>
        <w:t>عليه‌السلام</w:t>
      </w:r>
      <w:r>
        <w:rPr>
          <w:rtl/>
          <w:lang w:bidi="fa-IR"/>
        </w:rPr>
        <w:t xml:space="preserve"> بزرگسالان را سفارش مى كنند كه به تعليم معارف دينى و مذهبى كودكان اهتمام داشته باشند</w:t>
      </w:r>
      <w:r w:rsidR="00CC3E1D">
        <w:rPr>
          <w:rtl/>
          <w:lang w:bidi="fa-IR"/>
        </w:rPr>
        <w:t xml:space="preserve">. </w:t>
      </w:r>
    </w:p>
    <w:p w:rsidR="009C2EE6" w:rsidRDefault="009C2EE6" w:rsidP="009C2EE6">
      <w:pPr>
        <w:pStyle w:val="libNormal"/>
        <w:rPr>
          <w:rtl/>
          <w:lang w:bidi="fa-IR"/>
        </w:rPr>
      </w:pPr>
      <w:r>
        <w:rPr>
          <w:rtl/>
          <w:lang w:bidi="fa-IR"/>
        </w:rPr>
        <w:t xml:space="preserve">4 - عفو و بخشش </w:t>
      </w:r>
    </w:p>
    <w:p w:rsidR="009C2EE6" w:rsidRDefault="009C2EE6" w:rsidP="009C2EE6">
      <w:pPr>
        <w:pStyle w:val="libNormal"/>
        <w:rPr>
          <w:rtl/>
          <w:lang w:bidi="fa-IR"/>
        </w:rPr>
      </w:pPr>
      <w:r>
        <w:rPr>
          <w:rtl/>
          <w:lang w:bidi="fa-IR"/>
        </w:rPr>
        <w:t>حضرت مى فرمايند</w:t>
      </w:r>
      <w:r w:rsidR="00CC3E1D">
        <w:rPr>
          <w:rtl/>
          <w:lang w:bidi="fa-IR"/>
        </w:rPr>
        <w:t xml:space="preserve">: </w:t>
      </w:r>
    </w:p>
    <w:p w:rsidR="009C2EE6" w:rsidRDefault="009C2EE6" w:rsidP="009C2EE6">
      <w:pPr>
        <w:pStyle w:val="libNormal"/>
        <w:rPr>
          <w:rtl/>
          <w:lang w:bidi="fa-IR"/>
        </w:rPr>
      </w:pPr>
      <w:r>
        <w:rPr>
          <w:rtl/>
          <w:lang w:bidi="fa-IR"/>
        </w:rPr>
        <w:t>و العفوُ عنهُ والسَّترُ عليهِ</w:t>
      </w:r>
      <w:r w:rsidR="00CC3E1D">
        <w:rPr>
          <w:rtl/>
          <w:lang w:bidi="fa-IR"/>
        </w:rPr>
        <w:t xml:space="preserve">. </w:t>
      </w:r>
    </w:p>
    <w:p w:rsidR="009C2EE6" w:rsidRDefault="009C2EE6" w:rsidP="009C2EE6">
      <w:pPr>
        <w:pStyle w:val="libNormal"/>
        <w:rPr>
          <w:rtl/>
          <w:lang w:bidi="fa-IR"/>
        </w:rPr>
      </w:pPr>
      <w:r>
        <w:rPr>
          <w:rtl/>
          <w:lang w:bidi="fa-IR"/>
        </w:rPr>
        <w:t>اگر كودك به اقتضاى سن خود خطايى كند و اشتباهى را مرتكب شود</w:t>
      </w:r>
      <w:r w:rsidR="00CC3E1D">
        <w:rPr>
          <w:rtl/>
          <w:lang w:bidi="fa-IR"/>
        </w:rPr>
        <w:t xml:space="preserve">، </w:t>
      </w:r>
      <w:r>
        <w:rPr>
          <w:rtl/>
          <w:lang w:bidi="fa-IR"/>
        </w:rPr>
        <w:t>بزرگ تر بايد از او بگذرد و بدون تامل تنبيه و مقابله به مثل دست نزند</w:t>
      </w:r>
      <w:r w:rsidR="00CC3E1D">
        <w:rPr>
          <w:rtl/>
          <w:lang w:bidi="fa-IR"/>
        </w:rPr>
        <w:t xml:space="preserve">. </w:t>
      </w:r>
      <w:r w:rsidR="00AA5C01">
        <w:rPr>
          <w:rtl/>
          <w:lang w:bidi="fa-IR"/>
        </w:rPr>
        <w:t>مسئله</w:t>
      </w:r>
      <w:r>
        <w:rPr>
          <w:rtl/>
          <w:lang w:bidi="fa-IR"/>
        </w:rPr>
        <w:t xml:space="preserve"> عفو از خطاكار</w:t>
      </w:r>
      <w:r w:rsidR="00CC3E1D">
        <w:rPr>
          <w:rtl/>
          <w:lang w:bidi="fa-IR"/>
        </w:rPr>
        <w:t xml:space="preserve">، </w:t>
      </w:r>
      <w:r>
        <w:rPr>
          <w:rtl/>
          <w:lang w:bidi="fa-IR"/>
        </w:rPr>
        <w:t>بحثى است كه ان شاء الله در يكى دو حق ديگر به تفصيل به آن خواهيم پرداخت</w:t>
      </w:r>
      <w:r w:rsidR="00CC3E1D">
        <w:rPr>
          <w:rtl/>
          <w:lang w:bidi="fa-IR"/>
        </w:rPr>
        <w:t xml:space="preserve">؛ </w:t>
      </w:r>
      <w:r>
        <w:rPr>
          <w:rtl/>
          <w:lang w:bidi="fa-IR"/>
        </w:rPr>
        <w:t>ولى به طور خاص درباره كودكان و كسانى كه سن كمترى دارند بايد گفت</w:t>
      </w:r>
      <w:r w:rsidR="00CC3E1D">
        <w:rPr>
          <w:rtl/>
          <w:lang w:bidi="fa-IR"/>
        </w:rPr>
        <w:t xml:space="preserve">: </w:t>
      </w:r>
      <w:r>
        <w:rPr>
          <w:rtl/>
          <w:lang w:bidi="fa-IR"/>
        </w:rPr>
        <w:t>هيچ انسانى از خطا و اشتباه مصون نيست و در كودكان احتمال خطا و اشتباه بيشتر است</w:t>
      </w:r>
      <w:r w:rsidR="00CC3E1D">
        <w:rPr>
          <w:rtl/>
          <w:lang w:bidi="fa-IR"/>
        </w:rPr>
        <w:t xml:space="preserve">. </w:t>
      </w:r>
      <w:r>
        <w:rPr>
          <w:rtl/>
          <w:lang w:bidi="fa-IR"/>
        </w:rPr>
        <w:t>به اين دليل كه ادراكات آنها ضعيف بوده و علاوه بر آن غرائز دوران كودكى آنها را به كارهايى وادار مى كند كه ممكن است در اثر آن</w:t>
      </w:r>
      <w:r w:rsidR="00CC3E1D">
        <w:rPr>
          <w:rtl/>
          <w:lang w:bidi="fa-IR"/>
        </w:rPr>
        <w:t xml:space="preserve">، </w:t>
      </w:r>
      <w:r>
        <w:rPr>
          <w:rtl/>
          <w:lang w:bidi="fa-IR"/>
        </w:rPr>
        <w:t>خسارات و زيانى متوجه ديگران بشود</w:t>
      </w:r>
      <w:r w:rsidR="00CC3E1D">
        <w:rPr>
          <w:rtl/>
          <w:lang w:bidi="fa-IR"/>
        </w:rPr>
        <w:t xml:space="preserve">. </w:t>
      </w:r>
      <w:r>
        <w:rPr>
          <w:rtl/>
          <w:lang w:bidi="fa-IR"/>
        </w:rPr>
        <w:t>بنابراين</w:t>
      </w:r>
      <w:r w:rsidR="00CC3E1D">
        <w:rPr>
          <w:rtl/>
          <w:lang w:bidi="fa-IR"/>
        </w:rPr>
        <w:t xml:space="preserve">، </w:t>
      </w:r>
      <w:r>
        <w:rPr>
          <w:rtl/>
          <w:lang w:bidi="fa-IR"/>
        </w:rPr>
        <w:t>بهترين راه براى تربيت او اعماض و گذشت از خطاهاى او است</w:t>
      </w:r>
      <w:r w:rsidR="00CC3E1D">
        <w:rPr>
          <w:rtl/>
          <w:lang w:bidi="fa-IR"/>
        </w:rPr>
        <w:t xml:space="preserve">؛ </w:t>
      </w:r>
      <w:r>
        <w:rPr>
          <w:rtl/>
          <w:lang w:bidi="fa-IR"/>
        </w:rPr>
        <w:t xml:space="preserve">امام </w:t>
      </w:r>
      <w:r w:rsidR="00CD7338" w:rsidRPr="00CD7338">
        <w:rPr>
          <w:rStyle w:val="libAlaemChar"/>
          <w:rtl/>
        </w:rPr>
        <w:t>عليه‌السلام</w:t>
      </w:r>
      <w:r>
        <w:rPr>
          <w:rtl/>
          <w:lang w:bidi="fa-IR"/>
        </w:rPr>
        <w:t xml:space="preserve"> در تعبير خود مى فرمايند</w:t>
      </w:r>
      <w:r w:rsidR="00CC3E1D">
        <w:rPr>
          <w:rtl/>
          <w:lang w:bidi="fa-IR"/>
        </w:rPr>
        <w:t xml:space="preserve">: </w:t>
      </w:r>
    </w:p>
    <w:p w:rsidR="009C2EE6" w:rsidRDefault="009C2EE6" w:rsidP="009C2EE6">
      <w:pPr>
        <w:pStyle w:val="libNormal"/>
        <w:rPr>
          <w:rtl/>
          <w:lang w:bidi="fa-IR"/>
        </w:rPr>
      </w:pPr>
      <w:r>
        <w:rPr>
          <w:rtl/>
          <w:lang w:bidi="fa-IR"/>
        </w:rPr>
        <w:t>والسَّترُ على جَرَائِرِ حَداثَتِهِ فانَّهُ سَبَب للتَّوبَةِ</w:t>
      </w:r>
      <w:r w:rsidR="00CC3E1D">
        <w:rPr>
          <w:rtl/>
          <w:lang w:bidi="fa-IR"/>
        </w:rPr>
        <w:t xml:space="preserve">. </w:t>
      </w:r>
    </w:p>
    <w:p w:rsidR="009C2EE6" w:rsidRDefault="009C2EE6" w:rsidP="009C2EE6">
      <w:pPr>
        <w:pStyle w:val="libNormal"/>
        <w:rPr>
          <w:rtl/>
          <w:lang w:bidi="fa-IR"/>
        </w:rPr>
      </w:pPr>
      <w:r>
        <w:rPr>
          <w:rtl/>
          <w:lang w:bidi="fa-IR"/>
        </w:rPr>
        <w:t>اقتضاى خردسالى اشتباه و خطا است</w:t>
      </w:r>
      <w:r w:rsidR="00CC3E1D">
        <w:rPr>
          <w:rtl/>
          <w:lang w:bidi="fa-IR"/>
        </w:rPr>
        <w:t xml:space="preserve">. </w:t>
      </w:r>
      <w:r>
        <w:rPr>
          <w:rtl/>
          <w:lang w:bidi="fa-IR"/>
        </w:rPr>
        <w:t>انسان موظف است خطاهاى او را بپوشاند و مانع اشاعه آنها شود</w:t>
      </w:r>
      <w:r w:rsidR="00CC3E1D">
        <w:rPr>
          <w:rtl/>
          <w:lang w:bidi="fa-IR"/>
        </w:rPr>
        <w:t xml:space="preserve">؛ </w:t>
      </w:r>
      <w:r>
        <w:rPr>
          <w:rtl/>
          <w:lang w:bidi="fa-IR"/>
        </w:rPr>
        <w:t>چون اگر كودكى به خطاكارى معروف شود</w:t>
      </w:r>
      <w:r w:rsidR="00CC3E1D">
        <w:rPr>
          <w:rtl/>
          <w:lang w:bidi="fa-IR"/>
        </w:rPr>
        <w:t xml:space="preserve">، </w:t>
      </w:r>
      <w:r>
        <w:rPr>
          <w:rtl/>
          <w:lang w:bidi="fa-IR"/>
        </w:rPr>
        <w:t xml:space="preserve">آينده او تحت تاثير قرار مى گيرد و امام </w:t>
      </w:r>
      <w:r w:rsidR="00CD7338" w:rsidRPr="00CD7338">
        <w:rPr>
          <w:rStyle w:val="libAlaemChar"/>
          <w:rtl/>
        </w:rPr>
        <w:t>عليه‌السلام</w:t>
      </w:r>
      <w:r>
        <w:rPr>
          <w:rtl/>
          <w:lang w:bidi="fa-IR"/>
        </w:rPr>
        <w:t xml:space="preserve"> چه زيبا به اين نكته وقوف پيدا كرد</w:t>
      </w:r>
      <w:r w:rsidR="00CC3E1D">
        <w:rPr>
          <w:rtl/>
          <w:lang w:bidi="fa-IR"/>
        </w:rPr>
        <w:t xml:space="preserve">، </w:t>
      </w:r>
      <w:r>
        <w:rPr>
          <w:rtl/>
          <w:lang w:bidi="fa-IR"/>
        </w:rPr>
        <w:t>يا احيانا از خطاى او زياد ديد و متضرر شد</w:t>
      </w:r>
      <w:r w:rsidR="00CC3E1D">
        <w:rPr>
          <w:rtl/>
          <w:lang w:bidi="fa-IR"/>
        </w:rPr>
        <w:t xml:space="preserve">؛ </w:t>
      </w:r>
      <w:r>
        <w:rPr>
          <w:rtl/>
          <w:lang w:bidi="fa-IR"/>
        </w:rPr>
        <w:t>اولا</w:t>
      </w:r>
      <w:r w:rsidR="00CC3E1D">
        <w:rPr>
          <w:rtl/>
          <w:lang w:bidi="fa-IR"/>
        </w:rPr>
        <w:t xml:space="preserve">، </w:t>
      </w:r>
      <w:r>
        <w:rPr>
          <w:rtl/>
          <w:lang w:bidi="fa-IR"/>
        </w:rPr>
        <w:t>از خطاهاى او اغماض كند و ثانيا</w:t>
      </w:r>
      <w:r w:rsidR="00CC3E1D">
        <w:rPr>
          <w:rtl/>
          <w:lang w:bidi="fa-IR"/>
        </w:rPr>
        <w:t xml:space="preserve">، </w:t>
      </w:r>
      <w:r>
        <w:rPr>
          <w:rtl/>
          <w:lang w:bidi="fa-IR"/>
        </w:rPr>
        <w:t>خطاهاى او را بپوشاند و مانع اشاعه گناه شود</w:t>
      </w:r>
      <w:r w:rsidR="00CC3E1D">
        <w:rPr>
          <w:rtl/>
          <w:lang w:bidi="fa-IR"/>
        </w:rPr>
        <w:t xml:space="preserve">؛ </w:t>
      </w:r>
      <w:r>
        <w:rPr>
          <w:rtl/>
          <w:lang w:bidi="fa-IR"/>
        </w:rPr>
        <w:t xml:space="preserve">چرا كه وقتى اين كودك قوت فكرى پيدا كرد و خطاهاى او هم مورد اغماض ‍ بزرگ ترها قرار </w:t>
      </w:r>
      <w:r>
        <w:rPr>
          <w:rtl/>
          <w:lang w:bidi="fa-IR"/>
        </w:rPr>
        <w:lastRenderedPageBreak/>
        <w:t>گرفت</w:t>
      </w:r>
      <w:r w:rsidR="00CC3E1D">
        <w:rPr>
          <w:rtl/>
          <w:lang w:bidi="fa-IR"/>
        </w:rPr>
        <w:t xml:space="preserve">، </w:t>
      </w:r>
      <w:r>
        <w:rPr>
          <w:rtl/>
          <w:lang w:bidi="fa-IR"/>
        </w:rPr>
        <w:t>به توبه و پشيمانى از گناه رغبت پيدا مى كند</w:t>
      </w:r>
      <w:r w:rsidR="00CC3E1D">
        <w:rPr>
          <w:rtl/>
          <w:lang w:bidi="fa-IR"/>
        </w:rPr>
        <w:t xml:space="preserve">؛ </w:t>
      </w:r>
      <w:r>
        <w:rPr>
          <w:rtl/>
          <w:lang w:bidi="fa-IR"/>
        </w:rPr>
        <w:t>اما اگر او در جامعه فردى خاطى و گناهكار شناخته شد</w:t>
      </w:r>
      <w:r w:rsidR="00CC3E1D">
        <w:rPr>
          <w:rtl/>
          <w:lang w:bidi="fa-IR"/>
        </w:rPr>
        <w:t xml:space="preserve">، </w:t>
      </w:r>
      <w:r>
        <w:rPr>
          <w:rtl/>
          <w:lang w:bidi="fa-IR"/>
        </w:rPr>
        <w:t>او متجرى شده و رغبت او به گناه تقويت مى شود و هرگز پشيمانى نشده و توبه نمى كند</w:t>
      </w:r>
      <w:r w:rsidR="00CC3E1D">
        <w:rPr>
          <w:rtl/>
          <w:lang w:bidi="fa-IR"/>
        </w:rPr>
        <w:t xml:space="preserve">. </w:t>
      </w:r>
      <w:r>
        <w:rPr>
          <w:rtl/>
          <w:lang w:bidi="fa-IR"/>
        </w:rPr>
        <w:t>در نتيجه كسانى كه باعث هتك حيثيت و تحقير او در اجتماع شده اند</w:t>
      </w:r>
      <w:r w:rsidR="00CC3E1D">
        <w:rPr>
          <w:rtl/>
          <w:lang w:bidi="fa-IR"/>
        </w:rPr>
        <w:t xml:space="preserve">، </w:t>
      </w:r>
      <w:r>
        <w:rPr>
          <w:rtl/>
          <w:lang w:bidi="fa-IR"/>
        </w:rPr>
        <w:t>در گناهان آينده او شريك خواهند بود</w:t>
      </w:r>
      <w:r w:rsidR="00CC3E1D">
        <w:rPr>
          <w:rtl/>
          <w:lang w:bidi="fa-IR"/>
        </w:rPr>
        <w:t xml:space="preserve">. </w:t>
      </w:r>
    </w:p>
    <w:p w:rsidR="009C2EE6" w:rsidRDefault="009C2EE6" w:rsidP="009C2EE6">
      <w:pPr>
        <w:pStyle w:val="libNormal"/>
        <w:rPr>
          <w:rtl/>
          <w:lang w:bidi="fa-IR"/>
        </w:rPr>
      </w:pPr>
      <w:r>
        <w:rPr>
          <w:rtl/>
          <w:lang w:bidi="fa-IR"/>
        </w:rPr>
        <w:t>بنابراين</w:t>
      </w:r>
      <w:r w:rsidR="00CC3E1D">
        <w:rPr>
          <w:rtl/>
          <w:lang w:bidi="fa-IR"/>
        </w:rPr>
        <w:t xml:space="preserve">، </w:t>
      </w:r>
      <w:r>
        <w:rPr>
          <w:rtl/>
          <w:lang w:bidi="fa-IR"/>
        </w:rPr>
        <w:t>يكى ديگر از حقوقى كه بزرگسالان نسبت به كودكان دارند اين است كه نه تنها خود از خطاهاى آنها چشم پوشى كنند</w:t>
      </w:r>
      <w:r w:rsidR="00CC3E1D">
        <w:rPr>
          <w:rtl/>
          <w:lang w:bidi="fa-IR"/>
        </w:rPr>
        <w:t xml:space="preserve">، </w:t>
      </w:r>
      <w:r>
        <w:rPr>
          <w:rtl/>
          <w:lang w:bidi="fa-IR"/>
        </w:rPr>
        <w:t>بلكه از اشاعه گناهان آنها نيز جلوگيرى كنند</w:t>
      </w:r>
      <w:r w:rsidR="00CC3E1D">
        <w:rPr>
          <w:rtl/>
          <w:lang w:bidi="fa-IR"/>
        </w:rPr>
        <w:t xml:space="preserve">. </w:t>
      </w:r>
    </w:p>
    <w:p w:rsidR="009C2EE6" w:rsidRDefault="009C2EE6" w:rsidP="009C2EE6">
      <w:pPr>
        <w:pStyle w:val="libNormal"/>
        <w:rPr>
          <w:rtl/>
          <w:lang w:bidi="fa-IR"/>
        </w:rPr>
      </w:pPr>
      <w:r>
        <w:rPr>
          <w:rtl/>
          <w:lang w:bidi="fa-IR"/>
        </w:rPr>
        <w:t>5 - كمك و يارى نمودن</w:t>
      </w:r>
    </w:p>
    <w:p w:rsidR="009C2EE6" w:rsidRDefault="009C2EE6" w:rsidP="009C2EE6">
      <w:pPr>
        <w:pStyle w:val="libNormal"/>
        <w:rPr>
          <w:rtl/>
          <w:lang w:bidi="fa-IR"/>
        </w:rPr>
      </w:pPr>
      <w:r>
        <w:rPr>
          <w:rtl/>
          <w:lang w:bidi="fa-IR"/>
        </w:rPr>
        <w:t>از حقوق ديگر اين است كه اگر كارى را به او مى سپارند</w:t>
      </w:r>
      <w:r w:rsidR="00CC3E1D">
        <w:rPr>
          <w:rtl/>
          <w:lang w:bidi="fa-IR"/>
        </w:rPr>
        <w:t xml:space="preserve">، </w:t>
      </w:r>
      <w:r>
        <w:rPr>
          <w:rtl/>
          <w:lang w:bidi="fa-IR"/>
        </w:rPr>
        <w:t>با او مدارا و به او كمك كنند</w:t>
      </w:r>
      <w:r w:rsidR="00CC3E1D">
        <w:rPr>
          <w:rtl/>
          <w:lang w:bidi="fa-IR"/>
        </w:rPr>
        <w:t xml:space="preserve">. </w:t>
      </w:r>
      <w:r>
        <w:rPr>
          <w:rtl/>
          <w:lang w:bidi="fa-IR"/>
        </w:rPr>
        <w:t>كودك به دليل ناتوانايى جسمى و عدم قدرت لازم و كافى</w:t>
      </w:r>
      <w:r w:rsidR="00CC3E1D">
        <w:rPr>
          <w:rtl/>
          <w:lang w:bidi="fa-IR"/>
        </w:rPr>
        <w:t xml:space="preserve">، </w:t>
      </w:r>
      <w:r>
        <w:rPr>
          <w:rtl/>
          <w:lang w:bidi="fa-IR"/>
        </w:rPr>
        <w:t>ممكن است انجام كارى برايش مشكل و سخت باشد</w:t>
      </w:r>
      <w:r w:rsidR="00CC3E1D">
        <w:rPr>
          <w:rtl/>
          <w:lang w:bidi="fa-IR"/>
        </w:rPr>
        <w:t xml:space="preserve">؛ </w:t>
      </w:r>
      <w:r>
        <w:rPr>
          <w:rtl/>
          <w:lang w:bidi="fa-IR"/>
        </w:rPr>
        <w:t>بايد با او مدارا كرد و او را يارى رساند</w:t>
      </w:r>
      <w:r w:rsidR="00CC3E1D">
        <w:rPr>
          <w:rtl/>
          <w:lang w:bidi="fa-IR"/>
        </w:rPr>
        <w:t xml:space="preserve">. </w:t>
      </w:r>
    </w:p>
    <w:p w:rsidR="009C2EE6" w:rsidRDefault="009C2EE6" w:rsidP="009C2EE6">
      <w:pPr>
        <w:pStyle w:val="libNormal"/>
        <w:rPr>
          <w:rtl/>
          <w:lang w:bidi="fa-IR"/>
        </w:rPr>
      </w:pPr>
      <w:r>
        <w:rPr>
          <w:rtl/>
          <w:lang w:bidi="fa-IR"/>
        </w:rPr>
        <w:t>در نتيجه اين نكته تربيتى از همان دوران كودكى در روح او رسوخ پيدا خواهد كرد كه هر كس قدرتمند است</w:t>
      </w:r>
      <w:r w:rsidR="00CC3E1D">
        <w:rPr>
          <w:rtl/>
          <w:lang w:bidi="fa-IR"/>
        </w:rPr>
        <w:t xml:space="preserve">، </w:t>
      </w:r>
      <w:r>
        <w:rPr>
          <w:rtl/>
          <w:lang w:bidi="fa-IR"/>
        </w:rPr>
        <w:t>موظف است به ضعيف تر از خود كمك كند</w:t>
      </w:r>
      <w:r w:rsidR="00CC3E1D">
        <w:rPr>
          <w:rtl/>
          <w:lang w:bidi="fa-IR"/>
        </w:rPr>
        <w:t xml:space="preserve">. </w:t>
      </w:r>
    </w:p>
    <w:p w:rsidR="009C2EE6" w:rsidRDefault="009C2EE6" w:rsidP="009C2EE6">
      <w:pPr>
        <w:pStyle w:val="libNormal"/>
        <w:rPr>
          <w:rtl/>
          <w:lang w:bidi="fa-IR"/>
        </w:rPr>
      </w:pPr>
      <w:r>
        <w:rPr>
          <w:rtl/>
          <w:lang w:bidi="fa-IR"/>
        </w:rPr>
        <w:t>رعايت اين حق نشات گرفته از روح عاطفه انسانى و مهرورزى با ديگران است و نوعى تعليم و تربيت عملى است</w:t>
      </w:r>
      <w:r w:rsidR="00CC3E1D">
        <w:rPr>
          <w:rtl/>
          <w:lang w:bidi="fa-IR"/>
        </w:rPr>
        <w:t xml:space="preserve">. </w:t>
      </w:r>
      <w:r>
        <w:rPr>
          <w:rtl/>
          <w:lang w:bidi="fa-IR"/>
        </w:rPr>
        <w:t xml:space="preserve">و اصولا منظور امام </w:t>
      </w:r>
      <w:r w:rsidR="00CD7338" w:rsidRPr="00CD7338">
        <w:rPr>
          <w:rStyle w:val="libAlaemChar"/>
          <w:rtl/>
        </w:rPr>
        <w:t>عليه‌السلام</w:t>
      </w:r>
      <w:r>
        <w:rPr>
          <w:rtl/>
          <w:lang w:bidi="fa-IR"/>
        </w:rPr>
        <w:t xml:space="preserve"> از آموختن ادب</w:t>
      </w:r>
      <w:r w:rsidR="00CC3E1D">
        <w:rPr>
          <w:rtl/>
          <w:lang w:bidi="fa-IR"/>
        </w:rPr>
        <w:t xml:space="preserve">، </w:t>
      </w:r>
      <w:r>
        <w:rPr>
          <w:rtl/>
          <w:lang w:bidi="fa-IR"/>
        </w:rPr>
        <w:t>آموزش عملى ادب است نه صرف خطابه و گفتار</w:t>
      </w:r>
      <w:r w:rsidR="00CC3E1D">
        <w:rPr>
          <w:rtl/>
          <w:lang w:bidi="fa-IR"/>
        </w:rPr>
        <w:t xml:space="preserve">. </w:t>
      </w:r>
    </w:p>
    <w:p w:rsidR="009C2EE6" w:rsidRDefault="009C2EE6" w:rsidP="009C2EE6">
      <w:pPr>
        <w:pStyle w:val="libNormal"/>
        <w:rPr>
          <w:rtl/>
          <w:lang w:bidi="fa-IR"/>
        </w:rPr>
      </w:pPr>
      <w:r>
        <w:rPr>
          <w:rtl/>
          <w:lang w:bidi="fa-IR"/>
        </w:rPr>
        <w:t>بسيارى از آداب و سنت هاى اجتماعى است كه تنها در مقام عمل مى توان آنها را به ديگران آموزش داد</w:t>
      </w:r>
      <w:r w:rsidR="00CC3E1D">
        <w:rPr>
          <w:rtl/>
          <w:lang w:bidi="fa-IR"/>
        </w:rPr>
        <w:t xml:space="preserve">. </w:t>
      </w:r>
      <w:r>
        <w:rPr>
          <w:rtl/>
          <w:lang w:bidi="fa-IR"/>
        </w:rPr>
        <w:t xml:space="preserve">رسول اكرم </w:t>
      </w:r>
      <w:r w:rsidR="00CD7338" w:rsidRPr="00CD7338">
        <w:rPr>
          <w:rStyle w:val="libAlaemChar"/>
          <w:rtl/>
        </w:rPr>
        <w:t>صلى‌الله‌عليه‌وآله‌وسلم</w:t>
      </w:r>
      <w:r>
        <w:rPr>
          <w:rtl/>
          <w:lang w:bidi="fa-IR"/>
        </w:rPr>
        <w:t xml:space="preserve"> فرمودند</w:t>
      </w:r>
      <w:r w:rsidR="00CC3E1D">
        <w:rPr>
          <w:rtl/>
          <w:lang w:bidi="fa-IR"/>
        </w:rPr>
        <w:t xml:space="preserve">: </w:t>
      </w:r>
    </w:p>
    <w:p w:rsidR="009C2EE6" w:rsidRDefault="009C2EE6" w:rsidP="009C2EE6">
      <w:pPr>
        <w:pStyle w:val="libNormal"/>
        <w:rPr>
          <w:rtl/>
          <w:lang w:bidi="fa-IR"/>
        </w:rPr>
      </w:pPr>
      <w:r>
        <w:rPr>
          <w:rtl/>
          <w:lang w:bidi="fa-IR"/>
        </w:rPr>
        <w:t xml:space="preserve">كونوا دُعادة للنَّاس بغَير اءَلسِنَتِكم </w:t>
      </w:r>
      <w:r w:rsidRPr="00D35857">
        <w:rPr>
          <w:rStyle w:val="libFootnotenumChar"/>
          <w:rtl/>
          <w:lang w:bidi="fa-IR"/>
        </w:rPr>
        <w:t>(729)</w:t>
      </w:r>
      <w:r w:rsidR="00CC3E1D">
        <w:rPr>
          <w:rtl/>
          <w:lang w:bidi="fa-IR"/>
        </w:rPr>
        <w:t xml:space="preserve">. </w:t>
      </w:r>
    </w:p>
    <w:p w:rsidR="009C2EE6" w:rsidRDefault="009C2EE6" w:rsidP="009C2EE6">
      <w:pPr>
        <w:pStyle w:val="libNormal"/>
        <w:rPr>
          <w:rtl/>
          <w:lang w:bidi="fa-IR"/>
        </w:rPr>
      </w:pPr>
      <w:r>
        <w:rPr>
          <w:rtl/>
          <w:lang w:bidi="fa-IR"/>
        </w:rPr>
        <w:t>«مردم را با غير زبان و گفتار (يعنى با عمل) آموزش دهيد»</w:t>
      </w:r>
      <w:r w:rsidR="00CC3E1D">
        <w:rPr>
          <w:rtl/>
          <w:lang w:bidi="fa-IR"/>
        </w:rPr>
        <w:t xml:space="preserve">. </w:t>
      </w:r>
    </w:p>
    <w:p w:rsidR="009C2EE6" w:rsidRDefault="009C2EE6" w:rsidP="009C2EE6">
      <w:pPr>
        <w:pStyle w:val="libNormal"/>
        <w:rPr>
          <w:rtl/>
          <w:lang w:bidi="fa-IR"/>
        </w:rPr>
      </w:pPr>
      <w:r>
        <w:rPr>
          <w:rtl/>
          <w:lang w:bidi="fa-IR"/>
        </w:rPr>
        <w:lastRenderedPageBreak/>
        <w:t xml:space="preserve">نكته ديگرى كه در كلام امام سجاد </w:t>
      </w:r>
      <w:r w:rsidR="00CD7338" w:rsidRPr="00CD7338">
        <w:rPr>
          <w:rStyle w:val="libAlaemChar"/>
          <w:rtl/>
        </w:rPr>
        <w:t>عليه‌السلام</w:t>
      </w:r>
      <w:r>
        <w:rPr>
          <w:rtl/>
          <w:lang w:bidi="fa-IR"/>
        </w:rPr>
        <w:t xml:space="preserve"> به عنوان يك حق ذكر شده</w:t>
      </w:r>
      <w:r w:rsidR="00CC3E1D">
        <w:rPr>
          <w:rtl/>
          <w:lang w:bidi="fa-IR"/>
        </w:rPr>
        <w:t xml:space="preserve">، </w:t>
      </w:r>
      <w:r>
        <w:rPr>
          <w:rtl/>
          <w:lang w:bidi="fa-IR"/>
        </w:rPr>
        <w:t>مدارا كردن با كودك است</w:t>
      </w:r>
      <w:r w:rsidR="00CC3E1D">
        <w:rPr>
          <w:rtl/>
          <w:lang w:bidi="fa-IR"/>
        </w:rPr>
        <w:t xml:space="preserve">. </w:t>
      </w:r>
      <w:r>
        <w:rPr>
          <w:rtl/>
          <w:lang w:bidi="fa-IR"/>
        </w:rPr>
        <w:t>مدارا</w:t>
      </w:r>
      <w:r w:rsidR="00CC3E1D">
        <w:rPr>
          <w:rtl/>
          <w:lang w:bidi="fa-IR"/>
        </w:rPr>
        <w:t xml:space="preserve">، </w:t>
      </w:r>
      <w:r>
        <w:rPr>
          <w:rtl/>
          <w:lang w:bidi="fa-IR"/>
        </w:rPr>
        <w:t>يعنى در حد توان</w:t>
      </w:r>
      <w:r w:rsidR="00CC3E1D">
        <w:rPr>
          <w:rtl/>
          <w:lang w:bidi="fa-IR"/>
        </w:rPr>
        <w:t xml:space="preserve">، </w:t>
      </w:r>
      <w:r>
        <w:rPr>
          <w:rtl/>
          <w:lang w:bidi="fa-IR"/>
        </w:rPr>
        <w:t>از او انتظار داشتن</w:t>
      </w:r>
      <w:r w:rsidR="00CC3E1D">
        <w:rPr>
          <w:rtl/>
          <w:lang w:bidi="fa-IR"/>
        </w:rPr>
        <w:t xml:space="preserve">؛ </w:t>
      </w:r>
      <w:r>
        <w:rPr>
          <w:rtl/>
          <w:lang w:bidi="fa-IR"/>
        </w:rPr>
        <w:t>مثلا اگر با كودكى گفتگو مى كند</w:t>
      </w:r>
      <w:r w:rsidR="00CC3E1D">
        <w:rPr>
          <w:rtl/>
          <w:lang w:bidi="fa-IR"/>
        </w:rPr>
        <w:t xml:space="preserve">، </w:t>
      </w:r>
      <w:r>
        <w:rPr>
          <w:rtl/>
          <w:lang w:bidi="fa-IR"/>
        </w:rPr>
        <w:t>از او انتظار نداشته باشد مانند يك بزرگسال سخن بگويد</w:t>
      </w:r>
      <w:r w:rsidR="00CC3E1D">
        <w:rPr>
          <w:rtl/>
          <w:lang w:bidi="fa-IR"/>
        </w:rPr>
        <w:t xml:space="preserve">؛ </w:t>
      </w:r>
      <w:r>
        <w:rPr>
          <w:rtl/>
          <w:lang w:bidi="fa-IR"/>
        </w:rPr>
        <w:t>و اگر خطا و لغزشى در زبان دارد</w:t>
      </w:r>
      <w:r w:rsidR="00CC3E1D">
        <w:rPr>
          <w:rtl/>
          <w:lang w:bidi="fa-IR"/>
        </w:rPr>
        <w:t xml:space="preserve">، </w:t>
      </w:r>
      <w:r>
        <w:rPr>
          <w:rtl/>
          <w:lang w:bidi="fa-IR"/>
        </w:rPr>
        <w:t>بر او ببخشايد و با او مدارا كند</w:t>
      </w:r>
      <w:r w:rsidR="00CC3E1D">
        <w:rPr>
          <w:rtl/>
          <w:lang w:bidi="fa-IR"/>
        </w:rPr>
        <w:t xml:space="preserve">. </w:t>
      </w:r>
      <w:r>
        <w:rPr>
          <w:rtl/>
          <w:lang w:bidi="fa-IR"/>
        </w:rPr>
        <w:t>خلاصه انتظارات خود را در حد توانايى هاى كودك تعريف كند</w:t>
      </w:r>
      <w:r w:rsidR="00CC3E1D">
        <w:rPr>
          <w:rtl/>
          <w:lang w:bidi="fa-IR"/>
        </w:rPr>
        <w:t xml:space="preserve">. </w:t>
      </w:r>
    </w:p>
    <w:p w:rsidR="009C2EE6" w:rsidRDefault="009C2EE6" w:rsidP="009C2EE6">
      <w:pPr>
        <w:pStyle w:val="libNormal"/>
        <w:rPr>
          <w:rtl/>
          <w:lang w:bidi="fa-IR"/>
        </w:rPr>
      </w:pPr>
      <w:r>
        <w:rPr>
          <w:rtl/>
          <w:lang w:bidi="fa-IR"/>
        </w:rPr>
        <w:t>6 - سرزنش نكردن او</w:t>
      </w:r>
    </w:p>
    <w:p w:rsidR="009C2EE6" w:rsidRDefault="009C2EE6" w:rsidP="009C2EE6">
      <w:pPr>
        <w:pStyle w:val="libNormal"/>
        <w:rPr>
          <w:rtl/>
          <w:lang w:bidi="fa-IR"/>
        </w:rPr>
      </w:pPr>
      <w:r>
        <w:rPr>
          <w:rtl/>
          <w:lang w:bidi="fa-IR"/>
        </w:rPr>
        <w:t>در ادامه حقوق كودك</w:t>
      </w:r>
      <w:r w:rsidR="00CC3E1D">
        <w:rPr>
          <w:rtl/>
          <w:lang w:bidi="fa-IR"/>
        </w:rPr>
        <w:t xml:space="preserve">، </w:t>
      </w:r>
      <w:r>
        <w:rPr>
          <w:rtl/>
          <w:lang w:bidi="fa-IR"/>
        </w:rPr>
        <w:t xml:space="preserve">امام سجاد </w:t>
      </w:r>
      <w:r w:rsidR="00CD7338" w:rsidRPr="00CD7338">
        <w:rPr>
          <w:rStyle w:val="libAlaemChar"/>
          <w:rtl/>
        </w:rPr>
        <w:t>عليه‌السلام</w:t>
      </w:r>
      <w:r>
        <w:rPr>
          <w:rtl/>
          <w:lang w:bidi="fa-IR"/>
        </w:rPr>
        <w:t xml:space="preserve"> مى فرمايند</w:t>
      </w:r>
      <w:r w:rsidR="00CC3E1D">
        <w:rPr>
          <w:rtl/>
          <w:lang w:bidi="fa-IR"/>
        </w:rPr>
        <w:t xml:space="preserve">: </w:t>
      </w:r>
      <w:r>
        <w:rPr>
          <w:rtl/>
          <w:lang w:bidi="fa-IR"/>
        </w:rPr>
        <w:t>«تَركُ مُمَاحَكَتهِ» تحريك نكردن و او را به لجاجت و اصرار در خطا وادار نكردن</w:t>
      </w:r>
      <w:r w:rsidR="00CC3E1D">
        <w:rPr>
          <w:rtl/>
          <w:lang w:bidi="fa-IR"/>
        </w:rPr>
        <w:t xml:space="preserve">. </w:t>
      </w:r>
    </w:p>
    <w:p w:rsidR="009C2EE6" w:rsidRDefault="009C2EE6" w:rsidP="009C2EE6">
      <w:pPr>
        <w:pStyle w:val="libNormal"/>
        <w:rPr>
          <w:rtl/>
          <w:lang w:bidi="fa-IR"/>
        </w:rPr>
      </w:pPr>
      <w:r>
        <w:rPr>
          <w:rtl/>
          <w:lang w:bidi="fa-IR"/>
        </w:rPr>
        <w:t>خطا براى همه ما به ويژه اطفال جايز است</w:t>
      </w:r>
      <w:r w:rsidR="00CC3E1D">
        <w:rPr>
          <w:rtl/>
          <w:lang w:bidi="fa-IR"/>
        </w:rPr>
        <w:t xml:space="preserve">؛ </w:t>
      </w:r>
      <w:r>
        <w:rPr>
          <w:rtl/>
          <w:lang w:bidi="fa-IR"/>
        </w:rPr>
        <w:t>اما انسان بايد به كم كردن خطاهاى ديگران مخصوصا كودكان همت نمايد تا خطا و اشتباه در جامعه كمتر جلوه كند</w:t>
      </w:r>
      <w:r w:rsidR="00CC3E1D">
        <w:rPr>
          <w:rtl/>
          <w:lang w:bidi="fa-IR"/>
        </w:rPr>
        <w:t xml:space="preserve">. </w:t>
      </w:r>
    </w:p>
    <w:p w:rsidR="009C2EE6" w:rsidRDefault="009C2EE6" w:rsidP="009C2EE6">
      <w:pPr>
        <w:pStyle w:val="libNormal"/>
        <w:rPr>
          <w:rtl/>
          <w:lang w:bidi="fa-IR"/>
        </w:rPr>
      </w:pPr>
      <w:r>
        <w:rPr>
          <w:rtl/>
          <w:lang w:bidi="fa-IR"/>
        </w:rPr>
        <w:t xml:space="preserve">امام </w:t>
      </w:r>
      <w:r w:rsidR="00CD7338" w:rsidRPr="00CD7338">
        <w:rPr>
          <w:rStyle w:val="libAlaemChar"/>
          <w:rtl/>
        </w:rPr>
        <w:t>عليه‌السلام</w:t>
      </w:r>
      <w:r>
        <w:rPr>
          <w:rtl/>
          <w:lang w:bidi="fa-IR"/>
        </w:rPr>
        <w:t xml:space="preserve"> در اين عبارت</w:t>
      </w:r>
      <w:r w:rsidR="00CC3E1D">
        <w:rPr>
          <w:rtl/>
          <w:lang w:bidi="fa-IR"/>
        </w:rPr>
        <w:t xml:space="preserve">، </w:t>
      </w:r>
      <w:r>
        <w:rPr>
          <w:rtl/>
          <w:lang w:bidi="fa-IR"/>
        </w:rPr>
        <w:t xml:space="preserve">به دو روش مهم تربيتى </w:t>
      </w:r>
      <w:r w:rsidR="00A469BE">
        <w:rPr>
          <w:rtl/>
          <w:lang w:bidi="fa-IR"/>
        </w:rPr>
        <w:t>تأکید</w:t>
      </w:r>
      <w:r>
        <w:rPr>
          <w:rtl/>
          <w:lang w:bidi="fa-IR"/>
        </w:rPr>
        <w:t xml:space="preserve"> مى فرمايند</w:t>
      </w:r>
      <w:r w:rsidR="00CC3E1D">
        <w:rPr>
          <w:rtl/>
          <w:lang w:bidi="fa-IR"/>
        </w:rPr>
        <w:t xml:space="preserve">: </w:t>
      </w:r>
      <w:r>
        <w:rPr>
          <w:rtl/>
          <w:lang w:bidi="fa-IR"/>
        </w:rPr>
        <w:t>اول مدارا با كودك و ديگر وادار نكردن او به لجبازى</w:t>
      </w:r>
      <w:r w:rsidR="00CC3E1D">
        <w:rPr>
          <w:rtl/>
          <w:lang w:bidi="fa-IR"/>
        </w:rPr>
        <w:t xml:space="preserve">. </w:t>
      </w:r>
    </w:p>
    <w:p w:rsidR="009C2EE6" w:rsidRDefault="009C2EE6" w:rsidP="009C2EE6">
      <w:pPr>
        <w:pStyle w:val="libNormal"/>
        <w:rPr>
          <w:rtl/>
          <w:lang w:bidi="fa-IR"/>
        </w:rPr>
      </w:pPr>
      <w:r>
        <w:rPr>
          <w:rtl/>
          <w:lang w:bidi="fa-IR"/>
        </w:rPr>
        <w:t>در پايان به چند نكته از كلمات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اشاره مى كنيم</w:t>
      </w:r>
      <w:r w:rsidR="00CC3E1D">
        <w:rPr>
          <w:rtl/>
          <w:lang w:bidi="fa-IR"/>
        </w:rPr>
        <w:t xml:space="preserve">: </w:t>
      </w:r>
      <w:r>
        <w:rPr>
          <w:rtl/>
          <w:lang w:bidi="fa-IR"/>
        </w:rPr>
        <w:t>از سخنان آن حضرت است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الافراطُ فى المَلامَةِ يَشُبُّ نارَ اللَّجاجَةِ </w:t>
      </w:r>
      <w:r w:rsidRPr="00D35857">
        <w:rPr>
          <w:rStyle w:val="libFootnotenumChar"/>
          <w:rtl/>
          <w:lang w:bidi="fa-IR"/>
        </w:rPr>
        <w:t>(730)</w:t>
      </w:r>
      <w:r w:rsidR="00CC3E1D">
        <w:rPr>
          <w:rtl/>
          <w:lang w:bidi="fa-IR"/>
        </w:rPr>
        <w:t xml:space="preserve">. </w:t>
      </w:r>
    </w:p>
    <w:p w:rsidR="009C2EE6" w:rsidRDefault="009C2EE6" w:rsidP="009C2EE6">
      <w:pPr>
        <w:pStyle w:val="libNormal"/>
        <w:rPr>
          <w:rtl/>
          <w:lang w:bidi="fa-IR"/>
        </w:rPr>
      </w:pPr>
      <w:r>
        <w:rPr>
          <w:rtl/>
          <w:lang w:bidi="fa-IR"/>
        </w:rPr>
        <w:t>«زياده روى در سرزنش كردن</w:t>
      </w:r>
      <w:r w:rsidR="00CC3E1D">
        <w:rPr>
          <w:rtl/>
          <w:lang w:bidi="fa-IR"/>
        </w:rPr>
        <w:t xml:space="preserve">، </w:t>
      </w:r>
      <w:r>
        <w:rPr>
          <w:rtl/>
          <w:lang w:bidi="fa-IR"/>
        </w:rPr>
        <w:t>باعث برافروخته شدن آتش لجاجت مى شود»</w:t>
      </w:r>
      <w:r w:rsidR="00CC3E1D">
        <w:rPr>
          <w:rtl/>
          <w:lang w:bidi="fa-IR"/>
        </w:rPr>
        <w:t xml:space="preserve">. </w:t>
      </w:r>
    </w:p>
    <w:p w:rsidR="009C2EE6" w:rsidRDefault="009C2EE6" w:rsidP="009C2EE6">
      <w:pPr>
        <w:pStyle w:val="libNormal"/>
        <w:rPr>
          <w:rtl/>
          <w:lang w:bidi="fa-IR"/>
        </w:rPr>
      </w:pPr>
      <w:r>
        <w:rPr>
          <w:rtl/>
          <w:lang w:bidi="fa-IR"/>
        </w:rPr>
        <w:t>از جمله عواملى كه افراد به خصوص كودكان را تحريك كرده و به لجبازى وادار مى كند</w:t>
      </w:r>
      <w:r w:rsidR="00CC3E1D">
        <w:rPr>
          <w:rtl/>
          <w:lang w:bidi="fa-IR"/>
        </w:rPr>
        <w:t xml:space="preserve">، </w:t>
      </w:r>
      <w:r>
        <w:rPr>
          <w:rtl/>
          <w:lang w:bidi="fa-IR"/>
        </w:rPr>
        <w:t>سرزنش كردن زياد است</w:t>
      </w:r>
      <w:r w:rsidR="00CC3E1D">
        <w:rPr>
          <w:rtl/>
          <w:lang w:bidi="fa-IR"/>
        </w:rPr>
        <w:t xml:space="preserve">. </w:t>
      </w:r>
      <w:r>
        <w:rPr>
          <w:rtl/>
          <w:lang w:bidi="fa-IR"/>
        </w:rPr>
        <w:t>اگر خطايى در حد متعارف كرد</w:t>
      </w:r>
      <w:r w:rsidR="00CC3E1D">
        <w:rPr>
          <w:rtl/>
          <w:lang w:bidi="fa-IR"/>
        </w:rPr>
        <w:t xml:space="preserve">؛ </w:t>
      </w:r>
      <w:r>
        <w:rPr>
          <w:rtl/>
          <w:lang w:bidi="fa-IR"/>
        </w:rPr>
        <w:t>سرزنش هم بايد به همان مقدار باشد</w:t>
      </w:r>
      <w:r w:rsidR="00CC3E1D">
        <w:rPr>
          <w:rtl/>
          <w:lang w:bidi="fa-IR"/>
        </w:rPr>
        <w:t xml:space="preserve">؛ </w:t>
      </w:r>
      <w:r>
        <w:rPr>
          <w:rtl/>
          <w:lang w:bidi="fa-IR"/>
        </w:rPr>
        <w:t>يعنى در حدى كه توجه پيدا كند كه خطا كرده است</w:t>
      </w:r>
      <w:r w:rsidR="00CC3E1D">
        <w:rPr>
          <w:rtl/>
          <w:lang w:bidi="fa-IR"/>
        </w:rPr>
        <w:t xml:space="preserve">. </w:t>
      </w:r>
    </w:p>
    <w:p w:rsidR="009C2EE6" w:rsidRDefault="009C2EE6" w:rsidP="009C2EE6">
      <w:pPr>
        <w:pStyle w:val="libNormal"/>
        <w:rPr>
          <w:rtl/>
          <w:lang w:bidi="fa-IR"/>
        </w:rPr>
      </w:pPr>
      <w:r>
        <w:rPr>
          <w:rtl/>
          <w:lang w:bidi="fa-IR"/>
        </w:rPr>
        <w:lastRenderedPageBreak/>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در سخن ديگرى مى فرمايند</w:t>
      </w:r>
      <w:r w:rsidR="00CC3E1D">
        <w:rPr>
          <w:rtl/>
          <w:lang w:bidi="fa-IR"/>
        </w:rPr>
        <w:t xml:space="preserve">: </w:t>
      </w:r>
    </w:p>
    <w:p w:rsidR="009C2EE6" w:rsidRDefault="009C2EE6" w:rsidP="009C2EE6">
      <w:pPr>
        <w:pStyle w:val="libNormal"/>
        <w:rPr>
          <w:rtl/>
          <w:lang w:bidi="fa-IR"/>
        </w:rPr>
      </w:pPr>
      <w:r>
        <w:rPr>
          <w:rtl/>
          <w:lang w:bidi="fa-IR"/>
        </w:rPr>
        <w:t xml:space="preserve">اذا ذَمَمتَ فاقتَصر </w:t>
      </w:r>
      <w:r w:rsidRPr="00D35857">
        <w:rPr>
          <w:rStyle w:val="libFootnotenumChar"/>
          <w:rtl/>
          <w:lang w:bidi="fa-IR"/>
        </w:rPr>
        <w:t>(731)</w:t>
      </w:r>
      <w:r w:rsidR="00CC3E1D">
        <w:rPr>
          <w:rtl/>
          <w:lang w:bidi="fa-IR"/>
        </w:rPr>
        <w:t xml:space="preserve">. </w:t>
      </w:r>
    </w:p>
    <w:p w:rsidR="009C2EE6" w:rsidRDefault="009C2EE6" w:rsidP="009C2EE6">
      <w:pPr>
        <w:pStyle w:val="libNormal"/>
        <w:rPr>
          <w:rtl/>
          <w:lang w:bidi="fa-IR"/>
        </w:rPr>
      </w:pPr>
      <w:r>
        <w:rPr>
          <w:rtl/>
          <w:lang w:bidi="fa-IR"/>
        </w:rPr>
        <w:t>«اگر خواستى كار زشتى را مذمت كنى</w:t>
      </w:r>
      <w:r w:rsidR="00CC3E1D">
        <w:rPr>
          <w:rtl/>
          <w:lang w:bidi="fa-IR"/>
        </w:rPr>
        <w:t xml:space="preserve">، </w:t>
      </w:r>
      <w:r>
        <w:rPr>
          <w:rtl/>
          <w:lang w:bidi="fa-IR"/>
        </w:rPr>
        <w:t>كوتاه سخن بگو»</w:t>
      </w:r>
      <w:r w:rsidR="00CC3E1D">
        <w:rPr>
          <w:rtl/>
          <w:lang w:bidi="fa-IR"/>
        </w:rPr>
        <w:t xml:space="preserve">. </w:t>
      </w:r>
    </w:p>
    <w:p w:rsidR="009C2EE6" w:rsidRDefault="009C2EE6" w:rsidP="009C2EE6">
      <w:pPr>
        <w:pStyle w:val="libNormal"/>
        <w:rPr>
          <w:rtl/>
          <w:lang w:bidi="fa-IR"/>
        </w:rPr>
      </w:pPr>
      <w:r>
        <w:rPr>
          <w:rtl/>
          <w:lang w:bidi="fa-IR"/>
        </w:rPr>
        <w:t>7 - پرهيز از تنبيه</w:t>
      </w:r>
    </w:p>
    <w:p w:rsidR="009C2EE6" w:rsidRDefault="009C2EE6" w:rsidP="009C2EE6">
      <w:pPr>
        <w:pStyle w:val="libNormal"/>
        <w:rPr>
          <w:rtl/>
          <w:lang w:bidi="fa-IR"/>
        </w:rPr>
      </w:pPr>
      <w:r>
        <w:rPr>
          <w:rtl/>
          <w:lang w:bidi="fa-IR"/>
        </w:rPr>
        <w:t>نكته ديگر اين كه براى تاديب كودك</w:t>
      </w:r>
      <w:r w:rsidR="00CC3E1D">
        <w:rPr>
          <w:rtl/>
          <w:lang w:bidi="fa-IR"/>
        </w:rPr>
        <w:t xml:space="preserve">، </w:t>
      </w:r>
      <w:r>
        <w:rPr>
          <w:rtl/>
          <w:lang w:bidi="fa-IR"/>
        </w:rPr>
        <w:t>سرزنش كافى است و انسان نمى تواند و نبايد به ضرب و جرح روى آورد و اين ممنوعيت</w:t>
      </w:r>
      <w:r w:rsidR="00CC3E1D">
        <w:rPr>
          <w:rtl/>
          <w:lang w:bidi="fa-IR"/>
        </w:rPr>
        <w:t xml:space="preserve">، </w:t>
      </w:r>
      <w:r>
        <w:rPr>
          <w:rtl/>
          <w:lang w:bidi="fa-IR"/>
        </w:rPr>
        <w:t>صرف نظر از جهات فقهى آن است كه اساسا حرام بوده و گاهى موجب قصاص است</w:t>
      </w:r>
      <w:r w:rsidR="00CC3E1D">
        <w:rPr>
          <w:rtl/>
          <w:lang w:bidi="fa-IR"/>
        </w:rPr>
        <w:t xml:space="preserve">. </w:t>
      </w:r>
    </w:p>
    <w:p w:rsidR="009C2EE6" w:rsidRDefault="009C2EE6" w:rsidP="009C2EE6">
      <w:pPr>
        <w:pStyle w:val="libNormal"/>
        <w:rPr>
          <w:rtl/>
          <w:lang w:bidi="fa-IR"/>
        </w:rPr>
      </w:pPr>
      <w:r>
        <w:rPr>
          <w:rtl/>
          <w:lang w:bidi="fa-IR"/>
        </w:rPr>
        <w:t xml:space="preserve">التَّقريعُ اءَحدُ العُقوبَتَينِ </w:t>
      </w:r>
      <w:r w:rsidRPr="00D35857">
        <w:rPr>
          <w:rStyle w:val="libFootnotenumChar"/>
          <w:rtl/>
          <w:lang w:bidi="fa-IR"/>
        </w:rPr>
        <w:t>(732)</w:t>
      </w:r>
      <w:r w:rsidR="00CC3E1D">
        <w:rPr>
          <w:rtl/>
          <w:lang w:bidi="fa-IR"/>
        </w:rPr>
        <w:t xml:space="preserve">. </w:t>
      </w:r>
    </w:p>
    <w:p w:rsidR="009C2EE6" w:rsidRDefault="009C2EE6" w:rsidP="009C2EE6">
      <w:pPr>
        <w:pStyle w:val="libNormal"/>
        <w:rPr>
          <w:rtl/>
          <w:lang w:bidi="fa-IR"/>
        </w:rPr>
      </w:pPr>
      <w:r>
        <w:rPr>
          <w:rtl/>
          <w:lang w:bidi="fa-IR"/>
        </w:rPr>
        <w:t>«سرزنش يكى از راه هاى كيفر است»</w:t>
      </w:r>
      <w:r w:rsidR="00CC3E1D">
        <w:rPr>
          <w:rtl/>
          <w:lang w:bidi="fa-IR"/>
        </w:rPr>
        <w:t xml:space="preserve">. </w:t>
      </w:r>
    </w:p>
    <w:p w:rsidR="009C2EE6" w:rsidRDefault="009C2EE6" w:rsidP="009C2EE6">
      <w:pPr>
        <w:pStyle w:val="libNormal"/>
        <w:rPr>
          <w:rtl/>
          <w:lang w:bidi="fa-IR"/>
        </w:rPr>
      </w:pPr>
      <w:r>
        <w:rPr>
          <w:rtl/>
          <w:lang w:bidi="fa-IR"/>
        </w:rPr>
        <w:t>اگر كودكى خطايى كرد و لازم بود كيفر ببيند</w:t>
      </w:r>
      <w:r w:rsidR="00CC3E1D">
        <w:rPr>
          <w:rtl/>
          <w:lang w:bidi="fa-IR"/>
        </w:rPr>
        <w:t xml:space="preserve">، </w:t>
      </w:r>
      <w:r>
        <w:rPr>
          <w:rtl/>
          <w:lang w:bidi="fa-IR"/>
        </w:rPr>
        <w:t>همان سرزنش كافى است</w:t>
      </w:r>
      <w:r w:rsidR="00CC3E1D">
        <w:rPr>
          <w:rtl/>
          <w:lang w:bidi="fa-IR"/>
        </w:rPr>
        <w:t xml:space="preserve">؛ </w:t>
      </w:r>
      <w:r>
        <w:rPr>
          <w:rtl/>
          <w:lang w:bidi="fa-IR"/>
        </w:rPr>
        <w:t>نه اين كه به زدن و كتك روى آورد</w:t>
      </w:r>
      <w:r w:rsidR="00CC3E1D">
        <w:rPr>
          <w:rtl/>
          <w:lang w:bidi="fa-IR"/>
        </w:rPr>
        <w:t xml:space="preserve">. </w:t>
      </w:r>
      <w:r>
        <w:rPr>
          <w:rtl/>
          <w:lang w:bidi="fa-IR"/>
        </w:rPr>
        <w:t xml:space="preserve">امام موسى بن جعفر </w:t>
      </w:r>
      <w:r w:rsidR="00CD7338" w:rsidRPr="00CD7338">
        <w:rPr>
          <w:rStyle w:val="libAlaemChar"/>
          <w:rtl/>
        </w:rPr>
        <w:t>عليه‌السلام</w:t>
      </w:r>
      <w:r>
        <w:rPr>
          <w:rtl/>
          <w:lang w:bidi="fa-IR"/>
        </w:rPr>
        <w:t xml:space="preserve"> به پدرى كه قصد داشت فرزندش را تاديب كند</w:t>
      </w:r>
      <w:r w:rsidR="00CC3E1D">
        <w:rPr>
          <w:rtl/>
          <w:lang w:bidi="fa-IR"/>
        </w:rPr>
        <w:t xml:space="preserve">، </w:t>
      </w:r>
      <w:r>
        <w:rPr>
          <w:rtl/>
          <w:lang w:bidi="fa-IR"/>
        </w:rPr>
        <w:t>فرمودند</w:t>
      </w:r>
      <w:r w:rsidR="00CC3E1D">
        <w:rPr>
          <w:rtl/>
          <w:lang w:bidi="fa-IR"/>
        </w:rPr>
        <w:t xml:space="preserve">: </w:t>
      </w:r>
    </w:p>
    <w:p w:rsidR="009C2EE6" w:rsidRDefault="009C2EE6" w:rsidP="009C2EE6">
      <w:pPr>
        <w:pStyle w:val="libNormal"/>
        <w:rPr>
          <w:rtl/>
          <w:lang w:bidi="fa-IR"/>
        </w:rPr>
      </w:pPr>
      <w:r>
        <w:rPr>
          <w:rtl/>
          <w:lang w:bidi="fa-IR"/>
        </w:rPr>
        <w:t xml:space="preserve">لا تَضرِبه وَاهجُرهُ و لا تُطِل </w:t>
      </w:r>
      <w:r w:rsidRPr="00D35857">
        <w:rPr>
          <w:rStyle w:val="libFootnotenumChar"/>
          <w:rtl/>
          <w:lang w:bidi="fa-IR"/>
        </w:rPr>
        <w:t>(733)</w:t>
      </w:r>
      <w:r w:rsidR="00CC3E1D">
        <w:rPr>
          <w:rtl/>
          <w:lang w:bidi="fa-IR"/>
        </w:rPr>
        <w:t xml:space="preserve">. </w:t>
      </w:r>
    </w:p>
    <w:p w:rsidR="009C2EE6" w:rsidRDefault="009C2EE6" w:rsidP="009C2EE6">
      <w:pPr>
        <w:pStyle w:val="libNormal"/>
        <w:rPr>
          <w:rtl/>
          <w:lang w:bidi="fa-IR"/>
        </w:rPr>
      </w:pPr>
      <w:r>
        <w:rPr>
          <w:rtl/>
          <w:lang w:bidi="fa-IR"/>
        </w:rPr>
        <w:t>«حق ندارى او را كتك بزنى</w:t>
      </w:r>
      <w:r w:rsidR="00CC3E1D">
        <w:rPr>
          <w:rtl/>
          <w:lang w:bidi="fa-IR"/>
        </w:rPr>
        <w:t xml:space="preserve">؛ </w:t>
      </w:r>
      <w:r>
        <w:rPr>
          <w:rtl/>
          <w:lang w:bidi="fa-IR"/>
        </w:rPr>
        <w:t>فقط مى توانى از او دورى كنى</w:t>
      </w:r>
      <w:r w:rsidR="00CC3E1D">
        <w:rPr>
          <w:rtl/>
          <w:lang w:bidi="fa-IR"/>
        </w:rPr>
        <w:t xml:space="preserve">، </w:t>
      </w:r>
      <w:r>
        <w:rPr>
          <w:rtl/>
          <w:lang w:bidi="fa-IR"/>
        </w:rPr>
        <w:t>اما اين دورى هم نبايد طولانى شود»</w:t>
      </w:r>
      <w:r w:rsidR="00CC3E1D">
        <w:rPr>
          <w:rtl/>
          <w:lang w:bidi="fa-IR"/>
        </w:rPr>
        <w:t xml:space="preserve">. </w:t>
      </w:r>
    </w:p>
    <w:p w:rsidR="009C2EE6" w:rsidRDefault="009C2EE6" w:rsidP="009C2EE6">
      <w:pPr>
        <w:pStyle w:val="libNormal"/>
        <w:rPr>
          <w:rtl/>
          <w:lang w:bidi="fa-IR"/>
        </w:rPr>
      </w:pPr>
      <w:r>
        <w:rPr>
          <w:rtl/>
          <w:lang w:bidi="fa-IR"/>
        </w:rPr>
        <w:t>ملامت و سرزنش نبايد باعث شود كه كودك تلخ ‌كام شود تا او را به لجبازى وادارد</w:t>
      </w:r>
      <w:r w:rsidR="00CC3E1D">
        <w:rPr>
          <w:rtl/>
          <w:lang w:bidi="fa-IR"/>
        </w:rPr>
        <w:t xml:space="preserve">. </w:t>
      </w:r>
    </w:p>
    <w:p w:rsidR="009C2EE6" w:rsidRDefault="009C2EE6" w:rsidP="009C2EE6">
      <w:pPr>
        <w:pStyle w:val="libNormal"/>
        <w:rPr>
          <w:rtl/>
          <w:lang w:bidi="fa-IR"/>
        </w:rPr>
      </w:pPr>
      <w:r>
        <w:rPr>
          <w:rtl/>
          <w:lang w:bidi="fa-IR"/>
        </w:rPr>
        <w:t xml:space="preserve">التَّقريعُ اءشَدُّ مِن مَضَضِ الضَّربِ </w:t>
      </w:r>
      <w:r w:rsidRPr="00D35857">
        <w:rPr>
          <w:rStyle w:val="libFootnotenumChar"/>
          <w:rtl/>
          <w:lang w:bidi="fa-IR"/>
        </w:rPr>
        <w:t>(734)</w:t>
      </w:r>
      <w:r w:rsidR="00CC3E1D">
        <w:rPr>
          <w:rtl/>
          <w:lang w:bidi="fa-IR"/>
        </w:rPr>
        <w:t xml:space="preserve">. </w:t>
      </w:r>
    </w:p>
    <w:p w:rsidR="009C2EE6" w:rsidRDefault="009C2EE6" w:rsidP="009C2EE6">
      <w:pPr>
        <w:pStyle w:val="libNormal"/>
        <w:rPr>
          <w:rtl/>
          <w:lang w:bidi="fa-IR"/>
        </w:rPr>
      </w:pPr>
      <w:r>
        <w:rPr>
          <w:rtl/>
          <w:lang w:bidi="fa-IR"/>
        </w:rPr>
        <w:t>«سرزنش</w:t>
      </w:r>
      <w:r w:rsidR="00CC3E1D">
        <w:rPr>
          <w:rtl/>
          <w:lang w:bidi="fa-IR"/>
        </w:rPr>
        <w:t xml:space="preserve">، </w:t>
      </w:r>
      <w:r>
        <w:rPr>
          <w:rtl/>
          <w:lang w:bidi="fa-IR"/>
        </w:rPr>
        <w:t>ناراحت كننده تر از كتك زدن است»</w:t>
      </w:r>
      <w:r w:rsidR="00CC3E1D">
        <w:rPr>
          <w:rtl/>
          <w:lang w:bidi="fa-IR"/>
        </w:rPr>
        <w:t xml:space="preserve">. </w:t>
      </w:r>
    </w:p>
    <w:p w:rsidR="009C2EE6" w:rsidRDefault="009C2EE6" w:rsidP="009C2EE6">
      <w:pPr>
        <w:pStyle w:val="libNormal"/>
        <w:rPr>
          <w:rtl/>
          <w:lang w:bidi="fa-IR"/>
        </w:rPr>
      </w:pPr>
      <w:r>
        <w:rPr>
          <w:rtl/>
          <w:lang w:bidi="fa-IR"/>
        </w:rPr>
        <w:t>مربيان و معلمان و آنها كه با كودكان سر و كار دارند</w:t>
      </w:r>
      <w:r w:rsidR="00CC3E1D">
        <w:rPr>
          <w:rtl/>
          <w:lang w:bidi="fa-IR"/>
        </w:rPr>
        <w:t xml:space="preserve">، </w:t>
      </w:r>
      <w:r>
        <w:rPr>
          <w:rtl/>
          <w:lang w:bidi="fa-IR"/>
        </w:rPr>
        <w:t>بايد در كلاس هاى آموزشى به اين روش هاى بسيار ارزشمند توجه داشته باشند</w:t>
      </w:r>
      <w:r w:rsidR="00CC3E1D">
        <w:rPr>
          <w:rtl/>
          <w:lang w:bidi="fa-IR"/>
        </w:rPr>
        <w:t xml:space="preserve">. </w:t>
      </w:r>
      <w:r>
        <w:rPr>
          <w:rtl/>
          <w:lang w:bidi="fa-IR"/>
        </w:rPr>
        <w:t xml:space="preserve">گاهى ملامت ها </w:t>
      </w:r>
      <w:r>
        <w:rPr>
          <w:rtl/>
          <w:lang w:bidi="fa-IR"/>
        </w:rPr>
        <w:lastRenderedPageBreak/>
        <w:t>باعث مى شود كه كودكان از استاد</w:t>
      </w:r>
      <w:r w:rsidR="00CC3E1D">
        <w:rPr>
          <w:rtl/>
          <w:lang w:bidi="fa-IR"/>
        </w:rPr>
        <w:t xml:space="preserve">، </w:t>
      </w:r>
      <w:r>
        <w:rPr>
          <w:rtl/>
          <w:lang w:bidi="fa-IR"/>
        </w:rPr>
        <w:t>معلم</w:t>
      </w:r>
      <w:r w:rsidR="00CC3E1D">
        <w:rPr>
          <w:rtl/>
          <w:lang w:bidi="fa-IR"/>
        </w:rPr>
        <w:t xml:space="preserve">، </w:t>
      </w:r>
      <w:r>
        <w:rPr>
          <w:rtl/>
          <w:lang w:bidi="fa-IR"/>
        </w:rPr>
        <w:t>علم و از محيط آموزشى گريزان شوند</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كَثَرَةُ التَّقريعِ توغِرُ القلوبِ و توحِشُ الاءَصحابَ </w:t>
      </w:r>
      <w:r w:rsidRPr="00D35857">
        <w:rPr>
          <w:rStyle w:val="libFootnotenumChar"/>
          <w:rtl/>
          <w:lang w:bidi="fa-IR"/>
        </w:rPr>
        <w:t>(735)</w:t>
      </w:r>
      <w:r w:rsidR="00CC3E1D">
        <w:rPr>
          <w:rtl/>
          <w:lang w:bidi="fa-IR"/>
        </w:rPr>
        <w:t xml:space="preserve">. </w:t>
      </w:r>
    </w:p>
    <w:p w:rsidR="009C2EE6" w:rsidRDefault="009C2EE6" w:rsidP="009C2EE6">
      <w:pPr>
        <w:pStyle w:val="libNormal"/>
        <w:rPr>
          <w:rtl/>
          <w:lang w:bidi="fa-IR"/>
        </w:rPr>
      </w:pPr>
      <w:r>
        <w:rPr>
          <w:rtl/>
          <w:lang w:bidi="fa-IR"/>
        </w:rPr>
        <w:t>«ملامت زياد - به خصوص در ملا عام - باعث مى شود تا دلها به كينه مبتلا شود و دوستان از انسان فرار كنند»</w:t>
      </w:r>
      <w:r w:rsidR="00CC3E1D">
        <w:rPr>
          <w:rtl/>
          <w:lang w:bidi="fa-IR"/>
        </w:rPr>
        <w:t xml:space="preserve">. </w:t>
      </w:r>
    </w:p>
    <w:p w:rsidR="009C2EE6" w:rsidRDefault="009C2EE6" w:rsidP="009C2EE6">
      <w:pPr>
        <w:pStyle w:val="libNormal"/>
        <w:rPr>
          <w:rtl/>
          <w:lang w:bidi="fa-IR"/>
        </w:rPr>
      </w:pPr>
      <w:r>
        <w:rPr>
          <w:rtl/>
          <w:lang w:bidi="fa-IR"/>
        </w:rPr>
        <w:t>كودك در آغاز كه به مدرسه مى رود</w:t>
      </w:r>
      <w:r w:rsidR="00CC3E1D">
        <w:rPr>
          <w:rtl/>
          <w:lang w:bidi="fa-IR"/>
        </w:rPr>
        <w:t xml:space="preserve">، </w:t>
      </w:r>
      <w:r>
        <w:rPr>
          <w:rtl/>
          <w:lang w:bidi="fa-IR"/>
        </w:rPr>
        <w:t>اولين بار است كه در محيطى بزرگ تر از خانواده حضور پيدا مى كند</w:t>
      </w:r>
      <w:r w:rsidR="00CC3E1D">
        <w:rPr>
          <w:rtl/>
          <w:lang w:bidi="fa-IR"/>
        </w:rPr>
        <w:t xml:space="preserve">. </w:t>
      </w:r>
      <w:r>
        <w:rPr>
          <w:rtl/>
          <w:lang w:bidi="fa-IR"/>
        </w:rPr>
        <w:t>اگر با ملامت</w:t>
      </w:r>
      <w:r w:rsidR="00CC3E1D">
        <w:rPr>
          <w:rtl/>
          <w:lang w:bidi="fa-IR"/>
        </w:rPr>
        <w:t xml:space="preserve">، </w:t>
      </w:r>
      <w:r>
        <w:rPr>
          <w:rtl/>
          <w:lang w:bidi="fa-IR"/>
        </w:rPr>
        <w:t>سرزنش و كم اعتنايى مواجه شود</w:t>
      </w:r>
      <w:r w:rsidR="00CC3E1D">
        <w:rPr>
          <w:rtl/>
          <w:lang w:bidi="fa-IR"/>
        </w:rPr>
        <w:t xml:space="preserve">، </w:t>
      </w:r>
      <w:r>
        <w:rPr>
          <w:rtl/>
          <w:lang w:bidi="fa-IR"/>
        </w:rPr>
        <w:t>دل لطيف و روح نازك او آزرده شده</w:t>
      </w:r>
      <w:r w:rsidR="00CC3E1D">
        <w:rPr>
          <w:rtl/>
          <w:lang w:bidi="fa-IR"/>
        </w:rPr>
        <w:t xml:space="preserve">، </w:t>
      </w:r>
      <w:r>
        <w:rPr>
          <w:rtl/>
          <w:lang w:bidi="fa-IR"/>
        </w:rPr>
        <w:t>كم كم دل او - كه سرشار از محبت به ديگران است - به كينه آلوده و بعد هم دچار وحشت و فرار مى شود</w:t>
      </w:r>
      <w:r w:rsidR="00CC3E1D">
        <w:rPr>
          <w:rtl/>
          <w:lang w:bidi="fa-IR"/>
        </w:rPr>
        <w:t xml:space="preserve">. </w:t>
      </w:r>
    </w:p>
    <w:p w:rsidR="009C2EE6" w:rsidRDefault="00D35857" w:rsidP="00D35857">
      <w:pPr>
        <w:pStyle w:val="Heading1"/>
        <w:rPr>
          <w:rtl/>
          <w:lang w:bidi="fa-IR"/>
        </w:rPr>
      </w:pPr>
      <w:r>
        <w:rPr>
          <w:rtl/>
          <w:lang w:bidi="fa-IR"/>
        </w:rPr>
        <w:br w:type="page"/>
      </w:r>
      <w:bookmarkStart w:id="92" w:name="_Toc394573346"/>
      <w:r>
        <w:rPr>
          <w:rtl/>
          <w:lang w:bidi="fa-IR"/>
        </w:rPr>
        <w:lastRenderedPageBreak/>
        <w:t>46 و 47 - حق سائل و مسوول</w:t>
      </w:r>
      <w:bookmarkEnd w:id="92"/>
      <w:r>
        <w:rPr>
          <w:rtl/>
          <w:lang w:bidi="fa-IR"/>
        </w:rPr>
        <w:t xml:space="preserve"> </w:t>
      </w:r>
    </w:p>
    <w:p w:rsidR="009C2EE6" w:rsidRDefault="009C2EE6" w:rsidP="009C2EE6">
      <w:pPr>
        <w:pStyle w:val="libNormal"/>
        <w:rPr>
          <w:rtl/>
          <w:lang w:bidi="fa-IR"/>
        </w:rPr>
      </w:pPr>
      <w:r>
        <w:rPr>
          <w:rtl/>
          <w:lang w:bidi="fa-IR"/>
        </w:rPr>
        <w:t>و امَّا حقُّ السَّائلِ فاءِعطاؤُهُ اذا تَهَيَّاءَت صَدَقَة و قَدَرتَ على سَدِّ حاجَتهِ و الدُّعاءُ لهُ فيما نزلَ به والمُعاوَنةُ على طَلِبَتهِ و ان شَكَكتَ فى صِدقِه و سَبَقتَ اليه التُّهمَةُ له و لم تَعزِم على ذلكَ و لم تَاءمَن اءَن يكونَ مِن كَيدِ الشَّيطانِ اءَرادَ اءَن يَصُدَّكَ عن حَظِّكَ و يَحولَ بينَكَ و بينَ التَّقرُّبِ الى ربِّكَ تَرَكتَهُ بِسَترهِ و رَدَدتَهُ رَدَّا جميلا و ان غَلَبتَ نفسَكَ فى اءَمرهِ و اءَعطَيتَه على ما عرَضَ فى نفسكَ فانَّ ذلكَ مِن عزمِ الامورِ</w:t>
      </w:r>
      <w:r w:rsidR="00CC3E1D">
        <w:rPr>
          <w:rtl/>
          <w:lang w:bidi="fa-IR"/>
        </w:rPr>
        <w:t xml:space="preserve">. </w:t>
      </w:r>
    </w:p>
    <w:p w:rsidR="009C2EE6" w:rsidRDefault="009C2EE6" w:rsidP="009C2EE6">
      <w:pPr>
        <w:pStyle w:val="libNormal"/>
        <w:rPr>
          <w:lang w:bidi="fa-IR"/>
        </w:rPr>
      </w:pPr>
      <w:r>
        <w:rPr>
          <w:rtl/>
          <w:lang w:bidi="fa-IR"/>
        </w:rPr>
        <w:t>و امَّا حقُّ السمؤ ولِ فحقُّهُ ان اءَعطى قُبِلَ منه ما اءَعطى بالشُّكرِ له و المَعرفَةِ لفَضلهِ و طَلَبِ وجهِ العُذرِ فى منعِهِ و اءَحسِن به الظَّنَّ واعلَم اءَنَّه ان منَع مالَه و اءَن ليسَ التَّثريبُ فى مالِهِ و ان كان ظالما فانَّ الانسانَ لَظَلوم كفَّار</w:t>
      </w:r>
      <w:r w:rsidR="00CC3E1D">
        <w:rPr>
          <w:rtl/>
          <w:lang w:bidi="fa-IR"/>
        </w:rPr>
        <w:t xml:space="preserve">. </w:t>
      </w:r>
    </w:p>
    <w:p w:rsidR="009C2EE6" w:rsidRDefault="009C2EE6" w:rsidP="009C2EE6">
      <w:pPr>
        <w:pStyle w:val="libNormal"/>
        <w:rPr>
          <w:rtl/>
          <w:lang w:bidi="fa-IR"/>
        </w:rPr>
      </w:pPr>
      <w:r>
        <w:rPr>
          <w:rtl/>
          <w:lang w:bidi="fa-IR"/>
        </w:rPr>
        <w:t>«و اما حق سائل و خواهنده اين است كه اگر صدقه اى فراهم شد و مى توانى نيازش را برطرف كنى</w:t>
      </w:r>
      <w:r w:rsidR="00CC3E1D">
        <w:rPr>
          <w:rtl/>
          <w:lang w:bidi="fa-IR"/>
        </w:rPr>
        <w:t xml:space="preserve">، </w:t>
      </w:r>
      <w:r>
        <w:rPr>
          <w:rtl/>
          <w:lang w:bidi="fa-IR"/>
        </w:rPr>
        <w:t>به او صدقه داده و براى رفع مشكلش دعا نموده</w:t>
      </w:r>
      <w:r w:rsidR="00CC3E1D">
        <w:rPr>
          <w:rtl/>
          <w:lang w:bidi="fa-IR"/>
        </w:rPr>
        <w:t xml:space="preserve">، </w:t>
      </w:r>
      <w:r>
        <w:rPr>
          <w:rtl/>
          <w:lang w:bidi="fa-IR"/>
        </w:rPr>
        <w:t>كمكش كنى و اگر در راستگويى او شك دارى و او را متهم مى دانى ولى مطمئن نيستى</w:t>
      </w:r>
      <w:r w:rsidR="00CC3E1D">
        <w:rPr>
          <w:rtl/>
          <w:lang w:bidi="fa-IR"/>
        </w:rPr>
        <w:t xml:space="preserve">، </w:t>
      </w:r>
      <w:r>
        <w:rPr>
          <w:rtl/>
          <w:lang w:bidi="fa-IR"/>
        </w:rPr>
        <w:t>بدان كه اين ترديد دام شيطان است كه مى خواهد تو را از بهره تقرب به خدا بى نصيب گرداند</w:t>
      </w:r>
      <w:r w:rsidR="00CC3E1D">
        <w:rPr>
          <w:rtl/>
          <w:lang w:bidi="fa-IR"/>
        </w:rPr>
        <w:t xml:space="preserve">. </w:t>
      </w:r>
      <w:r>
        <w:rPr>
          <w:rtl/>
          <w:lang w:bidi="fa-IR"/>
        </w:rPr>
        <w:t>در هر حال او را آبرومندانه و با خوش زبانى جواب ده و اگر با اين حال چيزى به او دادى</w:t>
      </w:r>
      <w:r w:rsidR="00CC3E1D">
        <w:rPr>
          <w:rtl/>
          <w:lang w:bidi="fa-IR"/>
        </w:rPr>
        <w:t xml:space="preserve">، </w:t>
      </w:r>
      <w:r>
        <w:rPr>
          <w:rtl/>
          <w:lang w:bidi="fa-IR"/>
        </w:rPr>
        <w:t>كار درستى كرده اى»</w:t>
      </w:r>
      <w:r w:rsidR="00CC3E1D">
        <w:rPr>
          <w:rtl/>
          <w:lang w:bidi="fa-IR"/>
        </w:rPr>
        <w:t xml:space="preserve">. </w:t>
      </w:r>
    </w:p>
    <w:p w:rsidR="009C2EE6" w:rsidRDefault="009C2EE6" w:rsidP="009C2EE6">
      <w:pPr>
        <w:pStyle w:val="libNormal"/>
        <w:rPr>
          <w:rtl/>
          <w:lang w:bidi="fa-IR"/>
        </w:rPr>
      </w:pPr>
      <w:r>
        <w:rPr>
          <w:rtl/>
          <w:lang w:bidi="fa-IR"/>
        </w:rPr>
        <w:t>«و اما حق مسوول - كسى كه چيزى از او مى خواهند - اين است كه اگر چيزى داد</w:t>
      </w:r>
      <w:r w:rsidR="00CC3E1D">
        <w:rPr>
          <w:rtl/>
          <w:lang w:bidi="fa-IR"/>
        </w:rPr>
        <w:t xml:space="preserve">، </w:t>
      </w:r>
      <w:r>
        <w:rPr>
          <w:rtl/>
          <w:lang w:bidi="fa-IR"/>
        </w:rPr>
        <w:t>با تشكر و قدردانى پذيرفته شود و اگر نداد</w:t>
      </w:r>
      <w:r w:rsidR="00CC3E1D">
        <w:rPr>
          <w:rtl/>
          <w:lang w:bidi="fa-IR"/>
        </w:rPr>
        <w:t xml:space="preserve">، </w:t>
      </w:r>
      <w:r>
        <w:rPr>
          <w:rtl/>
          <w:lang w:bidi="fa-IR"/>
        </w:rPr>
        <w:t>عذر او را قبول كند و به او خوش بين باشد</w:t>
      </w:r>
      <w:r w:rsidR="00CC3E1D">
        <w:rPr>
          <w:rtl/>
          <w:lang w:bidi="fa-IR"/>
        </w:rPr>
        <w:t xml:space="preserve">. </w:t>
      </w:r>
      <w:r>
        <w:rPr>
          <w:rtl/>
          <w:lang w:bidi="fa-IR"/>
        </w:rPr>
        <w:t>بدان كه اگر از دادن چيزى خوددارى كرد</w:t>
      </w:r>
      <w:r w:rsidR="00CC3E1D">
        <w:rPr>
          <w:rtl/>
          <w:lang w:bidi="fa-IR"/>
        </w:rPr>
        <w:t xml:space="preserve">، </w:t>
      </w:r>
      <w:r>
        <w:rPr>
          <w:rtl/>
          <w:lang w:bidi="fa-IR"/>
        </w:rPr>
        <w:t>مال خود را نداده است و سرزنشى متوجه او نيست و اگر ستم كرد</w:t>
      </w:r>
      <w:r w:rsidR="00CC3E1D">
        <w:rPr>
          <w:rtl/>
          <w:lang w:bidi="fa-IR"/>
        </w:rPr>
        <w:t xml:space="preserve">، </w:t>
      </w:r>
      <w:r>
        <w:rPr>
          <w:rtl/>
          <w:lang w:bidi="fa-IR"/>
        </w:rPr>
        <w:t>اين طبع انسان است كه ستمگر و ناسپاس است»</w:t>
      </w:r>
      <w:r w:rsidR="00CC3E1D">
        <w:rPr>
          <w:rtl/>
          <w:lang w:bidi="fa-IR"/>
        </w:rPr>
        <w:t xml:space="preserve">. </w:t>
      </w:r>
    </w:p>
    <w:p w:rsidR="009C2EE6" w:rsidRDefault="009C2EE6" w:rsidP="009C2EE6">
      <w:pPr>
        <w:pStyle w:val="libNormal"/>
        <w:rPr>
          <w:rtl/>
          <w:lang w:bidi="fa-IR"/>
        </w:rPr>
      </w:pPr>
      <w:r>
        <w:rPr>
          <w:rtl/>
          <w:lang w:bidi="fa-IR"/>
        </w:rPr>
        <w:t>حقوق سائل و مسوول را با هم مطرح كرده و شرح مى دهيم</w:t>
      </w:r>
      <w:r w:rsidR="00CC3E1D">
        <w:rPr>
          <w:rtl/>
          <w:lang w:bidi="fa-IR"/>
        </w:rPr>
        <w:t xml:space="preserve">. </w:t>
      </w:r>
    </w:p>
    <w:p w:rsidR="009C2EE6" w:rsidRDefault="009C2EE6" w:rsidP="009C2EE6">
      <w:pPr>
        <w:pStyle w:val="libNormal"/>
        <w:rPr>
          <w:rtl/>
          <w:lang w:bidi="fa-IR"/>
        </w:rPr>
      </w:pPr>
      <w:r>
        <w:rPr>
          <w:rtl/>
          <w:lang w:bidi="fa-IR"/>
        </w:rPr>
        <w:lastRenderedPageBreak/>
        <w:t>وقتى انسان به توصيه هاى اخلاقى درباره رسيدگى به نيازمندان و همچنين به قوانين فقهى در قالب وجوب و استحباب اين مهم در مكتب اسلام مى نگرد</w:t>
      </w:r>
      <w:r w:rsidR="00CC3E1D">
        <w:rPr>
          <w:rtl/>
          <w:lang w:bidi="fa-IR"/>
        </w:rPr>
        <w:t xml:space="preserve">، </w:t>
      </w:r>
      <w:r>
        <w:rPr>
          <w:rtl/>
          <w:lang w:bidi="fa-IR"/>
        </w:rPr>
        <w:t>بر اين باور راسخ ‌تر مى شود كه اگر به اين قوانين و توصيه ها ترتيب اثر داده مى شد و همگان در هر جايگاهى كه هستند</w:t>
      </w:r>
      <w:r w:rsidR="00CC3E1D">
        <w:rPr>
          <w:rtl/>
          <w:lang w:bidi="fa-IR"/>
        </w:rPr>
        <w:t xml:space="preserve">، </w:t>
      </w:r>
      <w:r>
        <w:rPr>
          <w:rtl/>
          <w:lang w:bidi="fa-IR"/>
        </w:rPr>
        <w:t>به وظايف اخلاقى و يا حداقل قانونى و شرعى خود عمل مى كردند</w:t>
      </w:r>
      <w:r w:rsidR="00CC3E1D">
        <w:rPr>
          <w:rtl/>
          <w:lang w:bidi="fa-IR"/>
        </w:rPr>
        <w:t xml:space="preserve">، </w:t>
      </w:r>
      <w:r>
        <w:rPr>
          <w:rtl/>
          <w:lang w:bidi="fa-IR"/>
        </w:rPr>
        <w:t>يقينا نيازمند و فقيرى در جوامع اسلامى يافت نمى شد</w:t>
      </w:r>
      <w:r w:rsidR="00CC3E1D">
        <w:rPr>
          <w:rtl/>
          <w:lang w:bidi="fa-IR"/>
        </w:rPr>
        <w:t xml:space="preserve">. </w:t>
      </w:r>
    </w:p>
    <w:p w:rsidR="009C2EE6" w:rsidRDefault="009C2EE6" w:rsidP="009C2EE6">
      <w:pPr>
        <w:pStyle w:val="libNormal"/>
        <w:rPr>
          <w:rtl/>
          <w:lang w:bidi="fa-IR"/>
        </w:rPr>
      </w:pPr>
      <w:r>
        <w:rPr>
          <w:rtl/>
          <w:lang w:bidi="fa-IR"/>
        </w:rPr>
        <w:t xml:space="preserve">امام صادق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لو اءَنَّ النَّاسَ اءَدَّوا زَكاةَ اءَموالِهم ما بَقىَ مسلم فقيرا مُحتاجا </w:t>
      </w:r>
      <w:r w:rsidRPr="00D35857">
        <w:rPr>
          <w:rStyle w:val="libFootnotenumChar"/>
          <w:rtl/>
          <w:lang w:bidi="fa-IR"/>
        </w:rPr>
        <w:t>(736)</w:t>
      </w:r>
      <w:r w:rsidR="00CC3E1D">
        <w:rPr>
          <w:rtl/>
          <w:lang w:bidi="fa-IR"/>
        </w:rPr>
        <w:t xml:space="preserve">. </w:t>
      </w:r>
    </w:p>
    <w:p w:rsidR="009C2EE6" w:rsidRDefault="009C2EE6" w:rsidP="009C2EE6">
      <w:pPr>
        <w:pStyle w:val="libNormal"/>
        <w:rPr>
          <w:rtl/>
          <w:lang w:bidi="fa-IR"/>
        </w:rPr>
      </w:pPr>
      <w:r>
        <w:rPr>
          <w:rtl/>
          <w:lang w:bidi="fa-IR"/>
        </w:rPr>
        <w:t>«اگر مردم زكات مال خود را ادا مى كردند</w:t>
      </w:r>
      <w:r w:rsidR="00CC3E1D">
        <w:rPr>
          <w:rtl/>
          <w:lang w:bidi="fa-IR"/>
        </w:rPr>
        <w:t xml:space="preserve">، </w:t>
      </w:r>
      <w:r>
        <w:rPr>
          <w:rtl/>
          <w:lang w:bidi="fa-IR"/>
        </w:rPr>
        <w:t>هرگز در جامعه اسلامى فقيرى يافت نمى شد»</w:t>
      </w:r>
      <w:r w:rsidR="00CC3E1D">
        <w:rPr>
          <w:rtl/>
          <w:lang w:bidi="fa-IR"/>
        </w:rPr>
        <w:t xml:space="preserve">. </w:t>
      </w:r>
    </w:p>
    <w:p w:rsidR="009C2EE6" w:rsidRDefault="009C2EE6" w:rsidP="009C2EE6">
      <w:pPr>
        <w:pStyle w:val="libNormal"/>
        <w:rPr>
          <w:rtl/>
          <w:lang w:bidi="fa-IR"/>
        </w:rPr>
      </w:pPr>
      <w:r>
        <w:rPr>
          <w:rtl/>
          <w:lang w:bidi="fa-IR"/>
        </w:rPr>
        <w:t>اگر به اين وظايف قانونى</w:t>
      </w:r>
      <w:r w:rsidR="00CC3E1D">
        <w:rPr>
          <w:rtl/>
          <w:lang w:bidi="fa-IR"/>
        </w:rPr>
        <w:t xml:space="preserve">، </w:t>
      </w:r>
      <w:r>
        <w:rPr>
          <w:rtl/>
          <w:lang w:bidi="fa-IR"/>
        </w:rPr>
        <w:t>شرعى و اخلاقى عمل شود</w:t>
      </w:r>
      <w:r w:rsidR="00CC3E1D">
        <w:rPr>
          <w:rtl/>
          <w:lang w:bidi="fa-IR"/>
        </w:rPr>
        <w:t xml:space="preserve">، </w:t>
      </w:r>
      <w:r>
        <w:rPr>
          <w:rtl/>
          <w:lang w:bidi="fa-IR"/>
        </w:rPr>
        <w:t xml:space="preserve">نه تنها هيچ فقير و نيازمندى خود را محتاج مطالبه و </w:t>
      </w:r>
      <w:r w:rsidR="00F028FC">
        <w:rPr>
          <w:rtl/>
          <w:lang w:bidi="fa-IR"/>
        </w:rPr>
        <w:t>سئوال</w:t>
      </w:r>
      <w:r>
        <w:rPr>
          <w:rtl/>
          <w:lang w:bidi="fa-IR"/>
        </w:rPr>
        <w:t xml:space="preserve"> نمى بيند</w:t>
      </w:r>
      <w:r w:rsidR="00CC3E1D">
        <w:rPr>
          <w:rtl/>
          <w:lang w:bidi="fa-IR"/>
        </w:rPr>
        <w:t xml:space="preserve">، </w:t>
      </w:r>
      <w:r>
        <w:rPr>
          <w:rtl/>
          <w:lang w:bidi="fa-IR"/>
        </w:rPr>
        <w:t>مى توان گفت اصلا فقير و نيازمندى وجود نخواهد داشت</w:t>
      </w:r>
      <w:r w:rsidR="00CC3E1D">
        <w:rPr>
          <w:rtl/>
          <w:lang w:bidi="fa-IR"/>
        </w:rPr>
        <w:t xml:space="preserve">. </w:t>
      </w:r>
      <w:r>
        <w:rPr>
          <w:rtl/>
          <w:lang w:bidi="fa-IR"/>
        </w:rPr>
        <w:t>اين يك ادعا نيست</w:t>
      </w:r>
      <w:r w:rsidR="00CC3E1D">
        <w:rPr>
          <w:rtl/>
          <w:lang w:bidi="fa-IR"/>
        </w:rPr>
        <w:t xml:space="preserve">. </w:t>
      </w:r>
      <w:r>
        <w:rPr>
          <w:rtl/>
          <w:lang w:bidi="fa-IR"/>
        </w:rPr>
        <w:t xml:space="preserve">اگر به كلام امام سجاد </w:t>
      </w:r>
      <w:r w:rsidR="00CD7338" w:rsidRPr="00CD7338">
        <w:rPr>
          <w:rStyle w:val="libAlaemChar"/>
          <w:rtl/>
        </w:rPr>
        <w:t>عليه‌السلام</w:t>
      </w:r>
      <w:r>
        <w:rPr>
          <w:rtl/>
          <w:lang w:bidi="fa-IR"/>
        </w:rPr>
        <w:t xml:space="preserve"> در حق سائل توجه كنيم</w:t>
      </w:r>
      <w:r w:rsidR="00CC3E1D">
        <w:rPr>
          <w:rtl/>
          <w:lang w:bidi="fa-IR"/>
        </w:rPr>
        <w:t xml:space="preserve">، </w:t>
      </w:r>
      <w:r>
        <w:rPr>
          <w:rtl/>
          <w:lang w:bidi="fa-IR"/>
        </w:rPr>
        <w:t xml:space="preserve">مى بينيم كه امام </w:t>
      </w:r>
      <w:r w:rsidR="00CD7338" w:rsidRPr="00CD7338">
        <w:rPr>
          <w:rStyle w:val="libAlaemChar"/>
          <w:rtl/>
        </w:rPr>
        <w:t>عليه‌السلام</w:t>
      </w:r>
      <w:r>
        <w:rPr>
          <w:rtl/>
          <w:lang w:bidi="fa-IR"/>
        </w:rPr>
        <w:t xml:space="preserve"> مى فرمايند</w:t>
      </w:r>
      <w:r w:rsidR="00CC3E1D">
        <w:rPr>
          <w:rtl/>
          <w:lang w:bidi="fa-IR"/>
        </w:rPr>
        <w:t xml:space="preserve">: </w:t>
      </w:r>
      <w:r>
        <w:rPr>
          <w:rtl/>
          <w:lang w:bidi="fa-IR"/>
        </w:rPr>
        <w:t>اگر در راستگويى او شك دارى و او را متهم مى بينى</w:t>
      </w:r>
      <w:r w:rsidR="00CC3E1D">
        <w:rPr>
          <w:rtl/>
          <w:lang w:bidi="fa-IR"/>
        </w:rPr>
        <w:t xml:space="preserve">، </w:t>
      </w:r>
      <w:r>
        <w:rPr>
          <w:rtl/>
          <w:lang w:bidi="fa-IR"/>
        </w:rPr>
        <w:t>توجه داشته باش كه ممكن است اين وسوسه</w:t>
      </w:r>
      <w:r w:rsidR="00CC3E1D">
        <w:rPr>
          <w:rtl/>
          <w:lang w:bidi="fa-IR"/>
        </w:rPr>
        <w:t xml:space="preserve">، </w:t>
      </w:r>
      <w:r>
        <w:rPr>
          <w:rtl/>
          <w:lang w:bidi="fa-IR"/>
        </w:rPr>
        <w:t>دام شيطان باشد و مى خواهد تو را از بهره «تقرب الى الله» محروم كند</w:t>
      </w:r>
      <w:r w:rsidR="00CC3E1D">
        <w:rPr>
          <w:rtl/>
          <w:lang w:bidi="fa-IR"/>
        </w:rPr>
        <w:t xml:space="preserve">. </w:t>
      </w:r>
    </w:p>
    <w:p w:rsidR="009C2EE6" w:rsidRDefault="00D35857" w:rsidP="00D35857">
      <w:pPr>
        <w:pStyle w:val="Heading2"/>
        <w:rPr>
          <w:rtl/>
          <w:lang w:bidi="fa-IR"/>
        </w:rPr>
      </w:pPr>
      <w:bookmarkStart w:id="93" w:name="_Toc394573347"/>
      <w:r>
        <w:rPr>
          <w:rtl/>
          <w:lang w:bidi="fa-IR"/>
        </w:rPr>
        <w:t>پاداش صدقه</w:t>
      </w:r>
      <w:bookmarkEnd w:id="93"/>
    </w:p>
    <w:p w:rsidR="009C2EE6" w:rsidRDefault="009C2EE6" w:rsidP="009C2EE6">
      <w:pPr>
        <w:pStyle w:val="libNormal"/>
        <w:rPr>
          <w:rtl/>
          <w:lang w:bidi="fa-IR"/>
        </w:rPr>
      </w:pPr>
      <w:r>
        <w:rPr>
          <w:rtl/>
          <w:lang w:bidi="fa-IR"/>
        </w:rPr>
        <w:t>اين تعبير يكى از توصيه هاى معروف ما در رسيدگى به حال نيازمندان جامعه است كه بيانگر بهره مندى بيشتر مسوول قبل از سائل است</w:t>
      </w:r>
      <w:r w:rsidR="00CC3E1D">
        <w:rPr>
          <w:rtl/>
          <w:lang w:bidi="fa-IR"/>
        </w:rPr>
        <w:t xml:space="preserve">. </w:t>
      </w:r>
      <w:r>
        <w:rPr>
          <w:rtl/>
          <w:lang w:bidi="fa-IR"/>
        </w:rPr>
        <w:t>يعنى فايده رسيدگى به حال نيازمندان</w:t>
      </w:r>
      <w:r w:rsidR="00CC3E1D">
        <w:rPr>
          <w:rtl/>
          <w:lang w:bidi="fa-IR"/>
        </w:rPr>
        <w:t xml:space="preserve">، </w:t>
      </w:r>
      <w:r>
        <w:rPr>
          <w:rtl/>
          <w:lang w:bidi="fa-IR"/>
        </w:rPr>
        <w:t>بيشتر و پيش تر از آن كه به نيازمند وسايل الشيعه</w:t>
      </w:r>
      <w:r w:rsidR="00CC3E1D">
        <w:rPr>
          <w:rtl/>
          <w:lang w:bidi="fa-IR"/>
        </w:rPr>
        <w:t xml:space="preserve">، </w:t>
      </w:r>
      <w:r>
        <w:rPr>
          <w:rtl/>
          <w:lang w:bidi="fa-IR"/>
        </w:rPr>
        <w:t>محتاج برسد</w:t>
      </w:r>
      <w:r w:rsidR="00CC3E1D">
        <w:rPr>
          <w:rtl/>
          <w:lang w:bidi="fa-IR"/>
        </w:rPr>
        <w:t xml:space="preserve">، </w:t>
      </w:r>
      <w:r>
        <w:rPr>
          <w:rtl/>
          <w:lang w:bidi="fa-IR"/>
        </w:rPr>
        <w:t>به معطى و بخشنده خواهد رسيد</w:t>
      </w:r>
      <w:r w:rsidR="00CC3E1D">
        <w:rPr>
          <w:rtl/>
          <w:lang w:bidi="fa-IR"/>
        </w:rPr>
        <w:t xml:space="preserve">، </w:t>
      </w:r>
      <w:r>
        <w:rPr>
          <w:rtl/>
          <w:lang w:bidi="fa-IR"/>
        </w:rPr>
        <w:t xml:space="preserve">زيرا كسى كه به </w:t>
      </w:r>
      <w:r w:rsidR="00F028FC">
        <w:rPr>
          <w:rtl/>
          <w:lang w:bidi="fa-IR"/>
        </w:rPr>
        <w:t>سئوال</w:t>
      </w:r>
      <w:r>
        <w:rPr>
          <w:rtl/>
          <w:lang w:bidi="fa-IR"/>
        </w:rPr>
        <w:t xml:space="preserve"> سائل </w:t>
      </w:r>
      <w:r>
        <w:rPr>
          <w:rtl/>
          <w:lang w:bidi="fa-IR"/>
        </w:rPr>
        <w:lastRenderedPageBreak/>
        <w:t>پاسخ مثبت مى دهد</w:t>
      </w:r>
      <w:r w:rsidR="00CC3E1D">
        <w:rPr>
          <w:rtl/>
          <w:lang w:bidi="fa-IR"/>
        </w:rPr>
        <w:t xml:space="preserve">، </w:t>
      </w:r>
      <w:r>
        <w:rPr>
          <w:rtl/>
          <w:lang w:bidi="fa-IR"/>
        </w:rPr>
        <w:t>با اين عمل خود به خدايش ‍ نزديك تر مى شود و عملى عبادى انجام مى دهد</w:t>
      </w:r>
      <w:r w:rsidR="00CC3E1D">
        <w:rPr>
          <w:rtl/>
          <w:lang w:bidi="fa-IR"/>
        </w:rPr>
        <w:t xml:space="preserve">. </w:t>
      </w:r>
    </w:p>
    <w:p w:rsidR="009C2EE6" w:rsidRDefault="009C2EE6" w:rsidP="009C2EE6">
      <w:pPr>
        <w:pStyle w:val="libNormal"/>
        <w:rPr>
          <w:rtl/>
          <w:lang w:bidi="fa-IR"/>
        </w:rPr>
      </w:pPr>
      <w:r>
        <w:rPr>
          <w:rtl/>
          <w:lang w:bidi="fa-IR"/>
        </w:rPr>
        <w:t xml:space="preserve">پيغمبر </w:t>
      </w:r>
      <w:r w:rsidR="00CD7338" w:rsidRPr="00CD7338">
        <w:rPr>
          <w:rStyle w:val="libAlaemChar"/>
          <w:rtl/>
        </w:rPr>
        <w:t>صلى‌الله‌عليه‌وآله‌وسلم</w:t>
      </w:r>
      <w:r>
        <w:rPr>
          <w:rtl/>
          <w:lang w:bidi="fa-IR"/>
        </w:rPr>
        <w:t xml:space="preserve"> فرمودند</w:t>
      </w:r>
      <w:r w:rsidR="00CC3E1D">
        <w:rPr>
          <w:rtl/>
          <w:lang w:bidi="fa-IR"/>
        </w:rPr>
        <w:t xml:space="preserve">: </w:t>
      </w:r>
    </w:p>
    <w:p w:rsidR="009C2EE6" w:rsidRDefault="009C2EE6" w:rsidP="009C2EE6">
      <w:pPr>
        <w:pStyle w:val="libNormal"/>
        <w:rPr>
          <w:rtl/>
          <w:lang w:bidi="fa-IR"/>
        </w:rPr>
      </w:pPr>
      <w:r>
        <w:rPr>
          <w:rtl/>
          <w:lang w:bidi="fa-IR"/>
        </w:rPr>
        <w:t xml:space="preserve">انَّ الصَّدقةَ تَقَعُ فى يدِ الله قبلَ اءن تَصِلَ الى يدِ السائلِ </w:t>
      </w:r>
      <w:r w:rsidRPr="00D35857">
        <w:rPr>
          <w:rStyle w:val="libFootnotenumChar"/>
          <w:rtl/>
          <w:lang w:bidi="fa-IR"/>
        </w:rPr>
        <w:t>(737)</w:t>
      </w:r>
      <w:r w:rsidR="00CC3E1D">
        <w:rPr>
          <w:rtl/>
          <w:lang w:bidi="fa-IR"/>
        </w:rPr>
        <w:t xml:space="preserve">. </w:t>
      </w:r>
    </w:p>
    <w:p w:rsidR="009C2EE6" w:rsidRDefault="009C2EE6" w:rsidP="009C2EE6">
      <w:pPr>
        <w:pStyle w:val="libNormal"/>
        <w:rPr>
          <w:rtl/>
          <w:lang w:bidi="fa-IR"/>
        </w:rPr>
      </w:pPr>
      <w:r>
        <w:rPr>
          <w:rtl/>
          <w:lang w:bidi="fa-IR"/>
        </w:rPr>
        <w:t>«صدقه قبل از آن كه به دست نيازمند برسد</w:t>
      </w:r>
      <w:r w:rsidR="00CC3E1D">
        <w:rPr>
          <w:rtl/>
          <w:lang w:bidi="fa-IR"/>
        </w:rPr>
        <w:t xml:space="preserve">، </w:t>
      </w:r>
      <w:r>
        <w:rPr>
          <w:rtl/>
          <w:lang w:bidi="fa-IR"/>
        </w:rPr>
        <w:t>به دست خدا مى رسد»</w:t>
      </w:r>
      <w:r w:rsidR="00CC3E1D">
        <w:rPr>
          <w:rtl/>
          <w:lang w:bidi="fa-IR"/>
        </w:rPr>
        <w:t xml:space="preserve">. </w:t>
      </w:r>
    </w:p>
    <w:p w:rsidR="009C2EE6" w:rsidRDefault="009C2EE6" w:rsidP="009C2EE6">
      <w:pPr>
        <w:pStyle w:val="libNormal"/>
        <w:rPr>
          <w:rtl/>
          <w:lang w:bidi="fa-IR"/>
        </w:rPr>
      </w:pPr>
      <w:r>
        <w:rPr>
          <w:rtl/>
          <w:lang w:bidi="fa-IR"/>
        </w:rPr>
        <w:t>قرآن كريم مى فرمايد</w:t>
      </w:r>
      <w:r w:rsidR="00CC3E1D">
        <w:rPr>
          <w:rtl/>
          <w:lang w:bidi="fa-IR"/>
        </w:rPr>
        <w:t xml:space="preserve">: </w:t>
      </w:r>
    </w:p>
    <w:p w:rsidR="009C2EE6" w:rsidRDefault="009C2EE6" w:rsidP="009C2EE6">
      <w:pPr>
        <w:pStyle w:val="libNormal"/>
        <w:rPr>
          <w:rtl/>
          <w:lang w:bidi="fa-IR"/>
        </w:rPr>
      </w:pPr>
      <w:r w:rsidRPr="00796D1A">
        <w:rPr>
          <w:rStyle w:val="libAieChar"/>
          <w:rtl/>
        </w:rPr>
        <w:t>اءَلَم يَعلَموا اءَنَّ الله هوَ يَقبَلُ التَّوبَةَ عن عبادِهِ و يَاءخُذُ الصَّدقاتِ و اءَنَّ الله هو التَّوَّاب الرَّحيمُ</w:t>
      </w:r>
      <w:r>
        <w:rPr>
          <w:rtl/>
          <w:lang w:bidi="fa-IR"/>
        </w:rPr>
        <w:t xml:space="preserve"> </w:t>
      </w:r>
      <w:r w:rsidRPr="00D35857">
        <w:rPr>
          <w:rStyle w:val="libFootnotenumChar"/>
          <w:rtl/>
          <w:lang w:bidi="fa-IR"/>
        </w:rPr>
        <w:t>(738)</w:t>
      </w:r>
      <w:r w:rsidR="00CC3E1D">
        <w:rPr>
          <w:rtl/>
          <w:lang w:bidi="fa-IR"/>
        </w:rPr>
        <w:t xml:space="preserve">. </w:t>
      </w:r>
    </w:p>
    <w:p w:rsidR="009C2EE6" w:rsidRDefault="009C2EE6" w:rsidP="009C2EE6">
      <w:pPr>
        <w:pStyle w:val="libNormal"/>
        <w:rPr>
          <w:rtl/>
          <w:lang w:bidi="fa-IR"/>
        </w:rPr>
      </w:pPr>
      <w:r>
        <w:rPr>
          <w:rtl/>
          <w:lang w:bidi="fa-IR"/>
        </w:rPr>
        <w:t>«آيا نمى دانستند كه فقط خداوند توبه را از بندگانش مى پذيرد و صدقات را مى گيرد؟ و خداوند توبه پذير و مهربان است»</w:t>
      </w:r>
      <w:r w:rsidR="00CC3E1D">
        <w:rPr>
          <w:rtl/>
          <w:lang w:bidi="fa-IR"/>
        </w:rPr>
        <w:t xml:space="preserve">. </w:t>
      </w:r>
    </w:p>
    <w:p w:rsidR="009C2EE6" w:rsidRDefault="009C2EE6" w:rsidP="009C2EE6">
      <w:pPr>
        <w:pStyle w:val="libNormal"/>
        <w:rPr>
          <w:rtl/>
          <w:lang w:bidi="fa-IR"/>
        </w:rPr>
      </w:pPr>
      <w:r>
        <w:rPr>
          <w:rtl/>
          <w:lang w:bidi="fa-IR"/>
        </w:rPr>
        <w:t>نكته بسيار مهم اين است كه انسان در كمك به محتاجان و نيازمندان از چه زاويه اى مى نگرد</w:t>
      </w:r>
      <w:r w:rsidR="00CC3E1D">
        <w:rPr>
          <w:rtl/>
          <w:lang w:bidi="fa-IR"/>
        </w:rPr>
        <w:t xml:space="preserve">؛ </w:t>
      </w:r>
      <w:r>
        <w:rPr>
          <w:rtl/>
          <w:lang w:bidi="fa-IR"/>
        </w:rPr>
        <w:t>اگر ايشان را واسطه تقرب خود به خدا و موجب عبادت و صعود و تعالى خود بداند</w:t>
      </w:r>
      <w:r w:rsidR="00CC3E1D">
        <w:rPr>
          <w:rtl/>
          <w:lang w:bidi="fa-IR"/>
        </w:rPr>
        <w:t xml:space="preserve">، </w:t>
      </w:r>
      <w:r>
        <w:rPr>
          <w:rtl/>
          <w:lang w:bidi="fa-IR"/>
        </w:rPr>
        <w:t>نگاه سائل و صداى او را آهنگ و نغمه هشداردهنده و دلنشينى تلقى خواهد كرد كه موجب تعالى او است</w:t>
      </w:r>
      <w:r w:rsidR="00CC3E1D">
        <w:rPr>
          <w:rtl/>
          <w:lang w:bidi="fa-IR"/>
        </w:rPr>
        <w:t xml:space="preserve">، </w:t>
      </w:r>
      <w:r>
        <w:rPr>
          <w:rtl/>
          <w:lang w:bidi="fa-IR"/>
        </w:rPr>
        <w:t>نه آزاردهنده و مزاحم</w:t>
      </w:r>
      <w:r w:rsidR="00CC3E1D">
        <w:rPr>
          <w:rtl/>
          <w:lang w:bidi="fa-IR"/>
        </w:rPr>
        <w:t xml:space="preserve">؛ </w:t>
      </w:r>
      <w:r>
        <w:rPr>
          <w:rtl/>
          <w:lang w:bidi="fa-IR"/>
        </w:rPr>
        <w:t>پس به استقبال آن خواهد شتافت و از اين فرصت</w:t>
      </w:r>
      <w:r w:rsidR="00CC3E1D">
        <w:rPr>
          <w:rtl/>
          <w:lang w:bidi="fa-IR"/>
        </w:rPr>
        <w:t xml:space="preserve">، </w:t>
      </w:r>
      <w:r>
        <w:rPr>
          <w:rtl/>
          <w:lang w:bidi="fa-IR"/>
        </w:rPr>
        <w:t>بهره خواهد جست و به وسوسه هاى شيطانى ترتيب اثر نخواهد داد</w:t>
      </w:r>
      <w:r w:rsidR="00CC3E1D">
        <w:rPr>
          <w:rtl/>
          <w:lang w:bidi="fa-IR"/>
        </w:rPr>
        <w:t xml:space="preserve">. </w:t>
      </w:r>
    </w:p>
    <w:p w:rsidR="009C2EE6" w:rsidRDefault="009C2EE6" w:rsidP="009C2EE6">
      <w:pPr>
        <w:pStyle w:val="libNormal"/>
        <w:rPr>
          <w:rtl/>
          <w:lang w:bidi="fa-IR"/>
        </w:rPr>
      </w:pPr>
      <w:r>
        <w:rPr>
          <w:rtl/>
          <w:lang w:bidi="fa-IR"/>
        </w:rPr>
        <w:t xml:space="preserve">بهره مسوول - شخصى كه مورد </w:t>
      </w:r>
      <w:r w:rsidR="00F028FC">
        <w:rPr>
          <w:rtl/>
          <w:lang w:bidi="fa-IR"/>
        </w:rPr>
        <w:t>سئوال</w:t>
      </w:r>
      <w:r>
        <w:rPr>
          <w:rtl/>
          <w:lang w:bidi="fa-IR"/>
        </w:rPr>
        <w:t xml:space="preserve"> قرار گرفته و اعطا كننده - بيش از حظ و نصيب </w:t>
      </w:r>
      <w:r w:rsidR="00F028FC">
        <w:rPr>
          <w:rtl/>
          <w:lang w:bidi="fa-IR"/>
        </w:rPr>
        <w:t>سئوال</w:t>
      </w:r>
      <w:r>
        <w:rPr>
          <w:rtl/>
          <w:lang w:bidi="fa-IR"/>
        </w:rPr>
        <w:t xml:space="preserve"> كننده و گيرنده است</w:t>
      </w:r>
      <w:r w:rsidR="00CC3E1D">
        <w:rPr>
          <w:rtl/>
          <w:lang w:bidi="fa-IR"/>
        </w:rPr>
        <w:t xml:space="preserve">. </w:t>
      </w:r>
      <w:r>
        <w:rPr>
          <w:rtl/>
          <w:lang w:bidi="fa-IR"/>
        </w:rPr>
        <w:t>ديگر اين كه بى توجهى به نيازمندان از روى عمد يا غفلت</w:t>
      </w:r>
      <w:r w:rsidR="00CC3E1D">
        <w:rPr>
          <w:rtl/>
          <w:lang w:bidi="fa-IR"/>
        </w:rPr>
        <w:t xml:space="preserve">، </w:t>
      </w:r>
      <w:r>
        <w:rPr>
          <w:rtl/>
          <w:lang w:bidi="fa-IR"/>
        </w:rPr>
        <w:t xml:space="preserve">آثار و تبعات منفى دنيوى و اخروى در پى دارد كه </w:t>
      </w:r>
      <w:r w:rsidR="00F028FC">
        <w:rPr>
          <w:rtl/>
          <w:lang w:bidi="fa-IR"/>
        </w:rPr>
        <w:t>سئوال</w:t>
      </w:r>
      <w:r>
        <w:rPr>
          <w:rtl/>
          <w:lang w:bidi="fa-IR"/>
        </w:rPr>
        <w:t xml:space="preserve"> سائل و پاسخ معطى</w:t>
      </w:r>
      <w:r w:rsidR="00CC3E1D">
        <w:rPr>
          <w:rtl/>
          <w:lang w:bidi="fa-IR"/>
        </w:rPr>
        <w:t xml:space="preserve">، </w:t>
      </w:r>
      <w:r>
        <w:rPr>
          <w:rtl/>
          <w:lang w:bidi="fa-IR"/>
        </w:rPr>
        <w:t>از ترتب آن آثار پيش گيرى مى نمايد</w:t>
      </w:r>
      <w:r w:rsidR="00CC3E1D">
        <w:rPr>
          <w:rtl/>
          <w:lang w:bidi="fa-IR"/>
        </w:rPr>
        <w:t xml:space="preserve">. </w:t>
      </w:r>
    </w:p>
    <w:p w:rsidR="009C2EE6" w:rsidRDefault="009C2EE6" w:rsidP="009C2EE6">
      <w:pPr>
        <w:pStyle w:val="libNormal"/>
        <w:rPr>
          <w:rtl/>
          <w:lang w:bidi="fa-IR"/>
        </w:rPr>
      </w:pPr>
      <w:r>
        <w:rPr>
          <w:rtl/>
          <w:lang w:bidi="fa-IR"/>
        </w:rPr>
        <w:t xml:space="preserve">از امام محمد باقر </w:t>
      </w:r>
      <w:r w:rsidR="00CD7338" w:rsidRPr="00CD7338">
        <w:rPr>
          <w:rStyle w:val="libAlaemChar"/>
          <w:rtl/>
        </w:rPr>
        <w:t>عليه‌السلام</w:t>
      </w:r>
      <w:r>
        <w:rPr>
          <w:rtl/>
          <w:lang w:bidi="fa-IR"/>
        </w:rPr>
        <w:t xml:space="preserve"> نقل شده است كه مى فرمايند</w:t>
      </w:r>
      <w:r w:rsidR="00CC3E1D">
        <w:rPr>
          <w:rtl/>
          <w:lang w:bidi="fa-IR"/>
        </w:rPr>
        <w:t xml:space="preserve">: </w:t>
      </w:r>
      <w:r>
        <w:rPr>
          <w:rtl/>
          <w:lang w:bidi="fa-IR"/>
        </w:rPr>
        <w:t>در كتاب جدم اميرال</w:t>
      </w:r>
      <w:r w:rsidR="00F028FC">
        <w:rPr>
          <w:rtl/>
          <w:lang w:bidi="fa-IR"/>
        </w:rPr>
        <w:t>مؤمن</w:t>
      </w:r>
      <w:r>
        <w:rPr>
          <w:rtl/>
          <w:lang w:bidi="fa-IR"/>
        </w:rPr>
        <w:t xml:space="preserve">ين يافتم كه رسول الله </w:t>
      </w:r>
      <w:r w:rsidR="00CD7338" w:rsidRPr="00CD7338">
        <w:rPr>
          <w:rStyle w:val="libAlaemChar"/>
          <w:rtl/>
        </w:rPr>
        <w:t>صلى‌الله‌عليه‌وآله‌وسلم</w:t>
      </w:r>
      <w:r>
        <w:rPr>
          <w:rtl/>
          <w:lang w:bidi="fa-IR"/>
        </w:rPr>
        <w:t xml:space="preserve"> فرموده اند</w:t>
      </w:r>
      <w:r w:rsidR="00CC3E1D">
        <w:rPr>
          <w:rtl/>
          <w:lang w:bidi="fa-IR"/>
        </w:rPr>
        <w:t xml:space="preserve">: </w:t>
      </w:r>
    </w:p>
    <w:p w:rsidR="009C2EE6" w:rsidRDefault="009C2EE6" w:rsidP="009C2EE6">
      <w:pPr>
        <w:pStyle w:val="libNormal"/>
        <w:rPr>
          <w:rtl/>
          <w:lang w:bidi="fa-IR"/>
        </w:rPr>
      </w:pPr>
      <w:r>
        <w:rPr>
          <w:rtl/>
          <w:lang w:bidi="fa-IR"/>
        </w:rPr>
        <w:lastRenderedPageBreak/>
        <w:t xml:space="preserve">اذا مُنِعتِ الزَّكاةُ مَنَعَتِ الارضُ برِكاتِها </w:t>
      </w:r>
      <w:r w:rsidRPr="00D35857">
        <w:rPr>
          <w:rStyle w:val="libFootnotenumChar"/>
          <w:rtl/>
          <w:lang w:bidi="fa-IR"/>
        </w:rPr>
        <w:t>(739)</w:t>
      </w:r>
      <w:r w:rsidR="00CC3E1D">
        <w:rPr>
          <w:rtl/>
          <w:lang w:bidi="fa-IR"/>
        </w:rPr>
        <w:t xml:space="preserve">. </w:t>
      </w:r>
    </w:p>
    <w:p w:rsidR="009C2EE6" w:rsidRDefault="009C2EE6" w:rsidP="009C2EE6">
      <w:pPr>
        <w:pStyle w:val="libNormal"/>
        <w:rPr>
          <w:rtl/>
          <w:lang w:bidi="fa-IR"/>
        </w:rPr>
      </w:pPr>
      <w:r>
        <w:rPr>
          <w:rtl/>
          <w:lang w:bidi="fa-IR"/>
        </w:rPr>
        <w:t>«اگر در پرداخت حقوق نيازمندان دريغ شود</w:t>
      </w:r>
      <w:r w:rsidR="00CC3E1D">
        <w:rPr>
          <w:rtl/>
          <w:lang w:bidi="fa-IR"/>
        </w:rPr>
        <w:t xml:space="preserve">، </w:t>
      </w:r>
      <w:r>
        <w:rPr>
          <w:rtl/>
          <w:lang w:bidi="fa-IR"/>
        </w:rPr>
        <w:t>زمين هم بركاتش را از اهل خود دريغ خواهد كرد»</w:t>
      </w:r>
      <w:r w:rsidR="00CC3E1D">
        <w:rPr>
          <w:rtl/>
          <w:lang w:bidi="fa-IR"/>
        </w:rPr>
        <w:t xml:space="preserve">. </w:t>
      </w:r>
    </w:p>
    <w:p w:rsidR="009C2EE6" w:rsidRDefault="00F028FC" w:rsidP="009C2EE6">
      <w:pPr>
        <w:pStyle w:val="libNormal"/>
        <w:rPr>
          <w:rtl/>
          <w:lang w:bidi="fa-IR"/>
        </w:rPr>
      </w:pPr>
      <w:r>
        <w:rPr>
          <w:rtl/>
          <w:lang w:bidi="fa-IR"/>
        </w:rPr>
        <w:t>سئوال</w:t>
      </w:r>
      <w:r w:rsidR="009C2EE6">
        <w:rPr>
          <w:rtl/>
          <w:lang w:bidi="fa-IR"/>
        </w:rPr>
        <w:t xml:space="preserve"> سائل به انسان هشدار مى دهد كه از خواب غفلت و بى توجهى به نياز نيازمندان برخيزد و احتياجات آنها را برآورده كند</w:t>
      </w:r>
      <w:r w:rsidR="00CC3E1D">
        <w:rPr>
          <w:rtl/>
          <w:lang w:bidi="fa-IR"/>
        </w:rPr>
        <w:t xml:space="preserve">. </w:t>
      </w:r>
    </w:p>
    <w:p w:rsidR="009C2EE6" w:rsidRDefault="009C2EE6" w:rsidP="009C2EE6">
      <w:pPr>
        <w:pStyle w:val="libNormal"/>
        <w:rPr>
          <w:rtl/>
          <w:lang w:bidi="fa-IR"/>
        </w:rPr>
      </w:pPr>
      <w:r>
        <w:rPr>
          <w:rtl/>
          <w:lang w:bidi="fa-IR"/>
        </w:rPr>
        <w:t>معمولا حق از آن كسى است كه فايده اى به انسان مى رساند</w:t>
      </w:r>
      <w:r w:rsidR="00CC3E1D">
        <w:rPr>
          <w:rtl/>
          <w:lang w:bidi="fa-IR"/>
        </w:rPr>
        <w:t xml:space="preserve">. </w:t>
      </w:r>
      <w:r>
        <w:rPr>
          <w:rtl/>
          <w:lang w:bidi="fa-IR"/>
        </w:rPr>
        <w:t>در اينجا چون سائل براى اعطاكننده</w:t>
      </w:r>
      <w:r w:rsidR="00CC3E1D">
        <w:rPr>
          <w:rtl/>
          <w:lang w:bidi="fa-IR"/>
        </w:rPr>
        <w:t xml:space="preserve">، </w:t>
      </w:r>
      <w:r>
        <w:rPr>
          <w:rtl/>
          <w:lang w:bidi="fa-IR"/>
        </w:rPr>
        <w:t xml:space="preserve">فايده تقرب و عبادت فراهم نموده و با </w:t>
      </w:r>
      <w:r w:rsidR="00F028FC">
        <w:rPr>
          <w:rtl/>
          <w:lang w:bidi="fa-IR"/>
        </w:rPr>
        <w:t>سئوال</w:t>
      </w:r>
      <w:r>
        <w:rPr>
          <w:rtl/>
          <w:lang w:bidi="fa-IR"/>
        </w:rPr>
        <w:t xml:space="preserve"> ش آثار وضعى بخشش را براى او به ارمغان آورده است</w:t>
      </w:r>
      <w:r w:rsidR="00CC3E1D">
        <w:rPr>
          <w:rtl/>
          <w:lang w:bidi="fa-IR"/>
        </w:rPr>
        <w:t xml:space="preserve">، </w:t>
      </w:r>
      <w:r>
        <w:rPr>
          <w:rtl/>
          <w:lang w:bidi="fa-IR"/>
        </w:rPr>
        <w:t>بر انسان حق پيدا كرده و حقش اين است كه اگر توانايى دارد</w:t>
      </w:r>
      <w:r w:rsidR="00CC3E1D">
        <w:rPr>
          <w:rtl/>
          <w:lang w:bidi="fa-IR"/>
        </w:rPr>
        <w:t xml:space="preserve">، </w:t>
      </w:r>
      <w:r>
        <w:rPr>
          <w:rtl/>
          <w:lang w:bidi="fa-IR"/>
        </w:rPr>
        <w:t>از تامين نياز او دريغ نكند و نسبت به تامين احتياج او بخل نورزد</w:t>
      </w:r>
      <w:r w:rsidR="00CC3E1D">
        <w:rPr>
          <w:rtl/>
          <w:lang w:bidi="fa-IR"/>
        </w:rPr>
        <w:t xml:space="preserve">. </w:t>
      </w:r>
      <w:r>
        <w:rPr>
          <w:rtl/>
          <w:lang w:bidi="fa-IR"/>
        </w:rPr>
        <w:t xml:space="preserve">تعبير امام </w:t>
      </w:r>
      <w:r w:rsidR="00CD7338" w:rsidRPr="00CD7338">
        <w:rPr>
          <w:rStyle w:val="libAlaemChar"/>
          <w:rtl/>
        </w:rPr>
        <w:t>عليه‌السلام</w:t>
      </w:r>
      <w:r>
        <w:rPr>
          <w:rtl/>
          <w:lang w:bidi="fa-IR"/>
        </w:rPr>
        <w:t xml:space="preserve"> اين است كه</w:t>
      </w:r>
      <w:r w:rsidR="00CC3E1D">
        <w:rPr>
          <w:rtl/>
          <w:lang w:bidi="fa-IR"/>
        </w:rPr>
        <w:t xml:space="preserve">: </w:t>
      </w:r>
    </w:p>
    <w:p w:rsidR="009C2EE6" w:rsidRDefault="009C2EE6" w:rsidP="009C2EE6">
      <w:pPr>
        <w:pStyle w:val="libNormal"/>
        <w:rPr>
          <w:rtl/>
          <w:lang w:bidi="fa-IR"/>
        </w:rPr>
      </w:pPr>
      <w:r>
        <w:rPr>
          <w:rtl/>
          <w:lang w:bidi="fa-IR"/>
        </w:rPr>
        <w:t>اذا تَهيَّاءَت صَدَقَة و قَدَرتَ على سَدِّ حاجَتِهِ</w:t>
      </w:r>
      <w:r w:rsidR="00CC3E1D">
        <w:rPr>
          <w:rtl/>
          <w:lang w:bidi="fa-IR"/>
        </w:rPr>
        <w:t xml:space="preserve">. </w:t>
      </w:r>
    </w:p>
    <w:p w:rsidR="009C2EE6" w:rsidRDefault="009C2EE6" w:rsidP="009C2EE6">
      <w:pPr>
        <w:pStyle w:val="libNormal"/>
        <w:rPr>
          <w:rtl/>
          <w:lang w:bidi="fa-IR"/>
        </w:rPr>
      </w:pPr>
      <w:r>
        <w:rPr>
          <w:rtl/>
          <w:lang w:bidi="fa-IR"/>
        </w:rPr>
        <w:t>«وقتى صدقه اى فراهم آورده اى و مى توانى نياز او را برطرف كنى به او اعطا كن»</w:t>
      </w:r>
      <w:r w:rsidR="00CC3E1D">
        <w:rPr>
          <w:rtl/>
          <w:lang w:bidi="fa-IR"/>
        </w:rPr>
        <w:t xml:space="preserve">. </w:t>
      </w:r>
    </w:p>
    <w:p w:rsidR="009C2EE6" w:rsidRDefault="009C2EE6" w:rsidP="009C2EE6">
      <w:pPr>
        <w:pStyle w:val="libNormal"/>
        <w:rPr>
          <w:rtl/>
          <w:lang w:bidi="fa-IR"/>
        </w:rPr>
      </w:pPr>
      <w:r>
        <w:rPr>
          <w:rtl/>
          <w:lang w:bidi="fa-IR"/>
        </w:rPr>
        <w:t>نه تنها رسيدگى به وضع او حق او است</w:t>
      </w:r>
      <w:r w:rsidR="00CC3E1D">
        <w:rPr>
          <w:rtl/>
          <w:lang w:bidi="fa-IR"/>
        </w:rPr>
        <w:t xml:space="preserve">، </w:t>
      </w:r>
      <w:r>
        <w:rPr>
          <w:rtl/>
          <w:lang w:bidi="fa-IR"/>
        </w:rPr>
        <w:t>بلكه دعا و كمك كردن به او براى حل مشكل نيز حق ديگرى است</w:t>
      </w:r>
      <w:r w:rsidR="00CC3E1D">
        <w:rPr>
          <w:rtl/>
          <w:lang w:bidi="fa-IR"/>
        </w:rPr>
        <w:t xml:space="preserve">. </w:t>
      </w:r>
    </w:p>
    <w:p w:rsidR="009C2EE6" w:rsidRDefault="009C2EE6" w:rsidP="009C2EE6">
      <w:pPr>
        <w:pStyle w:val="libNormal"/>
        <w:rPr>
          <w:rtl/>
          <w:lang w:bidi="fa-IR"/>
        </w:rPr>
      </w:pPr>
      <w:r>
        <w:rPr>
          <w:rtl/>
          <w:lang w:bidi="fa-IR"/>
        </w:rPr>
        <w:t xml:space="preserve">نگاه عميق مكتب انسان ساز اسلام به اين </w:t>
      </w:r>
      <w:r w:rsidR="00AA5C01">
        <w:rPr>
          <w:rtl/>
          <w:lang w:bidi="fa-IR"/>
        </w:rPr>
        <w:t>مسئله</w:t>
      </w:r>
      <w:r>
        <w:rPr>
          <w:rtl/>
          <w:lang w:bidi="fa-IR"/>
        </w:rPr>
        <w:t xml:space="preserve"> مهم است كه موجب تكامل و تقرب انسان به خدا مى شود</w:t>
      </w:r>
      <w:r w:rsidR="00CC3E1D">
        <w:rPr>
          <w:rtl/>
          <w:lang w:bidi="fa-IR"/>
        </w:rPr>
        <w:t xml:space="preserve">. </w:t>
      </w:r>
      <w:r>
        <w:rPr>
          <w:rtl/>
          <w:lang w:bidi="fa-IR"/>
        </w:rPr>
        <w:t>رسيدگى به نيازمندان</w:t>
      </w:r>
      <w:r w:rsidR="00CC3E1D">
        <w:rPr>
          <w:rtl/>
          <w:lang w:bidi="fa-IR"/>
        </w:rPr>
        <w:t xml:space="preserve">، </w:t>
      </w:r>
      <w:r>
        <w:rPr>
          <w:rtl/>
          <w:lang w:bidi="fa-IR"/>
        </w:rPr>
        <w:t>بذل مال و كمك به آنها يك عمل قربى است</w:t>
      </w:r>
      <w:r w:rsidR="00CC3E1D">
        <w:rPr>
          <w:rtl/>
          <w:lang w:bidi="fa-IR"/>
        </w:rPr>
        <w:t xml:space="preserve">. </w:t>
      </w:r>
      <w:r>
        <w:rPr>
          <w:rtl/>
          <w:lang w:bidi="fa-IR"/>
        </w:rPr>
        <w:t>بر اين اساس</w:t>
      </w:r>
      <w:r w:rsidR="00CC3E1D">
        <w:rPr>
          <w:rtl/>
          <w:lang w:bidi="fa-IR"/>
        </w:rPr>
        <w:t xml:space="preserve">، </w:t>
      </w:r>
      <w:r>
        <w:rPr>
          <w:rtl/>
          <w:lang w:bidi="fa-IR"/>
        </w:rPr>
        <w:t>در باب زكات واجب يا مستحب</w:t>
      </w:r>
      <w:r w:rsidR="00CC3E1D">
        <w:rPr>
          <w:rtl/>
          <w:lang w:bidi="fa-IR"/>
        </w:rPr>
        <w:t xml:space="preserve">، </w:t>
      </w:r>
      <w:r>
        <w:rPr>
          <w:rtl/>
          <w:lang w:bidi="fa-IR"/>
        </w:rPr>
        <w:t>قصد قربت را شرط دانسته اند و اگر كسى اين عمل را به قصد ريا انجام دهد</w:t>
      </w:r>
      <w:r w:rsidR="00CC3E1D">
        <w:rPr>
          <w:rtl/>
          <w:lang w:bidi="fa-IR"/>
        </w:rPr>
        <w:t xml:space="preserve">، </w:t>
      </w:r>
      <w:r>
        <w:rPr>
          <w:rtl/>
          <w:lang w:bidi="fa-IR"/>
        </w:rPr>
        <w:t>باطل خواهد بود و حبط خواهد شد</w:t>
      </w:r>
      <w:r w:rsidR="00CC3E1D">
        <w:rPr>
          <w:rtl/>
          <w:lang w:bidi="fa-IR"/>
        </w:rPr>
        <w:t xml:space="preserve">. </w:t>
      </w:r>
      <w:r>
        <w:rPr>
          <w:rtl/>
          <w:lang w:bidi="fa-IR"/>
        </w:rPr>
        <w:t>حتى اگر بر گيرنده منت بگذارد</w:t>
      </w:r>
      <w:r w:rsidR="00CC3E1D">
        <w:rPr>
          <w:rtl/>
          <w:lang w:bidi="fa-IR"/>
        </w:rPr>
        <w:t xml:space="preserve">، </w:t>
      </w:r>
      <w:r>
        <w:rPr>
          <w:rtl/>
          <w:lang w:bidi="fa-IR"/>
        </w:rPr>
        <w:t>باز هم موجب حبط عمل مى شود و آن را از بين مى برد</w:t>
      </w:r>
      <w:r w:rsidR="00CC3E1D">
        <w:rPr>
          <w:rtl/>
          <w:lang w:bidi="fa-IR"/>
        </w:rPr>
        <w:t xml:space="preserve">. </w:t>
      </w:r>
    </w:p>
    <w:p w:rsidR="009C2EE6" w:rsidRDefault="009C2EE6" w:rsidP="009C2EE6">
      <w:pPr>
        <w:pStyle w:val="libNormal"/>
        <w:rPr>
          <w:rtl/>
          <w:lang w:bidi="fa-IR"/>
        </w:rPr>
      </w:pPr>
      <w:r>
        <w:rPr>
          <w:rtl/>
          <w:lang w:bidi="fa-IR"/>
        </w:rPr>
        <w:lastRenderedPageBreak/>
        <w:t>مكتب اسلام به حل مشكلات ديگران</w:t>
      </w:r>
      <w:r w:rsidR="00CC3E1D">
        <w:rPr>
          <w:rtl/>
          <w:lang w:bidi="fa-IR"/>
        </w:rPr>
        <w:t xml:space="preserve">، </w:t>
      </w:r>
      <w:r>
        <w:rPr>
          <w:rtl/>
          <w:lang w:bidi="fa-IR"/>
        </w:rPr>
        <w:t>به خصوص مشكلات مالى و مادى به عنوان عملى عبادى و قربى مى نگرد و انسان را ابتدا به انجام عمل عبادى ترغيب و تشويق مى كند و مسلمانان را به آثار نيك دنيوى و اخروى آن وعده مى دهد</w:t>
      </w:r>
      <w:r w:rsidR="00CC3E1D">
        <w:rPr>
          <w:rtl/>
          <w:lang w:bidi="fa-IR"/>
        </w:rPr>
        <w:t xml:space="preserve">؛ </w:t>
      </w:r>
      <w:r>
        <w:rPr>
          <w:rtl/>
          <w:lang w:bidi="fa-IR"/>
        </w:rPr>
        <w:t>تا آن جا كه فرمودند وقتى انسان صدقه مى دهد</w:t>
      </w:r>
      <w:r w:rsidR="00CC3E1D">
        <w:rPr>
          <w:rtl/>
          <w:lang w:bidi="fa-IR"/>
        </w:rPr>
        <w:t xml:space="preserve">، </w:t>
      </w:r>
      <w:r>
        <w:rPr>
          <w:rtl/>
          <w:lang w:bidi="fa-IR"/>
        </w:rPr>
        <w:t>ابتدا خدا صدقه را مى پذيرد</w:t>
      </w:r>
      <w:r w:rsidR="00CC3E1D">
        <w:rPr>
          <w:rtl/>
          <w:lang w:bidi="fa-IR"/>
        </w:rPr>
        <w:t xml:space="preserve">. </w:t>
      </w:r>
      <w:r>
        <w:rPr>
          <w:rtl/>
          <w:lang w:bidi="fa-IR"/>
        </w:rPr>
        <w:t>در واقع قبل از آن كه در دست گيرنده قرار گيرد</w:t>
      </w:r>
      <w:r w:rsidR="00CC3E1D">
        <w:rPr>
          <w:rtl/>
          <w:lang w:bidi="fa-IR"/>
        </w:rPr>
        <w:t xml:space="preserve">، </w:t>
      </w:r>
      <w:r>
        <w:rPr>
          <w:rtl/>
          <w:lang w:bidi="fa-IR"/>
        </w:rPr>
        <w:t>در دست خدا قرار مى گيرد</w:t>
      </w:r>
      <w:r w:rsidR="00CC3E1D">
        <w:rPr>
          <w:rtl/>
          <w:lang w:bidi="fa-IR"/>
        </w:rPr>
        <w:t xml:space="preserve">. </w:t>
      </w:r>
      <w:r>
        <w:rPr>
          <w:rtl/>
          <w:lang w:bidi="fa-IR"/>
        </w:rPr>
        <w:t>اين بالاترين تصوير ممكن براى يك پيوند و تقرب معنوى ميان مخلوق و خالق است</w:t>
      </w:r>
      <w:r w:rsidR="00CC3E1D">
        <w:rPr>
          <w:rtl/>
          <w:lang w:bidi="fa-IR"/>
        </w:rPr>
        <w:t xml:space="preserve">. </w:t>
      </w:r>
    </w:p>
    <w:p w:rsidR="009C2EE6" w:rsidRDefault="00D35857" w:rsidP="00D35857">
      <w:pPr>
        <w:pStyle w:val="Heading2"/>
        <w:rPr>
          <w:rtl/>
          <w:lang w:bidi="fa-IR"/>
        </w:rPr>
      </w:pPr>
      <w:bookmarkStart w:id="94" w:name="_Toc394573348"/>
      <w:r>
        <w:rPr>
          <w:rtl/>
          <w:lang w:bidi="fa-IR"/>
        </w:rPr>
        <w:t>موارد سوءاستفاده از صدقه</w:t>
      </w:r>
      <w:bookmarkEnd w:id="94"/>
    </w:p>
    <w:p w:rsidR="009C2EE6" w:rsidRDefault="009C2EE6" w:rsidP="009C2EE6">
      <w:pPr>
        <w:pStyle w:val="libNormal"/>
        <w:rPr>
          <w:rtl/>
          <w:lang w:bidi="fa-IR"/>
        </w:rPr>
      </w:pPr>
      <w:r>
        <w:rPr>
          <w:rtl/>
          <w:lang w:bidi="fa-IR"/>
        </w:rPr>
        <w:t>نكته مهمى كه بايد متذكر شويم آن است كه راه سوءاستفاده از همه حقايق عالم باز است</w:t>
      </w:r>
      <w:r w:rsidR="00CC3E1D">
        <w:rPr>
          <w:rtl/>
          <w:lang w:bidi="fa-IR"/>
        </w:rPr>
        <w:t xml:space="preserve">. </w:t>
      </w:r>
      <w:r>
        <w:rPr>
          <w:rtl/>
          <w:lang w:bidi="fa-IR"/>
        </w:rPr>
        <w:t>در بحث سائل نيز ممكن است افرادى با وجود مكنت و عدم نياز</w:t>
      </w:r>
      <w:r w:rsidR="00CC3E1D">
        <w:rPr>
          <w:rtl/>
          <w:lang w:bidi="fa-IR"/>
        </w:rPr>
        <w:t xml:space="preserve">، </w:t>
      </w:r>
      <w:r>
        <w:rPr>
          <w:rtl/>
          <w:lang w:bidi="fa-IR"/>
        </w:rPr>
        <w:t>به درخواست و تكدى بپردازند و بدين وسيله در جامعه سوءظن ايجاد كنند</w:t>
      </w:r>
      <w:r w:rsidR="00CC3E1D">
        <w:rPr>
          <w:rtl/>
          <w:lang w:bidi="fa-IR"/>
        </w:rPr>
        <w:t xml:space="preserve">. </w:t>
      </w:r>
      <w:r>
        <w:rPr>
          <w:rtl/>
          <w:lang w:bidi="fa-IR"/>
        </w:rPr>
        <w:t>كمترين اثر اين سوءاستفاده اين است كه افراد جامعه در قبال محتاجان دچار ترديد شوند و اگر اين سوءظن غلبه پيدا كند</w:t>
      </w:r>
      <w:r w:rsidR="00CC3E1D">
        <w:rPr>
          <w:rtl/>
          <w:lang w:bidi="fa-IR"/>
        </w:rPr>
        <w:t xml:space="preserve">، </w:t>
      </w:r>
      <w:r>
        <w:rPr>
          <w:rtl/>
          <w:lang w:bidi="fa-IR"/>
        </w:rPr>
        <w:t>از كمك و يارى نيازمندان امتناع خواهند كرد</w:t>
      </w:r>
      <w:r w:rsidR="00CC3E1D">
        <w:rPr>
          <w:rtl/>
          <w:lang w:bidi="fa-IR"/>
        </w:rPr>
        <w:t xml:space="preserve">. </w:t>
      </w:r>
    </w:p>
    <w:p w:rsidR="009C2EE6" w:rsidRDefault="009C2EE6" w:rsidP="009C2EE6">
      <w:pPr>
        <w:pStyle w:val="libNormal"/>
        <w:rPr>
          <w:rtl/>
          <w:lang w:bidi="fa-IR"/>
        </w:rPr>
      </w:pPr>
      <w:r>
        <w:rPr>
          <w:rtl/>
          <w:lang w:bidi="fa-IR"/>
        </w:rPr>
        <w:t>در جامعه هميشه افراد به تعاليم قوانين و مقررات دينى احترام نمى گذارند</w:t>
      </w:r>
      <w:r w:rsidR="00CC3E1D">
        <w:rPr>
          <w:rtl/>
          <w:lang w:bidi="fa-IR"/>
        </w:rPr>
        <w:t xml:space="preserve">، </w:t>
      </w:r>
    </w:p>
    <w:p w:rsidR="009C2EE6" w:rsidRDefault="009C2EE6" w:rsidP="009C2EE6">
      <w:pPr>
        <w:pStyle w:val="libNormal"/>
        <w:rPr>
          <w:rFonts w:hint="cs"/>
          <w:rtl/>
          <w:lang w:bidi="fa-IR"/>
        </w:rPr>
      </w:pPr>
      <w:r>
        <w:rPr>
          <w:rtl/>
          <w:lang w:bidi="fa-IR"/>
        </w:rPr>
        <w:t>بلكه گاهى از آن سرپيچى يا سوءاستفاده مى كنند</w:t>
      </w:r>
      <w:r w:rsidR="00CC3E1D">
        <w:rPr>
          <w:rtl/>
          <w:lang w:bidi="fa-IR"/>
        </w:rPr>
        <w:t xml:space="preserve">. </w:t>
      </w:r>
      <w:r>
        <w:rPr>
          <w:rtl/>
          <w:lang w:bidi="fa-IR"/>
        </w:rPr>
        <w:t>درمان اين پديده آن است كه قوانين و مقررات طورى مصونيت پيدا كند كه از سوءاستفاده ديگران محفوظ بماند</w:t>
      </w:r>
      <w:r w:rsidR="00CC3E1D">
        <w:rPr>
          <w:rtl/>
          <w:lang w:bidi="fa-IR"/>
        </w:rPr>
        <w:t xml:space="preserve">. </w:t>
      </w:r>
    </w:p>
    <w:p w:rsidR="009C2EE6" w:rsidRDefault="009C2EE6" w:rsidP="009C2EE6">
      <w:pPr>
        <w:pStyle w:val="libNormal"/>
        <w:rPr>
          <w:rtl/>
          <w:lang w:bidi="fa-IR"/>
        </w:rPr>
      </w:pPr>
      <w:r>
        <w:rPr>
          <w:rtl/>
          <w:lang w:bidi="fa-IR"/>
        </w:rPr>
        <w:t>مكتب اسلام براى اين كه راه سوءاستفاده از تعاليم انسانى خود را ببندد</w:t>
      </w:r>
      <w:r w:rsidR="00CC3E1D">
        <w:rPr>
          <w:rtl/>
          <w:lang w:bidi="fa-IR"/>
        </w:rPr>
        <w:t xml:space="preserve">، </w:t>
      </w:r>
      <w:r>
        <w:rPr>
          <w:rtl/>
          <w:lang w:bidi="fa-IR"/>
        </w:rPr>
        <w:t>به آثار و تبعات منفى بهره بردارى نامطلوب از آنها اشاره كرده و آن را به عنوان يك گناه معرفى مى كند</w:t>
      </w:r>
      <w:r w:rsidR="00CC3E1D">
        <w:rPr>
          <w:rtl/>
          <w:lang w:bidi="fa-IR"/>
        </w:rPr>
        <w:t xml:space="preserve">؛ </w:t>
      </w:r>
      <w:r>
        <w:rPr>
          <w:rtl/>
          <w:lang w:bidi="fa-IR"/>
        </w:rPr>
        <w:t>آن هم گناهى بزرگ و غيرقابل بخشش</w:t>
      </w:r>
      <w:r w:rsidR="00CC3E1D">
        <w:rPr>
          <w:rtl/>
          <w:lang w:bidi="fa-IR"/>
        </w:rPr>
        <w:t xml:space="preserve">. </w:t>
      </w:r>
    </w:p>
    <w:p w:rsidR="009C2EE6" w:rsidRDefault="009C2EE6" w:rsidP="009C2EE6">
      <w:pPr>
        <w:pStyle w:val="libNormal"/>
        <w:rPr>
          <w:rtl/>
          <w:lang w:bidi="fa-IR"/>
        </w:rPr>
      </w:pPr>
      <w:r>
        <w:rPr>
          <w:rtl/>
          <w:lang w:bidi="fa-IR"/>
        </w:rPr>
        <w:lastRenderedPageBreak/>
        <w:t>اولين اثر منفى سوءاستفاده از تعاليم انسانى دين مقدس اسلام درباره صدقه اين است كه بيمارى سوءظن را در جامعه رواج مى دهد كه در اثر آن خير و بركت از جامعه سلب مى شود و راه علاج معضل فقر نيز بسته مى شود</w:t>
      </w:r>
      <w:r w:rsidR="00CC3E1D">
        <w:rPr>
          <w:rtl/>
          <w:lang w:bidi="fa-IR"/>
        </w:rPr>
        <w:t xml:space="preserve">. </w:t>
      </w:r>
      <w:r>
        <w:rPr>
          <w:rtl/>
          <w:lang w:bidi="fa-IR"/>
        </w:rPr>
        <w:t>در واقع فرد با سوءاستفاده از تعاليم انسانى دين</w:t>
      </w:r>
      <w:r w:rsidR="00CC3E1D">
        <w:rPr>
          <w:rtl/>
          <w:lang w:bidi="fa-IR"/>
        </w:rPr>
        <w:t xml:space="preserve">، </w:t>
      </w:r>
      <w:r>
        <w:rPr>
          <w:rtl/>
          <w:lang w:bidi="fa-IR"/>
        </w:rPr>
        <w:t>راه حل يك معضل اجتماعى را سد كرده و گذشته از اين</w:t>
      </w:r>
      <w:r w:rsidR="00CC3E1D">
        <w:rPr>
          <w:rtl/>
          <w:lang w:bidi="fa-IR"/>
        </w:rPr>
        <w:t xml:space="preserve">، </w:t>
      </w:r>
      <w:r>
        <w:rPr>
          <w:rtl/>
          <w:lang w:bidi="fa-IR"/>
        </w:rPr>
        <w:t>مركتب گناهى نابخشودنى شده است</w:t>
      </w:r>
      <w:r w:rsidR="00CC3E1D">
        <w:rPr>
          <w:rtl/>
          <w:lang w:bidi="fa-IR"/>
        </w:rPr>
        <w:t xml:space="preserve">. </w:t>
      </w:r>
    </w:p>
    <w:p w:rsidR="009C2EE6" w:rsidRDefault="009C2EE6" w:rsidP="009C2EE6">
      <w:pPr>
        <w:pStyle w:val="libNormal"/>
        <w:rPr>
          <w:rtl/>
          <w:lang w:bidi="fa-IR"/>
        </w:rPr>
      </w:pPr>
      <w:r>
        <w:rPr>
          <w:rtl/>
          <w:lang w:bidi="fa-IR"/>
        </w:rPr>
        <w:t>در بعضى از روايات</w:t>
      </w:r>
      <w:r w:rsidR="00CC3E1D">
        <w:rPr>
          <w:rtl/>
          <w:lang w:bidi="fa-IR"/>
        </w:rPr>
        <w:t xml:space="preserve">، </w:t>
      </w:r>
      <w:r>
        <w:rPr>
          <w:rtl/>
          <w:lang w:bidi="fa-IR"/>
        </w:rPr>
        <w:t>تعبيرى است كه مى فرمايد</w:t>
      </w:r>
      <w:r w:rsidR="00CC3E1D">
        <w:rPr>
          <w:rtl/>
          <w:lang w:bidi="fa-IR"/>
        </w:rPr>
        <w:t xml:space="preserve">: </w:t>
      </w:r>
      <w:r>
        <w:rPr>
          <w:rtl/>
          <w:lang w:bidi="fa-IR"/>
        </w:rPr>
        <w:t xml:space="preserve">ليسَ منَّا مَن فعَلَ ذلكَ بِنفسِهِ </w:t>
      </w:r>
      <w:r w:rsidRPr="00D35857">
        <w:rPr>
          <w:rStyle w:val="libFootnotenumChar"/>
          <w:rtl/>
          <w:lang w:bidi="fa-IR"/>
        </w:rPr>
        <w:t>(740)</w:t>
      </w:r>
      <w:r w:rsidR="00CC3E1D">
        <w:rPr>
          <w:rtl/>
          <w:lang w:bidi="fa-IR"/>
        </w:rPr>
        <w:t xml:space="preserve">. </w:t>
      </w:r>
      <w:r>
        <w:rPr>
          <w:rtl/>
          <w:lang w:bidi="fa-IR"/>
        </w:rPr>
        <w:t>كسى كه فلان عمل را انجام دهد از ما نيست و ما او را از خود نمى دانيم</w:t>
      </w:r>
      <w:r w:rsidR="00CC3E1D">
        <w:rPr>
          <w:rtl/>
          <w:lang w:bidi="fa-IR"/>
        </w:rPr>
        <w:t xml:space="preserve">. </w:t>
      </w:r>
      <w:r>
        <w:rPr>
          <w:rtl/>
          <w:lang w:bidi="fa-IR"/>
        </w:rPr>
        <w:t>سوءاستفاده از تعاليم اسلام درباره صدقه نيز يكى از اين موارد است و شايد دليل چنين طردى از ناحيه آن بزرگواران اين باشد كه سوءاستفاده از رافت و رحمت دين</w:t>
      </w:r>
      <w:r w:rsidR="00CC3E1D">
        <w:rPr>
          <w:rtl/>
          <w:lang w:bidi="fa-IR"/>
        </w:rPr>
        <w:t xml:space="preserve">، </w:t>
      </w:r>
      <w:r>
        <w:rPr>
          <w:rtl/>
          <w:lang w:bidi="fa-IR"/>
        </w:rPr>
        <w:t>گناهى غيرقابل بخشش است</w:t>
      </w:r>
      <w:r w:rsidR="00CC3E1D">
        <w:rPr>
          <w:rtl/>
          <w:lang w:bidi="fa-IR"/>
        </w:rPr>
        <w:t xml:space="preserve">؛ </w:t>
      </w:r>
      <w:r>
        <w:rPr>
          <w:rtl/>
          <w:lang w:bidi="fa-IR"/>
        </w:rPr>
        <w:t>زيرا فرد عزت و آبروى انسانى خود را كه با هيچ چيز قابل معامله نيست</w:t>
      </w:r>
      <w:r w:rsidR="00CC3E1D">
        <w:rPr>
          <w:rtl/>
          <w:lang w:bidi="fa-IR"/>
        </w:rPr>
        <w:t xml:space="preserve">، </w:t>
      </w:r>
      <w:r>
        <w:rPr>
          <w:rtl/>
          <w:lang w:bidi="fa-IR"/>
        </w:rPr>
        <w:t>با مال دنيا معامله كرده است</w:t>
      </w:r>
      <w:r w:rsidR="00CC3E1D">
        <w:rPr>
          <w:rtl/>
          <w:lang w:bidi="fa-IR"/>
        </w:rPr>
        <w:t xml:space="preserve">. </w:t>
      </w:r>
    </w:p>
    <w:p w:rsidR="009C2EE6" w:rsidRDefault="009C2EE6" w:rsidP="009C2EE6">
      <w:pPr>
        <w:pStyle w:val="libNormal"/>
        <w:rPr>
          <w:rtl/>
          <w:lang w:bidi="fa-IR"/>
        </w:rPr>
      </w:pPr>
      <w:r>
        <w:rPr>
          <w:rtl/>
          <w:lang w:bidi="fa-IR"/>
        </w:rPr>
        <w:t xml:space="preserve">در روايتى كه از بيانات معصومين </w:t>
      </w:r>
      <w:r w:rsidR="00521F6F" w:rsidRPr="00521F6F">
        <w:rPr>
          <w:rStyle w:val="libAlaemChar"/>
          <w:rtl/>
        </w:rPr>
        <w:t>عليهم‌السلام</w:t>
      </w:r>
      <w:r>
        <w:rPr>
          <w:rtl/>
          <w:lang w:bidi="fa-IR"/>
        </w:rPr>
        <w:t xml:space="preserve"> به دست ما رسيده به اين نكته </w:t>
      </w:r>
      <w:r w:rsidR="00A469BE">
        <w:rPr>
          <w:rtl/>
          <w:lang w:bidi="fa-IR"/>
        </w:rPr>
        <w:t>تأکید</w:t>
      </w:r>
      <w:r>
        <w:rPr>
          <w:rtl/>
          <w:lang w:bidi="fa-IR"/>
        </w:rPr>
        <w:t xml:space="preserve"> شده است كه</w:t>
      </w:r>
      <w:r w:rsidR="00CC3E1D">
        <w:rPr>
          <w:rtl/>
          <w:lang w:bidi="fa-IR"/>
        </w:rPr>
        <w:t xml:space="preserve">: </w:t>
      </w:r>
    </w:p>
    <w:p w:rsidR="009C2EE6" w:rsidRDefault="009C2EE6" w:rsidP="009C2EE6">
      <w:pPr>
        <w:pStyle w:val="libNormal"/>
        <w:rPr>
          <w:rtl/>
          <w:lang w:bidi="fa-IR"/>
        </w:rPr>
      </w:pPr>
      <w:r>
        <w:rPr>
          <w:rtl/>
          <w:lang w:bidi="fa-IR"/>
        </w:rPr>
        <w:t xml:space="preserve">المسئَلَةُ طَوقُ المَذَلَّةِ تَسلُبُ العزيزَ عزَّهُ والحَسيبَ حسَبَهُ </w:t>
      </w:r>
      <w:r w:rsidRPr="00D35857">
        <w:rPr>
          <w:rStyle w:val="libFootnotenumChar"/>
          <w:rtl/>
          <w:lang w:bidi="fa-IR"/>
        </w:rPr>
        <w:t>(741)</w:t>
      </w:r>
      <w:r w:rsidR="00CC3E1D">
        <w:rPr>
          <w:rtl/>
          <w:lang w:bidi="fa-IR"/>
        </w:rPr>
        <w:t xml:space="preserve">. </w:t>
      </w:r>
    </w:p>
    <w:p w:rsidR="009C2EE6" w:rsidRDefault="009C2EE6" w:rsidP="009C2EE6">
      <w:pPr>
        <w:pStyle w:val="libNormal"/>
        <w:rPr>
          <w:rtl/>
          <w:lang w:bidi="fa-IR"/>
        </w:rPr>
      </w:pPr>
      <w:r>
        <w:rPr>
          <w:rtl/>
          <w:lang w:bidi="fa-IR"/>
        </w:rPr>
        <w:t>«دست نياز به سمت اين و آن دراز كردن</w:t>
      </w:r>
      <w:r w:rsidR="00CC3E1D">
        <w:rPr>
          <w:rtl/>
          <w:lang w:bidi="fa-IR"/>
        </w:rPr>
        <w:t xml:space="preserve">، </w:t>
      </w:r>
      <w:r>
        <w:rPr>
          <w:rtl/>
          <w:lang w:bidi="fa-IR"/>
        </w:rPr>
        <w:t>طوق ذلت و بردگى است كه سائل به گردن خود مى افكند</w:t>
      </w:r>
      <w:r w:rsidR="00CC3E1D">
        <w:rPr>
          <w:rtl/>
          <w:lang w:bidi="fa-IR"/>
        </w:rPr>
        <w:t xml:space="preserve">. </w:t>
      </w:r>
      <w:r>
        <w:rPr>
          <w:rtl/>
          <w:lang w:bidi="fa-IR"/>
        </w:rPr>
        <w:t>بنابراين</w:t>
      </w:r>
      <w:r w:rsidR="00CC3E1D">
        <w:rPr>
          <w:rtl/>
          <w:lang w:bidi="fa-IR"/>
        </w:rPr>
        <w:t xml:space="preserve">، </w:t>
      </w:r>
      <w:r>
        <w:rPr>
          <w:rtl/>
          <w:lang w:bidi="fa-IR"/>
        </w:rPr>
        <w:t>با اين كار انسان عزيز</w:t>
      </w:r>
      <w:r w:rsidR="00CC3E1D">
        <w:rPr>
          <w:rtl/>
          <w:lang w:bidi="fa-IR"/>
        </w:rPr>
        <w:t xml:space="preserve">، </w:t>
      </w:r>
      <w:r>
        <w:rPr>
          <w:rtl/>
          <w:lang w:bidi="fa-IR"/>
        </w:rPr>
        <w:t>عزت خود را سلب كرده است و انسان شريف</w:t>
      </w:r>
      <w:r w:rsidR="00CC3E1D">
        <w:rPr>
          <w:rtl/>
          <w:lang w:bidi="fa-IR"/>
        </w:rPr>
        <w:t xml:space="preserve">، </w:t>
      </w:r>
      <w:r>
        <w:rPr>
          <w:rtl/>
          <w:lang w:bidi="fa-IR"/>
        </w:rPr>
        <w:t>شرافت خود را»</w:t>
      </w:r>
      <w:r w:rsidR="00CC3E1D">
        <w:rPr>
          <w:rtl/>
          <w:lang w:bidi="fa-IR"/>
        </w:rPr>
        <w:t xml:space="preserve">. </w:t>
      </w:r>
    </w:p>
    <w:p w:rsidR="009C2EE6" w:rsidRDefault="009C2EE6" w:rsidP="009C2EE6">
      <w:pPr>
        <w:pStyle w:val="libNormal"/>
        <w:rPr>
          <w:rtl/>
          <w:lang w:bidi="fa-IR"/>
        </w:rPr>
      </w:pP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تعبيرى به اين مضمون دارند كه</w:t>
      </w:r>
      <w:r w:rsidR="00CC3E1D">
        <w:rPr>
          <w:rtl/>
          <w:lang w:bidi="fa-IR"/>
        </w:rPr>
        <w:t xml:space="preserve">: </w:t>
      </w:r>
    </w:p>
    <w:p w:rsidR="009C2EE6" w:rsidRDefault="009C2EE6" w:rsidP="009C2EE6">
      <w:pPr>
        <w:pStyle w:val="libNormal"/>
        <w:rPr>
          <w:rtl/>
          <w:lang w:bidi="fa-IR"/>
        </w:rPr>
      </w:pPr>
      <w:r>
        <w:rPr>
          <w:rtl/>
          <w:lang w:bidi="fa-IR"/>
        </w:rPr>
        <w:t xml:space="preserve">الذُّلُّ فى مساءلةِ النَّاس </w:t>
      </w:r>
      <w:r w:rsidRPr="00D35857">
        <w:rPr>
          <w:rStyle w:val="libFootnotenumChar"/>
          <w:rtl/>
          <w:lang w:bidi="fa-IR"/>
        </w:rPr>
        <w:t>(742)</w:t>
      </w:r>
      <w:r w:rsidR="00CC3E1D">
        <w:rPr>
          <w:rtl/>
          <w:lang w:bidi="fa-IR"/>
        </w:rPr>
        <w:t xml:space="preserve">. </w:t>
      </w:r>
    </w:p>
    <w:p w:rsidR="009C2EE6" w:rsidRDefault="009C2EE6" w:rsidP="009C2EE6">
      <w:pPr>
        <w:pStyle w:val="libNormal"/>
        <w:rPr>
          <w:rtl/>
          <w:lang w:bidi="fa-IR"/>
        </w:rPr>
      </w:pPr>
      <w:r>
        <w:rPr>
          <w:rtl/>
          <w:lang w:bidi="fa-IR"/>
        </w:rPr>
        <w:t>«در دراز كردن دست نياز به سوى مردم</w:t>
      </w:r>
      <w:r w:rsidR="00CC3E1D">
        <w:rPr>
          <w:rtl/>
          <w:lang w:bidi="fa-IR"/>
        </w:rPr>
        <w:t xml:space="preserve">، </w:t>
      </w:r>
      <w:r>
        <w:rPr>
          <w:rtl/>
          <w:lang w:bidi="fa-IR"/>
        </w:rPr>
        <w:t>ذلت نهفته است»</w:t>
      </w:r>
      <w:r w:rsidR="00CC3E1D">
        <w:rPr>
          <w:rtl/>
          <w:lang w:bidi="fa-IR"/>
        </w:rPr>
        <w:t xml:space="preserve">. </w:t>
      </w:r>
    </w:p>
    <w:tbl>
      <w:tblPr>
        <w:tblStyle w:val="TableGrid"/>
        <w:bidiVisual/>
        <w:tblW w:w="5699" w:type="pct"/>
        <w:tblInd w:w="-318" w:type="dxa"/>
        <w:tblLook w:val="01E0"/>
      </w:tblPr>
      <w:tblGrid>
        <w:gridCol w:w="3962"/>
        <w:gridCol w:w="270"/>
        <w:gridCol w:w="4416"/>
      </w:tblGrid>
      <w:tr w:rsidR="00796D1A" w:rsidTr="00796D1A">
        <w:trPr>
          <w:trHeight w:val="350"/>
        </w:trPr>
        <w:tc>
          <w:tcPr>
            <w:tcW w:w="3962" w:type="dxa"/>
            <w:shd w:val="clear" w:color="auto" w:fill="auto"/>
          </w:tcPr>
          <w:p w:rsidR="00796D1A" w:rsidRDefault="00796D1A" w:rsidP="00CC2279">
            <w:pPr>
              <w:pStyle w:val="libPoem"/>
              <w:rPr>
                <w:rtl/>
              </w:rPr>
            </w:pPr>
            <w:r>
              <w:rPr>
                <w:rtl/>
                <w:lang w:bidi="fa-IR"/>
              </w:rPr>
              <w:t>دست طلب چو پيش كسى مى كنى دراز</w:t>
            </w:r>
            <w:r w:rsidRPr="00725071">
              <w:rPr>
                <w:rStyle w:val="libPoemTiniChar0"/>
                <w:rtl/>
              </w:rPr>
              <w:br/>
              <w:t> </w:t>
            </w:r>
          </w:p>
        </w:tc>
        <w:tc>
          <w:tcPr>
            <w:tcW w:w="270" w:type="dxa"/>
            <w:shd w:val="clear" w:color="auto" w:fill="auto"/>
          </w:tcPr>
          <w:p w:rsidR="00796D1A" w:rsidRDefault="00796D1A" w:rsidP="00CC2279">
            <w:pPr>
              <w:pStyle w:val="libPoem"/>
              <w:rPr>
                <w:rtl/>
              </w:rPr>
            </w:pPr>
          </w:p>
        </w:tc>
        <w:tc>
          <w:tcPr>
            <w:tcW w:w="4416" w:type="dxa"/>
            <w:shd w:val="clear" w:color="auto" w:fill="auto"/>
          </w:tcPr>
          <w:p w:rsidR="00796D1A" w:rsidRDefault="00796D1A" w:rsidP="00CC2279">
            <w:pPr>
              <w:pStyle w:val="libPoem"/>
              <w:rPr>
                <w:rtl/>
              </w:rPr>
            </w:pPr>
            <w:r>
              <w:rPr>
                <w:rtl/>
                <w:lang w:bidi="fa-IR"/>
              </w:rPr>
              <w:t>پل بسته اى كه بگذرى از آبروى خويش</w:t>
            </w:r>
            <w:r w:rsidRPr="00725071">
              <w:rPr>
                <w:rStyle w:val="libPoemTiniChar0"/>
                <w:rtl/>
              </w:rPr>
              <w:br/>
              <w:t> </w:t>
            </w:r>
          </w:p>
        </w:tc>
      </w:tr>
    </w:tbl>
    <w:p w:rsidR="009C2EE6" w:rsidRDefault="009C2EE6" w:rsidP="009C2EE6">
      <w:pPr>
        <w:pStyle w:val="libNormal"/>
        <w:rPr>
          <w:rtl/>
          <w:lang w:bidi="fa-IR"/>
        </w:rPr>
      </w:pPr>
      <w:r>
        <w:rPr>
          <w:rtl/>
          <w:lang w:bidi="fa-IR"/>
        </w:rPr>
        <w:t xml:space="preserve">در حالى كه در فرمايش امام صادق </w:t>
      </w:r>
      <w:r w:rsidR="00CD7338" w:rsidRPr="00CD7338">
        <w:rPr>
          <w:rStyle w:val="libAlaemChar"/>
          <w:rtl/>
        </w:rPr>
        <w:t>عليه‌السلام</w:t>
      </w:r>
      <w:r>
        <w:rPr>
          <w:rtl/>
          <w:lang w:bidi="fa-IR"/>
        </w:rPr>
        <w:t xml:space="preserve"> آمده است</w:t>
      </w:r>
      <w:r w:rsidR="00CC3E1D">
        <w:rPr>
          <w:rtl/>
          <w:lang w:bidi="fa-IR"/>
        </w:rPr>
        <w:t xml:space="preserve">: </w:t>
      </w:r>
    </w:p>
    <w:p w:rsidR="009C2EE6" w:rsidRDefault="009C2EE6" w:rsidP="009C2EE6">
      <w:pPr>
        <w:pStyle w:val="libNormal"/>
        <w:rPr>
          <w:rtl/>
          <w:lang w:bidi="fa-IR"/>
        </w:rPr>
      </w:pPr>
      <w:r>
        <w:rPr>
          <w:rtl/>
          <w:lang w:bidi="fa-IR"/>
        </w:rPr>
        <w:lastRenderedPageBreak/>
        <w:t>انَّ اللهَ تبارَكَ و تعالى فَوَّضَ الى ال</w:t>
      </w:r>
      <w:r w:rsidR="00F028FC">
        <w:rPr>
          <w:rtl/>
          <w:lang w:bidi="fa-IR"/>
        </w:rPr>
        <w:t>مؤمن</w:t>
      </w:r>
      <w:r>
        <w:rPr>
          <w:rtl/>
          <w:lang w:bidi="fa-IR"/>
        </w:rPr>
        <w:t xml:space="preserve"> كلَّ شى ء الا اذلالَ نفسِهِ </w:t>
      </w:r>
      <w:r w:rsidRPr="00D35857">
        <w:rPr>
          <w:rStyle w:val="libFootnotenumChar"/>
          <w:rtl/>
          <w:lang w:bidi="fa-IR"/>
        </w:rPr>
        <w:t>(743)</w:t>
      </w:r>
      <w:r w:rsidR="00CC3E1D">
        <w:rPr>
          <w:rtl/>
          <w:lang w:bidi="fa-IR"/>
        </w:rPr>
        <w:t xml:space="preserve">. </w:t>
      </w:r>
    </w:p>
    <w:p w:rsidR="009C2EE6" w:rsidRDefault="009C2EE6" w:rsidP="009C2EE6">
      <w:pPr>
        <w:pStyle w:val="libNormal"/>
        <w:rPr>
          <w:rtl/>
          <w:lang w:bidi="fa-IR"/>
        </w:rPr>
      </w:pPr>
      <w:r>
        <w:rPr>
          <w:rtl/>
          <w:lang w:bidi="fa-IR"/>
        </w:rPr>
        <w:t>«خدا اختيار همه چيز را به مومن سپرده است</w:t>
      </w:r>
      <w:r w:rsidR="00CC3E1D">
        <w:rPr>
          <w:rtl/>
          <w:lang w:bidi="fa-IR"/>
        </w:rPr>
        <w:t xml:space="preserve">؛ </w:t>
      </w:r>
      <w:r>
        <w:rPr>
          <w:rtl/>
          <w:lang w:bidi="fa-IR"/>
        </w:rPr>
        <w:t>مگر حقارت و ذلت نفس او را»</w:t>
      </w:r>
      <w:r w:rsidR="00CC3E1D">
        <w:rPr>
          <w:rtl/>
          <w:lang w:bidi="fa-IR"/>
        </w:rPr>
        <w:t xml:space="preserve">. </w:t>
      </w:r>
    </w:p>
    <w:p w:rsidR="009C2EE6" w:rsidRDefault="009C2EE6" w:rsidP="009C2EE6">
      <w:pPr>
        <w:pStyle w:val="libNormal"/>
        <w:rPr>
          <w:rtl/>
          <w:lang w:bidi="fa-IR"/>
        </w:rPr>
      </w:pPr>
      <w:r>
        <w:rPr>
          <w:rtl/>
          <w:lang w:bidi="fa-IR"/>
        </w:rPr>
        <w:t>اگر سوءاستفاده كنندگان از صدقه به وعده عقاب اخروى و نيز به طرد شدن از جامعه مسلمان اهيمت ندهند و گوهر و شرافت انسانى شان هم برايشان بهايى نداشته باشد</w:t>
      </w:r>
      <w:r w:rsidR="00CC3E1D">
        <w:rPr>
          <w:rtl/>
          <w:lang w:bidi="fa-IR"/>
        </w:rPr>
        <w:t xml:space="preserve">، </w:t>
      </w:r>
      <w:r>
        <w:rPr>
          <w:rtl/>
          <w:lang w:bidi="fa-IR"/>
        </w:rPr>
        <w:t>روايات اين افراد را به آثار دنيوى عملشان توجه مى دهند</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مَن ساءَلَ ما لا يَستَحقُّ قُوبِلَ بالحِرمانِ </w:t>
      </w:r>
      <w:r w:rsidRPr="00D35857">
        <w:rPr>
          <w:rStyle w:val="libFootnotenumChar"/>
          <w:rtl/>
          <w:lang w:bidi="fa-IR"/>
        </w:rPr>
        <w:t>(744)</w:t>
      </w:r>
      <w:r w:rsidR="00CC3E1D">
        <w:rPr>
          <w:rtl/>
          <w:lang w:bidi="fa-IR"/>
        </w:rPr>
        <w:t xml:space="preserve">. </w:t>
      </w:r>
    </w:p>
    <w:p w:rsidR="009C2EE6" w:rsidRDefault="009C2EE6" w:rsidP="009C2EE6">
      <w:pPr>
        <w:pStyle w:val="libNormal"/>
        <w:rPr>
          <w:rtl/>
          <w:lang w:bidi="fa-IR"/>
        </w:rPr>
      </w:pPr>
      <w:r>
        <w:rPr>
          <w:rtl/>
          <w:lang w:bidi="fa-IR"/>
        </w:rPr>
        <w:t>«اگر كسى نيازمند نباشد و دست تكدى دراز كند</w:t>
      </w:r>
      <w:r w:rsidR="00CC3E1D">
        <w:rPr>
          <w:rtl/>
          <w:lang w:bidi="fa-IR"/>
        </w:rPr>
        <w:t xml:space="preserve">، </w:t>
      </w:r>
      <w:r>
        <w:rPr>
          <w:rtl/>
          <w:lang w:bidi="fa-IR"/>
        </w:rPr>
        <w:t>جز محروميت براى خود به بار نخواهد آورد»</w:t>
      </w:r>
      <w:r w:rsidR="00CC3E1D">
        <w:rPr>
          <w:rtl/>
          <w:lang w:bidi="fa-IR"/>
        </w:rPr>
        <w:t xml:space="preserve">. </w:t>
      </w:r>
    </w:p>
    <w:p w:rsidR="009C2EE6" w:rsidRDefault="009C2EE6" w:rsidP="009C2EE6">
      <w:pPr>
        <w:pStyle w:val="libNormal"/>
        <w:rPr>
          <w:rtl/>
          <w:lang w:bidi="fa-IR"/>
        </w:rPr>
      </w:pPr>
      <w:r>
        <w:rPr>
          <w:rtl/>
          <w:lang w:bidi="fa-IR"/>
        </w:rPr>
        <w:t>يعنى ممكن است چندبار تكدى كند و به نتيجه برسد</w:t>
      </w:r>
      <w:r w:rsidR="00CC3E1D">
        <w:rPr>
          <w:rtl/>
          <w:lang w:bidi="fa-IR"/>
        </w:rPr>
        <w:t xml:space="preserve">؛ </w:t>
      </w:r>
      <w:r>
        <w:rPr>
          <w:rtl/>
          <w:lang w:bidi="fa-IR"/>
        </w:rPr>
        <w:t>اما نهايتا رازش افشا مى شود و در جامعه با محروميت جدى مواجه خواهد شد</w:t>
      </w:r>
      <w:r w:rsidR="00CC3E1D">
        <w:rPr>
          <w:rtl/>
          <w:lang w:bidi="fa-IR"/>
        </w:rPr>
        <w:t xml:space="preserve">. </w:t>
      </w:r>
    </w:p>
    <w:p w:rsidR="009C2EE6" w:rsidRDefault="00D35857" w:rsidP="00D35857">
      <w:pPr>
        <w:pStyle w:val="Heading2"/>
        <w:rPr>
          <w:rtl/>
          <w:lang w:bidi="fa-IR"/>
        </w:rPr>
      </w:pPr>
      <w:bookmarkStart w:id="95" w:name="_Toc394573349"/>
      <w:r>
        <w:rPr>
          <w:rtl/>
          <w:lang w:bidi="fa-IR"/>
        </w:rPr>
        <w:t>حفظ آبروى نيازمند</w:t>
      </w:r>
      <w:bookmarkEnd w:id="95"/>
    </w:p>
    <w:p w:rsidR="009C2EE6" w:rsidRDefault="009C2EE6" w:rsidP="009C2EE6">
      <w:pPr>
        <w:pStyle w:val="libNormal"/>
        <w:rPr>
          <w:rtl/>
          <w:lang w:bidi="fa-IR"/>
        </w:rPr>
      </w:pPr>
      <w:r>
        <w:rPr>
          <w:rtl/>
          <w:lang w:bidi="fa-IR"/>
        </w:rPr>
        <w:t>ممكن است سائل از دستورات اخلاقى كه كاملا منطبق با عواطف و وجدان انسانى و بشرى است سوءاستفاده كند و در عين بى نيازى دست نياز دراز كند</w:t>
      </w:r>
      <w:r w:rsidR="00CC3E1D">
        <w:rPr>
          <w:rtl/>
          <w:lang w:bidi="fa-IR"/>
        </w:rPr>
        <w:t xml:space="preserve">؛ </w:t>
      </w:r>
      <w:r>
        <w:rPr>
          <w:rtl/>
          <w:lang w:bidi="fa-IR"/>
        </w:rPr>
        <w:t xml:space="preserve">در اين شرايط كسى را كه مورد </w:t>
      </w:r>
      <w:r w:rsidR="00F028FC">
        <w:rPr>
          <w:rtl/>
          <w:lang w:bidi="fa-IR"/>
        </w:rPr>
        <w:t>سئوال</w:t>
      </w:r>
      <w:r>
        <w:rPr>
          <w:rtl/>
          <w:lang w:bidi="fa-IR"/>
        </w:rPr>
        <w:t xml:space="preserve"> قرار گرفته در قبال سائل وظايفى دارد و اسلام او را به رعايت نكته هاى ظريف اخلاقى توصيه مى كند</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مَن لم يَصُن وَجهَهُ عن مساءَلَتِكَ فاءَكرِم وَجهَكَ عن رَدِّهِ </w:t>
      </w:r>
      <w:r w:rsidRPr="00D35857">
        <w:rPr>
          <w:rStyle w:val="libFootnotenumChar"/>
          <w:rtl/>
          <w:lang w:bidi="fa-IR"/>
        </w:rPr>
        <w:t>(745)</w:t>
      </w:r>
      <w:r w:rsidR="00CC3E1D">
        <w:rPr>
          <w:rtl/>
          <w:lang w:bidi="fa-IR"/>
        </w:rPr>
        <w:t xml:space="preserve">. </w:t>
      </w:r>
    </w:p>
    <w:p w:rsidR="009C2EE6" w:rsidRDefault="009C2EE6" w:rsidP="009C2EE6">
      <w:pPr>
        <w:pStyle w:val="libNormal"/>
        <w:rPr>
          <w:rtl/>
          <w:lang w:bidi="fa-IR"/>
        </w:rPr>
      </w:pPr>
      <w:r>
        <w:rPr>
          <w:rtl/>
          <w:lang w:bidi="fa-IR"/>
        </w:rPr>
        <w:t xml:space="preserve">«كسى كه آبروى خود را با </w:t>
      </w:r>
      <w:r w:rsidR="00F028FC">
        <w:rPr>
          <w:rtl/>
          <w:lang w:bidi="fa-IR"/>
        </w:rPr>
        <w:t>سئوال</w:t>
      </w:r>
      <w:r>
        <w:rPr>
          <w:rtl/>
          <w:lang w:bidi="fa-IR"/>
        </w:rPr>
        <w:t xml:space="preserve"> و اظهار احتياج كردن نزد تو صيانت نمى كند</w:t>
      </w:r>
      <w:r w:rsidR="00CC3E1D">
        <w:rPr>
          <w:rtl/>
          <w:lang w:bidi="fa-IR"/>
        </w:rPr>
        <w:t xml:space="preserve">، </w:t>
      </w:r>
      <w:r>
        <w:rPr>
          <w:rtl/>
          <w:lang w:bidi="fa-IR"/>
        </w:rPr>
        <w:t>بايد كرامت و بزرگواريت بيش از اين باشد كه او را رد كنى»</w:t>
      </w:r>
      <w:r w:rsidR="00CC3E1D">
        <w:rPr>
          <w:rtl/>
          <w:lang w:bidi="fa-IR"/>
        </w:rPr>
        <w:t xml:space="preserve">. </w:t>
      </w:r>
    </w:p>
    <w:p w:rsidR="009C2EE6" w:rsidRDefault="009C2EE6" w:rsidP="009C2EE6">
      <w:pPr>
        <w:pStyle w:val="libNormal"/>
        <w:rPr>
          <w:rtl/>
          <w:lang w:bidi="fa-IR"/>
        </w:rPr>
      </w:pPr>
      <w:r>
        <w:rPr>
          <w:rtl/>
          <w:lang w:bidi="fa-IR"/>
        </w:rPr>
        <w:t>تعبير ديگر كه شايد لطيف تر از اين تعبيرات باشد اين كه</w:t>
      </w:r>
      <w:r w:rsidR="00CC3E1D">
        <w:rPr>
          <w:rtl/>
          <w:lang w:bidi="fa-IR"/>
        </w:rPr>
        <w:t xml:space="preserve">: </w:t>
      </w:r>
    </w:p>
    <w:p w:rsidR="009C2EE6" w:rsidRDefault="009C2EE6" w:rsidP="009C2EE6">
      <w:pPr>
        <w:pStyle w:val="libNormal"/>
        <w:rPr>
          <w:rtl/>
          <w:lang w:bidi="fa-IR"/>
        </w:rPr>
      </w:pPr>
      <w:r>
        <w:rPr>
          <w:rtl/>
          <w:lang w:bidi="fa-IR"/>
        </w:rPr>
        <w:lastRenderedPageBreak/>
        <w:t xml:space="preserve">لا تَرُدَّ السَّائلَ وَصُن مُرُوَّتِكَ عن حِرمانهِ </w:t>
      </w:r>
      <w:r w:rsidRPr="00D35857">
        <w:rPr>
          <w:rStyle w:val="libFootnotenumChar"/>
          <w:rtl/>
          <w:lang w:bidi="fa-IR"/>
        </w:rPr>
        <w:t>(746)</w:t>
      </w:r>
      <w:r w:rsidR="00CC3E1D">
        <w:rPr>
          <w:rtl/>
          <w:lang w:bidi="fa-IR"/>
        </w:rPr>
        <w:t xml:space="preserve">. </w:t>
      </w:r>
    </w:p>
    <w:p w:rsidR="009C2EE6" w:rsidRDefault="009C2EE6" w:rsidP="009C2EE6">
      <w:pPr>
        <w:pStyle w:val="libNormal"/>
        <w:rPr>
          <w:rtl/>
          <w:lang w:bidi="fa-IR"/>
        </w:rPr>
      </w:pPr>
      <w:r>
        <w:rPr>
          <w:rtl/>
          <w:lang w:bidi="fa-IR"/>
        </w:rPr>
        <w:t>«انسان نيازمندى را كه از تو تقاضا كرده</w:t>
      </w:r>
      <w:r w:rsidR="00CC3E1D">
        <w:rPr>
          <w:rtl/>
          <w:lang w:bidi="fa-IR"/>
        </w:rPr>
        <w:t xml:space="preserve">، </w:t>
      </w:r>
      <w:r>
        <w:rPr>
          <w:rtl/>
          <w:lang w:bidi="fa-IR"/>
        </w:rPr>
        <w:t>رد نكن و مردانگى خود را با محروم نكردن او حفظ كن»</w:t>
      </w:r>
      <w:r w:rsidR="00CC3E1D">
        <w:rPr>
          <w:rtl/>
          <w:lang w:bidi="fa-IR"/>
        </w:rPr>
        <w:t xml:space="preserve">. </w:t>
      </w:r>
    </w:p>
    <w:p w:rsidR="009C2EE6" w:rsidRDefault="009C2EE6" w:rsidP="009C2EE6">
      <w:pPr>
        <w:pStyle w:val="libNormal"/>
        <w:rPr>
          <w:rtl/>
          <w:lang w:bidi="fa-IR"/>
        </w:rPr>
      </w:pPr>
      <w:r>
        <w:rPr>
          <w:rtl/>
          <w:lang w:bidi="fa-IR"/>
        </w:rPr>
        <w:t>مروت و جوانمردى چنين اقتضا مى كند كه انسان اگرچه علم به عدم نياز شخص دارد</w:t>
      </w:r>
      <w:r w:rsidR="00CC3E1D">
        <w:rPr>
          <w:rtl/>
          <w:lang w:bidi="fa-IR"/>
        </w:rPr>
        <w:t xml:space="preserve">، </w:t>
      </w:r>
      <w:r>
        <w:rPr>
          <w:rtl/>
          <w:lang w:bidi="fa-IR"/>
        </w:rPr>
        <w:t>او را از خود نراند</w:t>
      </w:r>
      <w:r w:rsidR="00CC3E1D">
        <w:rPr>
          <w:rtl/>
          <w:lang w:bidi="fa-IR"/>
        </w:rPr>
        <w:t xml:space="preserve">. </w:t>
      </w:r>
      <w:r>
        <w:rPr>
          <w:rtl/>
          <w:lang w:bidi="fa-IR"/>
        </w:rPr>
        <w:t xml:space="preserve">امام سجاد </w:t>
      </w:r>
      <w:r w:rsidR="00CD7338" w:rsidRPr="00CD7338">
        <w:rPr>
          <w:rStyle w:val="libAlaemChar"/>
          <w:rtl/>
        </w:rPr>
        <w:t>عليه‌السلام</w:t>
      </w:r>
      <w:r>
        <w:rPr>
          <w:rtl/>
          <w:lang w:bidi="fa-IR"/>
        </w:rPr>
        <w:t xml:space="preserve"> هم در حق سائل اين نكته را يادآورى فرموده اند</w:t>
      </w:r>
      <w:r w:rsidR="00CC3E1D">
        <w:rPr>
          <w:rtl/>
          <w:lang w:bidi="fa-IR"/>
        </w:rPr>
        <w:t xml:space="preserve">: </w:t>
      </w:r>
      <w:r>
        <w:rPr>
          <w:rtl/>
          <w:lang w:bidi="fa-IR"/>
        </w:rPr>
        <w:t>اگر او را متهم مى دانى و مى خواهى با زبان خوش او را از خود برانى بران</w:t>
      </w:r>
      <w:r w:rsidR="00CC3E1D">
        <w:rPr>
          <w:rtl/>
          <w:lang w:bidi="fa-IR"/>
        </w:rPr>
        <w:t xml:space="preserve">، </w:t>
      </w:r>
      <w:r>
        <w:rPr>
          <w:rtl/>
          <w:lang w:bidi="fa-IR"/>
        </w:rPr>
        <w:t>اما اگر واقعا بنا گذاشته اى كه او را رد نكنى</w:t>
      </w:r>
      <w:r w:rsidR="00CC3E1D">
        <w:rPr>
          <w:rtl/>
          <w:lang w:bidi="fa-IR"/>
        </w:rPr>
        <w:t xml:space="preserve">، </w:t>
      </w:r>
      <w:r>
        <w:rPr>
          <w:rtl/>
          <w:lang w:bidi="fa-IR"/>
        </w:rPr>
        <w:t>اين كار شايسته تر و با مروت و مردانگى سازگارتر است</w:t>
      </w:r>
      <w:r w:rsidR="00CC3E1D">
        <w:rPr>
          <w:rtl/>
          <w:lang w:bidi="fa-IR"/>
        </w:rPr>
        <w:t xml:space="preserve">. </w:t>
      </w:r>
    </w:p>
    <w:p w:rsidR="009C2EE6" w:rsidRDefault="009C2EE6" w:rsidP="009C2EE6">
      <w:pPr>
        <w:pStyle w:val="libNormal"/>
        <w:rPr>
          <w:rtl/>
          <w:lang w:bidi="fa-IR"/>
        </w:rPr>
      </w:pPr>
      <w:r>
        <w:rPr>
          <w:rtl/>
          <w:lang w:bidi="fa-IR"/>
        </w:rPr>
        <w:t>بنابراين</w:t>
      </w:r>
      <w:r w:rsidR="00CC3E1D">
        <w:rPr>
          <w:rtl/>
          <w:lang w:bidi="fa-IR"/>
        </w:rPr>
        <w:t xml:space="preserve">، </w:t>
      </w:r>
      <w:r w:rsidR="00F028FC">
        <w:rPr>
          <w:rtl/>
          <w:lang w:bidi="fa-IR"/>
        </w:rPr>
        <w:t>سئوال</w:t>
      </w:r>
      <w:r>
        <w:rPr>
          <w:rtl/>
          <w:lang w:bidi="fa-IR"/>
        </w:rPr>
        <w:t xml:space="preserve"> شونده هم بايد به اين نكته توجه داشته باشد</w:t>
      </w:r>
      <w:r w:rsidR="00CC3E1D">
        <w:rPr>
          <w:rtl/>
          <w:lang w:bidi="fa-IR"/>
        </w:rPr>
        <w:t xml:space="preserve">. </w:t>
      </w:r>
      <w:r>
        <w:rPr>
          <w:rtl/>
          <w:lang w:bidi="fa-IR"/>
        </w:rPr>
        <w:t xml:space="preserve">اكنون كه سائل عرض و آبروى خود را با </w:t>
      </w:r>
      <w:r w:rsidR="00F028FC">
        <w:rPr>
          <w:rtl/>
          <w:lang w:bidi="fa-IR"/>
        </w:rPr>
        <w:t>سئوال</w:t>
      </w:r>
      <w:r>
        <w:rPr>
          <w:rtl/>
          <w:lang w:bidi="fa-IR"/>
        </w:rPr>
        <w:t xml:space="preserve"> از ديگرى در معرض خطر قرار داده و از آبروى خود گذشته است</w:t>
      </w:r>
      <w:r w:rsidR="00CC3E1D">
        <w:rPr>
          <w:rtl/>
          <w:lang w:bidi="fa-IR"/>
        </w:rPr>
        <w:t xml:space="preserve">، </w:t>
      </w:r>
      <w:r>
        <w:rPr>
          <w:rtl/>
          <w:lang w:bidi="fa-IR"/>
        </w:rPr>
        <w:t>مردانگى</w:t>
      </w:r>
      <w:r w:rsidR="00CC3E1D">
        <w:rPr>
          <w:rtl/>
          <w:lang w:bidi="fa-IR"/>
        </w:rPr>
        <w:t xml:space="preserve">، </w:t>
      </w:r>
      <w:r>
        <w:rPr>
          <w:rtl/>
          <w:lang w:bidi="fa-IR"/>
        </w:rPr>
        <w:t>كرامت و بزرگوارى اقتضا مى كند كه درخواست شونده</w:t>
      </w:r>
      <w:r w:rsidR="00CC3E1D">
        <w:rPr>
          <w:rtl/>
          <w:lang w:bidi="fa-IR"/>
        </w:rPr>
        <w:t xml:space="preserve">، </w:t>
      </w:r>
      <w:r>
        <w:rPr>
          <w:rtl/>
          <w:lang w:bidi="fa-IR"/>
        </w:rPr>
        <w:t>در حفظ آبروى او اهتمام داشته باشد</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اُبذُل مالَكَ لِمَن بَذَلَ لك وَجهه فانَّ بَذلَ الوَجهِ لا يُوازيهِ شى ء </w:t>
      </w:r>
      <w:r w:rsidRPr="00D35857">
        <w:rPr>
          <w:rStyle w:val="libFootnotenumChar"/>
          <w:rtl/>
          <w:lang w:bidi="fa-IR"/>
        </w:rPr>
        <w:t>(747)</w:t>
      </w:r>
      <w:r w:rsidR="00CC3E1D">
        <w:rPr>
          <w:rtl/>
          <w:lang w:bidi="fa-IR"/>
        </w:rPr>
        <w:t xml:space="preserve">. </w:t>
      </w:r>
    </w:p>
    <w:p w:rsidR="009C2EE6" w:rsidRDefault="009C2EE6" w:rsidP="009C2EE6">
      <w:pPr>
        <w:pStyle w:val="libNormal"/>
        <w:rPr>
          <w:rtl/>
          <w:lang w:bidi="fa-IR"/>
        </w:rPr>
      </w:pPr>
      <w:r>
        <w:rPr>
          <w:rtl/>
          <w:lang w:bidi="fa-IR"/>
        </w:rPr>
        <w:t>«كسى كه آبروى خود را نزد تو آورده است</w:t>
      </w:r>
      <w:r w:rsidR="00CC3E1D">
        <w:rPr>
          <w:rtl/>
          <w:lang w:bidi="fa-IR"/>
        </w:rPr>
        <w:t xml:space="preserve">، </w:t>
      </w:r>
      <w:r>
        <w:rPr>
          <w:rtl/>
          <w:lang w:bidi="fa-IR"/>
        </w:rPr>
        <w:t>بذل آبرو كرده است</w:t>
      </w:r>
      <w:r w:rsidR="00CC3E1D">
        <w:rPr>
          <w:rtl/>
          <w:lang w:bidi="fa-IR"/>
        </w:rPr>
        <w:t xml:space="preserve">؛ </w:t>
      </w:r>
      <w:r>
        <w:rPr>
          <w:rtl/>
          <w:lang w:bidi="fa-IR"/>
        </w:rPr>
        <w:t>تو نيز از مالت در قبال آبروى او بگذر</w:t>
      </w:r>
      <w:r w:rsidR="00CC3E1D">
        <w:rPr>
          <w:rtl/>
          <w:lang w:bidi="fa-IR"/>
        </w:rPr>
        <w:t xml:space="preserve">؛ </w:t>
      </w:r>
      <w:r>
        <w:rPr>
          <w:rtl/>
          <w:lang w:bidi="fa-IR"/>
        </w:rPr>
        <w:t>چرا كه آبرو را نمى توان با هيچ چيز معامله كرد»</w:t>
      </w:r>
      <w:r w:rsidR="00CC3E1D">
        <w:rPr>
          <w:rtl/>
          <w:lang w:bidi="fa-IR"/>
        </w:rPr>
        <w:t xml:space="preserve">. </w:t>
      </w:r>
    </w:p>
    <w:p w:rsidR="009C2EE6" w:rsidRDefault="00D35857" w:rsidP="00D35857">
      <w:pPr>
        <w:pStyle w:val="Heading2"/>
        <w:rPr>
          <w:rtl/>
          <w:lang w:bidi="fa-IR"/>
        </w:rPr>
      </w:pPr>
      <w:bookmarkStart w:id="96" w:name="_Toc394573350"/>
      <w:r>
        <w:rPr>
          <w:rtl/>
          <w:lang w:bidi="fa-IR"/>
        </w:rPr>
        <w:t>صيانت از عزت نفس مومن</w:t>
      </w:r>
      <w:bookmarkEnd w:id="96"/>
    </w:p>
    <w:p w:rsidR="009C2EE6" w:rsidRDefault="009C2EE6" w:rsidP="009C2EE6">
      <w:pPr>
        <w:pStyle w:val="libNormal"/>
        <w:rPr>
          <w:rtl/>
          <w:lang w:bidi="fa-IR"/>
        </w:rPr>
      </w:pPr>
      <w:r>
        <w:rPr>
          <w:rtl/>
          <w:lang w:bidi="fa-IR"/>
        </w:rPr>
        <w:t>عزت و شرافت مومن</w:t>
      </w:r>
      <w:r w:rsidR="00CC3E1D">
        <w:rPr>
          <w:rtl/>
          <w:lang w:bidi="fa-IR"/>
        </w:rPr>
        <w:t xml:space="preserve">، </w:t>
      </w:r>
      <w:r>
        <w:rPr>
          <w:rtl/>
          <w:lang w:bidi="fa-IR"/>
        </w:rPr>
        <w:t>و در نگاهى فراتر</w:t>
      </w:r>
      <w:r w:rsidR="00CC3E1D">
        <w:rPr>
          <w:rtl/>
          <w:lang w:bidi="fa-IR"/>
        </w:rPr>
        <w:t xml:space="preserve">، </w:t>
      </w:r>
      <w:r>
        <w:rPr>
          <w:rtl/>
          <w:lang w:bidi="fa-IR"/>
        </w:rPr>
        <w:t>گوهر ارزشمند انسانى</w:t>
      </w:r>
      <w:r w:rsidR="00CC3E1D">
        <w:rPr>
          <w:rtl/>
          <w:lang w:bidi="fa-IR"/>
        </w:rPr>
        <w:t xml:space="preserve">، </w:t>
      </w:r>
      <w:r>
        <w:rPr>
          <w:rtl/>
          <w:lang w:bidi="fa-IR"/>
        </w:rPr>
        <w:t>چيزى است كه با هيچ متاعى قابل معاوضه نيست</w:t>
      </w:r>
      <w:r w:rsidR="00CC3E1D">
        <w:rPr>
          <w:rtl/>
          <w:lang w:bidi="fa-IR"/>
        </w:rPr>
        <w:t xml:space="preserve">. </w:t>
      </w:r>
      <w:r>
        <w:rPr>
          <w:rtl/>
          <w:lang w:bidi="fa-IR"/>
        </w:rPr>
        <w:t xml:space="preserve">در روايات آمده است كه حتى نيازمندان و كسانى كه واقعا احتياج دارند و به دليل مسامحه اغنيا و كوتاهى </w:t>
      </w:r>
      <w:r>
        <w:rPr>
          <w:rtl/>
          <w:lang w:bidi="fa-IR"/>
        </w:rPr>
        <w:lastRenderedPageBreak/>
        <w:t>متمولان</w:t>
      </w:r>
      <w:r w:rsidR="00CC3E1D">
        <w:rPr>
          <w:rtl/>
          <w:lang w:bidi="fa-IR"/>
        </w:rPr>
        <w:t xml:space="preserve">، </w:t>
      </w:r>
      <w:r>
        <w:rPr>
          <w:rtl/>
          <w:lang w:bidi="fa-IR"/>
        </w:rPr>
        <w:t>در تنگدستى و فقر به سر مى برند</w:t>
      </w:r>
      <w:r w:rsidR="00CC3E1D">
        <w:rPr>
          <w:rtl/>
          <w:lang w:bidi="fa-IR"/>
        </w:rPr>
        <w:t xml:space="preserve">، </w:t>
      </w:r>
      <w:r>
        <w:rPr>
          <w:rtl/>
          <w:lang w:bidi="fa-IR"/>
        </w:rPr>
        <w:t>تا مى توانند دست حاجت به سوى ديگران دراز نكنند</w:t>
      </w:r>
      <w:r w:rsidR="00CC3E1D">
        <w:rPr>
          <w:rtl/>
          <w:lang w:bidi="fa-IR"/>
        </w:rPr>
        <w:t xml:space="preserve">. </w:t>
      </w:r>
      <w:r>
        <w:rPr>
          <w:rtl/>
          <w:lang w:bidi="fa-IR"/>
        </w:rPr>
        <w:t>در اين باره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الذُّلُّ فى مسئَلةِ النّاسِ </w:t>
      </w:r>
      <w:r w:rsidRPr="00D35857">
        <w:rPr>
          <w:rStyle w:val="libFootnotenumChar"/>
          <w:rtl/>
          <w:lang w:bidi="fa-IR"/>
        </w:rPr>
        <w:t>(748)</w:t>
      </w:r>
      <w:r w:rsidR="00CC3E1D">
        <w:rPr>
          <w:rtl/>
          <w:lang w:bidi="fa-IR"/>
        </w:rPr>
        <w:t xml:space="preserve">. </w:t>
      </w:r>
    </w:p>
    <w:p w:rsidR="009C2EE6" w:rsidRDefault="009C2EE6" w:rsidP="009C2EE6">
      <w:pPr>
        <w:pStyle w:val="libNormal"/>
        <w:rPr>
          <w:rtl/>
          <w:lang w:bidi="fa-IR"/>
        </w:rPr>
      </w:pPr>
      <w:r>
        <w:rPr>
          <w:rtl/>
          <w:lang w:bidi="fa-IR"/>
        </w:rPr>
        <w:t>«در دراز كردن دست نياز به سوى مردم ذلت نهفته است»</w:t>
      </w:r>
      <w:r w:rsidR="00CC3E1D">
        <w:rPr>
          <w:rtl/>
          <w:lang w:bidi="fa-IR"/>
        </w:rPr>
        <w:t xml:space="preserve">. </w:t>
      </w:r>
    </w:p>
    <w:p w:rsidR="009C2EE6" w:rsidRDefault="009C2EE6" w:rsidP="009C2EE6">
      <w:pPr>
        <w:pStyle w:val="libNormal"/>
        <w:rPr>
          <w:rtl/>
          <w:lang w:bidi="fa-IR"/>
        </w:rPr>
      </w:pPr>
      <w:r>
        <w:rPr>
          <w:rtl/>
          <w:lang w:bidi="fa-IR"/>
        </w:rPr>
        <w:t xml:space="preserve">المساءَلَةُ مِفتاحُ الفَقرِ </w:t>
      </w:r>
      <w:r w:rsidRPr="00D35857">
        <w:rPr>
          <w:rStyle w:val="libFootnotenumChar"/>
          <w:rtl/>
          <w:lang w:bidi="fa-IR"/>
        </w:rPr>
        <w:t>(749)</w:t>
      </w:r>
      <w:r w:rsidR="00CC3E1D">
        <w:rPr>
          <w:rtl/>
          <w:lang w:bidi="fa-IR"/>
        </w:rPr>
        <w:t xml:space="preserve">. </w:t>
      </w:r>
    </w:p>
    <w:p w:rsidR="009C2EE6" w:rsidRDefault="009C2EE6" w:rsidP="009C2EE6">
      <w:pPr>
        <w:pStyle w:val="libNormal"/>
        <w:rPr>
          <w:rtl/>
          <w:lang w:bidi="fa-IR"/>
        </w:rPr>
      </w:pPr>
      <w:r>
        <w:rPr>
          <w:rtl/>
          <w:lang w:bidi="fa-IR"/>
        </w:rPr>
        <w:t>«درخواست از ديگران</w:t>
      </w:r>
      <w:r w:rsidR="00CC3E1D">
        <w:rPr>
          <w:rtl/>
          <w:lang w:bidi="fa-IR"/>
        </w:rPr>
        <w:t xml:space="preserve">، </w:t>
      </w:r>
      <w:r>
        <w:rPr>
          <w:rtl/>
          <w:lang w:bidi="fa-IR"/>
        </w:rPr>
        <w:t>كليد فقر است»</w:t>
      </w:r>
      <w:r w:rsidR="00CC3E1D">
        <w:rPr>
          <w:rtl/>
          <w:lang w:bidi="fa-IR"/>
        </w:rPr>
        <w:t xml:space="preserve">. </w:t>
      </w:r>
    </w:p>
    <w:p w:rsidR="009C2EE6" w:rsidRDefault="009C2EE6" w:rsidP="009C2EE6">
      <w:pPr>
        <w:pStyle w:val="libNormal"/>
        <w:rPr>
          <w:rtl/>
          <w:lang w:bidi="fa-IR"/>
        </w:rPr>
      </w:pPr>
      <w:r>
        <w:rPr>
          <w:rtl/>
          <w:lang w:bidi="fa-IR"/>
        </w:rPr>
        <w:t>حتى مى توان تعبيرات عجيب ترى را در احاديث پيدا كرد</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ال</w:t>
      </w:r>
      <w:r w:rsidR="00F028FC">
        <w:rPr>
          <w:rtl/>
          <w:lang w:bidi="fa-IR"/>
        </w:rPr>
        <w:t>سئوال</w:t>
      </w:r>
      <w:r>
        <w:rPr>
          <w:rtl/>
          <w:lang w:bidi="fa-IR"/>
        </w:rPr>
        <w:t xml:space="preserve"> يُضعِفُ لسَانَ المُتَكَلِّم و يَكسِر قلبَ الشُّجاعِ البَطَلِ و يوقِفُ الحُرَّ العزيزَ مَوقِفَ العبدِ الذَّليلِ و يُذهبُ بَهاءَ الوجهِ و يَمحَقُ الرِّزقَ </w:t>
      </w:r>
      <w:r w:rsidRPr="00D35857">
        <w:rPr>
          <w:rStyle w:val="libFootnotenumChar"/>
          <w:rtl/>
          <w:lang w:bidi="fa-IR"/>
        </w:rPr>
        <w:t>(750)</w:t>
      </w:r>
      <w:r w:rsidR="00CC3E1D">
        <w:rPr>
          <w:rtl/>
          <w:lang w:bidi="fa-IR"/>
        </w:rPr>
        <w:t xml:space="preserve">. </w:t>
      </w:r>
    </w:p>
    <w:p w:rsidR="009C2EE6" w:rsidRDefault="009C2EE6" w:rsidP="009C2EE6">
      <w:pPr>
        <w:pStyle w:val="libNormal"/>
        <w:rPr>
          <w:rtl/>
          <w:lang w:bidi="fa-IR"/>
        </w:rPr>
      </w:pPr>
      <w:r>
        <w:rPr>
          <w:rtl/>
          <w:lang w:bidi="fa-IR"/>
        </w:rPr>
        <w:t>«عرض نياز كردن</w:t>
      </w:r>
      <w:r w:rsidR="00CC3E1D">
        <w:rPr>
          <w:rtl/>
          <w:lang w:bidi="fa-IR"/>
        </w:rPr>
        <w:t xml:space="preserve">، </w:t>
      </w:r>
      <w:r>
        <w:rPr>
          <w:rtl/>
          <w:lang w:bidi="fa-IR"/>
        </w:rPr>
        <w:t>زبان گوينده را ضعيف و قلب انسان شجاع را مى شكند</w:t>
      </w:r>
      <w:r w:rsidR="00CC3E1D">
        <w:rPr>
          <w:rtl/>
          <w:lang w:bidi="fa-IR"/>
        </w:rPr>
        <w:t xml:space="preserve">؛ </w:t>
      </w:r>
      <w:r>
        <w:rPr>
          <w:rtl/>
          <w:lang w:bidi="fa-IR"/>
        </w:rPr>
        <w:t>مقام انسان عزيز و آبرومند را بسان مقام برده اى ذليل كرده</w:t>
      </w:r>
      <w:r w:rsidR="00CC3E1D">
        <w:rPr>
          <w:rtl/>
          <w:lang w:bidi="fa-IR"/>
        </w:rPr>
        <w:t xml:space="preserve">، </w:t>
      </w:r>
      <w:r>
        <w:rPr>
          <w:rtl/>
          <w:lang w:bidi="fa-IR"/>
        </w:rPr>
        <w:t>آبروى او را از بين مى برد و رزق و روزى را نيز كم مى كند»</w:t>
      </w:r>
      <w:r w:rsidR="00CC3E1D">
        <w:rPr>
          <w:rtl/>
          <w:lang w:bidi="fa-IR"/>
        </w:rPr>
        <w:t xml:space="preserve">. </w:t>
      </w:r>
    </w:p>
    <w:p w:rsidR="009C2EE6" w:rsidRDefault="009C2EE6" w:rsidP="009C2EE6">
      <w:pPr>
        <w:pStyle w:val="libNormal"/>
        <w:rPr>
          <w:rtl/>
          <w:lang w:bidi="fa-IR"/>
        </w:rPr>
      </w:pPr>
      <w:r>
        <w:rPr>
          <w:rtl/>
          <w:lang w:bidi="fa-IR"/>
        </w:rPr>
        <w:t>حتى به نيازمندان توصيه شده است تا مى توانند به جاى ابراز حاجت به ديگران</w:t>
      </w:r>
      <w:r w:rsidR="00CC3E1D">
        <w:rPr>
          <w:rtl/>
          <w:lang w:bidi="fa-IR"/>
        </w:rPr>
        <w:t xml:space="preserve">، </w:t>
      </w:r>
      <w:r>
        <w:rPr>
          <w:rtl/>
          <w:lang w:bidi="fa-IR"/>
        </w:rPr>
        <w:t>حاجت خود را به خدا بگويند</w:t>
      </w:r>
      <w:r w:rsidR="00CC3E1D">
        <w:rPr>
          <w:rtl/>
          <w:lang w:bidi="fa-IR"/>
        </w:rPr>
        <w:t xml:space="preserve">. </w:t>
      </w:r>
      <w:r>
        <w:rPr>
          <w:rtl/>
          <w:lang w:bidi="fa-IR"/>
        </w:rPr>
        <w:t>حضرت مى فرمايند</w:t>
      </w:r>
      <w:r w:rsidR="00CC3E1D">
        <w:rPr>
          <w:rtl/>
          <w:lang w:bidi="fa-IR"/>
        </w:rPr>
        <w:t xml:space="preserve">: </w:t>
      </w:r>
    </w:p>
    <w:p w:rsidR="009C2EE6" w:rsidRDefault="009C2EE6" w:rsidP="009C2EE6">
      <w:pPr>
        <w:pStyle w:val="libNormal"/>
        <w:rPr>
          <w:rtl/>
          <w:lang w:bidi="fa-IR"/>
        </w:rPr>
      </w:pPr>
      <w:r>
        <w:rPr>
          <w:rtl/>
          <w:lang w:bidi="fa-IR"/>
        </w:rPr>
        <w:t xml:space="preserve">مَن سَاءَلَ غيرَ اللهِ استَحقَّ الحِرمانَ </w:t>
      </w:r>
      <w:r w:rsidRPr="00D35857">
        <w:rPr>
          <w:rStyle w:val="libFootnotenumChar"/>
          <w:rtl/>
          <w:lang w:bidi="fa-IR"/>
        </w:rPr>
        <w:t>(751)</w:t>
      </w:r>
      <w:r w:rsidR="00CC3E1D">
        <w:rPr>
          <w:rtl/>
          <w:lang w:bidi="fa-IR"/>
        </w:rPr>
        <w:t xml:space="preserve">. </w:t>
      </w:r>
    </w:p>
    <w:p w:rsidR="009C2EE6" w:rsidRDefault="009C2EE6" w:rsidP="009C2EE6">
      <w:pPr>
        <w:pStyle w:val="libNormal"/>
        <w:rPr>
          <w:rtl/>
          <w:lang w:bidi="fa-IR"/>
        </w:rPr>
      </w:pPr>
      <w:r>
        <w:rPr>
          <w:rtl/>
          <w:lang w:bidi="fa-IR"/>
        </w:rPr>
        <w:t>«هر كس حاجت خود را از غيرخدا بخواهد</w:t>
      </w:r>
      <w:r w:rsidR="00CC3E1D">
        <w:rPr>
          <w:rtl/>
          <w:lang w:bidi="fa-IR"/>
        </w:rPr>
        <w:t xml:space="preserve">، </w:t>
      </w:r>
      <w:r>
        <w:rPr>
          <w:rtl/>
          <w:lang w:bidi="fa-IR"/>
        </w:rPr>
        <w:t>مستحق محروميت خواهد بود»</w:t>
      </w:r>
      <w:r w:rsidR="00CC3E1D">
        <w:rPr>
          <w:rtl/>
          <w:lang w:bidi="fa-IR"/>
        </w:rPr>
        <w:t xml:space="preserve">. </w:t>
      </w:r>
    </w:p>
    <w:p w:rsidR="009C2EE6" w:rsidRDefault="009C2EE6" w:rsidP="009C2EE6">
      <w:pPr>
        <w:pStyle w:val="libNormal"/>
        <w:rPr>
          <w:rtl/>
          <w:lang w:bidi="fa-IR"/>
        </w:rPr>
      </w:pPr>
      <w:r>
        <w:rPr>
          <w:rtl/>
          <w:lang w:bidi="fa-IR"/>
        </w:rPr>
        <w:t>از طرف ديگر</w:t>
      </w:r>
      <w:r w:rsidR="00CC3E1D">
        <w:rPr>
          <w:rtl/>
          <w:lang w:bidi="fa-IR"/>
        </w:rPr>
        <w:t xml:space="preserve">، </w:t>
      </w:r>
      <w:r>
        <w:rPr>
          <w:rtl/>
          <w:lang w:bidi="fa-IR"/>
        </w:rPr>
        <w:t>دين مبين اسلام به افرادى كه داراى مكنت و توانايى اند و قادر به حل مشكل مادى ديگران هستند</w:t>
      </w:r>
      <w:r w:rsidR="00CC3E1D">
        <w:rPr>
          <w:rtl/>
          <w:lang w:bidi="fa-IR"/>
        </w:rPr>
        <w:t xml:space="preserve">، </w:t>
      </w:r>
      <w:r>
        <w:rPr>
          <w:rtl/>
          <w:lang w:bidi="fa-IR"/>
        </w:rPr>
        <w:t>توصيه هاى زيادى دارد</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انَّكم اءَغبطُ بما بَذَلتُم مِن الرّاغبِ اليكُم فيما وَصَلهُ منكُم </w:t>
      </w:r>
      <w:r w:rsidRPr="00D35857">
        <w:rPr>
          <w:rStyle w:val="libFootnotenumChar"/>
          <w:rtl/>
          <w:lang w:bidi="fa-IR"/>
        </w:rPr>
        <w:t>(752)</w:t>
      </w:r>
      <w:r w:rsidR="00CC3E1D">
        <w:rPr>
          <w:rtl/>
          <w:lang w:bidi="fa-IR"/>
        </w:rPr>
        <w:t xml:space="preserve">. </w:t>
      </w:r>
    </w:p>
    <w:p w:rsidR="009C2EE6" w:rsidRDefault="009C2EE6" w:rsidP="009C2EE6">
      <w:pPr>
        <w:pStyle w:val="libNormal"/>
        <w:rPr>
          <w:rtl/>
          <w:lang w:bidi="fa-IR"/>
        </w:rPr>
      </w:pPr>
      <w:r>
        <w:rPr>
          <w:rtl/>
          <w:lang w:bidi="fa-IR"/>
        </w:rPr>
        <w:lastRenderedPageBreak/>
        <w:t xml:space="preserve">«بهره شما از بذل مالتان بيشتر از چيزى است كه به شخص </w:t>
      </w:r>
      <w:r w:rsidR="00F028FC">
        <w:rPr>
          <w:rtl/>
          <w:lang w:bidi="fa-IR"/>
        </w:rPr>
        <w:t>سئوال</w:t>
      </w:r>
      <w:r>
        <w:rPr>
          <w:rtl/>
          <w:lang w:bidi="fa-IR"/>
        </w:rPr>
        <w:t xml:space="preserve"> كننده مى رسد»</w:t>
      </w:r>
      <w:r w:rsidR="00CC3E1D">
        <w:rPr>
          <w:rtl/>
          <w:lang w:bidi="fa-IR"/>
        </w:rPr>
        <w:t xml:space="preserve">. </w:t>
      </w:r>
    </w:p>
    <w:p w:rsidR="009C2EE6" w:rsidRDefault="009C2EE6" w:rsidP="009C2EE6">
      <w:pPr>
        <w:pStyle w:val="libNormal"/>
        <w:rPr>
          <w:rtl/>
          <w:lang w:bidi="fa-IR"/>
        </w:rPr>
      </w:pPr>
      <w:r>
        <w:rPr>
          <w:rtl/>
          <w:lang w:bidi="fa-IR"/>
        </w:rPr>
        <w:t>او فقط به مال مى رسد</w:t>
      </w:r>
      <w:r w:rsidR="00CC3E1D">
        <w:rPr>
          <w:rtl/>
          <w:lang w:bidi="fa-IR"/>
        </w:rPr>
        <w:t xml:space="preserve">، </w:t>
      </w:r>
      <w:r>
        <w:rPr>
          <w:rtl/>
          <w:lang w:bidi="fa-IR"/>
        </w:rPr>
        <w:t>اما بخشنده به جهت رعايت دستورات دينى به مرتبه كرامت انسانى و تقرب الى الله مى رسد</w:t>
      </w:r>
      <w:r w:rsidR="00CC3E1D">
        <w:rPr>
          <w:rtl/>
          <w:lang w:bidi="fa-IR"/>
        </w:rPr>
        <w:t xml:space="preserve">. </w:t>
      </w:r>
    </w:p>
    <w:p w:rsidR="009C2EE6" w:rsidRDefault="009C2EE6" w:rsidP="009C2EE6">
      <w:pPr>
        <w:pStyle w:val="libNormal"/>
        <w:rPr>
          <w:rtl/>
          <w:lang w:bidi="fa-IR"/>
        </w:rPr>
      </w:pPr>
      <w:r>
        <w:rPr>
          <w:rtl/>
          <w:lang w:bidi="fa-IR"/>
        </w:rPr>
        <w:t>از طرف ديگر</w:t>
      </w:r>
      <w:r w:rsidR="00CC3E1D">
        <w:rPr>
          <w:rtl/>
          <w:lang w:bidi="fa-IR"/>
        </w:rPr>
        <w:t xml:space="preserve">، </w:t>
      </w:r>
      <w:r>
        <w:rPr>
          <w:rtl/>
          <w:lang w:bidi="fa-IR"/>
        </w:rPr>
        <w:t>شرع مقدس به حاجتمندان توصيه مى كند كه سعى كنند افرادى را براى برآورده شدن حاجت خود انتخاب كنند كه شايستگى آن را داشته باشند</w:t>
      </w:r>
      <w:r w:rsidR="00CC3E1D">
        <w:rPr>
          <w:rtl/>
          <w:lang w:bidi="fa-IR"/>
        </w:rPr>
        <w:t xml:space="preserve">؛ </w:t>
      </w:r>
      <w:r>
        <w:rPr>
          <w:rtl/>
          <w:lang w:bidi="fa-IR"/>
        </w:rPr>
        <w:t>نه افرادى كه تازه از فقر به غنا رسيده اند و تشخص فردى آنها به مرتبه كمال نرسيده است</w:t>
      </w:r>
      <w:r w:rsidR="00CC3E1D">
        <w:rPr>
          <w:rtl/>
          <w:lang w:bidi="fa-IR"/>
        </w:rPr>
        <w:t xml:space="preserve">. </w:t>
      </w:r>
    </w:p>
    <w:p w:rsidR="009C2EE6" w:rsidRDefault="009C2EE6" w:rsidP="009C2EE6">
      <w:pPr>
        <w:pStyle w:val="libNormal"/>
        <w:rPr>
          <w:rtl/>
          <w:lang w:bidi="fa-IR"/>
        </w:rPr>
      </w:pPr>
      <w:r>
        <w:rPr>
          <w:rtl/>
          <w:lang w:bidi="fa-IR"/>
        </w:rPr>
        <w:t>در اين مقوله</w:t>
      </w:r>
      <w:r w:rsidR="00CC3E1D">
        <w:rPr>
          <w:rtl/>
          <w:lang w:bidi="fa-IR"/>
        </w:rPr>
        <w:t xml:space="preserve">، </w:t>
      </w:r>
      <w:r>
        <w:rPr>
          <w:rtl/>
          <w:lang w:bidi="fa-IR"/>
        </w:rPr>
        <w:t xml:space="preserve">توصيه هاى بسيارى از ناحيه حضرات معصومين </w:t>
      </w:r>
      <w:r w:rsidR="00521F6F" w:rsidRPr="00521F6F">
        <w:rPr>
          <w:rStyle w:val="libAlaemChar"/>
          <w:rtl/>
        </w:rPr>
        <w:t>عليهم‌السلام</w:t>
      </w:r>
      <w:r>
        <w:rPr>
          <w:rtl/>
          <w:lang w:bidi="fa-IR"/>
        </w:rPr>
        <w:t xml:space="preserve"> به دست ما رسيده است</w:t>
      </w:r>
      <w:r w:rsidR="00CC3E1D">
        <w:rPr>
          <w:rtl/>
          <w:lang w:bidi="fa-IR"/>
        </w:rPr>
        <w:t xml:space="preserve">؛ </w:t>
      </w:r>
      <w:r>
        <w:rPr>
          <w:rtl/>
          <w:lang w:bidi="fa-IR"/>
        </w:rPr>
        <w:t xml:space="preserve">مثلا وقتى شخصى خدمت رسول اكرم </w:t>
      </w:r>
      <w:r w:rsidR="00CD7338" w:rsidRPr="00CD7338">
        <w:rPr>
          <w:rStyle w:val="libAlaemChar"/>
          <w:rtl/>
        </w:rPr>
        <w:t>صلى‌الله‌عليه‌وآله‌وسلم</w:t>
      </w:r>
      <w:r>
        <w:rPr>
          <w:rtl/>
          <w:lang w:bidi="fa-IR"/>
        </w:rPr>
        <w:t xml:space="preserve"> رسيد و عرض كرد</w:t>
      </w:r>
      <w:r w:rsidR="00CC3E1D">
        <w:rPr>
          <w:rtl/>
          <w:lang w:bidi="fa-IR"/>
        </w:rPr>
        <w:t xml:space="preserve">: </w:t>
      </w:r>
    </w:p>
    <w:p w:rsidR="009C2EE6" w:rsidRDefault="009C2EE6" w:rsidP="009C2EE6">
      <w:pPr>
        <w:pStyle w:val="libNormal"/>
        <w:rPr>
          <w:rtl/>
          <w:lang w:bidi="fa-IR"/>
        </w:rPr>
      </w:pPr>
      <w:r>
        <w:rPr>
          <w:rtl/>
          <w:lang w:bidi="fa-IR"/>
        </w:rPr>
        <w:t xml:space="preserve">علِّمنى عَملا لا يُحالُ بينَه و بينَ الجَنَّةِ قال لا تَغضَب و لا تَساءلِ النَّاس ‍ شيئا وارضَ للنَّاس ما تَرضى لنَفسكَ </w:t>
      </w:r>
      <w:r w:rsidRPr="00D35857">
        <w:rPr>
          <w:rStyle w:val="libFootnotenumChar"/>
          <w:rtl/>
          <w:lang w:bidi="fa-IR"/>
        </w:rPr>
        <w:t>(753)</w:t>
      </w:r>
      <w:r w:rsidR="00CC3E1D">
        <w:rPr>
          <w:rtl/>
          <w:lang w:bidi="fa-IR"/>
        </w:rPr>
        <w:t xml:space="preserve">. </w:t>
      </w:r>
    </w:p>
    <w:p w:rsidR="009C2EE6" w:rsidRDefault="009C2EE6" w:rsidP="009C2EE6">
      <w:pPr>
        <w:pStyle w:val="libNormal"/>
        <w:rPr>
          <w:rtl/>
          <w:lang w:bidi="fa-IR"/>
        </w:rPr>
      </w:pPr>
      <w:r>
        <w:rPr>
          <w:rtl/>
          <w:lang w:bidi="fa-IR"/>
        </w:rPr>
        <w:t>«به من كارى بياموزيد كه با انجام آن</w:t>
      </w:r>
      <w:r w:rsidR="00CC3E1D">
        <w:rPr>
          <w:rtl/>
          <w:lang w:bidi="fa-IR"/>
        </w:rPr>
        <w:t xml:space="preserve">، </w:t>
      </w:r>
      <w:r>
        <w:rPr>
          <w:rtl/>
          <w:lang w:bidi="fa-IR"/>
        </w:rPr>
        <w:t>از بهشت محروم نشوم</w:t>
      </w:r>
      <w:r w:rsidR="00CC3E1D">
        <w:rPr>
          <w:rtl/>
          <w:lang w:bidi="fa-IR"/>
        </w:rPr>
        <w:t xml:space="preserve">. </w:t>
      </w:r>
      <w:r>
        <w:rPr>
          <w:rtl/>
          <w:lang w:bidi="fa-IR"/>
        </w:rPr>
        <w:t>حضرت فرمودند</w:t>
      </w:r>
      <w:r w:rsidR="00CC3E1D">
        <w:rPr>
          <w:rtl/>
          <w:lang w:bidi="fa-IR"/>
        </w:rPr>
        <w:t xml:space="preserve">: </w:t>
      </w:r>
      <w:r>
        <w:rPr>
          <w:rtl/>
          <w:lang w:bidi="fa-IR"/>
        </w:rPr>
        <w:t>اول اين كه هرگز غضب نكن</w:t>
      </w:r>
      <w:r w:rsidR="00CC3E1D">
        <w:rPr>
          <w:rtl/>
          <w:lang w:bidi="fa-IR"/>
        </w:rPr>
        <w:t xml:space="preserve">؛ </w:t>
      </w:r>
      <w:r>
        <w:rPr>
          <w:rtl/>
          <w:lang w:bidi="fa-IR"/>
        </w:rPr>
        <w:t>دوم اين كه هيچ گاه از ديگران چيزى مخواه</w:t>
      </w:r>
      <w:r w:rsidR="00CC3E1D">
        <w:rPr>
          <w:rtl/>
          <w:lang w:bidi="fa-IR"/>
        </w:rPr>
        <w:t xml:space="preserve">؛ </w:t>
      </w:r>
      <w:r>
        <w:rPr>
          <w:rtl/>
          <w:lang w:bidi="fa-IR"/>
        </w:rPr>
        <w:t>و سوم اين كه آنچه براى خود مى پسندى براى ديگران هم بپسند»</w:t>
      </w:r>
      <w:r w:rsidR="00CC3E1D">
        <w:rPr>
          <w:rtl/>
          <w:lang w:bidi="fa-IR"/>
        </w:rPr>
        <w:t xml:space="preserve">. </w:t>
      </w:r>
    </w:p>
    <w:p w:rsidR="009C2EE6" w:rsidRDefault="009C2EE6" w:rsidP="009C2EE6">
      <w:pPr>
        <w:pStyle w:val="libNormal"/>
        <w:rPr>
          <w:rtl/>
          <w:lang w:bidi="fa-IR"/>
        </w:rPr>
      </w:pPr>
      <w:r>
        <w:rPr>
          <w:rtl/>
          <w:lang w:bidi="fa-IR"/>
        </w:rPr>
        <w:t xml:space="preserve">اين توصيه رسول الله </w:t>
      </w:r>
      <w:r w:rsidR="00CD7338" w:rsidRPr="00CD7338">
        <w:rPr>
          <w:rStyle w:val="libAlaemChar"/>
          <w:rtl/>
        </w:rPr>
        <w:t>صلى‌الله‌عليه‌وآله‌وسلم</w:t>
      </w:r>
      <w:r>
        <w:rPr>
          <w:rtl/>
          <w:lang w:bidi="fa-IR"/>
        </w:rPr>
        <w:t xml:space="preserve"> مطلق است</w:t>
      </w:r>
      <w:r w:rsidR="00CC3E1D">
        <w:rPr>
          <w:rtl/>
          <w:lang w:bidi="fa-IR"/>
        </w:rPr>
        <w:t xml:space="preserve">؛ </w:t>
      </w:r>
      <w:r>
        <w:rPr>
          <w:rtl/>
          <w:lang w:bidi="fa-IR"/>
        </w:rPr>
        <w:t>يعنى چه در صورتى كه احتياج دارى و چه زمانى كه احتياج ندارى از ديگران چيزى مخواه</w:t>
      </w:r>
      <w:r w:rsidR="00CC3E1D">
        <w:rPr>
          <w:rtl/>
          <w:lang w:bidi="fa-IR"/>
        </w:rPr>
        <w:t xml:space="preserve">. </w:t>
      </w:r>
      <w:r>
        <w:rPr>
          <w:rtl/>
          <w:lang w:bidi="fa-IR"/>
        </w:rPr>
        <w:t>اگر فرد عفت بورزد و اعتبار و عزت خود را حفظ كند</w:t>
      </w:r>
      <w:r w:rsidR="00CC3E1D">
        <w:rPr>
          <w:rtl/>
          <w:lang w:bidi="fa-IR"/>
        </w:rPr>
        <w:t xml:space="preserve">، </w:t>
      </w:r>
      <w:r>
        <w:rPr>
          <w:rtl/>
          <w:lang w:bidi="fa-IR"/>
        </w:rPr>
        <w:t>با كم بسازد و قناعت كند</w:t>
      </w:r>
      <w:r w:rsidR="00CC3E1D">
        <w:rPr>
          <w:rtl/>
          <w:lang w:bidi="fa-IR"/>
        </w:rPr>
        <w:t xml:space="preserve">، </w:t>
      </w:r>
      <w:r>
        <w:rPr>
          <w:rtl/>
          <w:lang w:bidi="fa-IR"/>
        </w:rPr>
        <w:t>شايسته تر خواهد بود</w:t>
      </w:r>
      <w:r w:rsidR="00CC3E1D">
        <w:rPr>
          <w:rtl/>
          <w:lang w:bidi="fa-IR"/>
        </w:rPr>
        <w:t xml:space="preserve">. </w:t>
      </w:r>
    </w:p>
    <w:p w:rsidR="009C2EE6" w:rsidRDefault="009C2EE6" w:rsidP="009C2EE6">
      <w:pPr>
        <w:pStyle w:val="libNormal"/>
        <w:rPr>
          <w:rtl/>
          <w:lang w:bidi="fa-IR"/>
        </w:rPr>
      </w:pPr>
      <w:r>
        <w:rPr>
          <w:rtl/>
          <w:lang w:bidi="fa-IR"/>
        </w:rPr>
        <w:t xml:space="preserve">تعبير عجيبى در يكى از روايات حضرت رضا </w:t>
      </w:r>
      <w:r w:rsidR="00CD7338" w:rsidRPr="00CD7338">
        <w:rPr>
          <w:rStyle w:val="libAlaemChar"/>
          <w:rtl/>
        </w:rPr>
        <w:t>عليه‌السلام</w:t>
      </w:r>
      <w:r>
        <w:rPr>
          <w:rtl/>
          <w:lang w:bidi="fa-IR"/>
        </w:rPr>
        <w:t xml:space="preserve"> آمده است كه فرموده اند</w:t>
      </w:r>
      <w:r w:rsidR="00CC3E1D">
        <w:rPr>
          <w:rtl/>
          <w:lang w:bidi="fa-IR"/>
        </w:rPr>
        <w:t xml:space="preserve">: </w:t>
      </w:r>
    </w:p>
    <w:p w:rsidR="009C2EE6" w:rsidRDefault="009C2EE6" w:rsidP="009C2EE6">
      <w:pPr>
        <w:pStyle w:val="libNormal"/>
        <w:rPr>
          <w:rtl/>
          <w:lang w:bidi="fa-IR"/>
        </w:rPr>
      </w:pPr>
      <w:r>
        <w:rPr>
          <w:rtl/>
          <w:lang w:bidi="fa-IR"/>
        </w:rPr>
        <w:lastRenderedPageBreak/>
        <w:t xml:space="preserve">اتَّخَذَ الله عزّوجلّ ابراهيمَ خليلا لاءَنَّه يَرُدَّ اءحدا و لم يَساءل اءحدا غيرَ الله عزوجل </w:t>
      </w:r>
      <w:r w:rsidRPr="00D35857">
        <w:rPr>
          <w:rStyle w:val="libFootnotenumChar"/>
          <w:rtl/>
          <w:lang w:bidi="fa-IR"/>
        </w:rPr>
        <w:t>(754)</w:t>
      </w:r>
      <w:r w:rsidR="00CC3E1D">
        <w:rPr>
          <w:rtl/>
          <w:lang w:bidi="fa-IR"/>
        </w:rPr>
        <w:t xml:space="preserve">. </w:t>
      </w:r>
    </w:p>
    <w:p w:rsidR="009C2EE6" w:rsidRDefault="009C2EE6" w:rsidP="009C2EE6">
      <w:pPr>
        <w:pStyle w:val="libNormal"/>
        <w:rPr>
          <w:rtl/>
          <w:lang w:bidi="fa-IR"/>
        </w:rPr>
      </w:pPr>
      <w:r>
        <w:rPr>
          <w:rtl/>
          <w:lang w:bidi="fa-IR"/>
        </w:rPr>
        <w:t>«علت اين كه خداوند متعال</w:t>
      </w:r>
      <w:r w:rsidR="00CC3E1D">
        <w:rPr>
          <w:rtl/>
          <w:lang w:bidi="fa-IR"/>
        </w:rPr>
        <w:t xml:space="preserve">، </w:t>
      </w:r>
      <w:r>
        <w:rPr>
          <w:rtl/>
          <w:lang w:bidi="fa-IR"/>
        </w:rPr>
        <w:t xml:space="preserve">ابراهيم خليل الرحمان </w:t>
      </w:r>
      <w:r w:rsidR="00CD7338" w:rsidRPr="00CD7338">
        <w:rPr>
          <w:rStyle w:val="libAlaemChar"/>
          <w:rtl/>
        </w:rPr>
        <w:t>عليه‌السلام</w:t>
      </w:r>
      <w:r>
        <w:rPr>
          <w:rtl/>
          <w:lang w:bidi="fa-IR"/>
        </w:rPr>
        <w:t xml:space="preserve"> را به دوستى خود برگزيد اين بود كه او دست رد به سينه هيچ نيازمندى نمى زد و جز از خدا چيزى از كسى نمى خواست»</w:t>
      </w:r>
      <w:r w:rsidR="00CC3E1D">
        <w:rPr>
          <w:rtl/>
          <w:lang w:bidi="fa-IR"/>
        </w:rPr>
        <w:t xml:space="preserve">. </w:t>
      </w:r>
    </w:p>
    <w:p w:rsidR="009C2EE6" w:rsidRDefault="009C2EE6" w:rsidP="009C2EE6">
      <w:pPr>
        <w:pStyle w:val="libNormal"/>
        <w:rPr>
          <w:rtl/>
          <w:lang w:bidi="fa-IR"/>
        </w:rPr>
      </w:pPr>
      <w:r>
        <w:rPr>
          <w:rtl/>
          <w:lang w:bidi="fa-IR"/>
        </w:rPr>
        <w:t>اگر كسى احساس نياز و احتياج مى كند براى تامين نياز و احتياجاتش قبل از هر كس و هر چيز بايد از خدا بخواهد</w:t>
      </w:r>
      <w:r w:rsidR="00CC3E1D">
        <w:rPr>
          <w:rtl/>
          <w:lang w:bidi="fa-IR"/>
        </w:rPr>
        <w:t xml:space="preserve">. </w:t>
      </w:r>
      <w:r>
        <w:rPr>
          <w:rtl/>
          <w:lang w:bidi="fa-IR"/>
        </w:rPr>
        <w:t>در ويژگى هاى شيعه آمده است</w:t>
      </w:r>
      <w:r w:rsidR="00CC3E1D">
        <w:rPr>
          <w:rtl/>
          <w:lang w:bidi="fa-IR"/>
        </w:rPr>
        <w:t xml:space="preserve">: </w:t>
      </w:r>
    </w:p>
    <w:p w:rsidR="009C2EE6" w:rsidRDefault="009C2EE6" w:rsidP="009C2EE6">
      <w:pPr>
        <w:pStyle w:val="libNormal"/>
        <w:rPr>
          <w:rtl/>
          <w:lang w:bidi="fa-IR"/>
        </w:rPr>
      </w:pPr>
      <w:r>
        <w:rPr>
          <w:rtl/>
          <w:lang w:bidi="fa-IR"/>
        </w:rPr>
        <w:t xml:space="preserve">شيعَتُنا مَن لا يَساءَلُ النَّاسَ و لَو ماتَ جُوعا </w:t>
      </w:r>
      <w:r w:rsidRPr="00D35857">
        <w:rPr>
          <w:rStyle w:val="libFootnotenumChar"/>
          <w:rtl/>
          <w:lang w:bidi="fa-IR"/>
        </w:rPr>
        <w:t>(755)</w:t>
      </w:r>
      <w:r w:rsidR="00CC3E1D">
        <w:rPr>
          <w:rtl/>
          <w:lang w:bidi="fa-IR"/>
        </w:rPr>
        <w:t xml:space="preserve">. </w:t>
      </w:r>
    </w:p>
    <w:p w:rsidR="009C2EE6" w:rsidRDefault="009C2EE6" w:rsidP="009C2EE6">
      <w:pPr>
        <w:pStyle w:val="libNormal"/>
        <w:rPr>
          <w:rtl/>
          <w:lang w:bidi="fa-IR"/>
        </w:rPr>
      </w:pPr>
      <w:r>
        <w:rPr>
          <w:rtl/>
          <w:lang w:bidi="fa-IR"/>
        </w:rPr>
        <w:t>«از خصوصيات شيعيان ما اين است كه اگر از گرسنگى بميرند از مردم چيزى نمى خواهند»</w:t>
      </w:r>
      <w:r w:rsidR="00CC3E1D">
        <w:rPr>
          <w:rtl/>
          <w:lang w:bidi="fa-IR"/>
        </w:rPr>
        <w:t xml:space="preserve">. </w:t>
      </w:r>
    </w:p>
    <w:p w:rsidR="009C2EE6" w:rsidRDefault="009C2EE6" w:rsidP="009C2EE6">
      <w:pPr>
        <w:pStyle w:val="libNormal"/>
        <w:rPr>
          <w:rtl/>
          <w:lang w:bidi="fa-IR"/>
        </w:rPr>
      </w:pPr>
      <w:r>
        <w:rPr>
          <w:rtl/>
          <w:lang w:bidi="fa-IR"/>
        </w:rPr>
        <w:t xml:space="preserve">امام صادق </w:t>
      </w:r>
      <w:r w:rsidR="00CD7338" w:rsidRPr="00CD7338">
        <w:rPr>
          <w:rStyle w:val="libAlaemChar"/>
          <w:rtl/>
        </w:rPr>
        <w:t>عليه‌السلام</w:t>
      </w:r>
      <w:r>
        <w:rPr>
          <w:rtl/>
          <w:lang w:bidi="fa-IR"/>
        </w:rPr>
        <w:t xml:space="preserve"> در وصف شيعه فرموده اند</w:t>
      </w:r>
      <w:r w:rsidR="00CC3E1D">
        <w:rPr>
          <w:rtl/>
          <w:lang w:bidi="fa-IR"/>
        </w:rPr>
        <w:t xml:space="preserve">: </w:t>
      </w:r>
    </w:p>
    <w:p w:rsidR="009C2EE6" w:rsidRDefault="009C2EE6" w:rsidP="009C2EE6">
      <w:pPr>
        <w:pStyle w:val="libNormal"/>
        <w:rPr>
          <w:rtl/>
          <w:lang w:bidi="fa-IR"/>
        </w:rPr>
      </w:pPr>
      <w:r>
        <w:rPr>
          <w:rtl/>
          <w:lang w:bidi="fa-IR"/>
        </w:rPr>
        <w:t xml:space="preserve">انَّما شيعتُنا مَن لا يَساءَل الناسَ بكَفِّه و ان مات جوعا </w:t>
      </w:r>
      <w:r w:rsidRPr="00D35857">
        <w:rPr>
          <w:rStyle w:val="libFootnotenumChar"/>
          <w:rtl/>
          <w:lang w:bidi="fa-IR"/>
        </w:rPr>
        <w:t>(756)</w:t>
      </w:r>
      <w:r w:rsidR="00CC3E1D">
        <w:rPr>
          <w:rtl/>
          <w:lang w:bidi="fa-IR"/>
        </w:rPr>
        <w:t xml:space="preserve">. </w:t>
      </w:r>
    </w:p>
    <w:p w:rsidR="009C2EE6" w:rsidRDefault="009C2EE6" w:rsidP="009C2EE6">
      <w:pPr>
        <w:pStyle w:val="libNormal"/>
        <w:rPr>
          <w:rtl/>
          <w:lang w:bidi="fa-IR"/>
        </w:rPr>
      </w:pPr>
      <w:r>
        <w:rPr>
          <w:rtl/>
          <w:lang w:bidi="fa-IR"/>
        </w:rPr>
        <w:t>«شيعيان ما هرگز پيش ديگران دست نياز دراز نمى كنند</w:t>
      </w:r>
      <w:r w:rsidR="00CC3E1D">
        <w:rPr>
          <w:rtl/>
          <w:lang w:bidi="fa-IR"/>
        </w:rPr>
        <w:t xml:space="preserve">؛ </w:t>
      </w:r>
      <w:r>
        <w:rPr>
          <w:rtl/>
          <w:lang w:bidi="fa-IR"/>
        </w:rPr>
        <w:t>اگر چه از گرسنگى بميرند»</w:t>
      </w:r>
      <w:r w:rsidR="00CC3E1D">
        <w:rPr>
          <w:rtl/>
          <w:lang w:bidi="fa-IR"/>
        </w:rPr>
        <w:t xml:space="preserve">. </w:t>
      </w:r>
    </w:p>
    <w:p w:rsidR="009C2EE6" w:rsidRDefault="009C2EE6" w:rsidP="009C2EE6">
      <w:pPr>
        <w:pStyle w:val="libNormal"/>
        <w:rPr>
          <w:rtl/>
          <w:lang w:bidi="fa-IR"/>
        </w:rPr>
      </w:pPr>
      <w:r>
        <w:rPr>
          <w:rtl/>
          <w:lang w:bidi="fa-IR"/>
        </w:rPr>
        <w:t>يعنى عزت نفس و جوهر انسانى خود را صيانت مى كنند و با دست دراز كردن</w:t>
      </w:r>
      <w:r w:rsidR="00CC3E1D">
        <w:rPr>
          <w:rtl/>
          <w:lang w:bidi="fa-IR"/>
        </w:rPr>
        <w:t xml:space="preserve">، </w:t>
      </w:r>
      <w:r>
        <w:rPr>
          <w:rtl/>
          <w:lang w:bidi="fa-IR"/>
        </w:rPr>
        <w:t>آبروى خود را در معرض مخاطره قرار نمى دهند</w:t>
      </w:r>
      <w:r w:rsidR="00CC3E1D">
        <w:rPr>
          <w:rtl/>
          <w:lang w:bidi="fa-IR"/>
        </w:rPr>
        <w:t xml:space="preserve">. </w:t>
      </w:r>
    </w:p>
    <w:p w:rsidR="009C2EE6" w:rsidRDefault="009C2EE6" w:rsidP="009C2EE6">
      <w:pPr>
        <w:pStyle w:val="libNormal"/>
        <w:rPr>
          <w:rtl/>
          <w:lang w:bidi="fa-IR"/>
        </w:rPr>
      </w:pPr>
      <w:r>
        <w:rPr>
          <w:rtl/>
          <w:lang w:bidi="fa-IR"/>
        </w:rPr>
        <w:t xml:space="preserve">اين بهترين سفارشى است كه درباره </w:t>
      </w:r>
      <w:r w:rsidR="00F028FC">
        <w:rPr>
          <w:rtl/>
          <w:lang w:bidi="fa-IR"/>
        </w:rPr>
        <w:t>سئوال</w:t>
      </w:r>
      <w:r>
        <w:rPr>
          <w:rtl/>
          <w:lang w:bidi="fa-IR"/>
        </w:rPr>
        <w:t xml:space="preserve"> كننده وارد و توصيه شده كه انسان ها سعى كنند تا آن جا كه مقدور است</w:t>
      </w:r>
      <w:r w:rsidR="00CC3E1D">
        <w:rPr>
          <w:rtl/>
          <w:lang w:bidi="fa-IR"/>
        </w:rPr>
        <w:t xml:space="preserve">، </w:t>
      </w:r>
      <w:r>
        <w:rPr>
          <w:rtl/>
          <w:lang w:bidi="fa-IR"/>
        </w:rPr>
        <w:t>حاجت پيش ديگران نبرند</w:t>
      </w:r>
      <w:r w:rsidR="00CC3E1D">
        <w:rPr>
          <w:rtl/>
          <w:lang w:bidi="fa-IR"/>
        </w:rPr>
        <w:t xml:space="preserve">. </w:t>
      </w:r>
      <w:r>
        <w:rPr>
          <w:rtl/>
          <w:lang w:bidi="fa-IR"/>
        </w:rPr>
        <w:t xml:space="preserve">در بعضى از روايات وارد شده است كه كسى خدمت رسول اكرم </w:t>
      </w:r>
      <w:r w:rsidR="00CD7338" w:rsidRPr="00CD7338">
        <w:rPr>
          <w:rStyle w:val="libAlaemChar"/>
          <w:rtl/>
        </w:rPr>
        <w:t>صلى‌الله‌عليه‌وآله‌وسلم</w:t>
      </w:r>
      <w:r>
        <w:rPr>
          <w:rtl/>
          <w:lang w:bidi="fa-IR"/>
        </w:rPr>
        <w:t xml:space="preserve"> رسيد و عرض كرد</w:t>
      </w:r>
      <w:r w:rsidR="00CC3E1D">
        <w:rPr>
          <w:rtl/>
          <w:lang w:bidi="fa-IR"/>
        </w:rPr>
        <w:t xml:space="preserve">: </w:t>
      </w:r>
    </w:p>
    <w:p w:rsidR="009C2EE6" w:rsidRDefault="009C2EE6" w:rsidP="009C2EE6">
      <w:pPr>
        <w:pStyle w:val="libNormal"/>
        <w:rPr>
          <w:rtl/>
          <w:lang w:bidi="fa-IR"/>
        </w:rPr>
      </w:pPr>
      <w:r>
        <w:rPr>
          <w:rtl/>
          <w:lang w:bidi="fa-IR"/>
        </w:rPr>
        <w:t>ما طَمِعتُ طَعاما مُنذُ يومَينِ فقال عليكَ بالسُّوقِ فلَمَّا كانَ مِن الغَدِ دخلَ فقالَ يا رسول الله اءَتيتُ السُّوقَ اءَمسَ فلَم اءُصِب شيئا</w:t>
      </w:r>
      <w:r w:rsidR="00CC3E1D">
        <w:rPr>
          <w:rtl/>
          <w:lang w:bidi="fa-IR"/>
        </w:rPr>
        <w:t xml:space="preserve">... </w:t>
      </w:r>
      <w:r>
        <w:rPr>
          <w:rtl/>
          <w:lang w:bidi="fa-IR"/>
        </w:rPr>
        <w:t xml:space="preserve">فقال له النَّبىُّ </w:t>
      </w:r>
      <w:r w:rsidR="00CD7338" w:rsidRPr="00CD7338">
        <w:rPr>
          <w:rStyle w:val="libAlaemChar"/>
          <w:rtl/>
        </w:rPr>
        <w:t>صلى‌الله‌عليه‌وآله‌وسلم</w:t>
      </w:r>
      <w:r>
        <w:rPr>
          <w:rtl/>
          <w:lang w:bidi="fa-IR"/>
        </w:rPr>
        <w:t xml:space="preserve"> مَنِ </w:t>
      </w:r>
      <w:r>
        <w:rPr>
          <w:rtl/>
          <w:lang w:bidi="fa-IR"/>
        </w:rPr>
        <w:lastRenderedPageBreak/>
        <w:t xml:space="preserve">استَغنَى اءَغناهُ اللهُ و مَن فَتَحَ على نفسِهِ مساءَلَة فَتَحَ اللهُ عليهِ سبعينَ بابا مِنَ الفَقرِ لا يَسدُّ اءَدناهَا شَى ء </w:t>
      </w:r>
      <w:r w:rsidRPr="00D35857">
        <w:rPr>
          <w:rStyle w:val="libFootnotenumChar"/>
          <w:rtl/>
          <w:lang w:bidi="fa-IR"/>
        </w:rPr>
        <w:t>(757)</w:t>
      </w:r>
      <w:r w:rsidR="00CC3E1D">
        <w:rPr>
          <w:rtl/>
          <w:lang w:bidi="fa-IR"/>
        </w:rPr>
        <w:t xml:space="preserve">. </w:t>
      </w:r>
    </w:p>
    <w:p w:rsidR="009C2EE6" w:rsidRDefault="009C2EE6" w:rsidP="009C2EE6">
      <w:pPr>
        <w:pStyle w:val="libNormal"/>
        <w:rPr>
          <w:rtl/>
          <w:lang w:bidi="fa-IR"/>
        </w:rPr>
      </w:pPr>
      <w:r>
        <w:rPr>
          <w:rtl/>
          <w:lang w:bidi="fa-IR"/>
        </w:rPr>
        <w:t>«دور روز است غذايى نخورده ام</w:t>
      </w:r>
      <w:r w:rsidR="00CC3E1D">
        <w:rPr>
          <w:rtl/>
          <w:lang w:bidi="fa-IR"/>
        </w:rPr>
        <w:t xml:space="preserve">، </w:t>
      </w:r>
      <w:r>
        <w:rPr>
          <w:rtl/>
          <w:lang w:bidi="fa-IR"/>
        </w:rPr>
        <w:t>حضرت فرمودند</w:t>
      </w:r>
      <w:r w:rsidR="00CC3E1D">
        <w:rPr>
          <w:rtl/>
          <w:lang w:bidi="fa-IR"/>
        </w:rPr>
        <w:t xml:space="preserve">: </w:t>
      </w:r>
      <w:r>
        <w:rPr>
          <w:rtl/>
          <w:lang w:bidi="fa-IR"/>
        </w:rPr>
        <w:t>به بازار برو (و كسبى كن)</w:t>
      </w:r>
      <w:r w:rsidR="00CC3E1D">
        <w:rPr>
          <w:rtl/>
          <w:lang w:bidi="fa-IR"/>
        </w:rPr>
        <w:t xml:space="preserve">. </w:t>
      </w:r>
      <w:r>
        <w:rPr>
          <w:rtl/>
          <w:lang w:bidi="fa-IR"/>
        </w:rPr>
        <w:t>آن شخص دوباره فردا آمد و عرض كرد</w:t>
      </w:r>
      <w:r w:rsidR="00CC3E1D">
        <w:rPr>
          <w:rtl/>
          <w:lang w:bidi="fa-IR"/>
        </w:rPr>
        <w:t xml:space="preserve">: </w:t>
      </w:r>
      <w:r>
        <w:rPr>
          <w:rtl/>
          <w:lang w:bidi="fa-IR"/>
        </w:rPr>
        <w:t>به بازار رفتم ولى چيزى به دست نياوردم</w:t>
      </w:r>
      <w:r w:rsidR="00CC3E1D">
        <w:rPr>
          <w:rtl/>
          <w:lang w:bidi="fa-IR"/>
        </w:rPr>
        <w:t xml:space="preserve">. </w:t>
      </w:r>
      <w:r>
        <w:rPr>
          <w:rtl/>
          <w:lang w:bidi="fa-IR"/>
        </w:rPr>
        <w:t>حضرت به او فرمودند</w:t>
      </w:r>
      <w:r w:rsidR="00CC3E1D">
        <w:rPr>
          <w:rtl/>
          <w:lang w:bidi="fa-IR"/>
        </w:rPr>
        <w:t xml:space="preserve">: </w:t>
      </w:r>
      <w:r>
        <w:rPr>
          <w:rtl/>
          <w:lang w:bidi="fa-IR"/>
        </w:rPr>
        <w:t>اگر كسى استغنا بورزد</w:t>
      </w:r>
      <w:r w:rsidR="00CC3E1D">
        <w:rPr>
          <w:rtl/>
          <w:lang w:bidi="fa-IR"/>
        </w:rPr>
        <w:t xml:space="preserve">؛ </w:t>
      </w:r>
      <w:r>
        <w:rPr>
          <w:rtl/>
          <w:lang w:bidi="fa-IR"/>
        </w:rPr>
        <w:t>يعنى در حال ندارى و فقر تظاهر به دارا بودن كند</w:t>
      </w:r>
      <w:r w:rsidR="00CC3E1D">
        <w:rPr>
          <w:rtl/>
          <w:lang w:bidi="fa-IR"/>
        </w:rPr>
        <w:t xml:space="preserve">، </w:t>
      </w:r>
      <w:r>
        <w:rPr>
          <w:rtl/>
          <w:lang w:bidi="fa-IR"/>
        </w:rPr>
        <w:t xml:space="preserve">خدا او را بى نياز مى كند و اگر كسى نزد ديگران باب </w:t>
      </w:r>
      <w:r w:rsidR="00F028FC">
        <w:rPr>
          <w:rtl/>
          <w:lang w:bidi="fa-IR"/>
        </w:rPr>
        <w:t>سئوال</w:t>
      </w:r>
      <w:r>
        <w:rPr>
          <w:rtl/>
          <w:lang w:bidi="fa-IR"/>
        </w:rPr>
        <w:t xml:space="preserve"> و تكدى بگشايد</w:t>
      </w:r>
      <w:r w:rsidR="00CC3E1D">
        <w:rPr>
          <w:rtl/>
          <w:lang w:bidi="fa-IR"/>
        </w:rPr>
        <w:t xml:space="preserve">، </w:t>
      </w:r>
      <w:r>
        <w:rPr>
          <w:rtl/>
          <w:lang w:bidi="fa-IR"/>
        </w:rPr>
        <w:t>اثر وضعى اش اين است كه هفتاد باب فقر به روى او گشوده مى شود»</w:t>
      </w:r>
      <w:r w:rsidR="00CC3E1D">
        <w:rPr>
          <w:rtl/>
          <w:lang w:bidi="fa-IR"/>
        </w:rPr>
        <w:t xml:space="preserve">. </w:t>
      </w:r>
    </w:p>
    <w:p w:rsidR="009C2EE6" w:rsidRDefault="009C2EE6" w:rsidP="009C2EE6">
      <w:pPr>
        <w:pStyle w:val="libNormal"/>
        <w:rPr>
          <w:rtl/>
          <w:lang w:bidi="fa-IR"/>
        </w:rPr>
      </w:pPr>
      <w:r>
        <w:rPr>
          <w:rtl/>
          <w:lang w:bidi="fa-IR"/>
        </w:rPr>
        <w:t>ر اساس روايات</w:t>
      </w:r>
      <w:r w:rsidR="00CC3E1D">
        <w:rPr>
          <w:rtl/>
          <w:lang w:bidi="fa-IR"/>
        </w:rPr>
        <w:t xml:space="preserve">، </w:t>
      </w:r>
      <w:r>
        <w:rPr>
          <w:rtl/>
          <w:lang w:bidi="fa-IR"/>
        </w:rPr>
        <w:t>انسان ها به تلاش</w:t>
      </w:r>
      <w:r w:rsidR="00CC3E1D">
        <w:rPr>
          <w:rtl/>
          <w:lang w:bidi="fa-IR"/>
        </w:rPr>
        <w:t xml:space="preserve">، </w:t>
      </w:r>
      <w:r>
        <w:rPr>
          <w:rtl/>
          <w:lang w:bidi="fa-IR"/>
        </w:rPr>
        <w:t>فعاليت و كار توصيه مى شوند و از تنبلى در تحصيل مال و اداره معيشت آن هم به وسيله ديگران كه امرى مذموم و ناپسند شمرده شده</w:t>
      </w:r>
      <w:r w:rsidR="00CC3E1D">
        <w:rPr>
          <w:rtl/>
          <w:lang w:bidi="fa-IR"/>
        </w:rPr>
        <w:t xml:space="preserve">، </w:t>
      </w:r>
      <w:r>
        <w:rPr>
          <w:rtl/>
          <w:lang w:bidi="fa-IR"/>
        </w:rPr>
        <w:t>برحذر داشته شده اند</w:t>
      </w:r>
      <w:r w:rsidR="00CC3E1D">
        <w:rPr>
          <w:rtl/>
          <w:lang w:bidi="fa-IR"/>
        </w:rPr>
        <w:t xml:space="preserve">. </w:t>
      </w:r>
    </w:p>
    <w:p w:rsidR="009C2EE6" w:rsidRDefault="009C2EE6" w:rsidP="009C2EE6">
      <w:pPr>
        <w:pStyle w:val="libNormal"/>
        <w:rPr>
          <w:rtl/>
          <w:lang w:bidi="fa-IR"/>
        </w:rPr>
      </w:pPr>
      <w:r>
        <w:rPr>
          <w:rtl/>
          <w:lang w:bidi="fa-IR"/>
        </w:rPr>
        <w:t>به كسى كه تلاش و فعاليت مى كند</w:t>
      </w:r>
      <w:r w:rsidR="00CC3E1D">
        <w:rPr>
          <w:rtl/>
          <w:lang w:bidi="fa-IR"/>
        </w:rPr>
        <w:t xml:space="preserve">، </w:t>
      </w:r>
      <w:r>
        <w:rPr>
          <w:rtl/>
          <w:lang w:bidi="fa-IR"/>
        </w:rPr>
        <w:t>اما تلاش او جوابگوى نياز و احتياج نيست</w:t>
      </w:r>
      <w:r w:rsidR="00CC3E1D">
        <w:rPr>
          <w:rtl/>
          <w:lang w:bidi="fa-IR"/>
        </w:rPr>
        <w:t xml:space="preserve">، </w:t>
      </w:r>
      <w:r>
        <w:rPr>
          <w:rtl/>
          <w:lang w:bidi="fa-IR"/>
        </w:rPr>
        <w:t>توصيه شده است كه قناعت پيشه كرده و عزت</w:t>
      </w:r>
      <w:r w:rsidR="00CC3E1D">
        <w:rPr>
          <w:rtl/>
          <w:lang w:bidi="fa-IR"/>
        </w:rPr>
        <w:t xml:space="preserve">، </w:t>
      </w:r>
      <w:r>
        <w:rPr>
          <w:rtl/>
          <w:lang w:bidi="fa-IR"/>
        </w:rPr>
        <w:t>شرافت و كرامت انسانى خود را حفظ كنند</w:t>
      </w:r>
      <w:r w:rsidR="00CC3E1D">
        <w:rPr>
          <w:rtl/>
          <w:lang w:bidi="fa-IR"/>
        </w:rPr>
        <w:t xml:space="preserve">؛ </w:t>
      </w:r>
      <w:r>
        <w:rPr>
          <w:rtl/>
          <w:lang w:bidi="fa-IR"/>
        </w:rPr>
        <w:t>چرا كه نبايد اين كرامت را به بهاى ارزان معامله و سودا كند</w:t>
      </w:r>
      <w:r w:rsidR="00CC3E1D">
        <w:rPr>
          <w:rtl/>
          <w:lang w:bidi="fa-IR"/>
        </w:rPr>
        <w:t xml:space="preserve">. </w:t>
      </w:r>
    </w:p>
    <w:p w:rsidR="009C2EE6" w:rsidRDefault="00D35857" w:rsidP="00D35857">
      <w:pPr>
        <w:pStyle w:val="Heading2"/>
        <w:rPr>
          <w:rtl/>
          <w:lang w:bidi="fa-IR"/>
        </w:rPr>
      </w:pPr>
      <w:bookmarkStart w:id="97" w:name="_Toc394573351"/>
      <w:r>
        <w:rPr>
          <w:rtl/>
          <w:lang w:bidi="fa-IR"/>
        </w:rPr>
        <w:t>وظايف صدقه دهنده و صدقه خواه</w:t>
      </w:r>
      <w:bookmarkEnd w:id="97"/>
    </w:p>
    <w:p w:rsidR="009C2EE6" w:rsidRDefault="009C2EE6" w:rsidP="009C2EE6">
      <w:pPr>
        <w:pStyle w:val="libNormal"/>
        <w:rPr>
          <w:rtl/>
          <w:lang w:bidi="fa-IR"/>
        </w:rPr>
      </w:pPr>
      <w:r>
        <w:rPr>
          <w:rtl/>
          <w:lang w:bidi="fa-IR"/>
        </w:rPr>
        <w:t>حال با وجود همه سفارش هاى دينى كه در بخش قبل به آن اشاره شد</w:t>
      </w:r>
      <w:r w:rsidR="00CC3E1D">
        <w:rPr>
          <w:rtl/>
          <w:lang w:bidi="fa-IR"/>
        </w:rPr>
        <w:t xml:space="preserve">، </w:t>
      </w:r>
      <w:r>
        <w:rPr>
          <w:rtl/>
          <w:lang w:bidi="fa-IR"/>
        </w:rPr>
        <w:t>اگر فردى در مضيقه و فقر غيرقابل تحملى گرفتار شد و به مرحله اى رسيد كه نيازمندى و احتياج</w:t>
      </w:r>
      <w:r w:rsidR="00CC3E1D">
        <w:rPr>
          <w:rtl/>
          <w:lang w:bidi="fa-IR"/>
        </w:rPr>
        <w:t xml:space="preserve">، </w:t>
      </w:r>
      <w:r>
        <w:rPr>
          <w:rtl/>
          <w:lang w:bidi="fa-IR"/>
        </w:rPr>
        <w:t>او را وادار به درخواست كرد و ديگر گرسنگى خود و عايله و فرزندانش قابل تحمل نبود</w:t>
      </w:r>
      <w:r w:rsidR="00CC3E1D">
        <w:rPr>
          <w:rtl/>
          <w:lang w:bidi="fa-IR"/>
        </w:rPr>
        <w:t xml:space="preserve">، </w:t>
      </w:r>
      <w:r>
        <w:rPr>
          <w:rtl/>
          <w:lang w:bidi="fa-IR"/>
        </w:rPr>
        <w:t>در چنين شرايطى</w:t>
      </w:r>
      <w:r w:rsidR="00CC3E1D">
        <w:rPr>
          <w:rtl/>
          <w:lang w:bidi="fa-IR"/>
        </w:rPr>
        <w:t xml:space="preserve">، </w:t>
      </w:r>
      <w:r>
        <w:rPr>
          <w:rtl/>
          <w:lang w:bidi="fa-IR"/>
        </w:rPr>
        <w:t xml:space="preserve">شرع مقدس به درخواست و </w:t>
      </w:r>
      <w:r w:rsidR="00F028FC">
        <w:rPr>
          <w:rtl/>
          <w:lang w:bidi="fa-IR"/>
        </w:rPr>
        <w:t>سئوال</w:t>
      </w:r>
      <w:r>
        <w:rPr>
          <w:rtl/>
          <w:lang w:bidi="fa-IR"/>
        </w:rPr>
        <w:t xml:space="preserve"> اجازه داده است</w:t>
      </w:r>
      <w:r w:rsidR="00CC3E1D">
        <w:rPr>
          <w:rtl/>
          <w:lang w:bidi="fa-IR"/>
        </w:rPr>
        <w:t xml:space="preserve">، </w:t>
      </w:r>
      <w:r>
        <w:rPr>
          <w:rtl/>
          <w:lang w:bidi="fa-IR"/>
        </w:rPr>
        <w:t>اما باز هم توصيه شده كه بيش از نياز خود مطالبه نكند</w:t>
      </w:r>
      <w:r w:rsidR="00CC3E1D">
        <w:rPr>
          <w:rtl/>
          <w:lang w:bidi="fa-IR"/>
        </w:rPr>
        <w:t xml:space="preserve">؛ </w:t>
      </w:r>
      <w:r>
        <w:rPr>
          <w:rtl/>
          <w:lang w:bidi="fa-IR"/>
        </w:rPr>
        <w:t>زيرا همان طور كه در حديث پيش گفته شد</w:t>
      </w:r>
      <w:r w:rsidR="00CC3E1D">
        <w:rPr>
          <w:rtl/>
          <w:lang w:bidi="fa-IR"/>
        </w:rPr>
        <w:t xml:space="preserve">، </w:t>
      </w:r>
      <w:r>
        <w:rPr>
          <w:rtl/>
          <w:lang w:bidi="fa-IR"/>
        </w:rPr>
        <w:t>اثر وضعى مطالبه بيش از نياز اين است كه به آن خواسته دست پيدا نمى كند</w:t>
      </w:r>
      <w:r w:rsidR="00CC3E1D">
        <w:rPr>
          <w:rtl/>
          <w:lang w:bidi="fa-IR"/>
        </w:rPr>
        <w:t xml:space="preserve">. </w:t>
      </w:r>
    </w:p>
    <w:p w:rsidR="009C2EE6" w:rsidRDefault="009C2EE6" w:rsidP="009C2EE6">
      <w:pPr>
        <w:pStyle w:val="libNormal"/>
        <w:rPr>
          <w:rtl/>
          <w:lang w:bidi="fa-IR"/>
        </w:rPr>
      </w:pPr>
      <w:r>
        <w:rPr>
          <w:rtl/>
          <w:lang w:bidi="fa-IR"/>
        </w:rPr>
        <w:lastRenderedPageBreak/>
        <w:t xml:space="preserve">1 - رد نكردن </w:t>
      </w:r>
      <w:r w:rsidR="00F028FC">
        <w:rPr>
          <w:rtl/>
          <w:lang w:bidi="fa-IR"/>
        </w:rPr>
        <w:t>سئوال</w:t>
      </w:r>
      <w:r>
        <w:rPr>
          <w:rtl/>
          <w:lang w:bidi="fa-IR"/>
        </w:rPr>
        <w:t xml:space="preserve"> نيازمند</w:t>
      </w:r>
    </w:p>
    <w:p w:rsidR="009C2EE6" w:rsidRDefault="00F028FC" w:rsidP="009C2EE6">
      <w:pPr>
        <w:pStyle w:val="libNormal"/>
        <w:rPr>
          <w:rtl/>
          <w:lang w:bidi="fa-IR"/>
        </w:rPr>
      </w:pPr>
      <w:r>
        <w:rPr>
          <w:rtl/>
          <w:lang w:bidi="fa-IR"/>
        </w:rPr>
        <w:t>سئوال</w:t>
      </w:r>
      <w:r w:rsidR="009C2EE6">
        <w:rPr>
          <w:rtl/>
          <w:lang w:bidi="fa-IR"/>
        </w:rPr>
        <w:t xml:space="preserve"> كننده بايد بداند كه حاجت خود را به چه كسانى بگويد</w:t>
      </w:r>
      <w:r w:rsidR="00CC3E1D">
        <w:rPr>
          <w:rtl/>
          <w:lang w:bidi="fa-IR"/>
        </w:rPr>
        <w:t xml:space="preserve">. </w:t>
      </w:r>
      <w:r w:rsidR="009C2EE6">
        <w:rPr>
          <w:rtl/>
          <w:lang w:bidi="fa-IR"/>
        </w:rPr>
        <w:t>در توصيه اى كه از معارف دينى به دست مى آيد</w:t>
      </w:r>
      <w:r w:rsidR="00CC3E1D">
        <w:rPr>
          <w:rtl/>
          <w:lang w:bidi="fa-IR"/>
        </w:rPr>
        <w:t xml:space="preserve">، </w:t>
      </w:r>
      <w:r w:rsidR="00A469BE">
        <w:rPr>
          <w:rtl/>
          <w:lang w:bidi="fa-IR"/>
        </w:rPr>
        <w:t>تأکید</w:t>
      </w:r>
      <w:r w:rsidR="009C2EE6">
        <w:rPr>
          <w:rtl/>
          <w:lang w:bidi="fa-IR"/>
        </w:rPr>
        <w:t xml:space="preserve"> شده كه نبايد سراغ فردى برود كه تازه به مال و مكنتى رسيده اند و از شرافت و اصالت دينى و خانوادگى برخوردار نيستند</w:t>
      </w:r>
      <w:r w:rsidR="00CC3E1D">
        <w:rPr>
          <w:rtl/>
          <w:lang w:bidi="fa-IR"/>
        </w:rPr>
        <w:t xml:space="preserve">. </w:t>
      </w:r>
    </w:p>
    <w:p w:rsidR="009C2EE6" w:rsidRDefault="009C2EE6" w:rsidP="009C2EE6">
      <w:pPr>
        <w:pStyle w:val="libNormal"/>
        <w:rPr>
          <w:rtl/>
          <w:lang w:bidi="fa-IR"/>
        </w:rPr>
      </w:pPr>
      <w:r>
        <w:rPr>
          <w:rtl/>
          <w:lang w:bidi="fa-IR"/>
        </w:rPr>
        <w:t>از طرف ديگر به توانمندان و متمكنين هم توصيه شده است كه حق نيازمندان بر آنان اين است كه هرگز آنان را از نزد خود نرانند</w:t>
      </w:r>
      <w:r w:rsidR="00CC3E1D">
        <w:rPr>
          <w:rtl/>
          <w:lang w:bidi="fa-IR"/>
        </w:rPr>
        <w:t xml:space="preserve">. </w:t>
      </w:r>
      <w:r>
        <w:rPr>
          <w:rtl/>
          <w:lang w:bidi="fa-IR"/>
        </w:rPr>
        <w:t xml:space="preserve">صريح قرآن است كه به رسول الله </w:t>
      </w:r>
      <w:r w:rsidR="00CD7338" w:rsidRPr="00CD7338">
        <w:rPr>
          <w:rStyle w:val="libAlaemChar"/>
          <w:rtl/>
        </w:rPr>
        <w:t>صلى‌الله‌عليه‌وآله‌وسلم</w:t>
      </w:r>
      <w:r>
        <w:rPr>
          <w:rtl/>
          <w:lang w:bidi="fa-IR"/>
        </w:rPr>
        <w:t xml:space="preserve"> مى فرمايد</w:t>
      </w:r>
      <w:r w:rsidR="00CC3E1D">
        <w:rPr>
          <w:rtl/>
          <w:lang w:bidi="fa-IR"/>
        </w:rPr>
        <w:t xml:space="preserve">: </w:t>
      </w:r>
    </w:p>
    <w:p w:rsidR="009C2EE6" w:rsidRDefault="009C2EE6" w:rsidP="009C2EE6">
      <w:pPr>
        <w:pStyle w:val="libNormal"/>
        <w:rPr>
          <w:rtl/>
          <w:lang w:bidi="fa-IR"/>
        </w:rPr>
      </w:pPr>
      <w:r>
        <w:rPr>
          <w:rtl/>
          <w:lang w:bidi="fa-IR"/>
        </w:rPr>
        <w:t xml:space="preserve">اءَلَم يَجدكَ يتيما فَآوَى# و وَجَدَكَ ضالّا فَهدَى </w:t>
      </w:r>
      <w:r w:rsidRPr="00D35857">
        <w:rPr>
          <w:rStyle w:val="libFootnotenumChar"/>
          <w:rtl/>
          <w:lang w:bidi="fa-IR"/>
        </w:rPr>
        <w:t>(758)</w:t>
      </w:r>
      <w:r w:rsidR="00CC3E1D">
        <w:rPr>
          <w:rtl/>
          <w:lang w:bidi="fa-IR"/>
        </w:rPr>
        <w:t xml:space="preserve">. </w:t>
      </w:r>
    </w:p>
    <w:p w:rsidR="009C2EE6" w:rsidRDefault="009C2EE6" w:rsidP="009C2EE6">
      <w:pPr>
        <w:pStyle w:val="libNormal"/>
        <w:rPr>
          <w:rtl/>
          <w:lang w:bidi="fa-IR"/>
        </w:rPr>
      </w:pPr>
      <w:r>
        <w:rPr>
          <w:rtl/>
          <w:lang w:bidi="fa-IR"/>
        </w:rPr>
        <w:t>«آيا او تو را يتيم نيافت و پناه داد؟! و تو را گمشده يافت و هدايت كرد»</w:t>
      </w:r>
      <w:r w:rsidR="00CC3E1D">
        <w:rPr>
          <w:rtl/>
          <w:lang w:bidi="fa-IR"/>
        </w:rPr>
        <w:t xml:space="preserve">. </w:t>
      </w:r>
    </w:p>
    <w:p w:rsidR="009C2EE6" w:rsidRDefault="009C2EE6" w:rsidP="009C2EE6">
      <w:pPr>
        <w:pStyle w:val="libNormal"/>
        <w:rPr>
          <w:rtl/>
          <w:lang w:bidi="fa-IR"/>
        </w:rPr>
      </w:pPr>
      <w:r>
        <w:rPr>
          <w:rtl/>
          <w:lang w:bidi="fa-IR"/>
        </w:rPr>
        <w:t>در مقابل اين نعمت ها اين نكته را از او مى خواهد</w:t>
      </w:r>
      <w:r w:rsidR="00CC3E1D">
        <w:rPr>
          <w:rtl/>
          <w:lang w:bidi="fa-IR"/>
        </w:rPr>
        <w:t xml:space="preserve">: </w:t>
      </w:r>
    </w:p>
    <w:p w:rsidR="009C2EE6" w:rsidRDefault="009C2EE6" w:rsidP="009C2EE6">
      <w:pPr>
        <w:pStyle w:val="libNormal"/>
        <w:rPr>
          <w:rtl/>
          <w:lang w:bidi="fa-IR"/>
        </w:rPr>
      </w:pPr>
      <w:r>
        <w:rPr>
          <w:rtl/>
          <w:lang w:bidi="fa-IR"/>
        </w:rPr>
        <w:t xml:space="preserve">و اءَمَّا السَّائِلَ فلا تَنهَر </w:t>
      </w:r>
      <w:r w:rsidRPr="00D35857">
        <w:rPr>
          <w:rStyle w:val="libFootnotenumChar"/>
          <w:rtl/>
          <w:lang w:bidi="fa-IR"/>
        </w:rPr>
        <w:t>(759)</w:t>
      </w:r>
      <w:r w:rsidR="00CC3E1D">
        <w:rPr>
          <w:rtl/>
          <w:lang w:bidi="fa-IR"/>
        </w:rPr>
        <w:t xml:space="preserve">. </w:t>
      </w:r>
    </w:p>
    <w:p w:rsidR="009C2EE6" w:rsidRDefault="009C2EE6" w:rsidP="009C2EE6">
      <w:pPr>
        <w:pStyle w:val="libNormal"/>
        <w:rPr>
          <w:rtl/>
          <w:lang w:bidi="fa-IR"/>
        </w:rPr>
      </w:pPr>
      <w:r>
        <w:rPr>
          <w:rtl/>
          <w:lang w:bidi="fa-IR"/>
        </w:rPr>
        <w:t xml:space="preserve">«و </w:t>
      </w:r>
      <w:r w:rsidR="00F028FC">
        <w:rPr>
          <w:rtl/>
          <w:lang w:bidi="fa-IR"/>
        </w:rPr>
        <w:t>سئوال</w:t>
      </w:r>
      <w:r>
        <w:rPr>
          <w:rtl/>
          <w:lang w:bidi="fa-IR"/>
        </w:rPr>
        <w:t xml:space="preserve"> كننده را از خود مران»</w:t>
      </w:r>
      <w:r w:rsidR="00CC3E1D">
        <w:rPr>
          <w:rtl/>
          <w:lang w:bidi="fa-IR"/>
        </w:rPr>
        <w:t xml:space="preserve">. </w:t>
      </w:r>
    </w:p>
    <w:p w:rsidR="009C2EE6" w:rsidRDefault="009C2EE6" w:rsidP="009C2EE6">
      <w:pPr>
        <w:pStyle w:val="libNormal"/>
        <w:rPr>
          <w:rtl/>
          <w:lang w:bidi="fa-IR"/>
        </w:rPr>
      </w:pPr>
      <w:r>
        <w:rPr>
          <w:rtl/>
          <w:lang w:bidi="fa-IR"/>
        </w:rPr>
        <w:t>در اين باره</w:t>
      </w:r>
      <w:r w:rsidR="00CC3E1D">
        <w:rPr>
          <w:rtl/>
          <w:lang w:bidi="fa-IR"/>
        </w:rPr>
        <w:t xml:space="preserve">، </w:t>
      </w:r>
      <w:r>
        <w:rPr>
          <w:rtl/>
          <w:lang w:bidi="fa-IR"/>
        </w:rPr>
        <w:t>روايات فراوانى داريم كه در مباحث قبل به آنها اشاره شده است</w:t>
      </w:r>
      <w:r w:rsidR="00CC3E1D">
        <w:rPr>
          <w:rtl/>
          <w:lang w:bidi="fa-IR"/>
        </w:rPr>
        <w:t xml:space="preserve">. </w:t>
      </w:r>
      <w:r>
        <w:rPr>
          <w:rtl/>
          <w:lang w:bidi="fa-IR"/>
        </w:rPr>
        <w:t xml:space="preserve">در حديث قدسى است كه خداوند متعال به موسى بن عمران </w:t>
      </w:r>
      <w:r w:rsidR="00CD7338" w:rsidRPr="00CD7338">
        <w:rPr>
          <w:rStyle w:val="libAlaemChar"/>
          <w:rtl/>
        </w:rPr>
        <w:t>عليه‌السلام</w:t>
      </w:r>
      <w:r>
        <w:rPr>
          <w:rtl/>
          <w:lang w:bidi="fa-IR"/>
        </w:rPr>
        <w:t xml:space="preserve"> فرمان داد</w:t>
      </w:r>
      <w:r w:rsidR="00CC3E1D">
        <w:rPr>
          <w:rtl/>
          <w:lang w:bidi="fa-IR"/>
        </w:rPr>
        <w:t xml:space="preserve">: </w:t>
      </w:r>
    </w:p>
    <w:p w:rsidR="009C2EE6" w:rsidRDefault="009C2EE6" w:rsidP="009C2EE6">
      <w:pPr>
        <w:pStyle w:val="libNormal"/>
        <w:rPr>
          <w:rtl/>
          <w:lang w:bidi="fa-IR"/>
        </w:rPr>
      </w:pPr>
      <w:r>
        <w:rPr>
          <w:rtl/>
          <w:lang w:bidi="fa-IR"/>
        </w:rPr>
        <w:t xml:space="preserve">اءَكرِمِ السَّائِلَ اذا اءَتَاكَ بِرَدّ جميل اعطَاء يَسير </w:t>
      </w:r>
      <w:r w:rsidRPr="00D35857">
        <w:rPr>
          <w:rStyle w:val="libFootnotenumChar"/>
          <w:rtl/>
          <w:lang w:bidi="fa-IR"/>
        </w:rPr>
        <w:t>(760)</w:t>
      </w:r>
      <w:r w:rsidR="00CC3E1D">
        <w:rPr>
          <w:rtl/>
          <w:lang w:bidi="fa-IR"/>
        </w:rPr>
        <w:t xml:space="preserve">. </w:t>
      </w:r>
    </w:p>
    <w:p w:rsidR="009C2EE6" w:rsidRDefault="009C2EE6" w:rsidP="009C2EE6">
      <w:pPr>
        <w:pStyle w:val="libNormal"/>
        <w:rPr>
          <w:rtl/>
          <w:lang w:bidi="fa-IR"/>
        </w:rPr>
      </w:pPr>
      <w:r>
        <w:rPr>
          <w:rtl/>
          <w:lang w:bidi="fa-IR"/>
        </w:rPr>
        <w:t>«هرچند كم و ناچيز</w:t>
      </w:r>
      <w:r w:rsidR="00CC3E1D">
        <w:rPr>
          <w:rtl/>
          <w:lang w:bidi="fa-IR"/>
        </w:rPr>
        <w:t xml:space="preserve">، </w:t>
      </w:r>
      <w:r>
        <w:rPr>
          <w:rtl/>
          <w:lang w:bidi="fa-IR"/>
        </w:rPr>
        <w:t>بايد به سائل كمك كنى و او را دست خالى برنگردانى و اگر هم نمى توانى</w:t>
      </w:r>
      <w:r w:rsidR="00CC3E1D">
        <w:rPr>
          <w:rtl/>
          <w:lang w:bidi="fa-IR"/>
        </w:rPr>
        <w:t xml:space="preserve">، </w:t>
      </w:r>
      <w:r>
        <w:rPr>
          <w:rtl/>
          <w:lang w:bidi="fa-IR"/>
        </w:rPr>
        <w:t>با لطافت و سخن نيكو او را جواب گوييد»</w:t>
      </w:r>
      <w:r w:rsidR="00CC3E1D">
        <w:rPr>
          <w:rtl/>
          <w:lang w:bidi="fa-IR"/>
        </w:rPr>
        <w:t xml:space="preserve">. </w:t>
      </w:r>
    </w:p>
    <w:p w:rsidR="009C2EE6" w:rsidRDefault="009C2EE6" w:rsidP="009C2EE6">
      <w:pPr>
        <w:pStyle w:val="libNormal"/>
        <w:rPr>
          <w:rtl/>
          <w:lang w:bidi="fa-IR"/>
        </w:rPr>
      </w:pPr>
      <w:r>
        <w:rPr>
          <w:rtl/>
          <w:lang w:bidi="fa-IR"/>
        </w:rPr>
        <w:t xml:space="preserve">اين توصيه اى بود كه امام سجاد </w:t>
      </w:r>
      <w:r w:rsidR="00CD7338" w:rsidRPr="00CD7338">
        <w:rPr>
          <w:rStyle w:val="libAlaemChar"/>
          <w:rtl/>
        </w:rPr>
        <w:t>عليه‌السلام</w:t>
      </w:r>
      <w:r>
        <w:rPr>
          <w:rtl/>
          <w:lang w:bidi="fa-IR"/>
        </w:rPr>
        <w:t xml:space="preserve"> هم به عنوان حق سائل بدان اشاره فرمودند</w:t>
      </w:r>
      <w:r w:rsidR="00CC3E1D">
        <w:rPr>
          <w:rtl/>
          <w:lang w:bidi="fa-IR"/>
        </w:rPr>
        <w:t xml:space="preserve">. </w:t>
      </w:r>
      <w:r>
        <w:rPr>
          <w:rtl/>
          <w:lang w:bidi="fa-IR"/>
        </w:rPr>
        <w:t xml:space="preserve">در روايتى از رسول اكرم </w:t>
      </w:r>
      <w:r w:rsidR="00CD7338" w:rsidRPr="00CD7338">
        <w:rPr>
          <w:rStyle w:val="libAlaemChar"/>
          <w:rtl/>
        </w:rPr>
        <w:t>صلى‌الله‌عليه‌وآله‌وسلم</w:t>
      </w:r>
      <w:r>
        <w:rPr>
          <w:rtl/>
          <w:lang w:bidi="fa-IR"/>
        </w:rPr>
        <w:t xml:space="preserve"> وارد شده است كه</w:t>
      </w:r>
      <w:r w:rsidR="00CC3E1D">
        <w:rPr>
          <w:rtl/>
          <w:lang w:bidi="fa-IR"/>
        </w:rPr>
        <w:t xml:space="preserve">: </w:t>
      </w:r>
    </w:p>
    <w:p w:rsidR="009C2EE6" w:rsidRDefault="009C2EE6" w:rsidP="009C2EE6">
      <w:pPr>
        <w:pStyle w:val="libNormal"/>
        <w:rPr>
          <w:rtl/>
          <w:lang w:bidi="fa-IR"/>
        </w:rPr>
      </w:pPr>
      <w:r>
        <w:rPr>
          <w:rtl/>
          <w:lang w:bidi="fa-IR"/>
        </w:rPr>
        <w:t xml:space="preserve">لا تَرُدُّوا السائلَ ولو بِشِقّ تَمرَة </w:t>
      </w:r>
      <w:r w:rsidRPr="00D35857">
        <w:rPr>
          <w:rStyle w:val="libFootnotenumChar"/>
          <w:rtl/>
          <w:lang w:bidi="fa-IR"/>
        </w:rPr>
        <w:t>(761)</w:t>
      </w:r>
      <w:r w:rsidR="00CC3E1D">
        <w:rPr>
          <w:rtl/>
          <w:lang w:bidi="fa-IR"/>
        </w:rPr>
        <w:t xml:space="preserve">. </w:t>
      </w:r>
    </w:p>
    <w:p w:rsidR="009C2EE6" w:rsidRDefault="009C2EE6" w:rsidP="009C2EE6">
      <w:pPr>
        <w:pStyle w:val="libNormal"/>
        <w:rPr>
          <w:rtl/>
          <w:lang w:bidi="fa-IR"/>
        </w:rPr>
      </w:pPr>
      <w:r>
        <w:rPr>
          <w:rtl/>
          <w:lang w:bidi="fa-IR"/>
        </w:rPr>
        <w:lastRenderedPageBreak/>
        <w:t>«نيازمند را رد نكنيد</w:t>
      </w:r>
      <w:r w:rsidR="00CC3E1D">
        <w:rPr>
          <w:rtl/>
          <w:lang w:bidi="fa-IR"/>
        </w:rPr>
        <w:t xml:space="preserve">؛ </w:t>
      </w:r>
      <w:r>
        <w:rPr>
          <w:rtl/>
          <w:lang w:bidi="fa-IR"/>
        </w:rPr>
        <w:t>هرچند با دادن نيمى از خرما»</w:t>
      </w:r>
      <w:r w:rsidR="00CC3E1D">
        <w:rPr>
          <w:rtl/>
          <w:lang w:bidi="fa-IR"/>
        </w:rPr>
        <w:t xml:space="preserve">. </w:t>
      </w:r>
    </w:p>
    <w:p w:rsidR="009C2EE6" w:rsidRDefault="009C2EE6" w:rsidP="009C2EE6">
      <w:pPr>
        <w:pStyle w:val="libNormal"/>
        <w:rPr>
          <w:rtl/>
          <w:lang w:bidi="fa-IR"/>
        </w:rPr>
      </w:pPr>
      <w:r>
        <w:rPr>
          <w:rtl/>
          <w:lang w:bidi="fa-IR"/>
        </w:rPr>
        <w:t>2 - استماع كلام سائل</w:t>
      </w:r>
    </w:p>
    <w:p w:rsidR="009C2EE6" w:rsidRDefault="009C2EE6" w:rsidP="009C2EE6">
      <w:pPr>
        <w:pStyle w:val="libNormal"/>
        <w:rPr>
          <w:rtl/>
          <w:lang w:bidi="fa-IR"/>
        </w:rPr>
      </w:pPr>
      <w:r>
        <w:rPr>
          <w:rtl/>
          <w:lang w:bidi="fa-IR"/>
        </w:rPr>
        <w:t>گاهى ديده مى شود نيازمندان مى خواهند از مشكلات خود بگويند</w:t>
      </w:r>
      <w:r w:rsidR="00CC3E1D">
        <w:rPr>
          <w:rtl/>
          <w:lang w:bidi="fa-IR"/>
        </w:rPr>
        <w:t xml:space="preserve">، </w:t>
      </w:r>
      <w:r>
        <w:rPr>
          <w:rtl/>
          <w:lang w:bidi="fa-IR"/>
        </w:rPr>
        <w:t>بعضى افراد حتى حاضر نيستند درد دل آنها را بشنوند و يا به او اجازه سخن گفتن بدهند</w:t>
      </w:r>
      <w:r w:rsidR="00CC3E1D">
        <w:rPr>
          <w:rtl/>
          <w:lang w:bidi="fa-IR"/>
        </w:rPr>
        <w:t xml:space="preserve">. </w:t>
      </w:r>
    </w:p>
    <w:p w:rsidR="009C2EE6" w:rsidRDefault="009C2EE6" w:rsidP="009C2EE6">
      <w:pPr>
        <w:pStyle w:val="libNormal"/>
        <w:rPr>
          <w:rtl/>
          <w:lang w:bidi="fa-IR"/>
        </w:rPr>
      </w:pPr>
      <w:r>
        <w:rPr>
          <w:rtl/>
          <w:lang w:bidi="fa-IR"/>
        </w:rPr>
        <w:t xml:space="preserve">رسول اكرم </w:t>
      </w:r>
      <w:r w:rsidR="00CD7338" w:rsidRPr="00CD7338">
        <w:rPr>
          <w:rStyle w:val="libAlaemChar"/>
          <w:rtl/>
        </w:rPr>
        <w:t>صلى‌الله‌عليه‌وآله‌وسلم</w:t>
      </w:r>
      <w:r>
        <w:rPr>
          <w:rtl/>
          <w:lang w:bidi="fa-IR"/>
        </w:rPr>
        <w:t xml:space="preserve"> در اين باره فرموده اند</w:t>
      </w:r>
      <w:r w:rsidR="00CC3E1D">
        <w:rPr>
          <w:rtl/>
          <w:lang w:bidi="fa-IR"/>
        </w:rPr>
        <w:t xml:space="preserve">: </w:t>
      </w:r>
    </w:p>
    <w:p w:rsidR="009C2EE6" w:rsidRDefault="009C2EE6" w:rsidP="009C2EE6">
      <w:pPr>
        <w:pStyle w:val="libNormal"/>
        <w:rPr>
          <w:rtl/>
          <w:lang w:bidi="fa-IR"/>
        </w:rPr>
      </w:pPr>
      <w:r>
        <w:rPr>
          <w:rtl/>
          <w:lang w:bidi="fa-IR"/>
        </w:rPr>
        <w:t xml:space="preserve">لا تَقطَعوا على السائِلِ مساءَلَتَه و دَعوهُ يَشكو بَثَّه و يُخبِرُ بِحالِهِ </w:t>
      </w:r>
      <w:r w:rsidRPr="00D35857">
        <w:rPr>
          <w:rStyle w:val="libFootnotenumChar"/>
          <w:rtl/>
          <w:lang w:bidi="fa-IR"/>
        </w:rPr>
        <w:t>(762)</w:t>
      </w:r>
      <w:r w:rsidR="00CC3E1D">
        <w:rPr>
          <w:rtl/>
          <w:lang w:bidi="fa-IR"/>
        </w:rPr>
        <w:t xml:space="preserve">. </w:t>
      </w:r>
    </w:p>
    <w:p w:rsidR="009C2EE6" w:rsidRDefault="009C2EE6" w:rsidP="009C2EE6">
      <w:pPr>
        <w:pStyle w:val="libNormal"/>
        <w:rPr>
          <w:rtl/>
          <w:lang w:bidi="fa-IR"/>
        </w:rPr>
      </w:pPr>
      <w:r>
        <w:rPr>
          <w:rtl/>
          <w:lang w:bidi="fa-IR"/>
        </w:rPr>
        <w:t>«كلام شخصى كه حاجت و نياز خود را مى گويد قطع نكنيد و بگذاريد گرفتارى خود را بگويد و از حال خود خبر دهد - زيرا شنيدن مطالب او برايش التيام مى آورد -»</w:t>
      </w:r>
      <w:r w:rsidR="00CC3E1D">
        <w:rPr>
          <w:rtl/>
          <w:lang w:bidi="fa-IR"/>
        </w:rPr>
        <w:t xml:space="preserve">. </w:t>
      </w:r>
    </w:p>
    <w:p w:rsidR="009C2EE6" w:rsidRDefault="009C2EE6" w:rsidP="009C2EE6">
      <w:pPr>
        <w:pStyle w:val="libNormal"/>
        <w:rPr>
          <w:rtl/>
          <w:lang w:bidi="fa-IR"/>
        </w:rPr>
      </w:pPr>
      <w:r>
        <w:rPr>
          <w:rtl/>
          <w:lang w:bidi="fa-IR"/>
        </w:rPr>
        <w:t>برخى ديگر</w:t>
      </w:r>
      <w:r w:rsidR="00CC3E1D">
        <w:rPr>
          <w:rtl/>
          <w:lang w:bidi="fa-IR"/>
        </w:rPr>
        <w:t xml:space="preserve">، </w:t>
      </w:r>
      <w:r>
        <w:rPr>
          <w:rtl/>
          <w:lang w:bidi="fa-IR"/>
        </w:rPr>
        <w:t>وقتى نيازمندى از آنها حاجتى مى طلبد به دليل نداشتن چيز قابل توجهى</w:t>
      </w:r>
      <w:r w:rsidR="00CC3E1D">
        <w:rPr>
          <w:rtl/>
          <w:lang w:bidi="fa-IR"/>
        </w:rPr>
        <w:t xml:space="preserve">، </w:t>
      </w:r>
      <w:r>
        <w:rPr>
          <w:rtl/>
          <w:lang w:bidi="fa-IR"/>
        </w:rPr>
        <w:t>او را رد مى كنند</w:t>
      </w:r>
      <w:r w:rsidR="00CC3E1D">
        <w:rPr>
          <w:rtl/>
          <w:lang w:bidi="fa-IR"/>
        </w:rPr>
        <w:t xml:space="preserve">؛ </w:t>
      </w:r>
      <w:r>
        <w:rPr>
          <w:rtl/>
          <w:lang w:bidi="fa-IR"/>
        </w:rPr>
        <w:t>غافل از اين كه همان مقدار كم هم مطلوب است</w:t>
      </w:r>
      <w:r w:rsidR="00CC3E1D">
        <w:rPr>
          <w:rtl/>
          <w:lang w:bidi="fa-IR"/>
        </w:rPr>
        <w:t xml:space="preserve">. </w:t>
      </w:r>
    </w:p>
    <w:p w:rsidR="009C2EE6" w:rsidRDefault="009C2EE6" w:rsidP="009C2EE6">
      <w:pPr>
        <w:pStyle w:val="libNormal"/>
        <w:rPr>
          <w:rtl/>
          <w:lang w:bidi="fa-IR"/>
        </w:rPr>
      </w:pPr>
      <w:r>
        <w:rPr>
          <w:rtl/>
          <w:lang w:bidi="fa-IR"/>
        </w:rPr>
        <w:t>در روايتى از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وارد شده است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لا تَستَحِ مِن اعطَاءِ القَليلِ فانَّ الحِرمانَ اءَقَلُّ منهُ </w:t>
      </w:r>
      <w:r w:rsidRPr="00D35857">
        <w:rPr>
          <w:rStyle w:val="libFootnotenumChar"/>
          <w:rtl/>
          <w:lang w:bidi="fa-IR"/>
        </w:rPr>
        <w:t>(763)</w:t>
      </w:r>
      <w:r w:rsidR="00CC3E1D">
        <w:rPr>
          <w:rtl/>
          <w:lang w:bidi="fa-IR"/>
        </w:rPr>
        <w:t xml:space="preserve">. </w:t>
      </w:r>
    </w:p>
    <w:p w:rsidR="009C2EE6" w:rsidRDefault="009C2EE6" w:rsidP="009C2EE6">
      <w:pPr>
        <w:pStyle w:val="libNormal"/>
        <w:rPr>
          <w:rtl/>
          <w:lang w:bidi="fa-IR"/>
        </w:rPr>
      </w:pPr>
      <w:r>
        <w:rPr>
          <w:rtl/>
          <w:lang w:bidi="fa-IR"/>
        </w:rPr>
        <w:t>«از بخشش كم</w:t>
      </w:r>
      <w:r w:rsidR="00CC3E1D">
        <w:rPr>
          <w:rtl/>
          <w:lang w:bidi="fa-IR"/>
        </w:rPr>
        <w:t xml:space="preserve">، </w:t>
      </w:r>
      <w:r>
        <w:rPr>
          <w:rtl/>
          <w:lang w:bidi="fa-IR"/>
        </w:rPr>
        <w:t>حيا مكن</w:t>
      </w:r>
      <w:r w:rsidR="00CC3E1D">
        <w:rPr>
          <w:rtl/>
          <w:lang w:bidi="fa-IR"/>
        </w:rPr>
        <w:t xml:space="preserve">؛ </w:t>
      </w:r>
      <w:r>
        <w:rPr>
          <w:rtl/>
          <w:lang w:bidi="fa-IR"/>
        </w:rPr>
        <w:t>زيرا محروم ساختن</w:t>
      </w:r>
      <w:r w:rsidR="00CC3E1D">
        <w:rPr>
          <w:rtl/>
          <w:lang w:bidi="fa-IR"/>
        </w:rPr>
        <w:t xml:space="preserve">، </w:t>
      </w:r>
      <w:r>
        <w:rPr>
          <w:rtl/>
          <w:lang w:bidi="fa-IR"/>
        </w:rPr>
        <w:t>از آن هم كمتر است»</w:t>
      </w:r>
      <w:r w:rsidR="00CC3E1D">
        <w:rPr>
          <w:rtl/>
          <w:lang w:bidi="fa-IR"/>
        </w:rPr>
        <w:t xml:space="preserve">. </w:t>
      </w:r>
    </w:p>
    <w:p w:rsidR="009C2EE6" w:rsidRDefault="009C2EE6" w:rsidP="009C2EE6">
      <w:pPr>
        <w:pStyle w:val="libNormal"/>
        <w:rPr>
          <w:rtl/>
          <w:lang w:bidi="fa-IR"/>
        </w:rPr>
      </w:pPr>
      <w:r>
        <w:rPr>
          <w:rtl/>
          <w:lang w:bidi="fa-IR"/>
        </w:rPr>
        <w:t>روايتى را علامه مجلسى رحمة الله از امالى صدوق نقل كرده است كه</w:t>
      </w:r>
      <w:r w:rsidR="00CC3E1D">
        <w:rPr>
          <w:rtl/>
          <w:lang w:bidi="fa-IR"/>
        </w:rPr>
        <w:t xml:space="preserve">: </w:t>
      </w:r>
    </w:p>
    <w:p w:rsidR="009C2EE6" w:rsidRDefault="009C2EE6" w:rsidP="009C2EE6">
      <w:pPr>
        <w:pStyle w:val="libNormal"/>
        <w:rPr>
          <w:rtl/>
          <w:lang w:bidi="fa-IR"/>
        </w:rPr>
      </w:pPr>
      <w:r>
        <w:rPr>
          <w:rtl/>
          <w:lang w:bidi="fa-IR"/>
        </w:rPr>
        <w:t xml:space="preserve">يُروَى اءَنَّ رجلا جاء الى علىِّ بنِ اءبى طالب </w:t>
      </w:r>
      <w:r w:rsidR="00CD7338" w:rsidRPr="00CD7338">
        <w:rPr>
          <w:rStyle w:val="libAlaemChar"/>
          <w:rtl/>
        </w:rPr>
        <w:t>عليه‌السلام</w:t>
      </w:r>
      <w:r>
        <w:rPr>
          <w:rtl/>
          <w:lang w:bidi="fa-IR"/>
        </w:rPr>
        <w:t xml:space="preserve"> فقال له</w:t>
      </w:r>
      <w:r w:rsidR="00CC3E1D">
        <w:rPr>
          <w:rtl/>
          <w:lang w:bidi="fa-IR"/>
        </w:rPr>
        <w:t xml:space="preserve">: </w:t>
      </w:r>
      <w:r>
        <w:rPr>
          <w:rtl/>
          <w:lang w:bidi="fa-IR"/>
        </w:rPr>
        <w:t>يا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انَّ لى اليكَ حاجة</w:t>
      </w:r>
      <w:r w:rsidR="00CC3E1D">
        <w:rPr>
          <w:rtl/>
          <w:lang w:bidi="fa-IR"/>
        </w:rPr>
        <w:t xml:space="preserve">، </w:t>
      </w:r>
      <w:r>
        <w:rPr>
          <w:rtl/>
          <w:lang w:bidi="fa-IR"/>
        </w:rPr>
        <w:t>فقال</w:t>
      </w:r>
      <w:r w:rsidR="00CC3E1D">
        <w:rPr>
          <w:rtl/>
          <w:lang w:bidi="fa-IR"/>
        </w:rPr>
        <w:t xml:space="preserve">: </w:t>
      </w:r>
      <w:r>
        <w:rPr>
          <w:rtl/>
          <w:lang w:bidi="fa-IR"/>
        </w:rPr>
        <w:t>اُكتُبها فى الارض فانّى اءَرى الضُّرَّ فيك بيِّنا</w:t>
      </w:r>
      <w:r w:rsidR="00CC3E1D">
        <w:rPr>
          <w:rtl/>
          <w:lang w:bidi="fa-IR"/>
        </w:rPr>
        <w:t xml:space="preserve">، </w:t>
      </w:r>
      <w:r>
        <w:rPr>
          <w:rtl/>
          <w:lang w:bidi="fa-IR"/>
        </w:rPr>
        <w:t>فكَتَبَ فى الارض</w:t>
      </w:r>
      <w:r w:rsidR="00CC3E1D">
        <w:rPr>
          <w:rtl/>
          <w:lang w:bidi="fa-IR"/>
        </w:rPr>
        <w:t xml:space="preserve">: </w:t>
      </w:r>
      <w:r>
        <w:rPr>
          <w:rtl/>
          <w:lang w:bidi="fa-IR"/>
        </w:rPr>
        <w:t>اءنا فقير محتاج</w:t>
      </w:r>
      <w:r w:rsidR="00CC3E1D">
        <w:rPr>
          <w:rtl/>
          <w:lang w:bidi="fa-IR"/>
        </w:rPr>
        <w:t xml:space="preserve">، </w:t>
      </w:r>
      <w:r>
        <w:rPr>
          <w:rtl/>
          <w:lang w:bidi="fa-IR"/>
        </w:rPr>
        <w:t xml:space="preserve">فقال علىّ </w:t>
      </w:r>
      <w:r w:rsidR="00CD7338" w:rsidRPr="00CD7338">
        <w:rPr>
          <w:rStyle w:val="libAlaemChar"/>
          <w:rtl/>
        </w:rPr>
        <w:t>عليه‌السلام</w:t>
      </w:r>
      <w:r w:rsidR="00CC3E1D">
        <w:rPr>
          <w:rtl/>
          <w:lang w:bidi="fa-IR"/>
        </w:rPr>
        <w:t xml:space="preserve">: </w:t>
      </w:r>
      <w:r>
        <w:rPr>
          <w:rtl/>
          <w:lang w:bidi="fa-IR"/>
        </w:rPr>
        <w:t>يا قنبرُ اءُكسُهُ حُلَّتَين</w:t>
      </w:r>
      <w:r w:rsidR="00CC3E1D">
        <w:rPr>
          <w:rtl/>
          <w:lang w:bidi="fa-IR"/>
        </w:rPr>
        <w:t xml:space="preserve">، </w:t>
      </w:r>
      <w:r>
        <w:rPr>
          <w:rtl/>
          <w:lang w:bidi="fa-IR"/>
        </w:rPr>
        <w:t>فاءنشاءَ الرجلُ يقول</w:t>
      </w:r>
      <w:r w:rsidR="00CC3E1D">
        <w:rPr>
          <w:rtl/>
          <w:lang w:bidi="fa-IR"/>
        </w:rPr>
        <w:t xml:space="preserve">: ... </w:t>
      </w:r>
      <w:r>
        <w:rPr>
          <w:rtl/>
          <w:lang w:bidi="fa-IR"/>
        </w:rPr>
        <w:t xml:space="preserve">فقال </w:t>
      </w:r>
      <w:r w:rsidR="00CD7338" w:rsidRPr="00CD7338">
        <w:rPr>
          <w:rStyle w:val="libAlaemChar"/>
          <w:rtl/>
        </w:rPr>
        <w:t>عليه‌السلام</w:t>
      </w:r>
      <w:r w:rsidR="00CC3E1D">
        <w:rPr>
          <w:rtl/>
          <w:lang w:bidi="fa-IR"/>
        </w:rPr>
        <w:t xml:space="preserve">: </w:t>
      </w:r>
      <w:r>
        <w:rPr>
          <w:rtl/>
          <w:lang w:bidi="fa-IR"/>
        </w:rPr>
        <w:t>اءَعطوهُ مائةَ دينار</w:t>
      </w:r>
      <w:r w:rsidR="00CC3E1D">
        <w:rPr>
          <w:rtl/>
          <w:lang w:bidi="fa-IR"/>
        </w:rPr>
        <w:t xml:space="preserve">، </w:t>
      </w:r>
      <w:r>
        <w:rPr>
          <w:rtl/>
          <w:lang w:bidi="fa-IR"/>
        </w:rPr>
        <w:t>فقيل له</w:t>
      </w:r>
      <w:r w:rsidR="00CC3E1D">
        <w:rPr>
          <w:rtl/>
          <w:lang w:bidi="fa-IR"/>
        </w:rPr>
        <w:t xml:space="preserve">: </w:t>
      </w:r>
      <w:r>
        <w:rPr>
          <w:rtl/>
          <w:lang w:bidi="fa-IR"/>
        </w:rPr>
        <w:t>يا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لقد اءَغنَيتَه</w:t>
      </w:r>
      <w:r w:rsidR="00CC3E1D">
        <w:rPr>
          <w:rtl/>
          <w:lang w:bidi="fa-IR"/>
        </w:rPr>
        <w:t xml:space="preserve">. </w:t>
      </w:r>
      <w:r>
        <w:rPr>
          <w:rtl/>
          <w:lang w:bidi="fa-IR"/>
        </w:rPr>
        <w:t>فقال</w:t>
      </w:r>
      <w:r w:rsidR="00CC3E1D">
        <w:rPr>
          <w:rtl/>
          <w:lang w:bidi="fa-IR"/>
        </w:rPr>
        <w:t xml:space="preserve">: </w:t>
      </w:r>
      <w:r>
        <w:rPr>
          <w:rtl/>
          <w:lang w:bidi="fa-IR"/>
        </w:rPr>
        <w:t xml:space="preserve">انِّى سَمعتُ رسول الله </w:t>
      </w:r>
      <w:r w:rsidR="00CD7338" w:rsidRPr="00CD7338">
        <w:rPr>
          <w:rStyle w:val="libAlaemChar"/>
          <w:rtl/>
        </w:rPr>
        <w:t>صلى‌الله‌عليه‌وآله‌وسلم</w:t>
      </w:r>
      <w:r>
        <w:rPr>
          <w:rtl/>
          <w:lang w:bidi="fa-IR"/>
        </w:rPr>
        <w:t xml:space="preserve"> يقولُ</w:t>
      </w:r>
      <w:r w:rsidR="00CC3E1D">
        <w:rPr>
          <w:rtl/>
          <w:lang w:bidi="fa-IR"/>
        </w:rPr>
        <w:t xml:space="preserve">: </w:t>
      </w:r>
      <w:r>
        <w:rPr>
          <w:rtl/>
          <w:lang w:bidi="fa-IR"/>
        </w:rPr>
        <w:t>اءَنزِل الناسَ مَنازِلهم</w:t>
      </w:r>
      <w:r w:rsidR="00CC3E1D">
        <w:rPr>
          <w:rtl/>
          <w:lang w:bidi="fa-IR"/>
        </w:rPr>
        <w:t xml:space="preserve">، </w:t>
      </w:r>
      <w:r>
        <w:rPr>
          <w:rtl/>
          <w:lang w:bidi="fa-IR"/>
        </w:rPr>
        <w:lastRenderedPageBreak/>
        <w:t xml:space="preserve">ثمَّ قال علىّ </w:t>
      </w:r>
      <w:r w:rsidR="00CD7338" w:rsidRPr="00CD7338">
        <w:rPr>
          <w:rStyle w:val="libAlaemChar"/>
          <w:rtl/>
        </w:rPr>
        <w:t>عليه‌السلام</w:t>
      </w:r>
      <w:r w:rsidR="00CC3E1D">
        <w:rPr>
          <w:rtl/>
          <w:lang w:bidi="fa-IR"/>
        </w:rPr>
        <w:t xml:space="preserve">: </w:t>
      </w:r>
      <w:r>
        <w:rPr>
          <w:rtl/>
          <w:lang w:bidi="fa-IR"/>
        </w:rPr>
        <w:t xml:space="preserve">انِّى لَاءَعجَبُ مِن اءقوام يَشترونَ المَماليكَ باموالهم و لا يَشترون الاحرارَ بِمعروفِهِم </w:t>
      </w:r>
      <w:r w:rsidRPr="00D35857">
        <w:rPr>
          <w:rStyle w:val="libFootnotenumChar"/>
          <w:rtl/>
          <w:lang w:bidi="fa-IR"/>
        </w:rPr>
        <w:t>(764)</w:t>
      </w:r>
      <w:r w:rsidR="00CC3E1D">
        <w:rPr>
          <w:rtl/>
          <w:lang w:bidi="fa-IR"/>
        </w:rPr>
        <w:t xml:space="preserve">. </w:t>
      </w:r>
    </w:p>
    <w:p w:rsidR="009C2EE6" w:rsidRDefault="009C2EE6" w:rsidP="009C2EE6">
      <w:pPr>
        <w:pStyle w:val="libNormal"/>
        <w:rPr>
          <w:rtl/>
          <w:lang w:bidi="fa-IR"/>
        </w:rPr>
      </w:pPr>
      <w:r>
        <w:rPr>
          <w:rtl/>
          <w:lang w:bidi="fa-IR"/>
        </w:rPr>
        <w:t>«شخصى به حضور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شرفياب شد و گفت</w:t>
      </w:r>
      <w:r w:rsidR="00CC3E1D">
        <w:rPr>
          <w:rtl/>
          <w:lang w:bidi="fa-IR"/>
        </w:rPr>
        <w:t xml:space="preserve">: </w:t>
      </w:r>
      <w:r>
        <w:rPr>
          <w:rtl/>
          <w:lang w:bidi="fa-IR"/>
        </w:rPr>
        <w:t>من از شما حاجتى دارم</w:t>
      </w:r>
      <w:r w:rsidR="00CC3E1D">
        <w:rPr>
          <w:rtl/>
          <w:lang w:bidi="fa-IR"/>
        </w:rPr>
        <w:t xml:space="preserve">. </w:t>
      </w:r>
      <w:r>
        <w:rPr>
          <w:rtl/>
          <w:lang w:bidi="fa-IR"/>
        </w:rPr>
        <w:t>حضرت فرمودند</w:t>
      </w:r>
      <w:r w:rsidR="00CC3E1D">
        <w:rPr>
          <w:rtl/>
          <w:lang w:bidi="fa-IR"/>
        </w:rPr>
        <w:t xml:space="preserve">: </w:t>
      </w:r>
      <w:r>
        <w:rPr>
          <w:rtl/>
          <w:lang w:bidi="fa-IR"/>
        </w:rPr>
        <w:t>مى بينم خيلى در فشار هستى</w:t>
      </w:r>
      <w:r w:rsidR="00CC3E1D">
        <w:rPr>
          <w:rtl/>
          <w:lang w:bidi="fa-IR"/>
        </w:rPr>
        <w:t>!</w:t>
      </w:r>
      <w:r>
        <w:rPr>
          <w:rtl/>
          <w:lang w:bidi="fa-IR"/>
        </w:rPr>
        <w:t xml:space="preserve"> حاجتت را روى زمين بنويس</w:t>
      </w:r>
      <w:r w:rsidR="00CC3E1D">
        <w:rPr>
          <w:rtl/>
          <w:lang w:bidi="fa-IR"/>
        </w:rPr>
        <w:t xml:space="preserve">. </w:t>
      </w:r>
      <w:r>
        <w:rPr>
          <w:rtl/>
          <w:lang w:bidi="fa-IR"/>
        </w:rPr>
        <w:t>اين شخص روى زمين نوشت كه من انسان فقير و نيازمندى هستم</w:t>
      </w:r>
      <w:r w:rsidR="00CC3E1D">
        <w:rPr>
          <w:rtl/>
          <w:lang w:bidi="fa-IR"/>
        </w:rPr>
        <w:t xml:space="preserve">. </w:t>
      </w:r>
      <w:r>
        <w:rPr>
          <w:rtl/>
          <w:lang w:bidi="fa-IR"/>
        </w:rPr>
        <w:t>بلافاصله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به قنبر دستور دادند كه دو دست لباس براى او بياورد</w:t>
      </w:r>
      <w:r w:rsidR="00CC3E1D">
        <w:rPr>
          <w:rtl/>
          <w:lang w:bidi="fa-IR"/>
        </w:rPr>
        <w:t xml:space="preserve">. </w:t>
      </w:r>
      <w:r>
        <w:rPr>
          <w:rtl/>
          <w:lang w:bidi="fa-IR"/>
        </w:rPr>
        <w:t>بعد اين شخص اشعارى را در ستايش كارى كه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انجام دادند سرود</w:t>
      </w:r>
      <w:r w:rsidR="00CC3E1D">
        <w:rPr>
          <w:rtl/>
          <w:lang w:bidi="fa-IR"/>
        </w:rPr>
        <w:t xml:space="preserve">. </w:t>
      </w:r>
      <w:r>
        <w:rPr>
          <w:rtl/>
          <w:lang w:bidi="fa-IR"/>
        </w:rPr>
        <w:t>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صد دينار ديگر به اين شخص عنايت كردند</w:t>
      </w:r>
      <w:r w:rsidR="00CC3E1D">
        <w:rPr>
          <w:rtl/>
          <w:lang w:bidi="fa-IR"/>
        </w:rPr>
        <w:t xml:space="preserve">. </w:t>
      </w:r>
      <w:r>
        <w:rPr>
          <w:rtl/>
          <w:lang w:bidi="fa-IR"/>
        </w:rPr>
        <w:t>فردى به حضرت عرض كرد</w:t>
      </w:r>
      <w:r w:rsidR="00CC3E1D">
        <w:rPr>
          <w:rtl/>
          <w:lang w:bidi="fa-IR"/>
        </w:rPr>
        <w:t xml:space="preserve">: </w:t>
      </w:r>
      <w:r>
        <w:rPr>
          <w:rtl/>
          <w:lang w:bidi="fa-IR"/>
        </w:rPr>
        <w:t>يا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آن لباس اين آدم را بى نياز كرد</w:t>
      </w:r>
      <w:r w:rsidR="00CC3E1D">
        <w:rPr>
          <w:rtl/>
          <w:lang w:bidi="fa-IR"/>
        </w:rPr>
        <w:t xml:space="preserve">، </w:t>
      </w:r>
      <w:r>
        <w:rPr>
          <w:rtl/>
          <w:lang w:bidi="fa-IR"/>
        </w:rPr>
        <w:t>پس ‍ چرا صد دينار ديگر به او اعطا كردى</w:t>
      </w:r>
      <w:r w:rsidR="00CC3E1D">
        <w:rPr>
          <w:rtl/>
          <w:lang w:bidi="fa-IR"/>
        </w:rPr>
        <w:t>؟</w:t>
      </w:r>
      <w:r>
        <w:rPr>
          <w:rtl/>
          <w:lang w:bidi="fa-IR"/>
        </w:rPr>
        <w:t xml:space="preserve"> حضرت فرمودند من از رسول الله </w:t>
      </w:r>
      <w:r w:rsidR="00CD7338" w:rsidRPr="00CD7338">
        <w:rPr>
          <w:rStyle w:val="libAlaemChar"/>
          <w:rtl/>
        </w:rPr>
        <w:t>صلى‌الله‌عليه‌وآله‌وسلم</w:t>
      </w:r>
      <w:r>
        <w:rPr>
          <w:rtl/>
          <w:lang w:bidi="fa-IR"/>
        </w:rPr>
        <w:t xml:space="preserve"> شنيدم كه فرمودند</w:t>
      </w:r>
      <w:r w:rsidR="00CC3E1D">
        <w:rPr>
          <w:rtl/>
          <w:lang w:bidi="fa-IR"/>
        </w:rPr>
        <w:t xml:space="preserve">: </w:t>
      </w:r>
      <w:r>
        <w:rPr>
          <w:rtl/>
          <w:lang w:bidi="fa-IR"/>
        </w:rPr>
        <w:t>به حسب منزلت و جايگاهى كه افراد دارند بايد با آنها رفتار كرد</w:t>
      </w:r>
      <w:r w:rsidR="00CC3E1D">
        <w:rPr>
          <w:rtl/>
          <w:lang w:bidi="fa-IR"/>
        </w:rPr>
        <w:t xml:space="preserve">. </w:t>
      </w:r>
      <w:r>
        <w:rPr>
          <w:rtl/>
          <w:lang w:bidi="fa-IR"/>
        </w:rPr>
        <w:t>حضرت در ادامه فرمودند</w:t>
      </w:r>
      <w:r w:rsidR="00CC3E1D">
        <w:rPr>
          <w:rtl/>
          <w:lang w:bidi="fa-IR"/>
        </w:rPr>
        <w:t xml:space="preserve">: </w:t>
      </w:r>
      <w:r>
        <w:rPr>
          <w:rtl/>
          <w:lang w:bidi="fa-IR"/>
        </w:rPr>
        <w:t>من در عجبم از مردمانى كه مالشان را مى دهند و بردگان را خريدارى مى كنند</w:t>
      </w:r>
      <w:r w:rsidR="00CC3E1D">
        <w:rPr>
          <w:rtl/>
          <w:lang w:bidi="fa-IR"/>
        </w:rPr>
        <w:t xml:space="preserve">، </w:t>
      </w:r>
      <w:r>
        <w:rPr>
          <w:rtl/>
          <w:lang w:bidi="fa-IR"/>
        </w:rPr>
        <w:t>اما با عمل معروف</w:t>
      </w:r>
      <w:r w:rsidR="00CC3E1D">
        <w:rPr>
          <w:rtl/>
          <w:lang w:bidi="fa-IR"/>
        </w:rPr>
        <w:t xml:space="preserve">، </w:t>
      </w:r>
      <w:r>
        <w:rPr>
          <w:rtl/>
          <w:lang w:bidi="fa-IR"/>
        </w:rPr>
        <w:t>انسان هاى آزد را خريدارى نمى كنند»</w:t>
      </w:r>
      <w:r w:rsidR="00CC3E1D">
        <w:rPr>
          <w:rtl/>
          <w:lang w:bidi="fa-IR"/>
        </w:rPr>
        <w:t xml:space="preserve">. </w:t>
      </w:r>
    </w:p>
    <w:p w:rsidR="009C2EE6" w:rsidRDefault="009C2EE6" w:rsidP="009C2EE6">
      <w:pPr>
        <w:pStyle w:val="libNormal"/>
        <w:rPr>
          <w:rtl/>
          <w:lang w:bidi="fa-IR"/>
        </w:rPr>
      </w:pPr>
      <w:r>
        <w:rPr>
          <w:rtl/>
          <w:lang w:bidi="fa-IR"/>
        </w:rPr>
        <w:t>در اين روايت كوتاه چند نكته بسيار دقيق آموزشى و اخلاقى نهفته است</w:t>
      </w:r>
      <w:r w:rsidR="00CC3E1D">
        <w:rPr>
          <w:rtl/>
          <w:lang w:bidi="fa-IR"/>
        </w:rPr>
        <w:t xml:space="preserve">: </w:t>
      </w:r>
    </w:p>
    <w:p w:rsidR="009C2EE6" w:rsidRDefault="009C2EE6" w:rsidP="009C2EE6">
      <w:pPr>
        <w:pStyle w:val="libNormal"/>
        <w:rPr>
          <w:rtl/>
          <w:lang w:bidi="fa-IR"/>
        </w:rPr>
      </w:pPr>
      <w:r>
        <w:rPr>
          <w:rtl/>
          <w:lang w:bidi="fa-IR"/>
        </w:rPr>
        <w:t xml:space="preserve">اولا اين شخص كه به محضر امام </w:t>
      </w:r>
      <w:r w:rsidR="00CD7338" w:rsidRPr="00CD7338">
        <w:rPr>
          <w:rStyle w:val="libAlaemChar"/>
          <w:rtl/>
        </w:rPr>
        <w:t>عليه‌السلام</w:t>
      </w:r>
      <w:r>
        <w:rPr>
          <w:rtl/>
          <w:lang w:bidi="fa-IR"/>
        </w:rPr>
        <w:t xml:space="preserve"> مى آيد و حاجت خود را ابراز مى كند</w:t>
      </w:r>
      <w:r w:rsidR="00CC3E1D">
        <w:rPr>
          <w:rtl/>
          <w:lang w:bidi="fa-IR"/>
        </w:rPr>
        <w:t xml:space="preserve">. </w:t>
      </w:r>
      <w:r>
        <w:rPr>
          <w:rtl/>
          <w:lang w:bidi="fa-IR"/>
        </w:rPr>
        <w:t>حضرت به او مى فرمايند</w:t>
      </w:r>
      <w:r w:rsidR="00CC3E1D">
        <w:rPr>
          <w:rtl/>
          <w:lang w:bidi="fa-IR"/>
        </w:rPr>
        <w:t xml:space="preserve">: </w:t>
      </w:r>
      <w:r>
        <w:rPr>
          <w:rtl/>
          <w:lang w:bidi="fa-IR"/>
        </w:rPr>
        <w:t>خواسته ات را روى زمين بنويس</w:t>
      </w:r>
      <w:r w:rsidR="00CC3E1D">
        <w:rPr>
          <w:rtl/>
          <w:lang w:bidi="fa-IR"/>
        </w:rPr>
        <w:t xml:space="preserve">. </w:t>
      </w:r>
      <w:r>
        <w:rPr>
          <w:rtl/>
          <w:lang w:bidi="fa-IR"/>
        </w:rPr>
        <w:t>باز هم از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روايت شده است كه حضرت اعلام رسمى كرده بودند كه</w:t>
      </w:r>
      <w:r w:rsidR="00CC3E1D">
        <w:rPr>
          <w:rtl/>
          <w:lang w:bidi="fa-IR"/>
        </w:rPr>
        <w:t xml:space="preserve">: </w:t>
      </w:r>
    </w:p>
    <w:p w:rsidR="009C2EE6" w:rsidRDefault="009C2EE6" w:rsidP="009C2EE6">
      <w:pPr>
        <w:pStyle w:val="libNormal"/>
        <w:rPr>
          <w:rtl/>
          <w:lang w:bidi="fa-IR"/>
        </w:rPr>
      </w:pPr>
      <w:r>
        <w:rPr>
          <w:rtl/>
          <w:lang w:bidi="fa-IR"/>
        </w:rPr>
        <w:t xml:space="preserve">مَن كانَت له حاجة فَليَرفَعها فى كتاب لَاءَصونَ وجهَه على المساءَلَةِ </w:t>
      </w:r>
      <w:r w:rsidRPr="00D35857">
        <w:rPr>
          <w:rStyle w:val="libFootnotenumChar"/>
          <w:rtl/>
          <w:lang w:bidi="fa-IR"/>
        </w:rPr>
        <w:t>(765)</w:t>
      </w:r>
      <w:r w:rsidR="00CC3E1D">
        <w:rPr>
          <w:rtl/>
          <w:lang w:bidi="fa-IR"/>
        </w:rPr>
        <w:t xml:space="preserve">. </w:t>
      </w:r>
    </w:p>
    <w:p w:rsidR="009C2EE6" w:rsidRDefault="009C2EE6" w:rsidP="009C2EE6">
      <w:pPr>
        <w:pStyle w:val="libNormal"/>
        <w:rPr>
          <w:rtl/>
          <w:lang w:bidi="fa-IR"/>
        </w:rPr>
      </w:pPr>
      <w:r>
        <w:rPr>
          <w:rtl/>
          <w:lang w:bidi="fa-IR"/>
        </w:rPr>
        <w:t>«هر كس به من حاجتى دارد</w:t>
      </w:r>
      <w:r w:rsidR="00CC3E1D">
        <w:rPr>
          <w:rtl/>
          <w:lang w:bidi="fa-IR"/>
        </w:rPr>
        <w:t xml:space="preserve">، </w:t>
      </w:r>
      <w:r>
        <w:rPr>
          <w:rtl/>
          <w:lang w:bidi="fa-IR"/>
        </w:rPr>
        <w:t>نياز و حاجتش را در كاغذى بنويسد و به من بدهد تا آبروى او را حفظ كنم»</w:t>
      </w:r>
      <w:r w:rsidR="00CC3E1D">
        <w:rPr>
          <w:rtl/>
          <w:lang w:bidi="fa-IR"/>
        </w:rPr>
        <w:t xml:space="preserve">. </w:t>
      </w:r>
    </w:p>
    <w:p w:rsidR="009C2EE6" w:rsidRDefault="009C2EE6" w:rsidP="009C2EE6">
      <w:pPr>
        <w:pStyle w:val="libNormal"/>
        <w:rPr>
          <w:rtl/>
          <w:lang w:bidi="fa-IR"/>
        </w:rPr>
      </w:pPr>
      <w:r>
        <w:rPr>
          <w:rtl/>
          <w:lang w:bidi="fa-IR"/>
        </w:rPr>
        <w:lastRenderedPageBreak/>
        <w:t>اين اوج كرامت و بزرگوارى است كه شخصيتى مثل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كه از همه مقامات و مراتب ظاهرى و باطنى برخوردار است و حاكم على الاطلاق عصر خويش است</w:t>
      </w:r>
      <w:r w:rsidR="00CC3E1D">
        <w:rPr>
          <w:rtl/>
          <w:lang w:bidi="fa-IR"/>
        </w:rPr>
        <w:t xml:space="preserve">، </w:t>
      </w:r>
      <w:r>
        <w:rPr>
          <w:rtl/>
          <w:lang w:bidi="fa-IR"/>
        </w:rPr>
        <w:t>با آن مقامات و مراتب و كمالات انسانى</w:t>
      </w:r>
      <w:r w:rsidR="00CC3E1D">
        <w:rPr>
          <w:rtl/>
          <w:lang w:bidi="fa-IR"/>
        </w:rPr>
        <w:t xml:space="preserve">، </w:t>
      </w:r>
      <w:r>
        <w:rPr>
          <w:rtl/>
          <w:lang w:bidi="fa-IR"/>
        </w:rPr>
        <w:t>كسى نزد او برود و با زبان حاجت خود را بگويد</w:t>
      </w:r>
      <w:r w:rsidR="00CC3E1D">
        <w:rPr>
          <w:rtl/>
          <w:lang w:bidi="fa-IR"/>
        </w:rPr>
        <w:t xml:space="preserve">؛ </w:t>
      </w:r>
      <w:r>
        <w:rPr>
          <w:rtl/>
          <w:lang w:bidi="fa-IR"/>
        </w:rPr>
        <w:t>در عين حال حضرت توصيه مى فرمايند اگر نيازى داريد</w:t>
      </w:r>
      <w:r w:rsidR="00CC3E1D">
        <w:rPr>
          <w:rtl/>
          <w:lang w:bidi="fa-IR"/>
        </w:rPr>
        <w:t xml:space="preserve">، </w:t>
      </w:r>
      <w:r>
        <w:rPr>
          <w:rtl/>
          <w:lang w:bidi="fa-IR"/>
        </w:rPr>
        <w:t>آن را رودررو به من نگوييد كه شرم و حيا مانع شود و يا احساس كنيد عزت و شرافت شما از بين رفته است</w:t>
      </w:r>
      <w:r w:rsidR="00CC3E1D">
        <w:rPr>
          <w:rtl/>
          <w:lang w:bidi="fa-IR"/>
        </w:rPr>
        <w:t xml:space="preserve">. </w:t>
      </w:r>
    </w:p>
    <w:p w:rsidR="009C2EE6" w:rsidRDefault="009C2EE6" w:rsidP="009C2EE6">
      <w:pPr>
        <w:pStyle w:val="libNormal"/>
        <w:rPr>
          <w:rtl/>
          <w:lang w:bidi="fa-IR"/>
        </w:rPr>
      </w:pPr>
      <w:r>
        <w:rPr>
          <w:rtl/>
          <w:lang w:bidi="fa-IR"/>
        </w:rPr>
        <w:t>دومين نكته اين كه وقتى اين شخص حاجتش را در نوشته اى بيان كرد</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بلافاصله آن را برآورده كردند</w:t>
      </w:r>
      <w:r w:rsidR="00CC3E1D">
        <w:rPr>
          <w:rtl/>
          <w:lang w:bidi="fa-IR"/>
        </w:rPr>
        <w:t xml:space="preserve">. </w:t>
      </w:r>
      <w:r>
        <w:rPr>
          <w:rtl/>
          <w:lang w:bidi="fa-IR"/>
        </w:rPr>
        <w:t>سرعت در برآورده كردن حاجات ديگران از ديگر نكات اين روايت است</w:t>
      </w:r>
      <w:r w:rsidR="00CC3E1D">
        <w:rPr>
          <w:rtl/>
          <w:lang w:bidi="fa-IR"/>
        </w:rPr>
        <w:t xml:space="preserve">. </w:t>
      </w:r>
      <w:r>
        <w:rPr>
          <w:rtl/>
          <w:lang w:bidi="fa-IR"/>
        </w:rPr>
        <w:t>او نيز متقابلا در شعرى از حضرت تشكر كرد</w:t>
      </w:r>
      <w:r w:rsidR="00CC3E1D">
        <w:rPr>
          <w:rtl/>
          <w:lang w:bidi="fa-IR"/>
        </w:rPr>
        <w:t xml:space="preserve">. </w:t>
      </w:r>
    </w:p>
    <w:p w:rsidR="009C2EE6" w:rsidRDefault="009C2EE6" w:rsidP="009C2EE6">
      <w:pPr>
        <w:pStyle w:val="libNormal"/>
        <w:rPr>
          <w:rtl/>
          <w:lang w:bidi="fa-IR"/>
        </w:rPr>
      </w:pPr>
      <w:r>
        <w:rPr>
          <w:rtl/>
          <w:lang w:bidi="fa-IR"/>
        </w:rPr>
        <w:t>نكته سوم اين كه حضرت از كلمات و سخنان او دريافتند كه او انسان با كمال و داراى دانش و بينش است</w:t>
      </w:r>
      <w:r w:rsidR="00CC3E1D">
        <w:rPr>
          <w:rtl/>
          <w:lang w:bidi="fa-IR"/>
        </w:rPr>
        <w:t xml:space="preserve">؛ </w:t>
      </w:r>
      <w:r>
        <w:rPr>
          <w:rtl/>
          <w:lang w:bidi="fa-IR"/>
        </w:rPr>
        <w:t>در قبال ارزشهايى كه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در او يافتند</w:t>
      </w:r>
      <w:r w:rsidR="00CC3E1D">
        <w:rPr>
          <w:rtl/>
          <w:lang w:bidi="fa-IR"/>
        </w:rPr>
        <w:t xml:space="preserve">، </w:t>
      </w:r>
      <w:r>
        <w:rPr>
          <w:rtl/>
          <w:lang w:bidi="fa-IR"/>
        </w:rPr>
        <w:t>محبت خود را به او چند برابر كردند</w:t>
      </w:r>
      <w:r w:rsidR="00CC3E1D">
        <w:rPr>
          <w:rtl/>
          <w:lang w:bidi="fa-IR"/>
        </w:rPr>
        <w:t xml:space="preserve">. </w:t>
      </w:r>
      <w:r>
        <w:rPr>
          <w:rtl/>
          <w:lang w:bidi="fa-IR"/>
        </w:rPr>
        <w:t xml:space="preserve">بعد از آن </w:t>
      </w:r>
      <w:r w:rsidR="00F028FC">
        <w:rPr>
          <w:rtl/>
          <w:lang w:bidi="fa-IR"/>
        </w:rPr>
        <w:t>سئوال</w:t>
      </w:r>
      <w:r>
        <w:rPr>
          <w:rtl/>
          <w:lang w:bidi="fa-IR"/>
        </w:rPr>
        <w:t xml:space="preserve"> كرد كه شما آنقدر به او دادى كه او تا پايان عمر بى نياز شد - صد دينار - حضرت در جواب به سخنى از رسول اكرم </w:t>
      </w:r>
      <w:r w:rsidR="00CD7338" w:rsidRPr="00CD7338">
        <w:rPr>
          <w:rStyle w:val="libAlaemChar"/>
          <w:rtl/>
        </w:rPr>
        <w:t>صلى‌الله‌عليه‌وآله‌وسلم</w:t>
      </w:r>
      <w:r>
        <w:rPr>
          <w:rtl/>
          <w:lang w:bidi="fa-IR"/>
        </w:rPr>
        <w:t xml:space="preserve"> اشاره كردند و فرمودند كه ما از پيغمبر </w:t>
      </w:r>
      <w:r w:rsidR="00CD7338" w:rsidRPr="00CD7338">
        <w:rPr>
          <w:rStyle w:val="libAlaemChar"/>
          <w:rtl/>
        </w:rPr>
        <w:t>صلى‌الله‌عليه‌وآله‌وسلم</w:t>
      </w:r>
      <w:r>
        <w:rPr>
          <w:rtl/>
          <w:lang w:bidi="fa-IR"/>
        </w:rPr>
        <w:t xml:space="preserve"> شنيديم كه فرمودند</w:t>
      </w:r>
      <w:r w:rsidR="00CC3E1D">
        <w:rPr>
          <w:rtl/>
          <w:lang w:bidi="fa-IR"/>
        </w:rPr>
        <w:t xml:space="preserve">: </w:t>
      </w:r>
      <w:r>
        <w:rPr>
          <w:rtl/>
          <w:lang w:bidi="fa-IR"/>
        </w:rPr>
        <w:t>جايگاه و مراتب شخصيتى افراد را دريابيد و بعد با آنها رفتار كنيد</w:t>
      </w:r>
      <w:r w:rsidR="00CC3E1D">
        <w:rPr>
          <w:rtl/>
          <w:lang w:bidi="fa-IR"/>
        </w:rPr>
        <w:t xml:space="preserve">. </w:t>
      </w:r>
      <w:r>
        <w:rPr>
          <w:rtl/>
          <w:lang w:bidi="fa-IR"/>
        </w:rPr>
        <w:t>ممكن است سائل فرد نيازمندى باشد كه از كمالات روحى فوق العاده برخوردار نيست</w:t>
      </w:r>
      <w:r w:rsidR="00CC3E1D">
        <w:rPr>
          <w:rtl/>
          <w:lang w:bidi="fa-IR"/>
        </w:rPr>
        <w:t xml:space="preserve">. </w:t>
      </w:r>
      <w:r>
        <w:rPr>
          <w:rtl/>
          <w:lang w:bidi="fa-IR"/>
        </w:rPr>
        <w:t>بايد با او طورى رفتار كرد و با يك انسان صاحب علم و دانش و انديشه اى كه دست روزگار</w:t>
      </w:r>
      <w:r w:rsidR="00CC3E1D">
        <w:rPr>
          <w:rtl/>
          <w:lang w:bidi="fa-IR"/>
        </w:rPr>
        <w:t xml:space="preserve">، </w:t>
      </w:r>
      <w:r>
        <w:rPr>
          <w:rtl/>
          <w:lang w:bidi="fa-IR"/>
        </w:rPr>
        <w:t>قضا و قدر و شرايط حاكم بر دنيا او را به فقر كشانده به صورتى ديگر</w:t>
      </w:r>
      <w:r w:rsidR="00CC3E1D">
        <w:rPr>
          <w:rtl/>
          <w:lang w:bidi="fa-IR"/>
        </w:rPr>
        <w:t xml:space="preserve">. </w:t>
      </w:r>
      <w:r>
        <w:rPr>
          <w:rtl/>
          <w:lang w:bidi="fa-IR"/>
        </w:rPr>
        <w:t>اين هم نكته آموزنده ديگرى است در عمل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كه قابل توجه و تامل است</w:t>
      </w:r>
      <w:r w:rsidR="00CC3E1D">
        <w:rPr>
          <w:rtl/>
          <w:lang w:bidi="fa-IR"/>
        </w:rPr>
        <w:t xml:space="preserve">. </w:t>
      </w:r>
    </w:p>
    <w:p w:rsidR="009C2EE6" w:rsidRDefault="009C2EE6" w:rsidP="009C2EE6">
      <w:pPr>
        <w:pStyle w:val="libNormal"/>
        <w:rPr>
          <w:rtl/>
          <w:lang w:bidi="fa-IR"/>
        </w:rPr>
      </w:pPr>
      <w:r>
        <w:rPr>
          <w:rtl/>
          <w:lang w:bidi="fa-IR"/>
        </w:rPr>
        <w:lastRenderedPageBreak/>
        <w:t>نكته چهارم اين كه حضرت فرمودند</w:t>
      </w:r>
      <w:r w:rsidR="00CC3E1D">
        <w:rPr>
          <w:rtl/>
          <w:lang w:bidi="fa-IR"/>
        </w:rPr>
        <w:t xml:space="preserve">: </w:t>
      </w:r>
      <w:r>
        <w:rPr>
          <w:rtl/>
          <w:lang w:bidi="fa-IR"/>
        </w:rPr>
        <w:t>احسان و خدمت به ديگران و رفع حاجت و نياز آنان بدين معنا است كه در واقع انسان با احسان خود آنها را بنده و برده خود كرده است</w:t>
      </w:r>
      <w:r w:rsidR="00CC3E1D">
        <w:rPr>
          <w:rtl/>
          <w:lang w:bidi="fa-IR"/>
        </w:rPr>
        <w:t xml:space="preserve">. </w:t>
      </w:r>
      <w:r>
        <w:rPr>
          <w:rtl/>
          <w:lang w:bidi="fa-IR"/>
        </w:rPr>
        <w:t>اين نكته را ما در خلال مباحث گذشته هم مكرر عرض كرديم كه</w:t>
      </w:r>
      <w:r w:rsidR="00CC3E1D">
        <w:rPr>
          <w:rtl/>
          <w:lang w:bidi="fa-IR"/>
        </w:rPr>
        <w:t xml:space="preserve">: </w:t>
      </w:r>
    </w:p>
    <w:p w:rsidR="009C2EE6" w:rsidRDefault="009C2EE6" w:rsidP="009C2EE6">
      <w:pPr>
        <w:pStyle w:val="libNormal"/>
        <w:rPr>
          <w:rtl/>
          <w:lang w:bidi="fa-IR"/>
        </w:rPr>
      </w:pPr>
      <w:r>
        <w:rPr>
          <w:rtl/>
          <w:lang w:bidi="fa-IR"/>
        </w:rPr>
        <w:t xml:space="preserve">جُبِلَت القلوبُ على حُب +ِ مَن اءحسنَ اليها </w:t>
      </w:r>
      <w:r w:rsidRPr="00D35857">
        <w:rPr>
          <w:rStyle w:val="libFootnotenumChar"/>
          <w:rtl/>
          <w:lang w:bidi="fa-IR"/>
        </w:rPr>
        <w:t>(766)</w:t>
      </w:r>
      <w:r w:rsidR="00CC3E1D">
        <w:rPr>
          <w:rtl/>
          <w:lang w:bidi="fa-IR"/>
        </w:rPr>
        <w:t xml:space="preserve">. </w:t>
      </w:r>
    </w:p>
    <w:p w:rsidR="009C2EE6" w:rsidRDefault="009C2EE6" w:rsidP="009C2EE6">
      <w:pPr>
        <w:pStyle w:val="libNormal"/>
        <w:rPr>
          <w:rtl/>
          <w:lang w:bidi="fa-IR"/>
        </w:rPr>
      </w:pPr>
      <w:r>
        <w:rPr>
          <w:rtl/>
          <w:lang w:bidi="fa-IR"/>
        </w:rPr>
        <w:t>«فطرت و سرشت انسان</w:t>
      </w:r>
      <w:r w:rsidR="00CC3E1D">
        <w:rPr>
          <w:rtl/>
          <w:lang w:bidi="fa-IR"/>
        </w:rPr>
        <w:t xml:space="preserve">، </w:t>
      </w:r>
      <w:r>
        <w:rPr>
          <w:rtl/>
          <w:lang w:bidi="fa-IR"/>
        </w:rPr>
        <w:t>دوست داشتن شخص نيكى كننده است»</w:t>
      </w:r>
      <w:r w:rsidR="00CC3E1D">
        <w:rPr>
          <w:rtl/>
          <w:lang w:bidi="fa-IR"/>
        </w:rPr>
        <w:t xml:space="preserve">. </w:t>
      </w:r>
    </w:p>
    <w:p w:rsidR="009C2EE6" w:rsidRDefault="009C2EE6" w:rsidP="009C2EE6">
      <w:pPr>
        <w:pStyle w:val="libNormal"/>
        <w:rPr>
          <w:rtl/>
          <w:lang w:bidi="fa-IR"/>
        </w:rPr>
      </w:pPr>
      <w:r>
        <w:rPr>
          <w:rtl/>
          <w:lang w:bidi="fa-IR"/>
        </w:rPr>
        <w:t>در مجموع بايد گفت كه انسان نبايد افراد نيازمند را از خود براند و اگر هم در شرايطى قرار گرفت كه افراد نزد او آمدند و حاجتى خواستند</w:t>
      </w:r>
      <w:r w:rsidR="00CC3E1D">
        <w:rPr>
          <w:rtl/>
          <w:lang w:bidi="fa-IR"/>
        </w:rPr>
        <w:t xml:space="preserve">، </w:t>
      </w:r>
      <w:r>
        <w:rPr>
          <w:rtl/>
          <w:lang w:bidi="fa-IR"/>
        </w:rPr>
        <w:t xml:space="preserve">طورى رفتار كند كه شرم و خجالت </w:t>
      </w:r>
      <w:r w:rsidR="00F028FC">
        <w:rPr>
          <w:rtl/>
          <w:lang w:bidi="fa-IR"/>
        </w:rPr>
        <w:t>سئوال</w:t>
      </w:r>
      <w:r w:rsidR="00CC3E1D">
        <w:rPr>
          <w:rtl/>
          <w:lang w:bidi="fa-IR"/>
        </w:rPr>
        <w:t xml:space="preserve">، </w:t>
      </w:r>
      <w:r>
        <w:rPr>
          <w:rtl/>
          <w:lang w:bidi="fa-IR"/>
        </w:rPr>
        <w:t>مانع از بيان حاجت آنها شود و يا فقط به نوشته آنها اكتفا كند و حاجت آنها را بى پاسخ بگذارد</w:t>
      </w:r>
      <w:r w:rsidR="00CC3E1D">
        <w:rPr>
          <w:rtl/>
          <w:lang w:bidi="fa-IR"/>
        </w:rPr>
        <w:t xml:space="preserve">؛ </w:t>
      </w:r>
      <w:r>
        <w:rPr>
          <w:rtl/>
          <w:lang w:bidi="fa-IR"/>
        </w:rPr>
        <w:t>چرا كه در روايات ما دست عطاكننده در كنار «يدالله» ذكر شده است و اين در قبال خدمتى است كه انسان انجام مى دهد</w:t>
      </w:r>
      <w:r w:rsidR="00CC3E1D">
        <w:rPr>
          <w:rtl/>
          <w:lang w:bidi="fa-IR"/>
        </w:rPr>
        <w:t xml:space="preserve">. </w:t>
      </w:r>
    </w:p>
    <w:p w:rsidR="009C2EE6" w:rsidRDefault="009C2EE6" w:rsidP="009C2EE6">
      <w:pPr>
        <w:pStyle w:val="libNormal"/>
        <w:rPr>
          <w:rtl/>
          <w:lang w:bidi="fa-IR"/>
        </w:rPr>
      </w:pPr>
      <w:r>
        <w:rPr>
          <w:rtl/>
          <w:lang w:bidi="fa-IR"/>
        </w:rPr>
        <w:t xml:space="preserve">رسول اكرم </w:t>
      </w:r>
      <w:r w:rsidR="00CD7338" w:rsidRPr="00CD7338">
        <w:rPr>
          <w:rStyle w:val="libAlaemChar"/>
          <w:rtl/>
        </w:rPr>
        <w:t>صلى‌الله‌عليه‌وآله‌وسلم</w:t>
      </w:r>
      <w:r>
        <w:rPr>
          <w:rtl/>
          <w:lang w:bidi="fa-IR"/>
        </w:rPr>
        <w:t xml:space="preserve"> فرمودند</w:t>
      </w:r>
      <w:r w:rsidR="00CC3E1D">
        <w:rPr>
          <w:rtl/>
          <w:lang w:bidi="fa-IR"/>
        </w:rPr>
        <w:t xml:space="preserve">: </w:t>
      </w:r>
    </w:p>
    <w:p w:rsidR="009C2EE6" w:rsidRDefault="009C2EE6" w:rsidP="009C2EE6">
      <w:pPr>
        <w:pStyle w:val="libNormal"/>
        <w:rPr>
          <w:rtl/>
          <w:lang w:bidi="fa-IR"/>
        </w:rPr>
      </w:pPr>
      <w:r>
        <w:rPr>
          <w:rtl/>
          <w:lang w:bidi="fa-IR"/>
        </w:rPr>
        <w:t>الاءيدى ثلاث فَيَدُ اللهِ عزّوجلّ العُليا و يدُ المُعطى التى تَليها</w:t>
      </w:r>
      <w:r w:rsidR="00CC3E1D">
        <w:rPr>
          <w:rtl/>
          <w:lang w:bidi="fa-IR"/>
        </w:rPr>
        <w:t xml:space="preserve">، </w:t>
      </w:r>
      <w:r>
        <w:rPr>
          <w:rtl/>
          <w:lang w:bidi="fa-IR"/>
        </w:rPr>
        <w:t xml:space="preserve">و يدُ السائلِ السُّفلى </w:t>
      </w:r>
      <w:r w:rsidRPr="00D35857">
        <w:rPr>
          <w:rStyle w:val="libFootnotenumChar"/>
          <w:rtl/>
          <w:lang w:bidi="fa-IR"/>
        </w:rPr>
        <w:t>(767)</w:t>
      </w:r>
      <w:r w:rsidR="00CC3E1D">
        <w:rPr>
          <w:rtl/>
          <w:lang w:bidi="fa-IR"/>
        </w:rPr>
        <w:t xml:space="preserve">. </w:t>
      </w:r>
    </w:p>
    <w:p w:rsidR="009C2EE6" w:rsidRDefault="009C2EE6" w:rsidP="009C2EE6">
      <w:pPr>
        <w:pStyle w:val="libNormal"/>
        <w:rPr>
          <w:rtl/>
          <w:lang w:bidi="fa-IR"/>
        </w:rPr>
      </w:pPr>
      <w:r>
        <w:rPr>
          <w:rtl/>
          <w:lang w:bidi="fa-IR"/>
        </w:rPr>
        <w:t>«دست ها سه نوعند</w:t>
      </w:r>
      <w:r w:rsidR="00CC3E1D">
        <w:rPr>
          <w:rtl/>
          <w:lang w:bidi="fa-IR"/>
        </w:rPr>
        <w:t xml:space="preserve">: </w:t>
      </w:r>
      <w:r>
        <w:rPr>
          <w:rtl/>
          <w:lang w:bidi="fa-IR"/>
        </w:rPr>
        <w:t>دست خدا كه فوق همه دست ها است</w:t>
      </w:r>
      <w:r w:rsidR="00CC3E1D">
        <w:rPr>
          <w:rtl/>
          <w:lang w:bidi="fa-IR"/>
        </w:rPr>
        <w:t xml:space="preserve">؛ </w:t>
      </w:r>
      <w:r>
        <w:rPr>
          <w:rtl/>
          <w:lang w:bidi="fa-IR"/>
        </w:rPr>
        <w:t>دست عطاكننده كه در كنار «يدالله» است و دست نيازمند كه در مرتبه سفلى و پايين تر قرار دارد»</w:t>
      </w:r>
      <w:r w:rsidR="00CC3E1D">
        <w:rPr>
          <w:rtl/>
          <w:lang w:bidi="fa-IR"/>
        </w:rPr>
        <w:t xml:space="preserve">. </w:t>
      </w:r>
    </w:p>
    <w:p w:rsidR="009C2EE6" w:rsidRDefault="009C2EE6" w:rsidP="009C2EE6">
      <w:pPr>
        <w:pStyle w:val="libNormal"/>
        <w:rPr>
          <w:rtl/>
          <w:lang w:bidi="fa-IR"/>
        </w:rPr>
      </w:pPr>
      <w:r>
        <w:rPr>
          <w:rtl/>
          <w:lang w:bidi="fa-IR"/>
        </w:rPr>
        <w:t>آن دستى كه در مرتبه عالى قرار دارد بايد دست سافل را بگيرد</w:t>
      </w:r>
      <w:r w:rsidR="00CC3E1D">
        <w:rPr>
          <w:rtl/>
          <w:lang w:bidi="fa-IR"/>
        </w:rPr>
        <w:t xml:space="preserve">. </w:t>
      </w:r>
      <w:r>
        <w:rPr>
          <w:rtl/>
          <w:lang w:bidi="fa-IR"/>
        </w:rPr>
        <w:t>با افراد نيازمند بايد به طورى رفتار كند كه عزت و اعتبار آنها مصون و محفوظ بماند</w:t>
      </w:r>
      <w:r w:rsidR="00CC3E1D">
        <w:rPr>
          <w:rtl/>
          <w:lang w:bidi="fa-IR"/>
        </w:rPr>
        <w:t xml:space="preserve">. </w:t>
      </w:r>
    </w:p>
    <w:p w:rsidR="009C2EE6" w:rsidRDefault="009C2EE6" w:rsidP="009C2EE6">
      <w:pPr>
        <w:pStyle w:val="libNormal"/>
        <w:rPr>
          <w:rtl/>
          <w:lang w:bidi="fa-IR"/>
        </w:rPr>
      </w:pPr>
      <w:r>
        <w:rPr>
          <w:rtl/>
          <w:lang w:bidi="fa-IR"/>
        </w:rPr>
        <w:t>3 - تعجيل در برآوردن حاجت نيازمند</w:t>
      </w:r>
    </w:p>
    <w:p w:rsidR="009C2EE6" w:rsidRDefault="009C2EE6" w:rsidP="009C2EE6">
      <w:pPr>
        <w:pStyle w:val="libNormal"/>
        <w:rPr>
          <w:rtl/>
          <w:lang w:bidi="fa-IR"/>
        </w:rPr>
      </w:pPr>
      <w:r>
        <w:rPr>
          <w:rtl/>
          <w:lang w:bidi="fa-IR"/>
        </w:rPr>
        <w:t xml:space="preserve">در روايتى از امام رضا </w:t>
      </w:r>
      <w:r w:rsidR="00CD7338" w:rsidRPr="00CD7338">
        <w:rPr>
          <w:rStyle w:val="libAlaemChar"/>
          <w:rtl/>
        </w:rPr>
        <w:t>عليه‌السلام</w:t>
      </w:r>
      <w:r>
        <w:rPr>
          <w:rtl/>
          <w:lang w:bidi="fa-IR"/>
        </w:rPr>
        <w:t xml:space="preserve"> نقل شده است كه مى فرمايند</w:t>
      </w:r>
      <w:r w:rsidR="00CC3E1D">
        <w:rPr>
          <w:rtl/>
          <w:lang w:bidi="fa-IR"/>
        </w:rPr>
        <w:t xml:space="preserve">: </w:t>
      </w:r>
    </w:p>
    <w:p w:rsidR="009C2EE6" w:rsidRDefault="009C2EE6" w:rsidP="009C2EE6">
      <w:pPr>
        <w:pStyle w:val="libNormal"/>
        <w:rPr>
          <w:rtl/>
          <w:lang w:bidi="fa-IR"/>
        </w:rPr>
      </w:pPr>
      <w:r>
        <w:rPr>
          <w:rtl/>
          <w:lang w:bidi="fa-IR"/>
        </w:rPr>
        <w:lastRenderedPageBreak/>
        <w:t xml:space="preserve">اذا سَاءَلَكَ اءَخوكَ حاجَة فَبَادِر بِقَضائِها قَبلَ استِغنَائِهِ عنَها </w:t>
      </w:r>
      <w:r w:rsidRPr="00D35857">
        <w:rPr>
          <w:rStyle w:val="libFootnotenumChar"/>
          <w:rtl/>
          <w:lang w:bidi="fa-IR"/>
        </w:rPr>
        <w:t>(768)</w:t>
      </w:r>
      <w:r w:rsidR="00CC3E1D">
        <w:rPr>
          <w:rtl/>
          <w:lang w:bidi="fa-IR"/>
        </w:rPr>
        <w:t xml:space="preserve">. </w:t>
      </w:r>
    </w:p>
    <w:p w:rsidR="009C2EE6" w:rsidRDefault="009C2EE6" w:rsidP="009C2EE6">
      <w:pPr>
        <w:pStyle w:val="libNormal"/>
        <w:rPr>
          <w:rtl/>
          <w:lang w:bidi="fa-IR"/>
        </w:rPr>
      </w:pPr>
      <w:r>
        <w:rPr>
          <w:rtl/>
          <w:lang w:bidi="fa-IR"/>
        </w:rPr>
        <w:t>«اگر برادرت</w:t>
      </w:r>
      <w:r w:rsidR="00CC3E1D">
        <w:rPr>
          <w:rtl/>
          <w:lang w:bidi="fa-IR"/>
        </w:rPr>
        <w:t xml:space="preserve">، </w:t>
      </w:r>
      <w:r>
        <w:rPr>
          <w:rtl/>
          <w:lang w:bidi="fa-IR"/>
        </w:rPr>
        <w:t>از تو حاجت و نيازى طلبيد</w:t>
      </w:r>
      <w:r w:rsidR="00CC3E1D">
        <w:rPr>
          <w:rtl/>
          <w:lang w:bidi="fa-IR"/>
        </w:rPr>
        <w:t xml:space="preserve">، </w:t>
      </w:r>
      <w:r>
        <w:rPr>
          <w:rtl/>
          <w:lang w:bidi="fa-IR"/>
        </w:rPr>
        <w:t>حاجت او را زود برآورده كن</w:t>
      </w:r>
      <w:r w:rsidR="00CC3E1D">
        <w:rPr>
          <w:rtl/>
          <w:lang w:bidi="fa-IR"/>
        </w:rPr>
        <w:t xml:space="preserve">؛ </w:t>
      </w:r>
      <w:r>
        <w:rPr>
          <w:rtl/>
          <w:lang w:bidi="fa-IR"/>
        </w:rPr>
        <w:t>قبل از اين كه او به هر دليلى مستغنى و بى نياز شود»</w:t>
      </w:r>
      <w:r w:rsidR="00CC3E1D">
        <w:rPr>
          <w:rtl/>
          <w:lang w:bidi="fa-IR"/>
        </w:rPr>
        <w:t xml:space="preserve">. </w:t>
      </w:r>
    </w:p>
    <w:p w:rsidR="009C2EE6" w:rsidRDefault="009C2EE6" w:rsidP="009C2EE6">
      <w:pPr>
        <w:pStyle w:val="libNormal"/>
        <w:rPr>
          <w:rtl/>
          <w:lang w:bidi="fa-IR"/>
        </w:rPr>
      </w:pPr>
      <w:r>
        <w:rPr>
          <w:rtl/>
          <w:lang w:bidi="fa-IR"/>
        </w:rPr>
        <w:t>در اين روايت به سرعت در برآورده كردن حاجت برادر دينى سفارش شده</w:t>
      </w:r>
      <w:r w:rsidR="00CC3E1D">
        <w:rPr>
          <w:rtl/>
          <w:lang w:bidi="fa-IR"/>
        </w:rPr>
        <w:t xml:space="preserve">، </w:t>
      </w:r>
      <w:r>
        <w:rPr>
          <w:rtl/>
          <w:lang w:bidi="fa-IR"/>
        </w:rPr>
        <w:t>چرا كه ممكن است ديگرى از نياز او باخبر شود و نياز او را برآورده كند</w:t>
      </w:r>
      <w:r w:rsidR="00CC3E1D">
        <w:rPr>
          <w:rtl/>
          <w:lang w:bidi="fa-IR"/>
        </w:rPr>
        <w:t xml:space="preserve">. </w:t>
      </w:r>
      <w:r>
        <w:rPr>
          <w:rtl/>
          <w:lang w:bidi="fa-IR"/>
        </w:rPr>
        <w:t>در اين سفارش نكاتى نهفته است</w:t>
      </w:r>
      <w:r w:rsidR="00CC3E1D">
        <w:rPr>
          <w:rtl/>
          <w:lang w:bidi="fa-IR"/>
        </w:rPr>
        <w:t xml:space="preserve">: </w:t>
      </w:r>
      <w:r>
        <w:rPr>
          <w:rtl/>
          <w:lang w:bidi="fa-IR"/>
        </w:rPr>
        <w:t>اول اين كه وقتى او حاجت خود را بيان مى كند</w:t>
      </w:r>
      <w:r w:rsidR="00CC3E1D">
        <w:rPr>
          <w:rtl/>
          <w:lang w:bidi="fa-IR"/>
        </w:rPr>
        <w:t xml:space="preserve">، </w:t>
      </w:r>
      <w:r>
        <w:rPr>
          <w:rtl/>
          <w:lang w:bidi="fa-IR"/>
        </w:rPr>
        <w:t>شيرينى و ارزش كار در آن است كه زود مشكل حل شود</w:t>
      </w:r>
      <w:r w:rsidR="00CC3E1D">
        <w:rPr>
          <w:rtl/>
          <w:lang w:bidi="fa-IR"/>
        </w:rPr>
        <w:t xml:space="preserve">؛ </w:t>
      </w:r>
      <w:r>
        <w:rPr>
          <w:rtl/>
          <w:lang w:bidi="fa-IR"/>
        </w:rPr>
        <w:t>دوم اين كه حاجت حاجتمند براى اعطاكننده نيز نعمتى است كه به او عرضه شده است و زمينه اى است كه براى «تقرب الى الله» فراهم شده</w:t>
      </w:r>
      <w:r w:rsidR="00CC3E1D">
        <w:rPr>
          <w:rtl/>
          <w:lang w:bidi="fa-IR"/>
        </w:rPr>
        <w:t xml:space="preserve">؛ </w:t>
      </w:r>
      <w:r>
        <w:rPr>
          <w:rtl/>
          <w:lang w:bidi="fa-IR"/>
        </w:rPr>
        <w:t>بنابراين</w:t>
      </w:r>
      <w:r w:rsidR="00CC3E1D">
        <w:rPr>
          <w:rtl/>
          <w:lang w:bidi="fa-IR"/>
        </w:rPr>
        <w:t xml:space="preserve">، </w:t>
      </w:r>
      <w:r>
        <w:rPr>
          <w:rtl/>
          <w:lang w:bidi="fa-IR"/>
        </w:rPr>
        <w:t>قبل از اين كه زمينه از بين برود</w:t>
      </w:r>
      <w:r w:rsidR="00CC3E1D">
        <w:rPr>
          <w:rtl/>
          <w:lang w:bidi="fa-IR"/>
        </w:rPr>
        <w:t xml:space="preserve">، </w:t>
      </w:r>
      <w:r>
        <w:rPr>
          <w:rtl/>
          <w:lang w:bidi="fa-IR"/>
        </w:rPr>
        <w:t>بايد منافع معنوى خود را تامين كند</w:t>
      </w:r>
      <w:r w:rsidR="00CC3E1D">
        <w:rPr>
          <w:rtl/>
          <w:lang w:bidi="fa-IR"/>
        </w:rPr>
        <w:t xml:space="preserve">. </w:t>
      </w:r>
      <w:r>
        <w:rPr>
          <w:rtl/>
          <w:lang w:bidi="fa-IR"/>
        </w:rPr>
        <w:t xml:space="preserve">در روايات متعددى بسيار </w:t>
      </w:r>
      <w:r w:rsidR="00A469BE">
        <w:rPr>
          <w:rtl/>
          <w:lang w:bidi="fa-IR"/>
        </w:rPr>
        <w:t>تأکید</w:t>
      </w:r>
      <w:r>
        <w:rPr>
          <w:rtl/>
          <w:lang w:bidi="fa-IR"/>
        </w:rPr>
        <w:t xml:space="preserve"> شده است كه در امور معنوى مسامحه نكنيد</w:t>
      </w:r>
      <w:r w:rsidR="00CC3E1D">
        <w:rPr>
          <w:rtl/>
          <w:lang w:bidi="fa-IR"/>
        </w:rPr>
        <w:t xml:space="preserve">: </w:t>
      </w:r>
    </w:p>
    <w:p w:rsidR="009C2EE6" w:rsidRDefault="009C2EE6" w:rsidP="009C2EE6">
      <w:pPr>
        <w:pStyle w:val="libNormal"/>
        <w:rPr>
          <w:rtl/>
          <w:lang w:bidi="fa-IR"/>
        </w:rPr>
      </w:pPr>
      <w:r>
        <w:rPr>
          <w:rtl/>
          <w:lang w:bidi="fa-IR"/>
        </w:rPr>
        <w:t xml:space="preserve">خيرُ المعروفِ ما لَم يَتَقَدَّمهُ المَطلُ و لَم يَتبَعهُ المَنُّ </w:t>
      </w:r>
      <w:r w:rsidRPr="00D35857">
        <w:rPr>
          <w:rStyle w:val="libFootnotenumChar"/>
          <w:rtl/>
          <w:lang w:bidi="fa-IR"/>
        </w:rPr>
        <w:t>(769)</w:t>
      </w:r>
      <w:r w:rsidR="00CC3E1D">
        <w:rPr>
          <w:rtl/>
          <w:lang w:bidi="fa-IR"/>
        </w:rPr>
        <w:t xml:space="preserve">. </w:t>
      </w:r>
    </w:p>
    <w:p w:rsidR="009C2EE6" w:rsidRDefault="009C2EE6" w:rsidP="009C2EE6">
      <w:pPr>
        <w:pStyle w:val="libNormal"/>
        <w:rPr>
          <w:rtl/>
          <w:lang w:bidi="fa-IR"/>
        </w:rPr>
      </w:pPr>
      <w:r>
        <w:rPr>
          <w:rtl/>
          <w:lang w:bidi="fa-IR"/>
        </w:rPr>
        <w:t>«بهترين عمل خير آن است كه قبل از انجامش</w:t>
      </w:r>
      <w:r w:rsidR="00CC3E1D">
        <w:rPr>
          <w:rtl/>
          <w:lang w:bidi="fa-IR"/>
        </w:rPr>
        <w:t xml:space="preserve">، </w:t>
      </w:r>
      <w:r>
        <w:rPr>
          <w:rtl/>
          <w:lang w:bidi="fa-IR"/>
        </w:rPr>
        <w:t>نيازمند به احسان را سرگردان نكرده باشد و بعد از آن براى انجام خدمت</w:t>
      </w:r>
      <w:r w:rsidR="00CC3E1D">
        <w:rPr>
          <w:rtl/>
          <w:lang w:bidi="fa-IR"/>
        </w:rPr>
        <w:t xml:space="preserve">، </w:t>
      </w:r>
      <w:r>
        <w:rPr>
          <w:rtl/>
          <w:lang w:bidi="fa-IR"/>
        </w:rPr>
        <w:t>منتى بر او نگذارد»</w:t>
      </w:r>
      <w:r w:rsidR="00CC3E1D">
        <w:rPr>
          <w:rtl/>
          <w:lang w:bidi="fa-IR"/>
        </w:rPr>
        <w:t xml:space="preserve">. </w:t>
      </w:r>
    </w:p>
    <w:p w:rsidR="009C2EE6" w:rsidRDefault="009C2EE6" w:rsidP="009C2EE6">
      <w:pPr>
        <w:pStyle w:val="libNormal"/>
        <w:rPr>
          <w:rtl/>
          <w:lang w:bidi="fa-IR"/>
        </w:rPr>
      </w:pPr>
      <w:r>
        <w:rPr>
          <w:rtl/>
          <w:lang w:bidi="fa-IR"/>
        </w:rPr>
        <w:t>كرامت انسانى اين است كه به محض اين كه حاجتمندى اظهار نياز كرد</w:t>
      </w:r>
      <w:r w:rsidR="00CC3E1D">
        <w:rPr>
          <w:rtl/>
          <w:lang w:bidi="fa-IR"/>
        </w:rPr>
        <w:t xml:space="preserve">، </w:t>
      </w:r>
      <w:r>
        <w:rPr>
          <w:rtl/>
          <w:lang w:bidi="fa-IR"/>
        </w:rPr>
        <w:t>در اداى حاجت او سرعت به خرج دهد و كار او را زود انجام بدهد و بعد هم بر او منت نگذارد</w:t>
      </w:r>
      <w:r w:rsidR="00CC3E1D">
        <w:rPr>
          <w:rtl/>
          <w:lang w:bidi="fa-IR"/>
        </w:rPr>
        <w:t xml:space="preserve">. </w:t>
      </w:r>
    </w:p>
    <w:p w:rsidR="009C2EE6" w:rsidRDefault="009C2EE6" w:rsidP="009C2EE6">
      <w:pPr>
        <w:pStyle w:val="libNormal"/>
        <w:rPr>
          <w:rtl/>
          <w:lang w:bidi="fa-IR"/>
        </w:rPr>
      </w:pPr>
      <w:r>
        <w:rPr>
          <w:rtl/>
          <w:lang w:bidi="fa-IR"/>
        </w:rPr>
        <w:t xml:space="preserve">در سخنان امام رضا </w:t>
      </w:r>
      <w:r w:rsidR="00CD7338" w:rsidRPr="00CD7338">
        <w:rPr>
          <w:rStyle w:val="libAlaemChar"/>
          <w:rtl/>
        </w:rPr>
        <w:t>عليه‌السلام</w:t>
      </w:r>
      <w:r>
        <w:rPr>
          <w:rtl/>
          <w:lang w:bidi="fa-IR"/>
        </w:rPr>
        <w:t xml:space="preserve"> به علت سرعت در برآورده كردن حاجت</w:t>
      </w:r>
      <w:r w:rsidR="00CC3E1D">
        <w:rPr>
          <w:rtl/>
          <w:lang w:bidi="fa-IR"/>
        </w:rPr>
        <w:t xml:space="preserve">، </w:t>
      </w:r>
      <w:r>
        <w:rPr>
          <w:rtl/>
          <w:lang w:bidi="fa-IR"/>
        </w:rPr>
        <w:t>اشاره شده است</w:t>
      </w:r>
      <w:r w:rsidR="00CC3E1D">
        <w:rPr>
          <w:rtl/>
          <w:lang w:bidi="fa-IR"/>
        </w:rPr>
        <w:t xml:space="preserve">؛ </w:t>
      </w:r>
      <w:r>
        <w:rPr>
          <w:rtl/>
          <w:lang w:bidi="fa-IR"/>
        </w:rPr>
        <w:t>حضرت مى فرمايند</w:t>
      </w:r>
      <w:r w:rsidR="00CC3E1D">
        <w:rPr>
          <w:rtl/>
          <w:lang w:bidi="fa-IR"/>
        </w:rPr>
        <w:t xml:space="preserve">: </w:t>
      </w:r>
    </w:p>
    <w:p w:rsidR="009C2EE6" w:rsidRDefault="009C2EE6" w:rsidP="009C2EE6">
      <w:pPr>
        <w:pStyle w:val="libNormal"/>
        <w:rPr>
          <w:rtl/>
          <w:lang w:bidi="fa-IR"/>
        </w:rPr>
      </w:pPr>
      <w:r>
        <w:rPr>
          <w:rtl/>
          <w:lang w:bidi="fa-IR"/>
        </w:rPr>
        <w:t xml:space="preserve">لا يَتِمُّ المعروفُ الا بِثلاثِ خِصال تَعجيلهِ و تَصغيرهِ و سَترهِ فاذَا عَجَّلته هَنَّاءتَه و ذا صَغَّرتَه عَظَّمتَه و ذا سَتَرتَه اءَتمَمتَه </w:t>
      </w:r>
      <w:r w:rsidRPr="00D35857">
        <w:rPr>
          <w:rStyle w:val="libFootnotenumChar"/>
          <w:rtl/>
          <w:lang w:bidi="fa-IR"/>
        </w:rPr>
        <w:t>(770)</w:t>
      </w:r>
      <w:r w:rsidR="00CC3E1D">
        <w:rPr>
          <w:rtl/>
          <w:lang w:bidi="fa-IR"/>
        </w:rPr>
        <w:t xml:space="preserve">. </w:t>
      </w:r>
    </w:p>
    <w:p w:rsidR="009C2EE6" w:rsidRDefault="009C2EE6" w:rsidP="009C2EE6">
      <w:pPr>
        <w:pStyle w:val="libNormal"/>
        <w:rPr>
          <w:rtl/>
          <w:lang w:bidi="fa-IR"/>
        </w:rPr>
      </w:pPr>
      <w:r>
        <w:rPr>
          <w:rtl/>
          <w:lang w:bidi="fa-IR"/>
        </w:rPr>
        <w:lastRenderedPageBreak/>
        <w:t>«احسان به ديگران كامل نمى شود مگر با سه ويژگى</w:t>
      </w:r>
      <w:r w:rsidR="00CC3E1D">
        <w:rPr>
          <w:rtl/>
          <w:lang w:bidi="fa-IR"/>
        </w:rPr>
        <w:t xml:space="preserve">: </w:t>
      </w:r>
      <w:r>
        <w:rPr>
          <w:rtl/>
          <w:lang w:bidi="fa-IR"/>
        </w:rPr>
        <w:t>يكى اين كه كار را سريع انجام دهد</w:t>
      </w:r>
      <w:r w:rsidR="00CC3E1D">
        <w:rPr>
          <w:rtl/>
          <w:lang w:bidi="fa-IR"/>
        </w:rPr>
        <w:t xml:space="preserve">؛ </w:t>
      </w:r>
      <w:r>
        <w:rPr>
          <w:rtl/>
          <w:lang w:bidi="fa-IR"/>
        </w:rPr>
        <w:t>دوم اين كه كار خود را نزد فرد نيازمند كوچك جلوه دهد و سوم اين كه آن عمل را از ديگران پنهان نگه دارد</w:t>
      </w:r>
      <w:r w:rsidR="00CC3E1D">
        <w:rPr>
          <w:rtl/>
          <w:lang w:bidi="fa-IR"/>
        </w:rPr>
        <w:t xml:space="preserve">. </w:t>
      </w:r>
      <w:r>
        <w:rPr>
          <w:rtl/>
          <w:lang w:bidi="fa-IR"/>
        </w:rPr>
        <w:t>سرعت در اجابت</w:t>
      </w:r>
      <w:r w:rsidR="00CC3E1D">
        <w:rPr>
          <w:rtl/>
          <w:lang w:bidi="fa-IR"/>
        </w:rPr>
        <w:t xml:space="preserve">، </w:t>
      </w:r>
      <w:r>
        <w:rPr>
          <w:rtl/>
          <w:lang w:bidi="fa-IR"/>
        </w:rPr>
        <w:t>باعث شيرينى و كوچك شماردن</w:t>
      </w:r>
      <w:r w:rsidR="00CC3E1D">
        <w:rPr>
          <w:rtl/>
          <w:lang w:bidi="fa-IR"/>
        </w:rPr>
        <w:t xml:space="preserve">، </w:t>
      </w:r>
      <w:r>
        <w:rPr>
          <w:rtl/>
          <w:lang w:bidi="fa-IR"/>
        </w:rPr>
        <w:t>باعث بزرگى و پنهان نگه داشتن</w:t>
      </w:r>
      <w:r w:rsidR="00CC3E1D">
        <w:rPr>
          <w:rtl/>
          <w:lang w:bidi="fa-IR"/>
        </w:rPr>
        <w:t xml:space="preserve">، </w:t>
      </w:r>
      <w:r>
        <w:rPr>
          <w:rtl/>
          <w:lang w:bidi="fa-IR"/>
        </w:rPr>
        <w:t>باعث كمال آن كار خير مى گردد»</w:t>
      </w:r>
      <w:r w:rsidR="00CC3E1D">
        <w:rPr>
          <w:rtl/>
          <w:lang w:bidi="fa-IR"/>
        </w:rPr>
        <w:t xml:space="preserve">. </w:t>
      </w:r>
    </w:p>
    <w:p w:rsidR="009C2EE6" w:rsidRDefault="009C2EE6" w:rsidP="009C2EE6">
      <w:pPr>
        <w:pStyle w:val="libNormal"/>
        <w:rPr>
          <w:rtl/>
          <w:lang w:bidi="fa-IR"/>
        </w:rPr>
      </w:pPr>
      <w:r>
        <w:rPr>
          <w:rtl/>
          <w:lang w:bidi="fa-IR"/>
        </w:rPr>
        <w:t xml:space="preserve">عللى كه امام </w:t>
      </w:r>
      <w:r w:rsidR="00CD7338" w:rsidRPr="00CD7338">
        <w:rPr>
          <w:rStyle w:val="libAlaemChar"/>
          <w:rtl/>
        </w:rPr>
        <w:t>عليه‌السلام</w:t>
      </w:r>
      <w:r>
        <w:rPr>
          <w:rtl/>
          <w:lang w:bidi="fa-IR"/>
        </w:rPr>
        <w:t xml:space="preserve"> براى اين سه شرط بيان مى فرمايند</w:t>
      </w:r>
      <w:r w:rsidR="00CC3E1D">
        <w:rPr>
          <w:rtl/>
          <w:lang w:bidi="fa-IR"/>
        </w:rPr>
        <w:t xml:space="preserve">، </w:t>
      </w:r>
      <w:r>
        <w:rPr>
          <w:rtl/>
          <w:lang w:bidi="fa-IR"/>
        </w:rPr>
        <w:t>قابل ملاحظه است</w:t>
      </w:r>
      <w:r w:rsidR="00CC3E1D">
        <w:rPr>
          <w:rtl/>
          <w:lang w:bidi="fa-IR"/>
        </w:rPr>
        <w:t xml:space="preserve">: </w:t>
      </w:r>
      <w:r>
        <w:rPr>
          <w:rtl/>
          <w:lang w:bidi="fa-IR"/>
        </w:rPr>
        <w:t>اما وقتى نيازمند</w:t>
      </w:r>
      <w:r w:rsidR="00CC3E1D">
        <w:rPr>
          <w:rtl/>
          <w:lang w:bidi="fa-IR"/>
        </w:rPr>
        <w:t xml:space="preserve">، </w:t>
      </w:r>
      <w:r>
        <w:rPr>
          <w:rtl/>
          <w:lang w:bidi="fa-IR"/>
        </w:rPr>
        <w:t>حاجتش را عرضه كرد و تو به سرعت آن را اجابت كردى</w:t>
      </w:r>
      <w:r w:rsidR="00CC3E1D">
        <w:rPr>
          <w:rtl/>
          <w:lang w:bidi="fa-IR"/>
        </w:rPr>
        <w:t xml:space="preserve">، </w:t>
      </w:r>
      <w:r>
        <w:rPr>
          <w:rtl/>
          <w:lang w:bidi="fa-IR"/>
        </w:rPr>
        <w:t>اين عمل و كار خير در كام او گوارا مى شود</w:t>
      </w:r>
      <w:r w:rsidR="00CC3E1D">
        <w:rPr>
          <w:rtl/>
          <w:lang w:bidi="fa-IR"/>
        </w:rPr>
        <w:t xml:space="preserve">؛ </w:t>
      </w:r>
      <w:r>
        <w:rPr>
          <w:rtl/>
          <w:lang w:bidi="fa-IR"/>
        </w:rPr>
        <w:t>چون واقعا تا فشار شديد بر كسى وارد نشود</w:t>
      </w:r>
      <w:r w:rsidR="00CC3E1D">
        <w:rPr>
          <w:rtl/>
          <w:lang w:bidi="fa-IR"/>
        </w:rPr>
        <w:t xml:space="preserve">، </w:t>
      </w:r>
      <w:r>
        <w:rPr>
          <w:rtl/>
          <w:lang w:bidi="fa-IR"/>
        </w:rPr>
        <w:t>آبروى خود را نزد ديگران گرو نمى گذارد</w:t>
      </w:r>
      <w:r w:rsidR="00CC3E1D">
        <w:rPr>
          <w:rtl/>
          <w:lang w:bidi="fa-IR"/>
        </w:rPr>
        <w:t xml:space="preserve">. </w:t>
      </w:r>
      <w:r>
        <w:rPr>
          <w:rtl/>
          <w:lang w:bidi="fa-IR"/>
        </w:rPr>
        <w:t>در اين حال</w:t>
      </w:r>
      <w:r w:rsidR="00CC3E1D">
        <w:rPr>
          <w:rtl/>
          <w:lang w:bidi="fa-IR"/>
        </w:rPr>
        <w:t xml:space="preserve">، </w:t>
      </w:r>
      <w:r>
        <w:rPr>
          <w:rtl/>
          <w:lang w:bidi="fa-IR"/>
        </w:rPr>
        <w:t>وقتى بلافاصله خواهش او اجابت شد</w:t>
      </w:r>
      <w:r w:rsidR="00CC3E1D">
        <w:rPr>
          <w:rtl/>
          <w:lang w:bidi="fa-IR"/>
        </w:rPr>
        <w:t xml:space="preserve">، </w:t>
      </w:r>
      <w:r>
        <w:rPr>
          <w:rtl/>
          <w:lang w:bidi="fa-IR"/>
        </w:rPr>
        <w:t>شيرينى و حلاوت اين كار</w:t>
      </w:r>
      <w:r w:rsidR="00CC3E1D">
        <w:rPr>
          <w:rtl/>
          <w:lang w:bidi="fa-IR"/>
        </w:rPr>
        <w:t xml:space="preserve">، </w:t>
      </w:r>
      <w:r>
        <w:rPr>
          <w:rtl/>
          <w:lang w:bidi="fa-IR"/>
        </w:rPr>
        <w:t>كام او را هميشه شيرين نگاه خواهد داشت</w:t>
      </w:r>
      <w:r w:rsidR="00CC3E1D">
        <w:rPr>
          <w:rtl/>
          <w:lang w:bidi="fa-IR"/>
        </w:rPr>
        <w:t xml:space="preserve">؛ </w:t>
      </w:r>
      <w:r>
        <w:rPr>
          <w:rtl/>
          <w:lang w:bidi="fa-IR"/>
        </w:rPr>
        <w:t>اما اگر كرامت كنى و به او وانمود كنى كه خدمت تو</w:t>
      </w:r>
      <w:r w:rsidR="00CC3E1D">
        <w:rPr>
          <w:rtl/>
          <w:lang w:bidi="fa-IR"/>
        </w:rPr>
        <w:t xml:space="preserve">، </w:t>
      </w:r>
      <w:r>
        <w:rPr>
          <w:rtl/>
          <w:lang w:bidi="fa-IR"/>
        </w:rPr>
        <w:t>كار كوچكى بوده است كه من انجام داده ام و ارزش تو نزد من بيشتر از خدمتى است كه انجام داده ام</w:t>
      </w:r>
      <w:r w:rsidR="00CC3E1D">
        <w:rPr>
          <w:rtl/>
          <w:lang w:bidi="fa-IR"/>
        </w:rPr>
        <w:t xml:space="preserve">، </w:t>
      </w:r>
      <w:r>
        <w:rPr>
          <w:rtl/>
          <w:lang w:bidi="fa-IR"/>
        </w:rPr>
        <w:t>او را تعظيم كرده اى و گرامى داشته اى</w:t>
      </w:r>
      <w:r w:rsidR="00CC3E1D">
        <w:rPr>
          <w:rtl/>
          <w:lang w:bidi="fa-IR"/>
        </w:rPr>
        <w:t xml:space="preserve">؛ </w:t>
      </w:r>
      <w:r>
        <w:rPr>
          <w:rtl/>
          <w:lang w:bidi="fa-IR"/>
        </w:rPr>
        <w:t>چون همين كه كسى نزد ديگرى دست حاجت دراز مى كند</w:t>
      </w:r>
      <w:r w:rsidR="00CC3E1D">
        <w:rPr>
          <w:rtl/>
          <w:lang w:bidi="fa-IR"/>
        </w:rPr>
        <w:t xml:space="preserve">، </w:t>
      </w:r>
      <w:r>
        <w:rPr>
          <w:rtl/>
          <w:lang w:bidi="fa-IR"/>
        </w:rPr>
        <w:t>خود را تحقير و كوچك كرده است و وقتى انسان اعطاكننده</w:t>
      </w:r>
      <w:r w:rsidR="00CC3E1D">
        <w:rPr>
          <w:rtl/>
          <w:lang w:bidi="fa-IR"/>
        </w:rPr>
        <w:t xml:space="preserve">، </w:t>
      </w:r>
      <w:r>
        <w:rPr>
          <w:rtl/>
          <w:lang w:bidi="fa-IR"/>
        </w:rPr>
        <w:t>آن خدمت را كوچك جلوه دهد</w:t>
      </w:r>
      <w:r w:rsidR="00CC3E1D">
        <w:rPr>
          <w:rtl/>
          <w:lang w:bidi="fa-IR"/>
        </w:rPr>
        <w:t xml:space="preserve">، </w:t>
      </w:r>
      <w:r>
        <w:rPr>
          <w:rtl/>
          <w:lang w:bidi="fa-IR"/>
        </w:rPr>
        <w:t>جبران آن حقارت نفسى است كه سائل احساس مى كند و نكته سوم اين كه وقتى اين كار را پنهان نگاه داشتى</w:t>
      </w:r>
      <w:r w:rsidR="00CC3E1D">
        <w:rPr>
          <w:rtl/>
          <w:lang w:bidi="fa-IR"/>
        </w:rPr>
        <w:t xml:space="preserve">، </w:t>
      </w:r>
      <w:r>
        <w:rPr>
          <w:rtl/>
          <w:lang w:bidi="fa-IR"/>
        </w:rPr>
        <w:t>خدمتت را به مرحله كمال و تمام رسانده اى</w:t>
      </w:r>
      <w:r w:rsidR="00CC3E1D">
        <w:rPr>
          <w:rtl/>
          <w:lang w:bidi="fa-IR"/>
        </w:rPr>
        <w:t xml:space="preserve">. </w:t>
      </w:r>
    </w:p>
    <w:p w:rsidR="009C2EE6" w:rsidRDefault="009C2EE6" w:rsidP="009C2EE6">
      <w:pPr>
        <w:pStyle w:val="libNormal"/>
        <w:rPr>
          <w:rtl/>
          <w:lang w:bidi="fa-IR"/>
        </w:rPr>
      </w:pPr>
      <w:r>
        <w:rPr>
          <w:rtl/>
          <w:lang w:bidi="fa-IR"/>
        </w:rPr>
        <w:t>4 - دارا بودن شايستگى رفع نياز</w:t>
      </w:r>
    </w:p>
    <w:p w:rsidR="009C2EE6" w:rsidRDefault="009C2EE6" w:rsidP="009C2EE6">
      <w:pPr>
        <w:pStyle w:val="libNormal"/>
        <w:rPr>
          <w:rtl/>
          <w:lang w:bidi="fa-IR"/>
        </w:rPr>
      </w:pPr>
      <w:r>
        <w:rPr>
          <w:rtl/>
          <w:lang w:bidi="fa-IR"/>
        </w:rPr>
        <w:t xml:space="preserve">از امام صادق </w:t>
      </w:r>
      <w:r w:rsidR="00CD7338" w:rsidRPr="00CD7338">
        <w:rPr>
          <w:rStyle w:val="libAlaemChar"/>
          <w:rtl/>
        </w:rPr>
        <w:t>عليه‌السلام</w:t>
      </w:r>
      <w:r>
        <w:rPr>
          <w:rtl/>
          <w:lang w:bidi="fa-IR"/>
        </w:rPr>
        <w:t xml:space="preserve"> نقل شده است كه فرمودند</w:t>
      </w:r>
      <w:r w:rsidR="00CC3E1D">
        <w:rPr>
          <w:rtl/>
          <w:lang w:bidi="fa-IR"/>
        </w:rPr>
        <w:t xml:space="preserve">: </w:t>
      </w:r>
    </w:p>
    <w:p w:rsidR="009C2EE6" w:rsidRDefault="009C2EE6" w:rsidP="009C2EE6">
      <w:pPr>
        <w:pStyle w:val="libNormal"/>
        <w:rPr>
          <w:rtl/>
          <w:lang w:bidi="fa-IR"/>
        </w:rPr>
      </w:pPr>
      <w:r>
        <w:rPr>
          <w:rtl/>
          <w:lang w:bidi="fa-IR"/>
        </w:rPr>
        <w:t xml:space="preserve">اصنَع المعروفَ الى مَن هوَ اءَهلُه و الى مَن ليسَ مِن اءَهلِه فان لَم يكُن هوَ مِن اءَهلِه فكُن اءَنتَ مِن اءَهلِه </w:t>
      </w:r>
      <w:r w:rsidRPr="00D35857">
        <w:rPr>
          <w:rStyle w:val="libFootnotenumChar"/>
          <w:rtl/>
          <w:lang w:bidi="fa-IR"/>
        </w:rPr>
        <w:t>(771)</w:t>
      </w:r>
      <w:r w:rsidR="00CC3E1D">
        <w:rPr>
          <w:rtl/>
          <w:lang w:bidi="fa-IR"/>
        </w:rPr>
        <w:t xml:space="preserve">. </w:t>
      </w:r>
    </w:p>
    <w:p w:rsidR="009C2EE6" w:rsidRDefault="009C2EE6" w:rsidP="009C2EE6">
      <w:pPr>
        <w:pStyle w:val="libNormal"/>
        <w:rPr>
          <w:rtl/>
          <w:lang w:bidi="fa-IR"/>
        </w:rPr>
      </w:pPr>
      <w:r>
        <w:rPr>
          <w:rtl/>
          <w:lang w:bidi="fa-IR"/>
        </w:rPr>
        <w:lastRenderedPageBreak/>
        <w:t>«نسبت به كسى كه شايستگى خوبى كردن دارد</w:t>
      </w:r>
      <w:r w:rsidR="00CC3E1D">
        <w:rPr>
          <w:rtl/>
          <w:lang w:bidi="fa-IR"/>
        </w:rPr>
        <w:t xml:space="preserve">، </w:t>
      </w:r>
      <w:r>
        <w:rPr>
          <w:rtl/>
          <w:lang w:bidi="fa-IR"/>
        </w:rPr>
        <w:t>خوبى كن</w:t>
      </w:r>
      <w:r w:rsidR="00CC3E1D">
        <w:rPr>
          <w:rtl/>
          <w:lang w:bidi="fa-IR"/>
        </w:rPr>
        <w:t>!</w:t>
      </w:r>
      <w:r>
        <w:rPr>
          <w:rtl/>
          <w:lang w:bidi="fa-IR"/>
        </w:rPr>
        <w:t xml:space="preserve"> و همچنين نسبت به كسى كه شايستگى ندارد</w:t>
      </w:r>
      <w:r w:rsidR="00CC3E1D">
        <w:rPr>
          <w:rtl/>
          <w:lang w:bidi="fa-IR"/>
        </w:rPr>
        <w:t xml:space="preserve">؛ </w:t>
      </w:r>
      <w:r>
        <w:rPr>
          <w:rtl/>
          <w:lang w:bidi="fa-IR"/>
        </w:rPr>
        <w:t>چرا كه اگر او مستحق خوبى نيست تو بايد اهل خير و خوبى باشى»</w:t>
      </w:r>
      <w:r w:rsidR="00CC3E1D">
        <w:rPr>
          <w:rtl/>
          <w:lang w:bidi="fa-IR"/>
        </w:rPr>
        <w:t xml:space="preserve">. </w:t>
      </w:r>
    </w:p>
    <w:p w:rsidR="009C2EE6" w:rsidRDefault="009C2EE6" w:rsidP="009C2EE6">
      <w:pPr>
        <w:pStyle w:val="libNormal"/>
        <w:rPr>
          <w:rtl/>
          <w:lang w:bidi="fa-IR"/>
        </w:rPr>
      </w:pPr>
      <w:r>
        <w:rPr>
          <w:rtl/>
          <w:lang w:bidi="fa-IR"/>
        </w:rPr>
        <w:t xml:space="preserve">سخنى از امام صادق </w:t>
      </w:r>
      <w:r w:rsidR="00CD7338" w:rsidRPr="00CD7338">
        <w:rPr>
          <w:rStyle w:val="libAlaemChar"/>
          <w:rtl/>
        </w:rPr>
        <w:t>عليه‌السلام</w:t>
      </w:r>
      <w:r>
        <w:rPr>
          <w:rtl/>
          <w:lang w:bidi="fa-IR"/>
        </w:rPr>
        <w:t xml:space="preserve"> نقل شده است كه اوج روح كرامت انسانى را در معارف ما به انسان ها مى آموزد</w:t>
      </w:r>
      <w:r w:rsidR="00CC3E1D">
        <w:rPr>
          <w:rtl/>
          <w:lang w:bidi="fa-IR"/>
        </w:rPr>
        <w:t xml:space="preserve">؛ </w:t>
      </w:r>
      <w:r>
        <w:rPr>
          <w:rtl/>
          <w:lang w:bidi="fa-IR"/>
        </w:rPr>
        <w:t>حضرت مى فرمايند</w:t>
      </w:r>
      <w:r w:rsidR="00CC3E1D">
        <w:rPr>
          <w:rtl/>
          <w:lang w:bidi="fa-IR"/>
        </w:rPr>
        <w:t xml:space="preserve">: </w:t>
      </w:r>
    </w:p>
    <w:p w:rsidR="009C2EE6" w:rsidRDefault="009C2EE6" w:rsidP="009C2EE6">
      <w:pPr>
        <w:pStyle w:val="libNormal"/>
        <w:rPr>
          <w:rtl/>
          <w:lang w:bidi="fa-IR"/>
        </w:rPr>
      </w:pPr>
      <w:r>
        <w:rPr>
          <w:rtl/>
          <w:lang w:bidi="fa-IR"/>
        </w:rPr>
        <w:t xml:space="preserve">جَزَى اللهُ المعروفَ اذا لم يَكن يُبدَاءُ عن مساءَلة فاءَمَّا اذا اءَتاكَ اءَخوكَ فى حاجَة كادَ يُرَى دَمُهُ فى وَجهِهِ مُخاطِرا لا يَدرِى اءَ تُعطيهِ اءَم تَمنَعُهُ </w:t>
      </w:r>
      <w:r w:rsidRPr="00D35857">
        <w:rPr>
          <w:rStyle w:val="libFootnotenumChar"/>
          <w:rtl/>
          <w:lang w:bidi="fa-IR"/>
        </w:rPr>
        <w:t>(772)</w:t>
      </w:r>
      <w:r w:rsidR="00CC3E1D">
        <w:rPr>
          <w:rtl/>
          <w:lang w:bidi="fa-IR"/>
        </w:rPr>
        <w:t xml:space="preserve">. </w:t>
      </w:r>
    </w:p>
    <w:p w:rsidR="009C2EE6" w:rsidRDefault="009C2EE6" w:rsidP="009C2EE6">
      <w:pPr>
        <w:pStyle w:val="libNormal"/>
        <w:rPr>
          <w:rtl/>
          <w:lang w:bidi="fa-IR"/>
        </w:rPr>
      </w:pPr>
      <w:r>
        <w:rPr>
          <w:rtl/>
          <w:lang w:bidi="fa-IR"/>
        </w:rPr>
        <w:t>جزاى معروفى كه خدا وعده داده است</w:t>
      </w:r>
      <w:r w:rsidR="00CC3E1D">
        <w:rPr>
          <w:rtl/>
          <w:lang w:bidi="fa-IR"/>
        </w:rPr>
        <w:t xml:space="preserve">، </w:t>
      </w:r>
      <w:r>
        <w:rPr>
          <w:rtl/>
          <w:lang w:bidi="fa-IR"/>
        </w:rPr>
        <w:t>به كسانى تعلق مى گيرد كه خود سراغ نيازمندان رفته</w:t>
      </w:r>
      <w:r w:rsidR="00CC3E1D">
        <w:rPr>
          <w:rtl/>
          <w:lang w:bidi="fa-IR"/>
        </w:rPr>
        <w:t xml:space="preserve">، </w:t>
      </w:r>
      <w:r>
        <w:rPr>
          <w:rtl/>
          <w:lang w:bidi="fa-IR"/>
        </w:rPr>
        <w:t>به حوايج آنها رسيدگى كنند</w:t>
      </w:r>
      <w:r w:rsidR="00CC3E1D">
        <w:rPr>
          <w:rtl/>
          <w:lang w:bidi="fa-IR"/>
        </w:rPr>
        <w:t xml:space="preserve">؛ </w:t>
      </w:r>
      <w:r>
        <w:rPr>
          <w:rtl/>
          <w:lang w:bidi="fa-IR"/>
        </w:rPr>
        <w:t xml:space="preserve">نه آن كه بعد از </w:t>
      </w:r>
      <w:r w:rsidR="00F028FC">
        <w:rPr>
          <w:rtl/>
          <w:lang w:bidi="fa-IR"/>
        </w:rPr>
        <w:t>سئوال</w:t>
      </w:r>
      <w:r>
        <w:rPr>
          <w:rtl/>
          <w:lang w:bidi="fa-IR"/>
        </w:rPr>
        <w:t xml:space="preserve"> و درخواست حاجتمندان به آنها كمك كرده باشند</w:t>
      </w:r>
      <w:r w:rsidR="00CC3E1D">
        <w:rPr>
          <w:rtl/>
          <w:lang w:bidi="fa-IR"/>
        </w:rPr>
        <w:t xml:space="preserve">. </w:t>
      </w:r>
      <w:r>
        <w:rPr>
          <w:rtl/>
          <w:lang w:bidi="fa-IR"/>
        </w:rPr>
        <w:t xml:space="preserve">به تعبيرى نبايد احسان ريشه در </w:t>
      </w:r>
      <w:r w:rsidR="00F028FC">
        <w:rPr>
          <w:rtl/>
          <w:lang w:bidi="fa-IR"/>
        </w:rPr>
        <w:t>سئوال</w:t>
      </w:r>
      <w:r>
        <w:rPr>
          <w:rtl/>
          <w:lang w:bidi="fa-IR"/>
        </w:rPr>
        <w:t xml:space="preserve"> سائل داشته باشد</w:t>
      </w:r>
      <w:r w:rsidR="00CC3E1D">
        <w:rPr>
          <w:rtl/>
          <w:lang w:bidi="fa-IR"/>
        </w:rPr>
        <w:t xml:space="preserve">؛ </w:t>
      </w:r>
      <w:r>
        <w:rPr>
          <w:rtl/>
          <w:lang w:bidi="fa-IR"/>
        </w:rPr>
        <w:t>چون وقتى سائل درخواست مى كند</w:t>
      </w:r>
      <w:r w:rsidR="00CC3E1D">
        <w:rPr>
          <w:rtl/>
          <w:lang w:bidi="fa-IR"/>
        </w:rPr>
        <w:t xml:space="preserve">، </w:t>
      </w:r>
      <w:r>
        <w:rPr>
          <w:rtl/>
          <w:lang w:bidi="fa-IR"/>
        </w:rPr>
        <w:t xml:space="preserve">به تعبير امام </w:t>
      </w:r>
      <w:r w:rsidR="00CD7338" w:rsidRPr="00CD7338">
        <w:rPr>
          <w:rStyle w:val="libAlaemChar"/>
          <w:rtl/>
        </w:rPr>
        <w:t>عليه‌السلام</w:t>
      </w:r>
      <w:r>
        <w:rPr>
          <w:rtl/>
          <w:lang w:bidi="fa-IR"/>
        </w:rPr>
        <w:t xml:space="preserve"> خون در چهره او دويده و صورت او از شدت خجلت قرمز شده است و در اضطراب قرار دارد كه آيا حاجت او را روا خواهى كرد يا نه</w:t>
      </w:r>
      <w:r w:rsidR="00CC3E1D">
        <w:rPr>
          <w:rtl/>
          <w:lang w:bidi="fa-IR"/>
        </w:rPr>
        <w:t xml:space="preserve">. </w:t>
      </w:r>
      <w:r>
        <w:rPr>
          <w:rtl/>
          <w:lang w:bidi="fa-IR"/>
        </w:rPr>
        <w:t>حضرت مى فرمايند</w:t>
      </w:r>
      <w:r w:rsidR="00CC3E1D">
        <w:rPr>
          <w:rtl/>
          <w:lang w:bidi="fa-IR"/>
        </w:rPr>
        <w:t xml:space="preserve">: </w:t>
      </w:r>
    </w:p>
    <w:p w:rsidR="009C2EE6" w:rsidRDefault="009C2EE6" w:rsidP="009C2EE6">
      <w:pPr>
        <w:pStyle w:val="libNormal"/>
        <w:rPr>
          <w:rtl/>
          <w:lang w:bidi="fa-IR"/>
        </w:rPr>
      </w:pPr>
      <w:r>
        <w:rPr>
          <w:rtl/>
          <w:lang w:bidi="fa-IR"/>
        </w:rPr>
        <w:t xml:space="preserve">فَوَ اللهِ ثُمَّ واللهِ لو خَرَجتَ لهُ مِن جميع ما تَملكُهُ ما كافَيتَهُ </w:t>
      </w:r>
      <w:r w:rsidRPr="00D35857">
        <w:rPr>
          <w:rStyle w:val="libFootnotenumChar"/>
          <w:rtl/>
          <w:lang w:bidi="fa-IR"/>
        </w:rPr>
        <w:t>(773)</w:t>
      </w:r>
      <w:r w:rsidR="00CC3E1D">
        <w:rPr>
          <w:rtl/>
          <w:lang w:bidi="fa-IR"/>
        </w:rPr>
        <w:t xml:space="preserve">. </w:t>
      </w:r>
    </w:p>
    <w:p w:rsidR="009C2EE6" w:rsidRDefault="009C2EE6" w:rsidP="009C2EE6">
      <w:pPr>
        <w:pStyle w:val="libNormal"/>
        <w:rPr>
          <w:rtl/>
          <w:lang w:bidi="fa-IR"/>
        </w:rPr>
      </w:pPr>
      <w:r>
        <w:rPr>
          <w:rtl/>
          <w:lang w:bidi="fa-IR"/>
        </w:rPr>
        <w:t>«به خدا قسم</w:t>
      </w:r>
      <w:r w:rsidR="00CC3E1D">
        <w:rPr>
          <w:rtl/>
          <w:lang w:bidi="fa-IR"/>
        </w:rPr>
        <w:t>!</w:t>
      </w:r>
      <w:r>
        <w:rPr>
          <w:rtl/>
          <w:lang w:bidi="fa-IR"/>
        </w:rPr>
        <w:t xml:space="preserve"> به خدا قسم</w:t>
      </w:r>
      <w:r w:rsidR="00CC3E1D">
        <w:rPr>
          <w:rtl/>
          <w:lang w:bidi="fa-IR"/>
        </w:rPr>
        <w:t xml:space="preserve">، </w:t>
      </w:r>
      <w:r>
        <w:rPr>
          <w:rtl/>
          <w:lang w:bidi="fa-IR"/>
        </w:rPr>
        <w:t>اگر همه آنچه را كه دارى در مقابل اين حال و حاجت او ببخشى</w:t>
      </w:r>
      <w:r w:rsidR="00CC3E1D">
        <w:rPr>
          <w:rtl/>
          <w:lang w:bidi="fa-IR"/>
        </w:rPr>
        <w:t xml:space="preserve">، </w:t>
      </w:r>
      <w:r>
        <w:rPr>
          <w:rtl/>
          <w:lang w:bidi="fa-IR"/>
        </w:rPr>
        <w:t>براى آن حالت روحى او كافى نيست»</w:t>
      </w:r>
      <w:r w:rsidR="00CC3E1D">
        <w:rPr>
          <w:rtl/>
          <w:lang w:bidi="fa-IR"/>
        </w:rPr>
        <w:t xml:space="preserve">. </w:t>
      </w:r>
    </w:p>
    <w:p w:rsidR="009C2EE6" w:rsidRDefault="009C2EE6" w:rsidP="009C2EE6">
      <w:pPr>
        <w:pStyle w:val="libNormal"/>
        <w:rPr>
          <w:rtl/>
          <w:lang w:bidi="fa-IR"/>
        </w:rPr>
      </w:pPr>
      <w:r>
        <w:rPr>
          <w:rtl/>
          <w:lang w:bidi="fa-IR"/>
        </w:rPr>
        <w:t>پس نه تنها نبايد سائل را رد كند</w:t>
      </w:r>
      <w:r w:rsidR="00CC3E1D">
        <w:rPr>
          <w:rtl/>
          <w:lang w:bidi="fa-IR"/>
        </w:rPr>
        <w:t xml:space="preserve">، </w:t>
      </w:r>
      <w:r>
        <w:rPr>
          <w:rtl/>
          <w:lang w:bidi="fa-IR"/>
        </w:rPr>
        <w:t>بلكه مكلف است قبل از اين كه او عرض ‍ حاجت كند</w:t>
      </w:r>
      <w:r w:rsidR="00CC3E1D">
        <w:rPr>
          <w:rtl/>
          <w:lang w:bidi="fa-IR"/>
        </w:rPr>
        <w:t xml:space="preserve">، </w:t>
      </w:r>
      <w:r>
        <w:rPr>
          <w:rtl/>
          <w:lang w:bidi="fa-IR"/>
        </w:rPr>
        <w:t>حاجت او را برآورده كند</w:t>
      </w:r>
      <w:r w:rsidR="00CC3E1D">
        <w:rPr>
          <w:rtl/>
          <w:lang w:bidi="fa-IR"/>
        </w:rPr>
        <w:t xml:space="preserve">. </w:t>
      </w:r>
    </w:p>
    <w:p w:rsidR="009C2EE6" w:rsidRDefault="009C2EE6" w:rsidP="009C2EE6">
      <w:pPr>
        <w:pStyle w:val="libNormal"/>
        <w:rPr>
          <w:rtl/>
          <w:lang w:bidi="fa-IR"/>
        </w:rPr>
      </w:pPr>
      <w:r>
        <w:rPr>
          <w:rtl/>
          <w:lang w:bidi="fa-IR"/>
        </w:rPr>
        <w:t>خداوند وعده داده كه محسنين و نيكوكاران را جزا مى دهد و اين وعده الهى در آيات كريمه قرآن و در روايات ما تكرار شده است</w:t>
      </w:r>
      <w:r w:rsidR="00CC3E1D">
        <w:rPr>
          <w:rtl/>
          <w:lang w:bidi="fa-IR"/>
        </w:rPr>
        <w:t xml:space="preserve">: </w:t>
      </w:r>
    </w:p>
    <w:p w:rsidR="009C2EE6" w:rsidRDefault="009C2EE6" w:rsidP="009C2EE6">
      <w:pPr>
        <w:pStyle w:val="libNormal"/>
        <w:rPr>
          <w:rtl/>
          <w:lang w:bidi="fa-IR"/>
        </w:rPr>
      </w:pPr>
      <w:r w:rsidRPr="00796D1A">
        <w:rPr>
          <w:rStyle w:val="libAieChar"/>
          <w:rtl/>
        </w:rPr>
        <w:t>و اءَحسِنوا انَّ اللهَ يُحبُّ المحسنينَ</w:t>
      </w:r>
      <w:r>
        <w:rPr>
          <w:rtl/>
          <w:lang w:bidi="fa-IR"/>
        </w:rPr>
        <w:t xml:space="preserve"> </w:t>
      </w:r>
      <w:r w:rsidRPr="00D35857">
        <w:rPr>
          <w:rStyle w:val="libFootnotenumChar"/>
          <w:rtl/>
          <w:lang w:bidi="fa-IR"/>
        </w:rPr>
        <w:t>(774)</w:t>
      </w:r>
      <w:r w:rsidR="00CC3E1D">
        <w:rPr>
          <w:rtl/>
          <w:lang w:bidi="fa-IR"/>
        </w:rPr>
        <w:t xml:space="preserve">. </w:t>
      </w:r>
    </w:p>
    <w:p w:rsidR="009C2EE6" w:rsidRDefault="009C2EE6" w:rsidP="009C2EE6">
      <w:pPr>
        <w:pStyle w:val="libNormal"/>
        <w:rPr>
          <w:rtl/>
          <w:lang w:bidi="fa-IR"/>
        </w:rPr>
      </w:pPr>
      <w:r>
        <w:rPr>
          <w:rtl/>
          <w:lang w:bidi="fa-IR"/>
        </w:rPr>
        <w:lastRenderedPageBreak/>
        <w:t>«نيكويى كنيد كه خداوند نيكوكاران را دوست دارد»</w:t>
      </w:r>
      <w:r w:rsidR="00CC3E1D">
        <w:rPr>
          <w:rtl/>
          <w:lang w:bidi="fa-IR"/>
        </w:rPr>
        <w:t xml:space="preserve">. </w:t>
      </w:r>
    </w:p>
    <w:p w:rsidR="009C2EE6" w:rsidRDefault="009C2EE6" w:rsidP="009C2EE6">
      <w:pPr>
        <w:pStyle w:val="libNormal"/>
        <w:rPr>
          <w:rtl/>
          <w:lang w:bidi="fa-IR"/>
        </w:rPr>
      </w:pPr>
      <w:r w:rsidRPr="00796D1A">
        <w:rPr>
          <w:rStyle w:val="libAieChar"/>
          <w:rtl/>
        </w:rPr>
        <w:t>واللهُ يُحبُّ المحسنينَ</w:t>
      </w:r>
      <w:r>
        <w:rPr>
          <w:rtl/>
          <w:lang w:bidi="fa-IR"/>
        </w:rPr>
        <w:t xml:space="preserve"> </w:t>
      </w:r>
      <w:r w:rsidRPr="00D35857">
        <w:rPr>
          <w:rStyle w:val="libFootnotenumChar"/>
          <w:rtl/>
          <w:lang w:bidi="fa-IR"/>
        </w:rPr>
        <w:t>(775)</w:t>
      </w:r>
      <w:r w:rsidR="00CC3E1D">
        <w:rPr>
          <w:rtl/>
          <w:lang w:bidi="fa-IR"/>
        </w:rPr>
        <w:t xml:space="preserve">. </w:t>
      </w:r>
    </w:p>
    <w:p w:rsidR="009C2EE6" w:rsidRDefault="009C2EE6" w:rsidP="009C2EE6">
      <w:pPr>
        <w:pStyle w:val="libNormal"/>
        <w:rPr>
          <w:rtl/>
          <w:lang w:bidi="fa-IR"/>
        </w:rPr>
      </w:pPr>
      <w:r>
        <w:rPr>
          <w:rtl/>
          <w:lang w:bidi="fa-IR"/>
        </w:rPr>
        <w:t>«خداوند دوستدار نيكوكاران است»</w:t>
      </w:r>
      <w:r w:rsidR="00CC3E1D">
        <w:rPr>
          <w:rtl/>
          <w:lang w:bidi="fa-IR"/>
        </w:rPr>
        <w:t xml:space="preserve">. </w:t>
      </w:r>
    </w:p>
    <w:p w:rsidR="009C2EE6" w:rsidRDefault="009C2EE6" w:rsidP="009C2EE6">
      <w:pPr>
        <w:pStyle w:val="libNormal"/>
        <w:rPr>
          <w:rtl/>
          <w:lang w:bidi="fa-IR"/>
        </w:rPr>
      </w:pPr>
      <w:r w:rsidRPr="00796D1A">
        <w:rPr>
          <w:rStyle w:val="libAieChar"/>
          <w:rtl/>
        </w:rPr>
        <w:t>انَّ رحمَت اللهِ قريب مِن المحسنينَ</w:t>
      </w:r>
      <w:r>
        <w:rPr>
          <w:rtl/>
          <w:lang w:bidi="fa-IR"/>
        </w:rPr>
        <w:t xml:space="preserve"> </w:t>
      </w:r>
      <w:r w:rsidRPr="00D35857">
        <w:rPr>
          <w:rStyle w:val="libFootnotenumChar"/>
          <w:rtl/>
          <w:lang w:bidi="fa-IR"/>
        </w:rPr>
        <w:t>(776)</w:t>
      </w:r>
      <w:r w:rsidR="00CC3E1D">
        <w:rPr>
          <w:rtl/>
          <w:lang w:bidi="fa-IR"/>
        </w:rPr>
        <w:t xml:space="preserve">. </w:t>
      </w:r>
    </w:p>
    <w:p w:rsidR="009C2EE6" w:rsidRDefault="009C2EE6" w:rsidP="009C2EE6">
      <w:pPr>
        <w:pStyle w:val="libNormal"/>
        <w:rPr>
          <w:rtl/>
          <w:lang w:bidi="fa-IR"/>
        </w:rPr>
      </w:pPr>
      <w:r>
        <w:rPr>
          <w:rtl/>
          <w:lang w:bidi="fa-IR"/>
        </w:rPr>
        <w:t>«همانا رحمت خداوند به نيكوكاران نزديك است»</w:t>
      </w:r>
      <w:r w:rsidR="00CC3E1D">
        <w:rPr>
          <w:rtl/>
          <w:lang w:bidi="fa-IR"/>
        </w:rPr>
        <w:t xml:space="preserve">. </w:t>
      </w:r>
    </w:p>
    <w:p w:rsidR="009C2EE6" w:rsidRDefault="009C2EE6" w:rsidP="009C2EE6">
      <w:pPr>
        <w:pStyle w:val="libNormal"/>
        <w:rPr>
          <w:rtl/>
          <w:lang w:bidi="fa-IR"/>
        </w:rPr>
      </w:pPr>
      <w:r w:rsidRPr="00796D1A">
        <w:rPr>
          <w:rStyle w:val="libAieChar"/>
          <w:rtl/>
        </w:rPr>
        <w:t>و سَنزيدُ المحسنينَ</w:t>
      </w:r>
      <w:r>
        <w:rPr>
          <w:rtl/>
          <w:lang w:bidi="fa-IR"/>
        </w:rPr>
        <w:t xml:space="preserve"> </w:t>
      </w:r>
      <w:r w:rsidRPr="00D35857">
        <w:rPr>
          <w:rStyle w:val="libFootnotenumChar"/>
          <w:rtl/>
          <w:lang w:bidi="fa-IR"/>
        </w:rPr>
        <w:t>(777)</w:t>
      </w:r>
      <w:r w:rsidR="00CC3E1D">
        <w:rPr>
          <w:rtl/>
          <w:lang w:bidi="fa-IR"/>
        </w:rPr>
        <w:t xml:space="preserve">. </w:t>
      </w:r>
    </w:p>
    <w:p w:rsidR="009C2EE6" w:rsidRDefault="009C2EE6" w:rsidP="009C2EE6">
      <w:pPr>
        <w:pStyle w:val="libNormal"/>
        <w:rPr>
          <w:rtl/>
          <w:lang w:bidi="fa-IR"/>
        </w:rPr>
      </w:pPr>
      <w:r>
        <w:rPr>
          <w:rtl/>
          <w:lang w:bidi="fa-IR"/>
        </w:rPr>
        <w:t>«بر ثواب نيكوكاران شما بيفزاييم»</w:t>
      </w:r>
      <w:r w:rsidR="00CC3E1D">
        <w:rPr>
          <w:rtl/>
          <w:lang w:bidi="fa-IR"/>
        </w:rPr>
        <w:t xml:space="preserve">. </w:t>
      </w:r>
    </w:p>
    <w:p w:rsidR="009C2EE6" w:rsidRDefault="009C2EE6" w:rsidP="009C2EE6">
      <w:pPr>
        <w:pStyle w:val="libNormal"/>
        <w:rPr>
          <w:rtl/>
          <w:lang w:bidi="fa-IR"/>
        </w:rPr>
      </w:pPr>
      <w:r w:rsidRPr="00796D1A">
        <w:rPr>
          <w:rStyle w:val="libAieChar"/>
          <w:rtl/>
        </w:rPr>
        <w:t>و لا نُضيعُ اءَجرَ المحسنينَ</w:t>
      </w:r>
      <w:r>
        <w:rPr>
          <w:rtl/>
          <w:lang w:bidi="fa-IR"/>
        </w:rPr>
        <w:t xml:space="preserve"> </w:t>
      </w:r>
      <w:r w:rsidRPr="00D35857">
        <w:rPr>
          <w:rStyle w:val="libFootnotenumChar"/>
          <w:rtl/>
          <w:lang w:bidi="fa-IR"/>
        </w:rPr>
        <w:t>(778)</w:t>
      </w:r>
      <w:r w:rsidR="00CC3E1D">
        <w:rPr>
          <w:rtl/>
          <w:lang w:bidi="fa-IR"/>
        </w:rPr>
        <w:t xml:space="preserve">. </w:t>
      </w:r>
    </w:p>
    <w:p w:rsidR="009C2EE6" w:rsidRDefault="009C2EE6" w:rsidP="009C2EE6">
      <w:pPr>
        <w:pStyle w:val="libNormal"/>
        <w:rPr>
          <w:rtl/>
          <w:lang w:bidi="fa-IR"/>
        </w:rPr>
      </w:pPr>
      <w:r>
        <w:rPr>
          <w:rtl/>
          <w:lang w:bidi="fa-IR"/>
        </w:rPr>
        <w:t>«پاداش نيكوكاران را ضايع نمى كنيم»</w:t>
      </w:r>
      <w:r w:rsidR="00CC3E1D">
        <w:rPr>
          <w:rtl/>
          <w:lang w:bidi="fa-IR"/>
        </w:rPr>
        <w:t xml:space="preserve">. </w:t>
      </w:r>
    </w:p>
    <w:p w:rsidR="009C2EE6" w:rsidRDefault="009C2EE6" w:rsidP="009C2EE6">
      <w:pPr>
        <w:pStyle w:val="libNormal"/>
        <w:rPr>
          <w:rtl/>
          <w:lang w:bidi="fa-IR"/>
        </w:rPr>
      </w:pPr>
      <w:r w:rsidRPr="00796D1A">
        <w:rPr>
          <w:rStyle w:val="libAieChar"/>
          <w:rtl/>
        </w:rPr>
        <w:t>انَّ اللهَ لا يُضيعُ اءَجرَ المحسنينَ</w:t>
      </w:r>
      <w:r>
        <w:rPr>
          <w:rtl/>
          <w:lang w:bidi="fa-IR"/>
        </w:rPr>
        <w:t xml:space="preserve"> </w:t>
      </w:r>
      <w:r w:rsidRPr="00D35857">
        <w:rPr>
          <w:rStyle w:val="libFootnotenumChar"/>
          <w:rtl/>
          <w:lang w:bidi="fa-IR"/>
        </w:rPr>
        <w:t>(779)</w:t>
      </w:r>
      <w:r w:rsidR="00CC3E1D">
        <w:rPr>
          <w:rtl/>
          <w:lang w:bidi="fa-IR"/>
        </w:rPr>
        <w:t xml:space="preserve">. </w:t>
      </w:r>
    </w:p>
    <w:p w:rsidR="009C2EE6" w:rsidRDefault="009C2EE6" w:rsidP="009C2EE6">
      <w:pPr>
        <w:pStyle w:val="libNormal"/>
        <w:rPr>
          <w:rtl/>
          <w:lang w:bidi="fa-IR"/>
        </w:rPr>
      </w:pPr>
      <w:r>
        <w:rPr>
          <w:rtl/>
          <w:lang w:bidi="fa-IR"/>
        </w:rPr>
        <w:t>«خداوند پاداش نيكوكاران را تباه نمى كند»</w:t>
      </w:r>
      <w:r w:rsidR="00CC3E1D">
        <w:rPr>
          <w:rtl/>
          <w:lang w:bidi="fa-IR"/>
        </w:rPr>
        <w:t xml:space="preserve">. </w:t>
      </w:r>
    </w:p>
    <w:p w:rsidR="009C2EE6" w:rsidRDefault="009C2EE6" w:rsidP="009C2EE6">
      <w:pPr>
        <w:pStyle w:val="libNormal"/>
        <w:rPr>
          <w:rtl/>
          <w:lang w:bidi="fa-IR"/>
        </w:rPr>
      </w:pPr>
      <w:r w:rsidRPr="00796D1A">
        <w:rPr>
          <w:rStyle w:val="libAieChar"/>
          <w:rtl/>
        </w:rPr>
        <w:t>و كذلكَ نُجزِى المُحسنينَ</w:t>
      </w:r>
      <w:r>
        <w:rPr>
          <w:rtl/>
          <w:lang w:bidi="fa-IR"/>
        </w:rPr>
        <w:t xml:space="preserve"> </w:t>
      </w:r>
      <w:r w:rsidRPr="00D35857">
        <w:rPr>
          <w:rStyle w:val="libFootnotenumChar"/>
          <w:rtl/>
          <w:lang w:bidi="fa-IR"/>
        </w:rPr>
        <w:t>(780)</w:t>
      </w:r>
      <w:r w:rsidR="00CC3E1D">
        <w:rPr>
          <w:rtl/>
          <w:lang w:bidi="fa-IR"/>
        </w:rPr>
        <w:t xml:space="preserve">. </w:t>
      </w:r>
    </w:p>
    <w:p w:rsidR="009C2EE6" w:rsidRDefault="009C2EE6" w:rsidP="009C2EE6">
      <w:pPr>
        <w:pStyle w:val="libNormal"/>
        <w:rPr>
          <w:rtl/>
          <w:lang w:bidi="fa-IR"/>
        </w:rPr>
      </w:pPr>
      <w:r>
        <w:rPr>
          <w:rtl/>
          <w:lang w:bidi="fa-IR"/>
        </w:rPr>
        <w:t>«و همچنين نيكوكاران را پاداش خواهيم داد»</w:t>
      </w:r>
      <w:r w:rsidR="00CC3E1D">
        <w:rPr>
          <w:rtl/>
          <w:lang w:bidi="fa-IR"/>
        </w:rPr>
        <w:t xml:space="preserve">. </w:t>
      </w:r>
    </w:p>
    <w:p w:rsidR="009C2EE6" w:rsidRDefault="009C2EE6" w:rsidP="009C2EE6">
      <w:pPr>
        <w:pStyle w:val="libNormal"/>
        <w:rPr>
          <w:rtl/>
          <w:lang w:bidi="fa-IR"/>
        </w:rPr>
      </w:pPr>
      <w:r>
        <w:rPr>
          <w:rtl/>
          <w:lang w:bidi="fa-IR"/>
        </w:rPr>
        <w:t>همان طور كه ملاحظه مى شود آيات متعددى در قرآن است كه به اين وعده اشاره شده و همچنين در روايات فراوانى همين وعده تكرار شده است</w:t>
      </w:r>
      <w:r w:rsidR="00CC3E1D">
        <w:rPr>
          <w:rtl/>
          <w:lang w:bidi="fa-IR"/>
        </w:rPr>
        <w:t xml:space="preserve">. </w:t>
      </w:r>
    </w:p>
    <w:p w:rsidR="009C2EE6" w:rsidRDefault="009C2EE6" w:rsidP="009C2EE6">
      <w:pPr>
        <w:pStyle w:val="libNormal"/>
        <w:rPr>
          <w:rtl/>
          <w:lang w:bidi="fa-IR"/>
        </w:rPr>
      </w:pPr>
      <w:r>
        <w:rPr>
          <w:rtl/>
          <w:lang w:bidi="fa-IR"/>
        </w:rPr>
        <w:t>در حق زكات</w:t>
      </w:r>
      <w:r w:rsidR="00CC3E1D">
        <w:rPr>
          <w:rtl/>
          <w:lang w:bidi="fa-IR"/>
        </w:rPr>
        <w:t xml:space="preserve">، </w:t>
      </w:r>
      <w:r>
        <w:rPr>
          <w:rtl/>
          <w:lang w:bidi="fa-IR"/>
        </w:rPr>
        <w:t>به تفصيل درباره اين كه بايد حرمت نيازمندان و عزت انسانى آنها را حفظ كرد</w:t>
      </w:r>
      <w:r w:rsidR="00CC3E1D">
        <w:rPr>
          <w:rtl/>
          <w:lang w:bidi="fa-IR"/>
        </w:rPr>
        <w:t xml:space="preserve">، </w:t>
      </w:r>
      <w:r>
        <w:rPr>
          <w:rtl/>
          <w:lang w:bidi="fa-IR"/>
        </w:rPr>
        <w:t>سخن گفتيم</w:t>
      </w:r>
      <w:r w:rsidR="00CC3E1D">
        <w:rPr>
          <w:rtl/>
          <w:lang w:bidi="fa-IR"/>
        </w:rPr>
        <w:t xml:space="preserve">. </w:t>
      </w:r>
      <w:r>
        <w:rPr>
          <w:rtl/>
          <w:lang w:bidi="fa-IR"/>
        </w:rPr>
        <w:t xml:space="preserve">در آن جا روايتى را نقل كرديم كه حضرت از اسحاق بن عمار </w:t>
      </w:r>
      <w:r w:rsidR="00F028FC">
        <w:rPr>
          <w:rtl/>
          <w:lang w:bidi="fa-IR"/>
        </w:rPr>
        <w:t>سئوال</w:t>
      </w:r>
      <w:r>
        <w:rPr>
          <w:rtl/>
          <w:lang w:bidi="fa-IR"/>
        </w:rPr>
        <w:t xml:space="preserve"> كردند كه تو امسال با زكات مالت چه كردى</w:t>
      </w:r>
      <w:r w:rsidR="00CC3E1D">
        <w:rPr>
          <w:rtl/>
          <w:lang w:bidi="fa-IR"/>
        </w:rPr>
        <w:t>؟</w:t>
      </w:r>
      <w:r>
        <w:rPr>
          <w:rtl/>
          <w:lang w:bidi="fa-IR"/>
        </w:rPr>
        <w:t xml:space="preserve"> گفت</w:t>
      </w:r>
      <w:r w:rsidR="00CC3E1D">
        <w:rPr>
          <w:rtl/>
          <w:lang w:bidi="fa-IR"/>
        </w:rPr>
        <w:t xml:space="preserve">: </w:t>
      </w:r>
      <w:r>
        <w:rPr>
          <w:rtl/>
          <w:lang w:bidi="fa-IR"/>
        </w:rPr>
        <w:t>پرداختم</w:t>
      </w:r>
      <w:r w:rsidR="00CC3E1D">
        <w:rPr>
          <w:rtl/>
          <w:lang w:bidi="fa-IR"/>
        </w:rPr>
        <w:t xml:space="preserve">. </w:t>
      </w:r>
    </w:p>
    <w:p w:rsidR="009C2EE6" w:rsidRDefault="009C2EE6" w:rsidP="009C2EE6">
      <w:pPr>
        <w:pStyle w:val="libNormal"/>
        <w:rPr>
          <w:rtl/>
          <w:lang w:bidi="fa-IR"/>
        </w:rPr>
      </w:pPr>
      <w:r>
        <w:rPr>
          <w:rtl/>
          <w:lang w:bidi="fa-IR"/>
        </w:rPr>
        <w:t>حضرت فرمودند</w:t>
      </w:r>
      <w:r w:rsidR="00CC3E1D">
        <w:rPr>
          <w:rtl/>
          <w:lang w:bidi="fa-IR"/>
        </w:rPr>
        <w:t xml:space="preserve">: </w:t>
      </w:r>
      <w:r>
        <w:rPr>
          <w:rtl/>
          <w:lang w:bidi="fa-IR"/>
        </w:rPr>
        <w:t>چگونه پرداختى</w:t>
      </w:r>
      <w:r w:rsidR="00CC3E1D">
        <w:rPr>
          <w:rtl/>
          <w:lang w:bidi="fa-IR"/>
        </w:rPr>
        <w:t>؟</w:t>
      </w:r>
      <w:r>
        <w:rPr>
          <w:rtl/>
          <w:lang w:bidi="fa-IR"/>
        </w:rPr>
        <w:t xml:space="preserve"> گفت</w:t>
      </w:r>
      <w:r w:rsidR="00CC3E1D">
        <w:rPr>
          <w:rtl/>
          <w:lang w:bidi="fa-IR"/>
        </w:rPr>
        <w:t xml:space="preserve">: </w:t>
      </w:r>
      <w:r>
        <w:rPr>
          <w:rtl/>
          <w:lang w:bidi="fa-IR"/>
        </w:rPr>
        <w:t>گندم ها را در خانه انبار كرده بودم و به فقرا گفتم بيايند و ببرم</w:t>
      </w:r>
      <w:r w:rsidR="00CC3E1D">
        <w:rPr>
          <w:rtl/>
          <w:lang w:bidi="fa-IR"/>
        </w:rPr>
        <w:t xml:space="preserve">. </w:t>
      </w:r>
      <w:r>
        <w:rPr>
          <w:rtl/>
          <w:lang w:bidi="fa-IR"/>
        </w:rPr>
        <w:t>حضرت فرمودند</w:t>
      </w:r>
      <w:r w:rsidR="00CC3E1D">
        <w:rPr>
          <w:rtl/>
          <w:lang w:bidi="fa-IR"/>
        </w:rPr>
        <w:t xml:space="preserve">: </w:t>
      </w:r>
      <w:r>
        <w:rPr>
          <w:rtl/>
          <w:lang w:bidi="fa-IR"/>
        </w:rPr>
        <w:t xml:space="preserve">اسحاق تو </w:t>
      </w:r>
      <w:r w:rsidR="00F028FC">
        <w:rPr>
          <w:rtl/>
          <w:lang w:bidi="fa-IR"/>
        </w:rPr>
        <w:t>مؤمن</w:t>
      </w:r>
      <w:r>
        <w:rPr>
          <w:rtl/>
          <w:lang w:bidi="fa-IR"/>
        </w:rPr>
        <w:t>ين را ذليل كردى</w:t>
      </w:r>
      <w:r w:rsidR="00CC3E1D">
        <w:rPr>
          <w:rtl/>
          <w:lang w:bidi="fa-IR"/>
        </w:rPr>
        <w:t>!</w:t>
      </w:r>
      <w:r>
        <w:rPr>
          <w:rtl/>
          <w:lang w:bidi="fa-IR"/>
        </w:rPr>
        <w:t xml:space="preserve"> گفت</w:t>
      </w:r>
      <w:r w:rsidR="00CC3E1D">
        <w:rPr>
          <w:rtl/>
          <w:lang w:bidi="fa-IR"/>
        </w:rPr>
        <w:t xml:space="preserve">: </w:t>
      </w:r>
      <w:r>
        <w:rPr>
          <w:rtl/>
          <w:lang w:bidi="fa-IR"/>
        </w:rPr>
        <w:t>يابن رسول الله</w:t>
      </w:r>
      <w:r w:rsidR="00CC3E1D">
        <w:rPr>
          <w:rtl/>
          <w:lang w:bidi="fa-IR"/>
        </w:rPr>
        <w:t>!</w:t>
      </w:r>
      <w:r>
        <w:rPr>
          <w:rtl/>
          <w:lang w:bidi="fa-IR"/>
        </w:rPr>
        <w:t xml:space="preserve"> من چه كردم كه آنها را ذليل كردم</w:t>
      </w:r>
      <w:r w:rsidR="00CC3E1D">
        <w:rPr>
          <w:rtl/>
          <w:lang w:bidi="fa-IR"/>
        </w:rPr>
        <w:t>؟</w:t>
      </w:r>
      <w:r>
        <w:rPr>
          <w:rtl/>
          <w:lang w:bidi="fa-IR"/>
        </w:rPr>
        <w:t xml:space="preserve"> حضرت فرمودند</w:t>
      </w:r>
      <w:r w:rsidR="00CC3E1D">
        <w:rPr>
          <w:rtl/>
          <w:lang w:bidi="fa-IR"/>
        </w:rPr>
        <w:t xml:space="preserve">: </w:t>
      </w:r>
      <w:r>
        <w:rPr>
          <w:rtl/>
          <w:lang w:bidi="fa-IR"/>
        </w:rPr>
        <w:t xml:space="preserve">تو </w:t>
      </w:r>
      <w:r>
        <w:rPr>
          <w:rtl/>
          <w:lang w:bidi="fa-IR"/>
        </w:rPr>
        <w:lastRenderedPageBreak/>
        <w:t>بايد شبانه آن را به در خانه آنها مى بردى</w:t>
      </w:r>
      <w:r w:rsidR="00CC3E1D">
        <w:rPr>
          <w:rtl/>
          <w:lang w:bidi="fa-IR"/>
        </w:rPr>
        <w:t xml:space="preserve">؛ </w:t>
      </w:r>
      <w:r>
        <w:rPr>
          <w:rtl/>
          <w:lang w:bidi="fa-IR"/>
        </w:rPr>
        <w:t>نه اين كه آنها در روز روشن بيايند از خانه تو گندم ببرند و معلوم شود كه تو به فقرا زكات مى دهى</w:t>
      </w:r>
      <w:r w:rsidR="00CC3E1D">
        <w:rPr>
          <w:rtl/>
          <w:lang w:bidi="fa-IR"/>
        </w:rPr>
        <w:t>!</w:t>
      </w:r>
      <w:r>
        <w:rPr>
          <w:rtl/>
          <w:lang w:bidi="fa-IR"/>
        </w:rPr>
        <w:t xml:space="preserve"> </w:t>
      </w:r>
      <w:r w:rsidRPr="00D35857">
        <w:rPr>
          <w:rStyle w:val="libFootnotenumChar"/>
          <w:rtl/>
          <w:lang w:bidi="fa-IR"/>
        </w:rPr>
        <w:t>(781)</w:t>
      </w:r>
      <w:r w:rsidR="00CC3E1D">
        <w:rPr>
          <w:rtl/>
          <w:lang w:bidi="fa-IR"/>
        </w:rPr>
        <w:t xml:space="preserve">. </w:t>
      </w:r>
    </w:p>
    <w:p w:rsidR="009C2EE6" w:rsidRDefault="009C2EE6" w:rsidP="009C2EE6">
      <w:pPr>
        <w:pStyle w:val="libNormal"/>
        <w:rPr>
          <w:rtl/>
          <w:lang w:bidi="fa-IR"/>
        </w:rPr>
      </w:pPr>
      <w:r>
        <w:rPr>
          <w:rtl/>
          <w:lang w:bidi="fa-IR"/>
        </w:rPr>
        <w:t xml:space="preserve">اين روش رسيدگى به حال نيازمندان و فقرا است كه اهل بيت </w:t>
      </w:r>
      <w:r w:rsidR="00521F6F" w:rsidRPr="00521F6F">
        <w:rPr>
          <w:rStyle w:val="libAlaemChar"/>
          <w:rtl/>
        </w:rPr>
        <w:t>عليهم‌السلام</w:t>
      </w:r>
      <w:r>
        <w:rPr>
          <w:rtl/>
          <w:lang w:bidi="fa-IR"/>
        </w:rPr>
        <w:t xml:space="preserve"> پيروان خود را به آن سفارش كرده اند</w:t>
      </w:r>
      <w:r w:rsidR="00CC3E1D">
        <w:rPr>
          <w:rtl/>
          <w:lang w:bidi="fa-IR"/>
        </w:rPr>
        <w:t xml:space="preserve">. </w:t>
      </w:r>
    </w:p>
    <w:p w:rsidR="009C2EE6" w:rsidRDefault="009C2EE6" w:rsidP="009C2EE6">
      <w:pPr>
        <w:pStyle w:val="libNormal"/>
        <w:rPr>
          <w:rtl/>
          <w:lang w:bidi="fa-IR"/>
        </w:rPr>
      </w:pPr>
      <w:r>
        <w:rPr>
          <w:rtl/>
          <w:lang w:bidi="fa-IR"/>
        </w:rPr>
        <w:t>روايت مفصلى از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نقل شده است كه بخشى از آن را بيان مى كنيم</w:t>
      </w:r>
      <w:r w:rsidR="00CC3E1D">
        <w:rPr>
          <w:rtl/>
          <w:lang w:bidi="fa-IR"/>
        </w:rPr>
        <w:t xml:space="preserve">. </w:t>
      </w:r>
      <w:r>
        <w:rPr>
          <w:rtl/>
          <w:lang w:bidi="fa-IR"/>
        </w:rPr>
        <w:t xml:space="preserve">امام </w:t>
      </w:r>
      <w:r w:rsidR="00CD7338" w:rsidRPr="00CD7338">
        <w:rPr>
          <w:rStyle w:val="libAlaemChar"/>
          <w:rtl/>
        </w:rPr>
        <w:t>عليه‌السلام</w:t>
      </w:r>
      <w:r>
        <w:rPr>
          <w:rtl/>
          <w:lang w:bidi="fa-IR"/>
        </w:rPr>
        <w:t xml:space="preserve"> به جابربن عبدالله انصارى فرمودند</w:t>
      </w:r>
      <w:r w:rsidR="00CC3E1D">
        <w:rPr>
          <w:rtl/>
          <w:lang w:bidi="fa-IR"/>
        </w:rPr>
        <w:t xml:space="preserve">: </w:t>
      </w:r>
    </w:p>
    <w:p w:rsidR="009C2EE6" w:rsidRDefault="009C2EE6" w:rsidP="009C2EE6">
      <w:pPr>
        <w:pStyle w:val="libNormal"/>
        <w:rPr>
          <w:rtl/>
          <w:lang w:bidi="fa-IR"/>
        </w:rPr>
      </w:pPr>
      <w:r>
        <w:rPr>
          <w:rtl/>
          <w:lang w:bidi="fa-IR"/>
        </w:rPr>
        <w:t xml:space="preserve">يا جابرُ مَن كَثُرَت نِعَمُ الله عليهِ كَثُرت حوائجُ النَّاس فَمَن قامَ للهِ فيهابمَا يَجِبُ فيها عَرَّضها للدَّوام والبَقاءِ و مَن يَقُم بما يَجِبُ عرَّضها للزَّوالِ والفَناءِ </w:t>
      </w:r>
      <w:r w:rsidRPr="00D35857">
        <w:rPr>
          <w:rStyle w:val="libFootnotenumChar"/>
          <w:rtl/>
          <w:lang w:bidi="fa-IR"/>
        </w:rPr>
        <w:t>(782)</w:t>
      </w:r>
      <w:r w:rsidR="00CC3E1D">
        <w:rPr>
          <w:rtl/>
          <w:lang w:bidi="fa-IR"/>
        </w:rPr>
        <w:t xml:space="preserve">. </w:t>
      </w:r>
    </w:p>
    <w:p w:rsidR="009C2EE6" w:rsidRDefault="009C2EE6" w:rsidP="009C2EE6">
      <w:pPr>
        <w:pStyle w:val="libNormal"/>
        <w:rPr>
          <w:rtl/>
          <w:lang w:bidi="fa-IR"/>
        </w:rPr>
      </w:pPr>
      <w:r>
        <w:rPr>
          <w:rtl/>
          <w:lang w:bidi="fa-IR"/>
        </w:rPr>
        <w:t>«وقتى كه خدا نعمتش را بر انسان زياد نازل كند</w:t>
      </w:r>
      <w:r w:rsidR="00CC3E1D">
        <w:rPr>
          <w:rtl/>
          <w:lang w:bidi="fa-IR"/>
        </w:rPr>
        <w:t xml:space="preserve">، </w:t>
      </w:r>
      <w:r>
        <w:rPr>
          <w:rtl/>
          <w:lang w:bidi="fa-IR"/>
        </w:rPr>
        <w:t xml:space="preserve">حاجت مردم به او زياد مى شود و مردم بيشتر از او </w:t>
      </w:r>
      <w:r w:rsidR="00F028FC">
        <w:rPr>
          <w:rtl/>
          <w:lang w:bidi="fa-IR"/>
        </w:rPr>
        <w:t>سئوال</w:t>
      </w:r>
      <w:r>
        <w:rPr>
          <w:rtl/>
          <w:lang w:bidi="fa-IR"/>
        </w:rPr>
        <w:t xml:space="preserve"> و درخواست مى كنند و حاجت مى طلبند</w:t>
      </w:r>
      <w:r w:rsidR="00CC3E1D">
        <w:rPr>
          <w:rtl/>
          <w:lang w:bidi="fa-IR"/>
        </w:rPr>
        <w:t xml:space="preserve">. </w:t>
      </w:r>
      <w:r>
        <w:rPr>
          <w:rtl/>
          <w:lang w:bidi="fa-IR"/>
        </w:rPr>
        <w:t>اگر كسى قدر اين نعمت را بداند و نياز نيازمندان را برآورده كند</w:t>
      </w:r>
      <w:r w:rsidR="00CC3E1D">
        <w:rPr>
          <w:rtl/>
          <w:lang w:bidi="fa-IR"/>
        </w:rPr>
        <w:t xml:space="preserve">، </w:t>
      </w:r>
      <w:r>
        <w:rPr>
          <w:rtl/>
          <w:lang w:bidi="fa-IR"/>
        </w:rPr>
        <w:t>آن نعمت دوام و بقا خواهد يافت</w:t>
      </w:r>
      <w:r w:rsidR="00CC3E1D">
        <w:rPr>
          <w:rtl/>
          <w:lang w:bidi="fa-IR"/>
        </w:rPr>
        <w:t xml:space="preserve">، </w:t>
      </w:r>
      <w:r>
        <w:rPr>
          <w:rtl/>
          <w:lang w:bidi="fa-IR"/>
        </w:rPr>
        <w:t>اما اگر كسى به آن وظيفه اى كه خدا مقرر كرده</w:t>
      </w:r>
      <w:r w:rsidR="00CC3E1D">
        <w:rPr>
          <w:rtl/>
          <w:lang w:bidi="fa-IR"/>
        </w:rPr>
        <w:t xml:space="preserve">، </w:t>
      </w:r>
      <w:r>
        <w:rPr>
          <w:rtl/>
          <w:lang w:bidi="fa-IR"/>
        </w:rPr>
        <w:t>عمل نكند</w:t>
      </w:r>
      <w:r w:rsidR="00CC3E1D">
        <w:rPr>
          <w:rtl/>
          <w:lang w:bidi="fa-IR"/>
        </w:rPr>
        <w:t xml:space="preserve">، </w:t>
      </w:r>
      <w:r>
        <w:rPr>
          <w:rtl/>
          <w:lang w:bidi="fa-IR"/>
        </w:rPr>
        <w:t>نعمت الهى را در معرض زوال و نابودى قرار داده است»</w:t>
      </w:r>
      <w:r w:rsidR="00CC3E1D">
        <w:rPr>
          <w:rtl/>
          <w:lang w:bidi="fa-IR"/>
        </w:rPr>
        <w:t xml:space="preserve">. </w:t>
      </w:r>
    </w:p>
    <w:p w:rsidR="009C2EE6" w:rsidRDefault="009C2EE6" w:rsidP="009C2EE6">
      <w:pPr>
        <w:pStyle w:val="libNormal"/>
        <w:rPr>
          <w:rtl/>
          <w:lang w:bidi="fa-IR"/>
        </w:rPr>
      </w:pPr>
      <w:r>
        <w:rPr>
          <w:rtl/>
          <w:lang w:bidi="fa-IR"/>
        </w:rPr>
        <w:t>در تعبير ديگرى از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نقل شده است كه فرمودند</w:t>
      </w:r>
      <w:r w:rsidR="00CC3E1D">
        <w:rPr>
          <w:rtl/>
          <w:lang w:bidi="fa-IR"/>
        </w:rPr>
        <w:t xml:space="preserve">: </w:t>
      </w:r>
    </w:p>
    <w:p w:rsidR="009C2EE6" w:rsidRDefault="009C2EE6" w:rsidP="009C2EE6">
      <w:pPr>
        <w:pStyle w:val="libNormal"/>
        <w:rPr>
          <w:rtl/>
          <w:lang w:bidi="fa-IR"/>
        </w:rPr>
      </w:pPr>
      <w:r>
        <w:rPr>
          <w:rtl/>
          <w:lang w:bidi="fa-IR"/>
        </w:rPr>
        <w:t xml:space="preserve">انَّ للهِ عبادا يَختَصُّهم اللهُ بالنِّعم لمنافعِ العبادِ فيُقرُّها فى اءَيديهم ما بَذَلوها فاذَا مَنَعواها نَزَعها منهُم ثمَّ حوَّلها الى غيرِهم </w:t>
      </w:r>
      <w:r w:rsidRPr="00D35857">
        <w:rPr>
          <w:rStyle w:val="libFootnotenumChar"/>
          <w:rtl/>
          <w:lang w:bidi="fa-IR"/>
        </w:rPr>
        <w:t>(783)</w:t>
      </w:r>
      <w:r w:rsidR="00CC3E1D">
        <w:rPr>
          <w:rtl/>
          <w:lang w:bidi="fa-IR"/>
        </w:rPr>
        <w:t xml:space="preserve">. </w:t>
      </w:r>
    </w:p>
    <w:p w:rsidR="009C2EE6" w:rsidRDefault="009C2EE6" w:rsidP="009C2EE6">
      <w:pPr>
        <w:pStyle w:val="libNormal"/>
        <w:rPr>
          <w:rtl/>
          <w:lang w:bidi="fa-IR"/>
        </w:rPr>
      </w:pPr>
      <w:r>
        <w:rPr>
          <w:rtl/>
          <w:lang w:bidi="fa-IR"/>
        </w:rPr>
        <w:t>«خداوند بندگانى دارد كه نعمت هاى خود را در اختيار آنان گذاشته است</w:t>
      </w:r>
      <w:r w:rsidR="00CC3E1D">
        <w:rPr>
          <w:rtl/>
          <w:lang w:bidi="fa-IR"/>
        </w:rPr>
        <w:t xml:space="preserve">؛ </w:t>
      </w:r>
      <w:r>
        <w:rPr>
          <w:rtl/>
          <w:lang w:bidi="fa-IR"/>
        </w:rPr>
        <w:t>اين نعمت براى آن است كه ديگران نيز از آن بهره مند شوند</w:t>
      </w:r>
      <w:r w:rsidR="00CC3E1D">
        <w:rPr>
          <w:rtl/>
          <w:lang w:bidi="fa-IR"/>
        </w:rPr>
        <w:t xml:space="preserve">. </w:t>
      </w:r>
      <w:r>
        <w:rPr>
          <w:rtl/>
          <w:lang w:bidi="fa-IR"/>
        </w:rPr>
        <w:t>مادامى كه از اين نعمت بذل و بخشش كنند</w:t>
      </w:r>
      <w:r w:rsidR="00CC3E1D">
        <w:rPr>
          <w:rtl/>
          <w:lang w:bidi="fa-IR"/>
        </w:rPr>
        <w:t xml:space="preserve">، </w:t>
      </w:r>
      <w:r>
        <w:rPr>
          <w:rtl/>
          <w:lang w:bidi="fa-IR"/>
        </w:rPr>
        <w:t>نعمت پايدار است و اگر نبخشند و ديگران را بهره مند نكنند</w:t>
      </w:r>
      <w:r w:rsidR="00CC3E1D">
        <w:rPr>
          <w:rtl/>
          <w:lang w:bidi="fa-IR"/>
        </w:rPr>
        <w:t xml:space="preserve">، </w:t>
      </w:r>
      <w:r>
        <w:rPr>
          <w:rtl/>
          <w:lang w:bidi="fa-IR"/>
        </w:rPr>
        <w:t>نعمت را از آنها مى گيرد و به ديگران مى دهد»</w:t>
      </w:r>
      <w:r w:rsidR="00CC3E1D">
        <w:rPr>
          <w:rtl/>
          <w:lang w:bidi="fa-IR"/>
        </w:rPr>
        <w:t xml:space="preserve">. </w:t>
      </w:r>
    </w:p>
    <w:p w:rsidR="009C2EE6" w:rsidRDefault="009C2EE6" w:rsidP="009C2EE6">
      <w:pPr>
        <w:pStyle w:val="libNormal"/>
        <w:rPr>
          <w:rtl/>
          <w:lang w:bidi="fa-IR"/>
        </w:rPr>
      </w:pPr>
      <w:r>
        <w:rPr>
          <w:rtl/>
          <w:lang w:bidi="fa-IR"/>
        </w:rPr>
        <w:t>نكته اى را كه در ابتداى اين حق بيان كرديم اين جا تكرار مى كنيم كه در مكتب هايى كه داعيه اداره جامعه را دارند</w:t>
      </w:r>
      <w:r w:rsidR="00CC3E1D">
        <w:rPr>
          <w:rtl/>
          <w:lang w:bidi="fa-IR"/>
        </w:rPr>
        <w:t xml:space="preserve">، </w:t>
      </w:r>
      <w:r>
        <w:rPr>
          <w:rtl/>
          <w:lang w:bidi="fa-IR"/>
        </w:rPr>
        <w:t xml:space="preserve">مى گويند حل مشكل اجتماعى مردم </w:t>
      </w:r>
      <w:r>
        <w:rPr>
          <w:rtl/>
          <w:lang w:bidi="fa-IR"/>
        </w:rPr>
        <w:lastRenderedPageBreak/>
        <w:t>بسيار مهم است و مى بينيم كه در دين مقدس اسلام اين مشكلات به چه زيبايى و لطافتى حل و بيان شده است</w:t>
      </w:r>
      <w:r w:rsidR="00CC3E1D">
        <w:rPr>
          <w:rtl/>
          <w:lang w:bidi="fa-IR"/>
        </w:rPr>
        <w:t xml:space="preserve">. </w:t>
      </w:r>
    </w:p>
    <w:p w:rsidR="009C2EE6" w:rsidRDefault="00D35857" w:rsidP="00D35857">
      <w:pPr>
        <w:pStyle w:val="Heading2"/>
        <w:rPr>
          <w:rtl/>
          <w:lang w:bidi="fa-IR"/>
        </w:rPr>
      </w:pPr>
      <w:bookmarkStart w:id="98" w:name="_Toc394573352"/>
      <w:r>
        <w:rPr>
          <w:rtl/>
          <w:lang w:bidi="fa-IR"/>
        </w:rPr>
        <w:t>حقوق مسوول و صدقه دهنده</w:t>
      </w:r>
      <w:bookmarkEnd w:id="98"/>
    </w:p>
    <w:p w:rsidR="009C2EE6" w:rsidRDefault="009C2EE6" w:rsidP="009C2EE6">
      <w:pPr>
        <w:pStyle w:val="libNormal"/>
        <w:rPr>
          <w:rtl/>
          <w:lang w:bidi="fa-IR"/>
        </w:rPr>
      </w:pPr>
      <w:r>
        <w:rPr>
          <w:rtl/>
          <w:lang w:bidi="fa-IR"/>
        </w:rPr>
        <w:t>بحث را در حقوق فردى كه ابراز نياز مى كند و كسى كه نياز او را برآورده مى كند ادامه مى دهيم</w:t>
      </w:r>
      <w:r w:rsidR="00CC3E1D">
        <w:rPr>
          <w:rtl/>
          <w:lang w:bidi="fa-IR"/>
        </w:rPr>
        <w:t xml:space="preserve">: </w:t>
      </w:r>
    </w:p>
    <w:p w:rsidR="009C2EE6" w:rsidRDefault="009C2EE6" w:rsidP="009C2EE6">
      <w:pPr>
        <w:pStyle w:val="libNormal"/>
        <w:rPr>
          <w:rtl/>
          <w:lang w:bidi="fa-IR"/>
        </w:rPr>
      </w:pPr>
      <w:r>
        <w:rPr>
          <w:rtl/>
          <w:lang w:bidi="fa-IR"/>
        </w:rPr>
        <w:t>1 - سپاس گزارى از صدقه دهنده</w:t>
      </w:r>
    </w:p>
    <w:p w:rsidR="009C2EE6" w:rsidRDefault="009C2EE6" w:rsidP="009C2EE6">
      <w:pPr>
        <w:pStyle w:val="libNormal"/>
        <w:rPr>
          <w:rtl/>
          <w:lang w:bidi="fa-IR"/>
        </w:rPr>
      </w:pPr>
      <w:r>
        <w:rPr>
          <w:rtl/>
          <w:lang w:bidi="fa-IR"/>
        </w:rPr>
        <w:t xml:space="preserve">اگر كسى مورد </w:t>
      </w:r>
      <w:r w:rsidR="00F028FC">
        <w:rPr>
          <w:rtl/>
          <w:lang w:bidi="fa-IR"/>
        </w:rPr>
        <w:t>سئوال</w:t>
      </w:r>
      <w:r>
        <w:rPr>
          <w:rtl/>
          <w:lang w:bidi="fa-IR"/>
        </w:rPr>
        <w:t xml:space="preserve"> قرار گرفت و پاسخ مثبت داد</w:t>
      </w:r>
      <w:r w:rsidR="00CC3E1D">
        <w:rPr>
          <w:rtl/>
          <w:lang w:bidi="fa-IR"/>
        </w:rPr>
        <w:t xml:space="preserve">، </w:t>
      </w:r>
      <w:r>
        <w:rPr>
          <w:rtl/>
          <w:lang w:bidi="fa-IR"/>
        </w:rPr>
        <w:t>سائل نيز نسبت به او تكاليفى داشته و اعطاكننده نيز بر سائل و درخواست كننده حقوقى دارد</w:t>
      </w:r>
      <w:r w:rsidR="00CC3E1D">
        <w:rPr>
          <w:rtl/>
          <w:lang w:bidi="fa-IR"/>
        </w:rPr>
        <w:t xml:space="preserve">. </w:t>
      </w:r>
      <w:r>
        <w:rPr>
          <w:rtl/>
          <w:lang w:bidi="fa-IR"/>
        </w:rPr>
        <w:t>وظيفه سائل اين است كه اگر كسى حاجت او را برآورده ساخت</w:t>
      </w:r>
      <w:r w:rsidR="00CC3E1D">
        <w:rPr>
          <w:rtl/>
          <w:lang w:bidi="fa-IR"/>
        </w:rPr>
        <w:t xml:space="preserve">، </w:t>
      </w:r>
      <w:r>
        <w:rPr>
          <w:rtl/>
          <w:lang w:bidi="fa-IR"/>
        </w:rPr>
        <w:t>او را سپاس گويد و از تفضلى كه به او كرده است</w:t>
      </w:r>
      <w:r w:rsidR="00CC3E1D">
        <w:rPr>
          <w:rtl/>
          <w:lang w:bidi="fa-IR"/>
        </w:rPr>
        <w:t xml:space="preserve">، </w:t>
      </w:r>
      <w:r>
        <w:rPr>
          <w:rtl/>
          <w:lang w:bidi="fa-IR"/>
        </w:rPr>
        <w:t>قدردانى كند</w:t>
      </w:r>
      <w:r w:rsidR="00CC3E1D">
        <w:rPr>
          <w:rtl/>
          <w:lang w:bidi="fa-IR"/>
        </w:rPr>
        <w:t xml:space="preserve">. </w:t>
      </w:r>
      <w:r>
        <w:rPr>
          <w:rtl/>
          <w:lang w:bidi="fa-IR"/>
        </w:rPr>
        <w:t>اين يك قاعده عقلانى است كه ما در مباحث گذشته هم به تكرار</w:t>
      </w:r>
      <w:r w:rsidR="00CC3E1D">
        <w:rPr>
          <w:rtl/>
          <w:lang w:bidi="fa-IR"/>
        </w:rPr>
        <w:t xml:space="preserve">، </w:t>
      </w:r>
      <w:r>
        <w:rPr>
          <w:rtl/>
          <w:lang w:bidi="fa-IR"/>
        </w:rPr>
        <w:t>بيان كرده ايم</w:t>
      </w:r>
      <w:r w:rsidR="00CC3E1D">
        <w:rPr>
          <w:rtl/>
          <w:lang w:bidi="fa-IR"/>
        </w:rPr>
        <w:t xml:space="preserve">. </w:t>
      </w:r>
      <w:r>
        <w:rPr>
          <w:rtl/>
          <w:lang w:bidi="fa-IR"/>
        </w:rPr>
        <w:t>روايتى را مرحوم مجلسى در «بحارالانوار» ذكر كرده است كه مسمع بن عبدالملك مى گويد</w:t>
      </w:r>
      <w:r w:rsidR="00CC3E1D">
        <w:rPr>
          <w:rtl/>
          <w:lang w:bidi="fa-IR"/>
        </w:rPr>
        <w:t xml:space="preserve">: </w:t>
      </w:r>
    </w:p>
    <w:p w:rsidR="009C2EE6" w:rsidRDefault="009C2EE6" w:rsidP="009C2EE6">
      <w:pPr>
        <w:pStyle w:val="libNormal"/>
        <w:rPr>
          <w:rtl/>
          <w:lang w:bidi="fa-IR"/>
        </w:rPr>
      </w:pPr>
      <w:r>
        <w:rPr>
          <w:rtl/>
          <w:lang w:bidi="fa-IR"/>
        </w:rPr>
        <w:t xml:space="preserve">كنَّا عندَ اءبى عبدالله </w:t>
      </w:r>
      <w:r w:rsidR="00CD7338" w:rsidRPr="00CD7338">
        <w:rPr>
          <w:rStyle w:val="libAlaemChar"/>
          <w:rtl/>
        </w:rPr>
        <w:t>عليه‌السلام</w:t>
      </w:r>
      <w:r>
        <w:rPr>
          <w:rtl/>
          <w:lang w:bidi="fa-IR"/>
        </w:rPr>
        <w:t xml:space="preserve"> بمِنى</w:t>
      </w:r>
      <w:r w:rsidR="00CC3E1D">
        <w:rPr>
          <w:rtl/>
          <w:lang w:bidi="fa-IR"/>
        </w:rPr>
        <w:t xml:space="preserve">، </w:t>
      </w:r>
      <w:r>
        <w:rPr>
          <w:rtl/>
          <w:lang w:bidi="fa-IR"/>
        </w:rPr>
        <w:t>و بينَ اءيدينا و عِنَب نَاءكُلُه</w:t>
      </w:r>
      <w:r w:rsidR="00CC3E1D">
        <w:rPr>
          <w:rtl/>
          <w:lang w:bidi="fa-IR"/>
        </w:rPr>
        <w:t xml:space="preserve">، </w:t>
      </w:r>
      <w:r>
        <w:rPr>
          <w:rtl/>
          <w:lang w:bidi="fa-IR"/>
        </w:rPr>
        <w:t>فجاء سائل فسَاءَلَه فاءمَرَ بعُنقود فاءعطاه فقال السائل</w:t>
      </w:r>
      <w:r w:rsidR="00CC3E1D">
        <w:rPr>
          <w:rtl/>
          <w:lang w:bidi="fa-IR"/>
        </w:rPr>
        <w:t xml:space="preserve">: </w:t>
      </w:r>
      <w:r>
        <w:rPr>
          <w:rtl/>
          <w:lang w:bidi="fa-IR"/>
        </w:rPr>
        <w:t>لا حاجةَ لى فى هذا ان كان درهم قال</w:t>
      </w:r>
      <w:r w:rsidR="00CC3E1D">
        <w:rPr>
          <w:rtl/>
          <w:lang w:bidi="fa-IR"/>
        </w:rPr>
        <w:t xml:space="preserve">: </w:t>
      </w:r>
      <w:r>
        <w:rPr>
          <w:rtl/>
          <w:lang w:bidi="fa-IR"/>
        </w:rPr>
        <w:t>يَسَعُ اللهُ عليك</w:t>
      </w:r>
      <w:r w:rsidR="00CC3E1D">
        <w:rPr>
          <w:rtl/>
          <w:lang w:bidi="fa-IR"/>
        </w:rPr>
        <w:t xml:space="preserve">، </w:t>
      </w:r>
      <w:r>
        <w:rPr>
          <w:rtl/>
          <w:lang w:bidi="fa-IR"/>
        </w:rPr>
        <w:t>فَذَهب</w:t>
      </w:r>
      <w:r w:rsidR="00CC3E1D">
        <w:rPr>
          <w:rtl/>
          <w:lang w:bidi="fa-IR"/>
        </w:rPr>
        <w:t xml:space="preserve">، </w:t>
      </w:r>
      <w:r>
        <w:rPr>
          <w:rtl/>
          <w:lang w:bidi="fa-IR"/>
        </w:rPr>
        <w:t>ثمَّ رجع فقال</w:t>
      </w:r>
      <w:r w:rsidR="00CC3E1D">
        <w:rPr>
          <w:rtl/>
          <w:lang w:bidi="fa-IR"/>
        </w:rPr>
        <w:t xml:space="preserve">: </w:t>
      </w:r>
      <w:r>
        <w:rPr>
          <w:rtl/>
          <w:lang w:bidi="fa-IR"/>
        </w:rPr>
        <w:t>ردُّوا العنقودَ فقال</w:t>
      </w:r>
      <w:r w:rsidR="00CC3E1D">
        <w:rPr>
          <w:rtl/>
          <w:lang w:bidi="fa-IR"/>
        </w:rPr>
        <w:t xml:space="preserve">: </w:t>
      </w:r>
      <w:r>
        <w:rPr>
          <w:rtl/>
          <w:lang w:bidi="fa-IR"/>
        </w:rPr>
        <w:t>يَسَع الله لك و لم يَعطِه شيئا</w:t>
      </w:r>
      <w:r w:rsidR="00CC3E1D">
        <w:rPr>
          <w:rtl/>
          <w:lang w:bidi="fa-IR"/>
        </w:rPr>
        <w:t xml:space="preserve">، </w:t>
      </w:r>
      <w:r>
        <w:rPr>
          <w:rtl/>
          <w:lang w:bidi="fa-IR"/>
        </w:rPr>
        <w:t>ثمَّ سائل آخرُ</w:t>
      </w:r>
      <w:r w:rsidR="00CC3E1D">
        <w:rPr>
          <w:rtl/>
          <w:lang w:bidi="fa-IR"/>
        </w:rPr>
        <w:t xml:space="preserve">، </w:t>
      </w:r>
      <w:r>
        <w:rPr>
          <w:rtl/>
          <w:lang w:bidi="fa-IR"/>
        </w:rPr>
        <w:t xml:space="preserve">فاءخذَ ابوعبدالله </w:t>
      </w:r>
      <w:r w:rsidR="00CD7338" w:rsidRPr="00CD7338">
        <w:rPr>
          <w:rStyle w:val="libAlaemChar"/>
          <w:rtl/>
        </w:rPr>
        <w:t>عليه‌السلام</w:t>
      </w:r>
      <w:r>
        <w:rPr>
          <w:rtl/>
          <w:lang w:bidi="fa-IR"/>
        </w:rPr>
        <w:t xml:space="preserve"> ثلاث حبَّاتِ عِنَب فناوَلَها ايَّاهُ</w:t>
      </w:r>
      <w:r w:rsidR="00CC3E1D">
        <w:rPr>
          <w:rtl/>
          <w:lang w:bidi="fa-IR"/>
        </w:rPr>
        <w:t xml:space="preserve">، </w:t>
      </w:r>
      <w:r>
        <w:rPr>
          <w:rtl/>
          <w:lang w:bidi="fa-IR"/>
        </w:rPr>
        <w:t>فاءَخَذَها السائلُ مِن يدهِ ثمَّ قال</w:t>
      </w:r>
      <w:r w:rsidR="00CC3E1D">
        <w:rPr>
          <w:rtl/>
          <w:lang w:bidi="fa-IR"/>
        </w:rPr>
        <w:t xml:space="preserve">: </w:t>
      </w:r>
      <w:r>
        <w:rPr>
          <w:rtl/>
          <w:lang w:bidi="fa-IR"/>
        </w:rPr>
        <w:t xml:space="preserve">الحمدلله ربِّ العالمين الَّذى رَزَقَنى فقال ابوعبدالله </w:t>
      </w:r>
      <w:r w:rsidR="00CD7338" w:rsidRPr="00CD7338">
        <w:rPr>
          <w:rStyle w:val="libAlaemChar"/>
          <w:rtl/>
        </w:rPr>
        <w:t>عليه‌السلام</w:t>
      </w:r>
      <w:r w:rsidR="00CC3E1D">
        <w:rPr>
          <w:rtl/>
          <w:lang w:bidi="fa-IR"/>
        </w:rPr>
        <w:t xml:space="preserve">: </w:t>
      </w:r>
      <w:r>
        <w:rPr>
          <w:rtl/>
          <w:lang w:bidi="fa-IR"/>
        </w:rPr>
        <w:t>مكانَك فحَثا مِل ءُ كَفَّيهِ عِنَبا فَناوَلها ايَّاهُ</w:t>
      </w:r>
      <w:r w:rsidR="00CC3E1D">
        <w:rPr>
          <w:rtl/>
          <w:lang w:bidi="fa-IR"/>
        </w:rPr>
        <w:t xml:space="preserve">، </w:t>
      </w:r>
      <w:r>
        <w:rPr>
          <w:rtl/>
          <w:lang w:bidi="fa-IR"/>
        </w:rPr>
        <w:t>فاءخَذَها السائلُ مِن يَدهِ</w:t>
      </w:r>
      <w:r w:rsidR="00CC3E1D">
        <w:rPr>
          <w:rtl/>
          <w:lang w:bidi="fa-IR"/>
        </w:rPr>
        <w:t xml:space="preserve">، </w:t>
      </w:r>
      <w:r>
        <w:rPr>
          <w:rtl/>
          <w:lang w:bidi="fa-IR"/>
        </w:rPr>
        <w:t>ثمَّ قال الحمدلله ربّ العالمين الَّذى رَزَقَنى</w:t>
      </w:r>
      <w:r w:rsidR="00CC3E1D">
        <w:rPr>
          <w:rtl/>
          <w:lang w:bidi="fa-IR"/>
        </w:rPr>
        <w:t xml:space="preserve">، </w:t>
      </w:r>
      <w:r>
        <w:rPr>
          <w:rtl/>
          <w:lang w:bidi="fa-IR"/>
        </w:rPr>
        <w:t xml:space="preserve">فقال ابوعبدالله </w:t>
      </w:r>
      <w:r w:rsidR="00CD7338" w:rsidRPr="00CD7338">
        <w:rPr>
          <w:rStyle w:val="libAlaemChar"/>
          <w:rtl/>
        </w:rPr>
        <w:t>عليه‌السلام</w:t>
      </w:r>
      <w:r w:rsidR="00CC3E1D">
        <w:rPr>
          <w:rtl/>
          <w:lang w:bidi="fa-IR"/>
        </w:rPr>
        <w:t xml:space="preserve">: </w:t>
      </w:r>
      <w:r>
        <w:rPr>
          <w:rtl/>
          <w:lang w:bidi="fa-IR"/>
        </w:rPr>
        <w:t>مكانَك فحَثا مِل ءَ كَفَّيهِ عِنَبا فَناوَلها ايَّاهُ</w:t>
      </w:r>
      <w:r w:rsidR="00CC3E1D">
        <w:rPr>
          <w:rtl/>
          <w:lang w:bidi="fa-IR"/>
        </w:rPr>
        <w:t xml:space="preserve">، </w:t>
      </w:r>
      <w:r>
        <w:rPr>
          <w:rtl/>
          <w:lang w:bidi="fa-IR"/>
        </w:rPr>
        <w:t>فاءَخَذَها السائلُ مِن يدهِ</w:t>
      </w:r>
      <w:r w:rsidR="00CC3E1D">
        <w:rPr>
          <w:rtl/>
          <w:lang w:bidi="fa-IR"/>
        </w:rPr>
        <w:t xml:space="preserve">، </w:t>
      </w:r>
      <w:r>
        <w:rPr>
          <w:rtl/>
          <w:lang w:bidi="fa-IR"/>
        </w:rPr>
        <w:t>ثمَّ قال الحمدلله رب العالمين الَّذى رَزَقَنى</w:t>
      </w:r>
      <w:r w:rsidR="00CC3E1D">
        <w:rPr>
          <w:rtl/>
          <w:lang w:bidi="fa-IR"/>
        </w:rPr>
        <w:t xml:space="preserve">، </w:t>
      </w:r>
      <w:r>
        <w:rPr>
          <w:rtl/>
          <w:lang w:bidi="fa-IR"/>
        </w:rPr>
        <w:t xml:space="preserve">فقال ابوعبدالله </w:t>
      </w:r>
      <w:r w:rsidR="00CD7338" w:rsidRPr="00CD7338">
        <w:rPr>
          <w:rStyle w:val="libAlaemChar"/>
          <w:rtl/>
        </w:rPr>
        <w:t>عليه‌السلام</w:t>
      </w:r>
      <w:r w:rsidR="00CC3E1D">
        <w:rPr>
          <w:rtl/>
          <w:lang w:bidi="fa-IR"/>
        </w:rPr>
        <w:t xml:space="preserve">: </w:t>
      </w:r>
      <w:r>
        <w:rPr>
          <w:rtl/>
          <w:lang w:bidi="fa-IR"/>
        </w:rPr>
        <w:t>مكانَك يا غلام</w:t>
      </w:r>
      <w:r w:rsidR="00CC3E1D">
        <w:rPr>
          <w:rtl/>
          <w:lang w:bidi="fa-IR"/>
        </w:rPr>
        <w:t>!</w:t>
      </w:r>
      <w:r>
        <w:rPr>
          <w:rtl/>
          <w:lang w:bidi="fa-IR"/>
        </w:rPr>
        <w:t xml:space="preserve"> اءىُّ شى ء معكَ مِن الدراهمِ؟ فاذا معه نحو مِن عشرينَ درهما فيما حَزَرناه اءو نحوُها فناولها ايَّاه </w:t>
      </w:r>
      <w:r>
        <w:rPr>
          <w:rtl/>
          <w:lang w:bidi="fa-IR"/>
        </w:rPr>
        <w:lastRenderedPageBreak/>
        <w:t>فاءخَذَها</w:t>
      </w:r>
      <w:r w:rsidR="00CC3E1D">
        <w:rPr>
          <w:rtl/>
          <w:lang w:bidi="fa-IR"/>
        </w:rPr>
        <w:t xml:space="preserve">. </w:t>
      </w:r>
      <w:r>
        <w:rPr>
          <w:rtl/>
          <w:lang w:bidi="fa-IR"/>
        </w:rPr>
        <w:t>ثمَّ قال</w:t>
      </w:r>
      <w:r w:rsidR="00CC3E1D">
        <w:rPr>
          <w:rtl/>
          <w:lang w:bidi="fa-IR"/>
        </w:rPr>
        <w:t xml:space="preserve">: </w:t>
      </w:r>
      <w:r>
        <w:rPr>
          <w:rtl/>
          <w:lang w:bidi="fa-IR"/>
        </w:rPr>
        <w:t>الحمد الله</w:t>
      </w:r>
      <w:r w:rsidR="00CC3E1D">
        <w:rPr>
          <w:rtl/>
          <w:lang w:bidi="fa-IR"/>
        </w:rPr>
        <w:t xml:space="preserve">، </w:t>
      </w:r>
      <w:r>
        <w:rPr>
          <w:rtl/>
          <w:lang w:bidi="fa-IR"/>
        </w:rPr>
        <w:t xml:space="preserve">هذا مِنك وحدَكَ لا شريكَ لكَ فقال ابوعبدالله </w:t>
      </w:r>
      <w:r w:rsidR="00CD7338" w:rsidRPr="00CD7338">
        <w:rPr>
          <w:rStyle w:val="libAlaemChar"/>
          <w:rtl/>
        </w:rPr>
        <w:t>عليه‌السلام</w:t>
      </w:r>
      <w:r w:rsidR="00CC3E1D">
        <w:rPr>
          <w:rtl/>
          <w:lang w:bidi="fa-IR"/>
        </w:rPr>
        <w:t xml:space="preserve">: </w:t>
      </w:r>
      <w:r>
        <w:rPr>
          <w:rtl/>
          <w:lang w:bidi="fa-IR"/>
        </w:rPr>
        <w:t>مكانَك فخَلَعَ قميصا كان عليه فقال</w:t>
      </w:r>
      <w:r w:rsidR="00CC3E1D">
        <w:rPr>
          <w:rtl/>
          <w:lang w:bidi="fa-IR"/>
        </w:rPr>
        <w:t xml:space="preserve">: </w:t>
      </w:r>
      <w:r>
        <w:rPr>
          <w:rtl/>
          <w:lang w:bidi="fa-IR"/>
        </w:rPr>
        <w:t>البَس هذا</w:t>
      </w:r>
      <w:r w:rsidR="00CC3E1D">
        <w:rPr>
          <w:rtl/>
          <w:lang w:bidi="fa-IR"/>
        </w:rPr>
        <w:t xml:space="preserve">، </w:t>
      </w:r>
      <w:r>
        <w:rPr>
          <w:rtl/>
          <w:lang w:bidi="fa-IR"/>
        </w:rPr>
        <w:t>فلَبِسه فقال</w:t>
      </w:r>
      <w:r w:rsidR="00CC3E1D">
        <w:rPr>
          <w:rtl/>
          <w:lang w:bidi="fa-IR"/>
        </w:rPr>
        <w:t xml:space="preserve">: </w:t>
      </w:r>
      <w:r>
        <w:rPr>
          <w:rtl/>
          <w:lang w:bidi="fa-IR"/>
        </w:rPr>
        <w:t>الحمدلله الَّذى كَسَانى و سَتَرنى يا اباعبدالله - اءو قال</w:t>
      </w:r>
      <w:r w:rsidR="00CC3E1D">
        <w:rPr>
          <w:rtl/>
          <w:lang w:bidi="fa-IR"/>
        </w:rPr>
        <w:t xml:space="preserve">: </w:t>
      </w:r>
      <w:r>
        <w:rPr>
          <w:rtl/>
          <w:lang w:bidi="fa-IR"/>
        </w:rPr>
        <w:t>جزاك اللهُ خيرا</w:t>
      </w:r>
      <w:r w:rsidR="00CC3E1D">
        <w:rPr>
          <w:rtl/>
          <w:lang w:bidi="fa-IR"/>
        </w:rPr>
        <w:t xml:space="preserve">، </w:t>
      </w:r>
      <w:r>
        <w:rPr>
          <w:rtl/>
          <w:lang w:bidi="fa-IR"/>
        </w:rPr>
        <w:t xml:space="preserve">لم يَدعُ لاءبى عبدالله </w:t>
      </w:r>
      <w:r w:rsidR="00CD7338" w:rsidRPr="00CD7338">
        <w:rPr>
          <w:rStyle w:val="libAlaemChar"/>
          <w:rtl/>
        </w:rPr>
        <w:t>عليه‌السلام</w:t>
      </w:r>
      <w:r>
        <w:rPr>
          <w:rtl/>
          <w:lang w:bidi="fa-IR"/>
        </w:rPr>
        <w:t xml:space="preserve"> الَّا بِذَا</w:t>
      </w:r>
      <w:r w:rsidR="00CC3E1D">
        <w:rPr>
          <w:rtl/>
          <w:lang w:bidi="fa-IR"/>
        </w:rPr>
        <w:t xml:space="preserve">، </w:t>
      </w:r>
      <w:r>
        <w:rPr>
          <w:rtl/>
          <w:lang w:bidi="fa-IR"/>
        </w:rPr>
        <w:t>ثمَّ انصَرَفَ</w:t>
      </w:r>
      <w:r w:rsidR="00CC3E1D">
        <w:rPr>
          <w:rtl/>
          <w:lang w:bidi="fa-IR"/>
        </w:rPr>
        <w:t xml:space="preserve">، </w:t>
      </w:r>
      <w:r>
        <w:rPr>
          <w:rtl/>
          <w:lang w:bidi="fa-IR"/>
        </w:rPr>
        <w:t>فَذَهَبَ قال</w:t>
      </w:r>
      <w:r w:rsidR="00CC3E1D">
        <w:rPr>
          <w:rtl/>
          <w:lang w:bidi="fa-IR"/>
        </w:rPr>
        <w:t xml:space="preserve">: </w:t>
      </w:r>
      <w:r>
        <w:rPr>
          <w:rtl/>
          <w:lang w:bidi="fa-IR"/>
        </w:rPr>
        <w:t xml:space="preserve">فظَنَّا اءنَّه لو لم يَدعُ لَم يَزَل يُعطيهَ لاءنَّه كان يُعطِيه حَمِدَ الله اءعطاهُ </w:t>
      </w:r>
      <w:r w:rsidRPr="00D35857">
        <w:rPr>
          <w:rStyle w:val="libFootnotenumChar"/>
          <w:rtl/>
          <w:lang w:bidi="fa-IR"/>
        </w:rPr>
        <w:t>(784)</w:t>
      </w:r>
      <w:r w:rsidR="00CC3E1D">
        <w:rPr>
          <w:rtl/>
          <w:lang w:bidi="fa-IR"/>
        </w:rPr>
        <w:t xml:space="preserve">. </w:t>
      </w:r>
    </w:p>
    <w:p w:rsidR="009C2EE6" w:rsidRDefault="009C2EE6" w:rsidP="009C2EE6">
      <w:pPr>
        <w:pStyle w:val="libNormal"/>
        <w:rPr>
          <w:rtl/>
          <w:lang w:bidi="fa-IR"/>
        </w:rPr>
      </w:pPr>
      <w:r>
        <w:rPr>
          <w:rtl/>
          <w:lang w:bidi="fa-IR"/>
        </w:rPr>
        <w:t>« (در سفر حج و در منا</w:t>
      </w:r>
      <w:r w:rsidR="00CC3E1D">
        <w:rPr>
          <w:rtl/>
          <w:lang w:bidi="fa-IR"/>
        </w:rPr>
        <w:t xml:space="preserve">، </w:t>
      </w:r>
      <w:r>
        <w:rPr>
          <w:rtl/>
          <w:lang w:bidi="fa-IR"/>
        </w:rPr>
        <w:t xml:space="preserve">حضور امام صادق </w:t>
      </w:r>
      <w:r w:rsidR="00CD7338" w:rsidRPr="00CD7338">
        <w:rPr>
          <w:rStyle w:val="libAlaemChar"/>
          <w:rtl/>
        </w:rPr>
        <w:t>عليه‌السلام</w:t>
      </w:r>
      <w:r>
        <w:rPr>
          <w:rtl/>
          <w:lang w:bidi="fa-IR"/>
        </w:rPr>
        <w:t xml:space="preserve"> نشسته بوديم و پيش روى ما مقدارى انگور بود كه مشغول خوردن بوديم</w:t>
      </w:r>
      <w:r w:rsidR="00CC3E1D">
        <w:rPr>
          <w:rtl/>
          <w:lang w:bidi="fa-IR"/>
        </w:rPr>
        <w:t xml:space="preserve">. </w:t>
      </w:r>
      <w:r>
        <w:rPr>
          <w:rtl/>
          <w:lang w:bidi="fa-IR"/>
        </w:rPr>
        <w:t xml:space="preserve">نيازمندى آمد و از محضر امام </w:t>
      </w:r>
      <w:r w:rsidR="00CD7338" w:rsidRPr="00CD7338">
        <w:rPr>
          <w:rStyle w:val="libAlaemChar"/>
          <w:rtl/>
        </w:rPr>
        <w:t>عليه‌السلام</w:t>
      </w:r>
      <w:r>
        <w:rPr>
          <w:rtl/>
          <w:lang w:bidi="fa-IR"/>
        </w:rPr>
        <w:t xml:space="preserve"> حاجتى طلبيد</w:t>
      </w:r>
      <w:r w:rsidR="00CC3E1D">
        <w:rPr>
          <w:rtl/>
          <w:lang w:bidi="fa-IR"/>
        </w:rPr>
        <w:t xml:space="preserve">. </w:t>
      </w:r>
      <w:r>
        <w:rPr>
          <w:rtl/>
          <w:lang w:bidi="fa-IR"/>
        </w:rPr>
        <w:t xml:space="preserve">امام </w:t>
      </w:r>
      <w:r w:rsidR="00CD7338" w:rsidRPr="00CD7338">
        <w:rPr>
          <w:rStyle w:val="libAlaemChar"/>
          <w:rtl/>
        </w:rPr>
        <w:t>عليه‌السلام</w:t>
      </w:r>
      <w:r>
        <w:rPr>
          <w:rtl/>
          <w:lang w:bidi="fa-IR"/>
        </w:rPr>
        <w:t xml:space="preserve"> دستور دادند كه شاخه اى انگور به او داده شود</w:t>
      </w:r>
      <w:r w:rsidR="00CC3E1D">
        <w:rPr>
          <w:rtl/>
          <w:lang w:bidi="fa-IR"/>
        </w:rPr>
        <w:t xml:space="preserve">. </w:t>
      </w:r>
      <w:r>
        <w:rPr>
          <w:rtl/>
          <w:lang w:bidi="fa-IR"/>
        </w:rPr>
        <w:t>سائل گفت</w:t>
      </w:r>
      <w:r w:rsidR="00CC3E1D">
        <w:rPr>
          <w:rtl/>
          <w:lang w:bidi="fa-IR"/>
        </w:rPr>
        <w:t xml:space="preserve">: </w:t>
      </w:r>
      <w:r>
        <w:rPr>
          <w:rtl/>
          <w:lang w:bidi="fa-IR"/>
        </w:rPr>
        <w:t>نه من انگور نمى خواهم</w:t>
      </w:r>
      <w:r w:rsidR="00CC3E1D">
        <w:rPr>
          <w:rtl/>
          <w:lang w:bidi="fa-IR"/>
        </w:rPr>
        <w:t xml:space="preserve">، </w:t>
      </w:r>
      <w:r>
        <w:rPr>
          <w:rtl/>
          <w:lang w:bidi="fa-IR"/>
        </w:rPr>
        <w:t>اگر پول هست به من پول بدهيد</w:t>
      </w:r>
      <w:r w:rsidR="00CC3E1D">
        <w:rPr>
          <w:rtl/>
          <w:lang w:bidi="fa-IR"/>
        </w:rPr>
        <w:t xml:space="preserve">. </w:t>
      </w:r>
      <w:r>
        <w:rPr>
          <w:rtl/>
          <w:lang w:bidi="fa-IR"/>
        </w:rPr>
        <w:t xml:space="preserve">امام </w:t>
      </w:r>
      <w:r w:rsidR="00CD7338" w:rsidRPr="00CD7338">
        <w:rPr>
          <w:rStyle w:val="libAlaemChar"/>
          <w:rtl/>
        </w:rPr>
        <w:t>عليه‌السلام</w:t>
      </w:r>
      <w:r>
        <w:rPr>
          <w:rtl/>
          <w:lang w:bidi="fa-IR"/>
        </w:rPr>
        <w:t xml:space="preserve"> فرمودند كه خدا به تو وسعت بدهد و چيزى به او ندادند</w:t>
      </w:r>
      <w:r w:rsidR="00CC3E1D">
        <w:rPr>
          <w:rtl/>
          <w:lang w:bidi="fa-IR"/>
        </w:rPr>
        <w:t xml:space="preserve">. </w:t>
      </w:r>
      <w:r>
        <w:rPr>
          <w:rtl/>
          <w:lang w:bidi="fa-IR"/>
        </w:rPr>
        <w:t>او رفت و سپس برگشت و گفت</w:t>
      </w:r>
      <w:r w:rsidR="00CC3E1D">
        <w:rPr>
          <w:rtl/>
          <w:lang w:bidi="fa-IR"/>
        </w:rPr>
        <w:t xml:space="preserve">: </w:t>
      </w:r>
      <w:r>
        <w:rPr>
          <w:rtl/>
          <w:lang w:bidi="fa-IR"/>
        </w:rPr>
        <w:t>همان شاخه انگور را به من بدهيد</w:t>
      </w:r>
      <w:r w:rsidR="00CC3E1D">
        <w:rPr>
          <w:rtl/>
          <w:lang w:bidi="fa-IR"/>
        </w:rPr>
        <w:t xml:space="preserve">. </w:t>
      </w:r>
    </w:p>
    <w:p w:rsidR="009C2EE6" w:rsidRDefault="009C2EE6" w:rsidP="009C2EE6">
      <w:pPr>
        <w:pStyle w:val="libNormal"/>
        <w:rPr>
          <w:rtl/>
          <w:lang w:bidi="fa-IR"/>
        </w:rPr>
      </w:pPr>
      <w:r>
        <w:rPr>
          <w:rtl/>
          <w:lang w:bidi="fa-IR"/>
        </w:rPr>
        <w:t>حضرت فرمودند</w:t>
      </w:r>
      <w:r w:rsidR="00CC3E1D">
        <w:rPr>
          <w:rtl/>
          <w:lang w:bidi="fa-IR"/>
        </w:rPr>
        <w:t xml:space="preserve">: </w:t>
      </w:r>
      <w:r>
        <w:rPr>
          <w:rtl/>
          <w:lang w:bidi="fa-IR"/>
        </w:rPr>
        <w:t>خدا به تو وسعت بدهد</w:t>
      </w:r>
      <w:r w:rsidR="00CC3E1D">
        <w:rPr>
          <w:rtl/>
          <w:lang w:bidi="fa-IR"/>
        </w:rPr>
        <w:t xml:space="preserve">؛ </w:t>
      </w:r>
      <w:r>
        <w:rPr>
          <w:rtl/>
          <w:lang w:bidi="fa-IR"/>
        </w:rPr>
        <w:t>ما چيزى نداريم و چيزى به او ندادند</w:t>
      </w:r>
      <w:r w:rsidR="00CC3E1D">
        <w:rPr>
          <w:rtl/>
          <w:lang w:bidi="fa-IR"/>
        </w:rPr>
        <w:t xml:space="preserve">. </w:t>
      </w:r>
      <w:r>
        <w:rPr>
          <w:rtl/>
          <w:lang w:bidi="fa-IR"/>
        </w:rPr>
        <w:t>نيازمند ديگرى آمد</w:t>
      </w:r>
      <w:r w:rsidR="00CC3E1D">
        <w:rPr>
          <w:rtl/>
          <w:lang w:bidi="fa-IR"/>
        </w:rPr>
        <w:t xml:space="preserve">. </w:t>
      </w:r>
      <w:r>
        <w:rPr>
          <w:rtl/>
          <w:lang w:bidi="fa-IR"/>
        </w:rPr>
        <w:t>حضرت نه يك شاخه نگور</w:t>
      </w:r>
      <w:r w:rsidR="00CC3E1D">
        <w:rPr>
          <w:rtl/>
          <w:lang w:bidi="fa-IR"/>
        </w:rPr>
        <w:t xml:space="preserve">، </w:t>
      </w:r>
      <w:r>
        <w:rPr>
          <w:rtl/>
          <w:lang w:bidi="fa-IR"/>
        </w:rPr>
        <w:t>بلكه سه دانه انگور به او دادند</w:t>
      </w:r>
      <w:r w:rsidR="00CC3E1D">
        <w:rPr>
          <w:rtl/>
          <w:lang w:bidi="fa-IR"/>
        </w:rPr>
        <w:t xml:space="preserve">. </w:t>
      </w:r>
      <w:r>
        <w:rPr>
          <w:rtl/>
          <w:lang w:bidi="fa-IR"/>
        </w:rPr>
        <w:t>همان سه دانه انگور را گرفته و گفت</w:t>
      </w:r>
      <w:r w:rsidR="00CC3E1D">
        <w:rPr>
          <w:rtl/>
          <w:lang w:bidi="fa-IR"/>
        </w:rPr>
        <w:t xml:space="preserve">: </w:t>
      </w:r>
      <w:r>
        <w:rPr>
          <w:rtl/>
          <w:lang w:bidi="fa-IR"/>
        </w:rPr>
        <w:t>شكر خدايى را كه مرا روزى داد</w:t>
      </w:r>
      <w:r w:rsidR="00CC3E1D">
        <w:rPr>
          <w:rtl/>
          <w:lang w:bidi="fa-IR"/>
        </w:rPr>
        <w:t xml:space="preserve">. </w:t>
      </w:r>
      <w:r>
        <w:rPr>
          <w:rtl/>
          <w:lang w:bidi="fa-IR"/>
        </w:rPr>
        <w:t xml:space="preserve">امام </w:t>
      </w:r>
      <w:r w:rsidR="00CD7338" w:rsidRPr="00CD7338">
        <w:rPr>
          <w:rStyle w:val="libAlaemChar"/>
          <w:rtl/>
        </w:rPr>
        <w:t>عليه‌السلام</w:t>
      </w:r>
      <w:r>
        <w:rPr>
          <w:rtl/>
          <w:lang w:bidi="fa-IR"/>
        </w:rPr>
        <w:t xml:space="preserve"> فرمودند</w:t>
      </w:r>
      <w:r w:rsidR="00CC3E1D">
        <w:rPr>
          <w:rtl/>
          <w:lang w:bidi="fa-IR"/>
        </w:rPr>
        <w:t xml:space="preserve">: </w:t>
      </w:r>
      <w:r>
        <w:rPr>
          <w:rtl/>
          <w:lang w:bidi="fa-IR"/>
        </w:rPr>
        <w:t>بايست</w:t>
      </w:r>
      <w:r w:rsidR="00CC3E1D">
        <w:rPr>
          <w:rtl/>
          <w:lang w:bidi="fa-IR"/>
        </w:rPr>
        <w:t>!</w:t>
      </w:r>
      <w:r>
        <w:rPr>
          <w:rtl/>
          <w:lang w:bidi="fa-IR"/>
        </w:rPr>
        <w:t xml:space="preserve"> سپس دو دستشان ر ا از انگور پر كردند و به آن نيازمند دادند</w:t>
      </w:r>
      <w:r w:rsidR="00CC3E1D">
        <w:rPr>
          <w:rtl/>
          <w:lang w:bidi="fa-IR"/>
        </w:rPr>
        <w:t xml:space="preserve">. </w:t>
      </w:r>
      <w:r>
        <w:rPr>
          <w:rtl/>
          <w:lang w:bidi="fa-IR"/>
        </w:rPr>
        <w:t>دوباره خدا را سپاس گفت</w:t>
      </w:r>
      <w:r w:rsidR="00CC3E1D">
        <w:rPr>
          <w:rtl/>
          <w:lang w:bidi="fa-IR"/>
        </w:rPr>
        <w:t xml:space="preserve">. </w:t>
      </w:r>
      <w:r>
        <w:rPr>
          <w:rtl/>
          <w:lang w:bidi="fa-IR"/>
        </w:rPr>
        <w:t xml:space="preserve">مجددا امام </w:t>
      </w:r>
      <w:r w:rsidR="00CD7338" w:rsidRPr="00CD7338">
        <w:rPr>
          <w:rStyle w:val="libAlaemChar"/>
          <w:rtl/>
        </w:rPr>
        <w:t>عليه‌السلام</w:t>
      </w:r>
      <w:r>
        <w:rPr>
          <w:rtl/>
          <w:lang w:bidi="fa-IR"/>
        </w:rPr>
        <w:t xml:space="preserve"> فرمودند</w:t>
      </w:r>
      <w:r w:rsidR="00CC3E1D">
        <w:rPr>
          <w:rtl/>
          <w:lang w:bidi="fa-IR"/>
        </w:rPr>
        <w:t xml:space="preserve">: </w:t>
      </w:r>
      <w:r>
        <w:rPr>
          <w:rtl/>
          <w:lang w:bidi="fa-IR"/>
        </w:rPr>
        <w:t>بايست</w:t>
      </w:r>
      <w:r w:rsidR="00CC3E1D">
        <w:rPr>
          <w:rtl/>
          <w:lang w:bidi="fa-IR"/>
        </w:rPr>
        <w:t>!</w:t>
      </w:r>
      <w:r>
        <w:rPr>
          <w:rtl/>
          <w:lang w:bidi="fa-IR"/>
        </w:rPr>
        <w:t xml:space="preserve"> غلام خود را صدا زدند و فرمودند</w:t>
      </w:r>
      <w:r w:rsidR="00CC3E1D">
        <w:rPr>
          <w:rtl/>
          <w:lang w:bidi="fa-IR"/>
        </w:rPr>
        <w:t xml:space="preserve">: </w:t>
      </w:r>
      <w:r>
        <w:rPr>
          <w:rtl/>
          <w:lang w:bidi="fa-IR"/>
        </w:rPr>
        <w:t>چقدر پول همراه تو است</w:t>
      </w:r>
      <w:r w:rsidR="00CC3E1D">
        <w:rPr>
          <w:rtl/>
          <w:lang w:bidi="fa-IR"/>
        </w:rPr>
        <w:t>؟</w:t>
      </w:r>
      <w:r>
        <w:rPr>
          <w:rtl/>
          <w:lang w:bidi="fa-IR"/>
        </w:rPr>
        <w:t xml:space="preserve"> غلام گفت</w:t>
      </w:r>
      <w:r w:rsidR="00CC3E1D">
        <w:rPr>
          <w:rtl/>
          <w:lang w:bidi="fa-IR"/>
        </w:rPr>
        <w:t xml:space="preserve">: </w:t>
      </w:r>
      <w:r>
        <w:rPr>
          <w:rtl/>
          <w:lang w:bidi="fa-IR"/>
        </w:rPr>
        <w:t>بيست درهم</w:t>
      </w:r>
      <w:r w:rsidR="00CC3E1D">
        <w:rPr>
          <w:rtl/>
          <w:lang w:bidi="fa-IR"/>
        </w:rPr>
        <w:t xml:space="preserve">. </w:t>
      </w:r>
      <w:r>
        <w:rPr>
          <w:rtl/>
          <w:lang w:bidi="fa-IR"/>
        </w:rPr>
        <w:t>حضرت آن بيست درهم را گرفتند و به اين نيازمند دادند</w:t>
      </w:r>
      <w:r w:rsidR="00CC3E1D">
        <w:rPr>
          <w:rtl/>
          <w:lang w:bidi="fa-IR"/>
        </w:rPr>
        <w:t xml:space="preserve">. </w:t>
      </w:r>
      <w:r>
        <w:rPr>
          <w:rtl/>
          <w:lang w:bidi="fa-IR"/>
        </w:rPr>
        <w:t>باز خدا را سپاس گفت</w:t>
      </w:r>
      <w:r w:rsidR="00CC3E1D">
        <w:rPr>
          <w:rtl/>
          <w:lang w:bidi="fa-IR"/>
        </w:rPr>
        <w:t xml:space="preserve">. </w:t>
      </w:r>
      <w:r>
        <w:rPr>
          <w:rtl/>
          <w:lang w:bidi="fa-IR"/>
        </w:rPr>
        <w:t>باز حضرت فرمودند</w:t>
      </w:r>
      <w:r w:rsidR="00CC3E1D">
        <w:rPr>
          <w:rtl/>
          <w:lang w:bidi="fa-IR"/>
        </w:rPr>
        <w:t xml:space="preserve">: </w:t>
      </w:r>
      <w:r>
        <w:rPr>
          <w:rtl/>
          <w:lang w:bidi="fa-IR"/>
        </w:rPr>
        <w:t>بايست</w:t>
      </w:r>
      <w:r w:rsidR="00CC3E1D">
        <w:rPr>
          <w:rtl/>
          <w:lang w:bidi="fa-IR"/>
        </w:rPr>
        <w:t>!</w:t>
      </w:r>
      <w:r>
        <w:rPr>
          <w:rtl/>
          <w:lang w:bidi="fa-IR"/>
        </w:rPr>
        <w:t xml:space="preserve"> سپس لباسى را كه به تن مباركشان بود بيرون آوردند و به آن نيازمند دادند</w:t>
      </w:r>
      <w:r w:rsidR="00CC3E1D">
        <w:rPr>
          <w:rtl/>
          <w:lang w:bidi="fa-IR"/>
        </w:rPr>
        <w:t xml:space="preserve">. </w:t>
      </w:r>
    </w:p>
    <w:p w:rsidR="009C2EE6" w:rsidRDefault="009C2EE6" w:rsidP="009C2EE6">
      <w:pPr>
        <w:pStyle w:val="libNormal"/>
        <w:rPr>
          <w:rtl/>
          <w:lang w:bidi="fa-IR"/>
        </w:rPr>
      </w:pPr>
      <w:r>
        <w:rPr>
          <w:rtl/>
          <w:lang w:bidi="fa-IR"/>
        </w:rPr>
        <w:t>مجددا سائل خدا را شكر كرد و براى حضرت دعا كرد</w:t>
      </w:r>
      <w:r w:rsidR="00CC3E1D">
        <w:rPr>
          <w:rtl/>
          <w:lang w:bidi="fa-IR"/>
        </w:rPr>
        <w:t xml:space="preserve">. </w:t>
      </w:r>
      <w:r>
        <w:rPr>
          <w:rtl/>
          <w:lang w:bidi="fa-IR"/>
        </w:rPr>
        <w:t xml:space="preserve">مسمع ابن عبدالملك - راوى حديث - مى گويد كه ما گمانمان اين بود كه اگر اين از خودحضرت </w:t>
      </w:r>
      <w:r>
        <w:rPr>
          <w:rtl/>
          <w:lang w:bidi="fa-IR"/>
        </w:rPr>
        <w:lastRenderedPageBreak/>
        <w:t xml:space="preserve">سپاس گزارى نكرده بود و در قبال هر محبتى كه امام </w:t>
      </w:r>
      <w:r w:rsidR="00CD7338" w:rsidRPr="00CD7338">
        <w:rPr>
          <w:rStyle w:val="libAlaemChar"/>
          <w:rtl/>
        </w:rPr>
        <w:t>عليه‌السلام</w:t>
      </w:r>
      <w:r>
        <w:rPr>
          <w:rtl/>
          <w:lang w:bidi="fa-IR"/>
        </w:rPr>
        <w:t xml:space="preserve"> به او مى كردند فقط خدا را سپاس مى گفت</w:t>
      </w:r>
      <w:r w:rsidR="00CC3E1D">
        <w:rPr>
          <w:rtl/>
          <w:lang w:bidi="fa-IR"/>
        </w:rPr>
        <w:t xml:space="preserve">، </w:t>
      </w:r>
      <w:r>
        <w:rPr>
          <w:rtl/>
          <w:lang w:bidi="fa-IR"/>
        </w:rPr>
        <w:t>حضرت مرتب به او اعطا مى فرمودند»</w:t>
      </w:r>
      <w:r w:rsidR="00CC3E1D">
        <w:rPr>
          <w:rtl/>
          <w:lang w:bidi="fa-IR"/>
        </w:rPr>
        <w:t xml:space="preserve">. </w:t>
      </w:r>
    </w:p>
    <w:p w:rsidR="009C2EE6" w:rsidRDefault="009C2EE6" w:rsidP="009C2EE6">
      <w:pPr>
        <w:pStyle w:val="libNormal"/>
        <w:rPr>
          <w:rtl/>
          <w:lang w:bidi="fa-IR"/>
        </w:rPr>
      </w:pPr>
      <w:r>
        <w:rPr>
          <w:rtl/>
          <w:lang w:bidi="fa-IR"/>
        </w:rPr>
        <w:t>بر اساس اين ماجرا</w:t>
      </w:r>
      <w:r w:rsidR="00CC3E1D">
        <w:rPr>
          <w:rtl/>
          <w:lang w:bidi="fa-IR"/>
        </w:rPr>
        <w:t xml:space="preserve">، </w:t>
      </w:r>
      <w:r>
        <w:rPr>
          <w:rtl/>
          <w:lang w:bidi="fa-IR"/>
        </w:rPr>
        <w:t xml:space="preserve">اگر كسى مورد </w:t>
      </w:r>
      <w:r w:rsidR="00F028FC">
        <w:rPr>
          <w:rtl/>
          <w:lang w:bidi="fa-IR"/>
        </w:rPr>
        <w:t>سئوال</w:t>
      </w:r>
      <w:r>
        <w:rPr>
          <w:rtl/>
          <w:lang w:bidi="fa-IR"/>
        </w:rPr>
        <w:t xml:space="preserve"> قرار بگيرد و آن خواسته اجابت شود</w:t>
      </w:r>
      <w:r w:rsidR="00CC3E1D">
        <w:rPr>
          <w:rtl/>
          <w:lang w:bidi="fa-IR"/>
        </w:rPr>
        <w:t xml:space="preserve">، </w:t>
      </w:r>
      <w:r>
        <w:rPr>
          <w:rtl/>
          <w:lang w:bidi="fa-IR"/>
        </w:rPr>
        <w:t>وظيفه سائل در مرتبه اول شكرگزارى ذات ذوالجلال پروردگار است و همچنين شكر كسى كه اين محبت و نعمت را به او كرده است</w:t>
      </w:r>
      <w:r w:rsidR="00CC3E1D">
        <w:rPr>
          <w:rtl/>
          <w:lang w:bidi="fa-IR"/>
        </w:rPr>
        <w:t xml:space="preserve">. </w:t>
      </w:r>
      <w:r>
        <w:rPr>
          <w:rtl/>
          <w:lang w:bidi="fa-IR"/>
        </w:rPr>
        <w:t>آثار زيادى بر شكر مترتب است كه ما در باب شكر ذكر كرديم</w:t>
      </w:r>
      <w:r w:rsidR="00CC3E1D">
        <w:rPr>
          <w:rtl/>
          <w:lang w:bidi="fa-IR"/>
        </w:rPr>
        <w:t xml:space="preserve">؛ </w:t>
      </w:r>
      <w:r>
        <w:rPr>
          <w:rtl/>
          <w:lang w:bidi="fa-IR"/>
        </w:rPr>
        <w:t>چون شكر از صفات ارزنده اى است كه شرط انسانيت است</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مَن لم يشكُرِ الانعَامَ فَليُعدَّ مِن الاءَنعامِ </w:t>
      </w:r>
      <w:r w:rsidRPr="00D35857">
        <w:rPr>
          <w:rStyle w:val="libFootnotenumChar"/>
          <w:rtl/>
          <w:lang w:bidi="fa-IR"/>
        </w:rPr>
        <w:t>(785)</w:t>
      </w:r>
      <w:r w:rsidR="00CC3E1D">
        <w:rPr>
          <w:rtl/>
          <w:lang w:bidi="fa-IR"/>
        </w:rPr>
        <w:t xml:space="preserve">. </w:t>
      </w:r>
    </w:p>
    <w:p w:rsidR="009C2EE6" w:rsidRDefault="009C2EE6" w:rsidP="009C2EE6">
      <w:pPr>
        <w:pStyle w:val="libNormal"/>
        <w:rPr>
          <w:rtl/>
          <w:lang w:bidi="fa-IR"/>
        </w:rPr>
      </w:pPr>
      <w:r>
        <w:rPr>
          <w:rtl/>
          <w:lang w:bidi="fa-IR"/>
        </w:rPr>
        <w:t>«اگر كسى انعام و تفضل ديگرى را سپاس نگويد</w:t>
      </w:r>
      <w:r w:rsidR="00CC3E1D">
        <w:rPr>
          <w:rtl/>
          <w:lang w:bidi="fa-IR"/>
        </w:rPr>
        <w:t xml:space="preserve">، </w:t>
      </w:r>
      <w:r>
        <w:rPr>
          <w:rtl/>
          <w:lang w:bidi="fa-IR"/>
        </w:rPr>
        <w:t>در زمره چهارپايان به حساب مى آيد»</w:t>
      </w:r>
      <w:r w:rsidR="00CC3E1D">
        <w:rPr>
          <w:rtl/>
          <w:lang w:bidi="fa-IR"/>
        </w:rPr>
        <w:t xml:space="preserve">. </w:t>
      </w:r>
    </w:p>
    <w:p w:rsidR="009C2EE6" w:rsidRDefault="009C2EE6" w:rsidP="009C2EE6">
      <w:pPr>
        <w:pStyle w:val="libNormal"/>
        <w:rPr>
          <w:rtl/>
          <w:lang w:bidi="fa-IR"/>
        </w:rPr>
      </w:pPr>
      <w:r>
        <w:rPr>
          <w:rtl/>
          <w:lang w:bidi="fa-IR"/>
        </w:rPr>
        <w:t>شكر از اخلاق اصيل انسانى است و انسان بايد در قبال تفضل و محبت ديگران</w:t>
      </w:r>
      <w:r w:rsidR="00CC3E1D">
        <w:rPr>
          <w:rtl/>
          <w:lang w:bidi="fa-IR"/>
        </w:rPr>
        <w:t xml:space="preserve">، </w:t>
      </w:r>
      <w:r>
        <w:rPr>
          <w:rtl/>
          <w:lang w:bidi="fa-IR"/>
        </w:rPr>
        <w:t>زبان به سپاس و شكر بگشايد وگرنه آثار منفى بسيارى براى خود و جامعه به ارمغان خواهد آورد</w:t>
      </w:r>
      <w:r w:rsidR="00CC3E1D">
        <w:rPr>
          <w:rtl/>
          <w:lang w:bidi="fa-IR"/>
        </w:rPr>
        <w:t xml:space="preserve">. </w:t>
      </w:r>
      <w:r>
        <w:rPr>
          <w:rtl/>
          <w:lang w:bidi="fa-IR"/>
        </w:rPr>
        <w:t xml:space="preserve">امام </w:t>
      </w:r>
      <w:r w:rsidR="00CD7338" w:rsidRPr="00CD7338">
        <w:rPr>
          <w:rStyle w:val="libAlaemChar"/>
          <w:rtl/>
        </w:rPr>
        <w:t>عليه‌السلام</w:t>
      </w:r>
      <w:r>
        <w:rPr>
          <w:rtl/>
          <w:lang w:bidi="fa-IR"/>
        </w:rPr>
        <w:t xml:space="preserve"> به كسى كه خدمتى نسبت به ديگران انجام مى دهد مى فرمايند</w:t>
      </w:r>
      <w:r w:rsidR="00CC3E1D">
        <w:rPr>
          <w:rtl/>
          <w:lang w:bidi="fa-IR"/>
        </w:rPr>
        <w:t xml:space="preserve">: </w:t>
      </w:r>
    </w:p>
    <w:p w:rsidR="009C2EE6" w:rsidRDefault="009C2EE6" w:rsidP="009C2EE6">
      <w:pPr>
        <w:pStyle w:val="libNormal"/>
        <w:rPr>
          <w:rtl/>
          <w:lang w:bidi="fa-IR"/>
        </w:rPr>
      </w:pPr>
      <w:r>
        <w:rPr>
          <w:rtl/>
          <w:lang w:bidi="fa-IR"/>
        </w:rPr>
        <w:t xml:space="preserve">لا يُزَهِّدَنَّكَ فى المعروفِ مَن لا يَشكُرُهُ لكَ فقد يَشكُرُكَ عليه مَن يَستمعُ بِشى ء منهُ و قد تُدركُ مِن شكرِ الشَّاكرِ اءَكثَرَ ممَّا اءَضاعَ الكافرُ «(والله يُحبُّ المُحسنينَ </w:t>
      </w:r>
      <w:r w:rsidRPr="00D35857">
        <w:rPr>
          <w:rStyle w:val="libFootnotenumChar"/>
          <w:rtl/>
          <w:lang w:bidi="fa-IR"/>
        </w:rPr>
        <w:t>(786)</w:t>
      </w:r>
      <w:r>
        <w:rPr>
          <w:rtl/>
          <w:lang w:bidi="fa-IR"/>
        </w:rPr>
        <w:t xml:space="preserve">») </w:t>
      </w:r>
      <w:r w:rsidRPr="00D35857">
        <w:rPr>
          <w:rStyle w:val="libFootnotenumChar"/>
          <w:rtl/>
          <w:lang w:bidi="fa-IR"/>
        </w:rPr>
        <w:t>(787)</w:t>
      </w:r>
      <w:r w:rsidR="00CC3E1D">
        <w:rPr>
          <w:rtl/>
          <w:lang w:bidi="fa-IR"/>
        </w:rPr>
        <w:t xml:space="preserve">. </w:t>
      </w:r>
    </w:p>
    <w:p w:rsidR="009C2EE6" w:rsidRDefault="009C2EE6" w:rsidP="009C2EE6">
      <w:pPr>
        <w:pStyle w:val="libNormal"/>
        <w:rPr>
          <w:rtl/>
          <w:lang w:bidi="fa-IR"/>
        </w:rPr>
      </w:pPr>
      <w:r>
        <w:rPr>
          <w:rtl/>
          <w:lang w:bidi="fa-IR"/>
        </w:rPr>
        <w:t>«اگر به ديگران احسانى روا داشتى و او شكرگزارى نكرد</w:t>
      </w:r>
      <w:r w:rsidR="00CC3E1D">
        <w:rPr>
          <w:rtl/>
          <w:lang w:bidi="fa-IR"/>
        </w:rPr>
        <w:t xml:space="preserve">، </w:t>
      </w:r>
      <w:r>
        <w:rPr>
          <w:rtl/>
          <w:lang w:bidi="fa-IR"/>
        </w:rPr>
        <w:t>مطمئن باش ‍ كسى كه از اين كار تو بهره اى نبرده است تو را شكر خواهد گفت</w:t>
      </w:r>
      <w:r w:rsidR="00CC3E1D">
        <w:rPr>
          <w:rtl/>
          <w:lang w:bidi="fa-IR"/>
        </w:rPr>
        <w:t xml:space="preserve">؛ </w:t>
      </w:r>
      <w:r>
        <w:rPr>
          <w:rtl/>
          <w:lang w:bidi="fa-IR"/>
        </w:rPr>
        <w:t>يعنى ذات اقدس پروردگار</w:t>
      </w:r>
      <w:r w:rsidR="00CC3E1D">
        <w:rPr>
          <w:rtl/>
          <w:lang w:bidi="fa-IR"/>
        </w:rPr>
        <w:t xml:space="preserve">؛ </w:t>
      </w:r>
      <w:r>
        <w:rPr>
          <w:rtl/>
          <w:lang w:bidi="fa-IR"/>
        </w:rPr>
        <w:t>كه شكر او بيشتر از آن چيزى است كه آن شخص كفران كرده است</w:t>
      </w:r>
      <w:r w:rsidR="00CC3E1D">
        <w:rPr>
          <w:rtl/>
          <w:lang w:bidi="fa-IR"/>
        </w:rPr>
        <w:t xml:space="preserve">؛ </w:t>
      </w:r>
      <w:r>
        <w:rPr>
          <w:rtl/>
          <w:lang w:bidi="fa-IR"/>
        </w:rPr>
        <w:t>زيرا خاوند دوستدار نيكوكاران است»</w:t>
      </w:r>
      <w:r w:rsidR="00CC3E1D">
        <w:rPr>
          <w:rtl/>
          <w:lang w:bidi="fa-IR"/>
        </w:rPr>
        <w:t xml:space="preserve">. </w:t>
      </w:r>
    </w:p>
    <w:p w:rsidR="009C2EE6" w:rsidRDefault="009C2EE6" w:rsidP="009C2EE6">
      <w:pPr>
        <w:pStyle w:val="libNormal"/>
        <w:rPr>
          <w:rtl/>
          <w:lang w:bidi="fa-IR"/>
        </w:rPr>
      </w:pPr>
      <w:r>
        <w:rPr>
          <w:rtl/>
          <w:lang w:bidi="fa-IR"/>
        </w:rPr>
        <w:lastRenderedPageBreak/>
        <w:t>طبيعى است وقتى انسان خدمتى انجام مى دهد</w:t>
      </w:r>
      <w:r w:rsidR="00CC3E1D">
        <w:rPr>
          <w:rtl/>
          <w:lang w:bidi="fa-IR"/>
        </w:rPr>
        <w:t xml:space="preserve">، </w:t>
      </w:r>
      <w:r>
        <w:rPr>
          <w:rtl/>
          <w:lang w:bidi="fa-IR"/>
        </w:rPr>
        <w:t>انتظار دارد و وقتى از طرف مقابل خود سپاس گزارى نديد</w:t>
      </w:r>
      <w:r w:rsidR="00CC3E1D">
        <w:rPr>
          <w:rtl/>
          <w:lang w:bidi="fa-IR"/>
        </w:rPr>
        <w:t xml:space="preserve">، </w:t>
      </w:r>
      <w:r>
        <w:rPr>
          <w:rtl/>
          <w:lang w:bidi="fa-IR"/>
        </w:rPr>
        <w:t>آزرده خاطر مى شود</w:t>
      </w:r>
      <w:r w:rsidR="00CC3E1D">
        <w:rPr>
          <w:rtl/>
          <w:lang w:bidi="fa-IR"/>
        </w:rPr>
        <w:t xml:space="preserve">؛ </w:t>
      </w:r>
      <w:r>
        <w:rPr>
          <w:rtl/>
          <w:lang w:bidi="fa-IR"/>
        </w:rPr>
        <w:t>وقتى آزرده خاطر شد ذات اقدس پروردگار او را شكر مى گويد</w:t>
      </w:r>
      <w:r w:rsidR="00CC3E1D">
        <w:rPr>
          <w:rtl/>
          <w:lang w:bidi="fa-IR"/>
        </w:rPr>
        <w:t xml:space="preserve">. </w:t>
      </w:r>
      <w:r>
        <w:rPr>
          <w:rtl/>
          <w:lang w:bidi="fa-IR"/>
        </w:rPr>
        <w:t>با اين شكر بيشتر از آنچه كه از دست داده</w:t>
      </w:r>
      <w:r w:rsidR="00CC3E1D">
        <w:rPr>
          <w:rtl/>
          <w:lang w:bidi="fa-IR"/>
        </w:rPr>
        <w:t xml:space="preserve">، </w:t>
      </w:r>
      <w:r>
        <w:rPr>
          <w:rtl/>
          <w:lang w:bidi="fa-IR"/>
        </w:rPr>
        <w:t>به دست خواهد آورد</w:t>
      </w:r>
      <w:r w:rsidR="00CC3E1D">
        <w:rPr>
          <w:rtl/>
          <w:lang w:bidi="fa-IR"/>
        </w:rPr>
        <w:t xml:space="preserve">. </w:t>
      </w:r>
    </w:p>
    <w:p w:rsidR="009C2EE6" w:rsidRDefault="009C2EE6" w:rsidP="009C2EE6">
      <w:pPr>
        <w:pStyle w:val="libNormal"/>
        <w:rPr>
          <w:rtl/>
          <w:lang w:bidi="fa-IR"/>
        </w:rPr>
      </w:pP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در ضمن اين سخنان به اهل احسان و نيكوكارى سفارش مى كنند كه در قبال كفران نعمت افرادى كه سپاس گزار نيستند مايوس نشويد و به همان سيره و سجيه پسنديده احسان ادامه دهيد</w:t>
      </w:r>
      <w:r w:rsidR="00CC3E1D">
        <w:rPr>
          <w:rtl/>
          <w:lang w:bidi="fa-IR"/>
        </w:rPr>
        <w:t xml:space="preserve">. </w:t>
      </w:r>
      <w:r>
        <w:rPr>
          <w:rtl/>
          <w:lang w:bidi="fa-IR"/>
        </w:rPr>
        <w:t>به خاطر ناسپاسى</w:t>
      </w:r>
      <w:r w:rsidR="00CC3E1D">
        <w:rPr>
          <w:rtl/>
          <w:lang w:bidi="fa-IR"/>
        </w:rPr>
        <w:t xml:space="preserve">، </w:t>
      </w:r>
      <w:r>
        <w:rPr>
          <w:rtl/>
          <w:lang w:bidi="fa-IR"/>
        </w:rPr>
        <w:t>از خدمت گزارى به ديگران دست برنداريد</w:t>
      </w:r>
      <w:r w:rsidR="00CC3E1D">
        <w:rPr>
          <w:rtl/>
          <w:lang w:bidi="fa-IR"/>
        </w:rPr>
        <w:t xml:space="preserve">. </w:t>
      </w:r>
    </w:p>
    <w:p w:rsidR="009C2EE6" w:rsidRDefault="009C2EE6" w:rsidP="009C2EE6">
      <w:pPr>
        <w:pStyle w:val="libNormal"/>
        <w:rPr>
          <w:rtl/>
          <w:lang w:bidi="fa-IR"/>
        </w:rPr>
      </w:pPr>
      <w:r>
        <w:rPr>
          <w:rtl/>
          <w:lang w:bidi="fa-IR"/>
        </w:rPr>
        <w:t>از توصيه هاى حضرت معلوم مى شود ثمره منفى شكر نكردن در مقابل احسان ديگران اين توصيه است كه اهل خير را از كار خير خود پشيمان و نادم مى كند</w:t>
      </w:r>
      <w:r w:rsidR="00CC3E1D">
        <w:rPr>
          <w:rtl/>
          <w:lang w:bidi="fa-IR"/>
        </w:rPr>
        <w:t xml:space="preserve">. </w:t>
      </w:r>
    </w:p>
    <w:p w:rsidR="009C2EE6" w:rsidRDefault="009C2EE6" w:rsidP="009C2EE6">
      <w:pPr>
        <w:pStyle w:val="libNormal"/>
        <w:rPr>
          <w:rtl/>
          <w:lang w:bidi="fa-IR"/>
        </w:rPr>
      </w:pP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قِلَةُ الشُّكرِ تُزَهِّدَ فى اصطناعِ المعروفِ </w:t>
      </w:r>
      <w:r w:rsidRPr="00D35857">
        <w:rPr>
          <w:rStyle w:val="libFootnotenumChar"/>
          <w:rtl/>
          <w:lang w:bidi="fa-IR"/>
        </w:rPr>
        <w:t>(788)</w:t>
      </w:r>
      <w:r w:rsidR="00CC3E1D">
        <w:rPr>
          <w:rtl/>
          <w:lang w:bidi="fa-IR"/>
        </w:rPr>
        <w:t xml:space="preserve">. </w:t>
      </w:r>
    </w:p>
    <w:p w:rsidR="009C2EE6" w:rsidRDefault="009C2EE6" w:rsidP="009C2EE6">
      <w:pPr>
        <w:pStyle w:val="libNormal"/>
        <w:rPr>
          <w:rtl/>
          <w:lang w:bidi="fa-IR"/>
        </w:rPr>
      </w:pPr>
      <w:r>
        <w:rPr>
          <w:rtl/>
          <w:lang w:bidi="fa-IR"/>
        </w:rPr>
        <w:t>«كم سپاسى موجب كم شدن كارهاى خير مى شود»</w:t>
      </w:r>
      <w:r w:rsidR="00CC3E1D">
        <w:rPr>
          <w:rtl/>
          <w:lang w:bidi="fa-IR"/>
        </w:rPr>
        <w:t xml:space="preserve">. </w:t>
      </w:r>
    </w:p>
    <w:p w:rsidR="009C2EE6" w:rsidRDefault="009C2EE6" w:rsidP="009C2EE6">
      <w:pPr>
        <w:pStyle w:val="libNormal"/>
        <w:rPr>
          <w:rtl/>
          <w:lang w:bidi="fa-IR"/>
        </w:rPr>
      </w:pPr>
      <w:r>
        <w:rPr>
          <w:rtl/>
          <w:lang w:bidi="fa-IR"/>
        </w:rPr>
        <w:t>انسان وقتى صاحبان فعل خير و اهل احسان</w:t>
      </w:r>
      <w:r w:rsidR="00CC3E1D">
        <w:rPr>
          <w:rtl/>
          <w:lang w:bidi="fa-IR"/>
        </w:rPr>
        <w:t xml:space="preserve">، </w:t>
      </w:r>
      <w:r>
        <w:rPr>
          <w:rtl/>
          <w:lang w:bidi="fa-IR"/>
        </w:rPr>
        <w:t>را شكر نگويد</w:t>
      </w:r>
      <w:r w:rsidR="00CC3E1D">
        <w:rPr>
          <w:rtl/>
          <w:lang w:bidi="fa-IR"/>
        </w:rPr>
        <w:t xml:space="preserve">، </w:t>
      </w:r>
      <w:r>
        <w:rPr>
          <w:rtl/>
          <w:lang w:bidi="fa-IR"/>
        </w:rPr>
        <w:t>باعث مى شود كه احسان و نيكوكارى از جامعه رخت بربندد</w:t>
      </w:r>
      <w:r w:rsidR="00CC3E1D">
        <w:rPr>
          <w:rtl/>
          <w:lang w:bidi="fa-IR"/>
        </w:rPr>
        <w:t xml:space="preserve">. </w:t>
      </w:r>
      <w:r>
        <w:rPr>
          <w:rtl/>
          <w:lang w:bidi="fa-IR"/>
        </w:rPr>
        <w:t xml:space="preserve">پس ضرورى است كسى كه </w:t>
      </w:r>
      <w:r w:rsidR="00F028FC">
        <w:rPr>
          <w:rtl/>
          <w:lang w:bidi="fa-IR"/>
        </w:rPr>
        <w:t>سئوال</w:t>
      </w:r>
      <w:r>
        <w:rPr>
          <w:rtl/>
          <w:lang w:bidi="fa-IR"/>
        </w:rPr>
        <w:t xml:space="preserve"> مى كند و مورد اجابت واقع مى شود</w:t>
      </w:r>
      <w:r w:rsidR="00CC3E1D">
        <w:rPr>
          <w:rtl/>
          <w:lang w:bidi="fa-IR"/>
        </w:rPr>
        <w:t xml:space="preserve">، </w:t>
      </w:r>
      <w:r>
        <w:rPr>
          <w:rtl/>
          <w:lang w:bidi="fa-IR"/>
        </w:rPr>
        <w:t>در قبال محبت و خدمت</w:t>
      </w:r>
      <w:r w:rsidR="00CC3E1D">
        <w:rPr>
          <w:rtl/>
          <w:lang w:bidi="fa-IR"/>
        </w:rPr>
        <w:t xml:space="preserve">، </w:t>
      </w:r>
      <w:r>
        <w:rPr>
          <w:rtl/>
          <w:lang w:bidi="fa-IR"/>
        </w:rPr>
        <w:t>زبان شكر و سپاس بگشايد</w:t>
      </w:r>
      <w:r w:rsidR="00CC3E1D">
        <w:rPr>
          <w:rtl/>
          <w:lang w:bidi="fa-IR"/>
        </w:rPr>
        <w:t xml:space="preserve">. </w:t>
      </w:r>
      <w:r>
        <w:rPr>
          <w:rtl/>
          <w:lang w:bidi="fa-IR"/>
        </w:rPr>
        <w:t xml:space="preserve">از طرف ديگر امام </w:t>
      </w:r>
      <w:r w:rsidR="00CD7338" w:rsidRPr="00CD7338">
        <w:rPr>
          <w:rStyle w:val="libAlaemChar"/>
          <w:rtl/>
        </w:rPr>
        <w:t>عليه‌السلام</w:t>
      </w:r>
      <w:r>
        <w:rPr>
          <w:rtl/>
          <w:lang w:bidi="fa-IR"/>
        </w:rPr>
        <w:t xml:space="preserve"> معطى را راهنمايى مى كنند كه</w:t>
      </w:r>
      <w:r w:rsidR="00CC3E1D">
        <w:rPr>
          <w:rtl/>
          <w:lang w:bidi="fa-IR"/>
        </w:rPr>
        <w:t xml:space="preserve">: </w:t>
      </w:r>
    </w:p>
    <w:p w:rsidR="009C2EE6" w:rsidRDefault="009C2EE6" w:rsidP="009C2EE6">
      <w:pPr>
        <w:pStyle w:val="libNormal"/>
        <w:rPr>
          <w:rtl/>
          <w:lang w:bidi="fa-IR"/>
        </w:rPr>
      </w:pPr>
      <w:r>
        <w:rPr>
          <w:rtl/>
          <w:lang w:bidi="fa-IR"/>
        </w:rPr>
        <w:t xml:space="preserve">اءَحقُّ مَن بَرِرتَ مَن لا يفغُلُ بِرَّكَ </w:t>
      </w:r>
      <w:r w:rsidRPr="00D35857">
        <w:rPr>
          <w:rStyle w:val="libFootnotenumChar"/>
          <w:rtl/>
          <w:lang w:bidi="fa-IR"/>
        </w:rPr>
        <w:t>(789)</w:t>
      </w:r>
      <w:r w:rsidR="00CC3E1D">
        <w:rPr>
          <w:rtl/>
          <w:lang w:bidi="fa-IR"/>
        </w:rPr>
        <w:t xml:space="preserve">. </w:t>
      </w:r>
    </w:p>
    <w:p w:rsidR="009C2EE6" w:rsidRDefault="009C2EE6" w:rsidP="009C2EE6">
      <w:pPr>
        <w:pStyle w:val="libNormal"/>
        <w:rPr>
          <w:rtl/>
          <w:lang w:bidi="fa-IR"/>
        </w:rPr>
      </w:pPr>
      <w:r>
        <w:rPr>
          <w:rtl/>
          <w:lang w:bidi="fa-IR"/>
        </w:rPr>
        <w:t>«شايسته ترين كسى كه لياقت نيكى</w:t>
      </w:r>
      <w:r w:rsidR="00CC3E1D">
        <w:rPr>
          <w:rtl/>
          <w:lang w:bidi="fa-IR"/>
        </w:rPr>
        <w:t xml:space="preserve">، </w:t>
      </w:r>
      <w:r>
        <w:rPr>
          <w:rtl/>
          <w:lang w:bidi="fa-IR"/>
        </w:rPr>
        <w:t>خدمت و معروف تو را دارد كسى است كه از احسان و نيكى تو غفلت نكند»</w:t>
      </w:r>
      <w:r w:rsidR="00CC3E1D">
        <w:rPr>
          <w:rtl/>
          <w:lang w:bidi="fa-IR"/>
        </w:rPr>
        <w:t xml:space="preserve">. </w:t>
      </w:r>
    </w:p>
    <w:p w:rsidR="009C2EE6" w:rsidRDefault="009C2EE6" w:rsidP="009C2EE6">
      <w:pPr>
        <w:pStyle w:val="libNormal"/>
        <w:rPr>
          <w:rtl/>
          <w:lang w:bidi="fa-IR"/>
        </w:rPr>
      </w:pPr>
      <w:r>
        <w:rPr>
          <w:rtl/>
          <w:lang w:bidi="fa-IR"/>
        </w:rPr>
        <w:lastRenderedPageBreak/>
        <w:t>شكر نسبت به طبقات مختلف اجتماعى</w:t>
      </w:r>
      <w:r w:rsidR="00CC3E1D">
        <w:rPr>
          <w:rtl/>
          <w:lang w:bidi="fa-IR"/>
        </w:rPr>
        <w:t xml:space="preserve">، </w:t>
      </w:r>
      <w:r>
        <w:rPr>
          <w:rtl/>
          <w:lang w:bidi="fa-IR"/>
        </w:rPr>
        <w:t>متفاوت است</w:t>
      </w:r>
      <w:r w:rsidR="00CC3E1D">
        <w:rPr>
          <w:rtl/>
          <w:lang w:bidi="fa-IR"/>
        </w:rPr>
        <w:t xml:space="preserve">. </w:t>
      </w:r>
      <w:r>
        <w:rPr>
          <w:rtl/>
          <w:lang w:bidi="fa-IR"/>
        </w:rPr>
        <w:t>افرادى هستند كه به دليل امتيازات نفسى و برخوردارى از درجات معنوى و علمى</w:t>
      </w:r>
      <w:r w:rsidR="00CC3E1D">
        <w:rPr>
          <w:rtl/>
          <w:lang w:bidi="fa-IR"/>
        </w:rPr>
        <w:t xml:space="preserve">، </w:t>
      </w:r>
      <w:r>
        <w:rPr>
          <w:rtl/>
          <w:lang w:bidi="fa-IR"/>
        </w:rPr>
        <w:t>برتر از ديگران هستند</w:t>
      </w:r>
      <w:r w:rsidR="00CC3E1D">
        <w:rPr>
          <w:rtl/>
          <w:lang w:bidi="fa-IR"/>
        </w:rPr>
        <w:t xml:space="preserve">. </w:t>
      </w:r>
      <w:r>
        <w:rPr>
          <w:rtl/>
          <w:lang w:bidi="fa-IR"/>
        </w:rPr>
        <w:t>اگر معطى از اين طبقه بود</w:t>
      </w:r>
      <w:r w:rsidR="00CC3E1D">
        <w:rPr>
          <w:rtl/>
          <w:lang w:bidi="fa-IR"/>
        </w:rPr>
        <w:t xml:space="preserve">، </w:t>
      </w:r>
      <w:r>
        <w:rPr>
          <w:rtl/>
          <w:lang w:bidi="fa-IR"/>
        </w:rPr>
        <w:t>درجه اى بالاتر از سائل دارد</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Fonts w:hint="cs"/>
          <w:rtl/>
          <w:lang w:bidi="fa-IR"/>
        </w:rPr>
      </w:pPr>
      <w:r>
        <w:rPr>
          <w:rtl/>
          <w:lang w:bidi="fa-IR"/>
        </w:rPr>
        <w:t xml:space="preserve">شُكرُ مَن فوقَكَ بِصدقِ الوَلاءِ </w:t>
      </w:r>
      <w:r w:rsidRPr="00D35857">
        <w:rPr>
          <w:rStyle w:val="libFootnotenumChar"/>
          <w:rtl/>
          <w:lang w:bidi="fa-IR"/>
        </w:rPr>
        <w:t>(790)</w:t>
      </w:r>
      <w:r w:rsidR="00CC3E1D">
        <w:rPr>
          <w:rtl/>
          <w:lang w:bidi="fa-IR"/>
        </w:rPr>
        <w:t xml:space="preserve">. </w:t>
      </w:r>
    </w:p>
    <w:p w:rsidR="009C2EE6" w:rsidRDefault="009C2EE6" w:rsidP="009C2EE6">
      <w:pPr>
        <w:pStyle w:val="libNormal"/>
        <w:rPr>
          <w:rtl/>
          <w:lang w:bidi="fa-IR"/>
        </w:rPr>
      </w:pPr>
      <w:r>
        <w:rPr>
          <w:rtl/>
          <w:lang w:bidi="fa-IR"/>
        </w:rPr>
        <w:t>«شكر احسان آنها اين است كه سائل صميمانه آنها را دوست بدارد»</w:t>
      </w:r>
      <w:r w:rsidR="00CC3E1D">
        <w:rPr>
          <w:rtl/>
          <w:lang w:bidi="fa-IR"/>
        </w:rPr>
        <w:t xml:space="preserve">. </w:t>
      </w:r>
    </w:p>
    <w:p w:rsidR="009C2EE6" w:rsidRDefault="009C2EE6" w:rsidP="009C2EE6">
      <w:pPr>
        <w:pStyle w:val="libNormal"/>
        <w:rPr>
          <w:rtl/>
          <w:lang w:bidi="fa-IR"/>
        </w:rPr>
      </w:pPr>
      <w:r>
        <w:rPr>
          <w:rtl/>
          <w:lang w:bidi="fa-IR"/>
        </w:rPr>
        <w:t>در اجتماع افرادى هستند كه از فرد مساوى خود تقاضايى مى كنند</w:t>
      </w:r>
      <w:r w:rsidR="00CC3E1D">
        <w:rPr>
          <w:rtl/>
          <w:lang w:bidi="fa-IR"/>
        </w:rPr>
        <w:t xml:space="preserve">؛ </w:t>
      </w:r>
      <w:r>
        <w:rPr>
          <w:rtl/>
          <w:lang w:bidi="fa-IR"/>
        </w:rPr>
        <w:t>يعنى سائل و مسوول از نظر رتبه اجتماعى يا شخصى مساوى هستند</w:t>
      </w:r>
      <w:r w:rsidR="00CC3E1D">
        <w:rPr>
          <w:rtl/>
          <w:lang w:bidi="fa-IR"/>
        </w:rPr>
        <w:t xml:space="preserve">. </w:t>
      </w:r>
      <w:r>
        <w:rPr>
          <w:rtl/>
          <w:lang w:bidi="fa-IR"/>
        </w:rPr>
        <w:t>در اين حالت</w:t>
      </w:r>
      <w:r w:rsidR="00CC3E1D">
        <w:rPr>
          <w:rtl/>
          <w:lang w:bidi="fa-IR"/>
        </w:rPr>
        <w:t xml:space="preserve">، </w:t>
      </w:r>
      <w:r>
        <w:rPr>
          <w:rtl/>
          <w:lang w:bidi="fa-IR"/>
        </w:rPr>
        <w:t>شكر و سپاس گزارى هم فرق خواهد كرد حضرت مى فرمايند</w:t>
      </w:r>
      <w:r w:rsidR="00CC3E1D">
        <w:rPr>
          <w:rtl/>
          <w:lang w:bidi="fa-IR"/>
        </w:rPr>
        <w:t xml:space="preserve">: </w:t>
      </w:r>
    </w:p>
    <w:p w:rsidR="009C2EE6" w:rsidRDefault="009C2EE6" w:rsidP="009C2EE6">
      <w:pPr>
        <w:pStyle w:val="libNormal"/>
        <w:rPr>
          <w:rtl/>
          <w:lang w:bidi="fa-IR"/>
        </w:rPr>
      </w:pPr>
      <w:r>
        <w:rPr>
          <w:rtl/>
          <w:lang w:bidi="fa-IR"/>
        </w:rPr>
        <w:t xml:space="preserve">شُكرُ نظيركَ بِحُسنِ الاخَاءِ </w:t>
      </w:r>
      <w:r w:rsidRPr="00D35857">
        <w:rPr>
          <w:rStyle w:val="libFootnotenumChar"/>
          <w:rtl/>
          <w:lang w:bidi="fa-IR"/>
        </w:rPr>
        <w:t>(791)</w:t>
      </w:r>
      <w:r w:rsidR="00CC3E1D">
        <w:rPr>
          <w:rtl/>
          <w:lang w:bidi="fa-IR"/>
        </w:rPr>
        <w:t xml:space="preserve">. </w:t>
      </w:r>
    </w:p>
    <w:p w:rsidR="009C2EE6" w:rsidRDefault="009C2EE6" w:rsidP="009C2EE6">
      <w:pPr>
        <w:pStyle w:val="libNormal"/>
        <w:rPr>
          <w:rtl/>
          <w:lang w:bidi="fa-IR"/>
        </w:rPr>
      </w:pPr>
      <w:r>
        <w:rPr>
          <w:rtl/>
          <w:lang w:bidi="fa-IR"/>
        </w:rPr>
        <w:t>«شكر كسى كه در رتبه پايين ترى از تو قرار دارد اين است كه به او محبت و عطاى فراوان كنى»</w:t>
      </w:r>
      <w:r w:rsidR="00CC3E1D">
        <w:rPr>
          <w:rtl/>
          <w:lang w:bidi="fa-IR"/>
        </w:rPr>
        <w:t xml:space="preserve">. </w:t>
      </w:r>
    </w:p>
    <w:p w:rsidR="009C2EE6" w:rsidRDefault="009C2EE6" w:rsidP="009C2EE6">
      <w:pPr>
        <w:pStyle w:val="libNormal"/>
        <w:rPr>
          <w:rtl/>
          <w:lang w:bidi="fa-IR"/>
        </w:rPr>
      </w:pPr>
      <w:r>
        <w:rPr>
          <w:rtl/>
          <w:lang w:bidi="fa-IR"/>
        </w:rPr>
        <w:t>حال اگر كسى به انسانى نيازمند شد كه از نظر مرتبه اجتماعى پايين تر از او است و او نيز حاجت وى را روا كرد</w:t>
      </w:r>
      <w:r w:rsidR="00CC3E1D">
        <w:rPr>
          <w:rtl/>
          <w:lang w:bidi="fa-IR"/>
        </w:rPr>
        <w:t xml:space="preserve">، </w:t>
      </w:r>
      <w:r>
        <w:rPr>
          <w:rtl/>
          <w:lang w:bidi="fa-IR"/>
        </w:rPr>
        <w:t>شكر او اين است كه وقتى قدرت پيدا كرد</w:t>
      </w:r>
      <w:r w:rsidR="00CC3E1D">
        <w:rPr>
          <w:rtl/>
          <w:lang w:bidi="fa-IR"/>
        </w:rPr>
        <w:t xml:space="preserve">، </w:t>
      </w:r>
      <w:r>
        <w:rPr>
          <w:rtl/>
          <w:lang w:bidi="fa-IR"/>
        </w:rPr>
        <w:t>محبت و لطف خود را نسبت به او جارى كند</w:t>
      </w:r>
      <w:r w:rsidR="00CC3E1D">
        <w:rPr>
          <w:rtl/>
          <w:lang w:bidi="fa-IR"/>
        </w:rPr>
        <w:t xml:space="preserve">. </w:t>
      </w:r>
      <w:r>
        <w:rPr>
          <w:rtl/>
          <w:lang w:bidi="fa-IR"/>
        </w:rPr>
        <w:t>البته بايد توجه داشته باشيم كه شكر فقط زبانى نيست</w:t>
      </w:r>
      <w:r w:rsidR="00CC3E1D">
        <w:rPr>
          <w:rtl/>
          <w:lang w:bidi="fa-IR"/>
        </w:rPr>
        <w:t xml:space="preserve">: </w:t>
      </w:r>
    </w:p>
    <w:p w:rsidR="009C2EE6" w:rsidRDefault="009C2EE6" w:rsidP="009C2EE6">
      <w:pPr>
        <w:pStyle w:val="libNormal"/>
        <w:rPr>
          <w:rtl/>
          <w:lang w:bidi="fa-IR"/>
        </w:rPr>
      </w:pPr>
      <w:r>
        <w:rPr>
          <w:rtl/>
          <w:lang w:bidi="fa-IR"/>
        </w:rPr>
        <w:t xml:space="preserve">شُكرُ المومنِ يَظهرُ فى عملِهِ </w:t>
      </w:r>
      <w:r w:rsidRPr="00D35857">
        <w:rPr>
          <w:rStyle w:val="libFootnotenumChar"/>
          <w:rtl/>
          <w:lang w:bidi="fa-IR"/>
        </w:rPr>
        <w:t>(792)</w:t>
      </w:r>
      <w:r w:rsidR="00CC3E1D">
        <w:rPr>
          <w:rtl/>
          <w:lang w:bidi="fa-IR"/>
        </w:rPr>
        <w:t xml:space="preserve">. </w:t>
      </w:r>
    </w:p>
    <w:p w:rsidR="009C2EE6" w:rsidRDefault="009C2EE6" w:rsidP="009C2EE6">
      <w:pPr>
        <w:pStyle w:val="libNormal"/>
        <w:rPr>
          <w:rtl/>
          <w:lang w:bidi="fa-IR"/>
        </w:rPr>
      </w:pPr>
      <w:r>
        <w:rPr>
          <w:rtl/>
          <w:lang w:bidi="fa-IR"/>
        </w:rPr>
        <w:t>«شكر مومن در رفتار و اعمال او جلوه مى كند»</w:t>
      </w:r>
      <w:r w:rsidR="00CC3E1D">
        <w:rPr>
          <w:rtl/>
          <w:lang w:bidi="fa-IR"/>
        </w:rPr>
        <w:t xml:space="preserve">. </w:t>
      </w:r>
    </w:p>
    <w:p w:rsidR="009C2EE6" w:rsidRDefault="009C2EE6" w:rsidP="009C2EE6">
      <w:pPr>
        <w:pStyle w:val="libNormal"/>
        <w:rPr>
          <w:rtl/>
          <w:lang w:bidi="fa-IR"/>
        </w:rPr>
      </w:pPr>
      <w:r>
        <w:rPr>
          <w:rtl/>
          <w:lang w:bidi="fa-IR"/>
        </w:rPr>
        <w:t xml:space="preserve">شُكرُ المُنافقِ لا يَتَجاوَزُ لسانَهُ </w:t>
      </w:r>
      <w:r w:rsidRPr="00D35857">
        <w:rPr>
          <w:rStyle w:val="libFootnotenumChar"/>
          <w:rtl/>
          <w:lang w:bidi="fa-IR"/>
        </w:rPr>
        <w:t>(793)</w:t>
      </w:r>
      <w:r w:rsidR="00CC3E1D">
        <w:rPr>
          <w:rtl/>
          <w:lang w:bidi="fa-IR"/>
        </w:rPr>
        <w:t xml:space="preserve">. </w:t>
      </w:r>
    </w:p>
    <w:p w:rsidR="009C2EE6" w:rsidRDefault="009C2EE6" w:rsidP="009C2EE6">
      <w:pPr>
        <w:pStyle w:val="libNormal"/>
        <w:rPr>
          <w:rtl/>
          <w:lang w:bidi="fa-IR"/>
        </w:rPr>
      </w:pPr>
      <w:r>
        <w:rPr>
          <w:rtl/>
          <w:lang w:bidi="fa-IR"/>
        </w:rPr>
        <w:t>«شكرگزارى منافق از حد زبان تجاوز نمى كند»</w:t>
      </w:r>
      <w:r w:rsidR="00CC3E1D">
        <w:rPr>
          <w:rtl/>
          <w:lang w:bidi="fa-IR"/>
        </w:rPr>
        <w:t xml:space="preserve">. </w:t>
      </w:r>
    </w:p>
    <w:p w:rsidR="009C2EE6" w:rsidRDefault="009C2EE6" w:rsidP="009C2EE6">
      <w:pPr>
        <w:pStyle w:val="libNormal"/>
        <w:rPr>
          <w:rtl/>
          <w:lang w:bidi="fa-IR"/>
        </w:rPr>
      </w:pPr>
      <w:r>
        <w:rPr>
          <w:rtl/>
          <w:lang w:bidi="fa-IR"/>
        </w:rPr>
        <w:t>پس شكر مومن اين است كه در عمل او تجلى كند و مظهر عملى داشته باشد</w:t>
      </w:r>
      <w:r w:rsidR="00CC3E1D">
        <w:rPr>
          <w:rtl/>
          <w:lang w:bidi="fa-IR"/>
        </w:rPr>
        <w:t xml:space="preserve">. </w:t>
      </w:r>
    </w:p>
    <w:p w:rsidR="009C2EE6" w:rsidRDefault="009C2EE6" w:rsidP="009C2EE6">
      <w:pPr>
        <w:pStyle w:val="libNormal"/>
        <w:rPr>
          <w:rtl/>
          <w:lang w:bidi="fa-IR"/>
        </w:rPr>
      </w:pPr>
      <w:r>
        <w:rPr>
          <w:rtl/>
          <w:lang w:bidi="fa-IR"/>
        </w:rPr>
        <w:lastRenderedPageBreak/>
        <w:t>نكته ديگرى كه در شكرگزارى نهفته</w:t>
      </w:r>
      <w:r w:rsidR="00CC3E1D">
        <w:rPr>
          <w:rtl/>
          <w:lang w:bidi="fa-IR"/>
        </w:rPr>
        <w:t xml:space="preserve">، </w:t>
      </w:r>
      <w:r>
        <w:rPr>
          <w:rtl/>
          <w:lang w:bidi="fa-IR"/>
        </w:rPr>
        <w:t>اين است كه وقتى انسانى در حق ديگرى محبتى كرد</w:t>
      </w:r>
      <w:r w:rsidR="00CC3E1D">
        <w:rPr>
          <w:rtl/>
          <w:lang w:bidi="fa-IR"/>
        </w:rPr>
        <w:t xml:space="preserve">، </w:t>
      </w:r>
      <w:r>
        <w:rPr>
          <w:rtl/>
          <w:lang w:bidi="fa-IR"/>
        </w:rPr>
        <w:t>طبيعى است كه اين محبت او را مقيد مى سازد</w:t>
      </w:r>
      <w:r w:rsidR="00CC3E1D">
        <w:rPr>
          <w:rtl/>
          <w:lang w:bidi="fa-IR"/>
        </w:rPr>
        <w:t xml:space="preserve">. </w:t>
      </w:r>
    </w:p>
    <w:p w:rsidR="009C2EE6" w:rsidRDefault="009C2EE6" w:rsidP="009C2EE6">
      <w:pPr>
        <w:pStyle w:val="libNormal"/>
        <w:rPr>
          <w:rtl/>
          <w:lang w:bidi="fa-IR"/>
        </w:rPr>
      </w:pPr>
      <w:r>
        <w:rPr>
          <w:rtl/>
          <w:lang w:bidi="fa-IR"/>
        </w:rPr>
        <w:t xml:space="preserve">جُبِلت القلوبُ على حُبِّ مَن اءحسنَ اليها </w:t>
      </w:r>
      <w:r w:rsidRPr="00D35857">
        <w:rPr>
          <w:rStyle w:val="libFootnotenumChar"/>
          <w:rtl/>
          <w:lang w:bidi="fa-IR"/>
        </w:rPr>
        <w:t>(794)</w:t>
      </w:r>
      <w:r w:rsidR="00CC3E1D">
        <w:rPr>
          <w:rtl/>
          <w:lang w:bidi="fa-IR"/>
        </w:rPr>
        <w:t xml:space="preserve">. </w:t>
      </w:r>
    </w:p>
    <w:p w:rsidR="009C2EE6" w:rsidRDefault="009C2EE6" w:rsidP="009C2EE6">
      <w:pPr>
        <w:pStyle w:val="libNormal"/>
        <w:rPr>
          <w:rtl/>
          <w:lang w:bidi="fa-IR"/>
        </w:rPr>
      </w:pPr>
      <w:r>
        <w:rPr>
          <w:rtl/>
          <w:lang w:bidi="fa-IR"/>
        </w:rPr>
        <w:t>«سرشت و فطرت انسان</w:t>
      </w:r>
      <w:r w:rsidR="00CC3E1D">
        <w:rPr>
          <w:rtl/>
          <w:lang w:bidi="fa-IR"/>
        </w:rPr>
        <w:t xml:space="preserve">، </w:t>
      </w:r>
      <w:r>
        <w:rPr>
          <w:rtl/>
          <w:lang w:bidi="fa-IR"/>
        </w:rPr>
        <w:t>دوست داشتن شخص نيكى كننده است»</w:t>
      </w:r>
      <w:r w:rsidR="00CC3E1D">
        <w:rPr>
          <w:rtl/>
          <w:lang w:bidi="fa-IR"/>
        </w:rPr>
        <w:t xml:space="preserve">. </w:t>
      </w:r>
    </w:p>
    <w:p w:rsidR="009C2EE6" w:rsidRDefault="009C2EE6" w:rsidP="009C2EE6">
      <w:pPr>
        <w:pStyle w:val="libNormal"/>
        <w:rPr>
          <w:rtl/>
          <w:lang w:bidi="fa-IR"/>
        </w:rPr>
      </w:pP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مَن اُوتىَ نعمَة فقدِ استُعبدَ بها حتّى يُعتِقَهُ القيامُ بِشُكرها </w:t>
      </w:r>
      <w:r w:rsidRPr="00D35857">
        <w:rPr>
          <w:rStyle w:val="libFootnotenumChar"/>
          <w:rtl/>
          <w:lang w:bidi="fa-IR"/>
        </w:rPr>
        <w:t>(795)</w:t>
      </w:r>
      <w:r w:rsidR="00CC3E1D">
        <w:rPr>
          <w:rtl/>
          <w:lang w:bidi="fa-IR"/>
        </w:rPr>
        <w:t xml:space="preserve">. </w:t>
      </w:r>
    </w:p>
    <w:p w:rsidR="009C2EE6" w:rsidRDefault="009C2EE6" w:rsidP="009C2EE6">
      <w:pPr>
        <w:pStyle w:val="libNormal"/>
        <w:rPr>
          <w:rtl/>
          <w:lang w:bidi="fa-IR"/>
        </w:rPr>
      </w:pPr>
      <w:r>
        <w:rPr>
          <w:rtl/>
          <w:lang w:bidi="fa-IR"/>
        </w:rPr>
        <w:t>«كسى كه مورد تفضل ديگرى قرار مى گيرد</w:t>
      </w:r>
      <w:r w:rsidR="00CC3E1D">
        <w:rPr>
          <w:rtl/>
          <w:lang w:bidi="fa-IR"/>
        </w:rPr>
        <w:t xml:space="preserve">، </w:t>
      </w:r>
      <w:r>
        <w:rPr>
          <w:rtl/>
          <w:lang w:bidi="fa-IR"/>
        </w:rPr>
        <w:t>در واقع عبد او شده است</w:t>
      </w:r>
      <w:r w:rsidR="00CC3E1D">
        <w:rPr>
          <w:rtl/>
          <w:lang w:bidi="fa-IR"/>
        </w:rPr>
        <w:t xml:space="preserve">. </w:t>
      </w:r>
      <w:r>
        <w:rPr>
          <w:rtl/>
          <w:lang w:bidi="fa-IR"/>
        </w:rPr>
        <w:t>وقتى از اين بردگى رهايى مى يابد كه سپاس گزارى نمايد»</w:t>
      </w:r>
      <w:r w:rsidR="00CC3E1D">
        <w:rPr>
          <w:rtl/>
          <w:lang w:bidi="fa-IR"/>
        </w:rPr>
        <w:t xml:space="preserve">. </w:t>
      </w:r>
    </w:p>
    <w:p w:rsidR="009C2EE6" w:rsidRDefault="009C2EE6" w:rsidP="009C2EE6">
      <w:pPr>
        <w:pStyle w:val="libNormal"/>
        <w:rPr>
          <w:rtl/>
          <w:lang w:bidi="fa-IR"/>
        </w:rPr>
      </w:pPr>
      <w:r>
        <w:rPr>
          <w:rtl/>
          <w:lang w:bidi="fa-IR"/>
        </w:rPr>
        <w:t>پس تا وقتى كه سپاس نگفته</w:t>
      </w:r>
      <w:r w:rsidR="00CC3E1D">
        <w:rPr>
          <w:rtl/>
          <w:lang w:bidi="fa-IR"/>
        </w:rPr>
        <w:t xml:space="preserve">، </w:t>
      </w:r>
      <w:r>
        <w:rPr>
          <w:rtl/>
          <w:lang w:bidi="fa-IR"/>
        </w:rPr>
        <w:t>برده او است</w:t>
      </w:r>
      <w:r w:rsidR="00CC3E1D">
        <w:rPr>
          <w:rtl/>
          <w:lang w:bidi="fa-IR"/>
        </w:rPr>
        <w:t xml:space="preserve">. </w:t>
      </w:r>
      <w:r>
        <w:rPr>
          <w:rtl/>
          <w:lang w:bidi="fa-IR"/>
        </w:rPr>
        <w:t>انسان بايد سعى كند خودش را از قيد بندگى و عبوديت ديگران خارج كند</w:t>
      </w:r>
      <w:r w:rsidR="00CC3E1D">
        <w:rPr>
          <w:rtl/>
          <w:lang w:bidi="fa-IR"/>
        </w:rPr>
        <w:t xml:space="preserve">. </w:t>
      </w:r>
      <w:r>
        <w:rPr>
          <w:rtl/>
          <w:lang w:bidi="fa-IR"/>
        </w:rPr>
        <w:t>در چنين شرايطى سائل نمى تواند بگويد من بنده و عبد كسى نيستم</w:t>
      </w:r>
      <w:r w:rsidR="00CC3E1D">
        <w:rPr>
          <w:rtl/>
          <w:lang w:bidi="fa-IR"/>
        </w:rPr>
        <w:t xml:space="preserve">؛ </w:t>
      </w:r>
      <w:r>
        <w:rPr>
          <w:rtl/>
          <w:lang w:bidi="fa-IR"/>
        </w:rPr>
        <w:t>چون كسى كه مورد محبت و خدمت ديگرى واقع مى شود</w:t>
      </w:r>
      <w:r w:rsidR="00CC3E1D">
        <w:rPr>
          <w:rtl/>
          <w:lang w:bidi="fa-IR"/>
        </w:rPr>
        <w:t xml:space="preserve">، </w:t>
      </w:r>
      <w:r>
        <w:rPr>
          <w:rtl/>
          <w:lang w:bidi="fa-IR"/>
        </w:rPr>
        <w:t>مديون او است و تا زمانى كه اين دين را ادا نكرده</w:t>
      </w:r>
      <w:r w:rsidR="00CC3E1D">
        <w:rPr>
          <w:rtl/>
          <w:lang w:bidi="fa-IR"/>
        </w:rPr>
        <w:t xml:space="preserve">، </w:t>
      </w:r>
      <w:r>
        <w:rPr>
          <w:rtl/>
          <w:lang w:bidi="fa-IR"/>
        </w:rPr>
        <w:t>مديون باقى مى ماند</w:t>
      </w:r>
      <w:r w:rsidR="00CC3E1D">
        <w:rPr>
          <w:rtl/>
          <w:lang w:bidi="fa-IR"/>
        </w:rPr>
        <w:t xml:space="preserve">. </w:t>
      </w:r>
    </w:p>
    <w:p w:rsidR="009C2EE6" w:rsidRDefault="009C2EE6" w:rsidP="009C2EE6">
      <w:pPr>
        <w:pStyle w:val="libNormal"/>
        <w:rPr>
          <w:rtl/>
          <w:lang w:bidi="fa-IR"/>
        </w:rPr>
      </w:pP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در حديث فوق</w:t>
      </w:r>
      <w:r w:rsidR="00CC3E1D">
        <w:rPr>
          <w:rtl/>
          <w:lang w:bidi="fa-IR"/>
        </w:rPr>
        <w:t xml:space="preserve">، </w:t>
      </w:r>
      <w:r>
        <w:rPr>
          <w:rtl/>
          <w:lang w:bidi="fa-IR"/>
        </w:rPr>
        <w:t>بالاتر از دين به رقيت تعبير فرموده اند</w:t>
      </w:r>
      <w:r w:rsidR="00CC3E1D">
        <w:rPr>
          <w:rtl/>
          <w:lang w:bidi="fa-IR"/>
        </w:rPr>
        <w:t xml:space="preserve">. </w:t>
      </w:r>
      <w:r>
        <w:rPr>
          <w:rtl/>
          <w:lang w:bidi="fa-IR"/>
        </w:rPr>
        <w:t>به هر حال شكر و قدردانى در مقابل تفضل و اجابت خواسته</w:t>
      </w:r>
      <w:r w:rsidR="00CC3E1D">
        <w:rPr>
          <w:rtl/>
          <w:lang w:bidi="fa-IR"/>
        </w:rPr>
        <w:t xml:space="preserve">، </w:t>
      </w:r>
      <w:r>
        <w:rPr>
          <w:rtl/>
          <w:lang w:bidi="fa-IR"/>
        </w:rPr>
        <w:t>يك فريضه و وظيفه است</w:t>
      </w:r>
      <w:r w:rsidR="00CC3E1D">
        <w:rPr>
          <w:rtl/>
          <w:lang w:bidi="fa-IR"/>
        </w:rPr>
        <w:t xml:space="preserve">. </w:t>
      </w:r>
      <w:r>
        <w:rPr>
          <w:rtl/>
          <w:lang w:bidi="fa-IR"/>
        </w:rPr>
        <w:t>حقى است كه معطى نسبت به سائل پيدا مى كند</w:t>
      </w:r>
      <w:r w:rsidR="00CC3E1D">
        <w:rPr>
          <w:rtl/>
          <w:lang w:bidi="fa-IR"/>
        </w:rPr>
        <w:t xml:space="preserve">. </w:t>
      </w:r>
    </w:p>
    <w:p w:rsidR="009C2EE6" w:rsidRDefault="009C2EE6" w:rsidP="009C2EE6">
      <w:pPr>
        <w:pStyle w:val="libNormal"/>
        <w:rPr>
          <w:rtl/>
          <w:lang w:bidi="fa-IR"/>
        </w:rPr>
      </w:pPr>
      <w:r>
        <w:rPr>
          <w:rtl/>
          <w:lang w:bidi="fa-IR"/>
        </w:rPr>
        <w:t>2 - پذيرفتن عذر اعطاكننده</w:t>
      </w:r>
    </w:p>
    <w:p w:rsidR="009C2EE6" w:rsidRDefault="009C2EE6" w:rsidP="009C2EE6">
      <w:pPr>
        <w:pStyle w:val="libNormal"/>
        <w:rPr>
          <w:rtl/>
          <w:lang w:bidi="fa-IR"/>
        </w:rPr>
      </w:pPr>
      <w:r>
        <w:rPr>
          <w:rtl/>
          <w:lang w:bidi="fa-IR"/>
        </w:rPr>
        <w:t>دومين حقى كه حضرت براى مسوول ذكر مى كنند اين است كه مى فرمايند</w:t>
      </w:r>
      <w:r w:rsidR="00CC3E1D">
        <w:rPr>
          <w:rtl/>
          <w:lang w:bidi="fa-IR"/>
        </w:rPr>
        <w:t xml:space="preserve">: </w:t>
      </w:r>
    </w:p>
    <w:p w:rsidR="009C2EE6" w:rsidRDefault="009C2EE6" w:rsidP="009C2EE6">
      <w:pPr>
        <w:pStyle w:val="libNormal"/>
        <w:rPr>
          <w:rtl/>
          <w:lang w:bidi="fa-IR"/>
        </w:rPr>
      </w:pPr>
      <w:r>
        <w:rPr>
          <w:rtl/>
          <w:lang w:bidi="fa-IR"/>
        </w:rPr>
        <w:t>و طَلَبَ وجهِ العُذرِ فى مَنعهِ و اءَحسن بهِ الظَّنَّ</w:t>
      </w:r>
      <w:r w:rsidR="00CC3E1D">
        <w:rPr>
          <w:rtl/>
          <w:lang w:bidi="fa-IR"/>
        </w:rPr>
        <w:t xml:space="preserve">. </w:t>
      </w:r>
    </w:p>
    <w:p w:rsidR="009C2EE6" w:rsidRDefault="009C2EE6" w:rsidP="009C2EE6">
      <w:pPr>
        <w:pStyle w:val="libNormal"/>
        <w:rPr>
          <w:rtl/>
          <w:lang w:bidi="fa-IR"/>
        </w:rPr>
      </w:pPr>
      <w:r>
        <w:rPr>
          <w:rtl/>
          <w:lang w:bidi="fa-IR"/>
        </w:rPr>
        <w:t xml:space="preserve">«وقتى كه </w:t>
      </w:r>
      <w:r w:rsidR="00F028FC">
        <w:rPr>
          <w:rtl/>
          <w:lang w:bidi="fa-IR"/>
        </w:rPr>
        <w:t>سئوال</w:t>
      </w:r>
      <w:r>
        <w:rPr>
          <w:rtl/>
          <w:lang w:bidi="fa-IR"/>
        </w:rPr>
        <w:t xml:space="preserve"> شونده به او كمك نكرد</w:t>
      </w:r>
      <w:r w:rsidR="00CC3E1D">
        <w:rPr>
          <w:rtl/>
          <w:lang w:bidi="fa-IR"/>
        </w:rPr>
        <w:t xml:space="preserve">، </w:t>
      </w:r>
      <w:r>
        <w:rPr>
          <w:rtl/>
          <w:lang w:bidi="fa-IR"/>
        </w:rPr>
        <w:t>بپذيرد و نسبت به او حسن ظن داشته باشد</w:t>
      </w:r>
      <w:r w:rsidR="00CC3E1D">
        <w:rPr>
          <w:rtl/>
          <w:lang w:bidi="fa-IR"/>
        </w:rPr>
        <w:t xml:space="preserve">. </w:t>
      </w:r>
      <w:r>
        <w:rPr>
          <w:rtl/>
          <w:lang w:bidi="fa-IR"/>
        </w:rPr>
        <w:t>گمان سوء پيدا نكند»</w:t>
      </w:r>
      <w:r w:rsidR="00CC3E1D">
        <w:rPr>
          <w:rtl/>
          <w:lang w:bidi="fa-IR"/>
        </w:rPr>
        <w:t xml:space="preserve">. </w:t>
      </w:r>
    </w:p>
    <w:p w:rsidR="009C2EE6" w:rsidRDefault="009C2EE6" w:rsidP="009C2EE6">
      <w:pPr>
        <w:pStyle w:val="libNormal"/>
        <w:rPr>
          <w:rtl/>
          <w:lang w:bidi="fa-IR"/>
        </w:rPr>
      </w:pPr>
      <w:r>
        <w:rPr>
          <w:rtl/>
          <w:lang w:bidi="fa-IR"/>
        </w:rPr>
        <w:lastRenderedPageBreak/>
        <w:t>ممكن است سائل دورادور گمان كند كه مسوول قادر به كمك كردن به او است و كمك نمى كند</w:t>
      </w:r>
      <w:r w:rsidR="00CC3E1D">
        <w:rPr>
          <w:rtl/>
          <w:lang w:bidi="fa-IR"/>
        </w:rPr>
        <w:t xml:space="preserve">؛ </w:t>
      </w:r>
      <w:r>
        <w:rPr>
          <w:rtl/>
          <w:lang w:bidi="fa-IR"/>
        </w:rPr>
        <w:t>ولى خود مسوول و يا هر انسان ديگرى به توانايى هاى خود آگاهتر از ديگران است</w:t>
      </w:r>
      <w:r w:rsidR="00CC3E1D">
        <w:rPr>
          <w:rtl/>
          <w:lang w:bidi="fa-IR"/>
        </w:rPr>
        <w:t xml:space="preserve">؛ </w:t>
      </w:r>
      <w:r>
        <w:rPr>
          <w:rtl/>
          <w:lang w:bidi="fa-IR"/>
        </w:rPr>
        <w:t>چرا كه</w:t>
      </w:r>
      <w:r w:rsidR="00CC3E1D">
        <w:rPr>
          <w:rtl/>
          <w:lang w:bidi="fa-IR"/>
        </w:rPr>
        <w:t xml:space="preserve">: </w:t>
      </w:r>
    </w:p>
    <w:p w:rsidR="009C2EE6" w:rsidRDefault="009C2EE6" w:rsidP="009C2EE6">
      <w:pPr>
        <w:pStyle w:val="libNormal"/>
        <w:rPr>
          <w:rtl/>
          <w:lang w:bidi="fa-IR"/>
        </w:rPr>
      </w:pPr>
      <w:r>
        <w:rPr>
          <w:rtl/>
          <w:lang w:bidi="fa-IR"/>
        </w:rPr>
        <w:t xml:space="preserve">بَلِ الانسانُ على نفسهِ بصيرَة </w:t>
      </w:r>
      <w:r w:rsidRPr="00D35857">
        <w:rPr>
          <w:rStyle w:val="libFootnotenumChar"/>
          <w:rtl/>
          <w:lang w:bidi="fa-IR"/>
        </w:rPr>
        <w:t>(796)</w:t>
      </w:r>
      <w:r w:rsidR="00CC3E1D">
        <w:rPr>
          <w:rtl/>
          <w:lang w:bidi="fa-IR"/>
        </w:rPr>
        <w:t xml:space="preserve">. </w:t>
      </w:r>
    </w:p>
    <w:p w:rsidR="009C2EE6" w:rsidRDefault="009C2EE6" w:rsidP="009C2EE6">
      <w:pPr>
        <w:pStyle w:val="libNormal"/>
        <w:rPr>
          <w:rtl/>
          <w:lang w:bidi="fa-IR"/>
        </w:rPr>
      </w:pPr>
      <w:r>
        <w:rPr>
          <w:rtl/>
          <w:lang w:bidi="fa-IR"/>
        </w:rPr>
        <w:t>«انسان بر نفس خود آگاهتر است»</w:t>
      </w:r>
      <w:r w:rsidR="00CC3E1D">
        <w:rPr>
          <w:rtl/>
          <w:lang w:bidi="fa-IR"/>
        </w:rPr>
        <w:t xml:space="preserve">. </w:t>
      </w:r>
    </w:p>
    <w:p w:rsidR="009C2EE6" w:rsidRDefault="009C2EE6" w:rsidP="009C2EE6">
      <w:pPr>
        <w:pStyle w:val="libNormal"/>
        <w:rPr>
          <w:rtl/>
          <w:lang w:bidi="fa-IR"/>
        </w:rPr>
      </w:pPr>
      <w:r>
        <w:rPr>
          <w:rtl/>
          <w:lang w:bidi="fa-IR"/>
        </w:rPr>
        <w:t>بصيرت انسان نسبت به خود و متعلقاتش نفس خود بيشتر است</w:t>
      </w:r>
      <w:r w:rsidR="00CC3E1D">
        <w:rPr>
          <w:rtl/>
          <w:lang w:bidi="fa-IR"/>
        </w:rPr>
        <w:t xml:space="preserve">. </w:t>
      </w:r>
      <w:r>
        <w:rPr>
          <w:rtl/>
          <w:lang w:bidi="fa-IR"/>
        </w:rPr>
        <w:t>پس نبايد با گمان سوء او را متهم كند كه عمدا و براى اين كه نياز مرا اجابت نكند</w:t>
      </w:r>
      <w:r w:rsidR="00CC3E1D">
        <w:rPr>
          <w:rtl/>
          <w:lang w:bidi="fa-IR"/>
        </w:rPr>
        <w:t xml:space="preserve">، </w:t>
      </w:r>
      <w:r>
        <w:rPr>
          <w:rtl/>
          <w:lang w:bidi="fa-IR"/>
        </w:rPr>
        <w:t>به من چيزى نداد</w:t>
      </w:r>
      <w:r w:rsidR="00CC3E1D">
        <w:rPr>
          <w:rtl/>
          <w:lang w:bidi="fa-IR"/>
        </w:rPr>
        <w:t xml:space="preserve">. </w:t>
      </w:r>
    </w:p>
    <w:p w:rsidR="009C2EE6" w:rsidRDefault="009C2EE6" w:rsidP="009C2EE6">
      <w:pPr>
        <w:pStyle w:val="libNormal"/>
        <w:rPr>
          <w:rtl/>
          <w:lang w:bidi="fa-IR"/>
        </w:rPr>
      </w:pPr>
      <w:r>
        <w:rPr>
          <w:rtl/>
          <w:lang w:bidi="fa-IR"/>
        </w:rPr>
        <w:t>اين يك قاعده اخلاقى است كه متاسفانه امروزه در زندگى اجتماعى از اين نكته هاى دقيق اخلاقى دور افتاده ايم</w:t>
      </w:r>
      <w:r w:rsidR="00CC3E1D">
        <w:rPr>
          <w:rtl/>
          <w:lang w:bidi="fa-IR"/>
        </w:rPr>
        <w:t xml:space="preserve">. </w:t>
      </w:r>
    </w:p>
    <w:p w:rsidR="009C2EE6" w:rsidRDefault="009C2EE6" w:rsidP="009C2EE6">
      <w:pPr>
        <w:pStyle w:val="libNormal"/>
        <w:rPr>
          <w:rtl/>
          <w:lang w:bidi="fa-IR"/>
        </w:rPr>
      </w:pPr>
      <w:r>
        <w:rPr>
          <w:rtl/>
          <w:lang w:bidi="fa-IR"/>
        </w:rPr>
        <w:t xml:space="preserve">3 - دورى از سرزنش و ملامت </w:t>
      </w:r>
    </w:p>
    <w:p w:rsidR="009C2EE6" w:rsidRDefault="009C2EE6" w:rsidP="009C2EE6">
      <w:pPr>
        <w:pStyle w:val="libNormal"/>
        <w:rPr>
          <w:rtl/>
          <w:lang w:bidi="fa-IR"/>
        </w:rPr>
      </w:pPr>
      <w:r>
        <w:rPr>
          <w:rtl/>
          <w:lang w:bidi="fa-IR"/>
        </w:rPr>
        <w:t>حضرت مى فرمايند</w:t>
      </w:r>
      <w:r w:rsidR="00CC3E1D">
        <w:rPr>
          <w:rtl/>
          <w:lang w:bidi="fa-IR"/>
        </w:rPr>
        <w:t xml:space="preserve">: </w:t>
      </w:r>
    </w:p>
    <w:p w:rsidR="009C2EE6" w:rsidRDefault="009C2EE6" w:rsidP="009C2EE6">
      <w:pPr>
        <w:pStyle w:val="libNormal"/>
        <w:rPr>
          <w:rtl/>
          <w:lang w:bidi="fa-IR"/>
        </w:rPr>
      </w:pPr>
      <w:r>
        <w:rPr>
          <w:rtl/>
          <w:lang w:bidi="fa-IR"/>
        </w:rPr>
        <w:t>واعلَم اءَنَّه ان مَنعَ مالَهُ منعَ و اءَن ليسَ التَّثريبُ فى مالهِ و ان كان ظالما</w:t>
      </w:r>
      <w:r w:rsidR="00CC3E1D">
        <w:rPr>
          <w:rtl/>
          <w:lang w:bidi="fa-IR"/>
        </w:rPr>
        <w:t xml:space="preserve">. </w:t>
      </w:r>
    </w:p>
    <w:p w:rsidR="009C2EE6" w:rsidRDefault="009C2EE6" w:rsidP="009C2EE6">
      <w:pPr>
        <w:pStyle w:val="libNormal"/>
        <w:rPr>
          <w:rtl/>
          <w:lang w:bidi="fa-IR"/>
        </w:rPr>
      </w:pPr>
      <w:r>
        <w:rPr>
          <w:rtl/>
          <w:lang w:bidi="fa-IR"/>
        </w:rPr>
        <w:t>«اگر خواسته تو را اجابت نمى كند</w:t>
      </w:r>
      <w:r w:rsidR="00CC3E1D">
        <w:rPr>
          <w:rtl/>
          <w:lang w:bidi="fa-IR"/>
        </w:rPr>
        <w:t xml:space="preserve">، </w:t>
      </w:r>
      <w:r>
        <w:rPr>
          <w:rtl/>
          <w:lang w:bidi="fa-IR"/>
        </w:rPr>
        <w:t>هيچ سرزنش و ملامتى بر او نيست</w:t>
      </w:r>
      <w:r w:rsidR="00CC3E1D">
        <w:rPr>
          <w:rtl/>
          <w:lang w:bidi="fa-IR"/>
        </w:rPr>
        <w:t xml:space="preserve">، </w:t>
      </w:r>
      <w:r>
        <w:rPr>
          <w:rtl/>
          <w:lang w:bidi="fa-IR"/>
        </w:rPr>
        <w:t>مال او است</w:t>
      </w:r>
      <w:r w:rsidR="00CC3E1D">
        <w:rPr>
          <w:rtl/>
          <w:lang w:bidi="fa-IR"/>
        </w:rPr>
        <w:t xml:space="preserve">؛ </w:t>
      </w:r>
      <w:r>
        <w:rPr>
          <w:rtl/>
          <w:lang w:bidi="fa-IR"/>
        </w:rPr>
        <w:t>اگر بخواهد مى تواند ندهد</w:t>
      </w:r>
      <w:r w:rsidR="00CC3E1D">
        <w:rPr>
          <w:rtl/>
          <w:lang w:bidi="fa-IR"/>
        </w:rPr>
        <w:t xml:space="preserve">. </w:t>
      </w:r>
      <w:r>
        <w:rPr>
          <w:rtl/>
          <w:lang w:bidi="fa-IR"/>
        </w:rPr>
        <w:t>ما حق نداريم در حضورش ‍ بدگويى كنيم و يا در غيابش او را مذمت و سرزنش كنيم</w:t>
      </w:r>
      <w:r w:rsidR="00CC3E1D">
        <w:rPr>
          <w:rtl/>
          <w:lang w:bidi="fa-IR"/>
        </w:rPr>
        <w:t xml:space="preserve">؛ </w:t>
      </w:r>
      <w:r>
        <w:rPr>
          <w:rtl/>
          <w:lang w:bidi="fa-IR"/>
        </w:rPr>
        <w:t>گرچه او ستم كرده باشد»</w:t>
      </w:r>
      <w:r w:rsidR="00CC3E1D">
        <w:rPr>
          <w:rtl/>
          <w:lang w:bidi="fa-IR"/>
        </w:rPr>
        <w:t xml:space="preserve">. </w:t>
      </w:r>
    </w:p>
    <w:p w:rsidR="009C2EE6" w:rsidRDefault="009C2EE6" w:rsidP="009C2EE6">
      <w:pPr>
        <w:pStyle w:val="libNormal"/>
        <w:rPr>
          <w:rtl/>
          <w:lang w:bidi="fa-IR"/>
        </w:rPr>
      </w:pPr>
      <w:r>
        <w:rPr>
          <w:rtl/>
          <w:lang w:bidi="fa-IR"/>
        </w:rPr>
        <w:t>در قرآن آمده است</w:t>
      </w:r>
      <w:r w:rsidR="00CC3E1D">
        <w:rPr>
          <w:rtl/>
          <w:lang w:bidi="fa-IR"/>
        </w:rPr>
        <w:t xml:space="preserve">: </w:t>
      </w:r>
    </w:p>
    <w:p w:rsidR="009C2EE6" w:rsidRDefault="009C2EE6" w:rsidP="009C2EE6">
      <w:pPr>
        <w:pStyle w:val="libNormal"/>
        <w:rPr>
          <w:rtl/>
          <w:lang w:bidi="fa-IR"/>
        </w:rPr>
      </w:pPr>
      <w:r>
        <w:rPr>
          <w:rtl/>
          <w:lang w:bidi="fa-IR"/>
        </w:rPr>
        <w:t xml:space="preserve">انَّ الانسانَ لَظلوم كَفَّار </w:t>
      </w:r>
      <w:r w:rsidRPr="00D35857">
        <w:rPr>
          <w:rStyle w:val="libFootnotenumChar"/>
          <w:rtl/>
          <w:lang w:bidi="fa-IR"/>
        </w:rPr>
        <w:t>(797)</w:t>
      </w:r>
      <w:r w:rsidR="00CC3E1D">
        <w:rPr>
          <w:rtl/>
          <w:lang w:bidi="fa-IR"/>
        </w:rPr>
        <w:t xml:space="preserve">. </w:t>
      </w:r>
    </w:p>
    <w:p w:rsidR="009C2EE6" w:rsidRDefault="009C2EE6" w:rsidP="009C2EE6">
      <w:pPr>
        <w:pStyle w:val="libNormal"/>
        <w:rPr>
          <w:rtl/>
          <w:lang w:bidi="fa-IR"/>
        </w:rPr>
      </w:pPr>
      <w:r>
        <w:rPr>
          <w:rtl/>
          <w:lang w:bidi="fa-IR"/>
        </w:rPr>
        <w:t>«انسان</w:t>
      </w:r>
      <w:r w:rsidR="00CC3E1D">
        <w:rPr>
          <w:rtl/>
          <w:lang w:bidi="fa-IR"/>
        </w:rPr>
        <w:t xml:space="preserve">، </w:t>
      </w:r>
      <w:r>
        <w:rPr>
          <w:rtl/>
          <w:lang w:bidi="fa-IR"/>
        </w:rPr>
        <w:t>ستمگر و ناسپاس است»</w:t>
      </w:r>
      <w:r w:rsidR="00CC3E1D">
        <w:rPr>
          <w:rtl/>
          <w:lang w:bidi="fa-IR"/>
        </w:rPr>
        <w:t xml:space="preserve">. </w:t>
      </w:r>
    </w:p>
    <w:p w:rsidR="009C2EE6" w:rsidRDefault="009C2EE6" w:rsidP="009C2EE6">
      <w:pPr>
        <w:pStyle w:val="libNormal"/>
        <w:rPr>
          <w:rtl/>
          <w:lang w:bidi="fa-IR"/>
        </w:rPr>
      </w:pPr>
      <w:r>
        <w:rPr>
          <w:rtl/>
          <w:lang w:bidi="fa-IR"/>
        </w:rPr>
        <w:t>چون انسان به جاى شكور بودن</w:t>
      </w:r>
      <w:r w:rsidR="00CC3E1D">
        <w:rPr>
          <w:rtl/>
          <w:lang w:bidi="fa-IR"/>
        </w:rPr>
        <w:t xml:space="preserve">، </w:t>
      </w:r>
      <w:r>
        <w:rPr>
          <w:rtl/>
          <w:lang w:bidi="fa-IR"/>
        </w:rPr>
        <w:t>فطرتا ظلوم و ناسپاس است و مظاهر فريبنده مادى او را جذب كرده</w:t>
      </w:r>
      <w:r w:rsidR="00CC3E1D">
        <w:rPr>
          <w:rtl/>
          <w:lang w:bidi="fa-IR"/>
        </w:rPr>
        <w:t xml:space="preserve">، </w:t>
      </w:r>
      <w:r>
        <w:rPr>
          <w:rtl/>
          <w:lang w:bidi="fa-IR"/>
        </w:rPr>
        <w:t>به انحراف مى كشاند</w:t>
      </w:r>
      <w:r w:rsidR="00CC3E1D">
        <w:rPr>
          <w:rtl/>
          <w:lang w:bidi="fa-IR"/>
        </w:rPr>
        <w:t xml:space="preserve">، </w:t>
      </w:r>
      <w:r>
        <w:rPr>
          <w:rtl/>
          <w:lang w:bidi="fa-IR"/>
        </w:rPr>
        <w:t xml:space="preserve">بايد خود را با آداب </w:t>
      </w:r>
      <w:r>
        <w:rPr>
          <w:rtl/>
          <w:lang w:bidi="fa-IR"/>
        </w:rPr>
        <w:lastRenderedPageBreak/>
        <w:t>اخلاقى و شرعى</w:t>
      </w:r>
      <w:r w:rsidR="00CC3E1D">
        <w:rPr>
          <w:rtl/>
          <w:lang w:bidi="fa-IR"/>
        </w:rPr>
        <w:t xml:space="preserve">، </w:t>
      </w:r>
      <w:r>
        <w:rPr>
          <w:rtl/>
          <w:lang w:bidi="fa-IR"/>
        </w:rPr>
        <w:t>تربيت كند تا از اين رذيله رهايى يابد</w:t>
      </w:r>
      <w:r w:rsidR="00CC3E1D">
        <w:rPr>
          <w:rtl/>
          <w:lang w:bidi="fa-IR"/>
        </w:rPr>
        <w:t xml:space="preserve">. </w:t>
      </w:r>
      <w:r>
        <w:rPr>
          <w:rtl/>
          <w:lang w:bidi="fa-IR"/>
        </w:rPr>
        <w:t>قرآن نعمت هايى را كه خداوند به انسان عنايت كرده برمى شمارد</w:t>
      </w:r>
      <w:r w:rsidR="00CC3E1D">
        <w:rPr>
          <w:rtl/>
          <w:lang w:bidi="fa-IR"/>
        </w:rPr>
        <w:t xml:space="preserve">: </w:t>
      </w:r>
    </w:p>
    <w:p w:rsidR="009C2EE6" w:rsidRDefault="009C2EE6" w:rsidP="009C2EE6">
      <w:pPr>
        <w:pStyle w:val="libNormal"/>
        <w:rPr>
          <w:rtl/>
          <w:lang w:bidi="fa-IR"/>
        </w:rPr>
      </w:pPr>
      <w:r w:rsidRPr="00796D1A">
        <w:rPr>
          <w:rStyle w:val="libAieChar"/>
          <w:rtl/>
        </w:rPr>
        <w:t xml:space="preserve">اللهُ الَّذى خَلقَ السَّمواتِ والارضَ و اءَنزَلَ مِن السَّماءَ ماء فاءَخرجَ به مِنَ الثَّمَراتِ رزقا لكُم و سخَّرَ لكمُ الفُلكَ لتَجرىَ فى البَحرِ بِاءَمره و سخَّر لكمُ الانهار#و سخَّرَ لكمُ الشَّمسَ و القَمَرَ دآئِبينَ و سخَّرَ لكمِ اللَّيلَ و النَّهارَ </w:t>
      </w:r>
      <w:r w:rsidRPr="00D35857">
        <w:rPr>
          <w:rStyle w:val="libFootnotenumChar"/>
          <w:rtl/>
          <w:lang w:bidi="fa-IR"/>
        </w:rPr>
        <w:t>(798)</w:t>
      </w:r>
      <w:r w:rsidR="00CC3E1D">
        <w:rPr>
          <w:rtl/>
          <w:lang w:bidi="fa-IR"/>
        </w:rPr>
        <w:t xml:space="preserve">. </w:t>
      </w:r>
    </w:p>
    <w:p w:rsidR="009C2EE6" w:rsidRDefault="009C2EE6" w:rsidP="009C2EE6">
      <w:pPr>
        <w:pStyle w:val="libNormal"/>
        <w:rPr>
          <w:rtl/>
          <w:lang w:bidi="fa-IR"/>
        </w:rPr>
      </w:pPr>
      <w:r>
        <w:rPr>
          <w:rtl/>
          <w:lang w:bidi="fa-IR"/>
        </w:rPr>
        <w:t>«خداوند همان كسى است كه آسمان ها و زمين را آفريد و از آسمان</w:t>
      </w:r>
      <w:r w:rsidR="00CC3E1D">
        <w:rPr>
          <w:rtl/>
          <w:lang w:bidi="fa-IR"/>
        </w:rPr>
        <w:t xml:space="preserve">، </w:t>
      </w:r>
      <w:r>
        <w:rPr>
          <w:rtl/>
          <w:lang w:bidi="fa-IR"/>
        </w:rPr>
        <w:t>باران نازل كرد و با آن ميوه هاى مختلف را براى روزى شما از زمين بيرون آورد و كشتى ها را مسخر گردانيد</w:t>
      </w:r>
      <w:r w:rsidR="00CC3E1D">
        <w:rPr>
          <w:rtl/>
          <w:lang w:bidi="fa-IR"/>
        </w:rPr>
        <w:t xml:space="preserve">، </w:t>
      </w:r>
      <w:r>
        <w:rPr>
          <w:rtl/>
          <w:lang w:bidi="fa-IR"/>
        </w:rPr>
        <w:t>تا بر صفحه دريا به فرمان او حركت كنند و نهرها را نيز مسخر شما نمود و خورشيد و ماه را كه با برنامه منظمى در كارند به تسخير شما درآورد</w:t>
      </w:r>
      <w:r w:rsidR="00CC3E1D">
        <w:rPr>
          <w:rtl/>
          <w:lang w:bidi="fa-IR"/>
        </w:rPr>
        <w:t xml:space="preserve">؛ </w:t>
      </w:r>
      <w:r>
        <w:rPr>
          <w:rtl/>
          <w:lang w:bidi="fa-IR"/>
        </w:rPr>
        <w:t>و شب و روز را مسخر شما ساخت»</w:t>
      </w:r>
      <w:r w:rsidR="00CC3E1D">
        <w:rPr>
          <w:rtl/>
          <w:lang w:bidi="fa-IR"/>
        </w:rPr>
        <w:t xml:space="preserve">. </w:t>
      </w:r>
    </w:p>
    <w:p w:rsidR="009C2EE6" w:rsidRDefault="009C2EE6" w:rsidP="009C2EE6">
      <w:pPr>
        <w:pStyle w:val="libNormal"/>
        <w:rPr>
          <w:rtl/>
          <w:lang w:bidi="fa-IR"/>
        </w:rPr>
      </w:pPr>
      <w:r>
        <w:rPr>
          <w:rtl/>
          <w:lang w:bidi="fa-IR"/>
        </w:rPr>
        <w:t>سپس مى فرمايد</w:t>
      </w:r>
      <w:r w:rsidR="00CC3E1D">
        <w:rPr>
          <w:rtl/>
          <w:lang w:bidi="fa-IR"/>
        </w:rPr>
        <w:t xml:space="preserve">: </w:t>
      </w:r>
    </w:p>
    <w:p w:rsidR="009C2EE6" w:rsidRDefault="009C2EE6" w:rsidP="009C2EE6">
      <w:pPr>
        <w:pStyle w:val="libNormal"/>
        <w:rPr>
          <w:rtl/>
          <w:lang w:bidi="fa-IR"/>
        </w:rPr>
      </w:pPr>
      <w:r w:rsidRPr="00796D1A">
        <w:rPr>
          <w:rStyle w:val="libAieChar"/>
          <w:rtl/>
        </w:rPr>
        <w:t>و آتاكم مِن كلِّ ما سَاءَلتُموهُ و ان تَعدُّوا نعمتَ اللهِ لا تُحصوها انَّ الانسانَ لَظَلوم كَفَّار</w:t>
      </w:r>
      <w:r>
        <w:rPr>
          <w:rtl/>
          <w:lang w:bidi="fa-IR"/>
        </w:rPr>
        <w:t xml:space="preserve"> </w:t>
      </w:r>
      <w:r w:rsidRPr="00D35857">
        <w:rPr>
          <w:rStyle w:val="libFootnotenumChar"/>
          <w:rtl/>
          <w:lang w:bidi="fa-IR"/>
        </w:rPr>
        <w:t>(799)</w:t>
      </w:r>
      <w:r w:rsidR="00CC3E1D">
        <w:rPr>
          <w:rtl/>
          <w:lang w:bidi="fa-IR"/>
        </w:rPr>
        <w:t xml:space="preserve">. </w:t>
      </w:r>
    </w:p>
    <w:p w:rsidR="009C2EE6" w:rsidRDefault="009C2EE6" w:rsidP="009C2EE6">
      <w:pPr>
        <w:pStyle w:val="libNormal"/>
        <w:rPr>
          <w:rtl/>
          <w:lang w:bidi="fa-IR"/>
        </w:rPr>
      </w:pPr>
      <w:r>
        <w:rPr>
          <w:rtl/>
          <w:lang w:bidi="fa-IR"/>
        </w:rPr>
        <w:t>«از هر چيزى كه از او خواستيد به شما داد و اگر نعمت هاى خدا را بشماريد</w:t>
      </w:r>
      <w:r w:rsidR="00CC3E1D">
        <w:rPr>
          <w:rtl/>
          <w:lang w:bidi="fa-IR"/>
        </w:rPr>
        <w:t xml:space="preserve">، </w:t>
      </w:r>
      <w:r>
        <w:rPr>
          <w:rtl/>
          <w:lang w:bidi="fa-IR"/>
        </w:rPr>
        <w:t>هرگز آنها را شماره نتوانيد كرد</w:t>
      </w:r>
      <w:r w:rsidR="00CC3E1D">
        <w:rPr>
          <w:rtl/>
          <w:lang w:bidi="fa-IR"/>
        </w:rPr>
        <w:t xml:space="preserve">. </w:t>
      </w:r>
      <w:r>
        <w:rPr>
          <w:rtl/>
          <w:lang w:bidi="fa-IR"/>
        </w:rPr>
        <w:t>انسان</w:t>
      </w:r>
      <w:r w:rsidR="00CC3E1D">
        <w:rPr>
          <w:rtl/>
          <w:lang w:bidi="fa-IR"/>
        </w:rPr>
        <w:t xml:space="preserve">، </w:t>
      </w:r>
      <w:r>
        <w:rPr>
          <w:rtl/>
          <w:lang w:bidi="fa-IR"/>
        </w:rPr>
        <w:t>ستمگر و ناسپاس ‍ است»</w:t>
      </w:r>
      <w:r w:rsidR="00CC3E1D">
        <w:rPr>
          <w:rtl/>
          <w:lang w:bidi="fa-IR"/>
        </w:rPr>
        <w:t xml:space="preserve">. </w:t>
      </w:r>
    </w:p>
    <w:p w:rsidR="009C2EE6" w:rsidRDefault="009C2EE6" w:rsidP="009C2EE6">
      <w:pPr>
        <w:pStyle w:val="libNormal"/>
        <w:rPr>
          <w:rtl/>
          <w:lang w:bidi="fa-IR"/>
        </w:rPr>
      </w:pPr>
      <w:r>
        <w:rPr>
          <w:rtl/>
          <w:lang w:bidi="fa-IR"/>
        </w:rPr>
        <w:t>اين دو وصف (ظلوم و كفار) همديگر را تفسير مى كنند</w:t>
      </w:r>
      <w:r w:rsidR="00CC3E1D">
        <w:rPr>
          <w:rtl/>
          <w:lang w:bidi="fa-IR"/>
        </w:rPr>
        <w:t xml:space="preserve">؛ </w:t>
      </w:r>
      <w:r>
        <w:rPr>
          <w:rtl/>
          <w:lang w:bidi="fa-IR"/>
        </w:rPr>
        <w:t>ظلوم از ظلم مشتق شده</w:t>
      </w:r>
      <w:r w:rsidR="00CC3E1D">
        <w:rPr>
          <w:rtl/>
          <w:lang w:bidi="fa-IR"/>
        </w:rPr>
        <w:t xml:space="preserve">، </w:t>
      </w:r>
      <w:r>
        <w:rPr>
          <w:rtl/>
          <w:lang w:bidi="fa-IR"/>
        </w:rPr>
        <w:t>ظلم به معناى خروج از مسير عدالت است</w:t>
      </w:r>
      <w:r w:rsidR="00CC3E1D">
        <w:rPr>
          <w:rtl/>
          <w:lang w:bidi="fa-IR"/>
        </w:rPr>
        <w:t xml:space="preserve">. </w:t>
      </w:r>
      <w:r>
        <w:rPr>
          <w:rtl/>
          <w:lang w:bidi="fa-IR"/>
        </w:rPr>
        <w:t>كفار هم پرده پوشى بر نعمت است</w:t>
      </w:r>
      <w:r w:rsidR="00CC3E1D">
        <w:rPr>
          <w:rtl/>
          <w:lang w:bidi="fa-IR"/>
        </w:rPr>
        <w:t xml:space="preserve">. </w:t>
      </w:r>
      <w:r>
        <w:rPr>
          <w:rtl/>
          <w:lang w:bidi="fa-IR"/>
        </w:rPr>
        <w:t>وقتى انسان چشمش را بر نعمت هاى الهى مى بندد</w:t>
      </w:r>
      <w:r w:rsidR="00CC3E1D">
        <w:rPr>
          <w:rtl/>
          <w:lang w:bidi="fa-IR"/>
        </w:rPr>
        <w:t xml:space="preserve">، </w:t>
      </w:r>
      <w:r>
        <w:rPr>
          <w:rtl/>
          <w:lang w:bidi="fa-IR"/>
        </w:rPr>
        <w:t>شكر نمى كند</w:t>
      </w:r>
      <w:r w:rsidR="00CC3E1D">
        <w:rPr>
          <w:rtl/>
          <w:lang w:bidi="fa-IR"/>
        </w:rPr>
        <w:t xml:space="preserve">؛ </w:t>
      </w:r>
      <w:r>
        <w:rPr>
          <w:rtl/>
          <w:lang w:bidi="fa-IR"/>
        </w:rPr>
        <w:t>شكر كه نكرد</w:t>
      </w:r>
      <w:r w:rsidR="00CC3E1D">
        <w:rPr>
          <w:rtl/>
          <w:lang w:bidi="fa-IR"/>
        </w:rPr>
        <w:t xml:space="preserve">، </w:t>
      </w:r>
      <w:r>
        <w:rPr>
          <w:rtl/>
          <w:lang w:bidi="fa-IR"/>
        </w:rPr>
        <w:t>كفران نعمت كرده و كفران نعمت ظلم است</w:t>
      </w:r>
      <w:r w:rsidR="00CC3E1D">
        <w:rPr>
          <w:rtl/>
          <w:lang w:bidi="fa-IR"/>
        </w:rPr>
        <w:t xml:space="preserve">. </w:t>
      </w:r>
    </w:p>
    <w:p w:rsidR="009C2EE6" w:rsidRDefault="009C2EE6" w:rsidP="009C2EE6">
      <w:pPr>
        <w:pStyle w:val="libNormal"/>
        <w:rPr>
          <w:rtl/>
          <w:lang w:bidi="fa-IR"/>
        </w:rPr>
      </w:pPr>
      <w:r>
        <w:rPr>
          <w:rtl/>
          <w:lang w:bidi="fa-IR"/>
        </w:rPr>
        <w:t>انسانى كه در معرض تربيت دينى قرار نگرفت و مودب نشد</w:t>
      </w:r>
      <w:r w:rsidR="00CC3E1D">
        <w:rPr>
          <w:rtl/>
          <w:lang w:bidi="fa-IR"/>
        </w:rPr>
        <w:t xml:space="preserve">، </w:t>
      </w:r>
      <w:r>
        <w:rPr>
          <w:rtl/>
          <w:lang w:bidi="fa-IR"/>
        </w:rPr>
        <w:t>وقتى به حاجتمندى كه دست نياز به سوى او دراز كرده كمك نمى كند</w:t>
      </w:r>
      <w:r w:rsidR="00CC3E1D">
        <w:rPr>
          <w:rtl/>
          <w:lang w:bidi="fa-IR"/>
        </w:rPr>
        <w:t xml:space="preserve">، </w:t>
      </w:r>
      <w:r>
        <w:rPr>
          <w:rtl/>
          <w:lang w:bidi="fa-IR"/>
        </w:rPr>
        <w:t xml:space="preserve">كفران نعمت </w:t>
      </w:r>
      <w:r>
        <w:rPr>
          <w:rtl/>
          <w:lang w:bidi="fa-IR"/>
        </w:rPr>
        <w:lastRenderedPageBreak/>
        <w:t>كرده است</w:t>
      </w:r>
      <w:r w:rsidR="00CC3E1D">
        <w:rPr>
          <w:rtl/>
          <w:lang w:bidi="fa-IR"/>
        </w:rPr>
        <w:t xml:space="preserve">. </w:t>
      </w:r>
      <w:r>
        <w:rPr>
          <w:rtl/>
          <w:lang w:bidi="fa-IR"/>
        </w:rPr>
        <w:t>چون خدا به او نعمتى داده و او را مامور كرده است كه هيچ سائلى را رد نكند</w:t>
      </w:r>
      <w:r w:rsidR="00CC3E1D">
        <w:rPr>
          <w:rtl/>
          <w:lang w:bidi="fa-IR"/>
        </w:rPr>
        <w:t xml:space="preserve">. </w:t>
      </w:r>
      <w:r>
        <w:rPr>
          <w:rtl/>
          <w:lang w:bidi="fa-IR"/>
        </w:rPr>
        <w:t xml:space="preserve">خداوند خطاب به رسول اكرم </w:t>
      </w:r>
      <w:r w:rsidR="00CD7338" w:rsidRPr="00CD7338">
        <w:rPr>
          <w:rStyle w:val="libAlaemChar"/>
          <w:rtl/>
        </w:rPr>
        <w:t>صلى‌الله‌عليه‌وآله‌وسلم</w:t>
      </w:r>
      <w:r>
        <w:rPr>
          <w:rtl/>
          <w:lang w:bidi="fa-IR"/>
        </w:rPr>
        <w:t xml:space="preserve"> فرمود</w:t>
      </w:r>
      <w:r w:rsidR="00CC3E1D">
        <w:rPr>
          <w:rtl/>
          <w:lang w:bidi="fa-IR"/>
        </w:rPr>
        <w:t xml:space="preserve">: </w:t>
      </w:r>
    </w:p>
    <w:p w:rsidR="009C2EE6" w:rsidRDefault="009C2EE6" w:rsidP="009C2EE6">
      <w:pPr>
        <w:pStyle w:val="libNormal"/>
        <w:rPr>
          <w:rtl/>
          <w:lang w:bidi="fa-IR"/>
        </w:rPr>
      </w:pPr>
      <w:r>
        <w:rPr>
          <w:rtl/>
          <w:lang w:bidi="fa-IR"/>
        </w:rPr>
        <w:t xml:space="preserve">و اءَمَّا السَّائلَ فلا تَنهَر </w:t>
      </w:r>
      <w:r w:rsidRPr="00D35857">
        <w:rPr>
          <w:rStyle w:val="libFootnotenumChar"/>
          <w:rtl/>
          <w:lang w:bidi="fa-IR"/>
        </w:rPr>
        <w:t>(800)</w:t>
      </w:r>
      <w:r w:rsidR="00CC3E1D">
        <w:rPr>
          <w:rtl/>
          <w:lang w:bidi="fa-IR"/>
        </w:rPr>
        <w:t xml:space="preserve">. </w:t>
      </w:r>
    </w:p>
    <w:p w:rsidR="009C2EE6" w:rsidRDefault="009C2EE6" w:rsidP="009C2EE6">
      <w:pPr>
        <w:pStyle w:val="libNormal"/>
        <w:rPr>
          <w:rtl/>
          <w:lang w:bidi="fa-IR"/>
        </w:rPr>
      </w:pPr>
      <w:r>
        <w:rPr>
          <w:rtl/>
          <w:lang w:bidi="fa-IR"/>
        </w:rPr>
        <w:t>«</w:t>
      </w:r>
      <w:r w:rsidR="00F028FC">
        <w:rPr>
          <w:rtl/>
          <w:lang w:bidi="fa-IR"/>
        </w:rPr>
        <w:t>سئوال</w:t>
      </w:r>
      <w:r>
        <w:rPr>
          <w:rtl/>
          <w:lang w:bidi="fa-IR"/>
        </w:rPr>
        <w:t xml:space="preserve"> كننده را از خود مران»</w:t>
      </w:r>
      <w:r w:rsidR="00CC3E1D">
        <w:rPr>
          <w:rtl/>
          <w:lang w:bidi="fa-IR"/>
        </w:rPr>
        <w:t xml:space="preserve">. </w:t>
      </w:r>
    </w:p>
    <w:p w:rsidR="009C2EE6" w:rsidRDefault="009C2EE6" w:rsidP="009C2EE6">
      <w:pPr>
        <w:pStyle w:val="libNormal"/>
        <w:rPr>
          <w:rtl/>
          <w:lang w:bidi="fa-IR"/>
        </w:rPr>
      </w:pPr>
      <w:r>
        <w:rPr>
          <w:rtl/>
          <w:lang w:bidi="fa-IR"/>
        </w:rPr>
        <w:t>چرا كه اگر اين كار را كرد</w:t>
      </w:r>
      <w:r w:rsidR="00CC3E1D">
        <w:rPr>
          <w:rtl/>
          <w:lang w:bidi="fa-IR"/>
        </w:rPr>
        <w:t xml:space="preserve">، </w:t>
      </w:r>
      <w:r>
        <w:rPr>
          <w:rtl/>
          <w:lang w:bidi="fa-IR"/>
        </w:rPr>
        <w:t>ظلوم و كفور مى شود</w:t>
      </w:r>
      <w:r w:rsidR="00CC3E1D">
        <w:rPr>
          <w:rtl/>
          <w:lang w:bidi="fa-IR"/>
        </w:rPr>
        <w:t xml:space="preserve">. </w:t>
      </w:r>
      <w:r>
        <w:rPr>
          <w:rtl/>
          <w:lang w:bidi="fa-IR"/>
        </w:rPr>
        <w:t>در عين حال سائل حق ندارد در صورت برآورده نشدن حاجت و نياز خود</w:t>
      </w:r>
      <w:r w:rsidR="00CC3E1D">
        <w:rPr>
          <w:rtl/>
          <w:lang w:bidi="fa-IR"/>
        </w:rPr>
        <w:t xml:space="preserve">، </w:t>
      </w:r>
      <w:r>
        <w:rPr>
          <w:rtl/>
          <w:lang w:bidi="fa-IR"/>
        </w:rPr>
        <w:t>زبان به بدگويى و جسارت و اهانت اين انسان ظلوم و كفار بگشايد</w:t>
      </w:r>
      <w:r w:rsidR="00CC3E1D">
        <w:rPr>
          <w:rtl/>
          <w:lang w:bidi="fa-IR"/>
        </w:rPr>
        <w:t xml:space="preserve">. </w:t>
      </w:r>
    </w:p>
    <w:p w:rsidR="009C2EE6" w:rsidRDefault="00D35857" w:rsidP="00D35857">
      <w:pPr>
        <w:pStyle w:val="Heading1"/>
        <w:rPr>
          <w:rtl/>
          <w:lang w:bidi="fa-IR"/>
        </w:rPr>
      </w:pPr>
      <w:r>
        <w:rPr>
          <w:rtl/>
          <w:lang w:bidi="fa-IR"/>
        </w:rPr>
        <w:br w:type="page"/>
      </w:r>
      <w:bookmarkStart w:id="99" w:name="_Toc394573353"/>
      <w:r>
        <w:rPr>
          <w:rtl/>
          <w:lang w:bidi="fa-IR"/>
        </w:rPr>
        <w:lastRenderedPageBreak/>
        <w:t>48 - حق شخص شادمان كننده</w:t>
      </w:r>
      <w:bookmarkEnd w:id="99"/>
    </w:p>
    <w:p w:rsidR="009C2EE6" w:rsidRDefault="009C2EE6" w:rsidP="009C2EE6">
      <w:pPr>
        <w:pStyle w:val="libNormal"/>
        <w:rPr>
          <w:rtl/>
          <w:lang w:bidi="fa-IR"/>
        </w:rPr>
      </w:pPr>
      <w:r>
        <w:rPr>
          <w:rtl/>
          <w:lang w:bidi="fa-IR"/>
        </w:rPr>
        <w:t>و امَّا حقُّ مَن سَرَّكَ اللهُ بهِ و على يَدَيهِ فان كانَ تعَمَّدَها لكَ حَمِدتَ اللهَ اءَولا ثمَّ شَكَرتَه على ذلكَ بِقدرِه فى مَوضعِ الجَزَاءِ و كافَاءتَه على فضلِ الابتدءِ و اءَرصَدتَ له المُكافَاءَةَ و ان لم يكُن تَعَمَّدُها حَمدتَ اللهَ و شَكَرتَه و عَلِمتَ اءَنَّه منهُ تَوَحَّدَكَ بها و اءَحبَبتَ هذا اذا كانَ سَببا مِن اءَسبابِ نِعَمِ اللهِ عليكَ و تَرجو له بعدَ ذلكَ خيرا فانَّ اءَسبابَ النِّعمِ بَرَكة حيثُ ما كانَت و ان كانَ لَم يَعمِد و لا قوُّةَ الا باللهِ</w:t>
      </w:r>
      <w:r w:rsidR="00CC3E1D">
        <w:rPr>
          <w:rtl/>
          <w:lang w:bidi="fa-IR"/>
        </w:rPr>
        <w:t xml:space="preserve">. </w:t>
      </w:r>
    </w:p>
    <w:p w:rsidR="009C2EE6" w:rsidRDefault="009C2EE6" w:rsidP="009C2EE6">
      <w:pPr>
        <w:pStyle w:val="libNormal"/>
        <w:rPr>
          <w:rtl/>
          <w:lang w:bidi="fa-IR"/>
        </w:rPr>
      </w:pPr>
      <w:r>
        <w:rPr>
          <w:rtl/>
          <w:lang w:bidi="fa-IR"/>
        </w:rPr>
        <w:t>«و اما حق كسى كه خدا به وسيله او موجب سرور و شادمانى تو گرديده اين است كه اگر با علم و آگاهى چنين كرده</w:t>
      </w:r>
      <w:r w:rsidR="00CC3E1D">
        <w:rPr>
          <w:rtl/>
          <w:lang w:bidi="fa-IR"/>
        </w:rPr>
        <w:t xml:space="preserve">، </w:t>
      </w:r>
      <w:r>
        <w:rPr>
          <w:rtl/>
          <w:lang w:bidi="fa-IR"/>
        </w:rPr>
        <w:t>پس از حمد خدا</w:t>
      </w:r>
      <w:r w:rsidR="00CC3E1D">
        <w:rPr>
          <w:rtl/>
          <w:lang w:bidi="fa-IR"/>
        </w:rPr>
        <w:t xml:space="preserve">، </w:t>
      </w:r>
      <w:r>
        <w:rPr>
          <w:rtl/>
          <w:lang w:bidi="fa-IR"/>
        </w:rPr>
        <w:t>او را سپاس ‍ گويى و مزيت پيش قدم شدن او را در نظر داشته باشى و در مقام جبران برآيى و اگر به عمد و آگاهى نبوده</w:t>
      </w:r>
      <w:r w:rsidR="00CC3E1D">
        <w:rPr>
          <w:rtl/>
          <w:lang w:bidi="fa-IR"/>
        </w:rPr>
        <w:t xml:space="preserve">، </w:t>
      </w:r>
      <w:r>
        <w:rPr>
          <w:rtl/>
          <w:lang w:bidi="fa-IR"/>
        </w:rPr>
        <w:t>خدا را حمد كنى و بدانى كه از جانب او است كه تو را برگزيده است و آن شخص را كه سبب شادى تو شده</w:t>
      </w:r>
      <w:r w:rsidR="00CC3E1D">
        <w:rPr>
          <w:rtl/>
          <w:lang w:bidi="fa-IR"/>
        </w:rPr>
        <w:t xml:space="preserve">، </w:t>
      </w:r>
      <w:r>
        <w:rPr>
          <w:rtl/>
          <w:lang w:bidi="fa-IR"/>
        </w:rPr>
        <w:t>دوست بدار</w:t>
      </w:r>
      <w:r w:rsidR="00CC3E1D">
        <w:rPr>
          <w:rtl/>
          <w:lang w:bidi="fa-IR"/>
        </w:rPr>
        <w:t xml:space="preserve">؛ </w:t>
      </w:r>
      <w:r>
        <w:rPr>
          <w:rtl/>
          <w:lang w:bidi="fa-IR"/>
        </w:rPr>
        <w:t>زيرا او وسيله جريان نعمت خداوند بر تو شده است و براى او دعاى خير كن كه اسباب نعمت ها و بركات الهى است</w:t>
      </w:r>
      <w:r w:rsidR="00CC3E1D">
        <w:rPr>
          <w:rtl/>
          <w:lang w:bidi="fa-IR"/>
        </w:rPr>
        <w:t xml:space="preserve">، </w:t>
      </w:r>
      <w:r>
        <w:rPr>
          <w:rtl/>
          <w:lang w:bidi="fa-IR"/>
        </w:rPr>
        <w:t>بركات اويند هر چند اين كار او از روى قصد نباشد»</w:t>
      </w:r>
      <w:r w:rsidR="00CC3E1D">
        <w:rPr>
          <w:rtl/>
          <w:lang w:bidi="fa-IR"/>
        </w:rPr>
        <w:t xml:space="preserve">. </w:t>
      </w:r>
    </w:p>
    <w:p w:rsidR="009C2EE6" w:rsidRDefault="009C2EE6" w:rsidP="009C2EE6">
      <w:pPr>
        <w:pStyle w:val="libNormal"/>
        <w:rPr>
          <w:rtl/>
          <w:lang w:bidi="fa-IR"/>
        </w:rPr>
      </w:pPr>
      <w:r>
        <w:rPr>
          <w:rtl/>
          <w:lang w:bidi="fa-IR"/>
        </w:rPr>
        <w:t xml:space="preserve">قبل از تفسير و تبيين فرمايش امام </w:t>
      </w:r>
      <w:r w:rsidR="00CD7338" w:rsidRPr="00CD7338">
        <w:rPr>
          <w:rStyle w:val="libAlaemChar"/>
          <w:rtl/>
        </w:rPr>
        <w:t>عليه‌السلام</w:t>
      </w:r>
      <w:r>
        <w:rPr>
          <w:rtl/>
          <w:lang w:bidi="fa-IR"/>
        </w:rPr>
        <w:t xml:space="preserve"> نكته اى را درباره شرع مقدس ‍ و احكام الهى متذكر شويم</w:t>
      </w:r>
      <w:r w:rsidR="00CC3E1D">
        <w:rPr>
          <w:rtl/>
          <w:lang w:bidi="fa-IR"/>
        </w:rPr>
        <w:t xml:space="preserve">. </w:t>
      </w:r>
      <w:r>
        <w:rPr>
          <w:rtl/>
          <w:lang w:bidi="fa-IR"/>
        </w:rPr>
        <w:t>اگر چنين تصور شود كه آيين مقدس اسلام به طور خاص و يا اديان الهى به طور عام</w:t>
      </w:r>
      <w:r w:rsidR="00CC3E1D">
        <w:rPr>
          <w:rtl/>
          <w:lang w:bidi="fa-IR"/>
        </w:rPr>
        <w:t xml:space="preserve">، </w:t>
      </w:r>
      <w:r>
        <w:rPr>
          <w:rtl/>
          <w:lang w:bidi="fa-IR"/>
        </w:rPr>
        <w:t>شادى</w:t>
      </w:r>
      <w:r w:rsidR="00CC3E1D">
        <w:rPr>
          <w:rtl/>
          <w:lang w:bidi="fa-IR"/>
        </w:rPr>
        <w:t xml:space="preserve">، </w:t>
      </w:r>
      <w:r>
        <w:rPr>
          <w:rtl/>
          <w:lang w:bidi="fa-IR"/>
        </w:rPr>
        <w:t>سرور و فرح را براى مردم نمى پسنديدند</w:t>
      </w:r>
      <w:r w:rsidR="00CC3E1D">
        <w:rPr>
          <w:rtl/>
          <w:lang w:bidi="fa-IR"/>
        </w:rPr>
        <w:t xml:space="preserve">، </w:t>
      </w:r>
      <w:r>
        <w:rPr>
          <w:rtl/>
          <w:lang w:bidi="fa-IR"/>
        </w:rPr>
        <w:t>دروغ و بهتان صرف و برخاسته از افكار و انديشه كسانى است كه يا به اديان الهى به ويژه دين اسلام</w:t>
      </w:r>
      <w:r w:rsidR="00CC3E1D">
        <w:rPr>
          <w:rtl/>
          <w:lang w:bidi="fa-IR"/>
        </w:rPr>
        <w:t xml:space="preserve">، </w:t>
      </w:r>
      <w:r>
        <w:rPr>
          <w:rtl/>
          <w:lang w:bidi="fa-IR"/>
        </w:rPr>
        <w:t>آگاهى ندارند</w:t>
      </w:r>
      <w:r w:rsidR="00CC3E1D">
        <w:rPr>
          <w:rtl/>
          <w:lang w:bidi="fa-IR"/>
        </w:rPr>
        <w:t xml:space="preserve">، </w:t>
      </w:r>
      <w:r>
        <w:rPr>
          <w:rtl/>
          <w:lang w:bidi="fa-IR"/>
        </w:rPr>
        <w:t>و يا از روى غرض ورزى چنين مى گويند</w:t>
      </w:r>
      <w:r w:rsidR="00CC3E1D">
        <w:rPr>
          <w:rtl/>
          <w:lang w:bidi="fa-IR"/>
        </w:rPr>
        <w:t xml:space="preserve">. </w:t>
      </w:r>
    </w:p>
    <w:p w:rsidR="009C2EE6" w:rsidRDefault="00D35857" w:rsidP="00D35857">
      <w:pPr>
        <w:pStyle w:val="Heading2"/>
        <w:rPr>
          <w:rtl/>
          <w:lang w:bidi="fa-IR"/>
        </w:rPr>
      </w:pPr>
      <w:bookmarkStart w:id="100" w:name="_Toc394573354"/>
      <w:r>
        <w:rPr>
          <w:rtl/>
          <w:lang w:bidi="fa-IR"/>
        </w:rPr>
        <w:lastRenderedPageBreak/>
        <w:t>سرور و شادمانى از ديگاه اسلام</w:t>
      </w:r>
      <w:bookmarkEnd w:id="100"/>
    </w:p>
    <w:p w:rsidR="009C2EE6" w:rsidRDefault="009C2EE6" w:rsidP="009C2EE6">
      <w:pPr>
        <w:pStyle w:val="libNormal"/>
        <w:rPr>
          <w:rtl/>
          <w:lang w:bidi="fa-IR"/>
        </w:rPr>
      </w:pPr>
      <w:r>
        <w:rPr>
          <w:rtl/>
          <w:lang w:bidi="fa-IR"/>
        </w:rPr>
        <w:t>اساس سرور و شادمانى يكى از نيازهاى بشر است</w:t>
      </w:r>
      <w:r w:rsidR="00CC3E1D">
        <w:rPr>
          <w:rtl/>
          <w:lang w:bidi="fa-IR"/>
        </w:rPr>
        <w:t xml:space="preserve">. </w:t>
      </w:r>
      <w:r>
        <w:rPr>
          <w:rtl/>
          <w:lang w:bidi="fa-IR"/>
        </w:rPr>
        <w:t>به تعبير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السُّرورُ يَبسُطُ النَّفسَ و يُثيرُ النَّشاطَ </w:t>
      </w:r>
      <w:r w:rsidRPr="00D35857">
        <w:rPr>
          <w:rStyle w:val="libFootnotenumChar"/>
          <w:rtl/>
          <w:lang w:bidi="fa-IR"/>
        </w:rPr>
        <w:t>(801)</w:t>
      </w:r>
      <w:r w:rsidR="00CC3E1D">
        <w:rPr>
          <w:rtl/>
          <w:lang w:bidi="fa-IR"/>
        </w:rPr>
        <w:t xml:space="preserve">. </w:t>
      </w:r>
    </w:p>
    <w:p w:rsidR="009C2EE6" w:rsidRDefault="009C2EE6" w:rsidP="009C2EE6">
      <w:pPr>
        <w:pStyle w:val="libNormal"/>
        <w:rPr>
          <w:rtl/>
          <w:lang w:bidi="fa-IR"/>
        </w:rPr>
      </w:pPr>
      <w:r>
        <w:rPr>
          <w:rtl/>
          <w:lang w:bidi="fa-IR"/>
        </w:rPr>
        <w:t>«شادمانى موجب مى شود نفس انسان گشوده</w:t>
      </w:r>
      <w:r w:rsidR="00CC3E1D">
        <w:rPr>
          <w:rtl/>
          <w:lang w:bidi="fa-IR"/>
        </w:rPr>
        <w:t xml:space="preserve">؛ </w:t>
      </w:r>
      <w:r>
        <w:rPr>
          <w:rtl/>
          <w:lang w:bidi="fa-IR"/>
        </w:rPr>
        <w:t>و نشاط او برانگيخته شود»</w:t>
      </w:r>
      <w:r w:rsidR="00CC3E1D">
        <w:rPr>
          <w:rtl/>
          <w:lang w:bidi="fa-IR"/>
        </w:rPr>
        <w:t xml:space="preserve">. </w:t>
      </w:r>
    </w:p>
    <w:p w:rsidR="009C2EE6" w:rsidRDefault="009C2EE6" w:rsidP="009C2EE6">
      <w:pPr>
        <w:pStyle w:val="libNormal"/>
        <w:rPr>
          <w:rtl/>
          <w:lang w:bidi="fa-IR"/>
        </w:rPr>
      </w:pPr>
      <w:r>
        <w:rPr>
          <w:rtl/>
          <w:lang w:bidi="fa-IR"/>
        </w:rPr>
        <w:t>تعبير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حاكى از آن است كه سرور و شادمانى براى انسان</w:t>
      </w:r>
      <w:r w:rsidR="00CC3E1D">
        <w:rPr>
          <w:rtl/>
          <w:lang w:bidi="fa-IR"/>
        </w:rPr>
        <w:t xml:space="preserve">، </w:t>
      </w:r>
      <w:r>
        <w:rPr>
          <w:rtl/>
          <w:lang w:bidi="fa-IR"/>
        </w:rPr>
        <w:t>امرى مستحسن</w:t>
      </w:r>
      <w:r w:rsidR="00CC3E1D">
        <w:rPr>
          <w:rtl/>
          <w:lang w:bidi="fa-IR"/>
        </w:rPr>
        <w:t xml:space="preserve">، </w:t>
      </w:r>
      <w:r>
        <w:rPr>
          <w:rtl/>
          <w:lang w:bidi="fa-IR"/>
        </w:rPr>
        <w:t>لازم و مورد توصيه معارف دينى است</w:t>
      </w:r>
      <w:r w:rsidR="00CC3E1D">
        <w:rPr>
          <w:rtl/>
          <w:lang w:bidi="fa-IR"/>
        </w:rPr>
        <w:t xml:space="preserve">. </w:t>
      </w:r>
      <w:r>
        <w:rPr>
          <w:rtl/>
          <w:lang w:bidi="fa-IR"/>
        </w:rPr>
        <w:t>اگر به متون دينى مراجعه كنيم</w:t>
      </w:r>
      <w:r w:rsidR="00CC3E1D">
        <w:rPr>
          <w:rtl/>
          <w:lang w:bidi="fa-IR"/>
        </w:rPr>
        <w:t xml:space="preserve">، </w:t>
      </w:r>
      <w:r>
        <w:rPr>
          <w:rtl/>
          <w:lang w:bidi="fa-IR"/>
        </w:rPr>
        <w:t>توصيه هاى بسيار جالبى را براى خوشحال كردن و خنداندن ديگران و اجر و پاداشى كه خداوند در قبال اين كار مقرر كرده</w:t>
      </w:r>
      <w:r w:rsidR="00CC3E1D">
        <w:rPr>
          <w:rtl/>
          <w:lang w:bidi="fa-IR"/>
        </w:rPr>
        <w:t xml:space="preserve">، </w:t>
      </w:r>
      <w:r>
        <w:rPr>
          <w:rtl/>
          <w:lang w:bidi="fa-IR"/>
        </w:rPr>
        <w:t>مى يابيم</w:t>
      </w:r>
      <w:r w:rsidR="00CC3E1D">
        <w:rPr>
          <w:rtl/>
          <w:lang w:bidi="fa-IR"/>
        </w:rPr>
        <w:t xml:space="preserve">. </w:t>
      </w:r>
      <w:r>
        <w:rPr>
          <w:rtl/>
          <w:lang w:bidi="fa-IR"/>
        </w:rPr>
        <w:t xml:space="preserve">از رسول اكرم </w:t>
      </w:r>
      <w:r w:rsidR="00CD7338" w:rsidRPr="00CD7338">
        <w:rPr>
          <w:rStyle w:val="libAlaemChar"/>
          <w:rtl/>
        </w:rPr>
        <w:t>صلى‌الله‌عليه‌وآله‌وسلم</w:t>
      </w:r>
      <w:r>
        <w:rPr>
          <w:rtl/>
          <w:lang w:bidi="fa-IR"/>
        </w:rPr>
        <w:t xml:space="preserve"> روايت شده كه فرمودند</w:t>
      </w:r>
      <w:r w:rsidR="00CC3E1D">
        <w:rPr>
          <w:rtl/>
          <w:lang w:bidi="fa-IR"/>
        </w:rPr>
        <w:t xml:space="preserve">: </w:t>
      </w:r>
    </w:p>
    <w:p w:rsidR="009C2EE6" w:rsidRDefault="009C2EE6" w:rsidP="009C2EE6">
      <w:pPr>
        <w:pStyle w:val="libNormal"/>
        <w:rPr>
          <w:rtl/>
          <w:lang w:bidi="fa-IR"/>
        </w:rPr>
      </w:pPr>
      <w:r>
        <w:rPr>
          <w:rtl/>
          <w:lang w:bidi="fa-IR"/>
        </w:rPr>
        <w:t xml:space="preserve">مَن اءدخلَ على مومن سرورا فقد سرَّنى و من سرَّنى فقد اتخذ عندالله عهدا و من اتخذَ عندالله عهدا فلن تمسَّه النارُ ابدا </w:t>
      </w:r>
      <w:r w:rsidRPr="00D35857">
        <w:rPr>
          <w:rStyle w:val="libFootnotenumChar"/>
          <w:rtl/>
          <w:lang w:bidi="fa-IR"/>
        </w:rPr>
        <w:t>(802)</w:t>
      </w:r>
      <w:r w:rsidR="00CC3E1D">
        <w:rPr>
          <w:rtl/>
          <w:lang w:bidi="fa-IR"/>
        </w:rPr>
        <w:t xml:space="preserve">. </w:t>
      </w:r>
    </w:p>
    <w:p w:rsidR="009C2EE6" w:rsidRDefault="009C2EE6" w:rsidP="009C2EE6">
      <w:pPr>
        <w:pStyle w:val="libNormal"/>
        <w:rPr>
          <w:rtl/>
          <w:lang w:bidi="fa-IR"/>
        </w:rPr>
      </w:pPr>
      <w:r>
        <w:rPr>
          <w:rtl/>
          <w:lang w:bidi="fa-IR"/>
        </w:rPr>
        <w:t>«كسى كه مومنى را شادمان كند</w:t>
      </w:r>
      <w:r w:rsidR="00CC3E1D">
        <w:rPr>
          <w:rtl/>
          <w:lang w:bidi="fa-IR"/>
        </w:rPr>
        <w:t xml:space="preserve">، </w:t>
      </w:r>
      <w:r>
        <w:rPr>
          <w:rtl/>
          <w:lang w:bidi="fa-IR"/>
        </w:rPr>
        <w:t>مرا شاد كرده است و كسى كه مرا مسرور كند</w:t>
      </w:r>
      <w:r w:rsidR="00CC3E1D">
        <w:rPr>
          <w:rtl/>
          <w:lang w:bidi="fa-IR"/>
        </w:rPr>
        <w:t xml:space="preserve">، </w:t>
      </w:r>
      <w:r>
        <w:rPr>
          <w:rtl/>
          <w:lang w:bidi="fa-IR"/>
        </w:rPr>
        <w:t>از خدا پيمان هدايت و رستگارى گرفته است و كسى كه خدا نسبت به او عهدى ببندد</w:t>
      </w:r>
      <w:r w:rsidR="00CC3E1D">
        <w:rPr>
          <w:rtl/>
          <w:lang w:bidi="fa-IR"/>
        </w:rPr>
        <w:t xml:space="preserve">، </w:t>
      </w:r>
      <w:r>
        <w:rPr>
          <w:rtl/>
          <w:lang w:bidi="fa-IR"/>
        </w:rPr>
        <w:t>هرگز آتش آخرت را نخواهد ديد»</w:t>
      </w:r>
      <w:r w:rsidR="00CC3E1D">
        <w:rPr>
          <w:rtl/>
          <w:lang w:bidi="fa-IR"/>
        </w:rPr>
        <w:t xml:space="preserve">. </w:t>
      </w:r>
    </w:p>
    <w:p w:rsidR="009C2EE6" w:rsidRDefault="009C2EE6" w:rsidP="009C2EE6">
      <w:pPr>
        <w:pStyle w:val="libNormal"/>
        <w:rPr>
          <w:rtl/>
          <w:lang w:bidi="fa-IR"/>
        </w:rPr>
      </w:pPr>
      <w:r>
        <w:rPr>
          <w:rtl/>
          <w:lang w:bidi="fa-IR"/>
        </w:rPr>
        <w:t>مومن - كسى كه به ماوراى طبيعت و به قيامت اعتقاد دارد - وقتى با اين بيان روبرو مى شود</w:t>
      </w:r>
      <w:r w:rsidR="00CC3E1D">
        <w:rPr>
          <w:rtl/>
          <w:lang w:bidi="fa-IR"/>
        </w:rPr>
        <w:t xml:space="preserve">، </w:t>
      </w:r>
      <w:r>
        <w:rPr>
          <w:rtl/>
          <w:lang w:bidi="fa-IR"/>
        </w:rPr>
        <w:t xml:space="preserve">يقينا تلاش خواهد كرد كه سرور و شادمانى خود را در عالم آخرت به وسيله شادمان كردن بندگان و </w:t>
      </w:r>
      <w:r w:rsidR="00F028FC">
        <w:rPr>
          <w:rtl/>
          <w:lang w:bidi="fa-IR"/>
        </w:rPr>
        <w:t>مؤمن</w:t>
      </w:r>
      <w:r>
        <w:rPr>
          <w:rtl/>
          <w:lang w:bidi="fa-IR"/>
        </w:rPr>
        <w:t>ان ديگر در دنيا تضمين كند</w:t>
      </w:r>
      <w:r w:rsidR="00CC3E1D">
        <w:rPr>
          <w:rtl/>
          <w:lang w:bidi="fa-IR"/>
        </w:rPr>
        <w:t xml:space="preserve">. </w:t>
      </w:r>
      <w:r>
        <w:rPr>
          <w:rtl/>
          <w:lang w:bidi="fa-IR"/>
        </w:rPr>
        <w:t xml:space="preserve">امام صادق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مَن سرَّ مومنا فقد سرِّنى</w:t>
      </w:r>
      <w:r w:rsidR="00CC3E1D">
        <w:rPr>
          <w:rtl/>
          <w:lang w:bidi="fa-IR"/>
        </w:rPr>
        <w:t xml:space="preserve">، </w:t>
      </w:r>
      <w:r>
        <w:rPr>
          <w:rtl/>
          <w:lang w:bidi="fa-IR"/>
        </w:rPr>
        <w:t xml:space="preserve">و مَن سرَّنى فقد سَرَّ رسول الله </w:t>
      </w:r>
      <w:r w:rsidR="00CD7338" w:rsidRPr="00CD7338">
        <w:rPr>
          <w:rStyle w:val="libAlaemChar"/>
          <w:rtl/>
        </w:rPr>
        <w:t>صلى‌الله‌عليه‌وآله‌وسلم</w:t>
      </w:r>
      <w:r w:rsidR="00CC3E1D">
        <w:rPr>
          <w:rtl/>
          <w:lang w:bidi="fa-IR"/>
        </w:rPr>
        <w:t xml:space="preserve">، </w:t>
      </w:r>
      <w:r>
        <w:rPr>
          <w:rtl/>
          <w:lang w:bidi="fa-IR"/>
        </w:rPr>
        <w:t xml:space="preserve">و مَن سرَّ رسول الله </w:t>
      </w:r>
      <w:r w:rsidR="00CD7338" w:rsidRPr="00CD7338">
        <w:rPr>
          <w:rStyle w:val="libAlaemChar"/>
          <w:rtl/>
        </w:rPr>
        <w:t>صلى‌الله‌عليه‌وآله‌وسلم</w:t>
      </w:r>
      <w:r>
        <w:rPr>
          <w:rtl/>
          <w:lang w:bidi="fa-IR"/>
        </w:rPr>
        <w:t xml:space="preserve"> فقد سرَّ اللهَ</w:t>
      </w:r>
      <w:r w:rsidR="00CC3E1D">
        <w:rPr>
          <w:rtl/>
          <w:lang w:bidi="fa-IR"/>
        </w:rPr>
        <w:t xml:space="preserve">، </w:t>
      </w:r>
      <w:r>
        <w:rPr>
          <w:rtl/>
          <w:lang w:bidi="fa-IR"/>
        </w:rPr>
        <w:t xml:space="preserve">و مَن سرَّ اللهَ اءَدخَلَهُ الجَنَّةَ </w:t>
      </w:r>
      <w:r w:rsidRPr="00D35857">
        <w:rPr>
          <w:rStyle w:val="libFootnotenumChar"/>
          <w:rtl/>
          <w:lang w:bidi="fa-IR"/>
        </w:rPr>
        <w:t>(803)</w:t>
      </w:r>
      <w:r w:rsidR="00CC3E1D">
        <w:rPr>
          <w:rtl/>
          <w:lang w:bidi="fa-IR"/>
        </w:rPr>
        <w:t xml:space="preserve">. </w:t>
      </w:r>
    </w:p>
    <w:p w:rsidR="009C2EE6" w:rsidRDefault="009C2EE6" w:rsidP="009C2EE6">
      <w:pPr>
        <w:pStyle w:val="libNormal"/>
        <w:rPr>
          <w:rtl/>
          <w:lang w:bidi="fa-IR"/>
        </w:rPr>
      </w:pPr>
      <w:r>
        <w:rPr>
          <w:rtl/>
          <w:lang w:bidi="fa-IR"/>
        </w:rPr>
        <w:lastRenderedPageBreak/>
        <w:t>«كسى كه مومنى را خوشحال كند</w:t>
      </w:r>
      <w:r w:rsidR="00CC3E1D">
        <w:rPr>
          <w:rtl/>
          <w:lang w:bidi="fa-IR"/>
        </w:rPr>
        <w:t xml:space="preserve">، </w:t>
      </w:r>
      <w:r>
        <w:rPr>
          <w:rtl/>
          <w:lang w:bidi="fa-IR"/>
        </w:rPr>
        <w:t>مرا خوشحال كرده است و كسى كه مرا شادمان كند</w:t>
      </w:r>
      <w:r w:rsidR="00CC3E1D">
        <w:rPr>
          <w:rtl/>
          <w:lang w:bidi="fa-IR"/>
        </w:rPr>
        <w:t xml:space="preserve">، </w:t>
      </w:r>
      <w:r>
        <w:rPr>
          <w:rtl/>
          <w:lang w:bidi="fa-IR"/>
        </w:rPr>
        <w:t xml:space="preserve">رسول الله </w:t>
      </w:r>
      <w:r w:rsidR="00CD7338" w:rsidRPr="00CD7338">
        <w:rPr>
          <w:rStyle w:val="libAlaemChar"/>
          <w:rtl/>
        </w:rPr>
        <w:t>صلى‌الله‌عليه‌وآله‌وسلم</w:t>
      </w:r>
      <w:r>
        <w:rPr>
          <w:rtl/>
          <w:lang w:bidi="fa-IR"/>
        </w:rPr>
        <w:t xml:space="preserve"> را خوشحال كرده و كسى كه رسول الله </w:t>
      </w:r>
      <w:r w:rsidR="00CD7338" w:rsidRPr="00CD7338">
        <w:rPr>
          <w:rStyle w:val="libAlaemChar"/>
          <w:rtl/>
        </w:rPr>
        <w:t>صلى‌الله‌عليه‌وآله‌وسلم</w:t>
      </w:r>
      <w:r>
        <w:rPr>
          <w:rtl/>
          <w:lang w:bidi="fa-IR"/>
        </w:rPr>
        <w:t xml:space="preserve"> را مسرور كند</w:t>
      </w:r>
      <w:r w:rsidR="00CC3E1D">
        <w:rPr>
          <w:rtl/>
          <w:lang w:bidi="fa-IR"/>
        </w:rPr>
        <w:t xml:space="preserve">، </w:t>
      </w:r>
      <w:r>
        <w:rPr>
          <w:rtl/>
          <w:lang w:bidi="fa-IR"/>
        </w:rPr>
        <w:t>خدا را مسرور كرده است و كسى كه خدا را شاد كند خدا او را به بهشت داخل خواهد كرد»</w:t>
      </w:r>
      <w:r w:rsidR="00CC3E1D">
        <w:rPr>
          <w:rtl/>
          <w:lang w:bidi="fa-IR"/>
        </w:rPr>
        <w:t xml:space="preserve">. </w:t>
      </w:r>
    </w:p>
    <w:p w:rsidR="009C2EE6" w:rsidRDefault="009C2EE6" w:rsidP="009C2EE6">
      <w:pPr>
        <w:pStyle w:val="libNormal"/>
        <w:rPr>
          <w:rtl/>
          <w:lang w:bidi="fa-IR"/>
        </w:rPr>
      </w:pPr>
      <w:r>
        <w:rPr>
          <w:rtl/>
          <w:lang w:bidi="fa-IR"/>
        </w:rPr>
        <w:t>حضرت در آخر كلام خود به كلام خداوند اشاره مى كنند كه</w:t>
      </w:r>
      <w:r w:rsidR="00CC3E1D">
        <w:rPr>
          <w:rtl/>
          <w:lang w:bidi="fa-IR"/>
        </w:rPr>
        <w:t xml:space="preserve">: </w:t>
      </w:r>
    </w:p>
    <w:p w:rsidR="009C2EE6" w:rsidRDefault="009C2EE6" w:rsidP="009C2EE6">
      <w:pPr>
        <w:pStyle w:val="libNormal"/>
        <w:rPr>
          <w:rtl/>
          <w:lang w:bidi="fa-IR"/>
        </w:rPr>
      </w:pPr>
      <w:r w:rsidRPr="001A7B7C">
        <w:rPr>
          <w:rStyle w:val="libAieChar"/>
          <w:rtl/>
        </w:rPr>
        <w:t>فَادخُلى فى عبادى # وادخُلى جَنَّتى</w:t>
      </w:r>
      <w:r>
        <w:rPr>
          <w:rtl/>
          <w:lang w:bidi="fa-IR"/>
        </w:rPr>
        <w:t xml:space="preserve"> </w:t>
      </w:r>
      <w:r w:rsidRPr="00D35857">
        <w:rPr>
          <w:rStyle w:val="libFootnotenumChar"/>
          <w:rtl/>
          <w:lang w:bidi="fa-IR"/>
        </w:rPr>
        <w:t>(804)</w:t>
      </w:r>
      <w:r w:rsidR="00CC3E1D">
        <w:rPr>
          <w:rtl/>
          <w:lang w:bidi="fa-IR"/>
        </w:rPr>
        <w:t xml:space="preserve">. </w:t>
      </w:r>
    </w:p>
    <w:p w:rsidR="009C2EE6" w:rsidRDefault="009C2EE6" w:rsidP="009C2EE6">
      <w:pPr>
        <w:pStyle w:val="libNormal"/>
        <w:rPr>
          <w:rtl/>
          <w:lang w:bidi="fa-IR"/>
        </w:rPr>
      </w:pPr>
      <w:r>
        <w:rPr>
          <w:rtl/>
          <w:lang w:bidi="fa-IR"/>
        </w:rPr>
        <w:t>«باز آى و در صف بندگان خاص من درآى</w:t>
      </w:r>
      <w:r w:rsidR="00CC3E1D">
        <w:rPr>
          <w:rtl/>
          <w:lang w:bidi="fa-IR"/>
        </w:rPr>
        <w:t xml:space="preserve">؛ </w:t>
      </w:r>
      <w:r>
        <w:rPr>
          <w:rtl/>
          <w:lang w:bidi="fa-IR"/>
        </w:rPr>
        <w:t>و با خشنودى در بهشت من داخل شو»</w:t>
      </w:r>
      <w:r w:rsidR="00CC3E1D">
        <w:rPr>
          <w:rtl/>
          <w:lang w:bidi="fa-IR"/>
        </w:rPr>
        <w:t xml:space="preserve">. </w:t>
      </w:r>
    </w:p>
    <w:p w:rsidR="009C2EE6" w:rsidRDefault="009C2EE6" w:rsidP="009C2EE6">
      <w:pPr>
        <w:pStyle w:val="libNormal"/>
        <w:rPr>
          <w:rtl/>
          <w:lang w:bidi="fa-IR"/>
        </w:rPr>
      </w:pPr>
      <w:r>
        <w:rPr>
          <w:rtl/>
          <w:lang w:bidi="fa-IR"/>
        </w:rPr>
        <w:t>در اين آيه</w:t>
      </w:r>
      <w:r w:rsidR="00CC3E1D">
        <w:rPr>
          <w:rtl/>
          <w:lang w:bidi="fa-IR"/>
        </w:rPr>
        <w:t xml:space="preserve">، </w:t>
      </w:r>
      <w:r>
        <w:rPr>
          <w:rtl/>
          <w:lang w:bidi="fa-IR"/>
        </w:rPr>
        <w:t>خداوند بهشت را به خود نسبت داده است</w:t>
      </w:r>
      <w:r w:rsidR="00CC3E1D">
        <w:rPr>
          <w:rtl/>
          <w:lang w:bidi="fa-IR"/>
        </w:rPr>
        <w:t xml:space="preserve">؛ </w:t>
      </w:r>
      <w:r>
        <w:rPr>
          <w:rtl/>
          <w:lang w:bidi="fa-IR"/>
        </w:rPr>
        <w:t>يعنى بهشت خاص ‍ خدا</w:t>
      </w:r>
      <w:r w:rsidR="00CC3E1D">
        <w:rPr>
          <w:rtl/>
          <w:lang w:bidi="fa-IR"/>
        </w:rPr>
        <w:t xml:space="preserve">، </w:t>
      </w:r>
      <w:r>
        <w:rPr>
          <w:rtl/>
          <w:lang w:bidi="fa-IR"/>
        </w:rPr>
        <w:t>نه مطلق بهشت</w:t>
      </w:r>
      <w:r w:rsidR="00CC3E1D">
        <w:rPr>
          <w:rtl/>
          <w:lang w:bidi="fa-IR"/>
        </w:rPr>
        <w:t xml:space="preserve">. </w:t>
      </w:r>
      <w:r>
        <w:rPr>
          <w:rtl/>
          <w:lang w:bidi="fa-IR"/>
        </w:rPr>
        <w:t>خدا در قرآن به خيلى از طبقات وعده داده است</w:t>
      </w:r>
      <w:r w:rsidR="00CC3E1D">
        <w:rPr>
          <w:rtl/>
          <w:lang w:bidi="fa-IR"/>
        </w:rPr>
        <w:t xml:space="preserve">، </w:t>
      </w:r>
      <w:r>
        <w:rPr>
          <w:rtl/>
          <w:lang w:bidi="fa-IR"/>
        </w:rPr>
        <w:t>ولى به بعضى از طبقات وعده داده كه آنها را به بهشت خود داخل مى كند</w:t>
      </w:r>
      <w:r w:rsidR="00CC3E1D">
        <w:rPr>
          <w:rtl/>
          <w:lang w:bidi="fa-IR"/>
        </w:rPr>
        <w:t xml:space="preserve">. </w:t>
      </w:r>
      <w:r>
        <w:rPr>
          <w:rtl/>
          <w:lang w:bidi="fa-IR"/>
        </w:rPr>
        <w:t>اين به معناى نهايت قرب الهى در عالم معنا و آخرت است</w:t>
      </w:r>
      <w:r w:rsidR="00CC3E1D">
        <w:rPr>
          <w:rtl/>
          <w:lang w:bidi="fa-IR"/>
        </w:rPr>
        <w:t xml:space="preserve">. </w:t>
      </w:r>
      <w:r>
        <w:rPr>
          <w:rtl/>
          <w:lang w:bidi="fa-IR"/>
        </w:rPr>
        <w:t>بنابراين</w:t>
      </w:r>
      <w:r w:rsidR="00CC3E1D">
        <w:rPr>
          <w:rtl/>
          <w:lang w:bidi="fa-IR"/>
        </w:rPr>
        <w:t xml:space="preserve">، </w:t>
      </w:r>
      <w:r>
        <w:rPr>
          <w:rtl/>
          <w:lang w:bidi="fa-IR"/>
        </w:rPr>
        <w:t>خوشحال كردن ديگران</w:t>
      </w:r>
      <w:r w:rsidR="00CC3E1D">
        <w:rPr>
          <w:rtl/>
          <w:lang w:bidi="fa-IR"/>
        </w:rPr>
        <w:t xml:space="preserve">، </w:t>
      </w:r>
      <w:r>
        <w:rPr>
          <w:rtl/>
          <w:lang w:bidi="fa-IR"/>
        </w:rPr>
        <w:t>فضيلت و ارزش است</w:t>
      </w:r>
      <w:r w:rsidR="00CC3E1D">
        <w:rPr>
          <w:rtl/>
          <w:lang w:bidi="fa-IR"/>
        </w:rPr>
        <w:t xml:space="preserve">. </w:t>
      </w:r>
    </w:p>
    <w:p w:rsidR="009C2EE6" w:rsidRDefault="00D35857" w:rsidP="00D35857">
      <w:pPr>
        <w:pStyle w:val="Heading2"/>
        <w:rPr>
          <w:rtl/>
          <w:lang w:bidi="fa-IR"/>
        </w:rPr>
      </w:pPr>
      <w:bookmarkStart w:id="101" w:name="_Toc394573355"/>
      <w:r>
        <w:rPr>
          <w:rtl/>
          <w:lang w:bidi="fa-IR"/>
        </w:rPr>
        <w:t xml:space="preserve">فضيلت مسرور نمودن </w:t>
      </w:r>
      <w:r w:rsidR="00F028FC">
        <w:rPr>
          <w:rtl/>
          <w:lang w:bidi="fa-IR"/>
        </w:rPr>
        <w:t>مؤمن</w:t>
      </w:r>
      <w:r>
        <w:rPr>
          <w:rtl/>
          <w:lang w:bidi="fa-IR"/>
        </w:rPr>
        <w:t>ين</w:t>
      </w:r>
      <w:bookmarkEnd w:id="101"/>
    </w:p>
    <w:p w:rsidR="009C2EE6" w:rsidRDefault="009C2EE6" w:rsidP="009C2EE6">
      <w:pPr>
        <w:pStyle w:val="libNormal"/>
        <w:rPr>
          <w:rtl/>
          <w:lang w:bidi="fa-IR"/>
        </w:rPr>
      </w:pPr>
      <w:r>
        <w:rPr>
          <w:rtl/>
          <w:lang w:bidi="fa-IR"/>
        </w:rPr>
        <w:t xml:space="preserve">مرحوم محدث قمى از قول رسول الله </w:t>
      </w:r>
      <w:r w:rsidR="00CD7338" w:rsidRPr="00CD7338">
        <w:rPr>
          <w:rStyle w:val="libAlaemChar"/>
          <w:rtl/>
        </w:rPr>
        <w:t>صلى‌الله‌عليه‌وآله‌وسلم</w:t>
      </w:r>
      <w:r>
        <w:rPr>
          <w:rtl/>
          <w:lang w:bidi="fa-IR"/>
        </w:rPr>
        <w:t xml:space="preserve"> نقل مى كند كه حضرت فرمودند</w:t>
      </w:r>
      <w:r w:rsidR="00CC3E1D">
        <w:rPr>
          <w:rtl/>
          <w:lang w:bidi="fa-IR"/>
        </w:rPr>
        <w:t xml:space="preserve">: </w:t>
      </w:r>
    </w:p>
    <w:p w:rsidR="009C2EE6" w:rsidRDefault="009C2EE6" w:rsidP="009C2EE6">
      <w:pPr>
        <w:pStyle w:val="libNormal"/>
        <w:rPr>
          <w:rtl/>
          <w:lang w:bidi="fa-IR"/>
        </w:rPr>
      </w:pPr>
      <w:r>
        <w:rPr>
          <w:rtl/>
          <w:lang w:bidi="fa-IR"/>
        </w:rPr>
        <w:t>افضل الاعمال بعداَ الصلاةِ اءدخالُ السرور فى قلب ال</w:t>
      </w:r>
      <w:r w:rsidR="00F028FC">
        <w:rPr>
          <w:rtl/>
          <w:lang w:bidi="fa-IR"/>
        </w:rPr>
        <w:t>مؤمن</w:t>
      </w:r>
      <w:r>
        <w:rPr>
          <w:rtl/>
          <w:lang w:bidi="fa-IR"/>
        </w:rPr>
        <w:t xml:space="preserve">ين بما لا اثمَ فيه </w:t>
      </w:r>
      <w:r w:rsidRPr="00D35857">
        <w:rPr>
          <w:rStyle w:val="libFootnotenumChar"/>
          <w:rtl/>
          <w:lang w:bidi="fa-IR"/>
        </w:rPr>
        <w:t>(805)</w:t>
      </w:r>
      <w:r w:rsidR="00CC3E1D">
        <w:rPr>
          <w:rtl/>
          <w:lang w:bidi="fa-IR"/>
        </w:rPr>
        <w:t xml:space="preserve">. </w:t>
      </w:r>
    </w:p>
    <w:p w:rsidR="009C2EE6" w:rsidRDefault="009C2EE6" w:rsidP="009C2EE6">
      <w:pPr>
        <w:pStyle w:val="libNormal"/>
        <w:rPr>
          <w:rtl/>
          <w:lang w:bidi="fa-IR"/>
        </w:rPr>
      </w:pPr>
      <w:r>
        <w:rPr>
          <w:rtl/>
          <w:lang w:bidi="fa-IR"/>
        </w:rPr>
        <w:t>«بالاترين اعمال بعد از نماز</w:t>
      </w:r>
      <w:r w:rsidR="00CC3E1D">
        <w:rPr>
          <w:rtl/>
          <w:lang w:bidi="fa-IR"/>
        </w:rPr>
        <w:t xml:space="preserve">، </w:t>
      </w:r>
      <w:r>
        <w:rPr>
          <w:rtl/>
          <w:lang w:bidi="fa-IR"/>
        </w:rPr>
        <w:t xml:space="preserve">شاد كردن دل </w:t>
      </w:r>
      <w:r w:rsidR="00F028FC">
        <w:rPr>
          <w:rtl/>
          <w:lang w:bidi="fa-IR"/>
        </w:rPr>
        <w:t>مؤمن</w:t>
      </w:r>
      <w:r>
        <w:rPr>
          <w:rtl/>
          <w:lang w:bidi="fa-IR"/>
        </w:rPr>
        <w:t>ان است به آنچه كه گناه در آن نباشد»</w:t>
      </w:r>
      <w:r w:rsidR="00CC3E1D">
        <w:rPr>
          <w:rtl/>
          <w:lang w:bidi="fa-IR"/>
        </w:rPr>
        <w:t xml:space="preserve">. </w:t>
      </w:r>
    </w:p>
    <w:p w:rsidR="009C2EE6" w:rsidRDefault="009C2EE6" w:rsidP="009C2EE6">
      <w:pPr>
        <w:pStyle w:val="libNormal"/>
        <w:rPr>
          <w:rtl/>
          <w:lang w:bidi="fa-IR"/>
        </w:rPr>
      </w:pPr>
      <w:r>
        <w:rPr>
          <w:rtl/>
          <w:lang w:bidi="fa-IR"/>
        </w:rPr>
        <w:t>نكته ديگر اين كه شاد كردن ديگران ابزار و وسائل مختلفى دارد</w:t>
      </w:r>
      <w:r w:rsidR="00CC3E1D">
        <w:rPr>
          <w:rtl/>
          <w:lang w:bidi="fa-IR"/>
        </w:rPr>
        <w:t xml:space="preserve">: </w:t>
      </w:r>
      <w:r>
        <w:rPr>
          <w:rtl/>
          <w:lang w:bidi="fa-IR"/>
        </w:rPr>
        <w:t xml:space="preserve">يكى همان است كه در دو حق گذشته نيز مورد بررسى قرار گرفت و آن گره گشودن از كار </w:t>
      </w:r>
      <w:r>
        <w:rPr>
          <w:rtl/>
          <w:lang w:bidi="fa-IR"/>
        </w:rPr>
        <w:lastRenderedPageBreak/>
        <w:t>نيازمندان است</w:t>
      </w:r>
      <w:r w:rsidR="00CC3E1D">
        <w:rPr>
          <w:rtl/>
          <w:lang w:bidi="fa-IR"/>
        </w:rPr>
        <w:t xml:space="preserve">؛ </w:t>
      </w:r>
      <w:r>
        <w:rPr>
          <w:rtl/>
          <w:lang w:bidi="fa-IR"/>
        </w:rPr>
        <w:t xml:space="preserve">ولى مى توان معنايى وسيع تر از تعبير امام سجاد </w:t>
      </w:r>
      <w:r w:rsidR="00CD7338" w:rsidRPr="00CD7338">
        <w:rPr>
          <w:rStyle w:val="libAlaemChar"/>
          <w:rtl/>
        </w:rPr>
        <w:t>عليه‌السلام</w:t>
      </w:r>
      <w:r>
        <w:rPr>
          <w:rtl/>
          <w:lang w:bidi="fa-IR"/>
        </w:rPr>
        <w:t xml:space="preserve"> در ادخال سرور و شادمان كردن برداشت كرد و آن اين كه اساسا خلق و خوى و روش و منش مومن بايد به طورى باشد كه ديگران</w:t>
      </w:r>
      <w:r w:rsidR="00CC3E1D">
        <w:rPr>
          <w:rtl/>
          <w:lang w:bidi="fa-IR"/>
        </w:rPr>
        <w:t xml:space="preserve">، </w:t>
      </w:r>
      <w:r>
        <w:rPr>
          <w:rtl/>
          <w:lang w:bidi="fa-IR"/>
        </w:rPr>
        <w:t>از معاشرت و ديدن چهره او فرحناك و شادمان شوند</w:t>
      </w:r>
      <w:r w:rsidR="00CC3E1D">
        <w:rPr>
          <w:rtl/>
          <w:lang w:bidi="fa-IR"/>
        </w:rPr>
        <w:t xml:space="preserve">؛ </w:t>
      </w:r>
      <w:r>
        <w:rPr>
          <w:rtl/>
          <w:lang w:bidi="fa-IR"/>
        </w:rPr>
        <w:t>نه اين كه با ديدن او بذر غم در دلهايشان پاشيده شود</w:t>
      </w:r>
      <w:r w:rsidR="00CC3E1D">
        <w:rPr>
          <w:rtl/>
          <w:lang w:bidi="fa-IR"/>
        </w:rPr>
        <w:t xml:space="preserve">. </w:t>
      </w:r>
      <w:r>
        <w:rPr>
          <w:rtl/>
          <w:lang w:bidi="fa-IR"/>
        </w:rPr>
        <w:t>از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روايت شده كه فرموده اند</w:t>
      </w:r>
      <w:r w:rsidR="00CC3E1D">
        <w:rPr>
          <w:rtl/>
          <w:lang w:bidi="fa-IR"/>
        </w:rPr>
        <w:t xml:space="preserve">: </w:t>
      </w:r>
    </w:p>
    <w:p w:rsidR="009C2EE6" w:rsidRDefault="009C2EE6" w:rsidP="009C2EE6">
      <w:pPr>
        <w:pStyle w:val="libNormal"/>
        <w:rPr>
          <w:rtl/>
          <w:lang w:bidi="fa-IR"/>
        </w:rPr>
      </w:pPr>
      <w:r>
        <w:rPr>
          <w:rtl/>
          <w:lang w:bidi="fa-IR"/>
        </w:rPr>
        <w:t xml:space="preserve">المومنُ بِشرُهُ فى وجهِهِ و حُزنُهُ فى قلبِهِ </w:t>
      </w:r>
      <w:r w:rsidRPr="00D35857">
        <w:rPr>
          <w:rStyle w:val="libFootnotenumChar"/>
          <w:rtl/>
          <w:lang w:bidi="fa-IR"/>
        </w:rPr>
        <w:t>(806)</w:t>
      </w:r>
      <w:r w:rsidR="00CC3E1D">
        <w:rPr>
          <w:rtl/>
          <w:lang w:bidi="fa-IR"/>
        </w:rPr>
        <w:t xml:space="preserve">. </w:t>
      </w:r>
    </w:p>
    <w:p w:rsidR="009C2EE6" w:rsidRDefault="009C2EE6" w:rsidP="009C2EE6">
      <w:pPr>
        <w:pStyle w:val="libNormal"/>
        <w:rPr>
          <w:rtl/>
          <w:lang w:bidi="fa-IR"/>
        </w:rPr>
      </w:pPr>
      <w:r>
        <w:rPr>
          <w:rtl/>
          <w:lang w:bidi="fa-IR"/>
        </w:rPr>
        <w:t>«شادى و سرور مومن در چهره</w:t>
      </w:r>
      <w:r w:rsidR="00CC3E1D">
        <w:rPr>
          <w:rtl/>
          <w:lang w:bidi="fa-IR"/>
        </w:rPr>
        <w:t xml:space="preserve">؛ </w:t>
      </w:r>
      <w:r>
        <w:rPr>
          <w:rtl/>
          <w:lang w:bidi="fa-IR"/>
        </w:rPr>
        <w:t>و غم و اندوهش در قلب او است»</w:t>
      </w:r>
      <w:r w:rsidR="00CC3E1D">
        <w:rPr>
          <w:rtl/>
          <w:lang w:bidi="fa-IR"/>
        </w:rPr>
        <w:t xml:space="preserve">. </w:t>
      </w:r>
    </w:p>
    <w:p w:rsidR="009C2EE6" w:rsidRDefault="009C2EE6" w:rsidP="009C2EE6">
      <w:pPr>
        <w:pStyle w:val="libNormal"/>
        <w:rPr>
          <w:rtl/>
          <w:lang w:bidi="fa-IR"/>
        </w:rPr>
      </w:pPr>
      <w:r>
        <w:rPr>
          <w:rtl/>
          <w:lang w:bidi="fa-IR"/>
        </w:rPr>
        <w:t>به آنان كه تصور مى كنند در پياده كردن احكام شرع</w:t>
      </w:r>
      <w:r w:rsidR="00CC3E1D">
        <w:rPr>
          <w:rtl/>
          <w:lang w:bidi="fa-IR"/>
        </w:rPr>
        <w:t xml:space="preserve">، </w:t>
      </w:r>
      <w:r>
        <w:rPr>
          <w:rtl/>
          <w:lang w:bidi="fa-IR"/>
        </w:rPr>
        <w:t>نياز به خشونت و تندى است توصيه مى كنيم كه در اين بينش خود تجديد نظر كنند</w:t>
      </w:r>
      <w:r w:rsidR="00CC3E1D">
        <w:rPr>
          <w:rtl/>
          <w:lang w:bidi="fa-IR"/>
        </w:rPr>
        <w:t xml:space="preserve">. </w:t>
      </w:r>
      <w:r>
        <w:rPr>
          <w:rtl/>
          <w:lang w:bidi="fa-IR"/>
        </w:rPr>
        <w:t>بايد دين را طورى به مردم معرفى كنيم كه از نزديك شدن به اين مكتب و التزام به قوانين آن احساس امنيت</w:t>
      </w:r>
      <w:r w:rsidR="00CC3E1D">
        <w:rPr>
          <w:rtl/>
          <w:lang w:bidi="fa-IR"/>
        </w:rPr>
        <w:t xml:space="preserve">، </w:t>
      </w:r>
      <w:r>
        <w:rPr>
          <w:rtl/>
          <w:lang w:bidi="fa-IR"/>
        </w:rPr>
        <w:t>آرامش</w:t>
      </w:r>
      <w:r w:rsidR="00CC3E1D">
        <w:rPr>
          <w:rtl/>
          <w:lang w:bidi="fa-IR"/>
        </w:rPr>
        <w:t xml:space="preserve">، </w:t>
      </w:r>
      <w:r>
        <w:rPr>
          <w:rtl/>
          <w:lang w:bidi="fa-IR"/>
        </w:rPr>
        <w:t>راحتى و شادى كنند</w:t>
      </w:r>
      <w:r w:rsidR="00CC3E1D">
        <w:rPr>
          <w:rtl/>
          <w:lang w:bidi="fa-IR"/>
        </w:rPr>
        <w:t xml:space="preserve">؛ </w:t>
      </w:r>
      <w:r>
        <w:rPr>
          <w:rtl/>
          <w:lang w:bidi="fa-IR"/>
        </w:rPr>
        <w:t>نه اين كه تصور كنند اسلام</w:t>
      </w:r>
      <w:r w:rsidR="00CC3E1D">
        <w:rPr>
          <w:rtl/>
          <w:lang w:bidi="fa-IR"/>
        </w:rPr>
        <w:t xml:space="preserve">، </w:t>
      </w:r>
      <w:r>
        <w:rPr>
          <w:rtl/>
          <w:lang w:bidi="fa-IR"/>
        </w:rPr>
        <w:t>مكتبى است كه براى انسان ها غم</w:t>
      </w:r>
      <w:r w:rsidR="00CC3E1D">
        <w:rPr>
          <w:rtl/>
          <w:lang w:bidi="fa-IR"/>
        </w:rPr>
        <w:t xml:space="preserve">، </w:t>
      </w:r>
      <w:r>
        <w:rPr>
          <w:rtl/>
          <w:lang w:bidi="fa-IR"/>
        </w:rPr>
        <w:t>ماتم</w:t>
      </w:r>
      <w:r w:rsidR="00CC3E1D">
        <w:rPr>
          <w:rtl/>
          <w:lang w:bidi="fa-IR"/>
        </w:rPr>
        <w:t xml:space="preserve">، </w:t>
      </w:r>
      <w:r>
        <w:rPr>
          <w:rtl/>
          <w:lang w:bidi="fa-IR"/>
        </w:rPr>
        <w:t>اندوه</w:t>
      </w:r>
      <w:r w:rsidR="00CC3E1D">
        <w:rPr>
          <w:rtl/>
          <w:lang w:bidi="fa-IR"/>
        </w:rPr>
        <w:t xml:space="preserve">، </w:t>
      </w:r>
      <w:r>
        <w:rPr>
          <w:rtl/>
          <w:lang w:bidi="fa-IR"/>
        </w:rPr>
        <w:t>گريه و مجلس ‍ مصيبت به ارمغان مى آورد</w:t>
      </w:r>
      <w:r w:rsidR="00CC3E1D">
        <w:rPr>
          <w:rtl/>
          <w:lang w:bidi="fa-IR"/>
        </w:rPr>
        <w:t xml:space="preserve">. </w:t>
      </w:r>
      <w:r>
        <w:rPr>
          <w:rtl/>
          <w:lang w:bidi="fa-IR"/>
        </w:rPr>
        <w:t>اين تصور</w:t>
      </w:r>
      <w:r w:rsidR="00CC3E1D">
        <w:rPr>
          <w:rtl/>
          <w:lang w:bidi="fa-IR"/>
        </w:rPr>
        <w:t xml:space="preserve">، </w:t>
      </w:r>
      <w:r>
        <w:rPr>
          <w:rtl/>
          <w:lang w:bidi="fa-IR"/>
        </w:rPr>
        <w:t>بدترين برداشت از دين و احكام آن است</w:t>
      </w:r>
      <w:r w:rsidR="00CC3E1D">
        <w:rPr>
          <w:rtl/>
          <w:lang w:bidi="fa-IR"/>
        </w:rPr>
        <w:t xml:space="preserve">. </w:t>
      </w:r>
    </w:p>
    <w:p w:rsidR="009C2EE6" w:rsidRDefault="00D35857" w:rsidP="00D35857">
      <w:pPr>
        <w:pStyle w:val="Heading2"/>
        <w:rPr>
          <w:rtl/>
          <w:lang w:bidi="fa-IR"/>
        </w:rPr>
      </w:pPr>
      <w:bookmarkStart w:id="102" w:name="_Toc394573356"/>
      <w:r>
        <w:rPr>
          <w:rtl/>
          <w:lang w:bidi="fa-IR"/>
        </w:rPr>
        <w:t xml:space="preserve">سيره رسول اكرم </w:t>
      </w:r>
      <w:r w:rsidR="00CD7338" w:rsidRPr="00CD7338">
        <w:rPr>
          <w:rStyle w:val="libAlaemChar"/>
          <w:rtl/>
        </w:rPr>
        <w:t>صلى‌الله‌عليه‌وآله‌وسلم</w:t>
      </w:r>
      <w:r>
        <w:rPr>
          <w:rtl/>
          <w:lang w:bidi="fa-IR"/>
        </w:rPr>
        <w:t xml:space="preserve"> در خشنود كردن ديگران</w:t>
      </w:r>
      <w:bookmarkEnd w:id="102"/>
    </w:p>
    <w:p w:rsidR="009C2EE6" w:rsidRDefault="009C2EE6" w:rsidP="009C2EE6">
      <w:pPr>
        <w:pStyle w:val="libNormal"/>
        <w:rPr>
          <w:rtl/>
          <w:lang w:bidi="fa-IR"/>
        </w:rPr>
      </w:pPr>
      <w:r>
        <w:rPr>
          <w:rtl/>
          <w:lang w:bidi="fa-IR"/>
        </w:rPr>
        <w:t xml:space="preserve">اگر در سيره رسول اكرم </w:t>
      </w:r>
      <w:r w:rsidR="00CD7338" w:rsidRPr="00CD7338">
        <w:rPr>
          <w:rStyle w:val="libAlaemChar"/>
          <w:rtl/>
        </w:rPr>
        <w:t>صلى‌الله‌عليه‌وآله‌وسلم</w:t>
      </w:r>
      <w:r>
        <w:rPr>
          <w:rtl/>
          <w:lang w:bidi="fa-IR"/>
        </w:rPr>
        <w:t xml:space="preserve"> مطالعه كنيم مى بينيم كه آن حضرت در معاشرت با نزديكان</w:t>
      </w:r>
      <w:r w:rsidR="00CC3E1D">
        <w:rPr>
          <w:rtl/>
          <w:lang w:bidi="fa-IR"/>
        </w:rPr>
        <w:t xml:space="preserve">، </w:t>
      </w:r>
      <w:r>
        <w:rPr>
          <w:rtl/>
          <w:lang w:bidi="fa-IR"/>
        </w:rPr>
        <w:t>اصحاب و اطرافيان با روى متبسم</w:t>
      </w:r>
      <w:r w:rsidR="00CC3E1D">
        <w:rPr>
          <w:rtl/>
          <w:lang w:bidi="fa-IR"/>
        </w:rPr>
        <w:t xml:space="preserve">، </w:t>
      </w:r>
      <w:r>
        <w:rPr>
          <w:rtl/>
          <w:lang w:bidi="fa-IR"/>
        </w:rPr>
        <w:t>بشاش و اخلاق نيكو رفتار مى كردند</w:t>
      </w:r>
      <w:r w:rsidR="00CC3E1D">
        <w:rPr>
          <w:rtl/>
          <w:lang w:bidi="fa-IR"/>
        </w:rPr>
        <w:t xml:space="preserve">. </w:t>
      </w:r>
      <w:r>
        <w:rPr>
          <w:rtl/>
          <w:lang w:bidi="fa-IR"/>
        </w:rPr>
        <w:t xml:space="preserve">بعضى از اصحاب نقل كرده اند كه ما هيچ كس را بيشتر از رسول الله </w:t>
      </w:r>
      <w:r w:rsidR="00CD7338" w:rsidRPr="00CD7338">
        <w:rPr>
          <w:rStyle w:val="libAlaemChar"/>
          <w:rtl/>
        </w:rPr>
        <w:t>صلى‌الله‌عليه‌وآله‌وسلم</w:t>
      </w:r>
      <w:r>
        <w:rPr>
          <w:rtl/>
          <w:lang w:bidi="fa-IR"/>
        </w:rPr>
        <w:t xml:space="preserve"> متبسم نمى ديديم</w:t>
      </w:r>
      <w:r w:rsidR="00CC3E1D">
        <w:rPr>
          <w:rtl/>
          <w:lang w:bidi="fa-IR"/>
        </w:rPr>
        <w:t xml:space="preserve">. </w:t>
      </w:r>
      <w:r>
        <w:rPr>
          <w:rtl/>
          <w:lang w:bidi="fa-IR"/>
        </w:rPr>
        <w:t xml:space="preserve">چهره رسول الله </w:t>
      </w:r>
      <w:r w:rsidR="00CD7338" w:rsidRPr="00CD7338">
        <w:rPr>
          <w:rStyle w:val="libAlaemChar"/>
          <w:rtl/>
        </w:rPr>
        <w:t>صلى‌الله‌عليه‌وآله‌وسلم</w:t>
      </w:r>
      <w:r>
        <w:rPr>
          <w:rtl/>
          <w:lang w:bidi="fa-IR"/>
        </w:rPr>
        <w:t xml:space="preserve"> هميشه خندان و شادان بود</w:t>
      </w:r>
      <w:r w:rsidR="00CC3E1D">
        <w:rPr>
          <w:rtl/>
          <w:lang w:bidi="fa-IR"/>
        </w:rPr>
        <w:t xml:space="preserve">. </w:t>
      </w:r>
    </w:p>
    <w:p w:rsidR="009C2EE6" w:rsidRDefault="009C2EE6" w:rsidP="009C2EE6">
      <w:pPr>
        <w:pStyle w:val="libNormal"/>
        <w:rPr>
          <w:rtl/>
          <w:lang w:bidi="fa-IR"/>
        </w:rPr>
      </w:pPr>
      <w:r>
        <w:rPr>
          <w:rtl/>
          <w:lang w:bidi="fa-IR"/>
        </w:rPr>
        <w:t xml:space="preserve">درباره رسول الله </w:t>
      </w:r>
      <w:r w:rsidR="00CD7338" w:rsidRPr="00CD7338">
        <w:rPr>
          <w:rStyle w:val="libAlaemChar"/>
          <w:rtl/>
        </w:rPr>
        <w:t>صلى‌الله‌عليه‌وآله‌وسلم</w:t>
      </w:r>
      <w:r>
        <w:rPr>
          <w:rtl/>
          <w:lang w:bidi="fa-IR"/>
        </w:rPr>
        <w:t xml:space="preserve"> نقل شده كه ايشان طورى به اصحابشان نزديك مى شدند و با آنها مزاح مى فرمودند كه آنها را در عين فقر شديد</w:t>
      </w:r>
      <w:r w:rsidR="00CC3E1D">
        <w:rPr>
          <w:rtl/>
          <w:lang w:bidi="fa-IR"/>
        </w:rPr>
        <w:t xml:space="preserve">، </w:t>
      </w:r>
      <w:r>
        <w:rPr>
          <w:rtl/>
          <w:lang w:bidi="fa-IR"/>
        </w:rPr>
        <w:t>خندان و شادمان مى نمودند</w:t>
      </w:r>
      <w:r w:rsidR="00CC3E1D">
        <w:rPr>
          <w:rtl/>
          <w:lang w:bidi="fa-IR"/>
        </w:rPr>
        <w:t xml:space="preserve">. </w:t>
      </w:r>
    </w:p>
    <w:p w:rsidR="009C2EE6" w:rsidRDefault="009C2EE6" w:rsidP="009C2EE6">
      <w:pPr>
        <w:pStyle w:val="libNormal"/>
        <w:rPr>
          <w:rtl/>
          <w:lang w:bidi="fa-IR"/>
        </w:rPr>
      </w:pPr>
      <w:r>
        <w:rPr>
          <w:rtl/>
          <w:lang w:bidi="fa-IR"/>
        </w:rPr>
        <w:lastRenderedPageBreak/>
        <w:t>جمع كثيرى از مردم مدينه هيچ سرپناهى نداشتند كه در آن مسكن گزينند يا بتوانند وسيله امرار معاش خود را فراهم آورند</w:t>
      </w:r>
      <w:r w:rsidR="00CC3E1D">
        <w:rPr>
          <w:rtl/>
          <w:lang w:bidi="fa-IR"/>
        </w:rPr>
        <w:t xml:space="preserve">؛ </w:t>
      </w:r>
      <w:r>
        <w:rPr>
          <w:rtl/>
          <w:lang w:bidi="fa-IR"/>
        </w:rPr>
        <w:t>بنابراين</w:t>
      </w:r>
      <w:r w:rsidR="00CC3E1D">
        <w:rPr>
          <w:rtl/>
          <w:lang w:bidi="fa-IR"/>
        </w:rPr>
        <w:t xml:space="preserve">، </w:t>
      </w:r>
      <w:r>
        <w:rPr>
          <w:rtl/>
          <w:lang w:bidi="fa-IR"/>
        </w:rPr>
        <w:t>در محلى به نام صفه زندگى مى كردند</w:t>
      </w:r>
      <w:r w:rsidR="00CC3E1D">
        <w:rPr>
          <w:rtl/>
          <w:lang w:bidi="fa-IR"/>
        </w:rPr>
        <w:t xml:space="preserve">. </w:t>
      </w:r>
      <w:r>
        <w:rPr>
          <w:rtl/>
          <w:lang w:bidi="fa-IR"/>
        </w:rPr>
        <w:t xml:space="preserve">حضرت رسول الله </w:t>
      </w:r>
      <w:r w:rsidR="00CD7338" w:rsidRPr="00CD7338">
        <w:rPr>
          <w:rStyle w:val="libAlaemChar"/>
          <w:rtl/>
        </w:rPr>
        <w:t>صلى‌الله‌عليه‌وآله‌وسلم</w:t>
      </w:r>
      <w:r>
        <w:rPr>
          <w:rtl/>
          <w:lang w:bidi="fa-IR"/>
        </w:rPr>
        <w:t xml:space="preserve"> غير از اين كه نيازهاى جسمى آنها را فراهم مى كردند</w:t>
      </w:r>
      <w:r w:rsidR="00CC3E1D">
        <w:rPr>
          <w:rtl/>
          <w:lang w:bidi="fa-IR"/>
        </w:rPr>
        <w:t xml:space="preserve">، </w:t>
      </w:r>
      <w:r>
        <w:rPr>
          <w:rtl/>
          <w:lang w:bidi="fa-IR"/>
        </w:rPr>
        <w:t>به نيازهاى روحى آنها نيز توجه مى نمودند</w:t>
      </w:r>
      <w:r w:rsidR="00CC3E1D">
        <w:rPr>
          <w:rtl/>
          <w:lang w:bidi="fa-IR"/>
        </w:rPr>
        <w:t xml:space="preserve">، </w:t>
      </w:r>
      <w:r>
        <w:rPr>
          <w:rtl/>
          <w:lang w:bidi="fa-IR"/>
        </w:rPr>
        <w:t>بنابراين گاهى با آنها مى نشستند و مزاح كرده</w:t>
      </w:r>
      <w:r w:rsidR="00CC3E1D">
        <w:rPr>
          <w:rtl/>
          <w:lang w:bidi="fa-IR"/>
        </w:rPr>
        <w:t xml:space="preserve">، </w:t>
      </w:r>
      <w:r>
        <w:rPr>
          <w:rtl/>
          <w:lang w:bidi="fa-IR"/>
        </w:rPr>
        <w:t>آنها را مى خنداندند</w:t>
      </w:r>
      <w:r w:rsidR="00CC3E1D">
        <w:rPr>
          <w:rtl/>
          <w:lang w:bidi="fa-IR"/>
        </w:rPr>
        <w:t xml:space="preserve">. </w:t>
      </w:r>
    </w:p>
    <w:p w:rsidR="009C2EE6" w:rsidRDefault="009C2EE6" w:rsidP="009C2EE6">
      <w:pPr>
        <w:pStyle w:val="libNormal"/>
        <w:rPr>
          <w:rtl/>
          <w:lang w:bidi="fa-IR"/>
        </w:rPr>
      </w:pPr>
      <w:r>
        <w:rPr>
          <w:rtl/>
          <w:lang w:bidi="fa-IR"/>
        </w:rPr>
        <w:t xml:space="preserve">نوشته اند كه پيامبر </w:t>
      </w:r>
      <w:r w:rsidR="00CD7338" w:rsidRPr="00CD7338">
        <w:rPr>
          <w:rStyle w:val="libAlaemChar"/>
          <w:rtl/>
        </w:rPr>
        <w:t>صلى‌الله‌عليه‌وآله‌وسلم</w:t>
      </w:r>
      <w:r>
        <w:rPr>
          <w:rtl/>
          <w:lang w:bidi="fa-IR"/>
        </w:rPr>
        <w:t xml:space="preserve"> و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در جمعى نشسته بودند و خرما مى خوردند</w:t>
      </w:r>
      <w:r w:rsidR="00CC3E1D">
        <w:rPr>
          <w:rtl/>
          <w:lang w:bidi="fa-IR"/>
        </w:rPr>
        <w:t xml:space="preserve">، </w:t>
      </w:r>
      <w:r>
        <w:rPr>
          <w:rtl/>
          <w:lang w:bidi="fa-IR"/>
        </w:rPr>
        <w:t xml:space="preserve">پيامبر </w:t>
      </w:r>
      <w:r w:rsidR="00CD7338" w:rsidRPr="00CD7338">
        <w:rPr>
          <w:rStyle w:val="libAlaemChar"/>
          <w:rtl/>
        </w:rPr>
        <w:t>صلى‌الله‌عليه‌وآله‌وسلم</w:t>
      </w:r>
      <w:r>
        <w:rPr>
          <w:rtl/>
          <w:lang w:bidi="fa-IR"/>
        </w:rPr>
        <w:t xml:space="preserve"> هسته هاى خرما را جلوى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ريختند و بعد از اين كار پيامبر </w:t>
      </w:r>
      <w:r w:rsidR="00CD7338" w:rsidRPr="00CD7338">
        <w:rPr>
          <w:rStyle w:val="libAlaemChar"/>
          <w:rtl/>
        </w:rPr>
        <w:t>صلى‌الله‌عليه‌وآله‌وسلم</w:t>
      </w:r>
      <w:r>
        <w:rPr>
          <w:rtl/>
          <w:lang w:bidi="fa-IR"/>
        </w:rPr>
        <w:t xml:space="preserve"> فرمودند</w:t>
      </w:r>
      <w:r w:rsidR="00CC3E1D">
        <w:rPr>
          <w:rtl/>
          <w:lang w:bidi="fa-IR"/>
        </w:rPr>
        <w:t xml:space="preserve">: </w:t>
      </w:r>
      <w:r>
        <w:rPr>
          <w:rtl/>
          <w:lang w:bidi="fa-IR"/>
        </w:rPr>
        <w:t>مَن كثُرَ نَواهُ فهو اءكُول كسى كه هسته هيا خرماى او بيشتر است پرخور است</w:t>
      </w:r>
      <w:r w:rsidR="00CC3E1D">
        <w:rPr>
          <w:rtl/>
          <w:lang w:bidi="fa-IR"/>
        </w:rPr>
        <w:t xml:space="preserve">. </w:t>
      </w:r>
      <w:r>
        <w:rPr>
          <w:rtl/>
          <w:lang w:bidi="fa-IR"/>
        </w:rPr>
        <w:t>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در جواب فرمودند</w:t>
      </w:r>
      <w:r w:rsidR="00CC3E1D">
        <w:rPr>
          <w:rtl/>
          <w:lang w:bidi="fa-IR"/>
        </w:rPr>
        <w:t xml:space="preserve">: </w:t>
      </w:r>
      <w:r>
        <w:rPr>
          <w:rtl/>
          <w:lang w:bidi="fa-IR"/>
        </w:rPr>
        <w:t xml:space="preserve">مَن اءكَل نواهُ فهو اءكول كسى كه هسته هاى خرمايش را هم مى خورد پرخورتر است </w:t>
      </w:r>
      <w:r w:rsidRPr="00D35857">
        <w:rPr>
          <w:rStyle w:val="libFootnotenumChar"/>
          <w:rtl/>
          <w:lang w:bidi="fa-IR"/>
        </w:rPr>
        <w:t>(807)</w:t>
      </w:r>
      <w:r w:rsidR="00CC3E1D">
        <w:rPr>
          <w:rtl/>
          <w:lang w:bidi="fa-IR"/>
        </w:rPr>
        <w:t xml:space="preserve">. </w:t>
      </w:r>
    </w:p>
    <w:p w:rsidR="009C2EE6" w:rsidRDefault="009C2EE6" w:rsidP="009C2EE6">
      <w:pPr>
        <w:pStyle w:val="libNormal"/>
        <w:rPr>
          <w:rtl/>
          <w:lang w:bidi="fa-IR"/>
        </w:rPr>
      </w:pPr>
      <w:r>
        <w:rPr>
          <w:rtl/>
          <w:lang w:bidi="fa-IR"/>
        </w:rPr>
        <w:t>در اسلام</w:t>
      </w:r>
      <w:r w:rsidR="00CC3E1D">
        <w:rPr>
          <w:rtl/>
          <w:lang w:bidi="fa-IR"/>
        </w:rPr>
        <w:t xml:space="preserve">، </w:t>
      </w:r>
      <w:r>
        <w:rPr>
          <w:rtl/>
          <w:lang w:bidi="fa-IR"/>
        </w:rPr>
        <w:t xml:space="preserve">مسرور كردن و خنداندن ديگران از فضايل و ارزش هاى مورد </w:t>
      </w:r>
      <w:r w:rsidR="00A469BE">
        <w:rPr>
          <w:rtl/>
          <w:lang w:bidi="fa-IR"/>
        </w:rPr>
        <w:t>تأکید</w:t>
      </w:r>
      <w:r>
        <w:rPr>
          <w:rtl/>
          <w:lang w:bidi="fa-IR"/>
        </w:rPr>
        <w:t xml:space="preserve"> است</w:t>
      </w:r>
      <w:r w:rsidR="00CC3E1D">
        <w:rPr>
          <w:rtl/>
          <w:lang w:bidi="fa-IR"/>
        </w:rPr>
        <w:t xml:space="preserve">؛ </w:t>
      </w:r>
      <w:r>
        <w:rPr>
          <w:rtl/>
          <w:lang w:bidi="fa-IR"/>
        </w:rPr>
        <w:t>به اين شرط كه گناهى در آن راه پيدا نكند</w:t>
      </w:r>
      <w:r w:rsidR="00CC3E1D">
        <w:rPr>
          <w:rtl/>
          <w:lang w:bidi="fa-IR"/>
        </w:rPr>
        <w:t xml:space="preserve">. </w:t>
      </w:r>
      <w:r>
        <w:rPr>
          <w:rtl/>
          <w:lang w:bidi="fa-IR"/>
        </w:rPr>
        <w:t>سخريه و استهزاى مومن</w:t>
      </w:r>
      <w:r w:rsidR="00CC3E1D">
        <w:rPr>
          <w:rtl/>
          <w:lang w:bidi="fa-IR"/>
        </w:rPr>
        <w:t xml:space="preserve">، </w:t>
      </w:r>
      <w:r>
        <w:rPr>
          <w:rtl/>
          <w:lang w:bidi="fa-IR"/>
        </w:rPr>
        <w:t>غيبت و تهمت</w:t>
      </w:r>
      <w:r w:rsidR="00CC3E1D">
        <w:rPr>
          <w:rtl/>
          <w:lang w:bidi="fa-IR"/>
        </w:rPr>
        <w:t xml:space="preserve">، </w:t>
      </w:r>
      <w:r>
        <w:rPr>
          <w:rtl/>
          <w:lang w:bidi="fa-IR"/>
        </w:rPr>
        <w:t>استفاده از الفاظ ركيك و</w:t>
      </w:r>
      <w:r w:rsidR="00CC3E1D">
        <w:rPr>
          <w:rtl/>
          <w:lang w:bidi="fa-IR"/>
        </w:rPr>
        <w:t xml:space="preserve">... </w:t>
      </w:r>
      <w:r>
        <w:rPr>
          <w:rtl/>
          <w:lang w:bidi="fa-IR"/>
        </w:rPr>
        <w:t>مى تواند از مصاديق گناه در خوشحال كردن ديگران باشد</w:t>
      </w:r>
      <w:r w:rsidR="00CC3E1D">
        <w:rPr>
          <w:rtl/>
          <w:lang w:bidi="fa-IR"/>
        </w:rPr>
        <w:t xml:space="preserve">. </w:t>
      </w:r>
    </w:p>
    <w:p w:rsidR="009C2EE6" w:rsidRDefault="009C2EE6" w:rsidP="009C2EE6">
      <w:pPr>
        <w:pStyle w:val="libNormal"/>
        <w:rPr>
          <w:rtl/>
          <w:lang w:bidi="fa-IR"/>
        </w:rPr>
      </w:pPr>
      <w:r>
        <w:rPr>
          <w:rtl/>
          <w:lang w:bidi="fa-IR"/>
        </w:rPr>
        <w:t>در مجموع مى توان گفت كه سرور</w:t>
      </w:r>
      <w:r w:rsidR="00CC3E1D">
        <w:rPr>
          <w:rtl/>
          <w:lang w:bidi="fa-IR"/>
        </w:rPr>
        <w:t xml:space="preserve">، </w:t>
      </w:r>
      <w:r>
        <w:rPr>
          <w:rtl/>
          <w:lang w:bidi="fa-IR"/>
        </w:rPr>
        <w:t>شادمانى و فرحى مورد نهى واقع شده است كه موجب غفلت از ياد خداوند متعال شود</w:t>
      </w:r>
      <w:r w:rsidR="00CC3E1D">
        <w:rPr>
          <w:rtl/>
          <w:lang w:bidi="fa-IR"/>
        </w:rPr>
        <w:t xml:space="preserve">؛ </w:t>
      </w:r>
      <w:r>
        <w:rPr>
          <w:rtl/>
          <w:lang w:bidi="fa-IR"/>
        </w:rPr>
        <w:t>يعنى لهو و لعب باشد</w:t>
      </w:r>
      <w:r w:rsidR="00CC3E1D">
        <w:rPr>
          <w:rtl/>
          <w:lang w:bidi="fa-IR"/>
        </w:rPr>
        <w:t xml:space="preserve">. </w:t>
      </w:r>
      <w:r>
        <w:rPr>
          <w:rtl/>
          <w:lang w:bidi="fa-IR"/>
        </w:rPr>
        <w:t>و هر چه كه اين عنوان بر آن صدق كند</w:t>
      </w:r>
      <w:r w:rsidR="00CC3E1D">
        <w:rPr>
          <w:rtl/>
          <w:lang w:bidi="fa-IR"/>
        </w:rPr>
        <w:t xml:space="preserve">، </w:t>
      </w:r>
      <w:r>
        <w:rPr>
          <w:rtl/>
          <w:lang w:bidi="fa-IR"/>
        </w:rPr>
        <w:t>مورد نهى واقع شده است</w:t>
      </w:r>
      <w:r w:rsidR="00CC3E1D">
        <w:rPr>
          <w:rtl/>
          <w:lang w:bidi="fa-IR"/>
        </w:rPr>
        <w:t xml:space="preserve">؛ </w:t>
      </w:r>
      <w:r>
        <w:rPr>
          <w:rtl/>
          <w:lang w:bidi="fa-IR"/>
        </w:rPr>
        <w:t>اعم از اين كه سرور و شادمانى باشد و يا غم و اندوه</w:t>
      </w:r>
      <w:r w:rsidR="00CC3E1D">
        <w:rPr>
          <w:rtl/>
          <w:lang w:bidi="fa-IR"/>
        </w:rPr>
        <w:t xml:space="preserve">. </w:t>
      </w:r>
      <w:r>
        <w:rPr>
          <w:rtl/>
          <w:lang w:bidi="fa-IR"/>
        </w:rPr>
        <w:t>به صورتى كه گاه مى بينيم انسان در مصائب و مشكلات چنان در نگرانى و ناراحتى فرو مى رود كه از ياد خداوند متعال غافل مى شود</w:t>
      </w:r>
      <w:r w:rsidR="00CC3E1D">
        <w:rPr>
          <w:rtl/>
          <w:lang w:bidi="fa-IR"/>
        </w:rPr>
        <w:t xml:space="preserve">. </w:t>
      </w:r>
      <w:r>
        <w:rPr>
          <w:rtl/>
          <w:lang w:bidi="fa-IR"/>
        </w:rPr>
        <w:t>در آياتى كه فرح و شادمانى نهى شده است</w:t>
      </w:r>
      <w:r w:rsidR="00CC3E1D">
        <w:rPr>
          <w:rtl/>
          <w:lang w:bidi="fa-IR"/>
        </w:rPr>
        <w:t xml:space="preserve">، </w:t>
      </w:r>
      <w:r>
        <w:rPr>
          <w:rtl/>
          <w:lang w:bidi="fa-IR"/>
        </w:rPr>
        <w:t>دليل آن</w:t>
      </w:r>
      <w:r w:rsidR="00CC3E1D">
        <w:rPr>
          <w:rtl/>
          <w:lang w:bidi="fa-IR"/>
        </w:rPr>
        <w:t xml:space="preserve">، </w:t>
      </w:r>
      <w:r>
        <w:rPr>
          <w:rtl/>
          <w:lang w:bidi="fa-IR"/>
        </w:rPr>
        <w:lastRenderedPageBreak/>
        <w:t>غرق شدن در ماديات و رضايت به متاع دنيا عنوان شده است</w:t>
      </w:r>
      <w:r w:rsidR="00CC3E1D">
        <w:rPr>
          <w:rtl/>
          <w:lang w:bidi="fa-IR"/>
        </w:rPr>
        <w:t xml:space="preserve">. </w:t>
      </w:r>
      <w:r>
        <w:rPr>
          <w:rtl/>
          <w:lang w:bidi="fa-IR"/>
        </w:rPr>
        <w:t>در سوره رعد مى خوانيم</w:t>
      </w:r>
      <w:r w:rsidR="00CC3E1D">
        <w:rPr>
          <w:rtl/>
          <w:lang w:bidi="fa-IR"/>
        </w:rPr>
        <w:t xml:space="preserve">: </w:t>
      </w:r>
    </w:p>
    <w:p w:rsidR="009C2EE6" w:rsidRDefault="009C2EE6" w:rsidP="009C2EE6">
      <w:pPr>
        <w:pStyle w:val="libNormal"/>
        <w:rPr>
          <w:rtl/>
          <w:lang w:bidi="fa-IR"/>
        </w:rPr>
      </w:pPr>
      <w:r w:rsidRPr="001A7B7C">
        <w:rPr>
          <w:rStyle w:val="libAieChar"/>
          <w:rtl/>
        </w:rPr>
        <w:t>و فرحوا بالحَياةِ الدُّنيا و ما الحياةُ الدُّنيا فى الآخرةِ الا مَتاع</w:t>
      </w:r>
      <w:r>
        <w:rPr>
          <w:rtl/>
          <w:lang w:bidi="fa-IR"/>
        </w:rPr>
        <w:t xml:space="preserve"> </w:t>
      </w:r>
      <w:r w:rsidRPr="00D35857">
        <w:rPr>
          <w:rStyle w:val="libFootnotenumChar"/>
          <w:rtl/>
          <w:lang w:bidi="fa-IR"/>
        </w:rPr>
        <w:t>(808)</w:t>
      </w:r>
      <w:r w:rsidR="00CC3E1D">
        <w:rPr>
          <w:rtl/>
          <w:lang w:bidi="fa-IR"/>
        </w:rPr>
        <w:t xml:space="preserve">. </w:t>
      </w:r>
    </w:p>
    <w:p w:rsidR="009C2EE6" w:rsidRDefault="009C2EE6" w:rsidP="009C2EE6">
      <w:pPr>
        <w:pStyle w:val="libNormal"/>
        <w:rPr>
          <w:rtl/>
          <w:lang w:bidi="fa-IR"/>
        </w:rPr>
      </w:pPr>
      <w:r>
        <w:rPr>
          <w:rtl/>
          <w:lang w:bidi="fa-IR"/>
        </w:rPr>
        <w:t>«كافران به زندگى دنيا</w:t>
      </w:r>
      <w:r w:rsidR="00CC3E1D">
        <w:rPr>
          <w:rtl/>
          <w:lang w:bidi="fa-IR"/>
        </w:rPr>
        <w:t xml:space="preserve">، </w:t>
      </w:r>
      <w:r>
        <w:rPr>
          <w:rtl/>
          <w:lang w:bidi="fa-IR"/>
        </w:rPr>
        <w:t>شاد و خوشحال شدند</w:t>
      </w:r>
      <w:r w:rsidR="00CC3E1D">
        <w:rPr>
          <w:rtl/>
          <w:lang w:bidi="fa-IR"/>
        </w:rPr>
        <w:t xml:space="preserve">؛ </w:t>
      </w:r>
      <w:r>
        <w:rPr>
          <w:rtl/>
          <w:lang w:bidi="fa-IR"/>
        </w:rPr>
        <w:t>در حالى كه زندگى دنيا در برابر آخرت</w:t>
      </w:r>
      <w:r w:rsidR="00CC3E1D">
        <w:rPr>
          <w:rtl/>
          <w:lang w:bidi="fa-IR"/>
        </w:rPr>
        <w:t xml:space="preserve">، </w:t>
      </w:r>
      <w:r>
        <w:rPr>
          <w:rtl/>
          <w:lang w:bidi="fa-IR"/>
        </w:rPr>
        <w:t>متاع ناچيزى است»</w:t>
      </w:r>
      <w:r w:rsidR="00CC3E1D">
        <w:rPr>
          <w:rtl/>
          <w:lang w:bidi="fa-IR"/>
        </w:rPr>
        <w:t xml:space="preserve">. </w:t>
      </w:r>
    </w:p>
    <w:p w:rsidR="009C2EE6" w:rsidRDefault="009C2EE6" w:rsidP="009C2EE6">
      <w:pPr>
        <w:pStyle w:val="libNormal"/>
        <w:rPr>
          <w:rtl/>
          <w:lang w:bidi="fa-IR"/>
        </w:rPr>
      </w:pPr>
      <w:r>
        <w:rPr>
          <w:rtl/>
          <w:lang w:bidi="fa-IR"/>
        </w:rPr>
        <w:t>قرآن در داستان قارون مى فرمايد</w:t>
      </w:r>
      <w:r w:rsidR="00CC3E1D">
        <w:rPr>
          <w:rtl/>
          <w:lang w:bidi="fa-IR"/>
        </w:rPr>
        <w:t xml:space="preserve">: </w:t>
      </w:r>
    </w:p>
    <w:p w:rsidR="009C2EE6" w:rsidRDefault="009C2EE6" w:rsidP="009C2EE6">
      <w:pPr>
        <w:pStyle w:val="libNormal"/>
        <w:rPr>
          <w:rtl/>
          <w:lang w:bidi="fa-IR"/>
        </w:rPr>
      </w:pPr>
      <w:r w:rsidRPr="001A7B7C">
        <w:rPr>
          <w:rStyle w:val="libAieChar"/>
          <w:rtl/>
        </w:rPr>
        <w:t>قال له قَومُه لا تَفرح انَّ اللهَ لا يُحبُّ الفرحينَ</w:t>
      </w:r>
      <w:r>
        <w:rPr>
          <w:rtl/>
          <w:lang w:bidi="fa-IR"/>
        </w:rPr>
        <w:t xml:space="preserve"> </w:t>
      </w:r>
      <w:r w:rsidRPr="00D35857">
        <w:rPr>
          <w:rStyle w:val="libFootnotenumChar"/>
          <w:rtl/>
          <w:lang w:bidi="fa-IR"/>
        </w:rPr>
        <w:t>(809)</w:t>
      </w:r>
      <w:r w:rsidR="00CC3E1D">
        <w:rPr>
          <w:rtl/>
          <w:lang w:bidi="fa-IR"/>
        </w:rPr>
        <w:t xml:space="preserve">. </w:t>
      </w:r>
    </w:p>
    <w:p w:rsidR="009C2EE6" w:rsidRDefault="009C2EE6" w:rsidP="009C2EE6">
      <w:pPr>
        <w:pStyle w:val="libNormal"/>
        <w:rPr>
          <w:rtl/>
          <w:lang w:bidi="fa-IR"/>
        </w:rPr>
      </w:pPr>
      <w:r>
        <w:rPr>
          <w:rtl/>
          <w:lang w:bidi="fa-IR"/>
        </w:rPr>
        <w:t>«قومش به او گفتند</w:t>
      </w:r>
      <w:r w:rsidR="00CC3E1D">
        <w:rPr>
          <w:rtl/>
          <w:lang w:bidi="fa-IR"/>
        </w:rPr>
        <w:t xml:space="preserve">: </w:t>
      </w:r>
      <w:r>
        <w:rPr>
          <w:rtl/>
          <w:lang w:bidi="fa-IR"/>
        </w:rPr>
        <w:t>اين همه شادى مغرورانه مكن</w:t>
      </w:r>
      <w:r w:rsidR="00CC3E1D">
        <w:rPr>
          <w:rtl/>
          <w:lang w:bidi="fa-IR"/>
        </w:rPr>
        <w:t xml:space="preserve">، </w:t>
      </w:r>
      <w:r>
        <w:rPr>
          <w:rtl/>
          <w:lang w:bidi="fa-IR"/>
        </w:rPr>
        <w:t>كه خداوند شادى كنندگان مغرور را دوست ندارد»</w:t>
      </w:r>
      <w:r w:rsidR="00CC3E1D">
        <w:rPr>
          <w:rtl/>
          <w:lang w:bidi="fa-IR"/>
        </w:rPr>
        <w:t xml:space="preserve">. </w:t>
      </w:r>
    </w:p>
    <w:p w:rsidR="009C2EE6" w:rsidRDefault="009C2EE6" w:rsidP="009C2EE6">
      <w:pPr>
        <w:pStyle w:val="libNormal"/>
        <w:rPr>
          <w:rtl/>
          <w:lang w:bidi="fa-IR"/>
        </w:rPr>
      </w:pPr>
      <w:r>
        <w:rPr>
          <w:rtl/>
          <w:lang w:bidi="fa-IR"/>
        </w:rPr>
        <w:t>در روايت ديگر نيز نزديك به اين مضمون آمده است</w:t>
      </w:r>
      <w:r w:rsidR="00CC3E1D">
        <w:rPr>
          <w:rtl/>
          <w:lang w:bidi="fa-IR"/>
        </w:rPr>
        <w:t xml:space="preserve">: </w:t>
      </w:r>
    </w:p>
    <w:p w:rsidR="009C2EE6" w:rsidRDefault="009C2EE6" w:rsidP="009C2EE6">
      <w:pPr>
        <w:pStyle w:val="libNormal"/>
        <w:rPr>
          <w:rtl/>
          <w:lang w:bidi="fa-IR"/>
        </w:rPr>
      </w:pPr>
      <w:r>
        <w:rPr>
          <w:rtl/>
          <w:lang w:bidi="fa-IR"/>
        </w:rPr>
        <w:t xml:space="preserve">يا موسى لا تَفرَح بِكثرَةِ المالِ و لا تَدَع ذِكرى على كلِّ حال </w:t>
      </w:r>
      <w:r w:rsidRPr="00D35857">
        <w:rPr>
          <w:rStyle w:val="libFootnotenumChar"/>
          <w:rtl/>
          <w:lang w:bidi="fa-IR"/>
        </w:rPr>
        <w:t>(810)</w:t>
      </w:r>
      <w:r w:rsidR="00CC3E1D">
        <w:rPr>
          <w:rtl/>
          <w:lang w:bidi="fa-IR"/>
        </w:rPr>
        <w:t xml:space="preserve">. </w:t>
      </w:r>
    </w:p>
    <w:p w:rsidR="009C2EE6" w:rsidRDefault="009C2EE6" w:rsidP="009C2EE6">
      <w:pPr>
        <w:pStyle w:val="libNormal"/>
        <w:rPr>
          <w:rtl/>
          <w:lang w:bidi="fa-IR"/>
        </w:rPr>
      </w:pPr>
      <w:r>
        <w:rPr>
          <w:rtl/>
          <w:lang w:bidi="fa-IR"/>
        </w:rPr>
        <w:t>«اى موسى</w:t>
      </w:r>
      <w:r w:rsidR="00CC3E1D">
        <w:rPr>
          <w:rtl/>
          <w:lang w:bidi="fa-IR"/>
        </w:rPr>
        <w:t>!</w:t>
      </w:r>
      <w:r>
        <w:rPr>
          <w:rtl/>
          <w:lang w:bidi="fa-IR"/>
        </w:rPr>
        <w:t xml:space="preserve"> به خاطر زيادى مال شادى مكن و در هيچ حالى از ذكر من غافل مباش»</w:t>
      </w:r>
      <w:r w:rsidR="00CC3E1D">
        <w:rPr>
          <w:rtl/>
          <w:lang w:bidi="fa-IR"/>
        </w:rPr>
        <w:t xml:space="preserve">. </w:t>
      </w:r>
    </w:p>
    <w:p w:rsidR="009C2EE6" w:rsidRDefault="009C2EE6" w:rsidP="009C2EE6">
      <w:pPr>
        <w:pStyle w:val="libNormal"/>
        <w:rPr>
          <w:rtl/>
          <w:lang w:bidi="fa-IR"/>
        </w:rPr>
      </w:pPr>
      <w:r>
        <w:rPr>
          <w:rtl/>
          <w:lang w:bidi="fa-IR"/>
        </w:rPr>
        <w:t>انسان از فراوانى مال و غرق شدن در نعمت نهى شده است</w:t>
      </w:r>
      <w:r w:rsidR="00CC3E1D">
        <w:rPr>
          <w:rtl/>
          <w:lang w:bidi="fa-IR"/>
        </w:rPr>
        <w:t xml:space="preserve">؛ </w:t>
      </w:r>
      <w:r>
        <w:rPr>
          <w:rtl/>
          <w:lang w:bidi="fa-IR"/>
        </w:rPr>
        <w:t>زيرا گاهى انسان را از ياد و ذكر خدا غافل مى كند</w:t>
      </w:r>
      <w:r w:rsidR="00CC3E1D">
        <w:rPr>
          <w:rtl/>
          <w:lang w:bidi="fa-IR"/>
        </w:rPr>
        <w:t xml:space="preserve">. </w:t>
      </w:r>
    </w:p>
    <w:p w:rsidR="009C2EE6" w:rsidRDefault="009C2EE6" w:rsidP="009C2EE6">
      <w:pPr>
        <w:pStyle w:val="libNormal"/>
        <w:rPr>
          <w:rtl/>
          <w:lang w:bidi="fa-IR"/>
        </w:rPr>
      </w:pPr>
      <w:r>
        <w:rPr>
          <w:rtl/>
          <w:lang w:bidi="fa-IR"/>
        </w:rPr>
        <w:t>نفس سرور و شادمانى امرى است كه فطرت انسان به آن تمايل دارد</w:t>
      </w:r>
      <w:r w:rsidR="00CC3E1D">
        <w:rPr>
          <w:rtl/>
          <w:lang w:bidi="fa-IR"/>
        </w:rPr>
        <w:t xml:space="preserve">؛ </w:t>
      </w:r>
      <w:r>
        <w:rPr>
          <w:rtl/>
          <w:lang w:bidi="fa-IR"/>
        </w:rPr>
        <w:t>و آنچه كه فطرت و دل به آن تمايل دارد</w:t>
      </w:r>
      <w:r w:rsidR="00CC3E1D">
        <w:rPr>
          <w:rtl/>
          <w:lang w:bidi="fa-IR"/>
        </w:rPr>
        <w:t xml:space="preserve">، </w:t>
      </w:r>
      <w:r>
        <w:rPr>
          <w:rtl/>
          <w:lang w:bidi="fa-IR"/>
        </w:rPr>
        <w:t>تا زمانى كه مستلزم ارتكاب مناهى و محرمات نشود</w:t>
      </w:r>
      <w:r w:rsidR="00CC3E1D">
        <w:rPr>
          <w:rtl/>
          <w:lang w:bidi="fa-IR"/>
        </w:rPr>
        <w:t xml:space="preserve">، </w:t>
      </w:r>
      <w:r>
        <w:rPr>
          <w:rtl/>
          <w:lang w:bidi="fa-IR"/>
        </w:rPr>
        <w:t>هيچ دليل بر ناپسندى يا حرمت و عدم جواز آن نيست</w:t>
      </w:r>
      <w:r w:rsidR="00CC3E1D">
        <w:rPr>
          <w:rtl/>
          <w:lang w:bidi="fa-IR"/>
        </w:rPr>
        <w:t xml:space="preserve">، </w:t>
      </w:r>
      <w:r>
        <w:rPr>
          <w:rtl/>
          <w:lang w:bidi="fa-IR"/>
        </w:rPr>
        <w:t>بلكه بدان توصيه نيز شده است</w:t>
      </w:r>
      <w:r w:rsidR="00CC3E1D">
        <w:rPr>
          <w:rtl/>
          <w:lang w:bidi="fa-IR"/>
        </w:rPr>
        <w:t xml:space="preserve">. </w:t>
      </w:r>
    </w:p>
    <w:p w:rsidR="009C2EE6" w:rsidRDefault="00D35857" w:rsidP="00D35857">
      <w:pPr>
        <w:pStyle w:val="Heading2"/>
        <w:rPr>
          <w:rtl/>
          <w:lang w:bidi="fa-IR"/>
        </w:rPr>
      </w:pPr>
      <w:bookmarkStart w:id="103" w:name="_Toc394573357"/>
      <w:r>
        <w:rPr>
          <w:rtl/>
          <w:lang w:bidi="fa-IR"/>
        </w:rPr>
        <w:t>شادمان كردن مومن از بهترين اعمال</w:t>
      </w:r>
      <w:bookmarkEnd w:id="103"/>
    </w:p>
    <w:p w:rsidR="009C2EE6" w:rsidRDefault="009C2EE6" w:rsidP="009C2EE6">
      <w:pPr>
        <w:pStyle w:val="libNormal"/>
        <w:rPr>
          <w:rtl/>
          <w:lang w:bidi="fa-IR"/>
        </w:rPr>
      </w:pPr>
      <w:r>
        <w:rPr>
          <w:rtl/>
          <w:lang w:bidi="fa-IR"/>
        </w:rPr>
        <w:t xml:space="preserve">پيامبر گرامى اسلام </w:t>
      </w:r>
      <w:r w:rsidR="00CD7338" w:rsidRPr="00CD7338">
        <w:rPr>
          <w:rStyle w:val="libAlaemChar"/>
          <w:rtl/>
        </w:rPr>
        <w:t>صلى‌الله‌عليه‌وآله‌وسلم</w:t>
      </w:r>
      <w:r>
        <w:rPr>
          <w:rtl/>
          <w:lang w:bidi="fa-IR"/>
        </w:rPr>
        <w:t xml:space="preserve"> فرمودند</w:t>
      </w:r>
      <w:r w:rsidR="00CC3E1D">
        <w:rPr>
          <w:rtl/>
          <w:lang w:bidi="fa-IR"/>
        </w:rPr>
        <w:t xml:space="preserve">: </w:t>
      </w:r>
    </w:p>
    <w:p w:rsidR="009C2EE6" w:rsidRDefault="009C2EE6" w:rsidP="009C2EE6">
      <w:pPr>
        <w:pStyle w:val="libNormal"/>
        <w:rPr>
          <w:rtl/>
          <w:lang w:bidi="fa-IR"/>
        </w:rPr>
      </w:pPr>
      <w:r>
        <w:rPr>
          <w:rtl/>
          <w:lang w:bidi="fa-IR"/>
        </w:rPr>
        <w:t>انَّ اءَحبَّ الاعمالِ الى اللهِ عزّوجلّ اءِدخالُ السُّرورِ على ال</w:t>
      </w:r>
      <w:r w:rsidR="00F028FC">
        <w:rPr>
          <w:rtl/>
          <w:lang w:bidi="fa-IR"/>
        </w:rPr>
        <w:t>مؤمن</w:t>
      </w:r>
      <w:r>
        <w:rPr>
          <w:rtl/>
          <w:lang w:bidi="fa-IR"/>
        </w:rPr>
        <w:t xml:space="preserve">ين </w:t>
      </w:r>
      <w:r w:rsidRPr="00D35857">
        <w:rPr>
          <w:rStyle w:val="libFootnotenumChar"/>
          <w:rtl/>
          <w:lang w:bidi="fa-IR"/>
        </w:rPr>
        <w:t>(811)</w:t>
      </w:r>
      <w:r w:rsidR="00CC3E1D">
        <w:rPr>
          <w:rtl/>
          <w:lang w:bidi="fa-IR"/>
        </w:rPr>
        <w:t xml:space="preserve">. </w:t>
      </w:r>
    </w:p>
    <w:p w:rsidR="009C2EE6" w:rsidRDefault="009C2EE6" w:rsidP="009C2EE6">
      <w:pPr>
        <w:pStyle w:val="libNormal"/>
        <w:rPr>
          <w:rtl/>
          <w:lang w:bidi="fa-IR"/>
        </w:rPr>
      </w:pPr>
      <w:r>
        <w:rPr>
          <w:rtl/>
          <w:lang w:bidi="fa-IR"/>
        </w:rPr>
        <w:lastRenderedPageBreak/>
        <w:t>«بهترين اعمال نزد خداوند متعال</w:t>
      </w:r>
      <w:r w:rsidR="00CC3E1D">
        <w:rPr>
          <w:rtl/>
          <w:lang w:bidi="fa-IR"/>
        </w:rPr>
        <w:t xml:space="preserve">، </w:t>
      </w:r>
      <w:r>
        <w:rPr>
          <w:rtl/>
          <w:lang w:bidi="fa-IR"/>
        </w:rPr>
        <w:t xml:space="preserve">شادمان كردن </w:t>
      </w:r>
      <w:r w:rsidR="00F028FC">
        <w:rPr>
          <w:rtl/>
          <w:lang w:bidi="fa-IR"/>
        </w:rPr>
        <w:t>مؤمن</w:t>
      </w:r>
      <w:r>
        <w:rPr>
          <w:rtl/>
          <w:lang w:bidi="fa-IR"/>
        </w:rPr>
        <w:t>ان است»</w:t>
      </w:r>
      <w:r w:rsidR="00CC3E1D">
        <w:rPr>
          <w:rtl/>
          <w:lang w:bidi="fa-IR"/>
        </w:rPr>
        <w:t xml:space="preserve">. </w:t>
      </w:r>
    </w:p>
    <w:p w:rsidR="009C2EE6" w:rsidRDefault="009C2EE6" w:rsidP="009C2EE6">
      <w:pPr>
        <w:pStyle w:val="libNormal"/>
        <w:rPr>
          <w:rtl/>
          <w:lang w:bidi="fa-IR"/>
        </w:rPr>
      </w:pPr>
      <w:r>
        <w:rPr>
          <w:rtl/>
          <w:lang w:bidi="fa-IR"/>
        </w:rPr>
        <w:t>مصاديق شادمان كردن مختلف و بسيار است</w:t>
      </w:r>
      <w:r w:rsidR="00CC3E1D">
        <w:rPr>
          <w:rtl/>
          <w:lang w:bidi="fa-IR"/>
        </w:rPr>
        <w:t xml:space="preserve">. </w:t>
      </w:r>
      <w:r>
        <w:rPr>
          <w:rtl/>
          <w:lang w:bidi="fa-IR"/>
        </w:rPr>
        <w:t>گاهى مسلمانى قرض و دينى دارد</w:t>
      </w:r>
      <w:r w:rsidR="00CC3E1D">
        <w:rPr>
          <w:rtl/>
          <w:lang w:bidi="fa-IR"/>
        </w:rPr>
        <w:t xml:space="preserve">، </w:t>
      </w:r>
      <w:r>
        <w:rPr>
          <w:rtl/>
          <w:lang w:bidi="fa-IR"/>
        </w:rPr>
        <w:t>مشكل مسكن دارد و يا بيمار است</w:t>
      </w:r>
      <w:r w:rsidR="00CC3E1D">
        <w:rPr>
          <w:rtl/>
          <w:lang w:bidi="fa-IR"/>
        </w:rPr>
        <w:t xml:space="preserve">، </w:t>
      </w:r>
      <w:r>
        <w:rPr>
          <w:rtl/>
          <w:lang w:bidi="fa-IR"/>
        </w:rPr>
        <w:t>حل كردن اين مشكلات به معناى شادمان كردن او است</w:t>
      </w:r>
      <w:r w:rsidR="00CC3E1D">
        <w:rPr>
          <w:rtl/>
          <w:lang w:bidi="fa-IR"/>
        </w:rPr>
        <w:t xml:space="preserve">، </w:t>
      </w:r>
      <w:r>
        <w:rPr>
          <w:rtl/>
          <w:lang w:bidi="fa-IR"/>
        </w:rPr>
        <w:t>اما گاه هيچ يك از اين گرفتاريها وجود ندارد</w:t>
      </w:r>
      <w:r w:rsidR="00CC3E1D">
        <w:rPr>
          <w:rtl/>
          <w:lang w:bidi="fa-IR"/>
        </w:rPr>
        <w:t xml:space="preserve">؛ </w:t>
      </w:r>
      <w:r>
        <w:rPr>
          <w:rtl/>
          <w:lang w:bidi="fa-IR"/>
        </w:rPr>
        <w:t>بلكه دچار ملامت ها و اضطراب هاى روحى است</w:t>
      </w:r>
      <w:r w:rsidR="00CC3E1D">
        <w:rPr>
          <w:rtl/>
          <w:lang w:bidi="fa-IR"/>
        </w:rPr>
        <w:t xml:space="preserve">. </w:t>
      </w:r>
      <w:r>
        <w:rPr>
          <w:rtl/>
          <w:lang w:bidi="fa-IR"/>
        </w:rPr>
        <w:t>در تعبيرى از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نقل شده كه قابل تامل است</w:t>
      </w:r>
      <w:r w:rsidR="00CC3E1D">
        <w:rPr>
          <w:rtl/>
          <w:lang w:bidi="fa-IR"/>
        </w:rPr>
        <w:t xml:space="preserve">: </w:t>
      </w:r>
    </w:p>
    <w:p w:rsidR="009C2EE6" w:rsidRDefault="009C2EE6" w:rsidP="009C2EE6">
      <w:pPr>
        <w:pStyle w:val="libNormal"/>
        <w:rPr>
          <w:rtl/>
          <w:lang w:bidi="fa-IR"/>
        </w:rPr>
      </w:pPr>
      <w:r>
        <w:rPr>
          <w:rtl/>
          <w:lang w:bidi="fa-IR"/>
        </w:rPr>
        <w:t xml:space="preserve">انَّ هذهِ القلوبَ تَمَلُّ الابدانُ فابتَغوا لها طَرَائفَ الحكمَةِ </w:t>
      </w:r>
      <w:r w:rsidRPr="00D35857">
        <w:rPr>
          <w:rStyle w:val="libFootnotenumChar"/>
          <w:rtl/>
          <w:lang w:bidi="fa-IR"/>
        </w:rPr>
        <w:t>(812)</w:t>
      </w:r>
      <w:r w:rsidR="00CC3E1D">
        <w:rPr>
          <w:rtl/>
          <w:lang w:bidi="fa-IR"/>
        </w:rPr>
        <w:t xml:space="preserve">. </w:t>
      </w:r>
    </w:p>
    <w:p w:rsidR="009C2EE6" w:rsidRDefault="009C2EE6" w:rsidP="009C2EE6">
      <w:pPr>
        <w:pStyle w:val="libNormal"/>
        <w:rPr>
          <w:rtl/>
          <w:lang w:bidi="fa-IR"/>
        </w:rPr>
      </w:pPr>
      <w:r>
        <w:rPr>
          <w:rtl/>
          <w:lang w:bidi="fa-IR"/>
        </w:rPr>
        <w:t>«به درستى كه دل و روح انسان مانند بدن آنها ملالت پيدا مى كند</w:t>
      </w:r>
      <w:r w:rsidR="00CC3E1D">
        <w:rPr>
          <w:rtl/>
          <w:lang w:bidi="fa-IR"/>
        </w:rPr>
        <w:t xml:space="preserve">. </w:t>
      </w:r>
      <w:r>
        <w:rPr>
          <w:rtl/>
          <w:lang w:bidi="fa-IR"/>
        </w:rPr>
        <w:t>اين ملالت و بيمارى را با حكمت هاى تازه و نو بزداييد»</w:t>
      </w:r>
      <w:r w:rsidR="00CC3E1D">
        <w:rPr>
          <w:rtl/>
          <w:lang w:bidi="fa-IR"/>
        </w:rPr>
        <w:t xml:space="preserve">. </w:t>
      </w:r>
    </w:p>
    <w:p w:rsidR="009C2EE6" w:rsidRDefault="009C2EE6" w:rsidP="009C2EE6">
      <w:pPr>
        <w:pStyle w:val="libNormal"/>
        <w:rPr>
          <w:rtl/>
          <w:lang w:bidi="fa-IR"/>
        </w:rPr>
      </w:pPr>
      <w:r>
        <w:rPr>
          <w:rtl/>
          <w:lang w:bidi="fa-IR"/>
        </w:rPr>
        <w:t>همان طور كه انسان با ورزش يا استراحت</w:t>
      </w:r>
      <w:r w:rsidR="00CC3E1D">
        <w:rPr>
          <w:rtl/>
          <w:lang w:bidi="fa-IR"/>
        </w:rPr>
        <w:t xml:space="preserve">، </w:t>
      </w:r>
      <w:r>
        <w:rPr>
          <w:rtl/>
          <w:lang w:bidi="fa-IR"/>
        </w:rPr>
        <w:t>خستگى را از بدن مى زدايد</w:t>
      </w:r>
      <w:r w:rsidR="00CC3E1D">
        <w:rPr>
          <w:rtl/>
          <w:lang w:bidi="fa-IR"/>
        </w:rPr>
        <w:t xml:space="preserve">، </w:t>
      </w:r>
      <w:r>
        <w:rPr>
          <w:rtl/>
          <w:lang w:bidi="fa-IR"/>
        </w:rPr>
        <w:t>روح هم به ابزار و وسائلى نياز دارد كه تكدر</w:t>
      </w:r>
      <w:r w:rsidR="00CC3E1D">
        <w:rPr>
          <w:rtl/>
          <w:lang w:bidi="fa-IR"/>
        </w:rPr>
        <w:t xml:space="preserve">، </w:t>
      </w:r>
      <w:r>
        <w:rPr>
          <w:rtl/>
          <w:lang w:bidi="fa-IR"/>
        </w:rPr>
        <w:t>نگرانى و ملالت ها از آن زدوده و پاك شود</w:t>
      </w:r>
      <w:r w:rsidR="00CC3E1D">
        <w:rPr>
          <w:rtl/>
          <w:lang w:bidi="fa-IR"/>
        </w:rPr>
        <w:t xml:space="preserve">. </w:t>
      </w:r>
    </w:p>
    <w:p w:rsidR="009C2EE6" w:rsidRDefault="009C2EE6" w:rsidP="009C2EE6">
      <w:pPr>
        <w:pStyle w:val="libNormal"/>
        <w:rPr>
          <w:rtl/>
          <w:lang w:bidi="fa-IR"/>
        </w:rPr>
      </w:pPr>
      <w:r>
        <w:rPr>
          <w:rtl/>
          <w:lang w:bidi="fa-IR"/>
        </w:rPr>
        <w:t>هيچ اشكالى ندارد كه انسان</w:t>
      </w:r>
      <w:r w:rsidR="00CC3E1D">
        <w:rPr>
          <w:rtl/>
          <w:lang w:bidi="fa-IR"/>
        </w:rPr>
        <w:t xml:space="preserve">، </w:t>
      </w:r>
      <w:r>
        <w:rPr>
          <w:rtl/>
          <w:lang w:bidi="fa-IR"/>
        </w:rPr>
        <w:t>روح آزرده مومنى را كه به خاطر خستگى</w:t>
      </w:r>
      <w:r w:rsidR="00CC3E1D">
        <w:rPr>
          <w:rtl/>
          <w:lang w:bidi="fa-IR"/>
        </w:rPr>
        <w:t xml:space="preserve">، </w:t>
      </w:r>
      <w:r>
        <w:rPr>
          <w:rtl/>
          <w:lang w:bidi="fa-IR"/>
        </w:rPr>
        <w:t>فشار كار و ابتلائات روزمره دچار ملالت شده است</w:t>
      </w:r>
      <w:r w:rsidR="00CC3E1D">
        <w:rPr>
          <w:rtl/>
          <w:lang w:bidi="fa-IR"/>
        </w:rPr>
        <w:t xml:space="preserve">، </w:t>
      </w:r>
      <w:r>
        <w:rPr>
          <w:rtl/>
          <w:lang w:bidi="fa-IR"/>
        </w:rPr>
        <w:t>با كلمات زيبا</w:t>
      </w:r>
      <w:r w:rsidR="00CC3E1D">
        <w:rPr>
          <w:rtl/>
          <w:lang w:bidi="fa-IR"/>
        </w:rPr>
        <w:t xml:space="preserve">، </w:t>
      </w:r>
      <w:r>
        <w:rPr>
          <w:rtl/>
          <w:lang w:bidi="fa-IR"/>
        </w:rPr>
        <w:t>نقل حكايات شيرين و</w:t>
      </w:r>
      <w:r w:rsidR="00CC3E1D">
        <w:rPr>
          <w:rtl/>
          <w:lang w:bidi="fa-IR"/>
        </w:rPr>
        <w:t xml:space="preserve">... </w:t>
      </w:r>
      <w:r>
        <w:rPr>
          <w:rtl/>
          <w:lang w:bidi="fa-IR"/>
        </w:rPr>
        <w:t>شادمان كند تا خستگى او از بين برود و بر لب هاى او خنده بنشيند</w:t>
      </w:r>
      <w:r w:rsidR="00CC3E1D">
        <w:rPr>
          <w:rtl/>
          <w:lang w:bidi="fa-IR"/>
        </w:rPr>
        <w:t xml:space="preserve">. </w:t>
      </w:r>
      <w:r>
        <w:rPr>
          <w:rtl/>
          <w:lang w:bidi="fa-IR"/>
        </w:rPr>
        <w:t>اين امرى پسنديده است</w:t>
      </w:r>
      <w:r w:rsidR="00CC3E1D">
        <w:rPr>
          <w:rtl/>
          <w:lang w:bidi="fa-IR"/>
        </w:rPr>
        <w:t xml:space="preserve">. </w:t>
      </w:r>
      <w:r>
        <w:rPr>
          <w:rtl/>
          <w:lang w:bidi="fa-IR"/>
        </w:rPr>
        <w:t>در روايات ما كه ساعات روزمره انسان را تقسيم كرده اند چنين آمده است</w:t>
      </w:r>
      <w:r w:rsidR="00CC3E1D">
        <w:rPr>
          <w:rtl/>
          <w:lang w:bidi="fa-IR"/>
        </w:rPr>
        <w:t xml:space="preserve">: </w:t>
      </w:r>
    </w:p>
    <w:p w:rsidR="009C2EE6" w:rsidRDefault="009C2EE6" w:rsidP="009C2EE6">
      <w:pPr>
        <w:pStyle w:val="libNormal"/>
        <w:rPr>
          <w:rtl/>
          <w:lang w:bidi="fa-IR"/>
        </w:rPr>
      </w:pPr>
      <w:r>
        <w:rPr>
          <w:rtl/>
          <w:lang w:bidi="fa-IR"/>
        </w:rPr>
        <w:t>للمومنِ ثَلاثُ ساعَات</w:t>
      </w:r>
      <w:r w:rsidR="00CC3E1D">
        <w:rPr>
          <w:rtl/>
          <w:lang w:bidi="fa-IR"/>
        </w:rPr>
        <w:t xml:space="preserve">: </w:t>
      </w:r>
      <w:r>
        <w:rPr>
          <w:rtl/>
          <w:lang w:bidi="fa-IR"/>
        </w:rPr>
        <w:t xml:space="preserve">ساعَة يُناجى فيها رَبَّه و ساعَة يُحاسِبُ فيها نفسَه و ساعَة يُخَلّى بينَ نفسهِ و لَذَّتها فيما يَحِلُّ و يَجمُلُ </w:t>
      </w:r>
      <w:r w:rsidRPr="00D35857">
        <w:rPr>
          <w:rStyle w:val="libFootnotenumChar"/>
          <w:rtl/>
          <w:lang w:bidi="fa-IR"/>
        </w:rPr>
        <w:t>(813)</w:t>
      </w:r>
      <w:r w:rsidR="00CC3E1D">
        <w:rPr>
          <w:rtl/>
          <w:lang w:bidi="fa-IR"/>
        </w:rPr>
        <w:t xml:space="preserve">. </w:t>
      </w:r>
    </w:p>
    <w:p w:rsidR="009C2EE6" w:rsidRDefault="009C2EE6" w:rsidP="009C2EE6">
      <w:pPr>
        <w:pStyle w:val="libNormal"/>
        <w:rPr>
          <w:rtl/>
          <w:lang w:bidi="fa-IR"/>
        </w:rPr>
      </w:pPr>
      <w:r>
        <w:rPr>
          <w:rtl/>
          <w:lang w:bidi="fa-IR"/>
        </w:rPr>
        <w:t>«مومن زندگى خود را به سه قسمت تقسيم مى كند</w:t>
      </w:r>
      <w:r w:rsidR="00CC3E1D">
        <w:rPr>
          <w:rtl/>
          <w:lang w:bidi="fa-IR"/>
        </w:rPr>
        <w:t xml:space="preserve">. </w:t>
      </w:r>
      <w:r>
        <w:rPr>
          <w:rtl/>
          <w:lang w:bidi="fa-IR"/>
        </w:rPr>
        <w:t>در بخشى از ساعات به عبادت و مناجات با خدايش مشغول مى شود</w:t>
      </w:r>
      <w:r w:rsidR="00CC3E1D">
        <w:rPr>
          <w:rtl/>
          <w:lang w:bidi="fa-IR"/>
        </w:rPr>
        <w:t xml:space="preserve">؛ </w:t>
      </w:r>
      <w:r>
        <w:rPr>
          <w:rtl/>
          <w:lang w:bidi="fa-IR"/>
        </w:rPr>
        <w:t xml:space="preserve">بخشى از ساعات خود را به محاسبه نفس خود اختصاص مى دهد و بخشى از ساعات خود را براى لذت </w:t>
      </w:r>
      <w:r>
        <w:rPr>
          <w:rtl/>
          <w:lang w:bidi="fa-IR"/>
        </w:rPr>
        <w:lastRenderedPageBreak/>
        <w:t>هاى حلال و استفاده از زيباييهاى زندگى قرار مى دهد - كه به طور طبيعى به شادمانى و سرور او مى انجامد -»</w:t>
      </w:r>
      <w:r w:rsidR="00CC3E1D">
        <w:rPr>
          <w:rtl/>
          <w:lang w:bidi="fa-IR"/>
        </w:rPr>
        <w:t xml:space="preserve">. </w:t>
      </w:r>
    </w:p>
    <w:p w:rsidR="009C2EE6" w:rsidRDefault="009C2EE6" w:rsidP="009C2EE6">
      <w:pPr>
        <w:pStyle w:val="libNormal"/>
        <w:rPr>
          <w:rtl/>
          <w:lang w:bidi="fa-IR"/>
        </w:rPr>
      </w:pPr>
      <w:r>
        <w:rPr>
          <w:rtl/>
          <w:lang w:bidi="fa-IR"/>
        </w:rPr>
        <w:t>اين توصيه از پسنديده بودن لذت سرور حكايت مى كند</w:t>
      </w:r>
      <w:r w:rsidR="00CC3E1D">
        <w:rPr>
          <w:rtl/>
          <w:lang w:bidi="fa-IR"/>
        </w:rPr>
        <w:t xml:space="preserve">. </w:t>
      </w:r>
      <w:r>
        <w:rPr>
          <w:rtl/>
          <w:lang w:bidi="fa-IR"/>
        </w:rPr>
        <w:t xml:space="preserve">در روايتى از امام صادق </w:t>
      </w:r>
      <w:r w:rsidR="00CD7338" w:rsidRPr="00CD7338">
        <w:rPr>
          <w:rStyle w:val="libAlaemChar"/>
          <w:rtl/>
        </w:rPr>
        <w:t>عليه‌السلام</w:t>
      </w:r>
      <w:r>
        <w:rPr>
          <w:rtl/>
          <w:lang w:bidi="fa-IR"/>
        </w:rPr>
        <w:t xml:space="preserve"> نقل شده است كه فرمودند</w:t>
      </w:r>
      <w:r w:rsidR="00CC3E1D">
        <w:rPr>
          <w:rtl/>
          <w:lang w:bidi="fa-IR"/>
        </w:rPr>
        <w:t xml:space="preserve">: </w:t>
      </w:r>
      <w:r>
        <w:rPr>
          <w:rtl/>
          <w:lang w:bidi="fa-IR"/>
        </w:rPr>
        <w:t xml:space="preserve">خدا به داوود پيغمبر </w:t>
      </w:r>
      <w:r w:rsidR="00CD7338" w:rsidRPr="00CD7338">
        <w:rPr>
          <w:rStyle w:val="libAlaemChar"/>
          <w:rtl/>
        </w:rPr>
        <w:t>عليه‌السلام</w:t>
      </w:r>
      <w:r>
        <w:rPr>
          <w:rtl/>
          <w:lang w:bidi="fa-IR"/>
        </w:rPr>
        <w:t xml:space="preserve"> وحى فرستاد كه بعضى از بندگان من كه حسنه اى را انجام مى دهند</w:t>
      </w:r>
      <w:r w:rsidR="00CC3E1D">
        <w:rPr>
          <w:rtl/>
          <w:lang w:bidi="fa-IR"/>
        </w:rPr>
        <w:t xml:space="preserve">، </w:t>
      </w:r>
      <w:r>
        <w:rPr>
          <w:rtl/>
          <w:lang w:bidi="fa-IR"/>
        </w:rPr>
        <w:t>بهشت را بر آنها مباح مى كنم</w:t>
      </w:r>
      <w:r w:rsidR="00CC3E1D">
        <w:rPr>
          <w:rtl/>
          <w:lang w:bidi="fa-IR"/>
        </w:rPr>
        <w:t xml:space="preserve">. </w:t>
      </w:r>
    </w:p>
    <w:p w:rsidR="009C2EE6" w:rsidRDefault="009C2EE6" w:rsidP="009C2EE6">
      <w:pPr>
        <w:pStyle w:val="libNormal"/>
        <w:rPr>
          <w:rtl/>
          <w:lang w:bidi="fa-IR"/>
        </w:rPr>
      </w:pPr>
      <w:r>
        <w:rPr>
          <w:rtl/>
          <w:lang w:bidi="fa-IR"/>
        </w:rPr>
        <w:t xml:space="preserve">داوود </w:t>
      </w:r>
      <w:r w:rsidR="00F028FC">
        <w:rPr>
          <w:rtl/>
          <w:lang w:bidi="fa-IR"/>
        </w:rPr>
        <w:t>سئوال</w:t>
      </w:r>
      <w:r>
        <w:rPr>
          <w:rtl/>
          <w:lang w:bidi="fa-IR"/>
        </w:rPr>
        <w:t xml:space="preserve"> كرد</w:t>
      </w:r>
      <w:r w:rsidR="00CC3E1D">
        <w:rPr>
          <w:rtl/>
          <w:lang w:bidi="fa-IR"/>
        </w:rPr>
        <w:t xml:space="preserve">: </w:t>
      </w:r>
    </w:p>
    <w:p w:rsidR="009C2EE6" w:rsidRDefault="009C2EE6" w:rsidP="009C2EE6">
      <w:pPr>
        <w:pStyle w:val="libNormal"/>
        <w:rPr>
          <w:rtl/>
          <w:lang w:bidi="fa-IR"/>
        </w:rPr>
      </w:pPr>
      <w:r>
        <w:rPr>
          <w:rtl/>
          <w:lang w:bidi="fa-IR"/>
        </w:rPr>
        <w:t xml:space="preserve">يا ربِّ و ما تلكَ الحَسَنةُ قال يُدخلُ على عبدِىَ المومنِ سُرورا و لو بِتَمرَة قالَ داودُ يا ربِّ حقّ لمَن عَرَفَكَ اءَن لا يَقطعَ رَجاءَه مِنكَ </w:t>
      </w:r>
      <w:r w:rsidRPr="00D35857">
        <w:rPr>
          <w:rStyle w:val="libFootnotenumChar"/>
          <w:rtl/>
          <w:lang w:bidi="fa-IR"/>
        </w:rPr>
        <w:t>(814)</w:t>
      </w:r>
      <w:r w:rsidR="00CC3E1D">
        <w:rPr>
          <w:rtl/>
          <w:lang w:bidi="fa-IR"/>
        </w:rPr>
        <w:t xml:space="preserve">. </w:t>
      </w:r>
    </w:p>
    <w:p w:rsidR="009C2EE6" w:rsidRDefault="009C2EE6" w:rsidP="009C2EE6">
      <w:pPr>
        <w:pStyle w:val="libNormal"/>
        <w:rPr>
          <w:rtl/>
          <w:lang w:bidi="fa-IR"/>
        </w:rPr>
      </w:pPr>
      <w:r>
        <w:rPr>
          <w:rtl/>
          <w:lang w:bidi="fa-IR"/>
        </w:rPr>
        <w:t>«آن حسنه اى كه موجب مباح شدن بهشت مى شود</w:t>
      </w:r>
      <w:r w:rsidR="00CC3E1D">
        <w:rPr>
          <w:rtl/>
          <w:lang w:bidi="fa-IR"/>
        </w:rPr>
        <w:t xml:space="preserve">، </w:t>
      </w:r>
      <w:r>
        <w:rPr>
          <w:rtl/>
          <w:lang w:bidi="fa-IR"/>
        </w:rPr>
        <w:t>چيست</w:t>
      </w:r>
      <w:r w:rsidR="00CC3E1D">
        <w:rPr>
          <w:rtl/>
          <w:lang w:bidi="fa-IR"/>
        </w:rPr>
        <w:t>؟</w:t>
      </w:r>
      <w:r>
        <w:rPr>
          <w:rtl/>
          <w:lang w:bidi="fa-IR"/>
        </w:rPr>
        <w:t xml:space="preserve"> خداوند فرمود</w:t>
      </w:r>
      <w:r w:rsidR="00CC3E1D">
        <w:rPr>
          <w:rtl/>
          <w:lang w:bidi="fa-IR"/>
        </w:rPr>
        <w:t xml:space="preserve">: </w:t>
      </w:r>
      <w:r>
        <w:rPr>
          <w:rtl/>
          <w:lang w:bidi="fa-IR"/>
        </w:rPr>
        <w:t>شادمان و مسرور كردن بنده من</w:t>
      </w:r>
      <w:r w:rsidR="00CC3E1D">
        <w:rPr>
          <w:rtl/>
          <w:lang w:bidi="fa-IR"/>
        </w:rPr>
        <w:t xml:space="preserve">، </w:t>
      </w:r>
      <w:r>
        <w:rPr>
          <w:rtl/>
          <w:lang w:bidi="fa-IR"/>
        </w:rPr>
        <w:t>گرچه با يك خرما</w:t>
      </w:r>
      <w:r w:rsidR="00CC3E1D">
        <w:rPr>
          <w:rtl/>
          <w:lang w:bidi="fa-IR"/>
        </w:rPr>
        <w:t xml:space="preserve">. </w:t>
      </w:r>
      <w:r>
        <w:rPr>
          <w:rtl/>
          <w:lang w:bidi="fa-IR"/>
        </w:rPr>
        <w:t>حضرت داوود عرض كرد</w:t>
      </w:r>
      <w:r w:rsidR="00CC3E1D">
        <w:rPr>
          <w:rtl/>
          <w:lang w:bidi="fa-IR"/>
        </w:rPr>
        <w:t xml:space="preserve">: </w:t>
      </w:r>
      <w:r>
        <w:rPr>
          <w:rtl/>
          <w:lang w:bidi="fa-IR"/>
        </w:rPr>
        <w:t>شايسته است كسى كه تو را مى شناسد</w:t>
      </w:r>
      <w:r w:rsidR="00CC3E1D">
        <w:rPr>
          <w:rtl/>
          <w:lang w:bidi="fa-IR"/>
        </w:rPr>
        <w:t xml:space="preserve">، </w:t>
      </w:r>
      <w:r>
        <w:rPr>
          <w:rtl/>
          <w:lang w:bidi="fa-IR"/>
        </w:rPr>
        <w:t>اميدش را به تو از دست ندهد»</w:t>
      </w:r>
      <w:r w:rsidR="00CC3E1D">
        <w:rPr>
          <w:rtl/>
          <w:lang w:bidi="fa-IR"/>
        </w:rPr>
        <w:t xml:space="preserve">. </w:t>
      </w:r>
    </w:p>
    <w:p w:rsidR="009C2EE6" w:rsidRDefault="009C2EE6" w:rsidP="009C2EE6">
      <w:pPr>
        <w:pStyle w:val="libNormal"/>
        <w:rPr>
          <w:rtl/>
          <w:lang w:bidi="fa-IR"/>
        </w:rPr>
      </w:pPr>
      <w:r>
        <w:rPr>
          <w:rtl/>
          <w:lang w:bidi="fa-IR"/>
        </w:rPr>
        <w:t>در سخنى از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نقل شده است كه فرمودند</w:t>
      </w:r>
      <w:r w:rsidR="00CC3E1D">
        <w:rPr>
          <w:rtl/>
          <w:lang w:bidi="fa-IR"/>
        </w:rPr>
        <w:t xml:space="preserve">: </w:t>
      </w:r>
    </w:p>
    <w:p w:rsidR="009C2EE6" w:rsidRDefault="009C2EE6" w:rsidP="009C2EE6">
      <w:pPr>
        <w:pStyle w:val="libNormal"/>
        <w:rPr>
          <w:rtl/>
          <w:lang w:bidi="fa-IR"/>
        </w:rPr>
      </w:pPr>
      <w:r>
        <w:rPr>
          <w:rtl/>
          <w:lang w:bidi="fa-IR"/>
        </w:rPr>
        <w:t xml:space="preserve">ما مِن اءحد اءَودَعَ قَلبا سُرورا الا و خَلَقَ الله له مِن ذلكَ السُّرورِ لُطفا </w:t>
      </w:r>
      <w:r w:rsidRPr="00D35857">
        <w:rPr>
          <w:rStyle w:val="libFootnotenumChar"/>
          <w:rtl/>
          <w:lang w:bidi="fa-IR"/>
        </w:rPr>
        <w:t>(815)</w:t>
      </w:r>
      <w:r w:rsidR="00CC3E1D">
        <w:rPr>
          <w:rtl/>
          <w:lang w:bidi="fa-IR"/>
        </w:rPr>
        <w:t xml:space="preserve">. </w:t>
      </w:r>
    </w:p>
    <w:p w:rsidR="009C2EE6" w:rsidRDefault="009C2EE6" w:rsidP="009C2EE6">
      <w:pPr>
        <w:pStyle w:val="libNormal"/>
        <w:rPr>
          <w:rtl/>
          <w:lang w:bidi="fa-IR"/>
        </w:rPr>
      </w:pPr>
      <w:r>
        <w:rPr>
          <w:rtl/>
          <w:lang w:bidi="fa-IR"/>
        </w:rPr>
        <w:t>«كسى كه مومنى را شادمان و مسرور كند</w:t>
      </w:r>
      <w:r w:rsidR="00CC3E1D">
        <w:rPr>
          <w:rtl/>
          <w:lang w:bidi="fa-IR"/>
        </w:rPr>
        <w:t xml:space="preserve">، </w:t>
      </w:r>
      <w:r>
        <w:rPr>
          <w:rtl/>
          <w:lang w:bidi="fa-IR"/>
        </w:rPr>
        <w:t>خدا از آن سرور</w:t>
      </w:r>
      <w:r w:rsidR="00CC3E1D">
        <w:rPr>
          <w:rtl/>
          <w:lang w:bidi="fa-IR"/>
        </w:rPr>
        <w:t xml:space="preserve">، </w:t>
      </w:r>
      <w:r>
        <w:rPr>
          <w:rtl/>
          <w:lang w:bidi="fa-IR"/>
        </w:rPr>
        <w:t>لطفى خلق مى كند - كه به هنگام غربت و نگرانى در دنيا و آخرت</w:t>
      </w:r>
      <w:r w:rsidR="00CC3E1D">
        <w:rPr>
          <w:rtl/>
          <w:lang w:bidi="fa-IR"/>
        </w:rPr>
        <w:t xml:space="preserve">، </w:t>
      </w:r>
      <w:r>
        <w:rPr>
          <w:rtl/>
          <w:lang w:bidi="fa-IR"/>
        </w:rPr>
        <w:t>دست او را خواهد گرفت -»</w:t>
      </w:r>
      <w:r w:rsidR="00CC3E1D">
        <w:rPr>
          <w:rtl/>
          <w:lang w:bidi="fa-IR"/>
        </w:rPr>
        <w:t xml:space="preserve">. </w:t>
      </w:r>
    </w:p>
    <w:p w:rsidR="009C2EE6" w:rsidRDefault="009C2EE6" w:rsidP="009C2EE6">
      <w:pPr>
        <w:pStyle w:val="libNormal"/>
        <w:rPr>
          <w:rtl/>
          <w:lang w:bidi="fa-IR"/>
        </w:rPr>
      </w:pPr>
      <w:r>
        <w:rPr>
          <w:rtl/>
          <w:lang w:bidi="fa-IR"/>
        </w:rPr>
        <w:t xml:space="preserve">در اين باره امام صادق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انَّ مِن اءَحَبِّ الاعمالِ الى اللهِ عزّوجلّ اءدخالَ السرور على المومنِ </w:t>
      </w:r>
      <w:r w:rsidRPr="00D35857">
        <w:rPr>
          <w:rStyle w:val="libFootnotenumChar"/>
          <w:rtl/>
          <w:lang w:bidi="fa-IR"/>
        </w:rPr>
        <w:t>(816)</w:t>
      </w:r>
      <w:r w:rsidR="00CC3E1D">
        <w:rPr>
          <w:rtl/>
          <w:lang w:bidi="fa-IR"/>
        </w:rPr>
        <w:t xml:space="preserve">. </w:t>
      </w:r>
    </w:p>
    <w:p w:rsidR="009C2EE6" w:rsidRDefault="009C2EE6" w:rsidP="009C2EE6">
      <w:pPr>
        <w:pStyle w:val="libNormal"/>
        <w:rPr>
          <w:rtl/>
          <w:lang w:bidi="fa-IR"/>
        </w:rPr>
      </w:pPr>
      <w:r>
        <w:rPr>
          <w:rtl/>
          <w:lang w:bidi="fa-IR"/>
        </w:rPr>
        <w:t>«شاد كردن مومن از محبوب ترين اعمال نزد خداوند است»</w:t>
      </w:r>
      <w:r w:rsidR="00CC3E1D">
        <w:rPr>
          <w:rtl/>
          <w:lang w:bidi="fa-IR"/>
        </w:rPr>
        <w:t xml:space="preserve">. </w:t>
      </w:r>
    </w:p>
    <w:p w:rsidR="009C2EE6" w:rsidRDefault="009C2EE6" w:rsidP="009C2EE6">
      <w:pPr>
        <w:pStyle w:val="libNormal"/>
        <w:rPr>
          <w:rtl/>
          <w:lang w:bidi="fa-IR"/>
        </w:rPr>
      </w:pPr>
      <w:r>
        <w:rPr>
          <w:rtl/>
          <w:lang w:bidi="fa-IR"/>
        </w:rPr>
        <w:lastRenderedPageBreak/>
        <w:t xml:space="preserve">توصيه امام سجاد </w:t>
      </w:r>
      <w:r w:rsidR="00CD7338" w:rsidRPr="00CD7338">
        <w:rPr>
          <w:rStyle w:val="libAlaemChar"/>
          <w:rtl/>
        </w:rPr>
        <w:t>عليه‌السلام</w:t>
      </w:r>
      <w:r>
        <w:rPr>
          <w:rtl/>
          <w:lang w:bidi="fa-IR"/>
        </w:rPr>
        <w:t xml:space="preserve"> به كسى كه به هر وسيله اى توسط ديگرى شادمان شده اين است كه اگر از روى عمد و آگاهى بوده</w:t>
      </w:r>
      <w:r w:rsidR="00CC3E1D">
        <w:rPr>
          <w:rtl/>
          <w:lang w:bidi="fa-IR"/>
        </w:rPr>
        <w:t xml:space="preserve">، </w:t>
      </w:r>
      <w:r>
        <w:rPr>
          <w:rtl/>
          <w:lang w:bidi="fa-IR"/>
        </w:rPr>
        <w:t>بايد در قبال اين خدمت</w:t>
      </w:r>
      <w:r w:rsidR="00CC3E1D">
        <w:rPr>
          <w:rtl/>
          <w:lang w:bidi="fa-IR"/>
        </w:rPr>
        <w:t xml:space="preserve">، </w:t>
      </w:r>
      <w:r>
        <w:rPr>
          <w:rtl/>
          <w:lang w:bidi="fa-IR"/>
        </w:rPr>
        <w:t>او را سپاس گويد كه در واقع شكر نعمت وظيفه اى است كه در مباحث گذشته هم از آن سخن گفته ايم</w:t>
      </w:r>
      <w:r w:rsidR="00CC3E1D">
        <w:rPr>
          <w:rtl/>
          <w:lang w:bidi="fa-IR"/>
        </w:rPr>
        <w:t xml:space="preserve">. </w:t>
      </w:r>
      <w:r>
        <w:rPr>
          <w:rtl/>
          <w:lang w:bidi="fa-IR"/>
        </w:rPr>
        <w:t>اگر تصادفا عملى انجام داده كه موجب شادمانى و سرور او شده</w:t>
      </w:r>
      <w:r w:rsidR="00CC3E1D">
        <w:rPr>
          <w:rtl/>
          <w:lang w:bidi="fa-IR"/>
        </w:rPr>
        <w:t xml:space="preserve">، </w:t>
      </w:r>
      <w:r>
        <w:rPr>
          <w:rtl/>
          <w:lang w:bidi="fa-IR"/>
        </w:rPr>
        <w:t>بداند كه خدا او را وسيله سرور و شادمانى او قرار داده است</w:t>
      </w:r>
      <w:r w:rsidR="00CC3E1D">
        <w:rPr>
          <w:rtl/>
          <w:lang w:bidi="fa-IR"/>
        </w:rPr>
        <w:t xml:space="preserve">. </w:t>
      </w:r>
      <w:r>
        <w:rPr>
          <w:rtl/>
          <w:lang w:bidi="fa-IR"/>
        </w:rPr>
        <w:t>بنابراين</w:t>
      </w:r>
      <w:r w:rsidR="00CC3E1D">
        <w:rPr>
          <w:rtl/>
          <w:lang w:bidi="fa-IR"/>
        </w:rPr>
        <w:t xml:space="preserve">، </w:t>
      </w:r>
      <w:r>
        <w:rPr>
          <w:rtl/>
          <w:lang w:bidi="fa-IR"/>
        </w:rPr>
        <w:t>لازم است كه خدا را بر اين نعمت</w:t>
      </w:r>
      <w:r w:rsidR="00CC3E1D">
        <w:rPr>
          <w:rtl/>
          <w:lang w:bidi="fa-IR"/>
        </w:rPr>
        <w:t xml:space="preserve">، </w:t>
      </w:r>
      <w:r>
        <w:rPr>
          <w:rtl/>
          <w:lang w:bidi="fa-IR"/>
        </w:rPr>
        <w:t>سپاس گويد و شخصى كه وسيله سرور انسان شده</w:t>
      </w:r>
      <w:r w:rsidR="00CC3E1D">
        <w:rPr>
          <w:rtl/>
          <w:lang w:bidi="fa-IR"/>
        </w:rPr>
        <w:t xml:space="preserve">، </w:t>
      </w:r>
      <w:r>
        <w:rPr>
          <w:rtl/>
          <w:lang w:bidi="fa-IR"/>
        </w:rPr>
        <w:t>از اسباب نزول نعمت الهى است</w:t>
      </w:r>
      <w:r w:rsidR="00CC3E1D">
        <w:rPr>
          <w:rtl/>
          <w:lang w:bidi="fa-IR"/>
        </w:rPr>
        <w:t xml:space="preserve">. </w:t>
      </w:r>
      <w:r>
        <w:rPr>
          <w:rtl/>
          <w:lang w:bidi="fa-IR"/>
        </w:rPr>
        <w:t>خداوند بركت و خيرى در اين شخص ديده كه او را واسطه سرور و شادمانى مومن قرار داده است</w:t>
      </w:r>
      <w:r w:rsidR="00CC3E1D">
        <w:rPr>
          <w:rtl/>
          <w:lang w:bidi="fa-IR"/>
        </w:rPr>
        <w:t xml:space="preserve">. </w:t>
      </w:r>
    </w:p>
    <w:p w:rsidR="009C2EE6" w:rsidRDefault="00D35857" w:rsidP="00D35857">
      <w:pPr>
        <w:pStyle w:val="Heading1"/>
        <w:rPr>
          <w:rtl/>
          <w:lang w:bidi="fa-IR"/>
        </w:rPr>
      </w:pPr>
      <w:r>
        <w:rPr>
          <w:rtl/>
          <w:lang w:bidi="fa-IR"/>
        </w:rPr>
        <w:br w:type="page"/>
      </w:r>
      <w:bookmarkStart w:id="104" w:name="_Toc394573358"/>
      <w:r>
        <w:rPr>
          <w:rtl/>
          <w:lang w:bidi="fa-IR"/>
        </w:rPr>
        <w:lastRenderedPageBreak/>
        <w:t>49 - حق بدى كننده</w:t>
      </w:r>
      <w:bookmarkEnd w:id="104"/>
    </w:p>
    <w:p w:rsidR="009C2EE6" w:rsidRDefault="009C2EE6" w:rsidP="009C2EE6">
      <w:pPr>
        <w:pStyle w:val="libNormal"/>
        <w:rPr>
          <w:rtl/>
          <w:lang w:bidi="fa-IR"/>
        </w:rPr>
      </w:pPr>
      <w:r>
        <w:rPr>
          <w:rtl/>
          <w:lang w:bidi="fa-IR"/>
        </w:rPr>
        <w:t>و اءَمَّا حقُّ مَن ساءَ لكَ القَضاءَ على يديهِ بِقول اءَو فعل فان كانَ تعَمَّدَها كان العفوُ اءَولى بكَ لمَا فيهِ له مِنَ القَمعِ و حُسنِ الاءدبِ مع كثيرِ اءَمثالهِ مِنَ الخُلُقِ فانَّ اللهَ يقولَ و لَمَنِ النتَصَرَ بعدَ ظلمِه فاءُلئكَ ما عليهم مِن سبيل الى قولِهِ لَمِن عَزمِ الاءُمورِ و قال عزّوجلّ و ان عاقَبتُم فعَاقبوا بِمِثلِ ما عُوقِبتم به و لَئن صَبَرتُم لهوَ خير للصَّابرينَ هذا فى العَمدِ فان لم يكُن عمدا لم تَظلِمهُ بِتَعَمُّدَ الانتِصارِ منهُ فتكونَ قد كافَاءتَه فى تَعَمُّد على خَطَا و رَفَقتَ به وَرَدَدتَهُ باءَلطَفِ ما تَقدِرُ عليه و لا قوَّةَ الا باللهِ</w:t>
      </w:r>
      <w:r w:rsidR="00CC3E1D">
        <w:rPr>
          <w:rtl/>
          <w:lang w:bidi="fa-IR"/>
        </w:rPr>
        <w:t xml:space="preserve">. </w:t>
      </w:r>
    </w:p>
    <w:p w:rsidR="009C2EE6" w:rsidRDefault="009C2EE6" w:rsidP="009C2EE6">
      <w:pPr>
        <w:pStyle w:val="libNormal"/>
        <w:rPr>
          <w:rtl/>
          <w:lang w:bidi="fa-IR"/>
        </w:rPr>
      </w:pPr>
      <w:r>
        <w:rPr>
          <w:rtl/>
          <w:lang w:bidi="fa-IR"/>
        </w:rPr>
        <w:t>«و اما حق كسى كه به دست يا زبان و از روى عمد به تو بدى كرده اين است كه او را عفو كنى</w:t>
      </w:r>
      <w:r w:rsidR="00CC3E1D">
        <w:rPr>
          <w:rtl/>
          <w:lang w:bidi="fa-IR"/>
        </w:rPr>
        <w:t xml:space="preserve">؛ </w:t>
      </w:r>
      <w:r>
        <w:rPr>
          <w:rtl/>
          <w:lang w:bidi="fa-IR"/>
        </w:rPr>
        <w:t>زيرا با اين عمل ريشه بدى كنده مى شود</w:t>
      </w:r>
      <w:r w:rsidR="00CC3E1D">
        <w:rPr>
          <w:rtl/>
          <w:lang w:bidi="fa-IR"/>
        </w:rPr>
        <w:t xml:space="preserve">. </w:t>
      </w:r>
      <w:r>
        <w:rPr>
          <w:rtl/>
          <w:lang w:bidi="fa-IR"/>
        </w:rPr>
        <w:t>شايسته است كه با اين ونه افراد</w:t>
      </w:r>
      <w:r w:rsidR="00CC3E1D">
        <w:rPr>
          <w:rtl/>
          <w:lang w:bidi="fa-IR"/>
        </w:rPr>
        <w:t xml:space="preserve">، </w:t>
      </w:r>
      <w:r>
        <w:rPr>
          <w:rtl/>
          <w:lang w:bidi="fa-IR"/>
        </w:rPr>
        <w:t>با ادب رفتار شود</w:t>
      </w:r>
      <w:r w:rsidR="00CC3E1D">
        <w:rPr>
          <w:rtl/>
          <w:lang w:bidi="fa-IR"/>
        </w:rPr>
        <w:t xml:space="preserve">؛ </w:t>
      </w:r>
      <w:r>
        <w:rPr>
          <w:rtl/>
          <w:lang w:bidi="fa-IR"/>
        </w:rPr>
        <w:t>زيرا خداوند متعال مى فرمايد</w:t>
      </w:r>
      <w:r w:rsidR="00CC3E1D">
        <w:rPr>
          <w:rtl/>
          <w:lang w:bidi="fa-IR"/>
        </w:rPr>
        <w:t xml:space="preserve">: </w:t>
      </w:r>
      <w:r>
        <w:rPr>
          <w:rtl/>
          <w:lang w:bidi="fa-IR"/>
        </w:rPr>
        <w:t>كسى كه مورد ستم واقع شود و انتقام جويد</w:t>
      </w:r>
      <w:r w:rsidR="00CC3E1D">
        <w:rPr>
          <w:rtl/>
          <w:lang w:bidi="fa-IR"/>
        </w:rPr>
        <w:t xml:space="preserve">، </w:t>
      </w:r>
      <w:r>
        <w:rPr>
          <w:rtl/>
          <w:lang w:bidi="fa-IR"/>
        </w:rPr>
        <w:t>مسووليتى ندارد</w:t>
      </w:r>
      <w:r w:rsidR="00CC3E1D">
        <w:rPr>
          <w:rtl/>
          <w:lang w:bidi="fa-IR"/>
        </w:rPr>
        <w:t xml:space="preserve">. </w:t>
      </w:r>
      <w:r>
        <w:rPr>
          <w:rtl/>
          <w:lang w:bidi="fa-IR"/>
        </w:rPr>
        <w:t>بعد مى فرمايد</w:t>
      </w:r>
      <w:r w:rsidR="00CC3E1D">
        <w:rPr>
          <w:rtl/>
          <w:lang w:bidi="fa-IR"/>
        </w:rPr>
        <w:t xml:space="preserve">: </w:t>
      </w:r>
      <w:r>
        <w:rPr>
          <w:rtl/>
          <w:lang w:bidi="fa-IR"/>
        </w:rPr>
        <w:t>اگر كيفر مى دهى همانگونه باشد كه بر شما ستم رفته است و اگر صبر كنى و كيفر نكنى بهتر است</w:t>
      </w:r>
      <w:r w:rsidR="00CC3E1D">
        <w:rPr>
          <w:rtl/>
          <w:lang w:bidi="fa-IR"/>
        </w:rPr>
        <w:t xml:space="preserve">. </w:t>
      </w:r>
      <w:r>
        <w:rPr>
          <w:rtl/>
          <w:lang w:bidi="fa-IR"/>
        </w:rPr>
        <w:t>اما اگر از روى عمد نبود حق انتقام جويى ندارى</w:t>
      </w:r>
      <w:r w:rsidR="00CC3E1D">
        <w:rPr>
          <w:rtl/>
          <w:lang w:bidi="fa-IR"/>
        </w:rPr>
        <w:t xml:space="preserve">؛ </w:t>
      </w:r>
      <w:r>
        <w:rPr>
          <w:rtl/>
          <w:lang w:bidi="fa-IR"/>
        </w:rPr>
        <w:t>زيرا تو به عمد با خطا مقابله مى كنى</w:t>
      </w:r>
      <w:r w:rsidR="00CC3E1D">
        <w:rPr>
          <w:rtl/>
          <w:lang w:bidi="fa-IR"/>
        </w:rPr>
        <w:t xml:space="preserve">. </w:t>
      </w:r>
      <w:r>
        <w:rPr>
          <w:rtl/>
          <w:lang w:bidi="fa-IR"/>
        </w:rPr>
        <w:t>با نرمى و ملاطفت عمل كن»</w:t>
      </w:r>
      <w:r w:rsidR="00CC3E1D">
        <w:rPr>
          <w:rtl/>
          <w:lang w:bidi="fa-IR"/>
        </w:rPr>
        <w:t xml:space="preserve">. </w:t>
      </w:r>
    </w:p>
    <w:p w:rsidR="009C2EE6" w:rsidRDefault="009C2EE6" w:rsidP="009C2EE6">
      <w:pPr>
        <w:pStyle w:val="libNormal"/>
        <w:rPr>
          <w:rtl/>
          <w:lang w:bidi="fa-IR"/>
        </w:rPr>
      </w:pPr>
      <w:r>
        <w:rPr>
          <w:rtl/>
          <w:lang w:bidi="fa-IR"/>
        </w:rPr>
        <w:t>عفو و گذشت يعنى آيينه دل را از هرگونه زنگار و كدورت زدودن و پاك و منزه داشتن</w:t>
      </w:r>
      <w:r w:rsidR="00CC3E1D">
        <w:rPr>
          <w:rtl/>
          <w:lang w:bidi="fa-IR"/>
        </w:rPr>
        <w:t xml:space="preserve">. </w:t>
      </w:r>
      <w:r>
        <w:rPr>
          <w:rtl/>
          <w:lang w:bidi="fa-IR"/>
        </w:rPr>
        <w:t>توصيه به اين سجيه اخلاقى</w:t>
      </w:r>
      <w:r w:rsidR="00CC3E1D">
        <w:rPr>
          <w:rtl/>
          <w:lang w:bidi="fa-IR"/>
        </w:rPr>
        <w:t xml:space="preserve">، </w:t>
      </w:r>
      <w:r>
        <w:rPr>
          <w:rtl/>
          <w:lang w:bidi="fa-IR"/>
        </w:rPr>
        <w:t>توصيه به كرامتى است كه دربرگيرنده همه محسنات و زيبايى هاى اخلاقى است</w:t>
      </w:r>
      <w:r w:rsidR="00CC3E1D">
        <w:rPr>
          <w:rtl/>
          <w:lang w:bidi="fa-IR"/>
        </w:rPr>
        <w:t xml:space="preserve">. </w:t>
      </w:r>
    </w:p>
    <w:p w:rsidR="009C2EE6" w:rsidRDefault="00D35857" w:rsidP="00D35857">
      <w:pPr>
        <w:pStyle w:val="Heading2"/>
        <w:rPr>
          <w:rtl/>
          <w:lang w:bidi="fa-IR"/>
        </w:rPr>
      </w:pPr>
      <w:bookmarkStart w:id="105" w:name="_Toc394573359"/>
      <w:r>
        <w:rPr>
          <w:rtl/>
          <w:lang w:bidi="fa-IR"/>
        </w:rPr>
        <w:t>عفو و بخشش از ديدگاه اسلام</w:t>
      </w:r>
      <w:bookmarkEnd w:id="105"/>
    </w:p>
    <w:p w:rsidR="009C2EE6" w:rsidRDefault="009C2EE6" w:rsidP="009C2EE6">
      <w:pPr>
        <w:pStyle w:val="libNormal"/>
        <w:rPr>
          <w:rtl/>
          <w:lang w:bidi="fa-IR"/>
        </w:rPr>
      </w:pPr>
      <w:r>
        <w:rPr>
          <w:rtl/>
          <w:lang w:bidi="fa-IR"/>
        </w:rPr>
        <w:t>خداوند هم در قرآن خود را بر اين خصلت ستوده است</w:t>
      </w:r>
      <w:r w:rsidR="00CC3E1D">
        <w:rPr>
          <w:rtl/>
          <w:lang w:bidi="fa-IR"/>
        </w:rPr>
        <w:t xml:space="preserve">: </w:t>
      </w:r>
    </w:p>
    <w:p w:rsidR="009C2EE6" w:rsidRDefault="009C2EE6" w:rsidP="009C2EE6">
      <w:pPr>
        <w:pStyle w:val="libNormal"/>
        <w:rPr>
          <w:rtl/>
          <w:lang w:bidi="fa-IR"/>
        </w:rPr>
      </w:pPr>
      <w:r w:rsidRPr="001A7B7C">
        <w:rPr>
          <w:rStyle w:val="libAieChar"/>
          <w:rtl/>
        </w:rPr>
        <w:t>انَّ اللهَ كانَ عفُوّا غفورا</w:t>
      </w:r>
      <w:r>
        <w:rPr>
          <w:rtl/>
          <w:lang w:bidi="fa-IR"/>
        </w:rPr>
        <w:t xml:space="preserve"> </w:t>
      </w:r>
      <w:r w:rsidRPr="00D35857">
        <w:rPr>
          <w:rStyle w:val="libFootnotenumChar"/>
          <w:rtl/>
          <w:lang w:bidi="fa-IR"/>
        </w:rPr>
        <w:t>(817)</w:t>
      </w:r>
      <w:r w:rsidR="00CC3E1D">
        <w:rPr>
          <w:rtl/>
          <w:lang w:bidi="fa-IR"/>
        </w:rPr>
        <w:t xml:space="preserve">. </w:t>
      </w:r>
    </w:p>
    <w:p w:rsidR="009C2EE6" w:rsidRDefault="009C2EE6" w:rsidP="009C2EE6">
      <w:pPr>
        <w:pStyle w:val="libNormal"/>
        <w:rPr>
          <w:rtl/>
          <w:lang w:bidi="fa-IR"/>
        </w:rPr>
      </w:pPr>
      <w:r>
        <w:rPr>
          <w:rtl/>
          <w:lang w:bidi="fa-IR"/>
        </w:rPr>
        <w:t>«خداوند</w:t>
      </w:r>
      <w:r w:rsidR="00CC3E1D">
        <w:rPr>
          <w:rtl/>
          <w:lang w:bidi="fa-IR"/>
        </w:rPr>
        <w:t xml:space="preserve">، </w:t>
      </w:r>
      <w:r>
        <w:rPr>
          <w:rtl/>
          <w:lang w:bidi="fa-IR"/>
        </w:rPr>
        <w:t>بخشش و آمرزنده است»</w:t>
      </w:r>
      <w:r w:rsidR="00CC3E1D">
        <w:rPr>
          <w:rtl/>
          <w:lang w:bidi="fa-IR"/>
        </w:rPr>
        <w:t xml:space="preserve">. </w:t>
      </w:r>
    </w:p>
    <w:p w:rsidR="009C2EE6" w:rsidRDefault="009C2EE6" w:rsidP="009C2EE6">
      <w:pPr>
        <w:pStyle w:val="libNormal"/>
        <w:rPr>
          <w:rtl/>
          <w:lang w:bidi="fa-IR"/>
        </w:rPr>
      </w:pPr>
      <w:r w:rsidRPr="001A7B7C">
        <w:rPr>
          <w:rStyle w:val="libAieChar"/>
          <w:rtl/>
        </w:rPr>
        <w:lastRenderedPageBreak/>
        <w:t>انَّ اللهَ كان عفوّا قديرا</w:t>
      </w:r>
      <w:r>
        <w:rPr>
          <w:rtl/>
          <w:lang w:bidi="fa-IR"/>
        </w:rPr>
        <w:t xml:space="preserve"> </w:t>
      </w:r>
      <w:r w:rsidRPr="00D35857">
        <w:rPr>
          <w:rStyle w:val="libFootnotenumChar"/>
          <w:rtl/>
          <w:lang w:bidi="fa-IR"/>
        </w:rPr>
        <w:t>(818)</w:t>
      </w:r>
      <w:r w:rsidR="00CC3E1D">
        <w:rPr>
          <w:rtl/>
          <w:lang w:bidi="fa-IR"/>
        </w:rPr>
        <w:t xml:space="preserve">. </w:t>
      </w:r>
    </w:p>
    <w:p w:rsidR="009C2EE6" w:rsidRDefault="009C2EE6" w:rsidP="009C2EE6">
      <w:pPr>
        <w:pStyle w:val="libNormal"/>
        <w:rPr>
          <w:rtl/>
          <w:lang w:bidi="fa-IR"/>
        </w:rPr>
      </w:pPr>
      <w:r>
        <w:rPr>
          <w:rtl/>
          <w:lang w:bidi="fa-IR"/>
        </w:rPr>
        <w:t>«خداوند</w:t>
      </w:r>
      <w:r w:rsidR="00CC3E1D">
        <w:rPr>
          <w:rtl/>
          <w:lang w:bidi="fa-IR"/>
        </w:rPr>
        <w:t xml:space="preserve">، </w:t>
      </w:r>
      <w:r>
        <w:rPr>
          <w:rtl/>
          <w:lang w:bidi="fa-IR"/>
        </w:rPr>
        <w:t>آمرزنده و توانا است»</w:t>
      </w:r>
      <w:r w:rsidR="00CC3E1D">
        <w:rPr>
          <w:rtl/>
          <w:lang w:bidi="fa-IR"/>
        </w:rPr>
        <w:t xml:space="preserve">. </w:t>
      </w:r>
    </w:p>
    <w:p w:rsidR="009C2EE6" w:rsidRDefault="009C2EE6" w:rsidP="009C2EE6">
      <w:pPr>
        <w:pStyle w:val="libNormal"/>
        <w:rPr>
          <w:rtl/>
          <w:lang w:bidi="fa-IR"/>
        </w:rPr>
      </w:pPr>
      <w:r>
        <w:rPr>
          <w:rtl/>
          <w:lang w:bidi="fa-IR"/>
        </w:rPr>
        <w:t>خداوند در عين قدرت كامل</w:t>
      </w:r>
      <w:r w:rsidR="00CC3E1D">
        <w:rPr>
          <w:rtl/>
          <w:lang w:bidi="fa-IR"/>
        </w:rPr>
        <w:t xml:space="preserve">، </w:t>
      </w:r>
      <w:r>
        <w:rPr>
          <w:rtl/>
          <w:lang w:bidi="fa-IR"/>
        </w:rPr>
        <w:t>اهل گذشت و اغماض است</w:t>
      </w:r>
      <w:r w:rsidR="00CC3E1D">
        <w:rPr>
          <w:rtl/>
          <w:lang w:bidi="fa-IR"/>
        </w:rPr>
        <w:t xml:space="preserve">. </w:t>
      </w:r>
      <w:r>
        <w:rPr>
          <w:rtl/>
          <w:lang w:bidi="fa-IR"/>
        </w:rPr>
        <w:t>عفو در جايى معنا و مفهوم پيدا مى كند كه فرد قادر بر انتقام باشد</w:t>
      </w:r>
      <w:r w:rsidR="00CC3E1D">
        <w:rPr>
          <w:rtl/>
          <w:lang w:bidi="fa-IR"/>
        </w:rPr>
        <w:t xml:space="preserve">، </w:t>
      </w:r>
      <w:r>
        <w:rPr>
          <w:rtl/>
          <w:lang w:bidi="fa-IR"/>
        </w:rPr>
        <w:t>اما اغماض و گذشت كند</w:t>
      </w:r>
      <w:r w:rsidR="00CC3E1D">
        <w:rPr>
          <w:rtl/>
          <w:lang w:bidi="fa-IR"/>
        </w:rPr>
        <w:t xml:space="preserve">. </w:t>
      </w:r>
    </w:p>
    <w:p w:rsidR="009C2EE6" w:rsidRDefault="009C2EE6" w:rsidP="009C2EE6">
      <w:pPr>
        <w:pStyle w:val="libNormal"/>
        <w:rPr>
          <w:rtl/>
          <w:lang w:bidi="fa-IR"/>
        </w:rPr>
      </w:pP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مَن عَفى عَنِ الجَرائمِ فقَد اءَخَذَ بِجوامِعِ الفَضلِ </w:t>
      </w:r>
      <w:r w:rsidRPr="00D35857">
        <w:rPr>
          <w:rStyle w:val="libFootnotenumChar"/>
          <w:rtl/>
          <w:lang w:bidi="fa-IR"/>
        </w:rPr>
        <w:t>(819)</w:t>
      </w:r>
      <w:r w:rsidR="00CC3E1D">
        <w:rPr>
          <w:rtl/>
          <w:lang w:bidi="fa-IR"/>
        </w:rPr>
        <w:t xml:space="preserve">. </w:t>
      </w:r>
    </w:p>
    <w:p w:rsidR="009C2EE6" w:rsidRDefault="009C2EE6" w:rsidP="009C2EE6">
      <w:pPr>
        <w:pStyle w:val="libNormal"/>
        <w:rPr>
          <w:rtl/>
          <w:lang w:bidi="fa-IR"/>
        </w:rPr>
      </w:pPr>
      <w:r>
        <w:rPr>
          <w:rtl/>
          <w:lang w:bidi="fa-IR"/>
        </w:rPr>
        <w:t>«كسى كه زشتى هاى ديگران را ببخشد</w:t>
      </w:r>
      <w:r w:rsidR="00CC3E1D">
        <w:rPr>
          <w:rtl/>
          <w:lang w:bidi="fa-IR"/>
        </w:rPr>
        <w:t xml:space="preserve">، </w:t>
      </w:r>
      <w:r>
        <w:rPr>
          <w:rtl/>
          <w:lang w:bidi="fa-IR"/>
        </w:rPr>
        <w:t>به همه فضيلت ها دست يافته است»</w:t>
      </w:r>
      <w:r w:rsidR="00CC3E1D">
        <w:rPr>
          <w:rtl/>
          <w:lang w:bidi="fa-IR"/>
        </w:rPr>
        <w:t xml:space="preserve">. </w:t>
      </w:r>
    </w:p>
    <w:p w:rsidR="009C2EE6" w:rsidRDefault="009C2EE6" w:rsidP="009C2EE6">
      <w:pPr>
        <w:pStyle w:val="libNormal"/>
        <w:rPr>
          <w:rtl/>
          <w:lang w:bidi="fa-IR"/>
        </w:rPr>
      </w:pPr>
      <w:r>
        <w:rPr>
          <w:rtl/>
          <w:lang w:bidi="fa-IR"/>
        </w:rPr>
        <w:t>يعنى خصلت اغماض و گذشت</w:t>
      </w:r>
      <w:r w:rsidR="00CC3E1D">
        <w:rPr>
          <w:rtl/>
          <w:lang w:bidi="fa-IR"/>
        </w:rPr>
        <w:t xml:space="preserve">، </w:t>
      </w:r>
      <w:r>
        <w:rPr>
          <w:rtl/>
          <w:lang w:bidi="fa-IR"/>
        </w:rPr>
        <w:t>خصلتى اخلاقى است كه بسيارى از ملكات اخلاقى در آن نهفته است</w:t>
      </w:r>
      <w:r w:rsidR="00CC3E1D">
        <w:rPr>
          <w:rtl/>
          <w:lang w:bidi="fa-IR"/>
        </w:rPr>
        <w:t xml:space="preserve">: </w:t>
      </w:r>
    </w:p>
    <w:p w:rsidR="009C2EE6" w:rsidRDefault="009C2EE6" w:rsidP="009C2EE6">
      <w:pPr>
        <w:pStyle w:val="libNormal"/>
        <w:rPr>
          <w:rtl/>
          <w:lang w:bidi="fa-IR"/>
        </w:rPr>
      </w:pPr>
      <w:r>
        <w:rPr>
          <w:rtl/>
          <w:lang w:bidi="fa-IR"/>
        </w:rPr>
        <w:t xml:space="preserve">العَفوُ اءحسنُ الاحسَانِ </w:t>
      </w:r>
      <w:r w:rsidRPr="00D35857">
        <w:rPr>
          <w:rStyle w:val="libFootnotenumChar"/>
          <w:rtl/>
          <w:lang w:bidi="fa-IR"/>
        </w:rPr>
        <w:t>(820)</w:t>
      </w:r>
      <w:r w:rsidR="00CC3E1D">
        <w:rPr>
          <w:rtl/>
          <w:lang w:bidi="fa-IR"/>
        </w:rPr>
        <w:t xml:space="preserve">. </w:t>
      </w:r>
    </w:p>
    <w:p w:rsidR="009C2EE6" w:rsidRDefault="009C2EE6" w:rsidP="009C2EE6">
      <w:pPr>
        <w:pStyle w:val="libNormal"/>
        <w:rPr>
          <w:rtl/>
          <w:lang w:bidi="fa-IR"/>
        </w:rPr>
      </w:pPr>
      <w:r>
        <w:rPr>
          <w:rtl/>
          <w:lang w:bidi="fa-IR"/>
        </w:rPr>
        <w:t>«عفو</w:t>
      </w:r>
      <w:r w:rsidR="00CC3E1D">
        <w:rPr>
          <w:rtl/>
          <w:lang w:bidi="fa-IR"/>
        </w:rPr>
        <w:t xml:space="preserve">، </w:t>
      </w:r>
      <w:r>
        <w:rPr>
          <w:rtl/>
          <w:lang w:bidi="fa-IR"/>
        </w:rPr>
        <w:t>زيباترين چهره انسان است»</w:t>
      </w:r>
      <w:r w:rsidR="00CC3E1D">
        <w:rPr>
          <w:rtl/>
          <w:lang w:bidi="fa-IR"/>
        </w:rPr>
        <w:t xml:space="preserve">. </w:t>
      </w:r>
    </w:p>
    <w:p w:rsidR="009C2EE6" w:rsidRDefault="009C2EE6" w:rsidP="009C2EE6">
      <w:pPr>
        <w:pStyle w:val="libNormal"/>
        <w:rPr>
          <w:rtl/>
          <w:lang w:bidi="fa-IR"/>
        </w:rPr>
      </w:pPr>
      <w:r>
        <w:rPr>
          <w:rtl/>
          <w:lang w:bidi="fa-IR"/>
        </w:rPr>
        <w:t xml:space="preserve">العفوُ تَاجُ المَكارمِ </w:t>
      </w:r>
      <w:r w:rsidRPr="00D35857">
        <w:rPr>
          <w:rStyle w:val="libFootnotenumChar"/>
          <w:rtl/>
          <w:lang w:bidi="fa-IR"/>
        </w:rPr>
        <w:t>(821)</w:t>
      </w:r>
      <w:r w:rsidR="00CC3E1D">
        <w:rPr>
          <w:rtl/>
          <w:lang w:bidi="fa-IR"/>
        </w:rPr>
        <w:t xml:space="preserve">. </w:t>
      </w:r>
    </w:p>
    <w:p w:rsidR="009C2EE6" w:rsidRDefault="009C2EE6" w:rsidP="009C2EE6">
      <w:pPr>
        <w:pStyle w:val="libNormal"/>
        <w:rPr>
          <w:rtl/>
          <w:lang w:bidi="fa-IR"/>
        </w:rPr>
      </w:pPr>
      <w:r>
        <w:rPr>
          <w:rtl/>
          <w:lang w:bidi="fa-IR"/>
        </w:rPr>
        <w:t>«عفو</w:t>
      </w:r>
      <w:r w:rsidR="00CC3E1D">
        <w:rPr>
          <w:rtl/>
          <w:lang w:bidi="fa-IR"/>
        </w:rPr>
        <w:t xml:space="preserve">، </w:t>
      </w:r>
      <w:r>
        <w:rPr>
          <w:rtl/>
          <w:lang w:bidi="fa-IR"/>
        </w:rPr>
        <w:t>سرلوحه همه كرامت هاى اخلاقى است»</w:t>
      </w:r>
      <w:r w:rsidR="00CC3E1D">
        <w:rPr>
          <w:rtl/>
          <w:lang w:bidi="fa-IR"/>
        </w:rPr>
        <w:t xml:space="preserve">. </w:t>
      </w:r>
    </w:p>
    <w:p w:rsidR="009C2EE6" w:rsidRDefault="009C2EE6" w:rsidP="009C2EE6">
      <w:pPr>
        <w:pStyle w:val="libNormal"/>
        <w:rPr>
          <w:rtl/>
          <w:lang w:bidi="fa-IR"/>
        </w:rPr>
      </w:pPr>
      <w:r>
        <w:rPr>
          <w:rtl/>
          <w:lang w:bidi="fa-IR"/>
        </w:rPr>
        <w:t>حضرت اميرال</w:t>
      </w:r>
      <w:r w:rsidR="00F028FC">
        <w:rPr>
          <w:rtl/>
          <w:lang w:bidi="fa-IR"/>
        </w:rPr>
        <w:t>مؤمن</w:t>
      </w:r>
      <w:r>
        <w:rPr>
          <w:rtl/>
          <w:lang w:bidi="fa-IR"/>
        </w:rPr>
        <w:t xml:space="preserve">ين على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تَجاوَز معَ القُدرَةِ و اَحسِن معَ الدَّولَةِ تَكمُل لكَ السِّيادَةُ </w:t>
      </w:r>
      <w:r w:rsidRPr="00D35857">
        <w:rPr>
          <w:rStyle w:val="libFootnotenumChar"/>
          <w:rtl/>
          <w:lang w:bidi="fa-IR"/>
        </w:rPr>
        <w:t>(822)</w:t>
      </w:r>
      <w:r w:rsidR="00CC3E1D">
        <w:rPr>
          <w:rtl/>
          <w:lang w:bidi="fa-IR"/>
        </w:rPr>
        <w:t xml:space="preserve">. </w:t>
      </w:r>
    </w:p>
    <w:p w:rsidR="009C2EE6" w:rsidRDefault="009C2EE6" w:rsidP="009C2EE6">
      <w:pPr>
        <w:pStyle w:val="libNormal"/>
        <w:rPr>
          <w:rtl/>
          <w:lang w:bidi="fa-IR"/>
        </w:rPr>
      </w:pPr>
      <w:r>
        <w:rPr>
          <w:rtl/>
          <w:lang w:bidi="fa-IR"/>
        </w:rPr>
        <w:t>«در حال برخوردارى از قدرت</w:t>
      </w:r>
      <w:r w:rsidR="00CC3E1D">
        <w:rPr>
          <w:rtl/>
          <w:lang w:bidi="fa-IR"/>
        </w:rPr>
        <w:t xml:space="preserve">، </w:t>
      </w:r>
      <w:r>
        <w:rPr>
          <w:rtl/>
          <w:lang w:bidi="fa-IR"/>
        </w:rPr>
        <w:t>عفو و اغماض كن و در حال مكنت</w:t>
      </w:r>
      <w:r w:rsidR="00CC3E1D">
        <w:rPr>
          <w:rtl/>
          <w:lang w:bidi="fa-IR"/>
        </w:rPr>
        <w:t xml:space="preserve">، </w:t>
      </w:r>
      <w:r>
        <w:rPr>
          <w:rtl/>
          <w:lang w:bidi="fa-IR"/>
        </w:rPr>
        <w:t>اهل احسان باش كه بزرگوارى با اين دو خصيصه به كمال مى رسد»</w:t>
      </w:r>
      <w:r w:rsidR="00CC3E1D">
        <w:rPr>
          <w:rtl/>
          <w:lang w:bidi="fa-IR"/>
        </w:rPr>
        <w:t xml:space="preserve">. </w:t>
      </w:r>
    </w:p>
    <w:p w:rsidR="009C2EE6" w:rsidRDefault="009C2EE6" w:rsidP="009C2EE6">
      <w:pPr>
        <w:pStyle w:val="libNormal"/>
        <w:rPr>
          <w:rtl/>
          <w:lang w:bidi="fa-IR"/>
        </w:rPr>
      </w:pPr>
      <w:r>
        <w:rPr>
          <w:rtl/>
          <w:lang w:bidi="fa-IR"/>
        </w:rPr>
        <w:t>حضرت در روايتى ديگر مى فرمايند</w:t>
      </w:r>
      <w:r w:rsidR="00CC3E1D">
        <w:rPr>
          <w:rtl/>
          <w:lang w:bidi="fa-IR"/>
        </w:rPr>
        <w:t xml:space="preserve">: </w:t>
      </w:r>
    </w:p>
    <w:p w:rsidR="009C2EE6" w:rsidRDefault="009C2EE6" w:rsidP="009C2EE6">
      <w:pPr>
        <w:pStyle w:val="libNormal"/>
        <w:rPr>
          <w:rtl/>
          <w:lang w:bidi="fa-IR"/>
        </w:rPr>
      </w:pPr>
      <w:r>
        <w:rPr>
          <w:rtl/>
          <w:lang w:bidi="fa-IR"/>
        </w:rPr>
        <w:t xml:space="preserve">العفوُ زَكوةُ الظَّفَرِ </w:t>
      </w:r>
      <w:r w:rsidRPr="00D35857">
        <w:rPr>
          <w:rStyle w:val="libFootnotenumChar"/>
          <w:rtl/>
          <w:lang w:bidi="fa-IR"/>
        </w:rPr>
        <w:t>(823)</w:t>
      </w:r>
      <w:r w:rsidR="00CC3E1D">
        <w:rPr>
          <w:rtl/>
          <w:lang w:bidi="fa-IR"/>
        </w:rPr>
        <w:t xml:space="preserve">. </w:t>
      </w:r>
    </w:p>
    <w:p w:rsidR="009C2EE6" w:rsidRDefault="009C2EE6" w:rsidP="009C2EE6">
      <w:pPr>
        <w:pStyle w:val="libNormal"/>
        <w:rPr>
          <w:rtl/>
          <w:lang w:bidi="fa-IR"/>
        </w:rPr>
      </w:pPr>
      <w:r>
        <w:rPr>
          <w:rtl/>
          <w:lang w:bidi="fa-IR"/>
        </w:rPr>
        <w:t>«عفو</w:t>
      </w:r>
      <w:r w:rsidR="00CC3E1D">
        <w:rPr>
          <w:rtl/>
          <w:lang w:bidi="fa-IR"/>
        </w:rPr>
        <w:t xml:space="preserve">، </w:t>
      </w:r>
      <w:r>
        <w:rPr>
          <w:rtl/>
          <w:lang w:bidi="fa-IR"/>
        </w:rPr>
        <w:t>زكات پيروزى است»</w:t>
      </w:r>
      <w:r w:rsidR="00CC3E1D">
        <w:rPr>
          <w:rtl/>
          <w:lang w:bidi="fa-IR"/>
        </w:rPr>
        <w:t xml:space="preserve">. </w:t>
      </w:r>
    </w:p>
    <w:p w:rsidR="009C2EE6" w:rsidRDefault="009C2EE6" w:rsidP="009C2EE6">
      <w:pPr>
        <w:pStyle w:val="libNormal"/>
        <w:rPr>
          <w:rtl/>
          <w:lang w:bidi="fa-IR"/>
        </w:rPr>
      </w:pPr>
      <w:r>
        <w:rPr>
          <w:rtl/>
          <w:lang w:bidi="fa-IR"/>
        </w:rPr>
        <w:lastRenderedPageBreak/>
        <w:t>اگر افراد جامعه داراى چنين خصلتى شوند</w:t>
      </w:r>
      <w:r w:rsidR="00CC3E1D">
        <w:rPr>
          <w:rtl/>
          <w:lang w:bidi="fa-IR"/>
        </w:rPr>
        <w:t xml:space="preserve">، </w:t>
      </w:r>
      <w:r>
        <w:rPr>
          <w:rtl/>
          <w:lang w:bidi="fa-IR"/>
        </w:rPr>
        <w:t>اگر كسى هم در حق آنها بدى كرد - چه در مقام عمل و چه در مقام قول و زبان - اغماض و گذشت مى كنند</w:t>
      </w:r>
      <w:r w:rsidR="00CC3E1D">
        <w:rPr>
          <w:rtl/>
          <w:lang w:bidi="fa-IR"/>
        </w:rPr>
        <w:t xml:space="preserve">. </w:t>
      </w:r>
      <w:r>
        <w:rPr>
          <w:rtl/>
          <w:lang w:bidi="fa-IR"/>
        </w:rPr>
        <w:t>در اين صورت نتايج بسيار مطلوبى حاصل خواهد شد</w:t>
      </w:r>
      <w:r w:rsidR="00CC3E1D">
        <w:rPr>
          <w:rtl/>
          <w:lang w:bidi="fa-IR"/>
        </w:rPr>
        <w:t xml:space="preserve">؛ </w:t>
      </w:r>
      <w:r>
        <w:rPr>
          <w:rtl/>
          <w:lang w:bidi="fa-IR"/>
        </w:rPr>
        <w:t>در چنين جامعه اى ريشه همه بدى ها كنده مى شود</w:t>
      </w:r>
      <w:r w:rsidR="00CC3E1D">
        <w:rPr>
          <w:rtl/>
          <w:lang w:bidi="fa-IR"/>
        </w:rPr>
        <w:t xml:space="preserve">، </w:t>
      </w:r>
      <w:r>
        <w:rPr>
          <w:rtl/>
          <w:lang w:bidi="fa-IR"/>
        </w:rPr>
        <w:t>در عوض صفا</w:t>
      </w:r>
      <w:r w:rsidR="00CC3E1D">
        <w:rPr>
          <w:rtl/>
          <w:lang w:bidi="fa-IR"/>
        </w:rPr>
        <w:t xml:space="preserve">، </w:t>
      </w:r>
      <w:r>
        <w:rPr>
          <w:rtl/>
          <w:lang w:bidi="fa-IR"/>
        </w:rPr>
        <w:t>پاكى</w:t>
      </w:r>
      <w:r w:rsidR="00CC3E1D">
        <w:rPr>
          <w:rtl/>
          <w:lang w:bidi="fa-IR"/>
        </w:rPr>
        <w:t xml:space="preserve">، </w:t>
      </w:r>
      <w:r>
        <w:rPr>
          <w:rtl/>
          <w:lang w:bidi="fa-IR"/>
        </w:rPr>
        <w:t>مهربانى و مودت حاكم مى شود</w:t>
      </w:r>
      <w:r w:rsidR="00CC3E1D">
        <w:rPr>
          <w:rtl/>
          <w:lang w:bidi="fa-IR"/>
        </w:rPr>
        <w:t xml:space="preserve">. </w:t>
      </w:r>
    </w:p>
    <w:p w:rsidR="009C2EE6" w:rsidRDefault="009C2EE6" w:rsidP="009C2EE6">
      <w:pPr>
        <w:pStyle w:val="libNormal"/>
        <w:rPr>
          <w:rtl/>
          <w:lang w:bidi="fa-IR"/>
        </w:rPr>
      </w:pPr>
      <w:r>
        <w:rPr>
          <w:rtl/>
          <w:lang w:bidi="fa-IR"/>
        </w:rPr>
        <w:t xml:space="preserve">در مباحثى كه در «حق متخاصمين» داشتيم - حق كسى كه عليه انسان اقامه دعوا مى كند يا كسى كه انسان عليه او اقامه دعوا مى كند - اولين توصيه امام سجاد </w:t>
      </w:r>
      <w:r w:rsidR="00CD7338" w:rsidRPr="00CD7338">
        <w:rPr>
          <w:rStyle w:val="libAlaemChar"/>
          <w:rtl/>
        </w:rPr>
        <w:t>عليه‌السلام</w:t>
      </w:r>
      <w:r>
        <w:rPr>
          <w:rtl/>
          <w:lang w:bidi="fa-IR"/>
        </w:rPr>
        <w:t xml:space="preserve"> به دو طرف دعوا اين بود كه راهى بگشايند تا ريشه دعوا و اختلاف خشكانده شود تا اين بيمارى در شكل هاى ديگر بروز و ظهور نداشته باشد</w:t>
      </w:r>
      <w:r w:rsidR="00CC3E1D">
        <w:rPr>
          <w:rtl/>
          <w:lang w:bidi="fa-IR"/>
        </w:rPr>
        <w:t xml:space="preserve">. </w:t>
      </w:r>
      <w:r>
        <w:rPr>
          <w:rtl/>
          <w:lang w:bidi="fa-IR"/>
        </w:rPr>
        <w:t>اما اگر علت بيمارى از بين نرود و درمان نشود</w:t>
      </w:r>
      <w:r w:rsidR="00CC3E1D">
        <w:rPr>
          <w:rtl/>
          <w:lang w:bidi="fa-IR"/>
        </w:rPr>
        <w:t xml:space="preserve">، </w:t>
      </w:r>
      <w:r>
        <w:rPr>
          <w:rtl/>
          <w:lang w:bidi="fa-IR"/>
        </w:rPr>
        <w:t>بعد از مدتى به صورتى ديگر رخ مى نمايد</w:t>
      </w:r>
      <w:r w:rsidR="00CC3E1D">
        <w:rPr>
          <w:rtl/>
          <w:lang w:bidi="fa-IR"/>
        </w:rPr>
        <w:t xml:space="preserve">. </w:t>
      </w:r>
      <w:r>
        <w:rPr>
          <w:rtl/>
          <w:lang w:bidi="fa-IR"/>
        </w:rPr>
        <w:t xml:space="preserve">نه تنها تلاش امام سجاد </w:t>
      </w:r>
      <w:r w:rsidR="00CD7338" w:rsidRPr="00CD7338">
        <w:rPr>
          <w:rStyle w:val="libAlaemChar"/>
          <w:rtl/>
        </w:rPr>
        <w:t>عليه‌السلام</w:t>
      </w:r>
      <w:r w:rsidR="00CC3E1D">
        <w:rPr>
          <w:rtl/>
          <w:lang w:bidi="fa-IR"/>
        </w:rPr>
        <w:t xml:space="preserve">، </w:t>
      </w:r>
      <w:r>
        <w:rPr>
          <w:rtl/>
          <w:lang w:bidi="fa-IR"/>
        </w:rPr>
        <w:t>بلكه تلاش همه بزرگان دين و توصيه هاى اخلاقى اين است كه ريشه همه زشت كارى ها و افعال و حركات ناپسند در خلق و خوى انسان ها از بين برود</w:t>
      </w:r>
      <w:r w:rsidR="00CC3E1D">
        <w:rPr>
          <w:rtl/>
          <w:lang w:bidi="fa-IR"/>
        </w:rPr>
        <w:t xml:space="preserve">. </w:t>
      </w:r>
      <w:r>
        <w:rPr>
          <w:rtl/>
          <w:lang w:bidi="fa-IR"/>
        </w:rPr>
        <w:t>در سوره مباركه حجرات هم مى خوانيم</w:t>
      </w:r>
      <w:r w:rsidR="00CC3E1D">
        <w:rPr>
          <w:rtl/>
          <w:lang w:bidi="fa-IR"/>
        </w:rPr>
        <w:t xml:space="preserve">: </w:t>
      </w:r>
    </w:p>
    <w:p w:rsidR="009C2EE6" w:rsidRDefault="009C2EE6" w:rsidP="009C2EE6">
      <w:pPr>
        <w:pStyle w:val="libNormal"/>
        <w:rPr>
          <w:rtl/>
          <w:lang w:bidi="fa-IR"/>
        </w:rPr>
      </w:pPr>
      <w:r>
        <w:rPr>
          <w:rtl/>
          <w:lang w:bidi="fa-IR"/>
        </w:rPr>
        <w:t>و ان طائِفتَانِ مِنَ ال</w:t>
      </w:r>
      <w:r w:rsidR="00F028FC">
        <w:rPr>
          <w:rtl/>
          <w:lang w:bidi="fa-IR"/>
        </w:rPr>
        <w:t>مؤمن</w:t>
      </w:r>
      <w:r>
        <w:rPr>
          <w:rtl/>
          <w:lang w:bidi="fa-IR"/>
        </w:rPr>
        <w:t xml:space="preserve">ين اقتَتَلوا فاءَصلِحوا بَينَهما فان بَغَت احدَاهما على الاءُخرى فقَاتِلوا الَّتى تَبغِى حتَّى تَفِى ءَ الى اءَمرِ اللهِ فان فاءت فاءَصلحوا بينَهما بالعَدلِ و اءَقسطوا انَّ اللهَ يُحبُّ المُقسطينَ </w:t>
      </w:r>
      <w:r w:rsidRPr="00D35857">
        <w:rPr>
          <w:rStyle w:val="libFootnotenumChar"/>
          <w:rtl/>
          <w:lang w:bidi="fa-IR"/>
        </w:rPr>
        <w:t>(824)</w:t>
      </w:r>
      <w:r w:rsidR="00CC3E1D">
        <w:rPr>
          <w:rtl/>
          <w:lang w:bidi="fa-IR"/>
        </w:rPr>
        <w:t xml:space="preserve">. </w:t>
      </w:r>
    </w:p>
    <w:p w:rsidR="009C2EE6" w:rsidRDefault="009C2EE6" w:rsidP="009C2EE6">
      <w:pPr>
        <w:pStyle w:val="libNormal"/>
        <w:rPr>
          <w:rtl/>
          <w:lang w:bidi="fa-IR"/>
        </w:rPr>
      </w:pPr>
      <w:r>
        <w:rPr>
          <w:rtl/>
          <w:lang w:bidi="fa-IR"/>
        </w:rPr>
        <w:t xml:space="preserve">«هرگاه دو گروه از </w:t>
      </w:r>
      <w:r w:rsidR="00F028FC">
        <w:rPr>
          <w:rtl/>
          <w:lang w:bidi="fa-IR"/>
        </w:rPr>
        <w:t>مؤمن</w:t>
      </w:r>
      <w:r>
        <w:rPr>
          <w:rtl/>
          <w:lang w:bidi="fa-IR"/>
        </w:rPr>
        <w:t>ان با هم به نزاع و جنگ پردازند</w:t>
      </w:r>
      <w:r w:rsidR="00CC3E1D">
        <w:rPr>
          <w:rtl/>
          <w:lang w:bidi="fa-IR"/>
        </w:rPr>
        <w:t xml:space="preserve">، </w:t>
      </w:r>
      <w:r>
        <w:rPr>
          <w:rtl/>
          <w:lang w:bidi="fa-IR"/>
        </w:rPr>
        <w:t>آنها را آشتى دهيد و اگر يكى از آن دو بر ديگرى تجاوز كند</w:t>
      </w:r>
      <w:r w:rsidR="00CC3E1D">
        <w:rPr>
          <w:rtl/>
          <w:lang w:bidi="fa-IR"/>
        </w:rPr>
        <w:t xml:space="preserve">، </w:t>
      </w:r>
      <w:r>
        <w:rPr>
          <w:rtl/>
          <w:lang w:bidi="fa-IR"/>
        </w:rPr>
        <w:t>با گروه متجاوز پيكار كنيد تا به فرمان خدا بازگردد و هرگاه بازگشت و زمينه صلح فراهم شد</w:t>
      </w:r>
      <w:r w:rsidR="00CC3E1D">
        <w:rPr>
          <w:rtl/>
          <w:lang w:bidi="fa-IR"/>
        </w:rPr>
        <w:t xml:space="preserve">، </w:t>
      </w:r>
      <w:r>
        <w:rPr>
          <w:rtl/>
          <w:lang w:bidi="fa-IR"/>
        </w:rPr>
        <w:t>ميان آن دو به عدالت</w:t>
      </w:r>
      <w:r w:rsidR="00CC3E1D">
        <w:rPr>
          <w:rtl/>
          <w:lang w:bidi="fa-IR"/>
        </w:rPr>
        <w:t xml:space="preserve">، </w:t>
      </w:r>
      <w:r>
        <w:rPr>
          <w:rtl/>
          <w:lang w:bidi="fa-IR"/>
        </w:rPr>
        <w:t>صلح برقرار سازيد و عدالت پيشه كنيد كه خداوند عدالت پيشگان را دوست مى دارد»</w:t>
      </w:r>
      <w:r w:rsidR="00CC3E1D">
        <w:rPr>
          <w:rtl/>
          <w:lang w:bidi="fa-IR"/>
        </w:rPr>
        <w:t xml:space="preserve">. </w:t>
      </w:r>
    </w:p>
    <w:p w:rsidR="009C2EE6" w:rsidRDefault="009C2EE6" w:rsidP="009C2EE6">
      <w:pPr>
        <w:pStyle w:val="libNormal"/>
        <w:rPr>
          <w:rtl/>
          <w:lang w:bidi="fa-IR"/>
        </w:rPr>
      </w:pPr>
      <w:r>
        <w:rPr>
          <w:rtl/>
          <w:lang w:bidi="fa-IR"/>
        </w:rPr>
        <w:lastRenderedPageBreak/>
        <w:t>براى از بين رفتن زمينه گناه و كج روى</w:t>
      </w:r>
      <w:r w:rsidR="00CC3E1D">
        <w:rPr>
          <w:rtl/>
          <w:lang w:bidi="fa-IR"/>
        </w:rPr>
        <w:t xml:space="preserve">، </w:t>
      </w:r>
      <w:r>
        <w:rPr>
          <w:rtl/>
          <w:lang w:bidi="fa-IR"/>
        </w:rPr>
        <w:t>بايد عدالت برقرار كنند</w:t>
      </w:r>
      <w:r w:rsidR="00CC3E1D">
        <w:rPr>
          <w:rtl/>
          <w:lang w:bidi="fa-IR"/>
        </w:rPr>
        <w:t xml:space="preserve">؛ </w:t>
      </w:r>
      <w:r>
        <w:rPr>
          <w:rtl/>
          <w:lang w:bidi="fa-IR"/>
        </w:rPr>
        <w:t>چرا كه اگر عدالت حاكم شود</w:t>
      </w:r>
      <w:r w:rsidR="00CC3E1D">
        <w:rPr>
          <w:rtl/>
          <w:lang w:bidi="fa-IR"/>
        </w:rPr>
        <w:t xml:space="preserve">، </w:t>
      </w:r>
      <w:r>
        <w:rPr>
          <w:rtl/>
          <w:lang w:bidi="fa-IR"/>
        </w:rPr>
        <w:t>ريشه بيمارى از بين خواهد رفت</w:t>
      </w:r>
      <w:r w:rsidR="00CC3E1D">
        <w:rPr>
          <w:rtl/>
          <w:lang w:bidi="fa-IR"/>
        </w:rPr>
        <w:t xml:space="preserve">. </w:t>
      </w:r>
      <w:r>
        <w:rPr>
          <w:rtl/>
          <w:lang w:bidi="fa-IR"/>
        </w:rPr>
        <w:t>اگر چه در مكتب حقوقى اسلام</w:t>
      </w:r>
      <w:r w:rsidR="00CC3E1D">
        <w:rPr>
          <w:rtl/>
          <w:lang w:bidi="fa-IR"/>
        </w:rPr>
        <w:t xml:space="preserve">، </w:t>
      </w:r>
      <w:r>
        <w:rPr>
          <w:rtl/>
          <w:lang w:bidi="fa-IR"/>
        </w:rPr>
        <w:t>انتقام و قصاص</w:t>
      </w:r>
      <w:r w:rsidR="00CC3E1D">
        <w:rPr>
          <w:rtl/>
          <w:lang w:bidi="fa-IR"/>
        </w:rPr>
        <w:t xml:space="preserve">، </w:t>
      </w:r>
      <w:r>
        <w:rPr>
          <w:rtl/>
          <w:lang w:bidi="fa-IR"/>
        </w:rPr>
        <w:t>حق كسى است كه مورد ستم قرار گرفته</w:t>
      </w:r>
      <w:r w:rsidR="00CC3E1D">
        <w:rPr>
          <w:rtl/>
          <w:lang w:bidi="fa-IR"/>
        </w:rPr>
        <w:t xml:space="preserve">، </w:t>
      </w:r>
      <w:r>
        <w:rPr>
          <w:rtl/>
          <w:lang w:bidi="fa-IR"/>
        </w:rPr>
        <w:t>ولى در بسيارى از موارد كدورت و زنگار بر دلها باقى مى ماند و ممكن است روزى آن عقده در نسل هاى بعد طغيان كند و دوباره مفسده به وجود بياورد</w:t>
      </w:r>
      <w:r w:rsidR="00CC3E1D">
        <w:rPr>
          <w:rtl/>
          <w:lang w:bidi="fa-IR"/>
        </w:rPr>
        <w:t xml:space="preserve">. </w:t>
      </w:r>
      <w:r>
        <w:rPr>
          <w:rtl/>
          <w:lang w:bidi="fa-IR"/>
        </w:rPr>
        <w:t>اگر عفو و اغماض پيشه كرد</w:t>
      </w:r>
      <w:r w:rsidR="00CC3E1D">
        <w:rPr>
          <w:rtl/>
          <w:lang w:bidi="fa-IR"/>
        </w:rPr>
        <w:t xml:space="preserve">، </w:t>
      </w:r>
      <w:r>
        <w:rPr>
          <w:rtl/>
          <w:lang w:bidi="fa-IR"/>
        </w:rPr>
        <w:t>اساس بدى و بدكارى درمان شده است</w:t>
      </w:r>
      <w:r w:rsidR="00CC3E1D">
        <w:rPr>
          <w:rtl/>
          <w:lang w:bidi="fa-IR"/>
        </w:rPr>
        <w:t xml:space="preserve">. </w:t>
      </w:r>
      <w:r>
        <w:rPr>
          <w:rtl/>
          <w:lang w:bidi="fa-IR"/>
        </w:rPr>
        <w:t>قرآن مى فرمايد</w:t>
      </w:r>
      <w:r w:rsidR="00CC3E1D">
        <w:rPr>
          <w:rtl/>
          <w:lang w:bidi="fa-IR"/>
        </w:rPr>
        <w:t xml:space="preserve">: </w:t>
      </w:r>
    </w:p>
    <w:p w:rsidR="009C2EE6" w:rsidRDefault="009C2EE6" w:rsidP="009C2EE6">
      <w:pPr>
        <w:pStyle w:val="libNormal"/>
        <w:rPr>
          <w:rtl/>
          <w:lang w:bidi="fa-IR"/>
        </w:rPr>
      </w:pPr>
      <w:r>
        <w:rPr>
          <w:rtl/>
          <w:lang w:bidi="fa-IR"/>
        </w:rPr>
        <w:t xml:space="preserve">خُذِ العفوَ واءمُر بالعُرفِ و اءَعرِض عنِ الجاهلينَ </w:t>
      </w:r>
      <w:r w:rsidRPr="00D35857">
        <w:rPr>
          <w:rStyle w:val="libFootnotenumChar"/>
          <w:rtl/>
          <w:lang w:bidi="fa-IR"/>
        </w:rPr>
        <w:t>(825)</w:t>
      </w:r>
      <w:r w:rsidR="00CC3E1D">
        <w:rPr>
          <w:rtl/>
          <w:lang w:bidi="fa-IR"/>
        </w:rPr>
        <w:t xml:space="preserve">. </w:t>
      </w:r>
    </w:p>
    <w:p w:rsidR="009C2EE6" w:rsidRDefault="009C2EE6" w:rsidP="009C2EE6">
      <w:pPr>
        <w:pStyle w:val="libNormal"/>
        <w:rPr>
          <w:rtl/>
          <w:lang w:bidi="fa-IR"/>
        </w:rPr>
      </w:pPr>
      <w:r>
        <w:rPr>
          <w:rtl/>
          <w:lang w:bidi="fa-IR"/>
        </w:rPr>
        <w:t>«به هر حال با آنها مدارا كن و عذرشان را بپذير</w:t>
      </w:r>
      <w:r w:rsidR="00CC3E1D">
        <w:rPr>
          <w:rtl/>
          <w:lang w:bidi="fa-IR"/>
        </w:rPr>
        <w:t xml:space="preserve">، </w:t>
      </w:r>
      <w:r>
        <w:rPr>
          <w:rtl/>
          <w:lang w:bidi="fa-IR"/>
        </w:rPr>
        <w:t>و به نيكى ها دعوت نما</w:t>
      </w:r>
      <w:r w:rsidR="00CC3E1D">
        <w:rPr>
          <w:rtl/>
          <w:lang w:bidi="fa-IR"/>
        </w:rPr>
        <w:t xml:space="preserve">، </w:t>
      </w:r>
      <w:r>
        <w:rPr>
          <w:rtl/>
          <w:lang w:bidi="fa-IR"/>
        </w:rPr>
        <w:t>و از جاهلان روى برگردان و با آنان ستيزه مكن»</w:t>
      </w:r>
      <w:r w:rsidR="00CC3E1D">
        <w:rPr>
          <w:rtl/>
          <w:lang w:bidi="fa-IR"/>
        </w:rPr>
        <w:t xml:space="preserve">. </w:t>
      </w:r>
    </w:p>
    <w:p w:rsidR="009C2EE6" w:rsidRDefault="009C2EE6" w:rsidP="009C2EE6">
      <w:pPr>
        <w:pStyle w:val="libNormal"/>
        <w:rPr>
          <w:rtl/>
          <w:lang w:bidi="fa-IR"/>
        </w:rPr>
      </w:pPr>
      <w:r>
        <w:rPr>
          <w:rtl/>
          <w:lang w:bidi="fa-IR"/>
        </w:rPr>
        <w:t xml:space="preserve">اين آيه به پيامبر </w:t>
      </w:r>
      <w:r w:rsidR="00CD7338" w:rsidRPr="00CD7338">
        <w:rPr>
          <w:rStyle w:val="libAlaemChar"/>
          <w:rtl/>
        </w:rPr>
        <w:t>صلى‌الله‌عليه‌وآله‌وسلم</w:t>
      </w:r>
      <w:r>
        <w:rPr>
          <w:rtl/>
          <w:lang w:bidi="fa-IR"/>
        </w:rPr>
        <w:t xml:space="preserve"> توصيه مى كند كه عفو را ملاك عمل قرار دهد و از افراد جاهل اعراض كند</w:t>
      </w:r>
      <w:r w:rsidR="00CC3E1D">
        <w:rPr>
          <w:rtl/>
          <w:lang w:bidi="fa-IR"/>
        </w:rPr>
        <w:t xml:space="preserve">؛ </w:t>
      </w:r>
      <w:r>
        <w:rPr>
          <w:rtl/>
          <w:lang w:bidi="fa-IR"/>
        </w:rPr>
        <w:t>چون بسيارى از بدى ها از روى جهالت و نادانى رخ مى دهد</w:t>
      </w:r>
      <w:r w:rsidR="00CC3E1D">
        <w:rPr>
          <w:rtl/>
          <w:lang w:bidi="fa-IR"/>
        </w:rPr>
        <w:t xml:space="preserve">. </w:t>
      </w:r>
      <w:r>
        <w:rPr>
          <w:rtl/>
          <w:lang w:bidi="fa-IR"/>
        </w:rPr>
        <w:t>در آيه شريفه ديگر مى فرمايد</w:t>
      </w:r>
      <w:r w:rsidR="00CC3E1D">
        <w:rPr>
          <w:rtl/>
          <w:lang w:bidi="fa-IR"/>
        </w:rPr>
        <w:t xml:space="preserve">: </w:t>
      </w:r>
    </w:p>
    <w:p w:rsidR="009C2EE6" w:rsidRDefault="009C2EE6" w:rsidP="009C2EE6">
      <w:pPr>
        <w:pStyle w:val="libNormal"/>
        <w:rPr>
          <w:rtl/>
          <w:lang w:bidi="fa-IR"/>
        </w:rPr>
      </w:pPr>
      <w:r>
        <w:rPr>
          <w:rtl/>
          <w:lang w:bidi="fa-IR"/>
        </w:rPr>
        <w:t xml:space="preserve">والكاظِمينَ الغَيظَ والعافينَ عنِ النَّاسِ واللهُ يحبُّ المحسنينَ </w:t>
      </w:r>
      <w:r w:rsidRPr="00D35857">
        <w:rPr>
          <w:rStyle w:val="libFootnotenumChar"/>
          <w:rtl/>
          <w:lang w:bidi="fa-IR"/>
        </w:rPr>
        <w:t>(826)</w:t>
      </w:r>
      <w:r w:rsidR="00CC3E1D">
        <w:rPr>
          <w:rtl/>
          <w:lang w:bidi="fa-IR"/>
        </w:rPr>
        <w:t xml:space="preserve">. </w:t>
      </w:r>
    </w:p>
    <w:p w:rsidR="009C2EE6" w:rsidRDefault="009C2EE6" w:rsidP="009C2EE6">
      <w:pPr>
        <w:pStyle w:val="libNormal"/>
        <w:rPr>
          <w:rtl/>
          <w:lang w:bidi="fa-IR"/>
        </w:rPr>
      </w:pPr>
      <w:r>
        <w:rPr>
          <w:rtl/>
          <w:lang w:bidi="fa-IR"/>
        </w:rPr>
        <w:t>«آنها خشم خود را فرو مى برند و عفو و اغماض مى كنند و خداوند محسنين را دوست دارد»</w:t>
      </w:r>
      <w:r w:rsidR="00CC3E1D">
        <w:rPr>
          <w:rtl/>
          <w:lang w:bidi="fa-IR"/>
        </w:rPr>
        <w:t xml:space="preserve">. </w:t>
      </w:r>
    </w:p>
    <w:p w:rsidR="009C2EE6" w:rsidRDefault="009C2EE6" w:rsidP="009C2EE6">
      <w:pPr>
        <w:pStyle w:val="libNormal"/>
        <w:rPr>
          <w:rtl/>
          <w:lang w:bidi="fa-IR"/>
        </w:rPr>
      </w:pPr>
      <w:r>
        <w:rPr>
          <w:rtl/>
          <w:lang w:bidi="fa-IR"/>
        </w:rPr>
        <w:t>اين دو عمل كه بايد بر يكديگر مترتب باشند</w:t>
      </w:r>
      <w:r w:rsidR="00CC3E1D">
        <w:rPr>
          <w:rtl/>
          <w:lang w:bidi="fa-IR"/>
        </w:rPr>
        <w:t xml:space="preserve">، </w:t>
      </w:r>
      <w:r>
        <w:rPr>
          <w:rtl/>
          <w:lang w:bidi="fa-IR"/>
        </w:rPr>
        <w:t>يكى نيستند</w:t>
      </w:r>
      <w:r w:rsidR="00CC3E1D">
        <w:rPr>
          <w:rtl/>
          <w:lang w:bidi="fa-IR"/>
        </w:rPr>
        <w:t xml:space="preserve">؛ </w:t>
      </w:r>
      <w:r>
        <w:rPr>
          <w:rtl/>
          <w:lang w:bidi="fa-IR"/>
        </w:rPr>
        <w:t>كظم غيظ و فرونشاندن خشم با عفو به دو مفهوم است</w:t>
      </w:r>
      <w:r w:rsidR="00CC3E1D">
        <w:rPr>
          <w:rtl/>
          <w:lang w:bidi="fa-IR"/>
        </w:rPr>
        <w:t xml:space="preserve">؛ </w:t>
      </w:r>
      <w:r>
        <w:rPr>
          <w:rtl/>
          <w:lang w:bidi="fa-IR"/>
        </w:rPr>
        <w:t>عفو بر كظم غيظ مترتب است</w:t>
      </w:r>
      <w:r w:rsidR="00CC3E1D">
        <w:rPr>
          <w:rtl/>
          <w:lang w:bidi="fa-IR"/>
        </w:rPr>
        <w:t>!</w:t>
      </w:r>
    </w:p>
    <w:p w:rsidR="009C2EE6" w:rsidRDefault="009C2EE6" w:rsidP="009C2EE6">
      <w:pPr>
        <w:pStyle w:val="libNormal"/>
        <w:rPr>
          <w:rtl/>
          <w:lang w:bidi="fa-IR"/>
        </w:rPr>
      </w:pPr>
      <w:r>
        <w:rPr>
          <w:rtl/>
          <w:lang w:bidi="fa-IR"/>
        </w:rPr>
        <w:t>اين از شؤ ون انسان هاى محسن و نيكوكار است</w:t>
      </w:r>
      <w:r w:rsidR="00CC3E1D">
        <w:rPr>
          <w:rtl/>
          <w:lang w:bidi="fa-IR"/>
        </w:rPr>
        <w:t xml:space="preserve">. </w:t>
      </w:r>
      <w:r>
        <w:rPr>
          <w:rtl/>
          <w:lang w:bidi="fa-IR"/>
        </w:rPr>
        <w:t>هر كسى كه كظم غيظ مى كند و مجرم را عفو مى كند</w:t>
      </w:r>
      <w:r w:rsidR="00CC3E1D">
        <w:rPr>
          <w:rtl/>
          <w:lang w:bidi="fa-IR"/>
        </w:rPr>
        <w:t xml:space="preserve">، </w:t>
      </w:r>
      <w:r>
        <w:rPr>
          <w:rtl/>
          <w:lang w:bidi="fa-IR"/>
        </w:rPr>
        <w:t>محسن است</w:t>
      </w:r>
      <w:r w:rsidR="00CC3E1D">
        <w:rPr>
          <w:rtl/>
          <w:lang w:bidi="fa-IR"/>
        </w:rPr>
        <w:t xml:space="preserve">. </w:t>
      </w:r>
      <w:r>
        <w:rPr>
          <w:rtl/>
          <w:lang w:bidi="fa-IR"/>
        </w:rPr>
        <w:t>خداوند هم انسان هاى محسن و نيكوكار را دوست دارد</w:t>
      </w:r>
      <w:r w:rsidR="00CC3E1D">
        <w:rPr>
          <w:rtl/>
          <w:lang w:bidi="fa-IR"/>
        </w:rPr>
        <w:t xml:space="preserve">. </w:t>
      </w:r>
    </w:p>
    <w:p w:rsidR="009C2EE6" w:rsidRDefault="009C2EE6" w:rsidP="009C2EE6">
      <w:pPr>
        <w:pStyle w:val="libNormal"/>
        <w:rPr>
          <w:rtl/>
          <w:lang w:bidi="fa-IR"/>
        </w:rPr>
      </w:pPr>
      <w:r>
        <w:rPr>
          <w:rtl/>
          <w:lang w:bidi="fa-IR"/>
        </w:rPr>
        <w:t>نكته آخر اين كه دستورات اخلاقى مكتب انسان ساز اسلام</w:t>
      </w:r>
      <w:r w:rsidR="00CC3E1D">
        <w:rPr>
          <w:rtl/>
          <w:lang w:bidi="fa-IR"/>
        </w:rPr>
        <w:t xml:space="preserve">، </w:t>
      </w:r>
      <w:r>
        <w:rPr>
          <w:rtl/>
          <w:lang w:bidi="fa-IR"/>
        </w:rPr>
        <w:t>حتى براى كسى كه در حق ديگرى بدى مى كند</w:t>
      </w:r>
      <w:r w:rsidR="00CC3E1D">
        <w:rPr>
          <w:rtl/>
          <w:lang w:bidi="fa-IR"/>
        </w:rPr>
        <w:t xml:space="preserve">، </w:t>
      </w:r>
      <w:r>
        <w:rPr>
          <w:rtl/>
          <w:lang w:bidi="fa-IR"/>
        </w:rPr>
        <w:t>حقوقى را به رسميت شناخته است</w:t>
      </w:r>
      <w:r w:rsidR="00CC3E1D">
        <w:rPr>
          <w:rtl/>
          <w:lang w:bidi="fa-IR"/>
        </w:rPr>
        <w:t xml:space="preserve">. </w:t>
      </w:r>
      <w:r>
        <w:rPr>
          <w:rtl/>
          <w:lang w:bidi="fa-IR"/>
        </w:rPr>
        <w:t xml:space="preserve">اين از </w:t>
      </w:r>
      <w:r>
        <w:rPr>
          <w:rtl/>
          <w:lang w:bidi="fa-IR"/>
        </w:rPr>
        <w:lastRenderedPageBreak/>
        <w:t>لطايف موازين اخلاقى اسلام است كه در هيچ مكتب حقوقى ديگر يافت نمى شود كه براى كسى كه جرمى در حق انسان مرتكب مى شود و ستمى بر انسان روامى دارد</w:t>
      </w:r>
      <w:r w:rsidR="00CC3E1D">
        <w:rPr>
          <w:rtl/>
          <w:lang w:bidi="fa-IR"/>
        </w:rPr>
        <w:t xml:space="preserve">، </w:t>
      </w:r>
      <w:r>
        <w:rPr>
          <w:rtl/>
          <w:lang w:bidi="fa-IR"/>
        </w:rPr>
        <w:t>حقى قائل شده باشند</w:t>
      </w:r>
      <w:r w:rsidR="00CC3E1D">
        <w:rPr>
          <w:rtl/>
          <w:lang w:bidi="fa-IR"/>
        </w:rPr>
        <w:t xml:space="preserve">. </w:t>
      </w:r>
      <w:r>
        <w:rPr>
          <w:rtl/>
          <w:lang w:bidi="fa-IR"/>
        </w:rPr>
        <w:t xml:space="preserve">امام </w:t>
      </w:r>
      <w:r w:rsidR="00CD7338" w:rsidRPr="00CD7338">
        <w:rPr>
          <w:rStyle w:val="libAlaemChar"/>
          <w:rtl/>
        </w:rPr>
        <w:t>عليه‌السلام</w:t>
      </w:r>
      <w:r>
        <w:rPr>
          <w:rtl/>
          <w:lang w:bidi="fa-IR"/>
        </w:rPr>
        <w:t xml:space="preserve"> در ادامه به آيه شريفه اى استدلال فرموده اند كه</w:t>
      </w:r>
      <w:r w:rsidR="00CC3E1D">
        <w:rPr>
          <w:rtl/>
          <w:lang w:bidi="fa-IR"/>
        </w:rPr>
        <w:t xml:space="preserve">: </w:t>
      </w:r>
    </w:p>
    <w:p w:rsidR="009C2EE6" w:rsidRDefault="009C2EE6" w:rsidP="009C2EE6">
      <w:pPr>
        <w:pStyle w:val="libNormal"/>
        <w:rPr>
          <w:rtl/>
          <w:lang w:bidi="fa-IR"/>
        </w:rPr>
      </w:pPr>
      <w:r w:rsidRPr="00AC6FC6">
        <w:rPr>
          <w:rStyle w:val="libAieChar"/>
          <w:rtl/>
        </w:rPr>
        <w:t>و لَمَنِ انتَصَرَ بعدَ ظلمهِ فاءُلئكَ ما عليهم مِن سبيل</w:t>
      </w:r>
      <w:r>
        <w:rPr>
          <w:rtl/>
          <w:lang w:bidi="fa-IR"/>
        </w:rPr>
        <w:t xml:space="preserve"> </w:t>
      </w:r>
      <w:r w:rsidRPr="00D35857">
        <w:rPr>
          <w:rStyle w:val="libFootnotenumChar"/>
          <w:rtl/>
          <w:lang w:bidi="fa-IR"/>
        </w:rPr>
        <w:t>(827)</w:t>
      </w:r>
      <w:r w:rsidR="00CC3E1D">
        <w:rPr>
          <w:rtl/>
          <w:lang w:bidi="fa-IR"/>
        </w:rPr>
        <w:t xml:space="preserve">. </w:t>
      </w:r>
    </w:p>
    <w:p w:rsidR="009C2EE6" w:rsidRDefault="009C2EE6" w:rsidP="009C2EE6">
      <w:pPr>
        <w:pStyle w:val="libNormal"/>
        <w:rPr>
          <w:rtl/>
          <w:lang w:bidi="fa-IR"/>
        </w:rPr>
      </w:pPr>
      <w:r>
        <w:rPr>
          <w:rtl/>
          <w:lang w:bidi="fa-IR"/>
        </w:rPr>
        <w:t>«و كسى كه مورد ظلم واقع شده</w:t>
      </w:r>
      <w:r w:rsidR="00CC3E1D">
        <w:rPr>
          <w:rtl/>
          <w:lang w:bidi="fa-IR"/>
        </w:rPr>
        <w:t xml:space="preserve">، </w:t>
      </w:r>
      <w:r>
        <w:rPr>
          <w:rtl/>
          <w:lang w:bidi="fa-IR"/>
        </w:rPr>
        <w:t>اگر يارى بطلبد</w:t>
      </w:r>
      <w:r w:rsidR="00CC3E1D">
        <w:rPr>
          <w:rtl/>
          <w:lang w:bidi="fa-IR"/>
        </w:rPr>
        <w:t xml:space="preserve">، </w:t>
      </w:r>
      <w:r>
        <w:rPr>
          <w:rtl/>
          <w:lang w:bidi="fa-IR"/>
        </w:rPr>
        <w:t>بر او ايرادى نيست»</w:t>
      </w:r>
      <w:r w:rsidR="00CC3E1D">
        <w:rPr>
          <w:rtl/>
          <w:lang w:bidi="fa-IR"/>
        </w:rPr>
        <w:t xml:space="preserve">. </w:t>
      </w:r>
    </w:p>
    <w:p w:rsidR="009C2EE6" w:rsidRDefault="009C2EE6" w:rsidP="009C2EE6">
      <w:pPr>
        <w:pStyle w:val="libNormal"/>
        <w:rPr>
          <w:rtl/>
          <w:lang w:bidi="fa-IR"/>
        </w:rPr>
      </w:pPr>
      <w:r>
        <w:rPr>
          <w:rtl/>
          <w:lang w:bidi="fa-IR"/>
        </w:rPr>
        <w:t>و يا در آيه اى ديگر مى فرمايد</w:t>
      </w:r>
      <w:r w:rsidR="00CC3E1D">
        <w:rPr>
          <w:rtl/>
          <w:lang w:bidi="fa-IR"/>
        </w:rPr>
        <w:t xml:space="preserve">: </w:t>
      </w:r>
    </w:p>
    <w:p w:rsidR="009C2EE6" w:rsidRDefault="009C2EE6" w:rsidP="009C2EE6">
      <w:pPr>
        <w:pStyle w:val="libNormal"/>
        <w:rPr>
          <w:rtl/>
          <w:lang w:bidi="fa-IR"/>
        </w:rPr>
      </w:pPr>
      <w:r w:rsidRPr="00AC6FC6">
        <w:rPr>
          <w:rStyle w:val="libAieChar"/>
          <w:rtl/>
        </w:rPr>
        <w:t>و ان عاقَبتُم فعاقِبوا بِمِثلِ ما عُوقِبتم به و لَئِن صَبَرتُم لهوَ خير للصَّابرينَ</w:t>
      </w:r>
      <w:r>
        <w:rPr>
          <w:rtl/>
          <w:lang w:bidi="fa-IR"/>
        </w:rPr>
        <w:t xml:space="preserve"> </w:t>
      </w:r>
      <w:r w:rsidRPr="00D35857">
        <w:rPr>
          <w:rStyle w:val="libFootnotenumChar"/>
          <w:rtl/>
          <w:lang w:bidi="fa-IR"/>
        </w:rPr>
        <w:t>(828)</w:t>
      </w:r>
      <w:r w:rsidR="00CC3E1D">
        <w:rPr>
          <w:rtl/>
          <w:lang w:bidi="fa-IR"/>
        </w:rPr>
        <w:t xml:space="preserve">. </w:t>
      </w:r>
    </w:p>
    <w:p w:rsidR="009C2EE6" w:rsidRDefault="009C2EE6" w:rsidP="009C2EE6">
      <w:pPr>
        <w:pStyle w:val="libNormal"/>
        <w:rPr>
          <w:rtl/>
          <w:lang w:bidi="fa-IR"/>
        </w:rPr>
      </w:pPr>
      <w:r>
        <w:rPr>
          <w:rtl/>
          <w:lang w:bidi="fa-IR"/>
        </w:rPr>
        <w:t>«هرگاه خواستيد مجازات كنيد</w:t>
      </w:r>
      <w:r w:rsidR="00CC3E1D">
        <w:rPr>
          <w:rtl/>
          <w:lang w:bidi="fa-IR"/>
        </w:rPr>
        <w:t xml:space="preserve">، </w:t>
      </w:r>
      <w:r>
        <w:rPr>
          <w:rtl/>
          <w:lang w:bidi="fa-IR"/>
        </w:rPr>
        <w:t>تنها به مقدارى كه به شما تعدى شده كيفر دهيد و اگر شكيبايى كنيد</w:t>
      </w:r>
      <w:r w:rsidR="00CC3E1D">
        <w:rPr>
          <w:rtl/>
          <w:lang w:bidi="fa-IR"/>
        </w:rPr>
        <w:t xml:space="preserve">، </w:t>
      </w:r>
      <w:r>
        <w:rPr>
          <w:rtl/>
          <w:lang w:bidi="fa-IR"/>
        </w:rPr>
        <w:t>اين كار براى شكيبايان بهتر است»</w:t>
      </w:r>
      <w:r w:rsidR="00CC3E1D">
        <w:rPr>
          <w:rtl/>
          <w:lang w:bidi="fa-IR"/>
        </w:rPr>
        <w:t xml:space="preserve">. </w:t>
      </w:r>
    </w:p>
    <w:p w:rsidR="009C2EE6" w:rsidRDefault="009C2EE6" w:rsidP="009C2EE6">
      <w:pPr>
        <w:pStyle w:val="libNormal"/>
        <w:rPr>
          <w:rtl/>
          <w:lang w:bidi="fa-IR"/>
        </w:rPr>
      </w:pPr>
      <w:r>
        <w:rPr>
          <w:rtl/>
          <w:lang w:bidi="fa-IR"/>
        </w:rPr>
        <w:t xml:space="preserve">امام </w:t>
      </w:r>
      <w:r w:rsidR="00CD7338" w:rsidRPr="00CD7338">
        <w:rPr>
          <w:rStyle w:val="libAlaemChar"/>
          <w:rtl/>
        </w:rPr>
        <w:t>عليه‌السلام</w:t>
      </w:r>
      <w:r>
        <w:rPr>
          <w:rtl/>
          <w:lang w:bidi="fa-IR"/>
        </w:rPr>
        <w:t xml:space="preserve"> در اين بيان خود</w:t>
      </w:r>
      <w:r w:rsidR="00CC3E1D">
        <w:rPr>
          <w:rtl/>
          <w:lang w:bidi="fa-IR"/>
        </w:rPr>
        <w:t xml:space="preserve">، </w:t>
      </w:r>
      <w:r>
        <w:rPr>
          <w:rtl/>
          <w:lang w:bidi="fa-IR"/>
        </w:rPr>
        <w:t>به صفت اغماض و گذشت اشاره مى كنند كه خداوند متعال نيز خود را بدان ستوده است</w:t>
      </w:r>
      <w:r w:rsidR="00CC3E1D">
        <w:rPr>
          <w:rtl/>
          <w:lang w:bidi="fa-IR"/>
        </w:rPr>
        <w:t xml:space="preserve">. </w:t>
      </w:r>
    </w:p>
    <w:p w:rsidR="009C2EE6" w:rsidRDefault="00D35857" w:rsidP="00D35857">
      <w:pPr>
        <w:pStyle w:val="Heading2"/>
        <w:rPr>
          <w:rtl/>
          <w:lang w:bidi="fa-IR"/>
        </w:rPr>
      </w:pPr>
      <w:bookmarkStart w:id="106" w:name="_Toc394573360"/>
      <w:r>
        <w:rPr>
          <w:rtl/>
          <w:lang w:bidi="fa-IR"/>
        </w:rPr>
        <w:t>آثار عفو و اغماض</w:t>
      </w:r>
      <w:bookmarkEnd w:id="106"/>
    </w:p>
    <w:p w:rsidR="009C2EE6" w:rsidRDefault="009C2EE6" w:rsidP="009C2EE6">
      <w:pPr>
        <w:pStyle w:val="libNormal"/>
        <w:rPr>
          <w:rtl/>
          <w:lang w:bidi="fa-IR"/>
        </w:rPr>
      </w:pPr>
      <w:r>
        <w:rPr>
          <w:rtl/>
          <w:lang w:bidi="fa-IR"/>
        </w:rPr>
        <w:t>عفو و اغماض سه اثر به همراه دارد</w:t>
      </w:r>
      <w:r w:rsidR="00CC3E1D">
        <w:rPr>
          <w:rtl/>
          <w:lang w:bidi="fa-IR"/>
        </w:rPr>
        <w:t xml:space="preserve">: </w:t>
      </w:r>
      <w:r>
        <w:rPr>
          <w:rtl/>
          <w:lang w:bidi="fa-IR"/>
        </w:rPr>
        <w:t>برخى از اين آثار براى جامعه است</w:t>
      </w:r>
      <w:r w:rsidR="00CC3E1D">
        <w:rPr>
          <w:rtl/>
          <w:lang w:bidi="fa-IR"/>
        </w:rPr>
        <w:t xml:space="preserve">؛ </w:t>
      </w:r>
      <w:r>
        <w:rPr>
          <w:rtl/>
          <w:lang w:bidi="fa-IR"/>
        </w:rPr>
        <w:t>برخى ديگر براى فردى است كه عفو مى كند</w:t>
      </w:r>
      <w:r w:rsidR="00CC3E1D">
        <w:rPr>
          <w:rtl/>
          <w:lang w:bidi="fa-IR"/>
        </w:rPr>
        <w:t xml:space="preserve">؛ </w:t>
      </w:r>
      <w:r>
        <w:rPr>
          <w:rtl/>
          <w:lang w:bidi="fa-IR"/>
        </w:rPr>
        <w:t>و برخى ديگر متوجه كسى است كه عفو مى شود</w:t>
      </w:r>
      <w:r w:rsidR="00CC3E1D">
        <w:rPr>
          <w:rtl/>
          <w:lang w:bidi="fa-IR"/>
        </w:rPr>
        <w:t xml:space="preserve">. </w:t>
      </w:r>
      <w:r>
        <w:rPr>
          <w:rtl/>
          <w:lang w:bidi="fa-IR"/>
        </w:rPr>
        <w:t>اما آثارى كه براى عفوكننده به همراه دارد</w:t>
      </w:r>
      <w:r w:rsidR="00CC3E1D">
        <w:rPr>
          <w:rtl/>
          <w:lang w:bidi="fa-IR"/>
        </w:rPr>
        <w:t xml:space="preserve">: </w:t>
      </w:r>
    </w:p>
    <w:p w:rsidR="009C2EE6" w:rsidRDefault="009C2EE6" w:rsidP="009C2EE6">
      <w:pPr>
        <w:pStyle w:val="libNormal"/>
        <w:rPr>
          <w:rtl/>
          <w:lang w:bidi="fa-IR"/>
        </w:rPr>
      </w:pPr>
      <w:r>
        <w:rPr>
          <w:rtl/>
          <w:lang w:bidi="fa-IR"/>
        </w:rPr>
        <w:t xml:space="preserve">المُبادَرَةَ الى العَفوِ مِن اءَخلاقِ الكِرامِ </w:t>
      </w:r>
      <w:r w:rsidRPr="00D35857">
        <w:rPr>
          <w:rStyle w:val="libFootnotenumChar"/>
          <w:rtl/>
          <w:lang w:bidi="fa-IR"/>
        </w:rPr>
        <w:t>(829)</w:t>
      </w:r>
      <w:r w:rsidR="00CC3E1D">
        <w:rPr>
          <w:rtl/>
          <w:lang w:bidi="fa-IR"/>
        </w:rPr>
        <w:t xml:space="preserve">. </w:t>
      </w:r>
    </w:p>
    <w:p w:rsidR="009C2EE6" w:rsidRDefault="009C2EE6" w:rsidP="009C2EE6">
      <w:pPr>
        <w:pStyle w:val="libNormal"/>
        <w:rPr>
          <w:rtl/>
          <w:lang w:bidi="fa-IR"/>
        </w:rPr>
      </w:pPr>
      <w:r>
        <w:rPr>
          <w:rtl/>
          <w:lang w:bidi="fa-IR"/>
        </w:rPr>
        <w:t>«سرعت گرفتن به عفو و اغماض از خصلت افراد كريم و بلندمرتبه است»</w:t>
      </w:r>
      <w:r w:rsidR="00CC3E1D">
        <w:rPr>
          <w:rtl/>
          <w:lang w:bidi="fa-IR"/>
        </w:rPr>
        <w:t xml:space="preserve">. </w:t>
      </w:r>
    </w:p>
    <w:p w:rsidR="009C2EE6" w:rsidRDefault="009C2EE6" w:rsidP="009C2EE6">
      <w:pPr>
        <w:pStyle w:val="libNormal"/>
        <w:rPr>
          <w:rtl/>
          <w:lang w:bidi="fa-IR"/>
        </w:rPr>
      </w:pPr>
      <w:r>
        <w:rPr>
          <w:rtl/>
          <w:lang w:bidi="fa-IR"/>
        </w:rPr>
        <w:t xml:space="preserve">در روايت ديگرى از امام صادق </w:t>
      </w:r>
      <w:r w:rsidR="00CD7338" w:rsidRPr="00CD7338">
        <w:rPr>
          <w:rStyle w:val="libAlaemChar"/>
          <w:rtl/>
        </w:rPr>
        <w:t>عليه‌السلام</w:t>
      </w:r>
      <w:r>
        <w:rPr>
          <w:rtl/>
          <w:lang w:bidi="fa-IR"/>
        </w:rPr>
        <w:t xml:space="preserve"> </w:t>
      </w:r>
      <w:r w:rsidR="00F028FC">
        <w:rPr>
          <w:rtl/>
          <w:lang w:bidi="fa-IR"/>
        </w:rPr>
        <w:t>سئوال</w:t>
      </w:r>
      <w:r>
        <w:rPr>
          <w:rtl/>
          <w:lang w:bidi="fa-IR"/>
        </w:rPr>
        <w:t xml:space="preserve"> مى كنند</w:t>
      </w:r>
      <w:r w:rsidR="00CC3E1D">
        <w:rPr>
          <w:rtl/>
          <w:lang w:bidi="fa-IR"/>
        </w:rPr>
        <w:t xml:space="preserve">: </w:t>
      </w:r>
      <w:r>
        <w:rPr>
          <w:rtl/>
          <w:lang w:bidi="fa-IR"/>
        </w:rPr>
        <w:t>مكارم اخلاقى چيست</w:t>
      </w:r>
      <w:r w:rsidR="00CC3E1D">
        <w:rPr>
          <w:rtl/>
          <w:lang w:bidi="fa-IR"/>
        </w:rPr>
        <w:t>؟</w:t>
      </w:r>
      <w:r>
        <w:rPr>
          <w:rtl/>
          <w:lang w:bidi="fa-IR"/>
        </w:rPr>
        <w:t xml:space="preserve"> حضرت يكى از مصاديقى كه برمى شمرند عفو و اغماض ‍ است</w:t>
      </w:r>
      <w:r w:rsidR="00CC3E1D">
        <w:rPr>
          <w:rtl/>
          <w:lang w:bidi="fa-IR"/>
        </w:rPr>
        <w:t xml:space="preserve">: </w:t>
      </w:r>
    </w:p>
    <w:p w:rsidR="009C2EE6" w:rsidRDefault="009C2EE6" w:rsidP="009C2EE6">
      <w:pPr>
        <w:pStyle w:val="libNormal"/>
        <w:rPr>
          <w:rtl/>
          <w:lang w:bidi="fa-IR"/>
        </w:rPr>
      </w:pPr>
      <w:r>
        <w:rPr>
          <w:rtl/>
          <w:lang w:bidi="fa-IR"/>
        </w:rPr>
        <w:t xml:space="preserve">العفوُ عمَّن ظَلَمَكَ </w:t>
      </w:r>
      <w:r w:rsidRPr="00D35857">
        <w:rPr>
          <w:rStyle w:val="libFootnotenumChar"/>
          <w:rtl/>
          <w:lang w:bidi="fa-IR"/>
        </w:rPr>
        <w:t>(830)</w:t>
      </w:r>
      <w:r w:rsidR="00CC3E1D">
        <w:rPr>
          <w:rtl/>
          <w:lang w:bidi="fa-IR"/>
        </w:rPr>
        <w:t xml:space="preserve">. </w:t>
      </w:r>
    </w:p>
    <w:p w:rsidR="009C2EE6" w:rsidRDefault="009C2EE6" w:rsidP="009C2EE6">
      <w:pPr>
        <w:pStyle w:val="libNormal"/>
        <w:rPr>
          <w:rtl/>
          <w:lang w:bidi="fa-IR"/>
        </w:rPr>
      </w:pPr>
      <w:r>
        <w:rPr>
          <w:rtl/>
          <w:lang w:bidi="fa-IR"/>
        </w:rPr>
        <w:lastRenderedPageBreak/>
        <w:t>«به آن كه به تو بدى مى كند نيكى كن</w:t>
      </w:r>
      <w:r w:rsidR="00CC3E1D">
        <w:rPr>
          <w:rtl/>
          <w:lang w:bidi="fa-IR"/>
        </w:rPr>
        <w:t xml:space="preserve">؛ </w:t>
      </w:r>
      <w:r>
        <w:rPr>
          <w:rtl/>
          <w:lang w:bidi="fa-IR"/>
        </w:rPr>
        <w:t>و آن را كه بر تو جنايت مى كند ببخش»</w:t>
      </w:r>
      <w:r w:rsidR="00CC3E1D">
        <w:rPr>
          <w:rtl/>
          <w:lang w:bidi="fa-IR"/>
        </w:rPr>
        <w:t xml:space="preserve">. </w:t>
      </w:r>
    </w:p>
    <w:p w:rsidR="009C2EE6" w:rsidRDefault="009C2EE6" w:rsidP="009C2EE6">
      <w:pPr>
        <w:pStyle w:val="libNormal"/>
        <w:rPr>
          <w:rtl/>
          <w:lang w:bidi="fa-IR"/>
        </w:rPr>
      </w:pPr>
      <w:r>
        <w:rPr>
          <w:rtl/>
          <w:lang w:bidi="fa-IR"/>
        </w:rPr>
        <w:t>اگر مى خواهى به عالى ترين مراتب كرامت دست يابى</w:t>
      </w:r>
      <w:r w:rsidR="00CC3E1D">
        <w:rPr>
          <w:rtl/>
          <w:lang w:bidi="fa-IR"/>
        </w:rPr>
        <w:t xml:space="preserve">؛ </w:t>
      </w:r>
      <w:r>
        <w:rPr>
          <w:rtl/>
          <w:lang w:bidi="fa-IR"/>
        </w:rPr>
        <w:t>به جاى انتقام به او احسان كن</w:t>
      </w:r>
      <w:r w:rsidR="00CC3E1D">
        <w:rPr>
          <w:rtl/>
          <w:lang w:bidi="fa-IR"/>
        </w:rPr>
        <w:t xml:space="preserve">. </w:t>
      </w:r>
      <w:r>
        <w:rPr>
          <w:rtl/>
          <w:lang w:bidi="fa-IR"/>
        </w:rPr>
        <w:t>آثار ديگرى كه بر عفو و اغماض مترتب است نكته اى است كه در روايت زير نهفته است</w:t>
      </w:r>
      <w:r w:rsidR="00CC3E1D">
        <w:rPr>
          <w:rtl/>
          <w:lang w:bidi="fa-IR"/>
        </w:rPr>
        <w:t xml:space="preserve">: </w:t>
      </w:r>
    </w:p>
    <w:p w:rsidR="009C2EE6" w:rsidRDefault="009C2EE6" w:rsidP="009C2EE6">
      <w:pPr>
        <w:pStyle w:val="libNormal"/>
        <w:rPr>
          <w:rtl/>
          <w:lang w:bidi="fa-IR"/>
        </w:rPr>
      </w:pPr>
      <w:r>
        <w:rPr>
          <w:rtl/>
          <w:lang w:bidi="fa-IR"/>
        </w:rPr>
        <w:t xml:space="preserve">اغتَفر زَلَّةَ صَديقكَ يُزكّك عدوُّكَ </w:t>
      </w:r>
      <w:r w:rsidRPr="00D35857">
        <w:rPr>
          <w:rStyle w:val="libFootnotenumChar"/>
          <w:rtl/>
          <w:lang w:bidi="fa-IR"/>
        </w:rPr>
        <w:t>(831)</w:t>
      </w:r>
      <w:r w:rsidR="00CC3E1D">
        <w:rPr>
          <w:rtl/>
          <w:lang w:bidi="fa-IR"/>
        </w:rPr>
        <w:t xml:space="preserve">. </w:t>
      </w:r>
    </w:p>
    <w:p w:rsidR="009C2EE6" w:rsidRDefault="009C2EE6" w:rsidP="009C2EE6">
      <w:pPr>
        <w:pStyle w:val="libNormal"/>
        <w:rPr>
          <w:rtl/>
          <w:lang w:bidi="fa-IR"/>
        </w:rPr>
      </w:pPr>
      <w:r>
        <w:rPr>
          <w:rtl/>
          <w:lang w:bidi="fa-IR"/>
        </w:rPr>
        <w:t>«اگر از لغزش و خطاى دوست خود درگذرى و او را ببخشايى</w:t>
      </w:r>
      <w:r w:rsidR="00CC3E1D">
        <w:rPr>
          <w:rtl/>
          <w:lang w:bidi="fa-IR"/>
        </w:rPr>
        <w:t xml:space="preserve">، </w:t>
      </w:r>
      <w:r>
        <w:rPr>
          <w:rtl/>
          <w:lang w:bidi="fa-IR"/>
        </w:rPr>
        <w:t>دشمن نيز حكم به پاكى تو خواهد داد»</w:t>
      </w:r>
      <w:r w:rsidR="00CC3E1D">
        <w:rPr>
          <w:rtl/>
          <w:lang w:bidi="fa-IR"/>
        </w:rPr>
        <w:t xml:space="preserve">. </w:t>
      </w:r>
    </w:p>
    <w:p w:rsidR="009C2EE6" w:rsidRDefault="009C2EE6" w:rsidP="009C2EE6">
      <w:pPr>
        <w:pStyle w:val="libNormal"/>
        <w:rPr>
          <w:rtl/>
          <w:lang w:bidi="fa-IR"/>
        </w:rPr>
      </w:pPr>
      <w:r>
        <w:rPr>
          <w:rtl/>
          <w:lang w:bidi="fa-IR"/>
        </w:rPr>
        <w:t>يعنى غير از اين كه انسن از نظر روحى تقويت مى شود</w:t>
      </w:r>
      <w:r w:rsidR="00CC3E1D">
        <w:rPr>
          <w:rtl/>
          <w:lang w:bidi="fa-IR"/>
        </w:rPr>
        <w:t xml:space="preserve">، </w:t>
      </w:r>
      <w:r>
        <w:rPr>
          <w:rtl/>
          <w:lang w:bidi="fa-IR"/>
        </w:rPr>
        <w:t>حسن اجتماعى ديگرى نيز براى او دارد و آن اين كه ديگران نيز حكم به پاكى و سلامت نفس او مى كنند</w:t>
      </w:r>
      <w:r w:rsidR="00CC3E1D">
        <w:rPr>
          <w:rtl/>
          <w:lang w:bidi="fa-IR"/>
        </w:rPr>
        <w:t xml:space="preserve">. </w:t>
      </w:r>
    </w:p>
    <w:p w:rsidR="009C2EE6" w:rsidRDefault="009C2EE6" w:rsidP="009C2EE6">
      <w:pPr>
        <w:pStyle w:val="libNormal"/>
        <w:rPr>
          <w:rtl/>
          <w:lang w:bidi="fa-IR"/>
        </w:rPr>
      </w:pPr>
      <w:r>
        <w:rPr>
          <w:rtl/>
          <w:lang w:bidi="fa-IR"/>
        </w:rPr>
        <w:t xml:space="preserve">اقبَل اءَعذَرَ النّاس تَستمتِع باِخائِهم وَالقَهُم بالبِشرِ تُمِت اءضغانَهُم </w:t>
      </w:r>
      <w:r w:rsidRPr="00D35857">
        <w:rPr>
          <w:rStyle w:val="libFootnotenumChar"/>
          <w:rtl/>
          <w:lang w:bidi="fa-IR"/>
        </w:rPr>
        <w:t>(832)</w:t>
      </w:r>
      <w:r w:rsidR="00CC3E1D">
        <w:rPr>
          <w:rtl/>
          <w:lang w:bidi="fa-IR"/>
        </w:rPr>
        <w:t xml:space="preserve">. </w:t>
      </w:r>
    </w:p>
    <w:p w:rsidR="009C2EE6" w:rsidRDefault="009C2EE6" w:rsidP="009C2EE6">
      <w:pPr>
        <w:pStyle w:val="libNormal"/>
        <w:rPr>
          <w:rtl/>
          <w:lang w:bidi="fa-IR"/>
        </w:rPr>
      </w:pPr>
      <w:r>
        <w:rPr>
          <w:rtl/>
          <w:lang w:bidi="fa-IR"/>
        </w:rPr>
        <w:t>«عذرخواهى مردم را بپذير تا شاهد برادرى آنها باشى و با روى گشوده با آنان برخورد كن تا كينه آنها را از بين ببرى»</w:t>
      </w:r>
      <w:r w:rsidR="00CC3E1D">
        <w:rPr>
          <w:rtl/>
          <w:lang w:bidi="fa-IR"/>
        </w:rPr>
        <w:t xml:space="preserve">. </w:t>
      </w:r>
    </w:p>
    <w:p w:rsidR="009C2EE6" w:rsidRDefault="009C2EE6" w:rsidP="009C2EE6">
      <w:pPr>
        <w:pStyle w:val="libNormal"/>
        <w:rPr>
          <w:rtl/>
          <w:lang w:bidi="fa-IR"/>
        </w:rPr>
      </w:pPr>
      <w:r>
        <w:rPr>
          <w:rtl/>
          <w:lang w:bidi="fa-IR"/>
        </w:rPr>
        <w:t>انسان وقتى اهل عفو و گذشت باشد</w:t>
      </w:r>
      <w:r w:rsidR="00CC3E1D">
        <w:rPr>
          <w:rtl/>
          <w:lang w:bidi="fa-IR"/>
        </w:rPr>
        <w:t xml:space="preserve">، </w:t>
      </w:r>
      <w:r>
        <w:rPr>
          <w:rtl/>
          <w:lang w:bidi="fa-IR"/>
        </w:rPr>
        <w:t>از منافع برادرى و اخوت كسانى كه به او بدى كرده اند</w:t>
      </w:r>
      <w:r w:rsidR="00CC3E1D">
        <w:rPr>
          <w:rtl/>
          <w:lang w:bidi="fa-IR"/>
        </w:rPr>
        <w:t xml:space="preserve">، </w:t>
      </w:r>
      <w:r>
        <w:rPr>
          <w:rtl/>
          <w:lang w:bidi="fa-IR"/>
        </w:rPr>
        <w:t>بهره مند مى شود</w:t>
      </w:r>
      <w:r w:rsidR="00CC3E1D">
        <w:rPr>
          <w:rtl/>
          <w:lang w:bidi="fa-IR"/>
        </w:rPr>
        <w:t xml:space="preserve">؛ </w:t>
      </w:r>
      <w:r>
        <w:rPr>
          <w:rtl/>
          <w:lang w:bidi="fa-IR"/>
        </w:rPr>
        <w:t>يعنى وقتى كسى كه به انسان بدى مى كند ببيند بدى او را جبران نكرد</w:t>
      </w:r>
      <w:r w:rsidR="00CC3E1D">
        <w:rPr>
          <w:rtl/>
          <w:lang w:bidi="fa-IR"/>
        </w:rPr>
        <w:t xml:space="preserve">، </w:t>
      </w:r>
      <w:r>
        <w:rPr>
          <w:rtl/>
          <w:lang w:bidi="fa-IR"/>
        </w:rPr>
        <w:t>شرمسار مى شود و در مقام جبران اين خوبى برمى آيد</w:t>
      </w:r>
      <w:r w:rsidR="00CC3E1D">
        <w:rPr>
          <w:rtl/>
          <w:lang w:bidi="fa-IR"/>
        </w:rPr>
        <w:t xml:space="preserve">. </w:t>
      </w:r>
    </w:p>
    <w:p w:rsidR="009C2EE6" w:rsidRDefault="009C2EE6" w:rsidP="009C2EE6">
      <w:pPr>
        <w:pStyle w:val="libNormal"/>
        <w:rPr>
          <w:rtl/>
          <w:lang w:bidi="fa-IR"/>
        </w:rPr>
      </w:pP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تَجاوَز عنِ الزَّلَلِ و اءَقلِ العَثَرَاتِ تُرفعُ لكَ الدَّرجاتُ </w:t>
      </w:r>
      <w:r w:rsidRPr="00D35857">
        <w:rPr>
          <w:rStyle w:val="libFootnotenumChar"/>
          <w:rtl/>
          <w:lang w:bidi="fa-IR"/>
        </w:rPr>
        <w:t>(833)</w:t>
      </w:r>
      <w:r w:rsidR="00CC3E1D">
        <w:rPr>
          <w:rtl/>
          <w:lang w:bidi="fa-IR"/>
        </w:rPr>
        <w:t xml:space="preserve">. </w:t>
      </w:r>
    </w:p>
    <w:p w:rsidR="009C2EE6" w:rsidRDefault="009C2EE6" w:rsidP="009C2EE6">
      <w:pPr>
        <w:pStyle w:val="libNormal"/>
        <w:rPr>
          <w:rtl/>
          <w:lang w:bidi="fa-IR"/>
        </w:rPr>
      </w:pPr>
      <w:r>
        <w:rPr>
          <w:rtl/>
          <w:lang w:bidi="fa-IR"/>
        </w:rPr>
        <w:t>«از لغزش ها درگذر و اشتباهات را ناديده انگار تا منزلت بلندى بيابى»</w:t>
      </w:r>
      <w:r w:rsidR="00CC3E1D">
        <w:rPr>
          <w:rtl/>
          <w:lang w:bidi="fa-IR"/>
        </w:rPr>
        <w:t xml:space="preserve">. </w:t>
      </w:r>
    </w:p>
    <w:p w:rsidR="009C2EE6" w:rsidRDefault="009C2EE6" w:rsidP="009C2EE6">
      <w:pPr>
        <w:pStyle w:val="libNormal"/>
        <w:rPr>
          <w:rtl/>
          <w:lang w:bidi="fa-IR"/>
        </w:rPr>
      </w:pPr>
      <w:r>
        <w:rPr>
          <w:rtl/>
          <w:lang w:bidi="fa-IR"/>
        </w:rPr>
        <w:lastRenderedPageBreak/>
        <w:t>اين اثر وضعى گذشت و اغماض است كه فرد در دنيا صاحب رتبه هاى اجتماعى مى شود</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اغتَفر ما اءَغضَبَكَ لمَا اءرضَاكَ </w:t>
      </w:r>
      <w:r w:rsidRPr="00D35857">
        <w:rPr>
          <w:rStyle w:val="libFootnotenumChar"/>
          <w:rtl/>
          <w:lang w:bidi="fa-IR"/>
        </w:rPr>
        <w:t>(834)</w:t>
      </w:r>
      <w:r w:rsidR="00CC3E1D">
        <w:rPr>
          <w:rtl/>
          <w:lang w:bidi="fa-IR"/>
        </w:rPr>
        <w:t xml:space="preserve">. </w:t>
      </w:r>
    </w:p>
    <w:p w:rsidR="009C2EE6" w:rsidRDefault="009C2EE6" w:rsidP="009C2EE6">
      <w:pPr>
        <w:pStyle w:val="libNormal"/>
        <w:rPr>
          <w:rtl/>
          <w:lang w:bidi="fa-IR"/>
        </w:rPr>
      </w:pPr>
      <w:r>
        <w:rPr>
          <w:rtl/>
          <w:lang w:bidi="fa-IR"/>
        </w:rPr>
        <w:t>«براى چيزى كه تو را - در آينده - خشنود خواهد ساخت</w:t>
      </w:r>
      <w:r w:rsidR="00CC3E1D">
        <w:rPr>
          <w:rtl/>
          <w:lang w:bidi="fa-IR"/>
        </w:rPr>
        <w:t xml:space="preserve">، </w:t>
      </w:r>
      <w:r>
        <w:rPr>
          <w:rtl/>
          <w:lang w:bidi="fa-IR"/>
        </w:rPr>
        <w:t>آنچه كه تو را به خشم مى آورد ببخش»</w:t>
      </w:r>
      <w:r w:rsidR="00CC3E1D">
        <w:rPr>
          <w:rtl/>
          <w:lang w:bidi="fa-IR"/>
        </w:rPr>
        <w:t xml:space="preserve">. </w:t>
      </w:r>
    </w:p>
    <w:p w:rsidR="009C2EE6" w:rsidRDefault="009C2EE6" w:rsidP="009C2EE6">
      <w:pPr>
        <w:pStyle w:val="libNormal"/>
        <w:rPr>
          <w:rtl/>
          <w:lang w:bidi="fa-IR"/>
        </w:rPr>
      </w:pPr>
      <w:r>
        <w:rPr>
          <w:rtl/>
          <w:lang w:bidi="fa-IR"/>
        </w:rPr>
        <w:t>همان طور كه دوست داريم خداوند متعال گناهان و جرايم ما را ببخشايد</w:t>
      </w:r>
      <w:r w:rsidR="00CC3E1D">
        <w:rPr>
          <w:rtl/>
          <w:lang w:bidi="fa-IR"/>
        </w:rPr>
        <w:t xml:space="preserve">، </w:t>
      </w:r>
      <w:r>
        <w:rPr>
          <w:rtl/>
          <w:lang w:bidi="fa-IR"/>
        </w:rPr>
        <w:t>شما نيز در برابر خطاهاى يكديگر</w:t>
      </w:r>
      <w:r w:rsidR="00CC3E1D">
        <w:rPr>
          <w:rtl/>
          <w:lang w:bidi="fa-IR"/>
        </w:rPr>
        <w:t xml:space="preserve">، </w:t>
      </w:r>
      <w:r>
        <w:rPr>
          <w:rtl/>
          <w:lang w:bidi="fa-IR"/>
        </w:rPr>
        <w:t>بگذريد و صبر پيشه كنيد كه صبر براى صابران بهتر است</w:t>
      </w:r>
      <w:r w:rsidR="00CC3E1D">
        <w:rPr>
          <w:rtl/>
          <w:lang w:bidi="fa-IR"/>
        </w:rPr>
        <w:t xml:space="preserve">. </w:t>
      </w:r>
      <w:r>
        <w:rPr>
          <w:rtl/>
          <w:lang w:bidi="fa-IR"/>
        </w:rPr>
        <w:t xml:space="preserve">امام سجاد </w:t>
      </w:r>
      <w:r w:rsidR="00CD7338" w:rsidRPr="00CD7338">
        <w:rPr>
          <w:rStyle w:val="libAlaemChar"/>
          <w:rtl/>
        </w:rPr>
        <w:t>عليه‌السلام</w:t>
      </w:r>
      <w:r>
        <w:rPr>
          <w:rtl/>
          <w:lang w:bidi="fa-IR"/>
        </w:rPr>
        <w:t xml:space="preserve"> هم به اين آيه استدلال فرموده اند كه مى فرمايد</w:t>
      </w:r>
      <w:r w:rsidR="00CC3E1D">
        <w:rPr>
          <w:rtl/>
          <w:lang w:bidi="fa-IR"/>
        </w:rPr>
        <w:t xml:space="preserve">: </w:t>
      </w:r>
    </w:p>
    <w:p w:rsidR="009C2EE6" w:rsidRDefault="009C2EE6" w:rsidP="009C2EE6">
      <w:pPr>
        <w:pStyle w:val="libNormal"/>
        <w:rPr>
          <w:rtl/>
          <w:lang w:bidi="fa-IR"/>
        </w:rPr>
      </w:pPr>
      <w:r w:rsidRPr="00AC6FC6">
        <w:rPr>
          <w:rStyle w:val="libAieChar"/>
          <w:rtl/>
        </w:rPr>
        <w:t>و لَئِن صَبَرتُم لهوَ خير للصَّابرينَ</w:t>
      </w:r>
      <w:r>
        <w:rPr>
          <w:rtl/>
          <w:lang w:bidi="fa-IR"/>
        </w:rPr>
        <w:t xml:space="preserve"> </w:t>
      </w:r>
      <w:r w:rsidRPr="00D35857">
        <w:rPr>
          <w:rStyle w:val="libFootnotenumChar"/>
          <w:rtl/>
          <w:lang w:bidi="fa-IR"/>
        </w:rPr>
        <w:t>(835)</w:t>
      </w:r>
      <w:r w:rsidR="00CC3E1D">
        <w:rPr>
          <w:rtl/>
          <w:lang w:bidi="fa-IR"/>
        </w:rPr>
        <w:t xml:space="preserve">. </w:t>
      </w:r>
    </w:p>
    <w:p w:rsidR="009C2EE6" w:rsidRDefault="009C2EE6" w:rsidP="009C2EE6">
      <w:pPr>
        <w:pStyle w:val="libNormal"/>
        <w:rPr>
          <w:rtl/>
          <w:lang w:bidi="fa-IR"/>
        </w:rPr>
      </w:pPr>
      <w:r>
        <w:rPr>
          <w:rtl/>
          <w:lang w:bidi="fa-IR"/>
        </w:rPr>
        <w:t>«اگر شكيبايى كنيد</w:t>
      </w:r>
      <w:r w:rsidR="00CC3E1D">
        <w:rPr>
          <w:rtl/>
          <w:lang w:bidi="fa-IR"/>
        </w:rPr>
        <w:t xml:space="preserve">، </w:t>
      </w:r>
      <w:r>
        <w:rPr>
          <w:rtl/>
          <w:lang w:bidi="fa-IR"/>
        </w:rPr>
        <w:t>اين كار براى شكيبايان بهتر است»</w:t>
      </w:r>
      <w:r w:rsidR="00CC3E1D">
        <w:rPr>
          <w:rtl/>
          <w:lang w:bidi="fa-IR"/>
        </w:rPr>
        <w:t xml:space="preserve">. </w:t>
      </w:r>
    </w:p>
    <w:p w:rsidR="009C2EE6" w:rsidRDefault="009C2EE6" w:rsidP="009C2EE6">
      <w:pPr>
        <w:pStyle w:val="libNormal"/>
        <w:rPr>
          <w:rtl/>
          <w:lang w:bidi="fa-IR"/>
        </w:rPr>
      </w:pPr>
      <w:r>
        <w:rPr>
          <w:rtl/>
          <w:lang w:bidi="fa-IR"/>
        </w:rPr>
        <w:t>بنابراين آيه</w:t>
      </w:r>
      <w:r w:rsidR="00CC3E1D">
        <w:rPr>
          <w:rtl/>
          <w:lang w:bidi="fa-IR"/>
        </w:rPr>
        <w:t xml:space="preserve">، </w:t>
      </w:r>
      <w:r>
        <w:rPr>
          <w:rtl/>
          <w:lang w:bidi="fa-IR"/>
        </w:rPr>
        <w:t>اگر انسان بر زشتى صبر كند</w:t>
      </w:r>
      <w:r w:rsidR="00CC3E1D">
        <w:rPr>
          <w:rtl/>
          <w:lang w:bidi="fa-IR"/>
        </w:rPr>
        <w:t xml:space="preserve">، </w:t>
      </w:r>
      <w:r>
        <w:rPr>
          <w:rtl/>
          <w:lang w:bidi="fa-IR"/>
        </w:rPr>
        <w:t>بهتر است</w:t>
      </w:r>
      <w:r w:rsidR="00CC3E1D">
        <w:rPr>
          <w:rtl/>
          <w:lang w:bidi="fa-IR"/>
        </w:rPr>
        <w:t xml:space="preserve">. </w:t>
      </w:r>
      <w:r>
        <w:rPr>
          <w:rtl/>
          <w:lang w:bidi="fa-IR"/>
        </w:rPr>
        <w:t>اين بهتر بودن هم در دنيا است و هم در آخرت</w:t>
      </w:r>
      <w:r w:rsidR="00CC3E1D">
        <w:rPr>
          <w:rtl/>
          <w:lang w:bidi="fa-IR"/>
        </w:rPr>
        <w:t xml:space="preserve">؛ </w:t>
      </w:r>
      <w:r>
        <w:rPr>
          <w:rtl/>
          <w:lang w:bidi="fa-IR"/>
        </w:rPr>
        <w:t>يعنى وعده الهى است كه اگر انسان در اين دنيا از كسى كه به او بدى كرده</w:t>
      </w:r>
      <w:r w:rsidR="00CC3E1D">
        <w:rPr>
          <w:rtl/>
          <w:lang w:bidi="fa-IR"/>
        </w:rPr>
        <w:t xml:space="preserve">، </w:t>
      </w:r>
      <w:r>
        <w:rPr>
          <w:rtl/>
          <w:lang w:bidi="fa-IR"/>
        </w:rPr>
        <w:t>بگذرد</w:t>
      </w:r>
      <w:r w:rsidR="00CC3E1D">
        <w:rPr>
          <w:rtl/>
          <w:lang w:bidi="fa-IR"/>
        </w:rPr>
        <w:t xml:space="preserve">، </w:t>
      </w:r>
      <w:r>
        <w:rPr>
          <w:rtl/>
          <w:lang w:bidi="fa-IR"/>
        </w:rPr>
        <w:t>خدا هم در قيامت گناهان او را مى بخشد</w:t>
      </w:r>
      <w:r w:rsidR="00CC3E1D">
        <w:rPr>
          <w:rtl/>
          <w:lang w:bidi="fa-IR"/>
        </w:rPr>
        <w:t xml:space="preserve">. </w:t>
      </w:r>
      <w:r>
        <w:rPr>
          <w:rtl/>
          <w:lang w:bidi="fa-IR"/>
        </w:rPr>
        <w:t>عفو و گذشت براى آن شخصى كه مرتكب گناه شده است آثارى به همراه دارد</w:t>
      </w:r>
      <w:r w:rsidR="00CC3E1D">
        <w:rPr>
          <w:rtl/>
          <w:lang w:bidi="fa-IR"/>
        </w:rPr>
        <w:t xml:space="preserve">. </w:t>
      </w:r>
    </w:p>
    <w:p w:rsidR="009C2EE6" w:rsidRDefault="009C2EE6" w:rsidP="009C2EE6">
      <w:pPr>
        <w:pStyle w:val="libNormal"/>
        <w:rPr>
          <w:rtl/>
          <w:lang w:bidi="fa-IR"/>
        </w:rPr>
      </w:pPr>
      <w:r>
        <w:rPr>
          <w:rtl/>
          <w:lang w:bidi="fa-IR"/>
        </w:rPr>
        <w:t>شخصى كه مرتكب خطا و اشتباه مى شود</w:t>
      </w:r>
      <w:r w:rsidR="00CC3E1D">
        <w:rPr>
          <w:rtl/>
          <w:lang w:bidi="fa-IR"/>
        </w:rPr>
        <w:t xml:space="preserve">، </w:t>
      </w:r>
      <w:r>
        <w:rPr>
          <w:rtl/>
          <w:lang w:bidi="fa-IR"/>
        </w:rPr>
        <w:t>چه بسا در اثر عفو و بخشش</w:t>
      </w:r>
      <w:r w:rsidR="00CC3E1D">
        <w:rPr>
          <w:rtl/>
          <w:lang w:bidi="fa-IR"/>
        </w:rPr>
        <w:t xml:space="preserve">، </w:t>
      </w:r>
      <w:r>
        <w:rPr>
          <w:rtl/>
          <w:lang w:bidi="fa-IR"/>
        </w:rPr>
        <w:t>از بدرفتارى پشيمان و نادم شود</w:t>
      </w:r>
      <w:r w:rsidR="00CC3E1D">
        <w:rPr>
          <w:rtl/>
          <w:lang w:bidi="fa-IR"/>
        </w:rPr>
        <w:t xml:space="preserve">. </w:t>
      </w:r>
      <w:r>
        <w:rPr>
          <w:rtl/>
          <w:lang w:bidi="fa-IR"/>
        </w:rPr>
        <w:t xml:space="preserve">در روايات حوادث فراوانى ذكر شده و كسانى كه بر جسارت به معصومين </w:t>
      </w:r>
      <w:r w:rsidR="00521F6F" w:rsidRPr="00521F6F">
        <w:rPr>
          <w:rStyle w:val="libAlaemChar"/>
          <w:rtl/>
        </w:rPr>
        <w:t>عليهم‌السلام</w:t>
      </w:r>
      <w:r>
        <w:rPr>
          <w:rtl/>
          <w:lang w:bidi="fa-IR"/>
        </w:rPr>
        <w:t xml:space="preserve"> و بزرگان ما اصرار داشته اند</w:t>
      </w:r>
      <w:r w:rsidR="00CC3E1D">
        <w:rPr>
          <w:rtl/>
          <w:lang w:bidi="fa-IR"/>
        </w:rPr>
        <w:t xml:space="preserve">، </w:t>
      </w:r>
      <w:r>
        <w:rPr>
          <w:rtl/>
          <w:lang w:bidi="fa-IR"/>
        </w:rPr>
        <w:t>منش ايشان در اغماض از خطاها</w:t>
      </w:r>
      <w:r w:rsidR="00CC3E1D">
        <w:rPr>
          <w:rtl/>
          <w:lang w:bidi="fa-IR"/>
        </w:rPr>
        <w:t xml:space="preserve">، </w:t>
      </w:r>
      <w:r>
        <w:rPr>
          <w:rtl/>
          <w:lang w:bidi="fa-IR"/>
        </w:rPr>
        <w:t>باعث هدايت آنها شده است</w:t>
      </w:r>
      <w:r w:rsidR="00CC3E1D">
        <w:rPr>
          <w:rtl/>
          <w:lang w:bidi="fa-IR"/>
        </w:rPr>
        <w:t xml:space="preserve">. </w:t>
      </w:r>
    </w:p>
    <w:p w:rsidR="009C2EE6" w:rsidRDefault="00D35857" w:rsidP="00AC6FC6">
      <w:pPr>
        <w:pStyle w:val="Heading2"/>
        <w:rPr>
          <w:rtl/>
          <w:lang w:bidi="fa-IR"/>
        </w:rPr>
      </w:pPr>
      <w:bookmarkStart w:id="107" w:name="_Toc394573361"/>
      <w:r>
        <w:rPr>
          <w:rtl/>
          <w:lang w:bidi="fa-IR"/>
        </w:rPr>
        <w:t xml:space="preserve">عفو و بخشش در سيره پيامبر </w:t>
      </w:r>
      <w:r w:rsidR="00CD7338" w:rsidRPr="00CD7338">
        <w:rPr>
          <w:rStyle w:val="libAlaemChar"/>
          <w:rtl/>
        </w:rPr>
        <w:t>صلى‌الله‌عليه‌وآله‌وسلم</w:t>
      </w:r>
      <w:r>
        <w:rPr>
          <w:rtl/>
          <w:lang w:bidi="fa-IR"/>
        </w:rPr>
        <w:t xml:space="preserve"> و اميرال</w:t>
      </w:r>
      <w:r w:rsidR="00F028FC">
        <w:rPr>
          <w:rtl/>
          <w:lang w:bidi="fa-IR"/>
        </w:rPr>
        <w:t>مؤمن</w:t>
      </w:r>
      <w:r>
        <w:rPr>
          <w:rtl/>
          <w:lang w:bidi="fa-IR"/>
        </w:rPr>
        <w:t xml:space="preserve">ين </w:t>
      </w:r>
      <w:r w:rsidR="00CD7338" w:rsidRPr="00CD7338">
        <w:rPr>
          <w:rStyle w:val="libAlaemChar"/>
          <w:rtl/>
        </w:rPr>
        <w:t>عليه‌السلام</w:t>
      </w:r>
      <w:bookmarkEnd w:id="107"/>
    </w:p>
    <w:p w:rsidR="009C2EE6" w:rsidRDefault="009C2EE6" w:rsidP="009C2EE6">
      <w:pPr>
        <w:pStyle w:val="libNormal"/>
        <w:rPr>
          <w:rtl/>
          <w:lang w:bidi="fa-IR"/>
        </w:rPr>
      </w:pPr>
      <w:r>
        <w:rPr>
          <w:rtl/>
          <w:lang w:bidi="fa-IR"/>
        </w:rPr>
        <w:t>يكى از مصاديق بسيار روشن بخشش</w:t>
      </w:r>
      <w:r w:rsidR="00CC3E1D">
        <w:rPr>
          <w:rtl/>
          <w:lang w:bidi="fa-IR"/>
        </w:rPr>
        <w:t xml:space="preserve">، </w:t>
      </w:r>
      <w:r>
        <w:rPr>
          <w:rtl/>
          <w:lang w:bidi="fa-IR"/>
        </w:rPr>
        <w:t xml:space="preserve">حركتى بود كه رسول الله </w:t>
      </w:r>
      <w:r w:rsidR="00CD7338" w:rsidRPr="00CD7338">
        <w:rPr>
          <w:rStyle w:val="libAlaemChar"/>
          <w:rtl/>
        </w:rPr>
        <w:t>صلى‌الله‌عليه‌وآله‌وسلم</w:t>
      </w:r>
      <w:r>
        <w:rPr>
          <w:rtl/>
          <w:lang w:bidi="fa-IR"/>
        </w:rPr>
        <w:t xml:space="preserve"> پس از فتح انجام دادند</w:t>
      </w:r>
      <w:r w:rsidR="00CC3E1D">
        <w:rPr>
          <w:rtl/>
          <w:lang w:bidi="fa-IR"/>
        </w:rPr>
        <w:t xml:space="preserve">. </w:t>
      </w:r>
      <w:r>
        <w:rPr>
          <w:rtl/>
          <w:lang w:bidi="fa-IR"/>
        </w:rPr>
        <w:t xml:space="preserve">مشركان مكه در طول سيزده سال زشت ترين رفتار و </w:t>
      </w:r>
      <w:r>
        <w:rPr>
          <w:rtl/>
          <w:lang w:bidi="fa-IR"/>
        </w:rPr>
        <w:lastRenderedPageBreak/>
        <w:t xml:space="preserve">بالاترين جنايات را در حق رسول الله </w:t>
      </w:r>
      <w:r w:rsidR="00CD7338" w:rsidRPr="00CD7338">
        <w:rPr>
          <w:rStyle w:val="libAlaemChar"/>
          <w:rtl/>
        </w:rPr>
        <w:t>صلى‌الله‌عليه‌وآله‌وسلم</w:t>
      </w:r>
      <w:r>
        <w:rPr>
          <w:rtl/>
          <w:lang w:bidi="fa-IR"/>
        </w:rPr>
        <w:t xml:space="preserve"> و مسلمانان روا داشتند</w:t>
      </w:r>
      <w:r w:rsidR="00CC3E1D">
        <w:rPr>
          <w:rtl/>
          <w:lang w:bidi="fa-IR"/>
        </w:rPr>
        <w:t xml:space="preserve">. </w:t>
      </w:r>
      <w:r>
        <w:rPr>
          <w:rtl/>
          <w:lang w:bidi="fa-IR"/>
        </w:rPr>
        <w:t>آنها را سه سال در شعب ابى طالب زندانى كردند</w:t>
      </w:r>
      <w:r w:rsidR="00CC3E1D">
        <w:rPr>
          <w:rtl/>
          <w:lang w:bidi="fa-IR"/>
        </w:rPr>
        <w:t xml:space="preserve">. </w:t>
      </w:r>
      <w:r>
        <w:rPr>
          <w:rtl/>
          <w:lang w:bidi="fa-IR"/>
        </w:rPr>
        <w:t>خاى تاريخ نوشته است كه در آن ايام</w:t>
      </w:r>
      <w:r w:rsidR="00CC3E1D">
        <w:rPr>
          <w:rtl/>
          <w:lang w:bidi="fa-IR"/>
        </w:rPr>
        <w:t xml:space="preserve">، </w:t>
      </w:r>
      <w:r>
        <w:rPr>
          <w:rtl/>
          <w:lang w:bidi="fa-IR"/>
        </w:rPr>
        <w:t>گاه پوست بعضى از حيوانات را آرد مى كردند و از آن غذا فراهم مى كردند</w:t>
      </w:r>
      <w:r w:rsidR="00CC3E1D">
        <w:rPr>
          <w:rtl/>
          <w:lang w:bidi="fa-IR"/>
        </w:rPr>
        <w:t xml:space="preserve">. </w:t>
      </w:r>
      <w:r>
        <w:rPr>
          <w:rtl/>
          <w:lang w:bidi="fa-IR"/>
        </w:rPr>
        <w:t xml:space="preserve">اما وقتى رسول الله </w:t>
      </w:r>
      <w:r w:rsidR="00CD7338" w:rsidRPr="00CD7338">
        <w:rPr>
          <w:rStyle w:val="libAlaemChar"/>
          <w:rtl/>
        </w:rPr>
        <w:t>صلى‌الله‌عليه‌وآله‌وسلم</w:t>
      </w:r>
      <w:r>
        <w:rPr>
          <w:rtl/>
          <w:lang w:bidi="fa-IR"/>
        </w:rPr>
        <w:t xml:space="preserve"> وارد مكه شدند</w:t>
      </w:r>
      <w:r w:rsidR="00CC3E1D">
        <w:rPr>
          <w:rtl/>
          <w:lang w:bidi="fa-IR"/>
        </w:rPr>
        <w:t xml:space="preserve">، </w:t>
      </w:r>
      <w:r>
        <w:rPr>
          <w:rtl/>
          <w:lang w:bidi="fa-IR"/>
        </w:rPr>
        <w:t>فرمودند</w:t>
      </w:r>
      <w:r w:rsidR="00CC3E1D">
        <w:rPr>
          <w:rtl/>
          <w:lang w:bidi="fa-IR"/>
        </w:rPr>
        <w:t xml:space="preserve">: </w:t>
      </w:r>
    </w:p>
    <w:p w:rsidR="009C2EE6" w:rsidRDefault="009C2EE6" w:rsidP="009C2EE6">
      <w:pPr>
        <w:pStyle w:val="libNormal"/>
        <w:rPr>
          <w:rtl/>
          <w:lang w:bidi="fa-IR"/>
        </w:rPr>
      </w:pPr>
      <w:r>
        <w:rPr>
          <w:rtl/>
          <w:lang w:bidi="fa-IR"/>
        </w:rPr>
        <w:t>ما تَرَونَ اءنّى فاعل فيكم</w:t>
      </w:r>
      <w:r w:rsidR="00CC3E1D">
        <w:rPr>
          <w:rtl/>
          <w:lang w:bidi="fa-IR"/>
        </w:rPr>
        <w:t>؟</w:t>
      </w:r>
      <w:r>
        <w:rPr>
          <w:rtl/>
          <w:lang w:bidi="fa-IR"/>
        </w:rPr>
        <w:t xml:space="preserve"> قالوا</w:t>
      </w:r>
      <w:r w:rsidR="00CC3E1D">
        <w:rPr>
          <w:rtl/>
          <w:lang w:bidi="fa-IR"/>
        </w:rPr>
        <w:t xml:space="preserve">: </w:t>
      </w:r>
      <w:r>
        <w:rPr>
          <w:rtl/>
          <w:lang w:bidi="fa-IR"/>
        </w:rPr>
        <w:t>خيرا</w:t>
      </w:r>
      <w:r w:rsidR="00CC3E1D">
        <w:rPr>
          <w:rtl/>
          <w:lang w:bidi="fa-IR"/>
        </w:rPr>
        <w:t xml:space="preserve">، </w:t>
      </w:r>
      <w:r>
        <w:rPr>
          <w:rtl/>
          <w:lang w:bidi="fa-IR"/>
        </w:rPr>
        <w:t>اءخ كريم و ابنُ اءخ كريم</w:t>
      </w:r>
      <w:r w:rsidR="00CC3E1D">
        <w:rPr>
          <w:rtl/>
          <w:lang w:bidi="fa-IR"/>
        </w:rPr>
        <w:t xml:space="preserve">، </w:t>
      </w:r>
      <w:r>
        <w:rPr>
          <w:rtl/>
          <w:lang w:bidi="fa-IR"/>
        </w:rPr>
        <w:t>قال</w:t>
      </w:r>
      <w:r w:rsidR="00CC3E1D">
        <w:rPr>
          <w:rtl/>
          <w:lang w:bidi="fa-IR"/>
        </w:rPr>
        <w:t xml:space="preserve">: </w:t>
      </w:r>
      <w:r>
        <w:rPr>
          <w:rtl/>
          <w:lang w:bidi="fa-IR"/>
        </w:rPr>
        <w:t xml:space="preserve">اذهَبوا فاءنتُم الطُّلَقاءُ </w:t>
      </w:r>
      <w:r w:rsidRPr="00D35857">
        <w:rPr>
          <w:rStyle w:val="libFootnotenumChar"/>
          <w:rtl/>
          <w:lang w:bidi="fa-IR"/>
        </w:rPr>
        <w:t>(836)</w:t>
      </w:r>
      <w:r w:rsidR="00CC3E1D">
        <w:rPr>
          <w:rtl/>
          <w:lang w:bidi="fa-IR"/>
        </w:rPr>
        <w:t xml:space="preserve">. </w:t>
      </w:r>
    </w:p>
    <w:p w:rsidR="009C2EE6" w:rsidRDefault="009C2EE6" w:rsidP="009C2EE6">
      <w:pPr>
        <w:pStyle w:val="libNormal"/>
        <w:rPr>
          <w:rtl/>
          <w:lang w:bidi="fa-IR"/>
        </w:rPr>
      </w:pPr>
      <w:r>
        <w:rPr>
          <w:rtl/>
          <w:lang w:bidi="fa-IR"/>
        </w:rPr>
        <w:t xml:space="preserve">شما گمان مى كنيد من با شما چه خواهم كرد؟ مردم مكه با شناختى كه از رسول اكرم </w:t>
      </w:r>
      <w:r w:rsidR="00CD7338" w:rsidRPr="00CD7338">
        <w:rPr>
          <w:rStyle w:val="libAlaemChar"/>
          <w:rtl/>
        </w:rPr>
        <w:t>صلى‌الله‌عليه‌وآله‌وسلم</w:t>
      </w:r>
      <w:r>
        <w:rPr>
          <w:rtl/>
          <w:lang w:bidi="fa-IR"/>
        </w:rPr>
        <w:t xml:space="preserve"> داشتند</w:t>
      </w:r>
      <w:r w:rsidR="00CC3E1D">
        <w:rPr>
          <w:rtl/>
          <w:lang w:bidi="fa-IR"/>
        </w:rPr>
        <w:t xml:space="preserve">، </w:t>
      </w:r>
      <w:r>
        <w:rPr>
          <w:rtl/>
          <w:lang w:bidi="fa-IR"/>
        </w:rPr>
        <w:t xml:space="preserve">با اين كه مشرك بوده و ستم كرده بودند و بارها به جنگ با رسول الله </w:t>
      </w:r>
      <w:r w:rsidR="00CD7338" w:rsidRPr="00CD7338">
        <w:rPr>
          <w:rStyle w:val="libAlaemChar"/>
          <w:rtl/>
        </w:rPr>
        <w:t>صلى‌الله‌عليه‌وآله‌وسلم</w:t>
      </w:r>
      <w:r>
        <w:rPr>
          <w:rtl/>
          <w:lang w:bidi="fa-IR"/>
        </w:rPr>
        <w:t xml:space="preserve"> برخاسته بودند و واقعه احد و خندق را آفريده بودند</w:t>
      </w:r>
      <w:r w:rsidR="00CC3E1D">
        <w:rPr>
          <w:rtl/>
          <w:lang w:bidi="fa-IR"/>
        </w:rPr>
        <w:t xml:space="preserve">، </w:t>
      </w:r>
      <w:r>
        <w:rPr>
          <w:rtl/>
          <w:lang w:bidi="fa-IR"/>
        </w:rPr>
        <w:t>در پاسخ گفتند</w:t>
      </w:r>
      <w:r w:rsidR="00CC3E1D">
        <w:rPr>
          <w:rtl/>
          <w:lang w:bidi="fa-IR"/>
        </w:rPr>
        <w:t xml:space="preserve">: </w:t>
      </w:r>
      <w:r>
        <w:rPr>
          <w:rtl/>
          <w:lang w:bidi="fa-IR"/>
        </w:rPr>
        <w:t xml:space="preserve">آنها در شخصيت حضرت رسول الله </w:t>
      </w:r>
      <w:r w:rsidR="00CD7338" w:rsidRPr="00CD7338">
        <w:rPr>
          <w:rStyle w:val="libAlaemChar"/>
          <w:rtl/>
        </w:rPr>
        <w:t>صلى‌الله‌عليه‌وآله‌وسلم</w:t>
      </w:r>
      <w:r>
        <w:rPr>
          <w:rtl/>
          <w:lang w:bidi="fa-IR"/>
        </w:rPr>
        <w:t xml:space="preserve"> اين بزرگوارى را يافته بودند</w:t>
      </w:r>
      <w:r w:rsidR="00CC3E1D">
        <w:rPr>
          <w:rtl/>
          <w:lang w:bidi="fa-IR"/>
        </w:rPr>
        <w:t xml:space="preserve">. </w:t>
      </w:r>
    </w:p>
    <w:p w:rsidR="009C2EE6" w:rsidRDefault="009C2EE6" w:rsidP="009C2EE6">
      <w:pPr>
        <w:pStyle w:val="libNormal"/>
        <w:rPr>
          <w:rtl/>
          <w:lang w:bidi="fa-IR"/>
        </w:rPr>
      </w:pPr>
      <w:r>
        <w:rPr>
          <w:rtl/>
          <w:lang w:bidi="fa-IR"/>
        </w:rPr>
        <w:t>بنابراين</w:t>
      </w:r>
      <w:r w:rsidR="00CC3E1D">
        <w:rPr>
          <w:rtl/>
          <w:lang w:bidi="fa-IR"/>
        </w:rPr>
        <w:t xml:space="preserve">، </w:t>
      </w:r>
      <w:r>
        <w:rPr>
          <w:rtl/>
          <w:lang w:bidi="fa-IR"/>
        </w:rPr>
        <w:t xml:space="preserve">پيغمبر </w:t>
      </w:r>
      <w:r w:rsidR="00CD7338" w:rsidRPr="00CD7338">
        <w:rPr>
          <w:rStyle w:val="libAlaemChar"/>
          <w:rtl/>
        </w:rPr>
        <w:t>صلى‌الله‌عليه‌وآله‌وسلم</w:t>
      </w:r>
      <w:r>
        <w:rPr>
          <w:rtl/>
          <w:lang w:bidi="fa-IR"/>
        </w:rPr>
        <w:t xml:space="preserve"> فرمودند</w:t>
      </w:r>
      <w:r w:rsidR="00CC3E1D">
        <w:rPr>
          <w:rtl/>
          <w:lang w:bidi="fa-IR"/>
        </w:rPr>
        <w:t xml:space="preserve">: </w:t>
      </w:r>
      <w:r>
        <w:rPr>
          <w:rtl/>
          <w:lang w:bidi="fa-IR"/>
        </w:rPr>
        <w:t>برويد</w:t>
      </w:r>
      <w:r w:rsidR="00CC3E1D">
        <w:rPr>
          <w:rtl/>
          <w:lang w:bidi="fa-IR"/>
        </w:rPr>
        <w:t xml:space="preserve">، </w:t>
      </w:r>
      <w:r>
        <w:rPr>
          <w:rtl/>
          <w:lang w:bidi="fa-IR"/>
        </w:rPr>
        <w:t>همه شما آزاديد</w:t>
      </w:r>
      <w:r w:rsidR="00CC3E1D">
        <w:rPr>
          <w:rtl/>
          <w:lang w:bidi="fa-IR"/>
        </w:rPr>
        <w:t xml:space="preserve">. </w:t>
      </w:r>
      <w:r>
        <w:rPr>
          <w:rtl/>
          <w:lang w:bidi="fa-IR"/>
        </w:rPr>
        <w:t xml:space="preserve">سيره اهل بيت </w:t>
      </w:r>
      <w:r w:rsidR="00521F6F" w:rsidRPr="00521F6F">
        <w:rPr>
          <w:rStyle w:val="libAlaemChar"/>
          <w:rtl/>
        </w:rPr>
        <w:t>عليهم‌السلام</w:t>
      </w:r>
      <w:r>
        <w:rPr>
          <w:rtl/>
          <w:lang w:bidi="fa-IR"/>
        </w:rPr>
        <w:t xml:space="preserve"> چنين بود كه با عفو و بخشش</w:t>
      </w:r>
      <w:r w:rsidR="00CC3E1D">
        <w:rPr>
          <w:rtl/>
          <w:lang w:bidi="fa-IR"/>
        </w:rPr>
        <w:t xml:space="preserve">، </w:t>
      </w:r>
      <w:r>
        <w:rPr>
          <w:rtl/>
          <w:lang w:bidi="fa-IR"/>
        </w:rPr>
        <w:t>باعث ندامت و پشيمانى دشمنان مى شدند</w:t>
      </w:r>
      <w:r w:rsidR="00CC3E1D">
        <w:rPr>
          <w:rtl/>
          <w:lang w:bidi="fa-IR"/>
        </w:rPr>
        <w:t xml:space="preserve">. </w:t>
      </w:r>
    </w:p>
    <w:p w:rsidR="009C2EE6" w:rsidRDefault="009C2EE6" w:rsidP="009C2EE6">
      <w:pPr>
        <w:pStyle w:val="libNormal"/>
        <w:rPr>
          <w:rtl/>
          <w:lang w:bidi="fa-IR"/>
        </w:rPr>
      </w:pPr>
      <w:r>
        <w:rPr>
          <w:rtl/>
          <w:lang w:bidi="fa-IR"/>
        </w:rPr>
        <w:t>در نمونه ديگر</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بعد از جنگ جمل كه آن همه فجايع به وجود آمد و آن همه كشتار بين دو طايفه از مسلمانان رخ داد و جمعيت بسيارى از سپاه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و سپاه عياشه كشته شدند</w:t>
      </w:r>
      <w:r w:rsidR="00CC3E1D">
        <w:rPr>
          <w:rtl/>
          <w:lang w:bidi="fa-IR"/>
        </w:rPr>
        <w:t xml:space="preserve">، </w:t>
      </w:r>
      <w:r>
        <w:rPr>
          <w:rtl/>
          <w:lang w:bidi="fa-IR"/>
        </w:rPr>
        <w:t>وقتى حضتر وارد بصره شدند</w:t>
      </w:r>
      <w:r w:rsidR="00CC3E1D">
        <w:rPr>
          <w:rtl/>
          <w:lang w:bidi="fa-IR"/>
        </w:rPr>
        <w:t xml:space="preserve">، </w:t>
      </w:r>
      <w:r>
        <w:rPr>
          <w:rtl/>
          <w:lang w:bidi="fa-IR"/>
        </w:rPr>
        <w:t>فرمودند</w:t>
      </w:r>
      <w:r w:rsidR="00CC3E1D">
        <w:rPr>
          <w:rtl/>
          <w:lang w:bidi="fa-IR"/>
        </w:rPr>
        <w:t xml:space="preserve">: </w:t>
      </w:r>
    </w:p>
    <w:p w:rsidR="009C2EE6" w:rsidRDefault="009C2EE6" w:rsidP="009C2EE6">
      <w:pPr>
        <w:pStyle w:val="libNormal"/>
        <w:rPr>
          <w:rtl/>
          <w:lang w:bidi="fa-IR"/>
        </w:rPr>
      </w:pPr>
      <w:r>
        <w:rPr>
          <w:rtl/>
          <w:lang w:bidi="fa-IR"/>
        </w:rPr>
        <w:t>نَظُنُّ خَيرا و نَراكَ قد ظَهَرتَ و قَدَرتَ فان عاقَبتَ فقد اجتَرَمنا ذلك</w:t>
      </w:r>
      <w:r w:rsidR="00CC3E1D">
        <w:rPr>
          <w:rtl/>
          <w:lang w:bidi="fa-IR"/>
        </w:rPr>
        <w:t xml:space="preserve">، </w:t>
      </w:r>
      <w:r>
        <w:rPr>
          <w:rtl/>
          <w:lang w:bidi="fa-IR"/>
        </w:rPr>
        <w:t>و ان عَفَوتَ فالعفوُ اءحَبُّ الى الله تعالى</w:t>
      </w:r>
      <w:r w:rsidR="00CC3E1D">
        <w:rPr>
          <w:rtl/>
          <w:lang w:bidi="fa-IR"/>
        </w:rPr>
        <w:t xml:space="preserve">، </w:t>
      </w:r>
      <w:r>
        <w:rPr>
          <w:rtl/>
          <w:lang w:bidi="fa-IR"/>
        </w:rPr>
        <w:t>فقال</w:t>
      </w:r>
      <w:r w:rsidR="00CC3E1D">
        <w:rPr>
          <w:rtl/>
          <w:lang w:bidi="fa-IR"/>
        </w:rPr>
        <w:t xml:space="preserve">: </w:t>
      </w:r>
      <w:r>
        <w:rPr>
          <w:rtl/>
          <w:lang w:bidi="fa-IR"/>
        </w:rPr>
        <w:t xml:space="preserve">قد عَفَوتُ عنكم فايّاكم والفتنَةَ </w:t>
      </w:r>
      <w:r w:rsidRPr="00D35857">
        <w:rPr>
          <w:rStyle w:val="libFootnotenumChar"/>
          <w:rtl/>
          <w:lang w:bidi="fa-IR"/>
        </w:rPr>
        <w:t>(837)</w:t>
      </w:r>
      <w:r w:rsidR="00CC3E1D">
        <w:rPr>
          <w:rtl/>
          <w:lang w:bidi="fa-IR"/>
        </w:rPr>
        <w:t xml:space="preserve">. </w:t>
      </w:r>
    </w:p>
    <w:p w:rsidR="009C2EE6" w:rsidRDefault="009C2EE6" w:rsidP="009C2EE6">
      <w:pPr>
        <w:pStyle w:val="libNormal"/>
        <w:rPr>
          <w:rtl/>
          <w:lang w:bidi="fa-IR"/>
        </w:rPr>
      </w:pPr>
      <w:r>
        <w:rPr>
          <w:rtl/>
          <w:lang w:bidi="fa-IR"/>
        </w:rPr>
        <w:t>«ما به تو گمان نيك داريم و حال كه پيروز شدى و قدرت در دست توست اگر ما را عقوبت كنى</w:t>
      </w:r>
      <w:r w:rsidR="00CC3E1D">
        <w:rPr>
          <w:rtl/>
          <w:lang w:bidi="fa-IR"/>
        </w:rPr>
        <w:t xml:space="preserve">، </w:t>
      </w:r>
      <w:r>
        <w:rPr>
          <w:rtl/>
          <w:lang w:bidi="fa-IR"/>
        </w:rPr>
        <w:t>ما مستحق كيفريم و اگر بخشش كنى</w:t>
      </w:r>
      <w:r w:rsidR="00CC3E1D">
        <w:rPr>
          <w:rtl/>
          <w:lang w:bidi="fa-IR"/>
        </w:rPr>
        <w:t xml:space="preserve">، </w:t>
      </w:r>
      <w:r>
        <w:rPr>
          <w:rtl/>
          <w:lang w:bidi="fa-IR"/>
        </w:rPr>
        <w:t xml:space="preserve">نزد خداوند متعال </w:t>
      </w:r>
      <w:r>
        <w:rPr>
          <w:rtl/>
          <w:lang w:bidi="fa-IR"/>
        </w:rPr>
        <w:lastRenderedPageBreak/>
        <w:t>پسنديده تر است</w:t>
      </w:r>
      <w:r w:rsidR="00CC3E1D">
        <w:rPr>
          <w:rtl/>
          <w:lang w:bidi="fa-IR"/>
        </w:rPr>
        <w:t xml:space="preserve">. </w:t>
      </w:r>
      <w:r>
        <w:rPr>
          <w:rtl/>
          <w:lang w:bidi="fa-IR"/>
        </w:rPr>
        <w:t>حضرت فرمودند</w:t>
      </w:r>
      <w:r w:rsidR="00CC3E1D">
        <w:rPr>
          <w:rtl/>
          <w:lang w:bidi="fa-IR"/>
        </w:rPr>
        <w:t xml:space="preserve">: </w:t>
      </w:r>
      <w:r>
        <w:rPr>
          <w:rtl/>
          <w:lang w:bidi="fa-IR"/>
        </w:rPr>
        <w:t>شما را بخشيدم پس ديگر گرد فتنه نگرديد»</w:t>
      </w:r>
      <w:r w:rsidR="00CC3E1D">
        <w:rPr>
          <w:rtl/>
          <w:lang w:bidi="fa-IR"/>
        </w:rPr>
        <w:t xml:space="preserve">. </w:t>
      </w:r>
    </w:p>
    <w:p w:rsidR="009C2EE6" w:rsidRDefault="009C2EE6" w:rsidP="009C2EE6">
      <w:pPr>
        <w:pStyle w:val="libNormal"/>
        <w:rPr>
          <w:rtl/>
          <w:lang w:bidi="fa-IR"/>
        </w:rPr>
      </w:pPr>
      <w:r>
        <w:rPr>
          <w:rtl/>
          <w:lang w:bidi="fa-IR"/>
        </w:rPr>
        <w:t>اين دو واقعه</w:t>
      </w:r>
      <w:r w:rsidR="00CC3E1D">
        <w:rPr>
          <w:rtl/>
          <w:lang w:bidi="fa-IR"/>
        </w:rPr>
        <w:t xml:space="preserve">، </w:t>
      </w:r>
      <w:r>
        <w:rPr>
          <w:rtl/>
          <w:lang w:bidi="fa-IR"/>
        </w:rPr>
        <w:t>نمونه اى است از روش پسنديده بخشش از دو شخصيت عظيم كه به يقين نمى تواند بدون حكمت باشد</w:t>
      </w:r>
      <w:r w:rsidR="00CC3E1D">
        <w:rPr>
          <w:rtl/>
          <w:lang w:bidi="fa-IR"/>
        </w:rPr>
        <w:t xml:space="preserve">، </w:t>
      </w:r>
      <w:r>
        <w:rPr>
          <w:rtl/>
          <w:lang w:bidi="fa-IR"/>
        </w:rPr>
        <w:t>شايد حكمت آن آثار و فوايد شخصى است براى خود اين بزرگواران و يا براى افرادى كه مورد عفو واقع شده اند و مى تواند داراى آثار مفيد اجتماعى هم باشد</w:t>
      </w:r>
      <w:r w:rsidR="00CC3E1D">
        <w:rPr>
          <w:rtl/>
          <w:lang w:bidi="fa-IR"/>
        </w:rPr>
        <w:t xml:space="preserve">. </w:t>
      </w:r>
      <w:r>
        <w:rPr>
          <w:rtl/>
          <w:lang w:bidi="fa-IR"/>
        </w:rPr>
        <w:t xml:space="preserve">اولين اثر روشن و آشكار اين عفو و اغماض رسول الله </w:t>
      </w:r>
      <w:r w:rsidR="00CD7338" w:rsidRPr="00CD7338">
        <w:rPr>
          <w:rStyle w:val="libAlaemChar"/>
          <w:rtl/>
        </w:rPr>
        <w:t>صلى‌الله‌عليه‌وآله‌وسلم</w:t>
      </w:r>
      <w:r>
        <w:rPr>
          <w:rtl/>
          <w:lang w:bidi="fa-IR"/>
        </w:rPr>
        <w:t xml:space="preserve"> اين نكته است كه در سوره نصر به آن اشاره شده است</w:t>
      </w:r>
      <w:r w:rsidR="00CC3E1D">
        <w:rPr>
          <w:rtl/>
          <w:lang w:bidi="fa-IR"/>
        </w:rPr>
        <w:t xml:space="preserve">: </w:t>
      </w:r>
    </w:p>
    <w:p w:rsidR="009C2EE6" w:rsidRDefault="009C2EE6" w:rsidP="009C2EE6">
      <w:pPr>
        <w:pStyle w:val="libNormal"/>
        <w:rPr>
          <w:rtl/>
          <w:lang w:bidi="fa-IR"/>
        </w:rPr>
      </w:pPr>
      <w:r w:rsidRPr="003674BC">
        <w:rPr>
          <w:rStyle w:val="libAieChar"/>
          <w:rtl/>
        </w:rPr>
        <w:t>اذَا جاءَ نصرُ اللهِ والفَتحُ # و رَاءَيتَ الناسَ يدخُلونَ فى دينِ اللهِ افواجا</w:t>
      </w:r>
      <w:r>
        <w:rPr>
          <w:rtl/>
          <w:lang w:bidi="fa-IR"/>
        </w:rPr>
        <w:t xml:space="preserve"> </w:t>
      </w:r>
      <w:r w:rsidRPr="00D35857">
        <w:rPr>
          <w:rStyle w:val="libFootnotenumChar"/>
          <w:rtl/>
          <w:lang w:bidi="fa-IR"/>
        </w:rPr>
        <w:t>(838)</w:t>
      </w:r>
      <w:r w:rsidR="00CC3E1D">
        <w:rPr>
          <w:rtl/>
          <w:lang w:bidi="fa-IR"/>
        </w:rPr>
        <w:t xml:space="preserve">. </w:t>
      </w:r>
    </w:p>
    <w:p w:rsidR="009C2EE6" w:rsidRDefault="009C2EE6" w:rsidP="009C2EE6">
      <w:pPr>
        <w:pStyle w:val="libNormal"/>
        <w:rPr>
          <w:rtl/>
          <w:lang w:bidi="fa-IR"/>
        </w:rPr>
      </w:pPr>
      <w:r>
        <w:rPr>
          <w:rtl/>
          <w:lang w:bidi="fa-IR"/>
        </w:rPr>
        <w:t>«هنگامى كه يارى خدا و پيروزى فرا رسد</w:t>
      </w:r>
      <w:r w:rsidR="00CC3E1D">
        <w:rPr>
          <w:rtl/>
          <w:lang w:bidi="fa-IR"/>
        </w:rPr>
        <w:t xml:space="preserve">، </w:t>
      </w:r>
      <w:r>
        <w:rPr>
          <w:rtl/>
          <w:lang w:bidi="fa-IR"/>
        </w:rPr>
        <w:t>ببينى مردم گروه گروه وارد دين خدا مى شوند»</w:t>
      </w:r>
      <w:r w:rsidR="00CC3E1D">
        <w:rPr>
          <w:rtl/>
          <w:lang w:bidi="fa-IR"/>
        </w:rPr>
        <w:t xml:space="preserve">. </w:t>
      </w:r>
    </w:p>
    <w:p w:rsidR="009C2EE6" w:rsidRDefault="009C2EE6" w:rsidP="009C2EE6">
      <w:pPr>
        <w:pStyle w:val="libNormal"/>
        <w:rPr>
          <w:rtl/>
          <w:lang w:bidi="fa-IR"/>
        </w:rPr>
      </w:pPr>
      <w:r>
        <w:rPr>
          <w:rtl/>
          <w:lang w:bidi="fa-IR"/>
        </w:rPr>
        <w:t>مردم</w:t>
      </w:r>
      <w:r w:rsidR="00CC3E1D">
        <w:rPr>
          <w:rtl/>
          <w:lang w:bidi="fa-IR"/>
        </w:rPr>
        <w:t xml:space="preserve">، </w:t>
      </w:r>
      <w:r>
        <w:rPr>
          <w:rtl/>
          <w:lang w:bidi="fa-IR"/>
        </w:rPr>
        <w:t xml:space="preserve">فوج فوج و دسته دسته وارد دين شدند و اسلام را پذيرفتند و به توحيد و يگانگى خدا شهادت دادند و رسالت رسول الله </w:t>
      </w:r>
      <w:r w:rsidR="00CD7338" w:rsidRPr="00CD7338">
        <w:rPr>
          <w:rStyle w:val="libAlaemChar"/>
          <w:rtl/>
        </w:rPr>
        <w:t>صلى‌الله‌عليه‌وآله‌وسلم</w:t>
      </w:r>
      <w:r>
        <w:rPr>
          <w:rtl/>
          <w:lang w:bidi="fa-IR"/>
        </w:rPr>
        <w:t xml:space="preserve"> را قبول كردند</w:t>
      </w:r>
      <w:r w:rsidR="00CC3E1D">
        <w:rPr>
          <w:rtl/>
          <w:lang w:bidi="fa-IR"/>
        </w:rPr>
        <w:t xml:space="preserve">. </w:t>
      </w:r>
    </w:p>
    <w:p w:rsidR="009C2EE6" w:rsidRDefault="009C2EE6" w:rsidP="009C2EE6">
      <w:pPr>
        <w:pStyle w:val="libNormal"/>
        <w:rPr>
          <w:rtl/>
          <w:lang w:bidi="fa-IR"/>
        </w:rPr>
      </w:pPr>
      <w:r>
        <w:rPr>
          <w:rtl/>
          <w:lang w:bidi="fa-IR"/>
        </w:rPr>
        <w:t xml:space="preserve">شايد در مكه كمتر خانواده اى به دشمنى با پيامبر </w:t>
      </w:r>
      <w:r w:rsidR="00CD7338" w:rsidRPr="00CD7338">
        <w:rPr>
          <w:rStyle w:val="libAlaemChar"/>
          <w:rtl/>
        </w:rPr>
        <w:t>صلى‌الله‌عليه‌وآله‌وسلم</w:t>
      </w:r>
      <w:r>
        <w:rPr>
          <w:rtl/>
          <w:lang w:bidi="fa-IR"/>
        </w:rPr>
        <w:t xml:space="preserve"> نپرداخته بود</w:t>
      </w:r>
      <w:r w:rsidR="00CC3E1D">
        <w:rPr>
          <w:rtl/>
          <w:lang w:bidi="fa-IR"/>
        </w:rPr>
        <w:t xml:space="preserve">. </w:t>
      </w:r>
      <w:r>
        <w:rPr>
          <w:rtl/>
          <w:lang w:bidi="fa-IR"/>
        </w:rPr>
        <w:t>بر اساس قواعد شرعى جنگ</w:t>
      </w:r>
      <w:r w:rsidR="00CC3E1D">
        <w:rPr>
          <w:rtl/>
          <w:lang w:bidi="fa-IR"/>
        </w:rPr>
        <w:t xml:space="preserve">، </w:t>
      </w:r>
      <w:r>
        <w:rPr>
          <w:rtl/>
          <w:lang w:bidi="fa-IR"/>
        </w:rPr>
        <w:t>حضرت مى توانست فرمان قتل عام آنها را صادر كند</w:t>
      </w:r>
      <w:r w:rsidR="00CC3E1D">
        <w:rPr>
          <w:rtl/>
          <w:lang w:bidi="fa-IR"/>
        </w:rPr>
        <w:t xml:space="preserve">؛ </w:t>
      </w:r>
      <w:r>
        <w:rPr>
          <w:rtl/>
          <w:lang w:bidi="fa-IR"/>
        </w:rPr>
        <w:t>مخصوصا كه مسبوق به سوابق دشمنى و كينه ديرينه هم بودند</w:t>
      </w:r>
      <w:r w:rsidR="00CC3E1D">
        <w:rPr>
          <w:rtl/>
          <w:lang w:bidi="fa-IR"/>
        </w:rPr>
        <w:t xml:space="preserve">، </w:t>
      </w:r>
      <w:r>
        <w:rPr>
          <w:rtl/>
          <w:lang w:bidi="fa-IR"/>
        </w:rPr>
        <w:t xml:space="preserve">اما حركت بزرگوارانه رسول الله </w:t>
      </w:r>
      <w:r w:rsidR="00CD7338" w:rsidRPr="00CD7338">
        <w:rPr>
          <w:rStyle w:val="libAlaemChar"/>
          <w:rtl/>
        </w:rPr>
        <w:t>صلى‌الله‌عليه‌وآله‌وسلم</w:t>
      </w:r>
      <w:r>
        <w:rPr>
          <w:rtl/>
          <w:lang w:bidi="fa-IR"/>
        </w:rPr>
        <w:t xml:space="preserve"> باعث شد كه همه مردم به دين گرايش پيدا كنند</w:t>
      </w:r>
      <w:r w:rsidR="00CC3E1D">
        <w:rPr>
          <w:rtl/>
          <w:lang w:bidi="fa-IR"/>
        </w:rPr>
        <w:t xml:space="preserve">. </w:t>
      </w:r>
      <w:r>
        <w:rPr>
          <w:rtl/>
          <w:lang w:bidi="fa-IR"/>
        </w:rPr>
        <w:t>اساسا</w:t>
      </w:r>
      <w:r w:rsidR="00CC3E1D">
        <w:rPr>
          <w:rtl/>
          <w:lang w:bidi="fa-IR"/>
        </w:rPr>
        <w:t xml:space="preserve">، </w:t>
      </w:r>
      <w:r>
        <w:rPr>
          <w:rtl/>
          <w:lang w:bidi="fa-IR"/>
        </w:rPr>
        <w:t xml:space="preserve">پيغمبر اسلام </w:t>
      </w:r>
      <w:r w:rsidR="00CD7338" w:rsidRPr="00CD7338">
        <w:rPr>
          <w:rStyle w:val="libAlaemChar"/>
          <w:rtl/>
        </w:rPr>
        <w:t>صلى‌الله‌عليه‌وآله‌وسلم</w:t>
      </w:r>
      <w:r w:rsidR="00CC3E1D">
        <w:rPr>
          <w:rtl/>
          <w:lang w:bidi="fa-IR"/>
        </w:rPr>
        <w:t xml:space="preserve">، </w:t>
      </w:r>
      <w:r>
        <w:rPr>
          <w:rtl/>
          <w:lang w:bidi="fa-IR"/>
        </w:rPr>
        <w:t>پيغمبر رحمت است و هرگز براى انتقام جويى و كينه توزى مبعوث نشده</w:t>
      </w:r>
      <w:r w:rsidR="00CC3E1D">
        <w:rPr>
          <w:rtl/>
          <w:lang w:bidi="fa-IR"/>
        </w:rPr>
        <w:t xml:space="preserve">، </w:t>
      </w:r>
      <w:r>
        <w:rPr>
          <w:rtl/>
          <w:lang w:bidi="fa-IR"/>
        </w:rPr>
        <w:t>بلكه براى هدايت و ارشاد مردم آمده است</w:t>
      </w:r>
      <w:r w:rsidR="00CC3E1D">
        <w:rPr>
          <w:rtl/>
          <w:lang w:bidi="fa-IR"/>
        </w:rPr>
        <w:t xml:space="preserve">. </w:t>
      </w:r>
      <w:r>
        <w:rPr>
          <w:rtl/>
          <w:lang w:bidi="fa-IR"/>
        </w:rPr>
        <w:t>رسالت او نسل كشى و از بين بردن انسان ها به عنوان ضديت با اسلام و دشمنى با رهبر اسلام نبود</w:t>
      </w:r>
      <w:r w:rsidR="00CC3E1D">
        <w:rPr>
          <w:rtl/>
          <w:lang w:bidi="fa-IR"/>
        </w:rPr>
        <w:t xml:space="preserve">. </w:t>
      </w:r>
    </w:p>
    <w:p w:rsidR="009C2EE6" w:rsidRDefault="009C2EE6" w:rsidP="009C2EE6">
      <w:pPr>
        <w:pStyle w:val="libNormal"/>
        <w:rPr>
          <w:rtl/>
          <w:lang w:bidi="fa-IR"/>
        </w:rPr>
      </w:pPr>
      <w:r w:rsidRPr="003674BC">
        <w:rPr>
          <w:rStyle w:val="libAieChar"/>
          <w:rtl/>
        </w:rPr>
        <w:t xml:space="preserve">قَل يا اءَيُّها النَّاس انِّى رسولُ اللهِ اليكُم جَميعا </w:t>
      </w:r>
      <w:r w:rsidRPr="00D35857">
        <w:rPr>
          <w:rStyle w:val="libFootnotenumChar"/>
          <w:rtl/>
          <w:lang w:bidi="fa-IR"/>
        </w:rPr>
        <w:t>(839)</w:t>
      </w:r>
      <w:r w:rsidR="00CC3E1D">
        <w:rPr>
          <w:rtl/>
          <w:lang w:bidi="fa-IR"/>
        </w:rPr>
        <w:t xml:space="preserve">. </w:t>
      </w:r>
    </w:p>
    <w:p w:rsidR="009C2EE6" w:rsidRDefault="009C2EE6" w:rsidP="009C2EE6">
      <w:pPr>
        <w:pStyle w:val="libNormal"/>
        <w:rPr>
          <w:rtl/>
          <w:lang w:bidi="fa-IR"/>
        </w:rPr>
      </w:pPr>
      <w:r>
        <w:rPr>
          <w:rtl/>
          <w:lang w:bidi="fa-IR"/>
        </w:rPr>
        <w:lastRenderedPageBreak/>
        <w:t>«بگو</w:t>
      </w:r>
      <w:r w:rsidR="00CC3E1D">
        <w:rPr>
          <w:rtl/>
          <w:lang w:bidi="fa-IR"/>
        </w:rPr>
        <w:t xml:space="preserve">: </w:t>
      </w:r>
      <w:r>
        <w:rPr>
          <w:rtl/>
          <w:lang w:bidi="fa-IR"/>
        </w:rPr>
        <w:t>اى مردم</w:t>
      </w:r>
      <w:r w:rsidR="00CC3E1D">
        <w:rPr>
          <w:rtl/>
          <w:lang w:bidi="fa-IR"/>
        </w:rPr>
        <w:t>!</w:t>
      </w:r>
      <w:r>
        <w:rPr>
          <w:rtl/>
          <w:lang w:bidi="fa-IR"/>
        </w:rPr>
        <w:t xml:space="preserve"> من فرستاده خدا به سوى شما هستم»</w:t>
      </w:r>
      <w:r w:rsidR="00CC3E1D">
        <w:rPr>
          <w:rtl/>
          <w:lang w:bidi="fa-IR"/>
        </w:rPr>
        <w:t xml:space="preserve">. </w:t>
      </w:r>
    </w:p>
    <w:p w:rsidR="009C2EE6" w:rsidRDefault="009C2EE6" w:rsidP="009C2EE6">
      <w:pPr>
        <w:pStyle w:val="libNormal"/>
        <w:rPr>
          <w:lang w:bidi="fa-IR"/>
        </w:rPr>
      </w:pPr>
      <w:r>
        <w:rPr>
          <w:rtl/>
          <w:lang w:bidi="fa-IR"/>
        </w:rPr>
        <w:t>او وظيفه رسالت و ابلاغ پيام دارد</w:t>
      </w:r>
      <w:r w:rsidR="00CC3E1D">
        <w:rPr>
          <w:rtl/>
          <w:lang w:bidi="fa-IR"/>
        </w:rPr>
        <w:t xml:space="preserve">؛ </w:t>
      </w:r>
      <w:r>
        <w:rPr>
          <w:rtl/>
          <w:lang w:bidi="fa-IR"/>
        </w:rPr>
        <w:t>حتى وظيفه دارد كسانى را كه مستعد پذيرش هستند و عداوت به خرج مى دهند</w:t>
      </w:r>
      <w:r w:rsidR="00CC3E1D">
        <w:rPr>
          <w:rtl/>
          <w:lang w:bidi="fa-IR"/>
        </w:rPr>
        <w:t xml:space="preserve">، </w:t>
      </w:r>
      <w:r>
        <w:rPr>
          <w:rtl/>
          <w:lang w:bidi="fa-IR"/>
        </w:rPr>
        <w:t>با استفاده از قوه قهريه</w:t>
      </w:r>
      <w:r w:rsidR="00CC3E1D">
        <w:rPr>
          <w:rtl/>
          <w:lang w:bidi="fa-IR"/>
        </w:rPr>
        <w:t xml:space="preserve">، </w:t>
      </w:r>
      <w:r>
        <w:rPr>
          <w:rtl/>
          <w:lang w:bidi="fa-IR"/>
        </w:rPr>
        <w:t>مستعد كند و زمينه لازم را براى هدايت آنها فراهم كند</w:t>
      </w:r>
      <w:r w:rsidR="00CC3E1D">
        <w:rPr>
          <w:rtl/>
          <w:lang w:bidi="fa-IR"/>
        </w:rPr>
        <w:t xml:space="preserve">. </w:t>
      </w:r>
      <w:r>
        <w:rPr>
          <w:rtl/>
          <w:lang w:bidi="fa-IR"/>
        </w:rPr>
        <w:t>كه در اين صورت آنها اجازه استفاده از شمشير و قوه قهريه را به خود نمى دهند</w:t>
      </w:r>
      <w:r w:rsidR="00CC3E1D">
        <w:rPr>
          <w:rtl/>
          <w:lang w:bidi="fa-IR"/>
        </w:rPr>
        <w:t xml:space="preserve">. </w:t>
      </w:r>
    </w:p>
    <w:p w:rsidR="009C2EE6" w:rsidRDefault="009C2EE6" w:rsidP="009C2EE6">
      <w:pPr>
        <w:pStyle w:val="libNormal"/>
        <w:rPr>
          <w:rtl/>
          <w:lang w:bidi="fa-IR"/>
        </w:rPr>
      </w:pPr>
      <w:r>
        <w:rPr>
          <w:rtl/>
          <w:lang w:bidi="fa-IR"/>
        </w:rPr>
        <w:t>اشاره به اين نكته خالى از لطف نيست كه توصيه به عفو كسانى كه بدى مى كنند و مرتكب زشتى در گفتار يا كردار مى شوند</w:t>
      </w:r>
      <w:r w:rsidR="00CC3E1D">
        <w:rPr>
          <w:rtl/>
          <w:lang w:bidi="fa-IR"/>
        </w:rPr>
        <w:t xml:space="preserve">، </w:t>
      </w:r>
      <w:r>
        <w:rPr>
          <w:rtl/>
          <w:lang w:bidi="fa-IR"/>
        </w:rPr>
        <w:t>توصيه اى اخلاقى است و موضوع قصاص نيز فرمان ديگر الهى است كه در قرآن نيز به آن اشاره شده است</w:t>
      </w:r>
      <w:r w:rsidR="00CC3E1D">
        <w:rPr>
          <w:rtl/>
          <w:lang w:bidi="fa-IR"/>
        </w:rPr>
        <w:t xml:space="preserve">: </w:t>
      </w:r>
    </w:p>
    <w:p w:rsidR="009C2EE6" w:rsidRDefault="009C2EE6" w:rsidP="009C2EE6">
      <w:pPr>
        <w:pStyle w:val="libNormal"/>
        <w:rPr>
          <w:rtl/>
          <w:lang w:bidi="fa-IR"/>
        </w:rPr>
      </w:pPr>
      <w:r w:rsidRPr="003674BC">
        <w:rPr>
          <w:rStyle w:val="libAieChar"/>
          <w:rtl/>
        </w:rPr>
        <w:t>و لكُم فى القِصَاصِ حيَاة يا اءُولى الاَلبابِ</w:t>
      </w:r>
      <w:r>
        <w:rPr>
          <w:rtl/>
          <w:lang w:bidi="fa-IR"/>
        </w:rPr>
        <w:t xml:space="preserve"> </w:t>
      </w:r>
      <w:r w:rsidRPr="00D35857">
        <w:rPr>
          <w:rStyle w:val="libFootnotenumChar"/>
          <w:rtl/>
          <w:lang w:bidi="fa-IR"/>
        </w:rPr>
        <w:t>(840)</w:t>
      </w:r>
      <w:r w:rsidR="00CC3E1D">
        <w:rPr>
          <w:rtl/>
          <w:lang w:bidi="fa-IR"/>
        </w:rPr>
        <w:t xml:space="preserve">. </w:t>
      </w:r>
    </w:p>
    <w:p w:rsidR="009C2EE6" w:rsidRDefault="009C2EE6" w:rsidP="009C2EE6">
      <w:pPr>
        <w:pStyle w:val="libNormal"/>
        <w:rPr>
          <w:rFonts w:hint="cs"/>
          <w:rtl/>
          <w:lang w:bidi="fa-IR"/>
        </w:rPr>
      </w:pPr>
      <w:r>
        <w:rPr>
          <w:rtl/>
          <w:lang w:bidi="fa-IR"/>
        </w:rPr>
        <w:t>«براى شما در قصاص</w:t>
      </w:r>
      <w:r w:rsidR="00CC3E1D">
        <w:rPr>
          <w:rtl/>
          <w:lang w:bidi="fa-IR"/>
        </w:rPr>
        <w:t xml:space="preserve">، </w:t>
      </w:r>
      <w:r>
        <w:rPr>
          <w:rtl/>
          <w:lang w:bidi="fa-IR"/>
        </w:rPr>
        <w:t>حيات و زندگى است</w:t>
      </w:r>
      <w:r w:rsidR="00CC3E1D">
        <w:rPr>
          <w:rtl/>
          <w:lang w:bidi="fa-IR"/>
        </w:rPr>
        <w:t xml:space="preserve">، </w:t>
      </w:r>
      <w:r>
        <w:rPr>
          <w:rtl/>
          <w:lang w:bidi="fa-IR"/>
        </w:rPr>
        <w:t>اى صاحبان خرد!»</w:t>
      </w:r>
      <w:r w:rsidR="00CC3E1D">
        <w:rPr>
          <w:rtl/>
          <w:lang w:bidi="fa-IR"/>
        </w:rPr>
        <w:t xml:space="preserve">. </w:t>
      </w:r>
    </w:p>
    <w:p w:rsidR="009C2EE6" w:rsidRDefault="009C2EE6" w:rsidP="009C2EE6">
      <w:pPr>
        <w:pStyle w:val="libNormal"/>
        <w:rPr>
          <w:rtl/>
          <w:lang w:bidi="fa-IR"/>
        </w:rPr>
      </w:pPr>
      <w:r>
        <w:rPr>
          <w:rtl/>
          <w:lang w:bidi="fa-IR"/>
        </w:rPr>
        <w:t>بر اساس اين آيه</w:t>
      </w:r>
      <w:r w:rsidR="00CC3E1D">
        <w:rPr>
          <w:rtl/>
          <w:lang w:bidi="fa-IR"/>
        </w:rPr>
        <w:t xml:space="preserve">، </w:t>
      </w:r>
      <w:r>
        <w:rPr>
          <w:rtl/>
          <w:lang w:bidi="fa-IR"/>
        </w:rPr>
        <w:t>قصاص موجب حيات است</w:t>
      </w:r>
      <w:r w:rsidR="00CC3E1D">
        <w:rPr>
          <w:rtl/>
          <w:lang w:bidi="fa-IR"/>
        </w:rPr>
        <w:t xml:space="preserve">. </w:t>
      </w:r>
      <w:r>
        <w:rPr>
          <w:rtl/>
          <w:lang w:bidi="fa-IR"/>
        </w:rPr>
        <w:t>با دقت بيشتر در آيات مى توان فهميد اگر كسى مرتكب قتل انسان ديگرى شود</w:t>
      </w:r>
      <w:r w:rsidR="00CC3E1D">
        <w:rPr>
          <w:rtl/>
          <w:lang w:bidi="fa-IR"/>
        </w:rPr>
        <w:t xml:space="preserve">، </w:t>
      </w:r>
      <w:r>
        <w:rPr>
          <w:rtl/>
          <w:lang w:bidi="fa-IR"/>
        </w:rPr>
        <w:t>از نظر قانون كيفرى اسلام قصاص او قتل است</w:t>
      </w:r>
      <w:r w:rsidR="00CC3E1D">
        <w:rPr>
          <w:rtl/>
          <w:lang w:bidi="fa-IR"/>
        </w:rPr>
        <w:t xml:space="preserve">. </w:t>
      </w:r>
      <w:r>
        <w:rPr>
          <w:rtl/>
          <w:lang w:bidi="fa-IR"/>
        </w:rPr>
        <w:t>حال چگونه مى شود كه از قتل</w:t>
      </w:r>
      <w:r w:rsidR="00CC3E1D">
        <w:rPr>
          <w:rtl/>
          <w:lang w:bidi="fa-IR"/>
        </w:rPr>
        <w:t xml:space="preserve">، </w:t>
      </w:r>
      <w:r>
        <w:rPr>
          <w:rtl/>
          <w:lang w:bidi="fa-IR"/>
        </w:rPr>
        <w:t xml:space="preserve">تعبير به حيات شود؟ در جواب اين </w:t>
      </w:r>
      <w:r w:rsidR="00F028FC">
        <w:rPr>
          <w:rtl/>
          <w:lang w:bidi="fa-IR"/>
        </w:rPr>
        <w:t>سئوال</w:t>
      </w:r>
      <w:r>
        <w:rPr>
          <w:rtl/>
          <w:lang w:bidi="fa-IR"/>
        </w:rPr>
        <w:t xml:space="preserve"> مى گوييم كه به صورت طبيعى جلوگيرى از قانون شكنى</w:t>
      </w:r>
      <w:r w:rsidR="00CC3E1D">
        <w:rPr>
          <w:rtl/>
          <w:lang w:bidi="fa-IR"/>
        </w:rPr>
        <w:t xml:space="preserve">، </w:t>
      </w:r>
      <w:r>
        <w:rPr>
          <w:rtl/>
          <w:lang w:bidi="fa-IR"/>
        </w:rPr>
        <w:t>حرمت شكنى</w:t>
      </w:r>
      <w:r w:rsidR="00CC3E1D">
        <w:rPr>
          <w:rtl/>
          <w:lang w:bidi="fa-IR"/>
        </w:rPr>
        <w:t xml:space="preserve">، </w:t>
      </w:r>
      <w:r>
        <w:rPr>
          <w:rtl/>
          <w:lang w:bidi="fa-IR"/>
        </w:rPr>
        <w:t>تجاوز از حدود و وظايف و مقررات</w:t>
      </w:r>
      <w:r w:rsidR="00CC3E1D">
        <w:rPr>
          <w:rtl/>
          <w:lang w:bidi="fa-IR"/>
        </w:rPr>
        <w:t xml:space="preserve">، </w:t>
      </w:r>
      <w:r>
        <w:rPr>
          <w:rtl/>
          <w:lang w:bidi="fa-IR"/>
        </w:rPr>
        <w:t>براى همه انسان ها و زندگى آنها آرامش و آسايش به ارمغان مى آورد كه اين عين حيات و زندگى است</w:t>
      </w:r>
      <w:r w:rsidR="00CC3E1D">
        <w:rPr>
          <w:rtl/>
          <w:lang w:bidi="fa-IR"/>
        </w:rPr>
        <w:t xml:space="preserve">؛ </w:t>
      </w:r>
      <w:r>
        <w:rPr>
          <w:rtl/>
          <w:lang w:bidi="fa-IR"/>
        </w:rPr>
        <w:t>گرچه همين آيات به عفو و اغماض هم سفارش ‍ فرموده است</w:t>
      </w:r>
      <w:r w:rsidR="00CC3E1D">
        <w:rPr>
          <w:rtl/>
          <w:lang w:bidi="fa-IR"/>
        </w:rPr>
        <w:t xml:space="preserve">. </w:t>
      </w:r>
    </w:p>
    <w:p w:rsidR="009C2EE6" w:rsidRDefault="009C2EE6" w:rsidP="009C2EE6">
      <w:pPr>
        <w:pStyle w:val="libNormal"/>
        <w:rPr>
          <w:rtl/>
          <w:lang w:bidi="fa-IR"/>
        </w:rPr>
      </w:pPr>
      <w:r>
        <w:rPr>
          <w:rtl/>
          <w:lang w:bidi="fa-IR"/>
        </w:rPr>
        <w:t>بايد به اين نكته توجه كرد كه قصاص</w:t>
      </w:r>
      <w:r w:rsidR="00CC3E1D">
        <w:rPr>
          <w:rtl/>
          <w:lang w:bidi="fa-IR"/>
        </w:rPr>
        <w:t xml:space="preserve">، </w:t>
      </w:r>
      <w:r>
        <w:rPr>
          <w:rtl/>
          <w:lang w:bidi="fa-IR"/>
        </w:rPr>
        <w:t>قانون الهى است</w:t>
      </w:r>
      <w:r w:rsidR="00CC3E1D">
        <w:rPr>
          <w:rtl/>
          <w:lang w:bidi="fa-IR"/>
        </w:rPr>
        <w:t xml:space="preserve">، </w:t>
      </w:r>
      <w:r>
        <w:rPr>
          <w:rtl/>
          <w:lang w:bidi="fa-IR"/>
        </w:rPr>
        <w:t>اما عفو و گذشت از كرامت ها و سجاياى اخلاقى</w:t>
      </w:r>
      <w:r w:rsidR="00CC3E1D">
        <w:rPr>
          <w:rtl/>
          <w:lang w:bidi="fa-IR"/>
        </w:rPr>
        <w:t xml:space="preserve">. </w:t>
      </w:r>
      <w:r>
        <w:rPr>
          <w:rtl/>
          <w:lang w:bidi="fa-IR"/>
        </w:rPr>
        <w:t>در بعضى از مباحث گذشته به اين نكته اشاره كرديم كه گاهى</w:t>
      </w:r>
      <w:r w:rsidR="00CC3E1D">
        <w:rPr>
          <w:rtl/>
          <w:lang w:bidi="fa-IR"/>
        </w:rPr>
        <w:t xml:space="preserve">، </w:t>
      </w:r>
      <w:r w:rsidR="00AA5C01">
        <w:rPr>
          <w:rtl/>
          <w:lang w:bidi="fa-IR"/>
        </w:rPr>
        <w:t>مسئله</w:t>
      </w:r>
      <w:r>
        <w:rPr>
          <w:rtl/>
          <w:lang w:bidi="fa-IR"/>
        </w:rPr>
        <w:t xml:space="preserve"> قانون است</w:t>
      </w:r>
      <w:r w:rsidR="00CC3E1D">
        <w:rPr>
          <w:rtl/>
          <w:lang w:bidi="fa-IR"/>
        </w:rPr>
        <w:t xml:space="preserve">، </w:t>
      </w:r>
      <w:r>
        <w:rPr>
          <w:rtl/>
          <w:lang w:bidi="fa-IR"/>
        </w:rPr>
        <w:t>و گاهى كرامت اخلاقى</w:t>
      </w:r>
      <w:r w:rsidR="00CC3E1D">
        <w:rPr>
          <w:rtl/>
          <w:lang w:bidi="fa-IR"/>
        </w:rPr>
        <w:t xml:space="preserve">. </w:t>
      </w:r>
      <w:r>
        <w:rPr>
          <w:rtl/>
          <w:lang w:bidi="fa-IR"/>
        </w:rPr>
        <w:t>هر يك از اين دو بستر خاص خود را دارد</w:t>
      </w:r>
      <w:r w:rsidR="00CC3E1D">
        <w:rPr>
          <w:rtl/>
          <w:lang w:bidi="fa-IR"/>
        </w:rPr>
        <w:t xml:space="preserve">. </w:t>
      </w:r>
      <w:r>
        <w:rPr>
          <w:rtl/>
          <w:lang w:bidi="fa-IR"/>
        </w:rPr>
        <w:t xml:space="preserve">قانون آن است كه همگان از آن نفع ببرند و عمل به </w:t>
      </w:r>
      <w:r>
        <w:rPr>
          <w:rtl/>
          <w:lang w:bidi="fa-IR"/>
        </w:rPr>
        <w:lastRenderedPageBreak/>
        <w:t>آن نيز براى همه مقدور باشد</w:t>
      </w:r>
      <w:r w:rsidR="00CC3E1D">
        <w:rPr>
          <w:rtl/>
          <w:lang w:bidi="fa-IR"/>
        </w:rPr>
        <w:t xml:space="preserve">، </w:t>
      </w:r>
      <w:r>
        <w:rPr>
          <w:rtl/>
          <w:lang w:bidi="fa-IR"/>
        </w:rPr>
        <w:t>اما كرامت هاى اخلاقى مثل ايثار يا بخشش</w:t>
      </w:r>
      <w:r w:rsidR="00CC3E1D">
        <w:rPr>
          <w:rtl/>
          <w:lang w:bidi="fa-IR"/>
        </w:rPr>
        <w:t xml:space="preserve">، </w:t>
      </w:r>
      <w:r>
        <w:rPr>
          <w:rtl/>
          <w:lang w:bidi="fa-IR"/>
        </w:rPr>
        <w:t>قانون مند نمى شود و تحت ضابطه اى خاص نمى گنجد</w:t>
      </w:r>
      <w:r w:rsidR="00CC3E1D">
        <w:rPr>
          <w:rtl/>
          <w:lang w:bidi="fa-IR"/>
        </w:rPr>
        <w:t xml:space="preserve">؛ </w:t>
      </w:r>
      <w:r>
        <w:rPr>
          <w:rtl/>
          <w:lang w:bidi="fa-IR"/>
        </w:rPr>
        <w:t>چرا كه اگر قانون مند شود و فرد بر اساس قانون و ضابطه به آن مبادرت كند</w:t>
      </w:r>
      <w:r w:rsidR="00CC3E1D">
        <w:rPr>
          <w:rtl/>
          <w:lang w:bidi="fa-IR"/>
        </w:rPr>
        <w:t xml:space="preserve">، </w:t>
      </w:r>
      <w:r>
        <w:rPr>
          <w:rtl/>
          <w:lang w:bidi="fa-IR"/>
        </w:rPr>
        <w:t>ديگر ايثار و يا بخشش نخواهد بود و تكامل معنوى لازم را به همراه نخواهد داشت</w:t>
      </w:r>
      <w:r w:rsidR="00CC3E1D">
        <w:rPr>
          <w:rtl/>
          <w:lang w:bidi="fa-IR"/>
        </w:rPr>
        <w:t xml:space="preserve">. </w:t>
      </w:r>
    </w:p>
    <w:p w:rsidR="009C2EE6" w:rsidRDefault="009C2EE6" w:rsidP="009C2EE6">
      <w:pPr>
        <w:pStyle w:val="libNormal"/>
        <w:rPr>
          <w:rtl/>
          <w:lang w:bidi="fa-IR"/>
        </w:rPr>
      </w:pPr>
      <w:r>
        <w:rPr>
          <w:rtl/>
          <w:lang w:bidi="fa-IR"/>
        </w:rPr>
        <w:t>در مورد عفو و اغماض هم مى توانيم چنين قضاوتى داشته باشيم</w:t>
      </w:r>
      <w:r w:rsidR="00CC3E1D">
        <w:rPr>
          <w:rtl/>
          <w:lang w:bidi="fa-IR"/>
        </w:rPr>
        <w:t xml:space="preserve">. </w:t>
      </w:r>
      <w:r>
        <w:rPr>
          <w:rtl/>
          <w:lang w:bidi="fa-IR"/>
        </w:rPr>
        <w:t>چه بسا همه روحيه ها پذيراى روح عفو و اغماض نباشد كه در اين موارد موضوع عدل در جاى خود محفوظ است</w:t>
      </w:r>
      <w:r w:rsidR="00CC3E1D">
        <w:rPr>
          <w:rtl/>
          <w:lang w:bidi="fa-IR"/>
        </w:rPr>
        <w:t xml:space="preserve">. </w:t>
      </w:r>
    </w:p>
    <w:p w:rsidR="009C2EE6" w:rsidRDefault="009C2EE6" w:rsidP="009C2EE6">
      <w:pPr>
        <w:pStyle w:val="libNormal"/>
        <w:rPr>
          <w:rtl/>
          <w:lang w:bidi="fa-IR"/>
        </w:rPr>
      </w:pPr>
      <w:r>
        <w:rPr>
          <w:rtl/>
          <w:lang w:bidi="fa-IR"/>
        </w:rPr>
        <w:t>همه سخن اين است كه در مسائل شخصى و اجتماعى</w:t>
      </w:r>
      <w:r w:rsidR="00CC3E1D">
        <w:rPr>
          <w:rtl/>
          <w:lang w:bidi="fa-IR"/>
        </w:rPr>
        <w:t xml:space="preserve">، </w:t>
      </w:r>
      <w:r>
        <w:rPr>
          <w:rtl/>
          <w:lang w:bidi="fa-IR"/>
        </w:rPr>
        <w:t>در كنار قانون</w:t>
      </w:r>
      <w:r w:rsidR="00CC3E1D">
        <w:rPr>
          <w:rtl/>
          <w:lang w:bidi="fa-IR"/>
        </w:rPr>
        <w:t xml:space="preserve">، </w:t>
      </w:r>
      <w:r>
        <w:rPr>
          <w:rtl/>
          <w:lang w:bidi="fa-IR"/>
        </w:rPr>
        <w:t>سعى بر احياى كرامت هاى اخلاقى شده است</w:t>
      </w:r>
      <w:r w:rsidR="00CC3E1D">
        <w:rPr>
          <w:rtl/>
          <w:lang w:bidi="fa-IR"/>
        </w:rPr>
        <w:t xml:space="preserve">؛ </w:t>
      </w:r>
      <w:r>
        <w:rPr>
          <w:rtl/>
          <w:lang w:bidi="fa-IR"/>
        </w:rPr>
        <w:t>كه اگر در جامعه اى كرامت هاى اخلاقى فراگير شود</w:t>
      </w:r>
      <w:r w:rsidR="00CC3E1D">
        <w:rPr>
          <w:rtl/>
          <w:lang w:bidi="fa-IR"/>
        </w:rPr>
        <w:t xml:space="preserve">، </w:t>
      </w:r>
      <w:r>
        <w:rPr>
          <w:rtl/>
          <w:lang w:bidi="fa-IR"/>
        </w:rPr>
        <w:t>آثار بسيار ارزشمندى در پى خواهد داشت</w:t>
      </w:r>
      <w:r w:rsidR="00CC3E1D">
        <w:rPr>
          <w:rtl/>
          <w:lang w:bidi="fa-IR"/>
        </w:rPr>
        <w:t xml:space="preserve">. </w:t>
      </w:r>
    </w:p>
    <w:p w:rsidR="009C2EE6" w:rsidRDefault="009C2EE6" w:rsidP="009C2EE6">
      <w:pPr>
        <w:pStyle w:val="libNormal"/>
        <w:rPr>
          <w:rtl/>
          <w:lang w:bidi="fa-IR"/>
        </w:rPr>
      </w:pPr>
      <w:r>
        <w:rPr>
          <w:rtl/>
          <w:lang w:bidi="fa-IR"/>
        </w:rPr>
        <w:t>در بحث فعلى</w:t>
      </w:r>
      <w:r w:rsidR="00CC3E1D">
        <w:rPr>
          <w:rtl/>
          <w:lang w:bidi="fa-IR"/>
        </w:rPr>
        <w:t xml:space="preserve">، </w:t>
      </w:r>
      <w:r>
        <w:rPr>
          <w:rtl/>
          <w:lang w:bidi="fa-IR"/>
        </w:rPr>
        <w:t>همان گونه كه به انسان خاطى و مجرم توصيه مى شود كه دست از ارتكاب جرم بردارد</w:t>
      </w:r>
      <w:r w:rsidR="00CC3E1D">
        <w:rPr>
          <w:rtl/>
          <w:lang w:bidi="fa-IR"/>
        </w:rPr>
        <w:t xml:space="preserve">، </w:t>
      </w:r>
      <w:r>
        <w:rPr>
          <w:rtl/>
          <w:lang w:bidi="fa-IR"/>
        </w:rPr>
        <w:t>به كسى هم كه مورد ستم قرار گرفته</w:t>
      </w:r>
      <w:r w:rsidR="00CC3E1D">
        <w:rPr>
          <w:rtl/>
          <w:lang w:bidi="fa-IR"/>
        </w:rPr>
        <w:t xml:space="preserve">، </w:t>
      </w:r>
      <w:r>
        <w:rPr>
          <w:rtl/>
          <w:lang w:bidi="fa-IR"/>
        </w:rPr>
        <w:t>توصيه مى شود عفو و اغماض پيشه كند</w:t>
      </w:r>
      <w:r w:rsidR="00CC3E1D">
        <w:rPr>
          <w:rtl/>
          <w:lang w:bidi="fa-IR"/>
        </w:rPr>
        <w:t xml:space="preserve">؛ </w:t>
      </w:r>
      <w:r>
        <w:rPr>
          <w:rtl/>
          <w:lang w:bidi="fa-IR"/>
        </w:rPr>
        <w:t>چرا كه صرف نظر از آثار اجتماعى</w:t>
      </w:r>
      <w:r w:rsidR="00CC3E1D">
        <w:rPr>
          <w:rtl/>
          <w:lang w:bidi="fa-IR"/>
        </w:rPr>
        <w:t xml:space="preserve">، </w:t>
      </w:r>
      <w:r>
        <w:rPr>
          <w:rtl/>
          <w:lang w:bidi="fa-IR"/>
        </w:rPr>
        <w:t>آثار شخصى و فردى بسيارى براى عفوكننده در بردارد</w:t>
      </w:r>
      <w:r w:rsidR="00CC3E1D">
        <w:rPr>
          <w:rtl/>
          <w:lang w:bidi="fa-IR"/>
        </w:rPr>
        <w:t xml:space="preserve">. </w:t>
      </w:r>
      <w:r>
        <w:rPr>
          <w:rtl/>
          <w:lang w:bidi="fa-IR"/>
        </w:rPr>
        <w:t>در روايتى كه «محجّة البيضاء» از منافع عامه نقل كرده است آمده كه</w:t>
      </w:r>
      <w:r w:rsidR="00CC3E1D">
        <w:rPr>
          <w:rtl/>
          <w:lang w:bidi="fa-IR"/>
        </w:rPr>
        <w:t xml:space="preserve">: </w:t>
      </w:r>
      <w:r>
        <w:rPr>
          <w:rtl/>
          <w:lang w:bidi="fa-IR"/>
        </w:rPr>
        <w:t xml:space="preserve">خداوند متعال به يوسف </w:t>
      </w:r>
      <w:r w:rsidR="00CD7338" w:rsidRPr="00CD7338">
        <w:rPr>
          <w:rStyle w:val="libAlaemChar"/>
          <w:rtl/>
        </w:rPr>
        <w:t>عليه‌السلام</w:t>
      </w:r>
      <w:r>
        <w:rPr>
          <w:rtl/>
          <w:lang w:bidi="fa-IR"/>
        </w:rPr>
        <w:t xml:space="preserve"> فرمود</w:t>
      </w:r>
      <w:r w:rsidR="00CC3E1D">
        <w:rPr>
          <w:rtl/>
          <w:lang w:bidi="fa-IR"/>
        </w:rPr>
        <w:t xml:space="preserve">: </w:t>
      </w:r>
    </w:p>
    <w:p w:rsidR="009C2EE6" w:rsidRDefault="009C2EE6" w:rsidP="009C2EE6">
      <w:pPr>
        <w:pStyle w:val="libNormal"/>
        <w:rPr>
          <w:rtl/>
          <w:lang w:bidi="fa-IR"/>
        </w:rPr>
      </w:pPr>
      <w:r>
        <w:rPr>
          <w:rtl/>
          <w:lang w:bidi="fa-IR"/>
        </w:rPr>
        <w:t xml:space="preserve">بِعَفوِكَ عن اخوَتكَ رَفَعتُ ذِكرَكَ فى الذَّاكرينَ </w:t>
      </w:r>
      <w:r w:rsidRPr="00D35857">
        <w:rPr>
          <w:rStyle w:val="libFootnotenumChar"/>
          <w:rtl/>
          <w:lang w:bidi="fa-IR"/>
        </w:rPr>
        <w:t>(841)</w:t>
      </w:r>
      <w:r w:rsidR="00CC3E1D">
        <w:rPr>
          <w:rtl/>
          <w:lang w:bidi="fa-IR"/>
        </w:rPr>
        <w:t xml:space="preserve">. </w:t>
      </w:r>
    </w:p>
    <w:p w:rsidR="009C2EE6" w:rsidRDefault="009C2EE6" w:rsidP="009C2EE6">
      <w:pPr>
        <w:pStyle w:val="libNormal"/>
        <w:rPr>
          <w:rtl/>
          <w:lang w:bidi="fa-IR"/>
        </w:rPr>
      </w:pPr>
      <w:r>
        <w:rPr>
          <w:rtl/>
          <w:lang w:bidi="fa-IR"/>
        </w:rPr>
        <w:t>«به خاطر اين كه تو از برادرانت گذشت كردى</w:t>
      </w:r>
      <w:r w:rsidR="00CC3E1D">
        <w:rPr>
          <w:rtl/>
          <w:lang w:bidi="fa-IR"/>
        </w:rPr>
        <w:t xml:space="preserve">، </w:t>
      </w:r>
      <w:r>
        <w:rPr>
          <w:rtl/>
          <w:lang w:bidi="fa-IR"/>
        </w:rPr>
        <w:t>ما هم ياد تو را در ميان مردم دنيا زنده نگه داشتيم»</w:t>
      </w:r>
      <w:r w:rsidR="00CC3E1D">
        <w:rPr>
          <w:rtl/>
          <w:lang w:bidi="fa-IR"/>
        </w:rPr>
        <w:t xml:space="preserve">. </w:t>
      </w:r>
    </w:p>
    <w:p w:rsidR="009C2EE6" w:rsidRDefault="009C2EE6" w:rsidP="009C2EE6">
      <w:pPr>
        <w:pStyle w:val="libNormal"/>
        <w:rPr>
          <w:rtl/>
          <w:lang w:bidi="fa-IR"/>
        </w:rPr>
      </w:pPr>
      <w:r>
        <w:rPr>
          <w:rtl/>
          <w:lang w:bidi="fa-IR"/>
        </w:rPr>
        <w:t>مقام و منزلت يوسف كه از قعر چاه و بردگى و كج زندان به قدرت و سلطنت ظاهرى دست پيدا كرد</w:t>
      </w:r>
      <w:r w:rsidR="00CC3E1D">
        <w:rPr>
          <w:rtl/>
          <w:lang w:bidi="fa-IR"/>
        </w:rPr>
        <w:t xml:space="preserve">، </w:t>
      </w:r>
      <w:r>
        <w:rPr>
          <w:rtl/>
          <w:lang w:bidi="fa-IR"/>
        </w:rPr>
        <w:t>به صورتى بود كه همان افراد ظالم</w:t>
      </w:r>
      <w:r w:rsidR="00CC3E1D">
        <w:rPr>
          <w:rtl/>
          <w:lang w:bidi="fa-IR"/>
        </w:rPr>
        <w:t xml:space="preserve">، </w:t>
      </w:r>
      <w:r>
        <w:rPr>
          <w:rtl/>
          <w:lang w:bidi="fa-IR"/>
        </w:rPr>
        <w:t>نيازمند او شدند</w:t>
      </w:r>
      <w:r w:rsidR="00CC3E1D">
        <w:rPr>
          <w:rtl/>
          <w:lang w:bidi="fa-IR"/>
        </w:rPr>
        <w:t xml:space="preserve">. </w:t>
      </w:r>
      <w:r>
        <w:rPr>
          <w:rtl/>
          <w:lang w:bidi="fa-IR"/>
        </w:rPr>
        <w:t>اين به خاطر عفو و بخشش يوسف بود</w:t>
      </w:r>
      <w:r w:rsidR="00CC3E1D">
        <w:rPr>
          <w:rtl/>
          <w:lang w:bidi="fa-IR"/>
        </w:rPr>
        <w:t xml:space="preserve">. </w:t>
      </w:r>
      <w:r>
        <w:rPr>
          <w:rtl/>
          <w:lang w:bidi="fa-IR"/>
        </w:rPr>
        <w:t xml:space="preserve">سپس قرآن به ترسيم لحظه هايى مى پردازد </w:t>
      </w:r>
      <w:r>
        <w:rPr>
          <w:rtl/>
          <w:lang w:bidi="fa-IR"/>
        </w:rPr>
        <w:lastRenderedPageBreak/>
        <w:t>كه برادران يوسف نزد او آمدند و با اقرار به خطا و اشتباه خود از او طلب بخشش كردند</w:t>
      </w:r>
      <w:r w:rsidR="00CC3E1D">
        <w:rPr>
          <w:rtl/>
          <w:lang w:bidi="fa-IR"/>
        </w:rPr>
        <w:t xml:space="preserve">. </w:t>
      </w:r>
    </w:p>
    <w:p w:rsidR="009C2EE6" w:rsidRDefault="00D35857" w:rsidP="00D35857">
      <w:pPr>
        <w:pStyle w:val="Heading2"/>
        <w:rPr>
          <w:rtl/>
          <w:lang w:bidi="fa-IR"/>
        </w:rPr>
      </w:pPr>
      <w:bookmarkStart w:id="108" w:name="_Toc394573362"/>
      <w:r>
        <w:rPr>
          <w:rtl/>
          <w:lang w:bidi="fa-IR"/>
        </w:rPr>
        <w:t xml:space="preserve">عفو و بخشش ائمه اطهار </w:t>
      </w:r>
      <w:r w:rsidR="00521F6F" w:rsidRPr="00521F6F">
        <w:rPr>
          <w:rStyle w:val="libAlaemChar"/>
          <w:rtl/>
        </w:rPr>
        <w:t>عليهم‌السلام</w:t>
      </w:r>
      <w:bookmarkEnd w:id="108"/>
    </w:p>
    <w:p w:rsidR="009C2EE6" w:rsidRDefault="009C2EE6" w:rsidP="009C2EE6">
      <w:pPr>
        <w:pStyle w:val="libNormal"/>
        <w:rPr>
          <w:rtl/>
          <w:lang w:bidi="fa-IR"/>
        </w:rPr>
      </w:pPr>
      <w:r>
        <w:rPr>
          <w:rtl/>
          <w:lang w:bidi="fa-IR"/>
        </w:rPr>
        <w:t xml:space="preserve">شايد برخى بپندارند ماجراى عفو مردم مكه توسط رسول اكرم </w:t>
      </w:r>
      <w:r w:rsidR="00CD7338" w:rsidRPr="00CD7338">
        <w:rPr>
          <w:rStyle w:val="libAlaemChar"/>
          <w:rtl/>
        </w:rPr>
        <w:t>صلى‌الله‌عليه‌وآله‌وسلم</w:t>
      </w:r>
      <w:r>
        <w:rPr>
          <w:rtl/>
          <w:lang w:bidi="fa-IR"/>
        </w:rPr>
        <w:t xml:space="preserve"> و عفو اهل بصره و اصحاب جمل به وسيله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به دليل آثار اجتماعى آن بوده است</w:t>
      </w:r>
      <w:r w:rsidR="00CC3E1D">
        <w:rPr>
          <w:rtl/>
          <w:lang w:bidi="fa-IR"/>
        </w:rPr>
        <w:t xml:space="preserve">؛ </w:t>
      </w:r>
      <w:r>
        <w:rPr>
          <w:rtl/>
          <w:lang w:bidi="fa-IR"/>
        </w:rPr>
        <w:t xml:space="preserve">چرا كه آن حضرات زمامدار حكومت بودند و براى آنها توسعه دايره حكومت و جمعيت مسلمانان و </w:t>
      </w:r>
      <w:r w:rsidR="00F028FC">
        <w:rPr>
          <w:rtl/>
          <w:lang w:bidi="fa-IR"/>
        </w:rPr>
        <w:t>مؤمن</w:t>
      </w:r>
      <w:r>
        <w:rPr>
          <w:rtl/>
          <w:lang w:bidi="fa-IR"/>
        </w:rPr>
        <w:t>ان مورد نظر بوده است</w:t>
      </w:r>
      <w:r w:rsidR="00CC3E1D">
        <w:rPr>
          <w:rtl/>
          <w:lang w:bidi="fa-IR"/>
        </w:rPr>
        <w:t xml:space="preserve">، </w:t>
      </w:r>
      <w:r>
        <w:rPr>
          <w:rtl/>
          <w:lang w:bidi="fa-IR"/>
        </w:rPr>
        <w:t>اما تحقيق نشان مى دهد كه ساير اولياى دين كه حكومت ظاهرى هم براى آنها حاصل نشد</w:t>
      </w:r>
      <w:r w:rsidR="00CC3E1D">
        <w:rPr>
          <w:rtl/>
          <w:lang w:bidi="fa-IR"/>
        </w:rPr>
        <w:t xml:space="preserve">، </w:t>
      </w:r>
      <w:r>
        <w:rPr>
          <w:rtl/>
          <w:lang w:bidi="fa-IR"/>
        </w:rPr>
        <w:t>شيوه و روش ‍ اغماض و گذشت از افراد خاطى و مجرم را پيشه كردند</w:t>
      </w:r>
      <w:r w:rsidR="00CC3E1D">
        <w:rPr>
          <w:rtl/>
          <w:lang w:bidi="fa-IR"/>
        </w:rPr>
        <w:t xml:space="preserve">. </w:t>
      </w:r>
    </w:p>
    <w:p w:rsidR="009C2EE6" w:rsidRDefault="009C2EE6" w:rsidP="009C2EE6">
      <w:pPr>
        <w:pStyle w:val="libNormal"/>
        <w:rPr>
          <w:rtl/>
          <w:lang w:bidi="fa-IR"/>
        </w:rPr>
      </w:pPr>
      <w:r>
        <w:rPr>
          <w:rtl/>
          <w:lang w:bidi="fa-IR"/>
        </w:rPr>
        <w:t xml:space="preserve">بارها در زندگى امام مجتبى </w:t>
      </w:r>
      <w:r w:rsidR="00CD7338" w:rsidRPr="00CD7338">
        <w:rPr>
          <w:rStyle w:val="libAlaemChar"/>
          <w:rtl/>
        </w:rPr>
        <w:t>عليه‌السلام</w:t>
      </w:r>
      <w:r>
        <w:rPr>
          <w:rtl/>
          <w:lang w:bidi="fa-IR"/>
        </w:rPr>
        <w:t xml:space="preserve"> اين اتفاق ثبت شده است كه با وجود اقتدار حضرت در مدينه اگر كسى جسارتى مى كرد گرچه مى توانستند او را تاديب كنند</w:t>
      </w:r>
      <w:r w:rsidR="00CC3E1D">
        <w:rPr>
          <w:rtl/>
          <w:lang w:bidi="fa-IR"/>
        </w:rPr>
        <w:t xml:space="preserve">، </w:t>
      </w:r>
      <w:r>
        <w:rPr>
          <w:rtl/>
          <w:lang w:bidi="fa-IR"/>
        </w:rPr>
        <w:t>اما هرگز چنين اتفاقى نيفتاد</w:t>
      </w:r>
      <w:r w:rsidR="00CC3E1D">
        <w:rPr>
          <w:rtl/>
          <w:lang w:bidi="fa-IR"/>
        </w:rPr>
        <w:t xml:space="preserve">. </w:t>
      </w:r>
    </w:p>
    <w:p w:rsidR="009C2EE6" w:rsidRDefault="009C2EE6" w:rsidP="009C2EE6">
      <w:pPr>
        <w:pStyle w:val="libNormal"/>
        <w:rPr>
          <w:rtl/>
          <w:lang w:bidi="fa-IR"/>
        </w:rPr>
      </w:pPr>
      <w:r>
        <w:rPr>
          <w:rtl/>
          <w:lang w:bidi="fa-IR"/>
        </w:rPr>
        <w:t xml:space="preserve">تاريخ درباره سيدالشهداء </w:t>
      </w:r>
      <w:r w:rsidR="00CD7338" w:rsidRPr="00CD7338">
        <w:rPr>
          <w:rStyle w:val="libAlaemChar"/>
          <w:rtl/>
        </w:rPr>
        <w:t>عليه‌السلام</w:t>
      </w:r>
      <w:r>
        <w:rPr>
          <w:rtl/>
          <w:lang w:bidi="fa-IR"/>
        </w:rPr>
        <w:t xml:space="preserve"> نقل مى كند كه وقتى به آن حضرت جسارت مى كردند</w:t>
      </w:r>
      <w:r w:rsidR="00CC3E1D">
        <w:rPr>
          <w:rtl/>
          <w:lang w:bidi="fa-IR"/>
        </w:rPr>
        <w:t xml:space="preserve">، </w:t>
      </w:r>
      <w:r>
        <w:rPr>
          <w:rtl/>
          <w:lang w:bidi="fa-IR"/>
        </w:rPr>
        <w:t>پاسخ و حتى نگاه آن بزرگوار به اين اشخاص بدزبان</w:t>
      </w:r>
      <w:r w:rsidR="00CC3E1D">
        <w:rPr>
          <w:rtl/>
          <w:lang w:bidi="fa-IR"/>
        </w:rPr>
        <w:t xml:space="preserve">، </w:t>
      </w:r>
      <w:r>
        <w:rPr>
          <w:rtl/>
          <w:lang w:bidi="fa-IR"/>
        </w:rPr>
        <w:t>لبريز از عاطفه و رافت بود</w:t>
      </w:r>
      <w:r w:rsidR="00CC3E1D">
        <w:rPr>
          <w:rtl/>
          <w:lang w:bidi="fa-IR"/>
        </w:rPr>
        <w:t xml:space="preserve">: </w:t>
      </w:r>
    </w:p>
    <w:p w:rsidR="009C2EE6" w:rsidRDefault="009C2EE6" w:rsidP="009C2EE6">
      <w:pPr>
        <w:pStyle w:val="libNormal"/>
        <w:rPr>
          <w:rtl/>
          <w:lang w:bidi="fa-IR"/>
        </w:rPr>
      </w:pPr>
      <w:r>
        <w:rPr>
          <w:rtl/>
          <w:lang w:bidi="fa-IR"/>
        </w:rPr>
        <w:t xml:space="preserve">فَنَظرَ الىَّ نظَرَ عاطِف رؤ وف </w:t>
      </w:r>
      <w:r w:rsidRPr="00D35857">
        <w:rPr>
          <w:rStyle w:val="libFootnotenumChar"/>
          <w:rtl/>
          <w:lang w:bidi="fa-IR"/>
        </w:rPr>
        <w:t>(842)</w:t>
      </w:r>
      <w:r w:rsidR="00CC3E1D">
        <w:rPr>
          <w:rtl/>
          <w:lang w:bidi="fa-IR"/>
        </w:rPr>
        <w:t xml:space="preserve">. </w:t>
      </w:r>
    </w:p>
    <w:p w:rsidR="009C2EE6" w:rsidRDefault="009C2EE6" w:rsidP="009C2EE6">
      <w:pPr>
        <w:pStyle w:val="libNormal"/>
        <w:rPr>
          <w:rtl/>
          <w:lang w:bidi="fa-IR"/>
        </w:rPr>
      </w:pPr>
      <w:r>
        <w:rPr>
          <w:rtl/>
          <w:lang w:bidi="fa-IR"/>
        </w:rPr>
        <w:t>«به من نگاهى مانند نگاه انسان عطوف و رئوف كردند»</w:t>
      </w:r>
      <w:r w:rsidR="00CC3E1D">
        <w:rPr>
          <w:rtl/>
          <w:lang w:bidi="fa-IR"/>
        </w:rPr>
        <w:t xml:space="preserve">. </w:t>
      </w:r>
    </w:p>
    <w:p w:rsidR="009C2EE6" w:rsidRDefault="009C2EE6" w:rsidP="009C2EE6">
      <w:pPr>
        <w:pStyle w:val="libNormal"/>
        <w:rPr>
          <w:rtl/>
          <w:lang w:bidi="fa-IR"/>
        </w:rPr>
      </w:pPr>
      <w:r>
        <w:rPr>
          <w:rtl/>
          <w:lang w:bidi="fa-IR"/>
        </w:rPr>
        <w:t xml:space="preserve">درباره امام سجاد </w:t>
      </w:r>
      <w:r w:rsidR="00CD7338" w:rsidRPr="00CD7338">
        <w:rPr>
          <w:rStyle w:val="libAlaemChar"/>
          <w:rtl/>
        </w:rPr>
        <w:t>عليه‌السلام</w:t>
      </w:r>
      <w:r>
        <w:rPr>
          <w:rtl/>
          <w:lang w:bidi="fa-IR"/>
        </w:rPr>
        <w:t xml:space="preserve"> نقل كرده اند</w:t>
      </w:r>
      <w:r w:rsidR="00CC3E1D">
        <w:rPr>
          <w:rtl/>
          <w:lang w:bidi="fa-IR"/>
        </w:rPr>
        <w:t xml:space="preserve">: </w:t>
      </w:r>
      <w:r>
        <w:rPr>
          <w:rtl/>
          <w:lang w:bidi="fa-IR"/>
        </w:rPr>
        <w:t>حضرت به طرف مسجد مى رفت</w:t>
      </w:r>
      <w:r w:rsidR="00CC3E1D">
        <w:rPr>
          <w:rtl/>
          <w:lang w:bidi="fa-IR"/>
        </w:rPr>
        <w:t xml:space="preserve">، </w:t>
      </w:r>
      <w:r>
        <w:rPr>
          <w:rtl/>
          <w:lang w:bidi="fa-IR"/>
        </w:rPr>
        <w:t>كسى حضرت را دشنام داد</w:t>
      </w:r>
      <w:r w:rsidR="00CC3E1D">
        <w:rPr>
          <w:rtl/>
          <w:lang w:bidi="fa-IR"/>
        </w:rPr>
        <w:t xml:space="preserve">؛ </w:t>
      </w:r>
      <w:r>
        <w:rPr>
          <w:rtl/>
          <w:lang w:bidi="fa-IR"/>
        </w:rPr>
        <w:t>غلامانى كه همراه حضرت بودند</w:t>
      </w:r>
      <w:r w:rsidR="00CC3E1D">
        <w:rPr>
          <w:rtl/>
          <w:lang w:bidi="fa-IR"/>
        </w:rPr>
        <w:t xml:space="preserve">، </w:t>
      </w:r>
      <w:r>
        <w:rPr>
          <w:rtl/>
          <w:lang w:bidi="fa-IR"/>
        </w:rPr>
        <w:t>قصد كردند او را تاديب كنند</w:t>
      </w:r>
      <w:r w:rsidR="00CC3E1D">
        <w:rPr>
          <w:rtl/>
          <w:lang w:bidi="fa-IR"/>
        </w:rPr>
        <w:t xml:space="preserve">، </w:t>
      </w:r>
      <w:r>
        <w:rPr>
          <w:rtl/>
          <w:lang w:bidi="fa-IR"/>
        </w:rPr>
        <w:t>حضرت فرمودند</w:t>
      </w:r>
      <w:r w:rsidR="00CC3E1D">
        <w:rPr>
          <w:rtl/>
          <w:lang w:bidi="fa-IR"/>
        </w:rPr>
        <w:t xml:space="preserve">: </w:t>
      </w:r>
    </w:p>
    <w:p w:rsidR="009C2EE6" w:rsidRDefault="009C2EE6" w:rsidP="009C2EE6">
      <w:pPr>
        <w:pStyle w:val="libNormal"/>
        <w:rPr>
          <w:rtl/>
          <w:lang w:bidi="fa-IR"/>
        </w:rPr>
      </w:pPr>
      <w:r>
        <w:rPr>
          <w:rtl/>
          <w:lang w:bidi="fa-IR"/>
        </w:rPr>
        <w:lastRenderedPageBreak/>
        <w:t>دَعُوهُ فانَّ ما خَفىَ منَّا اءكثَرُ ممَّا قالو ثمَّ قال له</w:t>
      </w:r>
      <w:r w:rsidR="00CC3E1D">
        <w:rPr>
          <w:rtl/>
          <w:lang w:bidi="fa-IR"/>
        </w:rPr>
        <w:t xml:space="preserve">: </w:t>
      </w:r>
      <w:r>
        <w:rPr>
          <w:rtl/>
          <w:lang w:bidi="fa-IR"/>
        </w:rPr>
        <w:t>اء لكَ حاجة يا رجل</w:t>
      </w:r>
      <w:r w:rsidR="00CC3E1D">
        <w:rPr>
          <w:rtl/>
          <w:lang w:bidi="fa-IR"/>
        </w:rPr>
        <w:t>؟</w:t>
      </w:r>
      <w:r>
        <w:rPr>
          <w:rtl/>
          <w:lang w:bidi="fa-IR"/>
        </w:rPr>
        <w:t xml:space="preserve"> فَخَجِلَ الرَّجلُ فاءعطاهُ ثوبَهُ و اءمَرَ له باءلفِ درهم فانصَرَفَ الرّجل صارخا يقول اءشهدُ انَّكَ ابنُ رسولِ اللهِ </w:t>
      </w:r>
      <w:r w:rsidR="00CD7338" w:rsidRPr="00CD7338">
        <w:rPr>
          <w:rStyle w:val="libAlaemChar"/>
          <w:rtl/>
        </w:rPr>
        <w:t>صلى‌الله‌عليه‌وآله‌وسلم</w:t>
      </w:r>
      <w:r>
        <w:rPr>
          <w:rtl/>
          <w:lang w:bidi="fa-IR"/>
        </w:rPr>
        <w:t xml:space="preserve"> </w:t>
      </w:r>
      <w:r w:rsidRPr="00D35857">
        <w:rPr>
          <w:rStyle w:val="libFootnotenumChar"/>
          <w:rtl/>
          <w:lang w:bidi="fa-IR"/>
        </w:rPr>
        <w:t>(843)</w:t>
      </w:r>
      <w:r w:rsidR="00CC3E1D">
        <w:rPr>
          <w:rtl/>
          <w:lang w:bidi="fa-IR"/>
        </w:rPr>
        <w:t xml:space="preserve">. </w:t>
      </w:r>
    </w:p>
    <w:p w:rsidR="009C2EE6" w:rsidRDefault="009C2EE6" w:rsidP="009C2EE6">
      <w:pPr>
        <w:pStyle w:val="libNormal"/>
        <w:rPr>
          <w:rtl/>
          <w:lang w:bidi="fa-IR"/>
        </w:rPr>
      </w:pPr>
      <w:r>
        <w:rPr>
          <w:rtl/>
          <w:lang w:bidi="fa-IR"/>
        </w:rPr>
        <w:t>«آنچه او از ما نمى داند بيش از آن چيزى است كه گفت</w:t>
      </w:r>
      <w:r w:rsidR="00CC3E1D">
        <w:rPr>
          <w:rtl/>
          <w:lang w:bidi="fa-IR"/>
        </w:rPr>
        <w:t xml:space="preserve">. </w:t>
      </w:r>
      <w:r>
        <w:rPr>
          <w:rtl/>
          <w:lang w:bidi="fa-IR"/>
        </w:rPr>
        <w:t>سپس فرمودند</w:t>
      </w:r>
      <w:r w:rsidR="00CC3E1D">
        <w:rPr>
          <w:rtl/>
          <w:lang w:bidi="fa-IR"/>
        </w:rPr>
        <w:t xml:space="preserve">: </w:t>
      </w:r>
      <w:r>
        <w:rPr>
          <w:rtl/>
          <w:lang w:bidi="fa-IR"/>
        </w:rPr>
        <w:t>اى مرد آيا نيازى دارى</w:t>
      </w:r>
      <w:r w:rsidR="00CC3E1D">
        <w:rPr>
          <w:rtl/>
          <w:lang w:bidi="fa-IR"/>
        </w:rPr>
        <w:t>؟</w:t>
      </w:r>
      <w:r>
        <w:rPr>
          <w:rtl/>
          <w:lang w:bidi="fa-IR"/>
        </w:rPr>
        <w:t xml:space="preserve"> مرد شرمسار شد پس امام </w:t>
      </w:r>
      <w:r w:rsidR="00CD7338" w:rsidRPr="00CD7338">
        <w:rPr>
          <w:rStyle w:val="libAlaemChar"/>
          <w:rtl/>
        </w:rPr>
        <w:t>عليه‌السلام</w:t>
      </w:r>
      <w:r>
        <w:rPr>
          <w:rtl/>
          <w:lang w:bidi="fa-IR"/>
        </w:rPr>
        <w:t xml:space="preserve"> لباسشان را به او بخشيدند و دستور دادند كه هزار درهم به او داده شود</w:t>
      </w:r>
      <w:r w:rsidR="00CC3E1D">
        <w:rPr>
          <w:rtl/>
          <w:lang w:bidi="fa-IR"/>
        </w:rPr>
        <w:t xml:space="preserve">. </w:t>
      </w:r>
      <w:r>
        <w:rPr>
          <w:rtl/>
          <w:lang w:bidi="fa-IR"/>
        </w:rPr>
        <w:t xml:space="preserve">آن مرد در حالى از امام </w:t>
      </w:r>
      <w:r w:rsidR="00CD7338" w:rsidRPr="00CD7338">
        <w:rPr>
          <w:rStyle w:val="libAlaemChar"/>
          <w:rtl/>
        </w:rPr>
        <w:t>عليه‌السلام</w:t>
      </w:r>
      <w:r>
        <w:rPr>
          <w:rtl/>
          <w:lang w:bidi="fa-IR"/>
        </w:rPr>
        <w:t xml:space="preserve"> جدا شد كه فرياد مى زد</w:t>
      </w:r>
      <w:r w:rsidR="00CC3E1D">
        <w:rPr>
          <w:rtl/>
          <w:lang w:bidi="fa-IR"/>
        </w:rPr>
        <w:t xml:space="preserve">: </w:t>
      </w:r>
      <w:r>
        <w:rPr>
          <w:rtl/>
          <w:lang w:bidi="fa-IR"/>
        </w:rPr>
        <w:t xml:space="preserve">شهادت مى دهم كه تو فرزند رسول الله </w:t>
      </w:r>
      <w:r w:rsidR="00CD7338" w:rsidRPr="00CD7338">
        <w:rPr>
          <w:rStyle w:val="libAlaemChar"/>
          <w:rtl/>
        </w:rPr>
        <w:t>صلى‌الله‌عليه‌وآله‌وسلم</w:t>
      </w:r>
      <w:r>
        <w:rPr>
          <w:rtl/>
          <w:lang w:bidi="fa-IR"/>
        </w:rPr>
        <w:t xml:space="preserve"> هستى»</w:t>
      </w:r>
      <w:r w:rsidR="00CC3E1D">
        <w:rPr>
          <w:rtl/>
          <w:lang w:bidi="fa-IR"/>
        </w:rPr>
        <w:t xml:space="preserve">. </w:t>
      </w:r>
    </w:p>
    <w:p w:rsidR="009C2EE6" w:rsidRDefault="009C2EE6" w:rsidP="009C2EE6">
      <w:pPr>
        <w:pStyle w:val="libNormal"/>
        <w:rPr>
          <w:rtl/>
          <w:lang w:bidi="fa-IR"/>
        </w:rPr>
      </w:pPr>
      <w:r>
        <w:rPr>
          <w:rtl/>
          <w:lang w:bidi="fa-IR"/>
        </w:rPr>
        <w:t xml:space="preserve">اين سيره و خصلت همه ائمه </w:t>
      </w:r>
      <w:r w:rsidR="00521F6F" w:rsidRPr="00521F6F">
        <w:rPr>
          <w:rStyle w:val="libAlaemChar"/>
          <w:rtl/>
        </w:rPr>
        <w:t>عليهم‌السلام</w:t>
      </w:r>
      <w:r>
        <w:rPr>
          <w:rtl/>
          <w:lang w:bidi="fa-IR"/>
        </w:rPr>
        <w:t xml:space="preserve"> بوده و شبيه آنچه ذكر شد در زندگى پربركت اين حضرات به دفعات اتفاق افتاده است</w:t>
      </w:r>
      <w:r w:rsidR="00CC3E1D">
        <w:rPr>
          <w:rtl/>
          <w:lang w:bidi="fa-IR"/>
        </w:rPr>
        <w:t xml:space="preserve">. </w:t>
      </w:r>
    </w:p>
    <w:p w:rsidR="009C2EE6" w:rsidRDefault="009C2EE6" w:rsidP="009C2EE6">
      <w:pPr>
        <w:pStyle w:val="libNormal"/>
        <w:rPr>
          <w:rtl/>
          <w:lang w:bidi="fa-IR"/>
        </w:rPr>
      </w:pPr>
      <w:r>
        <w:rPr>
          <w:rtl/>
          <w:lang w:bidi="fa-IR"/>
        </w:rPr>
        <w:t>در اين جا تذكر اين نكته ضرورى است كه در جامعه ما كسانى پيدا مى شوند كه به جاى آرام كردن و تشويق فرد به عفو و اغماض به بهانه تحقير نشدن و تنبيه</w:t>
      </w:r>
      <w:r w:rsidR="00CC3E1D">
        <w:rPr>
          <w:rtl/>
          <w:lang w:bidi="fa-IR"/>
        </w:rPr>
        <w:t xml:space="preserve">، </w:t>
      </w:r>
      <w:r>
        <w:rPr>
          <w:rtl/>
          <w:lang w:bidi="fa-IR"/>
        </w:rPr>
        <w:t>وى را وسوسه مى كنند كه مجرم و خطاكار نبخشد</w:t>
      </w:r>
      <w:r w:rsidR="00CC3E1D">
        <w:rPr>
          <w:rtl/>
          <w:lang w:bidi="fa-IR"/>
        </w:rPr>
        <w:t xml:space="preserve">. </w:t>
      </w:r>
      <w:r>
        <w:rPr>
          <w:rtl/>
          <w:lang w:bidi="fa-IR"/>
        </w:rPr>
        <w:t>معمولا اين وسوسه ها از ناحيه كسانى است كه از ستم كننده</w:t>
      </w:r>
      <w:r w:rsidR="00CC3E1D">
        <w:rPr>
          <w:rtl/>
          <w:lang w:bidi="fa-IR"/>
        </w:rPr>
        <w:t xml:space="preserve">، </w:t>
      </w:r>
      <w:r>
        <w:rPr>
          <w:rtl/>
          <w:lang w:bidi="fa-IR"/>
        </w:rPr>
        <w:t>نفرتى دارند و اكنون زمينه فراهم شده تا از او انتقام بگيرند</w:t>
      </w:r>
      <w:r w:rsidR="00CC3E1D">
        <w:rPr>
          <w:rtl/>
          <w:lang w:bidi="fa-IR"/>
        </w:rPr>
        <w:t xml:space="preserve">؛ </w:t>
      </w:r>
      <w:r>
        <w:rPr>
          <w:rtl/>
          <w:lang w:bidi="fa-IR"/>
        </w:rPr>
        <w:t>منتها چون وسيله</w:t>
      </w:r>
      <w:r w:rsidR="00CC3E1D">
        <w:rPr>
          <w:rtl/>
          <w:lang w:bidi="fa-IR"/>
        </w:rPr>
        <w:t xml:space="preserve">، </w:t>
      </w:r>
      <w:r>
        <w:rPr>
          <w:rtl/>
          <w:lang w:bidi="fa-IR"/>
        </w:rPr>
        <w:t>شهامت و جرات ندارند</w:t>
      </w:r>
      <w:r w:rsidR="00CC3E1D">
        <w:rPr>
          <w:rtl/>
          <w:lang w:bidi="fa-IR"/>
        </w:rPr>
        <w:t xml:space="preserve">، </w:t>
      </w:r>
      <w:r>
        <w:rPr>
          <w:rtl/>
          <w:lang w:bidi="fa-IR"/>
        </w:rPr>
        <w:t>شخص ديگرى را واسطه قرار مى دهند</w:t>
      </w:r>
      <w:r w:rsidR="00CC3E1D">
        <w:rPr>
          <w:rtl/>
          <w:lang w:bidi="fa-IR"/>
        </w:rPr>
        <w:t xml:space="preserve">. </w:t>
      </w:r>
      <w:r>
        <w:rPr>
          <w:rtl/>
          <w:lang w:bidi="fa-IR"/>
        </w:rPr>
        <w:t>يا اساس افرادى اند كه ذاتا لئيم و فرومايه اند و دنبال ماجراجويى و حادثه اند</w:t>
      </w:r>
      <w:r w:rsidR="00CC3E1D">
        <w:rPr>
          <w:rtl/>
          <w:lang w:bidi="fa-IR"/>
        </w:rPr>
        <w:t xml:space="preserve">. </w:t>
      </w:r>
    </w:p>
    <w:p w:rsidR="009C2EE6" w:rsidRDefault="009C2EE6" w:rsidP="009C2EE6">
      <w:pPr>
        <w:pStyle w:val="libNormal"/>
        <w:rPr>
          <w:rtl/>
          <w:lang w:bidi="fa-IR"/>
        </w:rPr>
      </w:pPr>
      <w:r>
        <w:rPr>
          <w:rtl/>
          <w:lang w:bidi="fa-IR"/>
        </w:rPr>
        <w:t>در روايتى آمده است كه روزى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از جايى عبور مى كردند</w:t>
      </w:r>
      <w:r w:rsidR="00CC3E1D">
        <w:rPr>
          <w:rtl/>
          <w:lang w:bidi="fa-IR"/>
        </w:rPr>
        <w:t xml:space="preserve">، </w:t>
      </w:r>
      <w:r>
        <w:rPr>
          <w:rtl/>
          <w:lang w:bidi="fa-IR"/>
        </w:rPr>
        <w:t>ديدند مردم جمع شده اند</w:t>
      </w:r>
      <w:r w:rsidR="00CC3E1D">
        <w:rPr>
          <w:rtl/>
          <w:lang w:bidi="fa-IR"/>
        </w:rPr>
        <w:t xml:space="preserve">، </w:t>
      </w:r>
      <w:r w:rsidR="00F028FC">
        <w:rPr>
          <w:rtl/>
          <w:lang w:bidi="fa-IR"/>
        </w:rPr>
        <w:t>سئوال</w:t>
      </w:r>
      <w:r>
        <w:rPr>
          <w:rtl/>
          <w:lang w:bidi="fa-IR"/>
        </w:rPr>
        <w:t xml:space="preserve"> كردند كه اين اجتماع براى چيست</w:t>
      </w:r>
      <w:r w:rsidR="00CC3E1D">
        <w:rPr>
          <w:rtl/>
          <w:lang w:bidi="fa-IR"/>
        </w:rPr>
        <w:t>؟</w:t>
      </w:r>
      <w:r>
        <w:rPr>
          <w:rtl/>
          <w:lang w:bidi="fa-IR"/>
        </w:rPr>
        <w:t xml:space="preserve"> ظاهرا حادثه اى اتفاق افتاده بود كه به سمع حضرت رساندند</w:t>
      </w:r>
      <w:r w:rsidR="00CC3E1D">
        <w:rPr>
          <w:rtl/>
          <w:lang w:bidi="fa-IR"/>
        </w:rPr>
        <w:t xml:space="preserve">. </w:t>
      </w:r>
      <w:r>
        <w:rPr>
          <w:rtl/>
          <w:lang w:bidi="fa-IR"/>
        </w:rPr>
        <w:t>حضرت فرمودند</w:t>
      </w:r>
      <w:r w:rsidR="00CC3E1D">
        <w:rPr>
          <w:rtl/>
          <w:lang w:bidi="fa-IR"/>
        </w:rPr>
        <w:t xml:space="preserve">: </w:t>
      </w:r>
    </w:p>
    <w:p w:rsidR="009C2EE6" w:rsidRDefault="009C2EE6" w:rsidP="009C2EE6">
      <w:pPr>
        <w:pStyle w:val="libNormal"/>
        <w:rPr>
          <w:rtl/>
          <w:lang w:bidi="fa-IR"/>
        </w:rPr>
      </w:pPr>
      <w:r>
        <w:rPr>
          <w:rtl/>
          <w:lang w:bidi="fa-IR"/>
        </w:rPr>
        <w:t xml:space="preserve">لا مَرحَبا بِوُجوه لا تُرى الا عندَ كلِّ سوء </w:t>
      </w:r>
      <w:r w:rsidRPr="00D35857">
        <w:rPr>
          <w:rStyle w:val="libFootnotenumChar"/>
          <w:rtl/>
          <w:lang w:bidi="fa-IR"/>
        </w:rPr>
        <w:t>(844)</w:t>
      </w:r>
      <w:r w:rsidR="00CC3E1D">
        <w:rPr>
          <w:rtl/>
          <w:lang w:bidi="fa-IR"/>
        </w:rPr>
        <w:t xml:space="preserve">. </w:t>
      </w:r>
    </w:p>
    <w:p w:rsidR="009C2EE6" w:rsidRDefault="009C2EE6" w:rsidP="009C2EE6">
      <w:pPr>
        <w:pStyle w:val="libNormal"/>
        <w:rPr>
          <w:rtl/>
          <w:lang w:bidi="fa-IR"/>
        </w:rPr>
      </w:pPr>
      <w:r>
        <w:rPr>
          <w:rtl/>
          <w:lang w:bidi="fa-IR"/>
        </w:rPr>
        <w:t>«در آرامش مباد چهره هايى كه فقط هنگام فتنه ها ديده مى شوند»</w:t>
      </w:r>
      <w:r w:rsidR="00CC3E1D">
        <w:rPr>
          <w:rtl/>
          <w:lang w:bidi="fa-IR"/>
        </w:rPr>
        <w:t xml:space="preserve">. </w:t>
      </w:r>
    </w:p>
    <w:p w:rsidR="009C2EE6" w:rsidRDefault="009C2EE6" w:rsidP="009C2EE6">
      <w:pPr>
        <w:pStyle w:val="libNormal"/>
        <w:rPr>
          <w:rtl/>
          <w:lang w:bidi="fa-IR"/>
        </w:rPr>
      </w:pPr>
      <w:r>
        <w:rPr>
          <w:rtl/>
          <w:lang w:bidi="fa-IR"/>
        </w:rPr>
        <w:lastRenderedPageBreak/>
        <w:t>بنابراين روايت</w:t>
      </w:r>
      <w:r w:rsidR="00CC3E1D">
        <w:rPr>
          <w:rtl/>
          <w:lang w:bidi="fa-IR"/>
        </w:rPr>
        <w:t xml:space="preserve">، </w:t>
      </w:r>
      <w:r>
        <w:rPr>
          <w:rtl/>
          <w:lang w:bidi="fa-IR"/>
        </w:rPr>
        <w:t>اگر در اجتماعى حادثه اى اتفاق افتاد</w:t>
      </w:r>
      <w:r w:rsidR="00CC3E1D">
        <w:rPr>
          <w:rtl/>
          <w:lang w:bidi="fa-IR"/>
        </w:rPr>
        <w:t xml:space="preserve">، </w:t>
      </w:r>
      <w:r>
        <w:rPr>
          <w:rtl/>
          <w:lang w:bidi="fa-IR"/>
        </w:rPr>
        <w:t>بايد در خاموش ‍ كردن و از ميان بردن ريشه فتنه كوشيد</w:t>
      </w:r>
      <w:r w:rsidR="00CC3E1D">
        <w:rPr>
          <w:rtl/>
          <w:lang w:bidi="fa-IR"/>
        </w:rPr>
        <w:t xml:space="preserve">. </w:t>
      </w:r>
      <w:r>
        <w:rPr>
          <w:rtl/>
          <w:lang w:bidi="fa-IR"/>
        </w:rPr>
        <w:t>اما برخى افراد با وسوسه شخصى كه مورد ستم واقع شده</w:t>
      </w:r>
      <w:r w:rsidR="00CC3E1D">
        <w:rPr>
          <w:rtl/>
          <w:lang w:bidi="fa-IR"/>
        </w:rPr>
        <w:t xml:space="preserve">، </w:t>
      </w:r>
      <w:r>
        <w:rPr>
          <w:rtl/>
          <w:lang w:bidi="fa-IR"/>
        </w:rPr>
        <w:t>او را به انتقام تشويق و ترغيب مى كنند</w:t>
      </w:r>
      <w:r w:rsidR="00CC3E1D">
        <w:rPr>
          <w:rtl/>
          <w:lang w:bidi="fa-IR"/>
        </w:rPr>
        <w:t xml:space="preserve">. </w:t>
      </w:r>
      <w:r>
        <w:rPr>
          <w:rtl/>
          <w:lang w:bidi="fa-IR"/>
        </w:rPr>
        <w:t>نقل شده است</w:t>
      </w:r>
      <w:r w:rsidR="00CC3E1D">
        <w:rPr>
          <w:rtl/>
          <w:lang w:bidi="fa-IR"/>
        </w:rPr>
        <w:t xml:space="preserve">، </w:t>
      </w:r>
      <w:r>
        <w:rPr>
          <w:rtl/>
          <w:lang w:bidi="fa-IR"/>
        </w:rPr>
        <w:t xml:space="preserve">شخصى به حضور امام صادق </w:t>
      </w:r>
      <w:r w:rsidR="00CD7338" w:rsidRPr="00CD7338">
        <w:rPr>
          <w:rStyle w:val="libAlaemChar"/>
          <w:rtl/>
        </w:rPr>
        <w:t>عليه‌السلام</w:t>
      </w:r>
      <w:r>
        <w:rPr>
          <w:rtl/>
          <w:lang w:bidi="fa-IR"/>
        </w:rPr>
        <w:t xml:space="preserve"> شرفياب شد و عرض ‍ كرد</w:t>
      </w:r>
      <w:r w:rsidR="00CC3E1D">
        <w:rPr>
          <w:rtl/>
          <w:lang w:bidi="fa-IR"/>
        </w:rPr>
        <w:t xml:space="preserve">: </w:t>
      </w:r>
    </w:p>
    <w:p w:rsidR="009C2EE6" w:rsidRDefault="009C2EE6" w:rsidP="009C2EE6">
      <w:pPr>
        <w:pStyle w:val="libNormal"/>
        <w:rPr>
          <w:rtl/>
          <w:lang w:bidi="fa-IR"/>
        </w:rPr>
      </w:pPr>
      <w:r>
        <w:rPr>
          <w:rtl/>
          <w:lang w:bidi="fa-IR"/>
        </w:rPr>
        <w:t>انَّه قد وَقَعَ بينى و بينَ قوم مَنازَعَة فى اءمر و انِّى اءُريدُ اءن اءترُكَه فيُقالُ لى</w:t>
      </w:r>
      <w:r w:rsidR="00CC3E1D">
        <w:rPr>
          <w:rtl/>
          <w:lang w:bidi="fa-IR"/>
        </w:rPr>
        <w:t xml:space="preserve">: </w:t>
      </w:r>
      <w:r>
        <w:rPr>
          <w:rtl/>
          <w:lang w:bidi="fa-IR"/>
        </w:rPr>
        <w:t>انَّ تَركَكَ لهُ ذُلّ</w:t>
      </w:r>
      <w:r w:rsidR="00CC3E1D">
        <w:rPr>
          <w:rtl/>
          <w:lang w:bidi="fa-IR"/>
        </w:rPr>
        <w:t xml:space="preserve">، </w:t>
      </w:r>
      <w:r>
        <w:rPr>
          <w:rtl/>
          <w:lang w:bidi="fa-IR"/>
        </w:rPr>
        <w:t xml:space="preserve">فقال </w:t>
      </w:r>
      <w:r w:rsidR="00CD7338" w:rsidRPr="00CD7338">
        <w:rPr>
          <w:rStyle w:val="libAlaemChar"/>
          <w:rtl/>
        </w:rPr>
        <w:t>عليه‌السلام</w:t>
      </w:r>
      <w:r w:rsidR="00CC3E1D">
        <w:rPr>
          <w:rtl/>
          <w:lang w:bidi="fa-IR"/>
        </w:rPr>
        <w:t xml:space="preserve">: </w:t>
      </w:r>
      <w:r>
        <w:rPr>
          <w:rtl/>
          <w:lang w:bidi="fa-IR"/>
        </w:rPr>
        <w:t xml:space="preserve">انَّما الذَّليلُ الظَّالم </w:t>
      </w:r>
      <w:r w:rsidRPr="00D35857">
        <w:rPr>
          <w:rStyle w:val="libFootnotenumChar"/>
          <w:rtl/>
          <w:lang w:bidi="fa-IR"/>
        </w:rPr>
        <w:t>(845)</w:t>
      </w:r>
      <w:r w:rsidR="00CC3E1D">
        <w:rPr>
          <w:rtl/>
          <w:lang w:bidi="fa-IR"/>
        </w:rPr>
        <w:t xml:space="preserve">. </w:t>
      </w:r>
    </w:p>
    <w:p w:rsidR="009C2EE6" w:rsidRDefault="009C2EE6" w:rsidP="009C2EE6">
      <w:pPr>
        <w:pStyle w:val="libNormal"/>
        <w:rPr>
          <w:rtl/>
          <w:lang w:bidi="fa-IR"/>
        </w:rPr>
      </w:pPr>
      <w:r>
        <w:rPr>
          <w:rtl/>
          <w:lang w:bidi="fa-IR"/>
        </w:rPr>
        <w:t>«بين من و جماعتى نزاعى رخ داده است و من ميل دارم اين منازعه و اختلاف را رها كنم</w:t>
      </w:r>
      <w:r w:rsidR="00CC3E1D">
        <w:rPr>
          <w:rtl/>
          <w:lang w:bidi="fa-IR"/>
        </w:rPr>
        <w:t xml:space="preserve">؛ </w:t>
      </w:r>
      <w:r>
        <w:rPr>
          <w:rtl/>
          <w:lang w:bidi="fa-IR"/>
        </w:rPr>
        <w:t>ولى به من مى گويند كه كنار كشيدن تو از اين دعوا و منازعه براى تو ذلت و خوارى به بار مى آورد</w:t>
      </w:r>
      <w:r w:rsidR="00CC3E1D">
        <w:rPr>
          <w:rtl/>
          <w:lang w:bidi="fa-IR"/>
        </w:rPr>
        <w:t xml:space="preserve">. </w:t>
      </w:r>
      <w:r>
        <w:rPr>
          <w:rtl/>
          <w:lang w:bidi="fa-IR"/>
        </w:rPr>
        <w:t>حضرت فرمودند</w:t>
      </w:r>
      <w:r w:rsidR="00CC3E1D">
        <w:rPr>
          <w:rtl/>
          <w:lang w:bidi="fa-IR"/>
        </w:rPr>
        <w:t xml:space="preserve">: </w:t>
      </w:r>
      <w:r>
        <w:rPr>
          <w:rtl/>
          <w:lang w:bidi="fa-IR"/>
        </w:rPr>
        <w:t>خوار و ذليل كسى است كه ستم كند»</w:t>
      </w:r>
      <w:r w:rsidR="00CC3E1D">
        <w:rPr>
          <w:rtl/>
          <w:lang w:bidi="fa-IR"/>
        </w:rPr>
        <w:t xml:space="preserve">. </w:t>
      </w:r>
    </w:p>
    <w:p w:rsidR="009C2EE6" w:rsidRDefault="009C2EE6" w:rsidP="009C2EE6">
      <w:pPr>
        <w:pStyle w:val="libNormal"/>
        <w:rPr>
          <w:rtl/>
          <w:lang w:bidi="fa-IR"/>
        </w:rPr>
      </w:pPr>
      <w:r>
        <w:rPr>
          <w:rtl/>
          <w:lang w:bidi="fa-IR"/>
        </w:rPr>
        <w:t>منظور حضرت اين بوده است كه ظالم ذليل است و اگر تو نيز با تعقيب اين منازعه در زمره ظالمان قرار گيرى</w:t>
      </w:r>
      <w:r w:rsidR="00CC3E1D">
        <w:rPr>
          <w:rtl/>
          <w:lang w:bidi="fa-IR"/>
        </w:rPr>
        <w:t xml:space="preserve">، </w:t>
      </w:r>
      <w:r>
        <w:rPr>
          <w:rtl/>
          <w:lang w:bidi="fa-IR"/>
        </w:rPr>
        <w:t>ذليلى</w:t>
      </w:r>
      <w:r w:rsidR="00CC3E1D">
        <w:rPr>
          <w:rtl/>
          <w:lang w:bidi="fa-IR"/>
        </w:rPr>
        <w:t xml:space="preserve">، </w:t>
      </w:r>
      <w:r>
        <w:rPr>
          <w:rtl/>
          <w:lang w:bidi="fa-IR"/>
        </w:rPr>
        <w:t>نه آن كه مورد ستم واقع شده است</w:t>
      </w:r>
      <w:r w:rsidR="00CC3E1D">
        <w:rPr>
          <w:rtl/>
          <w:lang w:bidi="fa-IR"/>
        </w:rPr>
        <w:t xml:space="preserve">. </w:t>
      </w:r>
    </w:p>
    <w:p w:rsidR="009C2EE6" w:rsidRDefault="009C2EE6" w:rsidP="009C2EE6">
      <w:pPr>
        <w:pStyle w:val="libNormal"/>
        <w:rPr>
          <w:rtl/>
          <w:lang w:bidi="fa-IR"/>
        </w:rPr>
      </w:pPr>
      <w:r>
        <w:rPr>
          <w:rtl/>
          <w:lang w:bidi="fa-IR"/>
        </w:rPr>
        <w:t>اگر اين سخنان ارزشمند</w:t>
      </w:r>
      <w:r w:rsidR="00CC3E1D">
        <w:rPr>
          <w:rtl/>
          <w:lang w:bidi="fa-IR"/>
        </w:rPr>
        <w:t xml:space="preserve">، </w:t>
      </w:r>
      <w:r>
        <w:rPr>
          <w:rtl/>
          <w:lang w:bidi="fa-IR"/>
        </w:rPr>
        <w:t>سرلوحه زندگى اجتماعى همه افراد بشر قرار گيرد</w:t>
      </w:r>
      <w:r w:rsidR="00CC3E1D">
        <w:rPr>
          <w:rtl/>
          <w:lang w:bidi="fa-IR"/>
        </w:rPr>
        <w:t xml:space="preserve">، </w:t>
      </w:r>
      <w:r>
        <w:rPr>
          <w:rtl/>
          <w:lang w:bidi="fa-IR"/>
        </w:rPr>
        <w:t>بسيارى از منازعات از بين خواهد رفت</w:t>
      </w:r>
      <w:r w:rsidR="00CC3E1D">
        <w:rPr>
          <w:rtl/>
          <w:lang w:bidi="fa-IR"/>
        </w:rPr>
        <w:t xml:space="preserve">. </w:t>
      </w:r>
      <w:r>
        <w:rPr>
          <w:rtl/>
          <w:lang w:bidi="fa-IR"/>
        </w:rPr>
        <w:t>اين از واقعيات زندگى است كه در همه منازعات سياسى و اختلافات اجتماعى و حتى شخصى</w:t>
      </w:r>
      <w:r w:rsidR="00CC3E1D">
        <w:rPr>
          <w:rtl/>
          <w:lang w:bidi="fa-IR"/>
        </w:rPr>
        <w:t xml:space="preserve">، </w:t>
      </w:r>
      <w:r>
        <w:rPr>
          <w:rtl/>
          <w:lang w:bidi="fa-IR"/>
        </w:rPr>
        <w:t>افراد از بعضى ماجراها خسته شده</w:t>
      </w:r>
      <w:r w:rsidR="00CC3E1D">
        <w:rPr>
          <w:rtl/>
          <w:lang w:bidi="fa-IR"/>
        </w:rPr>
        <w:t xml:space="preserve">، </w:t>
      </w:r>
      <w:r>
        <w:rPr>
          <w:rtl/>
          <w:lang w:bidi="fa-IR"/>
        </w:rPr>
        <w:t>احساس تكدر روحى مى كنند</w:t>
      </w:r>
      <w:r w:rsidR="00CC3E1D">
        <w:rPr>
          <w:rtl/>
          <w:lang w:bidi="fa-IR"/>
        </w:rPr>
        <w:t xml:space="preserve">؛ </w:t>
      </w:r>
      <w:r>
        <w:rPr>
          <w:rtl/>
          <w:lang w:bidi="fa-IR"/>
        </w:rPr>
        <w:t>اما به آنها القا مى شود كه اگر از اين ماجرا كنار بكشيد</w:t>
      </w:r>
      <w:r w:rsidR="00CC3E1D">
        <w:rPr>
          <w:rtl/>
          <w:lang w:bidi="fa-IR"/>
        </w:rPr>
        <w:t xml:space="preserve">، </w:t>
      </w:r>
      <w:r>
        <w:rPr>
          <w:rtl/>
          <w:lang w:bidi="fa-IR"/>
        </w:rPr>
        <w:t>متهم به شكست و حقارت خواهيد شد</w:t>
      </w:r>
      <w:r w:rsidR="00CC3E1D">
        <w:rPr>
          <w:rtl/>
          <w:lang w:bidi="fa-IR"/>
        </w:rPr>
        <w:t xml:space="preserve">؛ </w:t>
      </w:r>
      <w:r>
        <w:rPr>
          <w:rtl/>
          <w:lang w:bidi="fa-IR"/>
        </w:rPr>
        <w:t>در حالى كه واقعا چنين نيست</w:t>
      </w:r>
      <w:r w:rsidR="00CC3E1D">
        <w:rPr>
          <w:rtl/>
          <w:lang w:bidi="fa-IR"/>
        </w:rPr>
        <w:t xml:space="preserve">. </w:t>
      </w:r>
    </w:p>
    <w:p w:rsidR="009C2EE6" w:rsidRDefault="009C2EE6" w:rsidP="009C2EE6">
      <w:pPr>
        <w:pStyle w:val="libNormal"/>
        <w:rPr>
          <w:rtl/>
          <w:lang w:bidi="fa-IR"/>
        </w:rPr>
      </w:pPr>
      <w:r>
        <w:rPr>
          <w:rtl/>
          <w:lang w:bidi="fa-IR"/>
        </w:rPr>
        <w:t>اگر انسان بداند ترك كردن صحنه يك منازعه و اختلاف</w:t>
      </w:r>
      <w:r w:rsidR="00CC3E1D">
        <w:rPr>
          <w:rtl/>
          <w:lang w:bidi="fa-IR"/>
        </w:rPr>
        <w:t xml:space="preserve">، </w:t>
      </w:r>
      <w:r>
        <w:rPr>
          <w:rtl/>
          <w:lang w:bidi="fa-IR"/>
        </w:rPr>
        <w:t>سلامت دنيوى و اخروى او را تضمين مى كند</w:t>
      </w:r>
      <w:r w:rsidR="00CC3E1D">
        <w:rPr>
          <w:rtl/>
          <w:lang w:bidi="fa-IR"/>
        </w:rPr>
        <w:t xml:space="preserve">، </w:t>
      </w:r>
      <w:r>
        <w:rPr>
          <w:rtl/>
          <w:lang w:bidi="fa-IR"/>
        </w:rPr>
        <w:t>بايد چنين كند زيرا اين يك الزام اخلاقى است</w:t>
      </w:r>
      <w:r w:rsidR="00CC3E1D">
        <w:rPr>
          <w:rtl/>
          <w:lang w:bidi="fa-IR"/>
        </w:rPr>
        <w:t xml:space="preserve">. </w:t>
      </w:r>
    </w:p>
    <w:p w:rsidR="009C2EE6" w:rsidRDefault="009C2EE6" w:rsidP="009C2EE6">
      <w:pPr>
        <w:pStyle w:val="libNormal"/>
        <w:rPr>
          <w:rtl/>
          <w:lang w:bidi="fa-IR"/>
        </w:rPr>
      </w:pPr>
      <w:r>
        <w:rPr>
          <w:rtl/>
          <w:lang w:bidi="fa-IR"/>
        </w:rPr>
        <w:t xml:space="preserve">امام صادق </w:t>
      </w:r>
      <w:r w:rsidR="00CD7338" w:rsidRPr="00CD7338">
        <w:rPr>
          <w:rStyle w:val="libAlaemChar"/>
          <w:rtl/>
        </w:rPr>
        <w:t>عليه‌السلام</w:t>
      </w:r>
      <w:r>
        <w:rPr>
          <w:rtl/>
          <w:lang w:bidi="fa-IR"/>
        </w:rPr>
        <w:t xml:space="preserve"> فرمودند</w:t>
      </w:r>
      <w:r w:rsidR="00CC3E1D">
        <w:rPr>
          <w:rtl/>
          <w:lang w:bidi="fa-IR"/>
        </w:rPr>
        <w:t xml:space="preserve">: </w:t>
      </w:r>
    </w:p>
    <w:p w:rsidR="009C2EE6" w:rsidRDefault="009C2EE6" w:rsidP="009C2EE6">
      <w:pPr>
        <w:pStyle w:val="libNormal"/>
        <w:rPr>
          <w:rtl/>
          <w:lang w:bidi="fa-IR"/>
        </w:rPr>
      </w:pPr>
      <w:r>
        <w:rPr>
          <w:rtl/>
          <w:lang w:bidi="fa-IR"/>
        </w:rPr>
        <w:t>انّما الذَّليل الظَّالمُ</w:t>
      </w:r>
      <w:r w:rsidR="00CC3E1D">
        <w:rPr>
          <w:rtl/>
          <w:lang w:bidi="fa-IR"/>
        </w:rPr>
        <w:t xml:space="preserve">. </w:t>
      </w:r>
    </w:p>
    <w:p w:rsidR="009C2EE6" w:rsidRDefault="009C2EE6" w:rsidP="009C2EE6">
      <w:pPr>
        <w:pStyle w:val="libNormal"/>
        <w:rPr>
          <w:rtl/>
          <w:lang w:bidi="fa-IR"/>
        </w:rPr>
      </w:pPr>
      <w:r>
        <w:rPr>
          <w:rtl/>
          <w:lang w:bidi="fa-IR"/>
        </w:rPr>
        <w:lastRenderedPageBreak/>
        <w:t>ذليل تو نيستى كه مى خواهى ماجرا و دعوا را خاتمه بدهى</w:t>
      </w:r>
      <w:r w:rsidR="00CC3E1D">
        <w:rPr>
          <w:rtl/>
          <w:lang w:bidi="fa-IR"/>
        </w:rPr>
        <w:t xml:space="preserve">؛ </w:t>
      </w:r>
      <w:r>
        <w:rPr>
          <w:rtl/>
          <w:lang w:bidi="fa-IR"/>
        </w:rPr>
        <w:t>در صورتى ذليل خواهى بود كه به طرف ديگر</w:t>
      </w:r>
      <w:r w:rsidR="00CC3E1D">
        <w:rPr>
          <w:rtl/>
          <w:lang w:bidi="fa-IR"/>
        </w:rPr>
        <w:t xml:space="preserve">، </w:t>
      </w:r>
      <w:r>
        <w:rPr>
          <w:rtl/>
          <w:lang w:bidi="fa-IR"/>
        </w:rPr>
        <w:t>ظلم روا دارى</w:t>
      </w:r>
      <w:r w:rsidR="00CC3E1D">
        <w:rPr>
          <w:rtl/>
          <w:lang w:bidi="fa-IR"/>
        </w:rPr>
        <w:t xml:space="preserve">. </w:t>
      </w:r>
    </w:p>
    <w:p w:rsidR="009C2EE6" w:rsidRDefault="009C2EE6" w:rsidP="009C2EE6">
      <w:pPr>
        <w:pStyle w:val="libNormal"/>
        <w:rPr>
          <w:rtl/>
          <w:lang w:bidi="fa-IR"/>
        </w:rPr>
      </w:pPr>
      <w:r>
        <w:rPr>
          <w:rtl/>
          <w:lang w:bidi="fa-IR"/>
        </w:rPr>
        <w:t>اساسا كظم غيظ يك فضيلت اخلاقى است و اغماض و گذشت هم كرامت اخلاقى ديگرى كه هم در آيات كريمه قرآن و هم در روايات به آن توصيه شده است</w:t>
      </w:r>
      <w:r w:rsidR="00CC3E1D">
        <w:rPr>
          <w:rtl/>
          <w:lang w:bidi="fa-IR"/>
        </w:rPr>
        <w:t xml:space="preserve">. </w:t>
      </w:r>
      <w:r>
        <w:rPr>
          <w:rtl/>
          <w:lang w:bidi="fa-IR"/>
        </w:rPr>
        <w:t xml:space="preserve">در سيره اهل بيت </w:t>
      </w:r>
      <w:r w:rsidR="00521F6F" w:rsidRPr="00521F6F">
        <w:rPr>
          <w:rStyle w:val="libAlaemChar"/>
          <w:rtl/>
        </w:rPr>
        <w:t>عليهم‌السلام</w:t>
      </w:r>
      <w:r>
        <w:rPr>
          <w:rtl/>
          <w:lang w:bidi="fa-IR"/>
        </w:rPr>
        <w:t xml:space="preserve"> كظم غيظ</w:t>
      </w:r>
      <w:r w:rsidR="00CC3E1D">
        <w:rPr>
          <w:rtl/>
          <w:lang w:bidi="fa-IR"/>
        </w:rPr>
        <w:t xml:space="preserve">، </w:t>
      </w:r>
      <w:r>
        <w:rPr>
          <w:rtl/>
          <w:lang w:bidi="fa-IR"/>
        </w:rPr>
        <w:t>عفو و گذشت از جايگاه بسيار والايى برخوردار بوده است</w:t>
      </w:r>
      <w:r w:rsidR="00CC3E1D">
        <w:rPr>
          <w:rtl/>
          <w:lang w:bidi="fa-IR"/>
        </w:rPr>
        <w:t xml:space="preserve">. </w:t>
      </w:r>
    </w:p>
    <w:p w:rsidR="009C2EE6" w:rsidRDefault="009C2EE6" w:rsidP="009C2EE6">
      <w:pPr>
        <w:pStyle w:val="libNormal"/>
        <w:rPr>
          <w:rtl/>
          <w:lang w:bidi="fa-IR"/>
        </w:rPr>
      </w:pPr>
      <w:r>
        <w:rPr>
          <w:rtl/>
          <w:lang w:bidi="fa-IR"/>
        </w:rPr>
        <w:t>نكته ديگر اين كه اگر قرار است فردى كيفر هم ببيند از روى غيظ</w:t>
      </w:r>
      <w:r w:rsidR="00CC3E1D">
        <w:rPr>
          <w:rtl/>
          <w:lang w:bidi="fa-IR"/>
        </w:rPr>
        <w:t xml:space="preserve">، </w:t>
      </w:r>
      <w:r>
        <w:rPr>
          <w:rtl/>
          <w:lang w:bidi="fa-IR"/>
        </w:rPr>
        <w:t>كينه توزى و انتقام جويى نباشد</w:t>
      </w:r>
      <w:r w:rsidR="00CC3E1D">
        <w:rPr>
          <w:rtl/>
          <w:lang w:bidi="fa-IR"/>
        </w:rPr>
        <w:t xml:space="preserve">. </w:t>
      </w:r>
      <w:r>
        <w:rPr>
          <w:rtl/>
          <w:lang w:bidi="fa-IR"/>
        </w:rPr>
        <w:t>كيفر بايد بر اساس استحقاق فرد انجام پذيرد</w:t>
      </w:r>
      <w:r w:rsidR="00CC3E1D">
        <w:rPr>
          <w:rtl/>
          <w:lang w:bidi="fa-IR"/>
        </w:rPr>
        <w:t xml:space="preserve">؛ </w:t>
      </w:r>
      <w:r>
        <w:rPr>
          <w:rtl/>
          <w:lang w:bidi="fa-IR"/>
        </w:rPr>
        <w:t>نه اين كه شخص بخواهد براى آرام كردن شعله خشم و غضبش ديگرى را كيفر دهد</w:t>
      </w:r>
      <w:r w:rsidR="00CC3E1D">
        <w:rPr>
          <w:rtl/>
          <w:lang w:bidi="fa-IR"/>
        </w:rPr>
        <w:t xml:space="preserve">. </w:t>
      </w:r>
      <w:r>
        <w:rPr>
          <w:rtl/>
          <w:lang w:bidi="fa-IR"/>
        </w:rPr>
        <w:t>اگر چنين كند</w:t>
      </w:r>
      <w:r w:rsidR="00CC3E1D">
        <w:rPr>
          <w:rtl/>
          <w:lang w:bidi="fa-IR"/>
        </w:rPr>
        <w:t xml:space="preserve">، </w:t>
      </w:r>
      <w:r>
        <w:rPr>
          <w:rtl/>
          <w:lang w:bidi="fa-IR"/>
        </w:rPr>
        <w:t>كيفر او اجر اخروى و نتيجه دنيوى نخواهد داشت</w:t>
      </w:r>
      <w:r w:rsidR="00CC3E1D">
        <w:rPr>
          <w:rtl/>
          <w:lang w:bidi="fa-IR"/>
        </w:rPr>
        <w:t xml:space="preserve">؛ </w:t>
      </w:r>
      <w:r>
        <w:rPr>
          <w:rtl/>
          <w:lang w:bidi="fa-IR"/>
        </w:rPr>
        <w:t>چون ممكن است بعد از مدتى آتش غضبش فروكش كند و پشيمان شود</w:t>
      </w:r>
      <w:r w:rsidR="00CC3E1D">
        <w:rPr>
          <w:rtl/>
          <w:lang w:bidi="fa-IR"/>
        </w:rPr>
        <w:t xml:space="preserve">؛ </w:t>
      </w:r>
      <w:r>
        <w:rPr>
          <w:rtl/>
          <w:lang w:bidi="fa-IR"/>
        </w:rPr>
        <w:t>اما اگر واقعا هدف و نيت او اين بوده است كه براى اصلاح نظام اجتماعى و تنبه مجرم</w:t>
      </w:r>
      <w:r w:rsidR="00CC3E1D">
        <w:rPr>
          <w:rtl/>
          <w:lang w:bidi="fa-IR"/>
        </w:rPr>
        <w:t xml:space="preserve">، </w:t>
      </w:r>
      <w:r>
        <w:rPr>
          <w:rtl/>
          <w:lang w:bidi="fa-IR"/>
        </w:rPr>
        <w:t>او را كيفر دهد</w:t>
      </w:r>
      <w:r w:rsidR="00CC3E1D">
        <w:rPr>
          <w:rtl/>
          <w:lang w:bidi="fa-IR"/>
        </w:rPr>
        <w:t xml:space="preserve">، </w:t>
      </w:r>
      <w:r>
        <w:rPr>
          <w:rtl/>
          <w:lang w:bidi="fa-IR"/>
        </w:rPr>
        <w:t>داراى ارزش معنوى بوده</w:t>
      </w:r>
      <w:r w:rsidR="00CC3E1D">
        <w:rPr>
          <w:rtl/>
          <w:lang w:bidi="fa-IR"/>
        </w:rPr>
        <w:t xml:space="preserve">، </w:t>
      </w:r>
      <w:r>
        <w:rPr>
          <w:rtl/>
          <w:lang w:bidi="fa-IR"/>
        </w:rPr>
        <w:t>نه تنها در دنيا و آخرت پشيمانى به بار نمى آورد</w:t>
      </w:r>
      <w:r w:rsidR="00CC3E1D">
        <w:rPr>
          <w:rtl/>
          <w:lang w:bidi="fa-IR"/>
        </w:rPr>
        <w:t xml:space="preserve">، </w:t>
      </w:r>
      <w:r>
        <w:rPr>
          <w:rtl/>
          <w:lang w:bidi="fa-IR"/>
        </w:rPr>
        <w:t>بلكه موجب اجر اخروى هم مى شود</w:t>
      </w:r>
      <w:r w:rsidR="00CC3E1D">
        <w:rPr>
          <w:rtl/>
          <w:lang w:bidi="fa-IR"/>
        </w:rPr>
        <w:t xml:space="preserve">. </w:t>
      </w:r>
      <w:r>
        <w:rPr>
          <w:rtl/>
          <w:lang w:bidi="fa-IR"/>
        </w:rPr>
        <w:t xml:space="preserve">رسول اكرم </w:t>
      </w:r>
      <w:r w:rsidR="00CD7338" w:rsidRPr="00CD7338">
        <w:rPr>
          <w:rStyle w:val="libAlaemChar"/>
          <w:rtl/>
        </w:rPr>
        <w:t>صلى‌الله‌عليه‌وآله‌وسلم</w:t>
      </w:r>
      <w:r>
        <w:rPr>
          <w:rtl/>
          <w:lang w:bidi="fa-IR"/>
        </w:rPr>
        <w:t xml:space="preserve"> در مورد اهميت واقعه خندق فرمودند</w:t>
      </w:r>
      <w:r w:rsidR="00CC3E1D">
        <w:rPr>
          <w:rtl/>
          <w:lang w:bidi="fa-IR"/>
        </w:rPr>
        <w:t xml:space="preserve">: </w:t>
      </w:r>
    </w:p>
    <w:p w:rsidR="009C2EE6" w:rsidRDefault="009C2EE6" w:rsidP="009C2EE6">
      <w:pPr>
        <w:pStyle w:val="libNormal"/>
        <w:rPr>
          <w:rtl/>
          <w:lang w:bidi="fa-IR"/>
        </w:rPr>
      </w:pPr>
      <w:r>
        <w:rPr>
          <w:rtl/>
          <w:lang w:bidi="fa-IR"/>
        </w:rPr>
        <w:t xml:space="preserve">بَرَزَ الايمانُ كُلُّهُ الى الشِّركِ كلِّهِ </w:t>
      </w:r>
      <w:r w:rsidRPr="00D35857">
        <w:rPr>
          <w:rStyle w:val="libFootnotenumChar"/>
          <w:rtl/>
          <w:lang w:bidi="fa-IR"/>
        </w:rPr>
        <w:t>(846)</w:t>
      </w:r>
      <w:r w:rsidR="00CC3E1D">
        <w:rPr>
          <w:rtl/>
          <w:lang w:bidi="fa-IR"/>
        </w:rPr>
        <w:t xml:space="preserve">. </w:t>
      </w:r>
    </w:p>
    <w:p w:rsidR="009C2EE6" w:rsidRDefault="009C2EE6" w:rsidP="009C2EE6">
      <w:pPr>
        <w:pStyle w:val="libNormal"/>
        <w:rPr>
          <w:rtl/>
          <w:lang w:bidi="fa-IR"/>
        </w:rPr>
      </w:pPr>
      <w:r>
        <w:rPr>
          <w:rtl/>
          <w:lang w:bidi="fa-IR"/>
        </w:rPr>
        <w:t>«همه ايمان در مقابل همه شرك صف آرايى كرد»</w:t>
      </w:r>
      <w:r w:rsidR="00CC3E1D">
        <w:rPr>
          <w:rtl/>
          <w:lang w:bidi="fa-IR"/>
        </w:rPr>
        <w:t xml:space="preserve">. </w:t>
      </w:r>
    </w:p>
    <w:p w:rsidR="009C2EE6" w:rsidRDefault="009C2EE6" w:rsidP="009C2EE6">
      <w:pPr>
        <w:pStyle w:val="libNormal"/>
        <w:rPr>
          <w:rtl/>
          <w:lang w:bidi="fa-IR"/>
        </w:rPr>
      </w:pPr>
      <w:r>
        <w:rPr>
          <w:rtl/>
          <w:lang w:bidi="fa-IR"/>
        </w:rPr>
        <w:t>در اين واقعه</w:t>
      </w:r>
      <w:r w:rsidR="00CC3E1D">
        <w:rPr>
          <w:rtl/>
          <w:lang w:bidi="fa-IR"/>
        </w:rPr>
        <w:t xml:space="preserve">، </w:t>
      </w:r>
      <w:r>
        <w:rPr>
          <w:rtl/>
          <w:lang w:bidi="fa-IR"/>
        </w:rPr>
        <w:t>عمرو بن عبدود از پهلوانان عرب بود كه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با او رويارو شد و او را به زمين زد</w:t>
      </w:r>
      <w:r w:rsidR="00CC3E1D">
        <w:rPr>
          <w:rtl/>
          <w:lang w:bidi="fa-IR"/>
        </w:rPr>
        <w:t xml:space="preserve">. </w:t>
      </w:r>
      <w:r>
        <w:rPr>
          <w:rtl/>
          <w:lang w:bidi="fa-IR"/>
        </w:rPr>
        <w:t>وقتى حضرت آن دشمن قدرتمند را مغلوب كرد</w:t>
      </w:r>
      <w:r w:rsidR="00CC3E1D">
        <w:rPr>
          <w:rtl/>
          <w:lang w:bidi="fa-IR"/>
        </w:rPr>
        <w:t xml:space="preserve">، </w:t>
      </w:r>
      <w:r>
        <w:rPr>
          <w:rtl/>
          <w:lang w:bidi="fa-IR"/>
        </w:rPr>
        <w:t>او به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اسائه ادب كرد</w:t>
      </w:r>
      <w:r w:rsidR="00CC3E1D">
        <w:rPr>
          <w:rtl/>
          <w:lang w:bidi="fa-IR"/>
        </w:rPr>
        <w:t xml:space="preserve">. </w:t>
      </w:r>
      <w:r>
        <w:rPr>
          <w:rtl/>
          <w:lang w:bidi="fa-IR"/>
        </w:rPr>
        <w:t>حضرت غضبناك شد و از روى سيه او برخاست و چند قدمى راه رفت</w:t>
      </w:r>
      <w:r w:rsidR="00CC3E1D">
        <w:rPr>
          <w:rtl/>
          <w:lang w:bidi="fa-IR"/>
        </w:rPr>
        <w:t xml:space="preserve">؛ </w:t>
      </w:r>
      <w:r>
        <w:rPr>
          <w:rtl/>
          <w:lang w:bidi="fa-IR"/>
        </w:rPr>
        <w:t>دوباره براى كشتن او بازگشت</w:t>
      </w:r>
      <w:r w:rsidR="00CC3E1D">
        <w:rPr>
          <w:rtl/>
          <w:lang w:bidi="fa-IR"/>
        </w:rPr>
        <w:t xml:space="preserve">. </w:t>
      </w:r>
      <w:r>
        <w:rPr>
          <w:rtl/>
          <w:lang w:bidi="fa-IR"/>
        </w:rPr>
        <w:t xml:space="preserve">از حضرت </w:t>
      </w:r>
      <w:r w:rsidR="00F028FC">
        <w:rPr>
          <w:rtl/>
          <w:lang w:bidi="fa-IR"/>
        </w:rPr>
        <w:t>سئوال</w:t>
      </w:r>
      <w:r>
        <w:rPr>
          <w:rtl/>
          <w:lang w:bidi="fa-IR"/>
        </w:rPr>
        <w:t xml:space="preserve"> شد</w:t>
      </w:r>
      <w:r w:rsidR="00CC3E1D">
        <w:rPr>
          <w:rtl/>
          <w:lang w:bidi="fa-IR"/>
        </w:rPr>
        <w:t xml:space="preserve">: </w:t>
      </w:r>
      <w:r>
        <w:rPr>
          <w:rtl/>
          <w:lang w:bidi="fa-IR"/>
        </w:rPr>
        <w:t>چرا در لحظه اول او را نكشتى</w:t>
      </w:r>
      <w:r w:rsidR="00CC3E1D">
        <w:rPr>
          <w:rtl/>
          <w:lang w:bidi="fa-IR"/>
        </w:rPr>
        <w:t>؟</w:t>
      </w:r>
      <w:r>
        <w:rPr>
          <w:rtl/>
          <w:lang w:bidi="fa-IR"/>
        </w:rPr>
        <w:t xml:space="preserve"> حضرت فرمودند</w:t>
      </w:r>
      <w:r w:rsidR="00CC3E1D">
        <w:rPr>
          <w:rtl/>
          <w:lang w:bidi="fa-IR"/>
        </w:rPr>
        <w:t xml:space="preserve">: </w:t>
      </w:r>
      <w:r>
        <w:rPr>
          <w:rtl/>
          <w:lang w:bidi="fa-IR"/>
        </w:rPr>
        <w:t xml:space="preserve">آن وقت </w:t>
      </w:r>
      <w:r>
        <w:rPr>
          <w:rtl/>
          <w:lang w:bidi="fa-IR"/>
        </w:rPr>
        <w:lastRenderedPageBreak/>
        <w:t>من غضبناك بودم و ترسيدم مبادا براى تشفى غيظ خود او را بكشم</w:t>
      </w:r>
      <w:r w:rsidR="00CC3E1D">
        <w:rPr>
          <w:rtl/>
          <w:lang w:bidi="fa-IR"/>
        </w:rPr>
        <w:t xml:space="preserve">؛ </w:t>
      </w:r>
      <w:r>
        <w:rPr>
          <w:rtl/>
          <w:lang w:bidi="fa-IR"/>
        </w:rPr>
        <w:t xml:space="preserve">در الى كه هدف من صرفا كيفر الهى بود </w:t>
      </w:r>
      <w:r w:rsidRPr="00D35857">
        <w:rPr>
          <w:rStyle w:val="libFootnotenumChar"/>
          <w:rtl/>
          <w:lang w:bidi="fa-IR"/>
        </w:rPr>
        <w:t>(847)</w:t>
      </w:r>
      <w:r w:rsidR="00CC3E1D">
        <w:rPr>
          <w:rtl/>
          <w:lang w:bidi="fa-IR"/>
        </w:rPr>
        <w:t xml:space="preserve">. </w:t>
      </w:r>
    </w:p>
    <w:p w:rsidR="009C2EE6" w:rsidRDefault="009C2EE6" w:rsidP="009C2EE6">
      <w:pPr>
        <w:pStyle w:val="libNormal"/>
        <w:rPr>
          <w:rtl/>
          <w:lang w:bidi="fa-IR"/>
        </w:rPr>
      </w:pPr>
      <w:r>
        <w:rPr>
          <w:rtl/>
          <w:lang w:bidi="fa-IR"/>
        </w:rPr>
        <w:t xml:space="preserve">گذشت و عفو از سنن اخلاقى و سيره دايمى معصومين </w:t>
      </w:r>
      <w:r w:rsidR="00521F6F" w:rsidRPr="00521F6F">
        <w:rPr>
          <w:rStyle w:val="libAlaemChar"/>
          <w:rtl/>
        </w:rPr>
        <w:t>عليهم‌السلام</w:t>
      </w:r>
      <w:r>
        <w:rPr>
          <w:rtl/>
          <w:lang w:bidi="fa-IR"/>
        </w:rPr>
        <w:t xml:space="preserve"> بوده كه فقط در يك جا استثنا شده است و آن جايى است كه عفو زيان آور باشد</w:t>
      </w:r>
      <w:r w:rsidR="00CC3E1D">
        <w:rPr>
          <w:rtl/>
          <w:lang w:bidi="fa-IR"/>
        </w:rPr>
        <w:t xml:space="preserve">. </w:t>
      </w:r>
    </w:p>
    <w:p w:rsidR="009C2EE6" w:rsidRDefault="009C2EE6" w:rsidP="009C2EE6">
      <w:pPr>
        <w:pStyle w:val="libNormal"/>
        <w:rPr>
          <w:rtl/>
          <w:lang w:bidi="fa-IR"/>
        </w:rPr>
      </w:pPr>
      <w:r>
        <w:rPr>
          <w:rtl/>
          <w:lang w:bidi="fa-IR"/>
        </w:rPr>
        <w:t>رساله مباركه حقوق طبق نسخه «خصال» تفاوت هايى با نسخه «تحف العقول» دارد</w:t>
      </w:r>
      <w:r w:rsidR="00CC3E1D">
        <w:rPr>
          <w:rtl/>
          <w:lang w:bidi="fa-IR"/>
        </w:rPr>
        <w:t xml:space="preserve">. </w:t>
      </w:r>
      <w:r>
        <w:rPr>
          <w:rtl/>
          <w:lang w:bidi="fa-IR"/>
        </w:rPr>
        <w:t xml:space="preserve">در خصال بعد از اين كه امام </w:t>
      </w:r>
      <w:r w:rsidR="00CD7338" w:rsidRPr="00CD7338">
        <w:rPr>
          <w:rStyle w:val="libAlaemChar"/>
          <w:rtl/>
        </w:rPr>
        <w:t>عليه‌السلام</w:t>
      </w:r>
      <w:r>
        <w:rPr>
          <w:rtl/>
          <w:lang w:bidi="fa-IR"/>
        </w:rPr>
        <w:t xml:space="preserve"> «و حقُّ مَن اءساءَكَ اءن تَعفوَ عنه » را بيان مى كنند</w:t>
      </w:r>
      <w:r w:rsidR="00CC3E1D">
        <w:rPr>
          <w:rtl/>
          <w:lang w:bidi="fa-IR"/>
        </w:rPr>
        <w:t xml:space="preserve">، </w:t>
      </w:r>
      <w:r>
        <w:rPr>
          <w:rtl/>
          <w:lang w:bidi="fa-IR"/>
        </w:rPr>
        <w:t>مى فرمايند</w:t>
      </w:r>
      <w:r w:rsidR="00CC3E1D">
        <w:rPr>
          <w:rtl/>
          <w:lang w:bidi="fa-IR"/>
        </w:rPr>
        <w:t xml:space="preserve">: </w:t>
      </w:r>
    </w:p>
    <w:p w:rsidR="009C2EE6" w:rsidRDefault="009C2EE6" w:rsidP="009C2EE6">
      <w:pPr>
        <w:pStyle w:val="libNormal"/>
        <w:rPr>
          <w:rtl/>
          <w:lang w:bidi="fa-IR"/>
        </w:rPr>
      </w:pPr>
      <w:r>
        <w:rPr>
          <w:rtl/>
          <w:lang w:bidi="fa-IR"/>
        </w:rPr>
        <w:t xml:space="preserve">و ان عَلِمتَ اءَنَّ العفوَ عنه يَضُرُّ انتَصَرتَ </w:t>
      </w:r>
      <w:r w:rsidRPr="00D35857">
        <w:rPr>
          <w:rStyle w:val="libFootnotenumChar"/>
          <w:rtl/>
          <w:lang w:bidi="fa-IR"/>
        </w:rPr>
        <w:t>(848)</w:t>
      </w:r>
      <w:r w:rsidR="00CC3E1D">
        <w:rPr>
          <w:rtl/>
          <w:lang w:bidi="fa-IR"/>
        </w:rPr>
        <w:t xml:space="preserve">. </w:t>
      </w:r>
    </w:p>
    <w:p w:rsidR="009C2EE6" w:rsidRDefault="009C2EE6" w:rsidP="009C2EE6">
      <w:pPr>
        <w:pStyle w:val="libNormal"/>
        <w:rPr>
          <w:rtl/>
          <w:lang w:bidi="fa-IR"/>
        </w:rPr>
      </w:pPr>
      <w:r>
        <w:rPr>
          <w:rtl/>
          <w:lang w:bidi="fa-IR"/>
        </w:rPr>
        <w:t>«اگر در جايى مى بينيد كه عفو مضر است</w:t>
      </w:r>
      <w:r w:rsidR="00CC3E1D">
        <w:rPr>
          <w:rtl/>
          <w:lang w:bidi="fa-IR"/>
        </w:rPr>
        <w:t xml:space="preserve">، </w:t>
      </w:r>
      <w:r>
        <w:rPr>
          <w:rtl/>
          <w:lang w:bidi="fa-IR"/>
        </w:rPr>
        <w:t>بايد كيفر دهيد»</w:t>
      </w:r>
      <w:r w:rsidR="00CC3E1D">
        <w:rPr>
          <w:rtl/>
          <w:lang w:bidi="fa-IR"/>
        </w:rPr>
        <w:t xml:space="preserve">. </w:t>
      </w:r>
    </w:p>
    <w:p w:rsidR="009C2EE6" w:rsidRDefault="00D35857" w:rsidP="00D35857">
      <w:pPr>
        <w:pStyle w:val="Heading2"/>
        <w:rPr>
          <w:rtl/>
          <w:lang w:bidi="fa-IR"/>
        </w:rPr>
      </w:pPr>
      <w:bookmarkStart w:id="109" w:name="_Toc394573363"/>
      <w:r>
        <w:rPr>
          <w:rtl/>
          <w:lang w:bidi="fa-IR"/>
        </w:rPr>
        <w:t>مصاديق عفو و بخشش مضر</w:t>
      </w:r>
      <w:bookmarkEnd w:id="109"/>
    </w:p>
    <w:p w:rsidR="009C2EE6" w:rsidRDefault="009C2EE6" w:rsidP="009C2EE6">
      <w:pPr>
        <w:pStyle w:val="libNormal"/>
        <w:rPr>
          <w:rtl/>
          <w:lang w:bidi="fa-IR"/>
        </w:rPr>
      </w:pPr>
      <w:r>
        <w:rPr>
          <w:rtl/>
          <w:lang w:bidi="fa-IR"/>
        </w:rPr>
        <w:t>از مواردى كه در روايات اشاره شده عفو زيان دارد و نبايد شخص مجرم مورد عفو قرار بگيرد</w:t>
      </w:r>
      <w:r w:rsidR="00CC3E1D">
        <w:rPr>
          <w:rtl/>
          <w:lang w:bidi="fa-IR"/>
        </w:rPr>
        <w:t xml:space="preserve">، </w:t>
      </w:r>
      <w:r>
        <w:rPr>
          <w:rtl/>
          <w:lang w:bidi="fa-IR"/>
        </w:rPr>
        <w:t>جايى است كه حريم احكام شرعى مورد تجاوز قرار بگيرد</w:t>
      </w:r>
      <w:r w:rsidR="00CC3E1D">
        <w:rPr>
          <w:rtl/>
          <w:lang w:bidi="fa-IR"/>
        </w:rPr>
        <w:t xml:space="preserve">. </w:t>
      </w:r>
    </w:p>
    <w:p w:rsidR="009C2EE6" w:rsidRDefault="009C2EE6" w:rsidP="009C2EE6">
      <w:pPr>
        <w:pStyle w:val="libNormal"/>
        <w:rPr>
          <w:rtl/>
          <w:lang w:bidi="fa-IR"/>
        </w:rPr>
      </w:pPr>
      <w:r>
        <w:rPr>
          <w:rtl/>
          <w:lang w:bidi="fa-IR"/>
        </w:rPr>
        <w:t>مرحوم فيض در « محجة البيضاء» روايتى را از منابع عامه نقل مى كند كه</w:t>
      </w:r>
      <w:r w:rsidR="00CC3E1D">
        <w:rPr>
          <w:rtl/>
          <w:lang w:bidi="fa-IR"/>
        </w:rPr>
        <w:t xml:space="preserve">: </w:t>
      </w:r>
    </w:p>
    <w:p w:rsidR="009C2EE6" w:rsidRDefault="009C2EE6" w:rsidP="009C2EE6">
      <w:pPr>
        <w:pStyle w:val="libNormal"/>
        <w:rPr>
          <w:rtl/>
          <w:lang w:bidi="fa-IR"/>
        </w:rPr>
      </w:pPr>
      <w:r>
        <w:rPr>
          <w:rtl/>
          <w:lang w:bidi="fa-IR"/>
        </w:rPr>
        <w:t xml:space="preserve">ما انتَقَم رسولُ اللهِ </w:t>
      </w:r>
      <w:r w:rsidR="00CD7338" w:rsidRPr="00CD7338">
        <w:rPr>
          <w:rStyle w:val="libAlaemChar"/>
          <w:rtl/>
        </w:rPr>
        <w:t>صلى‌الله‌عليه‌وآله‌وسلم</w:t>
      </w:r>
      <w:r>
        <w:rPr>
          <w:rtl/>
          <w:lang w:bidi="fa-IR"/>
        </w:rPr>
        <w:t xml:space="preserve"> لنفسِه تطُّ الا اءن يصابَ حرمةُ اللهِ فيَنتقم </w:t>
      </w:r>
      <w:r w:rsidRPr="00D35857">
        <w:rPr>
          <w:rStyle w:val="libFootnotenumChar"/>
          <w:rtl/>
          <w:lang w:bidi="fa-IR"/>
        </w:rPr>
        <w:t>(849)</w:t>
      </w:r>
      <w:r w:rsidR="00CC3E1D">
        <w:rPr>
          <w:rtl/>
          <w:lang w:bidi="fa-IR"/>
        </w:rPr>
        <w:t xml:space="preserve">. </w:t>
      </w:r>
    </w:p>
    <w:p w:rsidR="009C2EE6" w:rsidRDefault="009C2EE6" w:rsidP="009C2EE6">
      <w:pPr>
        <w:pStyle w:val="libNormal"/>
        <w:rPr>
          <w:rtl/>
          <w:lang w:bidi="fa-IR"/>
        </w:rPr>
      </w:pPr>
      <w:r>
        <w:rPr>
          <w:rtl/>
          <w:lang w:bidi="fa-IR"/>
        </w:rPr>
        <w:t xml:space="preserve">«رسول خدا </w:t>
      </w:r>
      <w:r w:rsidR="00CD7338" w:rsidRPr="00CD7338">
        <w:rPr>
          <w:rStyle w:val="libAlaemChar"/>
          <w:rtl/>
        </w:rPr>
        <w:t>صلى‌الله‌عليه‌وآله‌وسلم</w:t>
      </w:r>
      <w:r>
        <w:rPr>
          <w:rtl/>
          <w:lang w:bidi="fa-IR"/>
        </w:rPr>
        <w:t xml:space="preserve"> هرگز به خاطر خود</w:t>
      </w:r>
      <w:r w:rsidR="00CC3E1D">
        <w:rPr>
          <w:rtl/>
          <w:lang w:bidi="fa-IR"/>
        </w:rPr>
        <w:t xml:space="preserve">، </w:t>
      </w:r>
      <w:r>
        <w:rPr>
          <w:rtl/>
          <w:lang w:bidi="fa-IR"/>
        </w:rPr>
        <w:t>از كسى انتقام نگرفت</w:t>
      </w:r>
      <w:r w:rsidR="00CC3E1D">
        <w:rPr>
          <w:rtl/>
          <w:lang w:bidi="fa-IR"/>
        </w:rPr>
        <w:t xml:space="preserve">؛ </w:t>
      </w:r>
      <w:r>
        <w:rPr>
          <w:rtl/>
          <w:lang w:bidi="fa-IR"/>
        </w:rPr>
        <w:t>مگر جايى كه به حريم الهى اهانت و به محرمات الهى تجاوز مى شد</w:t>
      </w:r>
      <w:r w:rsidR="00CC3E1D">
        <w:rPr>
          <w:rtl/>
          <w:lang w:bidi="fa-IR"/>
        </w:rPr>
        <w:t xml:space="preserve">؛ </w:t>
      </w:r>
      <w:r>
        <w:rPr>
          <w:rtl/>
          <w:lang w:bidi="fa-IR"/>
        </w:rPr>
        <w:t>در اين صورت فقط به خاطر خدا و براى اين كه محدوده و حريم قانون محفوظ بماند</w:t>
      </w:r>
      <w:r w:rsidR="00CC3E1D">
        <w:rPr>
          <w:rtl/>
          <w:lang w:bidi="fa-IR"/>
        </w:rPr>
        <w:t xml:space="preserve">، </w:t>
      </w:r>
      <w:r>
        <w:rPr>
          <w:rtl/>
          <w:lang w:bidi="fa-IR"/>
        </w:rPr>
        <w:t>انتقام مى گرفت »</w:t>
      </w:r>
      <w:r w:rsidR="00CC3E1D">
        <w:rPr>
          <w:rtl/>
          <w:lang w:bidi="fa-IR"/>
        </w:rPr>
        <w:t xml:space="preserve">. </w:t>
      </w:r>
    </w:p>
    <w:p w:rsidR="009C2EE6" w:rsidRDefault="009C2EE6" w:rsidP="009C2EE6">
      <w:pPr>
        <w:pStyle w:val="libNormal"/>
        <w:rPr>
          <w:rtl/>
          <w:lang w:bidi="fa-IR"/>
        </w:rPr>
      </w:pPr>
      <w:r>
        <w:rPr>
          <w:rtl/>
          <w:lang w:bidi="fa-IR"/>
        </w:rPr>
        <w:t>در روايتى از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نقل شده است كه فرمودند</w:t>
      </w:r>
      <w:r w:rsidR="00CC3E1D">
        <w:rPr>
          <w:rtl/>
          <w:lang w:bidi="fa-IR"/>
        </w:rPr>
        <w:t xml:space="preserve">: </w:t>
      </w:r>
    </w:p>
    <w:p w:rsidR="009C2EE6" w:rsidRDefault="009C2EE6" w:rsidP="009C2EE6">
      <w:pPr>
        <w:pStyle w:val="libNormal"/>
        <w:rPr>
          <w:rtl/>
          <w:lang w:bidi="fa-IR"/>
        </w:rPr>
      </w:pPr>
      <w:r>
        <w:rPr>
          <w:rtl/>
          <w:lang w:bidi="fa-IR"/>
        </w:rPr>
        <w:t xml:space="preserve">جازِ بالحَسَنَةِ و تَجاوَز عنِ السَّيِّئَةِ ما لم يكُن ثَلَما فى الدّين اءو وَهنا فى سلطانِ الاسلامِ </w:t>
      </w:r>
      <w:r w:rsidRPr="00D35857">
        <w:rPr>
          <w:rStyle w:val="libFootnotenumChar"/>
          <w:rtl/>
          <w:lang w:bidi="fa-IR"/>
        </w:rPr>
        <w:t>(850)</w:t>
      </w:r>
      <w:r w:rsidR="00CC3E1D">
        <w:rPr>
          <w:rtl/>
          <w:lang w:bidi="fa-IR"/>
        </w:rPr>
        <w:t xml:space="preserve">. </w:t>
      </w:r>
    </w:p>
    <w:p w:rsidR="009C2EE6" w:rsidRDefault="009C2EE6" w:rsidP="009C2EE6">
      <w:pPr>
        <w:pStyle w:val="libNormal"/>
        <w:rPr>
          <w:rtl/>
          <w:lang w:bidi="fa-IR"/>
        </w:rPr>
      </w:pPr>
      <w:r>
        <w:rPr>
          <w:rtl/>
          <w:lang w:bidi="fa-IR"/>
        </w:rPr>
        <w:lastRenderedPageBreak/>
        <w:t>«پاداش بده به كسى كه به تو احسان كرده است و بگذر از جرم و گناه</w:t>
      </w:r>
      <w:r w:rsidR="00CC3E1D">
        <w:rPr>
          <w:rtl/>
          <w:lang w:bidi="fa-IR"/>
        </w:rPr>
        <w:t xml:space="preserve">؛ </w:t>
      </w:r>
      <w:r>
        <w:rPr>
          <w:rtl/>
          <w:lang w:bidi="fa-IR"/>
        </w:rPr>
        <w:t>تا جايى كه شكافى در دين پديد نيايد يا توهينى به عظمت اسلام نشود»</w:t>
      </w:r>
      <w:r w:rsidR="00CC3E1D">
        <w:rPr>
          <w:rtl/>
          <w:lang w:bidi="fa-IR"/>
        </w:rPr>
        <w:t xml:space="preserve">. </w:t>
      </w:r>
    </w:p>
    <w:p w:rsidR="009C2EE6" w:rsidRDefault="009C2EE6" w:rsidP="009C2EE6">
      <w:pPr>
        <w:pStyle w:val="libNormal"/>
        <w:rPr>
          <w:rtl/>
          <w:lang w:bidi="fa-IR"/>
        </w:rPr>
      </w:pPr>
      <w:r>
        <w:rPr>
          <w:rtl/>
          <w:lang w:bidi="fa-IR"/>
        </w:rPr>
        <w:t>اگر عفو و اغماض باعث شود كه به محدوده قوانين دين تجاوز شود و اين تجاوز تاييد گردد</w:t>
      </w:r>
      <w:r w:rsidR="00CC3E1D">
        <w:rPr>
          <w:rtl/>
          <w:lang w:bidi="fa-IR"/>
        </w:rPr>
        <w:t xml:space="preserve">، </w:t>
      </w:r>
      <w:r>
        <w:rPr>
          <w:rtl/>
          <w:lang w:bidi="fa-IR"/>
        </w:rPr>
        <w:t>بخشش جايز نيست</w:t>
      </w:r>
      <w:r w:rsidR="00CC3E1D">
        <w:rPr>
          <w:rtl/>
          <w:lang w:bidi="fa-IR"/>
        </w:rPr>
        <w:t xml:space="preserve">. </w:t>
      </w:r>
    </w:p>
    <w:p w:rsidR="009C2EE6" w:rsidRDefault="009C2EE6" w:rsidP="009C2EE6">
      <w:pPr>
        <w:pStyle w:val="libNormal"/>
        <w:rPr>
          <w:rtl/>
          <w:lang w:bidi="fa-IR"/>
        </w:rPr>
      </w:pPr>
      <w:r>
        <w:rPr>
          <w:rtl/>
          <w:lang w:bidi="fa-IR"/>
        </w:rPr>
        <w:t>در احكام فقهى و در باب حدود</w:t>
      </w:r>
      <w:r w:rsidR="00CC3E1D">
        <w:rPr>
          <w:rtl/>
          <w:lang w:bidi="fa-IR"/>
        </w:rPr>
        <w:t xml:space="preserve">، </w:t>
      </w:r>
      <w:r>
        <w:rPr>
          <w:rtl/>
          <w:lang w:bidi="fa-IR"/>
        </w:rPr>
        <w:t xml:space="preserve">اين </w:t>
      </w:r>
      <w:r w:rsidR="00AA5C01">
        <w:rPr>
          <w:rtl/>
          <w:lang w:bidi="fa-IR"/>
        </w:rPr>
        <w:t>مسئله</w:t>
      </w:r>
      <w:r>
        <w:rPr>
          <w:rtl/>
          <w:lang w:bidi="fa-IR"/>
        </w:rPr>
        <w:t xml:space="preserve"> مطرح است كه اگر با شهادت</w:t>
      </w:r>
      <w:r w:rsidR="00CC3E1D">
        <w:rPr>
          <w:rtl/>
          <w:lang w:bidi="fa-IR"/>
        </w:rPr>
        <w:t xml:space="preserve">، </w:t>
      </w:r>
      <w:r>
        <w:rPr>
          <w:rtl/>
          <w:lang w:bidi="fa-IR"/>
        </w:rPr>
        <w:t>ثابت شود كه جرم و گناهى صورت گرفته است</w:t>
      </w:r>
      <w:r w:rsidR="00CC3E1D">
        <w:rPr>
          <w:rtl/>
          <w:lang w:bidi="fa-IR"/>
        </w:rPr>
        <w:t xml:space="preserve">، </w:t>
      </w:r>
      <w:r>
        <w:rPr>
          <w:rtl/>
          <w:lang w:bidi="fa-IR"/>
        </w:rPr>
        <w:t>بايد در مورد فرد گناهكار</w:t>
      </w:r>
      <w:r w:rsidR="00CC3E1D">
        <w:rPr>
          <w:rtl/>
          <w:lang w:bidi="fa-IR"/>
        </w:rPr>
        <w:t xml:space="preserve">، </w:t>
      </w:r>
      <w:r>
        <w:rPr>
          <w:rtl/>
          <w:lang w:bidi="fa-IR"/>
        </w:rPr>
        <w:t>حد جارى شود</w:t>
      </w:r>
      <w:r w:rsidR="00CC3E1D">
        <w:rPr>
          <w:rtl/>
          <w:lang w:bidi="fa-IR"/>
        </w:rPr>
        <w:t xml:space="preserve">، </w:t>
      </w:r>
      <w:r>
        <w:rPr>
          <w:rtl/>
          <w:lang w:bidi="fa-IR"/>
        </w:rPr>
        <w:t>اما اگر اين جرم با اعتراف و اقرار خود مجرم ثابت شود</w:t>
      </w:r>
      <w:r w:rsidR="00CC3E1D">
        <w:rPr>
          <w:rtl/>
          <w:lang w:bidi="fa-IR"/>
        </w:rPr>
        <w:t xml:space="preserve">، </w:t>
      </w:r>
      <w:r>
        <w:rPr>
          <w:rtl/>
          <w:lang w:bidi="fa-IR"/>
        </w:rPr>
        <w:t>حاكم شرع مخير است كه حد جارى كند</w:t>
      </w:r>
      <w:r w:rsidR="00CC3E1D">
        <w:rPr>
          <w:rtl/>
          <w:lang w:bidi="fa-IR"/>
        </w:rPr>
        <w:t xml:space="preserve">، </w:t>
      </w:r>
      <w:r>
        <w:rPr>
          <w:rtl/>
          <w:lang w:bidi="fa-IR"/>
        </w:rPr>
        <w:t xml:space="preserve">يا جرم را ببخشد </w:t>
      </w:r>
      <w:r w:rsidRPr="00D35857">
        <w:rPr>
          <w:rStyle w:val="libFootnotenumChar"/>
          <w:rtl/>
          <w:lang w:bidi="fa-IR"/>
        </w:rPr>
        <w:t>(851)</w:t>
      </w:r>
      <w:r w:rsidR="00CC3E1D">
        <w:rPr>
          <w:rtl/>
          <w:lang w:bidi="fa-IR"/>
        </w:rPr>
        <w:t xml:space="preserve">. </w:t>
      </w:r>
    </w:p>
    <w:p w:rsidR="009C2EE6" w:rsidRDefault="009C2EE6" w:rsidP="009C2EE6">
      <w:pPr>
        <w:pStyle w:val="libNormal"/>
        <w:rPr>
          <w:rtl/>
          <w:lang w:bidi="fa-IR"/>
        </w:rPr>
      </w:pPr>
      <w:r>
        <w:rPr>
          <w:rtl/>
          <w:lang w:bidi="fa-IR"/>
        </w:rPr>
        <w:t>حتى خداوند متعال در قوانين كيفرى</w:t>
      </w:r>
      <w:r w:rsidR="00CC3E1D">
        <w:rPr>
          <w:rtl/>
          <w:lang w:bidi="fa-IR"/>
        </w:rPr>
        <w:t xml:space="preserve">، </w:t>
      </w:r>
      <w:r>
        <w:rPr>
          <w:rtl/>
          <w:lang w:bidi="fa-IR"/>
        </w:rPr>
        <w:t>و در «حدود الله» به خلاف «حق الناس» راه عفو و اغماض را بر روى مجرم نبسته و حتى به مجرم توصيه شده است كه هيچ ضرورتى براى اظهار و اقرار و اعتراف نزد حاكم وجود ندارد</w:t>
      </w:r>
      <w:r w:rsidR="00CC3E1D">
        <w:rPr>
          <w:rtl/>
          <w:lang w:bidi="fa-IR"/>
        </w:rPr>
        <w:t xml:space="preserve">؛ </w:t>
      </w:r>
      <w:r>
        <w:rPr>
          <w:rtl/>
          <w:lang w:bidi="fa-IR"/>
        </w:rPr>
        <w:t>مجرم مى تواند قبل از اين كه نزد حاكم اعتراف كند</w:t>
      </w:r>
      <w:r w:rsidR="00CC3E1D">
        <w:rPr>
          <w:rtl/>
          <w:lang w:bidi="fa-IR"/>
        </w:rPr>
        <w:t xml:space="preserve">، </w:t>
      </w:r>
      <w:r>
        <w:rPr>
          <w:rtl/>
          <w:lang w:bidi="fa-IR"/>
        </w:rPr>
        <w:t>نزد خدا به گناه خود اعتراف كرده و از او طلب عفو كند</w:t>
      </w:r>
      <w:r w:rsidR="00CC3E1D">
        <w:rPr>
          <w:rtl/>
          <w:lang w:bidi="fa-IR"/>
        </w:rPr>
        <w:t xml:space="preserve">؛ </w:t>
      </w:r>
      <w:r>
        <w:rPr>
          <w:rtl/>
          <w:lang w:bidi="fa-IR"/>
        </w:rPr>
        <w:t xml:space="preserve">و خدا غفار و غفور است و او را مى بخشايد </w:t>
      </w:r>
      <w:r w:rsidRPr="00D35857">
        <w:rPr>
          <w:rStyle w:val="libFootnotenumChar"/>
          <w:rtl/>
          <w:lang w:bidi="fa-IR"/>
        </w:rPr>
        <w:t>(852)</w:t>
      </w:r>
      <w:r w:rsidR="00CC3E1D">
        <w:rPr>
          <w:rtl/>
          <w:lang w:bidi="fa-IR"/>
        </w:rPr>
        <w:t xml:space="preserve">. </w:t>
      </w:r>
    </w:p>
    <w:p w:rsidR="009C2EE6" w:rsidRDefault="009C2EE6" w:rsidP="009C2EE6">
      <w:pPr>
        <w:pStyle w:val="libNormal"/>
        <w:rPr>
          <w:rtl/>
          <w:lang w:bidi="fa-IR"/>
        </w:rPr>
      </w:pPr>
      <w:r>
        <w:rPr>
          <w:rtl/>
          <w:lang w:bidi="fa-IR"/>
        </w:rPr>
        <w:t xml:space="preserve">بعد از ذكر اين </w:t>
      </w:r>
      <w:r w:rsidR="00AA5C01">
        <w:rPr>
          <w:rtl/>
          <w:lang w:bidi="fa-IR"/>
        </w:rPr>
        <w:t>مسئله</w:t>
      </w:r>
      <w:r>
        <w:rPr>
          <w:rtl/>
          <w:lang w:bidi="fa-IR"/>
        </w:rPr>
        <w:t xml:space="preserve"> فقهى برمى گرديم به اصل مطلب كه در مواردى عفو ممكن است براى جامعه خسارت به بارمى آورد</w:t>
      </w:r>
      <w:r w:rsidR="00CC3E1D">
        <w:rPr>
          <w:rtl/>
          <w:lang w:bidi="fa-IR"/>
        </w:rPr>
        <w:t xml:space="preserve">. </w:t>
      </w:r>
      <w:r>
        <w:rPr>
          <w:rtl/>
          <w:lang w:bidi="fa-IR"/>
        </w:rPr>
        <w:t>در اين صورت نبايد عفو و اغماض كرد</w:t>
      </w:r>
      <w:r w:rsidR="00CC3E1D">
        <w:rPr>
          <w:rtl/>
          <w:lang w:bidi="fa-IR"/>
        </w:rPr>
        <w:t xml:space="preserve">. </w:t>
      </w:r>
      <w:r>
        <w:rPr>
          <w:rtl/>
          <w:lang w:bidi="fa-IR"/>
        </w:rPr>
        <w:t>مصاديق آن بايد از روايات استخراج شود تا افراد كينه توز بهانه به دست نياورند و از آن استفاده ابزارى نكنند</w:t>
      </w:r>
      <w:r w:rsidR="00CC3E1D">
        <w:rPr>
          <w:rtl/>
          <w:lang w:bidi="fa-IR"/>
        </w:rPr>
        <w:t xml:space="preserve">. </w:t>
      </w:r>
    </w:p>
    <w:p w:rsidR="009C2EE6" w:rsidRDefault="009C2EE6" w:rsidP="009C2EE6">
      <w:pPr>
        <w:pStyle w:val="libNormal"/>
        <w:rPr>
          <w:rtl/>
          <w:lang w:bidi="fa-IR"/>
        </w:rPr>
      </w:pPr>
      <w:r>
        <w:rPr>
          <w:rtl/>
          <w:lang w:bidi="fa-IR"/>
        </w:rPr>
        <w:t>يكى از مواردى كه به نظر مى رسد</w:t>
      </w:r>
      <w:r w:rsidR="00CC3E1D">
        <w:rPr>
          <w:rtl/>
          <w:lang w:bidi="fa-IR"/>
        </w:rPr>
        <w:t xml:space="preserve">، </w:t>
      </w:r>
      <w:r>
        <w:rPr>
          <w:rtl/>
          <w:lang w:bidi="fa-IR"/>
        </w:rPr>
        <w:t>عفو كار شايسته اى نيست و خسران و زيان به بار مى آورد</w:t>
      </w:r>
      <w:r w:rsidR="00CC3E1D">
        <w:rPr>
          <w:rtl/>
          <w:lang w:bidi="fa-IR"/>
        </w:rPr>
        <w:t xml:space="preserve">، </w:t>
      </w:r>
      <w:r>
        <w:rPr>
          <w:rtl/>
          <w:lang w:bidi="fa-IR"/>
        </w:rPr>
        <w:t>موردى است كه در فرمايش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آمده است</w:t>
      </w:r>
      <w:r w:rsidR="00CC3E1D">
        <w:rPr>
          <w:rtl/>
          <w:lang w:bidi="fa-IR"/>
        </w:rPr>
        <w:t xml:space="preserve">: </w:t>
      </w:r>
    </w:p>
    <w:p w:rsidR="009C2EE6" w:rsidRDefault="009C2EE6" w:rsidP="009C2EE6">
      <w:pPr>
        <w:pStyle w:val="libNormal"/>
        <w:rPr>
          <w:rtl/>
          <w:lang w:bidi="fa-IR"/>
        </w:rPr>
      </w:pPr>
      <w:r>
        <w:rPr>
          <w:rtl/>
          <w:lang w:bidi="fa-IR"/>
        </w:rPr>
        <w:t xml:space="preserve">العفوُ يُفسدُ مِن اللئيمِ بِقَدرِ ما يُصلحُ مِن الكَريمِ </w:t>
      </w:r>
      <w:r w:rsidRPr="00D35857">
        <w:rPr>
          <w:rStyle w:val="libFootnotenumChar"/>
          <w:rtl/>
          <w:lang w:bidi="fa-IR"/>
        </w:rPr>
        <w:t>(853)</w:t>
      </w:r>
      <w:r w:rsidR="00CC3E1D">
        <w:rPr>
          <w:rtl/>
          <w:lang w:bidi="fa-IR"/>
        </w:rPr>
        <w:t xml:space="preserve">. </w:t>
      </w:r>
    </w:p>
    <w:p w:rsidR="009C2EE6" w:rsidRDefault="009C2EE6" w:rsidP="009C2EE6">
      <w:pPr>
        <w:pStyle w:val="libNormal"/>
        <w:rPr>
          <w:rtl/>
          <w:lang w:bidi="fa-IR"/>
        </w:rPr>
      </w:pPr>
      <w:r>
        <w:rPr>
          <w:rtl/>
          <w:lang w:bidi="fa-IR"/>
        </w:rPr>
        <w:lastRenderedPageBreak/>
        <w:t>«عفو انسان لئيم و فرومايه</w:t>
      </w:r>
      <w:r w:rsidR="00CC3E1D">
        <w:rPr>
          <w:rtl/>
          <w:lang w:bidi="fa-IR"/>
        </w:rPr>
        <w:t xml:space="preserve">، </w:t>
      </w:r>
      <w:r>
        <w:rPr>
          <w:rtl/>
          <w:lang w:bidi="fa-IR"/>
        </w:rPr>
        <w:t>همان اندازه فساد به بار مى آورد كه عفو انسان كريم و بزرگوار</w:t>
      </w:r>
      <w:r w:rsidR="00CC3E1D">
        <w:rPr>
          <w:rtl/>
          <w:lang w:bidi="fa-IR"/>
        </w:rPr>
        <w:t xml:space="preserve">، </w:t>
      </w:r>
      <w:r>
        <w:rPr>
          <w:rtl/>
          <w:lang w:bidi="fa-IR"/>
        </w:rPr>
        <w:t>فايده دارد»</w:t>
      </w:r>
      <w:r w:rsidR="00CC3E1D">
        <w:rPr>
          <w:rtl/>
          <w:lang w:bidi="fa-IR"/>
        </w:rPr>
        <w:t xml:space="preserve">. </w:t>
      </w:r>
    </w:p>
    <w:p w:rsidR="009C2EE6" w:rsidRDefault="009C2EE6" w:rsidP="009C2EE6">
      <w:pPr>
        <w:pStyle w:val="libNormal"/>
        <w:rPr>
          <w:rtl/>
          <w:lang w:bidi="fa-IR"/>
        </w:rPr>
      </w:pPr>
      <w:r>
        <w:rPr>
          <w:rtl/>
          <w:lang w:bidi="fa-IR"/>
        </w:rPr>
        <w:t>بنابر اين روايت</w:t>
      </w:r>
      <w:r w:rsidR="00CC3E1D">
        <w:rPr>
          <w:rtl/>
          <w:lang w:bidi="fa-IR"/>
        </w:rPr>
        <w:t xml:space="preserve">، </w:t>
      </w:r>
      <w:r>
        <w:rPr>
          <w:rtl/>
          <w:lang w:bidi="fa-IR"/>
        </w:rPr>
        <w:t>بايد تشخيص داد كه چه مجرمى شايستگى عفو دارد و خطاكارى مستحق مجازات است</w:t>
      </w:r>
      <w:r w:rsidR="00CC3E1D">
        <w:rPr>
          <w:rtl/>
          <w:lang w:bidi="fa-IR"/>
        </w:rPr>
        <w:t xml:space="preserve">. </w:t>
      </w:r>
    </w:p>
    <w:p w:rsidR="009C2EE6" w:rsidRDefault="009C2EE6" w:rsidP="009C2EE6">
      <w:pPr>
        <w:pStyle w:val="libNormal"/>
        <w:rPr>
          <w:rtl/>
          <w:lang w:bidi="fa-IR"/>
        </w:rPr>
      </w:pPr>
      <w:r>
        <w:rPr>
          <w:rtl/>
          <w:lang w:bidi="fa-IR"/>
        </w:rPr>
        <w:t>لئامت</w:t>
      </w:r>
      <w:r w:rsidR="00CC3E1D">
        <w:rPr>
          <w:rtl/>
          <w:lang w:bidi="fa-IR"/>
        </w:rPr>
        <w:t xml:space="preserve">، </w:t>
      </w:r>
      <w:r>
        <w:rPr>
          <w:rtl/>
          <w:lang w:bidi="fa-IR"/>
        </w:rPr>
        <w:t>پستى و فرومايگى از صفات رذيله اى است كه در مباحث گذشته به تناسب درباره آن بحث كرده ايم</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اللَّئيمَ لا يُرجى خَيرُهُ و لا يُسلَمُ مِن شرِّه و لا يومَنُ مِن غَوائلهِ </w:t>
      </w:r>
      <w:r w:rsidRPr="00D35857">
        <w:rPr>
          <w:rStyle w:val="libFootnotenumChar"/>
          <w:rtl/>
          <w:lang w:bidi="fa-IR"/>
        </w:rPr>
        <w:t>(854)</w:t>
      </w:r>
      <w:r w:rsidR="00CC3E1D">
        <w:rPr>
          <w:rtl/>
          <w:lang w:bidi="fa-IR"/>
        </w:rPr>
        <w:t xml:space="preserve">. </w:t>
      </w:r>
    </w:p>
    <w:p w:rsidR="009C2EE6" w:rsidRDefault="009C2EE6" w:rsidP="009C2EE6">
      <w:pPr>
        <w:pStyle w:val="libNormal"/>
        <w:rPr>
          <w:rtl/>
          <w:lang w:bidi="fa-IR"/>
        </w:rPr>
      </w:pPr>
      <w:r>
        <w:rPr>
          <w:rtl/>
          <w:lang w:bidi="fa-IR"/>
        </w:rPr>
        <w:t>«هرگز از انسان فرومايه اميد خيرخواهى نمى رود و از شرش هيچ ايمنى و سلامت نيست و انسان از مصائبى كه او به وجود مى آورد در امان نيست»</w:t>
      </w:r>
      <w:r w:rsidR="00CC3E1D">
        <w:rPr>
          <w:rtl/>
          <w:lang w:bidi="fa-IR"/>
        </w:rPr>
        <w:t xml:space="preserve">. </w:t>
      </w:r>
    </w:p>
    <w:p w:rsidR="009C2EE6" w:rsidRDefault="009C2EE6" w:rsidP="009C2EE6">
      <w:pPr>
        <w:pStyle w:val="libNormal"/>
        <w:rPr>
          <w:rtl/>
          <w:lang w:bidi="fa-IR"/>
        </w:rPr>
      </w:pPr>
      <w:r>
        <w:rPr>
          <w:rtl/>
          <w:lang w:bidi="fa-IR"/>
        </w:rPr>
        <w:t>حال اگر لئامت و پستى از صفات ذاتى فرد است و همواره مرتكب جنايت مى شود</w:t>
      </w:r>
      <w:r w:rsidR="00CC3E1D">
        <w:rPr>
          <w:rtl/>
          <w:lang w:bidi="fa-IR"/>
        </w:rPr>
        <w:t xml:space="preserve">، </w:t>
      </w:r>
      <w:r>
        <w:rPr>
          <w:rtl/>
          <w:lang w:bidi="fa-IR"/>
        </w:rPr>
        <w:t>نبايد او را بخشيد</w:t>
      </w:r>
      <w:r w:rsidR="00CC3E1D">
        <w:rPr>
          <w:rtl/>
          <w:lang w:bidi="fa-IR"/>
        </w:rPr>
        <w:t xml:space="preserve">؛ </w:t>
      </w:r>
      <w:r>
        <w:rPr>
          <w:rtl/>
          <w:lang w:bidi="fa-IR"/>
        </w:rPr>
        <w:t>چرا كه اغماض و چشم پوشى</w:t>
      </w:r>
      <w:r w:rsidR="00CC3E1D">
        <w:rPr>
          <w:rtl/>
          <w:lang w:bidi="fa-IR"/>
        </w:rPr>
        <w:t xml:space="preserve">، </w:t>
      </w:r>
      <w:r>
        <w:rPr>
          <w:rtl/>
          <w:lang w:bidi="fa-IR"/>
        </w:rPr>
        <w:t>موجب تنبه او نمى شود</w:t>
      </w:r>
      <w:r w:rsidR="00CC3E1D">
        <w:rPr>
          <w:rtl/>
          <w:lang w:bidi="fa-IR"/>
        </w:rPr>
        <w:t xml:space="preserve">. </w:t>
      </w:r>
    </w:p>
    <w:p w:rsidR="009C2EE6" w:rsidRDefault="00D35857" w:rsidP="00D35857">
      <w:pPr>
        <w:pStyle w:val="Heading2"/>
        <w:rPr>
          <w:rtl/>
          <w:lang w:bidi="fa-IR"/>
        </w:rPr>
      </w:pPr>
      <w:bookmarkStart w:id="110" w:name="_Toc394573364"/>
      <w:r>
        <w:rPr>
          <w:rtl/>
          <w:lang w:bidi="fa-IR"/>
        </w:rPr>
        <w:t>قابليت داشتن خطاكار براى بخشش</w:t>
      </w:r>
      <w:bookmarkEnd w:id="110"/>
    </w:p>
    <w:p w:rsidR="009C2EE6" w:rsidRDefault="009C2EE6" w:rsidP="009C2EE6">
      <w:pPr>
        <w:pStyle w:val="libNormal"/>
        <w:rPr>
          <w:rtl/>
          <w:lang w:bidi="fa-IR"/>
        </w:rPr>
      </w:pPr>
      <w:r>
        <w:rPr>
          <w:rtl/>
          <w:lang w:bidi="fa-IR"/>
        </w:rPr>
        <w:t xml:space="preserve">در فرمايش امام سجاد </w:t>
      </w:r>
      <w:r w:rsidR="00CD7338" w:rsidRPr="00CD7338">
        <w:rPr>
          <w:rStyle w:val="libAlaemChar"/>
          <w:rtl/>
        </w:rPr>
        <w:t>عليه‌السلام</w:t>
      </w:r>
      <w:r>
        <w:rPr>
          <w:rtl/>
          <w:lang w:bidi="fa-IR"/>
        </w:rPr>
        <w:t xml:space="preserve"> به اين نكته تصريح شده است كه عفو مى تواند ريشه رفتار و گفتار سوء را از بين ببرد</w:t>
      </w:r>
      <w:r w:rsidR="00CC3E1D">
        <w:rPr>
          <w:rtl/>
          <w:lang w:bidi="fa-IR"/>
        </w:rPr>
        <w:t xml:space="preserve">؛ </w:t>
      </w:r>
      <w:r>
        <w:rPr>
          <w:rtl/>
          <w:lang w:bidi="fa-IR"/>
        </w:rPr>
        <w:t>اما وقتى شخصيت و تربيت فرد بر اساس لئامت و پستى است عفو اغماض هم نمى تواند او را تربيت كند</w:t>
      </w:r>
      <w:r w:rsidR="00CC3E1D">
        <w:rPr>
          <w:rtl/>
          <w:lang w:bidi="fa-IR"/>
        </w:rPr>
        <w:t xml:space="preserve">. </w:t>
      </w:r>
      <w:r>
        <w:rPr>
          <w:rtl/>
          <w:lang w:bidi="fa-IR"/>
        </w:rPr>
        <w:t>بنابراين</w:t>
      </w:r>
      <w:r w:rsidR="00CC3E1D">
        <w:rPr>
          <w:rtl/>
          <w:lang w:bidi="fa-IR"/>
        </w:rPr>
        <w:t xml:space="preserve">، </w:t>
      </w:r>
      <w:r>
        <w:rPr>
          <w:rtl/>
          <w:lang w:bidi="fa-IR"/>
        </w:rPr>
        <w:t>اين جا محل عفو نيست</w:t>
      </w:r>
      <w:r w:rsidR="00CC3E1D">
        <w:rPr>
          <w:rtl/>
          <w:lang w:bidi="fa-IR"/>
        </w:rPr>
        <w:t xml:space="preserve">. </w:t>
      </w:r>
      <w:r>
        <w:rPr>
          <w:rtl/>
          <w:lang w:bidi="fa-IR"/>
        </w:rPr>
        <w:t>كسى كه زبان ملاطفت نمى شناسد و زبان محبت و اغماض در او تاثيرگذار نيست</w:t>
      </w:r>
      <w:r w:rsidR="00CC3E1D">
        <w:rPr>
          <w:rtl/>
          <w:lang w:bidi="fa-IR"/>
        </w:rPr>
        <w:t xml:space="preserve">، </w:t>
      </w:r>
      <w:r>
        <w:rPr>
          <w:rtl/>
          <w:lang w:bidi="fa-IR"/>
        </w:rPr>
        <w:t>تنها چيزى كه مى تواند او را از رفتار و گفتار سوء بازدارد</w:t>
      </w:r>
      <w:r w:rsidR="00CC3E1D">
        <w:rPr>
          <w:rtl/>
          <w:lang w:bidi="fa-IR"/>
        </w:rPr>
        <w:t xml:space="preserve">، </w:t>
      </w:r>
      <w:r>
        <w:rPr>
          <w:rtl/>
          <w:lang w:bidi="fa-IR"/>
        </w:rPr>
        <w:t>زبان قدرت</w:t>
      </w:r>
      <w:r w:rsidR="00CC3E1D">
        <w:rPr>
          <w:rtl/>
          <w:lang w:bidi="fa-IR"/>
        </w:rPr>
        <w:t xml:space="preserve">، </w:t>
      </w:r>
      <w:r>
        <w:rPr>
          <w:rtl/>
          <w:lang w:bidi="fa-IR"/>
        </w:rPr>
        <w:t>زور و كيفر است</w:t>
      </w:r>
      <w:r w:rsidR="00CC3E1D">
        <w:rPr>
          <w:rtl/>
          <w:lang w:bidi="fa-IR"/>
        </w:rPr>
        <w:t xml:space="preserve">. </w:t>
      </w:r>
      <w:r>
        <w:rPr>
          <w:rtl/>
          <w:lang w:bidi="fa-IR"/>
        </w:rPr>
        <w:t>بر اين اساس</w:t>
      </w:r>
      <w:r w:rsidR="00CC3E1D">
        <w:rPr>
          <w:rtl/>
          <w:lang w:bidi="fa-IR"/>
        </w:rPr>
        <w:t xml:space="preserve">، </w:t>
      </w:r>
      <w:r>
        <w:rPr>
          <w:rtl/>
          <w:lang w:bidi="fa-IR"/>
        </w:rPr>
        <w:t>بسيارى از مجازات هايى كه در قوانين كيفرى اسلام مى بينيم از اين نوع است</w:t>
      </w:r>
      <w:r w:rsidR="00CC3E1D">
        <w:rPr>
          <w:rtl/>
          <w:lang w:bidi="fa-IR"/>
        </w:rPr>
        <w:t xml:space="preserve">. </w:t>
      </w:r>
    </w:p>
    <w:p w:rsidR="009C2EE6" w:rsidRDefault="009C2EE6" w:rsidP="009C2EE6">
      <w:pPr>
        <w:pStyle w:val="libNormal"/>
        <w:rPr>
          <w:rtl/>
          <w:lang w:bidi="fa-IR"/>
        </w:rPr>
      </w:pPr>
      <w:r>
        <w:rPr>
          <w:rtl/>
          <w:lang w:bidi="fa-IR"/>
        </w:rPr>
        <w:t>در احكام اسلام نكته ظريف ديگرى نيز وجود دارد كه اگر كسى جرمى مرتكب شده است</w:t>
      </w:r>
      <w:r w:rsidR="00CC3E1D">
        <w:rPr>
          <w:rtl/>
          <w:lang w:bidi="fa-IR"/>
        </w:rPr>
        <w:t xml:space="preserve">، </w:t>
      </w:r>
      <w:r>
        <w:rPr>
          <w:rtl/>
          <w:lang w:bidi="fa-IR"/>
        </w:rPr>
        <w:t>ابتدا حكم به تعزير او مى شود</w:t>
      </w:r>
      <w:r w:rsidR="00CC3E1D">
        <w:rPr>
          <w:rtl/>
          <w:lang w:bidi="fa-IR"/>
        </w:rPr>
        <w:t xml:space="preserve">. </w:t>
      </w:r>
      <w:r>
        <w:rPr>
          <w:rtl/>
          <w:lang w:bidi="fa-IR"/>
        </w:rPr>
        <w:t xml:space="preserve">اگر مجددا آن جرم را تكرار </w:t>
      </w:r>
      <w:r>
        <w:rPr>
          <w:rtl/>
          <w:lang w:bidi="fa-IR"/>
        </w:rPr>
        <w:lastRenderedPageBreak/>
        <w:t>كرد كيفر شديدى براى او در نظر گرفته مى شود تا شايد تنبه پيدا كند</w:t>
      </w:r>
      <w:r w:rsidR="00CC3E1D">
        <w:rPr>
          <w:rtl/>
          <w:lang w:bidi="fa-IR"/>
        </w:rPr>
        <w:t xml:space="preserve">، </w:t>
      </w:r>
      <w:r>
        <w:rPr>
          <w:rtl/>
          <w:lang w:bidi="fa-IR"/>
        </w:rPr>
        <w:t>اما اگر براى مرتبه سوم و چهارم تكرار كند</w:t>
      </w:r>
      <w:r w:rsidR="00CC3E1D">
        <w:rPr>
          <w:rtl/>
          <w:lang w:bidi="fa-IR"/>
        </w:rPr>
        <w:t xml:space="preserve">، </w:t>
      </w:r>
      <w:r>
        <w:rPr>
          <w:rtl/>
          <w:lang w:bidi="fa-IR"/>
        </w:rPr>
        <w:t>اين جا است كه به عنوان عنصر فاسد و مضر اجتماع</w:t>
      </w:r>
      <w:r w:rsidR="00CC3E1D">
        <w:rPr>
          <w:rtl/>
          <w:lang w:bidi="fa-IR"/>
        </w:rPr>
        <w:t xml:space="preserve">، </w:t>
      </w:r>
      <w:r>
        <w:rPr>
          <w:rtl/>
          <w:lang w:bidi="fa-IR"/>
        </w:rPr>
        <w:t>بايد با او مبارزه شود و در برخى موارد به اعدام و قتل او حكم شده است</w:t>
      </w:r>
      <w:r w:rsidR="00CC3E1D">
        <w:rPr>
          <w:rtl/>
          <w:lang w:bidi="fa-IR"/>
        </w:rPr>
        <w:t xml:space="preserve">. </w:t>
      </w:r>
    </w:p>
    <w:p w:rsidR="009C2EE6" w:rsidRDefault="009C2EE6" w:rsidP="009C2EE6">
      <w:pPr>
        <w:pStyle w:val="libNormal"/>
        <w:rPr>
          <w:rtl/>
          <w:lang w:bidi="fa-IR"/>
        </w:rPr>
      </w:pPr>
      <w:r>
        <w:rPr>
          <w:rtl/>
          <w:lang w:bidi="fa-IR"/>
        </w:rPr>
        <w:t>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عبارتى دارند كه از لطيف ترين كلمات اين معلم بزرگ بشريت است</w:t>
      </w:r>
      <w:r w:rsidR="00CC3E1D">
        <w:rPr>
          <w:rtl/>
          <w:lang w:bidi="fa-IR"/>
        </w:rPr>
        <w:t xml:space="preserve">: </w:t>
      </w:r>
    </w:p>
    <w:p w:rsidR="009C2EE6" w:rsidRDefault="009C2EE6" w:rsidP="009C2EE6">
      <w:pPr>
        <w:pStyle w:val="libNormal"/>
        <w:rPr>
          <w:rtl/>
          <w:lang w:bidi="fa-IR"/>
        </w:rPr>
      </w:pPr>
      <w:r>
        <w:rPr>
          <w:rtl/>
          <w:lang w:bidi="fa-IR"/>
        </w:rPr>
        <w:t xml:space="preserve">رُبَّ ذَنب مِقدارُ العُقوبَةِ عليهِ اعلامُ المُذنبِ به </w:t>
      </w:r>
      <w:r w:rsidRPr="00D35857">
        <w:rPr>
          <w:rStyle w:val="libFootnotenumChar"/>
          <w:rtl/>
          <w:lang w:bidi="fa-IR"/>
        </w:rPr>
        <w:t>(855)</w:t>
      </w:r>
      <w:r w:rsidR="00CC3E1D">
        <w:rPr>
          <w:rtl/>
          <w:lang w:bidi="fa-IR"/>
        </w:rPr>
        <w:t xml:space="preserve">. </w:t>
      </w:r>
    </w:p>
    <w:p w:rsidR="009C2EE6" w:rsidRDefault="009C2EE6" w:rsidP="009C2EE6">
      <w:pPr>
        <w:pStyle w:val="libNormal"/>
        <w:rPr>
          <w:rtl/>
          <w:lang w:bidi="fa-IR"/>
        </w:rPr>
      </w:pPr>
      <w:r>
        <w:rPr>
          <w:rtl/>
          <w:lang w:bidi="fa-IR"/>
        </w:rPr>
        <w:t>«چه بسا گناهانى كه كيفر انجام دهنده آن اين است كه به او گفته شود</w:t>
      </w:r>
      <w:r w:rsidR="00CC3E1D">
        <w:rPr>
          <w:rtl/>
          <w:lang w:bidi="fa-IR"/>
        </w:rPr>
        <w:t xml:space="preserve">: </w:t>
      </w:r>
      <w:r>
        <w:rPr>
          <w:rtl/>
          <w:lang w:bidi="fa-IR"/>
        </w:rPr>
        <w:t>اين گناه را انجام دادى»</w:t>
      </w:r>
      <w:r w:rsidR="00CC3E1D">
        <w:rPr>
          <w:rtl/>
          <w:lang w:bidi="fa-IR"/>
        </w:rPr>
        <w:t xml:space="preserve">. </w:t>
      </w:r>
    </w:p>
    <w:p w:rsidR="009C2EE6" w:rsidRDefault="009C2EE6" w:rsidP="009C2EE6">
      <w:pPr>
        <w:pStyle w:val="libNormal"/>
        <w:rPr>
          <w:rtl/>
          <w:lang w:bidi="fa-IR"/>
        </w:rPr>
      </w:pPr>
      <w:r>
        <w:rPr>
          <w:rtl/>
          <w:lang w:bidi="fa-IR"/>
        </w:rPr>
        <w:t>بنابراين</w:t>
      </w:r>
      <w:r w:rsidR="00CC3E1D">
        <w:rPr>
          <w:rtl/>
          <w:lang w:bidi="fa-IR"/>
        </w:rPr>
        <w:t xml:space="preserve">، </w:t>
      </w:r>
      <w:r>
        <w:rPr>
          <w:rtl/>
          <w:lang w:bidi="fa-IR"/>
        </w:rPr>
        <w:t>يكى از مواردى كه نبايد مجرم بخشيده شود</w:t>
      </w:r>
      <w:r w:rsidR="00CC3E1D">
        <w:rPr>
          <w:rtl/>
          <w:lang w:bidi="fa-IR"/>
        </w:rPr>
        <w:t xml:space="preserve">، </w:t>
      </w:r>
      <w:r>
        <w:rPr>
          <w:rtl/>
          <w:lang w:bidi="fa-IR"/>
        </w:rPr>
        <w:t>جايى است كه وى در خطاكارى و اشتباه باقى بماند</w:t>
      </w:r>
      <w:r w:rsidR="00CC3E1D">
        <w:rPr>
          <w:rtl/>
          <w:lang w:bidi="fa-IR"/>
        </w:rPr>
        <w:t xml:space="preserve">. </w:t>
      </w:r>
      <w:r>
        <w:rPr>
          <w:rtl/>
          <w:lang w:bidi="fa-IR"/>
        </w:rPr>
        <w:t>چه بسا به انجام آن ترغيب شود و تجرى بر خطا و گناه پيدا كند</w:t>
      </w:r>
      <w:r w:rsidR="00CC3E1D">
        <w:rPr>
          <w:rtl/>
          <w:lang w:bidi="fa-IR"/>
        </w:rPr>
        <w:t xml:space="preserve">. </w:t>
      </w:r>
    </w:p>
    <w:p w:rsidR="009C2EE6" w:rsidRDefault="009C2EE6" w:rsidP="009C2EE6">
      <w:pPr>
        <w:pStyle w:val="libNormal"/>
        <w:rPr>
          <w:rtl/>
          <w:lang w:bidi="fa-IR"/>
        </w:rPr>
      </w:pPr>
      <w:r>
        <w:rPr>
          <w:rtl/>
          <w:lang w:bidi="fa-IR"/>
        </w:rPr>
        <w:t>از موارد ديگرى كه نبايد شخص خطاكار مورد بخشش قرار بگيرد</w:t>
      </w:r>
      <w:r w:rsidR="00CC3E1D">
        <w:rPr>
          <w:rtl/>
          <w:lang w:bidi="fa-IR"/>
        </w:rPr>
        <w:t xml:space="preserve">، </w:t>
      </w:r>
      <w:r>
        <w:rPr>
          <w:rtl/>
          <w:lang w:bidi="fa-IR"/>
        </w:rPr>
        <w:t>جايى است كه اگر گناهكار عفو شود</w:t>
      </w:r>
      <w:r w:rsidR="00CC3E1D">
        <w:rPr>
          <w:rtl/>
          <w:lang w:bidi="fa-IR"/>
        </w:rPr>
        <w:t xml:space="preserve">، </w:t>
      </w:r>
      <w:r>
        <w:rPr>
          <w:rtl/>
          <w:lang w:bidi="fa-IR"/>
        </w:rPr>
        <w:t>تصور خواهد كرد شخص قدرت كيفر دادن و انتقام ندارد</w:t>
      </w:r>
      <w:r w:rsidR="00CC3E1D">
        <w:rPr>
          <w:rtl/>
          <w:lang w:bidi="fa-IR"/>
        </w:rPr>
        <w:t xml:space="preserve">؛ </w:t>
      </w:r>
      <w:r>
        <w:rPr>
          <w:rtl/>
          <w:lang w:bidi="fa-IR"/>
        </w:rPr>
        <w:t>يعنى مومنى را متهم به عجز</w:t>
      </w:r>
      <w:r w:rsidR="00CC3E1D">
        <w:rPr>
          <w:rtl/>
          <w:lang w:bidi="fa-IR"/>
        </w:rPr>
        <w:t xml:space="preserve">، </w:t>
      </w:r>
      <w:r>
        <w:rPr>
          <w:rtl/>
          <w:lang w:bidi="fa-IR"/>
        </w:rPr>
        <w:t>ناتوانى و ذلت كند</w:t>
      </w:r>
      <w:r w:rsidR="00CC3E1D">
        <w:rPr>
          <w:rtl/>
          <w:lang w:bidi="fa-IR"/>
        </w:rPr>
        <w:t xml:space="preserve">. </w:t>
      </w:r>
      <w:r>
        <w:rPr>
          <w:rtl/>
          <w:lang w:bidi="fa-IR"/>
        </w:rPr>
        <w:t>در چنين شرايطى نيز از نظر عقلانى پسنديده نيست كه انسانى خود را متهم به ذلت كند و ظالمى را مورد عفو و اغماض قرار دهد</w:t>
      </w:r>
      <w:r w:rsidR="00CC3E1D">
        <w:rPr>
          <w:rtl/>
          <w:lang w:bidi="fa-IR"/>
        </w:rPr>
        <w:t xml:space="preserve">. </w:t>
      </w:r>
    </w:p>
    <w:p w:rsidR="009C2EE6" w:rsidRDefault="009C2EE6" w:rsidP="009C2EE6">
      <w:pPr>
        <w:pStyle w:val="libNormal"/>
        <w:rPr>
          <w:rtl/>
          <w:lang w:bidi="fa-IR"/>
        </w:rPr>
      </w:pPr>
      <w:r>
        <w:rPr>
          <w:rtl/>
          <w:lang w:bidi="fa-IR"/>
        </w:rPr>
        <w:t>حضرت در پايان اين حق مى فرمايند كه همه آنچه گفته شد درباره كسى است كه از روى عمد به انسان بدى مى كند</w:t>
      </w:r>
      <w:r w:rsidR="00CC3E1D">
        <w:rPr>
          <w:rtl/>
          <w:lang w:bidi="fa-IR"/>
        </w:rPr>
        <w:t xml:space="preserve">. </w:t>
      </w:r>
      <w:r>
        <w:rPr>
          <w:rtl/>
          <w:lang w:bidi="fa-IR"/>
        </w:rPr>
        <w:t>بعد حضرت مى فرمايند</w:t>
      </w:r>
      <w:r w:rsidR="00CC3E1D">
        <w:rPr>
          <w:rtl/>
          <w:lang w:bidi="fa-IR"/>
        </w:rPr>
        <w:t xml:space="preserve">: </w:t>
      </w:r>
      <w:r>
        <w:rPr>
          <w:rtl/>
          <w:lang w:bidi="fa-IR"/>
        </w:rPr>
        <w:t>اگر تعمدى در كار نبود</w:t>
      </w:r>
      <w:r w:rsidR="00CC3E1D">
        <w:rPr>
          <w:rtl/>
          <w:lang w:bidi="fa-IR"/>
        </w:rPr>
        <w:t xml:space="preserve">، </w:t>
      </w:r>
      <w:r>
        <w:rPr>
          <w:rtl/>
          <w:lang w:bidi="fa-IR"/>
        </w:rPr>
        <w:t>مجاز نيستى كه او را كيفر دهى</w:t>
      </w:r>
      <w:r w:rsidR="00CC3E1D">
        <w:rPr>
          <w:rtl/>
          <w:lang w:bidi="fa-IR"/>
        </w:rPr>
        <w:t xml:space="preserve">. </w:t>
      </w:r>
      <w:r>
        <w:rPr>
          <w:rtl/>
          <w:lang w:bidi="fa-IR"/>
        </w:rPr>
        <w:t>كيفر و انتقام وقتى است كه شخص در ستمگرى و بدكارى تعمد داشته باشد</w:t>
      </w:r>
      <w:r w:rsidR="00CC3E1D">
        <w:rPr>
          <w:rtl/>
          <w:lang w:bidi="fa-IR"/>
        </w:rPr>
        <w:t xml:space="preserve">؛ </w:t>
      </w:r>
      <w:r>
        <w:rPr>
          <w:rtl/>
          <w:lang w:bidi="fa-IR"/>
        </w:rPr>
        <w:t>اگر بخواهى كسى را كه تعمد نداشته كيفر دهى</w:t>
      </w:r>
      <w:r w:rsidR="00CC3E1D">
        <w:rPr>
          <w:rtl/>
          <w:lang w:bidi="fa-IR"/>
        </w:rPr>
        <w:t xml:space="preserve">، </w:t>
      </w:r>
      <w:r>
        <w:rPr>
          <w:rtl/>
          <w:lang w:bidi="fa-IR"/>
        </w:rPr>
        <w:t>به عمد مرتكب خطا شده اى</w:t>
      </w:r>
      <w:r w:rsidR="00CC3E1D">
        <w:rPr>
          <w:rtl/>
          <w:lang w:bidi="fa-IR"/>
        </w:rPr>
        <w:t xml:space="preserve">. </w:t>
      </w:r>
      <w:r>
        <w:rPr>
          <w:rtl/>
          <w:lang w:bidi="fa-IR"/>
        </w:rPr>
        <w:t xml:space="preserve">بنابراين شايسته است با كسى </w:t>
      </w:r>
      <w:r>
        <w:rPr>
          <w:rtl/>
          <w:lang w:bidi="fa-IR"/>
        </w:rPr>
        <w:lastRenderedPageBreak/>
        <w:t>كه از روى اشتباه و خطا مرتكب بدى و اسائه ادب شده است</w:t>
      </w:r>
      <w:r w:rsidR="00CC3E1D">
        <w:rPr>
          <w:rtl/>
          <w:lang w:bidi="fa-IR"/>
        </w:rPr>
        <w:t xml:space="preserve">، </w:t>
      </w:r>
      <w:r>
        <w:rPr>
          <w:rtl/>
          <w:lang w:bidi="fa-IR"/>
        </w:rPr>
        <w:t>رفق</w:t>
      </w:r>
      <w:r w:rsidR="00CC3E1D">
        <w:rPr>
          <w:rtl/>
          <w:lang w:bidi="fa-IR"/>
        </w:rPr>
        <w:t xml:space="preserve">، </w:t>
      </w:r>
      <w:r>
        <w:rPr>
          <w:rtl/>
          <w:lang w:bidi="fa-IR"/>
        </w:rPr>
        <w:t>مدارا و ملاطفت پيشه كنى و حق انتقام جويى ندارى</w:t>
      </w:r>
      <w:r w:rsidR="00CC3E1D">
        <w:rPr>
          <w:rtl/>
          <w:lang w:bidi="fa-IR"/>
        </w:rPr>
        <w:t xml:space="preserve">. </w:t>
      </w:r>
    </w:p>
    <w:p w:rsidR="009C2EE6" w:rsidRDefault="00D35857" w:rsidP="00D35857">
      <w:pPr>
        <w:pStyle w:val="Heading1"/>
        <w:rPr>
          <w:rtl/>
          <w:lang w:bidi="fa-IR"/>
        </w:rPr>
      </w:pPr>
      <w:r>
        <w:rPr>
          <w:rtl/>
          <w:lang w:bidi="fa-IR"/>
        </w:rPr>
        <w:br w:type="page"/>
      </w:r>
      <w:bookmarkStart w:id="111" w:name="_Toc394573365"/>
      <w:r>
        <w:rPr>
          <w:rtl/>
          <w:lang w:bidi="fa-IR"/>
        </w:rPr>
        <w:lastRenderedPageBreak/>
        <w:t>50 - حق هم كيش</w:t>
      </w:r>
      <w:bookmarkEnd w:id="111"/>
    </w:p>
    <w:p w:rsidR="009C2EE6" w:rsidRDefault="009C2EE6" w:rsidP="009C2EE6">
      <w:pPr>
        <w:pStyle w:val="libNormal"/>
        <w:rPr>
          <w:rtl/>
          <w:lang w:bidi="fa-IR"/>
        </w:rPr>
      </w:pPr>
      <w:r>
        <w:rPr>
          <w:rtl/>
          <w:lang w:bidi="fa-IR"/>
        </w:rPr>
        <w:t>و امَّا حقُّ ملَّتِكَ عامَّة فاءِضمارُ السَّلامةِ و نَشرُ جَناحِ الرَّحمةِ وَ الرِّفقِ بِمُسيئِهم و تَاءَلُّفُهم و استِصلاحُهم وَ شُكرُ مُحسِنهم الى نفسهِ و اليكَ فانَّ احسانَهُ الى نفسهِ احسانُهُ اليكَ اذا كَفَّ منكَ اءَذاهُ و كفاكَ مَئُونَتَهُ و حَبَسَ عنكَ نفسَهُ وَفَعُمَّهم جميعا بِدعوتِكَ وانصُرهم جميعا بِنُصرتكَ و اءَنزِلهُم جميعا منكَ منازِلَهُم كبيرَهم بِمَنزِلَةِ الوالِدِ و صَغيرَهم بِمَنزلةِ الوَلَدِ واءَوسَطَهم بِمَنزلَةِ الاءَخِ فَمَن اءَتاكَ تَعَاهَدهُ بِلُطف و رحمَة و صِل اءَخاكَ بما يَجِبُ للاءَخِ على اءَخيهِ</w:t>
      </w:r>
      <w:r w:rsidR="00CC3E1D">
        <w:rPr>
          <w:rtl/>
          <w:lang w:bidi="fa-IR"/>
        </w:rPr>
        <w:t xml:space="preserve">. </w:t>
      </w:r>
    </w:p>
    <w:p w:rsidR="009C2EE6" w:rsidRDefault="009C2EE6" w:rsidP="009C2EE6">
      <w:pPr>
        <w:pStyle w:val="libNormal"/>
        <w:rPr>
          <w:rtl/>
          <w:lang w:bidi="fa-IR"/>
        </w:rPr>
      </w:pPr>
      <w:r>
        <w:rPr>
          <w:rtl/>
          <w:lang w:bidi="fa-IR"/>
        </w:rPr>
        <w:t>«و اما حق هم كيشان تو به طور عام اين است كه در دل برايشان سلامت بخواهى و از مهرورزى خود</w:t>
      </w:r>
      <w:r w:rsidR="00CC3E1D">
        <w:rPr>
          <w:rtl/>
          <w:lang w:bidi="fa-IR"/>
        </w:rPr>
        <w:t xml:space="preserve">، </w:t>
      </w:r>
      <w:r>
        <w:rPr>
          <w:rtl/>
          <w:lang w:bidi="fa-IR"/>
        </w:rPr>
        <w:t>ايشان را بهره مند كنى و نسبت به گناهكارانشان مدارا كنى و با آنها الفت جويى و در اصلاحشان بكوشى و نيكوكاران ايشان را كه به تو و خود نيكى مى كنند</w:t>
      </w:r>
      <w:r w:rsidR="00CC3E1D">
        <w:rPr>
          <w:rtl/>
          <w:lang w:bidi="fa-IR"/>
        </w:rPr>
        <w:t xml:space="preserve">، </w:t>
      </w:r>
      <w:r>
        <w:rPr>
          <w:rtl/>
          <w:lang w:bidi="fa-IR"/>
        </w:rPr>
        <w:t>سپاس گويى</w:t>
      </w:r>
      <w:r w:rsidR="00CC3E1D">
        <w:rPr>
          <w:rtl/>
          <w:lang w:bidi="fa-IR"/>
        </w:rPr>
        <w:t xml:space="preserve">؛ </w:t>
      </w:r>
      <w:r>
        <w:rPr>
          <w:rtl/>
          <w:lang w:bidi="fa-IR"/>
        </w:rPr>
        <w:t>چرا كه نيكوكارى نسبت به خودشان نيز احسان به تو است</w:t>
      </w:r>
      <w:r w:rsidR="00CC3E1D">
        <w:rPr>
          <w:rtl/>
          <w:lang w:bidi="fa-IR"/>
        </w:rPr>
        <w:t xml:space="preserve">؛ </w:t>
      </w:r>
      <w:r>
        <w:rPr>
          <w:rtl/>
          <w:lang w:bidi="fa-IR"/>
        </w:rPr>
        <w:t>زيرا از آزار تو خوددارى نموده و معاش خود را بر تو تحميل نكرده اند و خود را حفظ نموده اند</w:t>
      </w:r>
      <w:r w:rsidR="00CC3E1D">
        <w:rPr>
          <w:rtl/>
          <w:lang w:bidi="fa-IR"/>
        </w:rPr>
        <w:t xml:space="preserve">. </w:t>
      </w:r>
      <w:r>
        <w:rPr>
          <w:rtl/>
          <w:lang w:bidi="fa-IR"/>
        </w:rPr>
        <w:t>پس براى همگان دعا كن و همه را يارى نما و هر يك را در جايگاه خود گرامى بدار</w:t>
      </w:r>
      <w:r w:rsidR="00CC3E1D">
        <w:rPr>
          <w:rtl/>
          <w:lang w:bidi="fa-IR"/>
        </w:rPr>
        <w:t xml:space="preserve">. </w:t>
      </w:r>
      <w:r>
        <w:rPr>
          <w:rtl/>
          <w:lang w:bidi="fa-IR"/>
        </w:rPr>
        <w:t>بزرگان را چون پدر</w:t>
      </w:r>
      <w:r w:rsidR="00CC3E1D">
        <w:rPr>
          <w:rtl/>
          <w:lang w:bidi="fa-IR"/>
        </w:rPr>
        <w:t xml:space="preserve">، </w:t>
      </w:r>
      <w:r>
        <w:rPr>
          <w:rtl/>
          <w:lang w:bidi="fa-IR"/>
        </w:rPr>
        <w:t>كودكان را همچون فرزند و ميان سالان را به منزله برادر بدان</w:t>
      </w:r>
      <w:r w:rsidR="00CC3E1D">
        <w:rPr>
          <w:rtl/>
          <w:lang w:bidi="fa-IR"/>
        </w:rPr>
        <w:t xml:space="preserve">. </w:t>
      </w:r>
      <w:r>
        <w:rPr>
          <w:rtl/>
          <w:lang w:bidi="fa-IR"/>
        </w:rPr>
        <w:t>هر كدام نزد تو آيند با لطف و مهربانى پذيرا باش و با برادر</w:t>
      </w:r>
      <w:r w:rsidR="00CC3E1D">
        <w:rPr>
          <w:rtl/>
          <w:lang w:bidi="fa-IR"/>
        </w:rPr>
        <w:t xml:space="preserve">، </w:t>
      </w:r>
      <w:r>
        <w:rPr>
          <w:rtl/>
          <w:lang w:bidi="fa-IR"/>
        </w:rPr>
        <w:t>حقوق برادرى را رعايت كن»</w:t>
      </w:r>
      <w:r w:rsidR="00CC3E1D">
        <w:rPr>
          <w:rtl/>
          <w:lang w:bidi="fa-IR"/>
        </w:rPr>
        <w:t xml:space="preserve">. </w:t>
      </w:r>
    </w:p>
    <w:p w:rsidR="009C2EE6" w:rsidRDefault="009C2EE6" w:rsidP="009C2EE6">
      <w:pPr>
        <w:pStyle w:val="libNormal"/>
        <w:rPr>
          <w:rtl/>
          <w:lang w:bidi="fa-IR"/>
        </w:rPr>
      </w:pPr>
      <w:r>
        <w:rPr>
          <w:rtl/>
          <w:lang w:bidi="fa-IR"/>
        </w:rPr>
        <w:t>«اهل ملَّتكَ» را هم دين و هم كيش ترجمه كرديم</w:t>
      </w:r>
      <w:r w:rsidR="00CC3E1D">
        <w:rPr>
          <w:rtl/>
          <w:lang w:bidi="fa-IR"/>
        </w:rPr>
        <w:t xml:space="preserve">؛ </w:t>
      </w:r>
      <w:r>
        <w:rPr>
          <w:rtl/>
          <w:lang w:bidi="fa-IR"/>
        </w:rPr>
        <w:t>چرا كه ملت را مرادف با دين دانسته ايم</w:t>
      </w:r>
      <w:r w:rsidR="00CC3E1D">
        <w:rPr>
          <w:rtl/>
          <w:lang w:bidi="fa-IR"/>
        </w:rPr>
        <w:t xml:space="preserve">. </w:t>
      </w:r>
      <w:r>
        <w:rPr>
          <w:rtl/>
          <w:lang w:bidi="fa-IR"/>
        </w:rPr>
        <w:t>در اين بحث</w:t>
      </w:r>
      <w:r w:rsidR="00CC3E1D">
        <w:rPr>
          <w:rtl/>
          <w:lang w:bidi="fa-IR"/>
        </w:rPr>
        <w:t xml:space="preserve">، </w:t>
      </w:r>
      <w:r>
        <w:rPr>
          <w:rtl/>
          <w:lang w:bidi="fa-IR"/>
        </w:rPr>
        <w:t>سخن از حقوق كسانى است كه با انسان در عقيده و مرام مشتركند</w:t>
      </w:r>
      <w:r w:rsidR="00CC3E1D">
        <w:rPr>
          <w:rtl/>
          <w:lang w:bidi="fa-IR"/>
        </w:rPr>
        <w:t xml:space="preserve">. </w:t>
      </w:r>
      <w:r>
        <w:rPr>
          <w:rtl/>
          <w:lang w:bidi="fa-IR"/>
        </w:rPr>
        <w:t>صرف نظر از ساير حقوقى كه در سايه روابط اجتماعى به وجود مى آيد</w:t>
      </w:r>
      <w:r w:rsidR="00CC3E1D">
        <w:rPr>
          <w:rtl/>
          <w:lang w:bidi="fa-IR"/>
        </w:rPr>
        <w:t xml:space="preserve">، </w:t>
      </w:r>
      <w:r>
        <w:rPr>
          <w:rtl/>
          <w:lang w:bidi="fa-IR"/>
        </w:rPr>
        <w:t>مثل روابط پدر و فرزند</w:t>
      </w:r>
      <w:r w:rsidR="00CC3E1D">
        <w:rPr>
          <w:rtl/>
          <w:lang w:bidi="fa-IR"/>
        </w:rPr>
        <w:t xml:space="preserve">، </w:t>
      </w:r>
      <w:r>
        <w:rPr>
          <w:rtl/>
          <w:lang w:bidi="fa-IR"/>
        </w:rPr>
        <w:t>همسايه</w:t>
      </w:r>
      <w:r w:rsidR="00CC3E1D">
        <w:rPr>
          <w:rtl/>
          <w:lang w:bidi="fa-IR"/>
        </w:rPr>
        <w:t xml:space="preserve">، </w:t>
      </w:r>
      <w:r>
        <w:rPr>
          <w:rtl/>
          <w:lang w:bidi="fa-IR"/>
        </w:rPr>
        <w:t>مشير و مشار</w:t>
      </w:r>
      <w:r w:rsidR="00CC3E1D">
        <w:rPr>
          <w:rtl/>
          <w:lang w:bidi="fa-IR"/>
        </w:rPr>
        <w:t xml:space="preserve">، </w:t>
      </w:r>
      <w:r>
        <w:rPr>
          <w:rtl/>
          <w:lang w:bidi="fa-IR"/>
        </w:rPr>
        <w:t>ناصح و مستنصح و</w:t>
      </w:r>
      <w:r w:rsidR="00CC3E1D">
        <w:rPr>
          <w:rtl/>
          <w:lang w:bidi="fa-IR"/>
        </w:rPr>
        <w:t xml:space="preserve">... </w:t>
      </w:r>
      <w:r>
        <w:rPr>
          <w:rtl/>
          <w:lang w:bidi="fa-IR"/>
        </w:rPr>
        <w:t>اين حق</w:t>
      </w:r>
      <w:r w:rsidR="00CC3E1D">
        <w:rPr>
          <w:rtl/>
          <w:lang w:bidi="fa-IR"/>
        </w:rPr>
        <w:t xml:space="preserve">، </w:t>
      </w:r>
      <w:r>
        <w:rPr>
          <w:rtl/>
          <w:lang w:bidi="fa-IR"/>
        </w:rPr>
        <w:t>يك حق عمومى است</w:t>
      </w:r>
      <w:r w:rsidR="00CC3E1D">
        <w:rPr>
          <w:rtl/>
          <w:lang w:bidi="fa-IR"/>
        </w:rPr>
        <w:t xml:space="preserve">. </w:t>
      </w:r>
    </w:p>
    <w:p w:rsidR="009C2EE6" w:rsidRDefault="00D35857" w:rsidP="00D35857">
      <w:pPr>
        <w:pStyle w:val="Heading2"/>
        <w:rPr>
          <w:rtl/>
          <w:lang w:bidi="fa-IR"/>
        </w:rPr>
      </w:pPr>
      <w:bookmarkStart w:id="112" w:name="_Toc394573366"/>
      <w:r>
        <w:rPr>
          <w:rtl/>
          <w:lang w:bidi="fa-IR"/>
        </w:rPr>
        <w:lastRenderedPageBreak/>
        <w:t>حاكميت قواعد اخلاقى در اجتماع</w:t>
      </w:r>
      <w:bookmarkEnd w:id="112"/>
    </w:p>
    <w:p w:rsidR="009C2EE6" w:rsidRDefault="009C2EE6" w:rsidP="009C2EE6">
      <w:pPr>
        <w:pStyle w:val="libNormal"/>
        <w:rPr>
          <w:rtl/>
          <w:lang w:bidi="fa-IR"/>
        </w:rPr>
      </w:pPr>
      <w:r>
        <w:rPr>
          <w:rtl/>
          <w:lang w:bidi="fa-IR"/>
        </w:rPr>
        <w:t>به طور كلى</w:t>
      </w:r>
      <w:r w:rsidR="00CC3E1D">
        <w:rPr>
          <w:rtl/>
          <w:lang w:bidi="fa-IR"/>
        </w:rPr>
        <w:t xml:space="preserve">، </w:t>
      </w:r>
      <w:r>
        <w:rPr>
          <w:rtl/>
          <w:lang w:bidi="fa-IR"/>
        </w:rPr>
        <w:t>حقوق بيست گانه اخير كه مورد بحث بود</w:t>
      </w:r>
      <w:r w:rsidR="00CC3E1D">
        <w:rPr>
          <w:rtl/>
          <w:lang w:bidi="fa-IR"/>
        </w:rPr>
        <w:t xml:space="preserve">، </w:t>
      </w:r>
      <w:r>
        <w:rPr>
          <w:rtl/>
          <w:lang w:bidi="fa-IR"/>
        </w:rPr>
        <w:t>هر يك به نوعى روابطى را تبيين و حقوق دو طرف اين رابطه را بيان مى كند</w:t>
      </w:r>
      <w:r w:rsidR="00CC3E1D">
        <w:rPr>
          <w:rtl/>
          <w:lang w:bidi="fa-IR"/>
        </w:rPr>
        <w:t xml:space="preserve">؛ </w:t>
      </w:r>
      <w:r>
        <w:rPr>
          <w:rtl/>
          <w:lang w:bidi="fa-IR"/>
        </w:rPr>
        <w:t>ولى در اين حق راه و رسم چگونه زيستن در كنار يكديگر را مى آموزد</w:t>
      </w:r>
      <w:r w:rsidR="00CC3E1D">
        <w:rPr>
          <w:rtl/>
          <w:lang w:bidi="fa-IR"/>
        </w:rPr>
        <w:t xml:space="preserve">، </w:t>
      </w:r>
      <w:r>
        <w:rPr>
          <w:rtl/>
          <w:lang w:bidi="fa-IR"/>
        </w:rPr>
        <w:t>به صورتى كه با رعايت اين اصول و حاكميت اين قواعد اخلاقى در روابط اجتماعى</w:t>
      </w:r>
      <w:r w:rsidR="00CC3E1D">
        <w:rPr>
          <w:rtl/>
          <w:lang w:bidi="fa-IR"/>
        </w:rPr>
        <w:t xml:space="preserve">، </w:t>
      </w:r>
      <w:r>
        <w:rPr>
          <w:rtl/>
          <w:lang w:bidi="fa-IR"/>
        </w:rPr>
        <w:t>مدينه فاضله موعود محقق مى شود و آثار مخرب و زيان بار تناقضات و تعارضات بين انسان ها به حداقل مى رسد</w:t>
      </w:r>
      <w:r w:rsidR="00CC3E1D">
        <w:rPr>
          <w:rtl/>
          <w:lang w:bidi="fa-IR"/>
        </w:rPr>
        <w:t xml:space="preserve">. </w:t>
      </w:r>
    </w:p>
    <w:p w:rsidR="009C2EE6" w:rsidRDefault="009C2EE6" w:rsidP="009C2EE6">
      <w:pPr>
        <w:pStyle w:val="libNormal"/>
        <w:rPr>
          <w:rtl/>
          <w:lang w:bidi="fa-IR"/>
        </w:rPr>
      </w:pPr>
      <w:r>
        <w:rPr>
          <w:rtl/>
          <w:lang w:bidi="fa-IR"/>
        </w:rPr>
        <w:t>در اين جا ذكر چند مطلب ضرورى است</w:t>
      </w:r>
      <w:r w:rsidR="00CC3E1D">
        <w:rPr>
          <w:rtl/>
          <w:lang w:bidi="fa-IR"/>
        </w:rPr>
        <w:t xml:space="preserve">: </w:t>
      </w:r>
    </w:p>
    <w:p w:rsidR="009C2EE6" w:rsidRDefault="009C2EE6" w:rsidP="009C2EE6">
      <w:pPr>
        <w:pStyle w:val="libNormal"/>
        <w:rPr>
          <w:rtl/>
          <w:lang w:bidi="fa-IR"/>
        </w:rPr>
      </w:pPr>
      <w:r>
        <w:rPr>
          <w:rtl/>
          <w:lang w:bidi="fa-IR"/>
        </w:rPr>
        <w:t>يكى اين كه انسان اساسا اجتماعى آفريده شده است</w:t>
      </w:r>
      <w:r w:rsidR="00CC3E1D">
        <w:rPr>
          <w:rtl/>
          <w:lang w:bidi="fa-IR"/>
        </w:rPr>
        <w:t xml:space="preserve">. </w:t>
      </w:r>
      <w:r>
        <w:rPr>
          <w:rtl/>
          <w:lang w:bidi="fa-IR"/>
        </w:rPr>
        <w:t>اجتماعى بودن انسان امرى بديهى است</w:t>
      </w:r>
      <w:r w:rsidR="00CC3E1D">
        <w:rPr>
          <w:rtl/>
          <w:lang w:bidi="fa-IR"/>
        </w:rPr>
        <w:t xml:space="preserve">؛ </w:t>
      </w:r>
      <w:r>
        <w:rPr>
          <w:rtl/>
          <w:lang w:bidi="fa-IR"/>
        </w:rPr>
        <w:t>هم به شهادت فطرت و هم به گواهى تاريخ و مهم تر از آن</w:t>
      </w:r>
      <w:r w:rsidR="00CC3E1D">
        <w:rPr>
          <w:rtl/>
          <w:lang w:bidi="fa-IR"/>
        </w:rPr>
        <w:t xml:space="preserve">، </w:t>
      </w:r>
      <w:r>
        <w:rPr>
          <w:rtl/>
          <w:lang w:bidi="fa-IR"/>
        </w:rPr>
        <w:t>شهادت قرآن در سوره مباركه حجرات است كه مى فرمايد</w:t>
      </w:r>
      <w:r w:rsidR="00CC3E1D">
        <w:rPr>
          <w:rtl/>
          <w:lang w:bidi="fa-IR"/>
        </w:rPr>
        <w:t xml:space="preserve">: </w:t>
      </w:r>
    </w:p>
    <w:p w:rsidR="009C2EE6" w:rsidRDefault="009C2EE6" w:rsidP="009C2EE6">
      <w:pPr>
        <w:pStyle w:val="libNormal"/>
        <w:rPr>
          <w:rtl/>
          <w:lang w:bidi="fa-IR"/>
        </w:rPr>
      </w:pPr>
      <w:r w:rsidRPr="002377EE">
        <w:rPr>
          <w:rStyle w:val="libAieChar"/>
          <w:rtl/>
        </w:rPr>
        <w:t>يا ايُّها الَّذين انَّا خَلَقناكم مِن ذَكَر و اُنثى و جَعلناكُم شُعوبا و قَبائِلَ لِتَعارَفوا انَّ اءَكرَمَكم عندالله اءَتقاكُم</w:t>
      </w:r>
      <w:r>
        <w:rPr>
          <w:rtl/>
          <w:lang w:bidi="fa-IR"/>
        </w:rPr>
        <w:t xml:space="preserve"> </w:t>
      </w:r>
      <w:r w:rsidRPr="00D35857">
        <w:rPr>
          <w:rStyle w:val="libFootnotenumChar"/>
          <w:rtl/>
          <w:lang w:bidi="fa-IR"/>
        </w:rPr>
        <w:t>(856)</w:t>
      </w:r>
      <w:r w:rsidR="00CC3E1D">
        <w:rPr>
          <w:rtl/>
          <w:lang w:bidi="fa-IR"/>
        </w:rPr>
        <w:t xml:space="preserve">. </w:t>
      </w:r>
    </w:p>
    <w:p w:rsidR="009C2EE6" w:rsidRDefault="009C2EE6" w:rsidP="009C2EE6">
      <w:pPr>
        <w:pStyle w:val="libNormal"/>
        <w:rPr>
          <w:rtl/>
          <w:lang w:bidi="fa-IR"/>
        </w:rPr>
      </w:pPr>
      <w:r>
        <w:rPr>
          <w:rtl/>
          <w:lang w:bidi="fa-IR"/>
        </w:rPr>
        <w:t>«اى مردم</w:t>
      </w:r>
      <w:r w:rsidR="00CC3E1D">
        <w:rPr>
          <w:rtl/>
          <w:lang w:bidi="fa-IR"/>
        </w:rPr>
        <w:t>!</w:t>
      </w:r>
      <w:r>
        <w:rPr>
          <w:rtl/>
          <w:lang w:bidi="fa-IR"/>
        </w:rPr>
        <w:t xml:space="preserve"> ما شما را از يك مرد و زن آفريديم و شما را از تيره ها و قبيله ها قرار داديم تا يكديگر را بشناسيد</w:t>
      </w:r>
      <w:r w:rsidR="00CC3E1D">
        <w:rPr>
          <w:rtl/>
          <w:lang w:bidi="fa-IR"/>
        </w:rPr>
        <w:t xml:space="preserve">؛ </w:t>
      </w:r>
      <w:r>
        <w:rPr>
          <w:rtl/>
          <w:lang w:bidi="fa-IR"/>
        </w:rPr>
        <w:t>اينها ملاك امتيار نيست</w:t>
      </w:r>
      <w:r w:rsidR="00CC3E1D">
        <w:rPr>
          <w:rtl/>
          <w:lang w:bidi="fa-IR"/>
        </w:rPr>
        <w:t xml:space="preserve">، </w:t>
      </w:r>
      <w:r>
        <w:rPr>
          <w:rtl/>
          <w:lang w:bidi="fa-IR"/>
        </w:rPr>
        <w:t>گرامى ترين شما نزد خداوند باتقواترين شما است»</w:t>
      </w:r>
      <w:r w:rsidR="00CC3E1D">
        <w:rPr>
          <w:rtl/>
          <w:lang w:bidi="fa-IR"/>
        </w:rPr>
        <w:t xml:space="preserve">. </w:t>
      </w:r>
    </w:p>
    <w:p w:rsidR="009C2EE6" w:rsidRDefault="009C2EE6" w:rsidP="009C2EE6">
      <w:pPr>
        <w:pStyle w:val="libNormal"/>
        <w:rPr>
          <w:rtl/>
          <w:lang w:bidi="fa-IR"/>
        </w:rPr>
      </w:pPr>
      <w:r>
        <w:rPr>
          <w:rtl/>
          <w:lang w:bidi="fa-IR"/>
        </w:rPr>
        <w:t>اين آيه تصريح دارد كه روابط انسان ها</w:t>
      </w:r>
      <w:r w:rsidR="00CC3E1D">
        <w:rPr>
          <w:rtl/>
          <w:lang w:bidi="fa-IR"/>
        </w:rPr>
        <w:t xml:space="preserve">، </w:t>
      </w:r>
      <w:r>
        <w:rPr>
          <w:rtl/>
          <w:lang w:bidi="fa-IR"/>
        </w:rPr>
        <w:t>با اراده الهى يك رابطه فاميلى و قبيله اى است</w:t>
      </w:r>
      <w:r w:rsidR="00CC3E1D">
        <w:rPr>
          <w:rtl/>
          <w:lang w:bidi="fa-IR"/>
        </w:rPr>
        <w:t xml:space="preserve">. </w:t>
      </w:r>
      <w:r>
        <w:rPr>
          <w:rtl/>
          <w:lang w:bidi="fa-IR"/>
        </w:rPr>
        <w:t>در آيه ديگرى به زبانى ديگر اين نياز ارتباطى را بيان مى كند</w:t>
      </w:r>
      <w:r w:rsidR="00CC3E1D">
        <w:rPr>
          <w:rtl/>
          <w:lang w:bidi="fa-IR"/>
        </w:rPr>
        <w:t xml:space="preserve">: </w:t>
      </w:r>
    </w:p>
    <w:p w:rsidR="009C2EE6" w:rsidRDefault="009C2EE6" w:rsidP="009C2EE6">
      <w:pPr>
        <w:pStyle w:val="libNormal"/>
        <w:rPr>
          <w:rtl/>
          <w:lang w:bidi="fa-IR"/>
        </w:rPr>
      </w:pPr>
      <w:r>
        <w:rPr>
          <w:rtl/>
          <w:lang w:bidi="fa-IR"/>
        </w:rPr>
        <w:t xml:space="preserve">و هوَ الَّذى خَلَقَ منَ الماء بَشرا فَجَعَلَهُ نَسَبا و صِهرا و كان رَبُّكَ قديرا </w:t>
      </w:r>
      <w:r w:rsidRPr="00D35857">
        <w:rPr>
          <w:rStyle w:val="libFootnotenumChar"/>
          <w:rtl/>
          <w:lang w:bidi="fa-IR"/>
        </w:rPr>
        <w:t>(857)</w:t>
      </w:r>
      <w:r w:rsidR="00CC3E1D">
        <w:rPr>
          <w:rtl/>
          <w:lang w:bidi="fa-IR"/>
        </w:rPr>
        <w:t xml:space="preserve">. </w:t>
      </w:r>
    </w:p>
    <w:p w:rsidR="009C2EE6" w:rsidRDefault="009C2EE6" w:rsidP="009C2EE6">
      <w:pPr>
        <w:pStyle w:val="libNormal"/>
        <w:rPr>
          <w:rtl/>
          <w:lang w:bidi="fa-IR"/>
        </w:rPr>
      </w:pPr>
      <w:r>
        <w:rPr>
          <w:rtl/>
          <w:lang w:bidi="fa-IR"/>
        </w:rPr>
        <w:t>«او كسى است كه از آب</w:t>
      </w:r>
      <w:r w:rsidR="00CC3E1D">
        <w:rPr>
          <w:rtl/>
          <w:lang w:bidi="fa-IR"/>
        </w:rPr>
        <w:t xml:space="preserve">، </w:t>
      </w:r>
      <w:r>
        <w:rPr>
          <w:rtl/>
          <w:lang w:bidi="fa-IR"/>
        </w:rPr>
        <w:t>انسانى را آفريد</w:t>
      </w:r>
      <w:r w:rsidR="00CC3E1D">
        <w:rPr>
          <w:rtl/>
          <w:lang w:bidi="fa-IR"/>
        </w:rPr>
        <w:t xml:space="preserve">؛ </w:t>
      </w:r>
      <w:r>
        <w:rPr>
          <w:rtl/>
          <w:lang w:bidi="fa-IR"/>
        </w:rPr>
        <w:t>سپس او را نسب و سبب قرار داد و نسل او را از اين دو طريق گسترش داد و پروردگار تو همواره توانا بوده است»</w:t>
      </w:r>
      <w:r w:rsidR="00CC3E1D">
        <w:rPr>
          <w:rtl/>
          <w:lang w:bidi="fa-IR"/>
        </w:rPr>
        <w:t xml:space="preserve">. </w:t>
      </w:r>
    </w:p>
    <w:p w:rsidR="009C2EE6" w:rsidRDefault="009C2EE6" w:rsidP="009C2EE6">
      <w:pPr>
        <w:pStyle w:val="libNormal"/>
        <w:rPr>
          <w:rtl/>
          <w:lang w:bidi="fa-IR"/>
        </w:rPr>
      </w:pPr>
      <w:r>
        <w:rPr>
          <w:rtl/>
          <w:lang w:bidi="fa-IR"/>
        </w:rPr>
        <w:lastRenderedPageBreak/>
        <w:t>شايد با تامل در اين آيه كريمه و همچنين در مجموع نيازهاى بشرى بتوانيم بگوييم كه موثرترين عامل تجمع انسان ها در كنار يكديگر</w:t>
      </w:r>
      <w:r w:rsidR="00CC3E1D">
        <w:rPr>
          <w:rtl/>
          <w:lang w:bidi="fa-IR"/>
        </w:rPr>
        <w:t xml:space="preserve">، </w:t>
      </w:r>
      <w:r>
        <w:rPr>
          <w:rtl/>
          <w:lang w:bidi="fa-IR"/>
        </w:rPr>
        <w:t>غريزه جنسى است كه خود به خود موجب تشكيل اجتماع كوچك خانواده مى شود</w:t>
      </w:r>
      <w:r w:rsidR="00CC3E1D">
        <w:rPr>
          <w:rtl/>
          <w:lang w:bidi="fa-IR"/>
        </w:rPr>
        <w:t xml:space="preserve">؛ </w:t>
      </w:r>
      <w:r>
        <w:rPr>
          <w:rtl/>
          <w:lang w:bidi="fa-IR"/>
        </w:rPr>
        <w:t>زيرا بسيارى از غرائز بشر</w:t>
      </w:r>
      <w:r w:rsidR="00CC3E1D">
        <w:rPr>
          <w:rtl/>
          <w:lang w:bidi="fa-IR"/>
        </w:rPr>
        <w:t xml:space="preserve">، </w:t>
      </w:r>
      <w:r>
        <w:rPr>
          <w:rtl/>
          <w:lang w:bidi="fa-IR"/>
        </w:rPr>
        <w:t>مثل غريزه گرسنگى و تشنگى</w:t>
      </w:r>
      <w:r w:rsidR="00CC3E1D">
        <w:rPr>
          <w:rtl/>
          <w:lang w:bidi="fa-IR"/>
        </w:rPr>
        <w:t xml:space="preserve">، </w:t>
      </w:r>
      <w:r>
        <w:rPr>
          <w:rtl/>
          <w:lang w:bidi="fa-IR"/>
        </w:rPr>
        <w:t>شايد به صورت انفرادى هم ارضا شود</w:t>
      </w:r>
      <w:r w:rsidR="00CC3E1D">
        <w:rPr>
          <w:rtl/>
          <w:lang w:bidi="fa-IR"/>
        </w:rPr>
        <w:t xml:space="preserve">؛ </w:t>
      </w:r>
      <w:r>
        <w:rPr>
          <w:rtl/>
          <w:lang w:bidi="fa-IR"/>
        </w:rPr>
        <w:t>ولى غريزه جنسى جز در سايه ارتباط</w:t>
      </w:r>
      <w:r w:rsidR="00CC3E1D">
        <w:rPr>
          <w:rtl/>
          <w:lang w:bidi="fa-IR"/>
        </w:rPr>
        <w:t xml:space="preserve">، </w:t>
      </w:r>
      <w:r>
        <w:rPr>
          <w:rtl/>
          <w:lang w:bidi="fa-IR"/>
        </w:rPr>
        <w:t>ارضا نمى شود</w:t>
      </w:r>
      <w:r w:rsidR="00CC3E1D">
        <w:rPr>
          <w:rtl/>
          <w:lang w:bidi="fa-IR"/>
        </w:rPr>
        <w:t xml:space="preserve">. </w:t>
      </w:r>
      <w:r>
        <w:rPr>
          <w:rtl/>
          <w:lang w:bidi="fa-IR"/>
        </w:rPr>
        <w:t>به تدريج همين اجتماعات كوچك خانواده كه در كنار هم قرار مى گيرد</w:t>
      </w:r>
      <w:r w:rsidR="00CC3E1D">
        <w:rPr>
          <w:rtl/>
          <w:lang w:bidi="fa-IR"/>
        </w:rPr>
        <w:t xml:space="preserve">، </w:t>
      </w:r>
      <w:r>
        <w:rPr>
          <w:rtl/>
          <w:lang w:bidi="fa-IR"/>
        </w:rPr>
        <w:t>جامعه اى بزرگتر شكل مى گيرد و با آگاهى از منافع متقابل زندگى اجتماعى</w:t>
      </w:r>
      <w:r w:rsidR="00CC3E1D">
        <w:rPr>
          <w:rtl/>
          <w:lang w:bidi="fa-IR"/>
        </w:rPr>
        <w:t xml:space="preserve">، </w:t>
      </w:r>
      <w:r>
        <w:rPr>
          <w:rtl/>
          <w:lang w:bidi="fa-IR"/>
        </w:rPr>
        <w:t>به سمت كمال پيش مى رود</w:t>
      </w:r>
      <w:r w:rsidR="00CC3E1D">
        <w:rPr>
          <w:rtl/>
          <w:lang w:bidi="fa-IR"/>
        </w:rPr>
        <w:t xml:space="preserve">. </w:t>
      </w:r>
    </w:p>
    <w:p w:rsidR="009C2EE6" w:rsidRDefault="009C2EE6" w:rsidP="009C2EE6">
      <w:pPr>
        <w:pStyle w:val="libNormal"/>
        <w:rPr>
          <w:rtl/>
          <w:lang w:bidi="fa-IR"/>
        </w:rPr>
      </w:pPr>
      <w:r>
        <w:rPr>
          <w:rtl/>
          <w:lang w:bidi="fa-IR"/>
        </w:rPr>
        <w:t>وقتى جوامع كوچك تشكيل شد و تدريجا توسعه پيدا كرد</w:t>
      </w:r>
      <w:r w:rsidR="00CC3E1D">
        <w:rPr>
          <w:rtl/>
          <w:lang w:bidi="fa-IR"/>
        </w:rPr>
        <w:t xml:space="preserve">، </w:t>
      </w:r>
      <w:r>
        <w:rPr>
          <w:rtl/>
          <w:lang w:bidi="fa-IR"/>
        </w:rPr>
        <w:t>هر عضو مى خواهد منافع ديگران را نيز نصيب خود گرداند</w:t>
      </w:r>
      <w:r w:rsidR="00CC3E1D">
        <w:rPr>
          <w:rtl/>
          <w:lang w:bidi="fa-IR"/>
        </w:rPr>
        <w:t xml:space="preserve">. </w:t>
      </w:r>
      <w:r>
        <w:rPr>
          <w:rtl/>
          <w:lang w:bidi="fa-IR"/>
        </w:rPr>
        <w:t>اين جا است كه اختلافات خود را نشان مى دهد</w:t>
      </w:r>
      <w:r w:rsidR="00CC3E1D">
        <w:rPr>
          <w:rtl/>
          <w:lang w:bidi="fa-IR"/>
        </w:rPr>
        <w:t xml:space="preserve">. </w:t>
      </w:r>
      <w:r>
        <w:rPr>
          <w:rtl/>
          <w:lang w:bidi="fa-IR"/>
        </w:rPr>
        <w:t xml:space="preserve">اين </w:t>
      </w:r>
      <w:r w:rsidR="00AA5C01">
        <w:rPr>
          <w:rtl/>
          <w:lang w:bidi="fa-IR"/>
        </w:rPr>
        <w:t>مسئله</w:t>
      </w:r>
      <w:r>
        <w:rPr>
          <w:rtl/>
          <w:lang w:bidi="fa-IR"/>
        </w:rPr>
        <w:t xml:space="preserve"> درباره جوامع نيز صادق است</w:t>
      </w:r>
      <w:r w:rsidR="00CC3E1D">
        <w:rPr>
          <w:rtl/>
          <w:lang w:bidi="fa-IR"/>
        </w:rPr>
        <w:t xml:space="preserve">؛ </w:t>
      </w:r>
      <w:r>
        <w:rPr>
          <w:rtl/>
          <w:lang w:bidi="fa-IR"/>
        </w:rPr>
        <w:t>به اين معنا كه جامعه اى كه قدرتش از جامعه ديگر بيشتر است</w:t>
      </w:r>
      <w:r w:rsidR="00CC3E1D">
        <w:rPr>
          <w:rtl/>
          <w:lang w:bidi="fa-IR"/>
        </w:rPr>
        <w:t xml:space="preserve">، </w:t>
      </w:r>
      <w:r>
        <w:rPr>
          <w:rtl/>
          <w:lang w:bidi="fa-IR"/>
        </w:rPr>
        <w:t>منفعت مشترك يا خاص جامعه ديگر را به نفع خود تصاحب مى كند</w:t>
      </w:r>
      <w:r w:rsidR="00CC3E1D">
        <w:rPr>
          <w:rtl/>
          <w:lang w:bidi="fa-IR"/>
        </w:rPr>
        <w:t xml:space="preserve">. </w:t>
      </w:r>
      <w:r>
        <w:rPr>
          <w:rtl/>
          <w:lang w:bidi="fa-IR"/>
        </w:rPr>
        <w:t>در اثر اين افزون طلبى ها</w:t>
      </w:r>
      <w:r w:rsidR="00CC3E1D">
        <w:rPr>
          <w:rtl/>
          <w:lang w:bidi="fa-IR"/>
        </w:rPr>
        <w:t xml:space="preserve">، </w:t>
      </w:r>
      <w:r>
        <w:rPr>
          <w:rtl/>
          <w:lang w:bidi="fa-IR"/>
        </w:rPr>
        <w:t>اختلافات تشديد مى شود و ضرورت تدوين قوانين اجتماعى و فردى</w:t>
      </w:r>
      <w:r w:rsidR="00CC3E1D">
        <w:rPr>
          <w:rtl/>
          <w:lang w:bidi="fa-IR"/>
        </w:rPr>
        <w:t xml:space="preserve">؛ </w:t>
      </w:r>
      <w:r>
        <w:rPr>
          <w:rtl/>
          <w:lang w:bidi="fa-IR"/>
        </w:rPr>
        <w:t>اعم از حقوق مدنى</w:t>
      </w:r>
      <w:r w:rsidR="00CC3E1D">
        <w:rPr>
          <w:rtl/>
          <w:lang w:bidi="fa-IR"/>
        </w:rPr>
        <w:t xml:space="preserve">، </w:t>
      </w:r>
      <w:r>
        <w:rPr>
          <w:rtl/>
          <w:lang w:bidi="fa-IR"/>
        </w:rPr>
        <w:t>كيفرى و اخلاقى اشكار مى شود</w:t>
      </w:r>
      <w:r w:rsidR="00CC3E1D">
        <w:rPr>
          <w:rtl/>
          <w:lang w:bidi="fa-IR"/>
        </w:rPr>
        <w:t xml:space="preserve">. </w:t>
      </w:r>
      <w:r>
        <w:rPr>
          <w:rtl/>
          <w:lang w:bidi="fa-IR"/>
        </w:rPr>
        <w:t>اين است كه قرآن اشاره مى كند كه</w:t>
      </w:r>
      <w:r w:rsidR="00CC3E1D">
        <w:rPr>
          <w:rtl/>
          <w:lang w:bidi="fa-IR"/>
        </w:rPr>
        <w:t xml:space="preserve">: </w:t>
      </w:r>
    </w:p>
    <w:p w:rsidR="009C2EE6" w:rsidRDefault="009C2EE6" w:rsidP="009C2EE6">
      <w:pPr>
        <w:pStyle w:val="libNormal"/>
        <w:rPr>
          <w:rtl/>
          <w:lang w:bidi="fa-IR"/>
        </w:rPr>
      </w:pPr>
      <w:r w:rsidRPr="002377EE">
        <w:rPr>
          <w:rStyle w:val="libAieChar"/>
          <w:rtl/>
        </w:rPr>
        <w:t>و ما كانَ النَّاسُ الا اءُمَّة واحدَة فاختَلِفوا</w:t>
      </w:r>
      <w:r>
        <w:rPr>
          <w:rtl/>
          <w:lang w:bidi="fa-IR"/>
        </w:rPr>
        <w:t xml:space="preserve"> </w:t>
      </w:r>
      <w:r w:rsidRPr="00D35857">
        <w:rPr>
          <w:rStyle w:val="libFootnotenumChar"/>
          <w:rtl/>
          <w:lang w:bidi="fa-IR"/>
        </w:rPr>
        <w:t>(858)</w:t>
      </w:r>
      <w:r w:rsidR="00CC3E1D">
        <w:rPr>
          <w:rtl/>
          <w:lang w:bidi="fa-IR"/>
        </w:rPr>
        <w:t xml:space="preserve">. </w:t>
      </w:r>
    </w:p>
    <w:p w:rsidR="009C2EE6" w:rsidRDefault="009C2EE6" w:rsidP="009C2EE6">
      <w:pPr>
        <w:pStyle w:val="libNormal"/>
        <w:rPr>
          <w:rtl/>
          <w:lang w:bidi="fa-IR"/>
        </w:rPr>
      </w:pPr>
      <w:r>
        <w:rPr>
          <w:rtl/>
          <w:lang w:bidi="fa-IR"/>
        </w:rPr>
        <w:t>«در آغاز همه مردم امت واحدى بودند</w:t>
      </w:r>
      <w:r w:rsidR="00CC3E1D">
        <w:rPr>
          <w:rtl/>
          <w:lang w:bidi="fa-IR"/>
        </w:rPr>
        <w:t xml:space="preserve">؛ </w:t>
      </w:r>
      <w:r>
        <w:rPr>
          <w:rtl/>
          <w:lang w:bidi="fa-IR"/>
        </w:rPr>
        <w:t>سپس اختلاف كردند»</w:t>
      </w:r>
      <w:r w:rsidR="00CC3E1D">
        <w:rPr>
          <w:rtl/>
          <w:lang w:bidi="fa-IR"/>
        </w:rPr>
        <w:t xml:space="preserve">. </w:t>
      </w:r>
    </w:p>
    <w:p w:rsidR="009C2EE6" w:rsidRDefault="009C2EE6" w:rsidP="009C2EE6">
      <w:pPr>
        <w:pStyle w:val="libNormal"/>
        <w:rPr>
          <w:rtl/>
          <w:lang w:bidi="fa-IR"/>
        </w:rPr>
      </w:pPr>
      <w:r>
        <w:rPr>
          <w:rtl/>
          <w:lang w:bidi="fa-IR"/>
        </w:rPr>
        <w:t>بنابر نص قرآن</w:t>
      </w:r>
      <w:r w:rsidR="00CC3E1D">
        <w:rPr>
          <w:rtl/>
          <w:lang w:bidi="fa-IR"/>
        </w:rPr>
        <w:t xml:space="preserve">، </w:t>
      </w:r>
      <w:r>
        <w:rPr>
          <w:rtl/>
          <w:lang w:bidi="fa-IR"/>
        </w:rPr>
        <w:t>پس از بروز اين اختلافات</w:t>
      </w:r>
      <w:r w:rsidR="00CC3E1D">
        <w:rPr>
          <w:rtl/>
          <w:lang w:bidi="fa-IR"/>
        </w:rPr>
        <w:t xml:space="preserve">، </w:t>
      </w:r>
      <w:r>
        <w:rPr>
          <w:rtl/>
          <w:lang w:bidi="fa-IR"/>
        </w:rPr>
        <w:t>رفع آنها و جعل قوانين براى يك زندگى مسالمت آميز</w:t>
      </w:r>
      <w:r w:rsidR="00CC3E1D">
        <w:rPr>
          <w:rtl/>
          <w:lang w:bidi="fa-IR"/>
        </w:rPr>
        <w:t xml:space="preserve">، </w:t>
      </w:r>
      <w:r>
        <w:rPr>
          <w:rtl/>
          <w:lang w:bidi="fa-IR"/>
        </w:rPr>
        <w:t>وجهه همت انبياى الهى قرار گرفت تا بتوانند اختلافات آنها را حل كنند</w:t>
      </w:r>
      <w:r w:rsidR="00CC3E1D">
        <w:rPr>
          <w:rtl/>
          <w:lang w:bidi="fa-IR"/>
        </w:rPr>
        <w:t xml:space="preserve">. </w:t>
      </w:r>
      <w:r>
        <w:rPr>
          <w:rtl/>
          <w:lang w:bidi="fa-IR"/>
        </w:rPr>
        <w:t>و گواه بر اين مدعا</w:t>
      </w:r>
      <w:r w:rsidR="00CC3E1D">
        <w:rPr>
          <w:rtl/>
          <w:lang w:bidi="fa-IR"/>
        </w:rPr>
        <w:t xml:space="preserve">، </w:t>
      </w:r>
      <w:r>
        <w:rPr>
          <w:rtl/>
          <w:lang w:bidi="fa-IR"/>
        </w:rPr>
        <w:t>آياتى از قرآن كريم است</w:t>
      </w:r>
      <w:r w:rsidR="00CC3E1D">
        <w:rPr>
          <w:rtl/>
          <w:lang w:bidi="fa-IR"/>
        </w:rPr>
        <w:t xml:space="preserve">: </w:t>
      </w:r>
    </w:p>
    <w:p w:rsidR="009C2EE6" w:rsidRDefault="009C2EE6" w:rsidP="009C2EE6">
      <w:pPr>
        <w:pStyle w:val="libNormal"/>
        <w:rPr>
          <w:rtl/>
          <w:lang w:bidi="fa-IR"/>
        </w:rPr>
      </w:pPr>
      <w:r w:rsidRPr="002377EE">
        <w:rPr>
          <w:rStyle w:val="libAieChar"/>
          <w:rtl/>
        </w:rPr>
        <w:lastRenderedPageBreak/>
        <w:t>شَرَعَ لكم مِن الدِّينِ ما وَصَّى به نُوحا و الَّذى اءَوحَينا اليكَ و ما وَصَّينا بهِ ابراهيمَ و موسى و عيسى اءَن اءَقيموا الدِّينَ و لا تَتَفَرَّقوا</w:t>
      </w:r>
      <w:r>
        <w:rPr>
          <w:rtl/>
          <w:lang w:bidi="fa-IR"/>
        </w:rPr>
        <w:t xml:space="preserve"> </w:t>
      </w:r>
      <w:r w:rsidRPr="002377EE">
        <w:rPr>
          <w:rStyle w:val="libAieChar"/>
          <w:rtl/>
        </w:rPr>
        <w:t>فيهِ</w:t>
      </w:r>
      <w:r>
        <w:rPr>
          <w:rtl/>
          <w:lang w:bidi="fa-IR"/>
        </w:rPr>
        <w:t xml:space="preserve"> </w:t>
      </w:r>
      <w:r w:rsidRPr="00D35857">
        <w:rPr>
          <w:rStyle w:val="libFootnotenumChar"/>
          <w:rtl/>
          <w:lang w:bidi="fa-IR"/>
        </w:rPr>
        <w:t>(859)</w:t>
      </w:r>
      <w:r w:rsidR="00CC3E1D">
        <w:rPr>
          <w:rtl/>
          <w:lang w:bidi="fa-IR"/>
        </w:rPr>
        <w:t xml:space="preserve">. </w:t>
      </w:r>
    </w:p>
    <w:p w:rsidR="009C2EE6" w:rsidRDefault="009C2EE6" w:rsidP="009C2EE6">
      <w:pPr>
        <w:pStyle w:val="libNormal"/>
        <w:rPr>
          <w:rtl/>
          <w:lang w:bidi="fa-IR"/>
        </w:rPr>
      </w:pPr>
      <w:r>
        <w:rPr>
          <w:rtl/>
          <w:lang w:bidi="fa-IR"/>
        </w:rPr>
        <w:t>«آيينى را براى شما تشريع كرد كه به نوح توصيه كرده بود و آنچه را كه بر تو وحى فرستاديم و به ابراهيم و موسى و عيسى سفارش كرديم اين بود كه دين را برپا داريد و در آن تفرقه ايجاد نكنيد»</w:t>
      </w:r>
      <w:r w:rsidR="00CC3E1D">
        <w:rPr>
          <w:rtl/>
          <w:lang w:bidi="fa-IR"/>
        </w:rPr>
        <w:t xml:space="preserve">. </w:t>
      </w:r>
    </w:p>
    <w:p w:rsidR="009C2EE6" w:rsidRDefault="009C2EE6" w:rsidP="009C2EE6">
      <w:pPr>
        <w:pStyle w:val="libNormal"/>
        <w:rPr>
          <w:rtl/>
          <w:lang w:bidi="fa-IR"/>
        </w:rPr>
      </w:pPr>
      <w:r>
        <w:rPr>
          <w:rtl/>
          <w:lang w:bidi="fa-IR"/>
        </w:rPr>
        <w:t>از اين آيه و از آيات كريمه ديگر استفاده مى شود كه اساس دين براى رفع اختلاف ميان جوامع بوده است</w:t>
      </w:r>
      <w:r w:rsidR="00CC3E1D">
        <w:rPr>
          <w:rtl/>
          <w:lang w:bidi="fa-IR"/>
        </w:rPr>
        <w:t xml:space="preserve">. </w:t>
      </w:r>
      <w:r>
        <w:rPr>
          <w:rtl/>
          <w:lang w:bidi="fa-IR"/>
        </w:rPr>
        <w:t>قرآن مى فرمايد</w:t>
      </w:r>
      <w:r w:rsidR="00CC3E1D">
        <w:rPr>
          <w:rtl/>
          <w:lang w:bidi="fa-IR"/>
        </w:rPr>
        <w:t xml:space="preserve">: </w:t>
      </w:r>
    </w:p>
    <w:p w:rsidR="009C2EE6" w:rsidRDefault="009C2EE6" w:rsidP="009C2EE6">
      <w:pPr>
        <w:pStyle w:val="libNormal"/>
        <w:rPr>
          <w:rtl/>
          <w:lang w:bidi="fa-IR"/>
        </w:rPr>
      </w:pPr>
      <w:r w:rsidRPr="002377EE">
        <w:rPr>
          <w:rStyle w:val="libAieChar"/>
          <w:rtl/>
        </w:rPr>
        <w:t>و ما اءَنزَلنا عليكَ الكِتابَ الا لِتُبَيِّنَ لهمُ الَّذى اختَلَفوا و هُدى و</w:t>
      </w:r>
      <w:r w:rsidR="002377EE">
        <w:rPr>
          <w:rStyle w:val="libAieChar"/>
          <w:rtl/>
        </w:rPr>
        <w:t xml:space="preserve"> رحمَة لِّقوم يُؤ</w:t>
      </w:r>
      <w:r w:rsidRPr="002377EE">
        <w:rPr>
          <w:rStyle w:val="libAieChar"/>
          <w:rtl/>
        </w:rPr>
        <w:t>مونَ</w:t>
      </w:r>
      <w:r>
        <w:rPr>
          <w:rtl/>
          <w:lang w:bidi="fa-IR"/>
        </w:rPr>
        <w:t xml:space="preserve"> </w:t>
      </w:r>
      <w:r w:rsidRPr="00D35857">
        <w:rPr>
          <w:rStyle w:val="libFootnotenumChar"/>
          <w:rtl/>
          <w:lang w:bidi="fa-IR"/>
        </w:rPr>
        <w:t>(860)</w:t>
      </w:r>
      <w:r w:rsidR="00CC3E1D">
        <w:rPr>
          <w:rtl/>
          <w:lang w:bidi="fa-IR"/>
        </w:rPr>
        <w:t xml:space="preserve">. </w:t>
      </w:r>
    </w:p>
    <w:p w:rsidR="009C2EE6" w:rsidRDefault="009C2EE6" w:rsidP="009C2EE6">
      <w:pPr>
        <w:pStyle w:val="libNormal"/>
        <w:rPr>
          <w:rtl/>
          <w:lang w:bidi="fa-IR"/>
        </w:rPr>
      </w:pPr>
      <w:r>
        <w:rPr>
          <w:rtl/>
          <w:lang w:bidi="fa-IR"/>
        </w:rPr>
        <w:t>«آنچه را كه ما در قرآن بر تو نازل كرديم</w:t>
      </w:r>
      <w:r w:rsidR="00CC3E1D">
        <w:rPr>
          <w:rtl/>
          <w:lang w:bidi="fa-IR"/>
        </w:rPr>
        <w:t xml:space="preserve">، </w:t>
      </w:r>
      <w:r>
        <w:rPr>
          <w:rtl/>
          <w:lang w:bidi="fa-IR"/>
        </w:rPr>
        <w:t>صرفا براى رفع اختلاف بين مردم بود</w:t>
      </w:r>
      <w:r w:rsidR="00CC3E1D">
        <w:rPr>
          <w:rtl/>
          <w:lang w:bidi="fa-IR"/>
        </w:rPr>
        <w:t xml:space="preserve">؛ </w:t>
      </w:r>
      <w:r>
        <w:rPr>
          <w:rtl/>
          <w:lang w:bidi="fa-IR"/>
        </w:rPr>
        <w:t>و روشنى و هدايت و رحمت براى كسانى است كه ايمان مى آورند»</w:t>
      </w:r>
      <w:r w:rsidR="00CC3E1D">
        <w:rPr>
          <w:rtl/>
          <w:lang w:bidi="fa-IR"/>
        </w:rPr>
        <w:t xml:space="preserve">. </w:t>
      </w:r>
    </w:p>
    <w:p w:rsidR="009C2EE6" w:rsidRDefault="00D35857" w:rsidP="00D35857">
      <w:pPr>
        <w:pStyle w:val="Heading2"/>
        <w:rPr>
          <w:rtl/>
          <w:lang w:bidi="fa-IR"/>
        </w:rPr>
      </w:pPr>
      <w:bookmarkStart w:id="113" w:name="_Toc394573367"/>
      <w:r>
        <w:rPr>
          <w:rtl/>
          <w:lang w:bidi="fa-IR"/>
        </w:rPr>
        <w:t>علت ارسال انبيا</w:t>
      </w:r>
      <w:bookmarkEnd w:id="113"/>
    </w:p>
    <w:p w:rsidR="009C2EE6" w:rsidRDefault="009C2EE6" w:rsidP="009C2EE6">
      <w:pPr>
        <w:pStyle w:val="libNormal"/>
        <w:rPr>
          <w:rtl/>
          <w:lang w:bidi="fa-IR"/>
        </w:rPr>
      </w:pPr>
      <w:r>
        <w:rPr>
          <w:rtl/>
          <w:lang w:bidi="fa-IR"/>
        </w:rPr>
        <w:t>با آنچه در اين مقدمه ذكر كرديم</w:t>
      </w:r>
      <w:r w:rsidR="00CC3E1D">
        <w:rPr>
          <w:rtl/>
          <w:lang w:bidi="fa-IR"/>
        </w:rPr>
        <w:t xml:space="preserve">، </w:t>
      </w:r>
      <w:r>
        <w:rPr>
          <w:rtl/>
          <w:lang w:bidi="fa-IR"/>
        </w:rPr>
        <w:t>روشن شد كه انسان يك موجود اجتماعى است و به صورت طبيعى</w:t>
      </w:r>
      <w:r w:rsidR="00CC3E1D">
        <w:rPr>
          <w:rtl/>
          <w:lang w:bidi="fa-IR"/>
        </w:rPr>
        <w:t xml:space="preserve">، </w:t>
      </w:r>
      <w:r>
        <w:rPr>
          <w:rtl/>
          <w:lang w:bidi="fa-IR"/>
        </w:rPr>
        <w:t>اين همزيستى در كنار يكديگر موجب بروز و ظهور اختلافات است و آنچه را اديان الهى مامور و موظف به آن بوده اند</w:t>
      </w:r>
      <w:r w:rsidR="00CC3E1D">
        <w:rPr>
          <w:rtl/>
          <w:lang w:bidi="fa-IR"/>
        </w:rPr>
        <w:t xml:space="preserve">، </w:t>
      </w:r>
      <w:r>
        <w:rPr>
          <w:rtl/>
          <w:lang w:bidi="fa-IR"/>
        </w:rPr>
        <w:t>راهنمايى براى حل اختلافات و مشكلات بين انسان ها در روابط اجتماعى است</w:t>
      </w:r>
      <w:r w:rsidR="00CC3E1D">
        <w:rPr>
          <w:rtl/>
          <w:lang w:bidi="fa-IR"/>
        </w:rPr>
        <w:t xml:space="preserve">. </w:t>
      </w:r>
    </w:p>
    <w:p w:rsidR="009C2EE6" w:rsidRDefault="009C2EE6" w:rsidP="009C2EE6">
      <w:pPr>
        <w:pStyle w:val="libNormal"/>
        <w:rPr>
          <w:rtl/>
          <w:lang w:bidi="fa-IR"/>
        </w:rPr>
      </w:pPr>
      <w:r>
        <w:rPr>
          <w:rtl/>
          <w:lang w:bidi="fa-IR"/>
        </w:rPr>
        <w:t>خداوند متعال در موارد متعدد در قرآن سر ارسال رسل و بعثت انبيا را همين نكته ذكر فرموده اند و بعد هم به رفع اختلاف توصيه فرموده است</w:t>
      </w:r>
      <w:r w:rsidR="00CC3E1D">
        <w:rPr>
          <w:rtl/>
          <w:lang w:bidi="fa-IR"/>
        </w:rPr>
        <w:t xml:space="preserve">: </w:t>
      </w:r>
    </w:p>
    <w:p w:rsidR="009C2EE6" w:rsidRDefault="009C2EE6" w:rsidP="009C2EE6">
      <w:pPr>
        <w:pStyle w:val="libNormal"/>
        <w:rPr>
          <w:rtl/>
          <w:lang w:bidi="fa-IR"/>
        </w:rPr>
      </w:pPr>
      <w:r w:rsidRPr="002377EE">
        <w:rPr>
          <w:rStyle w:val="libAieChar"/>
          <w:rtl/>
        </w:rPr>
        <w:t>واعتَصِموا بِحَبلِ اللهِ جميعا و لا تَفَرَّقوا</w:t>
      </w:r>
      <w:r>
        <w:rPr>
          <w:rtl/>
          <w:lang w:bidi="fa-IR"/>
        </w:rPr>
        <w:t xml:space="preserve"> </w:t>
      </w:r>
      <w:r w:rsidRPr="00D35857">
        <w:rPr>
          <w:rStyle w:val="libFootnotenumChar"/>
          <w:rtl/>
          <w:lang w:bidi="fa-IR"/>
        </w:rPr>
        <w:t>(861)</w:t>
      </w:r>
      <w:r w:rsidR="00CC3E1D">
        <w:rPr>
          <w:rtl/>
          <w:lang w:bidi="fa-IR"/>
        </w:rPr>
        <w:t xml:space="preserve">. </w:t>
      </w:r>
    </w:p>
    <w:p w:rsidR="009C2EE6" w:rsidRDefault="009C2EE6" w:rsidP="009C2EE6">
      <w:pPr>
        <w:pStyle w:val="libNormal"/>
        <w:rPr>
          <w:rtl/>
          <w:lang w:bidi="fa-IR"/>
        </w:rPr>
      </w:pPr>
      <w:r>
        <w:rPr>
          <w:rtl/>
          <w:lang w:bidi="fa-IR"/>
        </w:rPr>
        <w:t>«و همگى به ريسمان خدا چنگ زنيد</w:t>
      </w:r>
      <w:r w:rsidR="00CC3E1D">
        <w:rPr>
          <w:rtl/>
          <w:lang w:bidi="fa-IR"/>
        </w:rPr>
        <w:t xml:space="preserve">، </w:t>
      </w:r>
      <w:r>
        <w:rPr>
          <w:rtl/>
          <w:lang w:bidi="fa-IR"/>
        </w:rPr>
        <w:t>و پراكنده نشويد»</w:t>
      </w:r>
      <w:r w:rsidR="00CC3E1D">
        <w:rPr>
          <w:rtl/>
          <w:lang w:bidi="fa-IR"/>
        </w:rPr>
        <w:t xml:space="preserve">. </w:t>
      </w:r>
    </w:p>
    <w:p w:rsidR="009C2EE6" w:rsidRDefault="009C2EE6" w:rsidP="009C2EE6">
      <w:pPr>
        <w:pStyle w:val="libNormal"/>
        <w:rPr>
          <w:rtl/>
          <w:lang w:bidi="fa-IR"/>
        </w:rPr>
      </w:pPr>
      <w:r>
        <w:rPr>
          <w:rtl/>
          <w:lang w:bidi="fa-IR"/>
        </w:rPr>
        <w:t>و يا در جايى ديگر مى فرمايد</w:t>
      </w:r>
      <w:r w:rsidR="00CC3E1D">
        <w:rPr>
          <w:rtl/>
          <w:lang w:bidi="fa-IR"/>
        </w:rPr>
        <w:t xml:space="preserve">: </w:t>
      </w:r>
    </w:p>
    <w:p w:rsidR="009C2EE6" w:rsidRDefault="009C2EE6" w:rsidP="009C2EE6">
      <w:pPr>
        <w:pStyle w:val="libNormal"/>
        <w:rPr>
          <w:rtl/>
          <w:lang w:bidi="fa-IR"/>
        </w:rPr>
      </w:pPr>
      <w:r w:rsidRPr="002377EE">
        <w:rPr>
          <w:rStyle w:val="libAieChar"/>
          <w:rtl/>
        </w:rPr>
        <w:lastRenderedPageBreak/>
        <w:t>و اءَنَّ هذا صراطى مُستقيما فاتَّبعوهُ و لا تَتَّبعوا السُّبُلَ فَتَفَرَّقَ بكم عن سَبيلهِ</w:t>
      </w:r>
      <w:r>
        <w:rPr>
          <w:rtl/>
          <w:lang w:bidi="fa-IR"/>
        </w:rPr>
        <w:t xml:space="preserve"> </w:t>
      </w:r>
      <w:r w:rsidRPr="00D35857">
        <w:rPr>
          <w:rStyle w:val="libFootnotenumChar"/>
          <w:rtl/>
          <w:lang w:bidi="fa-IR"/>
        </w:rPr>
        <w:t>(862)</w:t>
      </w:r>
      <w:r w:rsidR="00CC3E1D">
        <w:rPr>
          <w:rtl/>
          <w:lang w:bidi="fa-IR"/>
        </w:rPr>
        <w:t xml:space="preserve">. </w:t>
      </w:r>
    </w:p>
    <w:p w:rsidR="009C2EE6" w:rsidRDefault="009C2EE6" w:rsidP="009C2EE6">
      <w:pPr>
        <w:pStyle w:val="libNormal"/>
        <w:rPr>
          <w:rtl/>
          <w:lang w:bidi="fa-IR"/>
        </w:rPr>
      </w:pPr>
      <w:r>
        <w:rPr>
          <w:rtl/>
          <w:lang w:bidi="fa-IR"/>
        </w:rPr>
        <w:t>«اين راه مستقيم من است</w:t>
      </w:r>
      <w:r w:rsidR="00CC3E1D">
        <w:rPr>
          <w:rtl/>
          <w:lang w:bidi="fa-IR"/>
        </w:rPr>
        <w:t xml:space="preserve">؛ </w:t>
      </w:r>
      <w:r>
        <w:rPr>
          <w:rtl/>
          <w:lang w:bidi="fa-IR"/>
        </w:rPr>
        <w:t>از آن پيروى كنيد</w:t>
      </w:r>
      <w:r w:rsidR="00CC3E1D">
        <w:rPr>
          <w:rtl/>
          <w:lang w:bidi="fa-IR"/>
        </w:rPr>
        <w:t xml:space="preserve">؛ </w:t>
      </w:r>
      <w:r>
        <w:rPr>
          <w:rtl/>
          <w:lang w:bidi="fa-IR"/>
        </w:rPr>
        <w:t>و از راه هاى پراكنده و انحرافى پيروى نكنيد</w:t>
      </w:r>
      <w:r w:rsidR="00CC3E1D">
        <w:rPr>
          <w:rtl/>
          <w:lang w:bidi="fa-IR"/>
        </w:rPr>
        <w:t xml:space="preserve">، </w:t>
      </w:r>
      <w:r>
        <w:rPr>
          <w:rtl/>
          <w:lang w:bidi="fa-IR"/>
        </w:rPr>
        <w:t>كه شما را از طريق حق دور مى سازد»</w:t>
      </w:r>
      <w:r w:rsidR="00CC3E1D">
        <w:rPr>
          <w:rtl/>
          <w:lang w:bidi="fa-IR"/>
        </w:rPr>
        <w:t xml:space="preserve">. </w:t>
      </w:r>
    </w:p>
    <w:p w:rsidR="009C2EE6" w:rsidRDefault="009C2EE6" w:rsidP="009C2EE6">
      <w:pPr>
        <w:pStyle w:val="libNormal"/>
        <w:rPr>
          <w:rtl/>
          <w:lang w:bidi="fa-IR"/>
        </w:rPr>
      </w:pPr>
      <w:r>
        <w:rPr>
          <w:rtl/>
          <w:lang w:bidi="fa-IR"/>
        </w:rPr>
        <w:t>در آيه ديگرى صريح تر مى فرمايد</w:t>
      </w:r>
      <w:r w:rsidR="00CC3E1D">
        <w:rPr>
          <w:rtl/>
          <w:lang w:bidi="fa-IR"/>
        </w:rPr>
        <w:t xml:space="preserve">: </w:t>
      </w:r>
    </w:p>
    <w:p w:rsidR="009C2EE6" w:rsidRDefault="009C2EE6" w:rsidP="009C2EE6">
      <w:pPr>
        <w:pStyle w:val="libNormal"/>
        <w:rPr>
          <w:rtl/>
          <w:lang w:bidi="fa-IR"/>
        </w:rPr>
      </w:pPr>
      <w:r w:rsidRPr="002377EE">
        <w:rPr>
          <w:rStyle w:val="libAieChar"/>
          <w:rtl/>
        </w:rPr>
        <w:t>و لا تَنَازعوا فَتَفشَلوا و تَذهَبَ رِيحُكُم</w:t>
      </w:r>
      <w:r>
        <w:rPr>
          <w:rtl/>
          <w:lang w:bidi="fa-IR"/>
        </w:rPr>
        <w:t xml:space="preserve"> </w:t>
      </w:r>
      <w:r w:rsidRPr="00D35857">
        <w:rPr>
          <w:rStyle w:val="libFootnotenumChar"/>
          <w:rtl/>
          <w:lang w:bidi="fa-IR"/>
        </w:rPr>
        <w:t>(863)</w:t>
      </w:r>
      <w:r w:rsidR="00CC3E1D">
        <w:rPr>
          <w:rtl/>
          <w:lang w:bidi="fa-IR"/>
        </w:rPr>
        <w:t xml:space="preserve">. </w:t>
      </w:r>
    </w:p>
    <w:p w:rsidR="009C2EE6" w:rsidRDefault="009C2EE6" w:rsidP="009C2EE6">
      <w:pPr>
        <w:pStyle w:val="libNormal"/>
        <w:rPr>
          <w:rtl/>
          <w:lang w:bidi="fa-IR"/>
        </w:rPr>
      </w:pPr>
      <w:r>
        <w:rPr>
          <w:rtl/>
          <w:lang w:bidi="fa-IR"/>
        </w:rPr>
        <w:t>«نزاع و كشمكش نكنيد</w:t>
      </w:r>
      <w:r w:rsidR="00CC3E1D">
        <w:rPr>
          <w:rtl/>
          <w:lang w:bidi="fa-IR"/>
        </w:rPr>
        <w:t xml:space="preserve">، </w:t>
      </w:r>
      <w:r>
        <w:rPr>
          <w:rtl/>
          <w:lang w:bidi="fa-IR"/>
        </w:rPr>
        <w:t>كه سست شويد و قدرت و شوكت شما از ميان برود»</w:t>
      </w:r>
      <w:r w:rsidR="00CC3E1D">
        <w:rPr>
          <w:rtl/>
          <w:lang w:bidi="fa-IR"/>
        </w:rPr>
        <w:t xml:space="preserve">. </w:t>
      </w:r>
    </w:p>
    <w:p w:rsidR="009C2EE6" w:rsidRDefault="009C2EE6" w:rsidP="009C2EE6">
      <w:pPr>
        <w:pStyle w:val="libNormal"/>
        <w:rPr>
          <w:rtl/>
          <w:lang w:bidi="fa-IR"/>
        </w:rPr>
      </w:pPr>
      <w:r>
        <w:rPr>
          <w:rtl/>
          <w:lang w:bidi="fa-IR"/>
        </w:rPr>
        <w:t>اين يك واقعيت است كه سعى و تلاش اديان الهى</w:t>
      </w:r>
      <w:r w:rsidR="00CC3E1D">
        <w:rPr>
          <w:rtl/>
          <w:lang w:bidi="fa-IR"/>
        </w:rPr>
        <w:t xml:space="preserve">، </w:t>
      </w:r>
      <w:r>
        <w:rPr>
          <w:rtl/>
          <w:lang w:bidi="fa-IR"/>
        </w:rPr>
        <w:t>رفع اختلافات است</w:t>
      </w:r>
      <w:r w:rsidR="00CC3E1D">
        <w:rPr>
          <w:rtl/>
          <w:lang w:bidi="fa-IR"/>
        </w:rPr>
        <w:t xml:space="preserve">. </w:t>
      </w:r>
      <w:r>
        <w:rPr>
          <w:rtl/>
          <w:lang w:bidi="fa-IR"/>
        </w:rPr>
        <w:t>رفع اختلافات نيز مستلزم پذيرش قانونى مدون است كه عدالت را حاكم مى كند و همگان در سايه امنيتى كه قانون فراهم مى كند در حد تلاش</w:t>
      </w:r>
      <w:r w:rsidR="00CC3E1D">
        <w:rPr>
          <w:rtl/>
          <w:lang w:bidi="fa-IR"/>
        </w:rPr>
        <w:t xml:space="preserve">، </w:t>
      </w:r>
      <w:r>
        <w:rPr>
          <w:rtl/>
          <w:lang w:bidi="fa-IR"/>
        </w:rPr>
        <w:t>فعاليت</w:t>
      </w:r>
      <w:r w:rsidR="00CC3E1D">
        <w:rPr>
          <w:rtl/>
          <w:lang w:bidi="fa-IR"/>
        </w:rPr>
        <w:t xml:space="preserve">، </w:t>
      </w:r>
      <w:r>
        <w:rPr>
          <w:rtl/>
          <w:lang w:bidi="fa-IR"/>
        </w:rPr>
        <w:t>استعداد و توانايى هاى خود</w:t>
      </w:r>
      <w:r w:rsidR="00CC3E1D">
        <w:rPr>
          <w:rtl/>
          <w:lang w:bidi="fa-IR"/>
        </w:rPr>
        <w:t xml:space="preserve">، </w:t>
      </w:r>
      <w:r>
        <w:rPr>
          <w:rtl/>
          <w:lang w:bidi="fa-IR"/>
        </w:rPr>
        <w:t>از نعمت هاى مادى بهره مند شوند</w:t>
      </w:r>
      <w:r w:rsidR="00CC3E1D">
        <w:rPr>
          <w:rtl/>
          <w:lang w:bidi="fa-IR"/>
        </w:rPr>
        <w:t xml:space="preserve">. </w:t>
      </w:r>
      <w:r>
        <w:rPr>
          <w:rtl/>
          <w:lang w:bidi="fa-IR"/>
        </w:rPr>
        <w:t>جالب است كه از بعضى آيات قرآن استفاده مى شود كه اگر روابط انسان ها با يكديگر بر مبناى عدالت استوار شود و از نزاع و اختلاف كه نتيجه زورگويى</w:t>
      </w:r>
      <w:r w:rsidR="00CC3E1D">
        <w:rPr>
          <w:rtl/>
          <w:lang w:bidi="fa-IR"/>
        </w:rPr>
        <w:t xml:space="preserve">، </w:t>
      </w:r>
      <w:r>
        <w:rPr>
          <w:rtl/>
          <w:lang w:bidi="fa-IR"/>
        </w:rPr>
        <w:t>ستمگرى و بهره كشى است پرهيز كنند</w:t>
      </w:r>
      <w:r w:rsidR="00CC3E1D">
        <w:rPr>
          <w:rtl/>
          <w:lang w:bidi="fa-IR"/>
        </w:rPr>
        <w:t xml:space="preserve">، </w:t>
      </w:r>
      <w:r>
        <w:rPr>
          <w:rtl/>
          <w:lang w:bidi="fa-IR"/>
        </w:rPr>
        <w:t>امكان انتفاع از عالم ماده و منابع طبيعى براى آنها بيشتر خواهد بود</w:t>
      </w:r>
      <w:r w:rsidR="00CC3E1D">
        <w:rPr>
          <w:rtl/>
          <w:lang w:bidi="fa-IR"/>
        </w:rPr>
        <w:t xml:space="preserve">. </w:t>
      </w:r>
    </w:p>
    <w:p w:rsidR="009C2EE6" w:rsidRDefault="009C2EE6" w:rsidP="009C2EE6">
      <w:pPr>
        <w:pStyle w:val="libNormal"/>
        <w:rPr>
          <w:rtl/>
          <w:lang w:bidi="fa-IR"/>
        </w:rPr>
      </w:pPr>
      <w:r>
        <w:rPr>
          <w:rtl/>
          <w:lang w:bidi="fa-IR"/>
        </w:rPr>
        <w:t>ميتوان اين وعده قرآن را هم به يك پيش گويى و غيب گويى تعبير و تفسير كرد</w:t>
      </w:r>
      <w:r w:rsidR="00CC3E1D">
        <w:rPr>
          <w:rtl/>
          <w:lang w:bidi="fa-IR"/>
        </w:rPr>
        <w:t xml:space="preserve">، </w:t>
      </w:r>
      <w:r>
        <w:rPr>
          <w:rtl/>
          <w:lang w:bidi="fa-IR"/>
        </w:rPr>
        <w:t>و هم بيان يك واقعيت انكارناپذير دانست كه براى همه انسان هاى اهل دقت و تامل روشن است و آن اين كه خسران و عقب افتادگى جوامع در بهره مندى از طبيعت</w:t>
      </w:r>
      <w:r w:rsidR="00CC3E1D">
        <w:rPr>
          <w:rtl/>
          <w:lang w:bidi="fa-IR"/>
        </w:rPr>
        <w:t xml:space="preserve">، </w:t>
      </w:r>
      <w:r>
        <w:rPr>
          <w:rtl/>
          <w:lang w:bidi="fa-IR"/>
        </w:rPr>
        <w:t>به خاطر اختلافات و نزاع ها است</w:t>
      </w:r>
      <w:r w:rsidR="00CC3E1D">
        <w:rPr>
          <w:rtl/>
          <w:lang w:bidi="fa-IR"/>
        </w:rPr>
        <w:t xml:space="preserve">؛ </w:t>
      </w:r>
      <w:r>
        <w:rPr>
          <w:rtl/>
          <w:lang w:bidi="fa-IR"/>
        </w:rPr>
        <w:t>چرا كه نزاع ها و اختلافات باعث مى شود به جاى اين كه قدرت و توانايى بشر</w:t>
      </w:r>
      <w:r w:rsidR="00CC3E1D">
        <w:rPr>
          <w:rtl/>
          <w:lang w:bidi="fa-IR"/>
        </w:rPr>
        <w:t xml:space="preserve">، </w:t>
      </w:r>
      <w:r>
        <w:rPr>
          <w:rtl/>
          <w:lang w:bidi="fa-IR"/>
        </w:rPr>
        <w:t>به بهره بردارى از نعمت هاى مادى و مواهب طبيعت اختصاص يابد</w:t>
      </w:r>
      <w:r w:rsidR="00CC3E1D">
        <w:rPr>
          <w:rtl/>
          <w:lang w:bidi="fa-IR"/>
        </w:rPr>
        <w:t xml:space="preserve">، </w:t>
      </w:r>
      <w:r>
        <w:rPr>
          <w:rtl/>
          <w:lang w:bidi="fa-IR"/>
        </w:rPr>
        <w:t xml:space="preserve">صرف درگيرى و منازعه با </w:t>
      </w:r>
      <w:r>
        <w:rPr>
          <w:rtl/>
          <w:lang w:bidi="fa-IR"/>
        </w:rPr>
        <w:lastRenderedPageBreak/>
        <w:t>يكديگر شود</w:t>
      </w:r>
      <w:r w:rsidR="00CC3E1D">
        <w:rPr>
          <w:rtl/>
          <w:lang w:bidi="fa-IR"/>
        </w:rPr>
        <w:t xml:space="preserve">. </w:t>
      </w:r>
      <w:r>
        <w:rPr>
          <w:rtl/>
          <w:lang w:bidi="fa-IR"/>
        </w:rPr>
        <w:t>حال به بعضى از اين آيات اشاره مى كنيم</w:t>
      </w:r>
      <w:r w:rsidR="00CC3E1D">
        <w:rPr>
          <w:rtl/>
          <w:lang w:bidi="fa-IR"/>
        </w:rPr>
        <w:t xml:space="preserve">. </w:t>
      </w:r>
      <w:r>
        <w:rPr>
          <w:rtl/>
          <w:lang w:bidi="fa-IR"/>
        </w:rPr>
        <w:t>خداوند در سوره مباركه جن مى فرمايد</w:t>
      </w:r>
      <w:r w:rsidR="00CC3E1D">
        <w:rPr>
          <w:rtl/>
          <w:lang w:bidi="fa-IR"/>
        </w:rPr>
        <w:t xml:space="preserve">: </w:t>
      </w:r>
    </w:p>
    <w:p w:rsidR="009C2EE6" w:rsidRDefault="009C2EE6" w:rsidP="009C2EE6">
      <w:pPr>
        <w:pStyle w:val="libNormal"/>
        <w:rPr>
          <w:rtl/>
          <w:lang w:bidi="fa-IR"/>
        </w:rPr>
      </w:pPr>
      <w:r w:rsidRPr="002377EE">
        <w:rPr>
          <w:rStyle w:val="libAieChar"/>
          <w:rtl/>
        </w:rPr>
        <w:t>و اءَلَّوِ استَقاموا على الطَّريقَةِ لَاءَسقَينَاهم مَّاء غَدَا#لِنَفتِنَهم فيه و مَن يُعرض ‍ عن ذِكرِ ربهِ يَسلُكهُ عذابا صَعَدا</w:t>
      </w:r>
      <w:r>
        <w:rPr>
          <w:rtl/>
          <w:lang w:bidi="fa-IR"/>
        </w:rPr>
        <w:t xml:space="preserve"> </w:t>
      </w:r>
      <w:r w:rsidRPr="00D35857">
        <w:rPr>
          <w:rStyle w:val="libFootnotenumChar"/>
          <w:rtl/>
          <w:lang w:bidi="fa-IR"/>
        </w:rPr>
        <w:t>(864)</w:t>
      </w:r>
      <w:r w:rsidR="00CC3E1D">
        <w:rPr>
          <w:rtl/>
          <w:lang w:bidi="fa-IR"/>
        </w:rPr>
        <w:t xml:space="preserve">. </w:t>
      </w:r>
    </w:p>
    <w:p w:rsidR="009C2EE6" w:rsidRDefault="009C2EE6" w:rsidP="009C2EE6">
      <w:pPr>
        <w:pStyle w:val="libNormal"/>
        <w:rPr>
          <w:rtl/>
          <w:lang w:bidi="fa-IR"/>
        </w:rPr>
      </w:pPr>
      <w:r>
        <w:rPr>
          <w:rtl/>
          <w:lang w:bidi="fa-IR"/>
        </w:rPr>
        <w:t>«و اين كه اگر آنها(جن و انس) در راه ايمان استقامت ورزند</w:t>
      </w:r>
      <w:r w:rsidR="00CC3E1D">
        <w:rPr>
          <w:rtl/>
          <w:lang w:bidi="fa-IR"/>
        </w:rPr>
        <w:t xml:space="preserve">، </w:t>
      </w:r>
      <w:r>
        <w:rPr>
          <w:rtl/>
          <w:lang w:bidi="fa-IR"/>
        </w:rPr>
        <w:t>با آب فراوان سيرابشان كنيم</w:t>
      </w:r>
      <w:r w:rsidR="00CC3E1D">
        <w:rPr>
          <w:rtl/>
          <w:lang w:bidi="fa-IR"/>
        </w:rPr>
        <w:t xml:space="preserve">. </w:t>
      </w:r>
      <w:r>
        <w:rPr>
          <w:rtl/>
          <w:lang w:bidi="fa-IR"/>
        </w:rPr>
        <w:t>هدف اين است كه ما آنها را با اين نعمت بيازماييم و هر كس ‍ از ياد پروردگارش روى گرداند</w:t>
      </w:r>
      <w:r w:rsidR="00CC3E1D">
        <w:rPr>
          <w:rtl/>
          <w:lang w:bidi="fa-IR"/>
        </w:rPr>
        <w:t xml:space="preserve">، </w:t>
      </w:r>
      <w:r>
        <w:rPr>
          <w:rtl/>
          <w:lang w:bidi="fa-IR"/>
        </w:rPr>
        <w:t>او را به عذاب شديد و فزاينده اى گرفتار مى سازد!»</w:t>
      </w:r>
      <w:r w:rsidR="00CC3E1D">
        <w:rPr>
          <w:rtl/>
          <w:lang w:bidi="fa-IR"/>
        </w:rPr>
        <w:t xml:space="preserve">. </w:t>
      </w:r>
    </w:p>
    <w:p w:rsidR="009C2EE6" w:rsidRDefault="009C2EE6" w:rsidP="009C2EE6">
      <w:pPr>
        <w:pStyle w:val="libNormal"/>
        <w:rPr>
          <w:rtl/>
          <w:lang w:bidi="fa-IR"/>
        </w:rPr>
      </w:pPr>
      <w:r>
        <w:rPr>
          <w:rtl/>
          <w:lang w:bidi="fa-IR"/>
        </w:rPr>
        <w:t>اين آيه</w:t>
      </w:r>
      <w:r w:rsidR="00CC3E1D">
        <w:rPr>
          <w:rtl/>
          <w:lang w:bidi="fa-IR"/>
        </w:rPr>
        <w:t xml:space="preserve">، </w:t>
      </w:r>
      <w:r>
        <w:rPr>
          <w:rtl/>
          <w:lang w:bidi="fa-IR"/>
        </w:rPr>
        <w:t>تصريح دارد بر اين كه پذيرش حق</w:t>
      </w:r>
      <w:r w:rsidR="00CC3E1D">
        <w:rPr>
          <w:rtl/>
          <w:lang w:bidi="fa-IR"/>
        </w:rPr>
        <w:t xml:space="preserve">، </w:t>
      </w:r>
      <w:r>
        <w:rPr>
          <w:rtl/>
          <w:lang w:bidi="fa-IR"/>
        </w:rPr>
        <w:t>در همه ابعاد</w:t>
      </w:r>
      <w:r w:rsidR="00CC3E1D">
        <w:rPr>
          <w:rtl/>
          <w:lang w:bidi="fa-IR"/>
        </w:rPr>
        <w:t xml:space="preserve">، </w:t>
      </w:r>
      <w:r>
        <w:rPr>
          <w:rtl/>
          <w:lang w:bidi="fa-IR"/>
        </w:rPr>
        <w:t>موجب بهره مندى بيشتر از منافع مادى و مواهب طبيعى مى شود و اعراض از طريق حق</w:t>
      </w:r>
      <w:r w:rsidR="00CC3E1D">
        <w:rPr>
          <w:rtl/>
          <w:lang w:bidi="fa-IR"/>
        </w:rPr>
        <w:t xml:space="preserve">، </w:t>
      </w:r>
      <w:r>
        <w:rPr>
          <w:rtl/>
          <w:lang w:bidi="fa-IR"/>
        </w:rPr>
        <w:t>بى اعتنايى به آن و نزاع و درگيرى - كه همان اعراض از ذكر خداست - باعث مى شود كه انسان ها به عذاب خداوند دچار شوند</w:t>
      </w:r>
      <w:r w:rsidR="00CC3E1D">
        <w:rPr>
          <w:rtl/>
          <w:lang w:bidi="fa-IR"/>
        </w:rPr>
        <w:t xml:space="preserve">. </w:t>
      </w:r>
      <w:r>
        <w:rPr>
          <w:rtl/>
          <w:lang w:bidi="fa-IR"/>
        </w:rPr>
        <w:t>اين عذاب را هم مى توان عذاب اخروى داسنت و هم عذاب دنيوى مثلا ثمره وضعى بى اعتنايى به مسير حق</w:t>
      </w:r>
      <w:r w:rsidR="00CC3E1D">
        <w:rPr>
          <w:rtl/>
          <w:lang w:bidi="fa-IR"/>
        </w:rPr>
        <w:t xml:space="preserve">، </w:t>
      </w:r>
      <w:r>
        <w:rPr>
          <w:rtl/>
          <w:lang w:bidi="fa-IR"/>
        </w:rPr>
        <w:t>اين است كه فرد در دنيا دچار تنگى معيشت مى شود</w:t>
      </w:r>
      <w:r w:rsidR="00CC3E1D">
        <w:rPr>
          <w:rtl/>
          <w:lang w:bidi="fa-IR"/>
        </w:rPr>
        <w:t xml:space="preserve">. </w:t>
      </w:r>
      <w:r>
        <w:rPr>
          <w:rtl/>
          <w:lang w:bidi="fa-IR"/>
        </w:rPr>
        <w:t>در آيه شريفه ديگرى آمده است</w:t>
      </w:r>
      <w:r w:rsidR="00CC3E1D">
        <w:rPr>
          <w:rtl/>
          <w:lang w:bidi="fa-IR"/>
        </w:rPr>
        <w:t xml:space="preserve">: </w:t>
      </w:r>
    </w:p>
    <w:p w:rsidR="009C2EE6" w:rsidRDefault="009C2EE6" w:rsidP="009C2EE6">
      <w:pPr>
        <w:pStyle w:val="libNormal"/>
        <w:rPr>
          <w:rtl/>
          <w:lang w:bidi="fa-IR"/>
        </w:rPr>
      </w:pPr>
      <w:r w:rsidRPr="002377EE">
        <w:rPr>
          <w:rStyle w:val="libAieChar"/>
          <w:rtl/>
        </w:rPr>
        <w:t>و مَن اءَعرَضَ عن ذِكرى فانَّ مَعيشَة ضَنكا و نَحشُرُهُ يومَ القيامَةِ اءَعمى</w:t>
      </w:r>
      <w:r>
        <w:rPr>
          <w:rtl/>
          <w:lang w:bidi="fa-IR"/>
        </w:rPr>
        <w:t xml:space="preserve"> </w:t>
      </w:r>
      <w:r w:rsidRPr="00D35857">
        <w:rPr>
          <w:rStyle w:val="libFootnotenumChar"/>
          <w:rtl/>
          <w:lang w:bidi="fa-IR"/>
        </w:rPr>
        <w:t>(865)</w:t>
      </w:r>
      <w:r w:rsidR="00CC3E1D">
        <w:rPr>
          <w:rtl/>
          <w:lang w:bidi="fa-IR"/>
        </w:rPr>
        <w:t xml:space="preserve">. </w:t>
      </w:r>
    </w:p>
    <w:p w:rsidR="009C2EE6" w:rsidRDefault="009C2EE6" w:rsidP="009C2EE6">
      <w:pPr>
        <w:pStyle w:val="libNormal"/>
        <w:rPr>
          <w:rtl/>
          <w:lang w:bidi="fa-IR"/>
        </w:rPr>
      </w:pPr>
      <w:r>
        <w:rPr>
          <w:rtl/>
          <w:lang w:bidi="fa-IR"/>
        </w:rPr>
        <w:t>«هركس از ياد من روى گردان شود</w:t>
      </w:r>
      <w:r w:rsidR="00CC3E1D">
        <w:rPr>
          <w:rtl/>
          <w:lang w:bidi="fa-IR"/>
        </w:rPr>
        <w:t xml:space="preserve">، </w:t>
      </w:r>
      <w:r>
        <w:rPr>
          <w:rtl/>
          <w:lang w:bidi="fa-IR"/>
        </w:rPr>
        <w:t>زندگى سخت و تنگى خواهد داشت و روز قيامت</w:t>
      </w:r>
      <w:r w:rsidR="00CC3E1D">
        <w:rPr>
          <w:rtl/>
          <w:lang w:bidi="fa-IR"/>
        </w:rPr>
        <w:t xml:space="preserve">، </w:t>
      </w:r>
      <w:r>
        <w:rPr>
          <w:rtl/>
          <w:lang w:bidi="fa-IR"/>
        </w:rPr>
        <w:t>او را نابينا محشور مى كنيم»</w:t>
      </w:r>
      <w:r w:rsidR="00CC3E1D">
        <w:rPr>
          <w:rtl/>
          <w:lang w:bidi="fa-IR"/>
        </w:rPr>
        <w:t xml:space="preserve">. </w:t>
      </w:r>
    </w:p>
    <w:p w:rsidR="009C2EE6" w:rsidRDefault="009C2EE6" w:rsidP="009C2EE6">
      <w:pPr>
        <w:pStyle w:val="libNormal"/>
        <w:rPr>
          <w:rtl/>
          <w:lang w:bidi="fa-IR"/>
        </w:rPr>
      </w:pPr>
      <w:r>
        <w:rPr>
          <w:rtl/>
          <w:lang w:bidi="fa-IR"/>
        </w:rPr>
        <w:t>معمولا اختلافات به خاطر بى توجهى به ياد خدا است</w:t>
      </w:r>
      <w:r w:rsidR="00CC3E1D">
        <w:rPr>
          <w:rtl/>
          <w:lang w:bidi="fa-IR"/>
        </w:rPr>
        <w:t xml:space="preserve">. </w:t>
      </w:r>
      <w:r>
        <w:rPr>
          <w:rtl/>
          <w:lang w:bidi="fa-IR"/>
        </w:rPr>
        <w:t>اگر انسان ها از ياد خدا غفلت نكنند</w:t>
      </w:r>
      <w:r w:rsidR="00CC3E1D">
        <w:rPr>
          <w:rtl/>
          <w:lang w:bidi="fa-IR"/>
        </w:rPr>
        <w:t xml:space="preserve">، </w:t>
      </w:r>
      <w:r>
        <w:rPr>
          <w:rtl/>
          <w:lang w:bidi="fa-IR"/>
        </w:rPr>
        <w:t>هرگز به معارضه و درگيرى با يكديگر نمى پردازند</w:t>
      </w:r>
      <w:r w:rsidR="00CC3E1D">
        <w:rPr>
          <w:rtl/>
          <w:lang w:bidi="fa-IR"/>
        </w:rPr>
        <w:t xml:space="preserve">. </w:t>
      </w:r>
      <w:r>
        <w:rPr>
          <w:rtl/>
          <w:lang w:bidi="fa-IR"/>
        </w:rPr>
        <w:t>اگر جامعه اى داشته باشيم كه همه افراد همواره به ياد خدا باشند</w:t>
      </w:r>
      <w:r w:rsidR="00CC3E1D">
        <w:rPr>
          <w:rtl/>
          <w:lang w:bidi="fa-IR"/>
        </w:rPr>
        <w:t xml:space="preserve">، </w:t>
      </w:r>
      <w:r>
        <w:rPr>
          <w:rtl/>
          <w:lang w:bidi="fa-IR"/>
        </w:rPr>
        <w:t>به طور طبيعى</w:t>
      </w:r>
      <w:r w:rsidR="00CC3E1D">
        <w:rPr>
          <w:rtl/>
          <w:lang w:bidi="fa-IR"/>
        </w:rPr>
        <w:t xml:space="preserve">، </w:t>
      </w:r>
      <w:r>
        <w:rPr>
          <w:rtl/>
          <w:lang w:bidi="fa-IR"/>
        </w:rPr>
        <w:t>تعارض و تناقضى بين آنها نخواهد بود</w:t>
      </w:r>
      <w:r w:rsidR="00CC3E1D">
        <w:rPr>
          <w:rtl/>
          <w:lang w:bidi="fa-IR"/>
        </w:rPr>
        <w:t xml:space="preserve">. </w:t>
      </w:r>
      <w:r>
        <w:rPr>
          <w:rtl/>
          <w:lang w:bidi="fa-IR"/>
        </w:rPr>
        <w:t>در آيه ديگرى مى فرمايد</w:t>
      </w:r>
      <w:r w:rsidR="00CC3E1D">
        <w:rPr>
          <w:rtl/>
          <w:lang w:bidi="fa-IR"/>
        </w:rPr>
        <w:t xml:space="preserve">: </w:t>
      </w:r>
    </w:p>
    <w:p w:rsidR="009C2EE6" w:rsidRDefault="009C2EE6" w:rsidP="009C2EE6">
      <w:pPr>
        <w:pStyle w:val="libNormal"/>
        <w:rPr>
          <w:rtl/>
          <w:lang w:bidi="fa-IR"/>
        </w:rPr>
      </w:pPr>
      <w:r w:rsidRPr="002377EE">
        <w:rPr>
          <w:rStyle w:val="libAieChar"/>
          <w:rtl/>
        </w:rPr>
        <w:lastRenderedPageBreak/>
        <w:t>و لَو اءَنَّ اءَهلَ القُرى آمَنوا واتَّقوا لَفَتَحنا عليهم بَرَكات مِّنَ السَّماءِ و الاَرضِ و لكِن كَذَّبوا فاءَخَذناهم بما كانوا يَكسِبون</w:t>
      </w:r>
      <w:r>
        <w:rPr>
          <w:rtl/>
          <w:lang w:bidi="fa-IR"/>
        </w:rPr>
        <w:t xml:space="preserve"> </w:t>
      </w:r>
      <w:r w:rsidRPr="00D35857">
        <w:rPr>
          <w:rStyle w:val="libFootnotenumChar"/>
          <w:rtl/>
          <w:lang w:bidi="fa-IR"/>
        </w:rPr>
        <w:t>(866)</w:t>
      </w:r>
      <w:r w:rsidR="00CC3E1D">
        <w:rPr>
          <w:rtl/>
          <w:lang w:bidi="fa-IR"/>
        </w:rPr>
        <w:t xml:space="preserve">. </w:t>
      </w:r>
    </w:p>
    <w:p w:rsidR="009C2EE6" w:rsidRDefault="009C2EE6" w:rsidP="009C2EE6">
      <w:pPr>
        <w:pStyle w:val="libNormal"/>
        <w:rPr>
          <w:rtl/>
          <w:lang w:bidi="fa-IR"/>
        </w:rPr>
      </w:pPr>
      <w:r>
        <w:rPr>
          <w:rtl/>
          <w:lang w:bidi="fa-IR"/>
        </w:rPr>
        <w:t>«اگر مردم بلاد و شهرها ايمان مى آوردند و تقوا پيشه مى كردند</w:t>
      </w:r>
      <w:r w:rsidR="00CC3E1D">
        <w:rPr>
          <w:rtl/>
          <w:lang w:bidi="fa-IR"/>
        </w:rPr>
        <w:t xml:space="preserve">، </w:t>
      </w:r>
      <w:r>
        <w:rPr>
          <w:rtl/>
          <w:lang w:bidi="fa-IR"/>
        </w:rPr>
        <w:t>بركات خداوندى از آسمان و زمين بر آنها نازل مى شد و در اختيارشان قرار مى گرفت ولى آنها حق را تكذيب كردند</w:t>
      </w:r>
      <w:r w:rsidR="00CC3E1D">
        <w:rPr>
          <w:rtl/>
          <w:lang w:bidi="fa-IR"/>
        </w:rPr>
        <w:t xml:space="preserve">؛ </w:t>
      </w:r>
      <w:r>
        <w:rPr>
          <w:rtl/>
          <w:lang w:bidi="fa-IR"/>
        </w:rPr>
        <w:t>ما هم آنان را به كيفر اعمالشان مجازات كرديم»</w:t>
      </w:r>
      <w:r w:rsidR="00CC3E1D">
        <w:rPr>
          <w:rtl/>
          <w:lang w:bidi="fa-IR"/>
        </w:rPr>
        <w:t xml:space="preserve">. </w:t>
      </w:r>
    </w:p>
    <w:p w:rsidR="009C2EE6" w:rsidRDefault="009C2EE6" w:rsidP="009C2EE6">
      <w:pPr>
        <w:pStyle w:val="libNormal"/>
        <w:rPr>
          <w:rtl/>
          <w:lang w:bidi="fa-IR"/>
        </w:rPr>
      </w:pPr>
      <w:r>
        <w:rPr>
          <w:rtl/>
          <w:lang w:bidi="fa-IR"/>
        </w:rPr>
        <w:t>چون ايمان نياوردند و مسير حق را رها كردند</w:t>
      </w:r>
      <w:r w:rsidR="00CC3E1D">
        <w:rPr>
          <w:rtl/>
          <w:lang w:bidi="fa-IR"/>
        </w:rPr>
        <w:t xml:space="preserve">، </w:t>
      </w:r>
      <w:r>
        <w:rPr>
          <w:rtl/>
          <w:lang w:bidi="fa-IR"/>
        </w:rPr>
        <w:t>نتيجه طبيعى اين بى اعتنايى به ايمان و تقوا</w:t>
      </w:r>
      <w:r w:rsidR="00CC3E1D">
        <w:rPr>
          <w:rtl/>
          <w:lang w:bidi="fa-IR"/>
        </w:rPr>
        <w:t xml:space="preserve">، </w:t>
      </w:r>
      <w:r>
        <w:rPr>
          <w:rtl/>
          <w:lang w:bidi="fa-IR"/>
        </w:rPr>
        <w:t>اين است كه در دنيا دچار تنگى معيشت و سختى زندگى مى شوند</w:t>
      </w:r>
      <w:r w:rsidR="00CC3E1D">
        <w:rPr>
          <w:rtl/>
          <w:lang w:bidi="fa-IR"/>
        </w:rPr>
        <w:t xml:space="preserve">. </w:t>
      </w:r>
    </w:p>
    <w:p w:rsidR="009C2EE6" w:rsidRDefault="009C2EE6" w:rsidP="009C2EE6">
      <w:pPr>
        <w:pStyle w:val="libNormal"/>
        <w:rPr>
          <w:rtl/>
          <w:lang w:bidi="fa-IR"/>
        </w:rPr>
      </w:pPr>
      <w:r>
        <w:rPr>
          <w:rtl/>
          <w:lang w:bidi="fa-IR"/>
        </w:rPr>
        <w:t>ممكن است در نظر ما بعضى از زرق و برق هاى مادى زندگى افراد</w:t>
      </w:r>
      <w:r w:rsidR="00CC3E1D">
        <w:rPr>
          <w:rtl/>
          <w:lang w:bidi="fa-IR"/>
        </w:rPr>
        <w:t xml:space="preserve">، </w:t>
      </w:r>
      <w:r>
        <w:rPr>
          <w:rtl/>
          <w:lang w:bidi="fa-IR"/>
        </w:rPr>
        <w:t>وسعت روزى و لطف الهى دانسته شود</w:t>
      </w:r>
      <w:r w:rsidR="00CC3E1D">
        <w:rPr>
          <w:rtl/>
          <w:lang w:bidi="fa-IR"/>
        </w:rPr>
        <w:t xml:space="preserve">، </w:t>
      </w:r>
      <w:r>
        <w:rPr>
          <w:rtl/>
          <w:lang w:bidi="fa-IR"/>
        </w:rPr>
        <w:t>اما وقتى به عمق زندگى آنها توجه مى شود</w:t>
      </w:r>
      <w:r w:rsidR="00CC3E1D">
        <w:rPr>
          <w:rtl/>
          <w:lang w:bidi="fa-IR"/>
        </w:rPr>
        <w:t xml:space="preserve">، </w:t>
      </w:r>
      <w:r>
        <w:rPr>
          <w:rtl/>
          <w:lang w:bidi="fa-IR"/>
        </w:rPr>
        <w:t>معمولا اين معيشت نوعى سختى است كه در همه جاى زندگى آنها ريشه دوانيده است</w:t>
      </w:r>
      <w:r w:rsidR="00CC3E1D">
        <w:rPr>
          <w:rtl/>
          <w:lang w:bidi="fa-IR"/>
        </w:rPr>
        <w:t xml:space="preserve">. </w:t>
      </w:r>
      <w:r>
        <w:rPr>
          <w:rtl/>
          <w:lang w:bidi="fa-IR"/>
        </w:rPr>
        <w:t>در سوره مباركه مائده مى فرمايد</w:t>
      </w:r>
      <w:r w:rsidR="00CC3E1D">
        <w:rPr>
          <w:rtl/>
          <w:lang w:bidi="fa-IR"/>
        </w:rPr>
        <w:t xml:space="preserve">: </w:t>
      </w:r>
    </w:p>
    <w:p w:rsidR="009C2EE6" w:rsidRDefault="009C2EE6" w:rsidP="009C2EE6">
      <w:pPr>
        <w:pStyle w:val="libNormal"/>
        <w:rPr>
          <w:rtl/>
          <w:lang w:bidi="fa-IR"/>
        </w:rPr>
      </w:pPr>
      <w:r w:rsidRPr="002377EE">
        <w:rPr>
          <w:rStyle w:val="libAieChar"/>
          <w:rtl/>
        </w:rPr>
        <w:t>و لو اءَنَّهم اءَقامُوا التَّوراةَ و الانجيلَ و ما اءُنزِلَ اليهم مِّن ربِّهم لاكَلوا مِن فَوقِهم و مِن تحتِ اءَرجُلِهم منهُم اءُمَّة مُّقتَصدزة و كثير منهُم ساء ما يَعمَلونَ</w:t>
      </w:r>
      <w:r>
        <w:rPr>
          <w:rtl/>
          <w:lang w:bidi="fa-IR"/>
        </w:rPr>
        <w:t xml:space="preserve"> </w:t>
      </w:r>
      <w:r w:rsidRPr="00D35857">
        <w:rPr>
          <w:rStyle w:val="libFootnotenumChar"/>
          <w:rtl/>
          <w:lang w:bidi="fa-IR"/>
        </w:rPr>
        <w:t>(867)</w:t>
      </w:r>
      <w:r w:rsidR="00CC3E1D">
        <w:rPr>
          <w:rtl/>
          <w:lang w:bidi="fa-IR"/>
        </w:rPr>
        <w:t xml:space="preserve">. </w:t>
      </w:r>
    </w:p>
    <w:p w:rsidR="009C2EE6" w:rsidRDefault="009C2EE6" w:rsidP="009C2EE6">
      <w:pPr>
        <w:pStyle w:val="libNormal"/>
        <w:rPr>
          <w:rtl/>
          <w:lang w:bidi="fa-IR"/>
        </w:rPr>
      </w:pPr>
      <w:r>
        <w:rPr>
          <w:rtl/>
          <w:lang w:bidi="fa-IR"/>
        </w:rPr>
        <w:t>«اگر آنان</w:t>
      </w:r>
      <w:r w:rsidR="00CC3E1D">
        <w:rPr>
          <w:rtl/>
          <w:lang w:bidi="fa-IR"/>
        </w:rPr>
        <w:t xml:space="preserve">، </w:t>
      </w:r>
      <w:r>
        <w:rPr>
          <w:rtl/>
          <w:lang w:bidi="fa-IR"/>
        </w:rPr>
        <w:t>تورات و انجيل و آنچه را از سوى پروردگارشان بر آنها نازل شد (قرآن) برپا دارند</w:t>
      </w:r>
      <w:r w:rsidR="00CC3E1D">
        <w:rPr>
          <w:rtl/>
          <w:lang w:bidi="fa-IR"/>
        </w:rPr>
        <w:t xml:space="preserve">، </w:t>
      </w:r>
      <w:r>
        <w:rPr>
          <w:rtl/>
          <w:lang w:bidi="fa-IR"/>
        </w:rPr>
        <w:t>از آسمان و زمين</w:t>
      </w:r>
      <w:r w:rsidR="00CC3E1D">
        <w:rPr>
          <w:rtl/>
          <w:lang w:bidi="fa-IR"/>
        </w:rPr>
        <w:t xml:space="preserve">، </w:t>
      </w:r>
      <w:r>
        <w:rPr>
          <w:rtl/>
          <w:lang w:bidi="fa-IR"/>
        </w:rPr>
        <w:t>روزى خواهند خورد</w:t>
      </w:r>
      <w:r w:rsidR="00CC3E1D">
        <w:rPr>
          <w:rtl/>
          <w:lang w:bidi="fa-IR"/>
        </w:rPr>
        <w:t xml:space="preserve">. </w:t>
      </w:r>
      <w:r>
        <w:rPr>
          <w:rtl/>
          <w:lang w:bidi="fa-IR"/>
        </w:rPr>
        <w:t>جمعى از آنها</w:t>
      </w:r>
      <w:r w:rsidR="00CC3E1D">
        <w:rPr>
          <w:rtl/>
          <w:lang w:bidi="fa-IR"/>
        </w:rPr>
        <w:t xml:space="preserve">، </w:t>
      </w:r>
      <w:r>
        <w:rPr>
          <w:rtl/>
          <w:lang w:bidi="fa-IR"/>
        </w:rPr>
        <w:t>معتدل و ميانه رو هستند</w:t>
      </w:r>
      <w:r w:rsidR="00CC3E1D">
        <w:rPr>
          <w:rtl/>
          <w:lang w:bidi="fa-IR"/>
        </w:rPr>
        <w:t xml:space="preserve">؛ </w:t>
      </w:r>
      <w:r>
        <w:rPr>
          <w:rtl/>
          <w:lang w:bidi="fa-IR"/>
        </w:rPr>
        <w:t>ولى بيشترشان اعمال بدى انجام مى دهند»</w:t>
      </w:r>
      <w:r w:rsidR="00CC3E1D">
        <w:rPr>
          <w:rtl/>
          <w:lang w:bidi="fa-IR"/>
        </w:rPr>
        <w:t xml:space="preserve">. </w:t>
      </w:r>
    </w:p>
    <w:p w:rsidR="009C2EE6" w:rsidRDefault="009C2EE6" w:rsidP="009C2EE6">
      <w:pPr>
        <w:pStyle w:val="libNormal"/>
        <w:rPr>
          <w:rtl/>
          <w:lang w:bidi="fa-IR"/>
        </w:rPr>
      </w:pPr>
      <w:r>
        <w:rPr>
          <w:rtl/>
          <w:lang w:bidi="fa-IR"/>
        </w:rPr>
        <w:t>در بيان ديگرى مى فرمايد كه اگر آنها تقوا پيشه مى كردند</w:t>
      </w:r>
      <w:r w:rsidR="00CC3E1D">
        <w:rPr>
          <w:rtl/>
          <w:lang w:bidi="fa-IR"/>
        </w:rPr>
        <w:t xml:space="preserve">: </w:t>
      </w:r>
    </w:p>
    <w:p w:rsidR="009C2EE6" w:rsidRDefault="009C2EE6" w:rsidP="009C2EE6">
      <w:pPr>
        <w:pStyle w:val="libNormal"/>
        <w:rPr>
          <w:rtl/>
          <w:lang w:bidi="fa-IR"/>
        </w:rPr>
      </w:pPr>
      <w:r w:rsidRPr="002377EE">
        <w:rPr>
          <w:rStyle w:val="libAieChar"/>
          <w:rtl/>
        </w:rPr>
        <w:t>لَفَتَحنا عليهِم برَكات مِّنَ السَّماء و الارضِ</w:t>
      </w:r>
      <w:r>
        <w:rPr>
          <w:rtl/>
          <w:lang w:bidi="fa-IR"/>
        </w:rPr>
        <w:t xml:space="preserve"> </w:t>
      </w:r>
      <w:r w:rsidRPr="00D35857">
        <w:rPr>
          <w:rStyle w:val="libFootnotenumChar"/>
          <w:rtl/>
          <w:lang w:bidi="fa-IR"/>
        </w:rPr>
        <w:t>(868)</w:t>
      </w:r>
      <w:r w:rsidR="00CC3E1D">
        <w:rPr>
          <w:rtl/>
          <w:lang w:bidi="fa-IR"/>
        </w:rPr>
        <w:t xml:space="preserve">. </w:t>
      </w:r>
    </w:p>
    <w:p w:rsidR="009C2EE6" w:rsidRDefault="009C2EE6" w:rsidP="009C2EE6">
      <w:pPr>
        <w:pStyle w:val="libNormal"/>
        <w:rPr>
          <w:rtl/>
          <w:lang w:bidi="fa-IR"/>
        </w:rPr>
      </w:pPr>
      <w:r>
        <w:rPr>
          <w:rtl/>
          <w:lang w:bidi="fa-IR"/>
        </w:rPr>
        <w:t>«بركات آسمان ها و زمين را بر آنها مى گشوديم»</w:t>
      </w:r>
      <w:r w:rsidR="00CC3E1D">
        <w:rPr>
          <w:rtl/>
          <w:lang w:bidi="fa-IR"/>
        </w:rPr>
        <w:t xml:space="preserve">. </w:t>
      </w:r>
    </w:p>
    <w:p w:rsidR="009C2EE6" w:rsidRDefault="009C2EE6" w:rsidP="009C2EE6">
      <w:pPr>
        <w:pStyle w:val="libNormal"/>
        <w:rPr>
          <w:rtl/>
          <w:lang w:bidi="fa-IR"/>
        </w:rPr>
      </w:pPr>
      <w:r>
        <w:rPr>
          <w:rtl/>
          <w:lang w:bidi="fa-IR"/>
        </w:rPr>
        <w:t>نكته مهم اين است كه قرآن مى فرمايد</w:t>
      </w:r>
      <w:r w:rsidR="00CC3E1D">
        <w:rPr>
          <w:rtl/>
          <w:lang w:bidi="fa-IR"/>
        </w:rPr>
        <w:t xml:space="preserve">: </w:t>
      </w:r>
      <w:r>
        <w:rPr>
          <w:rtl/>
          <w:lang w:bidi="fa-IR"/>
        </w:rPr>
        <w:t>بخشى از امت به مسير صحيح مى روند</w:t>
      </w:r>
      <w:r w:rsidR="00CC3E1D">
        <w:rPr>
          <w:rtl/>
          <w:lang w:bidi="fa-IR"/>
        </w:rPr>
        <w:t xml:space="preserve">، </w:t>
      </w:r>
      <w:r>
        <w:rPr>
          <w:rtl/>
          <w:lang w:bidi="fa-IR"/>
        </w:rPr>
        <w:t>اما بسيارى ديگر</w:t>
      </w:r>
      <w:r w:rsidR="00CC3E1D">
        <w:rPr>
          <w:rtl/>
          <w:lang w:bidi="fa-IR"/>
        </w:rPr>
        <w:t xml:space="preserve">، </w:t>
      </w:r>
      <w:r>
        <w:rPr>
          <w:rtl/>
          <w:lang w:bidi="fa-IR"/>
        </w:rPr>
        <w:t>گرفتار سوءعمل هستند</w:t>
      </w:r>
      <w:r w:rsidR="00CC3E1D">
        <w:rPr>
          <w:rtl/>
          <w:lang w:bidi="fa-IR"/>
        </w:rPr>
        <w:t xml:space="preserve">؛ </w:t>
      </w:r>
      <w:r>
        <w:rPr>
          <w:rtl/>
          <w:lang w:bidi="fa-IR"/>
        </w:rPr>
        <w:t xml:space="preserve">يعنى خلاف منش و روش حق </w:t>
      </w:r>
      <w:r>
        <w:rPr>
          <w:rtl/>
          <w:lang w:bidi="fa-IR"/>
        </w:rPr>
        <w:lastRenderedPageBreak/>
        <w:t>عمل مى كنند و چون اكثر آنها چنين هستند</w:t>
      </w:r>
      <w:r w:rsidR="00CC3E1D">
        <w:rPr>
          <w:rtl/>
          <w:lang w:bidi="fa-IR"/>
        </w:rPr>
        <w:t xml:space="preserve">، </w:t>
      </w:r>
      <w:r>
        <w:rPr>
          <w:rtl/>
          <w:lang w:bidi="fa-IR"/>
        </w:rPr>
        <w:t>راه بهره ورى بهتر و بيشتر بر آن جامعه بسته مى شود</w:t>
      </w:r>
      <w:r w:rsidR="00CC3E1D">
        <w:rPr>
          <w:rtl/>
          <w:lang w:bidi="fa-IR"/>
        </w:rPr>
        <w:t xml:space="preserve">. </w:t>
      </w:r>
      <w:r>
        <w:rPr>
          <w:rtl/>
          <w:lang w:bidi="fa-IR"/>
        </w:rPr>
        <w:t>در سوره روم مى فرمايد</w:t>
      </w:r>
      <w:r w:rsidR="00CC3E1D">
        <w:rPr>
          <w:rtl/>
          <w:lang w:bidi="fa-IR"/>
        </w:rPr>
        <w:t xml:space="preserve">: </w:t>
      </w:r>
    </w:p>
    <w:p w:rsidR="009C2EE6" w:rsidRDefault="009C2EE6" w:rsidP="009C2EE6">
      <w:pPr>
        <w:pStyle w:val="libNormal"/>
        <w:rPr>
          <w:rtl/>
          <w:lang w:bidi="fa-IR"/>
        </w:rPr>
      </w:pPr>
      <w:r w:rsidRPr="002377EE">
        <w:rPr>
          <w:rStyle w:val="libAieChar"/>
          <w:rtl/>
        </w:rPr>
        <w:t xml:space="preserve">ظَهَرَ الفَسادُ فى البَرِّ و البَحرِ بما كَسَبَت ايدِى الناسِ لِيُذيَهم بَعضَ الَّذى عمِلوا لَعَلَّهم يَرجِعونَ </w:t>
      </w:r>
      <w:r w:rsidRPr="00D35857">
        <w:rPr>
          <w:rStyle w:val="libFootnotenumChar"/>
          <w:rtl/>
          <w:lang w:bidi="fa-IR"/>
        </w:rPr>
        <w:t>(869)</w:t>
      </w:r>
      <w:r w:rsidR="00CC3E1D">
        <w:rPr>
          <w:rtl/>
          <w:lang w:bidi="fa-IR"/>
        </w:rPr>
        <w:t xml:space="preserve">. </w:t>
      </w:r>
    </w:p>
    <w:p w:rsidR="009C2EE6" w:rsidRDefault="009C2EE6" w:rsidP="009C2EE6">
      <w:pPr>
        <w:pStyle w:val="libNormal"/>
        <w:rPr>
          <w:rtl/>
          <w:lang w:bidi="fa-IR"/>
        </w:rPr>
      </w:pPr>
      <w:r>
        <w:rPr>
          <w:rtl/>
          <w:lang w:bidi="fa-IR"/>
        </w:rPr>
        <w:t>«فساد</w:t>
      </w:r>
      <w:r w:rsidR="00CC3E1D">
        <w:rPr>
          <w:rtl/>
          <w:lang w:bidi="fa-IR"/>
        </w:rPr>
        <w:t xml:space="preserve">، </w:t>
      </w:r>
      <w:r>
        <w:rPr>
          <w:rtl/>
          <w:lang w:bidi="fa-IR"/>
        </w:rPr>
        <w:t>در خشكى و دريا به خاطر كارهايى كه مردم انجام داده اند آشكار شده است</w:t>
      </w:r>
      <w:r w:rsidR="00CC3E1D">
        <w:rPr>
          <w:rtl/>
          <w:lang w:bidi="fa-IR"/>
        </w:rPr>
        <w:t xml:space="preserve">. </w:t>
      </w:r>
      <w:r>
        <w:rPr>
          <w:rtl/>
          <w:lang w:bidi="fa-IR"/>
        </w:rPr>
        <w:t>خدا مى خواهد نتيجه بعضى از اعمالشان را به آنان بچشاند</w:t>
      </w:r>
      <w:r w:rsidR="00CC3E1D">
        <w:rPr>
          <w:rtl/>
          <w:lang w:bidi="fa-IR"/>
        </w:rPr>
        <w:t xml:space="preserve">، </w:t>
      </w:r>
      <w:r>
        <w:rPr>
          <w:rtl/>
          <w:lang w:bidi="fa-IR"/>
        </w:rPr>
        <w:t>شايد به سوى حق بازگردند»</w:t>
      </w:r>
      <w:r w:rsidR="00CC3E1D">
        <w:rPr>
          <w:rtl/>
          <w:lang w:bidi="fa-IR"/>
        </w:rPr>
        <w:t xml:space="preserve">. </w:t>
      </w:r>
    </w:p>
    <w:p w:rsidR="009C2EE6" w:rsidRDefault="009C2EE6" w:rsidP="009C2EE6">
      <w:pPr>
        <w:pStyle w:val="libNormal"/>
        <w:rPr>
          <w:rtl/>
          <w:lang w:bidi="fa-IR"/>
        </w:rPr>
      </w:pPr>
      <w:r>
        <w:rPr>
          <w:rtl/>
          <w:lang w:bidi="fa-IR"/>
        </w:rPr>
        <w:t>بر اساس اين آيه</w:t>
      </w:r>
      <w:r w:rsidR="00CC3E1D">
        <w:rPr>
          <w:rtl/>
          <w:lang w:bidi="fa-IR"/>
        </w:rPr>
        <w:t xml:space="preserve">، </w:t>
      </w:r>
      <w:r>
        <w:rPr>
          <w:rtl/>
          <w:lang w:bidi="fa-IR"/>
        </w:rPr>
        <w:t>فسادى كه در زمينه و دريا ديده مى شود</w:t>
      </w:r>
      <w:r w:rsidR="00CC3E1D">
        <w:rPr>
          <w:rtl/>
          <w:lang w:bidi="fa-IR"/>
        </w:rPr>
        <w:t xml:space="preserve">، </w:t>
      </w:r>
      <w:r>
        <w:rPr>
          <w:rtl/>
          <w:lang w:bidi="fa-IR"/>
        </w:rPr>
        <w:t>به خاطر بدرفتارى انسان ها و انحراف از مسير صحيح است</w:t>
      </w:r>
      <w:r w:rsidR="00CC3E1D">
        <w:rPr>
          <w:rtl/>
          <w:lang w:bidi="fa-IR"/>
        </w:rPr>
        <w:t xml:space="preserve">. </w:t>
      </w:r>
      <w:r>
        <w:rPr>
          <w:rtl/>
          <w:lang w:bidi="fa-IR"/>
        </w:rPr>
        <w:t>البته مراد از فساد</w:t>
      </w:r>
      <w:r w:rsidR="00CC3E1D">
        <w:rPr>
          <w:rtl/>
          <w:lang w:bidi="fa-IR"/>
        </w:rPr>
        <w:t xml:space="preserve">، </w:t>
      </w:r>
      <w:r>
        <w:rPr>
          <w:rtl/>
          <w:lang w:bidi="fa-IR"/>
        </w:rPr>
        <w:t>تنها مفاسد اخلاقى نيست</w:t>
      </w:r>
      <w:r w:rsidR="00CC3E1D">
        <w:rPr>
          <w:rtl/>
          <w:lang w:bidi="fa-IR"/>
        </w:rPr>
        <w:t xml:space="preserve">، </w:t>
      </w:r>
      <w:r>
        <w:rPr>
          <w:rtl/>
          <w:lang w:bidi="fa-IR"/>
        </w:rPr>
        <w:t>بلكه فساد اجتماعى نيز مورد نظر است</w:t>
      </w:r>
      <w:r w:rsidR="00CC3E1D">
        <w:rPr>
          <w:rtl/>
          <w:lang w:bidi="fa-IR"/>
        </w:rPr>
        <w:t xml:space="preserve">. </w:t>
      </w:r>
      <w:r>
        <w:rPr>
          <w:rtl/>
          <w:lang w:bidi="fa-IR"/>
        </w:rPr>
        <w:t>تنگى معيشت و عدم امكان بهره مندى از نعمت هاى مادى و مواهب الهى</w:t>
      </w:r>
      <w:r w:rsidR="00CC3E1D">
        <w:rPr>
          <w:rtl/>
          <w:lang w:bidi="fa-IR"/>
        </w:rPr>
        <w:t xml:space="preserve">، </w:t>
      </w:r>
      <w:r>
        <w:rPr>
          <w:rtl/>
          <w:lang w:bidi="fa-IR"/>
        </w:rPr>
        <w:t>از جمله مفاسد اجتماعى است</w:t>
      </w:r>
      <w:r w:rsidR="00CC3E1D">
        <w:rPr>
          <w:rtl/>
          <w:lang w:bidi="fa-IR"/>
        </w:rPr>
        <w:t xml:space="preserve">. </w:t>
      </w:r>
    </w:p>
    <w:p w:rsidR="009C2EE6" w:rsidRDefault="009C2EE6" w:rsidP="009C2EE6">
      <w:pPr>
        <w:pStyle w:val="libNormal"/>
        <w:rPr>
          <w:rtl/>
          <w:lang w:bidi="fa-IR"/>
        </w:rPr>
      </w:pPr>
      <w:r>
        <w:rPr>
          <w:rtl/>
          <w:lang w:bidi="fa-IR"/>
        </w:rPr>
        <w:t>وقتى يك ملت نتوانند از آنچه خدا در اختيارشان نهاده</w:t>
      </w:r>
      <w:r w:rsidR="00CC3E1D">
        <w:rPr>
          <w:rtl/>
          <w:lang w:bidi="fa-IR"/>
        </w:rPr>
        <w:t xml:space="preserve">، </w:t>
      </w:r>
      <w:r>
        <w:rPr>
          <w:rtl/>
          <w:lang w:bidi="fa-IR"/>
        </w:rPr>
        <w:t>بهره مند شوند و نتوانند از قدرت تعقل و تدبر و انديشه خود استفاده كرده و در سايه آن از مواهب مادى متنعم شوند</w:t>
      </w:r>
      <w:r w:rsidR="00CC3E1D">
        <w:rPr>
          <w:rtl/>
          <w:lang w:bidi="fa-IR"/>
        </w:rPr>
        <w:t xml:space="preserve">، </w:t>
      </w:r>
      <w:r>
        <w:rPr>
          <w:rtl/>
          <w:lang w:bidi="fa-IR"/>
        </w:rPr>
        <w:t>اثر وضعى اعمال خود را مى بينند</w:t>
      </w:r>
      <w:r w:rsidR="00CC3E1D">
        <w:rPr>
          <w:rtl/>
          <w:lang w:bidi="fa-IR"/>
        </w:rPr>
        <w:t xml:space="preserve">. </w:t>
      </w:r>
      <w:r>
        <w:rPr>
          <w:rtl/>
          <w:lang w:bidi="fa-IR"/>
        </w:rPr>
        <w:t>خداوند مى فرمايد</w:t>
      </w:r>
      <w:r w:rsidR="00CC3E1D">
        <w:rPr>
          <w:rtl/>
          <w:lang w:bidi="fa-IR"/>
        </w:rPr>
        <w:t xml:space="preserve">: </w:t>
      </w:r>
      <w:r>
        <w:rPr>
          <w:rtl/>
          <w:lang w:bidi="fa-IR"/>
        </w:rPr>
        <w:t>لِيُذيقَهم بَعضَ الَّذى عملوا تا ايشان نتيجه بعضى از اعمال سويى را كه مرتكب مى شوند</w:t>
      </w:r>
      <w:r w:rsidR="00CC3E1D">
        <w:rPr>
          <w:rtl/>
          <w:lang w:bidi="fa-IR"/>
        </w:rPr>
        <w:t xml:space="preserve">، </w:t>
      </w:r>
      <w:r>
        <w:rPr>
          <w:rtl/>
          <w:lang w:bidi="fa-IR"/>
        </w:rPr>
        <w:t>بچشند</w:t>
      </w:r>
      <w:r w:rsidR="00CC3E1D">
        <w:rPr>
          <w:rtl/>
          <w:lang w:bidi="fa-IR"/>
        </w:rPr>
        <w:t xml:space="preserve">. </w:t>
      </w:r>
    </w:p>
    <w:p w:rsidR="009C2EE6" w:rsidRDefault="00D35857" w:rsidP="00D35857">
      <w:pPr>
        <w:pStyle w:val="Heading2"/>
        <w:rPr>
          <w:rtl/>
          <w:lang w:bidi="fa-IR"/>
        </w:rPr>
      </w:pPr>
      <w:bookmarkStart w:id="114" w:name="_Toc394573368"/>
      <w:r>
        <w:rPr>
          <w:rtl/>
          <w:lang w:bidi="fa-IR"/>
        </w:rPr>
        <w:t>علت عقب ماندگى ملل مسلمان</w:t>
      </w:r>
      <w:bookmarkEnd w:id="114"/>
    </w:p>
    <w:p w:rsidR="009C2EE6" w:rsidRDefault="009C2EE6" w:rsidP="009C2EE6">
      <w:pPr>
        <w:pStyle w:val="libNormal"/>
        <w:rPr>
          <w:rtl/>
          <w:lang w:bidi="fa-IR"/>
        </w:rPr>
      </w:pPr>
      <w:r>
        <w:rPr>
          <w:rtl/>
          <w:lang w:bidi="fa-IR"/>
        </w:rPr>
        <w:t xml:space="preserve">ممكن است در ذهن بعضى اين </w:t>
      </w:r>
      <w:r w:rsidR="00F028FC">
        <w:rPr>
          <w:rtl/>
          <w:lang w:bidi="fa-IR"/>
        </w:rPr>
        <w:t>سئوال</w:t>
      </w:r>
      <w:r>
        <w:rPr>
          <w:rtl/>
          <w:lang w:bidi="fa-IR"/>
        </w:rPr>
        <w:t xml:space="preserve"> ايجاد شود كه با اين توصيه ها و قوانين مدون و مباحث روشن قانونى و اخلاقى كه در اديان الهى</w:t>
      </w:r>
      <w:r w:rsidR="00CC3E1D">
        <w:rPr>
          <w:rtl/>
          <w:lang w:bidi="fa-IR"/>
        </w:rPr>
        <w:t xml:space="preserve">، </w:t>
      </w:r>
      <w:r>
        <w:rPr>
          <w:rtl/>
          <w:lang w:bidi="fa-IR"/>
        </w:rPr>
        <w:t>مخصوصا آيين مقدس اسلام ديده مى شود</w:t>
      </w:r>
      <w:r w:rsidR="00CC3E1D">
        <w:rPr>
          <w:rtl/>
          <w:lang w:bidi="fa-IR"/>
        </w:rPr>
        <w:t xml:space="preserve">؛ </w:t>
      </w:r>
      <w:r>
        <w:rPr>
          <w:rtl/>
          <w:lang w:bidi="fa-IR"/>
        </w:rPr>
        <w:t xml:space="preserve">چرا ديگران در بهره مندى از مواهب طبيعى از مسلمان ها پيشى گرفته اند؟ اين بحثى است كه مى تواند از ابعاد مختلف مورد </w:t>
      </w:r>
      <w:r>
        <w:rPr>
          <w:rtl/>
          <w:lang w:bidi="fa-IR"/>
        </w:rPr>
        <w:lastRenderedPageBreak/>
        <w:t>دقت و مطالعه قرار بگيرد</w:t>
      </w:r>
      <w:r w:rsidR="00CC3E1D">
        <w:rPr>
          <w:rtl/>
          <w:lang w:bidi="fa-IR"/>
        </w:rPr>
        <w:t xml:space="preserve">. </w:t>
      </w:r>
      <w:r>
        <w:rPr>
          <w:rtl/>
          <w:lang w:bidi="fa-IR"/>
        </w:rPr>
        <w:t>اما تذكر و يادآورى اين نكته مهم است كه بى اعتنايى به قوانين و قواعد و توصيه هاى شرع مقدس و قرآن</w:t>
      </w:r>
      <w:r w:rsidR="00CC3E1D">
        <w:rPr>
          <w:rtl/>
          <w:lang w:bidi="fa-IR"/>
        </w:rPr>
        <w:t xml:space="preserve">، </w:t>
      </w:r>
      <w:r>
        <w:rPr>
          <w:rtl/>
          <w:lang w:bidi="fa-IR"/>
        </w:rPr>
        <w:t>سرنوشت مسلمانان را به وضعيتى كشانده كه از ساير اقوام و ملل عقب مانده اند</w:t>
      </w:r>
      <w:r w:rsidR="00CC3E1D">
        <w:rPr>
          <w:rtl/>
          <w:lang w:bidi="fa-IR"/>
        </w:rPr>
        <w:t xml:space="preserve">. </w:t>
      </w:r>
      <w:r>
        <w:rPr>
          <w:rtl/>
          <w:lang w:bidi="fa-IR"/>
        </w:rPr>
        <w:t>عالم مصرى «عبده» مى گويد</w:t>
      </w:r>
      <w:r w:rsidR="00CC3E1D">
        <w:rPr>
          <w:rtl/>
          <w:lang w:bidi="fa-IR"/>
        </w:rPr>
        <w:t xml:space="preserve">: </w:t>
      </w:r>
    </w:p>
    <w:p w:rsidR="009C2EE6" w:rsidRDefault="009C2EE6" w:rsidP="009C2EE6">
      <w:pPr>
        <w:pStyle w:val="libNormal"/>
        <w:rPr>
          <w:lang w:bidi="fa-IR"/>
        </w:rPr>
      </w:pPr>
      <w:r>
        <w:rPr>
          <w:rtl/>
          <w:lang w:bidi="fa-IR"/>
        </w:rPr>
        <w:t>در قرن گذشته</w:t>
      </w:r>
      <w:r w:rsidR="00CC3E1D">
        <w:rPr>
          <w:rtl/>
          <w:lang w:bidi="fa-IR"/>
        </w:rPr>
        <w:t xml:space="preserve">، </w:t>
      </w:r>
      <w:r>
        <w:rPr>
          <w:rtl/>
          <w:lang w:bidi="fa-IR"/>
        </w:rPr>
        <w:t>آنچه موجب عقب ماندگى ملل غربى از مسلمانان شد</w:t>
      </w:r>
      <w:r w:rsidR="00CC3E1D">
        <w:rPr>
          <w:rtl/>
          <w:lang w:bidi="fa-IR"/>
        </w:rPr>
        <w:t xml:space="preserve">، </w:t>
      </w:r>
      <w:r>
        <w:rPr>
          <w:rtl/>
          <w:lang w:bidi="fa-IR"/>
        </w:rPr>
        <w:t>التزام و پايبندى آنها در عمل به تورات و انجيل بود</w:t>
      </w:r>
      <w:r w:rsidR="00CC3E1D">
        <w:rPr>
          <w:rtl/>
          <w:lang w:bidi="fa-IR"/>
        </w:rPr>
        <w:t xml:space="preserve">. </w:t>
      </w:r>
      <w:r>
        <w:rPr>
          <w:rtl/>
          <w:lang w:bidi="fa-IR"/>
        </w:rPr>
        <w:t>بر عكس آنچه امروز باعث شده آنها از مسلمان ها سبقت بگيرند اين است كه مسلمان ها پايبندى و التزام خود را نسبت به قرآن و قوانين الهى از دست داده اند</w:t>
      </w:r>
      <w:r w:rsidR="00CC3E1D">
        <w:rPr>
          <w:rtl/>
          <w:lang w:bidi="fa-IR"/>
        </w:rPr>
        <w:t xml:space="preserve">. </w:t>
      </w:r>
    </w:p>
    <w:p w:rsidR="009C2EE6" w:rsidRDefault="009C2EE6" w:rsidP="009C2EE6">
      <w:pPr>
        <w:pStyle w:val="libNormal"/>
        <w:rPr>
          <w:rtl/>
          <w:lang w:bidi="fa-IR"/>
        </w:rPr>
      </w:pPr>
      <w:r>
        <w:rPr>
          <w:rtl/>
          <w:lang w:bidi="fa-IR"/>
        </w:rPr>
        <w:t>يهود و نصارا و ديگران دريافته اند كه پايبندى آنها به اين كتاب است كه باعث عقب افتادگى آنها شده است</w:t>
      </w:r>
      <w:r w:rsidR="00CC3E1D">
        <w:rPr>
          <w:rtl/>
          <w:lang w:bidi="fa-IR"/>
        </w:rPr>
        <w:t xml:space="preserve">؛ </w:t>
      </w:r>
      <w:r>
        <w:rPr>
          <w:rtl/>
          <w:lang w:bidi="fa-IR"/>
        </w:rPr>
        <w:t>بنابراين</w:t>
      </w:r>
      <w:r w:rsidR="00CC3E1D">
        <w:rPr>
          <w:rtl/>
          <w:lang w:bidi="fa-IR"/>
        </w:rPr>
        <w:t xml:space="preserve">، </w:t>
      </w:r>
      <w:r>
        <w:rPr>
          <w:rtl/>
          <w:lang w:bidi="fa-IR"/>
        </w:rPr>
        <w:t>با كنار گذاشتن كتاب هاى مدقس و عدم پايبندى به تعاليم آنها</w:t>
      </w:r>
      <w:r w:rsidR="00CC3E1D">
        <w:rPr>
          <w:rtl/>
          <w:lang w:bidi="fa-IR"/>
        </w:rPr>
        <w:t xml:space="preserve">، </w:t>
      </w:r>
      <w:r>
        <w:rPr>
          <w:rtl/>
          <w:lang w:bidi="fa-IR"/>
        </w:rPr>
        <w:t>نتايج روشن اجتماعى و اقتصادى زيادى را براى خود به دست آورده اند</w:t>
      </w:r>
      <w:r w:rsidR="00CC3E1D">
        <w:rPr>
          <w:rtl/>
          <w:lang w:bidi="fa-IR"/>
        </w:rPr>
        <w:t xml:space="preserve">؛ </w:t>
      </w:r>
      <w:r>
        <w:rPr>
          <w:rtl/>
          <w:lang w:bidi="fa-IR"/>
        </w:rPr>
        <w:t>اما ما مسلمانان هنوز در نيافته ايم كه رسيدن به مراتب كمال و توسعه دنيوى و اخروى در گرو عمل به دستورات قرآن و پيشوايان گرامى دين است</w:t>
      </w:r>
      <w:r w:rsidR="00CC3E1D">
        <w:rPr>
          <w:rtl/>
          <w:lang w:bidi="fa-IR"/>
        </w:rPr>
        <w:t xml:space="preserve">. </w:t>
      </w:r>
      <w:r>
        <w:rPr>
          <w:rtl/>
          <w:lang w:bidi="fa-IR"/>
        </w:rPr>
        <w:t>اين تنها حقيقتى است كه ما از غافليم و به دليل روشن بودن مطلب</w:t>
      </w:r>
      <w:r w:rsidR="00CC3E1D">
        <w:rPr>
          <w:rtl/>
          <w:lang w:bidi="fa-IR"/>
        </w:rPr>
        <w:t xml:space="preserve">، </w:t>
      </w:r>
      <w:r>
        <w:rPr>
          <w:rtl/>
          <w:lang w:bidi="fa-IR"/>
        </w:rPr>
        <w:t>احتياج به اقامه برهان و استدلال نيز ندارد</w:t>
      </w:r>
      <w:r w:rsidR="00CC3E1D">
        <w:rPr>
          <w:rtl/>
          <w:lang w:bidi="fa-IR"/>
        </w:rPr>
        <w:t xml:space="preserve">. </w:t>
      </w:r>
    </w:p>
    <w:p w:rsidR="009C2EE6" w:rsidRDefault="009C2EE6" w:rsidP="009C2EE6">
      <w:pPr>
        <w:pStyle w:val="libNormal"/>
        <w:rPr>
          <w:rtl/>
          <w:lang w:bidi="fa-IR"/>
        </w:rPr>
      </w:pPr>
      <w:r>
        <w:rPr>
          <w:rtl/>
          <w:lang w:bidi="fa-IR"/>
        </w:rPr>
        <w:t>مهم اين است كه براى رسيدن به قلل رفيع تكامل و توسعه بايد به اين قواعد و قوانين التزام پيدا كنيم و اين نكته را نيز در نظر داشته باشيم كه هيچ يك از اين قوانين مدون از ديگرى جدا نيست</w:t>
      </w:r>
      <w:r w:rsidR="00CC3E1D">
        <w:rPr>
          <w:rtl/>
          <w:lang w:bidi="fa-IR"/>
        </w:rPr>
        <w:t xml:space="preserve">، </w:t>
      </w:r>
      <w:r>
        <w:rPr>
          <w:rtl/>
          <w:lang w:bidi="fa-IR"/>
        </w:rPr>
        <w:t>بدون ترديد آنچه براى اجراى هه اين قوانين بسترسازى مى كند و گاه در تربيت و هدايت فكرى و اخلاقى جامعه</w:t>
      </w:r>
      <w:r w:rsidR="00CC3E1D">
        <w:rPr>
          <w:rtl/>
          <w:lang w:bidi="fa-IR"/>
        </w:rPr>
        <w:t xml:space="preserve">، </w:t>
      </w:r>
      <w:r>
        <w:rPr>
          <w:rtl/>
          <w:lang w:bidi="fa-IR"/>
        </w:rPr>
        <w:t>نياز به ساير راه ها و طرق را تقليل مى دهد مكتب اخلاقى اسلام است</w:t>
      </w:r>
      <w:r w:rsidR="00CC3E1D">
        <w:rPr>
          <w:rtl/>
          <w:lang w:bidi="fa-IR"/>
        </w:rPr>
        <w:t xml:space="preserve">. </w:t>
      </w:r>
    </w:p>
    <w:p w:rsidR="009C2EE6" w:rsidRDefault="009C2EE6" w:rsidP="009C2EE6">
      <w:pPr>
        <w:pStyle w:val="libNormal"/>
        <w:rPr>
          <w:rtl/>
          <w:lang w:bidi="fa-IR"/>
        </w:rPr>
      </w:pPr>
      <w:r>
        <w:rPr>
          <w:rtl/>
          <w:lang w:bidi="fa-IR"/>
        </w:rPr>
        <w:lastRenderedPageBreak/>
        <w:t xml:space="preserve">براى اثبات اين مدعا اگر به همين دستورالعمل اخلاقى امام سجاد </w:t>
      </w:r>
      <w:r w:rsidR="00CD7338" w:rsidRPr="00CD7338">
        <w:rPr>
          <w:rStyle w:val="libAlaemChar"/>
          <w:rtl/>
        </w:rPr>
        <w:t>عليه‌السلام</w:t>
      </w:r>
      <w:r>
        <w:rPr>
          <w:rtl/>
          <w:lang w:bidi="fa-IR"/>
        </w:rPr>
        <w:t xml:space="preserve"> كه براى يك همزيستى مسالمت آميز و منصفانه بيان كنيم</w:t>
      </w:r>
      <w:r w:rsidR="00CC3E1D">
        <w:rPr>
          <w:rtl/>
          <w:lang w:bidi="fa-IR"/>
        </w:rPr>
        <w:t xml:space="preserve">، </w:t>
      </w:r>
      <w:r>
        <w:rPr>
          <w:rtl/>
          <w:lang w:bidi="fa-IR"/>
        </w:rPr>
        <w:t xml:space="preserve">ملاحظه مى كنيم كه امام </w:t>
      </w:r>
      <w:r w:rsidR="00CD7338" w:rsidRPr="00CD7338">
        <w:rPr>
          <w:rStyle w:val="libAlaemChar"/>
          <w:rtl/>
        </w:rPr>
        <w:t>عليه‌السلام</w:t>
      </w:r>
      <w:r>
        <w:rPr>
          <w:rtl/>
          <w:lang w:bidi="fa-IR"/>
        </w:rPr>
        <w:t xml:space="preserve"> خطاب به </w:t>
      </w:r>
      <w:r w:rsidR="00F028FC">
        <w:rPr>
          <w:rtl/>
          <w:lang w:bidi="fa-IR"/>
        </w:rPr>
        <w:t>مؤمن</w:t>
      </w:r>
      <w:r>
        <w:rPr>
          <w:rtl/>
          <w:lang w:bidi="fa-IR"/>
        </w:rPr>
        <w:t>ان مى فرمايند</w:t>
      </w:r>
      <w:r w:rsidR="00CC3E1D">
        <w:rPr>
          <w:rtl/>
          <w:lang w:bidi="fa-IR"/>
        </w:rPr>
        <w:t xml:space="preserve">: </w:t>
      </w:r>
    </w:p>
    <w:p w:rsidR="009C2EE6" w:rsidRDefault="009C2EE6" w:rsidP="009C2EE6">
      <w:pPr>
        <w:pStyle w:val="libNormal"/>
        <w:rPr>
          <w:rtl/>
          <w:lang w:bidi="fa-IR"/>
        </w:rPr>
      </w:pPr>
      <w:r>
        <w:rPr>
          <w:rtl/>
          <w:lang w:bidi="fa-IR"/>
        </w:rPr>
        <w:t>«در انديشه خود براى يكديگر جز خير نپرورند</w:t>
      </w:r>
      <w:r w:rsidR="00CC3E1D">
        <w:rPr>
          <w:rtl/>
          <w:lang w:bidi="fa-IR"/>
        </w:rPr>
        <w:t xml:space="preserve">. </w:t>
      </w:r>
      <w:r>
        <w:rPr>
          <w:rtl/>
          <w:lang w:bidi="fa-IR"/>
        </w:rPr>
        <w:t>نسبت به هم مهربان باشند</w:t>
      </w:r>
      <w:r w:rsidR="00CC3E1D">
        <w:rPr>
          <w:rtl/>
          <w:lang w:bidi="fa-IR"/>
        </w:rPr>
        <w:t xml:space="preserve">. </w:t>
      </w:r>
      <w:r>
        <w:rPr>
          <w:rtl/>
          <w:lang w:bidi="fa-IR"/>
        </w:rPr>
        <w:t>با خطاكاران مدارا كنند و نيكوكاران را سپاس گويند و ارج بگذارند</w:t>
      </w:r>
      <w:r w:rsidR="00CC3E1D">
        <w:rPr>
          <w:rtl/>
          <w:lang w:bidi="fa-IR"/>
        </w:rPr>
        <w:t xml:space="preserve">. </w:t>
      </w:r>
      <w:r>
        <w:rPr>
          <w:rtl/>
          <w:lang w:bidi="fa-IR"/>
        </w:rPr>
        <w:t>همه يكديگر را دعا كنند و همديگر را يارى كنند</w:t>
      </w:r>
      <w:r w:rsidR="00CC3E1D">
        <w:rPr>
          <w:rtl/>
          <w:lang w:bidi="fa-IR"/>
        </w:rPr>
        <w:t xml:space="preserve">. </w:t>
      </w:r>
      <w:r>
        <w:rPr>
          <w:rtl/>
          <w:lang w:bidi="fa-IR"/>
        </w:rPr>
        <w:t>همه نسبت به هم مانند پدر و فرزند و برادر بنگرند»</w:t>
      </w:r>
      <w:r w:rsidR="00CC3E1D">
        <w:rPr>
          <w:rtl/>
          <w:lang w:bidi="fa-IR"/>
        </w:rPr>
        <w:t xml:space="preserve">. </w:t>
      </w:r>
    </w:p>
    <w:p w:rsidR="009C2EE6" w:rsidRDefault="009C2EE6" w:rsidP="009C2EE6">
      <w:pPr>
        <w:pStyle w:val="libNormal"/>
        <w:rPr>
          <w:rtl/>
          <w:lang w:bidi="fa-IR"/>
        </w:rPr>
      </w:pPr>
      <w:r>
        <w:rPr>
          <w:rtl/>
          <w:lang w:bidi="fa-IR"/>
        </w:rPr>
        <w:t>واقعا اگر اين توصيه ها به صورت يك فرهنگ عمومى نهادينه شود و عادات مرسوم اجتماعى بر اساس اين قوانين اخلاقى شكل بگيرد</w:t>
      </w:r>
      <w:r w:rsidR="00CC3E1D">
        <w:rPr>
          <w:rtl/>
          <w:lang w:bidi="fa-IR"/>
        </w:rPr>
        <w:t xml:space="preserve">، </w:t>
      </w:r>
      <w:r>
        <w:rPr>
          <w:rtl/>
          <w:lang w:bidi="fa-IR"/>
        </w:rPr>
        <w:t>آيا اختلافى رخ مى دهد؟ آيا تناقض و معارضه اى به وجود مى آيد؟ و آيا نياز وافرى به قوانين حقوقى و جزايى موجود احساس مى شود؟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در نامه خود به مالك اشتر مى فرمايند</w:t>
      </w:r>
      <w:r w:rsidR="00CC3E1D">
        <w:rPr>
          <w:rtl/>
          <w:lang w:bidi="fa-IR"/>
        </w:rPr>
        <w:t xml:space="preserve">: </w:t>
      </w:r>
    </w:p>
    <w:p w:rsidR="009C2EE6" w:rsidRDefault="009C2EE6" w:rsidP="009C2EE6">
      <w:pPr>
        <w:pStyle w:val="libNormal"/>
        <w:rPr>
          <w:rtl/>
          <w:lang w:bidi="fa-IR"/>
        </w:rPr>
      </w:pPr>
      <w:r>
        <w:rPr>
          <w:rtl/>
          <w:lang w:bidi="fa-IR"/>
        </w:rPr>
        <w:t xml:space="preserve">و اءَشعر قَلبكَ الرَّحمةَ للرَّعيَّةِ والمَحبَّةَ لهم و اللُّطفَ بهم و لا تَكونَنَّ عليهم سَبُعا ضاريا تَغتَنم اءَكلَهم فانَّهم صِنفان امَّا اءَخ فى الدِّين و اءِمَّا نظير لكَ فى الخَلقِ </w:t>
      </w:r>
      <w:r w:rsidRPr="00D35857">
        <w:rPr>
          <w:rStyle w:val="libFootnotenumChar"/>
          <w:rtl/>
          <w:lang w:bidi="fa-IR"/>
        </w:rPr>
        <w:t>(870)</w:t>
      </w:r>
      <w:r w:rsidR="00CC3E1D">
        <w:rPr>
          <w:rtl/>
          <w:lang w:bidi="fa-IR"/>
        </w:rPr>
        <w:t xml:space="preserve">. </w:t>
      </w:r>
    </w:p>
    <w:p w:rsidR="009C2EE6" w:rsidRDefault="009C2EE6" w:rsidP="009C2EE6">
      <w:pPr>
        <w:pStyle w:val="libNormal"/>
        <w:rPr>
          <w:rtl/>
          <w:lang w:bidi="fa-IR"/>
        </w:rPr>
      </w:pPr>
      <w:r>
        <w:rPr>
          <w:rtl/>
          <w:lang w:bidi="fa-IR"/>
        </w:rPr>
        <w:t>«قلب خويش را نسبت به ملت خود مملو از رحمت</w:t>
      </w:r>
      <w:r w:rsidR="00CC3E1D">
        <w:rPr>
          <w:rtl/>
          <w:lang w:bidi="fa-IR"/>
        </w:rPr>
        <w:t xml:space="preserve">، </w:t>
      </w:r>
      <w:r>
        <w:rPr>
          <w:rtl/>
          <w:lang w:bidi="fa-IR"/>
        </w:rPr>
        <w:t>محبت و لطف كن و نسبت به آنان همچون حيوان درنده اى مباش كه خوردن آنان را غنيمت شمارى</w:t>
      </w:r>
      <w:r w:rsidR="00CC3E1D">
        <w:rPr>
          <w:rtl/>
          <w:lang w:bidi="fa-IR"/>
        </w:rPr>
        <w:t>!</w:t>
      </w:r>
      <w:r>
        <w:rPr>
          <w:rtl/>
          <w:lang w:bidi="fa-IR"/>
        </w:rPr>
        <w:t xml:space="preserve"> زيرا آنان دو گروه بيش نيستند</w:t>
      </w:r>
      <w:r w:rsidR="00CC3E1D">
        <w:rPr>
          <w:rtl/>
          <w:lang w:bidi="fa-IR"/>
        </w:rPr>
        <w:t xml:space="preserve">: </w:t>
      </w:r>
      <w:r>
        <w:rPr>
          <w:rtl/>
          <w:lang w:bidi="fa-IR"/>
        </w:rPr>
        <w:t>يا برادران دينى تو هستند</w:t>
      </w:r>
      <w:r w:rsidR="00CC3E1D">
        <w:rPr>
          <w:rtl/>
          <w:lang w:bidi="fa-IR"/>
        </w:rPr>
        <w:t xml:space="preserve">، </w:t>
      </w:r>
      <w:r>
        <w:rPr>
          <w:rtl/>
          <w:lang w:bidi="fa-IR"/>
        </w:rPr>
        <w:t>و يا انسان هايى همچون تو»</w:t>
      </w:r>
      <w:r w:rsidR="00CC3E1D">
        <w:rPr>
          <w:rtl/>
          <w:lang w:bidi="fa-IR"/>
        </w:rPr>
        <w:t xml:space="preserve">. </w:t>
      </w:r>
    </w:p>
    <w:p w:rsidR="009C2EE6" w:rsidRDefault="00D35857" w:rsidP="00D35857">
      <w:pPr>
        <w:pStyle w:val="Heading2"/>
        <w:rPr>
          <w:rtl/>
          <w:lang w:bidi="fa-IR"/>
        </w:rPr>
      </w:pPr>
      <w:bookmarkStart w:id="115" w:name="_Toc394573369"/>
      <w:r>
        <w:rPr>
          <w:rtl/>
          <w:lang w:bidi="fa-IR"/>
        </w:rPr>
        <w:t>خيرخواهى و مهرورزى حاكم با افراد جامعه</w:t>
      </w:r>
      <w:bookmarkEnd w:id="115"/>
    </w:p>
    <w:p w:rsidR="009C2EE6" w:rsidRDefault="009C2EE6" w:rsidP="009C2EE6">
      <w:pPr>
        <w:pStyle w:val="libNormal"/>
        <w:rPr>
          <w:rtl/>
          <w:lang w:bidi="fa-IR"/>
        </w:rPr>
      </w:pPr>
      <w:r>
        <w:rPr>
          <w:rtl/>
          <w:lang w:bidi="fa-IR"/>
        </w:rPr>
        <w:t>اگر دولت ها به مردمشان آن گونه كه حضرت مى فرمايند بنگرند</w:t>
      </w:r>
      <w:r w:rsidR="00CC3E1D">
        <w:rPr>
          <w:rtl/>
          <w:lang w:bidi="fa-IR"/>
        </w:rPr>
        <w:t xml:space="preserve">؛ </w:t>
      </w:r>
      <w:r>
        <w:rPr>
          <w:rtl/>
          <w:lang w:bidi="fa-IR"/>
        </w:rPr>
        <w:t>يعنى دل را سرشار از محبت وسايل الشيعه</w:t>
      </w:r>
      <w:r w:rsidR="00CC3E1D">
        <w:rPr>
          <w:rtl/>
          <w:lang w:bidi="fa-IR"/>
        </w:rPr>
        <w:t xml:space="preserve">، </w:t>
      </w:r>
      <w:r>
        <w:rPr>
          <w:rtl/>
          <w:lang w:bidi="fa-IR"/>
        </w:rPr>
        <w:t xml:space="preserve">مهربانى به مردم كنند و آنها را برادر و خواهر </w:t>
      </w:r>
      <w:r>
        <w:rPr>
          <w:rtl/>
          <w:lang w:bidi="fa-IR"/>
        </w:rPr>
        <w:lastRenderedPageBreak/>
        <w:t>خود بدانند يا حداقل اگر هم دين و هم كيش او نيستند</w:t>
      </w:r>
      <w:r w:rsidR="00CC3E1D">
        <w:rPr>
          <w:rtl/>
          <w:lang w:bidi="fa-IR"/>
        </w:rPr>
        <w:t xml:space="preserve">، </w:t>
      </w:r>
      <w:r>
        <w:rPr>
          <w:rtl/>
          <w:lang w:bidi="fa-IR"/>
        </w:rPr>
        <w:t>انسان هايى مثل خود بدانند</w:t>
      </w:r>
      <w:r w:rsidR="00CC3E1D">
        <w:rPr>
          <w:rtl/>
          <w:lang w:bidi="fa-IR"/>
        </w:rPr>
        <w:t xml:space="preserve">، </w:t>
      </w:r>
      <w:r>
        <w:rPr>
          <w:rtl/>
          <w:lang w:bidi="fa-IR"/>
        </w:rPr>
        <w:t>چگونه جامعه اى پديد مى آيد؟ نتيجه اين است كه</w:t>
      </w:r>
      <w:r w:rsidR="00CC3E1D">
        <w:rPr>
          <w:rtl/>
          <w:lang w:bidi="fa-IR"/>
        </w:rPr>
        <w:t xml:space="preserve">: </w:t>
      </w:r>
    </w:p>
    <w:p w:rsidR="009C2EE6" w:rsidRDefault="009C2EE6" w:rsidP="009C2EE6">
      <w:pPr>
        <w:pStyle w:val="libNormal"/>
        <w:rPr>
          <w:rtl/>
          <w:lang w:bidi="fa-IR"/>
        </w:rPr>
      </w:pPr>
      <w:r>
        <w:rPr>
          <w:rtl/>
          <w:lang w:bidi="fa-IR"/>
        </w:rPr>
        <w:t xml:space="preserve">يَفرُطُ منهُمُ الزَّلَلُ و تَعرضُ لهمُ العِلَلُ و يؤ تِى على اءَيديهم فى العَمدِ و الخَطاءِ فاءَعطِهم مِن عفوِكَ و صَفحِكَ مثل الَّذى تُحبُّ و ترضَى اءَن يُعطيكَ اللهُ مَن عفوِه و صَفحِه </w:t>
      </w:r>
      <w:r w:rsidRPr="00D35857">
        <w:rPr>
          <w:rStyle w:val="libFootnotenumChar"/>
          <w:rtl/>
          <w:lang w:bidi="fa-IR"/>
        </w:rPr>
        <w:t>(871)</w:t>
      </w:r>
      <w:r w:rsidR="00CC3E1D">
        <w:rPr>
          <w:rtl/>
          <w:lang w:bidi="fa-IR"/>
        </w:rPr>
        <w:t xml:space="preserve">. </w:t>
      </w:r>
    </w:p>
    <w:p w:rsidR="009C2EE6" w:rsidRDefault="009C2EE6" w:rsidP="009C2EE6">
      <w:pPr>
        <w:pStyle w:val="libNormal"/>
        <w:rPr>
          <w:rtl/>
          <w:lang w:bidi="fa-IR"/>
        </w:rPr>
      </w:pPr>
      <w:r>
        <w:rPr>
          <w:rtl/>
          <w:lang w:bidi="fa-IR"/>
        </w:rPr>
        <w:t>«گاه از آنها لغزش و خطا سرمى زند</w:t>
      </w:r>
      <w:r w:rsidR="00CC3E1D">
        <w:rPr>
          <w:rtl/>
          <w:lang w:bidi="fa-IR"/>
        </w:rPr>
        <w:t xml:space="preserve">، </w:t>
      </w:r>
      <w:r>
        <w:rPr>
          <w:rtl/>
          <w:lang w:bidi="fa-IR"/>
        </w:rPr>
        <w:t>ناراحتى هايى به آنان عارض مى گردد</w:t>
      </w:r>
      <w:r w:rsidR="00CC3E1D">
        <w:rPr>
          <w:rtl/>
          <w:lang w:bidi="fa-IR"/>
        </w:rPr>
        <w:t xml:space="preserve">، </w:t>
      </w:r>
      <w:r>
        <w:rPr>
          <w:rtl/>
          <w:lang w:bidi="fa-IR"/>
        </w:rPr>
        <w:t>كارهايى به عمد يا اشتباه به دست آنها انجام مى شود</w:t>
      </w:r>
      <w:r w:rsidR="00CC3E1D">
        <w:rPr>
          <w:rtl/>
          <w:lang w:bidi="fa-IR"/>
        </w:rPr>
        <w:t xml:space="preserve">؛ </w:t>
      </w:r>
      <w:r>
        <w:rPr>
          <w:rtl/>
          <w:lang w:bidi="fa-IR"/>
        </w:rPr>
        <w:t>در اين موارد از عفو و گذشت خود آن مقدار به آنها عطا كن كه دوست دارى خداوند از عفو خود به تو عنايت كند»</w:t>
      </w:r>
      <w:r w:rsidR="00CC3E1D">
        <w:rPr>
          <w:rtl/>
          <w:lang w:bidi="fa-IR"/>
        </w:rPr>
        <w:t xml:space="preserve">. </w:t>
      </w:r>
    </w:p>
    <w:p w:rsidR="009C2EE6" w:rsidRDefault="009C2EE6" w:rsidP="009C2EE6">
      <w:pPr>
        <w:pStyle w:val="libNormal"/>
        <w:rPr>
          <w:rtl/>
          <w:lang w:bidi="fa-IR"/>
        </w:rPr>
      </w:pPr>
      <w:r>
        <w:rPr>
          <w:rtl/>
          <w:lang w:bidi="fa-IR"/>
        </w:rPr>
        <w:t>بايد مسير حركت دستگاه حكومت براى مردم</w:t>
      </w:r>
      <w:r w:rsidR="00CC3E1D">
        <w:rPr>
          <w:rtl/>
          <w:lang w:bidi="fa-IR"/>
        </w:rPr>
        <w:t xml:space="preserve">، </w:t>
      </w:r>
      <w:r>
        <w:rPr>
          <w:rtl/>
          <w:lang w:bidi="fa-IR"/>
        </w:rPr>
        <w:t>مسير محبت و دوستى باشد و مردم نيز به والى و دولت</w:t>
      </w:r>
      <w:r w:rsidR="00CC3E1D">
        <w:rPr>
          <w:rtl/>
          <w:lang w:bidi="fa-IR"/>
        </w:rPr>
        <w:t xml:space="preserve">، </w:t>
      </w:r>
      <w:r>
        <w:rPr>
          <w:rtl/>
          <w:lang w:bidi="fa-IR"/>
        </w:rPr>
        <w:t>آن گونه بنگرند كه حضر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ترسيم مى كنند</w:t>
      </w:r>
      <w:r w:rsidR="00CC3E1D">
        <w:rPr>
          <w:rtl/>
          <w:lang w:bidi="fa-IR"/>
        </w:rPr>
        <w:t xml:space="preserve">: </w:t>
      </w:r>
    </w:p>
    <w:p w:rsidR="009C2EE6" w:rsidRDefault="009C2EE6" w:rsidP="009C2EE6">
      <w:pPr>
        <w:pStyle w:val="libNormal"/>
        <w:rPr>
          <w:rtl/>
          <w:lang w:bidi="fa-IR"/>
        </w:rPr>
      </w:pPr>
      <w:r>
        <w:rPr>
          <w:rtl/>
          <w:lang w:bidi="fa-IR"/>
        </w:rPr>
        <w:t xml:space="preserve">و لَكم علىَّ مِنَ الحَقِّ مثلُ الَّذى لى عليكُم </w:t>
      </w:r>
      <w:r w:rsidRPr="00D35857">
        <w:rPr>
          <w:rStyle w:val="libFootnotenumChar"/>
          <w:rtl/>
          <w:lang w:bidi="fa-IR"/>
        </w:rPr>
        <w:t>(872)</w:t>
      </w:r>
      <w:r w:rsidR="00CC3E1D">
        <w:rPr>
          <w:rtl/>
          <w:lang w:bidi="fa-IR"/>
        </w:rPr>
        <w:t xml:space="preserve">. </w:t>
      </w:r>
    </w:p>
    <w:p w:rsidR="009C2EE6" w:rsidRDefault="009C2EE6" w:rsidP="009C2EE6">
      <w:pPr>
        <w:pStyle w:val="libNormal"/>
        <w:rPr>
          <w:rtl/>
          <w:lang w:bidi="fa-IR"/>
        </w:rPr>
      </w:pPr>
      <w:r>
        <w:rPr>
          <w:rtl/>
          <w:lang w:bidi="fa-IR"/>
        </w:rPr>
        <w:t>«همان گونه كه من بر شما حق دارم</w:t>
      </w:r>
      <w:r w:rsidR="00CC3E1D">
        <w:rPr>
          <w:rtl/>
          <w:lang w:bidi="fa-IR"/>
        </w:rPr>
        <w:t xml:space="preserve">، </w:t>
      </w:r>
      <w:r>
        <w:rPr>
          <w:rtl/>
          <w:lang w:bidi="fa-IR"/>
        </w:rPr>
        <w:t>شما نيز حقوقى بر من داريد»</w:t>
      </w:r>
      <w:r w:rsidR="00CC3E1D">
        <w:rPr>
          <w:rtl/>
          <w:lang w:bidi="fa-IR"/>
        </w:rPr>
        <w:t xml:space="preserve">. </w:t>
      </w:r>
    </w:p>
    <w:p w:rsidR="009C2EE6" w:rsidRDefault="009C2EE6" w:rsidP="009C2EE6">
      <w:pPr>
        <w:pStyle w:val="libNormal"/>
        <w:rPr>
          <w:rtl/>
          <w:lang w:bidi="fa-IR"/>
        </w:rPr>
      </w:pPr>
      <w:r>
        <w:rPr>
          <w:rtl/>
          <w:lang w:bidi="fa-IR"/>
        </w:rPr>
        <w:t xml:space="preserve">مردم بايد حاكم را برادر مهربان خود بدانند كه وقت و قدرت و توان خود را به خاطر محبت و خدمت به آنها صرف مى كنند و از طرفى مردم نيز آن گونه به هم بنگرند كه امام سجاد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تُحبُّ لهم ما تُحبُّ لنَفسكَ و تَكرَهُ لهم ما تَكرَهُ لِنفسِكَ </w:t>
      </w:r>
      <w:r w:rsidRPr="00D35857">
        <w:rPr>
          <w:rStyle w:val="libFootnotenumChar"/>
          <w:rtl/>
          <w:lang w:bidi="fa-IR"/>
        </w:rPr>
        <w:t>(873)</w:t>
      </w:r>
      <w:r w:rsidR="00CC3E1D">
        <w:rPr>
          <w:rtl/>
          <w:lang w:bidi="fa-IR"/>
        </w:rPr>
        <w:t xml:space="preserve">. </w:t>
      </w:r>
    </w:p>
    <w:p w:rsidR="009C2EE6" w:rsidRDefault="009C2EE6" w:rsidP="009C2EE6">
      <w:pPr>
        <w:pStyle w:val="libNormal"/>
        <w:rPr>
          <w:rtl/>
          <w:lang w:bidi="fa-IR"/>
        </w:rPr>
      </w:pPr>
      <w:r>
        <w:rPr>
          <w:rtl/>
          <w:lang w:bidi="fa-IR"/>
        </w:rPr>
        <w:t>«آنچه را براى خود مى پسندى براى آنها نيز بپسند و آنچه را كه براى خود نمى پسندى براى آنها مپسند»</w:t>
      </w:r>
      <w:r w:rsidR="00CC3E1D">
        <w:rPr>
          <w:rtl/>
          <w:lang w:bidi="fa-IR"/>
        </w:rPr>
        <w:t xml:space="preserve">. </w:t>
      </w:r>
    </w:p>
    <w:p w:rsidR="009C2EE6" w:rsidRDefault="009C2EE6" w:rsidP="009C2EE6">
      <w:pPr>
        <w:pStyle w:val="libNormal"/>
        <w:rPr>
          <w:rtl/>
          <w:lang w:bidi="fa-IR"/>
        </w:rPr>
      </w:pPr>
      <w:r>
        <w:rPr>
          <w:rtl/>
          <w:lang w:bidi="fa-IR"/>
        </w:rPr>
        <w:t>اگر جامعه اى با اين خصوصيات ايجاد شد - كه هه از منظر پدر</w:t>
      </w:r>
      <w:r w:rsidR="00CC3E1D">
        <w:rPr>
          <w:rtl/>
          <w:lang w:bidi="fa-IR"/>
        </w:rPr>
        <w:t xml:space="preserve">، </w:t>
      </w:r>
      <w:r>
        <w:rPr>
          <w:rtl/>
          <w:lang w:bidi="fa-IR"/>
        </w:rPr>
        <w:t xml:space="preserve">فرزند و برادر به هم بنگرند - ايا كسى خيال تعدى و تجاوز به حقوق ديگرى را در سر </w:t>
      </w:r>
      <w:r>
        <w:rPr>
          <w:rtl/>
          <w:lang w:bidi="fa-IR"/>
        </w:rPr>
        <w:lastRenderedPageBreak/>
        <w:t>مى پروراند؟ آيا كسى به ديگران ستم روا مى دارد؟ اگر كسى خطا كرد</w:t>
      </w:r>
      <w:r w:rsidR="00CC3E1D">
        <w:rPr>
          <w:rtl/>
          <w:lang w:bidi="fa-IR"/>
        </w:rPr>
        <w:t xml:space="preserve">، </w:t>
      </w:r>
      <w:r>
        <w:rPr>
          <w:rtl/>
          <w:lang w:bidi="fa-IR"/>
        </w:rPr>
        <w:t>قبل از رفق و مدارا و قبل از هدايت و ارشاد او</w:t>
      </w:r>
      <w:r w:rsidR="00CC3E1D">
        <w:rPr>
          <w:rtl/>
          <w:lang w:bidi="fa-IR"/>
        </w:rPr>
        <w:t xml:space="preserve">، </w:t>
      </w:r>
      <w:r>
        <w:rPr>
          <w:rtl/>
          <w:lang w:bidi="fa-IR"/>
        </w:rPr>
        <w:t>آيا كيفر مى شود؟ و آيا در چنين جامعه اى بدكار و نيكوكار مساوى خواهند بود؟</w:t>
      </w:r>
    </w:p>
    <w:p w:rsidR="009C2EE6" w:rsidRDefault="009C2EE6" w:rsidP="009C2EE6">
      <w:pPr>
        <w:pStyle w:val="libNormal"/>
        <w:rPr>
          <w:rtl/>
          <w:lang w:bidi="fa-IR"/>
        </w:rPr>
      </w:pPr>
      <w:r>
        <w:rPr>
          <w:rtl/>
          <w:lang w:bidi="fa-IR"/>
        </w:rPr>
        <w:t>طبيعى است كه در يك جامعه</w:t>
      </w:r>
      <w:r w:rsidR="00CC3E1D">
        <w:rPr>
          <w:rtl/>
          <w:lang w:bidi="fa-IR"/>
        </w:rPr>
        <w:t xml:space="preserve">، </w:t>
      </w:r>
      <w:r>
        <w:rPr>
          <w:rtl/>
          <w:lang w:bidi="fa-IR"/>
        </w:rPr>
        <w:t>افراد متخلف و خاطى هم يافت مى شوند</w:t>
      </w:r>
      <w:r w:rsidR="00CC3E1D">
        <w:rPr>
          <w:rtl/>
          <w:lang w:bidi="fa-IR"/>
        </w:rPr>
        <w:t xml:space="preserve">؛ </w:t>
      </w:r>
      <w:r>
        <w:rPr>
          <w:rtl/>
          <w:lang w:bidi="fa-IR"/>
        </w:rPr>
        <w:t>ولى تعاليم اخلاقى دين بر اين اصل استوار است كه انسان ها را طورى بسازد كه همه خير يكديگر را بخواهند و محبت يكديگر را در دل بپرورانند</w:t>
      </w:r>
      <w:r w:rsidR="00CC3E1D">
        <w:rPr>
          <w:rtl/>
          <w:lang w:bidi="fa-IR"/>
        </w:rPr>
        <w:t xml:space="preserve">. </w:t>
      </w:r>
    </w:p>
    <w:p w:rsidR="009C2EE6" w:rsidRDefault="009C2EE6" w:rsidP="009C2EE6">
      <w:pPr>
        <w:pStyle w:val="libNormal"/>
        <w:rPr>
          <w:rtl/>
          <w:lang w:bidi="fa-IR"/>
        </w:rPr>
      </w:pPr>
      <w:r>
        <w:rPr>
          <w:rtl/>
          <w:lang w:bidi="fa-IR"/>
        </w:rPr>
        <w:t>اگر انسان ها نسبت به به يكديگر خيرخواه باشند</w:t>
      </w:r>
      <w:r w:rsidR="00CC3E1D">
        <w:rPr>
          <w:rtl/>
          <w:lang w:bidi="fa-IR"/>
        </w:rPr>
        <w:t xml:space="preserve">، </w:t>
      </w:r>
      <w:r>
        <w:rPr>
          <w:rtl/>
          <w:lang w:bidi="fa-IR"/>
        </w:rPr>
        <w:t>طبيعى است كه اختلافى به وجود نخواهد آمد</w:t>
      </w:r>
      <w:r w:rsidR="00CC3E1D">
        <w:rPr>
          <w:rtl/>
          <w:lang w:bidi="fa-IR"/>
        </w:rPr>
        <w:t xml:space="preserve">. </w:t>
      </w:r>
      <w:r>
        <w:rPr>
          <w:rtl/>
          <w:lang w:bidi="fa-IR"/>
        </w:rPr>
        <w:t>وقتى اختلاف نبود</w:t>
      </w:r>
      <w:r w:rsidR="00CC3E1D">
        <w:rPr>
          <w:rtl/>
          <w:lang w:bidi="fa-IR"/>
        </w:rPr>
        <w:t xml:space="preserve">، </w:t>
      </w:r>
      <w:r>
        <w:rPr>
          <w:rtl/>
          <w:lang w:bidi="fa-IR"/>
        </w:rPr>
        <w:t>معارضه و تناقضى شكل نمى گيرد و هنگامى كه تناقض و تعارضى نبود</w:t>
      </w:r>
      <w:r w:rsidR="00CC3E1D">
        <w:rPr>
          <w:rtl/>
          <w:lang w:bidi="fa-IR"/>
        </w:rPr>
        <w:t xml:space="preserve">، </w:t>
      </w:r>
      <w:r>
        <w:rPr>
          <w:rtl/>
          <w:lang w:bidi="fa-IR"/>
        </w:rPr>
        <w:t>دعوا و نزاعى به وجود نمى آيد و آنگاه كه دعوا و نزاع به وجود نيامد</w:t>
      </w:r>
      <w:r w:rsidR="00CC3E1D">
        <w:rPr>
          <w:rtl/>
          <w:lang w:bidi="fa-IR"/>
        </w:rPr>
        <w:t xml:space="preserve">، </w:t>
      </w:r>
      <w:r>
        <w:rPr>
          <w:rtl/>
          <w:lang w:bidi="fa-IR"/>
        </w:rPr>
        <w:t>نياز به قوانين و عوارض پس ‍ از آن نخواهد بود</w:t>
      </w:r>
      <w:r w:rsidR="00CC3E1D">
        <w:rPr>
          <w:rtl/>
          <w:lang w:bidi="fa-IR"/>
        </w:rPr>
        <w:t xml:space="preserve">. </w:t>
      </w:r>
    </w:p>
    <w:p w:rsidR="009C2EE6" w:rsidRDefault="009C2EE6" w:rsidP="009C2EE6">
      <w:pPr>
        <w:pStyle w:val="libNormal"/>
        <w:rPr>
          <w:rtl/>
          <w:lang w:bidi="fa-IR"/>
        </w:rPr>
      </w:pPr>
      <w:r>
        <w:rPr>
          <w:rtl/>
          <w:lang w:bidi="fa-IR"/>
        </w:rPr>
        <w:t>تلاش مكتب اخلاقى اسلام اين است كه در جامعه مسلمين فرهنگى حاكم شود كه همه افراد جامعه</w:t>
      </w:r>
      <w:r w:rsidR="00CC3E1D">
        <w:rPr>
          <w:rtl/>
          <w:lang w:bidi="fa-IR"/>
        </w:rPr>
        <w:t xml:space="preserve">، </w:t>
      </w:r>
      <w:r>
        <w:rPr>
          <w:rtl/>
          <w:lang w:bidi="fa-IR"/>
        </w:rPr>
        <w:t>با التزام به توصيه هاى اخلاقى</w:t>
      </w:r>
      <w:r w:rsidR="00CC3E1D">
        <w:rPr>
          <w:rtl/>
          <w:lang w:bidi="fa-IR"/>
        </w:rPr>
        <w:t xml:space="preserve">، </w:t>
      </w:r>
      <w:r>
        <w:rPr>
          <w:rtl/>
          <w:lang w:bidi="fa-IR"/>
        </w:rPr>
        <w:t>اجتماع را از هر نوع عارضه سوء مصونيت ببخشند</w:t>
      </w:r>
      <w:r w:rsidR="00CC3E1D">
        <w:rPr>
          <w:rtl/>
          <w:lang w:bidi="fa-IR"/>
        </w:rPr>
        <w:t xml:space="preserve">. </w:t>
      </w:r>
    </w:p>
    <w:p w:rsidR="009C2EE6" w:rsidRDefault="009C2EE6" w:rsidP="009C2EE6">
      <w:pPr>
        <w:pStyle w:val="libNormal"/>
        <w:rPr>
          <w:rtl/>
          <w:lang w:bidi="fa-IR"/>
        </w:rPr>
      </w:pPr>
      <w:r>
        <w:rPr>
          <w:rtl/>
          <w:lang w:bidi="fa-IR"/>
        </w:rPr>
        <w:t xml:space="preserve">تعبير امام </w:t>
      </w:r>
      <w:r w:rsidR="00CD7338" w:rsidRPr="00CD7338">
        <w:rPr>
          <w:rStyle w:val="libAlaemChar"/>
          <w:rtl/>
        </w:rPr>
        <w:t>عليه‌السلام</w:t>
      </w:r>
      <w:r>
        <w:rPr>
          <w:rtl/>
          <w:lang w:bidi="fa-IR"/>
        </w:rPr>
        <w:t xml:space="preserve"> در آغاز سخن اين است كه مى فرمايند</w:t>
      </w:r>
      <w:r w:rsidR="00CC3E1D">
        <w:rPr>
          <w:rtl/>
          <w:lang w:bidi="fa-IR"/>
        </w:rPr>
        <w:t xml:space="preserve">: </w:t>
      </w:r>
    </w:p>
    <w:p w:rsidR="009C2EE6" w:rsidRDefault="009C2EE6" w:rsidP="009C2EE6">
      <w:pPr>
        <w:pStyle w:val="libNormal"/>
        <w:rPr>
          <w:rtl/>
          <w:lang w:bidi="fa-IR"/>
        </w:rPr>
      </w:pPr>
      <w:r>
        <w:rPr>
          <w:rtl/>
          <w:lang w:bidi="fa-IR"/>
        </w:rPr>
        <w:t>و امَّا حقُّ ملَّتِكَ عامَّة فاءِضمارُ السَّلامةِ و نَشرُ جَناحِ الرَّحمةِ</w:t>
      </w:r>
      <w:r w:rsidR="00CC3E1D">
        <w:rPr>
          <w:rtl/>
          <w:lang w:bidi="fa-IR"/>
        </w:rPr>
        <w:t xml:space="preserve">. </w:t>
      </w:r>
    </w:p>
    <w:p w:rsidR="009C2EE6" w:rsidRDefault="009C2EE6" w:rsidP="009C2EE6">
      <w:pPr>
        <w:pStyle w:val="libNormal"/>
        <w:rPr>
          <w:rtl/>
          <w:lang w:bidi="fa-IR"/>
        </w:rPr>
      </w:pPr>
      <w:r>
        <w:rPr>
          <w:rtl/>
          <w:lang w:bidi="fa-IR"/>
        </w:rPr>
        <w:t>«حق همه افرادى كه با تو در اعتقاد و ايمان</w:t>
      </w:r>
      <w:r w:rsidR="00CC3E1D">
        <w:rPr>
          <w:rtl/>
          <w:lang w:bidi="fa-IR"/>
        </w:rPr>
        <w:t xml:space="preserve">، </w:t>
      </w:r>
      <w:r>
        <w:rPr>
          <w:rtl/>
          <w:lang w:bidi="fa-IR"/>
        </w:rPr>
        <w:t>اشتراك دارند اين است كه سلامت ايشان را طلب كنى و نسبت به آنها مهربان باشى»</w:t>
      </w:r>
      <w:r w:rsidR="00CC3E1D">
        <w:rPr>
          <w:rtl/>
          <w:lang w:bidi="fa-IR"/>
        </w:rPr>
        <w:t xml:space="preserve">. </w:t>
      </w:r>
    </w:p>
    <w:p w:rsidR="009C2EE6" w:rsidRDefault="009C2EE6" w:rsidP="009C2EE6">
      <w:pPr>
        <w:pStyle w:val="libNormal"/>
        <w:rPr>
          <w:rFonts w:hint="cs"/>
          <w:rtl/>
          <w:lang w:bidi="fa-IR"/>
        </w:rPr>
      </w:pPr>
      <w:r>
        <w:rPr>
          <w:rtl/>
          <w:lang w:bidi="fa-IR"/>
        </w:rPr>
        <w:t>خيرخواهى</w:t>
      </w:r>
      <w:r w:rsidR="00CC3E1D">
        <w:rPr>
          <w:rtl/>
          <w:lang w:bidi="fa-IR"/>
        </w:rPr>
        <w:t xml:space="preserve">، </w:t>
      </w:r>
      <w:r>
        <w:rPr>
          <w:rtl/>
          <w:lang w:bidi="fa-IR"/>
        </w:rPr>
        <w:t>خيرانديشى و مهرورزى از مهم ترين توصيه هاى مكتب اخلاقى اسلام است</w:t>
      </w:r>
      <w:r w:rsidR="00CC3E1D">
        <w:rPr>
          <w:rtl/>
          <w:lang w:bidi="fa-IR"/>
        </w:rPr>
        <w:t xml:space="preserve">. </w:t>
      </w:r>
      <w:r>
        <w:rPr>
          <w:rtl/>
          <w:lang w:bidi="fa-IR"/>
        </w:rPr>
        <w:t>سعى و تلاش اين مكتب بر آن است كه از آغاز</w:t>
      </w:r>
      <w:r w:rsidR="00CC3E1D">
        <w:rPr>
          <w:rtl/>
          <w:lang w:bidi="fa-IR"/>
        </w:rPr>
        <w:t xml:space="preserve">، </w:t>
      </w:r>
      <w:r>
        <w:rPr>
          <w:rtl/>
          <w:lang w:bidi="fa-IR"/>
        </w:rPr>
        <w:t>مبانى فكرى انسان چنين شكل بگيرد كه جز خير و خوبى براى ديگران در سر نپروراند و در ضمير و نهاد خود</w:t>
      </w:r>
      <w:r w:rsidR="00CC3E1D">
        <w:rPr>
          <w:rtl/>
          <w:lang w:bidi="fa-IR"/>
        </w:rPr>
        <w:t xml:space="preserve">، </w:t>
      </w:r>
      <w:r>
        <w:rPr>
          <w:rtl/>
          <w:lang w:bidi="fa-IR"/>
        </w:rPr>
        <w:t>قصد تعدى به ديگران را نداشته باشد</w:t>
      </w:r>
      <w:r w:rsidR="00CC3E1D">
        <w:rPr>
          <w:rtl/>
          <w:lang w:bidi="fa-IR"/>
        </w:rPr>
        <w:t xml:space="preserve">. </w:t>
      </w:r>
    </w:p>
    <w:p w:rsidR="009C2EE6" w:rsidRDefault="009C2EE6" w:rsidP="009C2EE6">
      <w:pPr>
        <w:pStyle w:val="libNormal"/>
        <w:rPr>
          <w:rtl/>
          <w:lang w:bidi="fa-IR"/>
        </w:rPr>
      </w:pPr>
      <w:r>
        <w:rPr>
          <w:rtl/>
          <w:lang w:bidi="fa-IR"/>
        </w:rPr>
        <w:lastRenderedPageBreak/>
        <w:t>به عبارت ديگر سعى مكتب اخلاقى اسلام بر اين است كه انسان ها به گونه اى خود را تربيت كنند كه اصلا شر و زشتى در ذهن</w:t>
      </w:r>
      <w:r w:rsidR="00CC3E1D">
        <w:rPr>
          <w:rtl/>
          <w:lang w:bidi="fa-IR"/>
        </w:rPr>
        <w:t xml:space="preserve">، </w:t>
      </w:r>
      <w:r>
        <w:rPr>
          <w:rtl/>
          <w:lang w:bidi="fa-IR"/>
        </w:rPr>
        <w:t>فكر و انديشه آنها راه پيدا نكند</w:t>
      </w:r>
      <w:r w:rsidR="00CC3E1D">
        <w:rPr>
          <w:rtl/>
          <w:lang w:bidi="fa-IR"/>
        </w:rPr>
        <w:t xml:space="preserve">؛ </w:t>
      </w:r>
      <w:r>
        <w:rPr>
          <w:rtl/>
          <w:lang w:bidi="fa-IR"/>
        </w:rPr>
        <w:t>كه پاك بودن ذهن و نيت يكى از توصيه هاى مهم اخلاقى است</w:t>
      </w:r>
      <w:r w:rsidR="00CC3E1D">
        <w:rPr>
          <w:rtl/>
          <w:lang w:bidi="fa-IR"/>
        </w:rPr>
        <w:t xml:space="preserve">. </w:t>
      </w:r>
      <w:r>
        <w:rPr>
          <w:rtl/>
          <w:lang w:bidi="fa-IR"/>
        </w:rPr>
        <w:t xml:space="preserve">پيامبر خدا عيسى بن مريم </w:t>
      </w:r>
      <w:r w:rsidR="00CD7338" w:rsidRPr="00CD7338">
        <w:rPr>
          <w:rStyle w:val="libAlaemChar"/>
          <w:rtl/>
        </w:rPr>
        <w:t>عليه‌السلام</w:t>
      </w:r>
      <w:r>
        <w:rPr>
          <w:rtl/>
          <w:lang w:bidi="fa-IR"/>
        </w:rPr>
        <w:t xml:space="preserve"> به حواريين مى فرمايد</w:t>
      </w:r>
      <w:r w:rsidR="00CC3E1D">
        <w:rPr>
          <w:rtl/>
          <w:lang w:bidi="fa-IR"/>
        </w:rPr>
        <w:t xml:space="preserve">: </w:t>
      </w:r>
    </w:p>
    <w:p w:rsidR="009C2EE6" w:rsidRDefault="009C2EE6" w:rsidP="009C2EE6">
      <w:pPr>
        <w:pStyle w:val="libNormal"/>
        <w:rPr>
          <w:rtl/>
          <w:lang w:bidi="fa-IR"/>
        </w:rPr>
      </w:pPr>
      <w:r>
        <w:rPr>
          <w:rtl/>
          <w:lang w:bidi="fa-IR"/>
        </w:rPr>
        <w:t xml:space="preserve">انَّ موسى نَبىَّ الله </w:t>
      </w:r>
      <w:r w:rsidR="00CD7338" w:rsidRPr="00CD7338">
        <w:rPr>
          <w:rStyle w:val="libAlaemChar"/>
          <w:rtl/>
        </w:rPr>
        <w:t>عليه‌السلام</w:t>
      </w:r>
      <w:r>
        <w:rPr>
          <w:rtl/>
          <w:lang w:bidi="fa-IR"/>
        </w:rPr>
        <w:t xml:space="preserve"> اءَمَركم اءَن لا تزِنوا و اءَنا آمُرُكم اءَن لا تُحدِّثوا اءَنفسكم بالزِّنا </w:t>
      </w:r>
      <w:r w:rsidRPr="00D35857">
        <w:rPr>
          <w:rStyle w:val="libFootnotenumChar"/>
          <w:rtl/>
          <w:lang w:bidi="fa-IR"/>
        </w:rPr>
        <w:t>(874)</w:t>
      </w:r>
      <w:r w:rsidR="00CC3E1D">
        <w:rPr>
          <w:rtl/>
          <w:lang w:bidi="fa-IR"/>
        </w:rPr>
        <w:t xml:space="preserve">. </w:t>
      </w:r>
    </w:p>
    <w:p w:rsidR="009C2EE6" w:rsidRDefault="009C2EE6" w:rsidP="009C2EE6">
      <w:pPr>
        <w:pStyle w:val="libNormal"/>
        <w:rPr>
          <w:rtl/>
          <w:lang w:bidi="fa-IR"/>
        </w:rPr>
      </w:pPr>
      <w:r>
        <w:rPr>
          <w:rtl/>
          <w:lang w:bidi="fa-IR"/>
        </w:rPr>
        <w:t xml:space="preserve">«موسى </w:t>
      </w:r>
      <w:r w:rsidR="00CD7338" w:rsidRPr="00CD7338">
        <w:rPr>
          <w:rStyle w:val="libAlaemChar"/>
          <w:rtl/>
        </w:rPr>
        <w:t>عليه‌السلام</w:t>
      </w:r>
      <w:r>
        <w:rPr>
          <w:rtl/>
          <w:lang w:bidi="fa-IR"/>
        </w:rPr>
        <w:t xml:space="preserve"> به شما امر كرد زنا نكنيد</w:t>
      </w:r>
      <w:r w:rsidR="00CC3E1D">
        <w:rPr>
          <w:rtl/>
          <w:lang w:bidi="fa-IR"/>
        </w:rPr>
        <w:t xml:space="preserve">، </w:t>
      </w:r>
      <w:r>
        <w:rPr>
          <w:rtl/>
          <w:lang w:bidi="fa-IR"/>
        </w:rPr>
        <w:t>من توصيه مى كنم حتى در انديشه خود فكر آن را نكنيد»</w:t>
      </w:r>
      <w:r w:rsidR="00CC3E1D">
        <w:rPr>
          <w:rtl/>
          <w:lang w:bidi="fa-IR"/>
        </w:rPr>
        <w:t xml:space="preserve">. </w:t>
      </w:r>
    </w:p>
    <w:p w:rsidR="009C2EE6" w:rsidRDefault="009C2EE6" w:rsidP="009C2EE6">
      <w:pPr>
        <w:pStyle w:val="libNormal"/>
        <w:rPr>
          <w:rtl/>
          <w:lang w:bidi="fa-IR"/>
        </w:rPr>
      </w:pPr>
      <w:r>
        <w:rPr>
          <w:rtl/>
          <w:lang w:bidi="fa-IR"/>
        </w:rPr>
        <w:t>بعد حضرت مثالى مى زند كه خيلى زيبا است مى فرمايند</w:t>
      </w:r>
      <w:r w:rsidR="00CC3E1D">
        <w:rPr>
          <w:rtl/>
          <w:lang w:bidi="fa-IR"/>
        </w:rPr>
        <w:t xml:space="preserve">: </w:t>
      </w:r>
      <w:r>
        <w:rPr>
          <w:rtl/>
          <w:lang w:bidi="fa-IR"/>
        </w:rPr>
        <w:t>اين كه در انديشه شما</w:t>
      </w:r>
      <w:r w:rsidR="00CC3E1D">
        <w:rPr>
          <w:rtl/>
          <w:lang w:bidi="fa-IR"/>
        </w:rPr>
        <w:t xml:space="preserve">، </w:t>
      </w:r>
      <w:r>
        <w:rPr>
          <w:rtl/>
          <w:lang w:bidi="fa-IR"/>
        </w:rPr>
        <w:t>فكر گناه قوت بگيرد</w:t>
      </w:r>
      <w:r w:rsidR="00CC3E1D">
        <w:rPr>
          <w:rtl/>
          <w:lang w:bidi="fa-IR"/>
        </w:rPr>
        <w:t xml:space="preserve">، </w:t>
      </w:r>
      <w:r>
        <w:rPr>
          <w:rtl/>
          <w:lang w:bidi="fa-IR"/>
        </w:rPr>
        <w:t>مثل اين است كه در اتاق سفيد در بسته اى آتش ‍ بيفروزند</w:t>
      </w:r>
      <w:r w:rsidR="00CC3E1D">
        <w:rPr>
          <w:rtl/>
          <w:lang w:bidi="fa-IR"/>
        </w:rPr>
        <w:t xml:space="preserve">؛ </w:t>
      </w:r>
      <w:r>
        <w:rPr>
          <w:rtl/>
          <w:lang w:bidi="fa-IR"/>
        </w:rPr>
        <w:t>اگر چه اين آتش اين اتاق را منهدم نمى كند</w:t>
      </w:r>
      <w:r w:rsidR="00CC3E1D">
        <w:rPr>
          <w:rtl/>
          <w:lang w:bidi="fa-IR"/>
        </w:rPr>
        <w:t xml:space="preserve">، </w:t>
      </w:r>
      <w:r>
        <w:rPr>
          <w:rtl/>
          <w:lang w:bidi="fa-IR"/>
        </w:rPr>
        <w:t>اما در و ديوار زيباى رنگ آميزى شده آن را دودآلوده و سياه خواهد كرد</w:t>
      </w:r>
      <w:r w:rsidR="00CC3E1D">
        <w:rPr>
          <w:rtl/>
          <w:lang w:bidi="fa-IR"/>
        </w:rPr>
        <w:t xml:space="preserve">. </w:t>
      </w:r>
      <w:r>
        <w:rPr>
          <w:rtl/>
          <w:lang w:bidi="fa-IR"/>
        </w:rPr>
        <w:t>ذهن بايد از انحراف مصون بماند</w:t>
      </w:r>
      <w:r w:rsidR="00CC3E1D">
        <w:rPr>
          <w:rtl/>
          <w:lang w:bidi="fa-IR"/>
        </w:rPr>
        <w:t xml:space="preserve">. </w:t>
      </w:r>
      <w:r>
        <w:rPr>
          <w:rtl/>
          <w:lang w:bidi="fa-IR"/>
        </w:rPr>
        <w:t>روايتى از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داريم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صيامُ االقَلبِ عن الفكرِ فى الآثامِ اءفضلُ مِن صيامِ البطنِ عن الطَّعامِ </w:t>
      </w:r>
      <w:r w:rsidRPr="00D35857">
        <w:rPr>
          <w:rStyle w:val="libFootnotenumChar"/>
          <w:rtl/>
          <w:lang w:bidi="fa-IR"/>
        </w:rPr>
        <w:t>(875)</w:t>
      </w:r>
      <w:r w:rsidR="00CC3E1D">
        <w:rPr>
          <w:rtl/>
          <w:lang w:bidi="fa-IR"/>
        </w:rPr>
        <w:t xml:space="preserve">. </w:t>
      </w:r>
    </w:p>
    <w:p w:rsidR="009C2EE6" w:rsidRDefault="009C2EE6" w:rsidP="009C2EE6">
      <w:pPr>
        <w:pStyle w:val="libNormal"/>
        <w:rPr>
          <w:rtl/>
          <w:lang w:bidi="fa-IR"/>
        </w:rPr>
      </w:pPr>
      <w:r>
        <w:rPr>
          <w:rtl/>
          <w:lang w:bidi="fa-IR"/>
        </w:rPr>
        <w:t>«اگر انسان فكرش را از گناه مصون نگه دارد</w:t>
      </w:r>
      <w:r w:rsidR="00CC3E1D">
        <w:rPr>
          <w:rtl/>
          <w:lang w:bidi="fa-IR"/>
        </w:rPr>
        <w:t xml:space="preserve">، </w:t>
      </w:r>
      <w:r>
        <w:rPr>
          <w:rtl/>
          <w:lang w:bidi="fa-IR"/>
        </w:rPr>
        <w:t>بهتر از اين است كه شكم خود را از طعام روزه بدارد»</w:t>
      </w:r>
      <w:r w:rsidR="00CC3E1D">
        <w:rPr>
          <w:rtl/>
          <w:lang w:bidi="fa-IR"/>
        </w:rPr>
        <w:t xml:space="preserve">. </w:t>
      </w:r>
    </w:p>
    <w:p w:rsidR="009C2EE6" w:rsidRDefault="009C2EE6" w:rsidP="009C2EE6">
      <w:pPr>
        <w:pStyle w:val="libNormal"/>
        <w:rPr>
          <w:rtl/>
          <w:lang w:bidi="fa-IR"/>
        </w:rPr>
      </w:pPr>
      <w:r>
        <w:rPr>
          <w:rtl/>
          <w:lang w:bidi="fa-IR"/>
        </w:rPr>
        <w:t>تلاش بر اين است كه از آغاز</w:t>
      </w:r>
      <w:r w:rsidR="00CC3E1D">
        <w:rPr>
          <w:rtl/>
          <w:lang w:bidi="fa-IR"/>
        </w:rPr>
        <w:t xml:space="preserve">، </w:t>
      </w:r>
      <w:r>
        <w:rPr>
          <w:rtl/>
          <w:lang w:bidi="fa-IR"/>
        </w:rPr>
        <w:t>فكر و انديشه و ذهن بر مبنا و معيار صحيحى شكل بگيرد و بر همان مبنا رشد كند</w:t>
      </w:r>
      <w:r w:rsidR="00CC3E1D">
        <w:rPr>
          <w:rtl/>
          <w:lang w:bidi="fa-IR"/>
        </w:rPr>
        <w:t xml:space="preserve">. </w:t>
      </w:r>
      <w:r>
        <w:rPr>
          <w:rtl/>
          <w:lang w:bidi="fa-IR"/>
        </w:rPr>
        <w:t xml:space="preserve">امام </w:t>
      </w:r>
      <w:r w:rsidR="00CD7338" w:rsidRPr="00CD7338">
        <w:rPr>
          <w:rStyle w:val="libAlaemChar"/>
          <w:rtl/>
        </w:rPr>
        <w:t>عليه‌السلام</w:t>
      </w:r>
      <w:r>
        <w:rPr>
          <w:rtl/>
          <w:lang w:bidi="fa-IR"/>
        </w:rPr>
        <w:t xml:space="preserve"> مى فرمايند</w:t>
      </w:r>
      <w:r w:rsidR="00CC3E1D">
        <w:rPr>
          <w:rtl/>
          <w:lang w:bidi="fa-IR"/>
        </w:rPr>
        <w:t xml:space="preserve">: </w:t>
      </w:r>
      <w:r>
        <w:rPr>
          <w:rtl/>
          <w:lang w:bidi="fa-IR"/>
        </w:rPr>
        <w:t>در دل و انديشه خود براى ديگران فقط خير بخواهيد و طلب سلامت كنيد</w:t>
      </w:r>
      <w:r w:rsidR="00CC3E1D">
        <w:rPr>
          <w:rtl/>
          <w:lang w:bidi="fa-IR"/>
        </w:rPr>
        <w:t xml:space="preserve">؛ </w:t>
      </w:r>
      <w:r>
        <w:rPr>
          <w:rtl/>
          <w:lang w:bidi="fa-IR"/>
        </w:rPr>
        <w:t>تا دل و جان و انديشه و فكرتان فعل سوء را نشناسد و اين مطلوب شرع است</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انَّ اللهَ سُبحانَه يُحبُّ اءن تَكونَ نيَّةُ الانسانِ للنَّاسِ جَميلة </w:t>
      </w:r>
      <w:r w:rsidRPr="00D35857">
        <w:rPr>
          <w:rStyle w:val="libFootnotenumChar"/>
          <w:rtl/>
          <w:lang w:bidi="fa-IR"/>
        </w:rPr>
        <w:t>(876)</w:t>
      </w:r>
      <w:r w:rsidR="00CC3E1D">
        <w:rPr>
          <w:rtl/>
          <w:lang w:bidi="fa-IR"/>
        </w:rPr>
        <w:t xml:space="preserve">. </w:t>
      </w:r>
    </w:p>
    <w:p w:rsidR="009C2EE6" w:rsidRDefault="009C2EE6" w:rsidP="009C2EE6">
      <w:pPr>
        <w:pStyle w:val="libNormal"/>
        <w:rPr>
          <w:rtl/>
          <w:lang w:bidi="fa-IR"/>
        </w:rPr>
      </w:pPr>
      <w:r>
        <w:rPr>
          <w:rtl/>
          <w:lang w:bidi="fa-IR"/>
        </w:rPr>
        <w:lastRenderedPageBreak/>
        <w:t>«خدا دوست دارد كه نيت انسان نسبت به همه مردم زيبا باشد»</w:t>
      </w:r>
      <w:r w:rsidR="00CC3E1D">
        <w:rPr>
          <w:rtl/>
          <w:lang w:bidi="fa-IR"/>
        </w:rPr>
        <w:t xml:space="preserve">. </w:t>
      </w:r>
    </w:p>
    <w:p w:rsidR="009C2EE6" w:rsidRDefault="009C2EE6" w:rsidP="009C2EE6">
      <w:pPr>
        <w:pStyle w:val="libNormal"/>
        <w:rPr>
          <w:rtl/>
          <w:lang w:bidi="fa-IR"/>
        </w:rPr>
      </w:pPr>
      <w:r>
        <w:rPr>
          <w:rtl/>
          <w:lang w:bidi="fa-IR"/>
        </w:rPr>
        <w:t>به تعبير ديگرى محبوب خدا آن است كه براى همگان خير و سعادت و سلامت طلب كند</w:t>
      </w:r>
      <w:r w:rsidR="00CC3E1D">
        <w:rPr>
          <w:rtl/>
          <w:lang w:bidi="fa-IR"/>
        </w:rPr>
        <w:t xml:space="preserve">. </w:t>
      </w:r>
      <w:r>
        <w:rPr>
          <w:rtl/>
          <w:lang w:bidi="fa-IR"/>
        </w:rPr>
        <w:t>طبيعى است كسى كه بر اساس موازين ايمانى تربيت شده است</w:t>
      </w:r>
      <w:r w:rsidR="00CC3E1D">
        <w:rPr>
          <w:rtl/>
          <w:lang w:bidi="fa-IR"/>
        </w:rPr>
        <w:t xml:space="preserve">، </w:t>
      </w:r>
      <w:r>
        <w:rPr>
          <w:rtl/>
          <w:lang w:bidi="fa-IR"/>
        </w:rPr>
        <w:t>به دنبال اين است آن چه را محبوب خدا است محقق كند تا آثار ديگرى را كه بر اين خيرانديشى و خيرخواهى مترتب است به دست آورد</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اءبلَغُ ما تُستَدَرُّ به الرَّحمةُ اءن تُضمَرَ لِجميعِ النَّاس الرَّحمَةُ </w:t>
      </w:r>
      <w:r w:rsidRPr="00D35857">
        <w:rPr>
          <w:rStyle w:val="libFootnotenumChar"/>
          <w:rtl/>
          <w:lang w:bidi="fa-IR"/>
        </w:rPr>
        <w:t>(877)</w:t>
      </w:r>
      <w:r w:rsidR="00CC3E1D">
        <w:rPr>
          <w:rtl/>
          <w:lang w:bidi="fa-IR"/>
        </w:rPr>
        <w:t xml:space="preserve">. </w:t>
      </w:r>
    </w:p>
    <w:p w:rsidR="009C2EE6" w:rsidRDefault="009C2EE6" w:rsidP="009C2EE6">
      <w:pPr>
        <w:pStyle w:val="libNormal"/>
        <w:rPr>
          <w:rtl/>
          <w:lang w:bidi="fa-IR"/>
        </w:rPr>
      </w:pPr>
      <w:r>
        <w:rPr>
          <w:rtl/>
          <w:lang w:bidi="fa-IR"/>
        </w:rPr>
        <w:t>«رساترين وسيله جريان رحمت الهى خيرانديشى براى همگان است»</w:t>
      </w:r>
      <w:r w:rsidR="00CC3E1D">
        <w:rPr>
          <w:rtl/>
          <w:lang w:bidi="fa-IR"/>
        </w:rPr>
        <w:t xml:space="preserve">. </w:t>
      </w:r>
    </w:p>
    <w:p w:rsidR="009C2EE6" w:rsidRDefault="009C2EE6" w:rsidP="009C2EE6">
      <w:pPr>
        <w:pStyle w:val="libNormal"/>
        <w:rPr>
          <w:rtl/>
          <w:lang w:bidi="fa-IR"/>
        </w:rPr>
      </w:pPr>
      <w:r>
        <w:rPr>
          <w:rtl/>
          <w:lang w:bidi="fa-IR"/>
        </w:rPr>
        <w:t>اثر وضعى خيرخواهى براى ديگران اين است كه خدا رحمتش را بر انسان خيرخواه نازل مى كند</w:t>
      </w:r>
      <w:r w:rsidR="00CC3E1D">
        <w:rPr>
          <w:rtl/>
          <w:lang w:bidi="fa-IR"/>
        </w:rPr>
        <w:t xml:space="preserve">. </w:t>
      </w:r>
      <w:r>
        <w:rPr>
          <w:rtl/>
          <w:lang w:bidi="fa-IR"/>
        </w:rPr>
        <w:t>از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نقل شده است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مَن لَم يَرحَمِ النَّاسَ مَنَعَهُ اللهُ رَحمَتَهُ </w:t>
      </w:r>
      <w:r w:rsidRPr="00D35857">
        <w:rPr>
          <w:rStyle w:val="libFootnotenumChar"/>
          <w:rtl/>
          <w:lang w:bidi="fa-IR"/>
        </w:rPr>
        <w:t>(878)</w:t>
      </w:r>
      <w:r w:rsidR="00CC3E1D">
        <w:rPr>
          <w:rtl/>
          <w:lang w:bidi="fa-IR"/>
        </w:rPr>
        <w:t xml:space="preserve">. </w:t>
      </w:r>
    </w:p>
    <w:p w:rsidR="009C2EE6" w:rsidRDefault="009C2EE6" w:rsidP="009C2EE6">
      <w:pPr>
        <w:pStyle w:val="libNormal"/>
        <w:rPr>
          <w:rtl/>
          <w:lang w:bidi="fa-IR"/>
        </w:rPr>
      </w:pPr>
      <w:r>
        <w:rPr>
          <w:rtl/>
          <w:lang w:bidi="fa-IR"/>
        </w:rPr>
        <w:t>«كسى كه نسبت به ديگران مهر و محبت نداشته باشد - و براى آنها خير نخواهد - خدا رحمتش را از او دريغ مى كند»</w:t>
      </w:r>
      <w:r w:rsidR="00CC3E1D">
        <w:rPr>
          <w:rtl/>
          <w:lang w:bidi="fa-IR"/>
        </w:rPr>
        <w:t xml:space="preserve">. </w:t>
      </w:r>
    </w:p>
    <w:p w:rsidR="009C2EE6" w:rsidRDefault="009C2EE6" w:rsidP="009C2EE6">
      <w:pPr>
        <w:pStyle w:val="libNormal"/>
        <w:rPr>
          <w:rtl/>
          <w:lang w:bidi="fa-IR"/>
        </w:rPr>
      </w:pPr>
      <w:r>
        <w:rPr>
          <w:rtl/>
          <w:lang w:bidi="fa-IR"/>
        </w:rPr>
        <w:t>حضرت در سخن ديگرى مى فرمايند</w:t>
      </w:r>
      <w:r w:rsidR="00CC3E1D">
        <w:rPr>
          <w:rtl/>
          <w:lang w:bidi="fa-IR"/>
        </w:rPr>
        <w:t xml:space="preserve">: </w:t>
      </w:r>
    </w:p>
    <w:p w:rsidR="009C2EE6" w:rsidRDefault="009C2EE6" w:rsidP="009C2EE6">
      <w:pPr>
        <w:pStyle w:val="libNormal"/>
        <w:rPr>
          <w:rtl/>
          <w:lang w:bidi="fa-IR"/>
        </w:rPr>
      </w:pPr>
      <w:r>
        <w:rPr>
          <w:rtl/>
          <w:lang w:bidi="fa-IR"/>
        </w:rPr>
        <w:t xml:space="preserve">مَن لم يَرحَم لم يُرحَم </w:t>
      </w:r>
      <w:r w:rsidRPr="00D35857">
        <w:rPr>
          <w:rStyle w:val="libFootnotenumChar"/>
          <w:rtl/>
          <w:lang w:bidi="fa-IR"/>
        </w:rPr>
        <w:t>(879)</w:t>
      </w:r>
      <w:r w:rsidR="00CC3E1D">
        <w:rPr>
          <w:rtl/>
          <w:lang w:bidi="fa-IR"/>
        </w:rPr>
        <w:t xml:space="preserve">. </w:t>
      </w:r>
    </w:p>
    <w:p w:rsidR="009C2EE6" w:rsidRDefault="009C2EE6" w:rsidP="009C2EE6">
      <w:pPr>
        <w:pStyle w:val="libNormal"/>
        <w:rPr>
          <w:rtl/>
          <w:lang w:bidi="fa-IR"/>
        </w:rPr>
      </w:pPr>
      <w:r>
        <w:rPr>
          <w:rtl/>
          <w:lang w:bidi="fa-IR"/>
        </w:rPr>
        <w:t>«كسى كه به ديگران مهر نورزد</w:t>
      </w:r>
      <w:r w:rsidR="00CC3E1D">
        <w:rPr>
          <w:rtl/>
          <w:lang w:bidi="fa-IR"/>
        </w:rPr>
        <w:t xml:space="preserve">، </w:t>
      </w:r>
      <w:r>
        <w:rPr>
          <w:rtl/>
          <w:lang w:bidi="fa-IR"/>
        </w:rPr>
        <w:t>مور مهرورزى قرار نمى گيرد»</w:t>
      </w:r>
      <w:r w:rsidR="00CC3E1D">
        <w:rPr>
          <w:rtl/>
          <w:lang w:bidi="fa-IR"/>
        </w:rPr>
        <w:t xml:space="preserve">. </w:t>
      </w:r>
    </w:p>
    <w:p w:rsidR="009C2EE6" w:rsidRDefault="009C2EE6" w:rsidP="009C2EE6">
      <w:pPr>
        <w:pStyle w:val="libNormal"/>
        <w:rPr>
          <w:rtl/>
          <w:lang w:bidi="fa-IR"/>
        </w:rPr>
      </w:pPr>
      <w:r>
        <w:rPr>
          <w:rtl/>
          <w:lang w:bidi="fa-IR"/>
        </w:rPr>
        <w:t>همچنين حضرت فرموده اند</w:t>
      </w:r>
      <w:r w:rsidR="00CC3E1D">
        <w:rPr>
          <w:rtl/>
          <w:lang w:bidi="fa-IR"/>
        </w:rPr>
        <w:t xml:space="preserve">: </w:t>
      </w:r>
    </w:p>
    <w:p w:rsidR="009C2EE6" w:rsidRDefault="009C2EE6" w:rsidP="009C2EE6">
      <w:pPr>
        <w:pStyle w:val="libNormal"/>
        <w:rPr>
          <w:rtl/>
          <w:lang w:bidi="fa-IR"/>
        </w:rPr>
      </w:pPr>
      <w:r>
        <w:rPr>
          <w:rtl/>
          <w:lang w:bidi="fa-IR"/>
        </w:rPr>
        <w:t xml:space="preserve">بِبَذلِ الرَّحمَةِ تُستَنزَلُ الرَّحمَةُ </w:t>
      </w:r>
      <w:r w:rsidRPr="00D35857">
        <w:rPr>
          <w:rStyle w:val="libFootnotenumChar"/>
          <w:rtl/>
          <w:lang w:bidi="fa-IR"/>
        </w:rPr>
        <w:t>(880)</w:t>
      </w:r>
      <w:r w:rsidR="00CC3E1D">
        <w:rPr>
          <w:rtl/>
          <w:lang w:bidi="fa-IR"/>
        </w:rPr>
        <w:t xml:space="preserve">. </w:t>
      </w:r>
    </w:p>
    <w:p w:rsidR="009C2EE6" w:rsidRDefault="009C2EE6" w:rsidP="009C2EE6">
      <w:pPr>
        <w:pStyle w:val="libNormal"/>
        <w:rPr>
          <w:rtl/>
          <w:lang w:bidi="fa-IR"/>
        </w:rPr>
      </w:pPr>
      <w:r>
        <w:rPr>
          <w:rtl/>
          <w:lang w:bidi="fa-IR"/>
        </w:rPr>
        <w:t>«اگر به ديگران بذل رحمت و محبت كردى</w:t>
      </w:r>
      <w:r w:rsidR="00CC3E1D">
        <w:rPr>
          <w:rtl/>
          <w:lang w:bidi="fa-IR"/>
        </w:rPr>
        <w:t xml:space="preserve">، </w:t>
      </w:r>
      <w:r>
        <w:rPr>
          <w:rtl/>
          <w:lang w:bidi="fa-IR"/>
        </w:rPr>
        <w:t>رحمت خدا هم شامل حال تو خواهد شد»</w:t>
      </w:r>
      <w:r w:rsidR="00CC3E1D">
        <w:rPr>
          <w:rtl/>
          <w:lang w:bidi="fa-IR"/>
        </w:rPr>
        <w:t xml:space="preserve">. </w:t>
      </w:r>
    </w:p>
    <w:p w:rsidR="009C2EE6" w:rsidRDefault="009C2EE6" w:rsidP="009C2EE6">
      <w:pPr>
        <w:pStyle w:val="libNormal"/>
        <w:rPr>
          <w:rtl/>
          <w:lang w:bidi="fa-IR"/>
        </w:rPr>
      </w:pPr>
      <w:r>
        <w:rPr>
          <w:rtl/>
          <w:lang w:bidi="fa-IR"/>
        </w:rPr>
        <w:lastRenderedPageBreak/>
        <w:t>همه اين ارزشهاى اخلاقى</w:t>
      </w:r>
      <w:r w:rsidR="00CC3E1D">
        <w:rPr>
          <w:rtl/>
          <w:lang w:bidi="fa-IR"/>
        </w:rPr>
        <w:t xml:space="preserve">، </w:t>
      </w:r>
      <w:r>
        <w:rPr>
          <w:rtl/>
          <w:lang w:bidi="fa-IR"/>
        </w:rPr>
        <w:t>ريشه در اين نكته دارد كه انسان</w:t>
      </w:r>
      <w:r w:rsidR="00CC3E1D">
        <w:rPr>
          <w:rtl/>
          <w:lang w:bidi="fa-IR"/>
        </w:rPr>
        <w:t xml:space="preserve">، </w:t>
      </w:r>
      <w:r>
        <w:rPr>
          <w:rtl/>
          <w:lang w:bidi="fa-IR"/>
        </w:rPr>
        <w:t>ديگران را مانند عضوى از اعضاى جامعه اى بداند كه همه آنها پيكر واحدى را تشكيل مى دهند كه اگر آزرده شود</w:t>
      </w:r>
      <w:r w:rsidR="00CC3E1D">
        <w:rPr>
          <w:rtl/>
          <w:lang w:bidi="fa-IR"/>
        </w:rPr>
        <w:t xml:space="preserve">، </w:t>
      </w:r>
      <w:r>
        <w:rPr>
          <w:rtl/>
          <w:lang w:bidi="fa-IR"/>
        </w:rPr>
        <w:t>مجموعه آزرده خواهند شد</w:t>
      </w:r>
      <w:r w:rsidR="00CC3E1D">
        <w:rPr>
          <w:rtl/>
          <w:lang w:bidi="fa-IR"/>
        </w:rPr>
        <w:t xml:space="preserve">؛ </w:t>
      </w:r>
      <w:r>
        <w:rPr>
          <w:rtl/>
          <w:lang w:bidi="fa-IR"/>
        </w:rPr>
        <w:t>همان گونه كه اگر عضوى از اعضاى بدن انسان مجروح شود يا آزرده شود</w:t>
      </w:r>
      <w:r w:rsidR="00CC3E1D">
        <w:rPr>
          <w:rtl/>
          <w:lang w:bidi="fa-IR"/>
        </w:rPr>
        <w:t xml:space="preserve">، </w:t>
      </w:r>
      <w:r>
        <w:rPr>
          <w:rtl/>
          <w:lang w:bidi="fa-IR"/>
        </w:rPr>
        <w:t>درد و رنج او ساير اعضاى بدن را هم مى آزارد</w:t>
      </w:r>
      <w:r w:rsidR="00CC3E1D">
        <w:rPr>
          <w:rtl/>
          <w:lang w:bidi="fa-IR"/>
        </w:rPr>
        <w:t xml:space="preserve">، </w:t>
      </w:r>
      <w:r>
        <w:rPr>
          <w:rtl/>
          <w:lang w:bidi="fa-IR"/>
        </w:rPr>
        <w:t>چنين انسانى براى همگان خير مى خواهد</w:t>
      </w:r>
      <w:r w:rsidR="00CC3E1D">
        <w:rPr>
          <w:rtl/>
          <w:lang w:bidi="fa-IR"/>
        </w:rPr>
        <w:t xml:space="preserve">. </w:t>
      </w:r>
    </w:p>
    <w:tbl>
      <w:tblPr>
        <w:tblStyle w:val="TableGrid"/>
        <w:bidiVisual/>
        <w:tblW w:w="5000" w:type="pct"/>
        <w:tblLook w:val="01E0"/>
      </w:tblPr>
      <w:tblGrid>
        <w:gridCol w:w="3666"/>
        <w:gridCol w:w="270"/>
        <w:gridCol w:w="3651"/>
      </w:tblGrid>
      <w:tr w:rsidR="00CD7338" w:rsidTr="00CC2279">
        <w:trPr>
          <w:trHeight w:val="350"/>
        </w:trPr>
        <w:tc>
          <w:tcPr>
            <w:tcW w:w="4288" w:type="dxa"/>
            <w:shd w:val="clear" w:color="auto" w:fill="auto"/>
          </w:tcPr>
          <w:p w:rsidR="00CD7338" w:rsidRDefault="00CD7338" w:rsidP="00CC2279">
            <w:pPr>
              <w:pStyle w:val="libPoem"/>
              <w:rPr>
                <w:rtl/>
              </w:rPr>
            </w:pPr>
            <w:r>
              <w:rPr>
                <w:rtl/>
                <w:lang w:bidi="fa-IR"/>
              </w:rPr>
              <w:t>هركه او بيدارتر پر دردتر</w:t>
            </w:r>
            <w:r w:rsidRPr="00725071">
              <w:rPr>
                <w:rStyle w:val="libPoemTiniChar0"/>
                <w:rtl/>
              </w:rPr>
              <w:br/>
              <w:t> </w:t>
            </w:r>
          </w:p>
        </w:tc>
        <w:tc>
          <w:tcPr>
            <w:tcW w:w="280" w:type="dxa"/>
            <w:shd w:val="clear" w:color="auto" w:fill="auto"/>
          </w:tcPr>
          <w:p w:rsidR="00CD7338" w:rsidRDefault="00CD7338" w:rsidP="00CC2279">
            <w:pPr>
              <w:pStyle w:val="libPoem"/>
              <w:rPr>
                <w:rtl/>
              </w:rPr>
            </w:pPr>
          </w:p>
        </w:tc>
        <w:tc>
          <w:tcPr>
            <w:tcW w:w="4288" w:type="dxa"/>
            <w:shd w:val="clear" w:color="auto" w:fill="auto"/>
          </w:tcPr>
          <w:p w:rsidR="00CD7338" w:rsidRDefault="00CD7338" w:rsidP="00CC2279">
            <w:pPr>
              <w:pStyle w:val="libPoem"/>
              <w:rPr>
                <w:rtl/>
              </w:rPr>
            </w:pPr>
            <w:r>
              <w:rPr>
                <w:rtl/>
                <w:lang w:bidi="fa-IR"/>
              </w:rPr>
              <w:t>هركه او آگاه تر رخ زردتر</w:t>
            </w:r>
            <w:r w:rsidRPr="00725071">
              <w:rPr>
                <w:rStyle w:val="libPoemTiniChar0"/>
                <w:rtl/>
              </w:rPr>
              <w:br/>
              <w:t> </w:t>
            </w:r>
          </w:p>
        </w:tc>
      </w:tr>
    </w:tbl>
    <w:p w:rsidR="009C2EE6" w:rsidRDefault="009C2EE6" w:rsidP="009C2EE6">
      <w:pPr>
        <w:pStyle w:val="libNormal"/>
        <w:rPr>
          <w:rtl/>
          <w:lang w:bidi="fa-IR"/>
        </w:rPr>
      </w:pP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اءَاءَقنَعُ مِن نفسى بِاءَن يُقالَ هذا اءميرال</w:t>
      </w:r>
      <w:r w:rsidR="00F028FC">
        <w:rPr>
          <w:rtl/>
          <w:lang w:bidi="fa-IR"/>
        </w:rPr>
        <w:t>مؤمن</w:t>
      </w:r>
      <w:r>
        <w:rPr>
          <w:rtl/>
          <w:lang w:bidi="fa-IR"/>
        </w:rPr>
        <w:t xml:space="preserve">ين و لا اءُشارِكُهم فى مَكارِه الدَّهرِ اءَو اءَكونَ اءُسوة لهم فى جُشُوبَةِ العَيشِ </w:t>
      </w:r>
      <w:r w:rsidRPr="00D35857">
        <w:rPr>
          <w:rStyle w:val="libFootnotenumChar"/>
          <w:rtl/>
          <w:lang w:bidi="fa-IR"/>
        </w:rPr>
        <w:t>(881)</w:t>
      </w:r>
      <w:r w:rsidR="00CC3E1D">
        <w:rPr>
          <w:rtl/>
          <w:lang w:bidi="fa-IR"/>
        </w:rPr>
        <w:t xml:space="preserve">. </w:t>
      </w:r>
    </w:p>
    <w:p w:rsidR="009C2EE6" w:rsidRDefault="009C2EE6" w:rsidP="009C2EE6">
      <w:pPr>
        <w:pStyle w:val="libNormal"/>
        <w:rPr>
          <w:rtl/>
          <w:lang w:bidi="fa-IR"/>
        </w:rPr>
      </w:pPr>
      <w:r>
        <w:rPr>
          <w:rtl/>
          <w:lang w:bidi="fa-IR"/>
        </w:rPr>
        <w:t>«آيا به همين قناعت كنم كه گفته شود من امير</w:t>
      </w:r>
      <w:r w:rsidR="00F028FC">
        <w:rPr>
          <w:rtl/>
          <w:lang w:bidi="fa-IR"/>
        </w:rPr>
        <w:t>مؤمن</w:t>
      </w:r>
      <w:r>
        <w:rPr>
          <w:rtl/>
          <w:lang w:bidi="fa-IR"/>
        </w:rPr>
        <w:t>ان م</w:t>
      </w:r>
      <w:r w:rsidR="00CC3E1D">
        <w:rPr>
          <w:rtl/>
          <w:lang w:bidi="fa-IR"/>
        </w:rPr>
        <w:t xml:space="preserve">، </w:t>
      </w:r>
      <w:r>
        <w:rPr>
          <w:rtl/>
          <w:lang w:bidi="fa-IR"/>
        </w:rPr>
        <w:t>اما با آنان در سختى هاى روزگار شركت نكنم</w:t>
      </w:r>
      <w:r w:rsidR="00CC3E1D">
        <w:rPr>
          <w:rtl/>
          <w:lang w:bidi="fa-IR"/>
        </w:rPr>
        <w:t>؟</w:t>
      </w:r>
      <w:r>
        <w:rPr>
          <w:rtl/>
          <w:lang w:bidi="fa-IR"/>
        </w:rPr>
        <w:t xml:space="preserve"> و پيشوا و مقتدايشان در تلخى هاى زندگى نباشم</w:t>
      </w:r>
      <w:r w:rsidR="00CC3E1D">
        <w:rPr>
          <w:rtl/>
          <w:lang w:bidi="fa-IR"/>
        </w:rPr>
        <w:t>؟</w:t>
      </w:r>
      <w:r>
        <w:rPr>
          <w:rtl/>
          <w:lang w:bidi="fa-IR"/>
        </w:rPr>
        <w:t>»</w:t>
      </w:r>
      <w:r w:rsidR="00CC3E1D">
        <w:rPr>
          <w:rtl/>
          <w:lang w:bidi="fa-IR"/>
        </w:rPr>
        <w:t xml:space="preserve">. </w:t>
      </w:r>
    </w:p>
    <w:p w:rsidR="009C2EE6" w:rsidRDefault="009C2EE6" w:rsidP="009C2EE6">
      <w:pPr>
        <w:pStyle w:val="libNormal"/>
        <w:rPr>
          <w:rtl/>
          <w:lang w:bidi="fa-IR"/>
        </w:rPr>
      </w:pPr>
      <w:r>
        <w:rPr>
          <w:rtl/>
          <w:lang w:bidi="fa-IR"/>
        </w:rPr>
        <w:t>استفاده از نعم مادى براى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سهل و ساده بود</w:t>
      </w:r>
      <w:r w:rsidR="00CC3E1D">
        <w:rPr>
          <w:rtl/>
          <w:lang w:bidi="fa-IR"/>
        </w:rPr>
        <w:t xml:space="preserve">، </w:t>
      </w:r>
      <w:r>
        <w:rPr>
          <w:rtl/>
          <w:lang w:bidi="fa-IR"/>
        </w:rPr>
        <w:t>اما آن همه رنج و محنتى كه آن حضرت متحمل مى شد</w:t>
      </w:r>
      <w:r w:rsidR="00CC3E1D">
        <w:rPr>
          <w:rtl/>
          <w:lang w:bidi="fa-IR"/>
        </w:rPr>
        <w:t xml:space="preserve">، </w:t>
      </w:r>
      <w:r>
        <w:rPr>
          <w:rtl/>
          <w:lang w:bidi="fa-IR"/>
        </w:rPr>
        <w:t>براى اين بود كه فكر مصائب ديگران او را مى آزارد</w:t>
      </w:r>
      <w:r w:rsidR="00CC3E1D">
        <w:rPr>
          <w:rtl/>
          <w:lang w:bidi="fa-IR"/>
        </w:rPr>
        <w:t xml:space="preserve">. </w:t>
      </w:r>
      <w:r>
        <w:rPr>
          <w:rtl/>
          <w:lang w:bidi="fa-IR"/>
        </w:rPr>
        <w:t>انسان بايد چنين تربيت شود كه از خوشى ديگران مسرور و از رنج آنان آزرده شود كه اگر افراد جامعه ما به اين سمت و سو هدايت شوند طبيعى است كه جامعه به سوى كمال پيش خواهد رفت</w:t>
      </w:r>
      <w:r w:rsidR="00CC3E1D">
        <w:rPr>
          <w:rtl/>
          <w:lang w:bidi="fa-IR"/>
        </w:rPr>
        <w:t xml:space="preserve">. </w:t>
      </w:r>
      <w:r>
        <w:rPr>
          <w:rtl/>
          <w:lang w:bidi="fa-IR"/>
        </w:rPr>
        <w:t xml:space="preserve">پيغمبر </w:t>
      </w:r>
      <w:r w:rsidR="00CD7338" w:rsidRPr="00CD7338">
        <w:rPr>
          <w:rStyle w:val="libAlaemChar"/>
          <w:rtl/>
        </w:rPr>
        <w:t>صلى‌الله‌عليه‌وآله‌وسلم</w:t>
      </w:r>
      <w:r>
        <w:rPr>
          <w:rtl/>
          <w:lang w:bidi="fa-IR"/>
        </w:rPr>
        <w:t xml:space="preserve"> براى هدايت</w:t>
      </w:r>
      <w:r w:rsidR="00CC3E1D">
        <w:rPr>
          <w:rtl/>
          <w:lang w:bidi="fa-IR"/>
        </w:rPr>
        <w:t xml:space="preserve">، </w:t>
      </w:r>
      <w:r>
        <w:rPr>
          <w:rtl/>
          <w:lang w:bidi="fa-IR"/>
        </w:rPr>
        <w:t>آنقدر خيرخواه افرادى بودند كه دچار فقر معنوى بودند كه آيه نازل شد و فرمود</w:t>
      </w:r>
      <w:r w:rsidR="00CC3E1D">
        <w:rPr>
          <w:rtl/>
          <w:lang w:bidi="fa-IR"/>
        </w:rPr>
        <w:t xml:space="preserve">: </w:t>
      </w:r>
    </w:p>
    <w:p w:rsidR="009C2EE6" w:rsidRDefault="009C2EE6" w:rsidP="009C2EE6">
      <w:pPr>
        <w:pStyle w:val="libNormal"/>
        <w:rPr>
          <w:rtl/>
          <w:lang w:bidi="fa-IR"/>
        </w:rPr>
      </w:pPr>
      <w:r w:rsidRPr="00CD7338">
        <w:rPr>
          <w:rStyle w:val="libAieChar"/>
          <w:rtl/>
        </w:rPr>
        <w:t>طه# ما اءَنزَلنا عليكَ القرآنَ لِتَشقى</w:t>
      </w:r>
      <w:r>
        <w:rPr>
          <w:rtl/>
          <w:lang w:bidi="fa-IR"/>
        </w:rPr>
        <w:t xml:space="preserve"> </w:t>
      </w:r>
      <w:r w:rsidRPr="00D35857">
        <w:rPr>
          <w:rStyle w:val="libFootnotenumChar"/>
          <w:rtl/>
          <w:lang w:bidi="fa-IR"/>
        </w:rPr>
        <w:t>(882)</w:t>
      </w:r>
      <w:r w:rsidR="00CC3E1D">
        <w:rPr>
          <w:rtl/>
          <w:lang w:bidi="fa-IR"/>
        </w:rPr>
        <w:t xml:space="preserve">. </w:t>
      </w:r>
    </w:p>
    <w:p w:rsidR="009C2EE6" w:rsidRDefault="009C2EE6" w:rsidP="009C2EE6">
      <w:pPr>
        <w:pStyle w:val="libNormal"/>
        <w:rPr>
          <w:rtl/>
          <w:lang w:bidi="fa-IR"/>
        </w:rPr>
      </w:pPr>
      <w:r>
        <w:rPr>
          <w:rtl/>
          <w:lang w:bidi="fa-IR"/>
        </w:rPr>
        <w:t>«اى پيامبر! ما قرآن را بر تو نازل نكرديم تا خود را به مشقت بياندازى»</w:t>
      </w:r>
      <w:r w:rsidR="00CC3E1D">
        <w:rPr>
          <w:rtl/>
          <w:lang w:bidi="fa-IR"/>
        </w:rPr>
        <w:t xml:space="preserve">. </w:t>
      </w:r>
    </w:p>
    <w:p w:rsidR="009C2EE6" w:rsidRDefault="009C2EE6" w:rsidP="009C2EE6">
      <w:pPr>
        <w:pStyle w:val="libNormal"/>
        <w:rPr>
          <w:rtl/>
          <w:lang w:bidi="fa-IR"/>
        </w:rPr>
      </w:pPr>
      <w:r>
        <w:rPr>
          <w:rtl/>
          <w:lang w:bidi="fa-IR"/>
        </w:rPr>
        <w:t>يا در جاى ديگر خداوند</w:t>
      </w:r>
      <w:r w:rsidR="00CC3E1D">
        <w:rPr>
          <w:rtl/>
          <w:lang w:bidi="fa-IR"/>
        </w:rPr>
        <w:t xml:space="preserve">، </w:t>
      </w:r>
      <w:r>
        <w:rPr>
          <w:rtl/>
          <w:lang w:bidi="fa-IR"/>
        </w:rPr>
        <w:t xml:space="preserve">پيامبر </w:t>
      </w:r>
      <w:r w:rsidR="00CD7338" w:rsidRPr="00CD7338">
        <w:rPr>
          <w:rStyle w:val="libAlaemChar"/>
          <w:rtl/>
        </w:rPr>
        <w:t>صلى‌الله‌عليه‌وآله‌وسلم</w:t>
      </w:r>
      <w:r>
        <w:rPr>
          <w:rtl/>
          <w:lang w:bidi="fa-IR"/>
        </w:rPr>
        <w:t xml:space="preserve"> را مخاطب قرار داده و مى فرمايد</w:t>
      </w:r>
      <w:r w:rsidR="00CC3E1D">
        <w:rPr>
          <w:rtl/>
          <w:lang w:bidi="fa-IR"/>
        </w:rPr>
        <w:t xml:space="preserve">: </w:t>
      </w:r>
    </w:p>
    <w:p w:rsidR="009C2EE6" w:rsidRDefault="009C2EE6" w:rsidP="009C2EE6">
      <w:pPr>
        <w:pStyle w:val="libNormal"/>
        <w:rPr>
          <w:rtl/>
          <w:lang w:bidi="fa-IR"/>
        </w:rPr>
      </w:pPr>
      <w:r w:rsidRPr="00CD7338">
        <w:rPr>
          <w:rStyle w:val="libAieChar"/>
          <w:rtl/>
        </w:rPr>
        <w:t>فَلَعَلَّكَ باخِع نَفسَكَ على آثارِهم ان لَّم يؤ مِنوا بهذَا الحَديثِ اءَسَفا</w:t>
      </w:r>
      <w:r>
        <w:rPr>
          <w:rtl/>
          <w:lang w:bidi="fa-IR"/>
        </w:rPr>
        <w:t xml:space="preserve"> </w:t>
      </w:r>
      <w:r w:rsidRPr="00D35857">
        <w:rPr>
          <w:rStyle w:val="libFootnotenumChar"/>
          <w:rtl/>
          <w:lang w:bidi="fa-IR"/>
        </w:rPr>
        <w:t>(883)</w:t>
      </w:r>
      <w:r w:rsidR="00CC3E1D">
        <w:rPr>
          <w:rtl/>
          <w:lang w:bidi="fa-IR"/>
        </w:rPr>
        <w:t xml:space="preserve">. </w:t>
      </w:r>
    </w:p>
    <w:p w:rsidR="009C2EE6" w:rsidRDefault="009C2EE6" w:rsidP="009C2EE6">
      <w:pPr>
        <w:pStyle w:val="libNormal"/>
        <w:rPr>
          <w:rtl/>
          <w:lang w:bidi="fa-IR"/>
        </w:rPr>
      </w:pPr>
      <w:r>
        <w:rPr>
          <w:rtl/>
          <w:lang w:bidi="fa-IR"/>
        </w:rPr>
        <w:lastRenderedPageBreak/>
        <w:t>«از اين كه مردم به راه صحيح سعادت روى نمى آورند</w:t>
      </w:r>
      <w:r w:rsidR="00CC3E1D">
        <w:rPr>
          <w:rtl/>
          <w:lang w:bidi="fa-IR"/>
        </w:rPr>
        <w:t xml:space="preserve">، </w:t>
      </w:r>
      <w:r>
        <w:rPr>
          <w:rtl/>
          <w:lang w:bidi="fa-IR"/>
        </w:rPr>
        <w:t>چنان دچار اندوه و غم شده اى كه مى خواهى از شدت غم و اندوه جان خود را از دست بدهى»</w:t>
      </w:r>
      <w:r w:rsidR="00CC3E1D">
        <w:rPr>
          <w:rtl/>
          <w:lang w:bidi="fa-IR"/>
        </w:rPr>
        <w:t xml:space="preserve">. </w:t>
      </w:r>
    </w:p>
    <w:p w:rsidR="009C2EE6" w:rsidRDefault="009C2EE6" w:rsidP="009C2EE6">
      <w:pPr>
        <w:pStyle w:val="libNormal"/>
        <w:rPr>
          <w:rtl/>
          <w:lang w:bidi="fa-IR"/>
        </w:rPr>
      </w:pPr>
      <w:r>
        <w:rPr>
          <w:rtl/>
          <w:lang w:bidi="fa-IR"/>
        </w:rPr>
        <w:t xml:space="preserve">اين معناى انسان دوستى و سلامت ضمير است كه در كلام امام سجاد </w:t>
      </w:r>
      <w:r w:rsidR="00CD7338" w:rsidRPr="00CD7338">
        <w:rPr>
          <w:rStyle w:val="libAlaemChar"/>
          <w:rtl/>
        </w:rPr>
        <w:t>عليه‌السلام</w:t>
      </w:r>
      <w:r>
        <w:rPr>
          <w:rtl/>
          <w:lang w:bidi="fa-IR"/>
        </w:rPr>
        <w:t xml:space="preserve"> به آن اشاره شده است و در ابتدا عمل به آن بسيار آسان مى نمايد</w:t>
      </w:r>
      <w:r w:rsidR="00CC3E1D">
        <w:rPr>
          <w:rtl/>
          <w:lang w:bidi="fa-IR"/>
        </w:rPr>
        <w:t xml:space="preserve">، </w:t>
      </w:r>
      <w:r>
        <w:rPr>
          <w:rtl/>
          <w:lang w:bidi="fa-IR"/>
        </w:rPr>
        <w:t>ولى روشن است كه يك باره جامعه به چنين تحولى دست نمى يابد</w:t>
      </w:r>
      <w:r w:rsidR="00CC3E1D">
        <w:rPr>
          <w:rtl/>
          <w:lang w:bidi="fa-IR"/>
        </w:rPr>
        <w:t xml:space="preserve">. </w:t>
      </w:r>
    </w:p>
    <w:p w:rsidR="009C2EE6" w:rsidRDefault="00D35857" w:rsidP="00D35857">
      <w:pPr>
        <w:pStyle w:val="Heading2"/>
        <w:rPr>
          <w:rtl/>
          <w:lang w:bidi="fa-IR"/>
        </w:rPr>
      </w:pPr>
      <w:bookmarkStart w:id="116" w:name="_Toc394573370"/>
      <w:r>
        <w:rPr>
          <w:rtl/>
          <w:lang w:bidi="fa-IR"/>
        </w:rPr>
        <w:t>پرهيز از كينه و حسادت در روابط اجتماعى</w:t>
      </w:r>
      <w:bookmarkEnd w:id="116"/>
    </w:p>
    <w:p w:rsidR="009C2EE6" w:rsidRDefault="009C2EE6" w:rsidP="009C2EE6">
      <w:pPr>
        <w:pStyle w:val="libNormal"/>
        <w:rPr>
          <w:rtl/>
          <w:lang w:bidi="fa-IR"/>
        </w:rPr>
      </w:pPr>
      <w:r>
        <w:rPr>
          <w:rtl/>
          <w:lang w:bidi="fa-IR"/>
        </w:rPr>
        <w:t>كسى كه در روابط اجتماعى و بحران هاى زندگى دچار سرخوردگى و بى مهرى ها مى شود و سوءنيت و بدى از ديگران مى بيند</w:t>
      </w:r>
      <w:r w:rsidR="00CC3E1D">
        <w:rPr>
          <w:rtl/>
          <w:lang w:bidi="fa-IR"/>
        </w:rPr>
        <w:t xml:space="preserve">، </w:t>
      </w:r>
      <w:r>
        <w:rPr>
          <w:rtl/>
          <w:lang w:bidi="fa-IR"/>
        </w:rPr>
        <w:t>اما همچنان خيرخواه ديگران باقى مى ماند</w:t>
      </w:r>
      <w:r w:rsidR="00CC3E1D">
        <w:rPr>
          <w:rtl/>
          <w:lang w:bidi="fa-IR"/>
        </w:rPr>
        <w:t xml:space="preserve">، </w:t>
      </w:r>
      <w:r>
        <w:rPr>
          <w:rtl/>
          <w:lang w:bidi="fa-IR"/>
        </w:rPr>
        <w:t>مى توان گفت كه انسان ساخته شده و تربيت شده است كه هيچ عارضه بيرونى او را به واكنش وانمى دارد و خيرانديشى و سلامت نفس او براى جامعه</w:t>
      </w:r>
      <w:r w:rsidR="00CC3E1D">
        <w:rPr>
          <w:rtl/>
          <w:lang w:bidi="fa-IR"/>
        </w:rPr>
        <w:t xml:space="preserve">، </w:t>
      </w:r>
      <w:r>
        <w:rPr>
          <w:rtl/>
          <w:lang w:bidi="fa-IR"/>
        </w:rPr>
        <w:t>تبديل به عناد و دشمنى نمى شود</w:t>
      </w:r>
      <w:r w:rsidR="00CC3E1D">
        <w:rPr>
          <w:rtl/>
          <w:lang w:bidi="fa-IR"/>
        </w:rPr>
        <w:t xml:space="preserve">. </w:t>
      </w:r>
    </w:p>
    <w:p w:rsidR="009C2EE6" w:rsidRDefault="009C2EE6" w:rsidP="009C2EE6">
      <w:pPr>
        <w:pStyle w:val="libNormal"/>
        <w:rPr>
          <w:rtl/>
          <w:lang w:bidi="fa-IR"/>
        </w:rPr>
      </w:pPr>
      <w:r>
        <w:rPr>
          <w:rtl/>
          <w:lang w:bidi="fa-IR"/>
        </w:rPr>
        <w:t>انسان تربيت شده</w:t>
      </w:r>
      <w:r w:rsidR="00CC3E1D">
        <w:rPr>
          <w:rtl/>
          <w:lang w:bidi="fa-IR"/>
        </w:rPr>
        <w:t xml:space="preserve">، </w:t>
      </w:r>
      <w:r>
        <w:rPr>
          <w:rtl/>
          <w:lang w:bidi="fa-IR"/>
        </w:rPr>
        <w:t>هرگز نيت خير و خيرخواهى براى جامعه را با چيزى سودا نمى كند</w:t>
      </w:r>
      <w:r w:rsidR="00CC3E1D">
        <w:rPr>
          <w:rtl/>
          <w:lang w:bidi="fa-IR"/>
        </w:rPr>
        <w:t xml:space="preserve">. </w:t>
      </w:r>
      <w:r>
        <w:rPr>
          <w:rtl/>
          <w:lang w:bidi="fa-IR"/>
        </w:rPr>
        <w:t>مهربانى و علاقه اش را به مسلمين از دست نمى دهد</w:t>
      </w:r>
      <w:r w:rsidR="00CC3E1D">
        <w:rPr>
          <w:rtl/>
          <w:lang w:bidi="fa-IR"/>
        </w:rPr>
        <w:t xml:space="preserve">؛ </w:t>
      </w:r>
      <w:r>
        <w:rPr>
          <w:rtl/>
          <w:lang w:bidi="fa-IR"/>
        </w:rPr>
        <w:t>يعنى بى مهرى هاى جامعه او را نامهربان نمى كند و به انتقام گيرى و دشمنى با اجتماع وادار نمى كند</w:t>
      </w:r>
      <w:r w:rsidR="00CC3E1D">
        <w:rPr>
          <w:rtl/>
          <w:lang w:bidi="fa-IR"/>
        </w:rPr>
        <w:t xml:space="preserve">؛ </w:t>
      </w:r>
      <w:r>
        <w:rPr>
          <w:rtl/>
          <w:lang w:bidi="fa-IR"/>
        </w:rPr>
        <w:t>چرا كه او يك انسان تربيت شده و سعادتمند است كه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خُلُوُّ الصَّدرِ مِن الغِلِّ والحَسدِ مِن سعادَةِ العبدِ </w:t>
      </w:r>
      <w:r w:rsidRPr="00D35857">
        <w:rPr>
          <w:rStyle w:val="libFootnotenumChar"/>
          <w:rtl/>
          <w:lang w:bidi="fa-IR"/>
        </w:rPr>
        <w:t>(884)</w:t>
      </w:r>
      <w:r w:rsidR="00CC3E1D">
        <w:rPr>
          <w:rtl/>
          <w:lang w:bidi="fa-IR"/>
        </w:rPr>
        <w:t xml:space="preserve">. </w:t>
      </w:r>
    </w:p>
    <w:p w:rsidR="009C2EE6" w:rsidRDefault="009C2EE6" w:rsidP="009C2EE6">
      <w:pPr>
        <w:pStyle w:val="libNormal"/>
        <w:rPr>
          <w:rtl/>
          <w:lang w:bidi="fa-IR"/>
        </w:rPr>
      </w:pPr>
      <w:r>
        <w:rPr>
          <w:rtl/>
          <w:lang w:bidi="fa-IR"/>
        </w:rPr>
        <w:t>«نشانه سعادت انسان اين است كه سينه و دل او از دشمنى و كينه و حسادت نسبت به ديگران خالى باشد»</w:t>
      </w:r>
      <w:r w:rsidR="00CC3E1D">
        <w:rPr>
          <w:rtl/>
          <w:lang w:bidi="fa-IR"/>
        </w:rPr>
        <w:t xml:space="preserve">. </w:t>
      </w:r>
    </w:p>
    <w:p w:rsidR="009C2EE6" w:rsidRDefault="009C2EE6" w:rsidP="009C2EE6">
      <w:pPr>
        <w:pStyle w:val="libNormal"/>
        <w:rPr>
          <w:rtl/>
          <w:lang w:bidi="fa-IR"/>
        </w:rPr>
      </w:pPr>
      <w:r>
        <w:rPr>
          <w:rtl/>
          <w:lang w:bidi="fa-IR"/>
        </w:rPr>
        <w:t>در سخنى از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آمده است</w:t>
      </w:r>
      <w:r w:rsidR="00CC3E1D">
        <w:rPr>
          <w:rtl/>
          <w:lang w:bidi="fa-IR"/>
        </w:rPr>
        <w:t xml:space="preserve">: </w:t>
      </w:r>
    </w:p>
    <w:p w:rsidR="009C2EE6" w:rsidRDefault="009C2EE6" w:rsidP="009C2EE6">
      <w:pPr>
        <w:pStyle w:val="libNormal"/>
        <w:rPr>
          <w:rtl/>
          <w:lang w:bidi="fa-IR"/>
        </w:rPr>
      </w:pPr>
      <w:r>
        <w:rPr>
          <w:rtl/>
          <w:lang w:bidi="fa-IR"/>
        </w:rPr>
        <w:t xml:space="preserve">الحَقودُ مُعذَّبُ النَّفسِ مُتَضاعِفُ الهَمِّ </w:t>
      </w:r>
      <w:r w:rsidRPr="00D35857">
        <w:rPr>
          <w:rStyle w:val="libFootnotenumChar"/>
          <w:rtl/>
          <w:lang w:bidi="fa-IR"/>
        </w:rPr>
        <w:t>(885)</w:t>
      </w:r>
      <w:r w:rsidR="00CC3E1D">
        <w:rPr>
          <w:rtl/>
          <w:lang w:bidi="fa-IR"/>
        </w:rPr>
        <w:t xml:space="preserve">. </w:t>
      </w:r>
    </w:p>
    <w:p w:rsidR="009C2EE6" w:rsidRDefault="009C2EE6" w:rsidP="009C2EE6">
      <w:pPr>
        <w:pStyle w:val="libNormal"/>
        <w:rPr>
          <w:rtl/>
          <w:lang w:bidi="fa-IR"/>
        </w:rPr>
      </w:pPr>
      <w:r>
        <w:rPr>
          <w:rtl/>
          <w:lang w:bidi="fa-IR"/>
        </w:rPr>
        <w:lastRenderedPageBreak/>
        <w:t>«انسان كينه توز هميشه در رنج و عذاب است و اندوه و غمش دو چندان است»</w:t>
      </w:r>
      <w:r w:rsidR="00CC3E1D">
        <w:rPr>
          <w:rtl/>
          <w:lang w:bidi="fa-IR"/>
        </w:rPr>
        <w:t xml:space="preserve">. </w:t>
      </w:r>
    </w:p>
    <w:p w:rsidR="009C2EE6" w:rsidRDefault="009C2EE6" w:rsidP="009C2EE6">
      <w:pPr>
        <w:pStyle w:val="libNormal"/>
        <w:rPr>
          <w:rtl/>
          <w:lang w:bidi="fa-IR"/>
        </w:rPr>
      </w:pPr>
      <w:r>
        <w:rPr>
          <w:rtl/>
          <w:lang w:bidi="fa-IR"/>
        </w:rPr>
        <w:t>طبيعتا چنين كسى نه دوستى دارد و نه برادرى</w:t>
      </w:r>
      <w:r w:rsidR="00CC3E1D">
        <w:rPr>
          <w:rtl/>
          <w:lang w:bidi="fa-IR"/>
        </w:rPr>
        <w:t xml:space="preserve">. </w:t>
      </w:r>
      <w:r>
        <w:rPr>
          <w:rtl/>
          <w:lang w:bidi="fa-IR"/>
        </w:rPr>
        <w:t>باز در يكى از تعبيرات آن حضرت آمده است</w:t>
      </w:r>
      <w:r w:rsidR="00CC3E1D">
        <w:rPr>
          <w:rtl/>
          <w:lang w:bidi="fa-IR"/>
        </w:rPr>
        <w:t xml:space="preserve">: </w:t>
      </w:r>
    </w:p>
    <w:p w:rsidR="009C2EE6" w:rsidRDefault="009C2EE6" w:rsidP="009C2EE6">
      <w:pPr>
        <w:pStyle w:val="libNormal"/>
        <w:rPr>
          <w:rtl/>
          <w:lang w:bidi="fa-IR"/>
        </w:rPr>
      </w:pPr>
      <w:r>
        <w:rPr>
          <w:rtl/>
          <w:lang w:bidi="fa-IR"/>
        </w:rPr>
        <w:t xml:space="preserve">ليسَ لِحُقود اءُخُوَّة </w:t>
      </w:r>
      <w:r w:rsidRPr="00D35857">
        <w:rPr>
          <w:rStyle w:val="libFootnotenumChar"/>
          <w:rtl/>
          <w:lang w:bidi="fa-IR"/>
        </w:rPr>
        <w:t>(886)</w:t>
      </w:r>
      <w:r w:rsidR="00CC3E1D">
        <w:rPr>
          <w:rtl/>
          <w:lang w:bidi="fa-IR"/>
        </w:rPr>
        <w:t xml:space="preserve">. </w:t>
      </w:r>
    </w:p>
    <w:p w:rsidR="009C2EE6" w:rsidRDefault="009C2EE6" w:rsidP="009C2EE6">
      <w:pPr>
        <w:pStyle w:val="libNormal"/>
        <w:rPr>
          <w:rtl/>
          <w:lang w:bidi="fa-IR"/>
        </w:rPr>
      </w:pPr>
      <w:r>
        <w:rPr>
          <w:rtl/>
          <w:lang w:bidi="fa-IR"/>
        </w:rPr>
        <w:t>«براى كسى كه دل او سرشار از حقد و كينه است برادرى نمى ماند»</w:t>
      </w:r>
      <w:r w:rsidR="00CC3E1D">
        <w:rPr>
          <w:rtl/>
          <w:lang w:bidi="fa-IR"/>
        </w:rPr>
        <w:t xml:space="preserve">. </w:t>
      </w:r>
    </w:p>
    <w:p w:rsidR="009C2EE6" w:rsidRDefault="009C2EE6" w:rsidP="009C2EE6">
      <w:pPr>
        <w:pStyle w:val="libNormal"/>
        <w:rPr>
          <w:rtl/>
          <w:lang w:bidi="fa-IR"/>
        </w:rPr>
      </w:pPr>
      <w:r>
        <w:rPr>
          <w:rtl/>
          <w:lang w:bidi="fa-IR"/>
        </w:rPr>
        <w:t>در سخن ديگرى مى فرمايند</w:t>
      </w:r>
      <w:r w:rsidR="00CC3E1D">
        <w:rPr>
          <w:rtl/>
          <w:lang w:bidi="fa-IR"/>
        </w:rPr>
        <w:t xml:space="preserve">: </w:t>
      </w:r>
    </w:p>
    <w:p w:rsidR="009C2EE6" w:rsidRDefault="009C2EE6" w:rsidP="009C2EE6">
      <w:pPr>
        <w:pStyle w:val="libNormal"/>
        <w:rPr>
          <w:rtl/>
          <w:lang w:bidi="fa-IR"/>
        </w:rPr>
      </w:pPr>
      <w:r>
        <w:rPr>
          <w:rtl/>
          <w:lang w:bidi="fa-IR"/>
        </w:rPr>
        <w:t xml:space="preserve">لا مَوَدَّةَ لِحَقُود </w:t>
      </w:r>
      <w:r w:rsidRPr="00D35857">
        <w:rPr>
          <w:rStyle w:val="libFootnotenumChar"/>
          <w:rtl/>
          <w:lang w:bidi="fa-IR"/>
        </w:rPr>
        <w:t>(887)</w:t>
      </w:r>
      <w:r w:rsidR="00CC3E1D">
        <w:rPr>
          <w:rtl/>
          <w:lang w:bidi="fa-IR"/>
        </w:rPr>
        <w:t xml:space="preserve">. </w:t>
      </w:r>
    </w:p>
    <w:p w:rsidR="009C2EE6" w:rsidRDefault="009C2EE6" w:rsidP="009C2EE6">
      <w:pPr>
        <w:pStyle w:val="libNormal"/>
        <w:rPr>
          <w:rtl/>
          <w:lang w:bidi="fa-IR"/>
        </w:rPr>
      </w:pPr>
      <w:r>
        <w:rPr>
          <w:rtl/>
          <w:lang w:bidi="fa-IR"/>
        </w:rPr>
        <w:t>«انسان كينه توز در دلش نسبت به كسى احساس محبت نمى كند»</w:t>
      </w:r>
      <w:r w:rsidR="00CC3E1D">
        <w:rPr>
          <w:rtl/>
          <w:lang w:bidi="fa-IR"/>
        </w:rPr>
        <w:t xml:space="preserve">. </w:t>
      </w:r>
    </w:p>
    <w:p w:rsidR="009C2EE6" w:rsidRDefault="009C2EE6" w:rsidP="009C2EE6">
      <w:pPr>
        <w:pStyle w:val="libNormal"/>
        <w:rPr>
          <w:rtl/>
          <w:lang w:bidi="fa-IR"/>
        </w:rPr>
      </w:pPr>
      <w:r>
        <w:rPr>
          <w:rtl/>
          <w:lang w:bidi="fa-IR"/>
        </w:rPr>
        <w:t>دلى كه از كينه پر شد</w:t>
      </w:r>
      <w:r w:rsidR="00CC3E1D">
        <w:rPr>
          <w:rtl/>
          <w:lang w:bidi="fa-IR"/>
        </w:rPr>
        <w:t xml:space="preserve">، </w:t>
      </w:r>
      <w:r>
        <w:rPr>
          <w:rtl/>
          <w:lang w:bidi="fa-IR"/>
        </w:rPr>
        <w:t>در آن جايى براى مهرورزى و مهربانى باقى نمى ماند</w:t>
      </w:r>
      <w:r w:rsidR="00CC3E1D">
        <w:rPr>
          <w:rtl/>
          <w:lang w:bidi="fa-IR"/>
        </w:rPr>
        <w:t xml:space="preserve">. </w:t>
      </w:r>
      <w:r>
        <w:rPr>
          <w:rtl/>
          <w:lang w:bidi="fa-IR"/>
        </w:rPr>
        <w:t>كينه توزى آتشى است كه هرگز خاموش نمى شود</w:t>
      </w:r>
      <w:r w:rsidR="00CC3E1D">
        <w:rPr>
          <w:rtl/>
          <w:lang w:bidi="fa-IR"/>
        </w:rPr>
        <w:t xml:space="preserve">؛ </w:t>
      </w:r>
      <w:r>
        <w:rPr>
          <w:rtl/>
          <w:lang w:bidi="fa-IR"/>
        </w:rPr>
        <w:t>مگر اين كه آن كينه را به طريقى خالى كند</w:t>
      </w:r>
      <w:r w:rsidR="00CC3E1D">
        <w:rPr>
          <w:rtl/>
          <w:lang w:bidi="fa-IR"/>
        </w:rPr>
        <w:t xml:space="preserve">. </w:t>
      </w:r>
    </w:p>
    <w:p w:rsidR="009C2EE6" w:rsidRDefault="009C2EE6" w:rsidP="009C2EE6">
      <w:pPr>
        <w:pStyle w:val="libNormal"/>
        <w:rPr>
          <w:rtl/>
          <w:lang w:bidi="fa-IR"/>
        </w:rPr>
      </w:pPr>
      <w:r>
        <w:rPr>
          <w:rtl/>
          <w:lang w:bidi="fa-IR"/>
        </w:rPr>
        <w:t xml:space="preserve">الحِقدُ نار لا تُطفَى ءُ الا بالظَّفَرِ </w:t>
      </w:r>
      <w:r w:rsidRPr="00D35857">
        <w:rPr>
          <w:rStyle w:val="libFootnotenumChar"/>
          <w:rtl/>
          <w:lang w:bidi="fa-IR"/>
        </w:rPr>
        <w:t>(888)</w:t>
      </w:r>
      <w:r w:rsidR="00CC3E1D">
        <w:rPr>
          <w:rtl/>
          <w:lang w:bidi="fa-IR"/>
        </w:rPr>
        <w:t xml:space="preserve">. </w:t>
      </w:r>
    </w:p>
    <w:p w:rsidR="009C2EE6" w:rsidRDefault="009C2EE6" w:rsidP="009C2EE6">
      <w:pPr>
        <w:pStyle w:val="libNormal"/>
        <w:rPr>
          <w:rtl/>
          <w:lang w:bidi="fa-IR"/>
        </w:rPr>
      </w:pPr>
      <w:r>
        <w:rPr>
          <w:rtl/>
          <w:lang w:bidi="fa-IR"/>
        </w:rPr>
        <w:t>«كينه</w:t>
      </w:r>
      <w:r w:rsidR="00CC3E1D">
        <w:rPr>
          <w:rtl/>
          <w:lang w:bidi="fa-IR"/>
        </w:rPr>
        <w:t xml:space="preserve">، </w:t>
      </w:r>
      <w:r>
        <w:rPr>
          <w:rtl/>
          <w:lang w:bidi="fa-IR"/>
        </w:rPr>
        <w:t>آتشى است كه جز با پيروزمندى خاموش نمى شود»</w:t>
      </w:r>
      <w:r w:rsidR="00CC3E1D">
        <w:rPr>
          <w:rtl/>
          <w:lang w:bidi="fa-IR"/>
        </w:rPr>
        <w:t xml:space="preserve">. </w:t>
      </w:r>
    </w:p>
    <w:p w:rsidR="009C2EE6" w:rsidRDefault="009C2EE6" w:rsidP="009C2EE6">
      <w:pPr>
        <w:pStyle w:val="libNormal"/>
        <w:rPr>
          <w:rtl/>
          <w:lang w:bidi="fa-IR"/>
        </w:rPr>
      </w:pP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در تعبير ديگرى مى فرمايند</w:t>
      </w:r>
      <w:r w:rsidR="00CC3E1D">
        <w:rPr>
          <w:rtl/>
          <w:lang w:bidi="fa-IR"/>
        </w:rPr>
        <w:t xml:space="preserve">: </w:t>
      </w:r>
    </w:p>
    <w:p w:rsidR="009C2EE6" w:rsidRDefault="009C2EE6" w:rsidP="009C2EE6">
      <w:pPr>
        <w:pStyle w:val="libNormal"/>
        <w:rPr>
          <w:rtl/>
          <w:lang w:bidi="fa-IR"/>
        </w:rPr>
      </w:pPr>
      <w:r>
        <w:rPr>
          <w:rtl/>
          <w:lang w:bidi="fa-IR"/>
        </w:rPr>
        <w:t xml:space="preserve">الحُقدُ نار كَامِنَة لا يُطفِئُها الا مَوت اءو ظَفَر </w:t>
      </w:r>
      <w:r w:rsidRPr="00D35857">
        <w:rPr>
          <w:rStyle w:val="libFootnotenumChar"/>
          <w:rtl/>
          <w:lang w:bidi="fa-IR"/>
        </w:rPr>
        <w:t>(889)</w:t>
      </w:r>
      <w:r w:rsidR="00CC3E1D">
        <w:rPr>
          <w:rtl/>
          <w:lang w:bidi="fa-IR"/>
        </w:rPr>
        <w:t xml:space="preserve">. </w:t>
      </w:r>
    </w:p>
    <w:p w:rsidR="009C2EE6" w:rsidRDefault="009C2EE6" w:rsidP="009C2EE6">
      <w:pPr>
        <w:pStyle w:val="libNormal"/>
        <w:rPr>
          <w:rtl/>
          <w:lang w:bidi="fa-IR"/>
        </w:rPr>
      </w:pPr>
      <w:r>
        <w:rPr>
          <w:rtl/>
          <w:lang w:bidi="fa-IR"/>
        </w:rPr>
        <w:t>«كينه</w:t>
      </w:r>
      <w:r w:rsidR="00CC3E1D">
        <w:rPr>
          <w:rtl/>
          <w:lang w:bidi="fa-IR"/>
        </w:rPr>
        <w:t xml:space="preserve">، </w:t>
      </w:r>
      <w:r>
        <w:rPr>
          <w:rtl/>
          <w:lang w:bidi="fa-IR"/>
        </w:rPr>
        <w:t>آتشى پنهان است كه آن را يا مرگ خاموش مى كند يا پيروزى»</w:t>
      </w:r>
      <w:r w:rsidR="00CC3E1D">
        <w:rPr>
          <w:rtl/>
          <w:lang w:bidi="fa-IR"/>
        </w:rPr>
        <w:t xml:space="preserve">. </w:t>
      </w:r>
    </w:p>
    <w:p w:rsidR="009C2EE6" w:rsidRDefault="009C2EE6" w:rsidP="009C2EE6">
      <w:pPr>
        <w:pStyle w:val="libNormal"/>
        <w:rPr>
          <w:rtl/>
          <w:lang w:bidi="fa-IR"/>
        </w:rPr>
      </w:pPr>
      <w:r>
        <w:rPr>
          <w:rtl/>
          <w:lang w:bidi="fa-IR"/>
        </w:rPr>
        <w:t>براساس اين روايت انسان كينه توز يا بايد بميرد يا كينه خود را اِعمال كند</w:t>
      </w:r>
      <w:r w:rsidR="00CC3E1D">
        <w:rPr>
          <w:rtl/>
          <w:lang w:bidi="fa-IR"/>
        </w:rPr>
        <w:t xml:space="preserve">؛ </w:t>
      </w:r>
      <w:r>
        <w:rPr>
          <w:rtl/>
          <w:lang w:bidi="fa-IR"/>
        </w:rPr>
        <w:t>وگرنه كينه او تمام شدنى نيست</w:t>
      </w:r>
      <w:r w:rsidR="00CC3E1D">
        <w:rPr>
          <w:rtl/>
          <w:lang w:bidi="fa-IR"/>
        </w:rPr>
        <w:t xml:space="preserve">. </w:t>
      </w:r>
      <w:r>
        <w:rPr>
          <w:rtl/>
          <w:lang w:bidi="fa-IR"/>
        </w:rPr>
        <w:t>درست مثل حيوانى است كه حيوانيت ملكه او شده و جزء طبيعت او است كه ديگران را آزار مى دهد</w:t>
      </w:r>
      <w:r w:rsidR="00CC3E1D">
        <w:rPr>
          <w:rtl/>
          <w:lang w:bidi="fa-IR"/>
        </w:rPr>
        <w:t xml:space="preserve">. </w:t>
      </w:r>
      <w:r>
        <w:rPr>
          <w:rtl/>
          <w:lang w:bidi="fa-IR"/>
        </w:rPr>
        <w:t xml:space="preserve">انسان مسلمان نبايد از ابتدا بذر كينه و عداوت در دل او بكار و راه آن اين است كه زمين دل را طورى </w:t>
      </w:r>
      <w:r>
        <w:rPr>
          <w:rtl/>
          <w:lang w:bidi="fa-IR"/>
        </w:rPr>
        <w:lastRenderedPageBreak/>
        <w:t>آماده كند كه استعداد رشد و نمو چنين بذرى در آن وجود نداشته باشد</w:t>
      </w:r>
      <w:r w:rsidR="00CC3E1D">
        <w:rPr>
          <w:rtl/>
          <w:lang w:bidi="fa-IR"/>
        </w:rPr>
        <w:t xml:space="preserve">. </w:t>
      </w:r>
      <w:r>
        <w:rPr>
          <w:rtl/>
          <w:lang w:bidi="fa-IR"/>
        </w:rPr>
        <w:t>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شدَّةُ الحِقدِ مِن شدَّةِ الحَسَدِ </w:t>
      </w:r>
      <w:r w:rsidRPr="00D35857">
        <w:rPr>
          <w:rStyle w:val="libFootnotenumChar"/>
          <w:rtl/>
          <w:lang w:bidi="fa-IR"/>
        </w:rPr>
        <w:t>(890)</w:t>
      </w:r>
      <w:r w:rsidR="00CC3E1D">
        <w:rPr>
          <w:rtl/>
          <w:lang w:bidi="fa-IR"/>
        </w:rPr>
        <w:t xml:space="preserve">. </w:t>
      </w:r>
    </w:p>
    <w:p w:rsidR="009C2EE6" w:rsidRDefault="009C2EE6" w:rsidP="009C2EE6">
      <w:pPr>
        <w:pStyle w:val="libNormal"/>
        <w:rPr>
          <w:rtl/>
          <w:lang w:bidi="fa-IR"/>
        </w:rPr>
      </w:pPr>
      <w:r>
        <w:rPr>
          <w:rtl/>
          <w:lang w:bidi="fa-IR"/>
        </w:rPr>
        <w:t>«شدت كينه از شدت حسد ريشه مى گيرد»</w:t>
      </w:r>
      <w:r w:rsidR="00CC3E1D">
        <w:rPr>
          <w:rtl/>
          <w:lang w:bidi="fa-IR"/>
        </w:rPr>
        <w:t xml:space="preserve">. </w:t>
      </w:r>
    </w:p>
    <w:p w:rsidR="009C2EE6" w:rsidRDefault="009C2EE6" w:rsidP="009C2EE6">
      <w:pPr>
        <w:pStyle w:val="libNormal"/>
        <w:rPr>
          <w:rtl/>
          <w:lang w:bidi="fa-IR"/>
        </w:rPr>
      </w:pPr>
      <w:r>
        <w:rPr>
          <w:rtl/>
          <w:lang w:bidi="fa-IR"/>
        </w:rPr>
        <w:t>انسان مومن بايد با عوامل به وجودآورنده اين رذيله اخلاقى مبارزه كند</w:t>
      </w:r>
      <w:r w:rsidR="00CC3E1D">
        <w:rPr>
          <w:rtl/>
          <w:lang w:bidi="fa-IR"/>
        </w:rPr>
        <w:t xml:space="preserve">. </w:t>
      </w:r>
      <w:r>
        <w:rPr>
          <w:rtl/>
          <w:lang w:bidi="fa-IR"/>
        </w:rPr>
        <w:t>همچنان كه به تكرار گفته ايم</w:t>
      </w:r>
      <w:r w:rsidR="00CC3E1D">
        <w:rPr>
          <w:rtl/>
          <w:lang w:bidi="fa-IR"/>
        </w:rPr>
        <w:t xml:space="preserve">، </w:t>
      </w:r>
      <w:r>
        <w:rPr>
          <w:rtl/>
          <w:lang w:bidi="fa-IR"/>
        </w:rPr>
        <w:t>اكثر اين رذايل اخلاقى از خودمحورى و نفس پرستى انسان ناشى مى شود</w:t>
      </w:r>
      <w:r w:rsidR="00CC3E1D">
        <w:rPr>
          <w:rtl/>
          <w:lang w:bidi="fa-IR"/>
        </w:rPr>
        <w:t xml:space="preserve">. </w:t>
      </w:r>
    </w:p>
    <w:p w:rsidR="009C2EE6" w:rsidRDefault="009C2EE6" w:rsidP="009C2EE6">
      <w:pPr>
        <w:pStyle w:val="libNormal"/>
        <w:rPr>
          <w:rtl/>
          <w:lang w:bidi="fa-IR"/>
        </w:rPr>
      </w:pPr>
      <w:r>
        <w:rPr>
          <w:rtl/>
          <w:lang w:bidi="fa-IR"/>
        </w:rPr>
        <w:t>حسد كه اساس كينه است</w:t>
      </w:r>
      <w:r w:rsidR="00CC3E1D">
        <w:rPr>
          <w:rtl/>
          <w:lang w:bidi="fa-IR"/>
        </w:rPr>
        <w:t xml:space="preserve">، </w:t>
      </w:r>
      <w:r>
        <w:rPr>
          <w:rtl/>
          <w:lang w:bidi="fa-IR"/>
        </w:rPr>
        <w:t>ريشه در حب نفس دارد</w:t>
      </w:r>
      <w:r w:rsidR="00CC3E1D">
        <w:rPr>
          <w:rtl/>
          <w:lang w:bidi="fa-IR"/>
        </w:rPr>
        <w:t xml:space="preserve">. </w:t>
      </w:r>
      <w:r>
        <w:rPr>
          <w:rtl/>
          <w:lang w:bidi="fa-IR"/>
        </w:rPr>
        <w:t>بنابراين</w:t>
      </w:r>
      <w:r w:rsidR="00CC3E1D">
        <w:rPr>
          <w:rtl/>
          <w:lang w:bidi="fa-IR"/>
        </w:rPr>
        <w:t xml:space="preserve">، </w:t>
      </w:r>
      <w:r>
        <w:rPr>
          <w:rtl/>
          <w:lang w:bidi="fa-IR"/>
        </w:rPr>
        <w:t xml:space="preserve">فرمايش امام سجاد </w:t>
      </w:r>
      <w:r w:rsidR="00CD7338" w:rsidRPr="00CD7338">
        <w:rPr>
          <w:rStyle w:val="libAlaemChar"/>
          <w:rtl/>
        </w:rPr>
        <w:t>عليه‌السلام</w:t>
      </w:r>
      <w:r>
        <w:rPr>
          <w:rtl/>
          <w:lang w:bidi="fa-IR"/>
        </w:rPr>
        <w:t xml:space="preserve"> در حق اول و دوم (خيرخواهى و آرزوى سعادت براى ديگران) اين است كه انسان عارى از اين رذايل اخلاقى باشد كه اين نشانه سلامت او است</w:t>
      </w:r>
      <w:r w:rsidR="00CC3E1D">
        <w:rPr>
          <w:rtl/>
          <w:lang w:bidi="fa-IR"/>
        </w:rPr>
        <w:t xml:space="preserve">. </w:t>
      </w:r>
      <w:r>
        <w:rPr>
          <w:rtl/>
          <w:lang w:bidi="fa-IR"/>
        </w:rPr>
        <w:t>در سخنى از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نقل شده است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حُسنُ النِّيَّةِ مِن سلامَةِ الطَّويَّةِ </w:t>
      </w:r>
      <w:r w:rsidRPr="00D35857">
        <w:rPr>
          <w:rStyle w:val="libFootnotenumChar"/>
          <w:rtl/>
          <w:lang w:bidi="fa-IR"/>
        </w:rPr>
        <w:t>(891)</w:t>
      </w:r>
      <w:r w:rsidR="00CC3E1D">
        <w:rPr>
          <w:rtl/>
          <w:lang w:bidi="fa-IR"/>
        </w:rPr>
        <w:t xml:space="preserve">. </w:t>
      </w:r>
    </w:p>
    <w:p w:rsidR="009C2EE6" w:rsidRDefault="009C2EE6" w:rsidP="009C2EE6">
      <w:pPr>
        <w:pStyle w:val="libNormal"/>
        <w:rPr>
          <w:rtl/>
          <w:lang w:bidi="fa-IR"/>
        </w:rPr>
      </w:pPr>
      <w:r>
        <w:rPr>
          <w:rtl/>
          <w:lang w:bidi="fa-IR"/>
        </w:rPr>
        <w:t>«قصد خير و حسن نيت داشتن</w:t>
      </w:r>
      <w:r w:rsidR="00CC3E1D">
        <w:rPr>
          <w:rtl/>
          <w:lang w:bidi="fa-IR"/>
        </w:rPr>
        <w:t xml:space="preserve">، </w:t>
      </w:r>
      <w:r>
        <w:rPr>
          <w:rtl/>
          <w:lang w:bidi="fa-IR"/>
        </w:rPr>
        <w:t>حكايت از سلامت نهان و باطن مى كند»</w:t>
      </w:r>
      <w:r w:rsidR="00CC3E1D">
        <w:rPr>
          <w:rtl/>
          <w:lang w:bidi="fa-IR"/>
        </w:rPr>
        <w:t xml:space="preserve">. </w:t>
      </w:r>
    </w:p>
    <w:p w:rsidR="009C2EE6" w:rsidRDefault="009C2EE6" w:rsidP="009C2EE6">
      <w:pPr>
        <w:pStyle w:val="libNormal"/>
        <w:rPr>
          <w:rtl/>
          <w:lang w:bidi="fa-IR"/>
        </w:rPr>
      </w:pPr>
      <w:r>
        <w:rPr>
          <w:rtl/>
          <w:lang w:bidi="fa-IR"/>
        </w:rPr>
        <w:t>درست بر عكس كسانى كه سوءنيت دارند</w:t>
      </w:r>
      <w:r w:rsidR="00CC3E1D">
        <w:rPr>
          <w:rtl/>
          <w:lang w:bidi="fa-IR"/>
        </w:rPr>
        <w:t xml:space="preserve">، </w:t>
      </w:r>
      <w:r>
        <w:rPr>
          <w:rtl/>
          <w:lang w:bidi="fa-IR"/>
        </w:rPr>
        <w:t>كسانى هستند كه باطن سالم دارند و همواره براى ديگران خيرخواهى مى كنند</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اءفضَلُ الذَّخائِرِ حُسنُ الضَّمائِرِ </w:t>
      </w:r>
      <w:r w:rsidRPr="00D35857">
        <w:rPr>
          <w:rStyle w:val="libFootnotenumChar"/>
          <w:rtl/>
          <w:lang w:bidi="fa-IR"/>
        </w:rPr>
        <w:t>(892)</w:t>
      </w:r>
      <w:r w:rsidR="00CC3E1D">
        <w:rPr>
          <w:rtl/>
          <w:lang w:bidi="fa-IR"/>
        </w:rPr>
        <w:t xml:space="preserve">. </w:t>
      </w:r>
    </w:p>
    <w:p w:rsidR="009C2EE6" w:rsidRDefault="009C2EE6" w:rsidP="009C2EE6">
      <w:pPr>
        <w:pStyle w:val="libNormal"/>
        <w:rPr>
          <w:rtl/>
          <w:lang w:bidi="fa-IR"/>
        </w:rPr>
      </w:pPr>
      <w:r>
        <w:rPr>
          <w:rtl/>
          <w:lang w:bidi="fa-IR"/>
        </w:rPr>
        <w:t>«بهترين و افزون ترين ذخيره ها</w:t>
      </w:r>
      <w:r w:rsidR="00CC3E1D">
        <w:rPr>
          <w:rtl/>
          <w:lang w:bidi="fa-IR"/>
        </w:rPr>
        <w:t xml:space="preserve">، </w:t>
      </w:r>
      <w:r>
        <w:rPr>
          <w:rtl/>
          <w:lang w:bidi="fa-IR"/>
        </w:rPr>
        <w:t>نيكويى نيت ها و ضماير است»</w:t>
      </w:r>
      <w:r w:rsidR="00CC3E1D">
        <w:rPr>
          <w:rtl/>
          <w:lang w:bidi="fa-IR"/>
        </w:rPr>
        <w:t xml:space="preserve">. </w:t>
      </w:r>
    </w:p>
    <w:p w:rsidR="009C2EE6" w:rsidRDefault="009C2EE6" w:rsidP="009C2EE6">
      <w:pPr>
        <w:pStyle w:val="libNormal"/>
        <w:rPr>
          <w:rtl/>
          <w:lang w:bidi="fa-IR"/>
        </w:rPr>
      </w:pPr>
      <w:r>
        <w:rPr>
          <w:rtl/>
          <w:lang w:bidi="fa-IR"/>
        </w:rPr>
        <w:t>ذخيره چيزى است نهانى كه انسان مى تواند در روز نياز از آن بهره مند شود</w:t>
      </w:r>
      <w:r w:rsidR="00CC3E1D">
        <w:rPr>
          <w:rtl/>
          <w:lang w:bidi="fa-IR"/>
        </w:rPr>
        <w:t xml:space="preserve">. </w:t>
      </w:r>
      <w:r>
        <w:rPr>
          <w:rtl/>
          <w:lang w:bidi="fa-IR"/>
        </w:rPr>
        <w:t>اين دو ويژگى مى تواند از خصوصيات نيت خير باشد</w:t>
      </w:r>
      <w:r w:rsidR="00CC3E1D">
        <w:rPr>
          <w:rtl/>
          <w:lang w:bidi="fa-IR"/>
        </w:rPr>
        <w:t xml:space="preserve">. </w:t>
      </w:r>
      <w:r>
        <w:rPr>
          <w:rtl/>
          <w:lang w:bidi="fa-IR"/>
        </w:rPr>
        <w:t>همان طور كه چشم ها از نظاره زيبايى ظاهرى لذت مى برند</w:t>
      </w:r>
      <w:r w:rsidR="00CC3E1D">
        <w:rPr>
          <w:rtl/>
          <w:lang w:bidi="fa-IR"/>
        </w:rPr>
        <w:t xml:space="preserve">، </w:t>
      </w:r>
      <w:r>
        <w:rPr>
          <w:rtl/>
          <w:lang w:bidi="fa-IR"/>
        </w:rPr>
        <w:t>انسان ها نيز از درك زيبايى باطن لذت مى برند</w:t>
      </w:r>
      <w:r w:rsidR="00CC3E1D">
        <w:rPr>
          <w:rtl/>
          <w:lang w:bidi="fa-IR"/>
        </w:rPr>
        <w:t xml:space="preserve">. </w:t>
      </w:r>
    </w:p>
    <w:p w:rsidR="009C2EE6" w:rsidRDefault="009C2EE6" w:rsidP="009C2EE6">
      <w:pPr>
        <w:pStyle w:val="libNormal"/>
        <w:rPr>
          <w:rtl/>
          <w:lang w:bidi="fa-IR"/>
        </w:rPr>
      </w:pPr>
      <w:r>
        <w:rPr>
          <w:rtl/>
          <w:lang w:bidi="fa-IR"/>
        </w:rPr>
        <w:lastRenderedPageBreak/>
        <w:t xml:space="preserve">امام </w:t>
      </w:r>
      <w:r w:rsidR="00CD7338" w:rsidRPr="00CD7338">
        <w:rPr>
          <w:rStyle w:val="libAlaemChar"/>
          <w:rtl/>
        </w:rPr>
        <w:t>عليه‌السلام</w:t>
      </w:r>
      <w:r>
        <w:rPr>
          <w:rtl/>
          <w:lang w:bidi="fa-IR"/>
        </w:rPr>
        <w:t xml:space="preserve"> خطاب به كسانى كه مى خواهند باطن خود را بيارايند</w:t>
      </w:r>
      <w:r w:rsidR="00CC3E1D">
        <w:rPr>
          <w:rtl/>
          <w:lang w:bidi="fa-IR"/>
        </w:rPr>
        <w:t xml:space="preserve">، </w:t>
      </w:r>
      <w:r>
        <w:rPr>
          <w:rtl/>
          <w:lang w:bidi="fa-IR"/>
        </w:rPr>
        <w:t>مى فرمايند</w:t>
      </w:r>
      <w:r w:rsidR="00CC3E1D">
        <w:rPr>
          <w:rtl/>
          <w:lang w:bidi="fa-IR"/>
        </w:rPr>
        <w:t xml:space="preserve">: </w:t>
      </w:r>
    </w:p>
    <w:p w:rsidR="009C2EE6" w:rsidRDefault="009C2EE6" w:rsidP="009C2EE6">
      <w:pPr>
        <w:pStyle w:val="libNormal"/>
        <w:rPr>
          <w:rtl/>
          <w:lang w:bidi="fa-IR"/>
        </w:rPr>
      </w:pPr>
      <w:r>
        <w:rPr>
          <w:rtl/>
          <w:lang w:bidi="fa-IR"/>
        </w:rPr>
        <w:t xml:space="preserve">حُسنُ النِّيَّةِ جَمالُ السِّرائِرِ </w:t>
      </w:r>
      <w:r w:rsidRPr="00D35857">
        <w:rPr>
          <w:rStyle w:val="libFootnotenumChar"/>
          <w:rtl/>
          <w:lang w:bidi="fa-IR"/>
        </w:rPr>
        <w:t>(893)</w:t>
      </w:r>
      <w:r w:rsidR="00CC3E1D">
        <w:rPr>
          <w:rtl/>
          <w:lang w:bidi="fa-IR"/>
        </w:rPr>
        <w:t xml:space="preserve">. </w:t>
      </w:r>
    </w:p>
    <w:p w:rsidR="009C2EE6" w:rsidRDefault="009C2EE6" w:rsidP="009C2EE6">
      <w:pPr>
        <w:pStyle w:val="libNormal"/>
        <w:rPr>
          <w:rtl/>
          <w:lang w:bidi="fa-IR"/>
        </w:rPr>
      </w:pPr>
      <w:r>
        <w:rPr>
          <w:rtl/>
          <w:lang w:bidi="fa-IR"/>
        </w:rPr>
        <w:t>«زيبايى باطن انسان</w:t>
      </w:r>
      <w:r w:rsidR="00CC3E1D">
        <w:rPr>
          <w:rtl/>
          <w:lang w:bidi="fa-IR"/>
        </w:rPr>
        <w:t xml:space="preserve">، </w:t>
      </w:r>
      <w:r>
        <w:rPr>
          <w:rtl/>
          <w:lang w:bidi="fa-IR"/>
        </w:rPr>
        <w:t>به حسن نيت است»</w:t>
      </w:r>
      <w:r w:rsidR="00CC3E1D">
        <w:rPr>
          <w:rtl/>
          <w:lang w:bidi="fa-IR"/>
        </w:rPr>
        <w:t xml:space="preserve">. </w:t>
      </w:r>
    </w:p>
    <w:p w:rsidR="009C2EE6" w:rsidRDefault="00D35857" w:rsidP="00D35857">
      <w:pPr>
        <w:pStyle w:val="Heading2"/>
        <w:rPr>
          <w:rtl/>
          <w:lang w:bidi="fa-IR"/>
        </w:rPr>
      </w:pPr>
      <w:bookmarkStart w:id="117" w:name="_Toc394573371"/>
      <w:r>
        <w:rPr>
          <w:rtl/>
          <w:lang w:bidi="fa-IR"/>
        </w:rPr>
        <w:t>فوايد حسن نيت</w:t>
      </w:r>
      <w:bookmarkEnd w:id="117"/>
    </w:p>
    <w:p w:rsidR="009C2EE6" w:rsidRDefault="009C2EE6" w:rsidP="009C2EE6">
      <w:pPr>
        <w:pStyle w:val="libNormal"/>
        <w:rPr>
          <w:rtl/>
          <w:lang w:bidi="fa-IR"/>
        </w:rPr>
      </w:pPr>
      <w:r>
        <w:rPr>
          <w:rtl/>
          <w:lang w:bidi="fa-IR"/>
        </w:rPr>
        <w:t>از فوايد اجتماعى خيرانديشى اين است كه جلوى همه بدكارى ها را مى گيرد</w:t>
      </w:r>
      <w:r w:rsidR="00CC3E1D">
        <w:rPr>
          <w:rtl/>
          <w:lang w:bidi="fa-IR"/>
        </w:rPr>
        <w:t xml:space="preserve">. </w:t>
      </w:r>
      <w:r>
        <w:rPr>
          <w:rtl/>
          <w:lang w:bidi="fa-IR"/>
        </w:rPr>
        <w:t>وقتى انسانى نسبت به ديگران خيرانديش و مهربان شد</w:t>
      </w:r>
      <w:r w:rsidR="00CC3E1D">
        <w:rPr>
          <w:rtl/>
          <w:lang w:bidi="fa-IR"/>
        </w:rPr>
        <w:t xml:space="preserve">، </w:t>
      </w:r>
      <w:r>
        <w:rPr>
          <w:rtl/>
          <w:lang w:bidi="fa-IR"/>
        </w:rPr>
        <w:t>طبعا به حقوق آنها تجاوز نمى كند</w:t>
      </w:r>
      <w:r w:rsidR="00CC3E1D">
        <w:rPr>
          <w:rtl/>
          <w:lang w:bidi="fa-IR"/>
        </w:rPr>
        <w:t xml:space="preserve">، </w:t>
      </w:r>
      <w:r>
        <w:rPr>
          <w:rtl/>
          <w:lang w:bidi="fa-IR"/>
        </w:rPr>
        <w:t>عليه آنها اقدامى نمى كند و خود را بر آنها مقدم نمى كند و</w:t>
      </w:r>
      <w:r w:rsidR="00CC3E1D">
        <w:rPr>
          <w:rtl/>
          <w:lang w:bidi="fa-IR"/>
        </w:rPr>
        <w:t xml:space="preserve">.... </w:t>
      </w:r>
    </w:p>
    <w:p w:rsidR="009C2EE6" w:rsidRDefault="009C2EE6" w:rsidP="009C2EE6">
      <w:pPr>
        <w:pStyle w:val="libNormal"/>
        <w:rPr>
          <w:rtl/>
          <w:lang w:bidi="fa-IR"/>
        </w:rPr>
      </w:pPr>
      <w:r>
        <w:rPr>
          <w:rtl/>
          <w:lang w:bidi="fa-IR"/>
        </w:rPr>
        <w:t>دليل آن هم روشن است</w:t>
      </w:r>
      <w:r w:rsidR="00CC3E1D">
        <w:rPr>
          <w:rtl/>
          <w:lang w:bidi="fa-IR"/>
        </w:rPr>
        <w:t xml:space="preserve">؛ </w:t>
      </w:r>
      <w:r>
        <w:rPr>
          <w:rtl/>
          <w:lang w:bidi="fa-IR"/>
        </w:rPr>
        <w:t>وقتى نيت فاسد شد</w:t>
      </w:r>
      <w:r w:rsidR="00CC3E1D">
        <w:rPr>
          <w:rtl/>
          <w:lang w:bidi="fa-IR"/>
        </w:rPr>
        <w:t xml:space="preserve">، </w:t>
      </w:r>
      <w:r>
        <w:rPr>
          <w:rtl/>
          <w:lang w:bidi="fa-IR"/>
        </w:rPr>
        <w:t>انسان ها به سوءرفتار ترغيب مى شوند و آنگاه است كه حوادث و بلايا اتفاق مى افتند</w:t>
      </w:r>
      <w:r w:rsidR="00CC3E1D">
        <w:rPr>
          <w:rtl/>
          <w:lang w:bidi="fa-IR"/>
        </w:rPr>
        <w:t xml:space="preserve">: </w:t>
      </w:r>
    </w:p>
    <w:p w:rsidR="009C2EE6" w:rsidRDefault="009C2EE6" w:rsidP="009C2EE6">
      <w:pPr>
        <w:pStyle w:val="libNormal"/>
        <w:rPr>
          <w:rtl/>
          <w:lang w:bidi="fa-IR"/>
        </w:rPr>
      </w:pPr>
      <w:r>
        <w:rPr>
          <w:rtl/>
          <w:lang w:bidi="fa-IR"/>
        </w:rPr>
        <w:t xml:space="preserve">اذا فَسَدَتِ النِّيَّةُ وَقَعَتِ البَليَّةُ </w:t>
      </w:r>
      <w:r w:rsidRPr="00D35857">
        <w:rPr>
          <w:rStyle w:val="libFootnotenumChar"/>
          <w:rtl/>
          <w:lang w:bidi="fa-IR"/>
        </w:rPr>
        <w:t>(894)</w:t>
      </w:r>
      <w:r w:rsidR="00CC3E1D">
        <w:rPr>
          <w:rtl/>
          <w:lang w:bidi="fa-IR"/>
        </w:rPr>
        <w:t xml:space="preserve">. </w:t>
      </w:r>
    </w:p>
    <w:p w:rsidR="009C2EE6" w:rsidRDefault="009C2EE6" w:rsidP="009C2EE6">
      <w:pPr>
        <w:pStyle w:val="libNormal"/>
        <w:rPr>
          <w:rtl/>
          <w:lang w:bidi="fa-IR"/>
        </w:rPr>
      </w:pPr>
      <w:r>
        <w:rPr>
          <w:rtl/>
          <w:lang w:bidi="fa-IR"/>
        </w:rPr>
        <w:t>«زمانى بليه اتفاق مى افتد كه نيت ها فاسد شده باشد»</w:t>
      </w:r>
      <w:r w:rsidR="00CC3E1D">
        <w:rPr>
          <w:rtl/>
          <w:lang w:bidi="fa-IR"/>
        </w:rPr>
        <w:t xml:space="preserve">. </w:t>
      </w:r>
    </w:p>
    <w:p w:rsidR="009C2EE6" w:rsidRDefault="009C2EE6" w:rsidP="009C2EE6">
      <w:pPr>
        <w:pStyle w:val="libNormal"/>
        <w:rPr>
          <w:rtl/>
          <w:lang w:bidi="fa-IR"/>
        </w:rPr>
      </w:pPr>
      <w:r>
        <w:rPr>
          <w:rtl/>
          <w:lang w:bidi="fa-IR"/>
        </w:rPr>
        <w:t>صرف نظر از اين فايده اجتماعى</w:t>
      </w:r>
      <w:r w:rsidR="00CC3E1D">
        <w:rPr>
          <w:rtl/>
          <w:lang w:bidi="fa-IR"/>
        </w:rPr>
        <w:t xml:space="preserve">، </w:t>
      </w:r>
      <w:r>
        <w:rPr>
          <w:rtl/>
          <w:lang w:bidi="fa-IR"/>
        </w:rPr>
        <w:t>حسن نيت براى خود انسان نيز فوايد بى شمارى دارد</w:t>
      </w:r>
      <w:r w:rsidR="00CC3E1D">
        <w:rPr>
          <w:rtl/>
          <w:lang w:bidi="fa-IR"/>
        </w:rPr>
        <w:t xml:space="preserve">. </w:t>
      </w:r>
    </w:p>
    <w:p w:rsidR="009C2EE6" w:rsidRDefault="009C2EE6" w:rsidP="009C2EE6">
      <w:pPr>
        <w:pStyle w:val="libNormal"/>
        <w:rPr>
          <w:rtl/>
          <w:lang w:bidi="fa-IR"/>
        </w:rPr>
      </w:pPr>
      <w:r>
        <w:rPr>
          <w:rtl/>
          <w:lang w:bidi="fa-IR"/>
        </w:rPr>
        <w:t>نكته ديگرى كه بايد به آن اشاره كنيم فرمايش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است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جَميلُ المَقصَدِ يَدُلُّ على طَهارَةِ المَولِدِ </w:t>
      </w:r>
      <w:r w:rsidRPr="00D35857">
        <w:rPr>
          <w:rStyle w:val="libFootnotenumChar"/>
          <w:rtl/>
          <w:lang w:bidi="fa-IR"/>
        </w:rPr>
        <w:t>(895)</w:t>
      </w:r>
      <w:r w:rsidR="00CC3E1D">
        <w:rPr>
          <w:rtl/>
          <w:lang w:bidi="fa-IR"/>
        </w:rPr>
        <w:t xml:space="preserve">. </w:t>
      </w:r>
    </w:p>
    <w:p w:rsidR="009C2EE6" w:rsidRDefault="009C2EE6" w:rsidP="009C2EE6">
      <w:pPr>
        <w:pStyle w:val="libNormal"/>
        <w:rPr>
          <w:rtl/>
          <w:lang w:bidi="fa-IR"/>
        </w:rPr>
      </w:pPr>
      <w:r>
        <w:rPr>
          <w:rtl/>
          <w:lang w:bidi="fa-IR"/>
        </w:rPr>
        <w:t>«پاكى نيت</w:t>
      </w:r>
      <w:r w:rsidR="00CC3E1D">
        <w:rPr>
          <w:rtl/>
          <w:lang w:bidi="fa-IR"/>
        </w:rPr>
        <w:t xml:space="preserve">، </w:t>
      </w:r>
      <w:r>
        <w:rPr>
          <w:rtl/>
          <w:lang w:bidi="fa-IR"/>
        </w:rPr>
        <w:t>نشانه حلال زادگى است»</w:t>
      </w:r>
      <w:r w:rsidR="00CC3E1D">
        <w:rPr>
          <w:rtl/>
          <w:lang w:bidi="fa-IR"/>
        </w:rPr>
        <w:t xml:space="preserve">. </w:t>
      </w:r>
    </w:p>
    <w:p w:rsidR="009C2EE6" w:rsidRDefault="009C2EE6" w:rsidP="009C2EE6">
      <w:pPr>
        <w:pStyle w:val="libNormal"/>
        <w:rPr>
          <w:rtl/>
          <w:lang w:bidi="fa-IR"/>
        </w:rPr>
      </w:pPr>
      <w:r>
        <w:rPr>
          <w:rtl/>
          <w:lang w:bidi="fa-IR"/>
        </w:rPr>
        <w:t xml:space="preserve">در مباحث گذشته به اين نكته اشاره كرديم كه شايد </w:t>
      </w:r>
      <w:r w:rsidR="00F028FC">
        <w:rPr>
          <w:rtl/>
          <w:lang w:bidi="fa-IR"/>
        </w:rPr>
        <w:t>سئوال</w:t>
      </w:r>
      <w:r>
        <w:rPr>
          <w:rtl/>
          <w:lang w:bidi="fa-IR"/>
        </w:rPr>
        <w:t xml:space="preserve"> شود اگر كسى از طريق حرام به دنيا آيد</w:t>
      </w:r>
      <w:r w:rsidR="00CC3E1D">
        <w:rPr>
          <w:rtl/>
          <w:lang w:bidi="fa-IR"/>
        </w:rPr>
        <w:t xml:space="preserve">، </w:t>
      </w:r>
      <w:r>
        <w:rPr>
          <w:rtl/>
          <w:lang w:bidi="fa-IR"/>
        </w:rPr>
        <w:t>چه گناهى دارد كه شرع مقدس او را از مزاياى بسيارى محروم كرده</w:t>
      </w:r>
      <w:r w:rsidR="00CC3E1D">
        <w:rPr>
          <w:rtl/>
          <w:lang w:bidi="fa-IR"/>
        </w:rPr>
        <w:t xml:space="preserve">، </w:t>
      </w:r>
      <w:r>
        <w:rPr>
          <w:rtl/>
          <w:lang w:bidi="fa-IR"/>
        </w:rPr>
        <w:t>يا يك سرى اثرات سوء نيز بر او مترتب است</w:t>
      </w:r>
      <w:r w:rsidR="00CC3E1D">
        <w:rPr>
          <w:rtl/>
          <w:lang w:bidi="fa-IR"/>
        </w:rPr>
        <w:t>؟</w:t>
      </w:r>
      <w:r>
        <w:rPr>
          <w:rtl/>
          <w:lang w:bidi="fa-IR"/>
        </w:rPr>
        <w:t xml:space="preserve"> در جواب گفتيم طبيعى است در عالم آفرينش</w:t>
      </w:r>
      <w:r w:rsidR="00CC3E1D">
        <w:rPr>
          <w:rtl/>
          <w:lang w:bidi="fa-IR"/>
        </w:rPr>
        <w:t xml:space="preserve">، </w:t>
      </w:r>
      <w:r>
        <w:rPr>
          <w:rtl/>
          <w:lang w:bidi="fa-IR"/>
        </w:rPr>
        <w:t xml:space="preserve">اراده خلقت بر اين تعلق گرفته است كه برخى از </w:t>
      </w:r>
      <w:r>
        <w:rPr>
          <w:rtl/>
          <w:lang w:bidi="fa-IR"/>
        </w:rPr>
        <w:lastRenderedPageBreak/>
        <w:t>اعمال داراى يك سلسله عوارض طبيعى و عكس العمل هاى قهرى شود</w:t>
      </w:r>
      <w:r w:rsidR="00CC3E1D">
        <w:rPr>
          <w:rtl/>
          <w:lang w:bidi="fa-IR"/>
        </w:rPr>
        <w:t xml:space="preserve">؛ </w:t>
      </w:r>
      <w:r w:rsidR="00AA5C01">
        <w:rPr>
          <w:rtl/>
          <w:lang w:bidi="fa-IR"/>
        </w:rPr>
        <w:t>مسئله</w:t>
      </w:r>
      <w:r>
        <w:rPr>
          <w:rtl/>
          <w:lang w:bidi="fa-IR"/>
        </w:rPr>
        <w:t xml:space="preserve"> فوق مانند آن است كه انسان غافلى را كه هيچ توجيهى ندارد از بالاى بلندى به زمين پرتاب كند و بگوييم آن شخص چه گناهى كرده است كه بايد دست و پايش بشكند</w:t>
      </w:r>
      <w:r w:rsidR="00CC3E1D">
        <w:rPr>
          <w:rtl/>
          <w:lang w:bidi="fa-IR"/>
        </w:rPr>
        <w:t xml:space="preserve">؛ </w:t>
      </w:r>
      <w:r>
        <w:rPr>
          <w:rtl/>
          <w:lang w:bidi="fa-IR"/>
        </w:rPr>
        <w:t>اين اثر</w:t>
      </w:r>
      <w:r w:rsidR="00CC3E1D">
        <w:rPr>
          <w:rtl/>
          <w:lang w:bidi="fa-IR"/>
        </w:rPr>
        <w:t xml:space="preserve">، </w:t>
      </w:r>
      <w:r>
        <w:rPr>
          <w:rtl/>
          <w:lang w:bidi="fa-IR"/>
        </w:rPr>
        <w:t>جزء جدانشدنى و از آثار وضيعه اين عمل است</w:t>
      </w:r>
      <w:r w:rsidR="00CC3E1D">
        <w:rPr>
          <w:rtl/>
          <w:lang w:bidi="fa-IR"/>
        </w:rPr>
        <w:t xml:space="preserve">. </w:t>
      </w:r>
      <w:r>
        <w:rPr>
          <w:rtl/>
          <w:lang w:bidi="fa-IR"/>
        </w:rPr>
        <w:t xml:space="preserve">در </w:t>
      </w:r>
      <w:r w:rsidR="00AA5C01">
        <w:rPr>
          <w:rtl/>
          <w:lang w:bidi="fa-IR"/>
        </w:rPr>
        <w:t>مسئله</w:t>
      </w:r>
      <w:r>
        <w:rPr>
          <w:rtl/>
          <w:lang w:bidi="fa-IR"/>
        </w:rPr>
        <w:t xml:space="preserve"> مولود حرام نيز همين آثار وضعى وجود دارد</w:t>
      </w:r>
      <w:r w:rsidR="00CC3E1D">
        <w:rPr>
          <w:rtl/>
          <w:lang w:bidi="fa-IR"/>
        </w:rPr>
        <w:t xml:space="preserve">. </w:t>
      </w:r>
    </w:p>
    <w:p w:rsidR="009C2EE6" w:rsidRDefault="009C2EE6" w:rsidP="009C2EE6">
      <w:pPr>
        <w:pStyle w:val="libNormal"/>
        <w:rPr>
          <w:rtl/>
          <w:lang w:bidi="fa-IR"/>
        </w:rPr>
      </w:pPr>
      <w:r>
        <w:rPr>
          <w:rtl/>
          <w:lang w:bidi="fa-IR"/>
        </w:rPr>
        <w:t>دومين اثر حسن نيت</w:t>
      </w:r>
      <w:r w:rsidR="00CC3E1D">
        <w:rPr>
          <w:rtl/>
          <w:lang w:bidi="fa-IR"/>
        </w:rPr>
        <w:t xml:space="preserve">، </w:t>
      </w:r>
      <w:r>
        <w:rPr>
          <w:rtl/>
          <w:lang w:bidi="fa-IR"/>
        </w:rPr>
        <w:t xml:space="preserve">آن است كه مشكلات انسانى كه داراى حسن نيت است زودتر حل مى شود امام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مَن اءساءَ النِّيَّةَ مُنِعَ الاءُمنِيَّةَ </w:t>
      </w:r>
      <w:r w:rsidRPr="00D35857">
        <w:rPr>
          <w:rStyle w:val="libFootnotenumChar"/>
          <w:rtl/>
          <w:lang w:bidi="fa-IR"/>
        </w:rPr>
        <w:t>(896)</w:t>
      </w:r>
      <w:r w:rsidR="00CC3E1D">
        <w:rPr>
          <w:rtl/>
          <w:lang w:bidi="fa-IR"/>
        </w:rPr>
        <w:t xml:space="preserve">. </w:t>
      </w:r>
    </w:p>
    <w:p w:rsidR="009C2EE6" w:rsidRDefault="009C2EE6" w:rsidP="009C2EE6">
      <w:pPr>
        <w:pStyle w:val="libNormal"/>
        <w:rPr>
          <w:rtl/>
          <w:lang w:bidi="fa-IR"/>
        </w:rPr>
      </w:pPr>
      <w:r>
        <w:rPr>
          <w:rtl/>
          <w:lang w:bidi="fa-IR"/>
        </w:rPr>
        <w:t>«انسان هاى بدطينت و بدنيت به آرزو و اعمالشان نمى رسند»</w:t>
      </w:r>
      <w:r w:rsidR="00CC3E1D">
        <w:rPr>
          <w:rtl/>
          <w:lang w:bidi="fa-IR"/>
        </w:rPr>
        <w:t xml:space="preserve">. </w:t>
      </w:r>
    </w:p>
    <w:p w:rsidR="009C2EE6" w:rsidRDefault="009C2EE6" w:rsidP="009C2EE6">
      <w:pPr>
        <w:pStyle w:val="libNormal"/>
        <w:rPr>
          <w:rtl/>
          <w:lang w:bidi="fa-IR"/>
        </w:rPr>
      </w:pPr>
      <w:r>
        <w:rPr>
          <w:rtl/>
          <w:lang w:bidi="fa-IR"/>
        </w:rPr>
        <w:t>در نتيجه</w:t>
      </w:r>
      <w:r w:rsidR="00CC3E1D">
        <w:rPr>
          <w:rtl/>
          <w:lang w:bidi="fa-IR"/>
        </w:rPr>
        <w:t xml:space="preserve">، </w:t>
      </w:r>
      <w:r>
        <w:rPr>
          <w:rtl/>
          <w:lang w:bidi="fa-IR"/>
        </w:rPr>
        <w:t>اگر انسانى داراى نيت خير بوده و خيرخواه ديگران باشد</w:t>
      </w:r>
      <w:r w:rsidR="00CC3E1D">
        <w:rPr>
          <w:rtl/>
          <w:lang w:bidi="fa-IR"/>
        </w:rPr>
        <w:t xml:space="preserve">، </w:t>
      </w:r>
      <w:r>
        <w:rPr>
          <w:rtl/>
          <w:lang w:bidi="fa-IR"/>
        </w:rPr>
        <w:t>زودتر به آرزوهايش دست مى يابد</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مَن حَسُنَت نيَّتُهُ كَثُرَت مَثُوبَتُهُ و طابَت عيشَتُهُ و وَجَبَت مَوَدَّتُهُ </w:t>
      </w:r>
      <w:r w:rsidRPr="00D35857">
        <w:rPr>
          <w:rStyle w:val="libFootnotenumChar"/>
          <w:rtl/>
          <w:lang w:bidi="fa-IR"/>
        </w:rPr>
        <w:t>(897)</w:t>
      </w:r>
      <w:r w:rsidR="00CC3E1D">
        <w:rPr>
          <w:rtl/>
          <w:lang w:bidi="fa-IR"/>
        </w:rPr>
        <w:t xml:space="preserve">. </w:t>
      </w:r>
    </w:p>
    <w:p w:rsidR="009C2EE6" w:rsidRDefault="009C2EE6" w:rsidP="009C2EE6">
      <w:pPr>
        <w:pStyle w:val="libNormal"/>
        <w:rPr>
          <w:rtl/>
          <w:lang w:bidi="fa-IR"/>
        </w:rPr>
      </w:pPr>
      <w:r>
        <w:rPr>
          <w:rtl/>
          <w:lang w:bidi="fa-IR"/>
        </w:rPr>
        <w:t>«اگر كسى داراى نيت پاك باشد</w:t>
      </w:r>
      <w:r w:rsidR="00CC3E1D">
        <w:rPr>
          <w:rtl/>
          <w:lang w:bidi="fa-IR"/>
        </w:rPr>
        <w:t xml:space="preserve">؛ </w:t>
      </w:r>
      <w:r>
        <w:rPr>
          <w:rtl/>
          <w:lang w:bidi="fa-IR"/>
        </w:rPr>
        <w:t>اولا در آخرت ثواب بسيارى نصيبش ‍ مى شود</w:t>
      </w:r>
      <w:r w:rsidR="00CC3E1D">
        <w:rPr>
          <w:rtl/>
          <w:lang w:bidi="fa-IR"/>
        </w:rPr>
        <w:t xml:space="preserve">؛ </w:t>
      </w:r>
      <w:r>
        <w:rPr>
          <w:rtl/>
          <w:lang w:bidi="fa-IR"/>
        </w:rPr>
        <w:t>ثانيا زندگانى او خوش و نيكو مى شود</w:t>
      </w:r>
      <w:r w:rsidR="00CC3E1D">
        <w:rPr>
          <w:rtl/>
          <w:lang w:bidi="fa-IR"/>
        </w:rPr>
        <w:t xml:space="preserve">؛ </w:t>
      </w:r>
      <w:r>
        <w:rPr>
          <w:rtl/>
          <w:lang w:bidi="fa-IR"/>
        </w:rPr>
        <w:t>ثالثا با افراد دوستى پايدار پيدا مى كند»</w:t>
      </w:r>
      <w:r w:rsidR="00CC3E1D">
        <w:rPr>
          <w:rtl/>
          <w:lang w:bidi="fa-IR"/>
        </w:rPr>
        <w:t xml:space="preserve">. </w:t>
      </w:r>
    </w:p>
    <w:p w:rsidR="009C2EE6" w:rsidRDefault="009C2EE6" w:rsidP="009C2EE6">
      <w:pPr>
        <w:pStyle w:val="libNormal"/>
        <w:rPr>
          <w:rtl/>
          <w:lang w:bidi="fa-IR"/>
        </w:rPr>
      </w:pPr>
      <w:r>
        <w:rPr>
          <w:rtl/>
          <w:lang w:bidi="fa-IR"/>
        </w:rPr>
        <w:t xml:space="preserve">مهم اين است كه انسان هاى مومن براى </w:t>
      </w:r>
      <w:r w:rsidR="00F028FC">
        <w:rPr>
          <w:rtl/>
          <w:lang w:bidi="fa-IR"/>
        </w:rPr>
        <w:t>مؤمن</w:t>
      </w:r>
      <w:r>
        <w:rPr>
          <w:rtl/>
          <w:lang w:bidi="fa-IR"/>
        </w:rPr>
        <w:t>ين ديگر در دل و سر جز نيت خير و سلامت نپرورانند و هميشه نسبت به انسان ها مهربان باشند</w:t>
      </w:r>
      <w:r w:rsidR="00CC3E1D">
        <w:rPr>
          <w:rtl/>
          <w:lang w:bidi="fa-IR"/>
        </w:rPr>
        <w:t xml:space="preserve">. </w:t>
      </w:r>
    </w:p>
    <w:p w:rsidR="009C2EE6" w:rsidRDefault="00D35857" w:rsidP="00D35857">
      <w:pPr>
        <w:pStyle w:val="Heading2"/>
        <w:rPr>
          <w:rtl/>
          <w:lang w:bidi="fa-IR"/>
        </w:rPr>
      </w:pPr>
      <w:bookmarkStart w:id="118" w:name="_Toc394573372"/>
      <w:r>
        <w:rPr>
          <w:rtl/>
          <w:lang w:bidi="fa-IR"/>
        </w:rPr>
        <w:t>رفق و مدارا با ديگران</w:t>
      </w:r>
      <w:bookmarkEnd w:id="118"/>
    </w:p>
    <w:p w:rsidR="009C2EE6" w:rsidRDefault="009C2EE6" w:rsidP="009C2EE6">
      <w:pPr>
        <w:pStyle w:val="libNormal"/>
        <w:rPr>
          <w:rtl/>
          <w:lang w:bidi="fa-IR"/>
        </w:rPr>
      </w:pPr>
      <w:r>
        <w:rPr>
          <w:rtl/>
          <w:lang w:bidi="fa-IR"/>
        </w:rPr>
        <w:t xml:space="preserve">نكته ديگرى كه در كلام امام سجاد </w:t>
      </w:r>
      <w:r w:rsidR="00CD7338" w:rsidRPr="00CD7338">
        <w:rPr>
          <w:rStyle w:val="libAlaemChar"/>
          <w:rtl/>
        </w:rPr>
        <w:t>عليه‌السلام</w:t>
      </w:r>
      <w:r>
        <w:rPr>
          <w:rtl/>
          <w:lang w:bidi="fa-IR"/>
        </w:rPr>
        <w:t xml:space="preserve"> بيان شده اين است كه اين دو حق نسبت به همه مسلمانان و </w:t>
      </w:r>
      <w:r w:rsidR="00F028FC">
        <w:rPr>
          <w:rtl/>
          <w:lang w:bidi="fa-IR"/>
        </w:rPr>
        <w:t>مؤمن</w:t>
      </w:r>
      <w:r>
        <w:rPr>
          <w:rtl/>
          <w:lang w:bidi="fa-IR"/>
        </w:rPr>
        <w:t>ان است</w:t>
      </w:r>
      <w:r w:rsidR="00CC3E1D">
        <w:rPr>
          <w:rtl/>
          <w:lang w:bidi="fa-IR"/>
        </w:rPr>
        <w:t xml:space="preserve">. </w:t>
      </w:r>
      <w:r>
        <w:rPr>
          <w:rtl/>
          <w:lang w:bidi="fa-IR"/>
        </w:rPr>
        <w:t xml:space="preserve">امام </w:t>
      </w:r>
      <w:r w:rsidR="00CD7338" w:rsidRPr="00CD7338">
        <w:rPr>
          <w:rStyle w:val="libAlaemChar"/>
          <w:rtl/>
        </w:rPr>
        <w:t>عليه‌السلام</w:t>
      </w:r>
      <w:r>
        <w:rPr>
          <w:rtl/>
          <w:lang w:bidi="fa-IR"/>
        </w:rPr>
        <w:t xml:space="preserve"> مى فرمايند كه انسانهاى مسلمان</w:t>
      </w:r>
      <w:r w:rsidR="00CC3E1D">
        <w:rPr>
          <w:rtl/>
          <w:lang w:bidi="fa-IR"/>
        </w:rPr>
        <w:t xml:space="preserve">، </w:t>
      </w:r>
      <w:r>
        <w:rPr>
          <w:rtl/>
          <w:lang w:bidi="fa-IR"/>
        </w:rPr>
        <w:t xml:space="preserve">گاه گناهكار و متخلف از فرامين و قوانين دينى هستند و گاه محسن و </w:t>
      </w:r>
      <w:r>
        <w:rPr>
          <w:rtl/>
          <w:lang w:bidi="fa-IR"/>
        </w:rPr>
        <w:lastRenderedPageBreak/>
        <w:t>نيكوكار و مقيد به قوانين دينى</w:t>
      </w:r>
      <w:r w:rsidR="00CC3E1D">
        <w:rPr>
          <w:rtl/>
          <w:lang w:bidi="fa-IR"/>
        </w:rPr>
        <w:t xml:space="preserve">؛ </w:t>
      </w:r>
      <w:r>
        <w:rPr>
          <w:rtl/>
          <w:lang w:bidi="fa-IR"/>
        </w:rPr>
        <w:t>وظيفه انسان در قبال اين دو</w:t>
      </w:r>
      <w:r w:rsidR="00CC3E1D">
        <w:rPr>
          <w:rtl/>
          <w:lang w:bidi="fa-IR"/>
        </w:rPr>
        <w:t xml:space="preserve">، </w:t>
      </w:r>
      <w:r>
        <w:rPr>
          <w:rtl/>
          <w:lang w:bidi="fa-IR"/>
        </w:rPr>
        <w:t>مختلف است</w:t>
      </w:r>
      <w:r w:rsidR="00CC3E1D">
        <w:rPr>
          <w:rtl/>
          <w:lang w:bidi="fa-IR"/>
        </w:rPr>
        <w:t xml:space="preserve">. </w:t>
      </w:r>
      <w:r>
        <w:rPr>
          <w:rtl/>
          <w:lang w:bidi="fa-IR"/>
        </w:rPr>
        <w:t>اما نسبت به گناهكاران</w:t>
      </w:r>
      <w:r w:rsidR="00CC3E1D">
        <w:rPr>
          <w:rtl/>
          <w:lang w:bidi="fa-IR"/>
        </w:rPr>
        <w:t xml:space="preserve">: </w:t>
      </w:r>
    </w:p>
    <w:p w:rsidR="009C2EE6" w:rsidRDefault="009C2EE6" w:rsidP="009C2EE6">
      <w:pPr>
        <w:pStyle w:val="libNormal"/>
        <w:rPr>
          <w:rtl/>
          <w:lang w:bidi="fa-IR"/>
        </w:rPr>
      </w:pPr>
      <w:r>
        <w:rPr>
          <w:rtl/>
          <w:lang w:bidi="fa-IR"/>
        </w:rPr>
        <w:t>وَ الرِّفقِ بِمُسيئِهم و تَاءَلُّفُهم و استِصلاحُهم</w:t>
      </w:r>
      <w:r w:rsidR="00CC3E1D">
        <w:rPr>
          <w:rtl/>
          <w:lang w:bidi="fa-IR"/>
        </w:rPr>
        <w:t xml:space="preserve">. </w:t>
      </w:r>
    </w:p>
    <w:p w:rsidR="009C2EE6" w:rsidRDefault="009C2EE6" w:rsidP="009C2EE6">
      <w:pPr>
        <w:pStyle w:val="libNormal"/>
        <w:rPr>
          <w:rtl/>
          <w:lang w:bidi="fa-IR"/>
        </w:rPr>
      </w:pPr>
      <w:r>
        <w:rPr>
          <w:rtl/>
          <w:lang w:bidi="fa-IR"/>
        </w:rPr>
        <w:t>«نسبت به گناهكاران آنها بايد با نرمى و ملاطفت و انس و الفت رفتار كنى و راه اصلاح و هدايت او را پيش گيرى»</w:t>
      </w:r>
      <w:r w:rsidR="00CC3E1D">
        <w:rPr>
          <w:rtl/>
          <w:lang w:bidi="fa-IR"/>
        </w:rPr>
        <w:t xml:space="preserve">. </w:t>
      </w:r>
    </w:p>
    <w:p w:rsidR="009C2EE6" w:rsidRDefault="009C2EE6" w:rsidP="009C2EE6">
      <w:pPr>
        <w:pStyle w:val="libNormal"/>
        <w:rPr>
          <w:rtl/>
          <w:lang w:bidi="fa-IR"/>
        </w:rPr>
      </w:pPr>
      <w:r>
        <w:rPr>
          <w:rtl/>
          <w:lang w:bidi="fa-IR"/>
        </w:rPr>
        <w:t xml:space="preserve">امام باقر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انَّ لِكلِّ شى ء قُفلا و قُفلُ الايمانِ الرِّفقُ </w:t>
      </w:r>
      <w:r w:rsidRPr="00D35857">
        <w:rPr>
          <w:rStyle w:val="libFootnotenumChar"/>
          <w:rtl/>
          <w:lang w:bidi="fa-IR"/>
        </w:rPr>
        <w:t>(898)</w:t>
      </w:r>
      <w:r w:rsidR="00CC3E1D">
        <w:rPr>
          <w:rtl/>
          <w:lang w:bidi="fa-IR"/>
        </w:rPr>
        <w:t xml:space="preserve">. </w:t>
      </w:r>
    </w:p>
    <w:p w:rsidR="009C2EE6" w:rsidRDefault="009C2EE6" w:rsidP="009C2EE6">
      <w:pPr>
        <w:pStyle w:val="libNormal"/>
        <w:rPr>
          <w:rtl/>
          <w:lang w:bidi="fa-IR"/>
        </w:rPr>
      </w:pPr>
      <w:r>
        <w:rPr>
          <w:rtl/>
          <w:lang w:bidi="fa-IR"/>
        </w:rPr>
        <w:t>«هر چيز قفلى دارد</w:t>
      </w:r>
      <w:r w:rsidR="00CC3E1D">
        <w:rPr>
          <w:rtl/>
          <w:lang w:bidi="fa-IR"/>
        </w:rPr>
        <w:t xml:space="preserve">. </w:t>
      </w:r>
      <w:r>
        <w:rPr>
          <w:rtl/>
          <w:lang w:bidi="fa-IR"/>
        </w:rPr>
        <w:t>قفل ايمان</w:t>
      </w:r>
      <w:r w:rsidR="00CC3E1D">
        <w:rPr>
          <w:rtl/>
          <w:lang w:bidi="fa-IR"/>
        </w:rPr>
        <w:t xml:space="preserve">، </w:t>
      </w:r>
      <w:r>
        <w:rPr>
          <w:rtl/>
          <w:lang w:bidi="fa-IR"/>
        </w:rPr>
        <w:t>نرمى و ملاطفت و نرم خويى است»</w:t>
      </w:r>
      <w:r w:rsidR="00CC3E1D">
        <w:rPr>
          <w:rtl/>
          <w:lang w:bidi="fa-IR"/>
        </w:rPr>
        <w:t xml:space="preserve">. </w:t>
      </w:r>
    </w:p>
    <w:p w:rsidR="009C2EE6" w:rsidRDefault="009C2EE6" w:rsidP="009C2EE6">
      <w:pPr>
        <w:pStyle w:val="libNormal"/>
        <w:rPr>
          <w:rtl/>
          <w:lang w:bidi="fa-IR"/>
        </w:rPr>
      </w:pPr>
      <w:r>
        <w:rPr>
          <w:rtl/>
          <w:lang w:bidi="fa-IR"/>
        </w:rPr>
        <w:t xml:space="preserve">امام </w:t>
      </w:r>
      <w:r w:rsidR="00CD7338" w:rsidRPr="00CD7338">
        <w:rPr>
          <w:rStyle w:val="libAlaemChar"/>
          <w:rtl/>
        </w:rPr>
        <w:t>عليه‌السلام</w:t>
      </w:r>
      <w:r>
        <w:rPr>
          <w:rtl/>
          <w:lang w:bidi="fa-IR"/>
        </w:rPr>
        <w:t xml:space="preserve"> ايمان را به منزله گنجينه گران بهايى تصور فرموده اند كه همواره در معرض دستبرد سارقان و مخاطره طراران است</w:t>
      </w:r>
      <w:r w:rsidR="00CC3E1D">
        <w:rPr>
          <w:rtl/>
          <w:lang w:bidi="fa-IR"/>
        </w:rPr>
        <w:t xml:space="preserve">. </w:t>
      </w:r>
      <w:r>
        <w:rPr>
          <w:rtl/>
          <w:lang w:bidi="fa-IR"/>
        </w:rPr>
        <w:t>چيزى كه اين گنج گران قيمت را از خطر محفوظ نگاه مى دارد</w:t>
      </w:r>
      <w:r w:rsidR="00CC3E1D">
        <w:rPr>
          <w:rtl/>
          <w:lang w:bidi="fa-IR"/>
        </w:rPr>
        <w:t xml:space="preserve">، </w:t>
      </w:r>
      <w:r>
        <w:rPr>
          <w:rtl/>
          <w:lang w:bidi="fa-IR"/>
        </w:rPr>
        <w:t>قفل است</w:t>
      </w:r>
      <w:r w:rsidR="00CC3E1D">
        <w:rPr>
          <w:rtl/>
          <w:lang w:bidi="fa-IR"/>
        </w:rPr>
        <w:t xml:space="preserve">. </w:t>
      </w:r>
      <w:r>
        <w:rPr>
          <w:rtl/>
          <w:lang w:bidi="fa-IR"/>
        </w:rPr>
        <w:t>ايمان گوهر و گنج گران بهايى است كه بايد براى مصونيت آن قفلى فراهم كرد تا از دستبرد سارق و طرار و خطرات احتمالى محفوظ بماند</w:t>
      </w:r>
      <w:r w:rsidR="00CC3E1D">
        <w:rPr>
          <w:rtl/>
          <w:lang w:bidi="fa-IR"/>
        </w:rPr>
        <w:t xml:space="preserve">. </w:t>
      </w:r>
      <w:r>
        <w:rPr>
          <w:rtl/>
          <w:lang w:bidi="fa-IR"/>
        </w:rPr>
        <w:t>چيزى كه مى تواند به گنجيه گران بهاى ايمان مصونيت بخشد</w:t>
      </w:r>
      <w:r w:rsidR="00CC3E1D">
        <w:rPr>
          <w:rtl/>
          <w:lang w:bidi="fa-IR"/>
        </w:rPr>
        <w:t xml:space="preserve">، </w:t>
      </w:r>
      <w:r>
        <w:rPr>
          <w:rtl/>
          <w:lang w:bidi="fa-IR"/>
        </w:rPr>
        <w:t>رفق و مداراى دارنده آن است</w:t>
      </w:r>
      <w:r w:rsidR="00CC3E1D">
        <w:rPr>
          <w:rtl/>
          <w:lang w:bidi="fa-IR"/>
        </w:rPr>
        <w:t xml:space="preserve">. </w:t>
      </w:r>
      <w:r>
        <w:rPr>
          <w:rtl/>
          <w:lang w:bidi="fa-IR"/>
        </w:rPr>
        <w:t>به عبارت روشن تر اگر سيره مسلمان</w:t>
      </w:r>
      <w:r w:rsidR="00CC3E1D">
        <w:rPr>
          <w:rtl/>
          <w:lang w:bidi="fa-IR"/>
        </w:rPr>
        <w:t xml:space="preserve">، </w:t>
      </w:r>
      <w:r>
        <w:rPr>
          <w:rtl/>
          <w:lang w:bidi="fa-IR"/>
        </w:rPr>
        <w:t>رفق و مدارا باشد</w:t>
      </w:r>
      <w:r w:rsidR="00CC3E1D">
        <w:rPr>
          <w:rtl/>
          <w:lang w:bidi="fa-IR"/>
        </w:rPr>
        <w:t xml:space="preserve">، </w:t>
      </w:r>
      <w:r>
        <w:rPr>
          <w:rtl/>
          <w:lang w:bidi="fa-IR"/>
        </w:rPr>
        <w:t>به تندخويى</w:t>
      </w:r>
      <w:r w:rsidR="00CC3E1D">
        <w:rPr>
          <w:rtl/>
          <w:lang w:bidi="fa-IR"/>
        </w:rPr>
        <w:t xml:space="preserve">، </w:t>
      </w:r>
      <w:r>
        <w:rPr>
          <w:rtl/>
          <w:lang w:bidi="fa-IR"/>
        </w:rPr>
        <w:t>خشم</w:t>
      </w:r>
      <w:r w:rsidR="00CC3E1D">
        <w:rPr>
          <w:rtl/>
          <w:lang w:bidi="fa-IR"/>
        </w:rPr>
        <w:t xml:space="preserve">، </w:t>
      </w:r>
      <w:r>
        <w:rPr>
          <w:rtl/>
          <w:lang w:bidi="fa-IR"/>
        </w:rPr>
        <w:t>توهين</w:t>
      </w:r>
      <w:r w:rsidR="00CC3E1D">
        <w:rPr>
          <w:rtl/>
          <w:lang w:bidi="fa-IR"/>
        </w:rPr>
        <w:t xml:space="preserve">، </w:t>
      </w:r>
      <w:r>
        <w:rPr>
          <w:rtl/>
          <w:lang w:bidi="fa-IR"/>
        </w:rPr>
        <w:t>افترا</w:t>
      </w:r>
      <w:r w:rsidR="00CC3E1D">
        <w:rPr>
          <w:rtl/>
          <w:lang w:bidi="fa-IR"/>
        </w:rPr>
        <w:t xml:space="preserve">، </w:t>
      </w:r>
      <w:r>
        <w:rPr>
          <w:rtl/>
          <w:lang w:bidi="fa-IR"/>
        </w:rPr>
        <w:t>جسارت</w:t>
      </w:r>
      <w:r w:rsidR="00CC3E1D">
        <w:rPr>
          <w:rtl/>
          <w:lang w:bidi="fa-IR"/>
        </w:rPr>
        <w:t xml:space="preserve">، </w:t>
      </w:r>
      <w:r>
        <w:rPr>
          <w:rtl/>
          <w:lang w:bidi="fa-IR"/>
        </w:rPr>
        <w:t>فحش و ساير رذايل اخلاقى كه در ايمان او نقصا پديد مى آورد روى نمى آورد</w:t>
      </w:r>
      <w:r w:rsidR="00CC3E1D">
        <w:rPr>
          <w:rtl/>
          <w:lang w:bidi="fa-IR"/>
        </w:rPr>
        <w:t xml:space="preserve">؛ </w:t>
      </w:r>
      <w:r>
        <w:rPr>
          <w:rtl/>
          <w:lang w:bidi="fa-IR"/>
        </w:rPr>
        <w:t>چون امورى كه برشمرديم</w:t>
      </w:r>
      <w:r w:rsidR="00CC3E1D">
        <w:rPr>
          <w:rtl/>
          <w:lang w:bidi="fa-IR"/>
        </w:rPr>
        <w:t xml:space="preserve">، </w:t>
      </w:r>
      <w:r>
        <w:rPr>
          <w:rtl/>
          <w:lang w:bidi="fa-IR"/>
        </w:rPr>
        <w:t>به اضافه چيزهاى ديگر</w:t>
      </w:r>
      <w:r w:rsidR="00CC3E1D">
        <w:rPr>
          <w:rtl/>
          <w:lang w:bidi="fa-IR"/>
        </w:rPr>
        <w:t xml:space="preserve">، </w:t>
      </w:r>
      <w:r>
        <w:rPr>
          <w:rtl/>
          <w:lang w:bidi="fa-IR"/>
        </w:rPr>
        <w:t>ايمان يك مومن را به باد مى دهد و از دست او مى گيرد</w:t>
      </w:r>
      <w:r w:rsidR="00CC3E1D">
        <w:rPr>
          <w:rtl/>
          <w:lang w:bidi="fa-IR"/>
        </w:rPr>
        <w:t xml:space="preserve">. </w:t>
      </w:r>
    </w:p>
    <w:p w:rsidR="009C2EE6" w:rsidRDefault="009C2EE6" w:rsidP="009C2EE6">
      <w:pPr>
        <w:pStyle w:val="libNormal"/>
        <w:rPr>
          <w:rtl/>
          <w:lang w:bidi="fa-IR"/>
        </w:rPr>
      </w:pPr>
      <w:r>
        <w:rPr>
          <w:rtl/>
          <w:lang w:bidi="fa-IR"/>
        </w:rPr>
        <w:t>اگر در وجود انسان</w:t>
      </w:r>
      <w:r w:rsidR="00CC3E1D">
        <w:rPr>
          <w:rtl/>
          <w:lang w:bidi="fa-IR"/>
        </w:rPr>
        <w:t xml:space="preserve">، </w:t>
      </w:r>
      <w:r>
        <w:rPr>
          <w:rtl/>
          <w:lang w:bidi="fa-IR"/>
        </w:rPr>
        <w:t>خشم و غضب طغيان كرد</w:t>
      </w:r>
      <w:r w:rsidR="00CC3E1D">
        <w:rPr>
          <w:rtl/>
          <w:lang w:bidi="fa-IR"/>
        </w:rPr>
        <w:t xml:space="preserve">، </w:t>
      </w:r>
      <w:r>
        <w:rPr>
          <w:rtl/>
          <w:lang w:bidi="fa-IR"/>
        </w:rPr>
        <w:t>او را به دروغ</w:t>
      </w:r>
      <w:r w:rsidR="00CC3E1D">
        <w:rPr>
          <w:rtl/>
          <w:lang w:bidi="fa-IR"/>
        </w:rPr>
        <w:t xml:space="preserve">، </w:t>
      </w:r>
      <w:r>
        <w:rPr>
          <w:rtl/>
          <w:lang w:bidi="fa-IR"/>
        </w:rPr>
        <w:t>فحش</w:t>
      </w:r>
      <w:r w:rsidR="00CC3E1D">
        <w:rPr>
          <w:rtl/>
          <w:lang w:bidi="fa-IR"/>
        </w:rPr>
        <w:t xml:space="preserve">، </w:t>
      </w:r>
      <w:r>
        <w:rPr>
          <w:rtl/>
          <w:lang w:bidi="fa-IR"/>
        </w:rPr>
        <w:t>غيبت</w:t>
      </w:r>
      <w:r w:rsidR="00CC3E1D">
        <w:rPr>
          <w:rtl/>
          <w:lang w:bidi="fa-IR"/>
        </w:rPr>
        <w:t xml:space="preserve">، </w:t>
      </w:r>
      <w:r>
        <w:rPr>
          <w:rtl/>
          <w:lang w:bidi="fa-IR"/>
        </w:rPr>
        <w:t>نمامى و ساير رذايل اخلاقى وادار مى كند</w:t>
      </w:r>
      <w:r w:rsidR="00CC3E1D">
        <w:rPr>
          <w:rtl/>
          <w:lang w:bidi="fa-IR"/>
        </w:rPr>
        <w:t xml:space="preserve">. </w:t>
      </w:r>
      <w:r>
        <w:rPr>
          <w:rtl/>
          <w:lang w:bidi="fa-IR"/>
        </w:rPr>
        <w:t>ولى اگر روح مومن با ملاطفت و نرمى تربيت شد و دل او بر اساس مهرورزى و مدارا با ديگران شكل گرفت و تعليم يافت</w:t>
      </w:r>
      <w:r w:rsidR="00CC3E1D">
        <w:rPr>
          <w:rtl/>
          <w:lang w:bidi="fa-IR"/>
        </w:rPr>
        <w:t xml:space="preserve">، </w:t>
      </w:r>
      <w:r>
        <w:rPr>
          <w:rtl/>
          <w:lang w:bidi="fa-IR"/>
        </w:rPr>
        <w:t>ايمان خود را از معرض هر نوع مخاطره اى مصونيت مى بخشد</w:t>
      </w:r>
      <w:r w:rsidR="00CC3E1D">
        <w:rPr>
          <w:rtl/>
          <w:lang w:bidi="fa-IR"/>
        </w:rPr>
        <w:t xml:space="preserve">. </w:t>
      </w:r>
    </w:p>
    <w:p w:rsidR="009C2EE6" w:rsidRDefault="009C2EE6" w:rsidP="009C2EE6">
      <w:pPr>
        <w:pStyle w:val="libNormal"/>
        <w:rPr>
          <w:rtl/>
          <w:lang w:bidi="fa-IR"/>
        </w:rPr>
      </w:pPr>
      <w:r>
        <w:rPr>
          <w:rtl/>
          <w:lang w:bidi="fa-IR"/>
        </w:rPr>
        <w:lastRenderedPageBreak/>
        <w:t>در تعبير جالب ديگرى</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از رفق به كليد رستگارى تعبير مى كند</w:t>
      </w:r>
      <w:r w:rsidR="00CC3E1D">
        <w:rPr>
          <w:rtl/>
          <w:lang w:bidi="fa-IR"/>
        </w:rPr>
        <w:t xml:space="preserve">. </w:t>
      </w:r>
      <w:r>
        <w:rPr>
          <w:rtl/>
          <w:lang w:bidi="fa-IR"/>
        </w:rPr>
        <w:t>رفق</w:t>
      </w:r>
      <w:r w:rsidR="00CC3E1D">
        <w:rPr>
          <w:rtl/>
          <w:lang w:bidi="fa-IR"/>
        </w:rPr>
        <w:t xml:space="preserve">، </w:t>
      </w:r>
      <w:r>
        <w:rPr>
          <w:rtl/>
          <w:lang w:bidi="fa-IR"/>
        </w:rPr>
        <w:t>نرم خويى و ملاطفت با ديگران كليد رستگارى است</w:t>
      </w:r>
      <w:r w:rsidR="00CC3E1D">
        <w:rPr>
          <w:rtl/>
          <w:lang w:bidi="fa-IR"/>
        </w:rPr>
        <w:t xml:space="preserve">. </w:t>
      </w:r>
      <w:r>
        <w:rPr>
          <w:rtl/>
          <w:lang w:bidi="fa-IR"/>
        </w:rPr>
        <w:t>گويى همه راه ها به روى انسان بسته است و كليدى در اختيار دارد كه مى تواند راه سعادت را به روى خود بگشايد</w:t>
      </w:r>
      <w:r w:rsidR="00CC3E1D">
        <w:rPr>
          <w:rtl/>
          <w:lang w:bidi="fa-IR"/>
        </w:rPr>
        <w:t xml:space="preserve">. </w:t>
      </w:r>
      <w:r>
        <w:rPr>
          <w:rtl/>
          <w:lang w:bidi="fa-IR"/>
        </w:rPr>
        <w:t>گاهى كليدى است كه راه ثواب را به او نشان مى دهد</w:t>
      </w:r>
      <w:r w:rsidR="00CC3E1D">
        <w:rPr>
          <w:rtl/>
          <w:lang w:bidi="fa-IR"/>
        </w:rPr>
        <w:t xml:space="preserve">؛ </w:t>
      </w:r>
      <w:r>
        <w:rPr>
          <w:rtl/>
          <w:lang w:bidi="fa-IR"/>
        </w:rPr>
        <w:t>يعنى از درى خارج مى شود و بر مسيرى قرار مى گيرد كه آن مسير او را به هدف صحيح مى رساند</w:t>
      </w:r>
      <w:r w:rsidR="00CC3E1D">
        <w:rPr>
          <w:rtl/>
          <w:lang w:bidi="fa-IR"/>
        </w:rPr>
        <w:t xml:space="preserve">. </w:t>
      </w:r>
      <w:r>
        <w:rPr>
          <w:rtl/>
          <w:lang w:bidi="fa-IR"/>
        </w:rPr>
        <w:t>اين جا تعبير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در مورد رفق تعبير كليد و مفتاح است و مى فرمايند</w:t>
      </w:r>
      <w:r w:rsidR="00CC3E1D">
        <w:rPr>
          <w:rtl/>
          <w:lang w:bidi="fa-IR"/>
        </w:rPr>
        <w:t xml:space="preserve">: </w:t>
      </w:r>
    </w:p>
    <w:p w:rsidR="009C2EE6" w:rsidRDefault="009C2EE6" w:rsidP="009C2EE6">
      <w:pPr>
        <w:pStyle w:val="libNormal"/>
        <w:rPr>
          <w:rtl/>
          <w:lang w:bidi="fa-IR"/>
        </w:rPr>
      </w:pPr>
      <w:r>
        <w:rPr>
          <w:rtl/>
          <w:lang w:bidi="fa-IR"/>
        </w:rPr>
        <w:t xml:space="preserve">الرِّفقُ مفتاحُ الصَّوابِ و شِيمَةُ ذَوى الاَلبابِ </w:t>
      </w:r>
      <w:r w:rsidRPr="00D35857">
        <w:rPr>
          <w:rStyle w:val="libFootnotenumChar"/>
          <w:rtl/>
          <w:lang w:bidi="fa-IR"/>
        </w:rPr>
        <w:t>(899)</w:t>
      </w:r>
      <w:r w:rsidR="00CC3E1D">
        <w:rPr>
          <w:rtl/>
          <w:lang w:bidi="fa-IR"/>
        </w:rPr>
        <w:t xml:space="preserve">. </w:t>
      </w:r>
    </w:p>
    <w:p w:rsidR="009C2EE6" w:rsidRDefault="009C2EE6" w:rsidP="009C2EE6">
      <w:pPr>
        <w:pStyle w:val="libNormal"/>
        <w:rPr>
          <w:rtl/>
          <w:lang w:bidi="fa-IR"/>
        </w:rPr>
      </w:pPr>
      <w:r>
        <w:rPr>
          <w:rtl/>
          <w:lang w:bidi="fa-IR"/>
        </w:rPr>
        <w:t>«مدارا</w:t>
      </w:r>
      <w:r w:rsidR="00CC3E1D">
        <w:rPr>
          <w:rtl/>
          <w:lang w:bidi="fa-IR"/>
        </w:rPr>
        <w:t xml:space="preserve">، </w:t>
      </w:r>
      <w:r>
        <w:rPr>
          <w:rtl/>
          <w:lang w:bidi="fa-IR"/>
        </w:rPr>
        <w:t>كليد درستى است و روش عاقلان»</w:t>
      </w:r>
      <w:r w:rsidR="00CC3E1D">
        <w:rPr>
          <w:rtl/>
          <w:lang w:bidi="fa-IR"/>
        </w:rPr>
        <w:t xml:space="preserve">. </w:t>
      </w:r>
    </w:p>
    <w:p w:rsidR="009C2EE6" w:rsidRDefault="009C2EE6" w:rsidP="009C2EE6">
      <w:pPr>
        <w:pStyle w:val="libNormal"/>
        <w:rPr>
          <w:rtl/>
          <w:lang w:bidi="fa-IR"/>
        </w:rPr>
      </w:pPr>
      <w:r>
        <w:rPr>
          <w:rtl/>
          <w:lang w:bidi="fa-IR"/>
        </w:rPr>
        <w:t>انسان هاى خردمند</w:t>
      </w:r>
      <w:r w:rsidR="00CC3E1D">
        <w:rPr>
          <w:rtl/>
          <w:lang w:bidi="fa-IR"/>
        </w:rPr>
        <w:t xml:space="preserve">، </w:t>
      </w:r>
      <w:r>
        <w:rPr>
          <w:rtl/>
          <w:lang w:bidi="fa-IR"/>
        </w:rPr>
        <w:t>اهل رفق و مدارا هستند</w:t>
      </w:r>
      <w:r w:rsidR="00CC3E1D">
        <w:rPr>
          <w:rtl/>
          <w:lang w:bidi="fa-IR"/>
        </w:rPr>
        <w:t xml:space="preserve">؛ </w:t>
      </w:r>
      <w:r>
        <w:rPr>
          <w:rtl/>
          <w:lang w:bidi="fa-IR"/>
        </w:rPr>
        <w:t>يعنى انسان هاى خردمند</w:t>
      </w:r>
      <w:r w:rsidR="00CC3E1D">
        <w:rPr>
          <w:rtl/>
          <w:lang w:bidi="fa-IR"/>
        </w:rPr>
        <w:t xml:space="preserve">، </w:t>
      </w:r>
      <w:r>
        <w:rPr>
          <w:rtl/>
          <w:lang w:bidi="fa-IR"/>
        </w:rPr>
        <w:t>زندگى خود را بر مبناى رفق و مدارا تنظيم مى كنند</w:t>
      </w:r>
      <w:r w:rsidR="00CC3E1D">
        <w:rPr>
          <w:rtl/>
          <w:lang w:bidi="fa-IR"/>
        </w:rPr>
        <w:t xml:space="preserve">. </w:t>
      </w:r>
      <w:r>
        <w:rPr>
          <w:rtl/>
          <w:lang w:bidi="fa-IR"/>
        </w:rPr>
        <w:t>از اين كلام مى توان استفاده كرد كه اگر كسى غير از رفق و مدارا</w:t>
      </w:r>
      <w:r w:rsidR="00CC3E1D">
        <w:rPr>
          <w:rtl/>
          <w:lang w:bidi="fa-IR"/>
        </w:rPr>
        <w:t xml:space="preserve">، </w:t>
      </w:r>
      <w:r>
        <w:rPr>
          <w:rtl/>
          <w:lang w:bidi="fa-IR"/>
        </w:rPr>
        <w:t>راهى برگزيند</w:t>
      </w:r>
      <w:r w:rsidR="00CC3E1D">
        <w:rPr>
          <w:rtl/>
          <w:lang w:bidi="fa-IR"/>
        </w:rPr>
        <w:t xml:space="preserve">، </w:t>
      </w:r>
      <w:r>
        <w:rPr>
          <w:rtl/>
          <w:lang w:bidi="fa-IR"/>
        </w:rPr>
        <w:t>از عقل و تدبير كافى بهره مند نيست</w:t>
      </w:r>
      <w:r w:rsidR="00CC3E1D">
        <w:rPr>
          <w:rtl/>
          <w:lang w:bidi="fa-IR"/>
        </w:rPr>
        <w:t xml:space="preserve">. </w:t>
      </w:r>
    </w:p>
    <w:p w:rsidR="009C2EE6" w:rsidRDefault="00D35857" w:rsidP="00D35857">
      <w:pPr>
        <w:pStyle w:val="Heading2"/>
        <w:rPr>
          <w:rtl/>
          <w:lang w:bidi="fa-IR"/>
        </w:rPr>
      </w:pPr>
      <w:bookmarkStart w:id="119" w:name="_Toc394573373"/>
      <w:r>
        <w:rPr>
          <w:rtl/>
          <w:lang w:bidi="fa-IR"/>
        </w:rPr>
        <w:t>آثار رفق و مدار</w:t>
      </w:r>
      <w:bookmarkEnd w:id="119"/>
    </w:p>
    <w:p w:rsidR="009C2EE6" w:rsidRDefault="009C2EE6" w:rsidP="009C2EE6">
      <w:pPr>
        <w:pStyle w:val="libNormal"/>
        <w:rPr>
          <w:rtl/>
          <w:lang w:bidi="fa-IR"/>
        </w:rPr>
      </w:pPr>
      <w:r>
        <w:rPr>
          <w:rtl/>
          <w:lang w:bidi="fa-IR"/>
        </w:rPr>
        <w:t>در معارف ما آثار بسيار ارزشمندى براى رفق و مدارا ذكر شده است</w:t>
      </w:r>
      <w:r w:rsidR="00CC3E1D">
        <w:rPr>
          <w:rtl/>
          <w:lang w:bidi="fa-IR"/>
        </w:rPr>
        <w:t xml:space="preserve">: </w:t>
      </w:r>
    </w:p>
    <w:p w:rsidR="009C2EE6" w:rsidRDefault="009C2EE6" w:rsidP="009C2EE6">
      <w:pPr>
        <w:pStyle w:val="libNormal"/>
        <w:rPr>
          <w:rtl/>
          <w:lang w:bidi="fa-IR"/>
        </w:rPr>
      </w:pPr>
      <w:r>
        <w:rPr>
          <w:rtl/>
          <w:lang w:bidi="fa-IR"/>
        </w:rPr>
        <w:t xml:space="preserve">الرِّفقُ يُيَسِّرُ الصِّعابَ و يُسَهِّلُ شديدَ الاسبابِ </w:t>
      </w:r>
      <w:r w:rsidRPr="00D35857">
        <w:rPr>
          <w:rStyle w:val="libFootnotenumChar"/>
          <w:rtl/>
          <w:lang w:bidi="fa-IR"/>
        </w:rPr>
        <w:t>(900)</w:t>
      </w:r>
      <w:r w:rsidR="00CC3E1D">
        <w:rPr>
          <w:rtl/>
          <w:lang w:bidi="fa-IR"/>
        </w:rPr>
        <w:t xml:space="preserve">. </w:t>
      </w:r>
    </w:p>
    <w:p w:rsidR="009C2EE6" w:rsidRDefault="009C2EE6" w:rsidP="009C2EE6">
      <w:pPr>
        <w:pStyle w:val="libNormal"/>
        <w:rPr>
          <w:rtl/>
          <w:lang w:bidi="fa-IR"/>
        </w:rPr>
      </w:pPr>
      <w:r>
        <w:rPr>
          <w:rtl/>
          <w:lang w:bidi="fa-IR"/>
        </w:rPr>
        <w:t>«نرمى و ملاطفت</w:t>
      </w:r>
      <w:r w:rsidR="00CC3E1D">
        <w:rPr>
          <w:rtl/>
          <w:lang w:bidi="fa-IR"/>
        </w:rPr>
        <w:t xml:space="preserve">، </w:t>
      </w:r>
      <w:r>
        <w:rPr>
          <w:rtl/>
          <w:lang w:bidi="fa-IR"/>
        </w:rPr>
        <w:t>سختى ها را آسان مى كند و اسباب دشوار را براى انسان سهل مى كند»</w:t>
      </w:r>
      <w:r w:rsidR="00CC3E1D">
        <w:rPr>
          <w:rtl/>
          <w:lang w:bidi="fa-IR"/>
        </w:rPr>
        <w:t xml:space="preserve">. </w:t>
      </w:r>
    </w:p>
    <w:p w:rsidR="009C2EE6" w:rsidRDefault="009C2EE6" w:rsidP="009C2EE6">
      <w:pPr>
        <w:pStyle w:val="libNormal"/>
        <w:rPr>
          <w:rtl/>
          <w:lang w:bidi="fa-IR"/>
        </w:rPr>
      </w:pPr>
      <w:r>
        <w:rPr>
          <w:rtl/>
          <w:lang w:bidi="fa-IR"/>
        </w:rPr>
        <w:t xml:space="preserve">رسول اكرم </w:t>
      </w:r>
      <w:r w:rsidR="00CD7338" w:rsidRPr="00CD7338">
        <w:rPr>
          <w:rStyle w:val="libAlaemChar"/>
          <w:rtl/>
        </w:rPr>
        <w:t>صلى‌الله‌عليه‌وآله‌وسلم</w:t>
      </w:r>
      <w:r>
        <w:rPr>
          <w:rtl/>
          <w:lang w:bidi="fa-IR"/>
        </w:rPr>
        <w:t xml:space="preserve"> نيز مى فرمايند</w:t>
      </w:r>
      <w:r w:rsidR="00CC3E1D">
        <w:rPr>
          <w:rtl/>
          <w:lang w:bidi="fa-IR"/>
        </w:rPr>
        <w:t xml:space="preserve">: </w:t>
      </w:r>
    </w:p>
    <w:p w:rsidR="009C2EE6" w:rsidRDefault="009C2EE6" w:rsidP="009C2EE6">
      <w:pPr>
        <w:pStyle w:val="libNormal"/>
        <w:rPr>
          <w:rtl/>
          <w:lang w:bidi="fa-IR"/>
        </w:rPr>
      </w:pPr>
      <w:r>
        <w:rPr>
          <w:rtl/>
          <w:lang w:bidi="fa-IR"/>
        </w:rPr>
        <w:t xml:space="preserve">الرِّفقُ رَاءسُ الحِكمةِ </w:t>
      </w:r>
      <w:r w:rsidRPr="00D35857">
        <w:rPr>
          <w:rStyle w:val="libFootnotenumChar"/>
          <w:rtl/>
          <w:lang w:bidi="fa-IR"/>
        </w:rPr>
        <w:t>(901)</w:t>
      </w:r>
      <w:r w:rsidR="00CC3E1D">
        <w:rPr>
          <w:rtl/>
          <w:lang w:bidi="fa-IR"/>
        </w:rPr>
        <w:t xml:space="preserve">. </w:t>
      </w:r>
    </w:p>
    <w:p w:rsidR="009C2EE6" w:rsidRDefault="009C2EE6" w:rsidP="009C2EE6">
      <w:pPr>
        <w:pStyle w:val="libNormal"/>
        <w:rPr>
          <w:rtl/>
          <w:lang w:bidi="fa-IR"/>
        </w:rPr>
      </w:pPr>
      <w:r>
        <w:rPr>
          <w:rtl/>
          <w:lang w:bidi="fa-IR"/>
        </w:rPr>
        <w:t>«رفق و ملاطفت</w:t>
      </w:r>
      <w:r w:rsidR="00CC3E1D">
        <w:rPr>
          <w:rtl/>
          <w:lang w:bidi="fa-IR"/>
        </w:rPr>
        <w:t xml:space="preserve">، </w:t>
      </w:r>
      <w:r>
        <w:rPr>
          <w:rtl/>
          <w:lang w:bidi="fa-IR"/>
        </w:rPr>
        <w:t>سرلوحه حكمت است»</w:t>
      </w:r>
      <w:r w:rsidR="00CC3E1D">
        <w:rPr>
          <w:rtl/>
          <w:lang w:bidi="fa-IR"/>
        </w:rPr>
        <w:t xml:space="preserve">. </w:t>
      </w:r>
    </w:p>
    <w:p w:rsidR="009C2EE6" w:rsidRDefault="009C2EE6" w:rsidP="009C2EE6">
      <w:pPr>
        <w:pStyle w:val="libNormal"/>
        <w:rPr>
          <w:rtl/>
          <w:lang w:bidi="fa-IR"/>
        </w:rPr>
      </w:pPr>
      <w:r>
        <w:rPr>
          <w:rtl/>
          <w:lang w:bidi="fa-IR"/>
        </w:rPr>
        <w:t>و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lastRenderedPageBreak/>
        <w:t xml:space="preserve">رَاءسُ السِّياسَةِ استِعمالُ الرِّفقِ </w:t>
      </w:r>
      <w:r w:rsidRPr="00D35857">
        <w:rPr>
          <w:rStyle w:val="libFootnotenumChar"/>
          <w:rtl/>
          <w:lang w:bidi="fa-IR"/>
        </w:rPr>
        <w:t>(902)</w:t>
      </w:r>
      <w:r w:rsidR="00CC3E1D">
        <w:rPr>
          <w:rtl/>
          <w:lang w:bidi="fa-IR"/>
        </w:rPr>
        <w:t xml:space="preserve">. </w:t>
      </w:r>
    </w:p>
    <w:p w:rsidR="009C2EE6" w:rsidRDefault="009C2EE6" w:rsidP="009C2EE6">
      <w:pPr>
        <w:pStyle w:val="libNormal"/>
        <w:rPr>
          <w:rtl/>
          <w:lang w:bidi="fa-IR"/>
        </w:rPr>
      </w:pPr>
      <w:r>
        <w:rPr>
          <w:rtl/>
          <w:lang w:bidi="fa-IR"/>
        </w:rPr>
        <w:t>«نكته مهم در سياست</w:t>
      </w:r>
      <w:r w:rsidR="00CC3E1D">
        <w:rPr>
          <w:rtl/>
          <w:lang w:bidi="fa-IR"/>
        </w:rPr>
        <w:t xml:space="preserve">، </w:t>
      </w:r>
      <w:r>
        <w:rPr>
          <w:rtl/>
          <w:lang w:bidi="fa-IR"/>
        </w:rPr>
        <w:t>رفق و ملاطفت است»</w:t>
      </w:r>
      <w:r w:rsidR="00CC3E1D">
        <w:rPr>
          <w:rtl/>
          <w:lang w:bidi="fa-IR"/>
        </w:rPr>
        <w:t xml:space="preserve">. </w:t>
      </w:r>
    </w:p>
    <w:p w:rsidR="009C2EE6" w:rsidRDefault="009C2EE6" w:rsidP="009C2EE6">
      <w:pPr>
        <w:pStyle w:val="libNormal"/>
        <w:rPr>
          <w:rtl/>
          <w:lang w:bidi="fa-IR"/>
        </w:rPr>
      </w:pPr>
      <w:r>
        <w:rPr>
          <w:rtl/>
          <w:lang w:bidi="fa-IR"/>
        </w:rPr>
        <w:t>بر اساس اين دو روايت</w:t>
      </w:r>
      <w:r w:rsidR="00CC3E1D">
        <w:rPr>
          <w:rtl/>
          <w:lang w:bidi="fa-IR"/>
        </w:rPr>
        <w:t xml:space="preserve">، </w:t>
      </w:r>
      <w:r>
        <w:rPr>
          <w:rtl/>
          <w:lang w:bidi="fa-IR"/>
        </w:rPr>
        <w:t>ابزار انسان هاى عاقل</w:t>
      </w:r>
      <w:r w:rsidR="00CC3E1D">
        <w:rPr>
          <w:rtl/>
          <w:lang w:bidi="fa-IR"/>
        </w:rPr>
        <w:t xml:space="preserve">، </w:t>
      </w:r>
      <w:r>
        <w:rPr>
          <w:rtl/>
          <w:lang w:bidi="fa-IR"/>
        </w:rPr>
        <w:t>حكيم و سياستمدار</w:t>
      </w:r>
      <w:r w:rsidR="00CC3E1D">
        <w:rPr>
          <w:rtl/>
          <w:lang w:bidi="fa-IR"/>
        </w:rPr>
        <w:t xml:space="preserve">، </w:t>
      </w:r>
      <w:r>
        <w:rPr>
          <w:rtl/>
          <w:lang w:bidi="fa-IR"/>
        </w:rPr>
        <w:t>رفق و ملاطفت است</w:t>
      </w:r>
      <w:r w:rsidR="00CC3E1D">
        <w:rPr>
          <w:rtl/>
          <w:lang w:bidi="fa-IR"/>
        </w:rPr>
        <w:t xml:space="preserve">. </w:t>
      </w:r>
      <w:r>
        <w:rPr>
          <w:rtl/>
          <w:lang w:bidi="fa-IR"/>
        </w:rPr>
        <w:t>اگر انسانى اهل خرد و حكمت و سياست است</w:t>
      </w:r>
      <w:r w:rsidR="00CC3E1D">
        <w:rPr>
          <w:rtl/>
          <w:lang w:bidi="fa-IR"/>
        </w:rPr>
        <w:t xml:space="preserve">، </w:t>
      </w:r>
      <w:r>
        <w:rPr>
          <w:rtl/>
          <w:lang w:bidi="fa-IR"/>
        </w:rPr>
        <w:t>سرلوحه آموزش حكمت به او ملاطفت است</w:t>
      </w:r>
      <w:r w:rsidR="00CC3E1D">
        <w:rPr>
          <w:rtl/>
          <w:lang w:bidi="fa-IR"/>
        </w:rPr>
        <w:t xml:space="preserve">. </w:t>
      </w:r>
      <w:r>
        <w:rPr>
          <w:rtl/>
          <w:lang w:bidi="fa-IR"/>
        </w:rPr>
        <w:t>سياست نه به معناى اداره امور يك كشور كه حتى تدبير زندگى شخصى نيز جز با ملاطفت و نرم خويى ممكن خواهد بود</w:t>
      </w:r>
      <w:r w:rsidR="00CC3E1D">
        <w:rPr>
          <w:rtl/>
          <w:lang w:bidi="fa-IR"/>
        </w:rPr>
        <w:t xml:space="preserve">. </w:t>
      </w:r>
    </w:p>
    <w:p w:rsidR="009C2EE6" w:rsidRDefault="009C2EE6" w:rsidP="009C2EE6">
      <w:pPr>
        <w:pStyle w:val="libNormal"/>
        <w:rPr>
          <w:rtl/>
          <w:lang w:bidi="fa-IR"/>
        </w:rPr>
      </w:pPr>
      <w:r>
        <w:rPr>
          <w:rtl/>
          <w:lang w:bidi="fa-IR"/>
        </w:rPr>
        <w:t>درباره رفق و مدارا با ديگران</w:t>
      </w:r>
      <w:r w:rsidR="00CC3E1D">
        <w:rPr>
          <w:rtl/>
          <w:lang w:bidi="fa-IR"/>
        </w:rPr>
        <w:t xml:space="preserve">، </w:t>
      </w:r>
      <w:r>
        <w:rPr>
          <w:rtl/>
          <w:lang w:bidi="fa-IR"/>
        </w:rPr>
        <w:t>مخصوصا با انسان هاى خلافكار و غافل و كسانى كه نسبت به انسان و ديگران مرتكب گناه و يا ستمى شده اند</w:t>
      </w:r>
      <w:r w:rsidR="00CC3E1D">
        <w:rPr>
          <w:rtl/>
          <w:lang w:bidi="fa-IR"/>
        </w:rPr>
        <w:t xml:space="preserve">، </w:t>
      </w:r>
      <w:r>
        <w:rPr>
          <w:rtl/>
          <w:lang w:bidi="fa-IR"/>
        </w:rPr>
        <w:t xml:space="preserve">روايات فراوانى از اهل بيت </w:t>
      </w:r>
      <w:r w:rsidR="00521F6F" w:rsidRPr="00521F6F">
        <w:rPr>
          <w:rStyle w:val="libAlaemChar"/>
          <w:rtl/>
        </w:rPr>
        <w:t>عليهم‌السلام</w:t>
      </w:r>
      <w:r>
        <w:rPr>
          <w:rtl/>
          <w:lang w:bidi="fa-IR"/>
        </w:rPr>
        <w:t xml:space="preserve"> به دست ما رسيده است كه راه موفقيت انسان را در وصول به اميال و اهدافش و همچنين شيرين شدن زندگى</w:t>
      </w:r>
      <w:r w:rsidR="00CC3E1D">
        <w:rPr>
          <w:rtl/>
          <w:lang w:bidi="fa-IR"/>
        </w:rPr>
        <w:t xml:space="preserve">، </w:t>
      </w:r>
      <w:r>
        <w:rPr>
          <w:rtl/>
          <w:lang w:bidi="fa-IR"/>
        </w:rPr>
        <w:t>رفق و مدارا مى دانند</w:t>
      </w:r>
      <w:r w:rsidR="00CC3E1D">
        <w:rPr>
          <w:rtl/>
          <w:lang w:bidi="fa-IR"/>
        </w:rPr>
        <w:t xml:space="preserve">؛ </w:t>
      </w:r>
      <w:r>
        <w:rPr>
          <w:rtl/>
          <w:lang w:bidi="fa-IR"/>
        </w:rPr>
        <w:t>چون اساس زندگى انسان با تلخ ‌كامى ها و مشكلات مختلف روبرو است</w:t>
      </w:r>
      <w:r w:rsidR="00CC3E1D">
        <w:rPr>
          <w:rtl/>
          <w:lang w:bidi="fa-IR"/>
        </w:rPr>
        <w:t xml:space="preserve">. </w:t>
      </w:r>
      <w:r>
        <w:rPr>
          <w:rtl/>
          <w:lang w:bidi="fa-IR"/>
        </w:rPr>
        <w:t>آن چيزى كه مى تواند تلخى ها را از بين برده</w:t>
      </w:r>
      <w:r w:rsidR="00CC3E1D">
        <w:rPr>
          <w:rtl/>
          <w:lang w:bidi="fa-IR"/>
        </w:rPr>
        <w:t xml:space="preserve">، </w:t>
      </w:r>
      <w:r>
        <w:rPr>
          <w:rtl/>
          <w:lang w:bidi="fa-IR"/>
        </w:rPr>
        <w:t>تبديل به شيرينى و آرامش كند</w:t>
      </w:r>
      <w:r w:rsidR="00CC3E1D">
        <w:rPr>
          <w:rtl/>
          <w:lang w:bidi="fa-IR"/>
        </w:rPr>
        <w:t xml:space="preserve">، </w:t>
      </w:r>
      <w:r>
        <w:rPr>
          <w:rtl/>
          <w:lang w:bidi="fa-IR"/>
        </w:rPr>
        <w:t>اين است كه انسان</w:t>
      </w:r>
      <w:r w:rsidR="00CC3E1D">
        <w:rPr>
          <w:rtl/>
          <w:lang w:bidi="fa-IR"/>
        </w:rPr>
        <w:t xml:space="preserve">، </w:t>
      </w:r>
      <w:r>
        <w:rPr>
          <w:rtl/>
          <w:lang w:bidi="fa-IR"/>
        </w:rPr>
        <w:t>اول بر درون خود مسلط شود و بتواند در روابط خويش با ديگران</w:t>
      </w:r>
      <w:r w:rsidR="00CC3E1D">
        <w:rPr>
          <w:rtl/>
          <w:lang w:bidi="fa-IR"/>
        </w:rPr>
        <w:t xml:space="preserve">، </w:t>
      </w:r>
      <w:r>
        <w:rPr>
          <w:rtl/>
          <w:lang w:bidi="fa-IR"/>
        </w:rPr>
        <w:t>رفق و مدارا پيشه كند</w:t>
      </w:r>
      <w:r w:rsidR="00CC3E1D">
        <w:rPr>
          <w:rtl/>
          <w:lang w:bidi="fa-IR"/>
        </w:rPr>
        <w:t xml:space="preserve">. </w:t>
      </w:r>
      <w:r>
        <w:rPr>
          <w:rtl/>
          <w:lang w:bidi="fa-IR"/>
        </w:rPr>
        <w:t xml:space="preserve">از حضرت موسى بن جعفر </w:t>
      </w:r>
      <w:r w:rsidR="00CD7338" w:rsidRPr="00CD7338">
        <w:rPr>
          <w:rStyle w:val="libAlaemChar"/>
          <w:rtl/>
        </w:rPr>
        <w:t>عليه‌السلام</w:t>
      </w:r>
      <w:r>
        <w:rPr>
          <w:rtl/>
          <w:lang w:bidi="fa-IR"/>
        </w:rPr>
        <w:t xml:space="preserve"> اين روايت نقل شده است كه فرمودند</w:t>
      </w:r>
      <w:r w:rsidR="00CC3E1D">
        <w:rPr>
          <w:rtl/>
          <w:lang w:bidi="fa-IR"/>
        </w:rPr>
        <w:t xml:space="preserve">: </w:t>
      </w:r>
    </w:p>
    <w:p w:rsidR="009C2EE6" w:rsidRDefault="009C2EE6" w:rsidP="009C2EE6">
      <w:pPr>
        <w:pStyle w:val="libNormal"/>
        <w:rPr>
          <w:rtl/>
          <w:lang w:bidi="fa-IR"/>
        </w:rPr>
      </w:pPr>
      <w:r>
        <w:rPr>
          <w:rtl/>
          <w:lang w:bidi="fa-IR"/>
        </w:rPr>
        <w:t xml:space="preserve">الرِّفقُ نِصفُ العَيشِ </w:t>
      </w:r>
      <w:r w:rsidRPr="00D35857">
        <w:rPr>
          <w:rStyle w:val="libFootnotenumChar"/>
          <w:rtl/>
          <w:lang w:bidi="fa-IR"/>
        </w:rPr>
        <w:t>(903)</w:t>
      </w:r>
      <w:r w:rsidR="00CC3E1D">
        <w:rPr>
          <w:rtl/>
          <w:lang w:bidi="fa-IR"/>
        </w:rPr>
        <w:t xml:space="preserve">. </w:t>
      </w:r>
    </w:p>
    <w:p w:rsidR="009C2EE6" w:rsidRDefault="009C2EE6" w:rsidP="009C2EE6">
      <w:pPr>
        <w:pStyle w:val="libNormal"/>
        <w:rPr>
          <w:rtl/>
          <w:lang w:bidi="fa-IR"/>
        </w:rPr>
      </w:pPr>
      <w:r>
        <w:rPr>
          <w:rtl/>
          <w:lang w:bidi="fa-IR"/>
        </w:rPr>
        <w:t>«رفق و مدارا با ديگران نصف عيش و لذت است»</w:t>
      </w:r>
      <w:r w:rsidR="00CC3E1D">
        <w:rPr>
          <w:rtl/>
          <w:lang w:bidi="fa-IR"/>
        </w:rPr>
        <w:t xml:space="preserve">. </w:t>
      </w:r>
    </w:p>
    <w:p w:rsidR="009C2EE6" w:rsidRDefault="009C2EE6" w:rsidP="009C2EE6">
      <w:pPr>
        <w:pStyle w:val="libNormal"/>
        <w:rPr>
          <w:rtl/>
          <w:lang w:bidi="fa-IR"/>
        </w:rPr>
      </w:pPr>
      <w:r>
        <w:rPr>
          <w:rtl/>
          <w:lang w:bidi="fa-IR"/>
        </w:rPr>
        <w:t xml:space="preserve">از امام صادق </w:t>
      </w:r>
      <w:r w:rsidR="00CD7338" w:rsidRPr="00CD7338">
        <w:rPr>
          <w:rStyle w:val="libAlaemChar"/>
          <w:rtl/>
        </w:rPr>
        <w:t>عليه‌السلام</w:t>
      </w:r>
      <w:r>
        <w:rPr>
          <w:rtl/>
          <w:lang w:bidi="fa-IR"/>
        </w:rPr>
        <w:t xml:space="preserve"> روايت شده است كه فرمودند</w:t>
      </w:r>
      <w:r w:rsidR="00CC3E1D">
        <w:rPr>
          <w:rtl/>
          <w:lang w:bidi="fa-IR"/>
        </w:rPr>
        <w:t xml:space="preserve">: </w:t>
      </w:r>
    </w:p>
    <w:p w:rsidR="009C2EE6" w:rsidRDefault="009C2EE6" w:rsidP="009C2EE6">
      <w:pPr>
        <w:pStyle w:val="libNormal"/>
        <w:rPr>
          <w:rtl/>
          <w:lang w:bidi="fa-IR"/>
        </w:rPr>
      </w:pPr>
      <w:r>
        <w:rPr>
          <w:rtl/>
          <w:lang w:bidi="fa-IR"/>
        </w:rPr>
        <w:t xml:space="preserve">مَن كانَ رَفيقا فى اءَمرِه نالَ ما يُريدُ مِنَ النَّاسِ </w:t>
      </w:r>
      <w:r w:rsidRPr="00D35857">
        <w:rPr>
          <w:rStyle w:val="libFootnotenumChar"/>
          <w:rtl/>
          <w:lang w:bidi="fa-IR"/>
        </w:rPr>
        <w:t>(904)</w:t>
      </w:r>
      <w:r w:rsidR="00CC3E1D">
        <w:rPr>
          <w:rtl/>
          <w:lang w:bidi="fa-IR"/>
        </w:rPr>
        <w:t xml:space="preserve">. </w:t>
      </w:r>
    </w:p>
    <w:p w:rsidR="009C2EE6" w:rsidRDefault="009C2EE6" w:rsidP="009C2EE6">
      <w:pPr>
        <w:pStyle w:val="libNormal"/>
        <w:rPr>
          <w:rtl/>
          <w:lang w:bidi="fa-IR"/>
        </w:rPr>
      </w:pPr>
      <w:r>
        <w:rPr>
          <w:rtl/>
          <w:lang w:bidi="fa-IR"/>
        </w:rPr>
        <w:t>«اگر كسى اهل ملاطفت و نرمى باشد</w:t>
      </w:r>
      <w:r w:rsidR="00CC3E1D">
        <w:rPr>
          <w:rtl/>
          <w:lang w:bidi="fa-IR"/>
        </w:rPr>
        <w:t xml:space="preserve">، </w:t>
      </w:r>
      <w:r>
        <w:rPr>
          <w:rtl/>
          <w:lang w:bidi="fa-IR"/>
        </w:rPr>
        <w:t>به آنچه از مردم مى خواهد دست مى يابد»</w:t>
      </w:r>
      <w:r w:rsidR="00CC3E1D">
        <w:rPr>
          <w:rtl/>
          <w:lang w:bidi="fa-IR"/>
        </w:rPr>
        <w:t xml:space="preserve">. </w:t>
      </w:r>
    </w:p>
    <w:p w:rsidR="009C2EE6" w:rsidRDefault="009C2EE6" w:rsidP="009C2EE6">
      <w:pPr>
        <w:pStyle w:val="libNormal"/>
        <w:rPr>
          <w:rtl/>
          <w:lang w:bidi="fa-IR"/>
        </w:rPr>
      </w:pPr>
      <w:r>
        <w:rPr>
          <w:rtl/>
          <w:lang w:bidi="fa-IR"/>
        </w:rPr>
        <w:lastRenderedPageBreak/>
        <w:t>از اين روايت مى توان استفاده كرد كه انسان</w:t>
      </w:r>
      <w:r w:rsidR="00CC3E1D">
        <w:rPr>
          <w:rtl/>
          <w:lang w:bidi="fa-IR"/>
        </w:rPr>
        <w:t xml:space="preserve">، </w:t>
      </w:r>
      <w:r>
        <w:rPr>
          <w:rtl/>
          <w:lang w:bidi="fa-IR"/>
        </w:rPr>
        <w:t>با شدت و خشونت و كنار گذاشتن مدارا و ملاطفت نم يتواند به هدف خود دست پيدا كند</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مَنِ استَعملَ الرِّفقَ استَدَرَّ الرِّزقَ </w:t>
      </w:r>
      <w:r w:rsidRPr="00D35857">
        <w:rPr>
          <w:rStyle w:val="libFootnotenumChar"/>
          <w:rtl/>
          <w:lang w:bidi="fa-IR"/>
        </w:rPr>
        <w:t>(905)</w:t>
      </w:r>
      <w:r w:rsidR="00CC3E1D">
        <w:rPr>
          <w:rtl/>
          <w:lang w:bidi="fa-IR"/>
        </w:rPr>
        <w:t xml:space="preserve">. </w:t>
      </w:r>
    </w:p>
    <w:p w:rsidR="009C2EE6" w:rsidRDefault="009C2EE6" w:rsidP="009C2EE6">
      <w:pPr>
        <w:pStyle w:val="libNormal"/>
        <w:rPr>
          <w:rtl/>
          <w:lang w:bidi="fa-IR"/>
        </w:rPr>
      </w:pPr>
      <w:r>
        <w:rPr>
          <w:rtl/>
          <w:lang w:bidi="fa-IR"/>
        </w:rPr>
        <w:t>«كسى كه رفق و مدارا وسايل الشيعه</w:t>
      </w:r>
      <w:r w:rsidR="00CC3E1D">
        <w:rPr>
          <w:rtl/>
          <w:lang w:bidi="fa-IR"/>
        </w:rPr>
        <w:t xml:space="preserve">، </w:t>
      </w:r>
      <w:r>
        <w:rPr>
          <w:rtl/>
          <w:lang w:bidi="fa-IR"/>
        </w:rPr>
        <w:t>ملاطفت پيشه كند</w:t>
      </w:r>
      <w:r w:rsidR="00CC3E1D">
        <w:rPr>
          <w:rtl/>
          <w:lang w:bidi="fa-IR"/>
        </w:rPr>
        <w:t xml:space="preserve">، </w:t>
      </w:r>
      <w:r>
        <w:rPr>
          <w:rtl/>
          <w:lang w:bidi="fa-IR"/>
        </w:rPr>
        <w:t>راه رسيدن روزى را هموار كرده است»</w:t>
      </w:r>
      <w:r w:rsidR="00CC3E1D">
        <w:rPr>
          <w:rtl/>
          <w:lang w:bidi="fa-IR"/>
        </w:rPr>
        <w:t xml:space="preserve">. </w:t>
      </w:r>
    </w:p>
    <w:p w:rsidR="009C2EE6" w:rsidRDefault="009C2EE6" w:rsidP="009C2EE6">
      <w:pPr>
        <w:pStyle w:val="libNormal"/>
        <w:rPr>
          <w:rtl/>
          <w:lang w:bidi="fa-IR"/>
        </w:rPr>
      </w:pPr>
      <w:r>
        <w:rPr>
          <w:rtl/>
          <w:lang w:bidi="fa-IR"/>
        </w:rPr>
        <w:t>حضرت در تعبير ديگرى مى فرمايند</w:t>
      </w:r>
      <w:r w:rsidR="00CC3E1D">
        <w:rPr>
          <w:rtl/>
          <w:lang w:bidi="fa-IR"/>
        </w:rPr>
        <w:t xml:space="preserve">: </w:t>
      </w:r>
    </w:p>
    <w:p w:rsidR="009C2EE6" w:rsidRDefault="009C2EE6" w:rsidP="009C2EE6">
      <w:pPr>
        <w:pStyle w:val="libNormal"/>
        <w:rPr>
          <w:rtl/>
          <w:lang w:bidi="fa-IR"/>
        </w:rPr>
      </w:pPr>
      <w:r>
        <w:rPr>
          <w:rtl/>
          <w:lang w:bidi="fa-IR"/>
        </w:rPr>
        <w:t xml:space="preserve">لا نَدَمَ لِكثيرِ الرِّفقِ </w:t>
      </w:r>
      <w:r w:rsidRPr="00D35857">
        <w:rPr>
          <w:rStyle w:val="libFootnotenumChar"/>
          <w:rtl/>
          <w:lang w:bidi="fa-IR"/>
        </w:rPr>
        <w:t>(906)</w:t>
      </w:r>
      <w:r w:rsidR="00CC3E1D">
        <w:rPr>
          <w:rtl/>
          <w:lang w:bidi="fa-IR"/>
        </w:rPr>
        <w:t xml:space="preserve">. </w:t>
      </w:r>
    </w:p>
    <w:p w:rsidR="009C2EE6" w:rsidRDefault="009C2EE6" w:rsidP="009C2EE6">
      <w:pPr>
        <w:pStyle w:val="libNormal"/>
        <w:rPr>
          <w:rtl/>
          <w:lang w:bidi="fa-IR"/>
        </w:rPr>
      </w:pPr>
      <w:r>
        <w:rPr>
          <w:rtl/>
          <w:lang w:bidi="fa-IR"/>
        </w:rPr>
        <w:t>«انسانى كه اهل مدارا باشد</w:t>
      </w:r>
      <w:r w:rsidR="00CC3E1D">
        <w:rPr>
          <w:rtl/>
          <w:lang w:bidi="fa-IR"/>
        </w:rPr>
        <w:t xml:space="preserve">، </w:t>
      </w:r>
      <w:r>
        <w:rPr>
          <w:rtl/>
          <w:lang w:bidi="fa-IR"/>
        </w:rPr>
        <w:t>هرگز پشيمان نخواهد شد»</w:t>
      </w:r>
      <w:r w:rsidR="00CC3E1D">
        <w:rPr>
          <w:rtl/>
          <w:lang w:bidi="fa-IR"/>
        </w:rPr>
        <w:t xml:space="preserve">. </w:t>
      </w:r>
    </w:p>
    <w:p w:rsidR="009C2EE6" w:rsidRDefault="009C2EE6" w:rsidP="009C2EE6">
      <w:pPr>
        <w:pStyle w:val="libNormal"/>
        <w:rPr>
          <w:rtl/>
          <w:lang w:bidi="fa-IR"/>
        </w:rPr>
      </w:pPr>
      <w:r>
        <w:rPr>
          <w:rtl/>
          <w:lang w:bidi="fa-IR"/>
        </w:rPr>
        <w:t>انسان اگر با رفق و مدارا رفتار كند</w:t>
      </w:r>
      <w:r w:rsidR="00CC3E1D">
        <w:rPr>
          <w:rtl/>
          <w:lang w:bidi="fa-IR"/>
        </w:rPr>
        <w:t xml:space="preserve">، </w:t>
      </w:r>
      <w:r>
        <w:rPr>
          <w:rtl/>
          <w:lang w:bidi="fa-IR"/>
        </w:rPr>
        <w:t>ممكن است با مقدارى تاخير به هدف خود دست يابد</w:t>
      </w:r>
      <w:r w:rsidR="00CC3E1D">
        <w:rPr>
          <w:rtl/>
          <w:lang w:bidi="fa-IR"/>
        </w:rPr>
        <w:t xml:space="preserve">، </w:t>
      </w:r>
      <w:r>
        <w:rPr>
          <w:rtl/>
          <w:lang w:bidi="fa-IR"/>
        </w:rPr>
        <w:t>اما هرگز پشيمان نخواهد شد</w:t>
      </w:r>
      <w:r w:rsidR="00CC3E1D">
        <w:rPr>
          <w:rtl/>
          <w:lang w:bidi="fa-IR"/>
        </w:rPr>
        <w:t xml:space="preserve">. </w:t>
      </w:r>
    </w:p>
    <w:p w:rsidR="009C2EE6" w:rsidRDefault="009C2EE6" w:rsidP="009C2EE6">
      <w:pPr>
        <w:pStyle w:val="libNormal"/>
        <w:rPr>
          <w:rtl/>
          <w:lang w:bidi="fa-IR"/>
        </w:rPr>
      </w:pPr>
      <w:r>
        <w:rPr>
          <w:rtl/>
          <w:lang w:bidi="fa-IR"/>
        </w:rPr>
        <w:t>توصيه معارف ما اين است كه استوارترين و مطمئن ترين راه براى وصول به هدف</w:t>
      </w:r>
      <w:r w:rsidR="00CC3E1D">
        <w:rPr>
          <w:rtl/>
          <w:lang w:bidi="fa-IR"/>
        </w:rPr>
        <w:t xml:space="preserve">، </w:t>
      </w:r>
      <w:r>
        <w:rPr>
          <w:rtl/>
          <w:lang w:bidi="fa-IR"/>
        </w:rPr>
        <w:t>مدارا و نرمى در رفتار است</w:t>
      </w:r>
      <w:r w:rsidR="00CC3E1D">
        <w:rPr>
          <w:rtl/>
          <w:lang w:bidi="fa-IR"/>
        </w:rPr>
        <w:t xml:space="preserve">. </w:t>
      </w:r>
      <w:r>
        <w:rPr>
          <w:rtl/>
          <w:lang w:bidi="fa-IR"/>
        </w:rPr>
        <w:t xml:space="preserve">روايتى را امام صادق </w:t>
      </w:r>
      <w:r w:rsidR="00CD7338" w:rsidRPr="00CD7338">
        <w:rPr>
          <w:rStyle w:val="libAlaemChar"/>
          <w:rtl/>
        </w:rPr>
        <w:t>عليه‌السلام</w:t>
      </w:r>
      <w:r>
        <w:rPr>
          <w:rtl/>
          <w:lang w:bidi="fa-IR"/>
        </w:rPr>
        <w:t xml:space="preserve"> به نقل از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در اوصاف </w:t>
      </w:r>
      <w:r w:rsidR="00F028FC">
        <w:rPr>
          <w:rtl/>
          <w:lang w:bidi="fa-IR"/>
        </w:rPr>
        <w:t>مؤمن</w:t>
      </w:r>
      <w:r>
        <w:rPr>
          <w:rtl/>
          <w:lang w:bidi="fa-IR"/>
        </w:rPr>
        <w:t>ين آورده اند كه</w:t>
      </w:r>
      <w:r w:rsidR="00CC3E1D">
        <w:rPr>
          <w:rtl/>
          <w:lang w:bidi="fa-IR"/>
        </w:rPr>
        <w:t xml:space="preserve">: </w:t>
      </w:r>
    </w:p>
    <w:p w:rsidR="009C2EE6" w:rsidRDefault="009C2EE6" w:rsidP="009C2EE6">
      <w:pPr>
        <w:pStyle w:val="libNormal"/>
        <w:rPr>
          <w:rtl/>
          <w:lang w:bidi="fa-IR"/>
        </w:rPr>
      </w:pPr>
      <w:r>
        <w:rPr>
          <w:rtl/>
          <w:lang w:bidi="fa-IR"/>
        </w:rPr>
        <w:t>ال</w:t>
      </w:r>
      <w:r w:rsidR="00F028FC">
        <w:rPr>
          <w:rtl/>
          <w:lang w:bidi="fa-IR"/>
        </w:rPr>
        <w:t>مؤمن</w:t>
      </w:r>
      <w:r>
        <w:rPr>
          <w:rtl/>
          <w:lang w:bidi="fa-IR"/>
        </w:rPr>
        <w:t xml:space="preserve"> ماءلوف و لا خيرَ فيمَن لا ياءلَفُ و لا يُؤ لَفُ </w:t>
      </w:r>
      <w:r w:rsidRPr="00D35857">
        <w:rPr>
          <w:rStyle w:val="libFootnotenumChar"/>
          <w:rtl/>
          <w:lang w:bidi="fa-IR"/>
        </w:rPr>
        <w:t>(907)</w:t>
      </w:r>
      <w:r w:rsidR="00CC3E1D">
        <w:rPr>
          <w:rtl/>
          <w:lang w:bidi="fa-IR"/>
        </w:rPr>
        <w:t xml:space="preserve">. </w:t>
      </w:r>
    </w:p>
    <w:p w:rsidR="009C2EE6" w:rsidRDefault="009C2EE6" w:rsidP="009C2EE6">
      <w:pPr>
        <w:pStyle w:val="libNormal"/>
        <w:rPr>
          <w:rtl/>
          <w:lang w:bidi="fa-IR"/>
        </w:rPr>
      </w:pPr>
      <w:r>
        <w:rPr>
          <w:rtl/>
          <w:lang w:bidi="fa-IR"/>
        </w:rPr>
        <w:t>«انسان مومن مورد انس ديگران است و در كسى كه نه انس مى گيرد و نه با او انس مى گيرند خيرى نيست»</w:t>
      </w:r>
      <w:r w:rsidR="00CC3E1D">
        <w:rPr>
          <w:rtl/>
          <w:lang w:bidi="fa-IR"/>
        </w:rPr>
        <w:t xml:space="preserve">. </w:t>
      </w:r>
    </w:p>
    <w:p w:rsidR="009C2EE6" w:rsidRDefault="009C2EE6" w:rsidP="009C2EE6">
      <w:pPr>
        <w:pStyle w:val="libNormal"/>
        <w:rPr>
          <w:rtl/>
          <w:lang w:bidi="fa-IR"/>
        </w:rPr>
      </w:pPr>
      <w:r>
        <w:rPr>
          <w:rtl/>
          <w:lang w:bidi="fa-IR"/>
        </w:rPr>
        <w:t xml:space="preserve">سيره رسول الله </w:t>
      </w:r>
      <w:r w:rsidR="00CD7338" w:rsidRPr="00CD7338">
        <w:rPr>
          <w:rStyle w:val="libAlaemChar"/>
          <w:rtl/>
        </w:rPr>
        <w:t>صلى‌الله‌عليه‌وآله‌وسلم</w:t>
      </w:r>
      <w:r>
        <w:rPr>
          <w:rtl/>
          <w:lang w:bidi="fa-IR"/>
        </w:rPr>
        <w:t xml:space="preserve"> نيز چنين بوده است</w:t>
      </w:r>
      <w:r w:rsidR="00CC3E1D">
        <w:rPr>
          <w:rtl/>
          <w:lang w:bidi="fa-IR"/>
        </w:rPr>
        <w:t xml:space="preserve">. </w:t>
      </w:r>
      <w:r>
        <w:rPr>
          <w:rtl/>
          <w:lang w:bidi="fa-IR"/>
        </w:rPr>
        <w:t xml:space="preserve">قرآن هم پيغمبر </w:t>
      </w:r>
      <w:r w:rsidR="00CD7338" w:rsidRPr="00CD7338">
        <w:rPr>
          <w:rStyle w:val="libAlaemChar"/>
          <w:rtl/>
        </w:rPr>
        <w:t>صلى‌الله‌عليه‌وآله‌وسلم</w:t>
      </w:r>
      <w:r>
        <w:rPr>
          <w:rtl/>
          <w:lang w:bidi="fa-IR"/>
        </w:rPr>
        <w:t xml:space="preserve"> را براى اين سير و سنت نيكو ستايش ‍ مى كند</w:t>
      </w:r>
      <w:r w:rsidR="00CC3E1D">
        <w:rPr>
          <w:rtl/>
          <w:lang w:bidi="fa-IR"/>
        </w:rPr>
        <w:t xml:space="preserve">. </w:t>
      </w:r>
      <w:r>
        <w:rPr>
          <w:rtl/>
          <w:lang w:bidi="fa-IR"/>
        </w:rPr>
        <w:t xml:space="preserve">سيره اهل بيت </w:t>
      </w:r>
      <w:r w:rsidR="00521F6F" w:rsidRPr="00521F6F">
        <w:rPr>
          <w:rStyle w:val="libAlaemChar"/>
          <w:rtl/>
        </w:rPr>
        <w:t>عليهم‌السلام</w:t>
      </w:r>
      <w:r>
        <w:rPr>
          <w:rtl/>
          <w:lang w:bidi="fa-IR"/>
        </w:rPr>
        <w:t xml:space="preserve"> همچنين بوده است</w:t>
      </w:r>
      <w:r w:rsidR="00CC3E1D">
        <w:rPr>
          <w:rtl/>
          <w:lang w:bidi="fa-IR"/>
        </w:rPr>
        <w:t xml:space="preserve">. </w:t>
      </w:r>
      <w:r>
        <w:rPr>
          <w:rtl/>
          <w:lang w:bidi="fa-IR"/>
        </w:rPr>
        <w:t xml:space="preserve">امام سجاد </w:t>
      </w:r>
      <w:r w:rsidR="00CD7338" w:rsidRPr="00CD7338">
        <w:rPr>
          <w:rStyle w:val="libAlaemChar"/>
          <w:rtl/>
        </w:rPr>
        <w:t>عليه‌السلام</w:t>
      </w:r>
      <w:r>
        <w:rPr>
          <w:rtl/>
          <w:lang w:bidi="fa-IR"/>
        </w:rPr>
        <w:t xml:space="preserve"> نيز در واقع مى فرمايند كه خطاكاران امت بر تو حق هدايت و اصلاح دارند</w:t>
      </w:r>
      <w:r w:rsidR="00CC3E1D">
        <w:rPr>
          <w:rtl/>
          <w:lang w:bidi="fa-IR"/>
        </w:rPr>
        <w:t xml:space="preserve">؛ </w:t>
      </w:r>
      <w:r>
        <w:rPr>
          <w:rtl/>
          <w:lang w:bidi="fa-IR"/>
        </w:rPr>
        <w:t>تو بايد در صدد اصلاح ايشان برآيى</w:t>
      </w:r>
      <w:r w:rsidR="00CC3E1D">
        <w:rPr>
          <w:rtl/>
          <w:lang w:bidi="fa-IR"/>
        </w:rPr>
        <w:t xml:space="preserve">؛ </w:t>
      </w:r>
      <w:r>
        <w:rPr>
          <w:rtl/>
          <w:lang w:bidi="fa-IR"/>
        </w:rPr>
        <w:t>منتها راه اصلاح آنها رفق</w:t>
      </w:r>
      <w:r w:rsidR="00CC3E1D">
        <w:rPr>
          <w:rtl/>
          <w:lang w:bidi="fa-IR"/>
        </w:rPr>
        <w:t xml:space="preserve">، </w:t>
      </w:r>
      <w:r>
        <w:rPr>
          <w:rtl/>
          <w:lang w:bidi="fa-IR"/>
        </w:rPr>
        <w:lastRenderedPageBreak/>
        <w:t>الفت و دوستى است</w:t>
      </w:r>
      <w:r w:rsidR="00CC3E1D">
        <w:rPr>
          <w:rtl/>
          <w:lang w:bidi="fa-IR"/>
        </w:rPr>
        <w:t xml:space="preserve">؛ </w:t>
      </w:r>
      <w:r>
        <w:rPr>
          <w:rtl/>
          <w:lang w:bidi="fa-IR"/>
        </w:rPr>
        <w:t>نه خشونت</w:t>
      </w:r>
      <w:r w:rsidR="00CC3E1D">
        <w:rPr>
          <w:rtl/>
          <w:lang w:bidi="fa-IR"/>
        </w:rPr>
        <w:t xml:space="preserve">، </w:t>
      </w:r>
      <w:r>
        <w:rPr>
          <w:rtl/>
          <w:lang w:bidi="fa-IR"/>
        </w:rPr>
        <w:t>بى اعتنايى و تحقير كه هيچ يك از اين راه ها</w:t>
      </w:r>
      <w:r w:rsidR="00CC3E1D">
        <w:rPr>
          <w:rtl/>
          <w:lang w:bidi="fa-IR"/>
        </w:rPr>
        <w:t xml:space="preserve">، </w:t>
      </w:r>
      <w:r>
        <w:rPr>
          <w:rtl/>
          <w:lang w:bidi="fa-IR"/>
        </w:rPr>
        <w:t>شيوه اصلاح مسلمان خاطى نيست</w:t>
      </w:r>
      <w:r w:rsidR="00CC3E1D">
        <w:rPr>
          <w:rtl/>
          <w:lang w:bidi="fa-IR"/>
        </w:rPr>
        <w:t xml:space="preserve">. </w:t>
      </w:r>
    </w:p>
    <w:p w:rsidR="009C2EE6" w:rsidRDefault="009C2EE6" w:rsidP="009C2EE6">
      <w:pPr>
        <w:pStyle w:val="libNormal"/>
        <w:rPr>
          <w:rtl/>
          <w:lang w:bidi="fa-IR"/>
        </w:rPr>
      </w:pPr>
      <w:r>
        <w:rPr>
          <w:rtl/>
          <w:lang w:bidi="fa-IR"/>
        </w:rPr>
        <w:t xml:space="preserve">باز از اين توصيه امام </w:t>
      </w:r>
      <w:r w:rsidR="00CD7338" w:rsidRPr="00CD7338">
        <w:rPr>
          <w:rStyle w:val="libAlaemChar"/>
          <w:rtl/>
        </w:rPr>
        <w:t>عليه‌السلام</w:t>
      </w:r>
      <w:r>
        <w:rPr>
          <w:rtl/>
          <w:lang w:bidi="fa-IR"/>
        </w:rPr>
        <w:t xml:space="preserve"> استفاده مى شود كه ما انسان هاى مسلمان در همزيستى مشتركمان يك مسووليت داريم و آن اين كه اگر كسى به قانون شكنى روى آورد</w:t>
      </w:r>
      <w:r w:rsidR="00CC3E1D">
        <w:rPr>
          <w:rtl/>
          <w:lang w:bidi="fa-IR"/>
        </w:rPr>
        <w:t xml:space="preserve">، </w:t>
      </w:r>
      <w:r>
        <w:rPr>
          <w:rtl/>
          <w:lang w:bidi="fa-IR"/>
        </w:rPr>
        <w:t>بايد او را اصلاح كنيم</w:t>
      </w:r>
      <w:r w:rsidR="00CC3E1D">
        <w:rPr>
          <w:rtl/>
          <w:lang w:bidi="fa-IR"/>
        </w:rPr>
        <w:t xml:space="preserve">؛ </w:t>
      </w:r>
      <w:r>
        <w:rPr>
          <w:rtl/>
          <w:lang w:bidi="fa-IR"/>
        </w:rPr>
        <w:t>منتها انسان مصلح بايد خود صالح باشد</w:t>
      </w:r>
      <w:r w:rsidR="00CC3E1D">
        <w:rPr>
          <w:rtl/>
          <w:lang w:bidi="fa-IR"/>
        </w:rPr>
        <w:t xml:space="preserve">؛ </w:t>
      </w:r>
      <w:r>
        <w:rPr>
          <w:rtl/>
          <w:lang w:bidi="fa-IR"/>
        </w:rPr>
        <w:t>چون اين يك قاعده مسلم است كه معطى شى ء نمى تواند فاقد شى ء باشد</w:t>
      </w:r>
      <w:r w:rsidR="00CC3E1D">
        <w:rPr>
          <w:rtl/>
          <w:lang w:bidi="fa-IR"/>
        </w:rPr>
        <w:t xml:space="preserve">. </w:t>
      </w:r>
      <w:r>
        <w:rPr>
          <w:rtl/>
          <w:lang w:bidi="fa-IR"/>
        </w:rPr>
        <w:t>به عبارتى كسى مى تواند چيزى اعطا كند كه دارنده آن باشد</w:t>
      </w:r>
      <w:r w:rsidR="00CC3E1D">
        <w:rPr>
          <w:rtl/>
          <w:lang w:bidi="fa-IR"/>
        </w:rPr>
        <w:t xml:space="preserve">. </w:t>
      </w:r>
      <w:r>
        <w:rPr>
          <w:rtl/>
          <w:lang w:bidi="fa-IR"/>
        </w:rPr>
        <w:t>اگر انسان درونش را اصلاح نكرده باشد</w:t>
      </w:r>
      <w:r w:rsidR="00CC3E1D">
        <w:rPr>
          <w:rtl/>
          <w:lang w:bidi="fa-IR"/>
        </w:rPr>
        <w:t xml:space="preserve">، </w:t>
      </w:r>
      <w:r>
        <w:rPr>
          <w:rtl/>
          <w:lang w:bidi="fa-IR"/>
        </w:rPr>
        <w:t>هرگز موفق به اصلاح درون ديگران نخواهد شد</w:t>
      </w:r>
      <w:r w:rsidR="00CC3E1D">
        <w:rPr>
          <w:rtl/>
          <w:lang w:bidi="fa-IR"/>
        </w:rPr>
        <w:t xml:space="preserve">. </w:t>
      </w:r>
    </w:p>
    <w:p w:rsidR="009C2EE6" w:rsidRDefault="009C2EE6" w:rsidP="009C2EE6">
      <w:pPr>
        <w:pStyle w:val="libNormal"/>
        <w:rPr>
          <w:rtl/>
          <w:lang w:bidi="fa-IR"/>
        </w:rPr>
      </w:pPr>
      <w:r>
        <w:rPr>
          <w:rtl/>
          <w:lang w:bidi="fa-IR"/>
        </w:rPr>
        <w:t>بنابراين</w:t>
      </w:r>
      <w:r w:rsidR="00CC3E1D">
        <w:rPr>
          <w:rtl/>
          <w:lang w:bidi="fa-IR"/>
        </w:rPr>
        <w:t xml:space="preserve">، </w:t>
      </w:r>
      <w:r>
        <w:rPr>
          <w:rtl/>
          <w:lang w:bidi="fa-IR"/>
        </w:rPr>
        <w:t>روى آوردن به خشونت</w:t>
      </w:r>
      <w:r w:rsidR="00CC3E1D">
        <w:rPr>
          <w:rtl/>
          <w:lang w:bidi="fa-IR"/>
        </w:rPr>
        <w:t xml:space="preserve">، </w:t>
      </w:r>
      <w:r>
        <w:rPr>
          <w:rtl/>
          <w:lang w:bidi="fa-IR"/>
        </w:rPr>
        <w:t>نوعى فساد اخلاقى است و انسانى كه داراى اين فساد اخلاقى است نمى تواند اخلاق ديگران را اصلاح كند</w:t>
      </w:r>
      <w:r w:rsidR="00CC3E1D">
        <w:rPr>
          <w:rtl/>
          <w:lang w:bidi="fa-IR"/>
        </w:rPr>
        <w:t xml:space="preserve">، </w:t>
      </w:r>
      <w:r>
        <w:rPr>
          <w:rtl/>
          <w:lang w:bidi="fa-IR"/>
        </w:rPr>
        <w:t>در حالى كه خود داراى نقصان اخلاقى است چگونه مى خواهد ديگران را به صلاح و سعادت هدايت كند؟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كيفَ يُصلِحُ غيرَهُ مَن لا يُصلِحُ نَفسَهُ </w:t>
      </w:r>
      <w:r w:rsidRPr="00D35857">
        <w:rPr>
          <w:rStyle w:val="libFootnotenumChar"/>
          <w:rtl/>
          <w:lang w:bidi="fa-IR"/>
        </w:rPr>
        <w:t>(908)</w:t>
      </w:r>
      <w:r w:rsidR="00CC3E1D">
        <w:rPr>
          <w:rtl/>
          <w:lang w:bidi="fa-IR"/>
        </w:rPr>
        <w:t xml:space="preserve">. </w:t>
      </w:r>
    </w:p>
    <w:p w:rsidR="009C2EE6" w:rsidRDefault="009C2EE6" w:rsidP="009C2EE6">
      <w:pPr>
        <w:pStyle w:val="libNormal"/>
        <w:rPr>
          <w:rtl/>
          <w:lang w:bidi="fa-IR"/>
        </w:rPr>
      </w:pPr>
      <w:r>
        <w:rPr>
          <w:rtl/>
          <w:lang w:bidi="fa-IR"/>
        </w:rPr>
        <w:t>«چگونه كسى كه نفس خود را اصلاح نكرده است مى خواهد ديگران را به صلاح رهنمون شود؟»</w:t>
      </w:r>
      <w:r w:rsidR="00CC3E1D">
        <w:rPr>
          <w:rtl/>
          <w:lang w:bidi="fa-IR"/>
        </w:rPr>
        <w:t xml:space="preserve">. </w:t>
      </w:r>
    </w:p>
    <w:p w:rsidR="009C2EE6" w:rsidRDefault="009C2EE6" w:rsidP="009C2EE6">
      <w:pPr>
        <w:pStyle w:val="libNormal"/>
        <w:rPr>
          <w:rtl/>
          <w:lang w:bidi="fa-IR"/>
        </w:rPr>
      </w:pPr>
      <w:r>
        <w:rPr>
          <w:rtl/>
          <w:lang w:bidi="fa-IR"/>
        </w:rPr>
        <w:t>تعبير لطيف ديگرى در كلمات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آمده است كه مى فرمايند</w:t>
      </w:r>
      <w:r w:rsidR="00CC3E1D">
        <w:rPr>
          <w:rtl/>
          <w:lang w:bidi="fa-IR"/>
        </w:rPr>
        <w:t xml:space="preserve">: </w:t>
      </w:r>
    </w:p>
    <w:p w:rsidR="009C2EE6" w:rsidRDefault="009C2EE6" w:rsidP="009C2EE6">
      <w:pPr>
        <w:pStyle w:val="libNormal"/>
        <w:rPr>
          <w:rtl/>
          <w:lang w:bidi="fa-IR"/>
        </w:rPr>
      </w:pPr>
      <w:r>
        <w:rPr>
          <w:rtl/>
          <w:lang w:bidi="fa-IR"/>
        </w:rPr>
        <w:t>عَجبتُ لِمَن يَتَصَدِّى لاصلاحِ النَّاسِ و نَفسُه اءشَدُّ شيى ء فسادا</w:t>
      </w:r>
      <w:r w:rsidR="00CC3E1D">
        <w:rPr>
          <w:rtl/>
          <w:lang w:bidi="fa-IR"/>
        </w:rPr>
        <w:t xml:space="preserve">، </w:t>
      </w:r>
      <w:r>
        <w:rPr>
          <w:rtl/>
          <w:lang w:bidi="fa-IR"/>
        </w:rPr>
        <w:t xml:space="preserve">فلا يُصلِحها و يَتَعاطى اصلاح غيرهِ </w:t>
      </w:r>
      <w:r w:rsidRPr="00D35857">
        <w:rPr>
          <w:rStyle w:val="libFootnotenumChar"/>
          <w:rtl/>
          <w:lang w:bidi="fa-IR"/>
        </w:rPr>
        <w:t>(909)</w:t>
      </w:r>
      <w:r w:rsidR="00CC3E1D">
        <w:rPr>
          <w:rtl/>
          <w:lang w:bidi="fa-IR"/>
        </w:rPr>
        <w:t xml:space="preserve">. </w:t>
      </w:r>
    </w:p>
    <w:p w:rsidR="009C2EE6" w:rsidRDefault="009C2EE6" w:rsidP="009C2EE6">
      <w:pPr>
        <w:pStyle w:val="libNormal"/>
        <w:rPr>
          <w:rtl/>
          <w:lang w:bidi="fa-IR"/>
        </w:rPr>
      </w:pPr>
      <w:r>
        <w:rPr>
          <w:rtl/>
          <w:lang w:bidi="fa-IR"/>
        </w:rPr>
        <w:t>«من در عجبم از كسى كه به اصلاح ديگران مى پردازد</w:t>
      </w:r>
      <w:r w:rsidR="00CC3E1D">
        <w:rPr>
          <w:rtl/>
          <w:lang w:bidi="fa-IR"/>
        </w:rPr>
        <w:t xml:space="preserve">؛ </w:t>
      </w:r>
      <w:r>
        <w:rPr>
          <w:rtl/>
          <w:lang w:bidi="fa-IR"/>
        </w:rPr>
        <w:t>در حالى كه نفس او سر تا پا فساد است</w:t>
      </w:r>
      <w:r w:rsidR="00CC3E1D">
        <w:rPr>
          <w:rtl/>
          <w:lang w:bidi="fa-IR"/>
        </w:rPr>
        <w:t xml:space="preserve">. </w:t>
      </w:r>
      <w:r>
        <w:rPr>
          <w:rtl/>
          <w:lang w:bidi="fa-IR"/>
        </w:rPr>
        <w:t>هرگز به اصلاح خود نمى پرداز</w:t>
      </w:r>
      <w:r w:rsidR="00CC3E1D">
        <w:rPr>
          <w:rtl/>
          <w:lang w:bidi="fa-IR"/>
        </w:rPr>
        <w:t xml:space="preserve">، </w:t>
      </w:r>
      <w:r>
        <w:rPr>
          <w:rtl/>
          <w:lang w:bidi="fa-IR"/>
        </w:rPr>
        <w:t>اما در تلاش است كه ديگران را اصلاح كند»</w:t>
      </w:r>
      <w:r w:rsidR="00CC3E1D">
        <w:rPr>
          <w:rtl/>
          <w:lang w:bidi="fa-IR"/>
        </w:rPr>
        <w:t xml:space="preserve">. </w:t>
      </w:r>
    </w:p>
    <w:p w:rsidR="009C2EE6" w:rsidRDefault="009C2EE6" w:rsidP="009C2EE6">
      <w:pPr>
        <w:pStyle w:val="libNormal"/>
        <w:rPr>
          <w:rtl/>
          <w:lang w:bidi="fa-IR"/>
        </w:rPr>
      </w:pPr>
      <w:r>
        <w:rPr>
          <w:rtl/>
          <w:lang w:bidi="fa-IR"/>
        </w:rPr>
        <w:lastRenderedPageBreak/>
        <w:t xml:space="preserve">امام سجاد </w:t>
      </w:r>
      <w:r w:rsidR="00CD7338" w:rsidRPr="00CD7338">
        <w:rPr>
          <w:rStyle w:val="libAlaemChar"/>
          <w:rtl/>
        </w:rPr>
        <w:t>عليه‌السلام</w:t>
      </w:r>
      <w:r>
        <w:rPr>
          <w:rtl/>
          <w:lang w:bidi="fa-IR"/>
        </w:rPr>
        <w:t xml:space="preserve"> در ادامه مى فرمايند</w:t>
      </w:r>
      <w:r w:rsidR="00CC3E1D">
        <w:rPr>
          <w:rtl/>
          <w:lang w:bidi="fa-IR"/>
        </w:rPr>
        <w:t xml:space="preserve">: </w:t>
      </w:r>
    </w:p>
    <w:p w:rsidR="009C2EE6" w:rsidRDefault="009C2EE6" w:rsidP="009C2EE6">
      <w:pPr>
        <w:pStyle w:val="libNormal"/>
        <w:rPr>
          <w:rtl/>
          <w:lang w:bidi="fa-IR"/>
        </w:rPr>
      </w:pPr>
      <w:r>
        <w:rPr>
          <w:rtl/>
          <w:lang w:bidi="fa-IR"/>
        </w:rPr>
        <w:t>وَ شُكرُ مُحسِنهم الى نفسهِ و اليكَ فانَّ احسانَهُ الى نفسهِ احسانُهُ اليكَ</w:t>
      </w:r>
      <w:r w:rsidR="00CC3E1D">
        <w:rPr>
          <w:rtl/>
          <w:lang w:bidi="fa-IR"/>
        </w:rPr>
        <w:t xml:space="preserve">. </w:t>
      </w:r>
    </w:p>
    <w:p w:rsidR="009C2EE6" w:rsidRDefault="009C2EE6" w:rsidP="009C2EE6">
      <w:pPr>
        <w:pStyle w:val="libNormal"/>
        <w:rPr>
          <w:rtl/>
          <w:lang w:bidi="fa-IR"/>
        </w:rPr>
      </w:pPr>
      <w:r>
        <w:rPr>
          <w:rtl/>
          <w:lang w:bidi="fa-IR"/>
        </w:rPr>
        <w:t>مسلمان ها دو قسمند</w:t>
      </w:r>
      <w:r w:rsidR="00CC3E1D">
        <w:rPr>
          <w:rtl/>
          <w:lang w:bidi="fa-IR"/>
        </w:rPr>
        <w:t xml:space="preserve">: </w:t>
      </w:r>
      <w:r>
        <w:rPr>
          <w:rtl/>
          <w:lang w:bidi="fa-IR"/>
        </w:rPr>
        <w:t>دسته اى متخلف از دستورات دينشان هستند و عده اى ديگر پايبند دستورات دينى</w:t>
      </w:r>
      <w:r w:rsidR="00CC3E1D">
        <w:rPr>
          <w:rtl/>
          <w:lang w:bidi="fa-IR"/>
        </w:rPr>
        <w:t xml:space="preserve">. </w:t>
      </w:r>
      <w:r>
        <w:rPr>
          <w:rtl/>
          <w:lang w:bidi="fa-IR"/>
        </w:rPr>
        <w:t xml:space="preserve">امام </w:t>
      </w:r>
      <w:r w:rsidR="00CD7338" w:rsidRPr="00CD7338">
        <w:rPr>
          <w:rStyle w:val="libAlaemChar"/>
          <w:rtl/>
        </w:rPr>
        <w:t>عليه‌السلام</w:t>
      </w:r>
      <w:r>
        <w:rPr>
          <w:rtl/>
          <w:lang w:bidi="fa-IR"/>
        </w:rPr>
        <w:t xml:space="preserve"> در تعبيرى بسيار زيبا دسته اول را گناهكار و دسته دوم را محسن و نيكوكار معرفى مى كنند</w:t>
      </w:r>
      <w:r w:rsidR="00CC3E1D">
        <w:rPr>
          <w:rtl/>
          <w:lang w:bidi="fa-IR"/>
        </w:rPr>
        <w:t xml:space="preserve">. </w:t>
      </w:r>
      <w:r>
        <w:rPr>
          <w:rtl/>
          <w:lang w:bidi="fa-IR"/>
        </w:rPr>
        <w:t>درباره دسته دوم مى فرمايند</w:t>
      </w:r>
      <w:r w:rsidR="00CC3E1D">
        <w:rPr>
          <w:rtl/>
          <w:lang w:bidi="fa-IR"/>
        </w:rPr>
        <w:t xml:space="preserve">: </w:t>
      </w:r>
      <w:r>
        <w:rPr>
          <w:rtl/>
          <w:lang w:bidi="fa-IR"/>
        </w:rPr>
        <w:t>كسى را كه به خود و تو نيكى مى كند</w:t>
      </w:r>
      <w:r w:rsidR="00CC3E1D">
        <w:rPr>
          <w:rtl/>
          <w:lang w:bidi="fa-IR"/>
        </w:rPr>
        <w:t xml:space="preserve">، </w:t>
      </w:r>
      <w:r>
        <w:rPr>
          <w:rtl/>
          <w:lang w:bidi="fa-IR"/>
        </w:rPr>
        <w:t>سپاس گوى</w:t>
      </w:r>
      <w:r w:rsidR="00CC3E1D">
        <w:rPr>
          <w:rtl/>
          <w:lang w:bidi="fa-IR"/>
        </w:rPr>
        <w:t>!</w:t>
      </w:r>
      <w:r>
        <w:rPr>
          <w:rtl/>
          <w:lang w:bidi="fa-IR"/>
        </w:rPr>
        <w:t xml:space="preserve"> چرا كه وقتى او به خود هم خوبى مى كند</w:t>
      </w:r>
      <w:r w:rsidR="00CC3E1D">
        <w:rPr>
          <w:rtl/>
          <w:lang w:bidi="fa-IR"/>
        </w:rPr>
        <w:t xml:space="preserve">، </w:t>
      </w:r>
      <w:r>
        <w:rPr>
          <w:rtl/>
          <w:lang w:bidi="fa-IR"/>
        </w:rPr>
        <w:t>گويى به همه خوبى كرده است</w:t>
      </w:r>
      <w:r w:rsidR="00CC3E1D">
        <w:rPr>
          <w:rtl/>
          <w:lang w:bidi="fa-IR"/>
        </w:rPr>
        <w:t xml:space="preserve">. </w:t>
      </w:r>
      <w:r>
        <w:rPr>
          <w:rtl/>
          <w:lang w:bidi="fa-IR"/>
        </w:rPr>
        <w:t>يعنى وقتى قرار شد جامعه مسلمين را به منزله يك پيكر واحد تصور كنيم</w:t>
      </w:r>
      <w:r w:rsidR="00CC3E1D">
        <w:rPr>
          <w:rtl/>
          <w:lang w:bidi="fa-IR"/>
        </w:rPr>
        <w:t xml:space="preserve">، </w:t>
      </w:r>
      <w:r>
        <w:rPr>
          <w:rtl/>
          <w:lang w:bidi="fa-IR"/>
        </w:rPr>
        <w:t>اگر كسى به عضوى از اعضاى اين پيكر خدمتى كند</w:t>
      </w:r>
      <w:r w:rsidR="00CC3E1D">
        <w:rPr>
          <w:rtl/>
          <w:lang w:bidi="fa-IR"/>
        </w:rPr>
        <w:t xml:space="preserve">، </w:t>
      </w:r>
      <w:r>
        <w:rPr>
          <w:rtl/>
          <w:lang w:bidi="fa-IR"/>
        </w:rPr>
        <w:t>به همه آنها خدمت كرده است</w:t>
      </w:r>
      <w:r w:rsidR="00CC3E1D">
        <w:rPr>
          <w:rtl/>
          <w:lang w:bidi="fa-IR"/>
        </w:rPr>
        <w:t xml:space="preserve">. </w:t>
      </w:r>
    </w:p>
    <w:p w:rsidR="009C2EE6" w:rsidRDefault="009C2EE6" w:rsidP="009C2EE6">
      <w:pPr>
        <w:pStyle w:val="libNormal"/>
        <w:rPr>
          <w:rtl/>
          <w:lang w:bidi="fa-IR"/>
        </w:rPr>
      </w:pPr>
      <w:r>
        <w:rPr>
          <w:rtl/>
          <w:lang w:bidi="fa-IR"/>
        </w:rPr>
        <w:t>اگر انسان به قوانين شرعى پايبند بوده و فقط براى زندگى خود تلاش كند و هرگز به حقوق ديگران تجاوز نكند</w:t>
      </w:r>
      <w:r w:rsidR="00CC3E1D">
        <w:rPr>
          <w:rtl/>
          <w:lang w:bidi="fa-IR"/>
        </w:rPr>
        <w:t xml:space="preserve">، </w:t>
      </w:r>
      <w:r>
        <w:rPr>
          <w:rtl/>
          <w:lang w:bidi="fa-IR"/>
        </w:rPr>
        <w:t>به خود خدمت كرده است</w:t>
      </w:r>
      <w:r w:rsidR="00CC3E1D">
        <w:rPr>
          <w:rtl/>
          <w:lang w:bidi="fa-IR"/>
        </w:rPr>
        <w:t xml:space="preserve">، </w:t>
      </w:r>
      <w:r>
        <w:rPr>
          <w:rtl/>
          <w:lang w:bidi="fa-IR"/>
        </w:rPr>
        <w:t>اما اين نوع خدمت</w:t>
      </w:r>
      <w:r w:rsidR="00CC3E1D">
        <w:rPr>
          <w:rtl/>
          <w:lang w:bidi="fa-IR"/>
        </w:rPr>
        <w:t xml:space="preserve">، </w:t>
      </w:r>
      <w:r>
        <w:rPr>
          <w:rtl/>
          <w:lang w:bidi="fa-IR"/>
        </w:rPr>
        <w:t>خدمت به ديگران نيز هست</w:t>
      </w:r>
      <w:r w:rsidR="00CC3E1D">
        <w:rPr>
          <w:rtl/>
          <w:lang w:bidi="fa-IR"/>
        </w:rPr>
        <w:t xml:space="preserve">. </w:t>
      </w:r>
      <w:r>
        <w:rPr>
          <w:rtl/>
          <w:lang w:bidi="fa-IR"/>
        </w:rPr>
        <w:t>بنابراين در جامعه اسلامى اگر كسى به قوانين و دستورات دينى پايبند شد</w:t>
      </w:r>
      <w:r w:rsidR="00CC3E1D">
        <w:rPr>
          <w:rtl/>
          <w:lang w:bidi="fa-IR"/>
        </w:rPr>
        <w:t xml:space="preserve">، </w:t>
      </w:r>
      <w:r>
        <w:rPr>
          <w:rtl/>
          <w:lang w:bidi="fa-IR"/>
        </w:rPr>
        <w:t>انسانى نيكوكار خواهد بود</w:t>
      </w:r>
      <w:r w:rsidR="00CC3E1D">
        <w:rPr>
          <w:rtl/>
          <w:lang w:bidi="fa-IR"/>
        </w:rPr>
        <w:t xml:space="preserve">؛ </w:t>
      </w:r>
      <w:r>
        <w:rPr>
          <w:rtl/>
          <w:lang w:bidi="fa-IR"/>
        </w:rPr>
        <w:t>نه نيكوكار به خود</w:t>
      </w:r>
      <w:r w:rsidR="00CC3E1D">
        <w:rPr>
          <w:rtl/>
          <w:lang w:bidi="fa-IR"/>
        </w:rPr>
        <w:t xml:space="preserve">، </w:t>
      </w:r>
      <w:r>
        <w:rPr>
          <w:rtl/>
          <w:lang w:bidi="fa-IR"/>
        </w:rPr>
        <w:t>بلكه نيكوكار و محسن نسبت به همه مسلمان ها</w:t>
      </w:r>
      <w:r w:rsidR="00CC3E1D">
        <w:rPr>
          <w:rtl/>
          <w:lang w:bidi="fa-IR"/>
        </w:rPr>
        <w:t xml:space="preserve">. </w:t>
      </w:r>
    </w:p>
    <w:p w:rsidR="009C2EE6" w:rsidRDefault="009C2EE6" w:rsidP="009C2EE6">
      <w:pPr>
        <w:pStyle w:val="libNormal"/>
        <w:rPr>
          <w:rtl/>
          <w:lang w:bidi="fa-IR"/>
        </w:rPr>
      </w:pPr>
      <w:r>
        <w:rPr>
          <w:rtl/>
          <w:lang w:bidi="fa-IR"/>
        </w:rPr>
        <w:t>براى اين كه مطلب خوب تبيين شود</w:t>
      </w:r>
      <w:r w:rsidR="00CC3E1D">
        <w:rPr>
          <w:rtl/>
          <w:lang w:bidi="fa-IR"/>
        </w:rPr>
        <w:t xml:space="preserve">، </w:t>
      </w:r>
      <w:r>
        <w:rPr>
          <w:rtl/>
          <w:lang w:bidi="fa-IR"/>
        </w:rPr>
        <w:t>لازم است درباره آثار و نتايجى كه پايبندى به قانون به ارمغان مى آورد</w:t>
      </w:r>
      <w:r w:rsidR="00CC3E1D">
        <w:rPr>
          <w:rtl/>
          <w:lang w:bidi="fa-IR"/>
        </w:rPr>
        <w:t xml:space="preserve">، </w:t>
      </w:r>
      <w:r>
        <w:rPr>
          <w:rtl/>
          <w:lang w:bidi="fa-IR"/>
        </w:rPr>
        <w:t>گفتگو كنيم و بگوييم چگونه انسان پايبند به دستورات دين</w:t>
      </w:r>
      <w:r w:rsidR="00CC3E1D">
        <w:rPr>
          <w:rtl/>
          <w:lang w:bidi="fa-IR"/>
        </w:rPr>
        <w:t xml:space="preserve">، </w:t>
      </w:r>
      <w:r>
        <w:rPr>
          <w:rtl/>
          <w:lang w:bidi="fa-IR"/>
        </w:rPr>
        <w:t>نه تنها هيچ خسرانى براى اجتماع ندارد</w:t>
      </w:r>
      <w:r w:rsidR="00CC3E1D">
        <w:rPr>
          <w:rtl/>
          <w:lang w:bidi="fa-IR"/>
        </w:rPr>
        <w:t xml:space="preserve">، </w:t>
      </w:r>
      <w:r>
        <w:rPr>
          <w:rtl/>
          <w:lang w:bidi="fa-IR"/>
        </w:rPr>
        <w:t>بلكه جامعه از پايبندى و التزام او به قانون بهره مند مى شود؟ مولا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ال</w:t>
      </w:r>
      <w:r w:rsidR="00F028FC">
        <w:rPr>
          <w:rtl/>
          <w:lang w:bidi="fa-IR"/>
        </w:rPr>
        <w:t>مؤمن</w:t>
      </w:r>
      <w:r>
        <w:rPr>
          <w:rtl/>
          <w:lang w:bidi="fa-IR"/>
        </w:rPr>
        <w:t xml:space="preserve"> صَدوقُ الِّسانِ بَذولُ الاحسانِ </w:t>
      </w:r>
      <w:r w:rsidRPr="00D35857">
        <w:rPr>
          <w:rStyle w:val="libFootnotenumChar"/>
          <w:rtl/>
          <w:lang w:bidi="fa-IR"/>
        </w:rPr>
        <w:t>(910)</w:t>
      </w:r>
      <w:r w:rsidR="00CC3E1D">
        <w:rPr>
          <w:rtl/>
          <w:lang w:bidi="fa-IR"/>
        </w:rPr>
        <w:t xml:space="preserve">. </w:t>
      </w:r>
    </w:p>
    <w:p w:rsidR="009C2EE6" w:rsidRDefault="009C2EE6" w:rsidP="009C2EE6">
      <w:pPr>
        <w:pStyle w:val="libNormal"/>
        <w:rPr>
          <w:rtl/>
          <w:lang w:bidi="fa-IR"/>
        </w:rPr>
      </w:pPr>
      <w:r>
        <w:rPr>
          <w:rtl/>
          <w:lang w:bidi="fa-IR"/>
        </w:rPr>
        <w:t>«انسان مومن - از آن رو كه پايبند به موازين شرع است - هميشه راست مى گويد و به همه نيكى و احسان مى كند»</w:t>
      </w:r>
      <w:r w:rsidR="00CC3E1D">
        <w:rPr>
          <w:rtl/>
          <w:lang w:bidi="fa-IR"/>
        </w:rPr>
        <w:t xml:space="preserve">. </w:t>
      </w:r>
    </w:p>
    <w:p w:rsidR="009C2EE6" w:rsidRDefault="009C2EE6" w:rsidP="009C2EE6">
      <w:pPr>
        <w:pStyle w:val="libNormal"/>
        <w:rPr>
          <w:rtl/>
          <w:lang w:bidi="fa-IR"/>
        </w:rPr>
      </w:pPr>
      <w:r>
        <w:rPr>
          <w:rtl/>
          <w:lang w:bidi="fa-IR"/>
        </w:rPr>
        <w:lastRenderedPageBreak/>
        <w:t>اگر انسان ها به دستورات الهى چنان پايبند باشند كه ههم حركات آنها با نيت خير صورت گيرد جامعه از نفس پرستى رنج نخواهد برد</w:t>
      </w:r>
      <w:r w:rsidR="00CC3E1D">
        <w:rPr>
          <w:rtl/>
          <w:lang w:bidi="fa-IR"/>
        </w:rPr>
        <w:t xml:space="preserve">. </w:t>
      </w:r>
      <w:r>
        <w:rPr>
          <w:rtl/>
          <w:lang w:bidi="fa-IR"/>
        </w:rPr>
        <w:t>ايمان انسان مومن و احسان انسان محسن</w:t>
      </w:r>
      <w:r w:rsidR="00CC3E1D">
        <w:rPr>
          <w:rtl/>
          <w:lang w:bidi="fa-IR"/>
        </w:rPr>
        <w:t xml:space="preserve">، </w:t>
      </w:r>
      <w:r>
        <w:rPr>
          <w:rtl/>
          <w:lang w:bidi="fa-IR"/>
        </w:rPr>
        <w:t>تنها به خود او خير نمى رساند</w:t>
      </w:r>
      <w:r w:rsidR="00CC3E1D">
        <w:rPr>
          <w:rtl/>
          <w:lang w:bidi="fa-IR"/>
        </w:rPr>
        <w:t xml:space="preserve">، </w:t>
      </w:r>
      <w:r>
        <w:rPr>
          <w:rtl/>
          <w:lang w:bidi="fa-IR"/>
        </w:rPr>
        <w:t>بلكه مى تواند جامعه را به سمت صلاح</w:t>
      </w:r>
      <w:r w:rsidR="00CC3E1D">
        <w:rPr>
          <w:rtl/>
          <w:lang w:bidi="fa-IR"/>
        </w:rPr>
        <w:t xml:space="preserve">، </w:t>
      </w:r>
      <w:r>
        <w:rPr>
          <w:rtl/>
          <w:lang w:bidi="fa-IR"/>
        </w:rPr>
        <w:t>رستگارى و سعادت هدايت كند</w:t>
      </w:r>
      <w:r w:rsidR="00CC3E1D">
        <w:rPr>
          <w:rtl/>
          <w:lang w:bidi="fa-IR"/>
        </w:rPr>
        <w:t xml:space="preserve">. </w:t>
      </w:r>
    </w:p>
    <w:p w:rsidR="009C2EE6" w:rsidRDefault="009C2EE6" w:rsidP="009C2EE6">
      <w:pPr>
        <w:pStyle w:val="libNormal"/>
        <w:rPr>
          <w:rtl/>
          <w:lang w:bidi="fa-IR"/>
        </w:rPr>
      </w:pPr>
      <w:r>
        <w:rPr>
          <w:rtl/>
          <w:lang w:bidi="fa-IR"/>
        </w:rPr>
        <w:t>نكته ديگر آن است كه توصيه به رفق</w:t>
      </w:r>
      <w:r w:rsidR="00CC3E1D">
        <w:rPr>
          <w:rtl/>
          <w:lang w:bidi="fa-IR"/>
        </w:rPr>
        <w:t xml:space="preserve">، </w:t>
      </w:r>
      <w:r>
        <w:rPr>
          <w:rtl/>
          <w:lang w:bidi="fa-IR"/>
        </w:rPr>
        <w:t>مدارا و ملاطفت يك وظيفه همگانى است و فقط از وظايف حاكم و هيئت حاكمه نيست</w:t>
      </w:r>
      <w:r w:rsidR="00CC3E1D">
        <w:rPr>
          <w:rtl/>
          <w:lang w:bidi="fa-IR"/>
        </w:rPr>
        <w:t xml:space="preserve">، </w:t>
      </w:r>
      <w:r>
        <w:rPr>
          <w:rtl/>
          <w:lang w:bidi="fa-IR"/>
        </w:rPr>
        <w:t>چه بسا دستگاه حكومت و تشكيلات اجرايى تشخيص دهد كه با فردى برخوردى ملاطفت آميز داشته باشد</w:t>
      </w:r>
      <w:r w:rsidR="00CC3E1D">
        <w:rPr>
          <w:rtl/>
          <w:lang w:bidi="fa-IR"/>
        </w:rPr>
        <w:t xml:space="preserve">، </w:t>
      </w:r>
      <w:r>
        <w:rPr>
          <w:rtl/>
          <w:lang w:bidi="fa-IR"/>
        </w:rPr>
        <w:t>يا تشخيص دهد كه با ديگرى برخوردى خشن و تند داشته باشد</w:t>
      </w:r>
      <w:r w:rsidR="00CC3E1D">
        <w:rPr>
          <w:rtl/>
          <w:lang w:bidi="fa-IR"/>
        </w:rPr>
        <w:t xml:space="preserve">، </w:t>
      </w:r>
      <w:r>
        <w:rPr>
          <w:rtl/>
          <w:lang w:bidi="fa-IR"/>
        </w:rPr>
        <w:t>اما اين تداخلى با وظيفه ساير افراد جامعه نخواهد داشت</w:t>
      </w:r>
      <w:r w:rsidR="00CC3E1D">
        <w:rPr>
          <w:rtl/>
          <w:lang w:bidi="fa-IR"/>
        </w:rPr>
        <w:t xml:space="preserve">. </w:t>
      </w:r>
    </w:p>
    <w:p w:rsidR="009C2EE6" w:rsidRDefault="00D35857" w:rsidP="00D35857">
      <w:pPr>
        <w:pStyle w:val="Heading2"/>
        <w:rPr>
          <w:rtl/>
          <w:lang w:bidi="fa-IR"/>
        </w:rPr>
      </w:pPr>
      <w:bookmarkStart w:id="120" w:name="_Toc394573374"/>
      <w:r>
        <w:rPr>
          <w:rtl/>
          <w:lang w:bidi="fa-IR"/>
        </w:rPr>
        <w:t>ويژگى هاى مومن از ديدگاه روايات</w:t>
      </w:r>
      <w:bookmarkEnd w:id="120"/>
    </w:p>
    <w:p w:rsidR="009C2EE6" w:rsidRDefault="009C2EE6" w:rsidP="009C2EE6">
      <w:pPr>
        <w:pStyle w:val="libNormal"/>
        <w:rPr>
          <w:rtl/>
          <w:lang w:bidi="fa-IR"/>
        </w:rPr>
      </w:pPr>
      <w:r>
        <w:rPr>
          <w:rtl/>
          <w:lang w:bidi="fa-IR"/>
        </w:rPr>
        <w:t>در معارف اسلامى</w:t>
      </w:r>
      <w:r w:rsidR="00CC3E1D">
        <w:rPr>
          <w:rtl/>
          <w:lang w:bidi="fa-IR"/>
        </w:rPr>
        <w:t xml:space="preserve">، </w:t>
      </w:r>
      <w:r>
        <w:rPr>
          <w:rtl/>
          <w:lang w:bidi="fa-IR"/>
        </w:rPr>
        <w:t>درباره مومن تعريف هاى مختلفى وجود دارد كه به نوعى التزام او را به قوانين اجتماعى و احترام به حقوق عمومى نشان مى دهد</w:t>
      </w:r>
      <w:r w:rsidR="00CC3E1D">
        <w:rPr>
          <w:rtl/>
          <w:lang w:bidi="fa-IR"/>
        </w:rPr>
        <w:t xml:space="preserve">. </w:t>
      </w:r>
      <w:r>
        <w:rPr>
          <w:rtl/>
          <w:lang w:bidi="fa-IR"/>
        </w:rPr>
        <w:t>به بعضى از اين موارد در روايات و آيات كريمه قرآن اشاره مى كنيم</w:t>
      </w:r>
      <w:r w:rsidR="00CC3E1D">
        <w:rPr>
          <w:rtl/>
          <w:lang w:bidi="fa-IR"/>
        </w:rPr>
        <w:t xml:space="preserve">. </w:t>
      </w:r>
      <w:r>
        <w:rPr>
          <w:rtl/>
          <w:lang w:bidi="fa-IR"/>
        </w:rPr>
        <w:t>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ال</w:t>
      </w:r>
      <w:r w:rsidR="00F028FC">
        <w:rPr>
          <w:rtl/>
          <w:lang w:bidi="fa-IR"/>
        </w:rPr>
        <w:t>مؤمن</w:t>
      </w:r>
      <w:r>
        <w:rPr>
          <w:rtl/>
          <w:lang w:bidi="fa-IR"/>
        </w:rPr>
        <w:t xml:space="preserve"> على الطَّاعاتِ حريص و عنِ المَحارمِ عَفّ </w:t>
      </w:r>
      <w:r w:rsidRPr="00D35857">
        <w:rPr>
          <w:rStyle w:val="libFootnotenumChar"/>
          <w:rtl/>
          <w:lang w:bidi="fa-IR"/>
        </w:rPr>
        <w:t>(911)</w:t>
      </w:r>
      <w:r w:rsidR="00CC3E1D">
        <w:rPr>
          <w:rtl/>
          <w:lang w:bidi="fa-IR"/>
        </w:rPr>
        <w:t xml:space="preserve">. </w:t>
      </w:r>
    </w:p>
    <w:p w:rsidR="009C2EE6" w:rsidRDefault="009C2EE6" w:rsidP="009C2EE6">
      <w:pPr>
        <w:pStyle w:val="libNormal"/>
        <w:rPr>
          <w:rtl/>
          <w:lang w:bidi="fa-IR"/>
        </w:rPr>
      </w:pPr>
      <w:r>
        <w:rPr>
          <w:rtl/>
          <w:lang w:bidi="fa-IR"/>
        </w:rPr>
        <w:t>«مومن بر طاعت حريص است و از كارهاى حرام دورى مى كند»</w:t>
      </w:r>
      <w:r w:rsidR="00CC3E1D">
        <w:rPr>
          <w:rtl/>
          <w:lang w:bidi="fa-IR"/>
        </w:rPr>
        <w:t xml:space="preserve">. </w:t>
      </w:r>
    </w:p>
    <w:p w:rsidR="009C2EE6" w:rsidRDefault="009C2EE6" w:rsidP="009C2EE6">
      <w:pPr>
        <w:pStyle w:val="libNormal"/>
        <w:rPr>
          <w:rtl/>
          <w:lang w:bidi="fa-IR"/>
        </w:rPr>
      </w:pPr>
      <w:r>
        <w:rPr>
          <w:rtl/>
          <w:lang w:bidi="fa-IR"/>
        </w:rPr>
        <w:t>طبق سخن حضرت</w:t>
      </w:r>
      <w:r w:rsidR="00CC3E1D">
        <w:rPr>
          <w:rtl/>
          <w:lang w:bidi="fa-IR"/>
        </w:rPr>
        <w:t xml:space="preserve">، </w:t>
      </w:r>
      <w:r>
        <w:rPr>
          <w:rtl/>
          <w:lang w:bidi="fa-IR"/>
        </w:rPr>
        <w:t>انسان مومن در التزام به قانون حريص و بر اجراى آن مصر است و از قانون شكنى مى پرهيزد</w:t>
      </w:r>
      <w:r w:rsidR="00CC3E1D">
        <w:rPr>
          <w:rtl/>
          <w:lang w:bidi="fa-IR"/>
        </w:rPr>
        <w:t xml:space="preserve">. </w:t>
      </w:r>
    </w:p>
    <w:p w:rsidR="009C2EE6" w:rsidRDefault="009C2EE6" w:rsidP="009C2EE6">
      <w:pPr>
        <w:pStyle w:val="libNormal"/>
        <w:rPr>
          <w:rtl/>
          <w:lang w:bidi="fa-IR"/>
        </w:rPr>
      </w:pPr>
      <w:r>
        <w:rPr>
          <w:rtl/>
          <w:lang w:bidi="fa-IR"/>
        </w:rPr>
        <w:t>ال</w:t>
      </w:r>
      <w:r w:rsidR="00F028FC">
        <w:rPr>
          <w:rtl/>
          <w:lang w:bidi="fa-IR"/>
        </w:rPr>
        <w:t>مؤمن</w:t>
      </w:r>
      <w:r>
        <w:rPr>
          <w:rtl/>
          <w:lang w:bidi="fa-IR"/>
        </w:rPr>
        <w:t xml:space="preserve"> مَن تَحمَّلَ اءَذَى النَّاس و لا يتَاءَذّى اءَحد بهِ </w:t>
      </w:r>
      <w:r w:rsidRPr="00D35857">
        <w:rPr>
          <w:rStyle w:val="libFootnotenumChar"/>
          <w:rtl/>
          <w:lang w:bidi="fa-IR"/>
        </w:rPr>
        <w:t>(912)</w:t>
      </w:r>
      <w:r w:rsidR="00CC3E1D">
        <w:rPr>
          <w:rtl/>
          <w:lang w:bidi="fa-IR"/>
        </w:rPr>
        <w:t xml:space="preserve">. </w:t>
      </w:r>
    </w:p>
    <w:p w:rsidR="009C2EE6" w:rsidRDefault="009C2EE6" w:rsidP="009C2EE6">
      <w:pPr>
        <w:pStyle w:val="libNormal"/>
        <w:rPr>
          <w:rtl/>
          <w:lang w:bidi="fa-IR"/>
        </w:rPr>
      </w:pPr>
      <w:r>
        <w:rPr>
          <w:rtl/>
          <w:lang w:bidi="fa-IR"/>
        </w:rPr>
        <w:t>«مومن كسى است كه در برابر آزار ديگران عكس العمل نشان نمى دهد و از ناحيه او آسيبى متوجه ديگران نيست»</w:t>
      </w:r>
      <w:r w:rsidR="00CC3E1D">
        <w:rPr>
          <w:rtl/>
          <w:lang w:bidi="fa-IR"/>
        </w:rPr>
        <w:t xml:space="preserve">. </w:t>
      </w:r>
    </w:p>
    <w:p w:rsidR="009C2EE6" w:rsidRDefault="009C2EE6" w:rsidP="009C2EE6">
      <w:pPr>
        <w:pStyle w:val="libNormal"/>
        <w:rPr>
          <w:rtl/>
          <w:lang w:bidi="fa-IR"/>
        </w:rPr>
      </w:pPr>
      <w:r>
        <w:rPr>
          <w:rtl/>
          <w:lang w:bidi="fa-IR"/>
        </w:rPr>
        <w:t>لا يُلفَى ال</w:t>
      </w:r>
      <w:r w:rsidR="00F028FC">
        <w:rPr>
          <w:rtl/>
          <w:lang w:bidi="fa-IR"/>
        </w:rPr>
        <w:t>مؤمن</w:t>
      </w:r>
      <w:r>
        <w:rPr>
          <w:rtl/>
          <w:lang w:bidi="fa-IR"/>
        </w:rPr>
        <w:t xml:space="preserve"> حَسودا و لا حَقُودا و لا بَخيلا </w:t>
      </w:r>
      <w:r w:rsidRPr="00D35857">
        <w:rPr>
          <w:rStyle w:val="libFootnotenumChar"/>
          <w:rtl/>
          <w:lang w:bidi="fa-IR"/>
        </w:rPr>
        <w:t>(913)</w:t>
      </w:r>
      <w:r w:rsidR="00CC3E1D">
        <w:rPr>
          <w:rtl/>
          <w:lang w:bidi="fa-IR"/>
        </w:rPr>
        <w:t xml:space="preserve">. </w:t>
      </w:r>
    </w:p>
    <w:p w:rsidR="009C2EE6" w:rsidRDefault="009C2EE6" w:rsidP="009C2EE6">
      <w:pPr>
        <w:pStyle w:val="libNormal"/>
        <w:rPr>
          <w:rtl/>
          <w:lang w:bidi="fa-IR"/>
        </w:rPr>
      </w:pPr>
      <w:r>
        <w:rPr>
          <w:rtl/>
          <w:lang w:bidi="fa-IR"/>
        </w:rPr>
        <w:lastRenderedPageBreak/>
        <w:t>«هيچ مومنى با صفات حسد و كينه توزى و بخل يافت نخواهد شد»</w:t>
      </w:r>
      <w:r w:rsidR="00CC3E1D">
        <w:rPr>
          <w:rtl/>
          <w:lang w:bidi="fa-IR"/>
        </w:rPr>
        <w:t xml:space="preserve">. </w:t>
      </w:r>
    </w:p>
    <w:p w:rsidR="009C2EE6" w:rsidRDefault="009C2EE6" w:rsidP="009C2EE6">
      <w:pPr>
        <w:pStyle w:val="libNormal"/>
        <w:rPr>
          <w:rtl/>
          <w:lang w:bidi="fa-IR"/>
        </w:rPr>
      </w:pPr>
      <w:r>
        <w:rPr>
          <w:rtl/>
          <w:lang w:bidi="fa-IR"/>
        </w:rPr>
        <w:t>اين اوصاف</w:t>
      </w:r>
      <w:r w:rsidR="00CC3E1D">
        <w:rPr>
          <w:rtl/>
          <w:lang w:bidi="fa-IR"/>
        </w:rPr>
        <w:t xml:space="preserve">، </w:t>
      </w:r>
      <w:r>
        <w:rPr>
          <w:rtl/>
          <w:lang w:bidi="fa-IR"/>
        </w:rPr>
        <w:t>صفت هاى زشت انسانى است كه اگر كسى متصف به آنها شود</w:t>
      </w:r>
      <w:r w:rsidR="00CC3E1D">
        <w:rPr>
          <w:rtl/>
          <w:lang w:bidi="fa-IR"/>
        </w:rPr>
        <w:t xml:space="preserve">، </w:t>
      </w:r>
      <w:r>
        <w:rPr>
          <w:rtl/>
          <w:lang w:bidi="fa-IR"/>
        </w:rPr>
        <w:t>نه تنها خود را آزار مى دهد</w:t>
      </w:r>
      <w:r w:rsidR="00CC3E1D">
        <w:rPr>
          <w:rtl/>
          <w:lang w:bidi="fa-IR"/>
        </w:rPr>
        <w:t xml:space="preserve">، </w:t>
      </w:r>
      <w:r>
        <w:rPr>
          <w:rtl/>
          <w:lang w:bidi="fa-IR"/>
        </w:rPr>
        <w:t>بلكه آثار وضعى آن در جامعه نيز به جاى خواهد ماند</w:t>
      </w:r>
      <w:r w:rsidR="00CC3E1D">
        <w:rPr>
          <w:rtl/>
          <w:lang w:bidi="fa-IR"/>
        </w:rPr>
        <w:t xml:space="preserve">. </w:t>
      </w:r>
    </w:p>
    <w:p w:rsidR="009C2EE6" w:rsidRDefault="009C2EE6" w:rsidP="009C2EE6">
      <w:pPr>
        <w:pStyle w:val="libNormal"/>
        <w:rPr>
          <w:rtl/>
          <w:lang w:bidi="fa-IR"/>
        </w:rPr>
      </w:pPr>
      <w:r>
        <w:rPr>
          <w:rtl/>
          <w:lang w:bidi="fa-IR"/>
        </w:rPr>
        <w:t>ال</w:t>
      </w:r>
      <w:r w:rsidR="00F028FC">
        <w:rPr>
          <w:rtl/>
          <w:lang w:bidi="fa-IR"/>
        </w:rPr>
        <w:t>مؤمن</w:t>
      </w:r>
      <w:r>
        <w:rPr>
          <w:rtl/>
          <w:lang w:bidi="fa-IR"/>
        </w:rPr>
        <w:t xml:space="preserve">ونَ خيرَ مَاءمولَة و شُرُورُهم مَاءمونَة </w:t>
      </w:r>
      <w:r w:rsidRPr="00D35857">
        <w:rPr>
          <w:rStyle w:val="libFootnotenumChar"/>
          <w:rtl/>
          <w:lang w:bidi="fa-IR"/>
        </w:rPr>
        <w:t>(914)</w:t>
      </w:r>
      <w:r w:rsidR="00CC3E1D">
        <w:rPr>
          <w:rtl/>
          <w:lang w:bidi="fa-IR"/>
        </w:rPr>
        <w:t xml:space="preserve">. </w:t>
      </w:r>
    </w:p>
    <w:p w:rsidR="009C2EE6" w:rsidRDefault="009C2EE6" w:rsidP="009C2EE6">
      <w:pPr>
        <w:pStyle w:val="libNormal"/>
        <w:rPr>
          <w:rtl/>
          <w:lang w:bidi="fa-IR"/>
        </w:rPr>
      </w:pPr>
      <w:r>
        <w:rPr>
          <w:rtl/>
          <w:lang w:bidi="fa-IR"/>
        </w:rPr>
        <w:t>«</w:t>
      </w:r>
      <w:r w:rsidR="00F028FC">
        <w:rPr>
          <w:rtl/>
          <w:lang w:bidi="fa-IR"/>
        </w:rPr>
        <w:t>مؤمن</w:t>
      </w:r>
      <w:r>
        <w:rPr>
          <w:rtl/>
          <w:lang w:bidi="fa-IR"/>
        </w:rPr>
        <w:t>ان كسانى اند كه خوبى هايشان مورد انتظار و اميدوارى است و از بدى هايشان ايمنى وجود دارد»</w:t>
      </w:r>
      <w:r w:rsidR="00CC3E1D">
        <w:rPr>
          <w:rtl/>
          <w:lang w:bidi="fa-IR"/>
        </w:rPr>
        <w:t xml:space="preserve">. </w:t>
      </w:r>
    </w:p>
    <w:p w:rsidR="009C2EE6" w:rsidRDefault="009C2EE6" w:rsidP="009C2EE6">
      <w:pPr>
        <w:pStyle w:val="libNormal"/>
        <w:rPr>
          <w:rtl/>
          <w:lang w:bidi="fa-IR"/>
        </w:rPr>
      </w:pPr>
      <w:r>
        <w:rPr>
          <w:rtl/>
          <w:lang w:bidi="fa-IR"/>
        </w:rPr>
        <w:t>ال</w:t>
      </w:r>
      <w:r w:rsidR="00F028FC">
        <w:rPr>
          <w:rtl/>
          <w:lang w:bidi="fa-IR"/>
        </w:rPr>
        <w:t>مؤمن</w:t>
      </w:r>
      <w:r>
        <w:rPr>
          <w:rtl/>
          <w:lang w:bidi="fa-IR"/>
        </w:rPr>
        <w:t xml:space="preserve"> لا يَظلِمُ و لا يتَاءَثَّمُ </w:t>
      </w:r>
      <w:r w:rsidRPr="00D35857">
        <w:rPr>
          <w:rStyle w:val="libFootnotenumChar"/>
          <w:rtl/>
          <w:lang w:bidi="fa-IR"/>
        </w:rPr>
        <w:t>(915)</w:t>
      </w:r>
      <w:r w:rsidR="00CC3E1D">
        <w:rPr>
          <w:rtl/>
          <w:lang w:bidi="fa-IR"/>
        </w:rPr>
        <w:t xml:space="preserve">. </w:t>
      </w:r>
    </w:p>
    <w:p w:rsidR="009C2EE6" w:rsidRDefault="009C2EE6" w:rsidP="009C2EE6">
      <w:pPr>
        <w:pStyle w:val="libNormal"/>
        <w:rPr>
          <w:rtl/>
          <w:lang w:bidi="fa-IR"/>
        </w:rPr>
      </w:pPr>
      <w:r>
        <w:rPr>
          <w:rtl/>
          <w:lang w:bidi="fa-IR"/>
        </w:rPr>
        <w:t>«مومن هرگز به كسى ستم نكرده و گناه نمى كند»</w:t>
      </w:r>
      <w:r w:rsidR="00CC3E1D">
        <w:rPr>
          <w:rtl/>
          <w:lang w:bidi="fa-IR"/>
        </w:rPr>
        <w:t xml:space="preserve">. </w:t>
      </w:r>
    </w:p>
    <w:p w:rsidR="009C2EE6" w:rsidRDefault="009C2EE6" w:rsidP="009C2EE6">
      <w:pPr>
        <w:pStyle w:val="libNormal"/>
        <w:rPr>
          <w:rtl/>
          <w:lang w:bidi="fa-IR"/>
        </w:rPr>
      </w:pPr>
      <w:r>
        <w:rPr>
          <w:rtl/>
          <w:lang w:bidi="fa-IR"/>
        </w:rPr>
        <w:t>مجموعه اين تعاريف</w:t>
      </w:r>
      <w:r w:rsidR="00CC3E1D">
        <w:rPr>
          <w:rtl/>
          <w:lang w:bidi="fa-IR"/>
        </w:rPr>
        <w:t xml:space="preserve">، </w:t>
      </w:r>
      <w:r>
        <w:rPr>
          <w:rtl/>
          <w:lang w:bidi="fa-IR"/>
        </w:rPr>
        <w:t>كه بيانگر پايبندى مومن به قوانين الهى است</w:t>
      </w:r>
      <w:r w:rsidR="00CC3E1D">
        <w:rPr>
          <w:rtl/>
          <w:lang w:bidi="fa-IR"/>
        </w:rPr>
        <w:t xml:space="preserve">، </w:t>
      </w:r>
      <w:r>
        <w:rPr>
          <w:rtl/>
          <w:lang w:bidi="fa-IR"/>
        </w:rPr>
        <w:t>حاكى از آن است كه هرگز مومن عملى انجام نمى دهد كه با منافع ديگران منافات داشته باشد</w:t>
      </w:r>
      <w:r w:rsidR="00CC3E1D">
        <w:rPr>
          <w:rtl/>
          <w:lang w:bidi="fa-IR"/>
        </w:rPr>
        <w:t xml:space="preserve">. </w:t>
      </w:r>
      <w:r>
        <w:rPr>
          <w:rtl/>
          <w:lang w:bidi="fa-IR"/>
        </w:rPr>
        <w:t>بالاتر از اين مى توان در حل مشكلات عمومى و اجتماعى به او تكيه كرد و بسيارى از مشكلات عمومى را به وسيله خيرى كه در او وجود دارد</w:t>
      </w:r>
      <w:r w:rsidR="00CC3E1D">
        <w:rPr>
          <w:rtl/>
          <w:lang w:bidi="fa-IR"/>
        </w:rPr>
        <w:t xml:space="preserve">، </w:t>
      </w:r>
      <w:r>
        <w:rPr>
          <w:rtl/>
          <w:lang w:bidi="fa-IR"/>
        </w:rPr>
        <w:t>حل و فصل كرد</w:t>
      </w:r>
      <w:r w:rsidR="00CC3E1D">
        <w:rPr>
          <w:rtl/>
          <w:lang w:bidi="fa-IR"/>
        </w:rPr>
        <w:t xml:space="preserve">. </w:t>
      </w:r>
    </w:p>
    <w:p w:rsidR="009C2EE6" w:rsidRDefault="009C2EE6" w:rsidP="009C2EE6">
      <w:pPr>
        <w:pStyle w:val="libNormal"/>
        <w:rPr>
          <w:rtl/>
          <w:lang w:bidi="fa-IR"/>
        </w:rPr>
      </w:pPr>
      <w:r>
        <w:rPr>
          <w:rtl/>
          <w:lang w:bidi="fa-IR"/>
        </w:rPr>
        <w:t>ال</w:t>
      </w:r>
      <w:r w:rsidR="00F028FC">
        <w:rPr>
          <w:rtl/>
          <w:lang w:bidi="fa-IR"/>
        </w:rPr>
        <w:t>مؤمن</w:t>
      </w:r>
      <w:r>
        <w:rPr>
          <w:rtl/>
          <w:lang w:bidi="fa-IR"/>
        </w:rPr>
        <w:t xml:space="preserve"> اذا سُئِلَ اءَسعَفَ و اذا سَاءَلَ خَفَّفَ </w:t>
      </w:r>
      <w:r w:rsidRPr="00D35857">
        <w:rPr>
          <w:rStyle w:val="libFootnotenumChar"/>
          <w:rtl/>
          <w:lang w:bidi="fa-IR"/>
        </w:rPr>
        <w:t>(916)</w:t>
      </w:r>
      <w:r w:rsidR="00CC3E1D">
        <w:rPr>
          <w:rtl/>
          <w:lang w:bidi="fa-IR"/>
        </w:rPr>
        <w:t xml:space="preserve">. </w:t>
      </w:r>
    </w:p>
    <w:p w:rsidR="009C2EE6" w:rsidRDefault="009C2EE6" w:rsidP="009C2EE6">
      <w:pPr>
        <w:pStyle w:val="libNormal"/>
        <w:rPr>
          <w:rtl/>
          <w:lang w:bidi="fa-IR"/>
        </w:rPr>
      </w:pPr>
      <w:r>
        <w:rPr>
          <w:rtl/>
          <w:lang w:bidi="fa-IR"/>
        </w:rPr>
        <w:t>«اگر از انسان مومن درخواستى شود</w:t>
      </w:r>
      <w:r w:rsidR="00CC3E1D">
        <w:rPr>
          <w:rtl/>
          <w:lang w:bidi="fa-IR"/>
        </w:rPr>
        <w:t xml:space="preserve">، </w:t>
      </w:r>
      <w:r>
        <w:rPr>
          <w:rtl/>
          <w:lang w:bidi="fa-IR"/>
        </w:rPr>
        <w:t>برآورده مى كند</w:t>
      </w:r>
      <w:r w:rsidR="00CC3E1D">
        <w:rPr>
          <w:rtl/>
          <w:lang w:bidi="fa-IR"/>
        </w:rPr>
        <w:t xml:space="preserve">؛ </w:t>
      </w:r>
      <w:r>
        <w:rPr>
          <w:rtl/>
          <w:lang w:bidi="fa-IR"/>
        </w:rPr>
        <w:t xml:space="preserve">اما خود در مقام </w:t>
      </w:r>
      <w:r w:rsidR="00F028FC">
        <w:rPr>
          <w:rtl/>
          <w:lang w:bidi="fa-IR"/>
        </w:rPr>
        <w:t>سئوال</w:t>
      </w:r>
      <w:r>
        <w:rPr>
          <w:rtl/>
          <w:lang w:bidi="fa-IR"/>
        </w:rPr>
        <w:t xml:space="preserve"> سخت نمى گيرد»</w:t>
      </w:r>
      <w:r w:rsidR="00CC3E1D">
        <w:rPr>
          <w:rtl/>
          <w:lang w:bidi="fa-IR"/>
        </w:rPr>
        <w:t xml:space="preserve">. </w:t>
      </w:r>
    </w:p>
    <w:p w:rsidR="009C2EE6" w:rsidRDefault="009C2EE6" w:rsidP="009C2EE6">
      <w:pPr>
        <w:pStyle w:val="libNormal"/>
        <w:rPr>
          <w:rtl/>
          <w:lang w:bidi="fa-IR"/>
        </w:rPr>
      </w:pP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در تعريف انسان سعدتمند</w:t>
      </w:r>
      <w:r w:rsidR="00CC3E1D">
        <w:rPr>
          <w:rtl/>
          <w:lang w:bidi="fa-IR"/>
        </w:rPr>
        <w:t xml:space="preserve">، </w:t>
      </w:r>
      <w:r>
        <w:rPr>
          <w:rtl/>
          <w:lang w:bidi="fa-IR"/>
        </w:rPr>
        <w:t>مى فرمايند</w:t>
      </w:r>
      <w:r w:rsidR="00CC3E1D">
        <w:rPr>
          <w:rtl/>
          <w:lang w:bidi="fa-IR"/>
        </w:rPr>
        <w:t xml:space="preserve">: </w:t>
      </w:r>
    </w:p>
    <w:p w:rsidR="009C2EE6" w:rsidRDefault="009C2EE6" w:rsidP="009C2EE6">
      <w:pPr>
        <w:pStyle w:val="libNormal"/>
        <w:rPr>
          <w:rtl/>
          <w:lang w:bidi="fa-IR"/>
        </w:rPr>
      </w:pPr>
      <w:r>
        <w:rPr>
          <w:rtl/>
          <w:lang w:bidi="fa-IR"/>
        </w:rPr>
        <w:t xml:space="preserve">مِن كمالِ السَّعادَةِ السَّعىُ فى صَلاحِ الجُمهورِ </w:t>
      </w:r>
      <w:r w:rsidRPr="00D35857">
        <w:rPr>
          <w:rStyle w:val="libFootnotenumChar"/>
          <w:rtl/>
          <w:lang w:bidi="fa-IR"/>
        </w:rPr>
        <w:t>(917)</w:t>
      </w:r>
      <w:r w:rsidR="00CC3E1D">
        <w:rPr>
          <w:rtl/>
          <w:lang w:bidi="fa-IR"/>
        </w:rPr>
        <w:t xml:space="preserve">. </w:t>
      </w:r>
    </w:p>
    <w:p w:rsidR="009C2EE6" w:rsidRDefault="009C2EE6" w:rsidP="009C2EE6">
      <w:pPr>
        <w:pStyle w:val="libNormal"/>
        <w:rPr>
          <w:rtl/>
          <w:lang w:bidi="fa-IR"/>
        </w:rPr>
      </w:pPr>
      <w:r>
        <w:rPr>
          <w:rtl/>
          <w:lang w:bidi="fa-IR"/>
        </w:rPr>
        <w:t>«از عالى ترين مراتب خوشبختى انسان</w:t>
      </w:r>
      <w:r w:rsidR="00CC3E1D">
        <w:rPr>
          <w:rtl/>
          <w:lang w:bidi="fa-IR"/>
        </w:rPr>
        <w:t xml:space="preserve">، </w:t>
      </w:r>
      <w:r>
        <w:rPr>
          <w:rtl/>
          <w:lang w:bidi="fa-IR"/>
        </w:rPr>
        <w:t>تلاش در اصلاح امور عمومى مردم است»</w:t>
      </w:r>
      <w:r w:rsidR="00CC3E1D">
        <w:rPr>
          <w:rtl/>
          <w:lang w:bidi="fa-IR"/>
        </w:rPr>
        <w:t xml:space="preserve">. </w:t>
      </w:r>
    </w:p>
    <w:p w:rsidR="009C2EE6" w:rsidRDefault="009C2EE6" w:rsidP="009C2EE6">
      <w:pPr>
        <w:pStyle w:val="libNormal"/>
        <w:rPr>
          <w:rtl/>
          <w:lang w:bidi="fa-IR"/>
        </w:rPr>
      </w:pPr>
      <w:r>
        <w:rPr>
          <w:rtl/>
          <w:lang w:bidi="fa-IR"/>
        </w:rPr>
        <w:lastRenderedPageBreak/>
        <w:t>بر اين اساس است كه گفتيم جامعه مى تواند به ثمرات وجودى او تكيه كند</w:t>
      </w:r>
      <w:r w:rsidR="00CC3E1D">
        <w:rPr>
          <w:rtl/>
          <w:lang w:bidi="fa-IR"/>
        </w:rPr>
        <w:t xml:space="preserve">؛ </w:t>
      </w:r>
      <w:r>
        <w:rPr>
          <w:rtl/>
          <w:lang w:bidi="fa-IR"/>
        </w:rPr>
        <w:t>چون انسانى است تربيت شده و ساخته شده</w:t>
      </w:r>
      <w:r w:rsidR="00CC3E1D">
        <w:rPr>
          <w:rtl/>
          <w:lang w:bidi="fa-IR"/>
        </w:rPr>
        <w:t xml:space="preserve">. </w:t>
      </w:r>
      <w:r>
        <w:rPr>
          <w:rtl/>
          <w:lang w:bidi="fa-IR"/>
        </w:rPr>
        <w:t>در تعبير ديگرى از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آمده است كه حضرت مى فرمايند</w:t>
      </w:r>
      <w:r w:rsidR="00CC3E1D">
        <w:rPr>
          <w:rtl/>
          <w:lang w:bidi="fa-IR"/>
        </w:rPr>
        <w:t xml:space="preserve">: </w:t>
      </w:r>
    </w:p>
    <w:p w:rsidR="009C2EE6" w:rsidRDefault="009C2EE6" w:rsidP="009C2EE6">
      <w:pPr>
        <w:pStyle w:val="libNormal"/>
        <w:rPr>
          <w:rtl/>
          <w:lang w:bidi="fa-IR"/>
        </w:rPr>
      </w:pPr>
      <w:r>
        <w:rPr>
          <w:rtl/>
          <w:lang w:bidi="fa-IR"/>
        </w:rPr>
        <w:t>انَّ ال</w:t>
      </w:r>
      <w:r w:rsidR="00F028FC">
        <w:rPr>
          <w:rtl/>
          <w:lang w:bidi="fa-IR"/>
        </w:rPr>
        <w:t>مؤمن</w:t>
      </w:r>
      <w:r>
        <w:rPr>
          <w:rtl/>
          <w:lang w:bidi="fa-IR"/>
        </w:rPr>
        <w:t xml:space="preserve">ين مُشفِقونَ </w:t>
      </w:r>
      <w:r w:rsidRPr="00D35857">
        <w:rPr>
          <w:rStyle w:val="libFootnotenumChar"/>
          <w:rtl/>
          <w:lang w:bidi="fa-IR"/>
        </w:rPr>
        <w:t>(918)</w:t>
      </w:r>
      <w:r w:rsidR="00CC3E1D">
        <w:rPr>
          <w:rtl/>
          <w:lang w:bidi="fa-IR"/>
        </w:rPr>
        <w:t xml:space="preserve">. </w:t>
      </w:r>
    </w:p>
    <w:p w:rsidR="009C2EE6" w:rsidRDefault="009C2EE6" w:rsidP="009C2EE6">
      <w:pPr>
        <w:pStyle w:val="libNormal"/>
        <w:rPr>
          <w:rtl/>
          <w:lang w:bidi="fa-IR"/>
        </w:rPr>
      </w:pPr>
      <w:r>
        <w:rPr>
          <w:rtl/>
          <w:lang w:bidi="fa-IR"/>
        </w:rPr>
        <w:t>«</w:t>
      </w:r>
      <w:r w:rsidR="00F028FC">
        <w:rPr>
          <w:rtl/>
          <w:lang w:bidi="fa-IR"/>
        </w:rPr>
        <w:t>مؤمن</w:t>
      </w:r>
      <w:r>
        <w:rPr>
          <w:rtl/>
          <w:lang w:bidi="fa-IR"/>
        </w:rPr>
        <w:t>ان اهل شفقت و مهرورزى اند»</w:t>
      </w:r>
      <w:r w:rsidR="00CC3E1D">
        <w:rPr>
          <w:rtl/>
          <w:lang w:bidi="fa-IR"/>
        </w:rPr>
        <w:t xml:space="preserve">. </w:t>
      </w:r>
    </w:p>
    <w:p w:rsidR="009C2EE6" w:rsidRDefault="009C2EE6" w:rsidP="009C2EE6">
      <w:pPr>
        <w:pStyle w:val="libNormal"/>
        <w:rPr>
          <w:rtl/>
          <w:lang w:bidi="fa-IR"/>
        </w:rPr>
      </w:pPr>
      <w:r>
        <w:rPr>
          <w:rtl/>
          <w:lang w:bidi="fa-IR"/>
        </w:rPr>
        <w:t xml:space="preserve">امام سجاد </w:t>
      </w:r>
      <w:r w:rsidR="00CD7338" w:rsidRPr="00CD7338">
        <w:rPr>
          <w:rStyle w:val="libAlaemChar"/>
          <w:rtl/>
        </w:rPr>
        <w:t>عليه‌السلام</w:t>
      </w:r>
      <w:r>
        <w:rPr>
          <w:rtl/>
          <w:lang w:bidi="fa-IR"/>
        </w:rPr>
        <w:t xml:space="preserve"> اين مطلب را در حق اول هم دين ذكر فرمودند و ما آن را به تفصيل بيان كرديم كه خدا دوست دارد بندگانش نسبت به ديگران مهر بورزند و نسبت به آنان رحيم و مفيد باشند</w:t>
      </w:r>
      <w:r w:rsidR="00CC3E1D">
        <w:rPr>
          <w:rtl/>
          <w:lang w:bidi="fa-IR"/>
        </w:rPr>
        <w:t xml:space="preserve">. </w:t>
      </w:r>
      <w:r>
        <w:rPr>
          <w:rtl/>
          <w:lang w:bidi="fa-IR"/>
        </w:rPr>
        <w:t xml:space="preserve">سخن معروف رسول اكرم </w:t>
      </w:r>
      <w:r w:rsidR="00CD7338" w:rsidRPr="00CD7338">
        <w:rPr>
          <w:rStyle w:val="libAlaemChar"/>
          <w:rtl/>
        </w:rPr>
        <w:t>صلى‌الله‌عليه‌وآله‌وسلم</w:t>
      </w:r>
      <w:r>
        <w:rPr>
          <w:rtl/>
          <w:lang w:bidi="fa-IR"/>
        </w:rPr>
        <w:t xml:space="preserve"> است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مَن سَمعَ رَجلا يُنادى يا لَلمُسلمينَ فَلم يُجِبهُ فَلَى سَ بِمُسلم </w:t>
      </w:r>
      <w:r w:rsidRPr="00D35857">
        <w:rPr>
          <w:rStyle w:val="libFootnotenumChar"/>
          <w:rtl/>
          <w:lang w:bidi="fa-IR"/>
        </w:rPr>
        <w:t>(919)</w:t>
      </w:r>
      <w:r w:rsidR="00CC3E1D">
        <w:rPr>
          <w:rtl/>
          <w:lang w:bidi="fa-IR"/>
        </w:rPr>
        <w:t xml:space="preserve">. </w:t>
      </w:r>
    </w:p>
    <w:p w:rsidR="009C2EE6" w:rsidRDefault="009C2EE6" w:rsidP="009C2EE6">
      <w:pPr>
        <w:pStyle w:val="libNormal"/>
        <w:rPr>
          <w:rtl/>
          <w:lang w:bidi="fa-IR"/>
        </w:rPr>
      </w:pPr>
      <w:r>
        <w:rPr>
          <w:rtl/>
          <w:lang w:bidi="fa-IR"/>
        </w:rPr>
        <w:t>«اگر كسى فرياد كسى را بشنود كه از مسلمانان يارى مى طلبد و او را اجابت نكند</w:t>
      </w:r>
      <w:r w:rsidR="00CC3E1D">
        <w:rPr>
          <w:rtl/>
          <w:lang w:bidi="fa-IR"/>
        </w:rPr>
        <w:t xml:space="preserve">، </w:t>
      </w:r>
      <w:r>
        <w:rPr>
          <w:rtl/>
          <w:lang w:bidi="fa-IR"/>
        </w:rPr>
        <w:t>مسلمان نيست»</w:t>
      </w:r>
      <w:r w:rsidR="00CC3E1D">
        <w:rPr>
          <w:rtl/>
          <w:lang w:bidi="fa-IR"/>
        </w:rPr>
        <w:t xml:space="preserve">. </w:t>
      </w:r>
    </w:p>
    <w:p w:rsidR="009C2EE6" w:rsidRDefault="009C2EE6" w:rsidP="009C2EE6">
      <w:pPr>
        <w:pStyle w:val="libNormal"/>
        <w:rPr>
          <w:rtl/>
          <w:lang w:bidi="fa-IR"/>
        </w:rPr>
      </w:pPr>
      <w:r>
        <w:rPr>
          <w:rtl/>
          <w:lang w:bidi="fa-IR"/>
        </w:rPr>
        <w:t>شرط ايمان و اسلام</w:t>
      </w:r>
      <w:r w:rsidR="00CC3E1D">
        <w:rPr>
          <w:rtl/>
          <w:lang w:bidi="fa-IR"/>
        </w:rPr>
        <w:t xml:space="preserve">، </w:t>
      </w:r>
      <w:r>
        <w:rPr>
          <w:rtl/>
          <w:lang w:bidi="fa-IR"/>
        </w:rPr>
        <w:t>احساس مسووليت در قبال ديگران است</w:t>
      </w:r>
      <w:r w:rsidR="00CC3E1D">
        <w:rPr>
          <w:rtl/>
          <w:lang w:bidi="fa-IR"/>
        </w:rPr>
        <w:t xml:space="preserve">. </w:t>
      </w:r>
      <w:r>
        <w:rPr>
          <w:rtl/>
          <w:lang w:bidi="fa-IR"/>
        </w:rPr>
        <w:t>مومن كسى است كه ديگران از وجود او بهره مند مى شوند او در قبال مردم خود را مسوول دانسته و به آنها علاقه مند بوده و نسبت به قانون پايبند است</w:t>
      </w:r>
      <w:r w:rsidR="00CC3E1D">
        <w:rPr>
          <w:rtl/>
          <w:lang w:bidi="fa-IR"/>
        </w:rPr>
        <w:t xml:space="preserve">. </w:t>
      </w:r>
    </w:p>
    <w:p w:rsidR="009C2EE6" w:rsidRDefault="009C2EE6" w:rsidP="009C2EE6">
      <w:pPr>
        <w:pStyle w:val="libNormal"/>
        <w:rPr>
          <w:rtl/>
          <w:lang w:bidi="fa-IR"/>
        </w:rPr>
      </w:pPr>
      <w:r>
        <w:rPr>
          <w:rtl/>
          <w:lang w:bidi="fa-IR"/>
        </w:rPr>
        <w:t xml:space="preserve">لا يَشبَعُ المومنُ و اءَخوهُ جائِع </w:t>
      </w:r>
      <w:r w:rsidRPr="00D35857">
        <w:rPr>
          <w:rStyle w:val="libFootnotenumChar"/>
          <w:rtl/>
          <w:lang w:bidi="fa-IR"/>
        </w:rPr>
        <w:t>(920)</w:t>
      </w:r>
      <w:r w:rsidR="00CC3E1D">
        <w:rPr>
          <w:rtl/>
          <w:lang w:bidi="fa-IR"/>
        </w:rPr>
        <w:t xml:space="preserve">. </w:t>
      </w:r>
    </w:p>
    <w:p w:rsidR="009C2EE6" w:rsidRDefault="009C2EE6" w:rsidP="009C2EE6">
      <w:pPr>
        <w:pStyle w:val="libNormal"/>
        <w:rPr>
          <w:rtl/>
          <w:lang w:bidi="fa-IR"/>
        </w:rPr>
      </w:pPr>
      <w:r>
        <w:rPr>
          <w:rtl/>
          <w:lang w:bidi="fa-IR"/>
        </w:rPr>
        <w:t>«انسان مومن در حالى كه برادرش گرسنه است</w:t>
      </w:r>
      <w:r w:rsidR="00CC3E1D">
        <w:rPr>
          <w:rtl/>
          <w:lang w:bidi="fa-IR"/>
        </w:rPr>
        <w:t xml:space="preserve">، </w:t>
      </w:r>
      <w:r>
        <w:rPr>
          <w:rtl/>
          <w:lang w:bidi="fa-IR"/>
        </w:rPr>
        <w:t>سير نمى شود»</w:t>
      </w:r>
      <w:r w:rsidR="00CC3E1D">
        <w:rPr>
          <w:rtl/>
          <w:lang w:bidi="fa-IR"/>
        </w:rPr>
        <w:t xml:space="preserve">. </w:t>
      </w:r>
    </w:p>
    <w:p w:rsidR="009C2EE6" w:rsidRDefault="009C2EE6" w:rsidP="009C2EE6">
      <w:pPr>
        <w:pStyle w:val="libNormal"/>
        <w:rPr>
          <w:rtl/>
          <w:lang w:bidi="fa-IR"/>
        </w:rPr>
      </w:pPr>
      <w:r>
        <w:rPr>
          <w:rtl/>
          <w:lang w:bidi="fa-IR"/>
        </w:rPr>
        <w:t xml:space="preserve">المُسلمُ مَن سَلِمَ المسلمونَ مِن يدِهِ و لِسانهِ </w:t>
      </w:r>
      <w:r w:rsidRPr="00D35857">
        <w:rPr>
          <w:rStyle w:val="libFootnotenumChar"/>
          <w:rtl/>
          <w:lang w:bidi="fa-IR"/>
        </w:rPr>
        <w:t>(921)</w:t>
      </w:r>
      <w:r w:rsidR="00CC3E1D">
        <w:rPr>
          <w:rtl/>
          <w:lang w:bidi="fa-IR"/>
        </w:rPr>
        <w:t xml:space="preserve">. </w:t>
      </w:r>
    </w:p>
    <w:p w:rsidR="009C2EE6" w:rsidRDefault="009C2EE6" w:rsidP="009C2EE6">
      <w:pPr>
        <w:pStyle w:val="libNormal"/>
        <w:rPr>
          <w:rtl/>
          <w:lang w:bidi="fa-IR"/>
        </w:rPr>
      </w:pPr>
      <w:r>
        <w:rPr>
          <w:rtl/>
          <w:lang w:bidi="fa-IR"/>
        </w:rPr>
        <w:t>«مسلمان كسى است كه ديگران از دست و زبان او در امان باشند»</w:t>
      </w:r>
      <w:r w:rsidR="00CC3E1D">
        <w:rPr>
          <w:rtl/>
          <w:lang w:bidi="fa-IR"/>
        </w:rPr>
        <w:t xml:space="preserve">. </w:t>
      </w:r>
    </w:p>
    <w:p w:rsidR="009C2EE6" w:rsidRDefault="00D35857" w:rsidP="00D35857">
      <w:pPr>
        <w:pStyle w:val="Heading2"/>
        <w:rPr>
          <w:rtl/>
          <w:lang w:bidi="fa-IR"/>
        </w:rPr>
      </w:pPr>
      <w:bookmarkStart w:id="121" w:name="_Toc394573375"/>
      <w:r>
        <w:rPr>
          <w:rtl/>
          <w:lang w:bidi="fa-IR"/>
        </w:rPr>
        <w:lastRenderedPageBreak/>
        <w:t xml:space="preserve">ويژگى هاى </w:t>
      </w:r>
      <w:r w:rsidR="00F028FC">
        <w:rPr>
          <w:rtl/>
          <w:lang w:bidi="fa-IR"/>
        </w:rPr>
        <w:t>مؤمن</w:t>
      </w:r>
      <w:r>
        <w:rPr>
          <w:rtl/>
          <w:lang w:bidi="fa-IR"/>
        </w:rPr>
        <w:t>ان در قرآن</w:t>
      </w:r>
      <w:bookmarkEnd w:id="121"/>
    </w:p>
    <w:p w:rsidR="009C2EE6" w:rsidRDefault="009C2EE6" w:rsidP="009C2EE6">
      <w:pPr>
        <w:pStyle w:val="libNormal"/>
        <w:rPr>
          <w:rtl/>
          <w:lang w:bidi="fa-IR"/>
        </w:rPr>
      </w:pPr>
      <w:r>
        <w:rPr>
          <w:rtl/>
          <w:lang w:bidi="fa-IR"/>
        </w:rPr>
        <w:t>قرآن نيز در موارد متعدد</w:t>
      </w:r>
      <w:r w:rsidR="00CC3E1D">
        <w:rPr>
          <w:rtl/>
          <w:lang w:bidi="fa-IR"/>
        </w:rPr>
        <w:t xml:space="preserve">، </w:t>
      </w:r>
      <w:r>
        <w:rPr>
          <w:rtl/>
          <w:lang w:bidi="fa-IR"/>
        </w:rPr>
        <w:t xml:space="preserve">به ويژگى هاى </w:t>
      </w:r>
      <w:r w:rsidR="00F028FC">
        <w:rPr>
          <w:rtl/>
          <w:lang w:bidi="fa-IR"/>
        </w:rPr>
        <w:t>مؤمن</w:t>
      </w:r>
      <w:r>
        <w:rPr>
          <w:rtl/>
          <w:lang w:bidi="fa-IR"/>
        </w:rPr>
        <w:t>ان با خطاب</w:t>
      </w:r>
      <w:r w:rsidR="00CC3E1D">
        <w:rPr>
          <w:rtl/>
          <w:lang w:bidi="fa-IR"/>
        </w:rPr>
        <w:t xml:space="preserve">: </w:t>
      </w:r>
      <w:r>
        <w:rPr>
          <w:rtl/>
          <w:lang w:bidi="fa-IR"/>
        </w:rPr>
        <w:t>«يا ايها الذين آمنوا» اشاره كرده و برخى از اوصاف اين افراد را برمى شمارد كه به بعضى از اين آيات</w:t>
      </w:r>
      <w:r w:rsidR="00CC3E1D">
        <w:rPr>
          <w:rtl/>
          <w:lang w:bidi="fa-IR"/>
        </w:rPr>
        <w:t xml:space="preserve">، </w:t>
      </w:r>
      <w:r>
        <w:rPr>
          <w:rtl/>
          <w:lang w:bidi="fa-IR"/>
        </w:rPr>
        <w:t>اشاره مى كنيم</w:t>
      </w:r>
      <w:r w:rsidR="00CC3E1D">
        <w:rPr>
          <w:rtl/>
          <w:lang w:bidi="fa-IR"/>
        </w:rPr>
        <w:t xml:space="preserve">. </w:t>
      </w:r>
    </w:p>
    <w:p w:rsidR="009C2EE6" w:rsidRDefault="009C2EE6" w:rsidP="009C2EE6">
      <w:pPr>
        <w:pStyle w:val="libNormal"/>
        <w:rPr>
          <w:rtl/>
          <w:lang w:bidi="fa-IR"/>
        </w:rPr>
      </w:pPr>
      <w:r>
        <w:rPr>
          <w:rtl/>
          <w:lang w:bidi="fa-IR"/>
        </w:rPr>
        <w:t>در سوره مباركه حجرات مى فرمايد</w:t>
      </w:r>
      <w:r w:rsidR="00CC3E1D">
        <w:rPr>
          <w:rtl/>
          <w:lang w:bidi="fa-IR"/>
        </w:rPr>
        <w:t xml:space="preserve">: </w:t>
      </w:r>
    </w:p>
    <w:p w:rsidR="009C2EE6" w:rsidRDefault="009C2EE6" w:rsidP="009C2EE6">
      <w:pPr>
        <w:pStyle w:val="libNormal"/>
        <w:rPr>
          <w:rtl/>
          <w:lang w:bidi="fa-IR"/>
        </w:rPr>
      </w:pPr>
      <w:r w:rsidRPr="00CD7338">
        <w:rPr>
          <w:rStyle w:val="libAieChar"/>
          <w:rtl/>
        </w:rPr>
        <w:t>يا ايُّها الَّذينَ آمنوا اجتَنِبوا كَثيرا مِّن الظَّنِّ انَّ بعضَ الظَّنِّ اِثم و لا تَجَسَّسوا و لا يَغتَب بَعضكم بعضا</w:t>
      </w:r>
      <w:r>
        <w:rPr>
          <w:rtl/>
          <w:lang w:bidi="fa-IR"/>
        </w:rPr>
        <w:t xml:space="preserve"> </w:t>
      </w:r>
      <w:r w:rsidRPr="00D35857">
        <w:rPr>
          <w:rStyle w:val="libFootnotenumChar"/>
          <w:rtl/>
          <w:lang w:bidi="fa-IR"/>
        </w:rPr>
        <w:t>(922)</w:t>
      </w:r>
      <w:r w:rsidR="00CC3E1D">
        <w:rPr>
          <w:rtl/>
          <w:lang w:bidi="fa-IR"/>
        </w:rPr>
        <w:t xml:space="preserve">. </w:t>
      </w:r>
    </w:p>
    <w:p w:rsidR="009C2EE6" w:rsidRDefault="009C2EE6" w:rsidP="009C2EE6">
      <w:pPr>
        <w:pStyle w:val="libNormal"/>
        <w:rPr>
          <w:rtl/>
          <w:lang w:bidi="fa-IR"/>
        </w:rPr>
      </w:pPr>
      <w:r>
        <w:rPr>
          <w:rtl/>
          <w:lang w:bidi="fa-IR"/>
        </w:rPr>
        <w:t>«اى كسانى كه ايمان آورده ايد! از بسيارى از گمان ها بپرهيزيد</w:t>
      </w:r>
      <w:r w:rsidR="00CC3E1D">
        <w:rPr>
          <w:rtl/>
          <w:lang w:bidi="fa-IR"/>
        </w:rPr>
        <w:t xml:space="preserve">؛ </w:t>
      </w:r>
      <w:r>
        <w:rPr>
          <w:rtl/>
          <w:lang w:bidi="fa-IR"/>
        </w:rPr>
        <w:t>چرا كه بعضى از گمان ها گناه است و هرگز در كار ديگران تجسس نكنيد و هيچ يك از شما از ديگرى غيبت نكند»</w:t>
      </w:r>
      <w:r w:rsidR="00CC3E1D">
        <w:rPr>
          <w:rtl/>
          <w:lang w:bidi="fa-IR"/>
        </w:rPr>
        <w:t xml:space="preserve">. </w:t>
      </w:r>
    </w:p>
    <w:p w:rsidR="009C2EE6" w:rsidRDefault="009C2EE6" w:rsidP="009C2EE6">
      <w:pPr>
        <w:pStyle w:val="libNormal"/>
        <w:rPr>
          <w:rtl/>
          <w:lang w:bidi="fa-IR"/>
        </w:rPr>
      </w:pPr>
      <w:r>
        <w:rPr>
          <w:rtl/>
          <w:lang w:bidi="fa-IR"/>
        </w:rPr>
        <w:t>مومن كسى است كه از بدگمانى و سوءظن به ديگران پروا كند</w:t>
      </w:r>
      <w:r w:rsidR="00CC3E1D">
        <w:rPr>
          <w:rtl/>
          <w:lang w:bidi="fa-IR"/>
        </w:rPr>
        <w:t xml:space="preserve">. </w:t>
      </w:r>
      <w:r>
        <w:rPr>
          <w:rtl/>
          <w:lang w:bidi="fa-IR"/>
        </w:rPr>
        <w:t>به تجسس و مداخله در امور شخصى ديگران نپردازند و زبانش را از بدگويى و غيبت ديگران بازدارد</w:t>
      </w:r>
      <w:r w:rsidR="00CC3E1D">
        <w:rPr>
          <w:rtl/>
          <w:lang w:bidi="fa-IR"/>
        </w:rPr>
        <w:t xml:space="preserve">. </w:t>
      </w:r>
      <w:r>
        <w:rPr>
          <w:rtl/>
          <w:lang w:bidi="fa-IR"/>
        </w:rPr>
        <w:t>سوءظن</w:t>
      </w:r>
      <w:r w:rsidR="00CC3E1D">
        <w:rPr>
          <w:rtl/>
          <w:lang w:bidi="fa-IR"/>
        </w:rPr>
        <w:t xml:space="preserve">، </w:t>
      </w:r>
      <w:r>
        <w:rPr>
          <w:rtl/>
          <w:lang w:bidi="fa-IR"/>
        </w:rPr>
        <w:t>تجسس و غيبت سه رذيله اخلاقى است كه در مباحث گذشته به تفصيل درباره هر يك از آنها بحث كرده ايم</w:t>
      </w:r>
      <w:r w:rsidR="00CC3E1D">
        <w:rPr>
          <w:rtl/>
          <w:lang w:bidi="fa-IR"/>
        </w:rPr>
        <w:t xml:space="preserve">. </w:t>
      </w:r>
    </w:p>
    <w:p w:rsidR="009C2EE6" w:rsidRDefault="009C2EE6" w:rsidP="009C2EE6">
      <w:pPr>
        <w:pStyle w:val="libNormal"/>
        <w:rPr>
          <w:rtl/>
          <w:lang w:bidi="fa-IR"/>
        </w:rPr>
      </w:pPr>
      <w:r>
        <w:rPr>
          <w:rtl/>
          <w:lang w:bidi="fa-IR"/>
        </w:rPr>
        <w:t>اگر هر يك از اين زشتى هاى اخلاقى در فردى وجود داشته باشد</w:t>
      </w:r>
      <w:r w:rsidR="00CC3E1D">
        <w:rPr>
          <w:rtl/>
          <w:lang w:bidi="fa-IR"/>
        </w:rPr>
        <w:t xml:space="preserve">، </w:t>
      </w:r>
      <w:r>
        <w:rPr>
          <w:rtl/>
          <w:lang w:bidi="fa-IR"/>
        </w:rPr>
        <w:t>همه افراد از ناحيه او احساس خطر خواهند كرد</w:t>
      </w:r>
      <w:r w:rsidR="00CC3E1D">
        <w:rPr>
          <w:rtl/>
          <w:lang w:bidi="fa-IR"/>
        </w:rPr>
        <w:t xml:space="preserve">. </w:t>
      </w:r>
      <w:r>
        <w:rPr>
          <w:rtl/>
          <w:lang w:bidi="fa-IR"/>
        </w:rPr>
        <w:t>ولى اگر اجتماعى بر اساس فضايل اخلاقى شكل بگيرد به صورتى كه افراد آن از بدگمانى</w:t>
      </w:r>
      <w:r w:rsidR="00CC3E1D">
        <w:rPr>
          <w:rtl/>
          <w:lang w:bidi="fa-IR"/>
        </w:rPr>
        <w:t xml:space="preserve">، </w:t>
      </w:r>
      <w:r>
        <w:rPr>
          <w:rtl/>
          <w:lang w:bidi="fa-IR"/>
        </w:rPr>
        <w:t>تجسس و بدگويى ديگران پرهيز كنند</w:t>
      </w:r>
      <w:r w:rsidR="00CC3E1D">
        <w:rPr>
          <w:rtl/>
          <w:lang w:bidi="fa-IR"/>
        </w:rPr>
        <w:t xml:space="preserve">، </w:t>
      </w:r>
      <w:r>
        <w:rPr>
          <w:rtl/>
          <w:lang w:bidi="fa-IR"/>
        </w:rPr>
        <w:t>امنيت براى همه جامعه تامين خواهد شد</w:t>
      </w:r>
      <w:r w:rsidR="00CC3E1D">
        <w:rPr>
          <w:rtl/>
          <w:lang w:bidi="fa-IR"/>
        </w:rPr>
        <w:t xml:space="preserve">. </w:t>
      </w:r>
    </w:p>
    <w:p w:rsidR="009C2EE6" w:rsidRDefault="00F028FC" w:rsidP="009C2EE6">
      <w:pPr>
        <w:pStyle w:val="libNormal"/>
        <w:rPr>
          <w:rtl/>
          <w:lang w:bidi="fa-IR"/>
        </w:rPr>
      </w:pPr>
      <w:r>
        <w:rPr>
          <w:rtl/>
          <w:lang w:bidi="fa-IR"/>
        </w:rPr>
        <w:t>مؤمن</w:t>
      </w:r>
      <w:r w:rsidR="009C2EE6">
        <w:rPr>
          <w:rtl/>
          <w:lang w:bidi="fa-IR"/>
        </w:rPr>
        <w:t>ان كسانى اند كه ديگران را به تمسخر نمى گيرند و ديگران را با القاب زشت ياد نمى كنند</w:t>
      </w:r>
      <w:r w:rsidR="00CC3E1D">
        <w:rPr>
          <w:rtl/>
          <w:lang w:bidi="fa-IR"/>
        </w:rPr>
        <w:t xml:space="preserve">. </w:t>
      </w:r>
    </w:p>
    <w:p w:rsidR="009C2EE6" w:rsidRDefault="009C2EE6" w:rsidP="009C2EE6">
      <w:pPr>
        <w:pStyle w:val="libNormal"/>
        <w:rPr>
          <w:rtl/>
          <w:lang w:bidi="fa-IR"/>
        </w:rPr>
      </w:pPr>
      <w:r w:rsidRPr="00CD7338">
        <w:rPr>
          <w:rStyle w:val="libAieChar"/>
          <w:rtl/>
        </w:rPr>
        <w:lastRenderedPageBreak/>
        <w:t>يا ايُّها الَّذينَ آمَنوا لا يَسخَر قَوم مِّن قَوم عَسَى اءَن يَكونوا خَيرا مِنهُم و لا نِساءَ مِن نِساء عَسى اءَن يَكُنَّ خَيرا مِنهُنَّ و لا تَلمِزوا اءَنفسكم و لا تَنَابَزوا بِالاَلقَاب بِئسَ الاسمُ الفُسُوق بَعدَ الاِيمانِ و مَن لَّم يَتُب فاولئك هم الظَّالمونَ</w:t>
      </w:r>
      <w:r>
        <w:rPr>
          <w:rtl/>
          <w:lang w:bidi="fa-IR"/>
        </w:rPr>
        <w:t xml:space="preserve"> </w:t>
      </w:r>
      <w:r w:rsidRPr="00D35857">
        <w:rPr>
          <w:rStyle w:val="libFootnotenumChar"/>
          <w:rtl/>
          <w:lang w:bidi="fa-IR"/>
        </w:rPr>
        <w:t>(923)</w:t>
      </w:r>
      <w:r w:rsidR="00CC3E1D">
        <w:rPr>
          <w:rtl/>
          <w:lang w:bidi="fa-IR"/>
        </w:rPr>
        <w:t xml:space="preserve">. </w:t>
      </w:r>
    </w:p>
    <w:p w:rsidR="009C2EE6" w:rsidRDefault="009C2EE6" w:rsidP="009C2EE6">
      <w:pPr>
        <w:pStyle w:val="libNormal"/>
        <w:rPr>
          <w:rtl/>
          <w:lang w:bidi="fa-IR"/>
        </w:rPr>
      </w:pPr>
      <w:r>
        <w:rPr>
          <w:rtl/>
          <w:lang w:bidi="fa-IR"/>
        </w:rPr>
        <w:t>«اى كسانى كه ايمان آورده ايد! نبايد گروهى از شما گروه ديگر را مسخره كنند</w:t>
      </w:r>
      <w:r w:rsidR="00CC3E1D">
        <w:rPr>
          <w:rtl/>
          <w:lang w:bidi="fa-IR"/>
        </w:rPr>
        <w:t xml:space="preserve">؛ </w:t>
      </w:r>
      <w:r>
        <w:rPr>
          <w:rtl/>
          <w:lang w:bidi="fa-IR"/>
        </w:rPr>
        <w:t>شايد آنها از ايشان بهتر باشند</w:t>
      </w:r>
      <w:r w:rsidR="00CC3E1D">
        <w:rPr>
          <w:rtl/>
          <w:lang w:bidi="fa-IR"/>
        </w:rPr>
        <w:t xml:space="preserve">؛ </w:t>
      </w:r>
      <w:r>
        <w:rPr>
          <w:rtl/>
          <w:lang w:bidi="fa-IR"/>
        </w:rPr>
        <w:t>و نه زنانى زنان ديگر را</w:t>
      </w:r>
      <w:r w:rsidR="00CC3E1D">
        <w:rPr>
          <w:rtl/>
          <w:lang w:bidi="fa-IR"/>
        </w:rPr>
        <w:t xml:space="preserve">. </w:t>
      </w:r>
      <w:r>
        <w:rPr>
          <w:rtl/>
          <w:lang w:bidi="fa-IR"/>
        </w:rPr>
        <w:t>شايد آنان بهتر از ايشان باشند و يكديگر را مورد طعن و عيب جويى قرار ندهيد و يكديگر را با القاب زشت و ناپسند ياد نكنيد</w:t>
      </w:r>
      <w:r w:rsidR="00CC3E1D">
        <w:rPr>
          <w:rtl/>
          <w:lang w:bidi="fa-IR"/>
        </w:rPr>
        <w:t xml:space="preserve">، </w:t>
      </w:r>
      <w:r>
        <w:rPr>
          <w:rtl/>
          <w:lang w:bidi="fa-IR"/>
        </w:rPr>
        <w:t>بسيار بد است كه بر كسى پس از ايمان نام كفرآميز بگذاريد و آنها كه توبه نكنند</w:t>
      </w:r>
      <w:r w:rsidR="00CC3E1D">
        <w:rPr>
          <w:rtl/>
          <w:lang w:bidi="fa-IR"/>
        </w:rPr>
        <w:t xml:space="preserve">، </w:t>
      </w:r>
      <w:r>
        <w:rPr>
          <w:rtl/>
          <w:lang w:bidi="fa-IR"/>
        </w:rPr>
        <w:t>ظالم و ستمگرند»</w:t>
      </w:r>
      <w:r w:rsidR="00CC3E1D">
        <w:rPr>
          <w:rtl/>
          <w:lang w:bidi="fa-IR"/>
        </w:rPr>
        <w:t xml:space="preserve">. </w:t>
      </w:r>
    </w:p>
    <w:p w:rsidR="009C2EE6" w:rsidRDefault="00F028FC" w:rsidP="009C2EE6">
      <w:pPr>
        <w:pStyle w:val="libNormal"/>
        <w:rPr>
          <w:rtl/>
          <w:lang w:bidi="fa-IR"/>
        </w:rPr>
      </w:pPr>
      <w:r>
        <w:rPr>
          <w:rtl/>
          <w:lang w:bidi="fa-IR"/>
        </w:rPr>
        <w:t>مؤمن</w:t>
      </w:r>
      <w:r w:rsidR="009C2EE6">
        <w:rPr>
          <w:rtl/>
          <w:lang w:bidi="fa-IR"/>
        </w:rPr>
        <w:t>ان كسانى اند كه به ديگران زيان و خسارت مادى نمى رسانند</w:t>
      </w:r>
      <w:r w:rsidR="00CC3E1D">
        <w:rPr>
          <w:rtl/>
          <w:lang w:bidi="fa-IR"/>
        </w:rPr>
        <w:t xml:space="preserve">. </w:t>
      </w:r>
    </w:p>
    <w:p w:rsidR="009C2EE6" w:rsidRDefault="009C2EE6" w:rsidP="009C2EE6">
      <w:pPr>
        <w:pStyle w:val="libNormal"/>
        <w:rPr>
          <w:rtl/>
          <w:lang w:bidi="fa-IR"/>
        </w:rPr>
      </w:pPr>
      <w:r w:rsidRPr="00CD7338">
        <w:rPr>
          <w:rStyle w:val="libAieChar"/>
          <w:rtl/>
        </w:rPr>
        <w:t>يا ايُّها الَّذينَ آمَنوا لا تَاءكلوا الرِّبا اءَضغافا مَّضاعَفَة</w:t>
      </w:r>
      <w:r>
        <w:rPr>
          <w:rtl/>
          <w:lang w:bidi="fa-IR"/>
        </w:rPr>
        <w:t xml:space="preserve"> </w:t>
      </w:r>
      <w:r w:rsidRPr="00D35857">
        <w:rPr>
          <w:rStyle w:val="libFootnotenumChar"/>
          <w:rtl/>
          <w:lang w:bidi="fa-IR"/>
        </w:rPr>
        <w:t>(924)</w:t>
      </w:r>
      <w:r w:rsidR="00CC3E1D">
        <w:rPr>
          <w:rtl/>
          <w:lang w:bidi="fa-IR"/>
        </w:rPr>
        <w:t xml:space="preserve">. </w:t>
      </w:r>
    </w:p>
    <w:p w:rsidR="009C2EE6" w:rsidRDefault="009C2EE6" w:rsidP="009C2EE6">
      <w:pPr>
        <w:pStyle w:val="libNormal"/>
        <w:rPr>
          <w:rtl/>
          <w:lang w:bidi="fa-IR"/>
        </w:rPr>
      </w:pPr>
      <w:r>
        <w:rPr>
          <w:rtl/>
          <w:lang w:bidi="fa-IR"/>
        </w:rPr>
        <w:t>«اى كسانى كه ايمان آورده ايد! ربا و سود را چند برابر نخوريد»</w:t>
      </w:r>
      <w:r w:rsidR="00CC3E1D">
        <w:rPr>
          <w:rtl/>
          <w:lang w:bidi="fa-IR"/>
        </w:rPr>
        <w:t xml:space="preserve">. </w:t>
      </w:r>
    </w:p>
    <w:p w:rsidR="009C2EE6" w:rsidRDefault="00F028FC" w:rsidP="009C2EE6">
      <w:pPr>
        <w:pStyle w:val="libNormal"/>
        <w:rPr>
          <w:rtl/>
          <w:lang w:bidi="fa-IR"/>
        </w:rPr>
      </w:pPr>
      <w:r>
        <w:rPr>
          <w:rtl/>
          <w:lang w:bidi="fa-IR"/>
        </w:rPr>
        <w:t>مؤمن</w:t>
      </w:r>
      <w:r w:rsidR="009C2EE6">
        <w:rPr>
          <w:rtl/>
          <w:lang w:bidi="fa-IR"/>
        </w:rPr>
        <w:t>ان از معاملاتى كه براى ديگران نفع ندارند خوددارى مى كنند</w:t>
      </w:r>
      <w:r w:rsidR="00CC3E1D">
        <w:rPr>
          <w:rtl/>
          <w:lang w:bidi="fa-IR"/>
        </w:rPr>
        <w:t xml:space="preserve">. </w:t>
      </w:r>
    </w:p>
    <w:p w:rsidR="009C2EE6" w:rsidRDefault="009C2EE6" w:rsidP="009C2EE6">
      <w:pPr>
        <w:pStyle w:val="libNormal"/>
        <w:rPr>
          <w:rtl/>
          <w:lang w:bidi="fa-IR"/>
        </w:rPr>
      </w:pPr>
      <w:r w:rsidRPr="00CD7338">
        <w:rPr>
          <w:rStyle w:val="libAieChar"/>
          <w:rtl/>
        </w:rPr>
        <w:t>و لا تاءكُلوا اءَموالكم بينَكم بالبَاطلِ</w:t>
      </w:r>
      <w:r>
        <w:rPr>
          <w:rtl/>
          <w:lang w:bidi="fa-IR"/>
        </w:rPr>
        <w:t xml:space="preserve"> </w:t>
      </w:r>
      <w:r w:rsidRPr="00D35857">
        <w:rPr>
          <w:rStyle w:val="libFootnotenumChar"/>
          <w:rtl/>
          <w:lang w:bidi="fa-IR"/>
        </w:rPr>
        <w:t>(925)</w:t>
      </w:r>
      <w:r w:rsidR="00CC3E1D">
        <w:rPr>
          <w:rtl/>
          <w:lang w:bidi="fa-IR"/>
        </w:rPr>
        <w:t xml:space="preserve">. </w:t>
      </w:r>
    </w:p>
    <w:p w:rsidR="009C2EE6" w:rsidRDefault="009C2EE6" w:rsidP="009C2EE6">
      <w:pPr>
        <w:pStyle w:val="libNormal"/>
        <w:rPr>
          <w:rtl/>
          <w:lang w:bidi="fa-IR"/>
        </w:rPr>
      </w:pPr>
      <w:r>
        <w:rPr>
          <w:rtl/>
          <w:lang w:bidi="fa-IR"/>
        </w:rPr>
        <w:t>«و اموال يكديگر را به باطل و ناحق در ميان خود نخوريد»</w:t>
      </w:r>
      <w:r w:rsidR="00CC3E1D">
        <w:rPr>
          <w:rtl/>
          <w:lang w:bidi="fa-IR"/>
        </w:rPr>
        <w:t xml:space="preserve">. </w:t>
      </w:r>
    </w:p>
    <w:p w:rsidR="009C2EE6" w:rsidRDefault="00F028FC" w:rsidP="009C2EE6">
      <w:pPr>
        <w:pStyle w:val="libNormal"/>
        <w:rPr>
          <w:rtl/>
          <w:lang w:bidi="fa-IR"/>
        </w:rPr>
      </w:pPr>
      <w:r>
        <w:rPr>
          <w:rtl/>
          <w:lang w:bidi="fa-IR"/>
        </w:rPr>
        <w:t>مؤمن</w:t>
      </w:r>
      <w:r w:rsidR="009C2EE6">
        <w:rPr>
          <w:rtl/>
          <w:lang w:bidi="fa-IR"/>
        </w:rPr>
        <w:t>ان از عقد و پيمانى كه با ديگران مى بندند نكول نمى كنند</w:t>
      </w:r>
      <w:r w:rsidR="00CC3E1D">
        <w:rPr>
          <w:rtl/>
          <w:lang w:bidi="fa-IR"/>
        </w:rPr>
        <w:t xml:space="preserve">. </w:t>
      </w:r>
    </w:p>
    <w:p w:rsidR="009C2EE6" w:rsidRDefault="009C2EE6" w:rsidP="009C2EE6">
      <w:pPr>
        <w:pStyle w:val="libNormal"/>
        <w:rPr>
          <w:rtl/>
          <w:lang w:bidi="fa-IR"/>
        </w:rPr>
      </w:pPr>
      <w:r w:rsidRPr="00CD7338">
        <w:rPr>
          <w:rStyle w:val="libAieChar"/>
          <w:rtl/>
        </w:rPr>
        <w:t>يا ايُّها الَّذينَ آمَنوا اءَوفوا بالعُقودِ</w:t>
      </w:r>
      <w:r>
        <w:rPr>
          <w:rtl/>
          <w:lang w:bidi="fa-IR"/>
        </w:rPr>
        <w:t xml:space="preserve"> </w:t>
      </w:r>
      <w:r w:rsidRPr="00D35857">
        <w:rPr>
          <w:rStyle w:val="libFootnotenumChar"/>
          <w:rtl/>
          <w:lang w:bidi="fa-IR"/>
        </w:rPr>
        <w:t>(926)</w:t>
      </w:r>
      <w:r w:rsidR="00CC3E1D">
        <w:rPr>
          <w:rtl/>
          <w:lang w:bidi="fa-IR"/>
        </w:rPr>
        <w:t xml:space="preserve">. </w:t>
      </w:r>
    </w:p>
    <w:p w:rsidR="009C2EE6" w:rsidRDefault="009C2EE6" w:rsidP="009C2EE6">
      <w:pPr>
        <w:pStyle w:val="libNormal"/>
        <w:rPr>
          <w:rtl/>
          <w:lang w:bidi="fa-IR"/>
        </w:rPr>
      </w:pPr>
      <w:r>
        <w:rPr>
          <w:rtl/>
          <w:lang w:bidi="fa-IR"/>
        </w:rPr>
        <w:t>«اى كسانى كه ايمان آورده ايد! به پيمان ها و قراردادها وفا كنيد»</w:t>
      </w:r>
      <w:r w:rsidR="00CC3E1D">
        <w:rPr>
          <w:rtl/>
          <w:lang w:bidi="fa-IR"/>
        </w:rPr>
        <w:t xml:space="preserve">. </w:t>
      </w:r>
    </w:p>
    <w:p w:rsidR="009C2EE6" w:rsidRDefault="00F028FC" w:rsidP="009C2EE6">
      <w:pPr>
        <w:pStyle w:val="libNormal"/>
        <w:rPr>
          <w:rtl/>
          <w:lang w:bidi="fa-IR"/>
        </w:rPr>
      </w:pPr>
      <w:r>
        <w:rPr>
          <w:rtl/>
          <w:lang w:bidi="fa-IR"/>
        </w:rPr>
        <w:t>مؤمن</w:t>
      </w:r>
      <w:r w:rsidR="009C2EE6">
        <w:rPr>
          <w:rtl/>
          <w:lang w:bidi="fa-IR"/>
        </w:rPr>
        <w:t>ان از زشتى هايى كه براى جامعه زيان اخلاقى و اقتصادى دارد پرهيز مى كنند</w:t>
      </w:r>
      <w:r w:rsidR="00CC3E1D">
        <w:rPr>
          <w:rtl/>
          <w:lang w:bidi="fa-IR"/>
        </w:rPr>
        <w:t xml:space="preserve">. </w:t>
      </w:r>
      <w:r w:rsidR="009C2EE6">
        <w:rPr>
          <w:rtl/>
          <w:lang w:bidi="fa-IR"/>
        </w:rPr>
        <w:t>از شرب خمر</w:t>
      </w:r>
      <w:r w:rsidR="00CC3E1D">
        <w:rPr>
          <w:rtl/>
          <w:lang w:bidi="fa-IR"/>
        </w:rPr>
        <w:t xml:space="preserve">، </w:t>
      </w:r>
      <w:r w:rsidR="009C2EE6">
        <w:rPr>
          <w:rtl/>
          <w:lang w:bidi="fa-IR"/>
        </w:rPr>
        <w:t>قماربازى و آنچه كه موجب انحراف در اعتقادات مردم است</w:t>
      </w:r>
      <w:r w:rsidR="00CC3E1D">
        <w:rPr>
          <w:rtl/>
          <w:lang w:bidi="fa-IR"/>
        </w:rPr>
        <w:t xml:space="preserve">، </w:t>
      </w:r>
      <w:r w:rsidR="009C2EE6">
        <w:rPr>
          <w:rtl/>
          <w:lang w:bidi="fa-IR"/>
        </w:rPr>
        <w:t>دورى مى جويند</w:t>
      </w:r>
      <w:r w:rsidR="00CC3E1D">
        <w:rPr>
          <w:rtl/>
          <w:lang w:bidi="fa-IR"/>
        </w:rPr>
        <w:t xml:space="preserve">. </w:t>
      </w:r>
    </w:p>
    <w:p w:rsidR="009C2EE6" w:rsidRDefault="009C2EE6" w:rsidP="009C2EE6">
      <w:pPr>
        <w:pStyle w:val="libNormal"/>
        <w:rPr>
          <w:rtl/>
          <w:lang w:bidi="fa-IR"/>
        </w:rPr>
      </w:pPr>
      <w:r w:rsidRPr="00CD7338">
        <w:rPr>
          <w:rStyle w:val="libAieChar"/>
          <w:rtl/>
        </w:rPr>
        <w:t>يا ايُّها الَّذينَ آمَنوا انَّما الخَمرُ و المَيسرُ والاءنصابُ والاءَزلامُ رِجس مِّن عملِ الشَّيطانِ فاجتَنِبوا</w:t>
      </w:r>
      <w:r>
        <w:rPr>
          <w:rtl/>
          <w:lang w:bidi="fa-IR"/>
        </w:rPr>
        <w:t xml:space="preserve"> </w:t>
      </w:r>
      <w:r w:rsidRPr="00D35857">
        <w:rPr>
          <w:rStyle w:val="libFootnotenumChar"/>
          <w:rtl/>
          <w:lang w:bidi="fa-IR"/>
        </w:rPr>
        <w:t>(927)</w:t>
      </w:r>
      <w:r w:rsidR="00CC3E1D">
        <w:rPr>
          <w:rtl/>
          <w:lang w:bidi="fa-IR"/>
        </w:rPr>
        <w:t xml:space="preserve">. </w:t>
      </w:r>
    </w:p>
    <w:p w:rsidR="009C2EE6" w:rsidRDefault="009C2EE6" w:rsidP="009C2EE6">
      <w:pPr>
        <w:pStyle w:val="libNormal"/>
        <w:rPr>
          <w:rtl/>
          <w:lang w:bidi="fa-IR"/>
        </w:rPr>
      </w:pPr>
      <w:r>
        <w:rPr>
          <w:rtl/>
          <w:lang w:bidi="fa-IR"/>
        </w:rPr>
        <w:lastRenderedPageBreak/>
        <w:t>«اى كسانى كه ايمان آورده ايد! شراب و قمار و بت ها و ازلام (نوعى بخت آزمايى) پليد و از عمل شيطان است»</w:t>
      </w:r>
      <w:r w:rsidR="00CC3E1D">
        <w:rPr>
          <w:rtl/>
          <w:lang w:bidi="fa-IR"/>
        </w:rPr>
        <w:t xml:space="preserve">. </w:t>
      </w:r>
    </w:p>
    <w:p w:rsidR="009C2EE6" w:rsidRDefault="00F028FC" w:rsidP="009C2EE6">
      <w:pPr>
        <w:pStyle w:val="libNormal"/>
        <w:rPr>
          <w:rtl/>
          <w:lang w:bidi="fa-IR"/>
        </w:rPr>
      </w:pPr>
      <w:r>
        <w:rPr>
          <w:rtl/>
          <w:lang w:bidi="fa-IR"/>
        </w:rPr>
        <w:t>مؤمن</w:t>
      </w:r>
      <w:r w:rsidR="009C2EE6">
        <w:rPr>
          <w:rtl/>
          <w:lang w:bidi="fa-IR"/>
        </w:rPr>
        <w:t>ان هر شنيده اى را بدون برهان نمى پذيرند</w:t>
      </w:r>
      <w:r w:rsidR="00CC3E1D">
        <w:rPr>
          <w:rtl/>
          <w:lang w:bidi="fa-IR"/>
        </w:rPr>
        <w:t xml:space="preserve">. </w:t>
      </w:r>
    </w:p>
    <w:p w:rsidR="009C2EE6" w:rsidRDefault="009C2EE6" w:rsidP="009C2EE6">
      <w:pPr>
        <w:pStyle w:val="libNormal"/>
        <w:rPr>
          <w:rtl/>
          <w:lang w:bidi="fa-IR"/>
        </w:rPr>
      </w:pPr>
      <w:r w:rsidRPr="00CD7338">
        <w:rPr>
          <w:rStyle w:val="libAieChar"/>
          <w:rtl/>
        </w:rPr>
        <w:t>يا ايُّها الَّذينَ آمَنوا ان جَاءَكم فاسِق بِنَبَاء فَتَبَيَّنوا</w:t>
      </w:r>
      <w:r>
        <w:rPr>
          <w:rtl/>
          <w:lang w:bidi="fa-IR"/>
        </w:rPr>
        <w:t xml:space="preserve"> </w:t>
      </w:r>
      <w:r w:rsidRPr="00D35857">
        <w:rPr>
          <w:rStyle w:val="libFootnotenumChar"/>
          <w:rtl/>
          <w:lang w:bidi="fa-IR"/>
        </w:rPr>
        <w:t>(928)</w:t>
      </w:r>
      <w:r w:rsidR="00CC3E1D">
        <w:rPr>
          <w:rtl/>
          <w:lang w:bidi="fa-IR"/>
        </w:rPr>
        <w:t xml:space="preserve">. </w:t>
      </w:r>
    </w:p>
    <w:p w:rsidR="009C2EE6" w:rsidRDefault="009C2EE6" w:rsidP="009C2EE6">
      <w:pPr>
        <w:pStyle w:val="libNormal"/>
        <w:rPr>
          <w:rtl/>
          <w:lang w:bidi="fa-IR"/>
        </w:rPr>
      </w:pPr>
      <w:r>
        <w:rPr>
          <w:rtl/>
          <w:lang w:bidi="fa-IR"/>
        </w:rPr>
        <w:t>«اى كسانى كه ايمان آورده ايد! اگر شخص فاسقى خبرى براى شما آورد</w:t>
      </w:r>
      <w:r w:rsidR="00CC3E1D">
        <w:rPr>
          <w:rtl/>
          <w:lang w:bidi="fa-IR"/>
        </w:rPr>
        <w:t xml:space="preserve">، </w:t>
      </w:r>
      <w:r>
        <w:rPr>
          <w:rtl/>
          <w:lang w:bidi="fa-IR"/>
        </w:rPr>
        <w:t>درباره آن تحقيق كنيد»</w:t>
      </w:r>
      <w:r w:rsidR="00CC3E1D">
        <w:rPr>
          <w:rtl/>
          <w:lang w:bidi="fa-IR"/>
        </w:rPr>
        <w:t xml:space="preserve">. </w:t>
      </w:r>
    </w:p>
    <w:p w:rsidR="009C2EE6" w:rsidRDefault="00F028FC" w:rsidP="009C2EE6">
      <w:pPr>
        <w:pStyle w:val="libNormal"/>
        <w:rPr>
          <w:rtl/>
          <w:lang w:bidi="fa-IR"/>
        </w:rPr>
      </w:pPr>
      <w:r>
        <w:rPr>
          <w:rtl/>
          <w:lang w:bidi="fa-IR"/>
        </w:rPr>
        <w:t>مؤمن</w:t>
      </w:r>
      <w:r w:rsidR="009C2EE6">
        <w:rPr>
          <w:rtl/>
          <w:lang w:bidi="fa-IR"/>
        </w:rPr>
        <w:t>ان بدون اجازه صاحب خانه وارد هيچ خانه اى نمى شوند</w:t>
      </w:r>
      <w:r w:rsidR="00CC3E1D">
        <w:rPr>
          <w:rtl/>
          <w:lang w:bidi="fa-IR"/>
        </w:rPr>
        <w:t xml:space="preserve">. </w:t>
      </w:r>
    </w:p>
    <w:p w:rsidR="009C2EE6" w:rsidRDefault="009C2EE6" w:rsidP="009C2EE6">
      <w:pPr>
        <w:pStyle w:val="libNormal"/>
        <w:rPr>
          <w:rtl/>
          <w:lang w:bidi="fa-IR"/>
        </w:rPr>
      </w:pPr>
      <w:r w:rsidRPr="00CD7338">
        <w:rPr>
          <w:rStyle w:val="libAieChar"/>
          <w:rtl/>
        </w:rPr>
        <w:t>يا ايُّها الَّذينَ آمَنوا لا تَدخُلوا بُيوتا غَيرَ بيوتِكم حتى تَستَاءذِنوا</w:t>
      </w:r>
      <w:r>
        <w:rPr>
          <w:rtl/>
          <w:lang w:bidi="fa-IR"/>
        </w:rPr>
        <w:t xml:space="preserve"> </w:t>
      </w:r>
      <w:r w:rsidRPr="00D35857">
        <w:rPr>
          <w:rStyle w:val="libFootnotenumChar"/>
          <w:rtl/>
          <w:lang w:bidi="fa-IR"/>
        </w:rPr>
        <w:t>(929)</w:t>
      </w:r>
      <w:r w:rsidR="00CC3E1D">
        <w:rPr>
          <w:rtl/>
          <w:lang w:bidi="fa-IR"/>
        </w:rPr>
        <w:t xml:space="preserve">. </w:t>
      </w:r>
    </w:p>
    <w:p w:rsidR="009C2EE6" w:rsidRDefault="009C2EE6" w:rsidP="009C2EE6">
      <w:pPr>
        <w:pStyle w:val="libNormal"/>
        <w:rPr>
          <w:rtl/>
          <w:lang w:bidi="fa-IR"/>
        </w:rPr>
      </w:pPr>
      <w:r>
        <w:rPr>
          <w:rtl/>
          <w:lang w:bidi="fa-IR"/>
        </w:rPr>
        <w:t>«اى كسانى كه ايمان آورده ايد! در خانه هايى غير از خانه خود وارد نشويد</w:t>
      </w:r>
      <w:r w:rsidR="00CC3E1D">
        <w:rPr>
          <w:rtl/>
          <w:lang w:bidi="fa-IR"/>
        </w:rPr>
        <w:t xml:space="preserve">، </w:t>
      </w:r>
      <w:r>
        <w:rPr>
          <w:rtl/>
          <w:lang w:bidi="fa-IR"/>
        </w:rPr>
        <w:t>تا اجازه بگيريد»</w:t>
      </w:r>
      <w:r w:rsidR="00CC3E1D">
        <w:rPr>
          <w:rtl/>
          <w:lang w:bidi="fa-IR"/>
        </w:rPr>
        <w:t xml:space="preserve">. </w:t>
      </w:r>
    </w:p>
    <w:p w:rsidR="009C2EE6" w:rsidRDefault="00F028FC" w:rsidP="009C2EE6">
      <w:pPr>
        <w:pStyle w:val="libNormal"/>
        <w:rPr>
          <w:rtl/>
          <w:lang w:bidi="fa-IR"/>
        </w:rPr>
      </w:pPr>
      <w:r>
        <w:rPr>
          <w:rtl/>
          <w:lang w:bidi="fa-IR"/>
        </w:rPr>
        <w:t>مؤمن</w:t>
      </w:r>
      <w:r w:rsidR="009C2EE6">
        <w:rPr>
          <w:rtl/>
          <w:lang w:bidi="fa-IR"/>
        </w:rPr>
        <w:t>ان حتى به ظريف ترين نكات اخلاقى توجه دارند</w:t>
      </w:r>
      <w:r w:rsidR="00CC3E1D">
        <w:rPr>
          <w:rtl/>
          <w:lang w:bidi="fa-IR"/>
        </w:rPr>
        <w:t xml:space="preserve">. </w:t>
      </w:r>
      <w:r w:rsidR="009C2EE6">
        <w:rPr>
          <w:rtl/>
          <w:lang w:bidi="fa-IR"/>
        </w:rPr>
        <w:t>اگر كسى وارد مجلسى شود و جايى براى نشستن نباشد</w:t>
      </w:r>
      <w:r w:rsidR="00CC3E1D">
        <w:rPr>
          <w:rtl/>
          <w:lang w:bidi="fa-IR"/>
        </w:rPr>
        <w:t xml:space="preserve">، </w:t>
      </w:r>
      <w:r w:rsidR="009C2EE6">
        <w:rPr>
          <w:rtl/>
          <w:lang w:bidi="fa-IR"/>
        </w:rPr>
        <w:t>به او حرمت مى گذارند و او را كنار خود جاى ميدهند</w:t>
      </w:r>
      <w:r w:rsidR="00CC3E1D">
        <w:rPr>
          <w:rtl/>
          <w:lang w:bidi="fa-IR"/>
        </w:rPr>
        <w:t xml:space="preserve">. </w:t>
      </w:r>
    </w:p>
    <w:p w:rsidR="009C2EE6" w:rsidRDefault="009C2EE6" w:rsidP="009C2EE6">
      <w:pPr>
        <w:pStyle w:val="libNormal"/>
        <w:rPr>
          <w:rtl/>
          <w:lang w:bidi="fa-IR"/>
        </w:rPr>
      </w:pPr>
      <w:r w:rsidRPr="00CD7338">
        <w:rPr>
          <w:rStyle w:val="libAieChar"/>
          <w:rtl/>
        </w:rPr>
        <w:t>يا ايُّها الَّذينَ آمَنوا اذا قيلَ لَكم تَفَسَّحوا فى المَجالسِ فَافسَحوا</w:t>
      </w:r>
      <w:r>
        <w:rPr>
          <w:rtl/>
          <w:lang w:bidi="fa-IR"/>
        </w:rPr>
        <w:t xml:space="preserve"> </w:t>
      </w:r>
      <w:r w:rsidRPr="00D35857">
        <w:rPr>
          <w:rStyle w:val="libFootnotenumChar"/>
          <w:rtl/>
          <w:lang w:bidi="fa-IR"/>
        </w:rPr>
        <w:t>(930)</w:t>
      </w:r>
      <w:r w:rsidR="00CC3E1D">
        <w:rPr>
          <w:rtl/>
          <w:lang w:bidi="fa-IR"/>
        </w:rPr>
        <w:t xml:space="preserve">. </w:t>
      </w:r>
    </w:p>
    <w:p w:rsidR="009C2EE6" w:rsidRDefault="009C2EE6" w:rsidP="009C2EE6">
      <w:pPr>
        <w:pStyle w:val="libNormal"/>
        <w:rPr>
          <w:rtl/>
          <w:lang w:bidi="fa-IR"/>
        </w:rPr>
      </w:pPr>
      <w:r>
        <w:rPr>
          <w:rtl/>
          <w:lang w:bidi="fa-IR"/>
        </w:rPr>
        <w:t>«اى كسانى كه ايمان آورده ايد! هنگامى كه به شما گفته شود كه مجلس را وسعت بخشيد - و به تازه واردها جا دهيد - وسعت بخشيد»</w:t>
      </w:r>
      <w:r w:rsidR="00CC3E1D">
        <w:rPr>
          <w:rtl/>
          <w:lang w:bidi="fa-IR"/>
        </w:rPr>
        <w:t xml:space="preserve">. </w:t>
      </w:r>
    </w:p>
    <w:p w:rsidR="009C2EE6" w:rsidRDefault="00F028FC" w:rsidP="009C2EE6">
      <w:pPr>
        <w:pStyle w:val="libNormal"/>
        <w:rPr>
          <w:rtl/>
          <w:lang w:bidi="fa-IR"/>
        </w:rPr>
      </w:pPr>
      <w:r>
        <w:rPr>
          <w:rtl/>
          <w:lang w:bidi="fa-IR"/>
        </w:rPr>
        <w:t>مؤمن</w:t>
      </w:r>
      <w:r w:rsidR="009C2EE6">
        <w:rPr>
          <w:rtl/>
          <w:lang w:bidi="fa-IR"/>
        </w:rPr>
        <w:t>ان به اصلاح اجتماع حساسيت دارند</w:t>
      </w:r>
      <w:r w:rsidR="00CC3E1D">
        <w:rPr>
          <w:rtl/>
          <w:lang w:bidi="fa-IR"/>
        </w:rPr>
        <w:t xml:space="preserve">؛ </w:t>
      </w:r>
      <w:r w:rsidR="009C2EE6">
        <w:rPr>
          <w:rtl/>
          <w:lang w:bidi="fa-IR"/>
        </w:rPr>
        <w:t>حداقل نزديكان خود را از هدايت و ارشاد صحيح بهره مند مى كنند</w:t>
      </w:r>
      <w:r w:rsidR="00CC3E1D">
        <w:rPr>
          <w:rtl/>
          <w:lang w:bidi="fa-IR"/>
        </w:rPr>
        <w:t xml:space="preserve">. </w:t>
      </w:r>
    </w:p>
    <w:p w:rsidR="009C2EE6" w:rsidRDefault="009C2EE6" w:rsidP="009C2EE6">
      <w:pPr>
        <w:pStyle w:val="libNormal"/>
        <w:rPr>
          <w:rtl/>
          <w:lang w:bidi="fa-IR"/>
        </w:rPr>
      </w:pPr>
      <w:r w:rsidRPr="00CD7338">
        <w:rPr>
          <w:rStyle w:val="libAieChar"/>
          <w:rtl/>
        </w:rPr>
        <w:t>يا ايُّها الَّذينَ آمَنوا قُل اءَنفسكم و اءَهليكم نار</w:t>
      </w:r>
      <w:r>
        <w:rPr>
          <w:rtl/>
          <w:lang w:bidi="fa-IR"/>
        </w:rPr>
        <w:t xml:space="preserve">ا </w:t>
      </w:r>
      <w:r w:rsidRPr="00D35857">
        <w:rPr>
          <w:rStyle w:val="libFootnotenumChar"/>
          <w:rtl/>
          <w:lang w:bidi="fa-IR"/>
        </w:rPr>
        <w:t>(931)</w:t>
      </w:r>
      <w:r w:rsidR="00CC3E1D">
        <w:rPr>
          <w:rtl/>
          <w:lang w:bidi="fa-IR"/>
        </w:rPr>
        <w:t xml:space="preserve">. </w:t>
      </w:r>
    </w:p>
    <w:p w:rsidR="009C2EE6" w:rsidRDefault="009C2EE6" w:rsidP="009C2EE6">
      <w:pPr>
        <w:pStyle w:val="libNormal"/>
        <w:rPr>
          <w:rtl/>
          <w:lang w:bidi="fa-IR"/>
        </w:rPr>
      </w:pPr>
      <w:r>
        <w:rPr>
          <w:rtl/>
          <w:lang w:bidi="fa-IR"/>
        </w:rPr>
        <w:t>«اى كسانى كه ايمان آورده ايد! خود و خانواده خويش را از آتش نگه داريد»</w:t>
      </w:r>
      <w:r w:rsidR="00CC3E1D">
        <w:rPr>
          <w:rtl/>
          <w:lang w:bidi="fa-IR"/>
        </w:rPr>
        <w:t xml:space="preserve">. </w:t>
      </w:r>
      <w:r>
        <w:rPr>
          <w:rtl/>
          <w:lang w:bidi="fa-IR"/>
        </w:rPr>
        <w:t xml:space="preserve">اگر به قرآن شريف مراجعه شود و در آياتى كه به وصف </w:t>
      </w:r>
      <w:r w:rsidR="00F028FC">
        <w:rPr>
          <w:rtl/>
          <w:lang w:bidi="fa-IR"/>
        </w:rPr>
        <w:t>مؤمن</w:t>
      </w:r>
      <w:r>
        <w:rPr>
          <w:rtl/>
          <w:lang w:bidi="fa-IR"/>
        </w:rPr>
        <w:t>ان پرداخته دقت شود</w:t>
      </w:r>
      <w:r w:rsidR="00CC3E1D">
        <w:rPr>
          <w:rtl/>
          <w:lang w:bidi="fa-IR"/>
        </w:rPr>
        <w:t xml:space="preserve">، </w:t>
      </w:r>
      <w:r>
        <w:rPr>
          <w:rtl/>
          <w:lang w:bidi="fa-IR"/>
        </w:rPr>
        <w:t>مى بينيم با آن كه قرآن معمولا كليات را بيان مى كند</w:t>
      </w:r>
      <w:r w:rsidR="00CC3E1D">
        <w:rPr>
          <w:rtl/>
          <w:lang w:bidi="fa-IR"/>
        </w:rPr>
        <w:t xml:space="preserve">، </w:t>
      </w:r>
      <w:r>
        <w:rPr>
          <w:rtl/>
          <w:lang w:bidi="fa-IR"/>
        </w:rPr>
        <w:t xml:space="preserve">اما در </w:t>
      </w:r>
      <w:r>
        <w:rPr>
          <w:rtl/>
          <w:lang w:bidi="fa-IR"/>
        </w:rPr>
        <w:lastRenderedPageBreak/>
        <w:t>اين جا به نكته هاى ظريف و دقيقى از امور اجتماعى اشاره كرده كه دليل بر اهميت موضوع بوده و از طرفى دلالت بر جامعيت دين مبين اسلام دارد</w:t>
      </w:r>
      <w:r w:rsidR="00CC3E1D">
        <w:rPr>
          <w:rtl/>
          <w:lang w:bidi="fa-IR"/>
        </w:rPr>
        <w:t xml:space="preserve">. </w:t>
      </w:r>
      <w:r>
        <w:rPr>
          <w:rtl/>
          <w:lang w:bidi="fa-IR"/>
        </w:rPr>
        <w:t>مومن ملتزم به اين قوانين</w:t>
      </w:r>
      <w:r w:rsidR="00CC3E1D">
        <w:rPr>
          <w:rtl/>
          <w:lang w:bidi="fa-IR"/>
        </w:rPr>
        <w:t xml:space="preserve">، </w:t>
      </w:r>
      <w:r>
        <w:rPr>
          <w:rtl/>
          <w:lang w:bidi="fa-IR"/>
        </w:rPr>
        <w:t>نه تنها براى جامعه و افراد آن خطرآفرين نيست</w:t>
      </w:r>
      <w:r w:rsidR="00CC3E1D">
        <w:rPr>
          <w:rtl/>
          <w:lang w:bidi="fa-IR"/>
        </w:rPr>
        <w:t xml:space="preserve">، </w:t>
      </w:r>
      <w:r>
        <w:rPr>
          <w:rtl/>
          <w:lang w:bidi="fa-IR"/>
        </w:rPr>
        <w:t>كه مفيد است و ديگر افراد از حضور و وجود او بهره مند مى شوند</w:t>
      </w:r>
      <w:r w:rsidR="00CC3E1D">
        <w:rPr>
          <w:rtl/>
          <w:lang w:bidi="fa-IR"/>
        </w:rPr>
        <w:t xml:space="preserve">. </w:t>
      </w:r>
    </w:p>
    <w:p w:rsidR="009C2EE6" w:rsidRDefault="009C2EE6" w:rsidP="009C2EE6">
      <w:pPr>
        <w:pStyle w:val="libNormal"/>
        <w:rPr>
          <w:rtl/>
          <w:lang w:bidi="fa-IR"/>
        </w:rPr>
      </w:pPr>
      <w:r>
        <w:rPr>
          <w:rtl/>
          <w:lang w:bidi="fa-IR"/>
        </w:rPr>
        <w:t>اين قوانين و مقررات</w:t>
      </w:r>
      <w:r w:rsidR="00CC3E1D">
        <w:rPr>
          <w:rtl/>
          <w:lang w:bidi="fa-IR"/>
        </w:rPr>
        <w:t xml:space="preserve">، </w:t>
      </w:r>
      <w:r>
        <w:rPr>
          <w:rtl/>
          <w:lang w:bidi="fa-IR"/>
        </w:rPr>
        <w:t>انسانهايى تربيت مى كند كه در اجتماع متشكل از آنها</w:t>
      </w:r>
      <w:r w:rsidR="00CC3E1D">
        <w:rPr>
          <w:rtl/>
          <w:lang w:bidi="fa-IR"/>
        </w:rPr>
        <w:t xml:space="preserve">، </w:t>
      </w:r>
      <w:r>
        <w:rPr>
          <w:rtl/>
          <w:lang w:bidi="fa-IR"/>
        </w:rPr>
        <w:t>لغزش ها و تخلفات به حداقل مى رسد</w:t>
      </w:r>
      <w:r w:rsidR="00CC3E1D">
        <w:rPr>
          <w:rtl/>
          <w:lang w:bidi="fa-IR"/>
        </w:rPr>
        <w:t xml:space="preserve">. </w:t>
      </w:r>
      <w:r>
        <w:rPr>
          <w:rtl/>
          <w:lang w:bidi="fa-IR"/>
        </w:rPr>
        <w:t xml:space="preserve">امام سجاد </w:t>
      </w:r>
      <w:r w:rsidR="00CD7338" w:rsidRPr="00CD7338">
        <w:rPr>
          <w:rStyle w:val="libAlaemChar"/>
          <w:rtl/>
        </w:rPr>
        <w:t>عليه‌السلام</w:t>
      </w:r>
      <w:r>
        <w:rPr>
          <w:rtl/>
          <w:lang w:bidi="fa-IR"/>
        </w:rPr>
        <w:t xml:space="preserve"> فرمودند</w:t>
      </w:r>
      <w:r w:rsidR="00CC3E1D">
        <w:rPr>
          <w:rtl/>
          <w:lang w:bidi="fa-IR"/>
        </w:rPr>
        <w:t xml:space="preserve">: </w:t>
      </w:r>
    </w:p>
    <w:p w:rsidR="009C2EE6" w:rsidRDefault="009C2EE6" w:rsidP="009C2EE6">
      <w:pPr>
        <w:pStyle w:val="libNormal"/>
        <w:rPr>
          <w:rtl/>
          <w:lang w:bidi="fa-IR"/>
        </w:rPr>
      </w:pPr>
      <w:r>
        <w:rPr>
          <w:rtl/>
          <w:lang w:bidi="fa-IR"/>
        </w:rPr>
        <w:t>شُكرُ مُحسِنهم الى نفسهِ و اليكَ فانَّ احسانَهُ الى نفسهِ احسانُهُ اليكَ اذا كَفَّ عنكَ اءَذَاهُ و كفاكَ مؤُونَتَهُ و حَبَسَ عنكَ نفسهُ</w:t>
      </w:r>
      <w:r w:rsidR="00CC3E1D">
        <w:rPr>
          <w:rtl/>
          <w:lang w:bidi="fa-IR"/>
        </w:rPr>
        <w:t xml:space="preserve">. </w:t>
      </w:r>
    </w:p>
    <w:p w:rsidR="009C2EE6" w:rsidRDefault="009C2EE6" w:rsidP="009C2EE6">
      <w:pPr>
        <w:pStyle w:val="libNormal"/>
        <w:rPr>
          <w:rtl/>
          <w:lang w:bidi="fa-IR"/>
        </w:rPr>
      </w:pPr>
      <w:r>
        <w:rPr>
          <w:rtl/>
          <w:lang w:bidi="fa-IR"/>
        </w:rPr>
        <w:t>«بايد او را سپاس گفت</w:t>
      </w:r>
      <w:r w:rsidR="00CC3E1D">
        <w:rPr>
          <w:rtl/>
          <w:lang w:bidi="fa-IR"/>
        </w:rPr>
        <w:t xml:space="preserve">؛ </w:t>
      </w:r>
      <w:r>
        <w:rPr>
          <w:rtl/>
          <w:lang w:bidi="fa-IR"/>
        </w:rPr>
        <w:t>چرا كه عقل نيز بر آن حكم مى كند</w:t>
      </w:r>
      <w:r w:rsidR="00CC3E1D">
        <w:rPr>
          <w:rtl/>
          <w:lang w:bidi="fa-IR"/>
        </w:rPr>
        <w:t xml:space="preserve">؛ </w:t>
      </w:r>
      <w:r>
        <w:rPr>
          <w:rtl/>
          <w:lang w:bidi="fa-IR"/>
        </w:rPr>
        <w:t>يعنى</w:t>
      </w:r>
      <w:r w:rsidR="00CC3E1D">
        <w:rPr>
          <w:rtl/>
          <w:lang w:bidi="fa-IR"/>
        </w:rPr>
        <w:t xml:space="preserve">: </w:t>
      </w:r>
      <w:r>
        <w:rPr>
          <w:rtl/>
          <w:lang w:bidi="fa-IR"/>
        </w:rPr>
        <w:t>عقل درك مى كند كه تشويق خوبان</w:t>
      </w:r>
      <w:r w:rsidR="00CC3E1D">
        <w:rPr>
          <w:rtl/>
          <w:lang w:bidi="fa-IR"/>
        </w:rPr>
        <w:t xml:space="preserve">، </w:t>
      </w:r>
      <w:r>
        <w:rPr>
          <w:rtl/>
          <w:lang w:bidi="fa-IR"/>
        </w:rPr>
        <w:t>موجب استحكام و اقتدار خوبى و نيكى در اجتماع مى شود و موجب ترغيب و تشويق ديگران به خير و نيكوكارى مى شود»</w:t>
      </w:r>
      <w:r w:rsidR="00CC3E1D">
        <w:rPr>
          <w:rtl/>
          <w:lang w:bidi="fa-IR"/>
        </w:rPr>
        <w:t xml:space="preserve">. </w:t>
      </w:r>
    </w:p>
    <w:p w:rsidR="009C2EE6" w:rsidRDefault="009C2EE6" w:rsidP="009C2EE6">
      <w:pPr>
        <w:pStyle w:val="libNormal"/>
        <w:rPr>
          <w:rtl/>
          <w:lang w:bidi="fa-IR"/>
        </w:rPr>
      </w:pPr>
      <w:r>
        <w:rPr>
          <w:rtl/>
          <w:lang w:bidi="fa-IR"/>
        </w:rPr>
        <w:t xml:space="preserve">راوى مى گويد از امام صادق </w:t>
      </w:r>
      <w:r w:rsidR="00CD7338" w:rsidRPr="00CD7338">
        <w:rPr>
          <w:rStyle w:val="libAlaemChar"/>
          <w:rtl/>
        </w:rPr>
        <w:t>عليه‌السلام</w:t>
      </w:r>
      <w:r>
        <w:rPr>
          <w:rtl/>
          <w:lang w:bidi="fa-IR"/>
        </w:rPr>
        <w:t xml:space="preserve"> شنيدم كه فرمودند</w:t>
      </w:r>
      <w:r w:rsidR="00CC3E1D">
        <w:rPr>
          <w:rtl/>
          <w:lang w:bidi="fa-IR"/>
        </w:rPr>
        <w:t xml:space="preserve">: </w:t>
      </w:r>
    </w:p>
    <w:p w:rsidR="009C2EE6" w:rsidRDefault="009C2EE6" w:rsidP="009C2EE6">
      <w:pPr>
        <w:pStyle w:val="libNormal"/>
        <w:rPr>
          <w:rtl/>
          <w:lang w:bidi="fa-IR"/>
        </w:rPr>
      </w:pPr>
      <w:r>
        <w:rPr>
          <w:rtl/>
          <w:lang w:bidi="fa-IR"/>
        </w:rPr>
        <w:t xml:space="preserve">اءَحسِنوا جِوارَ النِّعَمِ قال الشُّكرُ لِمَن اءَنعمِ بها و اءَداءُ حُقوقُها </w:t>
      </w:r>
      <w:r w:rsidRPr="00D35857">
        <w:rPr>
          <w:rStyle w:val="libFootnotenumChar"/>
          <w:rtl/>
          <w:lang w:bidi="fa-IR"/>
        </w:rPr>
        <w:t>(932)</w:t>
      </w:r>
      <w:r w:rsidR="00CC3E1D">
        <w:rPr>
          <w:rtl/>
          <w:lang w:bidi="fa-IR"/>
        </w:rPr>
        <w:t xml:space="preserve">. </w:t>
      </w:r>
    </w:p>
    <w:p w:rsidR="009C2EE6" w:rsidRDefault="009C2EE6" w:rsidP="009C2EE6">
      <w:pPr>
        <w:pStyle w:val="libNormal"/>
        <w:rPr>
          <w:rtl/>
          <w:lang w:bidi="fa-IR"/>
        </w:rPr>
      </w:pPr>
      <w:r>
        <w:rPr>
          <w:rtl/>
          <w:lang w:bidi="fa-IR"/>
        </w:rPr>
        <w:t>«همسايگى با نعمت را پاس بداريد</w:t>
      </w:r>
      <w:r w:rsidR="00CC3E1D">
        <w:rPr>
          <w:rtl/>
          <w:lang w:bidi="fa-IR"/>
        </w:rPr>
        <w:t xml:space="preserve">. </w:t>
      </w:r>
      <w:r>
        <w:rPr>
          <w:rtl/>
          <w:lang w:bidi="fa-IR"/>
        </w:rPr>
        <w:t>عرض كردم حسن همسايگى با نعمت چيست</w:t>
      </w:r>
      <w:r w:rsidR="00CC3E1D">
        <w:rPr>
          <w:rtl/>
          <w:lang w:bidi="fa-IR"/>
        </w:rPr>
        <w:t>؟</w:t>
      </w:r>
      <w:r>
        <w:rPr>
          <w:rtl/>
          <w:lang w:bidi="fa-IR"/>
        </w:rPr>
        <w:t xml:space="preserve"> فرمودند</w:t>
      </w:r>
      <w:r w:rsidR="00CC3E1D">
        <w:rPr>
          <w:rtl/>
          <w:lang w:bidi="fa-IR"/>
        </w:rPr>
        <w:t xml:space="preserve">: </w:t>
      </w:r>
      <w:r>
        <w:rPr>
          <w:rtl/>
          <w:lang w:bidi="fa-IR"/>
        </w:rPr>
        <w:t>شكر و اداى حقوق كسى كه موجب فراهم شدن اين نعمت براى شما مى شود»</w:t>
      </w:r>
      <w:r w:rsidR="00CC3E1D">
        <w:rPr>
          <w:rtl/>
          <w:lang w:bidi="fa-IR"/>
        </w:rPr>
        <w:t xml:space="preserve">. </w:t>
      </w:r>
    </w:p>
    <w:p w:rsidR="009C2EE6" w:rsidRDefault="009C2EE6" w:rsidP="009C2EE6">
      <w:pPr>
        <w:pStyle w:val="libNormal"/>
        <w:rPr>
          <w:rtl/>
          <w:lang w:bidi="fa-IR"/>
        </w:rPr>
      </w:pP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مَن شَكَرَ مَن اءَنعَمَ عليهِ فَقَد كافاهُ </w:t>
      </w:r>
      <w:r w:rsidRPr="00D35857">
        <w:rPr>
          <w:rStyle w:val="libFootnotenumChar"/>
          <w:rtl/>
          <w:lang w:bidi="fa-IR"/>
        </w:rPr>
        <w:t>(933)</w:t>
      </w:r>
      <w:r w:rsidR="00CC3E1D">
        <w:rPr>
          <w:rtl/>
          <w:lang w:bidi="fa-IR"/>
        </w:rPr>
        <w:t xml:space="preserve">. </w:t>
      </w:r>
    </w:p>
    <w:p w:rsidR="009C2EE6" w:rsidRDefault="009C2EE6" w:rsidP="009C2EE6">
      <w:pPr>
        <w:pStyle w:val="libNormal"/>
        <w:rPr>
          <w:rtl/>
          <w:lang w:bidi="fa-IR"/>
        </w:rPr>
      </w:pPr>
      <w:r>
        <w:rPr>
          <w:rtl/>
          <w:lang w:bidi="fa-IR"/>
        </w:rPr>
        <w:t>«هر كه شكر كند كسى را كه بر او انعام و احسان نموده است</w:t>
      </w:r>
      <w:r w:rsidR="00CC3E1D">
        <w:rPr>
          <w:rtl/>
          <w:lang w:bidi="fa-IR"/>
        </w:rPr>
        <w:t xml:space="preserve">، </w:t>
      </w:r>
      <w:r>
        <w:rPr>
          <w:rtl/>
          <w:lang w:bidi="fa-IR"/>
        </w:rPr>
        <w:t>پس به تحقيق تلافى آن كرده است»</w:t>
      </w:r>
      <w:r w:rsidR="00CC3E1D">
        <w:rPr>
          <w:rtl/>
          <w:lang w:bidi="fa-IR"/>
        </w:rPr>
        <w:t xml:space="preserve">. </w:t>
      </w:r>
    </w:p>
    <w:p w:rsidR="009C2EE6" w:rsidRDefault="009C2EE6" w:rsidP="009C2EE6">
      <w:pPr>
        <w:pStyle w:val="libNormal"/>
        <w:rPr>
          <w:rtl/>
          <w:lang w:bidi="fa-IR"/>
        </w:rPr>
      </w:pPr>
      <w:r>
        <w:rPr>
          <w:rtl/>
          <w:lang w:bidi="fa-IR"/>
        </w:rPr>
        <w:t xml:space="preserve">مَن لم يَشكُرِ الانعامَ فَليُعَدَّ مِنَ الاءَنعامِ </w:t>
      </w:r>
      <w:r w:rsidRPr="00D35857">
        <w:rPr>
          <w:rStyle w:val="libFootnotenumChar"/>
          <w:rtl/>
          <w:lang w:bidi="fa-IR"/>
        </w:rPr>
        <w:t>(934)</w:t>
      </w:r>
      <w:r w:rsidR="00CC3E1D">
        <w:rPr>
          <w:rtl/>
          <w:lang w:bidi="fa-IR"/>
        </w:rPr>
        <w:t xml:space="preserve">. </w:t>
      </w:r>
    </w:p>
    <w:p w:rsidR="009C2EE6" w:rsidRDefault="009C2EE6" w:rsidP="009C2EE6">
      <w:pPr>
        <w:pStyle w:val="libNormal"/>
        <w:rPr>
          <w:rtl/>
          <w:lang w:bidi="fa-IR"/>
        </w:rPr>
      </w:pPr>
      <w:r>
        <w:rPr>
          <w:rtl/>
          <w:lang w:bidi="fa-IR"/>
        </w:rPr>
        <w:lastRenderedPageBreak/>
        <w:t>«اگر كسى سپاس نعمت به جاى نياورد</w:t>
      </w:r>
      <w:r w:rsidR="00CC3E1D">
        <w:rPr>
          <w:rtl/>
          <w:lang w:bidi="fa-IR"/>
        </w:rPr>
        <w:t xml:space="preserve">، </w:t>
      </w:r>
      <w:r>
        <w:rPr>
          <w:rtl/>
          <w:lang w:bidi="fa-IR"/>
        </w:rPr>
        <w:t>- از دايره انسانيت خارج شده - در زمره چهارپايان قرار مى گيرد»</w:t>
      </w:r>
      <w:r w:rsidR="00CC3E1D">
        <w:rPr>
          <w:rtl/>
          <w:lang w:bidi="fa-IR"/>
        </w:rPr>
        <w:t xml:space="preserve">. </w:t>
      </w:r>
    </w:p>
    <w:p w:rsidR="009C2EE6" w:rsidRDefault="009C2EE6" w:rsidP="009C2EE6">
      <w:pPr>
        <w:pStyle w:val="libNormal"/>
        <w:rPr>
          <w:rtl/>
          <w:lang w:bidi="fa-IR"/>
        </w:rPr>
      </w:pPr>
      <w:r>
        <w:rPr>
          <w:rtl/>
          <w:lang w:bidi="fa-IR"/>
        </w:rPr>
        <w:t xml:space="preserve">قِلَّةُ الشُّكرِ تَزَهِّدُ فى اصطَناعِ المَعروفِ </w:t>
      </w:r>
      <w:r w:rsidRPr="00D35857">
        <w:rPr>
          <w:rStyle w:val="libFootnotenumChar"/>
          <w:rtl/>
          <w:lang w:bidi="fa-IR"/>
        </w:rPr>
        <w:t>(935)</w:t>
      </w:r>
      <w:r w:rsidR="00CC3E1D">
        <w:rPr>
          <w:rtl/>
          <w:lang w:bidi="fa-IR"/>
        </w:rPr>
        <w:t xml:space="preserve">. </w:t>
      </w:r>
    </w:p>
    <w:p w:rsidR="009C2EE6" w:rsidRDefault="009C2EE6" w:rsidP="009C2EE6">
      <w:pPr>
        <w:pStyle w:val="libNormal"/>
        <w:rPr>
          <w:rtl/>
          <w:lang w:bidi="fa-IR"/>
        </w:rPr>
      </w:pPr>
      <w:r>
        <w:rPr>
          <w:rtl/>
          <w:lang w:bidi="fa-IR"/>
        </w:rPr>
        <w:t>«كم سپاسى</w:t>
      </w:r>
      <w:r w:rsidR="00CC3E1D">
        <w:rPr>
          <w:rtl/>
          <w:lang w:bidi="fa-IR"/>
        </w:rPr>
        <w:t xml:space="preserve">، </w:t>
      </w:r>
      <w:r>
        <w:rPr>
          <w:rtl/>
          <w:lang w:bidi="fa-IR"/>
        </w:rPr>
        <w:t>موجب كم شدن كارهاى خير مى شود»</w:t>
      </w:r>
      <w:r w:rsidR="00CC3E1D">
        <w:rPr>
          <w:rtl/>
          <w:lang w:bidi="fa-IR"/>
        </w:rPr>
        <w:t xml:space="preserve">. </w:t>
      </w:r>
    </w:p>
    <w:p w:rsidR="009C2EE6" w:rsidRDefault="009C2EE6" w:rsidP="009C2EE6">
      <w:pPr>
        <w:pStyle w:val="libNormal"/>
        <w:rPr>
          <w:rtl/>
          <w:lang w:bidi="fa-IR"/>
        </w:rPr>
      </w:pPr>
      <w:r>
        <w:rPr>
          <w:rtl/>
          <w:lang w:bidi="fa-IR"/>
        </w:rPr>
        <w:t>شكرگزارى باعث تشويق ديگران به خير و خوبى و صلاح مى شود</w:t>
      </w:r>
      <w:r w:rsidR="00CC3E1D">
        <w:rPr>
          <w:rtl/>
          <w:lang w:bidi="fa-IR"/>
        </w:rPr>
        <w:t xml:space="preserve">. </w:t>
      </w:r>
      <w:r>
        <w:rPr>
          <w:rtl/>
          <w:lang w:bidi="fa-IR"/>
        </w:rPr>
        <w:t>اگر در جامعه اى روح شكرگزارى و سپاس از بين برود</w:t>
      </w:r>
      <w:r w:rsidR="00CC3E1D">
        <w:rPr>
          <w:rtl/>
          <w:lang w:bidi="fa-IR"/>
        </w:rPr>
        <w:t xml:space="preserve">، </w:t>
      </w:r>
      <w:r>
        <w:rPr>
          <w:rtl/>
          <w:lang w:bidi="fa-IR"/>
        </w:rPr>
        <w:t>به تدريج معروف</w:t>
      </w:r>
      <w:r w:rsidR="00CC3E1D">
        <w:rPr>
          <w:rtl/>
          <w:lang w:bidi="fa-IR"/>
        </w:rPr>
        <w:t xml:space="preserve">، </w:t>
      </w:r>
      <w:r>
        <w:rPr>
          <w:rtl/>
          <w:lang w:bidi="fa-IR"/>
        </w:rPr>
        <w:t>خيرخواهى و خيرانديشى هم از آن جامعه رخت برمى بندد</w:t>
      </w:r>
      <w:r w:rsidR="00CC3E1D">
        <w:rPr>
          <w:rtl/>
          <w:lang w:bidi="fa-IR"/>
        </w:rPr>
        <w:t xml:space="preserve">. </w:t>
      </w:r>
    </w:p>
    <w:p w:rsidR="009C2EE6" w:rsidRDefault="009C2EE6" w:rsidP="009C2EE6">
      <w:pPr>
        <w:pStyle w:val="libNormal"/>
        <w:rPr>
          <w:rtl/>
          <w:lang w:bidi="fa-IR"/>
        </w:rPr>
      </w:pPr>
      <w:r>
        <w:rPr>
          <w:rtl/>
          <w:lang w:bidi="fa-IR"/>
        </w:rPr>
        <w:t xml:space="preserve">امام </w:t>
      </w:r>
      <w:r w:rsidR="00CD7338" w:rsidRPr="00CD7338">
        <w:rPr>
          <w:rStyle w:val="libAlaemChar"/>
          <w:rtl/>
        </w:rPr>
        <w:t>عليه‌السلام</w:t>
      </w:r>
      <w:r>
        <w:rPr>
          <w:rtl/>
          <w:lang w:bidi="fa-IR"/>
        </w:rPr>
        <w:t xml:space="preserve"> فرمودند</w:t>
      </w:r>
      <w:r w:rsidR="00CC3E1D">
        <w:rPr>
          <w:rtl/>
          <w:lang w:bidi="fa-IR"/>
        </w:rPr>
        <w:t xml:space="preserve">: </w:t>
      </w:r>
      <w:r>
        <w:rPr>
          <w:rtl/>
          <w:lang w:bidi="fa-IR"/>
        </w:rPr>
        <w:t>برخى از مسلمان ها گنهكارند</w:t>
      </w:r>
      <w:r w:rsidR="00CC3E1D">
        <w:rPr>
          <w:rtl/>
          <w:lang w:bidi="fa-IR"/>
        </w:rPr>
        <w:t xml:space="preserve">، </w:t>
      </w:r>
      <w:r>
        <w:rPr>
          <w:rtl/>
          <w:lang w:bidi="fa-IR"/>
        </w:rPr>
        <w:t>با آنها به الفت و مهربانى رفتار كنيد</w:t>
      </w:r>
      <w:r w:rsidR="00CC3E1D">
        <w:rPr>
          <w:rtl/>
          <w:lang w:bidi="fa-IR"/>
        </w:rPr>
        <w:t xml:space="preserve">؛ </w:t>
      </w:r>
      <w:r>
        <w:rPr>
          <w:rtl/>
          <w:lang w:bidi="fa-IR"/>
        </w:rPr>
        <w:t>بعضى ديگر نيكوكارند كه بايد آنها را سپاس گوييد</w:t>
      </w:r>
      <w:r w:rsidR="00CC3E1D">
        <w:rPr>
          <w:rtl/>
          <w:lang w:bidi="fa-IR"/>
        </w:rPr>
        <w:t xml:space="preserve">. </w:t>
      </w:r>
      <w:r>
        <w:rPr>
          <w:rtl/>
          <w:lang w:bidi="fa-IR"/>
        </w:rPr>
        <w:t>حضرت در ادامه يك توصيه عمومى براى هر دو دسته مى كنند و مى فرمايند</w:t>
      </w:r>
      <w:r w:rsidR="00CC3E1D">
        <w:rPr>
          <w:rtl/>
          <w:lang w:bidi="fa-IR"/>
        </w:rPr>
        <w:t xml:space="preserve">: </w:t>
      </w:r>
    </w:p>
    <w:p w:rsidR="009C2EE6" w:rsidRDefault="009C2EE6" w:rsidP="009C2EE6">
      <w:pPr>
        <w:pStyle w:val="libNormal"/>
        <w:rPr>
          <w:rtl/>
          <w:lang w:bidi="fa-IR"/>
        </w:rPr>
      </w:pPr>
      <w:r>
        <w:rPr>
          <w:rtl/>
          <w:lang w:bidi="fa-IR"/>
        </w:rPr>
        <w:t>فَعُمَّهم جميعا بِدعوتِكَ وانصُرهم جميعا بِنُصرتكَ</w:t>
      </w:r>
      <w:r w:rsidR="00CC3E1D">
        <w:rPr>
          <w:rtl/>
          <w:lang w:bidi="fa-IR"/>
        </w:rPr>
        <w:t xml:space="preserve">. </w:t>
      </w:r>
    </w:p>
    <w:p w:rsidR="009C2EE6" w:rsidRDefault="009C2EE6" w:rsidP="009C2EE6">
      <w:pPr>
        <w:pStyle w:val="libNormal"/>
        <w:rPr>
          <w:rtl/>
          <w:lang w:bidi="fa-IR"/>
        </w:rPr>
      </w:pPr>
      <w:r>
        <w:rPr>
          <w:rtl/>
          <w:lang w:bidi="fa-IR"/>
        </w:rPr>
        <w:t xml:space="preserve">امام </w:t>
      </w:r>
      <w:r w:rsidR="00CD7338" w:rsidRPr="00CD7338">
        <w:rPr>
          <w:rStyle w:val="libAlaemChar"/>
          <w:rtl/>
        </w:rPr>
        <w:t>عليه‌السلام</w:t>
      </w:r>
      <w:r>
        <w:rPr>
          <w:rtl/>
          <w:lang w:bidi="fa-IR"/>
        </w:rPr>
        <w:t xml:space="preserve"> توصيه مى كنند كه براى يكديگر دعا كنيد و براى يكديگر خير بخواهيد</w:t>
      </w:r>
      <w:r w:rsidR="00CC3E1D">
        <w:rPr>
          <w:rtl/>
          <w:lang w:bidi="fa-IR"/>
        </w:rPr>
        <w:t xml:space="preserve">. </w:t>
      </w:r>
      <w:r>
        <w:rPr>
          <w:rtl/>
          <w:lang w:bidi="fa-IR"/>
        </w:rPr>
        <w:t xml:space="preserve">اين برخاسته از نكته اول در فرمايش امام </w:t>
      </w:r>
      <w:r w:rsidR="00CD7338" w:rsidRPr="00CD7338">
        <w:rPr>
          <w:rStyle w:val="libAlaemChar"/>
          <w:rtl/>
        </w:rPr>
        <w:t>عليه‌السلام</w:t>
      </w:r>
      <w:r>
        <w:rPr>
          <w:rtl/>
          <w:lang w:bidi="fa-IR"/>
        </w:rPr>
        <w:t xml:space="preserve"> است كه فرمودند</w:t>
      </w:r>
      <w:r w:rsidR="00CC3E1D">
        <w:rPr>
          <w:rtl/>
          <w:lang w:bidi="fa-IR"/>
        </w:rPr>
        <w:t xml:space="preserve">: </w:t>
      </w:r>
    </w:p>
    <w:p w:rsidR="009C2EE6" w:rsidRDefault="009C2EE6" w:rsidP="009C2EE6">
      <w:pPr>
        <w:pStyle w:val="libNormal"/>
        <w:rPr>
          <w:rtl/>
          <w:lang w:bidi="fa-IR"/>
        </w:rPr>
      </w:pPr>
      <w:r>
        <w:rPr>
          <w:rtl/>
          <w:lang w:bidi="fa-IR"/>
        </w:rPr>
        <w:t>«مسلمان موظف است به عنوان اداى يك حق و تكليف براى ديگر مسلمانان</w:t>
      </w:r>
      <w:r w:rsidR="00CC3E1D">
        <w:rPr>
          <w:rtl/>
          <w:lang w:bidi="fa-IR"/>
        </w:rPr>
        <w:t xml:space="preserve">، </w:t>
      </w:r>
      <w:r>
        <w:rPr>
          <w:rtl/>
          <w:lang w:bidi="fa-IR"/>
        </w:rPr>
        <w:t>آرزوى خير كند و اميد موفقيت و سعادت آنها را داشته باشد</w:t>
      </w:r>
      <w:r w:rsidR="00CC3E1D">
        <w:rPr>
          <w:rtl/>
          <w:lang w:bidi="fa-IR"/>
        </w:rPr>
        <w:t xml:space="preserve">؛ </w:t>
      </w:r>
      <w:r>
        <w:rPr>
          <w:rtl/>
          <w:lang w:bidi="fa-IR"/>
        </w:rPr>
        <w:t>كه اين آرزوى خير بايد با دعا به درگاه الهى تحكيم و تثبيت شود»</w:t>
      </w:r>
      <w:r w:rsidR="00CC3E1D">
        <w:rPr>
          <w:rtl/>
          <w:lang w:bidi="fa-IR"/>
        </w:rPr>
        <w:t xml:space="preserve">. </w:t>
      </w:r>
    </w:p>
    <w:p w:rsidR="009C2EE6" w:rsidRDefault="00D35857" w:rsidP="00D35857">
      <w:pPr>
        <w:pStyle w:val="Heading2"/>
        <w:rPr>
          <w:rtl/>
          <w:lang w:bidi="fa-IR"/>
        </w:rPr>
      </w:pPr>
      <w:bookmarkStart w:id="122" w:name="_Toc394573376"/>
      <w:r>
        <w:rPr>
          <w:rtl/>
          <w:lang w:bidi="fa-IR"/>
        </w:rPr>
        <w:t xml:space="preserve">دعا كردن به </w:t>
      </w:r>
      <w:r w:rsidR="00F028FC">
        <w:rPr>
          <w:rtl/>
          <w:lang w:bidi="fa-IR"/>
        </w:rPr>
        <w:t>مؤمن</w:t>
      </w:r>
      <w:r>
        <w:rPr>
          <w:rtl/>
          <w:lang w:bidi="fa-IR"/>
        </w:rPr>
        <w:t>ان</w:t>
      </w:r>
      <w:bookmarkEnd w:id="122"/>
    </w:p>
    <w:p w:rsidR="009C2EE6" w:rsidRDefault="009C2EE6" w:rsidP="009C2EE6">
      <w:pPr>
        <w:pStyle w:val="libNormal"/>
        <w:rPr>
          <w:rtl/>
          <w:lang w:bidi="fa-IR"/>
        </w:rPr>
      </w:pPr>
      <w:r>
        <w:rPr>
          <w:rtl/>
          <w:lang w:bidi="fa-IR"/>
        </w:rPr>
        <w:t>دعا داراى ارزش والايى است كه باعث توجه انسان به جنبه معنوى خود مى شود</w:t>
      </w:r>
      <w:r w:rsidR="00CC3E1D">
        <w:rPr>
          <w:rtl/>
          <w:lang w:bidi="fa-IR"/>
        </w:rPr>
        <w:t xml:space="preserve">. </w:t>
      </w:r>
      <w:r>
        <w:rPr>
          <w:rtl/>
          <w:lang w:bidi="fa-IR"/>
        </w:rPr>
        <w:t>انسان با توجه به مبدا همه خوبى ها و زيبايى ها و خزائن و گنجينه هاى پايان ناپذير مى تواند به طمانينه</w:t>
      </w:r>
      <w:r w:rsidR="00CC3E1D">
        <w:rPr>
          <w:rtl/>
          <w:lang w:bidi="fa-IR"/>
        </w:rPr>
        <w:t xml:space="preserve">، </w:t>
      </w:r>
      <w:r>
        <w:rPr>
          <w:rtl/>
          <w:lang w:bidi="fa-IR"/>
        </w:rPr>
        <w:t>سكون و آرامش روحى دست يابد</w:t>
      </w:r>
      <w:r w:rsidR="00CC3E1D">
        <w:rPr>
          <w:rtl/>
          <w:lang w:bidi="fa-IR"/>
        </w:rPr>
        <w:t xml:space="preserve">. </w:t>
      </w:r>
    </w:p>
    <w:p w:rsidR="009C2EE6" w:rsidRDefault="009C2EE6" w:rsidP="009C2EE6">
      <w:pPr>
        <w:pStyle w:val="libNormal"/>
        <w:rPr>
          <w:rtl/>
          <w:lang w:bidi="fa-IR"/>
        </w:rPr>
      </w:pPr>
      <w:r>
        <w:rPr>
          <w:rtl/>
          <w:lang w:bidi="fa-IR"/>
        </w:rPr>
        <w:lastRenderedPageBreak/>
        <w:t>يكى از راه هاى رسيدن به اين توجه</w:t>
      </w:r>
      <w:r w:rsidR="00CC3E1D">
        <w:rPr>
          <w:rtl/>
          <w:lang w:bidi="fa-IR"/>
        </w:rPr>
        <w:t xml:space="preserve">، </w:t>
      </w:r>
      <w:r>
        <w:rPr>
          <w:rtl/>
          <w:lang w:bidi="fa-IR"/>
        </w:rPr>
        <w:t>دعا و التجا به درگاه ربوبى حق است</w:t>
      </w:r>
      <w:r w:rsidR="00CC3E1D">
        <w:rPr>
          <w:rtl/>
          <w:lang w:bidi="fa-IR"/>
        </w:rPr>
        <w:t xml:space="preserve">. </w:t>
      </w:r>
      <w:r>
        <w:rPr>
          <w:rtl/>
          <w:lang w:bidi="fa-IR"/>
        </w:rPr>
        <w:t>مسلمان موظف است دعا كند</w:t>
      </w:r>
      <w:r w:rsidR="00CC3E1D">
        <w:rPr>
          <w:rtl/>
          <w:lang w:bidi="fa-IR"/>
        </w:rPr>
        <w:t xml:space="preserve">؛ </w:t>
      </w:r>
      <w:r>
        <w:rPr>
          <w:rtl/>
          <w:lang w:bidi="fa-IR"/>
        </w:rPr>
        <w:t>گاهى اين دعا مورد اجابت قرار مى گيرد و گاه نيز اجابت نمى شود</w:t>
      </w:r>
      <w:r w:rsidR="00CC3E1D">
        <w:rPr>
          <w:rtl/>
          <w:lang w:bidi="fa-IR"/>
        </w:rPr>
        <w:t xml:space="preserve">. </w:t>
      </w:r>
      <w:r>
        <w:rPr>
          <w:rtl/>
          <w:lang w:bidi="fa-IR"/>
        </w:rPr>
        <w:t xml:space="preserve">امام صادق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انَّ دُعاءَ الاءَخِ المومنِ لاءَخيهِ بِظَهرِ الغَيبِ مُستجاب و يُدِرُّ الرِّزقَ و يَدفَعُ المَكروهَ </w:t>
      </w:r>
      <w:r w:rsidRPr="00D35857">
        <w:rPr>
          <w:rStyle w:val="libFootnotenumChar"/>
          <w:rtl/>
          <w:lang w:bidi="fa-IR"/>
        </w:rPr>
        <w:t>(936)</w:t>
      </w:r>
      <w:r w:rsidR="00CC3E1D">
        <w:rPr>
          <w:rtl/>
          <w:lang w:bidi="fa-IR"/>
        </w:rPr>
        <w:t xml:space="preserve">. </w:t>
      </w:r>
    </w:p>
    <w:p w:rsidR="009C2EE6" w:rsidRDefault="009C2EE6" w:rsidP="009C2EE6">
      <w:pPr>
        <w:pStyle w:val="libNormal"/>
        <w:rPr>
          <w:rtl/>
          <w:lang w:bidi="fa-IR"/>
        </w:rPr>
      </w:pPr>
      <w:r>
        <w:rPr>
          <w:rtl/>
          <w:lang w:bidi="fa-IR"/>
        </w:rPr>
        <w:t>«دعاى مومن براى برادر مومنش در غياب او مستجاب مى شود و موجب زايد شدن روزى و رفع حوادث و مكروهات از دعاكننده مى شود»</w:t>
      </w:r>
      <w:r w:rsidR="00CC3E1D">
        <w:rPr>
          <w:rtl/>
          <w:lang w:bidi="fa-IR"/>
        </w:rPr>
        <w:t xml:space="preserve">. </w:t>
      </w:r>
    </w:p>
    <w:p w:rsidR="009C2EE6" w:rsidRDefault="009C2EE6" w:rsidP="009C2EE6">
      <w:pPr>
        <w:pStyle w:val="libNormal"/>
        <w:rPr>
          <w:rtl/>
          <w:lang w:bidi="fa-IR"/>
        </w:rPr>
      </w:pPr>
      <w:r>
        <w:rPr>
          <w:rtl/>
          <w:lang w:bidi="fa-IR"/>
        </w:rPr>
        <w:t>از جمله دعاهايى كه مورد استجابت واقع مى شود</w:t>
      </w:r>
      <w:r w:rsidR="00CC3E1D">
        <w:rPr>
          <w:rtl/>
          <w:lang w:bidi="fa-IR"/>
        </w:rPr>
        <w:t xml:space="preserve">، </w:t>
      </w:r>
      <w:r>
        <w:rPr>
          <w:rtl/>
          <w:lang w:bidi="fa-IR"/>
        </w:rPr>
        <w:t>دعاى انسان مومن براى برادر مومن خود است</w:t>
      </w:r>
      <w:r w:rsidR="00CC3E1D">
        <w:rPr>
          <w:rtl/>
          <w:lang w:bidi="fa-IR"/>
        </w:rPr>
        <w:t xml:space="preserve">. </w:t>
      </w:r>
      <w:r>
        <w:rPr>
          <w:rtl/>
          <w:lang w:bidi="fa-IR"/>
        </w:rPr>
        <w:t>وقتى كه مومن براى ديگرى دعا مى كند و براى او خير مى خواهد</w:t>
      </w:r>
      <w:r w:rsidR="00CC3E1D">
        <w:rPr>
          <w:rtl/>
          <w:lang w:bidi="fa-IR"/>
        </w:rPr>
        <w:t xml:space="preserve">؛ </w:t>
      </w:r>
      <w:r>
        <w:rPr>
          <w:rtl/>
          <w:lang w:bidi="fa-IR"/>
        </w:rPr>
        <w:t>خدا علاوه بر اين كه آن شخص را بهره خير مى دهد</w:t>
      </w:r>
      <w:r w:rsidR="00CC3E1D">
        <w:rPr>
          <w:rtl/>
          <w:lang w:bidi="fa-IR"/>
        </w:rPr>
        <w:t xml:space="preserve">، </w:t>
      </w:r>
      <w:r>
        <w:rPr>
          <w:rtl/>
          <w:lang w:bidi="fa-IR"/>
        </w:rPr>
        <w:t>دعاكننده را نيز از نعمت هاى ديگر بهره مند مى كند</w:t>
      </w:r>
      <w:r w:rsidR="00CC3E1D">
        <w:rPr>
          <w:rtl/>
          <w:lang w:bidi="fa-IR"/>
        </w:rPr>
        <w:t xml:space="preserve">. </w:t>
      </w:r>
    </w:p>
    <w:p w:rsidR="009C2EE6" w:rsidRDefault="009C2EE6" w:rsidP="009C2EE6">
      <w:pPr>
        <w:pStyle w:val="libNormal"/>
        <w:rPr>
          <w:rtl/>
          <w:lang w:bidi="fa-IR"/>
        </w:rPr>
      </w:pPr>
      <w:r>
        <w:rPr>
          <w:rtl/>
          <w:lang w:bidi="fa-IR"/>
        </w:rPr>
        <w:t xml:space="preserve">در روايت ديگرى مرحوم صدوق نقل كرده است كه امام صادق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Fonts w:hint="cs"/>
          <w:rtl/>
          <w:lang w:bidi="fa-IR"/>
        </w:rPr>
      </w:pPr>
      <w:r>
        <w:rPr>
          <w:rtl/>
          <w:lang w:bidi="fa-IR"/>
        </w:rPr>
        <w:t xml:space="preserve">مَن قَدَّمَ اءربعينِ رجلا مِن اخوانهِ فَدعا ثمَّ دعَا لِنفسهِ اءُستُجيبَ له فيهم و فى نفسهِ </w:t>
      </w:r>
      <w:r w:rsidRPr="00D35857">
        <w:rPr>
          <w:rStyle w:val="libFootnotenumChar"/>
          <w:rtl/>
          <w:lang w:bidi="fa-IR"/>
        </w:rPr>
        <w:t>(937)</w:t>
      </w:r>
      <w:r w:rsidR="00CC3E1D">
        <w:rPr>
          <w:rtl/>
          <w:lang w:bidi="fa-IR"/>
        </w:rPr>
        <w:t xml:space="preserve">. </w:t>
      </w:r>
    </w:p>
    <w:p w:rsidR="009C2EE6" w:rsidRDefault="009C2EE6" w:rsidP="009C2EE6">
      <w:pPr>
        <w:pStyle w:val="libNormal"/>
        <w:rPr>
          <w:rtl/>
          <w:lang w:bidi="fa-IR"/>
        </w:rPr>
      </w:pPr>
      <w:r>
        <w:rPr>
          <w:rtl/>
          <w:lang w:bidi="fa-IR"/>
        </w:rPr>
        <w:t>«اگر كسى براى چهل مومن دعا كند و آنها را بر خود مقدم بدارد و بعد براى خود دعا كند</w:t>
      </w:r>
      <w:r w:rsidR="00CC3E1D">
        <w:rPr>
          <w:rtl/>
          <w:lang w:bidi="fa-IR"/>
        </w:rPr>
        <w:t xml:space="preserve">، </w:t>
      </w:r>
      <w:r>
        <w:rPr>
          <w:rtl/>
          <w:lang w:bidi="fa-IR"/>
        </w:rPr>
        <w:t>خدا دعاى او را هم براى چهل نفر اجابت مى كند و هم در مورد خود او»</w:t>
      </w:r>
      <w:r w:rsidR="00CC3E1D">
        <w:rPr>
          <w:rtl/>
          <w:lang w:bidi="fa-IR"/>
        </w:rPr>
        <w:t xml:space="preserve">. </w:t>
      </w:r>
    </w:p>
    <w:p w:rsidR="009C2EE6" w:rsidRDefault="009C2EE6" w:rsidP="009C2EE6">
      <w:pPr>
        <w:pStyle w:val="libNormal"/>
        <w:rPr>
          <w:rtl/>
          <w:lang w:bidi="fa-IR"/>
        </w:rPr>
      </w:pPr>
      <w:r>
        <w:rPr>
          <w:rtl/>
          <w:lang w:bidi="fa-IR"/>
        </w:rPr>
        <w:t>بر اين اساس توصيه شده است كه در نماز وتر - ركعت پايانى نماز شب - چهل مومن را دعا كنيد و براى آنها طلب مغفرت كنيد و سپس براى خود از خدا طلب آمرزش كنيد</w:t>
      </w:r>
      <w:r w:rsidR="00CC3E1D">
        <w:rPr>
          <w:rtl/>
          <w:lang w:bidi="fa-IR"/>
        </w:rPr>
        <w:t xml:space="preserve">. </w:t>
      </w:r>
    </w:p>
    <w:p w:rsidR="009C2EE6" w:rsidRDefault="009C2EE6" w:rsidP="009C2EE6">
      <w:pPr>
        <w:pStyle w:val="libNormal"/>
        <w:rPr>
          <w:rtl/>
          <w:lang w:bidi="fa-IR"/>
        </w:rPr>
      </w:pPr>
      <w:r>
        <w:rPr>
          <w:rtl/>
          <w:lang w:bidi="fa-IR"/>
        </w:rPr>
        <w:lastRenderedPageBreak/>
        <w:t xml:space="preserve">در روايات درباره دعا براى ديگران تعبيرات زيبايى از اهل بيت عصمت </w:t>
      </w:r>
      <w:r w:rsidR="00521F6F" w:rsidRPr="00521F6F">
        <w:rPr>
          <w:rStyle w:val="libAlaemChar"/>
          <w:rtl/>
        </w:rPr>
        <w:t>عليهم‌السلام</w:t>
      </w:r>
      <w:r>
        <w:rPr>
          <w:rtl/>
          <w:lang w:bidi="fa-IR"/>
        </w:rPr>
        <w:t xml:space="preserve"> مى بينيم</w:t>
      </w:r>
      <w:r w:rsidR="00CC3E1D">
        <w:rPr>
          <w:rtl/>
          <w:lang w:bidi="fa-IR"/>
        </w:rPr>
        <w:t xml:space="preserve">، </w:t>
      </w:r>
      <w:r>
        <w:rPr>
          <w:rtl/>
          <w:lang w:bidi="fa-IR"/>
        </w:rPr>
        <w:t xml:space="preserve">امام صادق </w:t>
      </w:r>
      <w:r w:rsidR="00CD7338" w:rsidRPr="00CD7338">
        <w:rPr>
          <w:rStyle w:val="libAlaemChar"/>
          <w:rtl/>
        </w:rPr>
        <w:t>عليه‌السلام</w:t>
      </w:r>
      <w:r>
        <w:rPr>
          <w:rtl/>
          <w:lang w:bidi="fa-IR"/>
        </w:rPr>
        <w:t xml:space="preserve"> از پيامبر </w:t>
      </w:r>
      <w:r w:rsidR="00CD7338" w:rsidRPr="00CD7338">
        <w:rPr>
          <w:rStyle w:val="libAlaemChar"/>
          <w:rtl/>
        </w:rPr>
        <w:t>صلى‌الله‌عليه‌وآله‌وسلم</w:t>
      </w:r>
      <w:r>
        <w:rPr>
          <w:rtl/>
          <w:lang w:bidi="fa-IR"/>
        </w:rPr>
        <w:t xml:space="preserve"> نقل مى كنند كه فرمودند</w:t>
      </w:r>
      <w:r w:rsidR="00CC3E1D">
        <w:rPr>
          <w:rtl/>
          <w:lang w:bidi="fa-IR"/>
        </w:rPr>
        <w:t xml:space="preserve">: </w:t>
      </w:r>
    </w:p>
    <w:p w:rsidR="009C2EE6" w:rsidRDefault="009C2EE6" w:rsidP="009C2EE6">
      <w:pPr>
        <w:pStyle w:val="libNormal"/>
        <w:rPr>
          <w:rtl/>
          <w:lang w:bidi="fa-IR"/>
        </w:rPr>
      </w:pPr>
      <w:r>
        <w:rPr>
          <w:rtl/>
          <w:lang w:bidi="fa-IR"/>
        </w:rPr>
        <w:t>ما مِن مومن اءو مُومِنَة مِن اءَوّل الدّهرِ اءو هو آت يوم القيامَةِ</w:t>
      </w:r>
      <w:r w:rsidR="00CC3E1D">
        <w:rPr>
          <w:rtl/>
          <w:lang w:bidi="fa-IR"/>
        </w:rPr>
        <w:t xml:space="preserve">، </w:t>
      </w:r>
      <w:r>
        <w:rPr>
          <w:rtl/>
          <w:lang w:bidi="fa-IR"/>
        </w:rPr>
        <w:t>الا و هم شُفَعاءُ لِمَن يَقولُ فى دُعائِه</w:t>
      </w:r>
      <w:r w:rsidR="00CC3E1D">
        <w:rPr>
          <w:rtl/>
          <w:lang w:bidi="fa-IR"/>
        </w:rPr>
        <w:t xml:space="preserve">: </w:t>
      </w:r>
      <w:r>
        <w:rPr>
          <w:rtl/>
          <w:lang w:bidi="fa-IR"/>
        </w:rPr>
        <w:t>اللهم اغفِر لل</w:t>
      </w:r>
      <w:r w:rsidR="00F028FC">
        <w:rPr>
          <w:rtl/>
          <w:lang w:bidi="fa-IR"/>
        </w:rPr>
        <w:t>مؤمن</w:t>
      </w:r>
      <w:r>
        <w:rPr>
          <w:rtl/>
          <w:lang w:bidi="fa-IR"/>
        </w:rPr>
        <w:t>ين و المومنات</w:t>
      </w:r>
      <w:r w:rsidR="00CC3E1D">
        <w:rPr>
          <w:rtl/>
          <w:lang w:bidi="fa-IR"/>
        </w:rPr>
        <w:t xml:space="preserve">، </w:t>
      </w:r>
      <w:r>
        <w:rPr>
          <w:rtl/>
          <w:lang w:bidi="fa-IR"/>
        </w:rPr>
        <w:t>و انَّ العبدَ لَيُؤ مَرُ به الى النار يوم القيامةِ</w:t>
      </w:r>
      <w:r w:rsidR="00CC3E1D">
        <w:rPr>
          <w:rtl/>
          <w:lang w:bidi="fa-IR"/>
        </w:rPr>
        <w:t xml:space="preserve">، </w:t>
      </w:r>
      <w:r>
        <w:rPr>
          <w:rtl/>
          <w:lang w:bidi="fa-IR"/>
        </w:rPr>
        <w:t>فيُسحَبُ فيقولُ المومنونَ و المومنات</w:t>
      </w:r>
      <w:r w:rsidR="00CC3E1D">
        <w:rPr>
          <w:rtl/>
          <w:lang w:bidi="fa-IR"/>
        </w:rPr>
        <w:t xml:space="preserve">: </w:t>
      </w:r>
      <w:r>
        <w:rPr>
          <w:rtl/>
          <w:lang w:bidi="fa-IR"/>
        </w:rPr>
        <w:t>يا ربَّنا هذا الّذى كان يدعو لنا فَشَفِّعنا فيه</w:t>
      </w:r>
      <w:r w:rsidR="00CC3E1D">
        <w:rPr>
          <w:rtl/>
          <w:lang w:bidi="fa-IR"/>
        </w:rPr>
        <w:t xml:space="preserve">، </w:t>
      </w:r>
      <w:r>
        <w:rPr>
          <w:rtl/>
          <w:lang w:bidi="fa-IR"/>
        </w:rPr>
        <w:t xml:space="preserve">فيُشَفِّعُهم اللهُ فَيَنجو </w:t>
      </w:r>
      <w:r w:rsidRPr="00D35857">
        <w:rPr>
          <w:rStyle w:val="libFootnotenumChar"/>
          <w:rtl/>
          <w:lang w:bidi="fa-IR"/>
        </w:rPr>
        <w:t>(938)</w:t>
      </w:r>
      <w:r w:rsidR="00CC3E1D">
        <w:rPr>
          <w:rtl/>
          <w:lang w:bidi="fa-IR"/>
        </w:rPr>
        <w:t xml:space="preserve">. </w:t>
      </w:r>
    </w:p>
    <w:p w:rsidR="009C2EE6" w:rsidRDefault="009C2EE6" w:rsidP="009C2EE6">
      <w:pPr>
        <w:pStyle w:val="libNormal"/>
        <w:rPr>
          <w:rtl/>
          <w:lang w:bidi="fa-IR"/>
        </w:rPr>
      </w:pPr>
      <w:r>
        <w:rPr>
          <w:rtl/>
          <w:lang w:bidi="fa-IR"/>
        </w:rPr>
        <w:t xml:space="preserve">«كسى كه در دعايش بگويدن خداوندا! </w:t>
      </w:r>
      <w:r w:rsidR="00F028FC">
        <w:rPr>
          <w:rtl/>
          <w:lang w:bidi="fa-IR"/>
        </w:rPr>
        <w:t>مؤمن</w:t>
      </w:r>
      <w:r>
        <w:rPr>
          <w:rtl/>
          <w:lang w:bidi="fa-IR"/>
        </w:rPr>
        <w:t xml:space="preserve">ين و </w:t>
      </w:r>
      <w:r w:rsidR="00F028FC">
        <w:rPr>
          <w:rtl/>
          <w:lang w:bidi="fa-IR"/>
        </w:rPr>
        <w:t>مؤمن</w:t>
      </w:r>
      <w:r>
        <w:rPr>
          <w:rtl/>
          <w:lang w:bidi="fa-IR"/>
        </w:rPr>
        <w:t>ان ت را بيامرز</w:t>
      </w:r>
      <w:r w:rsidR="00CC3E1D">
        <w:rPr>
          <w:rtl/>
          <w:lang w:bidi="fa-IR"/>
        </w:rPr>
        <w:t xml:space="preserve">، </w:t>
      </w:r>
      <w:r>
        <w:rPr>
          <w:rtl/>
          <w:lang w:bidi="fa-IR"/>
        </w:rPr>
        <w:t>هر مرد يا زن مومنى كه از آغاز خلقت تا قيامت آمده اند</w:t>
      </w:r>
      <w:r w:rsidR="00CC3E1D">
        <w:rPr>
          <w:rtl/>
          <w:lang w:bidi="fa-IR"/>
        </w:rPr>
        <w:t xml:space="preserve">، </w:t>
      </w:r>
      <w:r>
        <w:rPr>
          <w:rtl/>
          <w:lang w:bidi="fa-IR"/>
        </w:rPr>
        <w:t>شخص دعاكننده را روز قيامت شفاعت كنند</w:t>
      </w:r>
      <w:r w:rsidR="00CC3E1D">
        <w:rPr>
          <w:rtl/>
          <w:lang w:bidi="fa-IR"/>
        </w:rPr>
        <w:t xml:space="preserve">. </w:t>
      </w:r>
      <w:r>
        <w:rPr>
          <w:rtl/>
          <w:lang w:bidi="fa-IR"/>
        </w:rPr>
        <w:t>اگر گنهكار باشد</w:t>
      </w:r>
      <w:r w:rsidR="00CC3E1D">
        <w:rPr>
          <w:rtl/>
          <w:lang w:bidi="fa-IR"/>
        </w:rPr>
        <w:t xml:space="preserve">، </w:t>
      </w:r>
      <w:r>
        <w:rPr>
          <w:rtl/>
          <w:lang w:bidi="fa-IR"/>
        </w:rPr>
        <w:t>وقتى او را به طرف آتش ‍ مى برند</w:t>
      </w:r>
      <w:r w:rsidR="00CC3E1D">
        <w:rPr>
          <w:rtl/>
          <w:lang w:bidi="fa-IR"/>
        </w:rPr>
        <w:t xml:space="preserve">، </w:t>
      </w:r>
      <w:r>
        <w:rPr>
          <w:rtl/>
          <w:lang w:bidi="fa-IR"/>
        </w:rPr>
        <w:t>انسان هاى مومن مى گويند</w:t>
      </w:r>
      <w:r w:rsidR="00CC3E1D">
        <w:rPr>
          <w:rtl/>
          <w:lang w:bidi="fa-IR"/>
        </w:rPr>
        <w:t xml:space="preserve">: </w:t>
      </w:r>
      <w:r>
        <w:rPr>
          <w:rtl/>
          <w:lang w:bidi="fa-IR"/>
        </w:rPr>
        <w:t>خدايا! اين همان آدمى بود كه براى ما دعا كرد</w:t>
      </w:r>
      <w:r w:rsidR="00CC3E1D">
        <w:rPr>
          <w:rtl/>
          <w:lang w:bidi="fa-IR"/>
        </w:rPr>
        <w:t xml:space="preserve">، </w:t>
      </w:r>
      <w:r>
        <w:rPr>
          <w:rtl/>
          <w:lang w:bidi="fa-IR"/>
        </w:rPr>
        <w:t>شفاعت ما را در مورد او بپذير</w:t>
      </w:r>
      <w:r w:rsidR="00CC3E1D">
        <w:rPr>
          <w:rtl/>
          <w:lang w:bidi="fa-IR"/>
        </w:rPr>
        <w:t xml:space="preserve">. </w:t>
      </w:r>
      <w:r>
        <w:rPr>
          <w:rtl/>
          <w:lang w:bidi="fa-IR"/>
        </w:rPr>
        <w:t>خدا نيز شفاعت آنها را مى پذيرد و او نجات مى يابد»</w:t>
      </w:r>
      <w:r w:rsidR="00CC3E1D">
        <w:rPr>
          <w:rtl/>
          <w:lang w:bidi="fa-IR"/>
        </w:rPr>
        <w:t xml:space="preserve">. </w:t>
      </w:r>
    </w:p>
    <w:p w:rsidR="009C2EE6" w:rsidRDefault="009C2EE6" w:rsidP="009C2EE6">
      <w:pPr>
        <w:pStyle w:val="libNormal"/>
        <w:rPr>
          <w:rtl/>
          <w:lang w:bidi="fa-IR"/>
        </w:rPr>
      </w:pPr>
      <w:r>
        <w:rPr>
          <w:rtl/>
          <w:lang w:bidi="fa-IR"/>
        </w:rPr>
        <w:t xml:space="preserve">در روايتى از امام رضا </w:t>
      </w:r>
      <w:r w:rsidR="00CD7338" w:rsidRPr="00CD7338">
        <w:rPr>
          <w:rStyle w:val="libAlaemChar"/>
          <w:rtl/>
        </w:rPr>
        <w:t>عليه‌السلام</w:t>
      </w:r>
      <w:r>
        <w:rPr>
          <w:rtl/>
          <w:lang w:bidi="fa-IR"/>
        </w:rPr>
        <w:t xml:space="preserve"> نقل شده است كه مى فرمايند</w:t>
      </w:r>
      <w:r w:rsidR="00CC3E1D">
        <w:rPr>
          <w:rtl/>
          <w:lang w:bidi="fa-IR"/>
        </w:rPr>
        <w:t xml:space="preserve">: </w:t>
      </w:r>
    </w:p>
    <w:p w:rsidR="009C2EE6" w:rsidRDefault="009C2EE6" w:rsidP="009C2EE6">
      <w:pPr>
        <w:pStyle w:val="libNormal"/>
        <w:rPr>
          <w:rtl/>
          <w:lang w:bidi="fa-IR"/>
        </w:rPr>
      </w:pPr>
      <w:r>
        <w:rPr>
          <w:rtl/>
          <w:lang w:bidi="fa-IR"/>
        </w:rPr>
        <w:t>مَن دعا لِاءِخوانهِ مِن ال</w:t>
      </w:r>
      <w:r w:rsidR="00F028FC">
        <w:rPr>
          <w:rtl/>
          <w:lang w:bidi="fa-IR"/>
        </w:rPr>
        <w:t>مؤمن</w:t>
      </w:r>
      <w:r>
        <w:rPr>
          <w:rtl/>
          <w:lang w:bidi="fa-IR"/>
        </w:rPr>
        <w:t xml:space="preserve">ين وَكَّلَ اللهُ به عن كلِّ مومن مَلَكا يَدعو لهُ </w:t>
      </w:r>
      <w:r w:rsidRPr="00D35857">
        <w:rPr>
          <w:rStyle w:val="libFootnotenumChar"/>
          <w:rtl/>
          <w:lang w:bidi="fa-IR"/>
        </w:rPr>
        <w:t>(939)</w:t>
      </w:r>
      <w:r w:rsidR="00CC3E1D">
        <w:rPr>
          <w:rtl/>
          <w:lang w:bidi="fa-IR"/>
        </w:rPr>
        <w:t xml:space="preserve">. </w:t>
      </w:r>
    </w:p>
    <w:p w:rsidR="009C2EE6" w:rsidRDefault="009C2EE6" w:rsidP="009C2EE6">
      <w:pPr>
        <w:pStyle w:val="libNormal"/>
        <w:rPr>
          <w:rtl/>
          <w:lang w:bidi="fa-IR"/>
        </w:rPr>
      </w:pPr>
      <w:r>
        <w:rPr>
          <w:rtl/>
          <w:lang w:bidi="fa-IR"/>
        </w:rPr>
        <w:t>«اگر كسى براى برادر مومنش دعا كند</w:t>
      </w:r>
      <w:r w:rsidR="00CC3E1D">
        <w:rPr>
          <w:rtl/>
          <w:lang w:bidi="fa-IR"/>
        </w:rPr>
        <w:t xml:space="preserve">، </w:t>
      </w:r>
      <w:r>
        <w:rPr>
          <w:rtl/>
          <w:lang w:bidi="fa-IR"/>
        </w:rPr>
        <w:t>خداوند در عوض هر مومن</w:t>
      </w:r>
      <w:r w:rsidR="00CC3E1D">
        <w:rPr>
          <w:rtl/>
          <w:lang w:bidi="fa-IR"/>
        </w:rPr>
        <w:t xml:space="preserve">، </w:t>
      </w:r>
      <w:r>
        <w:rPr>
          <w:rtl/>
          <w:lang w:bidi="fa-IR"/>
        </w:rPr>
        <w:t>ملكى مامور مى كند كه براى او دعا كنند و از خدا حاجت بخواهند»</w:t>
      </w:r>
      <w:r w:rsidR="00CC3E1D">
        <w:rPr>
          <w:rtl/>
          <w:lang w:bidi="fa-IR"/>
        </w:rPr>
        <w:t xml:space="preserve">. </w:t>
      </w:r>
    </w:p>
    <w:p w:rsidR="009C2EE6" w:rsidRDefault="009C2EE6" w:rsidP="009C2EE6">
      <w:pPr>
        <w:pStyle w:val="libNormal"/>
        <w:rPr>
          <w:rtl/>
          <w:lang w:bidi="fa-IR"/>
        </w:rPr>
      </w:pPr>
      <w:r>
        <w:rPr>
          <w:rtl/>
          <w:lang w:bidi="fa-IR"/>
        </w:rPr>
        <w:t>مهم اين است كه انسان براى ديگران</w:t>
      </w:r>
      <w:r w:rsidR="00CC3E1D">
        <w:rPr>
          <w:rtl/>
          <w:lang w:bidi="fa-IR"/>
        </w:rPr>
        <w:t xml:space="preserve">، </w:t>
      </w:r>
      <w:r>
        <w:rPr>
          <w:rtl/>
          <w:lang w:bidi="fa-IR"/>
        </w:rPr>
        <w:t>روحيه خيرانديشى و خيرخواهى داشته باشد و آن را در خود تقويت كند</w:t>
      </w:r>
      <w:r w:rsidR="00CC3E1D">
        <w:rPr>
          <w:rtl/>
          <w:lang w:bidi="fa-IR"/>
        </w:rPr>
        <w:t xml:space="preserve">؛ </w:t>
      </w:r>
      <w:r>
        <w:rPr>
          <w:rtl/>
          <w:lang w:bidi="fa-IR"/>
        </w:rPr>
        <w:t>حتى توصيه شده است</w:t>
      </w:r>
      <w:r w:rsidR="00CC3E1D">
        <w:rPr>
          <w:rtl/>
          <w:lang w:bidi="fa-IR"/>
        </w:rPr>
        <w:t xml:space="preserve">، </w:t>
      </w:r>
      <w:r>
        <w:rPr>
          <w:rtl/>
          <w:lang w:bidi="fa-IR"/>
        </w:rPr>
        <w:t>در هنگام دعا براى خود چيزى نخواهد كه اين نوعى تربيت و تاديب انسان است</w:t>
      </w:r>
      <w:r w:rsidR="00CC3E1D">
        <w:rPr>
          <w:rtl/>
          <w:lang w:bidi="fa-IR"/>
        </w:rPr>
        <w:t xml:space="preserve">؛ </w:t>
      </w:r>
      <w:r>
        <w:rPr>
          <w:rtl/>
          <w:lang w:bidi="fa-IR"/>
        </w:rPr>
        <w:t>زيرا همان طور كه در امور مادى و دنيوى به فكر منافع ديگران است</w:t>
      </w:r>
      <w:r w:rsidR="00CC3E1D">
        <w:rPr>
          <w:rtl/>
          <w:lang w:bidi="fa-IR"/>
        </w:rPr>
        <w:t xml:space="preserve">، </w:t>
      </w:r>
      <w:r>
        <w:rPr>
          <w:rtl/>
          <w:lang w:bidi="fa-IR"/>
        </w:rPr>
        <w:t>در دعا و امور معنوى نيز بايد به ذكر منفعت عمومى و همگانى باشد</w:t>
      </w:r>
      <w:r w:rsidR="00CC3E1D">
        <w:rPr>
          <w:rtl/>
          <w:lang w:bidi="fa-IR"/>
        </w:rPr>
        <w:t xml:space="preserve">. </w:t>
      </w:r>
      <w:r>
        <w:rPr>
          <w:rtl/>
          <w:lang w:bidi="fa-IR"/>
        </w:rPr>
        <w:t xml:space="preserve">امام صادق </w:t>
      </w:r>
      <w:r w:rsidR="00CD7338" w:rsidRPr="00CD7338">
        <w:rPr>
          <w:rStyle w:val="libAlaemChar"/>
          <w:rtl/>
        </w:rPr>
        <w:t>عليه‌السلام</w:t>
      </w:r>
      <w:r>
        <w:rPr>
          <w:rtl/>
          <w:lang w:bidi="fa-IR"/>
        </w:rPr>
        <w:t xml:space="preserve"> نقل مى كنند كه رسول اكرم </w:t>
      </w:r>
      <w:r w:rsidR="00CD7338" w:rsidRPr="00CD7338">
        <w:rPr>
          <w:rStyle w:val="libAlaemChar"/>
          <w:rtl/>
        </w:rPr>
        <w:t>صلى‌الله‌عليه‌وآله‌وسلم</w:t>
      </w:r>
      <w:r>
        <w:rPr>
          <w:rtl/>
          <w:lang w:bidi="fa-IR"/>
        </w:rPr>
        <w:t xml:space="preserve"> فرمودند</w:t>
      </w:r>
      <w:r w:rsidR="00CC3E1D">
        <w:rPr>
          <w:rtl/>
          <w:lang w:bidi="fa-IR"/>
        </w:rPr>
        <w:t xml:space="preserve">: </w:t>
      </w:r>
    </w:p>
    <w:p w:rsidR="009C2EE6" w:rsidRDefault="009C2EE6" w:rsidP="009C2EE6">
      <w:pPr>
        <w:pStyle w:val="libNormal"/>
        <w:rPr>
          <w:rtl/>
          <w:lang w:bidi="fa-IR"/>
        </w:rPr>
      </w:pPr>
      <w:r>
        <w:rPr>
          <w:rtl/>
          <w:lang w:bidi="fa-IR"/>
        </w:rPr>
        <w:lastRenderedPageBreak/>
        <w:t xml:space="preserve">ليسَ شى ء اءَسرعَ اجابَة مِن دُعاءِ غائب لِغائب </w:t>
      </w:r>
      <w:r w:rsidRPr="00D35857">
        <w:rPr>
          <w:rStyle w:val="libFootnotenumChar"/>
          <w:rtl/>
          <w:lang w:bidi="fa-IR"/>
        </w:rPr>
        <w:t>(940)</w:t>
      </w:r>
      <w:r w:rsidR="00CC3E1D">
        <w:rPr>
          <w:rtl/>
          <w:lang w:bidi="fa-IR"/>
        </w:rPr>
        <w:t xml:space="preserve">. </w:t>
      </w:r>
    </w:p>
    <w:p w:rsidR="009C2EE6" w:rsidRDefault="009C2EE6" w:rsidP="009C2EE6">
      <w:pPr>
        <w:pStyle w:val="libNormal"/>
        <w:rPr>
          <w:rtl/>
          <w:lang w:bidi="fa-IR"/>
        </w:rPr>
      </w:pPr>
      <w:r>
        <w:rPr>
          <w:rtl/>
          <w:lang w:bidi="fa-IR"/>
        </w:rPr>
        <w:t>«هيچ دعايى سريع تر از دعايى كه در غياب كسى براى او مى شود</w:t>
      </w:r>
      <w:r w:rsidR="00CC3E1D">
        <w:rPr>
          <w:rtl/>
          <w:lang w:bidi="fa-IR"/>
        </w:rPr>
        <w:t xml:space="preserve">، </w:t>
      </w:r>
      <w:r>
        <w:rPr>
          <w:rtl/>
          <w:lang w:bidi="fa-IR"/>
        </w:rPr>
        <w:t>اجابت نمى شود»</w:t>
      </w:r>
      <w:r w:rsidR="00CC3E1D">
        <w:rPr>
          <w:rtl/>
          <w:lang w:bidi="fa-IR"/>
        </w:rPr>
        <w:t xml:space="preserve">. </w:t>
      </w:r>
    </w:p>
    <w:p w:rsidR="009C2EE6" w:rsidRDefault="009C2EE6" w:rsidP="009C2EE6">
      <w:pPr>
        <w:pStyle w:val="libNormal"/>
        <w:rPr>
          <w:rtl/>
          <w:lang w:bidi="fa-IR"/>
        </w:rPr>
      </w:pPr>
      <w:r>
        <w:rPr>
          <w:rtl/>
          <w:lang w:bidi="fa-IR"/>
        </w:rPr>
        <w:t xml:space="preserve">امام باقر </w:t>
      </w:r>
      <w:r w:rsidR="00CD7338" w:rsidRPr="00CD7338">
        <w:rPr>
          <w:rStyle w:val="libAlaemChar"/>
          <w:rtl/>
        </w:rPr>
        <w:t>عليه‌السلام</w:t>
      </w:r>
      <w:r>
        <w:rPr>
          <w:rtl/>
          <w:lang w:bidi="fa-IR"/>
        </w:rPr>
        <w:t xml:space="preserve"> فرمودند</w:t>
      </w:r>
      <w:r w:rsidR="00CC3E1D">
        <w:rPr>
          <w:rtl/>
          <w:lang w:bidi="fa-IR"/>
        </w:rPr>
        <w:t xml:space="preserve">: </w:t>
      </w:r>
    </w:p>
    <w:p w:rsidR="009C2EE6" w:rsidRDefault="009C2EE6" w:rsidP="009C2EE6">
      <w:pPr>
        <w:pStyle w:val="libNormal"/>
        <w:rPr>
          <w:rtl/>
          <w:lang w:bidi="fa-IR"/>
        </w:rPr>
      </w:pPr>
      <w:r>
        <w:rPr>
          <w:rtl/>
          <w:lang w:bidi="fa-IR"/>
        </w:rPr>
        <w:t xml:space="preserve">اءَوسَعُ دعوَة و اءَسرَعُ اجابَة دَعوَةُ المومنِ لِاءَخيهِ بِظَهرِ الغَيبِ </w:t>
      </w:r>
      <w:r w:rsidRPr="00D35857">
        <w:rPr>
          <w:rStyle w:val="libFootnotenumChar"/>
          <w:rtl/>
          <w:lang w:bidi="fa-IR"/>
        </w:rPr>
        <w:t>(941)</w:t>
      </w:r>
      <w:r w:rsidR="00CC3E1D">
        <w:rPr>
          <w:rtl/>
          <w:lang w:bidi="fa-IR"/>
        </w:rPr>
        <w:t xml:space="preserve">. </w:t>
      </w:r>
    </w:p>
    <w:p w:rsidR="009C2EE6" w:rsidRDefault="009C2EE6" w:rsidP="009C2EE6">
      <w:pPr>
        <w:pStyle w:val="libNormal"/>
        <w:rPr>
          <w:rtl/>
          <w:lang w:bidi="fa-IR"/>
        </w:rPr>
      </w:pPr>
      <w:r>
        <w:rPr>
          <w:rtl/>
          <w:lang w:bidi="fa-IR"/>
        </w:rPr>
        <w:t>«دعاى مومن براى برادرش در غياب او بيشترين دامنه شمول و سريع ترين اجابت را دارد»</w:t>
      </w:r>
      <w:r w:rsidR="00CC3E1D">
        <w:rPr>
          <w:rtl/>
          <w:lang w:bidi="fa-IR"/>
        </w:rPr>
        <w:t xml:space="preserve">. </w:t>
      </w:r>
    </w:p>
    <w:p w:rsidR="009C2EE6" w:rsidRDefault="009C2EE6" w:rsidP="009C2EE6">
      <w:pPr>
        <w:pStyle w:val="libNormal"/>
        <w:rPr>
          <w:rtl/>
          <w:lang w:bidi="fa-IR"/>
        </w:rPr>
      </w:pPr>
      <w:r>
        <w:rPr>
          <w:rtl/>
          <w:lang w:bidi="fa-IR"/>
        </w:rPr>
        <w:t xml:space="preserve">در سخن ديگرى از امام باقر </w:t>
      </w:r>
      <w:r w:rsidR="00CD7338" w:rsidRPr="00CD7338">
        <w:rPr>
          <w:rStyle w:val="libAlaemChar"/>
          <w:rtl/>
        </w:rPr>
        <w:t>عليه‌السلام</w:t>
      </w:r>
      <w:r>
        <w:rPr>
          <w:rtl/>
          <w:lang w:bidi="fa-IR"/>
        </w:rPr>
        <w:t xml:space="preserve"> وارد شده است كه مى فرمايند</w:t>
      </w:r>
      <w:r w:rsidR="00CC3E1D">
        <w:rPr>
          <w:rtl/>
          <w:lang w:bidi="fa-IR"/>
        </w:rPr>
        <w:t xml:space="preserve">: </w:t>
      </w:r>
    </w:p>
    <w:p w:rsidR="009C2EE6" w:rsidRDefault="009C2EE6" w:rsidP="009C2EE6">
      <w:pPr>
        <w:pStyle w:val="libNormal"/>
        <w:rPr>
          <w:rtl/>
          <w:lang w:bidi="fa-IR"/>
        </w:rPr>
      </w:pPr>
      <w:r>
        <w:rPr>
          <w:rtl/>
          <w:lang w:bidi="fa-IR"/>
        </w:rPr>
        <w:t>اءَسرَعُ الدُّعاءِ نَجاحا لِلاءِجابةِ دُعاءَ الاءَخُ لِاءَخيهِ بِظَهرِ الغَيبِ يَبدَاءُ بالدُّعاءِ لِاءَخيهِ فيقولُ له مَلَك مُوَكَّل</w:t>
      </w:r>
      <w:r w:rsidR="00CC3E1D">
        <w:rPr>
          <w:rtl/>
          <w:lang w:bidi="fa-IR"/>
        </w:rPr>
        <w:t xml:space="preserve">: </w:t>
      </w:r>
      <w:r>
        <w:rPr>
          <w:rtl/>
          <w:lang w:bidi="fa-IR"/>
        </w:rPr>
        <w:t>آمين</w:t>
      </w:r>
      <w:r w:rsidR="00CC3E1D">
        <w:rPr>
          <w:rtl/>
          <w:lang w:bidi="fa-IR"/>
        </w:rPr>
        <w:t xml:space="preserve">، </w:t>
      </w:r>
      <w:r>
        <w:rPr>
          <w:rtl/>
          <w:lang w:bidi="fa-IR"/>
        </w:rPr>
        <w:t xml:space="preserve">و لكَ مُثلاهُ </w:t>
      </w:r>
      <w:r w:rsidRPr="00D35857">
        <w:rPr>
          <w:rStyle w:val="libFootnotenumChar"/>
          <w:rtl/>
          <w:lang w:bidi="fa-IR"/>
        </w:rPr>
        <w:t>(942)</w:t>
      </w:r>
      <w:r w:rsidR="00CC3E1D">
        <w:rPr>
          <w:rtl/>
          <w:lang w:bidi="fa-IR"/>
        </w:rPr>
        <w:t xml:space="preserve">. </w:t>
      </w:r>
    </w:p>
    <w:p w:rsidR="009C2EE6" w:rsidRDefault="009C2EE6" w:rsidP="009C2EE6">
      <w:pPr>
        <w:pStyle w:val="libNormal"/>
        <w:rPr>
          <w:rtl/>
          <w:lang w:bidi="fa-IR"/>
        </w:rPr>
      </w:pPr>
      <w:r>
        <w:rPr>
          <w:rtl/>
          <w:lang w:bidi="fa-IR"/>
        </w:rPr>
        <w:t>«سريع ترين دعا در اجابت</w:t>
      </w:r>
      <w:r w:rsidR="00CC3E1D">
        <w:rPr>
          <w:rtl/>
          <w:lang w:bidi="fa-IR"/>
        </w:rPr>
        <w:t xml:space="preserve">، </w:t>
      </w:r>
      <w:r>
        <w:rPr>
          <w:rtl/>
          <w:lang w:bidi="fa-IR"/>
        </w:rPr>
        <w:t>دعاى برادر براى برادر در غياب او است</w:t>
      </w:r>
      <w:r w:rsidR="00CC3E1D">
        <w:rPr>
          <w:rtl/>
          <w:lang w:bidi="fa-IR"/>
        </w:rPr>
        <w:t xml:space="preserve">. </w:t>
      </w:r>
      <w:r>
        <w:rPr>
          <w:rtl/>
          <w:lang w:bidi="fa-IR"/>
        </w:rPr>
        <w:t>وقتى او براى برادرش دعا مى كند</w:t>
      </w:r>
      <w:r w:rsidR="00CC3E1D">
        <w:rPr>
          <w:rtl/>
          <w:lang w:bidi="fa-IR"/>
        </w:rPr>
        <w:t xml:space="preserve">، </w:t>
      </w:r>
      <w:r>
        <w:rPr>
          <w:rtl/>
          <w:lang w:bidi="fa-IR"/>
        </w:rPr>
        <w:t>ملكى مامور است تا آمين بگويد و دو برابر آن را براى شخص دعاكننده از خدا بخواهد»</w:t>
      </w:r>
      <w:r w:rsidR="00CC3E1D">
        <w:rPr>
          <w:rtl/>
          <w:lang w:bidi="fa-IR"/>
        </w:rPr>
        <w:t xml:space="preserve">. </w:t>
      </w:r>
    </w:p>
    <w:p w:rsidR="009C2EE6" w:rsidRDefault="009C2EE6" w:rsidP="009C2EE6">
      <w:pPr>
        <w:pStyle w:val="libNormal"/>
        <w:rPr>
          <w:rtl/>
          <w:lang w:bidi="fa-IR"/>
        </w:rPr>
      </w:pPr>
      <w:r>
        <w:rPr>
          <w:rtl/>
          <w:lang w:bidi="fa-IR"/>
        </w:rPr>
        <w:t xml:space="preserve">نتيجه اين كه امام سجاد </w:t>
      </w:r>
      <w:r w:rsidR="00CD7338" w:rsidRPr="00CD7338">
        <w:rPr>
          <w:rStyle w:val="libAlaemChar"/>
          <w:rtl/>
        </w:rPr>
        <w:t>عليه‌السلام</w:t>
      </w:r>
      <w:r>
        <w:rPr>
          <w:rtl/>
          <w:lang w:bidi="fa-IR"/>
        </w:rPr>
        <w:t xml:space="preserve"> توصيه مى كنند كه همگان را در دعاى خود شريك كنى و از پيشگاه خداوند براى همه خير بخواهى</w:t>
      </w:r>
      <w:r w:rsidR="00CC3E1D">
        <w:rPr>
          <w:rtl/>
          <w:lang w:bidi="fa-IR"/>
        </w:rPr>
        <w:t xml:space="preserve">. </w:t>
      </w:r>
      <w:r>
        <w:rPr>
          <w:rtl/>
          <w:lang w:bidi="fa-IR"/>
        </w:rPr>
        <w:t xml:space="preserve">امام مجتبى </w:t>
      </w:r>
      <w:r w:rsidR="00CD7338" w:rsidRPr="00CD7338">
        <w:rPr>
          <w:rStyle w:val="libAlaemChar"/>
          <w:rtl/>
        </w:rPr>
        <w:t>عليه‌السلام</w:t>
      </w:r>
      <w:r>
        <w:rPr>
          <w:rtl/>
          <w:lang w:bidi="fa-IR"/>
        </w:rPr>
        <w:t xml:space="preserve"> درباره مادر بزرگوارشان حضرت فاطمه زهرا </w:t>
      </w:r>
      <w:r w:rsidR="00E018E6" w:rsidRPr="00E018E6">
        <w:rPr>
          <w:rStyle w:val="libAlaemChar"/>
          <w:rtl/>
        </w:rPr>
        <w:t>عليها‌السلام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رَاءَيتُ اءُمِّى فاطمةَ </w:t>
      </w:r>
      <w:r w:rsidR="00E018E6" w:rsidRPr="00E018E6">
        <w:rPr>
          <w:rStyle w:val="libAlaemChar"/>
          <w:rtl/>
        </w:rPr>
        <w:t>عليها‌السلام</w:t>
      </w:r>
      <w:r>
        <w:rPr>
          <w:rtl/>
          <w:lang w:bidi="fa-IR"/>
        </w:rPr>
        <w:t xml:space="preserve"> قامَت فى مِحرابها ليلةَ جُمعَتها فَلم تزَل راكِعَة ساجدَة حتّى اتَّضحَ عمودُ الصُّبحِ و سَمِعَتُها تَدعو لل</w:t>
      </w:r>
      <w:r w:rsidR="00F028FC">
        <w:rPr>
          <w:rtl/>
          <w:lang w:bidi="fa-IR"/>
        </w:rPr>
        <w:t>مؤمن</w:t>
      </w:r>
      <w:r>
        <w:rPr>
          <w:rtl/>
          <w:lang w:bidi="fa-IR"/>
        </w:rPr>
        <w:t>ين و المومناتِ و تُسَمِّيهم و تَكثُرُ الدُّعاءَ لهم</w:t>
      </w:r>
      <w:r w:rsidR="00CC3E1D">
        <w:rPr>
          <w:rtl/>
          <w:lang w:bidi="fa-IR"/>
        </w:rPr>
        <w:t xml:space="preserve">، </w:t>
      </w:r>
      <w:r>
        <w:rPr>
          <w:rtl/>
          <w:lang w:bidi="fa-IR"/>
        </w:rPr>
        <w:t>و لا تَدعو لِنفسها بشى ء</w:t>
      </w:r>
      <w:r w:rsidR="00CC3E1D">
        <w:rPr>
          <w:rtl/>
          <w:lang w:bidi="fa-IR"/>
        </w:rPr>
        <w:t xml:space="preserve">، </w:t>
      </w:r>
      <w:r>
        <w:rPr>
          <w:rtl/>
          <w:lang w:bidi="fa-IR"/>
        </w:rPr>
        <w:t>فقلتُ لها</w:t>
      </w:r>
      <w:r w:rsidR="00CC3E1D">
        <w:rPr>
          <w:rtl/>
          <w:lang w:bidi="fa-IR"/>
        </w:rPr>
        <w:t xml:space="preserve">: </w:t>
      </w:r>
      <w:r>
        <w:rPr>
          <w:rtl/>
          <w:lang w:bidi="fa-IR"/>
        </w:rPr>
        <w:t>يا اءمَّاهُ لِمَ لا تَدعينَ لِنَفسكَ كما تَدعينَ لِغيركَ؟ فقالت</w:t>
      </w:r>
      <w:r w:rsidR="00CC3E1D">
        <w:rPr>
          <w:rtl/>
          <w:lang w:bidi="fa-IR"/>
        </w:rPr>
        <w:t xml:space="preserve">: </w:t>
      </w:r>
      <w:r>
        <w:rPr>
          <w:rtl/>
          <w:lang w:bidi="fa-IR"/>
        </w:rPr>
        <w:t xml:space="preserve">يا بُنىَّ! الجارُ ثمَّ الدَّارُ </w:t>
      </w:r>
      <w:r w:rsidRPr="00D35857">
        <w:rPr>
          <w:rStyle w:val="libFootnotenumChar"/>
          <w:rtl/>
          <w:lang w:bidi="fa-IR"/>
        </w:rPr>
        <w:t>(943)</w:t>
      </w:r>
      <w:r w:rsidR="00CC3E1D">
        <w:rPr>
          <w:rtl/>
          <w:lang w:bidi="fa-IR"/>
        </w:rPr>
        <w:t xml:space="preserve">. </w:t>
      </w:r>
    </w:p>
    <w:p w:rsidR="009C2EE6" w:rsidRDefault="009C2EE6" w:rsidP="009C2EE6">
      <w:pPr>
        <w:pStyle w:val="libNormal"/>
        <w:rPr>
          <w:rtl/>
          <w:lang w:bidi="fa-IR"/>
        </w:rPr>
      </w:pPr>
      <w:r>
        <w:rPr>
          <w:rtl/>
          <w:lang w:bidi="fa-IR"/>
        </w:rPr>
        <w:t>«ديدم شب جمعه اى</w:t>
      </w:r>
      <w:r w:rsidR="00CC3E1D">
        <w:rPr>
          <w:rtl/>
          <w:lang w:bidi="fa-IR"/>
        </w:rPr>
        <w:t xml:space="preserve">، </w:t>
      </w:r>
      <w:r>
        <w:rPr>
          <w:rtl/>
          <w:lang w:bidi="fa-IR"/>
        </w:rPr>
        <w:t xml:space="preserve">مادرم حضرت فاطمه </w:t>
      </w:r>
      <w:r w:rsidR="00E018E6" w:rsidRPr="00E018E6">
        <w:rPr>
          <w:rStyle w:val="libAlaemChar"/>
          <w:rtl/>
        </w:rPr>
        <w:t>عليها‌السلام</w:t>
      </w:r>
      <w:r>
        <w:rPr>
          <w:rtl/>
          <w:lang w:bidi="fa-IR"/>
        </w:rPr>
        <w:t xml:space="preserve"> در محراب عبادت مشغول ركوع و سجود بود تا صبح دميد و شنيدم كه براى </w:t>
      </w:r>
      <w:r w:rsidR="00F028FC">
        <w:rPr>
          <w:rtl/>
          <w:lang w:bidi="fa-IR"/>
        </w:rPr>
        <w:t>مؤمن</w:t>
      </w:r>
      <w:r>
        <w:rPr>
          <w:rtl/>
          <w:lang w:bidi="fa-IR"/>
        </w:rPr>
        <w:t xml:space="preserve">ين و مومنات دعا مى </w:t>
      </w:r>
      <w:r>
        <w:rPr>
          <w:rtl/>
          <w:lang w:bidi="fa-IR"/>
        </w:rPr>
        <w:lastRenderedPageBreak/>
        <w:t>كرد و نام آنها را مى برد و بسيار براى آنها دعا مى كرد و اصلا دعايى براى خود نكرد</w:t>
      </w:r>
      <w:r w:rsidR="00CC3E1D">
        <w:rPr>
          <w:rtl/>
          <w:lang w:bidi="fa-IR"/>
        </w:rPr>
        <w:t xml:space="preserve">. </w:t>
      </w:r>
      <w:r>
        <w:rPr>
          <w:rtl/>
          <w:lang w:bidi="fa-IR"/>
        </w:rPr>
        <w:t>عرض كردم</w:t>
      </w:r>
      <w:r w:rsidR="00CC3E1D">
        <w:rPr>
          <w:rtl/>
          <w:lang w:bidi="fa-IR"/>
        </w:rPr>
        <w:t xml:space="preserve">: </w:t>
      </w:r>
      <w:r>
        <w:rPr>
          <w:rtl/>
          <w:lang w:bidi="fa-IR"/>
        </w:rPr>
        <w:t>مادر چرا همان گونه كه براى ديگران دعا كردى براى خود نكردى</w:t>
      </w:r>
      <w:r w:rsidR="00CC3E1D">
        <w:rPr>
          <w:rtl/>
          <w:lang w:bidi="fa-IR"/>
        </w:rPr>
        <w:t>؟</w:t>
      </w:r>
      <w:r>
        <w:rPr>
          <w:rtl/>
          <w:lang w:bidi="fa-IR"/>
        </w:rPr>
        <w:t xml:space="preserve"> فرمود</w:t>
      </w:r>
      <w:r w:rsidR="00CC3E1D">
        <w:rPr>
          <w:rtl/>
          <w:lang w:bidi="fa-IR"/>
        </w:rPr>
        <w:t xml:space="preserve">: </w:t>
      </w:r>
      <w:r>
        <w:rPr>
          <w:rtl/>
          <w:lang w:bidi="fa-IR"/>
        </w:rPr>
        <w:t>پسرم اول همسايه بعد اهل خانه»</w:t>
      </w:r>
      <w:r w:rsidR="00CC3E1D">
        <w:rPr>
          <w:rtl/>
          <w:lang w:bidi="fa-IR"/>
        </w:rPr>
        <w:t xml:space="preserve">. </w:t>
      </w:r>
    </w:p>
    <w:p w:rsidR="009C2EE6" w:rsidRDefault="009C2EE6" w:rsidP="009C2EE6">
      <w:pPr>
        <w:pStyle w:val="libNormal"/>
        <w:rPr>
          <w:rtl/>
          <w:lang w:bidi="fa-IR"/>
        </w:rPr>
      </w:pPr>
      <w:r>
        <w:rPr>
          <w:rtl/>
          <w:lang w:bidi="fa-IR"/>
        </w:rPr>
        <w:t xml:space="preserve">امام سجاد </w:t>
      </w:r>
      <w:r w:rsidR="00CD7338" w:rsidRPr="00CD7338">
        <w:rPr>
          <w:rStyle w:val="libAlaemChar"/>
          <w:rtl/>
        </w:rPr>
        <w:t>عليه‌السلام</w:t>
      </w:r>
      <w:r>
        <w:rPr>
          <w:rtl/>
          <w:lang w:bidi="fa-IR"/>
        </w:rPr>
        <w:t xml:space="preserve"> در ادامه حق هم كيش مى فرمايند</w:t>
      </w:r>
      <w:r w:rsidR="00CC3E1D">
        <w:rPr>
          <w:rtl/>
          <w:lang w:bidi="fa-IR"/>
        </w:rPr>
        <w:t xml:space="preserve">: </w:t>
      </w:r>
    </w:p>
    <w:p w:rsidR="009C2EE6" w:rsidRDefault="009C2EE6" w:rsidP="009C2EE6">
      <w:pPr>
        <w:pStyle w:val="libNormal"/>
        <w:rPr>
          <w:rtl/>
          <w:lang w:bidi="fa-IR"/>
        </w:rPr>
      </w:pPr>
      <w:r>
        <w:rPr>
          <w:rtl/>
          <w:lang w:bidi="fa-IR"/>
        </w:rPr>
        <w:t>وانصُرهم جميعا بِنُصرتكَ</w:t>
      </w:r>
      <w:r w:rsidR="00CC3E1D">
        <w:rPr>
          <w:rtl/>
          <w:lang w:bidi="fa-IR"/>
        </w:rPr>
        <w:t xml:space="preserve">. </w:t>
      </w:r>
    </w:p>
    <w:p w:rsidR="009C2EE6" w:rsidRDefault="009C2EE6" w:rsidP="009C2EE6">
      <w:pPr>
        <w:pStyle w:val="libNormal"/>
        <w:rPr>
          <w:rtl/>
          <w:lang w:bidi="fa-IR"/>
        </w:rPr>
      </w:pPr>
      <w:r>
        <w:rPr>
          <w:rtl/>
          <w:lang w:bidi="fa-IR"/>
        </w:rPr>
        <w:t>«همه را مورد نصرت و يارى خود قرار دهيد»</w:t>
      </w:r>
      <w:r w:rsidR="00CC3E1D">
        <w:rPr>
          <w:rtl/>
          <w:lang w:bidi="fa-IR"/>
        </w:rPr>
        <w:t xml:space="preserve">. </w:t>
      </w:r>
    </w:p>
    <w:p w:rsidR="009C2EE6" w:rsidRDefault="00D35857" w:rsidP="00D35857">
      <w:pPr>
        <w:pStyle w:val="Heading2"/>
        <w:rPr>
          <w:rtl/>
          <w:lang w:bidi="fa-IR"/>
        </w:rPr>
      </w:pPr>
      <w:bookmarkStart w:id="123" w:name="_Toc394573377"/>
      <w:r>
        <w:rPr>
          <w:rtl/>
          <w:lang w:bidi="fa-IR"/>
        </w:rPr>
        <w:t>يارى و كمك نمودن به ديگران</w:t>
      </w:r>
      <w:bookmarkEnd w:id="123"/>
    </w:p>
    <w:p w:rsidR="009C2EE6" w:rsidRDefault="009C2EE6" w:rsidP="009C2EE6">
      <w:pPr>
        <w:pStyle w:val="libNormal"/>
        <w:rPr>
          <w:rtl/>
          <w:lang w:bidi="fa-IR"/>
        </w:rPr>
      </w:pPr>
      <w:r>
        <w:rPr>
          <w:rtl/>
          <w:lang w:bidi="fa-IR"/>
        </w:rPr>
        <w:t>توصيه يارى و نصرت در حقوق مختلف</w:t>
      </w:r>
      <w:r w:rsidR="00CC3E1D">
        <w:rPr>
          <w:rtl/>
          <w:lang w:bidi="fa-IR"/>
        </w:rPr>
        <w:t xml:space="preserve">، </w:t>
      </w:r>
      <w:r>
        <w:rPr>
          <w:rtl/>
          <w:lang w:bidi="fa-IR"/>
        </w:rPr>
        <w:t>مثل حق برادر</w:t>
      </w:r>
      <w:r w:rsidR="00CC3E1D">
        <w:rPr>
          <w:rtl/>
          <w:lang w:bidi="fa-IR"/>
        </w:rPr>
        <w:t xml:space="preserve">، </w:t>
      </w:r>
      <w:r>
        <w:rPr>
          <w:rtl/>
          <w:lang w:bidi="fa-IR"/>
        </w:rPr>
        <w:t>همنشين</w:t>
      </w:r>
      <w:r w:rsidR="00CC3E1D">
        <w:rPr>
          <w:rtl/>
          <w:lang w:bidi="fa-IR"/>
        </w:rPr>
        <w:t xml:space="preserve">، </w:t>
      </w:r>
      <w:r>
        <w:rPr>
          <w:rtl/>
          <w:lang w:bidi="fa-IR"/>
        </w:rPr>
        <w:t>همسايه و غيره بيان شد و به تفصيل مورد بحث قرار گرفت</w:t>
      </w:r>
      <w:r w:rsidR="00CC3E1D">
        <w:rPr>
          <w:rtl/>
          <w:lang w:bidi="fa-IR"/>
        </w:rPr>
        <w:t xml:space="preserve">؛ </w:t>
      </w:r>
      <w:r>
        <w:rPr>
          <w:rtl/>
          <w:lang w:bidi="fa-IR"/>
        </w:rPr>
        <w:t>اما بايد بگوييم كه در مكتب اخلاقى اسلام</w:t>
      </w:r>
      <w:r w:rsidR="00CC3E1D">
        <w:rPr>
          <w:rtl/>
          <w:lang w:bidi="fa-IR"/>
        </w:rPr>
        <w:t xml:space="preserve">، </w:t>
      </w:r>
      <w:r>
        <w:rPr>
          <w:rtl/>
          <w:lang w:bidi="fa-IR"/>
        </w:rPr>
        <w:t>يارى و تعاون</w:t>
      </w:r>
      <w:r w:rsidR="00CC3E1D">
        <w:rPr>
          <w:rtl/>
          <w:lang w:bidi="fa-IR"/>
        </w:rPr>
        <w:t xml:space="preserve">، </w:t>
      </w:r>
      <w:r>
        <w:rPr>
          <w:rtl/>
          <w:lang w:bidi="fa-IR"/>
        </w:rPr>
        <w:t xml:space="preserve">يك اصل اساسى است و توصيه هاى فراوانى از اهل بيت عصمت </w:t>
      </w:r>
      <w:r w:rsidR="00521F6F" w:rsidRPr="00521F6F">
        <w:rPr>
          <w:rStyle w:val="libAlaemChar"/>
          <w:rtl/>
        </w:rPr>
        <w:t>عليهم‌السلام</w:t>
      </w:r>
      <w:r>
        <w:rPr>
          <w:rtl/>
          <w:lang w:bidi="fa-IR"/>
        </w:rPr>
        <w:t xml:space="preserve"> به آن شده است كه به نمونه هايى از آن اشاره مى كنيم</w:t>
      </w:r>
      <w:r w:rsidR="00CC3E1D">
        <w:rPr>
          <w:rtl/>
          <w:lang w:bidi="fa-IR"/>
        </w:rPr>
        <w:t xml:space="preserve">: </w:t>
      </w:r>
    </w:p>
    <w:p w:rsidR="009C2EE6" w:rsidRDefault="009C2EE6" w:rsidP="009C2EE6">
      <w:pPr>
        <w:pStyle w:val="libNormal"/>
        <w:rPr>
          <w:rtl/>
          <w:lang w:bidi="fa-IR"/>
        </w:rPr>
      </w:pP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ساعِد اءخاكز على كُلِّ حال</w:t>
      </w:r>
      <w:r w:rsidR="00CC3E1D">
        <w:rPr>
          <w:rtl/>
          <w:lang w:bidi="fa-IR"/>
        </w:rPr>
        <w:t xml:space="preserve">، </w:t>
      </w:r>
      <w:r>
        <w:rPr>
          <w:rtl/>
          <w:lang w:bidi="fa-IR"/>
        </w:rPr>
        <w:t xml:space="preserve">و زُل مَعَهُ حَيثُما زَالَ </w:t>
      </w:r>
      <w:r w:rsidRPr="00D35857">
        <w:rPr>
          <w:rStyle w:val="libFootnotenumChar"/>
          <w:rtl/>
          <w:lang w:bidi="fa-IR"/>
        </w:rPr>
        <w:t>(944)</w:t>
      </w:r>
      <w:r w:rsidR="00CC3E1D">
        <w:rPr>
          <w:rtl/>
          <w:lang w:bidi="fa-IR"/>
        </w:rPr>
        <w:t xml:space="preserve">. </w:t>
      </w:r>
    </w:p>
    <w:p w:rsidR="009C2EE6" w:rsidRDefault="009C2EE6" w:rsidP="009C2EE6">
      <w:pPr>
        <w:pStyle w:val="libNormal"/>
        <w:rPr>
          <w:rtl/>
          <w:lang w:bidi="fa-IR"/>
        </w:rPr>
      </w:pPr>
      <w:r>
        <w:rPr>
          <w:rtl/>
          <w:lang w:bidi="fa-IR"/>
        </w:rPr>
        <w:t>«برادرت را در هر حال يارى كن و در همه جا همراه او باش»</w:t>
      </w:r>
      <w:r w:rsidR="00CC3E1D">
        <w:rPr>
          <w:rtl/>
          <w:lang w:bidi="fa-IR"/>
        </w:rPr>
        <w:t xml:space="preserve">. </w:t>
      </w:r>
    </w:p>
    <w:p w:rsidR="009C2EE6" w:rsidRDefault="009C2EE6" w:rsidP="009C2EE6">
      <w:pPr>
        <w:pStyle w:val="libNormal"/>
        <w:rPr>
          <w:rtl/>
          <w:lang w:bidi="fa-IR"/>
        </w:rPr>
      </w:pPr>
      <w:r>
        <w:rPr>
          <w:rtl/>
          <w:lang w:bidi="fa-IR"/>
        </w:rPr>
        <w:t>اين روايت</w:t>
      </w:r>
      <w:r w:rsidR="00CC3E1D">
        <w:rPr>
          <w:rtl/>
          <w:lang w:bidi="fa-IR"/>
        </w:rPr>
        <w:t xml:space="preserve">، </w:t>
      </w:r>
      <w:r>
        <w:rPr>
          <w:rtl/>
          <w:lang w:bidi="fa-IR"/>
        </w:rPr>
        <w:t>حكايت از آن مى كند كه هيچ انسانى به دليل اجتماعى بودن</w:t>
      </w:r>
      <w:r w:rsidR="00CC3E1D">
        <w:rPr>
          <w:rtl/>
          <w:lang w:bidi="fa-IR"/>
        </w:rPr>
        <w:t xml:space="preserve">، </w:t>
      </w:r>
      <w:r>
        <w:rPr>
          <w:rtl/>
          <w:lang w:bidi="fa-IR"/>
        </w:rPr>
        <w:t>در هيچ حالتى از مساعدت و يارى ديگران بى نياز نيست</w:t>
      </w:r>
      <w:r w:rsidR="00CC3E1D">
        <w:rPr>
          <w:rtl/>
          <w:lang w:bidi="fa-IR"/>
        </w:rPr>
        <w:t xml:space="preserve">. </w:t>
      </w:r>
      <w:r>
        <w:rPr>
          <w:rtl/>
          <w:lang w:bidi="fa-IR"/>
        </w:rPr>
        <w:t>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مَن نامَ عَن نُصرَةِ وَليِّهِ انتَبَهَ بِوَطاءَةِ عدُوِّهِ </w:t>
      </w:r>
      <w:r w:rsidRPr="00D35857">
        <w:rPr>
          <w:rStyle w:val="libFootnotenumChar"/>
          <w:rtl/>
          <w:lang w:bidi="fa-IR"/>
        </w:rPr>
        <w:t>(945)</w:t>
      </w:r>
      <w:r w:rsidR="00CC3E1D">
        <w:rPr>
          <w:rtl/>
          <w:lang w:bidi="fa-IR"/>
        </w:rPr>
        <w:t xml:space="preserve">. </w:t>
      </w:r>
    </w:p>
    <w:p w:rsidR="009C2EE6" w:rsidRDefault="009C2EE6" w:rsidP="009C2EE6">
      <w:pPr>
        <w:pStyle w:val="libNormal"/>
        <w:rPr>
          <w:rtl/>
          <w:lang w:bidi="fa-IR"/>
        </w:rPr>
      </w:pPr>
      <w:r>
        <w:rPr>
          <w:rtl/>
          <w:lang w:bidi="fa-IR"/>
        </w:rPr>
        <w:t>«اگر كسى به دليل غفلت</w:t>
      </w:r>
      <w:r w:rsidR="00CC3E1D">
        <w:rPr>
          <w:rtl/>
          <w:lang w:bidi="fa-IR"/>
        </w:rPr>
        <w:t xml:space="preserve">، </w:t>
      </w:r>
      <w:r>
        <w:rPr>
          <w:rtl/>
          <w:lang w:bidi="fa-IR"/>
        </w:rPr>
        <w:t>از يارى دوستش كوتاهى كند</w:t>
      </w:r>
      <w:r w:rsidR="00CC3E1D">
        <w:rPr>
          <w:rtl/>
          <w:lang w:bidi="fa-IR"/>
        </w:rPr>
        <w:t xml:space="preserve">، </w:t>
      </w:r>
      <w:r>
        <w:rPr>
          <w:rtl/>
          <w:lang w:bidi="fa-IR"/>
        </w:rPr>
        <w:t>با صداى پاى دشمن خود بيدار مى شود»</w:t>
      </w:r>
      <w:r w:rsidR="00CC3E1D">
        <w:rPr>
          <w:rtl/>
          <w:lang w:bidi="fa-IR"/>
        </w:rPr>
        <w:t xml:space="preserve">. </w:t>
      </w:r>
    </w:p>
    <w:p w:rsidR="009C2EE6" w:rsidRDefault="009C2EE6" w:rsidP="009C2EE6">
      <w:pPr>
        <w:pStyle w:val="libNormal"/>
        <w:rPr>
          <w:rtl/>
          <w:lang w:bidi="fa-IR"/>
        </w:rPr>
      </w:pPr>
      <w:r>
        <w:rPr>
          <w:rtl/>
          <w:lang w:bidi="fa-IR"/>
        </w:rPr>
        <w:t>بر اساس اين روايت</w:t>
      </w:r>
      <w:r w:rsidR="00CC3E1D">
        <w:rPr>
          <w:rtl/>
          <w:lang w:bidi="fa-IR"/>
        </w:rPr>
        <w:t xml:space="preserve">، </w:t>
      </w:r>
      <w:r>
        <w:rPr>
          <w:rtl/>
          <w:lang w:bidi="fa-IR"/>
        </w:rPr>
        <w:t>زندگى اجتماعى و دوستى انسان ها با يكديگر ايجاب مى كند كه انسان از حال ديگران غافل نماند</w:t>
      </w:r>
      <w:r w:rsidR="00CC3E1D">
        <w:rPr>
          <w:rtl/>
          <w:lang w:bidi="fa-IR"/>
        </w:rPr>
        <w:t xml:space="preserve">؛ </w:t>
      </w:r>
      <w:r>
        <w:rPr>
          <w:rtl/>
          <w:lang w:bidi="fa-IR"/>
        </w:rPr>
        <w:t xml:space="preserve">چرا كه غفلت از حال ديگران </w:t>
      </w:r>
      <w:r>
        <w:rPr>
          <w:rtl/>
          <w:lang w:bidi="fa-IR"/>
        </w:rPr>
        <w:lastRenderedPageBreak/>
        <w:t>باعث مى شود كه حمله ناگهانى دشمن او را متنبه كند و زمانى از اين خواب غفلت بيدا مى شود كه ديگر قدرتى براى دفع آن نداشته باشد</w:t>
      </w:r>
      <w:r w:rsidR="00CC3E1D">
        <w:rPr>
          <w:rtl/>
          <w:lang w:bidi="fa-IR"/>
        </w:rPr>
        <w:t xml:space="preserve">. </w:t>
      </w:r>
      <w:r>
        <w:rPr>
          <w:rtl/>
          <w:lang w:bidi="fa-IR"/>
        </w:rPr>
        <w:t>به هر حال</w:t>
      </w:r>
      <w:r w:rsidR="00CC3E1D">
        <w:rPr>
          <w:rtl/>
          <w:lang w:bidi="fa-IR"/>
        </w:rPr>
        <w:t xml:space="preserve">، </w:t>
      </w:r>
      <w:r>
        <w:rPr>
          <w:rtl/>
          <w:lang w:bidi="fa-IR"/>
        </w:rPr>
        <w:t>يارى و كمك</w:t>
      </w:r>
      <w:r w:rsidR="00CC3E1D">
        <w:rPr>
          <w:rtl/>
          <w:lang w:bidi="fa-IR"/>
        </w:rPr>
        <w:t xml:space="preserve">، </w:t>
      </w:r>
      <w:r>
        <w:rPr>
          <w:rtl/>
          <w:lang w:bidi="fa-IR"/>
        </w:rPr>
        <w:t>از اصول مكتب انسان ساز اسلام است</w:t>
      </w:r>
      <w:r w:rsidR="00CC3E1D">
        <w:rPr>
          <w:rtl/>
          <w:lang w:bidi="fa-IR"/>
        </w:rPr>
        <w:t xml:space="preserve">. </w:t>
      </w:r>
      <w:r>
        <w:rPr>
          <w:rtl/>
          <w:lang w:bidi="fa-IR"/>
        </w:rPr>
        <w:t>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اءعَن تُعَن </w:t>
      </w:r>
      <w:r w:rsidRPr="00D35857">
        <w:rPr>
          <w:rStyle w:val="libFootnotenumChar"/>
          <w:rtl/>
          <w:lang w:bidi="fa-IR"/>
        </w:rPr>
        <w:t>(946)</w:t>
      </w:r>
      <w:r w:rsidR="00CC3E1D">
        <w:rPr>
          <w:rtl/>
          <w:lang w:bidi="fa-IR"/>
        </w:rPr>
        <w:t xml:space="preserve">. </w:t>
      </w:r>
    </w:p>
    <w:p w:rsidR="009C2EE6" w:rsidRDefault="009C2EE6" w:rsidP="009C2EE6">
      <w:pPr>
        <w:pStyle w:val="libNormal"/>
        <w:rPr>
          <w:rtl/>
          <w:lang w:bidi="fa-IR"/>
        </w:rPr>
      </w:pPr>
      <w:r>
        <w:rPr>
          <w:rtl/>
          <w:lang w:bidi="fa-IR"/>
        </w:rPr>
        <w:t>«يارى كن تا يارى شوى»</w:t>
      </w:r>
      <w:r w:rsidR="00CC3E1D">
        <w:rPr>
          <w:rtl/>
          <w:lang w:bidi="fa-IR"/>
        </w:rPr>
        <w:t xml:space="preserve">. </w:t>
      </w:r>
    </w:p>
    <w:p w:rsidR="009C2EE6" w:rsidRDefault="009C2EE6" w:rsidP="009C2EE6">
      <w:pPr>
        <w:pStyle w:val="libNormal"/>
        <w:rPr>
          <w:rtl/>
          <w:lang w:bidi="fa-IR"/>
        </w:rPr>
      </w:pPr>
      <w:r>
        <w:rPr>
          <w:rtl/>
          <w:lang w:bidi="fa-IR"/>
        </w:rPr>
        <w:t>ثمره وضعى يارى ديگران</w:t>
      </w:r>
      <w:r w:rsidR="00CC3E1D">
        <w:rPr>
          <w:rtl/>
          <w:lang w:bidi="fa-IR"/>
        </w:rPr>
        <w:t xml:space="preserve">، </w:t>
      </w:r>
      <w:r>
        <w:rPr>
          <w:rtl/>
          <w:lang w:bidi="fa-IR"/>
        </w:rPr>
        <w:t>يارى شدن است</w:t>
      </w:r>
      <w:r w:rsidR="00CC3E1D">
        <w:rPr>
          <w:rtl/>
          <w:lang w:bidi="fa-IR"/>
        </w:rPr>
        <w:t xml:space="preserve">؛ </w:t>
      </w:r>
      <w:r>
        <w:rPr>
          <w:rtl/>
          <w:lang w:bidi="fa-IR"/>
        </w:rPr>
        <w:t>يعنى اگر انسانى در اجتماع شهرت پيدا كند به اين كه همواره يار و ياور ديگران است</w:t>
      </w:r>
      <w:r w:rsidR="00CC3E1D">
        <w:rPr>
          <w:rtl/>
          <w:lang w:bidi="fa-IR"/>
        </w:rPr>
        <w:t xml:space="preserve">، </w:t>
      </w:r>
      <w:r>
        <w:rPr>
          <w:rtl/>
          <w:lang w:bidi="fa-IR"/>
        </w:rPr>
        <w:t>وقتى مشكلى پيدا مى كند</w:t>
      </w:r>
      <w:r w:rsidR="00CC3E1D">
        <w:rPr>
          <w:rtl/>
          <w:lang w:bidi="fa-IR"/>
        </w:rPr>
        <w:t xml:space="preserve">، </w:t>
      </w:r>
      <w:r>
        <w:rPr>
          <w:rtl/>
          <w:lang w:bidi="fa-IR"/>
        </w:rPr>
        <w:t>كسانى كه از يارى او بهره مند شده اند</w:t>
      </w:r>
      <w:r w:rsidR="00CC3E1D">
        <w:rPr>
          <w:rtl/>
          <w:lang w:bidi="fa-IR"/>
        </w:rPr>
        <w:t xml:space="preserve">، </w:t>
      </w:r>
      <w:r>
        <w:rPr>
          <w:rtl/>
          <w:lang w:bidi="fa-IR"/>
        </w:rPr>
        <w:t>به كمك او مى شتابند</w:t>
      </w:r>
      <w:r w:rsidR="00CC3E1D">
        <w:rPr>
          <w:rtl/>
          <w:lang w:bidi="fa-IR"/>
        </w:rPr>
        <w:t xml:space="preserve">. </w:t>
      </w:r>
    </w:p>
    <w:p w:rsidR="009C2EE6" w:rsidRDefault="009C2EE6" w:rsidP="009C2EE6">
      <w:pPr>
        <w:pStyle w:val="libNormal"/>
        <w:rPr>
          <w:rtl/>
          <w:lang w:bidi="fa-IR"/>
        </w:rPr>
      </w:pPr>
      <w:r>
        <w:rPr>
          <w:rtl/>
          <w:lang w:bidi="fa-IR"/>
        </w:rPr>
        <w:t xml:space="preserve">كَما تُعينُ تُعانُ </w:t>
      </w:r>
      <w:r w:rsidRPr="00D35857">
        <w:rPr>
          <w:rStyle w:val="libFootnotenumChar"/>
          <w:rtl/>
          <w:lang w:bidi="fa-IR"/>
        </w:rPr>
        <w:t>(947)</w:t>
      </w:r>
      <w:r w:rsidR="00CC3E1D">
        <w:rPr>
          <w:rtl/>
          <w:lang w:bidi="fa-IR"/>
        </w:rPr>
        <w:t xml:space="preserve">. </w:t>
      </w:r>
    </w:p>
    <w:p w:rsidR="009C2EE6" w:rsidRDefault="009C2EE6" w:rsidP="009C2EE6">
      <w:pPr>
        <w:pStyle w:val="libNormal"/>
        <w:rPr>
          <w:rtl/>
          <w:lang w:bidi="fa-IR"/>
        </w:rPr>
      </w:pPr>
      <w:r>
        <w:rPr>
          <w:rtl/>
          <w:lang w:bidi="fa-IR"/>
        </w:rPr>
        <w:t>«همان گونه كه تو يارى مى كنى</w:t>
      </w:r>
      <w:r w:rsidR="00CC3E1D">
        <w:rPr>
          <w:rtl/>
          <w:lang w:bidi="fa-IR"/>
        </w:rPr>
        <w:t xml:space="preserve">، </w:t>
      </w:r>
      <w:r>
        <w:rPr>
          <w:rtl/>
          <w:lang w:bidi="fa-IR"/>
        </w:rPr>
        <w:t>- ديگران تو را - مساعدت خواهند كرد»</w:t>
      </w:r>
      <w:r w:rsidR="00CC3E1D">
        <w:rPr>
          <w:rtl/>
          <w:lang w:bidi="fa-IR"/>
        </w:rPr>
        <w:t xml:space="preserve">. </w:t>
      </w:r>
    </w:p>
    <w:p w:rsidR="009C2EE6" w:rsidRDefault="009C2EE6" w:rsidP="009C2EE6">
      <w:pPr>
        <w:pStyle w:val="libNormal"/>
        <w:rPr>
          <w:rtl/>
          <w:lang w:bidi="fa-IR"/>
        </w:rPr>
      </w:pPr>
      <w:r>
        <w:rPr>
          <w:rtl/>
          <w:lang w:bidi="fa-IR"/>
        </w:rPr>
        <w:t>آنچه گفته شد درباره كمك و يارى ديگران بود</w:t>
      </w:r>
      <w:r w:rsidR="00CC3E1D">
        <w:rPr>
          <w:rtl/>
          <w:lang w:bidi="fa-IR"/>
        </w:rPr>
        <w:t xml:space="preserve">، </w:t>
      </w:r>
      <w:r>
        <w:rPr>
          <w:rtl/>
          <w:lang w:bidi="fa-IR"/>
        </w:rPr>
        <w:t>اما در موارد خاصى توصيه هاى خاص شده است</w:t>
      </w:r>
      <w:r w:rsidR="00CC3E1D">
        <w:rPr>
          <w:rtl/>
          <w:lang w:bidi="fa-IR"/>
        </w:rPr>
        <w:t xml:space="preserve">: </w:t>
      </w:r>
    </w:p>
    <w:p w:rsidR="009C2EE6" w:rsidRDefault="009C2EE6" w:rsidP="009C2EE6">
      <w:pPr>
        <w:pStyle w:val="libNormal"/>
        <w:rPr>
          <w:rtl/>
          <w:lang w:bidi="fa-IR"/>
        </w:rPr>
      </w:pPr>
      <w:r>
        <w:rPr>
          <w:rtl/>
          <w:lang w:bidi="fa-IR"/>
        </w:rPr>
        <w:t xml:space="preserve">عَونُكَ الضَّعيفَ مِن اءَفضَلِ الصَّدقَةِ </w:t>
      </w:r>
      <w:r w:rsidRPr="00D35857">
        <w:rPr>
          <w:rStyle w:val="libFootnotenumChar"/>
          <w:rtl/>
          <w:lang w:bidi="fa-IR"/>
        </w:rPr>
        <w:t>(948)</w:t>
      </w:r>
      <w:r w:rsidR="00CC3E1D">
        <w:rPr>
          <w:rtl/>
          <w:lang w:bidi="fa-IR"/>
        </w:rPr>
        <w:t xml:space="preserve">. </w:t>
      </w:r>
    </w:p>
    <w:p w:rsidR="009C2EE6" w:rsidRDefault="009C2EE6" w:rsidP="009C2EE6">
      <w:pPr>
        <w:pStyle w:val="libNormal"/>
        <w:rPr>
          <w:rtl/>
          <w:lang w:bidi="fa-IR"/>
        </w:rPr>
      </w:pPr>
      <w:r>
        <w:rPr>
          <w:rtl/>
          <w:lang w:bidi="fa-IR"/>
        </w:rPr>
        <w:t>«يارى كردن ضعيف و ناتوان</w:t>
      </w:r>
      <w:r w:rsidR="00CC3E1D">
        <w:rPr>
          <w:rtl/>
          <w:lang w:bidi="fa-IR"/>
        </w:rPr>
        <w:t xml:space="preserve">، </w:t>
      </w:r>
      <w:r>
        <w:rPr>
          <w:rtl/>
          <w:lang w:bidi="fa-IR"/>
        </w:rPr>
        <w:t>نوعى صدقه است»</w:t>
      </w:r>
      <w:r w:rsidR="00CC3E1D">
        <w:rPr>
          <w:rtl/>
          <w:lang w:bidi="fa-IR"/>
        </w:rPr>
        <w:t xml:space="preserve">. </w:t>
      </w:r>
    </w:p>
    <w:p w:rsidR="009C2EE6" w:rsidRDefault="009C2EE6" w:rsidP="009C2EE6">
      <w:pPr>
        <w:pStyle w:val="libNormal"/>
        <w:rPr>
          <w:rtl/>
          <w:lang w:bidi="fa-IR"/>
        </w:rPr>
      </w:pPr>
      <w:r>
        <w:rPr>
          <w:rtl/>
          <w:lang w:bidi="fa-IR"/>
        </w:rPr>
        <w:t>قرآن هم به اين اصل تصريح كرده و مى فرمايد</w:t>
      </w:r>
      <w:r w:rsidR="00CC3E1D">
        <w:rPr>
          <w:rtl/>
          <w:lang w:bidi="fa-IR"/>
        </w:rPr>
        <w:t xml:space="preserve">: </w:t>
      </w:r>
    </w:p>
    <w:p w:rsidR="009C2EE6" w:rsidRDefault="009C2EE6" w:rsidP="009C2EE6">
      <w:pPr>
        <w:pStyle w:val="libNormal"/>
        <w:rPr>
          <w:rtl/>
          <w:lang w:bidi="fa-IR"/>
        </w:rPr>
      </w:pPr>
      <w:r w:rsidRPr="00FF3763">
        <w:rPr>
          <w:rStyle w:val="libAieChar"/>
          <w:rtl/>
        </w:rPr>
        <w:t>تعاوَنوا على البِرِّ و التَّقوى و لا تعاوَنوا على الاءِثم و العُدوانِ</w:t>
      </w:r>
      <w:r>
        <w:rPr>
          <w:rtl/>
          <w:lang w:bidi="fa-IR"/>
        </w:rPr>
        <w:t xml:space="preserve"> </w:t>
      </w:r>
      <w:r w:rsidRPr="00D35857">
        <w:rPr>
          <w:rStyle w:val="libFootnotenumChar"/>
          <w:rtl/>
          <w:lang w:bidi="fa-IR"/>
        </w:rPr>
        <w:t>(949)</w:t>
      </w:r>
      <w:r w:rsidR="00CC3E1D">
        <w:rPr>
          <w:rtl/>
          <w:lang w:bidi="fa-IR"/>
        </w:rPr>
        <w:t xml:space="preserve">. </w:t>
      </w:r>
    </w:p>
    <w:p w:rsidR="009C2EE6" w:rsidRDefault="009C2EE6" w:rsidP="009C2EE6">
      <w:pPr>
        <w:pStyle w:val="libNormal"/>
        <w:rPr>
          <w:rtl/>
          <w:lang w:bidi="fa-IR"/>
        </w:rPr>
      </w:pPr>
      <w:r>
        <w:rPr>
          <w:rtl/>
          <w:lang w:bidi="fa-IR"/>
        </w:rPr>
        <w:t>«همواره در راه نيكى و پرهيزگارى به هم تعاون و يارى كنيد و هرگز در راه گناه و تعدى همكارى ننماييد»</w:t>
      </w:r>
      <w:r w:rsidR="00CC3E1D">
        <w:rPr>
          <w:rtl/>
          <w:lang w:bidi="fa-IR"/>
        </w:rPr>
        <w:t xml:space="preserve">. </w:t>
      </w:r>
    </w:p>
    <w:p w:rsidR="009C2EE6" w:rsidRDefault="009C2EE6" w:rsidP="009C2EE6">
      <w:pPr>
        <w:pStyle w:val="libNormal"/>
        <w:rPr>
          <w:rtl/>
          <w:lang w:bidi="fa-IR"/>
        </w:rPr>
      </w:pPr>
      <w:r>
        <w:rPr>
          <w:rtl/>
          <w:lang w:bidi="fa-IR"/>
        </w:rPr>
        <w:t>بر اساس اين آيه شريفه</w:t>
      </w:r>
      <w:r w:rsidR="00CC3E1D">
        <w:rPr>
          <w:rtl/>
          <w:lang w:bidi="fa-IR"/>
        </w:rPr>
        <w:t xml:space="preserve">، </w:t>
      </w:r>
      <w:r>
        <w:rPr>
          <w:rtl/>
          <w:lang w:bidi="fa-IR"/>
        </w:rPr>
        <w:t>انسان ها موظفند در نيكى و برقرارى تقوا يكديگر را يارى كنند و در گناه و تجاوز به يارى يكديگر نشتابند</w:t>
      </w:r>
      <w:r w:rsidR="00CC3E1D">
        <w:rPr>
          <w:rtl/>
          <w:lang w:bidi="fa-IR"/>
        </w:rPr>
        <w:t xml:space="preserve">؛ </w:t>
      </w:r>
      <w:r>
        <w:rPr>
          <w:rtl/>
          <w:lang w:bidi="fa-IR"/>
        </w:rPr>
        <w:t>يعنى</w:t>
      </w:r>
      <w:r w:rsidR="00CC3E1D">
        <w:rPr>
          <w:rtl/>
          <w:lang w:bidi="fa-IR"/>
        </w:rPr>
        <w:t xml:space="preserve">: </w:t>
      </w:r>
      <w:r>
        <w:rPr>
          <w:rtl/>
          <w:lang w:bidi="fa-IR"/>
        </w:rPr>
        <w:t>مشاركت براى نيكى</w:t>
      </w:r>
      <w:r w:rsidR="00CC3E1D">
        <w:rPr>
          <w:rtl/>
          <w:lang w:bidi="fa-IR"/>
        </w:rPr>
        <w:t xml:space="preserve">، </w:t>
      </w:r>
      <w:r>
        <w:rPr>
          <w:rtl/>
          <w:lang w:bidi="fa-IR"/>
        </w:rPr>
        <w:t>مشاركتى ممدوح است و تعاون بر گناه و خطا يك همكارى مذموم</w:t>
      </w:r>
      <w:r w:rsidR="00CC3E1D">
        <w:rPr>
          <w:rtl/>
          <w:lang w:bidi="fa-IR"/>
        </w:rPr>
        <w:t xml:space="preserve">. </w:t>
      </w:r>
    </w:p>
    <w:p w:rsidR="009C2EE6" w:rsidRDefault="009C2EE6" w:rsidP="009C2EE6">
      <w:pPr>
        <w:pStyle w:val="libNormal"/>
        <w:rPr>
          <w:rtl/>
          <w:lang w:bidi="fa-IR"/>
        </w:rPr>
      </w:pPr>
      <w:r>
        <w:rPr>
          <w:rtl/>
          <w:lang w:bidi="fa-IR"/>
        </w:rPr>
        <w:lastRenderedPageBreak/>
        <w:t>احاديث وارده يادآور مى شوند كه هر يك از طبقات سنّى جامعه در هر شرايطى</w:t>
      </w:r>
      <w:r w:rsidR="00CC3E1D">
        <w:rPr>
          <w:rtl/>
          <w:lang w:bidi="fa-IR"/>
        </w:rPr>
        <w:t xml:space="preserve">، </w:t>
      </w:r>
      <w:r>
        <w:rPr>
          <w:rtl/>
          <w:lang w:bidi="fa-IR"/>
        </w:rPr>
        <w:t>جايگاهى ويژه دارند</w:t>
      </w:r>
      <w:r w:rsidR="00CC3E1D">
        <w:rPr>
          <w:rtl/>
          <w:lang w:bidi="fa-IR"/>
        </w:rPr>
        <w:t xml:space="preserve">. </w:t>
      </w:r>
      <w:r>
        <w:rPr>
          <w:rtl/>
          <w:lang w:bidi="fa-IR"/>
        </w:rPr>
        <w:t>بزرگسالان در مقام پدر</w:t>
      </w:r>
      <w:r w:rsidR="00CC3E1D">
        <w:rPr>
          <w:rtl/>
          <w:lang w:bidi="fa-IR"/>
        </w:rPr>
        <w:t xml:space="preserve">، </w:t>
      </w:r>
      <w:r>
        <w:rPr>
          <w:rtl/>
          <w:lang w:bidi="fa-IR"/>
        </w:rPr>
        <w:t>كودكان همچون فرزند و ميان سالان در مقام و موقعيت برادرند</w:t>
      </w:r>
      <w:r w:rsidR="00CC3E1D">
        <w:rPr>
          <w:rtl/>
          <w:lang w:bidi="fa-IR"/>
        </w:rPr>
        <w:t xml:space="preserve">. </w:t>
      </w:r>
      <w:r>
        <w:rPr>
          <w:rtl/>
          <w:lang w:bidi="fa-IR"/>
        </w:rPr>
        <w:t>طبعا هر انسانى به نصرت و يارى ارحام و نزديكان خود اشتياق بيشترى نشان مى دهد</w:t>
      </w:r>
      <w:r w:rsidR="00CC3E1D">
        <w:rPr>
          <w:rtl/>
          <w:lang w:bidi="fa-IR"/>
        </w:rPr>
        <w:t xml:space="preserve">. </w:t>
      </w:r>
      <w:r>
        <w:rPr>
          <w:rtl/>
          <w:lang w:bidi="fa-IR"/>
        </w:rPr>
        <w:t xml:space="preserve">امام سجاد </w:t>
      </w:r>
      <w:r w:rsidR="00CD7338" w:rsidRPr="00CD7338">
        <w:rPr>
          <w:rStyle w:val="libAlaemChar"/>
          <w:rtl/>
        </w:rPr>
        <w:t>عليه‌السلام</w:t>
      </w:r>
      <w:r>
        <w:rPr>
          <w:rtl/>
          <w:lang w:bidi="fa-IR"/>
        </w:rPr>
        <w:t xml:space="preserve"> در خاتمه اين حق مى فرمايند</w:t>
      </w:r>
      <w:r w:rsidR="00CC3E1D">
        <w:rPr>
          <w:rtl/>
          <w:lang w:bidi="fa-IR"/>
        </w:rPr>
        <w:t xml:space="preserve">: </w:t>
      </w:r>
    </w:p>
    <w:p w:rsidR="009C2EE6" w:rsidRDefault="009C2EE6" w:rsidP="009C2EE6">
      <w:pPr>
        <w:pStyle w:val="libNormal"/>
        <w:rPr>
          <w:rtl/>
          <w:lang w:bidi="fa-IR"/>
        </w:rPr>
      </w:pPr>
      <w:r>
        <w:rPr>
          <w:rtl/>
          <w:lang w:bidi="fa-IR"/>
        </w:rPr>
        <w:t>و اءَنزِلهُم جميعا منكَ منازِلَهُم كبيرَهم بِمَنزِلَةِ الوالِدِ و صَغيرَهم بِمَنزلةِ الوَلَدِ</w:t>
      </w:r>
      <w:r w:rsidR="00CC3E1D">
        <w:rPr>
          <w:rtl/>
          <w:lang w:bidi="fa-IR"/>
        </w:rPr>
        <w:t xml:space="preserve">. </w:t>
      </w:r>
    </w:p>
    <w:p w:rsidR="009C2EE6" w:rsidRDefault="009C2EE6" w:rsidP="009C2EE6">
      <w:pPr>
        <w:pStyle w:val="libNormal"/>
        <w:rPr>
          <w:rtl/>
          <w:lang w:bidi="fa-IR"/>
        </w:rPr>
      </w:pPr>
      <w:r>
        <w:rPr>
          <w:rtl/>
          <w:lang w:bidi="fa-IR"/>
        </w:rPr>
        <w:t>«بزرگسالان را بسان پدر و همسالان را مانند برادر و كودكان را مانند فرزندان خود بدان»</w:t>
      </w:r>
      <w:r w:rsidR="00CC3E1D">
        <w:rPr>
          <w:rtl/>
          <w:lang w:bidi="fa-IR"/>
        </w:rPr>
        <w:t xml:space="preserve">. </w:t>
      </w:r>
    </w:p>
    <w:p w:rsidR="009C2EE6" w:rsidRDefault="00D35857" w:rsidP="00D35857">
      <w:pPr>
        <w:pStyle w:val="Heading2"/>
        <w:rPr>
          <w:rtl/>
          <w:lang w:bidi="fa-IR"/>
        </w:rPr>
      </w:pPr>
      <w:bookmarkStart w:id="124" w:name="_Toc394573378"/>
      <w:r>
        <w:rPr>
          <w:rtl/>
          <w:lang w:bidi="fa-IR"/>
        </w:rPr>
        <w:t>برقرارى پيمان برادرى بين مسلمانان</w:t>
      </w:r>
      <w:bookmarkEnd w:id="124"/>
    </w:p>
    <w:p w:rsidR="009C2EE6" w:rsidRDefault="009C2EE6" w:rsidP="009C2EE6">
      <w:pPr>
        <w:pStyle w:val="libNormal"/>
        <w:rPr>
          <w:rtl/>
          <w:lang w:bidi="fa-IR"/>
        </w:rPr>
      </w:pPr>
      <w:r>
        <w:rPr>
          <w:rtl/>
          <w:lang w:bidi="fa-IR"/>
        </w:rPr>
        <w:t xml:space="preserve">در مباحث گذشته روايتى را از امام صادق </w:t>
      </w:r>
      <w:r w:rsidR="00CD7338" w:rsidRPr="00CD7338">
        <w:rPr>
          <w:rStyle w:val="libAlaemChar"/>
          <w:rtl/>
        </w:rPr>
        <w:t>عليه‌السلام</w:t>
      </w:r>
      <w:r>
        <w:rPr>
          <w:rtl/>
          <w:lang w:bidi="fa-IR"/>
        </w:rPr>
        <w:t xml:space="preserve"> درباره همين مقوله ذكر كرديم كه امام صادق </w:t>
      </w:r>
      <w:r w:rsidR="00CD7338" w:rsidRPr="00CD7338">
        <w:rPr>
          <w:rStyle w:val="libAlaemChar"/>
          <w:rtl/>
        </w:rPr>
        <w:t>عليه‌السلام</w:t>
      </w:r>
      <w:r>
        <w:rPr>
          <w:rtl/>
          <w:lang w:bidi="fa-IR"/>
        </w:rPr>
        <w:t xml:space="preserve"> توصيه مى فرمايند</w:t>
      </w:r>
      <w:r w:rsidR="00CC3E1D">
        <w:rPr>
          <w:rtl/>
          <w:lang w:bidi="fa-IR"/>
        </w:rPr>
        <w:t xml:space="preserve">: </w:t>
      </w:r>
      <w:r>
        <w:rPr>
          <w:rtl/>
          <w:lang w:bidi="fa-IR"/>
        </w:rPr>
        <w:t>انسان به همنوعان خود به يكى از اين سه منظر بنگرد</w:t>
      </w:r>
      <w:r w:rsidR="00CC3E1D">
        <w:rPr>
          <w:rtl/>
          <w:lang w:bidi="fa-IR"/>
        </w:rPr>
        <w:t xml:space="preserve">. </w:t>
      </w:r>
    </w:p>
    <w:p w:rsidR="009C2EE6" w:rsidRDefault="009C2EE6" w:rsidP="009C2EE6">
      <w:pPr>
        <w:pStyle w:val="libNormal"/>
        <w:rPr>
          <w:rtl/>
          <w:lang w:bidi="fa-IR"/>
        </w:rPr>
      </w:pPr>
      <w:r>
        <w:rPr>
          <w:rtl/>
          <w:lang w:bidi="fa-IR"/>
        </w:rPr>
        <w:t xml:space="preserve">بر همين اساس بود كه اصل اخوت اسلامى از همان آغاز ورود رسول الله </w:t>
      </w:r>
      <w:r w:rsidR="00CD7338" w:rsidRPr="00CD7338">
        <w:rPr>
          <w:rStyle w:val="libAlaemChar"/>
          <w:rtl/>
        </w:rPr>
        <w:t>صلى‌الله‌عليه‌وآله‌وسلم</w:t>
      </w:r>
      <w:r>
        <w:rPr>
          <w:rtl/>
          <w:lang w:bidi="fa-IR"/>
        </w:rPr>
        <w:t xml:space="preserve"> به مدينه مورد توجه واقع شد و پيامبر </w:t>
      </w:r>
      <w:r w:rsidR="00CD7338" w:rsidRPr="00CD7338">
        <w:rPr>
          <w:rStyle w:val="libAlaemChar"/>
          <w:rtl/>
        </w:rPr>
        <w:t>صلى‌الله‌عليه‌وآله‌وسلم</w:t>
      </w:r>
      <w:r>
        <w:rPr>
          <w:rtl/>
          <w:lang w:bidi="fa-IR"/>
        </w:rPr>
        <w:t xml:space="preserve"> در طونل حيات خود در مدينه</w:t>
      </w:r>
      <w:r w:rsidR="00CC3E1D">
        <w:rPr>
          <w:rtl/>
          <w:lang w:bidi="fa-IR"/>
        </w:rPr>
        <w:t xml:space="preserve">، </w:t>
      </w:r>
      <w:r>
        <w:rPr>
          <w:rtl/>
          <w:lang w:bidi="fa-IR"/>
        </w:rPr>
        <w:t xml:space="preserve">دوبار بر اين اصل اجتماعى و اخلاقى مهم </w:t>
      </w:r>
      <w:r w:rsidR="00A469BE">
        <w:rPr>
          <w:rtl/>
          <w:lang w:bidi="fa-IR"/>
        </w:rPr>
        <w:t>تأکید</w:t>
      </w:r>
      <w:r>
        <w:rPr>
          <w:rtl/>
          <w:lang w:bidi="fa-IR"/>
        </w:rPr>
        <w:t xml:space="preserve"> ورزيدند و تا جايى در اين راه موفق شدند كه ايثار و از خودگذشتگى به يك سنت اجتماعى و عرف عملى تبديل شد و در اين باره</w:t>
      </w:r>
      <w:r w:rsidR="00CC3E1D">
        <w:rPr>
          <w:rtl/>
          <w:lang w:bidi="fa-IR"/>
        </w:rPr>
        <w:t xml:space="preserve">، </w:t>
      </w:r>
      <w:r>
        <w:rPr>
          <w:rtl/>
          <w:lang w:bidi="fa-IR"/>
        </w:rPr>
        <w:t>آيه شريفه نازل شده كه</w:t>
      </w:r>
      <w:r w:rsidR="00CC3E1D">
        <w:rPr>
          <w:rtl/>
          <w:lang w:bidi="fa-IR"/>
        </w:rPr>
        <w:t xml:space="preserve">: </w:t>
      </w:r>
    </w:p>
    <w:p w:rsidR="009C2EE6" w:rsidRDefault="009C2EE6" w:rsidP="009C2EE6">
      <w:pPr>
        <w:pStyle w:val="libNormal"/>
        <w:rPr>
          <w:rtl/>
          <w:lang w:bidi="fa-IR"/>
        </w:rPr>
      </w:pPr>
      <w:r w:rsidRPr="00FF3763">
        <w:rPr>
          <w:rStyle w:val="libAieChar"/>
          <w:rtl/>
        </w:rPr>
        <w:t>و يُؤ ثِرونَ على اءَنفسهم و لَو كان بِهِم خَصَاصَة</w:t>
      </w:r>
      <w:r>
        <w:rPr>
          <w:rtl/>
          <w:lang w:bidi="fa-IR"/>
        </w:rPr>
        <w:t xml:space="preserve"> </w:t>
      </w:r>
      <w:r w:rsidRPr="00D35857">
        <w:rPr>
          <w:rStyle w:val="libFootnotenumChar"/>
          <w:rtl/>
          <w:lang w:bidi="fa-IR"/>
        </w:rPr>
        <w:t>(950)</w:t>
      </w:r>
      <w:r w:rsidR="00CC3E1D">
        <w:rPr>
          <w:rtl/>
          <w:lang w:bidi="fa-IR"/>
        </w:rPr>
        <w:t xml:space="preserve">. </w:t>
      </w:r>
    </w:p>
    <w:p w:rsidR="009C2EE6" w:rsidRDefault="009C2EE6" w:rsidP="009C2EE6">
      <w:pPr>
        <w:pStyle w:val="libNormal"/>
        <w:rPr>
          <w:rtl/>
          <w:lang w:bidi="fa-IR"/>
        </w:rPr>
      </w:pPr>
      <w:r>
        <w:rPr>
          <w:rtl/>
          <w:lang w:bidi="fa-IR"/>
        </w:rPr>
        <w:t>«آنها را بر خود مقدم مى دارند هرچند خودشان بسيار نيازمندند»</w:t>
      </w:r>
      <w:r w:rsidR="00CC3E1D">
        <w:rPr>
          <w:rtl/>
          <w:lang w:bidi="fa-IR"/>
        </w:rPr>
        <w:t xml:space="preserve">. </w:t>
      </w:r>
    </w:p>
    <w:p w:rsidR="009C2EE6" w:rsidRDefault="009C2EE6" w:rsidP="009C2EE6">
      <w:pPr>
        <w:pStyle w:val="libNormal"/>
        <w:rPr>
          <w:rtl/>
          <w:lang w:bidi="fa-IR"/>
        </w:rPr>
      </w:pPr>
      <w:r>
        <w:rPr>
          <w:rtl/>
          <w:lang w:bidi="fa-IR"/>
        </w:rPr>
        <w:t>كسانى كه در مكه بودند</w:t>
      </w:r>
      <w:r w:rsidR="00CC3E1D">
        <w:rPr>
          <w:rtl/>
          <w:lang w:bidi="fa-IR"/>
        </w:rPr>
        <w:t xml:space="preserve">، </w:t>
      </w:r>
      <w:r>
        <w:rPr>
          <w:rtl/>
          <w:lang w:bidi="fa-IR"/>
        </w:rPr>
        <w:t>صاحب مال</w:t>
      </w:r>
      <w:r w:rsidR="00CC3E1D">
        <w:rPr>
          <w:rtl/>
          <w:lang w:bidi="fa-IR"/>
        </w:rPr>
        <w:t xml:space="preserve">، </w:t>
      </w:r>
      <w:r>
        <w:rPr>
          <w:rtl/>
          <w:lang w:bidi="fa-IR"/>
        </w:rPr>
        <w:t>مكنت و اعتبار بودند</w:t>
      </w:r>
      <w:r w:rsidR="00CC3E1D">
        <w:rPr>
          <w:rtl/>
          <w:lang w:bidi="fa-IR"/>
        </w:rPr>
        <w:t xml:space="preserve">. </w:t>
      </w:r>
      <w:r>
        <w:rPr>
          <w:rtl/>
          <w:lang w:bidi="fa-IR"/>
        </w:rPr>
        <w:t xml:space="preserve">حفظ اعتقاداتشان و </w:t>
      </w:r>
      <w:r w:rsidR="00A469BE">
        <w:rPr>
          <w:rtl/>
          <w:lang w:bidi="fa-IR"/>
        </w:rPr>
        <w:t>تأکید</w:t>
      </w:r>
      <w:r>
        <w:rPr>
          <w:rtl/>
          <w:lang w:bidi="fa-IR"/>
        </w:rPr>
        <w:t xml:space="preserve"> بر اصل توحيد و نبوت رسول الله </w:t>
      </w:r>
      <w:r w:rsidR="00CD7338" w:rsidRPr="00CD7338">
        <w:rPr>
          <w:rStyle w:val="libAlaemChar"/>
          <w:rtl/>
        </w:rPr>
        <w:t>صلى‌الله‌عليه‌وآله‌وسلم</w:t>
      </w:r>
      <w:r>
        <w:rPr>
          <w:rtl/>
          <w:lang w:bidi="fa-IR"/>
        </w:rPr>
        <w:t xml:space="preserve"> باعث شد زندگى خود را رها كنند</w:t>
      </w:r>
      <w:r w:rsidR="00CC3E1D">
        <w:rPr>
          <w:rtl/>
          <w:lang w:bidi="fa-IR"/>
        </w:rPr>
        <w:t xml:space="preserve">. </w:t>
      </w:r>
      <w:r>
        <w:rPr>
          <w:rtl/>
          <w:lang w:bidi="fa-IR"/>
        </w:rPr>
        <w:t xml:space="preserve">اما پى ريزى اصل اخوت و برادرى ميان مسلمان ها كارى </w:t>
      </w:r>
      <w:r>
        <w:rPr>
          <w:rtl/>
          <w:lang w:bidi="fa-IR"/>
        </w:rPr>
        <w:lastRenderedPageBreak/>
        <w:t>كرد كه همين عده با اهل مدينه يك جامعه جديد و موفق را تشكيل دادند و اين نتيجه توجه به يارى و كمك به ديگران</w:t>
      </w:r>
      <w:r w:rsidR="00CC3E1D">
        <w:rPr>
          <w:rtl/>
          <w:lang w:bidi="fa-IR"/>
        </w:rPr>
        <w:t xml:space="preserve">، </w:t>
      </w:r>
      <w:r>
        <w:rPr>
          <w:rtl/>
          <w:lang w:bidi="fa-IR"/>
        </w:rPr>
        <w:t>در حد ترجيح دادن ديگران بر خود بود</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درباره ايثار مى فرمايند</w:t>
      </w:r>
      <w:r w:rsidR="00CC3E1D">
        <w:rPr>
          <w:rtl/>
          <w:lang w:bidi="fa-IR"/>
        </w:rPr>
        <w:t xml:space="preserve">: </w:t>
      </w:r>
    </w:p>
    <w:p w:rsidR="009C2EE6" w:rsidRDefault="009C2EE6" w:rsidP="009C2EE6">
      <w:pPr>
        <w:pStyle w:val="libNormal"/>
        <w:rPr>
          <w:rtl/>
          <w:lang w:bidi="fa-IR"/>
        </w:rPr>
      </w:pPr>
      <w:r>
        <w:rPr>
          <w:rtl/>
          <w:lang w:bidi="fa-IR"/>
        </w:rPr>
        <w:t xml:space="preserve">عندَ الايثارِ على النَّفس تَتَبَيَّنُ جواهرُ الكُرَماءِ </w:t>
      </w:r>
      <w:r w:rsidRPr="00D35857">
        <w:rPr>
          <w:rStyle w:val="libFootnotenumChar"/>
          <w:rtl/>
          <w:lang w:bidi="fa-IR"/>
        </w:rPr>
        <w:t>(951)</w:t>
      </w:r>
      <w:r w:rsidR="00CC3E1D">
        <w:rPr>
          <w:rtl/>
          <w:lang w:bidi="fa-IR"/>
        </w:rPr>
        <w:t xml:space="preserve">. </w:t>
      </w:r>
    </w:p>
    <w:p w:rsidR="009C2EE6" w:rsidRDefault="009C2EE6" w:rsidP="009C2EE6">
      <w:pPr>
        <w:pStyle w:val="libNormal"/>
        <w:rPr>
          <w:rtl/>
          <w:lang w:bidi="fa-IR"/>
        </w:rPr>
      </w:pPr>
      <w:r>
        <w:rPr>
          <w:rtl/>
          <w:lang w:bidi="fa-IR"/>
        </w:rPr>
        <w:t>«گوهر كرامت انسانى كه مكنون در ذات او است</w:t>
      </w:r>
      <w:r w:rsidR="00CC3E1D">
        <w:rPr>
          <w:rtl/>
          <w:lang w:bidi="fa-IR"/>
        </w:rPr>
        <w:t xml:space="preserve">، </w:t>
      </w:r>
      <w:r>
        <w:rPr>
          <w:rtl/>
          <w:lang w:bidi="fa-IR"/>
        </w:rPr>
        <w:t>با از خودگذشتگى تجلى پيدا مى كند»</w:t>
      </w:r>
      <w:r w:rsidR="00CC3E1D">
        <w:rPr>
          <w:rtl/>
          <w:lang w:bidi="fa-IR"/>
        </w:rPr>
        <w:t xml:space="preserve">. </w:t>
      </w:r>
    </w:p>
    <w:p w:rsidR="009C2EE6" w:rsidRDefault="009C2EE6" w:rsidP="009C2EE6">
      <w:pPr>
        <w:pStyle w:val="libNormal"/>
        <w:rPr>
          <w:rtl/>
          <w:lang w:bidi="fa-IR"/>
        </w:rPr>
      </w:pPr>
      <w:r>
        <w:rPr>
          <w:rtl/>
          <w:lang w:bidi="fa-IR"/>
        </w:rPr>
        <w:t>علاوه بر اين كه توصيه به تعاون و يارى</w:t>
      </w:r>
      <w:r w:rsidR="00CC3E1D">
        <w:rPr>
          <w:rtl/>
          <w:lang w:bidi="fa-IR"/>
        </w:rPr>
        <w:t xml:space="preserve">، </w:t>
      </w:r>
      <w:r>
        <w:rPr>
          <w:rtl/>
          <w:lang w:bidi="fa-IR"/>
        </w:rPr>
        <w:t>گوياى واقعيت و حقيقت عالم آفرينش است</w:t>
      </w:r>
      <w:r w:rsidR="00CC3E1D">
        <w:rPr>
          <w:rtl/>
          <w:lang w:bidi="fa-IR"/>
        </w:rPr>
        <w:t xml:space="preserve">، </w:t>
      </w:r>
      <w:r>
        <w:rPr>
          <w:rtl/>
          <w:lang w:bidi="fa-IR"/>
        </w:rPr>
        <w:t>توصيه به آن</w:t>
      </w:r>
      <w:r w:rsidR="00CC3E1D">
        <w:rPr>
          <w:rtl/>
          <w:lang w:bidi="fa-IR"/>
        </w:rPr>
        <w:t xml:space="preserve">، </w:t>
      </w:r>
      <w:r w:rsidR="00A469BE">
        <w:rPr>
          <w:rtl/>
          <w:lang w:bidi="fa-IR"/>
        </w:rPr>
        <w:t>تأکید</w:t>
      </w:r>
      <w:r>
        <w:rPr>
          <w:rtl/>
          <w:lang w:bidi="fa-IR"/>
        </w:rPr>
        <w:t xml:space="preserve"> بر اين نكته است كه هيچ انسانى بدون تعاون و نصرت ديگران نمى تواند به زندگى خود ادامه دهد</w:t>
      </w:r>
      <w:r w:rsidR="00CC3E1D">
        <w:rPr>
          <w:rtl/>
          <w:lang w:bidi="fa-IR"/>
        </w:rPr>
        <w:t xml:space="preserve">. </w:t>
      </w:r>
      <w:r>
        <w:rPr>
          <w:rtl/>
          <w:lang w:bidi="fa-IR"/>
        </w:rPr>
        <w:t>انسان از همان آغاز آفرينش</w:t>
      </w:r>
      <w:r w:rsidR="00CC3E1D">
        <w:rPr>
          <w:rtl/>
          <w:lang w:bidi="fa-IR"/>
        </w:rPr>
        <w:t xml:space="preserve">، </w:t>
      </w:r>
      <w:r>
        <w:rPr>
          <w:rtl/>
          <w:lang w:bidi="fa-IR"/>
        </w:rPr>
        <w:t>به يارى ديگران نيازمند بوده</w:t>
      </w:r>
      <w:r w:rsidR="00CC3E1D">
        <w:rPr>
          <w:rtl/>
          <w:lang w:bidi="fa-IR"/>
        </w:rPr>
        <w:t xml:space="preserve">، </w:t>
      </w:r>
      <w:r>
        <w:rPr>
          <w:rtl/>
          <w:lang w:bidi="fa-IR"/>
        </w:rPr>
        <w:t>هست و خواهد بود</w:t>
      </w:r>
      <w:r w:rsidR="00CC3E1D">
        <w:rPr>
          <w:rtl/>
          <w:lang w:bidi="fa-IR"/>
        </w:rPr>
        <w:t xml:space="preserve">. </w:t>
      </w:r>
    </w:p>
    <w:p w:rsidR="009C2EE6" w:rsidRDefault="009C2EE6" w:rsidP="009C2EE6">
      <w:pPr>
        <w:pStyle w:val="libNormal"/>
        <w:rPr>
          <w:rtl/>
          <w:lang w:bidi="fa-IR"/>
        </w:rPr>
      </w:pPr>
      <w:r>
        <w:rPr>
          <w:rtl/>
          <w:lang w:bidi="fa-IR"/>
        </w:rPr>
        <w:t>اگر نصرت و يارى مادر و نگهبانى پدر و نزديكان نباشد</w:t>
      </w:r>
      <w:r w:rsidR="00CC3E1D">
        <w:rPr>
          <w:rtl/>
          <w:lang w:bidi="fa-IR"/>
        </w:rPr>
        <w:t xml:space="preserve">، </w:t>
      </w:r>
      <w:r>
        <w:rPr>
          <w:rtl/>
          <w:lang w:bidi="fa-IR"/>
        </w:rPr>
        <w:t>كودكى كه قدم به دنيا مى گذارد</w:t>
      </w:r>
      <w:r w:rsidR="00CC3E1D">
        <w:rPr>
          <w:rtl/>
          <w:lang w:bidi="fa-IR"/>
        </w:rPr>
        <w:t xml:space="preserve">، </w:t>
      </w:r>
      <w:r>
        <w:rPr>
          <w:rtl/>
          <w:lang w:bidi="fa-IR"/>
        </w:rPr>
        <w:t>هرگز نمى تواند به حيات خود ادامه دهد</w:t>
      </w:r>
      <w:r w:rsidR="00CC3E1D">
        <w:rPr>
          <w:rtl/>
          <w:lang w:bidi="fa-IR"/>
        </w:rPr>
        <w:t xml:space="preserve">. </w:t>
      </w:r>
      <w:r>
        <w:rPr>
          <w:rtl/>
          <w:lang w:bidi="fa-IR"/>
        </w:rPr>
        <w:t>در همه سنين عمر همين اصل حاكم است</w:t>
      </w:r>
      <w:r w:rsidR="00CC3E1D">
        <w:rPr>
          <w:rtl/>
          <w:lang w:bidi="fa-IR"/>
        </w:rPr>
        <w:t xml:space="preserve">. </w:t>
      </w:r>
      <w:r>
        <w:rPr>
          <w:rtl/>
          <w:lang w:bidi="fa-IR"/>
        </w:rPr>
        <w:t>منتها شكل و كيفيت نيازها و احتياجات تفاوت مى كند</w:t>
      </w:r>
      <w:r w:rsidR="00CC3E1D">
        <w:rPr>
          <w:rtl/>
          <w:lang w:bidi="fa-IR"/>
        </w:rPr>
        <w:t xml:space="preserve">. </w:t>
      </w:r>
      <w:r>
        <w:rPr>
          <w:rtl/>
          <w:lang w:bidi="fa-IR"/>
        </w:rPr>
        <w:t>اصل احتياج بشر به ديگران ثابت است و تغيير نمى كند و همه دستورات اخلاق اجتماعى بر اساس درك همين واقعيت پى ريزى مى شود كه يك مورد كلى آن در همين حق وجود دارد</w:t>
      </w:r>
      <w:r w:rsidR="00CC3E1D">
        <w:rPr>
          <w:rtl/>
          <w:lang w:bidi="fa-IR"/>
        </w:rPr>
        <w:t xml:space="preserve">. </w:t>
      </w:r>
    </w:p>
    <w:p w:rsidR="009C2EE6" w:rsidRDefault="009C2EE6" w:rsidP="009C2EE6">
      <w:pPr>
        <w:pStyle w:val="libNormal"/>
        <w:rPr>
          <w:rtl/>
          <w:lang w:bidi="fa-IR"/>
        </w:rPr>
      </w:pPr>
      <w:r>
        <w:rPr>
          <w:rtl/>
          <w:lang w:bidi="fa-IR"/>
        </w:rPr>
        <w:t>همه افراد جامعه حق يارى و نصرت يكديگر را دارند و اداى اين حق مشروطه به مطالبه و استمداد نيست</w:t>
      </w:r>
      <w:r w:rsidR="00CC3E1D">
        <w:rPr>
          <w:rtl/>
          <w:lang w:bidi="fa-IR"/>
        </w:rPr>
        <w:t xml:space="preserve">. </w:t>
      </w:r>
      <w:r>
        <w:rPr>
          <w:rtl/>
          <w:lang w:bidi="fa-IR"/>
        </w:rPr>
        <w:t>بايد اين روحيه در جامعه حاكم شود كه قبل از اين كه ديگران درخواست كمك كنند</w:t>
      </w:r>
      <w:r w:rsidR="00CC3E1D">
        <w:rPr>
          <w:rtl/>
          <w:lang w:bidi="fa-IR"/>
        </w:rPr>
        <w:t xml:space="preserve">، </w:t>
      </w:r>
      <w:r>
        <w:rPr>
          <w:rtl/>
          <w:lang w:bidi="fa-IR"/>
        </w:rPr>
        <w:t>افراد به كمك آنها بشتابند</w:t>
      </w:r>
      <w:r w:rsidR="00CC3E1D">
        <w:rPr>
          <w:rtl/>
          <w:lang w:bidi="fa-IR"/>
        </w:rPr>
        <w:t xml:space="preserve">. </w:t>
      </w:r>
      <w:r>
        <w:rPr>
          <w:rtl/>
          <w:lang w:bidi="fa-IR"/>
        </w:rPr>
        <w:t xml:space="preserve">در كلام معصوم </w:t>
      </w:r>
      <w:r w:rsidR="00521F6F" w:rsidRPr="00521F6F">
        <w:rPr>
          <w:rStyle w:val="libAlaemChar"/>
          <w:rtl/>
        </w:rPr>
        <w:t>عليهم‌السلام</w:t>
      </w:r>
      <w:r>
        <w:rPr>
          <w:rtl/>
          <w:lang w:bidi="fa-IR"/>
        </w:rPr>
        <w:t xml:space="preserve"> تصريح شده است كه فضيلت و كرامت از آن كسى است كه قبل از خواهش و مطالبه</w:t>
      </w:r>
      <w:r w:rsidR="00CC3E1D">
        <w:rPr>
          <w:rtl/>
          <w:lang w:bidi="fa-IR"/>
        </w:rPr>
        <w:t xml:space="preserve">، </w:t>
      </w:r>
      <w:r>
        <w:rPr>
          <w:rtl/>
          <w:lang w:bidi="fa-IR"/>
        </w:rPr>
        <w:t>به كمك و يارى ديگران برخيزد</w:t>
      </w:r>
      <w:r w:rsidR="00CC3E1D">
        <w:rPr>
          <w:rtl/>
          <w:lang w:bidi="fa-IR"/>
        </w:rPr>
        <w:t xml:space="preserve">. </w:t>
      </w:r>
      <w:r>
        <w:rPr>
          <w:rtl/>
          <w:lang w:bidi="fa-IR"/>
        </w:rPr>
        <w:t>اصول اين اخوت اجتماعى و دينى در بيانى از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اين گونه بيان شده است كه</w:t>
      </w:r>
      <w:r w:rsidR="00CC3E1D">
        <w:rPr>
          <w:rtl/>
          <w:lang w:bidi="fa-IR"/>
        </w:rPr>
        <w:t xml:space="preserve">: </w:t>
      </w:r>
    </w:p>
    <w:p w:rsidR="009C2EE6" w:rsidRDefault="009C2EE6" w:rsidP="009C2EE6">
      <w:pPr>
        <w:pStyle w:val="libNormal"/>
        <w:rPr>
          <w:rtl/>
          <w:lang w:bidi="fa-IR"/>
        </w:rPr>
      </w:pPr>
      <w:r>
        <w:rPr>
          <w:rtl/>
          <w:lang w:bidi="fa-IR"/>
        </w:rPr>
        <w:lastRenderedPageBreak/>
        <w:t>تُبتَنَى الاَخُوَّةُ فى اللهِ على التَّناصُحِ فى اللهِ</w:t>
      </w:r>
      <w:r w:rsidR="00CC3E1D">
        <w:rPr>
          <w:rtl/>
          <w:lang w:bidi="fa-IR"/>
        </w:rPr>
        <w:t xml:space="preserve">، </w:t>
      </w:r>
      <w:r>
        <w:rPr>
          <w:rtl/>
          <w:lang w:bidi="fa-IR"/>
        </w:rPr>
        <w:t>والتّباذُل فى اللهِ</w:t>
      </w:r>
      <w:r w:rsidR="00CC3E1D">
        <w:rPr>
          <w:rtl/>
          <w:lang w:bidi="fa-IR"/>
        </w:rPr>
        <w:t xml:space="preserve">، </w:t>
      </w:r>
      <w:r>
        <w:rPr>
          <w:rtl/>
          <w:lang w:bidi="fa-IR"/>
        </w:rPr>
        <w:t>والتّعاونِ على طاعَةِ اللهِ</w:t>
      </w:r>
      <w:r w:rsidR="00CC3E1D">
        <w:rPr>
          <w:rtl/>
          <w:lang w:bidi="fa-IR"/>
        </w:rPr>
        <w:t xml:space="preserve">، </w:t>
      </w:r>
      <w:r>
        <w:rPr>
          <w:rtl/>
          <w:lang w:bidi="fa-IR"/>
        </w:rPr>
        <w:t xml:space="preserve">والتَّناهى عَن معاصِى اللهِ والتَّناصُرِ فى الله و اخلاصِ المَحَبَّةِ </w:t>
      </w:r>
      <w:r w:rsidRPr="00D35857">
        <w:rPr>
          <w:rStyle w:val="libFootnotenumChar"/>
          <w:rtl/>
          <w:lang w:bidi="fa-IR"/>
        </w:rPr>
        <w:t>(952)</w:t>
      </w:r>
      <w:r w:rsidR="00CC3E1D">
        <w:rPr>
          <w:rtl/>
          <w:lang w:bidi="fa-IR"/>
        </w:rPr>
        <w:t xml:space="preserve">. </w:t>
      </w:r>
    </w:p>
    <w:p w:rsidR="009C2EE6" w:rsidRDefault="009C2EE6" w:rsidP="009C2EE6">
      <w:pPr>
        <w:pStyle w:val="libNormal"/>
        <w:rPr>
          <w:rtl/>
          <w:lang w:bidi="fa-IR"/>
        </w:rPr>
      </w:pPr>
      <w:r>
        <w:rPr>
          <w:rtl/>
          <w:lang w:bidi="fa-IR"/>
        </w:rPr>
        <w:t>«زندگى برادرانه در كنار يكديگر مبتنى بر اين است كه هر يك براى خدا</w:t>
      </w:r>
      <w:r w:rsidR="00CC3E1D">
        <w:rPr>
          <w:rtl/>
          <w:lang w:bidi="fa-IR"/>
        </w:rPr>
        <w:t xml:space="preserve">، </w:t>
      </w:r>
      <w:r>
        <w:rPr>
          <w:rtl/>
          <w:lang w:bidi="fa-IR"/>
        </w:rPr>
        <w:t>به هدايت و نصيحت ديگرى بكوشد</w:t>
      </w:r>
      <w:r w:rsidR="00CC3E1D">
        <w:rPr>
          <w:rtl/>
          <w:lang w:bidi="fa-IR"/>
        </w:rPr>
        <w:t xml:space="preserve">؛ </w:t>
      </w:r>
      <w:r>
        <w:rPr>
          <w:rtl/>
          <w:lang w:bidi="fa-IR"/>
        </w:rPr>
        <w:t>براى خدا از مال خود براى يكديگر بذل كنند</w:t>
      </w:r>
      <w:r w:rsidR="00CC3E1D">
        <w:rPr>
          <w:rtl/>
          <w:lang w:bidi="fa-IR"/>
        </w:rPr>
        <w:t xml:space="preserve">؛ </w:t>
      </w:r>
      <w:r>
        <w:rPr>
          <w:rtl/>
          <w:lang w:bidi="fa-IR"/>
        </w:rPr>
        <w:t>براى خدا و در راه اطاعت او</w:t>
      </w:r>
      <w:r w:rsidR="00CC3E1D">
        <w:rPr>
          <w:rtl/>
          <w:lang w:bidi="fa-IR"/>
        </w:rPr>
        <w:t xml:space="preserve">، </w:t>
      </w:r>
      <w:r>
        <w:rPr>
          <w:rtl/>
          <w:lang w:bidi="fa-IR"/>
        </w:rPr>
        <w:t>همديگر را يارى كنند</w:t>
      </w:r>
      <w:r w:rsidR="00CC3E1D">
        <w:rPr>
          <w:rtl/>
          <w:lang w:bidi="fa-IR"/>
        </w:rPr>
        <w:t xml:space="preserve">؛ </w:t>
      </w:r>
      <w:r>
        <w:rPr>
          <w:rtl/>
          <w:lang w:bidi="fa-IR"/>
        </w:rPr>
        <w:t>براى خدا يكديگر را از معصيت پروردگار نهى كنند و يكديگر را در راه خدا يارى كنند و نسبت به يكديگر محبت خالصانه داشته باشند»</w:t>
      </w:r>
      <w:r w:rsidR="00CC3E1D">
        <w:rPr>
          <w:rtl/>
          <w:lang w:bidi="fa-IR"/>
        </w:rPr>
        <w:t xml:space="preserve">. </w:t>
      </w:r>
    </w:p>
    <w:p w:rsidR="009C2EE6" w:rsidRDefault="009C2EE6" w:rsidP="009C2EE6">
      <w:pPr>
        <w:pStyle w:val="libNormal"/>
        <w:rPr>
          <w:rtl/>
          <w:lang w:bidi="fa-IR"/>
        </w:rPr>
      </w:pPr>
      <w:r>
        <w:rPr>
          <w:rtl/>
          <w:lang w:bidi="fa-IR"/>
        </w:rPr>
        <w:t xml:space="preserve">جان كلام در نكته پايانى نهفته است كه اگر واقعا ميان انسان ها محبت و علاقه حاكم شود و به توصيه امام سجاد </w:t>
      </w:r>
      <w:r w:rsidR="00CD7338" w:rsidRPr="00CD7338">
        <w:rPr>
          <w:rStyle w:val="libAlaemChar"/>
          <w:rtl/>
        </w:rPr>
        <w:t>عليه‌السلام</w:t>
      </w:r>
      <w:r>
        <w:rPr>
          <w:rtl/>
          <w:lang w:bidi="fa-IR"/>
        </w:rPr>
        <w:t xml:space="preserve"> عمل شود كه فرمودند</w:t>
      </w:r>
      <w:r w:rsidR="00CC3E1D">
        <w:rPr>
          <w:rtl/>
          <w:lang w:bidi="fa-IR"/>
        </w:rPr>
        <w:t xml:space="preserve">: </w:t>
      </w:r>
      <w:r>
        <w:rPr>
          <w:rtl/>
          <w:lang w:bidi="fa-IR"/>
        </w:rPr>
        <w:t>نسبت به يكديگر رافت و مهرورزى داشته باشند</w:t>
      </w:r>
      <w:r w:rsidR="00CC3E1D">
        <w:rPr>
          <w:rtl/>
          <w:lang w:bidi="fa-IR"/>
        </w:rPr>
        <w:t xml:space="preserve">، </w:t>
      </w:r>
      <w:r>
        <w:rPr>
          <w:rtl/>
          <w:lang w:bidi="fa-IR"/>
        </w:rPr>
        <w:t>به طور طبيعى به همه توصيه هاى ديگر هم عمل خواهد شد</w:t>
      </w:r>
      <w:r w:rsidR="00CC3E1D">
        <w:rPr>
          <w:rtl/>
          <w:lang w:bidi="fa-IR"/>
        </w:rPr>
        <w:t xml:space="preserve">؛ </w:t>
      </w:r>
      <w:r>
        <w:rPr>
          <w:rtl/>
          <w:lang w:bidi="fa-IR"/>
        </w:rPr>
        <w:t>يعنى اگر واقعا كسى ديگرى را دوست داشته باشد</w:t>
      </w:r>
      <w:r w:rsidR="00CC3E1D">
        <w:rPr>
          <w:rtl/>
          <w:lang w:bidi="fa-IR"/>
        </w:rPr>
        <w:t xml:space="preserve">، </w:t>
      </w:r>
      <w:r>
        <w:rPr>
          <w:rtl/>
          <w:lang w:bidi="fa-IR"/>
        </w:rPr>
        <w:t>وقتى او را در لبه پرتگاه مى بيند</w:t>
      </w:r>
      <w:r w:rsidR="00CC3E1D">
        <w:rPr>
          <w:rtl/>
          <w:lang w:bidi="fa-IR"/>
        </w:rPr>
        <w:t xml:space="preserve">، </w:t>
      </w:r>
      <w:r>
        <w:rPr>
          <w:rtl/>
          <w:lang w:bidi="fa-IR"/>
        </w:rPr>
        <w:t>به او هشدار مى دهد</w:t>
      </w:r>
      <w:r w:rsidR="00CC3E1D">
        <w:rPr>
          <w:rtl/>
          <w:lang w:bidi="fa-IR"/>
        </w:rPr>
        <w:t xml:space="preserve">. </w:t>
      </w:r>
      <w:r>
        <w:rPr>
          <w:rtl/>
          <w:lang w:bidi="fa-IR"/>
        </w:rPr>
        <w:t>اگر او را زير بارى سنگين ببيند</w:t>
      </w:r>
      <w:r w:rsidR="00CC3E1D">
        <w:rPr>
          <w:rtl/>
          <w:lang w:bidi="fa-IR"/>
        </w:rPr>
        <w:t xml:space="preserve">، </w:t>
      </w:r>
      <w:r>
        <w:rPr>
          <w:rtl/>
          <w:lang w:bidi="fa-IR"/>
        </w:rPr>
        <w:t>به او كمك مى كند</w:t>
      </w:r>
      <w:r w:rsidR="00CC3E1D">
        <w:rPr>
          <w:rtl/>
          <w:lang w:bidi="fa-IR"/>
        </w:rPr>
        <w:t xml:space="preserve">؛ </w:t>
      </w:r>
      <w:r>
        <w:rPr>
          <w:rtl/>
          <w:lang w:bidi="fa-IR"/>
        </w:rPr>
        <w:t>اگر او را نيازمند</w:t>
      </w:r>
      <w:r w:rsidR="00CC3E1D">
        <w:rPr>
          <w:rtl/>
          <w:lang w:bidi="fa-IR"/>
        </w:rPr>
        <w:t xml:space="preserve">، </w:t>
      </w:r>
      <w:r>
        <w:rPr>
          <w:rtl/>
          <w:lang w:bidi="fa-IR"/>
        </w:rPr>
        <w:t>محتاج و درمانده ببيند</w:t>
      </w:r>
      <w:r w:rsidR="00CC3E1D">
        <w:rPr>
          <w:rtl/>
          <w:lang w:bidi="fa-IR"/>
        </w:rPr>
        <w:t xml:space="preserve">، </w:t>
      </w:r>
      <w:r>
        <w:rPr>
          <w:rtl/>
          <w:lang w:bidi="fa-IR"/>
        </w:rPr>
        <w:t>از مال خود به او مى بخشد</w:t>
      </w:r>
      <w:r w:rsidR="00CC3E1D">
        <w:rPr>
          <w:rtl/>
          <w:lang w:bidi="fa-IR"/>
        </w:rPr>
        <w:t xml:space="preserve">. </w:t>
      </w:r>
    </w:p>
    <w:p w:rsidR="009C2EE6" w:rsidRDefault="009C2EE6" w:rsidP="009C2EE6">
      <w:pPr>
        <w:pStyle w:val="libNormal"/>
        <w:rPr>
          <w:rtl/>
          <w:lang w:bidi="fa-IR"/>
        </w:rPr>
      </w:pPr>
      <w:r>
        <w:rPr>
          <w:rtl/>
          <w:lang w:bidi="fa-IR"/>
        </w:rPr>
        <w:t>نكته ديگر اين كه همه ارزشهاى بر اساس نگرش عبادى معنا پيدا مى كند</w:t>
      </w:r>
      <w:r w:rsidR="00CC3E1D">
        <w:rPr>
          <w:rtl/>
          <w:lang w:bidi="fa-IR"/>
        </w:rPr>
        <w:t xml:space="preserve">. </w:t>
      </w:r>
      <w:r>
        <w:rPr>
          <w:rtl/>
          <w:lang w:bidi="fa-IR"/>
        </w:rPr>
        <w:t>گرچه در اديان ديگر نيز عبادت هست</w:t>
      </w:r>
      <w:r w:rsidR="00CC3E1D">
        <w:rPr>
          <w:rtl/>
          <w:lang w:bidi="fa-IR"/>
        </w:rPr>
        <w:t xml:space="preserve">، </w:t>
      </w:r>
      <w:r>
        <w:rPr>
          <w:rtl/>
          <w:lang w:bidi="fa-IR"/>
        </w:rPr>
        <w:t>اما عبادت در انزوا</w:t>
      </w:r>
      <w:r w:rsidR="00CC3E1D">
        <w:rPr>
          <w:rtl/>
          <w:lang w:bidi="fa-IR"/>
        </w:rPr>
        <w:t xml:space="preserve">، </w:t>
      </w:r>
      <w:r>
        <w:rPr>
          <w:rtl/>
          <w:lang w:bidi="fa-IR"/>
        </w:rPr>
        <w:t>و معابد خلاصه مى شود</w:t>
      </w:r>
      <w:r w:rsidR="00CC3E1D">
        <w:rPr>
          <w:rtl/>
          <w:lang w:bidi="fa-IR"/>
        </w:rPr>
        <w:t xml:space="preserve">، </w:t>
      </w:r>
      <w:r>
        <w:rPr>
          <w:rtl/>
          <w:lang w:bidi="fa-IR"/>
        </w:rPr>
        <w:t>در اسلام به ارزشهاى اخلاقى</w:t>
      </w:r>
      <w:r w:rsidR="00CC3E1D">
        <w:rPr>
          <w:rtl/>
          <w:lang w:bidi="fa-IR"/>
        </w:rPr>
        <w:t xml:space="preserve">، </w:t>
      </w:r>
      <w:r>
        <w:rPr>
          <w:rtl/>
          <w:lang w:bidi="fa-IR"/>
        </w:rPr>
        <w:t>به عنوان عبادت نگاه شده است</w:t>
      </w:r>
      <w:r w:rsidR="00CC3E1D">
        <w:rPr>
          <w:rtl/>
          <w:lang w:bidi="fa-IR"/>
        </w:rPr>
        <w:t xml:space="preserve">. </w:t>
      </w:r>
      <w:r>
        <w:rPr>
          <w:rtl/>
          <w:lang w:bidi="fa-IR"/>
        </w:rPr>
        <w:t>انسان مسلمان</w:t>
      </w:r>
      <w:r w:rsidR="00CC3E1D">
        <w:rPr>
          <w:rtl/>
          <w:lang w:bidi="fa-IR"/>
        </w:rPr>
        <w:t xml:space="preserve">، </w:t>
      </w:r>
      <w:r>
        <w:rPr>
          <w:rtl/>
          <w:lang w:bidi="fa-IR"/>
        </w:rPr>
        <w:t>برقرارى روابط صحيح اجتماعى</w:t>
      </w:r>
      <w:r w:rsidR="00CC3E1D">
        <w:rPr>
          <w:rtl/>
          <w:lang w:bidi="fa-IR"/>
        </w:rPr>
        <w:t xml:space="preserve">، </w:t>
      </w:r>
      <w:r>
        <w:rPr>
          <w:rtl/>
          <w:lang w:bidi="fa-IR"/>
        </w:rPr>
        <w:t>يارى رساندن به ديگران و دغدغه خاطر نسبت به عموم مسلمان ها را به عنوان يك عبادت تلقى مى كند و اين جا است كه ارزش ها معنا پيدا كرده و كارساز مى شود</w:t>
      </w:r>
      <w:r w:rsidR="00CC3E1D">
        <w:rPr>
          <w:rtl/>
          <w:lang w:bidi="fa-IR"/>
        </w:rPr>
        <w:t xml:space="preserve">. </w:t>
      </w:r>
    </w:p>
    <w:p w:rsidR="009C2EE6" w:rsidRDefault="00D35857" w:rsidP="00D35857">
      <w:pPr>
        <w:pStyle w:val="Heading2"/>
        <w:rPr>
          <w:rtl/>
          <w:lang w:bidi="fa-IR"/>
        </w:rPr>
      </w:pPr>
      <w:bookmarkStart w:id="125" w:name="_Toc394573379"/>
      <w:r>
        <w:rPr>
          <w:rtl/>
          <w:lang w:bidi="fa-IR"/>
        </w:rPr>
        <w:t>ملاطفت و مهربانى با هم كيشان</w:t>
      </w:r>
      <w:bookmarkEnd w:id="125"/>
    </w:p>
    <w:p w:rsidR="009C2EE6" w:rsidRDefault="009C2EE6" w:rsidP="009C2EE6">
      <w:pPr>
        <w:pStyle w:val="libNormal"/>
        <w:rPr>
          <w:rtl/>
          <w:lang w:bidi="fa-IR"/>
        </w:rPr>
      </w:pPr>
      <w:r>
        <w:rPr>
          <w:rtl/>
          <w:lang w:bidi="fa-IR"/>
        </w:rPr>
        <w:t xml:space="preserve">حضرت سجاد </w:t>
      </w:r>
      <w:r w:rsidR="00CD7338" w:rsidRPr="00CD7338">
        <w:rPr>
          <w:rStyle w:val="libAlaemChar"/>
          <w:rtl/>
        </w:rPr>
        <w:t>عليه‌السلام</w:t>
      </w:r>
      <w:r>
        <w:rPr>
          <w:rtl/>
          <w:lang w:bidi="fa-IR"/>
        </w:rPr>
        <w:t xml:space="preserve"> در ادامه كلام مباركشان در اين حق مى فرمايند</w:t>
      </w:r>
      <w:r w:rsidR="00CC3E1D">
        <w:rPr>
          <w:rtl/>
          <w:lang w:bidi="fa-IR"/>
        </w:rPr>
        <w:t xml:space="preserve">: </w:t>
      </w:r>
    </w:p>
    <w:p w:rsidR="009C2EE6" w:rsidRDefault="009C2EE6" w:rsidP="009C2EE6">
      <w:pPr>
        <w:pStyle w:val="libNormal"/>
        <w:rPr>
          <w:rtl/>
          <w:lang w:bidi="fa-IR"/>
        </w:rPr>
      </w:pPr>
      <w:r>
        <w:rPr>
          <w:rtl/>
          <w:lang w:bidi="fa-IR"/>
        </w:rPr>
        <w:lastRenderedPageBreak/>
        <w:t>فَمَن اءَتاكَ تَعَاهَدهُ بِلُطف و رحمَة و صِل اءَخاكَ بما يَجِبُ للاءَخِ على اءَخيهِ</w:t>
      </w:r>
      <w:r w:rsidR="00CC3E1D">
        <w:rPr>
          <w:rtl/>
          <w:lang w:bidi="fa-IR"/>
        </w:rPr>
        <w:t xml:space="preserve">. </w:t>
      </w:r>
    </w:p>
    <w:p w:rsidR="009C2EE6" w:rsidRDefault="009C2EE6" w:rsidP="009C2EE6">
      <w:pPr>
        <w:pStyle w:val="libNormal"/>
        <w:rPr>
          <w:rtl/>
          <w:lang w:bidi="fa-IR"/>
        </w:rPr>
      </w:pPr>
      <w:r>
        <w:rPr>
          <w:rtl/>
          <w:lang w:bidi="fa-IR"/>
        </w:rPr>
        <w:t>«پس هر كس كه به نزد تو مى آيد</w:t>
      </w:r>
      <w:r w:rsidR="00CC3E1D">
        <w:rPr>
          <w:rtl/>
          <w:lang w:bidi="fa-IR"/>
        </w:rPr>
        <w:t xml:space="preserve">، </w:t>
      </w:r>
      <w:r>
        <w:rPr>
          <w:rtl/>
          <w:lang w:bidi="fa-IR"/>
        </w:rPr>
        <w:t>با مهربانى و ملاطفت پذيرايش ‍ باش»</w:t>
      </w:r>
      <w:r w:rsidR="00CC3E1D">
        <w:rPr>
          <w:rtl/>
          <w:lang w:bidi="fa-IR"/>
        </w:rPr>
        <w:t xml:space="preserve">. </w:t>
      </w:r>
    </w:p>
    <w:p w:rsidR="009C2EE6" w:rsidRDefault="009C2EE6" w:rsidP="009C2EE6">
      <w:pPr>
        <w:pStyle w:val="libNormal"/>
        <w:rPr>
          <w:rtl/>
          <w:lang w:bidi="fa-IR"/>
        </w:rPr>
      </w:pPr>
      <w:r>
        <w:rPr>
          <w:rtl/>
          <w:lang w:bidi="fa-IR"/>
        </w:rPr>
        <w:t xml:space="preserve">به نظر مى رسد مراد امام </w:t>
      </w:r>
      <w:r w:rsidR="00CD7338" w:rsidRPr="00CD7338">
        <w:rPr>
          <w:rStyle w:val="libAlaemChar"/>
          <w:rtl/>
        </w:rPr>
        <w:t>عليه‌السلام</w:t>
      </w:r>
      <w:r>
        <w:rPr>
          <w:rtl/>
          <w:lang w:bidi="fa-IR"/>
        </w:rPr>
        <w:t xml:space="preserve"> اين باشد كه چون همه حقوق ذكر شده براى هم دين اعم از اين كه مسلمانى به انسان مراجعه و عرض حاجتى داشته باشد يا نداشته باشد</w:t>
      </w:r>
      <w:r w:rsidR="00CC3E1D">
        <w:rPr>
          <w:rtl/>
          <w:lang w:bidi="fa-IR"/>
        </w:rPr>
        <w:t xml:space="preserve">، </w:t>
      </w:r>
      <w:r>
        <w:rPr>
          <w:rtl/>
          <w:lang w:bidi="fa-IR"/>
        </w:rPr>
        <w:t>اين حق هر مسلمانى است كه انسان براى او خير بخواهد</w:t>
      </w:r>
      <w:r w:rsidR="00CC3E1D">
        <w:rPr>
          <w:rtl/>
          <w:lang w:bidi="fa-IR"/>
        </w:rPr>
        <w:t xml:space="preserve">، </w:t>
      </w:r>
      <w:r>
        <w:rPr>
          <w:rtl/>
          <w:lang w:bidi="fa-IR"/>
        </w:rPr>
        <w:t>به او دعاى خير كند و به او مهر بورزد</w:t>
      </w:r>
      <w:r w:rsidR="00CC3E1D">
        <w:rPr>
          <w:rtl/>
          <w:lang w:bidi="fa-IR"/>
        </w:rPr>
        <w:t xml:space="preserve">؛ </w:t>
      </w:r>
      <w:r>
        <w:rPr>
          <w:rtl/>
          <w:lang w:bidi="fa-IR"/>
        </w:rPr>
        <w:t>اگر او نيكوكار بود</w:t>
      </w:r>
      <w:r w:rsidR="00CC3E1D">
        <w:rPr>
          <w:rtl/>
          <w:lang w:bidi="fa-IR"/>
        </w:rPr>
        <w:t xml:space="preserve">، </w:t>
      </w:r>
      <w:r>
        <w:rPr>
          <w:rtl/>
          <w:lang w:bidi="fa-IR"/>
        </w:rPr>
        <w:t>او را سپاس بگويد و اگر بدكار بود او را هدايت كند</w:t>
      </w:r>
      <w:r w:rsidR="00CC3E1D">
        <w:rPr>
          <w:rtl/>
          <w:lang w:bidi="fa-IR"/>
        </w:rPr>
        <w:t xml:space="preserve">. </w:t>
      </w:r>
      <w:r>
        <w:rPr>
          <w:rtl/>
          <w:lang w:bidi="fa-IR"/>
        </w:rPr>
        <w:t>ولى اگر از ميان مسلمانان</w:t>
      </w:r>
      <w:r w:rsidR="00CC3E1D">
        <w:rPr>
          <w:rtl/>
          <w:lang w:bidi="fa-IR"/>
        </w:rPr>
        <w:t xml:space="preserve">، </w:t>
      </w:r>
      <w:r>
        <w:rPr>
          <w:rtl/>
          <w:lang w:bidi="fa-IR"/>
        </w:rPr>
        <w:t>كسى به مسلمان ديگر مراجعه كرد</w:t>
      </w:r>
      <w:r w:rsidR="00CC3E1D">
        <w:rPr>
          <w:rtl/>
          <w:lang w:bidi="fa-IR"/>
        </w:rPr>
        <w:t xml:space="preserve">، </w:t>
      </w:r>
      <w:r>
        <w:rPr>
          <w:rtl/>
          <w:lang w:bidi="fa-IR"/>
        </w:rPr>
        <w:t>بايد بداند كه طبق عهد اخوتى كه با او دارد</w:t>
      </w:r>
      <w:r w:rsidR="00CC3E1D">
        <w:rPr>
          <w:rtl/>
          <w:lang w:bidi="fa-IR"/>
        </w:rPr>
        <w:t xml:space="preserve">، </w:t>
      </w:r>
      <w:r>
        <w:rPr>
          <w:rtl/>
          <w:lang w:bidi="fa-IR"/>
        </w:rPr>
        <w:t>ملتزم شده است كه او را برادر بداند</w:t>
      </w:r>
      <w:r w:rsidR="00CC3E1D">
        <w:rPr>
          <w:rtl/>
          <w:lang w:bidi="fa-IR"/>
        </w:rPr>
        <w:t xml:space="preserve">. </w:t>
      </w:r>
      <w:r>
        <w:rPr>
          <w:rtl/>
          <w:lang w:bidi="fa-IR"/>
        </w:rPr>
        <w:t>و بنابر عهدى كه بسته است</w:t>
      </w:r>
      <w:r w:rsidR="00CC3E1D">
        <w:rPr>
          <w:rtl/>
          <w:lang w:bidi="fa-IR"/>
        </w:rPr>
        <w:t xml:space="preserve">، </w:t>
      </w:r>
      <w:r>
        <w:rPr>
          <w:rtl/>
          <w:lang w:bidi="fa-IR"/>
        </w:rPr>
        <w:t>با رحمت</w:t>
      </w:r>
      <w:r w:rsidR="00CC3E1D">
        <w:rPr>
          <w:rtl/>
          <w:lang w:bidi="fa-IR"/>
        </w:rPr>
        <w:t xml:space="preserve">، </w:t>
      </w:r>
      <w:r>
        <w:rPr>
          <w:rtl/>
          <w:lang w:bidi="fa-IR"/>
        </w:rPr>
        <w:t>مهربانى و ملاطفت با او رفتار كند و بداند كه او برادر او است</w:t>
      </w:r>
      <w:r w:rsidR="00CC3E1D">
        <w:rPr>
          <w:rtl/>
          <w:lang w:bidi="fa-IR"/>
        </w:rPr>
        <w:t xml:space="preserve">، </w:t>
      </w:r>
      <w:r>
        <w:rPr>
          <w:rtl/>
          <w:lang w:bidi="fa-IR"/>
        </w:rPr>
        <w:t>بنابراين بايد صله رحم كند و حقوق برادرى را به جا آورد</w:t>
      </w:r>
      <w:r w:rsidR="00CC3E1D">
        <w:rPr>
          <w:rtl/>
          <w:lang w:bidi="fa-IR"/>
        </w:rPr>
        <w:t xml:space="preserve">. </w:t>
      </w:r>
    </w:p>
    <w:p w:rsidR="009C2EE6" w:rsidRDefault="009C2EE6" w:rsidP="009C2EE6">
      <w:pPr>
        <w:pStyle w:val="libNormal"/>
        <w:rPr>
          <w:rtl/>
          <w:lang w:bidi="fa-IR"/>
        </w:rPr>
      </w:pPr>
      <w:r>
        <w:rPr>
          <w:rtl/>
          <w:lang w:bidi="fa-IR"/>
        </w:rPr>
        <w:t xml:space="preserve">اكنون ممكن است اين </w:t>
      </w:r>
      <w:r w:rsidR="00F028FC">
        <w:rPr>
          <w:rtl/>
          <w:lang w:bidi="fa-IR"/>
        </w:rPr>
        <w:t>سئوال</w:t>
      </w:r>
      <w:r>
        <w:rPr>
          <w:rtl/>
          <w:lang w:bidi="fa-IR"/>
        </w:rPr>
        <w:t xml:space="preserve"> پيش آيد كه آيا توصيه هاى اخلاقى براى ساختن يك جامعه سالم و بدون برخورد كافى است</w:t>
      </w:r>
      <w:r w:rsidR="00CC3E1D">
        <w:rPr>
          <w:rtl/>
          <w:lang w:bidi="fa-IR"/>
        </w:rPr>
        <w:t>؟</w:t>
      </w:r>
      <w:r>
        <w:rPr>
          <w:rtl/>
          <w:lang w:bidi="fa-IR"/>
        </w:rPr>
        <w:t xml:space="preserve"> آيا با پايبندى به اين اصول</w:t>
      </w:r>
      <w:r w:rsidR="00CC3E1D">
        <w:rPr>
          <w:rtl/>
          <w:lang w:bidi="fa-IR"/>
        </w:rPr>
        <w:t xml:space="preserve">، </w:t>
      </w:r>
      <w:r>
        <w:rPr>
          <w:rtl/>
          <w:lang w:bidi="fa-IR"/>
        </w:rPr>
        <w:t>مى توان مبانى يك اجتماع سالم را پى ريزى كرد؟ آيا با پيشرفت ها و ترقيات علمى</w:t>
      </w:r>
      <w:r w:rsidR="00CC3E1D">
        <w:rPr>
          <w:rtl/>
          <w:lang w:bidi="fa-IR"/>
        </w:rPr>
        <w:t xml:space="preserve">، </w:t>
      </w:r>
      <w:r>
        <w:rPr>
          <w:rtl/>
          <w:lang w:bidi="fa-IR"/>
        </w:rPr>
        <w:t>براى جامعه امروزى ما هنوز هم آن شيوه هاى اجرايى كه براى يك جامعه در چهارده قرن قبل طراحى شده است</w:t>
      </w:r>
      <w:r w:rsidR="00CC3E1D">
        <w:rPr>
          <w:rtl/>
          <w:lang w:bidi="fa-IR"/>
        </w:rPr>
        <w:t xml:space="preserve">، </w:t>
      </w:r>
      <w:r>
        <w:rPr>
          <w:rtl/>
          <w:lang w:bidi="fa-IR"/>
        </w:rPr>
        <w:t>كفايت مى كند؟ پاسخ ما به اين سوالات و مشابه آن مثبت است</w:t>
      </w:r>
      <w:r w:rsidR="00CC3E1D">
        <w:rPr>
          <w:rtl/>
          <w:lang w:bidi="fa-IR"/>
        </w:rPr>
        <w:t xml:space="preserve">؛ </w:t>
      </w:r>
      <w:r>
        <w:rPr>
          <w:rtl/>
          <w:lang w:bidi="fa-IR"/>
        </w:rPr>
        <w:t>زيرا اين قوانين</w:t>
      </w:r>
      <w:r w:rsidR="00CC3E1D">
        <w:rPr>
          <w:rtl/>
          <w:lang w:bidi="fa-IR"/>
        </w:rPr>
        <w:t xml:space="preserve">، </w:t>
      </w:r>
      <w:r>
        <w:rPr>
          <w:rtl/>
          <w:lang w:bidi="fa-IR"/>
        </w:rPr>
        <w:t>بر اساس ‍ فطرت انسان شكل گرفته است</w:t>
      </w:r>
      <w:r w:rsidR="00CC3E1D">
        <w:rPr>
          <w:rtl/>
          <w:lang w:bidi="fa-IR"/>
        </w:rPr>
        <w:t xml:space="preserve">. </w:t>
      </w:r>
    </w:p>
    <w:p w:rsidR="009C2EE6" w:rsidRDefault="009C2EE6" w:rsidP="009C2EE6">
      <w:pPr>
        <w:pStyle w:val="libNormal"/>
        <w:rPr>
          <w:rtl/>
          <w:lang w:bidi="fa-IR"/>
        </w:rPr>
      </w:pPr>
      <w:r>
        <w:rPr>
          <w:rtl/>
          <w:lang w:bidi="fa-IR"/>
        </w:rPr>
        <w:t>اين فطرت و نيازهاى اساسى انسان با فطرت و نيازهاى نخستين انسان هيچ تفاوت نكرده است و هيچ كس هم مدعى اين تغيير نيست</w:t>
      </w:r>
      <w:r w:rsidR="00CC3E1D">
        <w:rPr>
          <w:rtl/>
          <w:lang w:bidi="fa-IR"/>
        </w:rPr>
        <w:t xml:space="preserve">. </w:t>
      </w:r>
      <w:r>
        <w:rPr>
          <w:rtl/>
          <w:lang w:bidi="fa-IR"/>
        </w:rPr>
        <w:t>بنابراين ى اصول اخلاقى پيشنهاد شده در مكتب انسان ساز اسلام براى يك جامعه سرشار از آرامش و رفاه</w:t>
      </w:r>
      <w:r w:rsidR="00CC3E1D">
        <w:rPr>
          <w:rtl/>
          <w:lang w:bidi="fa-IR"/>
        </w:rPr>
        <w:t xml:space="preserve">، </w:t>
      </w:r>
      <w:r>
        <w:rPr>
          <w:rtl/>
          <w:lang w:bidi="fa-IR"/>
        </w:rPr>
        <w:t>كافى و ارزشمند است</w:t>
      </w:r>
      <w:r w:rsidR="00CC3E1D">
        <w:rPr>
          <w:rtl/>
          <w:lang w:bidi="fa-IR"/>
        </w:rPr>
        <w:t xml:space="preserve">. </w:t>
      </w:r>
    </w:p>
    <w:p w:rsidR="009C2EE6" w:rsidRDefault="009C2EE6" w:rsidP="009C2EE6">
      <w:pPr>
        <w:pStyle w:val="libNormal"/>
        <w:rPr>
          <w:rtl/>
          <w:lang w:bidi="fa-IR"/>
        </w:rPr>
      </w:pPr>
      <w:r>
        <w:rPr>
          <w:rtl/>
          <w:lang w:bidi="fa-IR"/>
        </w:rPr>
        <w:lastRenderedPageBreak/>
        <w:t>فطرت و طبيعت بشر آميخته به نياز گرسنگى</w:t>
      </w:r>
      <w:r w:rsidR="00CC3E1D">
        <w:rPr>
          <w:rtl/>
          <w:lang w:bidi="fa-IR"/>
        </w:rPr>
        <w:t xml:space="preserve">، </w:t>
      </w:r>
      <w:r>
        <w:rPr>
          <w:rtl/>
          <w:lang w:bidi="fa-IR"/>
        </w:rPr>
        <w:t>تشنگى</w:t>
      </w:r>
      <w:r w:rsidR="00CC3E1D">
        <w:rPr>
          <w:rtl/>
          <w:lang w:bidi="fa-IR"/>
        </w:rPr>
        <w:t xml:space="preserve">، </w:t>
      </w:r>
      <w:r>
        <w:rPr>
          <w:rtl/>
          <w:lang w:bidi="fa-IR"/>
        </w:rPr>
        <w:t>غريزه جنسى و بسيارى از نيازهاى ديگر است</w:t>
      </w:r>
      <w:r w:rsidR="00CC3E1D">
        <w:rPr>
          <w:rtl/>
          <w:lang w:bidi="fa-IR"/>
        </w:rPr>
        <w:t xml:space="preserve">. </w:t>
      </w:r>
      <w:r>
        <w:rPr>
          <w:rtl/>
          <w:lang w:bidi="fa-IR"/>
        </w:rPr>
        <w:t>همان طور كه قوه تدبير و تعقل از همان آغاز در نهاد و فطرت بشر قرار داده شده</w:t>
      </w:r>
      <w:r w:rsidR="00CC3E1D">
        <w:rPr>
          <w:rtl/>
          <w:lang w:bidi="fa-IR"/>
        </w:rPr>
        <w:t xml:space="preserve">، </w:t>
      </w:r>
      <w:r>
        <w:rPr>
          <w:rtl/>
          <w:lang w:bidi="fa-IR"/>
        </w:rPr>
        <w:t>نيازهاى او نيز از بدو آفرينش تاكنون هيچ فرقى نكرده است</w:t>
      </w:r>
      <w:r w:rsidR="00CC3E1D">
        <w:rPr>
          <w:rtl/>
          <w:lang w:bidi="fa-IR"/>
        </w:rPr>
        <w:t xml:space="preserve">. </w:t>
      </w:r>
    </w:p>
    <w:p w:rsidR="009C2EE6" w:rsidRDefault="009C2EE6" w:rsidP="009C2EE6">
      <w:pPr>
        <w:pStyle w:val="libNormal"/>
        <w:rPr>
          <w:rtl/>
          <w:lang w:bidi="fa-IR"/>
        </w:rPr>
      </w:pPr>
      <w:r>
        <w:rPr>
          <w:rtl/>
          <w:lang w:bidi="fa-IR"/>
        </w:rPr>
        <w:t>انسان اوليه به غذا و آب نياز داشته و تا پايان دنيا نيز چنين خواهد بود</w:t>
      </w:r>
      <w:r w:rsidR="00CC3E1D">
        <w:rPr>
          <w:rtl/>
          <w:lang w:bidi="fa-IR"/>
        </w:rPr>
        <w:t xml:space="preserve">. </w:t>
      </w:r>
      <w:r>
        <w:rPr>
          <w:rtl/>
          <w:lang w:bidi="fa-IR"/>
        </w:rPr>
        <w:t>آنچه تفاوت كرده و تغيير يافته است</w:t>
      </w:r>
      <w:r w:rsidR="00CC3E1D">
        <w:rPr>
          <w:rtl/>
          <w:lang w:bidi="fa-IR"/>
        </w:rPr>
        <w:t xml:space="preserve">، </w:t>
      </w:r>
      <w:r>
        <w:rPr>
          <w:rtl/>
          <w:lang w:bidi="fa-IR"/>
        </w:rPr>
        <w:t>شيوه تامين اين نيازها است</w:t>
      </w:r>
      <w:r w:rsidR="00CC3E1D">
        <w:rPr>
          <w:rtl/>
          <w:lang w:bidi="fa-IR"/>
        </w:rPr>
        <w:t xml:space="preserve">. </w:t>
      </w:r>
      <w:r>
        <w:rPr>
          <w:rtl/>
          <w:lang w:bidi="fa-IR"/>
        </w:rPr>
        <w:t>ممكن است در گذشته براى نياز انسان ها به نقل و انتقال از يك ابزار و وسايل ساده و ابتدايى بهره مى گرفتند</w:t>
      </w:r>
      <w:r w:rsidR="00CC3E1D">
        <w:rPr>
          <w:rtl/>
          <w:lang w:bidi="fa-IR"/>
        </w:rPr>
        <w:t xml:space="preserve">، </w:t>
      </w:r>
      <w:r>
        <w:rPr>
          <w:rtl/>
          <w:lang w:bidi="fa-IR"/>
        </w:rPr>
        <w:t>اما امروز ابزار و وسايلى كه عهده دار نقل و انتقال انسان از نقطه اى به نقطه ديگر است</w:t>
      </w:r>
      <w:r w:rsidR="00CC3E1D">
        <w:rPr>
          <w:rtl/>
          <w:lang w:bidi="fa-IR"/>
        </w:rPr>
        <w:t xml:space="preserve">، </w:t>
      </w:r>
      <w:r>
        <w:rPr>
          <w:rtl/>
          <w:lang w:bidi="fa-IR"/>
        </w:rPr>
        <w:t>تفاوت قابل ملاحظه اى يافته است</w:t>
      </w:r>
      <w:r w:rsidR="00CC3E1D">
        <w:rPr>
          <w:rtl/>
          <w:lang w:bidi="fa-IR"/>
        </w:rPr>
        <w:t xml:space="preserve">. </w:t>
      </w:r>
    </w:p>
    <w:p w:rsidR="009C2EE6" w:rsidRDefault="009C2EE6" w:rsidP="009C2EE6">
      <w:pPr>
        <w:pStyle w:val="libNormal"/>
        <w:rPr>
          <w:rtl/>
          <w:lang w:bidi="fa-IR"/>
        </w:rPr>
      </w:pPr>
      <w:r>
        <w:rPr>
          <w:rtl/>
          <w:lang w:bidi="fa-IR"/>
        </w:rPr>
        <w:t>اگر روزى كه جابه جايى انسان با وسايل اوليه انجام مى گرفته است</w:t>
      </w:r>
      <w:r w:rsidR="00CC3E1D">
        <w:rPr>
          <w:rtl/>
          <w:lang w:bidi="fa-IR"/>
        </w:rPr>
        <w:t xml:space="preserve">، </w:t>
      </w:r>
      <w:r>
        <w:rPr>
          <w:rtl/>
          <w:lang w:bidi="fa-IR"/>
        </w:rPr>
        <w:t>دروغ</w:t>
      </w:r>
      <w:r w:rsidR="00CC3E1D">
        <w:rPr>
          <w:rtl/>
          <w:lang w:bidi="fa-IR"/>
        </w:rPr>
        <w:t xml:space="preserve">، </w:t>
      </w:r>
      <w:r>
        <w:rPr>
          <w:rtl/>
          <w:lang w:bidi="fa-IR"/>
        </w:rPr>
        <w:t>بدگويى و غيبت زشت بوده</w:t>
      </w:r>
      <w:r w:rsidR="00CC3E1D">
        <w:rPr>
          <w:rtl/>
          <w:lang w:bidi="fa-IR"/>
        </w:rPr>
        <w:t xml:space="preserve">، </w:t>
      </w:r>
      <w:r>
        <w:rPr>
          <w:rtl/>
          <w:lang w:bidi="fa-IR"/>
        </w:rPr>
        <w:t>امروزه هم كه با وسايل و ابزار پيشرفته انجام مى گيرد</w:t>
      </w:r>
      <w:r w:rsidR="00CC3E1D">
        <w:rPr>
          <w:rtl/>
          <w:lang w:bidi="fa-IR"/>
        </w:rPr>
        <w:t xml:space="preserve">، </w:t>
      </w:r>
      <w:r>
        <w:rPr>
          <w:rtl/>
          <w:lang w:bidi="fa-IR"/>
        </w:rPr>
        <w:t>همان طور است</w:t>
      </w:r>
      <w:r w:rsidR="00CC3E1D">
        <w:rPr>
          <w:rtl/>
          <w:lang w:bidi="fa-IR"/>
        </w:rPr>
        <w:t xml:space="preserve">. </w:t>
      </w:r>
      <w:r>
        <w:rPr>
          <w:rtl/>
          <w:lang w:bidi="fa-IR"/>
        </w:rPr>
        <w:t>نمى توانيم بگوييم كه اين اصول اخلاقى شكل عوض كرده و ماهيتشان فرق كرده و دروغ و بدگويى و فحاشى و تمسخر ديگران از سجاياى اخلاقى شده است</w:t>
      </w:r>
      <w:r w:rsidR="00CC3E1D">
        <w:rPr>
          <w:rtl/>
          <w:lang w:bidi="fa-IR"/>
        </w:rPr>
        <w:t xml:space="preserve">؛ </w:t>
      </w:r>
      <w:r>
        <w:rPr>
          <w:rtl/>
          <w:lang w:bidi="fa-IR"/>
        </w:rPr>
        <w:t>چرا كه بشر حسن و قبح اين امور را بر اساس فطرت درمى يابد و با گذشت زمان و تغيير شرايط</w:t>
      </w:r>
      <w:r w:rsidR="00CC3E1D">
        <w:rPr>
          <w:rtl/>
          <w:lang w:bidi="fa-IR"/>
        </w:rPr>
        <w:t xml:space="preserve">، </w:t>
      </w:r>
      <w:r>
        <w:rPr>
          <w:rtl/>
          <w:lang w:bidi="fa-IR"/>
        </w:rPr>
        <w:t>تفاوت نخواهد كرد</w:t>
      </w:r>
      <w:r w:rsidR="00CC3E1D">
        <w:rPr>
          <w:rtl/>
          <w:lang w:bidi="fa-IR"/>
        </w:rPr>
        <w:t xml:space="preserve">. </w:t>
      </w:r>
    </w:p>
    <w:p w:rsidR="009C2EE6" w:rsidRDefault="009C2EE6" w:rsidP="009C2EE6">
      <w:pPr>
        <w:pStyle w:val="libNormal"/>
        <w:rPr>
          <w:rtl/>
          <w:lang w:bidi="fa-IR"/>
        </w:rPr>
      </w:pPr>
      <w:r>
        <w:rPr>
          <w:rtl/>
          <w:lang w:bidi="fa-IR"/>
        </w:rPr>
        <w:t>از مواردى كه مى توان مثال زد پوشش انسان است</w:t>
      </w:r>
      <w:r w:rsidR="00CC3E1D">
        <w:rPr>
          <w:rtl/>
          <w:lang w:bidi="fa-IR"/>
        </w:rPr>
        <w:t xml:space="preserve">؛ </w:t>
      </w:r>
      <w:r>
        <w:rPr>
          <w:rtl/>
          <w:lang w:bidi="fa-IR"/>
        </w:rPr>
        <w:t>در زمان هاى اوليه</w:t>
      </w:r>
      <w:r w:rsidR="00CC3E1D">
        <w:rPr>
          <w:rtl/>
          <w:lang w:bidi="fa-IR"/>
        </w:rPr>
        <w:t xml:space="preserve">، </w:t>
      </w:r>
      <w:r>
        <w:rPr>
          <w:rtl/>
          <w:lang w:bidi="fa-IR"/>
        </w:rPr>
        <w:t>لباس ‍ انسان از پوست حيوانات بود</w:t>
      </w:r>
      <w:r w:rsidR="00CC3E1D">
        <w:rPr>
          <w:rtl/>
          <w:lang w:bidi="fa-IR"/>
        </w:rPr>
        <w:t xml:space="preserve">، </w:t>
      </w:r>
      <w:r>
        <w:rPr>
          <w:rtl/>
          <w:lang w:bidi="fa-IR"/>
        </w:rPr>
        <w:t>اما امروز انسان با پيشرفته ترين ابزار</w:t>
      </w:r>
      <w:r w:rsidR="00CC3E1D">
        <w:rPr>
          <w:rtl/>
          <w:lang w:bidi="fa-IR"/>
        </w:rPr>
        <w:t xml:space="preserve">، </w:t>
      </w:r>
      <w:r>
        <w:rPr>
          <w:rtl/>
          <w:lang w:bidi="fa-IR"/>
        </w:rPr>
        <w:t>زيباترين و لطيف ترين لباس ها را براى خود فراهم مى كند</w:t>
      </w:r>
      <w:r w:rsidR="00CC3E1D">
        <w:rPr>
          <w:rtl/>
          <w:lang w:bidi="fa-IR"/>
        </w:rPr>
        <w:t xml:space="preserve">. </w:t>
      </w:r>
      <w:r>
        <w:rPr>
          <w:rtl/>
          <w:lang w:bidi="fa-IR"/>
        </w:rPr>
        <w:t>اين تفاوت ابزار</w:t>
      </w:r>
      <w:r w:rsidR="00CC3E1D">
        <w:rPr>
          <w:rtl/>
          <w:lang w:bidi="fa-IR"/>
        </w:rPr>
        <w:t xml:space="preserve">، </w:t>
      </w:r>
      <w:r>
        <w:rPr>
          <w:rtl/>
          <w:lang w:bidi="fa-IR"/>
        </w:rPr>
        <w:t>آن اصول اساسى را كه مبتنى بر صفت و سرشت بشر است</w:t>
      </w:r>
      <w:r w:rsidR="00CC3E1D">
        <w:rPr>
          <w:rtl/>
          <w:lang w:bidi="fa-IR"/>
        </w:rPr>
        <w:t xml:space="preserve">، </w:t>
      </w:r>
      <w:r>
        <w:rPr>
          <w:rtl/>
          <w:lang w:bidi="fa-IR"/>
        </w:rPr>
        <w:t>متحول نكرده است</w:t>
      </w:r>
      <w:r w:rsidR="00CC3E1D">
        <w:rPr>
          <w:rtl/>
          <w:lang w:bidi="fa-IR"/>
        </w:rPr>
        <w:t xml:space="preserve">. </w:t>
      </w:r>
    </w:p>
    <w:p w:rsidR="009C2EE6" w:rsidRDefault="009C2EE6" w:rsidP="009C2EE6">
      <w:pPr>
        <w:pStyle w:val="libNormal"/>
        <w:rPr>
          <w:rtl/>
          <w:lang w:bidi="fa-IR"/>
        </w:rPr>
      </w:pPr>
      <w:r>
        <w:rPr>
          <w:rtl/>
          <w:lang w:bidi="fa-IR"/>
        </w:rPr>
        <w:t>نياز انسان به يك زندگى سالم و سرشار از رفاه و آسايش و آرامش در گرو نهادينه شدن همين اصول اخلاقى است</w:t>
      </w:r>
      <w:r w:rsidR="00CC3E1D">
        <w:rPr>
          <w:rtl/>
          <w:lang w:bidi="fa-IR"/>
        </w:rPr>
        <w:t xml:space="preserve">. </w:t>
      </w:r>
      <w:r>
        <w:rPr>
          <w:rtl/>
          <w:lang w:bidi="fa-IR"/>
        </w:rPr>
        <w:t xml:space="preserve">در آيات قرآن و روايات اهل بيت </w:t>
      </w:r>
      <w:r w:rsidR="00521F6F" w:rsidRPr="00521F6F">
        <w:rPr>
          <w:rStyle w:val="libAlaemChar"/>
          <w:rtl/>
        </w:rPr>
        <w:t>عليهم‌السلام</w:t>
      </w:r>
      <w:r>
        <w:rPr>
          <w:rtl/>
          <w:lang w:bidi="fa-IR"/>
        </w:rPr>
        <w:t xml:space="preserve"> به اصول و مبانى فراوانى </w:t>
      </w:r>
      <w:r w:rsidR="00A469BE">
        <w:rPr>
          <w:rtl/>
          <w:lang w:bidi="fa-IR"/>
        </w:rPr>
        <w:t>تأکید</w:t>
      </w:r>
      <w:r>
        <w:rPr>
          <w:rtl/>
          <w:lang w:bidi="fa-IR"/>
        </w:rPr>
        <w:t xml:space="preserve"> شده است كه گاهى مورد بى مهرى قرار </w:t>
      </w:r>
      <w:r>
        <w:rPr>
          <w:rtl/>
          <w:lang w:bidi="fa-IR"/>
        </w:rPr>
        <w:lastRenderedPageBreak/>
        <w:t>گرفته اند</w:t>
      </w:r>
      <w:r w:rsidR="00CC3E1D">
        <w:rPr>
          <w:rtl/>
          <w:lang w:bidi="fa-IR"/>
        </w:rPr>
        <w:t xml:space="preserve">، </w:t>
      </w:r>
      <w:r>
        <w:rPr>
          <w:rtl/>
          <w:lang w:bidi="fa-IR"/>
        </w:rPr>
        <w:t>اما بعد از گذشت زمان</w:t>
      </w:r>
      <w:r w:rsidR="00CC3E1D">
        <w:rPr>
          <w:rtl/>
          <w:lang w:bidi="fa-IR"/>
        </w:rPr>
        <w:t xml:space="preserve">، </w:t>
      </w:r>
      <w:r>
        <w:rPr>
          <w:rtl/>
          <w:lang w:bidi="fa-IR"/>
        </w:rPr>
        <w:t>بشر به خطاى خود در اين بى اعتنايى پى برده است</w:t>
      </w:r>
      <w:r w:rsidR="00CC3E1D">
        <w:rPr>
          <w:rtl/>
          <w:lang w:bidi="fa-IR"/>
        </w:rPr>
        <w:t xml:space="preserve">. </w:t>
      </w:r>
    </w:p>
    <w:p w:rsidR="009C2EE6" w:rsidRDefault="009C2EE6" w:rsidP="009C2EE6">
      <w:pPr>
        <w:pStyle w:val="libNormal"/>
        <w:rPr>
          <w:rtl/>
          <w:lang w:bidi="fa-IR"/>
        </w:rPr>
      </w:pPr>
      <w:r>
        <w:rPr>
          <w:rtl/>
          <w:lang w:bidi="fa-IR"/>
        </w:rPr>
        <w:t>بزرگانى از علماى معاصر</w:t>
      </w:r>
      <w:r w:rsidR="00CC3E1D">
        <w:rPr>
          <w:rtl/>
          <w:lang w:bidi="fa-IR"/>
        </w:rPr>
        <w:t xml:space="preserve">، </w:t>
      </w:r>
      <w:r>
        <w:rPr>
          <w:rtl/>
          <w:lang w:bidi="fa-IR"/>
        </w:rPr>
        <w:t>نمونه هاى بسيارى در اين باره ذكر كرده اند</w:t>
      </w:r>
      <w:r w:rsidR="00CC3E1D">
        <w:rPr>
          <w:rtl/>
          <w:lang w:bidi="fa-IR"/>
        </w:rPr>
        <w:t xml:space="preserve">. </w:t>
      </w:r>
      <w:r>
        <w:rPr>
          <w:rtl/>
          <w:lang w:bidi="fa-IR"/>
        </w:rPr>
        <w:t>از جمله موضوع شرب خمر است كه در اسلام يكى از افعال حرام شمرده شده است</w:t>
      </w:r>
      <w:r w:rsidR="00CC3E1D">
        <w:rPr>
          <w:rtl/>
          <w:lang w:bidi="fa-IR"/>
        </w:rPr>
        <w:t xml:space="preserve">، </w:t>
      </w:r>
      <w:r>
        <w:rPr>
          <w:rtl/>
          <w:lang w:bidi="fa-IR"/>
        </w:rPr>
        <w:t>اما در بعضى از كشورها</w:t>
      </w:r>
      <w:r w:rsidR="00CC3E1D">
        <w:rPr>
          <w:rtl/>
          <w:lang w:bidi="fa-IR"/>
        </w:rPr>
        <w:t xml:space="preserve">، </w:t>
      </w:r>
      <w:r>
        <w:rPr>
          <w:rtl/>
          <w:lang w:bidi="fa-IR"/>
        </w:rPr>
        <w:t>اين عمل رايجى بوده و هست</w:t>
      </w:r>
      <w:r w:rsidR="00CC3E1D">
        <w:rPr>
          <w:rtl/>
          <w:lang w:bidi="fa-IR"/>
        </w:rPr>
        <w:t xml:space="preserve">. </w:t>
      </w:r>
      <w:r>
        <w:rPr>
          <w:rtl/>
          <w:lang w:bidi="fa-IR"/>
        </w:rPr>
        <w:t>بعد از گذشت ساليانى چند</w:t>
      </w:r>
      <w:r w:rsidR="00CC3E1D">
        <w:rPr>
          <w:rtl/>
          <w:lang w:bidi="fa-IR"/>
        </w:rPr>
        <w:t xml:space="preserve">، </w:t>
      </w:r>
      <w:r>
        <w:rPr>
          <w:rtl/>
          <w:lang w:bidi="fa-IR"/>
        </w:rPr>
        <w:t>عقلا و انديشمندان آنان به پيامدهاى منفى روحى</w:t>
      </w:r>
      <w:r w:rsidR="00CC3E1D">
        <w:rPr>
          <w:rtl/>
          <w:lang w:bidi="fa-IR"/>
        </w:rPr>
        <w:t xml:space="preserve">، </w:t>
      </w:r>
      <w:r>
        <w:rPr>
          <w:rtl/>
          <w:lang w:bidi="fa-IR"/>
        </w:rPr>
        <w:t>جسمانى و اجتماعى آن پى برده اند و در قوانين خود استفاده از آن را در برخى اماكن ممنوع كرده اند</w:t>
      </w:r>
      <w:r w:rsidR="00CC3E1D">
        <w:rPr>
          <w:rtl/>
          <w:lang w:bidi="fa-IR"/>
        </w:rPr>
        <w:t xml:space="preserve">. </w:t>
      </w:r>
      <w:r>
        <w:rPr>
          <w:rtl/>
          <w:lang w:bidi="fa-IR"/>
        </w:rPr>
        <w:t>اما نياز و تقاضاى اكثريت جامعه باعث شده است آن قانون لغو شده</w:t>
      </w:r>
      <w:r w:rsidR="00CC3E1D">
        <w:rPr>
          <w:rtl/>
          <w:lang w:bidi="fa-IR"/>
        </w:rPr>
        <w:t xml:space="preserve">، </w:t>
      </w:r>
      <w:r>
        <w:rPr>
          <w:rtl/>
          <w:lang w:bidi="fa-IR"/>
        </w:rPr>
        <w:t>به خواسته اكثريت تن دهند</w:t>
      </w:r>
      <w:r w:rsidR="00CC3E1D">
        <w:rPr>
          <w:rtl/>
          <w:lang w:bidi="fa-IR"/>
        </w:rPr>
        <w:t xml:space="preserve">. </w:t>
      </w:r>
      <w:r>
        <w:rPr>
          <w:rtl/>
          <w:lang w:bidi="fa-IR"/>
        </w:rPr>
        <w:t>اما در مكتب مقدس ‍ اسلام</w:t>
      </w:r>
      <w:r w:rsidR="00CC3E1D">
        <w:rPr>
          <w:rtl/>
          <w:lang w:bidi="fa-IR"/>
        </w:rPr>
        <w:t xml:space="preserve">، </w:t>
      </w:r>
      <w:r>
        <w:rPr>
          <w:rtl/>
          <w:lang w:bidi="fa-IR"/>
        </w:rPr>
        <w:t>چون اين اصول اساسى مبتنى بر آراى انسان ها نيست و مبتنى بر مصالح و مفاسدى است كه ذات ذوالجلال الهى براى بشر تشخيص داده</w:t>
      </w:r>
      <w:r w:rsidR="00CC3E1D">
        <w:rPr>
          <w:rtl/>
          <w:lang w:bidi="fa-IR"/>
        </w:rPr>
        <w:t xml:space="preserve">، </w:t>
      </w:r>
      <w:r>
        <w:rPr>
          <w:rtl/>
          <w:lang w:bidi="fa-IR"/>
        </w:rPr>
        <w:t>هرگز تغيير نمى كند</w:t>
      </w:r>
      <w:r w:rsidR="00CC3E1D">
        <w:rPr>
          <w:rtl/>
          <w:lang w:bidi="fa-IR"/>
        </w:rPr>
        <w:t xml:space="preserve">. </w:t>
      </w:r>
    </w:p>
    <w:p w:rsidR="009C2EE6" w:rsidRDefault="009C2EE6" w:rsidP="009C2EE6">
      <w:pPr>
        <w:pStyle w:val="libNormal"/>
        <w:rPr>
          <w:rtl/>
          <w:lang w:bidi="fa-IR"/>
        </w:rPr>
      </w:pPr>
      <w:r>
        <w:rPr>
          <w:rtl/>
          <w:lang w:bidi="fa-IR"/>
        </w:rPr>
        <w:t xml:space="preserve">روايتى از امام رضا </w:t>
      </w:r>
      <w:r w:rsidR="00CD7338" w:rsidRPr="00CD7338">
        <w:rPr>
          <w:rStyle w:val="libAlaemChar"/>
          <w:rtl/>
        </w:rPr>
        <w:t>عليه‌السلام</w:t>
      </w:r>
      <w:r>
        <w:rPr>
          <w:rtl/>
          <w:lang w:bidi="fa-IR"/>
        </w:rPr>
        <w:t xml:space="preserve"> نقل شده است كه فرمودند</w:t>
      </w:r>
      <w:r w:rsidR="00CC3E1D">
        <w:rPr>
          <w:rtl/>
          <w:lang w:bidi="fa-IR"/>
        </w:rPr>
        <w:t xml:space="preserve">: </w:t>
      </w:r>
    </w:p>
    <w:p w:rsidR="009C2EE6" w:rsidRDefault="009C2EE6" w:rsidP="009C2EE6">
      <w:pPr>
        <w:pStyle w:val="libNormal"/>
        <w:rPr>
          <w:rtl/>
          <w:lang w:bidi="fa-IR"/>
        </w:rPr>
      </w:pPr>
      <w:r>
        <w:rPr>
          <w:rtl/>
          <w:lang w:bidi="fa-IR"/>
        </w:rPr>
        <w:t>«آنچه را خداوند بر بشر حلال كرده</w:t>
      </w:r>
      <w:r w:rsidR="00CC3E1D">
        <w:rPr>
          <w:rtl/>
          <w:lang w:bidi="fa-IR"/>
        </w:rPr>
        <w:t xml:space="preserve">، </w:t>
      </w:r>
      <w:r>
        <w:rPr>
          <w:rtl/>
          <w:lang w:bidi="fa-IR"/>
        </w:rPr>
        <w:t>در آن منفعتى نهفته است و آنچه را كه بر او حرام كرده در آن ضرر و زيانى نهفته است</w:t>
      </w:r>
      <w:r w:rsidR="00CC3E1D">
        <w:rPr>
          <w:rtl/>
          <w:lang w:bidi="fa-IR"/>
        </w:rPr>
        <w:t xml:space="preserve">. </w:t>
      </w:r>
      <w:r>
        <w:rPr>
          <w:rtl/>
          <w:lang w:bidi="fa-IR"/>
        </w:rPr>
        <w:t xml:space="preserve">شارع براى انسان ها به منزله طبيبى است كه بر همه زواياى جسمى و روحى بيمار خود وقوف دارد)( </w:t>
      </w:r>
      <w:r w:rsidRPr="00D35857">
        <w:rPr>
          <w:rStyle w:val="libFootnotenumChar"/>
          <w:rtl/>
          <w:lang w:bidi="fa-IR"/>
        </w:rPr>
        <w:t>(953)</w:t>
      </w:r>
      <w:r w:rsidR="00CC3E1D">
        <w:rPr>
          <w:rtl/>
          <w:lang w:bidi="fa-IR"/>
        </w:rPr>
        <w:t xml:space="preserve">. </w:t>
      </w:r>
    </w:p>
    <w:p w:rsidR="009C2EE6" w:rsidRDefault="009C2EE6" w:rsidP="009C2EE6">
      <w:pPr>
        <w:pStyle w:val="libNormal"/>
        <w:rPr>
          <w:rtl/>
          <w:lang w:bidi="fa-IR"/>
        </w:rPr>
      </w:pPr>
      <w:r>
        <w:rPr>
          <w:rtl/>
          <w:lang w:bidi="fa-IR"/>
        </w:rPr>
        <w:t xml:space="preserve">در روايت ديگرى از رسول اكرم </w:t>
      </w:r>
      <w:r w:rsidR="00CD7338" w:rsidRPr="00CD7338">
        <w:rPr>
          <w:rStyle w:val="libAlaemChar"/>
          <w:rtl/>
        </w:rPr>
        <w:t>صلى‌الله‌عليه‌وآله‌وسلم</w:t>
      </w:r>
      <w:r>
        <w:rPr>
          <w:rtl/>
          <w:lang w:bidi="fa-IR"/>
        </w:rPr>
        <w:t xml:space="preserve"> نقل شده است كه فرموده اند</w:t>
      </w:r>
      <w:r w:rsidR="00CC3E1D">
        <w:rPr>
          <w:rtl/>
          <w:lang w:bidi="fa-IR"/>
        </w:rPr>
        <w:t xml:space="preserve">: </w:t>
      </w:r>
    </w:p>
    <w:p w:rsidR="009C2EE6" w:rsidRDefault="009C2EE6" w:rsidP="009C2EE6">
      <w:pPr>
        <w:pStyle w:val="libNormal"/>
        <w:rPr>
          <w:rtl/>
          <w:lang w:bidi="fa-IR"/>
        </w:rPr>
      </w:pPr>
      <w:r>
        <w:rPr>
          <w:rtl/>
          <w:lang w:bidi="fa-IR"/>
        </w:rPr>
        <w:t xml:space="preserve">فَصلاحُ المَرضَى فيما يَعمَلُهُ الطَّبيبُ و يُدَبِّرُهُ لا فيما يَشتَهيهِ و يَقتَرِحُه </w:t>
      </w:r>
      <w:r w:rsidRPr="00D35857">
        <w:rPr>
          <w:rStyle w:val="libFootnotenumChar"/>
          <w:rtl/>
          <w:lang w:bidi="fa-IR"/>
        </w:rPr>
        <w:t>(954)</w:t>
      </w:r>
      <w:r w:rsidR="00CC3E1D">
        <w:rPr>
          <w:rtl/>
          <w:lang w:bidi="fa-IR"/>
        </w:rPr>
        <w:t xml:space="preserve">. </w:t>
      </w:r>
    </w:p>
    <w:p w:rsidR="009C2EE6" w:rsidRDefault="009C2EE6" w:rsidP="009C2EE6">
      <w:pPr>
        <w:pStyle w:val="libNormal"/>
        <w:rPr>
          <w:rtl/>
          <w:lang w:bidi="fa-IR"/>
        </w:rPr>
      </w:pPr>
      <w:r>
        <w:rPr>
          <w:rtl/>
          <w:lang w:bidi="fa-IR"/>
        </w:rPr>
        <w:t>«مصلحت بيمار در تمكين از نظر پرشك است</w:t>
      </w:r>
      <w:r w:rsidR="00CC3E1D">
        <w:rPr>
          <w:rtl/>
          <w:lang w:bidi="fa-IR"/>
        </w:rPr>
        <w:t xml:space="preserve">؛ </w:t>
      </w:r>
      <w:r>
        <w:rPr>
          <w:rtl/>
          <w:lang w:bidi="fa-IR"/>
        </w:rPr>
        <w:t>نه اين كه به آنچه خود اشتهاد دارد و نفس او مى طلبد</w:t>
      </w:r>
      <w:r w:rsidR="00CC3E1D">
        <w:rPr>
          <w:rtl/>
          <w:lang w:bidi="fa-IR"/>
        </w:rPr>
        <w:t xml:space="preserve">، </w:t>
      </w:r>
      <w:r>
        <w:rPr>
          <w:rtl/>
          <w:lang w:bidi="fa-IR"/>
        </w:rPr>
        <w:t>رغبت داشته باشد»</w:t>
      </w:r>
      <w:r w:rsidR="00CC3E1D">
        <w:rPr>
          <w:rtl/>
          <w:lang w:bidi="fa-IR"/>
        </w:rPr>
        <w:t xml:space="preserve">. </w:t>
      </w:r>
    </w:p>
    <w:p w:rsidR="009C2EE6" w:rsidRDefault="009C2EE6" w:rsidP="009C2EE6">
      <w:pPr>
        <w:pStyle w:val="libNormal"/>
        <w:rPr>
          <w:rtl/>
          <w:lang w:bidi="fa-IR"/>
        </w:rPr>
      </w:pPr>
      <w:r>
        <w:rPr>
          <w:rtl/>
          <w:lang w:bidi="fa-IR"/>
        </w:rPr>
        <w:t>بنابراين</w:t>
      </w:r>
      <w:r w:rsidR="00CC3E1D">
        <w:rPr>
          <w:rtl/>
          <w:lang w:bidi="fa-IR"/>
        </w:rPr>
        <w:t xml:space="preserve">، </w:t>
      </w:r>
      <w:r>
        <w:rPr>
          <w:rtl/>
          <w:lang w:bidi="fa-IR"/>
        </w:rPr>
        <w:t>راى و نظر اقليت و اكثريت در قوانين كيفرى و جزايى و در حلال و حرام و اصول اخلاقى اسلام</w:t>
      </w:r>
      <w:r w:rsidR="00CC3E1D">
        <w:rPr>
          <w:rtl/>
          <w:lang w:bidi="fa-IR"/>
        </w:rPr>
        <w:t xml:space="preserve">، </w:t>
      </w:r>
      <w:r>
        <w:rPr>
          <w:rtl/>
          <w:lang w:bidi="fa-IR"/>
        </w:rPr>
        <w:t>نقشى ندارد</w:t>
      </w:r>
      <w:r w:rsidR="00CC3E1D">
        <w:rPr>
          <w:rtl/>
          <w:lang w:bidi="fa-IR"/>
        </w:rPr>
        <w:t xml:space="preserve">، </w:t>
      </w:r>
      <w:r>
        <w:rPr>
          <w:rtl/>
          <w:lang w:bidi="fa-IR"/>
        </w:rPr>
        <w:t>مهم تشخيص ذات ذوالجلال الهى است</w:t>
      </w:r>
      <w:r w:rsidR="00CC3E1D">
        <w:rPr>
          <w:rtl/>
          <w:lang w:bidi="fa-IR"/>
        </w:rPr>
        <w:t xml:space="preserve">؛ </w:t>
      </w:r>
      <w:r>
        <w:rPr>
          <w:rtl/>
          <w:lang w:bidi="fa-IR"/>
        </w:rPr>
        <w:t>يعنى درمانى كه خالق تجويز كرده</w:t>
      </w:r>
      <w:r w:rsidR="00CC3E1D">
        <w:rPr>
          <w:rtl/>
          <w:lang w:bidi="fa-IR"/>
        </w:rPr>
        <w:t xml:space="preserve">، </w:t>
      </w:r>
      <w:r>
        <w:rPr>
          <w:rtl/>
          <w:lang w:bidi="fa-IR"/>
        </w:rPr>
        <w:t xml:space="preserve">قطعا بهترين درمان و كامل ترين شيوه </w:t>
      </w:r>
      <w:r>
        <w:rPr>
          <w:rtl/>
          <w:lang w:bidi="fa-IR"/>
        </w:rPr>
        <w:lastRenderedPageBreak/>
        <w:t>است و نتيجه بخش بودن آن هم در طول تاريخ حيات بشر</w:t>
      </w:r>
      <w:r w:rsidR="00CC3E1D">
        <w:rPr>
          <w:rtl/>
          <w:lang w:bidi="fa-IR"/>
        </w:rPr>
        <w:t xml:space="preserve">، </w:t>
      </w:r>
      <w:r>
        <w:rPr>
          <w:rtl/>
          <w:lang w:bidi="fa-IR"/>
        </w:rPr>
        <w:t>به تجربه ثابت شده است</w:t>
      </w:r>
      <w:r w:rsidR="00CC3E1D">
        <w:rPr>
          <w:rtl/>
          <w:lang w:bidi="fa-IR"/>
        </w:rPr>
        <w:t xml:space="preserve">. </w:t>
      </w:r>
      <w:r>
        <w:rPr>
          <w:rtl/>
          <w:lang w:bidi="fa-IR"/>
        </w:rPr>
        <w:t>آنچه نيز باعث خسران و زيان شده</w:t>
      </w:r>
      <w:r w:rsidR="00CC3E1D">
        <w:rPr>
          <w:rtl/>
          <w:lang w:bidi="fa-IR"/>
        </w:rPr>
        <w:t xml:space="preserve">، </w:t>
      </w:r>
      <w:r>
        <w:rPr>
          <w:rtl/>
          <w:lang w:bidi="fa-IR"/>
        </w:rPr>
        <w:t>غفلت</w:t>
      </w:r>
      <w:r w:rsidR="00CC3E1D">
        <w:rPr>
          <w:rtl/>
          <w:lang w:bidi="fa-IR"/>
        </w:rPr>
        <w:t xml:space="preserve">، </w:t>
      </w:r>
      <w:r>
        <w:rPr>
          <w:rtl/>
          <w:lang w:bidi="fa-IR"/>
        </w:rPr>
        <w:t>بى اعتنايى و مسامحه جوامع اسلامى از اين اصول و قوانين ارزشمند است</w:t>
      </w:r>
      <w:r w:rsidR="00CC3E1D">
        <w:rPr>
          <w:rtl/>
          <w:lang w:bidi="fa-IR"/>
        </w:rPr>
        <w:t xml:space="preserve">. </w:t>
      </w:r>
    </w:p>
    <w:p w:rsidR="009C2EE6" w:rsidRDefault="00D35857" w:rsidP="00D35857">
      <w:pPr>
        <w:pStyle w:val="Heading1"/>
        <w:rPr>
          <w:rtl/>
          <w:lang w:bidi="fa-IR"/>
        </w:rPr>
      </w:pPr>
      <w:r>
        <w:rPr>
          <w:rtl/>
          <w:lang w:bidi="fa-IR"/>
        </w:rPr>
        <w:br w:type="page"/>
      </w:r>
      <w:bookmarkStart w:id="126" w:name="_Toc394573380"/>
      <w:r>
        <w:rPr>
          <w:rtl/>
          <w:lang w:bidi="fa-IR"/>
        </w:rPr>
        <w:lastRenderedPageBreak/>
        <w:t>51 - حق اهل ذمّه</w:t>
      </w:r>
      <w:bookmarkEnd w:id="126"/>
    </w:p>
    <w:p w:rsidR="009C2EE6" w:rsidRDefault="009C2EE6" w:rsidP="009C2EE6">
      <w:pPr>
        <w:pStyle w:val="libNormal"/>
        <w:rPr>
          <w:lang w:bidi="fa-IR"/>
        </w:rPr>
      </w:pPr>
      <w:r>
        <w:rPr>
          <w:rtl/>
          <w:lang w:bidi="fa-IR"/>
        </w:rPr>
        <w:t xml:space="preserve">و امَّا حقُّ اءَهلِ الذِّمَّةِ فالحُكمُ فيهم اءَن تَقبَلَ فيهم ما قَبِلَ اللهُ و تَفِىَ بما جَعَلَ اللهُ لهم مِن ذِمَّتِهِ و عَهدهِ و تَكِلَهم اليه فيما طُلِبوا مِن اءَنفسِهم و اءُجبِروا عليهِ و تَحكُمَ فيهم بما حَكَمَ اللهُ به على نفسِكَ فيما جرَى بينَكَ و بينهُم مِن مُعامَلَة وَليَكُن بينَكَ و بينَ ظُلمِهم مِن رِعايَةِ ذِمَّةِ اللهِ و الوَفاءِ بِعَهدِه و عَهدِ رسوله </w:t>
      </w:r>
      <w:r w:rsidR="00CD7338" w:rsidRPr="00CD7338">
        <w:rPr>
          <w:rStyle w:val="libAlaemChar"/>
          <w:rtl/>
        </w:rPr>
        <w:t>صلى‌الله‌عليه‌وآله‌وسلم</w:t>
      </w:r>
      <w:r>
        <w:rPr>
          <w:rtl/>
          <w:lang w:bidi="fa-IR"/>
        </w:rPr>
        <w:t xml:space="preserve"> حائِل فانَّهُ بَلَغَنا اءَنَّهُ قالَ مَن ظَلَمَ مُعاهَدا كنتُ خَصمَهُ فاتَّقِ اللهَ و لا حولَ و لا قوَّةَ الا باللهِ</w:t>
      </w:r>
      <w:r w:rsidR="00CC3E1D">
        <w:rPr>
          <w:rtl/>
          <w:lang w:bidi="fa-IR"/>
        </w:rPr>
        <w:t xml:space="preserve">. </w:t>
      </w:r>
    </w:p>
    <w:p w:rsidR="009C2EE6" w:rsidRDefault="009C2EE6" w:rsidP="009C2EE6">
      <w:pPr>
        <w:pStyle w:val="libNormal"/>
        <w:rPr>
          <w:rtl/>
          <w:lang w:bidi="fa-IR"/>
        </w:rPr>
      </w:pPr>
      <w:r>
        <w:rPr>
          <w:rtl/>
          <w:lang w:bidi="fa-IR"/>
        </w:rPr>
        <w:t>«و اما حق اهل ذمه</w:t>
      </w:r>
      <w:r w:rsidR="00CC3E1D">
        <w:rPr>
          <w:rtl/>
          <w:lang w:bidi="fa-IR"/>
        </w:rPr>
        <w:t xml:space="preserve">، </w:t>
      </w:r>
      <w:r>
        <w:rPr>
          <w:rtl/>
          <w:lang w:bidi="fa-IR"/>
        </w:rPr>
        <w:t>حكمش اين است كه آنچه را خدا از ايشان پذيرفته</w:t>
      </w:r>
      <w:r w:rsidR="00CC3E1D">
        <w:rPr>
          <w:rtl/>
          <w:lang w:bidi="fa-IR"/>
        </w:rPr>
        <w:t xml:space="preserve">، </w:t>
      </w:r>
      <w:r>
        <w:rPr>
          <w:rtl/>
          <w:lang w:bidi="fa-IR"/>
        </w:rPr>
        <w:t>تو نيز پذيرا باشى و به عهد و ذمه اى كه خدا براى آنها مقرر داشته وفا كنى و آنها را در آنچه از ايشان مطالبه شده و بايد عمل كنند به آن عهد حواله كنى</w:t>
      </w:r>
      <w:r w:rsidR="00CC3E1D">
        <w:rPr>
          <w:rtl/>
          <w:lang w:bidi="fa-IR"/>
        </w:rPr>
        <w:t xml:space="preserve">؛ </w:t>
      </w:r>
      <w:r>
        <w:rPr>
          <w:rtl/>
          <w:lang w:bidi="fa-IR"/>
        </w:rPr>
        <w:t>با ايشان به حكم خدا عمل كنى و از ظلم و ستم بر آنها بپرهيزى</w:t>
      </w:r>
      <w:r w:rsidR="00CC3E1D">
        <w:rPr>
          <w:rtl/>
          <w:lang w:bidi="fa-IR"/>
        </w:rPr>
        <w:t xml:space="preserve">؛ </w:t>
      </w:r>
      <w:r>
        <w:rPr>
          <w:rtl/>
          <w:lang w:bidi="fa-IR"/>
        </w:rPr>
        <w:t>زيرا آنها در پناه خدا و رسول او هستند</w:t>
      </w:r>
      <w:r w:rsidR="00CC3E1D">
        <w:rPr>
          <w:rtl/>
          <w:lang w:bidi="fa-IR"/>
        </w:rPr>
        <w:t xml:space="preserve">؛ </w:t>
      </w:r>
      <w:r>
        <w:rPr>
          <w:rtl/>
          <w:lang w:bidi="fa-IR"/>
        </w:rPr>
        <w:t>زيرا به ما رسيده كه</w:t>
      </w:r>
      <w:r w:rsidR="00CC3E1D">
        <w:rPr>
          <w:rtl/>
          <w:lang w:bidi="fa-IR"/>
        </w:rPr>
        <w:t xml:space="preserve">: </w:t>
      </w:r>
      <w:r>
        <w:rPr>
          <w:rtl/>
          <w:lang w:bidi="fa-IR"/>
        </w:rPr>
        <w:t>هركس معاهدى را ستم كند</w:t>
      </w:r>
      <w:r w:rsidR="00CC3E1D">
        <w:rPr>
          <w:rtl/>
          <w:lang w:bidi="fa-IR"/>
        </w:rPr>
        <w:t xml:space="preserve">، </w:t>
      </w:r>
      <w:r>
        <w:rPr>
          <w:rtl/>
          <w:lang w:bidi="fa-IR"/>
        </w:rPr>
        <w:t>من دشمن اويم</w:t>
      </w:r>
      <w:r w:rsidR="00CC3E1D">
        <w:rPr>
          <w:rtl/>
          <w:lang w:bidi="fa-IR"/>
        </w:rPr>
        <w:t xml:space="preserve">. </w:t>
      </w:r>
      <w:r>
        <w:rPr>
          <w:rtl/>
          <w:lang w:bidi="fa-IR"/>
        </w:rPr>
        <w:t>پس در اين راه تقوا پيشه كن»</w:t>
      </w:r>
      <w:r w:rsidR="00CC3E1D">
        <w:rPr>
          <w:rtl/>
          <w:lang w:bidi="fa-IR"/>
        </w:rPr>
        <w:t xml:space="preserve">. </w:t>
      </w:r>
    </w:p>
    <w:p w:rsidR="009C2EE6" w:rsidRDefault="009C2EE6" w:rsidP="009C2EE6">
      <w:pPr>
        <w:pStyle w:val="libNormal"/>
        <w:rPr>
          <w:rtl/>
          <w:lang w:bidi="fa-IR"/>
        </w:rPr>
      </w:pPr>
      <w:r>
        <w:rPr>
          <w:rtl/>
          <w:lang w:bidi="fa-IR"/>
        </w:rPr>
        <w:t>در مقدمه اين حق</w:t>
      </w:r>
      <w:r w:rsidR="00CC3E1D">
        <w:rPr>
          <w:rtl/>
          <w:lang w:bidi="fa-IR"/>
        </w:rPr>
        <w:t xml:space="preserve">، </w:t>
      </w:r>
      <w:r>
        <w:rPr>
          <w:rtl/>
          <w:lang w:bidi="fa-IR"/>
        </w:rPr>
        <w:t>ابتدا بايد به يك بحث فقهى بپردازيم</w:t>
      </w:r>
      <w:r w:rsidR="00CC3E1D">
        <w:rPr>
          <w:rtl/>
          <w:lang w:bidi="fa-IR"/>
        </w:rPr>
        <w:t xml:space="preserve">. </w:t>
      </w:r>
      <w:r>
        <w:rPr>
          <w:rtl/>
          <w:lang w:bidi="fa-IR"/>
        </w:rPr>
        <w:t>اهل ذمه در اصطلاح فقهى ما به چه كسانى گفته مى شود؟ حكم و عهد خدا درباره آنها چيست</w:t>
      </w:r>
      <w:r w:rsidR="00CC3E1D">
        <w:rPr>
          <w:rtl/>
          <w:lang w:bidi="fa-IR"/>
        </w:rPr>
        <w:t>؟</w:t>
      </w:r>
      <w:r>
        <w:rPr>
          <w:rtl/>
          <w:lang w:bidi="fa-IR"/>
        </w:rPr>
        <w:t xml:space="preserve"> آنچه مطالبه كرده اند و ملزم به پذيرشند چيست كه تجاوز از آن امور</w:t>
      </w:r>
      <w:r w:rsidR="00CC3E1D">
        <w:rPr>
          <w:rtl/>
          <w:lang w:bidi="fa-IR"/>
        </w:rPr>
        <w:t xml:space="preserve">، </w:t>
      </w:r>
      <w:r>
        <w:rPr>
          <w:rtl/>
          <w:lang w:bidi="fa-IR"/>
        </w:rPr>
        <w:t>ظلم در حق آنها است</w:t>
      </w:r>
      <w:r w:rsidR="00CC3E1D">
        <w:rPr>
          <w:rtl/>
          <w:lang w:bidi="fa-IR"/>
        </w:rPr>
        <w:t>؟</w:t>
      </w:r>
    </w:p>
    <w:p w:rsidR="009C2EE6" w:rsidRDefault="00D35857" w:rsidP="00D35857">
      <w:pPr>
        <w:pStyle w:val="Heading2"/>
        <w:rPr>
          <w:rtl/>
          <w:lang w:bidi="fa-IR"/>
        </w:rPr>
      </w:pPr>
      <w:bookmarkStart w:id="127" w:name="_Toc394573381"/>
      <w:r>
        <w:rPr>
          <w:rtl/>
          <w:lang w:bidi="fa-IR"/>
        </w:rPr>
        <w:t>اهل ذمه كيست</w:t>
      </w:r>
      <w:r w:rsidR="00CC3E1D">
        <w:rPr>
          <w:rtl/>
          <w:lang w:bidi="fa-IR"/>
        </w:rPr>
        <w:t>؟</w:t>
      </w:r>
      <w:bookmarkEnd w:id="127"/>
    </w:p>
    <w:p w:rsidR="009C2EE6" w:rsidRDefault="009C2EE6" w:rsidP="009C2EE6">
      <w:pPr>
        <w:pStyle w:val="libNormal"/>
        <w:rPr>
          <w:rtl/>
          <w:lang w:bidi="fa-IR"/>
        </w:rPr>
      </w:pPr>
      <w:r>
        <w:rPr>
          <w:rtl/>
          <w:lang w:bidi="fa-IR"/>
        </w:rPr>
        <w:t xml:space="preserve">در فقه ما كه ماخوذ ار آيات كريمه قرآن و روايات اهل بيت </w:t>
      </w:r>
      <w:r w:rsidR="00521F6F" w:rsidRPr="00521F6F">
        <w:rPr>
          <w:rStyle w:val="libAlaemChar"/>
          <w:rtl/>
        </w:rPr>
        <w:t>عليهم‌السلام</w:t>
      </w:r>
      <w:r>
        <w:rPr>
          <w:rtl/>
          <w:lang w:bidi="fa-IR"/>
        </w:rPr>
        <w:t xml:space="preserve"> است</w:t>
      </w:r>
      <w:r w:rsidR="00CC3E1D">
        <w:rPr>
          <w:rtl/>
          <w:lang w:bidi="fa-IR"/>
        </w:rPr>
        <w:t xml:space="preserve">، </w:t>
      </w:r>
      <w:r>
        <w:rPr>
          <w:rtl/>
          <w:lang w:bidi="fa-IR"/>
        </w:rPr>
        <w:t>اهل ذمه به كسانى گفته مى شود كه معتقد به يكى از اديان آسمانى اند و به صورت اقليت در جامعه اسلامى زندگى مى كنند</w:t>
      </w:r>
      <w:r w:rsidR="00CC3E1D">
        <w:rPr>
          <w:rtl/>
          <w:lang w:bidi="fa-IR"/>
        </w:rPr>
        <w:t xml:space="preserve">؛ </w:t>
      </w:r>
      <w:r>
        <w:rPr>
          <w:rtl/>
          <w:lang w:bidi="fa-IR"/>
        </w:rPr>
        <w:t>مثل يهوديان</w:t>
      </w:r>
      <w:r w:rsidR="00CC3E1D">
        <w:rPr>
          <w:rtl/>
          <w:lang w:bidi="fa-IR"/>
        </w:rPr>
        <w:t xml:space="preserve">، </w:t>
      </w:r>
      <w:r>
        <w:rPr>
          <w:rtl/>
          <w:lang w:bidi="fa-IR"/>
        </w:rPr>
        <w:t>مسيحيان</w:t>
      </w:r>
      <w:r w:rsidR="00CC3E1D">
        <w:rPr>
          <w:rtl/>
          <w:lang w:bidi="fa-IR"/>
        </w:rPr>
        <w:t xml:space="preserve">، </w:t>
      </w:r>
      <w:r>
        <w:rPr>
          <w:rtl/>
          <w:lang w:bidi="fa-IR"/>
        </w:rPr>
        <w:t>مجوس و زرتشتيان</w:t>
      </w:r>
      <w:r w:rsidR="00CC3E1D">
        <w:rPr>
          <w:rtl/>
          <w:lang w:bidi="fa-IR"/>
        </w:rPr>
        <w:t xml:space="preserve">. </w:t>
      </w:r>
    </w:p>
    <w:p w:rsidR="009C2EE6" w:rsidRDefault="009C2EE6" w:rsidP="009C2EE6">
      <w:pPr>
        <w:pStyle w:val="libNormal"/>
        <w:rPr>
          <w:rtl/>
          <w:lang w:bidi="fa-IR"/>
        </w:rPr>
      </w:pPr>
      <w:r>
        <w:rPr>
          <w:rtl/>
          <w:lang w:bidi="fa-IR"/>
        </w:rPr>
        <w:lastRenderedPageBreak/>
        <w:t xml:space="preserve">اما چرا به ايشان اهل ذمه مى گويند؟ از فرمايش امام سجاد </w:t>
      </w:r>
      <w:r w:rsidR="00CD7338" w:rsidRPr="00CD7338">
        <w:rPr>
          <w:rStyle w:val="libAlaemChar"/>
          <w:rtl/>
        </w:rPr>
        <w:t>عليه‌السلام</w:t>
      </w:r>
      <w:r>
        <w:rPr>
          <w:rtl/>
          <w:lang w:bidi="fa-IR"/>
        </w:rPr>
        <w:t xml:space="preserve"> و ادله ديگر استفاده مى شود كه چون اين عده در پناه اسلام زندگى مى كنند و قيودى را كه اسلام براى آنها مقرر كرده است پذيرفته اند</w:t>
      </w:r>
      <w:r w:rsidR="00CC3E1D">
        <w:rPr>
          <w:rtl/>
          <w:lang w:bidi="fa-IR"/>
        </w:rPr>
        <w:t xml:space="preserve">، </w:t>
      </w:r>
      <w:r>
        <w:rPr>
          <w:rtl/>
          <w:lang w:bidi="fa-IR"/>
        </w:rPr>
        <w:t>به آنها اهل ذمه مى گويند</w:t>
      </w:r>
      <w:r w:rsidR="00CC3E1D">
        <w:rPr>
          <w:rtl/>
          <w:lang w:bidi="fa-IR"/>
        </w:rPr>
        <w:t xml:space="preserve">. </w:t>
      </w:r>
    </w:p>
    <w:p w:rsidR="009C2EE6" w:rsidRDefault="009C2EE6" w:rsidP="009C2EE6">
      <w:pPr>
        <w:pStyle w:val="libNormal"/>
        <w:rPr>
          <w:rtl/>
          <w:lang w:bidi="fa-IR"/>
        </w:rPr>
      </w:pPr>
      <w:r>
        <w:rPr>
          <w:rtl/>
          <w:lang w:bidi="fa-IR"/>
        </w:rPr>
        <w:t>اهل ذمه چون در پناه اسلام و جامعه اسلامى كه امنيت و آرامشى كه حكومت اسلامى براى آنها فراهم كرده است</w:t>
      </w:r>
      <w:r w:rsidR="00CC3E1D">
        <w:rPr>
          <w:rtl/>
          <w:lang w:bidi="fa-IR"/>
        </w:rPr>
        <w:t xml:space="preserve">، </w:t>
      </w:r>
      <w:r>
        <w:rPr>
          <w:rtl/>
          <w:lang w:bidi="fa-IR"/>
        </w:rPr>
        <w:t>زندگى مى كنند مى توانند با اعتقادات خود از همه شرايط زندگى آزاد برخوردار باشند</w:t>
      </w:r>
      <w:r w:rsidR="00CC3E1D">
        <w:rPr>
          <w:rtl/>
          <w:lang w:bidi="fa-IR"/>
        </w:rPr>
        <w:t xml:space="preserve">. </w:t>
      </w:r>
    </w:p>
    <w:p w:rsidR="009C2EE6" w:rsidRDefault="009C2EE6" w:rsidP="009C2EE6">
      <w:pPr>
        <w:pStyle w:val="libNormal"/>
        <w:rPr>
          <w:rtl/>
          <w:lang w:bidi="fa-IR"/>
        </w:rPr>
      </w:pPr>
      <w:r>
        <w:rPr>
          <w:rtl/>
          <w:lang w:bidi="fa-IR"/>
        </w:rPr>
        <w:t>نكته اى كه تذكر آن لازم است</w:t>
      </w:r>
      <w:r w:rsidR="00CC3E1D">
        <w:rPr>
          <w:rtl/>
          <w:lang w:bidi="fa-IR"/>
        </w:rPr>
        <w:t xml:space="preserve">، </w:t>
      </w:r>
      <w:r>
        <w:rPr>
          <w:rtl/>
          <w:lang w:bidi="fa-IR"/>
        </w:rPr>
        <w:t>اين كه اهل ذمه بايد شرايط قابل توجهى را بپذيرند كه در صورت پذيرش</w:t>
      </w:r>
      <w:r w:rsidR="00CC3E1D">
        <w:rPr>
          <w:rtl/>
          <w:lang w:bidi="fa-IR"/>
        </w:rPr>
        <w:t xml:space="preserve">، </w:t>
      </w:r>
      <w:r>
        <w:rPr>
          <w:rtl/>
          <w:lang w:bidi="fa-IR"/>
        </w:rPr>
        <w:t>در ذمه و پناه حكومت اسلامى قرار مى گيرند</w:t>
      </w:r>
      <w:r w:rsidR="00CC3E1D">
        <w:rPr>
          <w:rtl/>
          <w:lang w:bidi="fa-IR"/>
        </w:rPr>
        <w:t xml:space="preserve">؛ </w:t>
      </w:r>
      <w:r>
        <w:rPr>
          <w:rtl/>
          <w:lang w:bidi="fa-IR"/>
        </w:rPr>
        <w:t>در غير اين صورت</w:t>
      </w:r>
      <w:r w:rsidR="00CC3E1D">
        <w:rPr>
          <w:rtl/>
          <w:lang w:bidi="fa-IR"/>
        </w:rPr>
        <w:t xml:space="preserve">، </w:t>
      </w:r>
      <w:r>
        <w:rPr>
          <w:rtl/>
          <w:lang w:bidi="fa-IR"/>
        </w:rPr>
        <w:t>هيات حاكمه كشور اسلامى</w:t>
      </w:r>
      <w:r w:rsidR="00CC3E1D">
        <w:rPr>
          <w:rtl/>
          <w:lang w:bidi="fa-IR"/>
        </w:rPr>
        <w:t xml:space="preserve">، </w:t>
      </w:r>
      <w:r>
        <w:rPr>
          <w:rtl/>
          <w:lang w:bidi="fa-IR"/>
        </w:rPr>
        <w:t>در قبال ايشان هيچ تعهدى نخواهد داشت</w:t>
      </w:r>
      <w:r w:rsidR="00CC3E1D">
        <w:rPr>
          <w:rtl/>
          <w:lang w:bidi="fa-IR"/>
        </w:rPr>
        <w:t xml:space="preserve">. </w:t>
      </w:r>
    </w:p>
    <w:p w:rsidR="009C2EE6" w:rsidRDefault="00D35857" w:rsidP="00D35857">
      <w:pPr>
        <w:pStyle w:val="Heading2"/>
        <w:rPr>
          <w:rtl/>
          <w:lang w:bidi="fa-IR"/>
        </w:rPr>
      </w:pPr>
      <w:bookmarkStart w:id="128" w:name="_Toc394573382"/>
      <w:r>
        <w:rPr>
          <w:rtl/>
          <w:lang w:bidi="fa-IR"/>
        </w:rPr>
        <w:t>حكم جزيه در اسلام</w:t>
      </w:r>
      <w:bookmarkEnd w:id="128"/>
    </w:p>
    <w:p w:rsidR="009C2EE6" w:rsidRDefault="009C2EE6" w:rsidP="009C2EE6">
      <w:pPr>
        <w:pStyle w:val="libNormal"/>
        <w:rPr>
          <w:rtl/>
          <w:lang w:bidi="fa-IR"/>
        </w:rPr>
      </w:pPr>
      <w:r>
        <w:rPr>
          <w:rtl/>
          <w:lang w:bidi="fa-IR"/>
        </w:rPr>
        <w:t>براى روشن شدن مطلب</w:t>
      </w:r>
      <w:r w:rsidR="00CC3E1D">
        <w:rPr>
          <w:rtl/>
          <w:lang w:bidi="fa-IR"/>
        </w:rPr>
        <w:t xml:space="preserve">، </w:t>
      </w:r>
      <w:r>
        <w:rPr>
          <w:rtl/>
          <w:lang w:bidi="fa-IR"/>
        </w:rPr>
        <w:t xml:space="preserve">بايد به نكاتى از فقه اهل بيت </w:t>
      </w:r>
      <w:r w:rsidR="00521F6F" w:rsidRPr="00521F6F">
        <w:rPr>
          <w:rStyle w:val="libAlaemChar"/>
          <w:rtl/>
        </w:rPr>
        <w:t>عليهم‌السلام</w:t>
      </w:r>
      <w:r>
        <w:rPr>
          <w:rtl/>
          <w:lang w:bidi="fa-IR"/>
        </w:rPr>
        <w:t xml:space="preserve"> اشاره كنيم</w:t>
      </w:r>
      <w:r w:rsidR="00CC3E1D">
        <w:rPr>
          <w:rtl/>
          <w:lang w:bidi="fa-IR"/>
        </w:rPr>
        <w:t xml:space="preserve">؛ </w:t>
      </w:r>
      <w:r>
        <w:rPr>
          <w:rtl/>
          <w:lang w:bidi="fa-IR"/>
        </w:rPr>
        <w:t>از جمله شرايطى كه اهل ذمه بايد بپذيرند</w:t>
      </w:r>
      <w:r w:rsidR="00CC3E1D">
        <w:rPr>
          <w:rtl/>
          <w:lang w:bidi="fa-IR"/>
        </w:rPr>
        <w:t xml:space="preserve">، </w:t>
      </w:r>
      <w:r>
        <w:rPr>
          <w:rtl/>
          <w:lang w:bidi="fa-IR"/>
        </w:rPr>
        <w:t>پرداخت جزيه است</w:t>
      </w:r>
      <w:r w:rsidR="00CC3E1D">
        <w:rPr>
          <w:rtl/>
          <w:lang w:bidi="fa-IR"/>
        </w:rPr>
        <w:t xml:space="preserve">. </w:t>
      </w:r>
      <w:r>
        <w:rPr>
          <w:rtl/>
          <w:lang w:bidi="fa-IR"/>
        </w:rPr>
        <w:t>قرآن كريم به صورت صريح</w:t>
      </w:r>
      <w:r w:rsidR="00CC3E1D">
        <w:rPr>
          <w:rtl/>
          <w:lang w:bidi="fa-IR"/>
        </w:rPr>
        <w:t xml:space="preserve">، </w:t>
      </w:r>
      <w:r>
        <w:rPr>
          <w:rtl/>
          <w:lang w:bidi="fa-IR"/>
        </w:rPr>
        <w:t>فرمان به پرداخت جزيه داده است</w:t>
      </w:r>
      <w:r w:rsidR="00CC3E1D">
        <w:rPr>
          <w:rtl/>
          <w:lang w:bidi="fa-IR"/>
        </w:rPr>
        <w:t xml:space="preserve">. </w:t>
      </w:r>
      <w:r>
        <w:rPr>
          <w:rtl/>
          <w:lang w:bidi="fa-IR"/>
        </w:rPr>
        <w:t>مقدار آن نيز در فقه به صورت مفصل مورد بررسى قرار گرفته است</w:t>
      </w:r>
      <w:r w:rsidR="00CC3E1D">
        <w:rPr>
          <w:rtl/>
          <w:lang w:bidi="fa-IR"/>
        </w:rPr>
        <w:t xml:space="preserve">. </w:t>
      </w:r>
      <w:r>
        <w:rPr>
          <w:rtl/>
          <w:lang w:bidi="fa-IR"/>
        </w:rPr>
        <w:t>اين مبلغ در ازاى تعهد حاكم اسلامى در صيانت از منافع زندگى و تامين امنيت آنها پرداخته مى شود</w:t>
      </w:r>
      <w:r w:rsidR="00CC3E1D">
        <w:rPr>
          <w:rtl/>
          <w:lang w:bidi="fa-IR"/>
        </w:rPr>
        <w:t xml:space="preserve">. </w:t>
      </w:r>
      <w:r>
        <w:rPr>
          <w:rtl/>
          <w:lang w:bidi="fa-IR"/>
        </w:rPr>
        <w:t>خداوند در سوره مباركه توبه مى فرمايد</w:t>
      </w:r>
      <w:r w:rsidR="00CC3E1D">
        <w:rPr>
          <w:rtl/>
          <w:lang w:bidi="fa-IR"/>
        </w:rPr>
        <w:t xml:space="preserve">: </w:t>
      </w:r>
    </w:p>
    <w:p w:rsidR="009C2EE6" w:rsidRDefault="009C2EE6" w:rsidP="009C2EE6">
      <w:pPr>
        <w:pStyle w:val="libNormal"/>
        <w:rPr>
          <w:rtl/>
          <w:lang w:bidi="fa-IR"/>
        </w:rPr>
      </w:pPr>
      <w:r w:rsidRPr="00FF3763">
        <w:rPr>
          <w:rStyle w:val="libAieChar"/>
          <w:rtl/>
        </w:rPr>
        <w:t>قاتِلوا الَّذينَ لا يؤ منونَ باللهِ و لا باليومِ الاخِرِ و لا يُحرِّمونَ ما حَرَّمَ اللهُ و رسولُهُ و لا يَدينونَ دينَ الحَقِّ مِنَ الَّذينَ اءُوتوا الكتابَ حتَّى يُعطوا الجِزيَةَ عن يَد و هم صاغِرونَ</w:t>
      </w:r>
      <w:r>
        <w:rPr>
          <w:rtl/>
          <w:lang w:bidi="fa-IR"/>
        </w:rPr>
        <w:t xml:space="preserve"> </w:t>
      </w:r>
      <w:r w:rsidRPr="00D35857">
        <w:rPr>
          <w:rStyle w:val="libFootnotenumChar"/>
          <w:rtl/>
          <w:lang w:bidi="fa-IR"/>
        </w:rPr>
        <w:t>(955)</w:t>
      </w:r>
      <w:r w:rsidR="00CC3E1D">
        <w:rPr>
          <w:rtl/>
          <w:lang w:bidi="fa-IR"/>
        </w:rPr>
        <w:t xml:space="preserve">. </w:t>
      </w:r>
    </w:p>
    <w:p w:rsidR="009C2EE6" w:rsidRDefault="009C2EE6" w:rsidP="009C2EE6">
      <w:pPr>
        <w:pStyle w:val="libNormal"/>
        <w:rPr>
          <w:rtl/>
          <w:lang w:bidi="fa-IR"/>
        </w:rPr>
      </w:pPr>
      <w:r>
        <w:rPr>
          <w:rtl/>
          <w:lang w:bidi="fa-IR"/>
        </w:rPr>
        <w:lastRenderedPageBreak/>
        <w:t>«با كسانى از اهل كتاب كه به خدا و به روز جزا ايمان ندارند و آنچه را خدا و رسولش تحريم كرده</w:t>
      </w:r>
      <w:r w:rsidR="00CC3E1D">
        <w:rPr>
          <w:rtl/>
          <w:lang w:bidi="fa-IR"/>
        </w:rPr>
        <w:t xml:space="preserve">، </w:t>
      </w:r>
      <w:r>
        <w:rPr>
          <w:rtl/>
          <w:lang w:bidi="fa-IR"/>
        </w:rPr>
        <w:t>حرام نمى شمرند و آيين حق را نمى پذيرند</w:t>
      </w:r>
      <w:r w:rsidR="00CC3E1D">
        <w:rPr>
          <w:rtl/>
          <w:lang w:bidi="fa-IR"/>
        </w:rPr>
        <w:t xml:space="preserve">، </w:t>
      </w:r>
      <w:r>
        <w:rPr>
          <w:rtl/>
          <w:lang w:bidi="fa-IR"/>
        </w:rPr>
        <w:t>پيكار كنيد</w:t>
      </w:r>
      <w:r w:rsidR="00CC3E1D">
        <w:rPr>
          <w:rtl/>
          <w:lang w:bidi="fa-IR"/>
        </w:rPr>
        <w:t xml:space="preserve">؛ </w:t>
      </w:r>
      <w:r>
        <w:rPr>
          <w:rtl/>
          <w:lang w:bidi="fa-IR"/>
        </w:rPr>
        <w:t>تا زمانى كه با خضوع و تسليم جزيه را به دست خود بپردازند»</w:t>
      </w:r>
      <w:r w:rsidR="00CC3E1D">
        <w:rPr>
          <w:rtl/>
          <w:lang w:bidi="fa-IR"/>
        </w:rPr>
        <w:t xml:space="preserve">. </w:t>
      </w:r>
    </w:p>
    <w:p w:rsidR="009C2EE6" w:rsidRDefault="009C2EE6" w:rsidP="009C2EE6">
      <w:pPr>
        <w:pStyle w:val="libNormal"/>
        <w:rPr>
          <w:rtl/>
          <w:lang w:bidi="fa-IR"/>
        </w:rPr>
      </w:pPr>
      <w:r>
        <w:rPr>
          <w:rtl/>
          <w:lang w:bidi="fa-IR"/>
        </w:rPr>
        <w:t>در عبارت «حتَّى يُعطوا الجِزيَةَ عن يَد و هم صاغِرونَ» ميان علما اختلاف است</w:t>
      </w:r>
      <w:r w:rsidR="00CC3E1D">
        <w:rPr>
          <w:rtl/>
          <w:lang w:bidi="fa-IR"/>
        </w:rPr>
        <w:t xml:space="preserve">: </w:t>
      </w:r>
      <w:r>
        <w:rPr>
          <w:rtl/>
          <w:lang w:bidi="fa-IR"/>
        </w:rPr>
        <w:t>علماى عامه به نقل از تفسير بيضاوى</w:t>
      </w:r>
      <w:r w:rsidR="00CC3E1D">
        <w:rPr>
          <w:rtl/>
          <w:lang w:bidi="fa-IR"/>
        </w:rPr>
        <w:t xml:space="preserve">، </w:t>
      </w:r>
      <w:r>
        <w:rPr>
          <w:rtl/>
          <w:lang w:bidi="fa-IR"/>
        </w:rPr>
        <w:t>جزيه را به جهت تسخير و تحقير آنها دانسته اند</w:t>
      </w:r>
      <w:r w:rsidR="00CC3E1D">
        <w:rPr>
          <w:rtl/>
          <w:lang w:bidi="fa-IR"/>
        </w:rPr>
        <w:t xml:space="preserve">؛ </w:t>
      </w:r>
      <w:r>
        <w:rPr>
          <w:rtl/>
          <w:lang w:bidi="fa-IR"/>
        </w:rPr>
        <w:t>چرا كه وقتى آن مبلغ را به عنوان جزيه مى پردازند</w:t>
      </w:r>
      <w:r w:rsidR="00CC3E1D">
        <w:rPr>
          <w:rtl/>
          <w:lang w:bidi="fa-IR"/>
        </w:rPr>
        <w:t xml:space="preserve">، </w:t>
      </w:r>
      <w:r>
        <w:rPr>
          <w:rtl/>
          <w:lang w:bidi="fa-IR"/>
        </w:rPr>
        <w:t>ضربه اى را متحمل مى شوند</w:t>
      </w:r>
      <w:r w:rsidR="00CC3E1D">
        <w:rPr>
          <w:rtl/>
          <w:lang w:bidi="fa-IR"/>
        </w:rPr>
        <w:t xml:space="preserve">؛ </w:t>
      </w:r>
      <w:r>
        <w:rPr>
          <w:rtl/>
          <w:lang w:bidi="fa-IR"/>
        </w:rPr>
        <w:t>ولى به نظر مى رسد كه اين برداشت با فرهنگ اسلام و شيعه چندان سازگار نباشد</w:t>
      </w:r>
      <w:r w:rsidR="00CC3E1D">
        <w:rPr>
          <w:rtl/>
          <w:lang w:bidi="fa-IR"/>
        </w:rPr>
        <w:t xml:space="preserve">؛ </w:t>
      </w:r>
      <w:r>
        <w:rPr>
          <w:rtl/>
          <w:lang w:bidi="fa-IR"/>
        </w:rPr>
        <w:t>چرا كه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در نامه به مالك اشتر مى فرمايند</w:t>
      </w:r>
      <w:r w:rsidR="00CC3E1D">
        <w:rPr>
          <w:rtl/>
          <w:lang w:bidi="fa-IR"/>
        </w:rPr>
        <w:t xml:space="preserve">: </w:t>
      </w:r>
    </w:p>
    <w:p w:rsidR="009C2EE6" w:rsidRDefault="009C2EE6" w:rsidP="009C2EE6">
      <w:pPr>
        <w:pStyle w:val="libNormal"/>
        <w:rPr>
          <w:rtl/>
          <w:lang w:bidi="fa-IR"/>
        </w:rPr>
      </w:pPr>
      <w:r>
        <w:rPr>
          <w:rtl/>
          <w:lang w:bidi="fa-IR"/>
        </w:rPr>
        <w:t xml:space="preserve">فانَّهم صِنفانِ اءِمَّا اءَخ لكَ فى الدِّينِ و اءِمَّا نَظير لكَ فى الخَلقِ </w:t>
      </w:r>
      <w:r w:rsidRPr="00D35857">
        <w:rPr>
          <w:rStyle w:val="libFootnotenumChar"/>
          <w:rtl/>
          <w:lang w:bidi="fa-IR"/>
        </w:rPr>
        <w:t>(956)</w:t>
      </w:r>
      <w:r w:rsidR="00CC3E1D">
        <w:rPr>
          <w:rtl/>
          <w:lang w:bidi="fa-IR"/>
        </w:rPr>
        <w:t xml:space="preserve">. </w:t>
      </w:r>
    </w:p>
    <w:p w:rsidR="009C2EE6" w:rsidRDefault="009C2EE6" w:rsidP="009C2EE6">
      <w:pPr>
        <w:pStyle w:val="libNormal"/>
        <w:rPr>
          <w:rtl/>
          <w:lang w:bidi="fa-IR"/>
        </w:rPr>
      </w:pPr>
      <w:r>
        <w:rPr>
          <w:rtl/>
          <w:lang w:bidi="fa-IR"/>
        </w:rPr>
        <w:t>«انسان ها دو دسته اند</w:t>
      </w:r>
      <w:r w:rsidR="00CC3E1D">
        <w:rPr>
          <w:rtl/>
          <w:lang w:bidi="fa-IR"/>
        </w:rPr>
        <w:t xml:space="preserve">: </w:t>
      </w:r>
      <w:r>
        <w:rPr>
          <w:rtl/>
          <w:lang w:bidi="fa-IR"/>
        </w:rPr>
        <w:t>يا برادر دينى تواند يا در آفرينش با تو يكسانند»</w:t>
      </w:r>
      <w:r w:rsidR="00CC3E1D">
        <w:rPr>
          <w:rtl/>
          <w:lang w:bidi="fa-IR"/>
        </w:rPr>
        <w:t xml:space="preserve">. </w:t>
      </w:r>
    </w:p>
    <w:p w:rsidR="009C2EE6" w:rsidRDefault="009C2EE6" w:rsidP="009C2EE6">
      <w:pPr>
        <w:pStyle w:val="libNormal"/>
        <w:rPr>
          <w:rtl/>
          <w:lang w:bidi="fa-IR"/>
        </w:rPr>
      </w:pPr>
      <w:r>
        <w:rPr>
          <w:rtl/>
          <w:lang w:bidi="fa-IR"/>
        </w:rPr>
        <w:t>چنين تفكرى اجازه نمى دهد كه از انسان غير مسلمان باج و خراج بگيريم و به اين وسيله به او آزار برسانيم</w:t>
      </w:r>
      <w:r w:rsidR="00CC3E1D">
        <w:rPr>
          <w:rtl/>
          <w:lang w:bidi="fa-IR"/>
        </w:rPr>
        <w:t xml:space="preserve">. </w:t>
      </w:r>
      <w:r>
        <w:rPr>
          <w:rtl/>
          <w:lang w:bidi="fa-IR"/>
        </w:rPr>
        <w:t xml:space="preserve">اين تفسير با مبنايى كه در فرمايش امام سجاد </w:t>
      </w:r>
      <w:r w:rsidR="00CD7338" w:rsidRPr="00CD7338">
        <w:rPr>
          <w:rStyle w:val="libAlaemChar"/>
          <w:rtl/>
        </w:rPr>
        <w:t>عليه‌السلام</w:t>
      </w:r>
      <w:r>
        <w:rPr>
          <w:rtl/>
          <w:lang w:bidi="fa-IR"/>
        </w:rPr>
        <w:t xml:space="preserve"> از جد بزرگوارشان رسول الله </w:t>
      </w:r>
      <w:r w:rsidR="00CD7338" w:rsidRPr="00CD7338">
        <w:rPr>
          <w:rStyle w:val="libAlaemChar"/>
          <w:rtl/>
        </w:rPr>
        <w:t>صلى‌الله‌عليه‌وآله‌وسلم</w:t>
      </w:r>
      <w:r>
        <w:rPr>
          <w:rtl/>
          <w:lang w:bidi="fa-IR"/>
        </w:rPr>
        <w:t xml:space="preserve"> نقل شده است نيز مغايرت دارد</w:t>
      </w:r>
      <w:r w:rsidR="00CC3E1D">
        <w:rPr>
          <w:rtl/>
          <w:lang w:bidi="fa-IR"/>
        </w:rPr>
        <w:t xml:space="preserve">؛ </w:t>
      </w:r>
      <w:r>
        <w:rPr>
          <w:rtl/>
          <w:lang w:bidi="fa-IR"/>
        </w:rPr>
        <w:t>حضرت فرمودند</w:t>
      </w:r>
      <w:r w:rsidR="00CC3E1D">
        <w:rPr>
          <w:rtl/>
          <w:lang w:bidi="fa-IR"/>
        </w:rPr>
        <w:t xml:space="preserve">: </w:t>
      </w:r>
    </w:p>
    <w:p w:rsidR="009C2EE6" w:rsidRDefault="009C2EE6" w:rsidP="009C2EE6">
      <w:pPr>
        <w:pStyle w:val="libNormal"/>
        <w:rPr>
          <w:rtl/>
          <w:lang w:bidi="fa-IR"/>
        </w:rPr>
      </w:pPr>
      <w:r>
        <w:rPr>
          <w:rtl/>
          <w:lang w:bidi="fa-IR"/>
        </w:rPr>
        <w:t>«من دشمن كسى هستم كه به معاهد و ذمى ستم كند»</w:t>
      </w:r>
      <w:r w:rsidR="00CC3E1D">
        <w:rPr>
          <w:rtl/>
          <w:lang w:bidi="fa-IR"/>
        </w:rPr>
        <w:t xml:space="preserve">. </w:t>
      </w:r>
    </w:p>
    <w:p w:rsidR="009C2EE6" w:rsidRDefault="009C2EE6" w:rsidP="009C2EE6">
      <w:pPr>
        <w:pStyle w:val="libNormal"/>
        <w:rPr>
          <w:rtl/>
          <w:lang w:bidi="fa-IR"/>
        </w:rPr>
      </w:pPr>
      <w:r>
        <w:rPr>
          <w:rtl/>
          <w:lang w:bidi="fa-IR"/>
        </w:rPr>
        <w:t>جزيه به نيت آزار رساندن هرگز نمى تواند به عنوان يك حكم الهى باشد</w:t>
      </w:r>
      <w:r w:rsidR="00CC3E1D">
        <w:rPr>
          <w:rtl/>
          <w:lang w:bidi="fa-IR"/>
        </w:rPr>
        <w:t xml:space="preserve">. </w:t>
      </w:r>
      <w:r>
        <w:rPr>
          <w:rtl/>
          <w:lang w:bidi="fa-IR"/>
        </w:rPr>
        <w:t>شايد بتوان گفت جزيه</w:t>
      </w:r>
      <w:r w:rsidR="00CC3E1D">
        <w:rPr>
          <w:rtl/>
          <w:lang w:bidi="fa-IR"/>
        </w:rPr>
        <w:t xml:space="preserve">، </w:t>
      </w:r>
      <w:r>
        <w:rPr>
          <w:rtl/>
          <w:lang w:bidi="fa-IR"/>
        </w:rPr>
        <w:t>ماليات و حقوق دولت و حكومت است كه پرداخت آن هم بر مسلمان ها واجب است و هم بر غيرمسلمان ها</w:t>
      </w:r>
      <w:r w:rsidR="00CC3E1D">
        <w:rPr>
          <w:rtl/>
          <w:lang w:bidi="fa-IR"/>
        </w:rPr>
        <w:t xml:space="preserve">. </w:t>
      </w:r>
      <w:r>
        <w:rPr>
          <w:rtl/>
          <w:lang w:bidi="fa-IR"/>
        </w:rPr>
        <w:t>در اصل اداى حقوق دولتى</w:t>
      </w:r>
      <w:r w:rsidR="00CC3E1D">
        <w:rPr>
          <w:rtl/>
          <w:lang w:bidi="fa-IR"/>
        </w:rPr>
        <w:t xml:space="preserve">، </w:t>
      </w:r>
      <w:r>
        <w:rPr>
          <w:rtl/>
          <w:lang w:bidi="fa-IR"/>
        </w:rPr>
        <w:t>بين آنها تفاوتى نيست</w:t>
      </w:r>
      <w:r w:rsidR="00CC3E1D">
        <w:rPr>
          <w:rtl/>
          <w:lang w:bidi="fa-IR"/>
        </w:rPr>
        <w:t xml:space="preserve">؛ </w:t>
      </w:r>
      <w:r>
        <w:rPr>
          <w:rtl/>
          <w:lang w:bidi="fa-IR"/>
        </w:rPr>
        <w:t>منتها حقوق دولتى مسلمان ها</w:t>
      </w:r>
      <w:r w:rsidR="00CC3E1D">
        <w:rPr>
          <w:rtl/>
          <w:lang w:bidi="fa-IR"/>
        </w:rPr>
        <w:t xml:space="preserve">، </w:t>
      </w:r>
      <w:r>
        <w:rPr>
          <w:rtl/>
          <w:lang w:bidi="fa-IR"/>
        </w:rPr>
        <w:t xml:space="preserve">تعريف خاصى دارد كه گاهى در چهارچوب زكات دريافت مى شود و گاه در چهارچوب </w:t>
      </w:r>
      <w:r>
        <w:rPr>
          <w:rtl/>
          <w:lang w:bidi="fa-IR"/>
        </w:rPr>
        <w:lastRenderedPageBreak/>
        <w:t>خمس</w:t>
      </w:r>
      <w:r w:rsidR="00CC3E1D">
        <w:rPr>
          <w:rtl/>
          <w:lang w:bidi="fa-IR"/>
        </w:rPr>
        <w:t xml:space="preserve">. </w:t>
      </w:r>
      <w:r>
        <w:rPr>
          <w:rtl/>
          <w:lang w:bidi="fa-IR"/>
        </w:rPr>
        <w:t>اين حقوق براى غيرمسلمان ها نيز تعريف و حد ديگرى دارد به نام جزيه كه حاكم آن را تعيين مى كند</w:t>
      </w:r>
      <w:r w:rsidR="00CC3E1D">
        <w:rPr>
          <w:rtl/>
          <w:lang w:bidi="fa-IR"/>
        </w:rPr>
        <w:t xml:space="preserve">. </w:t>
      </w:r>
    </w:p>
    <w:p w:rsidR="009C2EE6" w:rsidRDefault="009C2EE6" w:rsidP="009C2EE6">
      <w:pPr>
        <w:pStyle w:val="libNormal"/>
        <w:rPr>
          <w:rtl/>
          <w:lang w:bidi="fa-IR"/>
        </w:rPr>
      </w:pPr>
      <w:r>
        <w:rPr>
          <w:rtl/>
          <w:lang w:bidi="fa-IR"/>
        </w:rPr>
        <w:t>شايد اين تفاوت</w:t>
      </w:r>
      <w:r w:rsidR="00CC3E1D">
        <w:rPr>
          <w:rtl/>
          <w:lang w:bidi="fa-IR"/>
        </w:rPr>
        <w:t xml:space="preserve">، </w:t>
      </w:r>
      <w:r>
        <w:rPr>
          <w:rtl/>
          <w:lang w:bidi="fa-IR"/>
        </w:rPr>
        <w:t>براى آنها نوعى تحقير باشد و شايد غرض ذات ذوالجلال الهى اين بوده است كه آنها با احساس حقارت متنبه شوند</w:t>
      </w:r>
      <w:r w:rsidR="00CC3E1D">
        <w:rPr>
          <w:rtl/>
          <w:lang w:bidi="fa-IR"/>
        </w:rPr>
        <w:t xml:space="preserve">، </w:t>
      </w:r>
      <w:r>
        <w:rPr>
          <w:rtl/>
          <w:lang w:bidi="fa-IR"/>
        </w:rPr>
        <w:t>چون در حالت تقابل و جنگ</w:t>
      </w:r>
      <w:r w:rsidR="00CC3E1D">
        <w:rPr>
          <w:rtl/>
          <w:lang w:bidi="fa-IR"/>
        </w:rPr>
        <w:t xml:space="preserve">، </w:t>
      </w:r>
      <w:r>
        <w:rPr>
          <w:rtl/>
          <w:lang w:bidi="fa-IR"/>
        </w:rPr>
        <w:t>خشم و عصبيت مانع از توجه انسان ها به بسيارى از حقايق مى شود</w:t>
      </w:r>
      <w:r w:rsidR="00CC3E1D">
        <w:rPr>
          <w:rtl/>
          <w:lang w:bidi="fa-IR"/>
        </w:rPr>
        <w:t xml:space="preserve">. </w:t>
      </w:r>
      <w:r>
        <w:rPr>
          <w:rtl/>
          <w:lang w:bidi="fa-IR"/>
        </w:rPr>
        <w:t>وقتى آتش جنگ فروكش مى كند و آنها تحت سلطه جامعه اسلامى قرار مى گيرند</w:t>
      </w:r>
      <w:r w:rsidR="00CC3E1D">
        <w:rPr>
          <w:rtl/>
          <w:lang w:bidi="fa-IR"/>
        </w:rPr>
        <w:t xml:space="preserve">، </w:t>
      </w:r>
      <w:r>
        <w:rPr>
          <w:rtl/>
          <w:lang w:bidi="fa-IR"/>
        </w:rPr>
        <w:t>اخذ جزيه باعث حقارت آنها شده</w:t>
      </w:r>
      <w:r w:rsidR="00CC3E1D">
        <w:rPr>
          <w:rtl/>
          <w:lang w:bidi="fa-IR"/>
        </w:rPr>
        <w:t xml:space="preserve">، </w:t>
      </w:r>
      <w:r>
        <w:rPr>
          <w:rtl/>
          <w:lang w:bidi="fa-IR"/>
        </w:rPr>
        <w:t>در نتيجه نسبت به حقايق دين آگاه مى شوند</w:t>
      </w:r>
      <w:r w:rsidR="00CC3E1D">
        <w:rPr>
          <w:rtl/>
          <w:lang w:bidi="fa-IR"/>
        </w:rPr>
        <w:t xml:space="preserve">. </w:t>
      </w:r>
    </w:p>
    <w:p w:rsidR="009C2EE6" w:rsidRDefault="009C2EE6" w:rsidP="009C2EE6">
      <w:pPr>
        <w:pStyle w:val="libNormal"/>
        <w:rPr>
          <w:rtl/>
          <w:lang w:bidi="fa-IR"/>
        </w:rPr>
      </w:pPr>
      <w:r>
        <w:rPr>
          <w:rtl/>
          <w:lang w:bidi="fa-IR"/>
        </w:rPr>
        <w:t>تفاوت ديگرى كه براى مسلمان و غيرمسلمان ساكن در جامعه اسلامى وجود دارد</w:t>
      </w:r>
      <w:r w:rsidR="00CC3E1D">
        <w:rPr>
          <w:rtl/>
          <w:lang w:bidi="fa-IR"/>
        </w:rPr>
        <w:t xml:space="preserve">، </w:t>
      </w:r>
      <w:r>
        <w:rPr>
          <w:rtl/>
          <w:lang w:bidi="fa-IR"/>
        </w:rPr>
        <w:t>اين است كه ماليات پرداختى از ناحيه مسلمان ها معمولا ماليات بر درآمد است</w:t>
      </w:r>
      <w:r w:rsidR="00CC3E1D">
        <w:rPr>
          <w:rtl/>
          <w:lang w:bidi="fa-IR"/>
        </w:rPr>
        <w:t xml:space="preserve">، </w:t>
      </w:r>
      <w:r>
        <w:rPr>
          <w:rtl/>
          <w:lang w:bidi="fa-IR"/>
        </w:rPr>
        <w:t>ولى آنچه به عنوان جزيه و ماليات از غيرمسلمان ها دريافت مى كنند</w:t>
      </w:r>
      <w:r w:rsidR="00CC3E1D">
        <w:rPr>
          <w:rtl/>
          <w:lang w:bidi="fa-IR"/>
        </w:rPr>
        <w:t xml:space="preserve">، </w:t>
      </w:r>
      <w:r>
        <w:rPr>
          <w:rtl/>
          <w:lang w:bidi="fa-IR"/>
        </w:rPr>
        <w:t>ماليات سرانه اى است كه براساس آن</w:t>
      </w:r>
      <w:r w:rsidR="00CC3E1D">
        <w:rPr>
          <w:rtl/>
          <w:lang w:bidi="fa-IR"/>
        </w:rPr>
        <w:t xml:space="preserve">، </w:t>
      </w:r>
      <w:r>
        <w:rPr>
          <w:rtl/>
          <w:lang w:bidi="fa-IR"/>
        </w:rPr>
        <w:t>غيرمسلمانى كه در جامعه اسلامى زندگى مى كند</w:t>
      </w:r>
      <w:r w:rsidR="00CC3E1D">
        <w:rPr>
          <w:rtl/>
          <w:lang w:bidi="fa-IR"/>
        </w:rPr>
        <w:t xml:space="preserve">، </w:t>
      </w:r>
      <w:r>
        <w:rPr>
          <w:rtl/>
          <w:lang w:bidi="fa-IR"/>
        </w:rPr>
        <w:t>به دليل بهره مندى از منافع آن جامعه</w:t>
      </w:r>
      <w:r w:rsidR="00CC3E1D">
        <w:rPr>
          <w:rtl/>
          <w:lang w:bidi="fa-IR"/>
        </w:rPr>
        <w:t xml:space="preserve">، </w:t>
      </w:r>
      <w:r>
        <w:rPr>
          <w:rtl/>
          <w:lang w:bidi="fa-IR"/>
        </w:rPr>
        <w:t>مثل تامين امنيت و برخوردارى از حقوق مساوى</w:t>
      </w:r>
      <w:r w:rsidR="00CC3E1D">
        <w:rPr>
          <w:rtl/>
          <w:lang w:bidi="fa-IR"/>
        </w:rPr>
        <w:t xml:space="preserve">، </w:t>
      </w:r>
      <w:r>
        <w:rPr>
          <w:rtl/>
          <w:lang w:bidi="fa-IR"/>
        </w:rPr>
        <w:t>موظف به پرداخت آن است</w:t>
      </w:r>
      <w:r w:rsidR="00CC3E1D">
        <w:rPr>
          <w:rtl/>
          <w:lang w:bidi="fa-IR"/>
        </w:rPr>
        <w:t xml:space="preserve">. </w:t>
      </w:r>
    </w:p>
    <w:p w:rsidR="009C2EE6" w:rsidRDefault="009C2EE6" w:rsidP="009C2EE6">
      <w:pPr>
        <w:pStyle w:val="libNormal"/>
        <w:rPr>
          <w:rtl/>
          <w:lang w:bidi="fa-IR"/>
        </w:rPr>
      </w:pPr>
      <w:r>
        <w:rPr>
          <w:rtl/>
          <w:lang w:bidi="fa-IR"/>
        </w:rPr>
        <w:t>ماليات ديگرى كه براى افراد غيرمسلمان جامعه اسلامى مقرر شده</w:t>
      </w:r>
      <w:r w:rsidR="00CC3E1D">
        <w:rPr>
          <w:rtl/>
          <w:lang w:bidi="fa-IR"/>
        </w:rPr>
        <w:t xml:space="preserve">، </w:t>
      </w:r>
      <w:r>
        <w:rPr>
          <w:rtl/>
          <w:lang w:bidi="fa-IR"/>
        </w:rPr>
        <w:t>خراج است</w:t>
      </w:r>
      <w:r w:rsidR="00CC3E1D">
        <w:rPr>
          <w:rtl/>
          <w:lang w:bidi="fa-IR"/>
        </w:rPr>
        <w:t xml:space="preserve">. </w:t>
      </w:r>
      <w:r>
        <w:rPr>
          <w:rtl/>
          <w:lang w:bidi="fa-IR"/>
        </w:rPr>
        <w:t>خراج</w:t>
      </w:r>
      <w:r w:rsidR="00CC3E1D">
        <w:rPr>
          <w:rtl/>
          <w:lang w:bidi="fa-IR"/>
        </w:rPr>
        <w:t xml:space="preserve">، </w:t>
      </w:r>
      <w:r>
        <w:rPr>
          <w:rtl/>
          <w:lang w:bidi="fa-IR"/>
        </w:rPr>
        <w:t>مالياتى است كه به اراضى و زمين هاى آنها تعلق مى گيرد</w:t>
      </w:r>
      <w:r w:rsidR="00CC3E1D">
        <w:rPr>
          <w:rtl/>
          <w:lang w:bidi="fa-IR"/>
        </w:rPr>
        <w:t xml:space="preserve">. </w:t>
      </w:r>
      <w:r>
        <w:rPr>
          <w:rtl/>
          <w:lang w:bidi="fa-IR"/>
        </w:rPr>
        <w:t>بين فقها</w:t>
      </w:r>
      <w:r w:rsidR="00CC3E1D">
        <w:rPr>
          <w:rtl/>
          <w:lang w:bidi="fa-IR"/>
        </w:rPr>
        <w:t xml:space="preserve">، </w:t>
      </w:r>
      <w:r>
        <w:rPr>
          <w:rtl/>
          <w:lang w:bidi="fa-IR"/>
        </w:rPr>
        <w:t>اختلاف است كه آيا غيرمسلمانى كه در جامعه اسلامى زندگى مى كند</w:t>
      </w:r>
      <w:r w:rsidR="00CC3E1D">
        <w:rPr>
          <w:rtl/>
          <w:lang w:bidi="fa-IR"/>
        </w:rPr>
        <w:t xml:space="preserve">، </w:t>
      </w:r>
      <w:r>
        <w:rPr>
          <w:rtl/>
          <w:lang w:bidi="fa-IR"/>
        </w:rPr>
        <w:t>علاوه فر پرداخت جزيه بايد خراج نيز بپردازد يا نه</w:t>
      </w:r>
      <w:r w:rsidR="00CC3E1D">
        <w:rPr>
          <w:rtl/>
          <w:lang w:bidi="fa-IR"/>
        </w:rPr>
        <w:t>؟</w:t>
      </w:r>
      <w:r>
        <w:rPr>
          <w:rtl/>
          <w:lang w:bidi="fa-IR"/>
        </w:rPr>
        <w:t xml:space="preserve"> اين يك بحث فقهى است كه به تفصيل درباره آن گفتگو شده است كه معمولا حكم به پرداخت يكى از اين دو ماليات مى كنند</w:t>
      </w:r>
      <w:r w:rsidR="00CC3E1D">
        <w:rPr>
          <w:rtl/>
          <w:lang w:bidi="fa-IR"/>
        </w:rPr>
        <w:t xml:space="preserve">. </w:t>
      </w:r>
    </w:p>
    <w:p w:rsidR="009C2EE6" w:rsidRDefault="009C2EE6" w:rsidP="009C2EE6">
      <w:pPr>
        <w:pStyle w:val="libNormal"/>
        <w:rPr>
          <w:rtl/>
          <w:lang w:bidi="fa-IR"/>
        </w:rPr>
      </w:pPr>
      <w:r>
        <w:rPr>
          <w:rtl/>
          <w:lang w:bidi="fa-IR"/>
        </w:rPr>
        <w:t xml:space="preserve">البته بعد از اين كه پيغمبر </w:t>
      </w:r>
      <w:r w:rsidR="00CD7338" w:rsidRPr="00CD7338">
        <w:rPr>
          <w:rStyle w:val="libAlaemChar"/>
          <w:rtl/>
        </w:rPr>
        <w:t>صلى‌الله‌عليه‌وآله‌وسلم</w:t>
      </w:r>
      <w:r>
        <w:rPr>
          <w:rtl/>
          <w:lang w:bidi="fa-IR"/>
        </w:rPr>
        <w:t xml:space="preserve"> حاكميت خود را در نقاط وسيعى از منطقه استوار كرد</w:t>
      </w:r>
      <w:r w:rsidR="00CC3E1D">
        <w:rPr>
          <w:rtl/>
          <w:lang w:bidi="fa-IR"/>
        </w:rPr>
        <w:t xml:space="preserve">؛ </w:t>
      </w:r>
      <w:r>
        <w:rPr>
          <w:rtl/>
          <w:lang w:bidi="fa-IR"/>
        </w:rPr>
        <w:t>دستور اخذ جزيه آمد و آيه نازل شد</w:t>
      </w:r>
      <w:r w:rsidR="00CC3E1D">
        <w:rPr>
          <w:rtl/>
          <w:lang w:bidi="fa-IR"/>
        </w:rPr>
        <w:t xml:space="preserve">: </w:t>
      </w:r>
    </w:p>
    <w:p w:rsidR="009C2EE6" w:rsidRDefault="009C2EE6" w:rsidP="009C2EE6">
      <w:pPr>
        <w:pStyle w:val="libNormal"/>
        <w:rPr>
          <w:rtl/>
          <w:lang w:bidi="fa-IR"/>
        </w:rPr>
      </w:pPr>
      <w:r w:rsidRPr="00FF3763">
        <w:rPr>
          <w:rStyle w:val="libAieChar"/>
          <w:rtl/>
        </w:rPr>
        <w:lastRenderedPageBreak/>
        <w:t>قاتِلوا المُشرِكينَ حَيثُ وَجَدتُّموهم</w:t>
      </w:r>
      <w:r>
        <w:rPr>
          <w:rtl/>
          <w:lang w:bidi="fa-IR"/>
        </w:rPr>
        <w:t xml:space="preserve"> </w:t>
      </w:r>
      <w:r w:rsidRPr="00D35857">
        <w:rPr>
          <w:rStyle w:val="libFootnotenumChar"/>
          <w:rtl/>
          <w:lang w:bidi="fa-IR"/>
        </w:rPr>
        <w:t>(957)</w:t>
      </w:r>
      <w:r w:rsidR="00CC3E1D">
        <w:rPr>
          <w:rtl/>
          <w:lang w:bidi="fa-IR"/>
        </w:rPr>
        <w:t xml:space="preserve">. </w:t>
      </w:r>
    </w:p>
    <w:p w:rsidR="009C2EE6" w:rsidRDefault="009C2EE6" w:rsidP="009C2EE6">
      <w:pPr>
        <w:pStyle w:val="libNormal"/>
        <w:rPr>
          <w:rtl/>
          <w:lang w:bidi="fa-IR"/>
        </w:rPr>
      </w:pPr>
      <w:r>
        <w:rPr>
          <w:rtl/>
          <w:lang w:bidi="fa-IR"/>
        </w:rPr>
        <w:t>«مشركان را هر جا يافتيد به قتل برسانيد»</w:t>
      </w:r>
      <w:r w:rsidR="00CC3E1D">
        <w:rPr>
          <w:rtl/>
          <w:lang w:bidi="fa-IR"/>
        </w:rPr>
        <w:t xml:space="preserve">. </w:t>
      </w:r>
    </w:p>
    <w:p w:rsidR="009C2EE6" w:rsidRDefault="009C2EE6" w:rsidP="009C2EE6">
      <w:pPr>
        <w:pStyle w:val="libNormal"/>
        <w:rPr>
          <w:rtl/>
          <w:lang w:bidi="fa-IR"/>
        </w:rPr>
      </w:pPr>
      <w:r w:rsidRPr="00FF3763">
        <w:rPr>
          <w:rStyle w:val="libAieChar"/>
          <w:rtl/>
        </w:rPr>
        <w:t>فاذا لَقيتُم الَّذينَ كَفَروا فَضَربَ الرِّقابِ</w:t>
      </w:r>
      <w:r>
        <w:rPr>
          <w:rtl/>
          <w:lang w:bidi="fa-IR"/>
        </w:rPr>
        <w:t xml:space="preserve"> </w:t>
      </w:r>
      <w:r w:rsidRPr="00D35857">
        <w:rPr>
          <w:rStyle w:val="libFootnotenumChar"/>
          <w:rtl/>
          <w:lang w:bidi="fa-IR"/>
        </w:rPr>
        <w:t>(958)</w:t>
      </w:r>
      <w:r w:rsidR="00CC3E1D">
        <w:rPr>
          <w:rtl/>
          <w:lang w:bidi="fa-IR"/>
        </w:rPr>
        <w:t xml:space="preserve">. </w:t>
      </w:r>
    </w:p>
    <w:p w:rsidR="009C2EE6" w:rsidRDefault="009C2EE6" w:rsidP="009C2EE6">
      <w:pPr>
        <w:pStyle w:val="libNormal"/>
        <w:rPr>
          <w:rtl/>
          <w:lang w:bidi="fa-IR"/>
        </w:rPr>
      </w:pPr>
      <w:r>
        <w:rPr>
          <w:rtl/>
          <w:lang w:bidi="fa-IR"/>
        </w:rPr>
        <w:t>«هنگامى كه با كافران در ميدان جنگ روبه رو شديد</w:t>
      </w:r>
      <w:r w:rsidR="00CC3E1D">
        <w:rPr>
          <w:rtl/>
          <w:lang w:bidi="fa-IR"/>
        </w:rPr>
        <w:t xml:space="preserve">، </w:t>
      </w:r>
      <w:r>
        <w:rPr>
          <w:rtl/>
          <w:lang w:bidi="fa-IR"/>
        </w:rPr>
        <w:t>گردن هايشان را بزنيد»</w:t>
      </w:r>
      <w:r w:rsidR="00CC3E1D">
        <w:rPr>
          <w:rtl/>
          <w:lang w:bidi="fa-IR"/>
        </w:rPr>
        <w:t xml:space="preserve">. </w:t>
      </w:r>
    </w:p>
    <w:p w:rsidR="009C2EE6" w:rsidRDefault="009C2EE6" w:rsidP="009C2EE6">
      <w:pPr>
        <w:pStyle w:val="libNormal"/>
        <w:rPr>
          <w:rtl/>
          <w:lang w:bidi="fa-IR"/>
        </w:rPr>
      </w:pPr>
      <w:r w:rsidRPr="00FF3763">
        <w:rPr>
          <w:rStyle w:val="libAieChar"/>
          <w:rtl/>
        </w:rPr>
        <w:t>قاتلوا الَّذينَ لا يؤ منونَ باللهِ و لا بِاليومِ الآخرِ</w:t>
      </w:r>
      <w:r>
        <w:rPr>
          <w:rtl/>
          <w:lang w:bidi="fa-IR"/>
        </w:rPr>
        <w:t xml:space="preserve"> </w:t>
      </w:r>
      <w:r w:rsidRPr="00D35857">
        <w:rPr>
          <w:rStyle w:val="libFootnotenumChar"/>
          <w:rtl/>
          <w:lang w:bidi="fa-IR"/>
        </w:rPr>
        <w:t>(959)</w:t>
      </w:r>
      <w:r w:rsidR="00CC3E1D">
        <w:rPr>
          <w:rtl/>
          <w:lang w:bidi="fa-IR"/>
        </w:rPr>
        <w:t xml:space="preserve">. </w:t>
      </w:r>
    </w:p>
    <w:p w:rsidR="009C2EE6" w:rsidRDefault="009C2EE6" w:rsidP="009C2EE6">
      <w:pPr>
        <w:pStyle w:val="libNormal"/>
        <w:rPr>
          <w:rtl/>
          <w:lang w:bidi="fa-IR"/>
        </w:rPr>
      </w:pPr>
      <w:r>
        <w:rPr>
          <w:rtl/>
          <w:lang w:bidi="fa-IR"/>
        </w:rPr>
        <w:t>«با كسانى از اهل كتاب كه نه به خدا و نه به روز جزا ايمان دارند</w:t>
      </w:r>
      <w:r w:rsidR="00CC3E1D">
        <w:rPr>
          <w:rtl/>
          <w:lang w:bidi="fa-IR"/>
        </w:rPr>
        <w:t xml:space="preserve">، </w:t>
      </w:r>
      <w:r>
        <w:rPr>
          <w:rtl/>
          <w:lang w:bidi="fa-IR"/>
        </w:rPr>
        <w:t>پيكار كنيد»</w:t>
      </w:r>
      <w:r w:rsidR="00CC3E1D">
        <w:rPr>
          <w:rtl/>
          <w:lang w:bidi="fa-IR"/>
        </w:rPr>
        <w:t xml:space="preserve">. </w:t>
      </w:r>
    </w:p>
    <w:p w:rsidR="009C2EE6" w:rsidRDefault="009C2EE6" w:rsidP="009C2EE6">
      <w:pPr>
        <w:pStyle w:val="libNormal"/>
        <w:rPr>
          <w:rtl/>
          <w:lang w:bidi="fa-IR"/>
        </w:rPr>
      </w:pPr>
      <w:r>
        <w:rPr>
          <w:rtl/>
          <w:lang w:bidi="fa-IR"/>
        </w:rPr>
        <w:t xml:space="preserve">تعبير رسول اكرم </w:t>
      </w:r>
      <w:r w:rsidR="00CD7338" w:rsidRPr="00CD7338">
        <w:rPr>
          <w:rStyle w:val="libAlaemChar"/>
          <w:rtl/>
        </w:rPr>
        <w:t>صلى‌الله‌عليه‌وآله‌وسلم</w:t>
      </w:r>
      <w:r>
        <w:rPr>
          <w:rtl/>
          <w:lang w:bidi="fa-IR"/>
        </w:rPr>
        <w:t xml:space="preserve"> اين بود كه مى فرمودند</w:t>
      </w:r>
      <w:r w:rsidR="00CC3E1D">
        <w:rPr>
          <w:rtl/>
          <w:lang w:bidi="fa-IR"/>
        </w:rPr>
        <w:t xml:space="preserve">: </w:t>
      </w:r>
    </w:p>
    <w:p w:rsidR="009C2EE6" w:rsidRDefault="009C2EE6" w:rsidP="009C2EE6">
      <w:pPr>
        <w:pStyle w:val="libNormal"/>
        <w:rPr>
          <w:rtl/>
          <w:lang w:bidi="fa-IR"/>
        </w:rPr>
      </w:pPr>
      <w:r>
        <w:rPr>
          <w:rtl/>
          <w:lang w:bidi="fa-IR"/>
        </w:rPr>
        <w:t xml:space="preserve">اءُمرتُ اءَن اءُقاتِلَ النَّاس حتَّى يقولوا لا الهَ الا الله </w:t>
      </w:r>
      <w:r w:rsidRPr="00D35857">
        <w:rPr>
          <w:rStyle w:val="libFootnotenumChar"/>
          <w:rtl/>
          <w:lang w:bidi="fa-IR"/>
        </w:rPr>
        <w:t>(960)</w:t>
      </w:r>
      <w:r w:rsidR="00CC3E1D">
        <w:rPr>
          <w:rtl/>
          <w:lang w:bidi="fa-IR"/>
        </w:rPr>
        <w:t xml:space="preserve">. </w:t>
      </w:r>
    </w:p>
    <w:p w:rsidR="009C2EE6" w:rsidRDefault="009C2EE6" w:rsidP="009C2EE6">
      <w:pPr>
        <w:pStyle w:val="libNormal"/>
        <w:rPr>
          <w:rtl/>
          <w:lang w:bidi="fa-IR"/>
        </w:rPr>
      </w:pPr>
      <w:r>
        <w:rPr>
          <w:rtl/>
          <w:lang w:bidi="fa-IR"/>
        </w:rPr>
        <w:t>«من موظف به مجادله و جنگيدن با ديگران هستم تا همه به توحيد و يگانگى خداوند متعال اقرار كنند»</w:t>
      </w:r>
      <w:r w:rsidR="00CC3E1D">
        <w:rPr>
          <w:rtl/>
          <w:lang w:bidi="fa-IR"/>
        </w:rPr>
        <w:t xml:space="preserve">. </w:t>
      </w:r>
    </w:p>
    <w:p w:rsidR="009C2EE6" w:rsidRDefault="009C2EE6" w:rsidP="00FF3763">
      <w:pPr>
        <w:pStyle w:val="libNormal"/>
        <w:rPr>
          <w:rtl/>
          <w:lang w:bidi="fa-IR"/>
        </w:rPr>
      </w:pPr>
      <w:r>
        <w:rPr>
          <w:rtl/>
          <w:lang w:bidi="fa-IR"/>
        </w:rPr>
        <w:t>بعد از آيه قاتلوا الَّذينَ لا يؤ منونَ باللهِ و ل</w:t>
      </w:r>
      <w:r w:rsidR="00FF3763">
        <w:rPr>
          <w:rtl/>
          <w:lang w:bidi="fa-IR"/>
        </w:rPr>
        <w:t>ا بِاليومِ الآخرِ بود كه آيه اى</w:t>
      </w:r>
      <w:r w:rsidR="00FF3763">
        <w:rPr>
          <w:rFonts w:hint="cs"/>
          <w:rtl/>
          <w:lang w:bidi="fa-IR"/>
        </w:rPr>
        <w:t xml:space="preserve"> </w:t>
      </w:r>
      <w:r>
        <w:rPr>
          <w:rtl/>
          <w:lang w:bidi="fa-IR"/>
        </w:rPr>
        <w:t>ديگر نازل شد و فرمود</w:t>
      </w:r>
      <w:r w:rsidR="00CC3E1D">
        <w:rPr>
          <w:rtl/>
          <w:lang w:bidi="fa-IR"/>
        </w:rPr>
        <w:t xml:space="preserve">: </w:t>
      </w:r>
      <w:r>
        <w:rPr>
          <w:rtl/>
          <w:lang w:bidi="fa-IR"/>
        </w:rPr>
        <w:t xml:space="preserve">يَعطِى الجَزيَةَ عن يَد و هم صاغرونَ </w:t>
      </w:r>
      <w:r w:rsidRPr="00D35857">
        <w:rPr>
          <w:rStyle w:val="libFootnotenumChar"/>
          <w:rtl/>
          <w:lang w:bidi="fa-IR"/>
        </w:rPr>
        <w:t>(961)</w:t>
      </w:r>
      <w:r w:rsidR="00CC3E1D">
        <w:rPr>
          <w:rtl/>
          <w:lang w:bidi="fa-IR"/>
        </w:rPr>
        <w:t xml:space="preserve">. </w:t>
      </w:r>
      <w:r>
        <w:rPr>
          <w:rtl/>
          <w:lang w:bidi="fa-IR"/>
        </w:rPr>
        <w:t>يعنى به دليل برخوردارى از منافعى كه از زندگى در يك جامعه اسلامى بهره مند مى شوند</w:t>
      </w:r>
      <w:r w:rsidR="00CC3E1D">
        <w:rPr>
          <w:rtl/>
          <w:lang w:bidi="fa-IR"/>
        </w:rPr>
        <w:t xml:space="preserve">، </w:t>
      </w:r>
      <w:r>
        <w:rPr>
          <w:rtl/>
          <w:lang w:bidi="fa-IR"/>
        </w:rPr>
        <w:t>بايد جزيه بپردازند</w:t>
      </w:r>
      <w:r w:rsidR="00CC3E1D">
        <w:rPr>
          <w:rtl/>
          <w:lang w:bidi="fa-IR"/>
        </w:rPr>
        <w:t xml:space="preserve">. </w:t>
      </w:r>
    </w:p>
    <w:p w:rsidR="009C2EE6" w:rsidRDefault="009C2EE6" w:rsidP="009C2EE6">
      <w:pPr>
        <w:pStyle w:val="libNormal"/>
        <w:rPr>
          <w:rtl/>
          <w:lang w:bidi="fa-IR"/>
        </w:rPr>
      </w:pPr>
      <w:r>
        <w:rPr>
          <w:rtl/>
          <w:lang w:bidi="fa-IR"/>
        </w:rPr>
        <w:t>البته برخوردارى آنها از حقوق مساوى با ساير مسلمان ها</w:t>
      </w:r>
      <w:r w:rsidR="00CC3E1D">
        <w:rPr>
          <w:rtl/>
          <w:lang w:bidi="fa-IR"/>
        </w:rPr>
        <w:t xml:space="preserve">، </w:t>
      </w:r>
      <w:r>
        <w:rPr>
          <w:rtl/>
          <w:lang w:bidi="fa-IR"/>
        </w:rPr>
        <w:t>مشروط به شرايطى است كه معمولا در كتب فقهى ما درباره آن بحث و گفتگو شده است و همه مستند به روايات و علت هاى پذيرفته شده شرعى است</w:t>
      </w:r>
      <w:r w:rsidR="00CC3E1D">
        <w:rPr>
          <w:rtl/>
          <w:lang w:bidi="fa-IR"/>
        </w:rPr>
        <w:t xml:space="preserve">. </w:t>
      </w:r>
    </w:p>
    <w:p w:rsidR="009C2EE6" w:rsidRDefault="00D35857" w:rsidP="00D35857">
      <w:pPr>
        <w:pStyle w:val="Heading2"/>
        <w:rPr>
          <w:rtl/>
          <w:lang w:bidi="fa-IR"/>
        </w:rPr>
      </w:pPr>
      <w:bookmarkStart w:id="129" w:name="_Toc394573383"/>
      <w:r>
        <w:rPr>
          <w:rtl/>
          <w:lang w:bidi="fa-IR"/>
        </w:rPr>
        <w:t>شرايط اهل ذمه</w:t>
      </w:r>
      <w:bookmarkEnd w:id="129"/>
    </w:p>
    <w:p w:rsidR="00FF3763" w:rsidRDefault="009C2EE6" w:rsidP="00FF3763">
      <w:pPr>
        <w:pStyle w:val="libNormal"/>
        <w:rPr>
          <w:rFonts w:hint="cs"/>
          <w:rtl/>
          <w:lang w:bidi="fa-IR"/>
        </w:rPr>
      </w:pPr>
      <w:r>
        <w:rPr>
          <w:rtl/>
          <w:lang w:bidi="fa-IR"/>
        </w:rPr>
        <w:t>مرحوم محقق حلى صاحب كتاب «شرايع الاسلام»</w:t>
      </w:r>
      <w:r w:rsidR="00CC3E1D">
        <w:rPr>
          <w:rtl/>
          <w:lang w:bidi="fa-IR"/>
        </w:rPr>
        <w:t xml:space="preserve">، </w:t>
      </w:r>
      <w:r>
        <w:rPr>
          <w:rtl/>
          <w:lang w:bidi="fa-IR"/>
        </w:rPr>
        <w:t>شرايط اهل ذمه را جامع تر از ديگران ذكر كرده است كه همراه با بعضى مستندات آن توضيح مى دهيم</w:t>
      </w:r>
      <w:r w:rsidR="00CC3E1D">
        <w:rPr>
          <w:rtl/>
          <w:lang w:bidi="fa-IR"/>
        </w:rPr>
        <w:t xml:space="preserve">: </w:t>
      </w:r>
    </w:p>
    <w:p w:rsidR="009C2EE6" w:rsidRDefault="00D35857" w:rsidP="00FF3763">
      <w:pPr>
        <w:pStyle w:val="libNormal"/>
        <w:rPr>
          <w:rtl/>
          <w:lang w:bidi="fa-IR"/>
        </w:rPr>
      </w:pPr>
      <w:r>
        <w:rPr>
          <w:rtl/>
          <w:lang w:bidi="fa-IR"/>
        </w:rPr>
        <w:lastRenderedPageBreak/>
        <w:t>1 - پذيرش ذمه</w:t>
      </w:r>
    </w:p>
    <w:p w:rsidR="009C2EE6" w:rsidRDefault="009C2EE6" w:rsidP="009C2EE6">
      <w:pPr>
        <w:pStyle w:val="libNormal"/>
        <w:rPr>
          <w:rtl/>
          <w:lang w:bidi="fa-IR"/>
        </w:rPr>
      </w:pPr>
      <w:r>
        <w:rPr>
          <w:rtl/>
          <w:lang w:bidi="fa-IR"/>
        </w:rPr>
        <w:t>يعنى يا مسلمان شوند و در جرگه مسلمين داخل شوند و از حقوق و مزاياى يك مسلمان برخوردار شوند و يا پرداخت جزيه را پذيرا شوند</w:t>
      </w:r>
      <w:r w:rsidR="00CC3E1D">
        <w:rPr>
          <w:rtl/>
          <w:lang w:bidi="fa-IR"/>
        </w:rPr>
        <w:t xml:space="preserve">. </w:t>
      </w:r>
    </w:p>
    <w:p w:rsidR="009C2EE6" w:rsidRDefault="00D35857" w:rsidP="00FF3763">
      <w:pPr>
        <w:pStyle w:val="libNormal"/>
        <w:rPr>
          <w:rtl/>
          <w:lang w:bidi="fa-IR"/>
        </w:rPr>
      </w:pPr>
      <w:r>
        <w:rPr>
          <w:rtl/>
          <w:lang w:bidi="fa-IR"/>
        </w:rPr>
        <w:t xml:space="preserve">2 - پرهيز از </w:t>
      </w:r>
      <w:r w:rsidRPr="00FF3763">
        <w:rPr>
          <w:rtl/>
        </w:rPr>
        <w:t>مخالفت</w:t>
      </w:r>
      <w:r>
        <w:rPr>
          <w:rtl/>
          <w:lang w:bidi="fa-IR"/>
        </w:rPr>
        <w:t xml:space="preserve"> با جامعه اسلامى</w:t>
      </w:r>
    </w:p>
    <w:p w:rsidR="00FF3763" w:rsidRDefault="009C2EE6" w:rsidP="00FF3763">
      <w:pPr>
        <w:pStyle w:val="libNormal"/>
        <w:rPr>
          <w:rFonts w:hint="cs"/>
          <w:rtl/>
          <w:lang w:bidi="fa-IR"/>
        </w:rPr>
      </w:pPr>
      <w:r>
        <w:rPr>
          <w:rtl/>
          <w:lang w:bidi="fa-IR"/>
        </w:rPr>
        <w:t>يعنى هرگونه اقدام و حركتى كه مخل امنيت جامعه اسلامى باشد</w:t>
      </w:r>
      <w:r w:rsidR="00CC3E1D">
        <w:rPr>
          <w:rtl/>
          <w:lang w:bidi="fa-IR"/>
        </w:rPr>
        <w:t xml:space="preserve">، </w:t>
      </w:r>
      <w:r>
        <w:rPr>
          <w:rtl/>
          <w:lang w:bidi="fa-IR"/>
        </w:rPr>
        <w:t>براى آنها ممنوع است و همين طور هر نوع حركت ديگرى كه به صورتى كمك به مشركين تلقى شود</w:t>
      </w:r>
      <w:r w:rsidR="00CC3E1D">
        <w:rPr>
          <w:rtl/>
          <w:lang w:bidi="fa-IR"/>
        </w:rPr>
        <w:t xml:space="preserve">. </w:t>
      </w:r>
      <w:r>
        <w:rPr>
          <w:rtl/>
          <w:lang w:bidi="fa-IR"/>
        </w:rPr>
        <w:t>اگر از اين شرط تخلف كنند</w:t>
      </w:r>
      <w:r w:rsidR="00CC3E1D">
        <w:rPr>
          <w:rtl/>
          <w:lang w:bidi="fa-IR"/>
        </w:rPr>
        <w:t xml:space="preserve">، </w:t>
      </w:r>
      <w:r>
        <w:rPr>
          <w:rtl/>
          <w:lang w:bidi="fa-IR"/>
        </w:rPr>
        <w:t>از شرايط ذمه خارج شده</w:t>
      </w:r>
      <w:r w:rsidR="00CC3E1D">
        <w:rPr>
          <w:rtl/>
          <w:lang w:bidi="fa-IR"/>
        </w:rPr>
        <w:t xml:space="preserve">، </w:t>
      </w:r>
      <w:r>
        <w:rPr>
          <w:rtl/>
          <w:lang w:bidi="fa-IR"/>
        </w:rPr>
        <w:t>مستحق قتل خواهند بود</w:t>
      </w:r>
      <w:r w:rsidR="00CC3E1D">
        <w:rPr>
          <w:rtl/>
          <w:lang w:bidi="fa-IR"/>
        </w:rPr>
        <w:t xml:space="preserve">. </w:t>
      </w:r>
    </w:p>
    <w:p w:rsidR="009C2EE6" w:rsidRDefault="00D35857" w:rsidP="00FF3763">
      <w:pPr>
        <w:pStyle w:val="libNormal"/>
        <w:rPr>
          <w:rtl/>
          <w:lang w:bidi="fa-IR"/>
        </w:rPr>
      </w:pPr>
      <w:r>
        <w:rPr>
          <w:rtl/>
          <w:lang w:bidi="fa-IR"/>
        </w:rPr>
        <w:t>3 - عدم آزار و اذيت مسلمانان</w:t>
      </w:r>
    </w:p>
    <w:p w:rsidR="00FF3763" w:rsidRDefault="009C2EE6" w:rsidP="00FF3763">
      <w:pPr>
        <w:pStyle w:val="libNormal"/>
        <w:rPr>
          <w:rFonts w:hint="cs"/>
          <w:rtl/>
          <w:lang w:bidi="fa-IR"/>
        </w:rPr>
      </w:pPr>
      <w:r>
        <w:rPr>
          <w:rtl/>
          <w:lang w:bidi="fa-IR"/>
        </w:rPr>
        <w:t>هر نوع اقدامى كه موجب آزار و اذيت مسلمان ها باشد</w:t>
      </w:r>
      <w:r w:rsidR="00CC3E1D">
        <w:rPr>
          <w:rtl/>
          <w:lang w:bidi="fa-IR"/>
        </w:rPr>
        <w:t xml:space="preserve">؛ </w:t>
      </w:r>
      <w:r>
        <w:rPr>
          <w:rtl/>
          <w:lang w:bidi="fa-IR"/>
        </w:rPr>
        <w:t>مثل قتل</w:t>
      </w:r>
      <w:r w:rsidR="00CC3E1D">
        <w:rPr>
          <w:rtl/>
          <w:lang w:bidi="fa-IR"/>
        </w:rPr>
        <w:t xml:space="preserve">، </w:t>
      </w:r>
      <w:r>
        <w:rPr>
          <w:rtl/>
          <w:lang w:bidi="fa-IR"/>
        </w:rPr>
        <w:t>تجاوز به نواميس</w:t>
      </w:r>
      <w:r w:rsidR="00CC3E1D">
        <w:rPr>
          <w:rtl/>
          <w:lang w:bidi="fa-IR"/>
        </w:rPr>
        <w:t xml:space="preserve">، </w:t>
      </w:r>
      <w:r>
        <w:rPr>
          <w:rtl/>
          <w:lang w:bidi="fa-IR"/>
        </w:rPr>
        <w:t>سرقت اموال</w:t>
      </w:r>
      <w:r w:rsidR="00CC3E1D">
        <w:rPr>
          <w:rtl/>
          <w:lang w:bidi="fa-IR"/>
        </w:rPr>
        <w:t xml:space="preserve">، </w:t>
      </w:r>
      <w:r>
        <w:rPr>
          <w:rtl/>
          <w:lang w:bidi="fa-IR"/>
        </w:rPr>
        <w:t>جاسوسى و</w:t>
      </w:r>
      <w:r w:rsidR="00CC3E1D">
        <w:rPr>
          <w:rtl/>
          <w:lang w:bidi="fa-IR"/>
        </w:rPr>
        <w:t xml:space="preserve">... </w:t>
      </w:r>
      <w:r>
        <w:rPr>
          <w:rtl/>
          <w:lang w:bidi="fa-IR"/>
        </w:rPr>
        <w:t>براى آنها ممنوع است و اگر به هر يك از اين موارد اقدام كنند</w:t>
      </w:r>
      <w:r w:rsidR="00CC3E1D">
        <w:rPr>
          <w:rtl/>
          <w:lang w:bidi="fa-IR"/>
        </w:rPr>
        <w:t xml:space="preserve">، </w:t>
      </w:r>
      <w:r>
        <w:rPr>
          <w:rtl/>
          <w:lang w:bidi="fa-IR"/>
        </w:rPr>
        <w:t>چنانچه در پيمان نامه خود با مسلمان ها متعهد به رعايت آن شده باشند</w:t>
      </w:r>
      <w:r w:rsidR="00CC3E1D">
        <w:rPr>
          <w:rtl/>
          <w:lang w:bidi="fa-IR"/>
        </w:rPr>
        <w:t xml:space="preserve">، </w:t>
      </w:r>
      <w:r>
        <w:rPr>
          <w:rtl/>
          <w:lang w:bidi="fa-IR"/>
        </w:rPr>
        <w:t>به معناى خروج از ذمه است و استحقاق مجازات قتل دارند</w:t>
      </w:r>
      <w:r w:rsidR="00CC3E1D">
        <w:rPr>
          <w:rtl/>
          <w:lang w:bidi="fa-IR"/>
        </w:rPr>
        <w:t xml:space="preserve">، </w:t>
      </w:r>
      <w:r>
        <w:rPr>
          <w:rtl/>
          <w:lang w:bidi="fa-IR"/>
        </w:rPr>
        <w:t>اما اگر در پيمان نامه ذكر نشده باشد</w:t>
      </w:r>
      <w:r w:rsidR="00CC3E1D">
        <w:rPr>
          <w:rtl/>
          <w:lang w:bidi="fa-IR"/>
        </w:rPr>
        <w:t xml:space="preserve">، </w:t>
      </w:r>
      <w:r>
        <w:rPr>
          <w:rtl/>
          <w:lang w:bidi="fa-IR"/>
        </w:rPr>
        <w:t>مانند مسلمان ها با آنها رفتار مى شود</w:t>
      </w:r>
      <w:r w:rsidR="00CC3E1D">
        <w:rPr>
          <w:rtl/>
          <w:lang w:bidi="fa-IR"/>
        </w:rPr>
        <w:t xml:space="preserve">. </w:t>
      </w:r>
    </w:p>
    <w:p w:rsidR="009C2EE6" w:rsidRDefault="00D35857" w:rsidP="00FF3763">
      <w:pPr>
        <w:pStyle w:val="libNormal"/>
        <w:rPr>
          <w:rtl/>
          <w:lang w:bidi="fa-IR"/>
        </w:rPr>
      </w:pPr>
      <w:r>
        <w:rPr>
          <w:rtl/>
          <w:lang w:bidi="fa-IR"/>
        </w:rPr>
        <w:t>4 - حفظ حريم اولياى حكومت</w:t>
      </w:r>
    </w:p>
    <w:p w:rsidR="00FF3763" w:rsidRDefault="009C2EE6" w:rsidP="00FF3763">
      <w:pPr>
        <w:pStyle w:val="libNormal"/>
        <w:rPr>
          <w:rFonts w:hint="cs"/>
          <w:rtl/>
          <w:lang w:bidi="fa-IR"/>
        </w:rPr>
      </w:pPr>
      <w:r>
        <w:rPr>
          <w:rtl/>
          <w:lang w:bidi="fa-IR"/>
        </w:rPr>
        <w:t xml:space="preserve">شرط ديگر اين است كه نبايد نسبت به حريم اولياى حكومت اسلامى و دين مقدس اسلام و شخص رسول الله </w:t>
      </w:r>
      <w:r w:rsidR="00CD7338" w:rsidRPr="00CD7338">
        <w:rPr>
          <w:rStyle w:val="libAlaemChar"/>
          <w:rtl/>
        </w:rPr>
        <w:t>صلى‌الله‌عليه‌وآله‌وسلم</w:t>
      </w:r>
      <w:r>
        <w:rPr>
          <w:rtl/>
          <w:lang w:bidi="fa-IR"/>
        </w:rPr>
        <w:t xml:space="preserve"> و اولياى ديگر هيچ نوع جسارتى انجام دهند كه در اين صورت از شرايط اهل ذمه خارج مى شوند</w:t>
      </w:r>
      <w:r w:rsidR="00CC3E1D">
        <w:rPr>
          <w:rtl/>
          <w:lang w:bidi="fa-IR"/>
        </w:rPr>
        <w:t xml:space="preserve">. </w:t>
      </w:r>
    </w:p>
    <w:p w:rsidR="009C2EE6" w:rsidRDefault="00D35857" w:rsidP="00FF3763">
      <w:pPr>
        <w:pStyle w:val="libNormal"/>
        <w:rPr>
          <w:rtl/>
          <w:lang w:bidi="fa-IR"/>
        </w:rPr>
      </w:pPr>
      <w:r>
        <w:rPr>
          <w:rtl/>
          <w:lang w:bidi="fa-IR"/>
        </w:rPr>
        <w:t>5 - عدم تظاهر به منكرات مسلمانان</w:t>
      </w:r>
    </w:p>
    <w:p w:rsidR="00FF3763" w:rsidRDefault="009C2EE6" w:rsidP="00FF3763">
      <w:pPr>
        <w:pStyle w:val="libNormal"/>
        <w:rPr>
          <w:rFonts w:hint="cs"/>
          <w:rtl/>
          <w:lang w:bidi="fa-IR"/>
        </w:rPr>
      </w:pPr>
      <w:r>
        <w:rPr>
          <w:rtl/>
          <w:lang w:bidi="fa-IR"/>
        </w:rPr>
        <w:t>آنها حق ندارند به آنچه كه در ميان مسلمانان منكر ناميده مى شود</w:t>
      </w:r>
      <w:r w:rsidR="00CC3E1D">
        <w:rPr>
          <w:rtl/>
          <w:lang w:bidi="fa-IR"/>
        </w:rPr>
        <w:t xml:space="preserve">، </w:t>
      </w:r>
      <w:r>
        <w:rPr>
          <w:rtl/>
          <w:lang w:bidi="fa-IR"/>
        </w:rPr>
        <w:t>تظاهر كنند</w:t>
      </w:r>
      <w:r w:rsidR="00CC3E1D">
        <w:rPr>
          <w:rtl/>
          <w:lang w:bidi="fa-IR"/>
        </w:rPr>
        <w:t xml:space="preserve">؛ </w:t>
      </w:r>
      <w:r>
        <w:rPr>
          <w:rtl/>
          <w:lang w:bidi="fa-IR"/>
        </w:rPr>
        <w:t>يعنى گرچه بعضى از امور</w:t>
      </w:r>
      <w:r w:rsidR="00CC3E1D">
        <w:rPr>
          <w:rtl/>
          <w:lang w:bidi="fa-IR"/>
        </w:rPr>
        <w:t xml:space="preserve">، </w:t>
      </w:r>
      <w:r>
        <w:rPr>
          <w:rtl/>
          <w:lang w:bidi="fa-IR"/>
        </w:rPr>
        <w:t>مثل شراب خمر و يا نكاح با محارم در اديان آنها مجاز باشد</w:t>
      </w:r>
      <w:r w:rsidR="00CC3E1D">
        <w:rPr>
          <w:rtl/>
          <w:lang w:bidi="fa-IR"/>
        </w:rPr>
        <w:t xml:space="preserve">، </w:t>
      </w:r>
      <w:r>
        <w:rPr>
          <w:rtl/>
          <w:lang w:bidi="fa-IR"/>
        </w:rPr>
        <w:t>تظاهر به اين گونه امور در جامعه اسلامى ممنوع است</w:t>
      </w:r>
      <w:r w:rsidR="00CC3E1D">
        <w:rPr>
          <w:rtl/>
          <w:lang w:bidi="fa-IR"/>
        </w:rPr>
        <w:t xml:space="preserve">. </w:t>
      </w:r>
      <w:r>
        <w:rPr>
          <w:rtl/>
          <w:lang w:bidi="fa-IR"/>
        </w:rPr>
        <w:t xml:space="preserve">حق </w:t>
      </w:r>
      <w:r>
        <w:rPr>
          <w:rtl/>
          <w:lang w:bidi="fa-IR"/>
        </w:rPr>
        <w:lastRenderedPageBreak/>
        <w:t>شرب خمر و خوردن گوشت خوك و امثال آن را ندارند</w:t>
      </w:r>
      <w:r w:rsidR="00CC3E1D">
        <w:rPr>
          <w:rtl/>
          <w:lang w:bidi="fa-IR"/>
        </w:rPr>
        <w:t xml:space="preserve">. </w:t>
      </w:r>
      <w:r>
        <w:rPr>
          <w:rtl/>
          <w:lang w:bidi="fa-IR"/>
        </w:rPr>
        <w:t>حال اگر تظاهر به اين امور كنند</w:t>
      </w:r>
      <w:r w:rsidR="00CC3E1D">
        <w:rPr>
          <w:rtl/>
          <w:lang w:bidi="fa-IR"/>
        </w:rPr>
        <w:t xml:space="preserve">، </w:t>
      </w:r>
      <w:r>
        <w:rPr>
          <w:rtl/>
          <w:lang w:bidi="fa-IR"/>
        </w:rPr>
        <w:t>در حكم آن بين فقها اختلاف است بعضى فرموده اند</w:t>
      </w:r>
      <w:r w:rsidR="00CC3E1D">
        <w:rPr>
          <w:rtl/>
          <w:lang w:bidi="fa-IR"/>
        </w:rPr>
        <w:t xml:space="preserve">: </w:t>
      </w:r>
      <w:r>
        <w:rPr>
          <w:rtl/>
          <w:lang w:bidi="fa-IR"/>
        </w:rPr>
        <w:t>«نفس تظاهر به اين امور نقض عهد است و خروج از پيمان ذمه»</w:t>
      </w:r>
      <w:r w:rsidR="00CC3E1D">
        <w:rPr>
          <w:rtl/>
          <w:lang w:bidi="fa-IR"/>
        </w:rPr>
        <w:t xml:space="preserve">؛ </w:t>
      </w:r>
      <w:r>
        <w:rPr>
          <w:rtl/>
          <w:lang w:bidi="fa-IR"/>
        </w:rPr>
        <w:t>بعضى هم فرموده اند</w:t>
      </w:r>
      <w:r w:rsidR="00CC3E1D">
        <w:rPr>
          <w:rtl/>
          <w:lang w:bidi="fa-IR"/>
        </w:rPr>
        <w:t xml:space="preserve">: </w:t>
      </w:r>
      <w:r>
        <w:rPr>
          <w:rtl/>
          <w:lang w:bidi="fa-IR"/>
        </w:rPr>
        <w:t>«نقض عهد نيست و مجازاتى كه در قوانين اسلامى در اين گونه تخلفات براى مسلمانان در نظر گرفته شده</w:t>
      </w:r>
      <w:r w:rsidR="00CC3E1D">
        <w:rPr>
          <w:rtl/>
          <w:lang w:bidi="fa-IR"/>
        </w:rPr>
        <w:t xml:space="preserve">، </w:t>
      </w:r>
      <w:r>
        <w:rPr>
          <w:rtl/>
          <w:lang w:bidi="fa-IR"/>
        </w:rPr>
        <w:t>درباره آنها نيز اعمال مى شود»</w:t>
      </w:r>
      <w:r w:rsidR="00CC3E1D">
        <w:rPr>
          <w:rtl/>
          <w:lang w:bidi="fa-IR"/>
        </w:rPr>
        <w:t xml:space="preserve">. </w:t>
      </w:r>
    </w:p>
    <w:p w:rsidR="009C2EE6" w:rsidRDefault="00D35857" w:rsidP="00FF3763">
      <w:pPr>
        <w:pStyle w:val="libNormal"/>
        <w:rPr>
          <w:rtl/>
          <w:lang w:bidi="fa-IR"/>
        </w:rPr>
      </w:pPr>
      <w:r>
        <w:rPr>
          <w:rtl/>
          <w:lang w:bidi="fa-IR"/>
        </w:rPr>
        <w:t>6 - نداشتن معبد و عبادتگاه</w:t>
      </w:r>
    </w:p>
    <w:p w:rsidR="009C2EE6" w:rsidRDefault="009C2EE6" w:rsidP="009C2EE6">
      <w:pPr>
        <w:pStyle w:val="libNormal"/>
        <w:rPr>
          <w:rtl/>
          <w:lang w:bidi="fa-IR"/>
        </w:rPr>
      </w:pPr>
      <w:r>
        <w:rPr>
          <w:rtl/>
          <w:lang w:bidi="fa-IR"/>
        </w:rPr>
        <w:t>شرط ديگر اين است كه آنها بايد ملزم شوند كه هيچ نوع معبد و عبادتگاهى برپا نكنند</w:t>
      </w:r>
      <w:r w:rsidR="00CC3E1D">
        <w:rPr>
          <w:rtl/>
          <w:lang w:bidi="fa-IR"/>
        </w:rPr>
        <w:t xml:space="preserve">؛ </w:t>
      </w:r>
      <w:r>
        <w:rPr>
          <w:rtl/>
          <w:lang w:bidi="fa-IR"/>
        </w:rPr>
        <w:t>مثلا مسيحيان در جامعه اسلامى ناقوس ننوازند</w:t>
      </w:r>
      <w:r w:rsidR="00CC3E1D">
        <w:rPr>
          <w:rtl/>
          <w:lang w:bidi="fa-IR"/>
        </w:rPr>
        <w:t xml:space="preserve">؛ </w:t>
      </w:r>
      <w:r>
        <w:rPr>
          <w:rtl/>
          <w:lang w:bidi="fa-IR"/>
        </w:rPr>
        <w:t>ارتفاع ساختمان هايشان از ساختمان هاى مسلمانان بيشتر نباشد</w:t>
      </w:r>
      <w:r w:rsidR="00CC3E1D">
        <w:rPr>
          <w:rtl/>
          <w:lang w:bidi="fa-IR"/>
        </w:rPr>
        <w:t xml:space="preserve">؛ </w:t>
      </w:r>
      <w:r>
        <w:rPr>
          <w:rtl/>
          <w:lang w:bidi="fa-IR"/>
        </w:rPr>
        <w:t xml:space="preserve">كه اگر چنين شود مستحق مجازات خواهند بود </w:t>
      </w:r>
      <w:r w:rsidRPr="00D35857">
        <w:rPr>
          <w:rStyle w:val="libFootnotenumChar"/>
          <w:rtl/>
          <w:lang w:bidi="fa-IR"/>
        </w:rPr>
        <w:t>(962)</w:t>
      </w:r>
      <w:r w:rsidR="00CC3E1D">
        <w:rPr>
          <w:rtl/>
          <w:lang w:bidi="fa-IR"/>
        </w:rPr>
        <w:t xml:space="preserve">. </w:t>
      </w:r>
    </w:p>
    <w:p w:rsidR="009C2EE6" w:rsidRDefault="009C2EE6" w:rsidP="009C2EE6">
      <w:pPr>
        <w:pStyle w:val="libNormal"/>
        <w:rPr>
          <w:rtl/>
          <w:lang w:bidi="fa-IR"/>
        </w:rPr>
      </w:pPr>
      <w:r>
        <w:rPr>
          <w:rtl/>
          <w:lang w:bidi="fa-IR"/>
        </w:rPr>
        <w:t xml:space="preserve">البته در فقه عامه سخت گيرى هاى بيشترى براى آنها شده است كه گفتيم اين نگاه با معارف و فقه شيعه و دستورات اهل بيت </w:t>
      </w:r>
      <w:r w:rsidR="00521F6F" w:rsidRPr="00521F6F">
        <w:rPr>
          <w:rStyle w:val="libAlaemChar"/>
          <w:rtl/>
        </w:rPr>
        <w:t>عليهم‌السلام</w:t>
      </w:r>
      <w:r>
        <w:rPr>
          <w:rtl/>
          <w:lang w:bidi="fa-IR"/>
        </w:rPr>
        <w:t xml:space="preserve"> مخصوصا سيره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كه در دوران حكومتش اهل ذمه در حكومت اسلامى زندگى مى كردند</w:t>
      </w:r>
      <w:r w:rsidR="00CC3E1D">
        <w:rPr>
          <w:rtl/>
          <w:lang w:bidi="fa-IR"/>
        </w:rPr>
        <w:t xml:space="preserve">، </w:t>
      </w:r>
      <w:r>
        <w:rPr>
          <w:rtl/>
          <w:lang w:bidi="fa-IR"/>
        </w:rPr>
        <w:t>منافات دارد</w:t>
      </w:r>
      <w:r w:rsidR="00CC3E1D">
        <w:rPr>
          <w:rtl/>
          <w:lang w:bidi="fa-IR"/>
        </w:rPr>
        <w:t xml:space="preserve">. </w:t>
      </w:r>
      <w:r>
        <w:rPr>
          <w:rtl/>
          <w:lang w:bidi="fa-IR"/>
        </w:rPr>
        <w:t>به هر حال</w:t>
      </w:r>
      <w:r w:rsidR="00CC3E1D">
        <w:rPr>
          <w:rtl/>
          <w:lang w:bidi="fa-IR"/>
        </w:rPr>
        <w:t xml:space="preserve">، </w:t>
      </w:r>
      <w:r>
        <w:rPr>
          <w:rtl/>
          <w:lang w:bidi="fa-IR"/>
        </w:rPr>
        <w:t>شرايطى كه ذكر شد در فقه شيعه و عامه مشترك است</w:t>
      </w:r>
      <w:r w:rsidR="00CC3E1D">
        <w:rPr>
          <w:rtl/>
          <w:lang w:bidi="fa-IR"/>
        </w:rPr>
        <w:t xml:space="preserve">. </w:t>
      </w:r>
      <w:r>
        <w:rPr>
          <w:rtl/>
          <w:lang w:bidi="fa-IR"/>
        </w:rPr>
        <w:t xml:space="preserve">اين شرايط يا از آيات كريمه قرآن استنتاج مى شود و يا از فحواى رواياتى كه از ائمه اطهار </w:t>
      </w:r>
      <w:r w:rsidR="00521F6F" w:rsidRPr="00521F6F">
        <w:rPr>
          <w:rStyle w:val="libAlaemChar"/>
          <w:rtl/>
        </w:rPr>
        <w:t>عليهم‌السلام</w:t>
      </w:r>
      <w:r>
        <w:rPr>
          <w:rtl/>
          <w:lang w:bidi="fa-IR"/>
        </w:rPr>
        <w:t xml:space="preserve"> نقل شده است</w:t>
      </w:r>
      <w:r w:rsidR="00CC3E1D">
        <w:rPr>
          <w:rtl/>
          <w:lang w:bidi="fa-IR"/>
        </w:rPr>
        <w:t xml:space="preserve">؛ </w:t>
      </w:r>
      <w:r>
        <w:rPr>
          <w:rtl/>
          <w:lang w:bidi="fa-IR"/>
        </w:rPr>
        <w:t>مثلا در روايتى</w:t>
      </w:r>
      <w:r w:rsidR="00CC3E1D">
        <w:rPr>
          <w:rtl/>
          <w:lang w:bidi="fa-IR"/>
        </w:rPr>
        <w:t xml:space="preserve">، </w:t>
      </w:r>
      <w:r>
        <w:rPr>
          <w:rtl/>
          <w:lang w:bidi="fa-IR"/>
        </w:rPr>
        <w:t xml:space="preserve">زراره از امام صادق </w:t>
      </w:r>
      <w:r w:rsidR="00CD7338" w:rsidRPr="00CD7338">
        <w:rPr>
          <w:rStyle w:val="libAlaemChar"/>
          <w:rtl/>
        </w:rPr>
        <w:t>عليه‌السلام</w:t>
      </w:r>
      <w:r>
        <w:rPr>
          <w:rtl/>
          <w:lang w:bidi="fa-IR"/>
        </w:rPr>
        <w:t xml:space="preserve"> نقل مى كند كه حضرت فرمودند</w:t>
      </w:r>
      <w:r w:rsidR="00CC3E1D">
        <w:rPr>
          <w:rtl/>
          <w:lang w:bidi="fa-IR"/>
        </w:rPr>
        <w:t xml:space="preserve">: </w:t>
      </w:r>
    </w:p>
    <w:p w:rsidR="009C2EE6" w:rsidRDefault="009C2EE6" w:rsidP="009C2EE6">
      <w:pPr>
        <w:pStyle w:val="libNormal"/>
        <w:rPr>
          <w:rtl/>
          <w:lang w:bidi="fa-IR"/>
        </w:rPr>
      </w:pPr>
      <w:r>
        <w:rPr>
          <w:rtl/>
          <w:lang w:bidi="fa-IR"/>
        </w:rPr>
        <w:t xml:space="preserve">انَّ رسول الله </w:t>
      </w:r>
      <w:r w:rsidR="00CD7338" w:rsidRPr="00CD7338">
        <w:rPr>
          <w:rStyle w:val="libAlaemChar"/>
          <w:rtl/>
        </w:rPr>
        <w:t>صلى‌الله‌عليه‌وآله‌وسلم</w:t>
      </w:r>
      <w:r>
        <w:rPr>
          <w:rtl/>
          <w:lang w:bidi="fa-IR"/>
        </w:rPr>
        <w:t xml:space="preserve"> قَبِلَ الجِزيَةَ مِن اءَهلِ الذِّمَّةِ على اءَن لا يَاءكُلوا الرِّبا و لا يَاءكُلوا لَحمَ الخِنزيرِ و لا يَنكِحوا الاءَخواتِ و لا بَناتِ الاءَخ و لا بَناتِ الاءُختِ فَمَن فَعَلَ ذلكَ منهم بَرَئَت منهُ ذِمَّةُ اللهِ و ذِمَّةُ رسولِهِ </w:t>
      </w:r>
      <w:r w:rsidR="00CD7338" w:rsidRPr="00CD7338">
        <w:rPr>
          <w:rStyle w:val="libAlaemChar"/>
          <w:rtl/>
        </w:rPr>
        <w:t>صلى‌الله‌عليه‌وآله‌وسلم</w:t>
      </w:r>
      <w:r>
        <w:rPr>
          <w:rtl/>
          <w:lang w:bidi="fa-IR"/>
        </w:rPr>
        <w:t xml:space="preserve"> </w:t>
      </w:r>
      <w:r w:rsidRPr="00D35857">
        <w:rPr>
          <w:rStyle w:val="libFootnotenumChar"/>
          <w:rtl/>
          <w:lang w:bidi="fa-IR"/>
        </w:rPr>
        <w:t>(963)</w:t>
      </w:r>
      <w:r w:rsidR="00CC3E1D">
        <w:rPr>
          <w:rtl/>
          <w:lang w:bidi="fa-IR"/>
        </w:rPr>
        <w:t xml:space="preserve">. </w:t>
      </w:r>
    </w:p>
    <w:p w:rsidR="009C2EE6" w:rsidRDefault="009C2EE6" w:rsidP="009C2EE6">
      <w:pPr>
        <w:pStyle w:val="libNormal"/>
        <w:rPr>
          <w:rtl/>
          <w:lang w:bidi="fa-IR"/>
        </w:rPr>
      </w:pPr>
      <w:r>
        <w:rPr>
          <w:rtl/>
          <w:lang w:bidi="fa-IR"/>
        </w:rPr>
        <w:t xml:space="preserve">«پيامبر </w:t>
      </w:r>
      <w:r w:rsidR="00CD7338" w:rsidRPr="00CD7338">
        <w:rPr>
          <w:rStyle w:val="libAlaemChar"/>
          <w:rtl/>
        </w:rPr>
        <w:t>صلى‌الله‌عليه‌وآله‌وسلم</w:t>
      </w:r>
      <w:r>
        <w:rPr>
          <w:rtl/>
          <w:lang w:bidi="fa-IR"/>
        </w:rPr>
        <w:t xml:space="preserve"> به اين شرط جزيه را از هل ذمه پذيرفتن كه رباخوارى نكنند</w:t>
      </w:r>
      <w:r w:rsidR="00CC3E1D">
        <w:rPr>
          <w:rtl/>
          <w:lang w:bidi="fa-IR"/>
        </w:rPr>
        <w:t xml:space="preserve">، </w:t>
      </w:r>
      <w:r>
        <w:rPr>
          <w:rtl/>
          <w:lang w:bidi="fa-IR"/>
        </w:rPr>
        <w:t>گوشت خوك نخورند</w:t>
      </w:r>
      <w:r w:rsidR="00CC3E1D">
        <w:rPr>
          <w:rtl/>
          <w:lang w:bidi="fa-IR"/>
        </w:rPr>
        <w:t xml:space="preserve">، </w:t>
      </w:r>
      <w:r>
        <w:rPr>
          <w:rtl/>
          <w:lang w:bidi="fa-IR"/>
        </w:rPr>
        <w:t xml:space="preserve">و با خواهران و دختران برادر و دختران خواهر ازدواج </w:t>
      </w:r>
      <w:r>
        <w:rPr>
          <w:rtl/>
          <w:lang w:bidi="fa-IR"/>
        </w:rPr>
        <w:lastRenderedPageBreak/>
        <w:t>نكنند</w:t>
      </w:r>
      <w:r w:rsidR="00CC3E1D">
        <w:rPr>
          <w:rtl/>
          <w:lang w:bidi="fa-IR"/>
        </w:rPr>
        <w:t xml:space="preserve">. </w:t>
      </w:r>
      <w:r>
        <w:rPr>
          <w:rtl/>
          <w:lang w:bidi="fa-IR"/>
        </w:rPr>
        <w:t>هر ذمِّى كه يكى از اين كارها را انجام دهد</w:t>
      </w:r>
      <w:r w:rsidR="00CC3E1D">
        <w:rPr>
          <w:rtl/>
          <w:lang w:bidi="fa-IR"/>
        </w:rPr>
        <w:t xml:space="preserve">، </w:t>
      </w:r>
      <w:r>
        <w:rPr>
          <w:rtl/>
          <w:lang w:bidi="fa-IR"/>
        </w:rPr>
        <w:t xml:space="preserve">از پناه خدا و رسول </w:t>
      </w:r>
      <w:r w:rsidR="00CD7338" w:rsidRPr="00CD7338">
        <w:rPr>
          <w:rStyle w:val="libAlaemChar"/>
          <w:rtl/>
        </w:rPr>
        <w:t>صلى‌الله‌عليه‌وآله‌وسلم</w:t>
      </w:r>
      <w:r>
        <w:rPr>
          <w:rtl/>
          <w:lang w:bidi="fa-IR"/>
        </w:rPr>
        <w:t xml:space="preserve"> خارج مى شود»</w:t>
      </w:r>
      <w:r w:rsidR="00CC3E1D">
        <w:rPr>
          <w:rtl/>
          <w:lang w:bidi="fa-IR"/>
        </w:rPr>
        <w:t xml:space="preserve">. </w:t>
      </w:r>
    </w:p>
    <w:p w:rsidR="009C2EE6" w:rsidRDefault="009C2EE6" w:rsidP="009C2EE6">
      <w:pPr>
        <w:pStyle w:val="libNormal"/>
        <w:rPr>
          <w:rtl/>
          <w:lang w:bidi="fa-IR"/>
        </w:rPr>
      </w:pPr>
      <w:r>
        <w:rPr>
          <w:rtl/>
          <w:lang w:bidi="fa-IR"/>
        </w:rPr>
        <w:t>بر اساس اين روايت</w:t>
      </w:r>
      <w:r w:rsidR="00CC3E1D">
        <w:rPr>
          <w:rtl/>
          <w:lang w:bidi="fa-IR"/>
        </w:rPr>
        <w:t xml:space="preserve">، </w:t>
      </w:r>
      <w:r>
        <w:rPr>
          <w:rtl/>
          <w:lang w:bidi="fa-IR"/>
        </w:rPr>
        <w:t xml:space="preserve">پيغمبر </w:t>
      </w:r>
      <w:r w:rsidR="00CD7338" w:rsidRPr="00CD7338">
        <w:rPr>
          <w:rStyle w:val="libAlaemChar"/>
          <w:rtl/>
        </w:rPr>
        <w:t>صلى‌الله‌عليه‌وآله‌وسلم</w:t>
      </w:r>
      <w:r>
        <w:rPr>
          <w:rtl/>
          <w:lang w:bidi="fa-IR"/>
        </w:rPr>
        <w:t xml:space="preserve"> به صورت رسمى از آنان پيمان گرفته بود كه به محرمات اسلامى تظاهر نكنند</w:t>
      </w:r>
      <w:r w:rsidR="00CC3E1D">
        <w:rPr>
          <w:rtl/>
          <w:lang w:bidi="fa-IR"/>
        </w:rPr>
        <w:t xml:space="preserve">. </w:t>
      </w:r>
      <w:r>
        <w:rPr>
          <w:rtl/>
          <w:lang w:bidi="fa-IR"/>
        </w:rPr>
        <w:t>ديگر اين كه به رباخوارى روى نياورند</w:t>
      </w:r>
      <w:r w:rsidR="00CC3E1D">
        <w:rPr>
          <w:rtl/>
          <w:lang w:bidi="fa-IR"/>
        </w:rPr>
        <w:t xml:space="preserve">؛ </w:t>
      </w:r>
      <w:r>
        <w:rPr>
          <w:rtl/>
          <w:lang w:bidi="fa-IR"/>
        </w:rPr>
        <w:t>گرچه برخى از محرمات در اديان آنها جايز شمرده شده</w:t>
      </w:r>
      <w:r w:rsidR="00CC3E1D">
        <w:rPr>
          <w:rtl/>
          <w:lang w:bidi="fa-IR"/>
        </w:rPr>
        <w:t xml:space="preserve">. </w:t>
      </w:r>
      <w:r>
        <w:rPr>
          <w:rtl/>
          <w:lang w:bidi="fa-IR"/>
        </w:rPr>
        <w:t>شايد بتوان گفت كه هر نوع آزار مسلمانان توسط اهل ذمه باعث نقص ‍ پيمان مى شود و چون رباخوارى هم نوعى تخريب امور اقتصادى و بازار مسلمانان و در نتيجه آزار آنهاست موجب نقص پيمان مى شود</w:t>
      </w:r>
      <w:r w:rsidR="00CC3E1D">
        <w:rPr>
          <w:rtl/>
          <w:lang w:bidi="fa-IR"/>
        </w:rPr>
        <w:t xml:space="preserve">. </w:t>
      </w:r>
    </w:p>
    <w:p w:rsidR="009C2EE6" w:rsidRDefault="009C2EE6" w:rsidP="009C2EE6">
      <w:pPr>
        <w:pStyle w:val="libNormal"/>
        <w:rPr>
          <w:rtl/>
          <w:lang w:bidi="fa-IR"/>
        </w:rPr>
      </w:pPr>
      <w:r>
        <w:rPr>
          <w:rtl/>
          <w:lang w:bidi="fa-IR"/>
        </w:rPr>
        <w:t xml:space="preserve">در روايت ديگرى كه ابى بصير از امام صادق </w:t>
      </w:r>
      <w:r w:rsidR="00CD7338" w:rsidRPr="00CD7338">
        <w:rPr>
          <w:rStyle w:val="libAlaemChar"/>
          <w:rtl/>
        </w:rPr>
        <w:t>عليه‌السلام</w:t>
      </w:r>
      <w:r>
        <w:rPr>
          <w:rtl/>
          <w:lang w:bidi="fa-IR"/>
        </w:rPr>
        <w:t xml:space="preserve"> نقل مى كند</w:t>
      </w:r>
      <w:r w:rsidR="00CC3E1D">
        <w:rPr>
          <w:rtl/>
          <w:lang w:bidi="fa-IR"/>
        </w:rPr>
        <w:t xml:space="preserve">، </w:t>
      </w:r>
      <w:r>
        <w:rPr>
          <w:rtl/>
          <w:lang w:bidi="fa-IR"/>
        </w:rPr>
        <w:t>آمده است كه حضرت فرمودند</w:t>
      </w:r>
      <w:r w:rsidR="00CC3E1D">
        <w:rPr>
          <w:rtl/>
          <w:lang w:bidi="fa-IR"/>
        </w:rPr>
        <w:t xml:space="preserve">: </w:t>
      </w:r>
    </w:p>
    <w:p w:rsidR="009C2EE6" w:rsidRDefault="009C2EE6" w:rsidP="009C2EE6">
      <w:pPr>
        <w:pStyle w:val="libNormal"/>
        <w:rPr>
          <w:rtl/>
          <w:lang w:bidi="fa-IR"/>
        </w:rPr>
      </w:pPr>
      <w:r>
        <w:rPr>
          <w:rtl/>
          <w:lang w:bidi="fa-IR"/>
        </w:rPr>
        <w:t xml:space="preserve">كانَ علىُّ </w:t>
      </w:r>
      <w:r w:rsidR="00CD7338" w:rsidRPr="00CD7338">
        <w:rPr>
          <w:rStyle w:val="libAlaemChar"/>
          <w:rtl/>
        </w:rPr>
        <w:t>عليه‌السلام</w:t>
      </w:r>
      <w:r>
        <w:rPr>
          <w:rtl/>
          <w:lang w:bidi="fa-IR"/>
        </w:rPr>
        <w:t xml:space="preserve"> يَضرِبُ فى الخَمرِ والنَّبيذِ ثمانينَ الحُرَّ والعبدَ و اليهودىَّ والنَّصرانىَّ قلتُ و ما شاءنا يهودىِّ والنَّصرانىِّ قال ليس لهم اءن يُظهِروا شُربه يكونُ ذلكَ فى بيوتهم </w:t>
      </w:r>
      <w:r w:rsidRPr="00D35857">
        <w:rPr>
          <w:rStyle w:val="libFootnotenumChar"/>
          <w:rtl/>
          <w:lang w:bidi="fa-IR"/>
        </w:rPr>
        <w:t>(964)</w:t>
      </w:r>
      <w:r w:rsidR="00CC3E1D">
        <w:rPr>
          <w:rtl/>
          <w:lang w:bidi="fa-IR"/>
        </w:rPr>
        <w:t xml:space="preserve">. </w:t>
      </w:r>
    </w:p>
    <w:p w:rsidR="009C2EE6" w:rsidRDefault="009C2EE6" w:rsidP="009C2EE6">
      <w:pPr>
        <w:pStyle w:val="libNormal"/>
        <w:rPr>
          <w:rtl/>
          <w:lang w:bidi="fa-IR"/>
        </w:rPr>
      </w:pPr>
      <w:r>
        <w:rPr>
          <w:rtl/>
          <w:lang w:bidi="fa-IR"/>
        </w:rPr>
        <w:t xml:space="preserve">«على </w:t>
      </w:r>
      <w:r w:rsidR="00CD7338" w:rsidRPr="00CD7338">
        <w:rPr>
          <w:rStyle w:val="libAlaemChar"/>
          <w:rtl/>
        </w:rPr>
        <w:t>عليه‌السلام</w:t>
      </w:r>
      <w:r>
        <w:rPr>
          <w:rtl/>
          <w:lang w:bidi="fa-IR"/>
        </w:rPr>
        <w:t xml:space="preserve"> كسانى را كه شرب خمر مى كردند هشتاد تازيانه مى زدند</w:t>
      </w:r>
      <w:r w:rsidR="00CC3E1D">
        <w:rPr>
          <w:rtl/>
          <w:lang w:bidi="fa-IR"/>
        </w:rPr>
        <w:t xml:space="preserve">؛ </w:t>
      </w:r>
      <w:r>
        <w:rPr>
          <w:rtl/>
          <w:lang w:bidi="fa-IR"/>
        </w:rPr>
        <w:t>اعم از اين كه آزاد بودند يا برده</w:t>
      </w:r>
      <w:r w:rsidR="00CC3E1D">
        <w:rPr>
          <w:rtl/>
          <w:lang w:bidi="fa-IR"/>
        </w:rPr>
        <w:t xml:space="preserve">؛ </w:t>
      </w:r>
      <w:r>
        <w:rPr>
          <w:rtl/>
          <w:lang w:bidi="fa-IR"/>
        </w:rPr>
        <w:t>يهودى بودند يا نصرانى</w:t>
      </w:r>
      <w:r w:rsidR="00CC3E1D">
        <w:rPr>
          <w:rtl/>
          <w:lang w:bidi="fa-IR"/>
        </w:rPr>
        <w:t xml:space="preserve">. </w:t>
      </w:r>
      <w:r>
        <w:rPr>
          <w:rtl/>
          <w:lang w:bidi="fa-IR"/>
        </w:rPr>
        <w:t>راوى مى گويد</w:t>
      </w:r>
      <w:r w:rsidR="00CC3E1D">
        <w:rPr>
          <w:rtl/>
          <w:lang w:bidi="fa-IR"/>
        </w:rPr>
        <w:t xml:space="preserve">: </w:t>
      </w:r>
      <w:r w:rsidR="00F028FC">
        <w:rPr>
          <w:rtl/>
          <w:lang w:bidi="fa-IR"/>
        </w:rPr>
        <w:t>سئوال</w:t>
      </w:r>
      <w:r>
        <w:rPr>
          <w:rtl/>
          <w:lang w:bidi="fa-IR"/>
        </w:rPr>
        <w:t xml:space="preserve"> كردم</w:t>
      </w:r>
      <w:r w:rsidR="00CC3E1D">
        <w:rPr>
          <w:rtl/>
          <w:lang w:bidi="fa-IR"/>
        </w:rPr>
        <w:t xml:space="preserve">: </w:t>
      </w:r>
      <w:r>
        <w:rPr>
          <w:rtl/>
          <w:lang w:bidi="fa-IR"/>
        </w:rPr>
        <w:t>چرا؟ يهودى و نصرانى كه در مكتب خود مجازند</w:t>
      </w:r>
      <w:r w:rsidR="00CC3E1D">
        <w:rPr>
          <w:rtl/>
          <w:lang w:bidi="fa-IR"/>
        </w:rPr>
        <w:t xml:space="preserve">. </w:t>
      </w:r>
      <w:r>
        <w:rPr>
          <w:rtl/>
          <w:lang w:bidi="fa-IR"/>
        </w:rPr>
        <w:t xml:space="preserve">امام </w:t>
      </w:r>
      <w:r w:rsidR="00CD7338" w:rsidRPr="00CD7338">
        <w:rPr>
          <w:rStyle w:val="libAlaemChar"/>
          <w:rtl/>
        </w:rPr>
        <w:t>عليه‌السلام</w:t>
      </w:r>
      <w:r>
        <w:rPr>
          <w:rtl/>
          <w:lang w:bidi="fa-IR"/>
        </w:rPr>
        <w:t xml:space="preserve"> فرمودند</w:t>
      </w:r>
      <w:r w:rsidR="00CC3E1D">
        <w:rPr>
          <w:rtl/>
          <w:lang w:bidi="fa-IR"/>
        </w:rPr>
        <w:t xml:space="preserve">: </w:t>
      </w:r>
      <w:r>
        <w:rPr>
          <w:rtl/>
          <w:lang w:bidi="fa-IR"/>
        </w:rPr>
        <w:t>آنها در جامعه اسلامى اجازه تظاهر به منكرات را ندارند و مى توانند داخل خانه هايشان به امورى بپردازند كه در آيين خودشان جايز است»</w:t>
      </w:r>
      <w:r w:rsidR="00CC3E1D">
        <w:rPr>
          <w:rtl/>
          <w:lang w:bidi="fa-IR"/>
        </w:rPr>
        <w:t xml:space="preserve">. </w:t>
      </w:r>
    </w:p>
    <w:p w:rsidR="009C2EE6" w:rsidRDefault="009C2EE6" w:rsidP="009C2EE6">
      <w:pPr>
        <w:pStyle w:val="libNormal"/>
        <w:rPr>
          <w:lang w:bidi="fa-IR"/>
        </w:rPr>
      </w:pPr>
      <w:r>
        <w:rPr>
          <w:rtl/>
          <w:lang w:bidi="fa-IR"/>
        </w:rPr>
        <w:t xml:space="preserve">همچنين در روايات متعددى داريم كه در آن تصريح شده است اگر كسى از اهل ذمه به رسول اكرم </w:t>
      </w:r>
      <w:r w:rsidR="00CD7338" w:rsidRPr="00CD7338">
        <w:rPr>
          <w:rStyle w:val="libAlaemChar"/>
          <w:rtl/>
        </w:rPr>
        <w:t>صلى‌الله‌عليه‌وآله‌وسلم</w:t>
      </w:r>
      <w:r>
        <w:rPr>
          <w:rtl/>
          <w:lang w:bidi="fa-IR"/>
        </w:rPr>
        <w:t xml:space="preserve"> جسارت</w:t>
      </w:r>
      <w:r w:rsidR="00CC3E1D">
        <w:rPr>
          <w:rtl/>
          <w:lang w:bidi="fa-IR"/>
        </w:rPr>
        <w:t xml:space="preserve">، </w:t>
      </w:r>
      <w:r>
        <w:rPr>
          <w:rtl/>
          <w:lang w:bidi="fa-IR"/>
        </w:rPr>
        <w:t>اهانت و يا سبّ كند</w:t>
      </w:r>
      <w:r w:rsidR="00CC3E1D">
        <w:rPr>
          <w:rtl/>
          <w:lang w:bidi="fa-IR"/>
        </w:rPr>
        <w:t xml:space="preserve">، </w:t>
      </w:r>
      <w:r>
        <w:rPr>
          <w:rtl/>
          <w:lang w:bidi="fa-IR"/>
        </w:rPr>
        <w:t>مهدورالدم است</w:t>
      </w:r>
      <w:r w:rsidR="00CC3E1D">
        <w:rPr>
          <w:rtl/>
          <w:lang w:bidi="fa-IR"/>
        </w:rPr>
        <w:t xml:space="preserve">. </w:t>
      </w:r>
      <w:r>
        <w:rPr>
          <w:rtl/>
          <w:lang w:bidi="fa-IR"/>
        </w:rPr>
        <w:t>در روايتى كه اتفاقا سند آن به عامه برمى گردد</w:t>
      </w:r>
      <w:r w:rsidR="00CC3E1D">
        <w:rPr>
          <w:rtl/>
          <w:lang w:bidi="fa-IR"/>
        </w:rPr>
        <w:t xml:space="preserve">، </w:t>
      </w:r>
      <w:r>
        <w:rPr>
          <w:rtl/>
          <w:lang w:bidi="fa-IR"/>
        </w:rPr>
        <w:t>از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نقل مى كند كه فرمودند</w:t>
      </w:r>
      <w:r w:rsidR="00CC3E1D">
        <w:rPr>
          <w:rtl/>
          <w:lang w:bidi="fa-IR"/>
        </w:rPr>
        <w:t xml:space="preserve">: </w:t>
      </w:r>
    </w:p>
    <w:p w:rsidR="009C2EE6" w:rsidRDefault="009C2EE6" w:rsidP="009C2EE6">
      <w:pPr>
        <w:pStyle w:val="libNormal"/>
        <w:rPr>
          <w:rtl/>
          <w:lang w:bidi="fa-IR"/>
        </w:rPr>
      </w:pPr>
      <w:r>
        <w:rPr>
          <w:rtl/>
          <w:lang w:bidi="fa-IR"/>
        </w:rPr>
        <w:lastRenderedPageBreak/>
        <w:t xml:space="preserve">اءَنَّ يهودية كانت تَشتِمُ النبىُّ </w:t>
      </w:r>
      <w:r w:rsidR="00CD7338" w:rsidRPr="00CD7338">
        <w:rPr>
          <w:rStyle w:val="libAlaemChar"/>
          <w:rtl/>
        </w:rPr>
        <w:t>صلى‌الله‌عليه‌وآله‌وسلم</w:t>
      </w:r>
      <w:r>
        <w:rPr>
          <w:rtl/>
          <w:lang w:bidi="fa-IR"/>
        </w:rPr>
        <w:t xml:space="preserve"> و تقعُ فيه فخنَقها رجل حتّى ماتَت</w:t>
      </w:r>
      <w:r w:rsidR="00CC3E1D">
        <w:rPr>
          <w:rtl/>
          <w:lang w:bidi="fa-IR"/>
        </w:rPr>
        <w:t xml:space="preserve">، </w:t>
      </w:r>
      <w:r>
        <w:rPr>
          <w:rtl/>
          <w:lang w:bidi="fa-IR"/>
        </w:rPr>
        <w:t xml:space="preserve">فابطَلَ رسول الله </w:t>
      </w:r>
      <w:r w:rsidR="00CD7338" w:rsidRPr="00CD7338">
        <w:rPr>
          <w:rStyle w:val="libAlaemChar"/>
          <w:rtl/>
        </w:rPr>
        <w:t>صلى‌الله‌عليه‌وآله‌وسلم</w:t>
      </w:r>
      <w:r>
        <w:rPr>
          <w:rtl/>
          <w:lang w:bidi="fa-IR"/>
        </w:rPr>
        <w:t xml:space="preserve"> دِيَتها </w:t>
      </w:r>
      <w:r w:rsidRPr="00D35857">
        <w:rPr>
          <w:rStyle w:val="libFootnotenumChar"/>
          <w:rtl/>
          <w:lang w:bidi="fa-IR"/>
        </w:rPr>
        <w:t>(965)</w:t>
      </w:r>
      <w:r w:rsidR="00CC3E1D">
        <w:rPr>
          <w:rtl/>
          <w:lang w:bidi="fa-IR"/>
        </w:rPr>
        <w:t xml:space="preserve">. </w:t>
      </w:r>
    </w:p>
    <w:p w:rsidR="009C2EE6" w:rsidRDefault="009C2EE6" w:rsidP="009C2EE6">
      <w:pPr>
        <w:pStyle w:val="libNormal"/>
        <w:rPr>
          <w:rtl/>
          <w:lang w:bidi="fa-IR"/>
        </w:rPr>
      </w:pPr>
      <w:r>
        <w:rPr>
          <w:rtl/>
          <w:lang w:bidi="fa-IR"/>
        </w:rPr>
        <w:t xml:space="preserve">«زنى يهودى به رسول الله </w:t>
      </w:r>
      <w:r w:rsidR="00CD7338" w:rsidRPr="00CD7338">
        <w:rPr>
          <w:rStyle w:val="libAlaemChar"/>
          <w:rtl/>
        </w:rPr>
        <w:t>صلى‌الله‌عليه‌وآله‌وسلم</w:t>
      </w:r>
      <w:r>
        <w:rPr>
          <w:rtl/>
          <w:lang w:bidi="fa-IR"/>
        </w:rPr>
        <w:t xml:space="preserve"> جسارت مى كرد يكى از مسلمانها او را كشت</w:t>
      </w:r>
      <w:r w:rsidR="00CC3E1D">
        <w:rPr>
          <w:rtl/>
          <w:lang w:bidi="fa-IR"/>
        </w:rPr>
        <w:t xml:space="preserve">؛ </w:t>
      </w:r>
      <w:r>
        <w:rPr>
          <w:rtl/>
          <w:lang w:bidi="fa-IR"/>
        </w:rPr>
        <w:t xml:space="preserve">پيغمبر </w:t>
      </w:r>
      <w:r w:rsidR="00CD7338" w:rsidRPr="00CD7338">
        <w:rPr>
          <w:rStyle w:val="libAlaemChar"/>
          <w:rtl/>
        </w:rPr>
        <w:t>صلى‌الله‌عليه‌وآله‌وسلم</w:t>
      </w:r>
      <w:r>
        <w:rPr>
          <w:rtl/>
          <w:lang w:bidi="fa-IR"/>
        </w:rPr>
        <w:t xml:space="preserve"> - خون او را هدر دانسته - ديه او را باطل كردند»</w:t>
      </w:r>
      <w:r w:rsidR="00CC3E1D">
        <w:rPr>
          <w:rtl/>
          <w:lang w:bidi="fa-IR"/>
        </w:rPr>
        <w:t xml:space="preserve">. </w:t>
      </w:r>
    </w:p>
    <w:p w:rsidR="009C2EE6" w:rsidRDefault="009C2EE6" w:rsidP="009C2EE6">
      <w:pPr>
        <w:pStyle w:val="libNormal"/>
        <w:rPr>
          <w:rtl/>
          <w:lang w:bidi="fa-IR"/>
        </w:rPr>
      </w:pPr>
      <w:r>
        <w:rPr>
          <w:rtl/>
          <w:lang w:bidi="fa-IR"/>
        </w:rPr>
        <w:t>گفتيم كه اهل ذمه مجاز نيستند در بلاد اسلامى كنيسه و كليسا بسازند و ناقوس به صدا درآورند</w:t>
      </w:r>
      <w:r w:rsidR="00CC3E1D">
        <w:rPr>
          <w:rtl/>
          <w:lang w:bidi="fa-IR"/>
        </w:rPr>
        <w:t xml:space="preserve">، </w:t>
      </w:r>
      <w:r>
        <w:rPr>
          <w:rtl/>
          <w:lang w:bidi="fa-IR"/>
        </w:rPr>
        <w:t>مستند ما روايتى از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است كه مى فرمايند</w:t>
      </w:r>
      <w:r w:rsidR="00CC3E1D">
        <w:rPr>
          <w:rtl/>
          <w:lang w:bidi="fa-IR"/>
        </w:rPr>
        <w:t xml:space="preserve">: </w:t>
      </w:r>
    </w:p>
    <w:p w:rsidR="009C2EE6" w:rsidRDefault="009C2EE6" w:rsidP="009C2EE6">
      <w:pPr>
        <w:pStyle w:val="libNormal"/>
        <w:rPr>
          <w:rtl/>
          <w:lang w:bidi="fa-IR"/>
        </w:rPr>
      </w:pPr>
      <w:r>
        <w:rPr>
          <w:rtl/>
          <w:lang w:bidi="fa-IR"/>
        </w:rPr>
        <w:t xml:space="preserve">انَّه </w:t>
      </w:r>
      <w:r w:rsidR="00CD7338" w:rsidRPr="00CD7338">
        <w:rPr>
          <w:rStyle w:val="libAlaemChar"/>
          <w:rtl/>
        </w:rPr>
        <w:t>صلى‌الله‌عليه‌وآله‌وسلم</w:t>
      </w:r>
      <w:r>
        <w:rPr>
          <w:rtl/>
          <w:lang w:bidi="fa-IR"/>
        </w:rPr>
        <w:t xml:space="preserve"> نَهى عن احداثِ الكنائسِ فى دارِ الاسلامِ </w:t>
      </w:r>
      <w:r w:rsidRPr="00D35857">
        <w:rPr>
          <w:rStyle w:val="libFootnotenumChar"/>
          <w:rtl/>
          <w:lang w:bidi="fa-IR"/>
        </w:rPr>
        <w:t>(966)</w:t>
      </w:r>
      <w:r w:rsidR="00CC3E1D">
        <w:rPr>
          <w:rtl/>
          <w:lang w:bidi="fa-IR"/>
        </w:rPr>
        <w:t xml:space="preserve">. </w:t>
      </w:r>
    </w:p>
    <w:p w:rsidR="009C2EE6" w:rsidRDefault="009C2EE6" w:rsidP="009C2EE6">
      <w:pPr>
        <w:pStyle w:val="libNormal"/>
        <w:rPr>
          <w:rtl/>
          <w:lang w:bidi="fa-IR"/>
        </w:rPr>
      </w:pPr>
      <w:r>
        <w:rPr>
          <w:rtl/>
          <w:lang w:bidi="fa-IR"/>
        </w:rPr>
        <w:t xml:space="preserve">«رسول اكرم </w:t>
      </w:r>
      <w:r w:rsidR="00CD7338" w:rsidRPr="00CD7338">
        <w:rPr>
          <w:rStyle w:val="libAlaemChar"/>
          <w:rtl/>
        </w:rPr>
        <w:t>صلى‌الله‌عليه‌وآله‌وسلم</w:t>
      </w:r>
      <w:r>
        <w:rPr>
          <w:rtl/>
          <w:lang w:bidi="fa-IR"/>
        </w:rPr>
        <w:t xml:space="preserve"> از احداث كليسا در بلاد اسلامى ممانعت مى كردند»</w:t>
      </w:r>
      <w:r w:rsidR="00CC3E1D">
        <w:rPr>
          <w:rtl/>
          <w:lang w:bidi="fa-IR"/>
        </w:rPr>
        <w:t xml:space="preserve">. </w:t>
      </w:r>
    </w:p>
    <w:p w:rsidR="009C2EE6" w:rsidRDefault="009C2EE6" w:rsidP="009C2EE6">
      <w:pPr>
        <w:pStyle w:val="libNormal"/>
        <w:rPr>
          <w:rtl/>
          <w:lang w:bidi="fa-IR"/>
        </w:rPr>
      </w:pPr>
      <w:r>
        <w:rPr>
          <w:rtl/>
          <w:lang w:bidi="fa-IR"/>
        </w:rPr>
        <w:t>بر اساس اين روايات</w:t>
      </w:r>
      <w:r w:rsidR="00CC3E1D">
        <w:rPr>
          <w:rtl/>
          <w:lang w:bidi="fa-IR"/>
        </w:rPr>
        <w:t xml:space="preserve">، </w:t>
      </w:r>
      <w:r>
        <w:rPr>
          <w:rtl/>
          <w:lang w:bidi="fa-IR"/>
        </w:rPr>
        <w:t>اگر از گذشته كنيسه و يا كليسايى داشته اند</w:t>
      </w:r>
      <w:r w:rsidR="00CC3E1D">
        <w:rPr>
          <w:rtl/>
          <w:lang w:bidi="fa-IR"/>
        </w:rPr>
        <w:t xml:space="preserve">، </w:t>
      </w:r>
      <w:r>
        <w:rPr>
          <w:rtl/>
          <w:lang w:bidi="fa-IR"/>
        </w:rPr>
        <w:t>مانعى ندارد</w:t>
      </w:r>
      <w:r w:rsidR="00CC3E1D">
        <w:rPr>
          <w:rtl/>
          <w:lang w:bidi="fa-IR"/>
        </w:rPr>
        <w:t xml:space="preserve">، </w:t>
      </w:r>
      <w:r>
        <w:rPr>
          <w:rtl/>
          <w:lang w:bidi="fa-IR"/>
        </w:rPr>
        <w:t>اما اين كه بخواهند معابد تازه اى بنيان كنند</w:t>
      </w:r>
      <w:r w:rsidR="00CC3E1D">
        <w:rPr>
          <w:rtl/>
          <w:lang w:bidi="fa-IR"/>
        </w:rPr>
        <w:t xml:space="preserve">، </w:t>
      </w:r>
      <w:r>
        <w:rPr>
          <w:rtl/>
          <w:lang w:bidi="fa-IR"/>
        </w:rPr>
        <w:t>مجاز نيستند</w:t>
      </w:r>
      <w:r w:rsidR="00CC3E1D">
        <w:rPr>
          <w:rtl/>
          <w:lang w:bidi="fa-IR"/>
        </w:rPr>
        <w:t xml:space="preserve">. </w:t>
      </w:r>
    </w:p>
    <w:p w:rsidR="009C2EE6" w:rsidRDefault="009C2EE6" w:rsidP="009C2EE6">
      <w:pPr>
        <w:pStyle w:val="libNormal"/>
        <w:rPr>
          <w:rtl/>
          <w:lang w:bidi="fa-IR"/>
        </w:rPr>
      </w:pPr>
      <w:r>
        <w:rPr>
          <w:rtl/>
          <w:lang w:bidi="fa-IR"/>
        </w:rPr>
        <w:t>روايتى از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نقل شده است كه حضرت فرمودند</w:t>
      </w:r>
      <w:r w:rsidR="00CC3E1D">
        <w:rPr>
          <w:rtl/>
          <w:lang w:bidi="fa-IR"/>
        </w:rPr>
        <w:t xml:space="preserve">: </w:t>
      </w:r>
    </w:p>
    <w:p w:rsidR="009C2EE6" w:rsidRDefault="009C2EE6" w:rsidP="009C2EE6">
      <w:pPr>
        <w:pStyle w:val="libNormal"/>
        <w:rPr>
          <w:rtl/>
          <w:lang w:bidi="fa-IR"/>
        </w:rPr>
      </w:pPr>
      <w:r>
        <w:rPr>
          <w:rtl/>
          <w:lang w:bidi="fa-IR"/>
        </w:rPr>
        <w:t xml:space="preserve">ليسَ فى الاسلامِ كَنيسةُ المُحدَثة </w:t>
      </w:r>
      <w:r w:rsidRPr="00D35857">
        <w:rPr>
          <w:rStyle w:val="libFootnotenumChar"/>
          <w:rtl/>
          <w:lang w:bidi="fa-IR"/>
        </w:rPr>
        <w:t>(967)</w:t>
      </w:r>
      <w:r w:rsidR="00CC3E1D">
        <w:rPr>
          <w:rtl/>
          <w:lang w:bidi="fa-IR"/>
        </w:rPr>
        <w:t xml:space="preserve">. </w:t>
      </w:r>
    </w:p>
    <w:p w:rsidR="009C2EE6" w:rsidRDefault="009C2EE6" w:rsidP="009C2EE6">
      <w:pPr>
        <w:pStyle w:val="libNormal"/>
        <w:rPr>
          <w:rtl/>
          <w:lang w:bidi="fa-IR"/>
        </w:rPr>
      </w:pPr>
      <w:r>
        <w:rPr>
          <w:rtl/>
          <w:lang w:bidi="fa-IR"/>
        </w:rPr>
        <w:t>«بعد از ظهور اسلام هيچ كليسايى ساخته نشد»</w:t>
      </w:r>
      <w:r w:rsidR="00CC3E1D">
        <w:rPr>
          <w:rtl/>
          <w:lang w:bidi="fa-IR"/>
        </w:rPr>
        <w:t xml:space="preserve">. </w:t>
      </w:r>
    </w:p>
    <w:p w:rsidR="009C2EE6" w:rsidRDefault="00D35857" w:rsidP="00D35857">
      <w:pPr>
        <w:pStyle w:val="Heading2"/>
        <w:rPr>
          <w:rtl/>
          <w:lang w:bidi="fa-IR"/>
        </w:rPr>
      </w:pPr>
      <w:bookmarkStart w:id="130" w:name="_Toc394573384"/>
      <w:r>
        <w:rPr>
          <w:rtl/>
          <w:lang w:bidi="fa-IR"/>
        </w:rPr>
        <w:t>حقوق اهل ذمه</w:t>
      </w:r>
      <w:bookmarkEnd w:id="130"/>
    </w:p>
    <w:p w:rsidR="009C2EE6" w:rsidRDefault="009C2EE6" w:rsidP="009C2EE6">
      <w:pPr>
        <w:pStyle w:val="libNormal"/>
        <w:rPr>
          <w:rtl/>
          <w:lang w:bidi="fa-IR"/>
        </w:rPr>
      </w:pPr>
      <w:r>
        <w:rPr>
          <w:rtl/>
          <w:lang w:bidi="fa-IR"/>
        </w:rPr>
        <w:t>آنچه بيان شد</w:t>
      </w:r>
      <w:r w:rsidR="00CC3E1D">
        <w:rPr>
          <w:rtl/>
          <w:lang w:bidi="fa-IR"/>
        </w:rPr>
        <w:t xml:space="preserve">، </w:t>
      </w:r>
      <w:r>
        <w:rPr>
          <w:rtl/>
          <w:lang w:bidi="fa-IR"/>
        </w:rPr>
        <w:t>در توضيح اين بود كه اهل ذمه چه كسانى هستند و چه شرايطى را بايد بپذيرند تا در پناه مسلمين قرار بگيرند و صاحب حق شوند</w:t>
      </w:r>
      <w:r w:rsidR="00CC3E1D">
        <w:rPr>
          <w:rtl/>
          <w:lang w:bidi="fa-IR"/>
        </w:rPr>
        <w:t xml:space="preserve">. </w:t>
      </w:r>
      <w:r>
        <w:rPr>
          <w:rtl/>
          <w:lang w:bidi="fa-IR"/>
        </w:rPr>
        <w:t xml:space="preserve">به تعبيرى اين نكته هاى دقيقى است كه از كلمات اهل بيت </w:t>
      </w:r>
      <w:r w:rsidR="00521F6F" w:rsidRPr="00521F6F">
        <w:rPr>
          <w:rStyle w:val="libAlaemChar"/>
          <w:rtl/>
        </w:rPr>
        <w:t>عليهم‌السلام</w:t>
      </w:r>
      <w:r>
        <w:rPr>
          <w:rtl/>
          <w:lang w:bidi="fa-IR"/>
        </w:rPr>
        <w:t xml:space="preserve"> و فقه شيعه و سنتى استفاده مى شود كه با رعايت و پذيرش شرايط و التزام عملى به آنها</w:t>
      </w:r>
      <w:r w:rsidR="00CC3E1D">
        <w:rPr>
          <w:rtl/>
          <w:lang w:bidi="fa-IR"/>
        </w:rPr>
        <w:t xml:space="preserve">، </w:t>
      </w:r>
      <w:r>
        <w:rPr>
          <w:rtl/>
          <w:lang w:bidi="fa-IR"/>
        </w:rPr>
        <w:t>اهل ذمه در جامعه اسلامى صاحب حق مى شوند كه در اين صورت مسلمان ها موظفند حقوق آنها را مراعات كنند</w:t>
      </w:r>
      <w:r w:rsidR="00CC3E1D">
        <w:rPr>
          <w:rtl/>
          <w:lang w:bidi="fa-IR"/>
        </w:rPr>
        <w:t xml:space="preserve">، </w:t>
      </w:r>
      <w:r>
        <w:rPr>
          <w:rtl/>
          <w:lang w:bidi="fa-IR"/>
        </w:rPr>
        <w:t>در دين مبين اسلام به رعايت حقوق اهل ذمه به طور جدى توصيه شده است</w:t>
      </w:r>
      <w:r w:rsidR="00CC3E1D">
        <w:rPr>
          <w:rtl/>
          <w:lang w:bidi="fa-IR"/>
        </w:rPr>
        <w:t xml:space="preserve">؛ </w:t>
      </w:r>
      <w:r>
        <w:rPr>
          <w:rtl/>
          <w:lang w:bidi="fa-IR"/>
        </w:rPr>
        <w:t>نمونه بارز آن سيره حضرت اميرال</w:t>
      </w:r>
      <w:r w:rsidR="00F028FC">
        <w:rPr>
          <w:rtl/>
          <w:lang w:bidi="fa-IR"/>
        </w:rPr>
        <w:t>مؤمن</w:t>
      </w:r>
      <w:r>
        <w:rPr>
          <w:rtl/>
          <w:lang w:bidi="fa-IR"/>
        </w:rPr>
        <w:t xml:space="preserve">ين </w:t>
      </w:r>
      <w:r w:rsidR="00CD7338" w:rsidRPr="00CD7338">
        <w:rPr>
          <w:rStyle w:val="libAlaemChar"/>
          <w:rtl/>
        </w:rPr>
        <w:lastRenderedPageBreak/>
        <w:t>عليه‌السلام</w:t>
      </w:r>
      <w:r>
        <w:rPr>
          <w:rtl/>
          <w:lang w:bidi="fa-IR"/>
        </w:rPr>
        <w:t xml:space="preserve"> در زمان خليفه دوم است كه اختلافى ميان حضرت </w:t>
      </w:r>
      <w:r w:rsidR="00CD7338" w:rsidRPr="00CD7338">
        <w:rPr>
          <w:rStyle w:val="libAlaemChar"/>
          <w:rtl/>
        </w:rPr>
        <w:t>عليه‌السلام</w:t>
      </w:r>
      <w:r>
        <w:rPr>
          <w:rtl/>
          <w:lang w:bidi="fa-IR"/>
        </w:rPr>
        <w:t xml:space="preserve"> با يكى از يهوديان مدينه بود كه به حكميت و قضاوت خليفه دوم منتهى شد</w:t>
      </w:r>
      <w:r w:rsidR="00CC3E1D">
        <w:rPr>
          <w:rtl/>
          <w:lang w:bidi="fa-IR"/>
        </w:rPr>
        <w:t xml:space="preserve">. </w:t>
      </w:r>
      <w:r>
        <w:rPr>
          <w:rtl/>
          <w:lang w:bidi="fa-IR"/>
        </w:rPr>
        <w:t>به هنگام طرح دعوا</w:t>
      </w:r>
      <w:r w:rsidR="00CC3E1D">
        <w:rPr>
          <w:rtl/>
          <w:lang w:bidi="fa-IR"/>
        </w:rPr>
        <w:t xml:space="preserve">، </w:t>
      </w:r>
      <w:r>
        <w:rPr>
          <w:rtl/>
          <w:lang w:bidi="fa-IR"/>
        </w:rPr>
        <w:t>خليفه دوم</w:t>
      </w:r>
      <w:r w:rsidR="00CC3E1D">
        <w:rPr>
          <w:rtl/>
          <w:lang w:bidi="fa-IR"/>
        </w:rPr>
        <w:t xml:space="preserve">، </w:t>
      </w:r>
      <w:r>
        <w:rPr>
          <w:rtl/>
          <w:lang w:bidi="fa-IR"/>
        </w:rPr>
        <w:t>اميرال</w:t>
      </w:r>
      <w:r w:rsidR="00F028FC">
        <w:rPr>
          <w:rtl/>
          <w:lang w:bidi="fa-IR"/>
        </w:rPr>
        <w:t>مؤمن</w:t>
      </w:r>
      <w:r>
        <w:rPr>
          <w:rtl/>
          <w:lang w:bidi="fa-IR"/>
        </w:rPr>
        <w:t xml:space="preserve">ين على ابن ابى طالب </w:t>
      </w:r>
      <w:r w:rsidR="00CD7338" w:rsidRPr="00CD7338">
        <w:rPr>
          <w:rStyle w:val="libAlaemChar"/>
          <w:rtl/>
        </w:rPr>
        <w:t>عليه‌السلام</w:t>
      </w:r>
      <w:r>
        <w:rPr>
          <w:rtl/>
          <w:lang w:bidi="fa-IR"/>
        </w:rPr>
        <w:t xml:space="preserve"> را مخاطب قرار مى دهد و مى گويد</w:t>
      </w:r>
      <w:r w:rsidR="00CC3E1D">
        <w:rPr>
          <w:rtl/>
          <w:lang w:bidi="fa-IR"/>
        </w:rPr>
        <w:t xml:space="preserve">: </w:t>
      </w:r>
      <w:r>
        <w:rPr>
          <w:rtl/>
          <w:lang w:bidi="fa-IR"/>
        </w:rPr>
        <w:t>قُم يا اباالحسن فاجلِس معَ خَصمِكَ «يا اباالحسن</w:t>
      </w:r>
      <w:r w:rsidR="00CC3E1D">
        <w:rPr>
          <w:rtl/>
          <w:lang w:bidi="fa-IR"/>
        </w:rPr>
        <w:t>!</w:t>
      </w:r>
      <w:r>
        <w:rPr>
          <w:rtl/>
          <w:lang w:bidi="fa-IR"/>
        </w:rPr>
        <w:t xml:space="preserve"> برخيز و در كنار خصمت قرار بگير»</w:t>
      </w:r>
      <w:r w:rsidR="00CC3E1D">
        <w:rPr>
          <w:rtl/>
          <w:lang w:bidi="fa-IR"/>
        </w:rPr>
        <w:t xml:space="preserve">. </w:t>
      </w:r>
      <w:r>
        <w:rPr>
          <w:rtl/>
          <w:lang w:bidi="fa-IR"/>
        </w:rPr>
        <w:t>چهره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در هم كشيده شد</w:t>
      </w:r>
      <w:r w:rsidR="00CC3E1D">
        <w:rPr>
          <w:rtl/>
          <w:lang w:bidi="fa-IR"/>
        </w:rPr>
        <w:t xml:space="preserve">. </w:t>
      </w:r>
      <w:r>
        <w:rPr>
          <w:rtl/>
          <w:lang w:bidi="fa-IR"/>
        </w:rPr>
        <w:t xml:space="preserve">خليفه </w:t>
      </w:r>
      <w:r w:rsidR="00F028FC">
        <w:rPr>
          <w:rtl/>
          <w:lang w:bidi="fa-IR"/>
        </w:rPr>
        <w:t>سئوال</w:t>
      </w:r>
      <w:r>
        <w:rPr>
          <w:rtl/>
          <w:lang w:bidi="fa-IR"/>
        </w:rPr>
        <w:t xml:space="preserve"> كرد</w:t>
      </w:r>
      <w:r w:rsidR="00CC3E1D">
        <w:rPr>
          <w:rtl/>
          <w:lang w:bidi="fa-IR"/>
        </w:rPr>
        <w:t xml:space="preserve">: </w:t>
      </w:r>
      <w:r>
        <w:rPr>
          <w:rtl/>
          <w:lang w:bidi="fa-IR"/>
        </w:rPr>
        <w:t>آيا از اين كه تو را امر كردم تا در كنار خصم خود مقابل حاكم و قاضى قرار بگيرى نگران شدى</w:t>
      </w:r>
      <w:r w:rsidR="00CC3E1D">
        <w:rPr>
          <w:rtl/>
          <w:lang w:bidi="fa-IR"/>
        </w:rPr>
        <w:t>؟</w:t>
      </w:r>
      <w:r>
        <w:rPr>
          <w:rtl/>
          <w:lang w:bidi="fa-IR"/>
        </w:rPr>
        <w:t xml:space="preserve"> حضرت فرمودند</w:t>
      </w:r>
      <w:r w:rsidR="00CC3E1D">
        <w:rPr>
          <w:rtl/>
          <w:lang w:bidi="fa-IR"/>
        </w:rPr>
        <w:t xml:space="preserve">: </w:t>
      </w:r>
      <w:r>
        <w:rPr>
          <w:rtl/>
          <w:lang w:bidi="fa-IR"/>
        </w:rPr>
        <w:t>نه</w:t>
      </w:r>
      <w:r w:rsidR="00CC3E1D">
        <w:rPr>
          <w:rtl/>
          <w:lang w:bidi="fa-IR"/>
        </w:rPr>
        <w:t xml:space="preserve">، </w:t>
      </w:r>
      <w:r>
        <w:rPr>
          <w:rtl/>
          <w:lang w:bidi="fa-IR"/>
        </w:rPr>
        <w:t>من نگرانيم از اين است كه تو به عنوان خليفه و قاضى مسلمانان مرا با كنيه خطاب كردى و آن يهودى و ذمى را با اسم صدا كردى</w:t>
      </w:r>
      <w:r w:rsidR="00CC3E1D">
        <w:rPr>
          <w:rtl/>
          <w:lang w:bidi="fa-IR"/>
        </w:rPr>
        <w:t xml:space="preserve">. </w:t>
      </w:r>
      <w:r>
        <w:rPr>
          <w:rtl/>
          <w:lang w:bidi="fa-IR"/>
        </w:rPr>
        <w:t xml:space="preserve">تو مساوات را بين متخاصمين رعايت نكردى </w:t>
      </w:r>
      <w:r w:rsidRPr="00D35857">
        <w:rPr>
          <w:rStyle w:val="libFootnotenumChar"/>
          <w:rtl/>
          <w:lang w:bidi="fa-IR"/>
        </w:rPr>
        <w:t>(968)</w:t>
      </w:r>
      <w:r w:rsidR="00CC3E1D">
        <w:rPr>
          <w:rtl/>
          <w:lang w:bidi="fa-IR"/>
        </w:rPr>
        <w:t xml:space="preserve">. </w:t>
      </w:r>
    </w:p>
    <w:p w:rsidR="009C2EE6" w:rsidRDefault="009C2EE6" w:rsidP="009C2EE6">
      <w:pPr>
        <w:pStyle w:val="libNormal"/>
        <w:rPr>
          <w:rtl/>
          <w:lang w:bidi="fa-IR"/>
        </w:rPr>
      </w:pPr>
      <w:r>
        <w:rPr>
          <w:rtl/>
          <w:lang w:bidi="fa-IR"/>
        </w:rPr>
        <w:t>براساس اين سيره حضرت</w:t>
      </w:r>
      <w:r w:rsidR="00CC3E1D">
        <w:rPr>
          <w:rtl/>
          <w:lang w:bidi="fa-IR"/>
        </w:rPr>
        <w:t xml:space="preserve">، </w:t>
      </w:r>
      <w:r>
        <w:rPr>
          <w:rtl/>
          <w:lang w:bidi="fa-IR"/>
        </w:rPr>
        <w:t>رعايت مساوات ميان آنها وظيفه حكومت اسلامى است</w:t>
      </w:r>
      <w:r w:rsidR="00CC3E1D">
        <w:rPr>
          <w:rtl/>
          <w:lang w:bidi="fa-IR"/>
        </w:rPr>
        <w:t xml:space="preserve">. </w:t>
      </w:r>
      <w:r>
        <w:rPr>
          <w:rtl/>
          <w:lang w:bidi="fa-IR"/>
        </w:rPr>
        <w:t>آنهانيز بايد از همه حقوقى كه مسلمان ها از آن برخوردار هستند</w:t>
      </w:r>
      <w:r w:rsidR="00CC3E1D">
        <w:rPr>
          <w:rtl/>
          <w:lang w:bidi="fa-IR"/>
        </w:rPr>
        <w:t xml:space="preserve">، </w:t>
      </w:r>
      <w:r>
        <w:rPr>
          <w:rtl/>
          <w:lang w:bidi="fa-IR"/>
        </w:rPr>
        <w:t>بهره مند باشند</w:t>
      </w:r>
      <w:r w:rsidR="00CC3E1D">
        <w:rPr>
          <w:rtl/>
          <w:lang w:bidi="fa-IR"/>
        </w:rPr>
        <w:t xml:space="preserve">؛ </w:t>
      </w:r>
      <w:r>
        <w:rPr>
          <w:rtl/>
          <w:lang w:bidi="fa-IR"/>
        </w:rPr>
        <w:t>البته مشروط به اين كه التزام عملى به همه شرايط عهد و پيمان داشته باشند</w:t>
      </w:r>
      <w:r w:rsidR="00CC3E1D">
        <w:rPr>
          <w:rtl/>
          <w:lang w:bidi="fa-IR"/>
        </w:rPr>
        <w:t xml:space="preserve">. </w:t>
      </w:r>
    </w:p>
    <w:p w:rsidR="009C2EE6" w:rsidRDefault="009C2EE6" w:rsidP="009C2EE6">
      <w:pPr>
        <w:pStyle w:val="libNormal"/>
        <w:rPr>
          <w:rtl/>
          <w:lang w:bidi="fa-IR"/>
        </w:rPr>
      </w:pPr>
      <w:r>
        <w:rPr>
          <w:rtl/>
          <w:lang w:bidi="fa-IR"/>
        </w:rPr>
        <w:t>همچنين در سيره حضرت نقل شده است كه در مسيرى با يك يهودى همراه بودند و با يكديگر گفتگو مى كردند</w:t>
      </w:r>
      <w:r w:rsidR="00CC3E1D">
        <w:rPr>
          <w:rtl/>
          <w:lang w:bidi="fa-IR"/>
        </w:rPr>
        <w:t xml:space="preserve">. </w:t>
      </w:r>
      <w:r>
        <w:rPr>
          <w:rtl/>
          <w:lang w:bidi="fa-IR"/>
        </w:rPr>
        <w:t>به جايى رسيدند كه بايد از هم جدا مى شدند</w:t>
      </w:r>
      <w:r w:rsidR="00CC3E1D">
        <w:rPr>
          <w:rtl/>
          <w:lang w:bidi="fa-IR"/>
        </w:rPr>
        <w:t xml:space="preserve">، </w:t>
      </w:r>
      <w:r>
        <w:rPr>
          <w:rtl/>
          <w:lang w:bidi="fa-IR"/>
        </w:rPr>
        <w:t xml:space="preserve">يهودى ديد كه على بن ابى طالب </w:t>
      </w:r>
      <w:r w:rsidR="00CD7338" w:rsidRPr="00CD7338">
        <w:rPr>
          <w:rStyle w:val="libAlaemChar"/>
          <w:rtl/>
        </w:rPr>
        <w:t>عليه‌السلام</w:t>
      </w:r>
      <w:r>
        <w:rPr>
          <w:rtl/>
          <w:lang w:bidi="fa-IR"/>
        </w:rPr>
        <w:t xml:space="preserve"> بر خلاف مسير اصلى خود</w:t>
      </w:r>
      <w:r w:rsidR="00CC3E1D">
        <w:rPr>
          <w:rtl/>
          <w:lang w:bidi="fa-IR"/>
        </w:rPr>
        <w:t xml:space="preserve">، </w:t>
      </w:r>
      <w:r>
        <w:rPr>
          <w:rtl/>
          <w:lang w:bidi="fa-IR"/>
        </w:rPr>
        <w:t>او را همراهى مى كند</w:t>
      </w:r>
      <w:r w:rsidR="00CC3E1D">
        <w:rPr>
          <w:rtl/>
          <w:lang w:bidi="fa-IR"/>
        </w:rPr>
        <w:t xml:space="preserve">. </w:t>
      </w:r>
      <w:r>
        <w:rPr>
          <w:rtl/>
          <w:lang w:bidi="fa-IR"/>
        </w:rPr>
        <w:t xml:space="preserve">از حضرت </w:t>
      </w:r>
      <w:r w:rsidR="00F028FC">
        <w:rPr>
          <w:rtl/>
          <w:lang w:bidi="fa-IR"/>
        </w:rPr>
        <w:t>سئوال</w:t>
      </w:r>
      <w:r>
        <w:rPr>
          <w:rtl/>
          <w:lang w:bidi="fa-IR"/>
        </w:rPr>
        <w:t xml:space="preserve"> كرد</w:t>
      </w:r>
      <w:r w:rsidR="00CC3E1D">
        <w:rPr>
          <w:rtl/>
          <w:lang w:bidi="fa-IR"/>
        </w:rPr>
        <w:t xml:space="preserve">: </w:t>
      </w:r>
      <w:r>
        <w:rPr>
          <w:rtl/>
          <w:lang w:bidi="fa-IR"/>
        </w:rPr>
        <w:t>مگر شما عازم كوفه نيستيد؟ ايشان فرمودند</w:t>
      </w:r>
      <w:r w:rsidR="00CC3E1D">
        <w:rPr>
          <w:rtl/>
          <w:lang w:bidi="fa-IR"/>
        </w:rPr>
        <w:t xml:space="preserve">: </w:t>
      </w:r>
      <w:r>
        <w:rPr>
          <w:rtl/>
          <w:lang w:bidi="fa-IR"/>
        </w:rPr>
        <w:t>من عازم كوفه ام</w:t>
      </w:r>
      <w:r w:rsidR="00CC3E1D">
        <w:rPr>
          <w:rtl/>
          <w:lang w:bidi="fa-IR"/>
        </w:rPr>
        <w:t xml:space="preserve">، </w:t>
      </w:r>
      <w:r>
        <w:rPr>
          <w:rtl/>
          <w:lang w:bidi="fa-IR"/>
        </w:rPr>
        <w:t>ولى در آيين ما</w:t>
      </w:r>
      <w:r w:rsidR="00CC3E1D">
        <w:rPr>
          <w:rtl/>
          <w:lang w:bidi="fa-IR"/>
        </w:rPr>
        <w:t xml:space="preserve">، </w:t>
      </w:r>
      <w:r>
        <w:rPr>
          <w:rtl/>
          <w:lang w:bidi="fa-IR"/>
        </w:rPr>
        <w:t>همراه و همسفر بر همسفر ديگرش حقوقى دارد</w:t>
      </w:r>
      <w:r w:rsidR="00CC3E1D">
        <w:rPr>
          <w:rtl/>
          <w:lang w:bidi="fa-IR"/>
        </w:rPr>
        <w:t xml:space="preserve">. </w:t>
      </w:r>
      <w:r>
        <w:rPr>
          <w:rtl/>
          <w:lang w:bidi="fa-IR"/>
        </w:rPr>
        <w:t>از جمله حق مشايعت</w:t>
      </w:r>
      <w:r w:rsidR="00CC3E1D">
        <w:rPr>
          <w:rtl/>
          <w:lang w:bidi="fa-IR"/>
        </w:rPr>
        <w:t xml:space="preserve">؛ </w:t>
      </w:r>
      <w:r>
        <w:rPr>
          <w:rtl/>
          <w:lang w:bidi="fa-IR"/>
        </w:rPr>
        <w:t xml:space="preserve">كه من براى اداى آن حق چند قدمى تو را همراهى مى كنم </w:t>
      </w:r>
      <w:r w:rsidRPr="00D35857">
        <w:rPr>
          <w:rStyle w:val="libFootnotenumChar"/>
          <w:rtl/>
          <w:lang w:bidi="fa-IR"/>
        </w:rPr>
        <w:t>(969)</w:t>
      </w:r>
      <w:r w:rsidR="00CC3E1D">
        <w:rPr>
          <w:rtl/>
          <w:lang w:bidi="fa-IR"/>
        </w:rPr>
        <w:t xml:space="preserve">. </w:t>
      </w:r>
    </w:p>
    <w:p w:rsidR="009C2EE6" w:rsidRDefault="009C2EE6" w:rsidP="009C2EE6">
      <w:pPr>
        <w:pStyle w:val="libNormal"/>
        <w:rPr>
          <w:rtl/>
          <w:lang w:bidi="fa-IR"/>
        </w:rPr>
      </w:pPr>
      <w:r>
        <w:rPr>
          <w:rtl/>
          <w:lang w:bidi="fa-IR"/>
        </w:rPr>
        <w:t xml:space="preserve">در تعبير امام سجاد </w:t>
      </w:r>
      <w:r w:rsidR="00CD7338" w:rsidRPr="00CD7338">
        <w:rPr>
          <w:rStyle w:val="libAlaemChar"/>
          <w:rtl/>
        </w:rPr>
        <w:t>عليه‌السلام</w:t>
      </w:r>
      <w:r>
        <w:rPr>
          <w:rtl/>
          <w:lang w:bidi="fa-IR"/>
        </w:rPr>
        <w:t xml:space="preserve"> اين گونه آمده است</w:t>
      </w:r>
      <w:r w:rsidR="00CC3E1D">
        <w:rPr>
          <w:rtl/>
          <w:lang w:bidi="fa-IR"/>
        </w:rPr>
        <w:t xml:space="preserve">: </w:t>
      </w:r>
    </w:p>
    <w:p w:rsidR="009C2EE6" w:rsidRDefault="009C2EE6" w:rsidP="009C2EE6">
      <w:pPr>
        <w:pStyle w:val="libNormal"/>
        <w:rPr>
          <w:rtl/>
          <w:lang w:bidi="fa-IR"/>
        </w:rPr>
      </w:pPr>
      <w:r>
        <w:rPr>
          <w:rtl/>
          <w:lang w:bidi="fa-IR"/>
        </w:rPr>
        <w:lastRenderedPageBreak/>
        <w:t>فالحُكمُ فيهم اءَن تَقبَلَ فيهم ما قَبِلَ اللهُ و تَفِىَ بما جَعَلَ اللهُ لهم مِن ذِمَّتِهِ و عَهدهِ</w:t>
      </w:r>
      <w:r w:rsidR="00CC3E1D">
        <w:rPr>
          <w:rtl/>
          <w:lang w:bidi="fa-IR"/>
        </w:rPr>
        <w:t xml:space="preserve">. </w:t>
      </w:r>
    </w:p>
    <w:p w:rsidR="009C2EE6" w:rsidRDefault="009C2EE6" w:rsidP="009C2EE6">
      <w:pPr>
        <w:pStyle w:val="libNormal"/>
        <w:rPr>
          <w:rFonts w:hint="cs"/>
          <w:rtl/>
          <w:lang w:bidi="fa-IR"/>
        </w:rPr>
      </w:pPr>
      <w:r>
        <w:rPr>
          <w:rtl/>
          <w:lang w:bidi="fa-IR"/>
        </w:rPr>
        <w:t>حكم در مورد آنها اين است كه آنچه خدا پذيرفته است</w:t>
      </w:r>
      <w:r w:rsidR="00CC3E1D">
        <w:rPr>
          <w:rtl/>
          <w:lang w:bidi="fa-IR"/>
        </w:rPr>
        <w:t xml:space="preserve">، </w:t>
      </w:r>
      <w:r>
        <w:rPr>
          <w:rtl/>
          <w:lang w:bidi="fa-IR"/>
        </w:rPr>
        <w:t>ساير مسلمان ها هم بپذيرند و به آنچه كه خداوند عهده دار شده و به ذمه گرفته است</w:t>
      </w:r>
      <w:r w:rsidR="00CC3E1D">
        <w:rPr>
          <w:rtl/>
          <w:lang w:bidi="fa-IR"/>
        </w:rPr>
        <w:t xml:space="preserve">، </w:t>
      </w:r>
      <w:r>
        <w:rPr>
          <w:rtl/>
          <w:lang w:bidi="fa-IR"/>
        </w:rPr>
        <w:t>وفا كنند</w:t>
      </w:r>
      <w:r w:rsidR="00CC3E1D">
        <w:rPr>
          <w:rtl/>
          <w:lang w:bidi="fa-IR"/>
        </w:rPr>
        <w:t xml:space="preserve">. </w:t>
      </w:r>
      <w:r>
        <w:rPr>
          <w:rtl/>
          <w:lang w:bidi="fa-IR"/>
        </w:rPr>
        <w:t>يعنى عهد و پيمانى كه حاكم اسلامى با اهل ذمه منعقد مى كند</w:t>
      </w:r>
      <w:r w:rsidR="00CC3E1D">
        <w:rPr>
          <w:rtl/>
          <w:lang w:bidi="fa-IR"/>
        </w:rPr>
        <w:t xml:space="preserve">، </w:t>
      </w:r>
      <w:r>
        <w:rPr>
          <w:rtl/>
          <w:lang w:bidi="fa-IR"/>
        </w:rPr>
        <w:t>همان پيمان الهى است و انسان مسلمان به صرف اين كه فردى يهودى يا نصرانى است</w:t>
      </w:r>
      <w:r w:rsidR="00CC3E1D">
        <w:rPr>
          <w:rtl/>
          <w:lang w:bidi="fa-IR"/>
        </w:rPr>
        <w:t xml:space="preserve">، </w:t>
      </w:r>
      <w:r>
        <w:rPr>
          <w:rtl/>
          <w:lang w:bidi="fa-IR"/>
        </w:rPr>
        <w:t>العياذبالله حق ندارد نسبت به او كوتاهى كند</w:t>
      </w:r>
      <w:r w:rsidR="00CC3E1D">
        <w:rPr>
          <w:rtl/>
          <w:lang w:bidi="fa-IR"/>
        </w:rPr>
        <w:t xml:space="preserve">. </w:t>
      </w:r>
    </w:p>
    <w:p w:rsidR="009C2EE6" w:rsidRDefault="009C2EE6" w:rsidP="009C2EE6">
      <w:pPr>
        <w:pStyle w:val="libNormal"/>
        <w:rPr>
          <w:rtl/>
          <w:lang w:bidi="fa-IR"/>
        </w:rPr>
      </w:pPr>
      <w:r>
        <w:rPr>
          <w:rtl/>
          <w:lang w:bidi="fa-IR"/>
        </w:rPr>
        <w:t>روايتى را يكى از صحابه نقل مى كند كه به يكى از غلامانش دستور داده بود گوسفندى را ذبح كند</w:t>
      </w:r>
      <w:r w:rsidR="00CC3E1D">
        <w:rPr>
          <w:rtl/>
          <w:lang w:bidi="fa-IR"/>
        </w:rPr>
        <w:t xml:space="preserve">. </w:t>
      </w:r>
      <w:r>
        <w:rPr>
          <w:rtl/>
          <w:lang w:bidi="fa-IR"/>
        </w:rPr>
        <w:t>در حال ذبح گوسفند او را توصيه كرد كه همسايه يهودى را فراموش نكند</w:t>
      </w:r>
      <w:r w:rsidR="00CC3E1D">
        <w:rPr>
          <w:rtl/>
          <w:lang w:bidi="fa-IR"/>
        </w:rPr>
        <w:t xml:space="preserve">. </w:t>
      </w:r>
      <w:r>
        <w:rPr>
          <w:rtl/>
          <w:lang w:bidi="fa-IR"/>
        </w:rPr>
        <w:t>غلام پرسيد</w:t>
      </w:r>
      <w:r w:rsidR="00CC3E1D">
        <w:rPr>
          <w:rtl/>
          <w:lang w:bidi="fa-IR"/>
        </w:rPr>
        <w:t xml:space="preserve">: </w:t>
      </w:r>
      <w:r>
        <w:rPr>
          <w:rtl/>
          <w:lang w:bidi="fa-IR"/>
        </w:rPr>
        <w:t>چرا سفارش اين يهودى را مى كنى</w:t>
      </w:r>
      <w:r w:rsidR="00CC3E1D">
        <w:rPr>
          <w:rtl/>
          <w:lang w:bidi="fa-IR"/>
        </w:rPr>
        <w:t>؟</w:t>
      </w:r>
      <w:r>
        <w:rPr>
          <w:rtl/>
          <w:lang w:bidi="fa-IR"/>
        </w:rPr>
        <w:t xml:space="preserve"> گفت</w:t>
      </w:r>
      <w:r w:rsidR="00CC3E1D">
        <w:rPr>
          <w:rtl/>
          <w:lang w:bidi="fa-IR"/>
        </w:rPr>
        <w:t xml:space="preserve">: </w:t>
      </w:r>
      <w:r>
        <w:rPr>
          <w:rtl/>
          <w:lang w:bidi="fa-IR"/>
        </w:rPr>
        <w:t xml:space="preserve">رسول اكرم </w:t>
      </w:r>
      <w:r w:rsidR="00CD7338" w:rsidRPr="00CD7338">
        <w:rPr>
          <w:rStyle w:val="libAlaemChar"/>
          <w:rtl/>
        </w:rPr>
        <w:t>صلى‌الله‌عليه‌وآله‌وسلم</w:t>
      </w:r>
      <w:r>
        <w:rPr>
          <w:rtl/>
          <w:lang w:bidi="fa-IR"/>
        </w:rPr>
        <w:t xml:space="preserve"> آنقدر سفارش همسايه را فرموده اند كه ما گمان كرديم همسايه از همسايه ارث مى برد </w:t>
      </w:r>
      <w:r w:rsidRPr="00D35857">
        <w:rPr>
          <w:rStyle w:val="libFootnotenumChar"/>
          <w:rtl/>
          <w:lang w:bidi="fa-IR"/>
        </w:rPr>
        <w:t>(970)</w:t>
      </w:r>
      <w:r w:rsidR="00CC3E1D">
        <w:rPr>
          <w:rtl/>
          <w:lang w:bidi="fa-IR"/>
        </w:rPr>
        <w:t xml:space="preserve">. </w:t>
      </w:r>
    </w:p>
    <w:p w:rsidR="009C2EE6" w:rsidRDefault="009C2EE6" w:rsidP="009C2EE6">
      <w:pPr>
        <w:pStyle w:val="libNormal"/>
        <w:rPr>
          <w:rtl/>
          <w:lang w:bidi="fa-IR"/>
        </w:rPr>
      </w:pPr>
      <w:r>
        <w:rPr>
          <w:rtl/>
          <w:lang w:bidi="fa-IR"/>
        </w:rPr>
        <w:t>سفارش به رعايت همسايه به طور مطلق</w:t>
      </w:r>
      <w:r w:rsidR="00CC3E1D">
        <w:rPr>
          <w:rtl/>
          <w:lang w:bidi="fa-IR"/>
        </w:rPr>
        <w:t xml:space="preserve">، </w:t>
      </w:r>
      <w:r>
        <w:rPr>
          <w:rtl/>
          <w:lang w:bidi="fa-IR"/>
        </w:rPr>
        <w:t>اعم از اين كه مسلمان باشد يا غيرمسلمان</w:t>
      </w:r>
      <w:r w:rsidR="00CC3E1D">
        <w:rPr>
          <w:rtl/>
          <w:lang w:bidi="fa-IR"/>
        </w:rPr>
        <w:t xml:space="preserve">، </w:t>
      </w:r>
      <w:r>
        <w:rPr>
          <w:rtl/>
          <w:lang w:bidi="fa-IR"/>
        </w:rPr>
        <w:t>از مصاديق همان قاعده كلى است كه انسان غيرمسلمان كه در سايه حكومت اسلامى زندگى مى كند</w:t>
      </w:r>
      <w:r w:rsidR="00CC3E1D">
        <w:rPr>
          <w:rtl/>
          <w:lang w:bidi="fa-IR"/>
        </w:rPr>
        <w:t xml:space="preserve">، </w:t>
      </w:r>
      <w:r>
        <w:rPr>
          <w:rtl/>
          <w:lang w:bidi="fa-IR"/>
        </w:rPr>
        <w:t>از همه منافع اجتماعى كه مسلمان ها برخوردارند</w:t>
      </w:r>
      <w:r w:rsidR="00CC3E1D">
        <w:rPr>
          <w:rtl/>
          <w:lang w:bidi="fa-IR"/>
        </w:rPr>
        <w:t xml:space="preserve">، </w:t>
      </w:r>
      <w:r>
        <w:rPr>
          <w:rtl/>
          <w:lang w:bidi="fa-IR"/>
        </w:rPr>
        <w:t>بهره مند است</w:t>
      </w:r>
      <w:r w:rsidR="00CC3E1D">
        <w:rPr>
          <w:rtl/>
          <w:lang w:bidi="fa-IR"/>
        </w:rPr>
        <w:t xml:space="preserve">. </w:t>
      </w:r>
    </w:p>
    <w:p w:rsidR="009C2EE6" w:rsidRDefault="009C2EE6" w:rsidP="009C2EE6">
      <w:pPr>
        <w:pStyle w:val="libNormal"/>
        <w:rPr>
          <w:rtl/>
          <w:lang w:bidi="fa-IR"/>
        </w:rPr>
      </w:pPr>
      <w:r>
        <w:rPr>
          <w:rtl/>
          <w:lang w:bidi="fa-IR"/>
        </w:rPr>
        <w:t>بهترين منبعى كه ما را با حقوق انسانى اهل ذمه آشنا مى كند</w:t>
      </w:r>
      <w:r w:rsidR="00CC3E1D">
        <w:rPr>
          <w:rtl/>
          <w:lang w:bidi="fa-IR"/>
        </w:rPr>
        <w:t xml:space="preserve">، </w:t>
      </w:r>
      <w:r>
        <w:rPr>
          <w:rtl/>
          <w:lang w:bidi="fa-IR"/>
        </w:rPr>
        <w:t>نامه هايى است كه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در دوران حكومتش به حكام و فرمانروايانى مى فرستاد كه از جانب آن حضرت در ساير بلاد اسلامى منصوب شده بودند</w:t>
      </w:r>
      <w:r w:rsidR="00CC3E1D">
        <w:rPr>
          <w:rtl/>
          <w:lang w:bidi="fa-IR"/>
        </w:rPr>
        <w:t xml:space="preserve">. </w:t>
      </w:r>
      <w:r>
        <w:rPr>
          <w:rtl/>
          <w:lang w:bidi="fa-IR"/>
        </w:rPr>
        <w:t>يكى از آن نامه ها</w:t>
      </w:r>
      <w:r w:rsidR="00CC3E1D">
        <w:rPr>
          <w:rtl/>
          <w:lang w:bidi="fa-IR"/>
        </w:rPr>
        <w:t xml:space="preserve">، </w:t>
      </w:r>
      <w:r>
        <w:rPr>
          <w:rtl/>
          <w:lang w:bidi="fa-IR"/>
        </w:rPr>
        <w:t>نامه حضرت به مالك اشتر است</w:t>
      </w:r>
      <w:r w:rsidR="00CC3E1D">
        <w:rPr>
          <w:rtl/>
          <w:lang w:bidi="fa-IR"/>
        </w:rPr>
        <w:t xml:space="preserve">. </w:t>
      </w:r>
      <w:r>
        <w:rPr>
          <w:rtl/>
          <w:lang w:bidi="fa-IR"/>
        </w:rPr>
        <w:t>در بخشى از آن كه مربوط به غيرمسلمان ها است مى فرمايند</w:t>
      </w:r>
      <w:r w:rsidR="00CC3E1D">
        <w:rPr>
          <w:rtl/>
          <w:lang w:bidi="fa-IR"/>
        </w:rPr>
        <w:t xml:space="preserve">: </w:t>
      </w:r>
    </w:p>
    <w:p w:rsidR="009C2EE6" w:rsidRDefault="009C2EE6" w:rsidP="009C2EE6">
      <w:pPr>
        <w:pStyle w:val="libNormal"/>
        <w:rPr>
          <w:rtl/>
          <w:lang w:bidi="fa-IR"/>
        </w:rPr>
      </w:pPr>
      <w:r>
        <w:rPr>
          <w:rtl/>
          <w:lang w:bidi="fa-IR"/>
        </w:rPr>
        <w:lastRenderedPageBreak/>
        <w:t xml:space="preserve">و تَفَقَّد اءَمرَ الخَراجِ بما يُصلِحُ اءَهلَه فانَّ فى صَلاحِه و صَلاحِهم صَلاحا لِمَن سِواهُم و لا صَلاحَ لِمن سِواهُم الا بهم لاءَنَّ النَّاسَ كُلَّهم عِيال على الخَراجِ و اءَهلِه وَليَكن نَظَرُكَ فى عمارَةِ الاءَرضِ اءَبلَغَ مِن نَظَرِكِ فى استِجلابِ لاءَنَّ ذلكَ لا يُدرَكُ الا بالعِمارَةِ </w:t>
      </w:r>
      <w:r w:rsidRPr="00D35857">
        <w:rPr>
          <w:rStyle w:val="libFootnotenumChar"/>
          <w:rtl/>
          <w:lang w:bidi="fa-IR"/>
        </w:rPr>
        <w:t>(971)</w:t>
      </w:r>
      <w:r w:rsidR="00CC3E1D">
        <w:rPr>
          <w:rtl/>
          <w:lang w:bidi="fa-IR"/>
        </w:rPr>
        <w:t xml:space="preserve">. </w:t>
      </w:r>
    </w:p>
    <w:p w:rsidR="009C2EE6" w:rsidRDefault="009C2EE6" w:rsidP="009C2EE6">
      <w:pPr>
        <w:pStyle w:val="libNormal"/>
        <w:rPr>
          <w:rtl/>
          <w:lang w:bidi="fa-IR"/>
        </w:rPr>
      </w:pPr>
      <w:r>
        <w:rPr>
          <w:rtl/>
          <w:lang w:bidi="fa-IR"/>
        </w:rPr>
        <w:t xml:space="preserve">«خراج </w:t>
      </w:r>
      <w:r w:rsidRPr="00D35857">
        <w:rPr>
          <w:rStyle w:val="libFootnotenumChar"/>
          <w:rtl/>
          <w:lang w:bidi="fa-IR"/>
        </w:rPr>
        <w:t>(972)</w:t>
      </w:r>
      <w:r>
        <w:rPr>
          <w:rtl/>
          <w:lang w:bidi="fa-IR"/>
        </w:rPr>
        <w:t xml:space="preserve"> ماليات را دقيات زير نظر داشته باش</w:t>
      </w:r>
      <w:r w:rsidR="00CC3E1D">
        <w:rPr>
          <w:rtl/>
          <w:lang w:bidi="fa-IR"/>
        </w:rPr>
        <w:t>!</w:t>
      </w:r>
      <w:r>
        <w:rPr>
          <w:rtl/>
          <w:lang w:bidi="fa-IR"/>
        </w:rPr>
        <w:t xml:space="preserve"> طورى كه صلاح ماليات دهندگان باشد</w:t>
      </w:r>
      <w:r w:rsidR="00CC3E1D">
        <w:rPr>
          <w:rtl/>
          <w:lang w:bidi="fa-IR"/>
        </w:rPr>
        <w:t xml:space="preserve">؛ </w:t>
      </w:r>
      <w:r>
        <w:rPr>
          <w:rtl/>
          <w:lang w:bidi="fa-IR"/>
        </w:rPr>
        <w:t>زيرا در بهبودى وضع ماليات و بهبودى حال ماليات دهندگان</w:t>
      </w:r>
      <w:r w:rsidR="00CC3E1D">
        <w:rPr>
          <w:rtl/>
          <w:lang w:bidi="fa-IR"/>
        </w:rPr>
        <w:t xml:space="preserve">، </w:t>
      </w:r>
      <w:r>
        <w:rPr>
          <w:rtl/>
          <w:lang w:bidi="fa-IR"/>
        </w:rPr>
        <w:t>بهبودى حال ديگران نيز نهفته است</w:t>
      </w:r>
      <w:r w:rsidR="00CC3E1D">
        <w:rPr>
          <w:rtl/>
          <w:lang w:bidi="fa-IR"/>
        </w:rPr>
        <w:t xml:space="preserve">. </w:t>
      </w:r>
      <w:r>
        <w:rPr>
          <w:rtl/>
          <w:lang w:bidi="fa-IR"/>
        </w:rPr>
        <w:t>ديگران هرگز به صلاح و آسايش نمى رسند</w:t>
      </w:r>
      <w:r w:rsidR="00CC3E1D">
        <w:rPr>
          <w:rtl/>
          <w:lang w:bidi="fa-IR"/>
        </w:rPr>
        <w:t xml:space="preserve">، </w:t>
      </w:r>
      <w:r>
        <w:rPr>
          <w:rtl/>
          <w:lang w:bidi="fa-IR"/>
        </w:rPr>
        <w:t>جز اين كه خراج دهندگان در صلاح و بهبودى به سر برند</w:t>
      </w:r>
      <w:r w:rsidR="00CC3E1D">
        <w:rPr>
          <w:rtl/>
          <w:lang w:bidi="fa-IR"/>
        </w:rPr>
        <w:t xml:space="preserve">؛ </w:t>
      </w:r>
      <w:r>
        <w:rPr>
          <w:rtl/>
          <w:lang w:bidi="fa-IR"/>
        </w:rPr>
        <w:t>چرا كه مردم همه عيال و نان خور خراج و خراج گذاران هستند</w:t>
      </w:r>
      <w:r w:rsidR="00CC3E1D">
        <w:rPr>
          <w:rtl/>
          <w:lang w:bidi="fa-IR"/>
        </w:rPr>
        <w:t xml:space="preserve">. </w:t>
      </w:r>
      <w:r>
        <w:rPr>
          <w:rtl/>
          <w:lang w:bidi="fa-IR"/>
        </w:rPr>
        <w:t>بايد كوشش تو در آبادانى زمين بيش از جمع آورى خراج باشد</w:t>
      </w:r>
      <w:r w:rsidR="00CC3E1D">
        <w:rPr>
          <w:rtl/>
          <w:lang w:bidi="fa-IR"/>
        </w:rPr>
        <w:t xml:space="preserve">؛ </w:t>
      </w:r>
      <w:r>
        <w:rPr>
          <w:rtl/>
          <w:lang w:bidi="fa-IR"/>
        </w:rPr>
        <w:t>زيرا كه خراج جز با آبادانى به دست نمى آيد»</w:t>
      </w:r>
      <w:r w:rsidR="00CC3E1D">
        <w:rPr>
          <w:rtl/>
          <w:lang w:bidi="fa-IR"/>
        </w:rPr>
        <w:t xml:space="preserve">. </w:t>
      </w:r>
    </w:p>
    <w:p w:rsidR="009C2EE6" w:rsidRDefault="009C2EE6" w:rsidP="009C2EE6">
      <w:pPr>
        <w:pStyle w:val="libNormal"/>
        <w:rPr>
          <w:rtl/>
          <w:lang w:bidi="fa-IR"/>
        </w:rPr>
      </w:pPr>
      <w:r>
        <w:rPr>
          <w:rtl/>
          <w:lang w:bidi="fa-IR"/>
        </w:rPr>
        <w:t>اين فرمايش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ادامه دارد كه نياز به تبيين و توضيح بيشتر دارد</w:t>
      </w:r>
      <w:r w:rsidR="00CC3E1D">
        <w:rPr>
          <w:rtl/>
          <w:lang w:bidi="fa-IR"/>
        </w:rPr>
        <w:t xml:space="preserve">. </w:t>
      </w:r>
      <w:r>
        <w:rPr>
          <w:rtl/>
          <w:lang w:bidi="fa-IR"/>
        </w:rPr>
        <w:t>هدف ما از نقل اين فرمايش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w:t>
      </w:r>
      <w:r w:rsidR="00A469BE">
        <w:rPr>
          <w:rtl/>
          <w:lang w:bidi="fa-IR"/>
        </w:rPr>
        <w:t>تأکید</w:t>
      </w:r>
      <w:r>
        <w:rPr>
          <w:rtl/>
          <w:lang w:bidi="fa-IR"/>
        </w:rPr>
        <w:t xml:space="preserve"> و عنايت حضرت به رعايت حقوق اهل ذمه و كسانى است كه در پناه مسلمين زندگى مى كنند</w:t>
      </w:r>
      <w:r w:rsidR="00CC3E1D">
        <w:rPr>
          <w:rtl/>
          <w:lang w:bidi="fa-IR"/>
        </w:rPr>
        <w:t xml:space="preserve">. </w:t>
      </w:r>
      <w:r>
        <w:rPr>
          <w:rtl/>
          <w:lang w:bidi="fa-IR"/>
        </w:rPr>
        <w:t xml:space="preserve">اين </w:t>
      </w:r>
      <w:r w:rsidR="00A469BE">
        <w:rPr>
          <w:rtl/>
          <w:lang w:bidi="fa-IR"/>
        </w:rPr>
        <w:t>تأکید</w:t>
      </w:r>
      <w:r>
        <w:rPr>
          <w:rtl/>
          <w:lang w:bidi="fa-IR"/>
        </w:rPr>
        <w:t xml:space="preserve"> و سفارش در نامه هاى ديگر حضرت به ساير حاكمان منصوب از طرف ايشان نيز ديده مى شود</w:t>
      </w:r>
      <w:r w:rsidR="00CC3E1D">
        <w:rPr>
          <w:rtl/>
          <w:lang w:bidi="fa-IR"/>
        </w:rPr>
        <w:t xml:space="preserve">. </w:t>
      </w:r>
      <w:r>
        <w:rPr>
          <w:rtl/>
          <w:lang w:bidi="fa-IR"/>
        </w:rPr>
        <w:t>در فروع كافى نقل شده است كه شخصى از طايفه ثقيف مى گويد</w:t>
      </w:r>
      <w:r w:rsidR="00CC3E1D">
        <w:rPr>
          <w:rtl/>
          <w:lang w:bidi="fa-IR"/>
        </w:rPr>
        <w:t xml:space="preserve">: </w:t>
      </w:r>
    </w:p>
    <w:p w:rsidR="009C2EE6" w:rsidRDefault="009C2EE6" w:rsidP="009C2EE6">
      <w:pPr>
        <w:pStyle w:val="libNormal"/>
        <w:rPr>
          <w:lang w:bidi="fa-IR"/>
        </w:rPr>
      </w:pPr>
      <w:r>
        <w:rPr>
          <w:rtl/>
          <w:lang w:bidi="fa-IR"/>
        </w:rPr>
        <w:t xml:space="preserve">استَعمَلنى علىُّ بنُ اءَبى طالب </w:t>
      </w:r>
      <w:r w:rsidR="00CD7338" w:rsidRPr="00CD7338">
        <w:rPr>
          <w:rStyle w:val="libAlaemChar"/>
          <w:rtl/>
        </w:rPr>
        <w:t>عليه‌السلام</w:t>
      </w:r>
      <w:r>
        <w:rPr>
          <w:rtl/>
          <w:lang w:bidi="fa-IR"/>
        </w:rPr>
        <w:t xml:space="preserve"> علَى بانِقيَا و سوَادِ الكوفَةِ فقالَ لى</w:t>
      </w:r>
      <w:r w:rsidR="00CC3E1D">
        <w:rPr>
          <w:rtl/>
          <w:lang w:bidi="fa-IR"/>
        </w:rPr>
        <w:t xml:space="preserve">... </w:t>
      </w:r>
      <w:r>
        <w:rPr>
          <w:rtl/>
          <w:lang w:bidi="fa-IR"/>
        </w:rPr>
        <w:t xml:space="preserve">ايَّاكَ اءَن تَضرِبَ مُسلما اءَو يَهوديّا اءَو نَصرانيّا فى دِرهَمِ خَراج اءَو تَبيعَ دابَّةَ عَمَل فى دِرهَم فانَّما اءُمِرنا اءَن نَاءخُذَ منهُمُ العَفوَ </w:t>
      </w:r>
      <w:r w:rsidRPr="00D35857">
        <w:rPr>
          <w:rStyle w:val="libFootnotenumChar"/>
          <w:rtl/>
          <w:lang w:bidi="fa-IR"/>
        </w:rPr>
        <w:t>(973)</w:t>
      </w:r>
      <w:r w:rsidR="00CC3E1D">
        <w:rPr>
          <w:rtl/>
          <w:lang w:bidi="fa-IR"/>
        </w:rPr>
        <w:t xml:space="preserve">. </w:t>
      </w:r>
    </w:p>
    <w:p w:rsidR="009C2EE6" w:rsidRDefault="009C2EE6" w:rsidP="009C2EE6">
      <w:pPr>
        <w:pStyle w:val="libNormal"/>
        <w:rPr>
          <w:rtl/>
          <w:lang w:bidi="fa-IR"/>
        </w:rPr>
      </w:pPr>
      <w:r>
        <w:rPr>
          <w:rtl/>
          <w:lang w:bidi="fa-IR"/>
        </w:rPr>
        <w:t>«اميرال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مرا به بانقيا مامور كردند و در هنگام اعزام به من فرمودند</w:t>
      </w:r>
      <w:r w:rsidR="00CC3E1D">
        <w:rPr>
          <w:rtl/>
          <w:lang w:bidi="fa-IR"/>
        </w:rPr>
        <w:t xml:space="preserve">: </w:t>
      </w:r>
      <w:r>
        <w:rPr>
          <w:rtl/>
          <w:lang w:bidi="fa-IR"/>
        </w:rPr>
        <w:t>بپرهيز از اين كه براى گرفتن ماليات مسلمان</w:t>
      </w:r>
      <w:r w:rsidR="00CC3E1D">
        <w:rPr>
          <w:rtl/>
          <w:lang w:bidi="fa-IR"/>
        </w:rPr>
        <w:t xml:space="preserve">، </w:t>
      </w:r>
      <w:r>
        <w:rPr>
          <w:rtl/>
          <w:lang w:bidi="fa-IR"/>
        </w:rPr>
        <w:t xml:space="preserve">يهودى و نصرانى مورد </w:t>
      </w:r>
      <w:r>
        <w:rPr>
          <w:rtl/>
          <w:lang w:bidi="fa-IR"/>
        </w:rPr>
        <w:lastRenderedPageBreak/>
        <w:t>ضرب قرار دهى</w:t>
      </w:r>
      <w:r w:rsidR="00CC3E1D">
        <w:rPr>
          <w:rtl/>
          <w:lang w:bidi="fa-IR"/>
        </w:rPr>
        <w:t>!</w:t>
      </w:r>
      <w:r>
        <w:rPr>
          <w:rtl/>
          <w:lang w:bidi="fa-IR"/>
        </w:rPr>
        <w:t xml:space="preserve"> مبادا براى گرفتن خراج</w:t>
      </w:r>
      <w:r w:rsidR="00CC3E1D">
        <w:rPr>
          <w:rtl/>
          <w:lang w:bidi="fa-IR"/>
        </w:rPr>
        <w:t xml:space="preserve">، </w:t>
      </w:r>
      <w:r>
        <w:rPr>
          <w:rtl/>
          <w:lang w:bidi="fa-IR"/>
        </w:rPr>
        <w:t>آنها را مجبور به فروش ابزار كارشان كنى</w:t>
      </w:r>
      <w:r w:rsidR="00CC3E1D">
        <w:rPr>
          <w:rtl/>
          <w:lang w:bidi="fa-IR"/>
        </w:rPr>
        <w:t>!</w:t>
      </w:r>
      <w:r>
        <w:rPr>
          <w:rtl/>
          <w:lang w:bidi="fa-IR"/>
        </w:rPr>
        <w:t xml:space="preserve"> - اگر شكوه كردند كه درآمدمان به دلايلى كم است</w:t>
      </w:r>
      <w:r w:rsidR="00CC3E1D">
        <w:rPr>
          <w:rtl/>
          <w:lang w:bidi="fa-IR"/>
        </w:rPr>
        <w:t xml:space="preserve">؛ </w:t>
      </w:r>
      <w:r>
        <w:rPr>
          <w:rtl/>
          <w:lang w:bidi="fa-IR"/>
        </w:rPr>
        <w:t>تحقيق و بررسى نكن</w:t>
      </w:r>
      <w:r w:rsidR="00CC3E1D">
        <w:rPr>
          <w:rtl/>
          <w:lang w:bidi="fa-IR"/>
        </w:rPr>
        <w:t xml:space="preserve">؛ </w:t>
      </w:r>
      <w:r>
        <w:rPr>
          <w:rtl/>
          <w:lang w:bidi="fa-IR"/>
        </w:rPr>
        <w:t>مدعاى آنها را بپذير - به ما دستور داده اند كه زيادى مال آنها را دريافت كنيم»</w:t>
      </w:r>
      <w:r w:rsidR="00CC3E1D">
        <w:rPr>
          <w:rtl/>
          <w:lang w:bidi="fa-IR"/>
        </w:rPr>
        <w:t xml:space="preserve">. </w:t>
      </w:r>
    </w:p>
    <w:p w:rsidR="009C2EE6" w:rsidRDefault="009C2EE6" w:rsidP="009C2EE6">
      <w:pPr>
        <w:pStyle w:val="libNormal"/>
        <w:rPr>
          <w:rtl/>
          <w:lang w:bidi="fa-IR"/>
        </w:rPr>
      </w:pPr>
      <w:r>
        <w:rPr>
          <w:rtl/>
          <w:lang w:bidi="fa-IR"/>
        </w:rPr>
        <w:t>يا در روايت ديگرى كه در منابع عامه نقل شده است</w:t>
      </w:r>
      <w:r w:rsidR="00CC3E1D">
        <w:rPr>
          <w:rtl/>
          <w:lang w:bidi="fa-IR"/>
        </w:rPr>
        <w:t xml:space="preserve">، </w:t>
      </w:r>
      <w:r>
        <w:rPr>
          <w:rtl/>
          <w:lang w:bidi="fa-IR"/>
        </w:rPr>
        <w:t>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فردى را به زمامدارى منطقه گماردند و به او سفارش كردند</w:t>
      </w:r>
      <w:r w:rsidR="00CC3E1D">
        <w:rPr>
          <w:rtl/>
          <w:lang w:bidi="fa-IR"/>
        </w:rPr>
        <w:t xml:space="preserve">: </w:t>
      </w:r>
    </w:p>
    <w:p w:rsidR="009C2EE6" w:rsidRDefault="009C2EE6" w:rsidP="009C2EE6">
      <w:pPr>
        <w:pStyle w:val="libNormal"/>
        <w:rPr>
          <w:rtl/>
          <w:lang w:bidi="fa-IR"/>
        </w:rPr>
      </w:pPr>
      <w:r>
        <w:rPr>
          <w:rtl/>
          <w:lang w:bidi="fa-IR"/>
        </w:rPr>
        <w:t>لا تَضرِبَنَّ رجلا سَوطا فى جِبايَةِ درهم و لا تَبيعَنَّ لهم رزقا و لا كِسوَةَ شِتاء و لا صيف و لا دابَّة يَعتَمِلونَ عليها و لا تَقُم رجلا قائما فى طَلَبِ درهم</w:t>
      </w:r>
      <w:r w:rsidR="00CC3E1D">
        <w:rPr>
          <w:rtl/>
          <w:lang w:bidi="fa-IR"/>
        </w:rPr>
        <w:t xml:space="preserve">، </w:t>
      </w:r>
      <w:r>
        <w:rPr>
          <w:rtl/>
          <w:lang w:bidi="fa-IR"/>
        </w:rPr>
        <w:t>قال</w:t>
      </w:r>
      <w:r w:rsidR="00CC3E1D">
        <w:rPr>
          <w:rtl/>
          <w:lang w:bidi="fa-IR"/>
        </w:rPr>
        <w:t xml:space="preserve">: </w:t>
      </w:r>
      <w:r>
        <w:rPr>
          <w:rtl/>
          <w:lang w:bidi="fa-IR"/>
        </w:rPr>
        <w:t>قلت</w:t>
      </w:r>
      <w:r w:rsidR="00CC3E1D">
        <w:rPr>
          <w:rtl/>
          <w:lang w:bidi="fa-IR"/>
        </w:rPr>
        <w:t xml:space="preserve">: </w:t>
      </w:r>
      <w:r>
        <w:rPr>
          <w:rtl/>
          <w:lang w:bidi="fa-IR"/>
        </w:rPr>
        <w:t>يا اميرال</w:t>
      </w:r>
      <w:r w:rsidR="00F028FC">
        <w:rPr>
          <w:rtl/>
          <w:lang w:bidi="fa-IR"/>
        </w:rPr>
        <w:t>مؤمن</w:t>
      </w:r>
      <w:r>
        <w:rPr>
          <w:rtl/>
          <w:lang w:bidi="fa-IR"/>
        </w:rPr>
        <w:t>ين عليه السلا! اذا اءَرجِعُ اليكَ كما ذهبتُ مِن عندك</w:t>
      </w:r>
      <w:r w:rsidR="00CC3E1D">
        <w:rPr>
          <w:rtl/>
          <w:lang w:bidi="fa-IR"/>
        </w:rPr>
        <w:t>؟</w:t>
      </w:r>
      <w:r>
        <w:rPr>
          <w:rtl/>
          <w:lang w:bidi="fa-IR"/>
        </w:rPr>
        <w:t xml:space="preserve"> قال</w:t>
      </w:r>
      <w:r w:rsidR="00CC3E1D">
        <w:rPr>
          <w:rtl/>
          <w:lang w:bidi="fa-IR"/>
        </w:rPr>
        <w:t xml:space="preserve">: </w:t>
      </w:r>
      <w:r>
        <w:rPr>
          <w:rtl/>
          <w:lang w:bidi="fa-IR"/>
        </w:rPr>
        <w:t>و ان رَجَعتَ كما ذهبتَ</w:t>
      </w:r>
      <w:r w:rsidR="00CC3E1D">
        <w:rPr>
          <w:rtl/>
          <w:lang w:bidi="fa-IR"/>
        </w:rPr>
        <w:t xml:space="preserve">. </w:t>
      </w:r>
      <w:r>
        <w:rPr>
          <w:rtl/>
          <w:lang w:bidi="fa-IR"/>
        </w:rPr>
        <w:t xml:space="preserve">ويحَكَ انَّما اُمرنا اءن نَاخُذَ منهم العفوَ </w:t>
      </w:r>
      <w:r w:rsidRPr="00D35857">
        <w:rPr>
          <w:rStyle w:val="libFootnotenumChar"/>
          <w:rtl/>
          <w:lang w:bidi="fa-IR"/>
        </w:rPr>
        <w:t>(974)</w:t>
      </w:r>
      <w:r w:rsidR="00CC3E1D">
        <w:rPr>
          <w:rtl/>
          <w:lang w:bidi="fa-IR"/>
        </w:rPr>
        <w:t xml:space="preserve">. </w:t>
      </w:r>
    </w:p>
    <w:p w:rsidR="009C2EE6" w:rsidRDefault="009C2EE6" w:rsidP="009C2EE6">
      <w:pPr>
        <w:pStyle w:val="libNormal"/>
        <w:rPr>
          <w:rtl/>
          <w:lang w:bidi="fa-IR"/>
        </w:rPr>
      </w:pPr>
      <w:r>
        <w:rPr>
          <w:rtl/>
          <w:lang w:bidi="fa-IR"/>
        </w:rPr>
        <w:t>«حق ندارى هيچ كس را براى گرفتن ماليات تازيانه بزنى</w:t>
      </w:r>
      <w:r w:rsidR="00CC3E1D">
        <w:rPr>
          <w:rtl/>
          <w:lang w:bidi="fa-IR"/>
        </w:rPr>
        <w:t xml:space="preserve">؛ </w:t>
      </w:r>
      <w:r>
        <w:rPr>
          <w:rtl/>
          <w:lang w:bidi="fa-IR"/>
        </w:rPr>
        <w:t>و حق ندارى روزى آنها را بفروشى</w:t>
      </w:r>
      <w:r w:rsidR="00CC3E1D">
        <w:rPr>
          <w:rtl/>
          <w:lang w:bidi="fa-IR"/>
        </w:rPr>
        <w:t xml:space="preserve">؛ </w:t>
      </w:r>
      <w:r>
        <w:rPr>
          <w:rtl/>
          <w:lang w:bidi="fa-IR"/>
        </w:rPr>
        <w:t>حق ندارى لباس زمستانى و تابستانى آنها را بفروشى</w:t>
      </w:r>
      <w:r w:rsidR="00CC3E1D">
        <w:rPr>
          <w:rtl/>
          <w:lang w:bidi="fa-IR"/>
        </w:rPr>
        <w:t xml:space="preserve">. </w:t>
      </w:r>
      <w:r>
        <w:rPr>
          <w:rtl/>
          <w:lang w:bidi="fa-IR"/>
        </w:rPr>
        <w:t>حق ندارى وسايل آنها را توقيف كنى</w:t>
      </w:r>
      <w:r w:rsidR="00CC3E1D">
        <w:rPr>
          <w:rtl/>
          <w:lang w:bidi="fa-IR"/>
        </w:rPr>
        <w:t xml:space="preserve">. </w:t>
      </w:r>
      <w:r>
        <w:rPr>
          <w:rtl/>
          <w:lang w:bidi="fa-IR"/>
        </w:rPr>
        <w:t>حق ندارى كسى را براى گرفتن ماليات نزد مردم بگمارى</w:t>
      </w:r>
      <w:r w:rsidR="00CC3E1D">
        <w:rPr>
          <w:rtl/>
          <w:lang w:bidi="fa-IR"/>
        </w:rPr>
        <w:t xml:space="preserve">. </w:t>
      </w:r>
      <w:r>
        <w:rPr>
          <w:rtl/>
          <w:lang w:bidi="fa-IR"/>
        </w:rPr>
        <w:t>آن شخص گفت</w:t>
      </w:r>
      <w:r w:rsidR="00CC3E1D">
        <w:rPr>
          <w:rtl/>
          <w:lang w:bidi="fa-IR"/>
        </w:rPr>
        <w:t xml:space="preserve">: </w:t>
      </w:r>
      <w:r>
        <w:rPr>
          <w:rtl/>
          <w:lang w:bidi="fa-IR"/>
        </w:rPr>
        <w:t>آيا من مانند وقتى كه از نزد شما مى روم</w:t>
      </w:r>
      <w:r w:rsidR="00CC3E1D">
        <w:rPr>
          <w:rtl/>
          <w:lang w:bidi="fa-IR"/>
        </w:rPr>
        <w:t xml:space="preserve">، </w:t>
      </w:r>
      <w:r>
        <w:rPr>
          <w:rtl/>
          <w:lang w:bidi="fa-IR"/>
        </w:rPr>
        <w:t>دست خالى برمى گردم</w:t>
      </w:r>
      <w:r w:rsidR="00CC3E1D">
        <w:rPr>
          <w:rtl/>
          <w:lang w:bidi="fa-IR"/>
        </w:rPr>
        <w:t>؟</w:t>
      </w:r>
      <w:r>
        <w:rPr>
          <w:rtl/>
          <w:lang w:bidi="fa-IR"/>
        </w:rPr>
        <w:t>! حضرت فرمودند</w:t>
      </w:r>
      <w:r w:rsidR="00CC3E1D">
        <w:rPr>
          <w:rtl/>
          <w:lang w:bidi="fa-IR"/>
        </w:rPr>
        <w:t xml:space="preserve">: </w:t>
      </w:r>
      <w:r>
        <w:rPr>
          <w:rtl/>
          <w:lang w:bidi="fa-IR"/>
        </w:rPr>
        <w:t>اگرچه همان گونه كه مى روى</w:t>
      </w:r>
      <w:r w:rsidR="00CC3E1D">
        <w:rPr>
          <w:rtl/>
          <w:lang w:bidi="fa-IR"/>
        </w:rPr>
        <w:t xml:space="preserve">، </w:t>
      </w:r>
      <w:r>
        <w:rPr>
          <w:rtl/>
          <w:lang w:bidi="fa-IR"/>
        </w:rPr>
        <w:t>دست خالى برگردى</w:t>
      </w:r>
      <w:r w:rsidR="00CC3E1D">
        <w:rPr>
          <w:rtl/>
          <w:lang w:bidi="fa-IR"/>
        </w:rPr>
        <w:t>!</w:t>
      </w:r>
      <w:r>
        <w:rPr>
          <w:rtl/>
          <w:lang w:bidi="fa-IR"/>
        </w:rPr>
        <w:t xml:space="preserve"> واى بر تو</w:t>
      </w:r>
      <w:r w:rsidR="00CC3E1D">
        <w:rPr>
          <w:rtl/>
          <w:lang w:bidi="fa-IR"/>
        </w:rPr>
        <w:t xml:space="preserve">، </w:t>
      </w:r>
      <w:r>
        <w:rPr>
          <w:rtl/>
          <w:lang w:bidi="fa-IR"/>
        </w:rPr>
        <w:t>ما ماموريم كه زيادى مال آنها را دريافت كنيم»</w:t>
      </w:r>
      <w:r w:rsidR="00CC3E1D">
        <w:rPr>
          <w:rtl/>
          <w:lang w:bidi="fa-IR"/>
        </w:rPr>
        <w:t xml:space="preserve">. </w:t>
      </w:r>
    </w:p>
    <w:p w:rsidR="009C2EE6" w:rsidRDefault="009C2EE6" w:rsidP="009C2EE6">
      <w:pPr>
        <w:pStyle w:val="libNormal"/>
        <w:rPr>
          <w:rtl/>
          <w:lang w:bidi="fa-IR"/>
        </w:rPr>
      </w:pPr>
      <w:r>
        <w:rPr>
          <w:rtl/>
          <w:lang w:bidi="fa-IR"/>
        </w:rPr>
        <w:t>روايتى از حضرت در «صحيح مسلم» نقل شده است كه هشام بن حكيم بن حزام مى گويد</w:t>
      </w:r>
      <w:r w:rsidR="00CC3E1D">
        <w:rPr>
          <w:rtl/>
          <w:lang w:bidi="fa-IR"/>
        </w:rPr>
        <w:t xml:space="preserve">: </w:t>
      </w:r>
      <w:r>
        <w:rPr>
          <w:rtl/>
          <w:lang w:bidi="fa-IR"/>
        </w:rPr>
        <w:t>من در شام بر جماعتى عبور كردم كه آنها را در آفتاب نشانده بودند و بر سر آنها روغن زيتون ريخته بودند</w:t>
      </w:r>
      <w:r w:rsidR="00CC3E1D">
        <w:rPr>
          <w:rtl/>
          <w:lang w:bidi="fa-IR"/>
        </w:rPr>
        <w:t xml:space="preserve">. </w:t>
      </w:r>
      <w:r>
        <w:rPr>
          <w:rtl/>
          <w:lang w:bidi="fa-IR"/>
        </w:rPr>
        <w:t>پرسيدم</w:t>
      </w:r>
      <w:r w:rsidR="00CC3E1D">
        <w:rPr>
          <w:rtl/>
          <w:lang w:bidi="fa-IR"/>
        </w:rPr>
        <w:t xml:space="preserve">: </w:t>
      </w:r>
      <w:r>
        <w:rPr>
          <w:rtl/>
          <w:lang w:bidi="fa-IR"/>
        </w:rPr>
        <w:t>اينها چه كسانى بودند؟ گفته شد كه اين ها را به خاطر اين كه خراجشان را پرداخت نكرده اند</w:t>
      </w:r>
      <w:r w:rsidR="00CC3E1D">
        <w:rPr>
          <w:rtl/>
          <w:lang w:bidi="fa-IR"/>
        </w:rPr>
        <w:t xml:space="preserve">، </w:t>
      </w:r>
      <w:r>
        <w:rPr>
          <w:rtl/>
          <w:lang w:bidi="fa-IR"/>
        </w:rPr>
        <w:t xml:space="preserve">عذاب </w:t>
      </w:r>
      <w:r>
        <w:rPr>
          <w:rtl/>
          <w:lang w:bidi="fa-IR"/>
        </w:rPr>
        <w:lastRenderedPageBreak/>
        <w:t>مى دهند تا آن را بپردازند</w:t>
      </w:r>
      <w:r w:rsidR="00CC3E1D">
        <w:rPr>
          <w:rtl/>
          <w:lang w:bidi="fa-IR"/>
        </w:rPr>
        <w:t xml:space="preserve">. </w:t>
      </w:r>
      <w:r>
        <w:rPr>
          <w:rtl/>
          <w:lang w:bidi="fa-IR"/>
        </w:rPr>
        <w:t>گفتم</w:t>
      </w:r>
      <w:r w:rsidR="00CC3E1D">
        <w:rPr>
          <w:rtl/>
          <w:lang w:bidi="fa-IR"/>
        </w:rPr>
        <w:t xml:space="preserve">: </w:t>
      </w:r>
      <w:r>
        <w:rPr>
          <w:rtl/>
          <w:lang w:bidi="fa-IR"/>
        </w:rPr>
        <w:t xml:space="preserve">از رسول خدا </w:t>
      </w:r>
      <w:r w:rsidR="00CD7338" w:rsidRPr="00CD7338">
        <w:rPr>
          <w:rStyle w:val="libAlaemChar"/>
          <w:rtl/>
        </w:rPr>
        <w:t>صلى‌الله‌عليه‌وآله‌وسلم</w:t>
      </w:r>
      <w:r>
        <w:rPr>
          <w:rtl/>
          <w:lang w:bidi="fa-IR"/>
        </w:rPr>
        <w:t xml:space="preserve"> شنيدم كه حضرت فرمودند</w:t>
      </w:r>
      <w:r w:rsidR="00CC3E1D">
        <w:rPr>
          <w:rtl/>
          <w:lang w:bidi="fa-IR"/>
        </w:rPr>
        <w:t xml:space="preserve">: </w:t>
      </w:r>
    </w:p>
    <w:p w:rsidR="009C2EE6" w:rsidRDefault="009C2EE6" w:rsidP="009C2EE6">
      <w:pPr>
        <w:pStyle w:val="libNormal"/>
        <w:rPr>
          <w:rtl/>
          <w:lang w:bidi="fa-IR"/>
        </w:rPr>
      </w:pPr>
      <w:r>
        <w:rPr>
          <w:rtl/>
          <w:lang w:bidi="fa-IR"/>
        </w:rPr>
        <w:t>خداوند</w:t>
      </w:r>
      <w:r w:rsidR="00CC3E1D">
        <w:rPr>
          <w:rtl/>
          <w:lang w:bidi="fa-IR"/>
        </w:rPr>
        <w:t xml:space="preserve">، </w:t>
      </w:r>
      <w:r>
        <w:rPr>
          <w:rtl/>
          <w:lang w:bidi="fa-IR"/>
        </w:rPr>
        <w:t>كسانى را كه ديگران را در دنيا آزار مى دهند</w:t>
      </w:r>
      <w:r w:rsidR="00CC3E1D">
        <w:rPr>
          <w:rtl/>
          <w:lang w:bidi="fa-IR"/>
        </w:rPr>
        <w:t xml:space="preserve">، </w:t>
      </w:r>
      <w:r>
        <w:rPr>
          <w:rtl/>
          <w:lang w:bidi="fa-IR"/>
        </w:rPr>
        <w:t xml:space="preserve">عذاب خواهد كرد </w:t>
      </w:r>
      <w:r w:rsidRPr="00D35857">
        <w:rPr>
          <w:rStyle w:val="libFootnotenumChar"/>
          <w:rtl/>
          <w:lang w:bidi="fa-IR"/>
        </w:rPr>
        <w:t>(975)</w:t>
      </w:r>
      <w:r w:rsidR="00CC3E1D">
        <w:rPr>
          <w:rtl/>
          <w:lang w:bidi="fa-IR"/>
        </w:rPr>
        <w:t xml:space="preserve">. </w:t>
      </w:r>
      <w:r>
        <w:rPr>
          <w:rtl/>
          <w:lang w:bidi="fa-IR"/>
        </w:rPr>
        <w:t>يعنى حتى اين نوع شكنجه كردن و آزار دادن اهل كتاب و اهل ذمه گرچه با دليل</w:t>
      </w:r>
      <w:r w:rsidR="00CC3E1D">
        <w:rPr>
          <w:rtl/>
          <w:lang w:bidi="fa-IR"/>
        </w:rPr>
        <w:t xml:space="preserve">، </w:t>
      </w:r>
      <w:r>
        <w:rPr>
          <w:rtl/>
          <w:lang w:bidi="fa-IR"/>
        </w:rPr>
        <w:t>ممنوع است</w:t>
      </w:r>
      <w:r w:rsidR="00CC3E1D">
        <w:rPr>
          <w:rtl/>
          <w:lang w:bidi="fa-IR"/>
        </w:rPr>
        <w:t xml:space="preserve">. </w:t>
      </w:r>
    </w:p>
    <w:p w:rsidR="009C2EE6" w:rsidRDefault="009C2EE6" w:rsidP="009C2EE6">
      <w:pPr>
        <w:pStyle w:val="libNormal"/>
        <w:rPr>
          <w:rtl/>
          <w:lang w:bidi="fa-IR"/>
        </w:rPr>
      </w:pPr>
      <w:r>
        <w:rPr>
          <w:rtl/>
          <w:lang w:bidi="fa-IR"/>
        </w:rPr>
        <w:t xml:space="preserve">در تعبير ديگرى از رسول اكرم </w:t>
      </w:r>
      <w:r w:rsidR="00CD7338" w:rsidRPr="00CD7338">
        <w:rPr>
          <w:rStyle w:val="libAlaemChar"/>
          <w:rtl/>
        </w:rPr>
        <w:t>صلى‌الله‌عليه‌وآله‌وسلم</w:t>
      </w:r>
      <w:r>
        <w:rPr>
          <w:rtl/>
          <w:lang w:bidi="fa-IR"/>
        </w:rPr>
        <w:t xml:space="preserve"> اين مضمون واضح تر بيان شده است</w:t>
      </w:r>
      <w:r w:rsidR="00CC3E1D">
        <w:rPr>
          <w:rtl/>
          <w:lang w:bidi="fa-IR"/>
        </w:rPr>
        <w:t xml:space="preserve">؛ </w:t>
      </w:r>
      <w:r>
        <w:rPr>
          <w:rtl/>
          <w:lang w:bidi="fa-IR"/>
        </w:rPr>
        <w:t>حضرت مى فرمايند</w:t>
      </w:r>
      <w:r w:rsidR="00CC3E1D">
        <w:rPr>
          <w:rtl/>
          <w:lang w:bidi="fa-IR"/>
        </w:rPr>
        <w:t xml:space="preserve">: </w:t>
      </w:r>
    </w:p>
    <w:p w:rsidR="009C2EE6" w:rsidRDefault="009C2EE6" w:rsidP="009C2EE6">
      <w:pPr>
        <w:pStyle w:val="libNormal"/>
        <w:rPr>
          <w:rtl/>
          <w:lang w:bidi="fa-IR"/>
        </w:rPr>
      </w:pPr>
      <w:r>
        <w:rPr>
          <w:rtl/>
          <w:lang w:bidi="fa-IR"/>
        </w:rPr>
        <w:t xml:space="preserve">انَّ اللهَ يُعذِّبُ الَّذينَ يُعَذِّبونَ النّاسَ فى الدّنيا </w:t>
      </w:r>
      <w:r w:rsidRPr="00D35857">
        <w:rPr>
          <w:rStyle w:val="libFootnotenumChar"/>
          <w:rtl/>
          <w:lang w:bidi="fa-IR"/>
        </w:rPr>
        <w:t>(976)</w:t>
      </w:r>
      <w:r w:rsidR="00CC3E1D">
        <w:rPr>
          <w:rtl/>
          <w:lang w:bidi="fa-IR"/>
        </w:rPr>
        <w:t xml:space="preserve">. </w:t>
      </w:r>
    </w:p>
    <w:p w:rsidR="009C2EE6" w:rsidRDefault="009C2EE6" w:rsidP="009C2EE6">
      <w:pPr>
        <w:pStyle w:val="libNormal"/>
        <w:rPr>
          <w:rtl/>
          <w:lang w:bidi="fa-IR"/>
        </w:rPr>
      </w:pPr>
      <w:r>
        <w:rPr>
          <w:rtl/>
          <w:lang w:bidi="fa-IR"/>
        </w:rPr>
        <w:t>«خداوند كسانى را كه در دنيا مردم را عذاب مى دهند</w:t>
      </w:r>
      <w:r w:rsidR="00CC3E1D">
        <w:rPr>
          <w:rtl/>
          <w:lang w:bidi="fa-IR"/>
        </w:rPr>
        <w:t xml:space="preserve">، </w:t>
      </w:r>
      <w:r>
        <w:rPr>
          <w:rtl/>
          <w:lang w:bidi="fa-IR"/>
        </w:rPr>
        <w:t>عذاب خواهد كرد»</w:t>
      </w:r>
      <w:r w:rsidR="00CC3E1D">
        <w:rPr>
          <w:rtl/>
          <w:lang w:bidi="fa-IR"/>
        </w:rPr>
        <w:t xml:space="preserve">. </w:t>
      </w:r>
    </w:p>
    <w:p w:rsidR="009C2EE6" w:rsidRDefault="009C2EE6" w:rsidP="009C2EE6">
      <w:pPr>
        <w:pStyle w:val="libNormal"/>
        <w:rPr>
          <w:rtl/>
          <w:lang w:bidi="fa-IR"/>
        </w:rPr>
      </w:pPr>
      <w:r>
        <w:rPr>
          <w:rtl/>
          <w:lang w:bidi="fa-IR"/>
        </w:rPr>
        <w:t>در اين حديث هما</w:t>
      </w:r>
      <w:r w:rsidR="00CC3E1D">
        <w:rPr>
          <w:rtl/>
          <w:lang w:bidi="fa-IR"/>
        </w:rPr>
        <w:t xml:space="preserve">: </w:t>
      </w:r>
      <w:r>
        <w:rPr>
          <w:rtl/>
          <w:lang w:bidi="fa-IR"/>
        </w:rPr>
        <w:t>نكته را درباره مردم بيان مى فرمايند</w:t>
      </w:r>
      <w:r w:rsidR="00CC3E1D">
        <w:rPr>
          <w:rtl/>
          <w:lang w:bidi="fa-IR"/>
        </w:rPr>
        <w:t xml:space="preserve">، </w:t>
      </w:r>
      <w:r>
        <w:rPr>
          <w:rtl/>
          <w:lang w:bidi="fa-IR"/>
        </w:rPr>
        <w:t>چه اين مردم مسلمان باشند يا غيرمسلمان</w:t>
      </w:r>
      <w:r w:rsidR="00CC3E1D">
        <w:rPr>
          <w:rtl/>
          <w:lang w:bidi="fa-IR"/>
        </w:rPr>
        <w:t xml:space="preserve">؛ </w:t>
      </w:r>
      <w:r>
        <w:rPr>
          <w:rtl/>
          <w:lang w:bidi="fa-IR"/>
        </w:rPr>
        <w:t>عبد باشند يا حرّ</w:t>
      </w:r>
      <w:r w:rsidR="00CC3E1D">
        <w:rPr>
          <w:rtl/>
          <w:lang w:bidi="fa-IR"/>
        </w:rPr>
        <w:t xml:space="preserve">. </w:t>
      </w:r>
    </w:p>
    <w:p w:rsidR="009C2EE6" w:rsidRDefault="009C2EE6" w:rsidP="009C2EE6">
      <w:pPr>
        <w:pStyle w:val="libNormal"/>
        <w:rPr>
          <w:rtl/>
          <w:lang w:bidi="fa-IR"/>
        </w:rPr>
      </w:pPr>
      <w:r>
        <w:rPr>
          <w:rtl/>
          <w:lang w:bidi="fa-IR"/>
        </w:rPr>
        <w:t xml:space="preserve">مرحوم صاحب وسائل الشيعه در ابواب قصاص از امام هشتم </w:t>
      </w:r>
      <w:r w:rsidR="00CD7338" w:rsidRPr="00CD7338">
        <w:rPr>
          <w:rStyle w:val="libAlaemChar"/>
          <w:rtl/>
        </w:rPr>
        <w:t>عليه‌السلام</w:t>
      </w:r>
      <w:r>
        <w:rPr>
          <w:rtl/>
          <w:lang w:bidi="fa-IR"/>
        </w:rPr>
        <w:t xml:space="preserve"> نقل مى كنند كه رسول اكرم </w:t>
      </w:r>
      <w:r w:rsidR="00CD7338" w:rsidRPr="00CD7338">
        <w:rPr>
          <w:rStyle w:val="libAlaemChar"/>
          <w:rtl/>
        </w:rPr>
        <w:t>صلى‌الله‌عليه‌وآله‌وسلم</w:t>
      </w:r>
      <w:r>
        <w:rPr>
          <w:rtl/>
          <w:lang w:bidi="fa-IR"/>
        </w:rPr>
        <w:t xml:space="preserve"> فرمودند</w:t>
      </w:r>
      <w:r w:rsidR="00CC3E1D">
        <w:rPr>
          <w:rtl/>
          <w:lang w:bidi="fa-IR"/>
        </w:rPr>
        <w:t xml:space="preserve">: </w:t>
      </w:r>
    </w:p>
    <w:p w:rsidR="009C2EE6" w:rsidRDefault="009C2EE6" w:rsidP="009C2EE6">
      <w:pPr>
        <w:pStyle w:val="libNormal"/>
        <w:rPr>
          <w:rtl/>
          <w:lang w:bidi="fa-IR"/>
        </w:rPr>
      </w:pPr>
      <w:r>
        <w:rPr>
          <w:rtl/>
          <w:lang w:bidi="fa-IR"/>
        </w:rPr>
        <w:t xml:space="preserve">لَعَنَ اللهُ مَن قَتَلَ غيرَ قاتِلِهِ اءَو ضَرَبَ غيرَ ضارِبهِ </w:t>
      </w:r>
      <w:r w:rsidRPr="00D35857">
        <w:rPr>
          <w:rStyle w:val="libFootnotenumChar"/>
          <w:rtl/>
          <w:lang w:bidi="fa-IR"/>
        </w:rPr>
        <w:t>(977)</w:t>
      </w:r>
      <w:r w:rsidR="00CC3E1D">
        <w:rPr>
          <w:rtl/>
          <w:lang w:bidi="fa-IR"/>
        </w:rPr>
        <w:t xml:space="preserve">. </w:t>
      </w:r>
    </w:p>
    <w:p w:rsidR="009C2EE6" w:rsidRDefault="009C2EE6" w:rsidP="009C2EE6">
      <w:pPr>
        <w:pStyle w:val="libNormal"/>
        <w:rPr>
          <w:rtl/>
          <w:lang w:bidi="fa-IR"/>
        </w:rPr>
      </w:pPr>
      <w:r>
        <w:rPr>
          <w:rtl/>
          <w:lang w:bidi="fa-IR"/>
        </w:rPr>
        <w:t>«آن كه بدون حق كسى را بكشد يا كتك بزند</w:t>
      </w:r>
      <w:r w:rsidR="00CC3E1D">
        <w:rPr>
          <w:rtl/>
          <w:lang w:bidi="fa-IR"/>
        </w:rPr>
        <w:t xml:space="preserve">، </w:t>
      </w:r>
      <w:r>
        <w:rPr>
          <w:rtl/>
          <w:lang w:bidi="fa-IR"/>
        </w:rPr>
        <w:t>مورد لعن الهى است»</w:t>
      </w:r>
      <w:r w:rsidR="00CC3E1D">
        <w:rPr>
          <w:rtl/>
          <w:lang w:bidi="fa-IR"/>
        </w:rPr>
        <w:t xml:space="preserve">. </w:t>
      </w:r>
    </w:p>
    <w:p w:rsidR="009C2EE6" w:rsidRDefault="009C2EE6" w:rsidP="009C2EE6">
      <w:pPr>
        <w:pStyle w:val="libNormal"/>
        <w:rPr>
          <w:rtl/>
          <w:lang w:bidi="fa-IR"/>
        </w:rPr>
      </w:pPr>
      <w:r>
        <w:rPr>
          <w:rtl/>
          <w:lang w:bidi="fa-IR"/>
        </w:rPr>
        <w:t>اين سفارش ها در مورد مطلق مردم كه از جمله آنها اهل كتاب و اهل ذمه هستند بسيار زياد است</w:t>
      </w:r>
      <w:r w:rsidR="00CC3E1D">
        <w:rPr>
          <w:rtl/>
          <w:lang w:bidi="fa-IR"/>
        </w:rPr>
        <w:t xml:space="preserve">. </w:t>
      </w:r>
    </w:p>
    <w:p w:rsidR="009C2EE6" w:rsidRDefault="00D35857" w:rsidP="00D35857">
      <w:pPr>
        <w:pStyle w:val="Heading2"/>
        <w:rPr>
          <w:rtl/>
          <w:lang w:bidi="fa-IR"/>
        </w:rPr>
      </w:pPr>
      <w:bookmarkStart w:id="131" w:name="_Toc394573385"/>
      <w:r>
        <w:rPr>
          <w:rtl/>
          <w:lang w:bidi="fa-IR"/>
        </w:rPr>
        <w:t>پايبندى به پيمان بسته شده</w:t>
      </w:r>
      <w:bookmarkEnd w:id="131"/>
    </w:p>
    <w:p w:rsidR="009C2EE6" w:rsidRDefault="009C2EE6" w:rsidP="009C2EE6">
      <w:pPr>
        <w:pStyle w:val="libNormal"/>
        <w:rPr>
          <w:rtl/>
          <w:lang w:bidi="fa-IR"/>
        </w:rPr>
      </w:pPr>
      <w:r>
        <w:rPr>
          <w:rtl/>
          <w:lang w:bidi="fa-IR"/>
        </w:rPr>
        <w:t xml:space="preserve">نكته قابل توجهى كه بايد در حقوق اهل ذمه مورد عنايت قرار بگيرد اين است كه پيمان با اهل ذمه را «ذمّة الله و ذمة رسول الله </w:t>
      </w:r>
      <w:r w:rsidR="00CD7338" w:rsidRPr="00CD7338">
        <w:rPr>
          <w:rStyle w:val="libAlaemChar"/>
          <w:rtl/>
        </w:rPr>
        <w:t>صلى‌الله‌عليه‌وآله‌وسلم</w:t>
      </w:r>
      <w:r>
        <w:rPr>
          <w:rtl/>
          <w:lang w:bidi="fa-IR"/>
        </w:rPr>
        <w:t>» تلقى مى كنند</w:t>
      </w:r>
      <w:r w:rsidR="00CC3E1D">
        <w:rPr>
          <w:rtl/>
          <w:lang w:bidi="fa-IR"/>
        </w:rPr>
        <w:t xml:space="preserve">. </w:t>
      </w:r>
      <w:r>
        <w:rPr>
          <w:rtl/>
          <w:lang w:bidi="fa-IR"/>
        </w:rPr>
        <w:t>وقتى پيمانى از جانب مسلمانان با اهل كتاب منعقد مى شود</w:t>
      </w:r>
      <w:r w:rsidR="00CC3E1D">
        <w:rPr>
          <w:rtl/>
          <w:lang w:bidi="fa-IR"/>
        </w:rPr>
        <w:t xml:space="preserve">، </w:t>
      </w:r>
      <w:r>
        <w:rPr>
          <w:rtl/>
          <w:lang w:bidi="fa-IR"/>
        </w:rPr>
        <w:t>در واقع اين پيمان خدايى است</w:t>
      </w:r>
      <w:r w:rsidR="00CC3E1D">
        <w:rPr>
          <w:rtl/>
          <w:lang w:bidi="fa-IR"/>
        </w:rPr>
        <w:t xml:space="preserve">. </w:t>
      </w:r>
      <w:r>
        <w:rPr>
          <w:rtl/>
          <w:lang w:bidi="fa-IR"/>
        </w:rPr>
        <w:t>در آيه كريمه قرآن هم آمده است</w:t>
      </w:r>
      <w:r w:rsidR="00CC3E1D">
        <w:rPr>
          <w:rtl/>
          <w:lang w:bidi="fa-IR"/>
        </w:rPr>
        <w:t xml:space="preserve">: </w:t>
      </w:r>
    </w:p>
    <w:p w:rsidR="009C2EE6" w:rsidRDefault="009C2EE6" w:rsidP="009C2EE6">
      <w:pPr>
        <w:pStyle w:val="libNormal"/>
        <w:rPr>
          <w:rtl/>
          <w:lang w:bidi="fa-IR"/>
        </w:rPr>
      </w:pPr>
      <w:r w:rsidRPr="003C63C8">
        <w:rPr>
          <w:rStyle w:val="libAieChar"/>
          <w:rtl/>
        </w:rPr>
        <w:lastRenderedPageBreak/>
        <w:t>انَّ اللهَ لا يُخلِفُ الميعادَ</w:t>
      </w:r>
      <w:r>
        <w:rPr>
          <w:rtl/>
          <w:lang w:bidi="fa-IR"/>
        </w:rPr>
        <w:t xml:space="preserve"> </w:t>
      </w:r>
      <w:r w:rsidRPr="00D35857">
        <w:rPr>
          <w:rStyle w:val="libFootnotenumChar"/>
          <w:rtl/>
          <w:lang w:bidi="fa-IR"/>
        </w:rPr>
        <w:t>(978)</w:t>
      </w:r>
      <w:r w:rsidR="00CC3E1D">
        <w:rPr>
          <w:rtl/>
          <w:lang w:bidi="fa-IR"/>
        </w:rPr>
        <w:t xml:space="preserve">. </w:t>
      </w:r>
    </w:p>
    <w:p w:rsidR="009C2EE6" w:rsidRDefault="009C2EE6" w:rsidP="009C2EE6">
      <w:pPr>
        <w:pStyle w:val="libNormal"/>
        <w:rPr>
          <w:rtl/>
          <w:lang w:bidi="fa-IR"/>
        </w:rPr>
      </w:pPr>
      <w:r>
        <w:rPr>
          <w:rtl/>
          <w:lang w:bidi="fa-IR"/>
        </w:rPr>
        <w:t>«خداوند خلف وعده نمى كند»</w:t>
      </w:r>
      <w:r w:rsidR="00CC3E1D">
        <w:rPr>
          <w:rtl/>
          <w:lang w:bidi="fa-IR"/>
        </w:rPr>
        <w:t xml:space="preserve">. </w:t>
      </w:r>
    </w:p>
    <w:p w:rsidR="009C2EE6" w:rsidRDefault="009C2EE6" w:rsidP="009C2EE6">
      <w:pPr>
        <w:pStyle w:val="libNormal"/>
        <w:rPr>
          <w:rtl/>
          <w:lang w:bidi="fa-IR"/>
        </w:rPr>
      </w:pPr>
      <w:r>
        <w:rPr>
          <w:rtl/>
          <w:lang w:bidi="fa-IR"/>
        </w:rPr>
        <w:t>هر نوع پيمان شكنى از ناحيه مسلمانان در واقع شكستن پيمان خداوند متعال است</w:t>
      </w:r>
      <w:r w:rsidR="00CC3E1D">
        <w:rPr>
          <w:rtl/>
          <w:lang w:bidi="fa-IR"/>
        </w:rPr>
        <w:t xml:space="preserve">. </w:t>
      </w:r>
      <w:r>
        <w:rPr>
          <w:rtl/>
          <w:lang w:bidi="fa-IR"/>
        </w:rPr>
        <w:t>علاوه بر اين كه وفاى به عهد از توصيه هاى مؤ كّد قرآن كريم است</w:t>
      </w:r>
      <w:r w:rsidR="00CC3E1D">
        <w:rPr>
          <w:rtl/>
          <w:lang w:bidi="fa-IR"/>
        </w:rPr>
        <w:t xml:space="preserve">: </w:t>
      </w:r>
    </w:p>
    <w:p w:rsidR="009C2EE6" w:rsidRDefault="009C2EE6" w:rsidP="009C2EE6">
      <w:pPr>
        <w:pStyle w:val="libNormal"/>
        <w:rPr>
          <w:rtl/>
          <w:lang w:bidi="fa-IR"/>
        </w:rPr>
      </w:pPr>
      <w:r w:rsidRPr="003C63C8">
        <w:rPr>
          <w:rStyle w:val="libAieChar"/>
          <w:rtl/>
        </w:rPr>
        <w:t>و اءَوفوا بالعَهدِ انَّ العَهدِ كانَ مسؤ ولا</w:t>
      </w:r>
      <w:r>
        <w:rPr>
          <w:rtl/>
          <w:lang w:bidi="fa-IR"/>
        </w:rPr>
        <w:t xml:space="preserve"> </w:t>
      </w:r>
      <w:r w:rsidRPr="00D35857">
        <w:rPr>
          <w:rStyle w:val="libFootnotenumChar"/>
          <w:rtl/>
          <w:lang w:bidi="fa-IR"/>
        </w:rPr>
        <w:t>(979)</w:t>
      </w:r>
      <w:r w:rsidR="00CC3E1D">
        <w:rPr>
          <w:rtl/>
          <w:lang w:bidi="fa-IR"/>
        </w:rPr>
        <w:t xml:space="preserve">. </w:t>
      </w:r>
    </w:p>
    <w:p w:rsidR="009C2EE6" w:rsidRDefault="009C2EE6" w:rsidP="009C2EE6">
      <w:pPr>
        <w:pStyle w:val="libNormal"/>
        <w:rPr>
          <w:rtl/>
          <w:lang w:bidi="fa-IR"/>
        </w:rPr>
      </w:pPr>
      <w:r>
        <w:rPr>
          <w:rtl/>
          <w:lang w:bidi="fa-IR"/>
        </w:rPr>
        <w:t>«به عهد خود وفا كنيد</w:t>
      </w:r>
      <w:r w:rsidR="00CC3E1D">
        <w:rPr>
          <w:rtl/>
          <w:lang w:bidi="fa-IR"/>
        </w:rPr>
        <w:t xml:space="preserve">، </w:t>
      </w:r>
      <w:r>
        <w:rPr>
          <w:rtl/>
          <w:lang w:bidi="fa-IR"/>
        </w:rPr>
        <w:t xml:space="preserve">كه از عهد </w:t>
      </w:r>
      <w:r w:rsidR="00F028FC">
        <w:rPr>
          <w:rtl/>
          <w:lang w:bidi="fa-IR"/>
        </w:rPr>
        <w:t>سئوال</w:t>
      </w:r>
      <w:r>
        <w:rPr>
          <w:rtl/>
          <w:lang w:bidi="fa-IR"/>
        </w:rPr>
        <w:t xml:space="preserve"> مى شويد»</w:t>
      </w:r>
      <w:r w:rsidR="00CC3E1D">
        <w:rPr>
          <w:rtl/>
          <w:lang w:bidi="fa-IR"/>
        </w:rPr>
        <w:t xml:space="preserve">. </w:t>
      </w:r>
    </w:p>
    <w:p w:rsidR="009C2EE6" w:rsidRDefault="009C2EE6" w:rsidP="009C2EE6">
      <w:pPr>
        <w:pStyle w:val="libNormal"/>
        <w:rPr>
          <w:rtl/>
          <w:lang w:bidi="fa-IR"/>
        </w:rPr>
      </w:pPr>
      <w:r>
        <w:rPr>
          <w:rtl/>
          <w:lang w:bidi="fa-IR"/>
        </w:rPr>
        <w:t xml:space="preserve">يا درباره اوصاف </w:t>
      </w:r>
      <w:r w:rsidR="00F028FC">
        <w:rPr>
          <w:rtl/>
          <w:lang w:bidi="fa-IR"/>
        </w:rPr>
        <w:t>مؤمن</w:t>
      </w:r>
      <w:r>
        <w:rPr>
          <w:rtl/>
          <w:lang w:bidi="fa-IR"/>
        </w:rPr>
        <w:t>ان در سوره مباركه مومنون مى فرمايد</w:t>
      </w:r>
      <w:r w:rsidR="00CC3E1D">
        <w:rPr>
          <w:rtl/>
          <w:lang w:bidi="fa-IR"/>
        </w:rPr>
        <w:t xml:space="preserve">: </w:t>
      </w:r>
    </w:p>
    <w:p w:rsidR="009C2EE6" w:rsidRDefault="009C2EE6" w:rsidP="009C2EE6">
      <w:pPr>
        <w:pStyle w:val="libNormal"/>
        <w:rPr>
          <w:rtl/>
          <w:lang w:bidi="fa-IR"/>
        </w:rPr>
      </w:pPr>
      <w:r w:rsidRPr="003C63C8">
        <w:rPr>
          <w:rStyle w:val="libAieChar"/>
          <w:rtl/>
        </w:rPr>
        <w:t>والَّذينَ هم لِاءَماناتِهم و عَهدِهم راعُونَ</w:t>
      </w:r>
      <w:r>
        <w:rPr>
          <w:rtl/>
          <w:lang w:bidi="fa-IR"/>
        </w:rPr>
        <w:t xml:space="preserve"> </w:t>
      </w:r>
      <w:r w:rsidRPr="00D35857">
        <w:rPr>
          <w:rStyle w:val="libFootnotenumChar"/>
          <w:rtl/>
          <w:lang w:bidi="fa-IR"/>
        </w:rPr>
        <w:t>(980)</w:t>
      </w:r>
      <w:r w:rsidR="00CC3E1D">
        <w:rPr>
          <w:rtl/>
          <w:lang w:bidi="fa-IR"/>
        </w:rPr>
        <w:t xml:space="preserve">. </w:t>
      </w:r>
    </w:p>
    <w:p w:rsidR="009C2EE6" w:rsidRDefault="009C2EE6" w:rsidP="009C2EE6">
      <w:pPr>
        <w:pStyle w:val="libNormal"/>
        <w:rPr>
          <w:rtl/>
          <w:lang w:bidi="fa-IR"/>
        </w:rPr>
      </w:pPr>
      <w:r>
        <w:rPr>
          <w:rtl/>
          <w:lang w:bidi="fa-IR"/>
        </w:rPr>
        <w:t>«</w:t>
      </w:r>
      <w:r w:rsidR="00F028FC">
        <w:rPr>
          <w:rtl/>
          <w:lang w:bidi="fa-IR"/>
        </w:rPr>
        <w:t>مؤمن</w:t>
      </w:r>
      <w:r>
        <w:rPr>
          <w:rtl/>
          <w:lang w:bidi="fa-IR"/>
        </w:rPr>
        <w:t>ان كسانى اند كه به پيمان هايى كه با ديگران مى بندند وفادارند»</w:t>
      </w:r>
      <w:r w:rsidR="00CC3E1D">
        <w:rPr>
          <w:rtl/>
          <w:lang w:bidi="fa-IR"/>
        </w:rPr>
        <w:t xml:space="preserve">. </w:t>
      </w:r>
    </w:p>
    <w:p w:rsidR="009C2EE6" w:rsidRDefault="009C2EE6" w:rsidP="009C2EE6">
      <w:pPr>
        <w:pStyle w:val="libNormal"/>
        <w:rPr>
          <w:rtl/>
          <w:lang w:bidi="fa-IR"/>
        </w:rPr>
      </w:pPr>
      <w:r>
        <w:rPr>
          <w:rtl/>
          <w:lang w:bidi="fa-IR"/>
        </w:rPr>
        <w:t>آنچه بيان شد درباره وفاى به عهد بود</w:t>
      </w:r>
      <w:r w:rsidR="00CC3E1D">
        <w:rPr>
          <w:rtl/>
          <w:lang w:bidi="fa-IR"/>
        </w:rPr>
        <w:t xml:space="preserve">، </w:t>
      </w:r>
      <w:r>
        <w:rPr>
          <w:rtl/>
          <w:lang w:bidi="fa-IR"/>
        </w:rPr>
        <w:t>اما نفس معاهده</w:t>
      </w:r>
      <w:r w:rsidR="00CC3E1D">
        <w:rPr>
          <w:rtl/>
          <w:lang w:bidi="fa-IR"/>
        </w:rPr>
        <w:t xml:space="preserve">، </w:t>
      </w:r>
      <w:r>
        <w:rPr>
          <w:rtl/>
          <w:lang w:bidi="fa-IR"/>
        </w:rPr>
        <w:t>امرى است كه اگر از سوى مومن منعقد شد</w:t>
      </w:r>
      <w:r w:rsidR="00CC3E1D">
        <w:rPr>
          <w:rtl/>
          <w:lang w:bidi="fa-IR"/>
        </w:rPr>
        <w:t xml:space="preserve">، </w:t>
      </w:r>
      <w:r>
        <w:rPr>
          <w:rtl/>
          <w:lang w:bidi="fa-IR"/>
        </w:rPr>
        <w:t>موظف است كه بدان وفا كند</w:t>
      </w:r>
      <w:r w:rsidR="00CC3E1D">
        <w:rPr>
          <w:rtl/>
          <w:lang w:bidi="fa-IR"/>
        </w:rPr>
        <w:t xml:space="preserve">. </w:t>
      </w:r>
      <w:r>
        <w:rPr>
          <w:rtl/>
          <w:lang w:bidi="fa-IR"/>
        </w:rPr>
        <w:t>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لا تَضمَن ما لا تَقدِرُ على الوَفاءِ بهِ </w:t>
      </w:r>
      <w:r w:rsidRPr="00D35857">
        <w:rPr>
          <w:rStyle w:val="libFootnotenumChar"/>
          <w:rtl/>
          <w:lang w:bidi="fa-IR"/>
        </w:rPr>
        <w:t>(981)</w:t>
      </w:r>
      <w:r w:rsidR="00CC3E1D">
        <w:rPr>
          <w:rtl/>
          <w:lang w:bidi="fa-IR"/>
        </w:rPr>
        <w:t xml:space="preserve">. </w:t>
      </w:r>
    </w:p>
    <w:p w:rsidR="009C2EE6" w:rsidRDefault="009C2EE6" w:rsidP="009C2EE6">
      <w:pPr>
        <w:pStyle w:val="libNormal"/>
        <w:rPr>
          <w:rtl/>
          <w:lang w:bidi="fa-IR"/>
        </w:rPr>
      </w:pPr>
      <w:r>
        <w:rPr>
          <w:rtl/>
          <w:lang w:bidi="fa-IR"/>
        </w:rPr>
        <w:t>«چيزى را كه قادر به وفاى آن نيستى تضمين نكن»</w:t>
      </w:r>
      <w:r w:rsidR="00CC3E1D">
        <w:rPr>
          <w:rtl/>
          <w:lang w:bidi="fa-IR"/>
        </w:rPr>
        <w:t xml:space="preserve">. </w:t>
      </w:r>
    </w:p>
    <w:p w:rsidR="009C2EE6" w:rsidRDefault="009C2EE6" w:rsidP="009C2EE6">
      <w:pPr>
        <w:pStyle w:val="libNormal"/>
        <w:rPr>
          <w:rtl/>
          <w:lang w:bidi="fa-IR"/>
        </w:rPr>
      </w:pPr>
      <w:r>
        <w:rPr>
          <w:rtl/>
          <w:lang w:bidi="fa-IR"/>
        </w:rPr>
        <w:t xml:space="preserve">در روايتى از امام صادق </w:t>
      </w:r>
      <w:r w:rsidR="00CD7338" w:rsidRPr="00CD7338">
        <w:rPr>
          <w:rStyle w:val="libAlaemChar"/>
          <w:rtl/>
        </w:rPr>
        <w:t>عليه‌السلام</w:t>
      </w:r>
      <w:r>
        <w:rPr>
          <w:rtl/>
          <w:lang w:bidi="fa-IR"/>
        </w:rPr>
        <w:t xml:space="preserve"> در مورد بستن عهد و پيمان آمده است</w:t>
      </w:r>
      <w:r w:rsidR="00CC3E1D">
        <w:rPr>
          <w:rtl/>
          <w:lang w:bidi="fa-IR"/>
        </w:rPr>
        <w:t xml:space="preserve">: </w:t>
      </w:r>
    </w:p>
    <w:p w:rsidR="009C2EE6" w:rsidRDefault="009C2EE6" w:rsidP="009C2EE6">
      <w:pPr>
        <w:pStyle w:val="libNormal"/>
        <w:rPr>
          <w:rtl/>
          <w:lang w:bidi="fa-IR"/>
        </w:rPr>
      </w:pPr>
      <w:r>
        <w:rPr>
          <w:rtl/>
          <w:lang w:bidi="fa-IR"/>
        </w:rPr>
        <w:t>عِدَةُ ال</w:t>
      </w:r>
      <w:r w:rsidR="00F028FC">
        <w:rPr>
          <w:rtl/>
          <w:lang w:bidi="fa-IR"/>
        </w:rPr>
        <w:t>مؤمن</w:t>
      </w:r>
      <w:r>
        <w:rPr>
          <w:rtl/>
          <w:lang w:bidi="fa-IR"/>
        </w:rPr>
        <w:t xml:space="preserve"> اءَخاهُ نَذر لا كفَّارَةَ لهُ </w:t>
      </w:r>
      <w:r w:rsidRPr="00D35857">
        <w:rPr>
          <w:rStyle w:val="libFootnotenumChar"/>
          <w:rtl/>
          <w:lang w:bidi="fa-IR"/>
        </w:rPr>
        <w:t>(982)</w:t>
      </w:r>
      <w:r w:rsidR="00CC3E1D">
        <w:rPr>
          <w:rtl/>
          <w:lang w:bidi="fa-IR"/>
        </w:rPr>
        <w:t xml:space="preserve">. </w:t>
      </w:r>
    </w:p>
    <w:p w:rsidR="009C2EE6" w:rsidRDefault="009C2EE6" w:rsidP="009C2EE6">
      <w:pPr>
        <w:pStyle w:val="libNormal"/>
        <w:rPr>
          <w:rtl/>
          <w:lang w:bidi="fa-IR"/>
        </w:rPr>
      </w:pPr>
      <w:r>
        <w:rPr>
          <w:rtl/>
          <w:lang w:bidi="fa-IR"/>
        </w:rPr>
        <w:t>«عهدى كه مسلمان با بردارش مى بندد</w:t>
      </w:r>
      <w:r w:rsidR="00CC3E1D">
        <w:rPr>
          <w:rtl/>
          <w:lang w:bidi="fa-IR"/>
        </w:rPr>
        <w:t xml:space="preserve">، </w:t>
      </w:r>
      <w:r>
        <w:rPr>
          <w:rtl/>
          <w:lang w:bidi="fa-IR"/>
        </w:rPr>
        <w:t>مثل نذرى است كه كفاره ندارد»</w:t>
      </w:r>
      <w:r w:rsidR="00CC3E1D">
        <w:rPr>
          <w:rtl/>
          <w:lang w:bidi="fa-IR"/>
        </w:rPr>
        <w:t xml:space="preserve">. </w:t>
      </w:r>
    </w:p>
    <w:p w:rsidR="009C2EE6" w:rsidRDefault="009C2EE6" w:rsidP="009C2EE6">
      <w:pPr>
        <w:pStyle w:val="libNormal"/>
        <w:rPr>
          <w:rtl/>
          <w:lang w:bidi="fa-IR"/>
        </w:rPr>
      </w:pPr>
      <w:r>
        <w:rPr>
          <w:rtl/>
          <w:lang w:bidi="fa-IR"/>
        </w:rPr>
        <w:t>يعنى نمى توان از آن تخلف كرد</w:t>
      </w:r>
      <w:r w:rsidR="00CC3E1D">
        <w:rPr>
          <w:rtl/>
          <w:lang w:bidi="fa-IR"/>
        </w:rPr>
        <w:t xml:space="preserve">؛ </w:t>
      </w:r>
      <w:r>
        <w:rPr>
          <w:rtl/>
          <w:lang w:bidi="fa-IR"/>
        </w:rPr>
        <w:t>چرا كه تخلف از نذر</w:t>
      </w:r>
      <w:r w:rsidR="00CC3E1D">
        <w:rPr>
          <w:rtl/>
          <w:lang w:bidi="fa-IR"/>
        </w:rPr>
        <w:t xml:space="preserve">، </w:t>
      </w:r>
      <w:r>
        <w:rPr>
          <w:rtl/>
          <w:lang w:bidi="fa-IR"/>
        </w:rPr>
        <w:t>كفاره ندارد</w:t>
      </w:r>
      <w:r w:rsidR="00CC3E1D">
        <w:rPr>
          <w:rtl/>
          <w:lang w:bidi="fa-IR"/>
        </w:rPr>
        <w:t xml:space="preserve">، </w:t>
      </w:r>
      <w:r>
        <w:rPr>
          <w:rtl/>
          <w:lang w:bidi="fa-IR"/>
        </w:rPr>
        <w:t>ولى تخلف از عهد</w:t>
      </w:r>
      <w:r w:rsidR="00CC3E1D">
        <w:rPr>
          <w:rtl/>
          <w:lang w:bidi="fa-IR"/>
        </w:rPr>
        <w:t xml:space="preserve">، </w:t>
      </w:r>
      <w:r>
        <w:rPr>
          <w:rtl/>
          <w:lang w:bidi="fa-IR"/>
        </w:rPr>
        <w:t>كفاره ندارد</w:t>
      </w:r>
      <w:r w:rsidR="00CC3E1D">
        <w:rPr>
          <w:rtl/>
          <w:lang w:bidi="fa-IR"/>
        </w:rPr>
        <w:t xml:space="preserve">. </w:t>
      </w:r>
      <w:r>
        <w:rPr>
          <w:rtl/>
          <w:lang w:bidi="fa-IR"/>
        </w:rPr>
        <w:t>بنابراين وفاى به عهد</w:t>
      </w:r>
      <w:r w:rsidR="00CC3E1D">
        <w:rPr>
          <w:rtl/>
          <w:lang w:bidi="fa-IR"/>
        </w:rPr>
        <w:t xml:space="preserve">، </w:t>
      </w:r>
      <w:r>
        <w:rPr>
          <w:rtl/>
          <w:lang w:bidi="fa-IR"/>
        </w:rPr>
        <w:t>يك خصيصه ارزشمند اخلاقى است كه با هر كسى و نسبت به هر چيزى كه از طريق شرعى منعقد شود</w:t>
      </w:r>
      <w:r w:rsidR="00CC3E1D">
        <w:rPr>
          <w:rtl/>
          <w:lang w:bidi="fa-IR"/>
        </w:rPr>
        <w:t xml:space="preserve">، </w:t>
      </w:r>
      <w:r>
        <w:rPr>
          <w:rtl/>
          <w:lang w:bidi="fa-IR"/>
        </w:rPr>
        <w:t>لازم الوفا است</w:t>
      </w:r>
      <w:r w:rsidR="00CC3E1D">
        <w:rPr>
          <w:rtl/>
          <w:lang w:bidi="fa-IR"/>
        </w:rPr>
        <w:t xml:space="preserve">. </w:t>
      </w:r>
    </w:p>
    <w:p w:rsidR="009C2EE6" w:rsidRDefault="009C2EE6" w:rsidP="009C2EE6">
      <w:pPr>
        <w:pStyle w:val="libNormal"/>
        <w:rPr>
          <w:rtl/>
          <w:lang w:bidi="fa-IR"/>
        </w:rPr>
      </w:pPr>
      <w:r>
        <w:rPr>
          <w:rtl/>
          <w:lang w:bidi="fa-IR"/>
        </w:rPr>
        <w:t xml:space="preserve">روايتى را از رسول اكرم </w:t>
      </w:r>
      <w:r w:rsidR="00CD7338" w:rsidRPr="00CD7338">
        <w:rPr>
          <w:rStyle w:val="libAlaemChar"/>
          <w:rtl/>
        </w:rPr>
        <w:t>صلى‌الله‌عليه‌وآله‌وسلم</w:t>
      </w:r>
      <w:r>
        <w:rPr>
          <w:rtl/>
          <w:lang w:bidi="fa-IR"/>
        </w:rPr>
        <w:t xml:space="preserve"> نقل مى كنند كه فرمودند</w:t>
      </w:r>
      <w:r w:rsidR="00CC3E1D">
        <w:rPr>
          <w:rtl/>
          <w:lang w:bidi="fa-IR"/>
        </w:rPr>
        <w:t xml:space="preserve">: </w:t>
      </w:r>
    </w:p>
    <w:p w:rsidR="009C2EE6" w:rsidRDefault="009C2EE6" w:rsidP="009C2EE6">
      <w:pPr>
        <w:pStyle w:val="libNormal"/>
        <w:rPr>
          <w:rtl/>
          <w:lang w:bidi="fa-IR"/>
        </w:rPr>
      </w:pPr>
      <w:r>
        <w:rPr>
          <w:rtl/>
          <w:lang w:bidi="fa-IR"/>
        </w:rPr>
        <w:lastRenderedPageBreak/>
        <w:t>ثلاثة ليس لِاءحد فيهنَّ رُخصَة</w:t>
      </w:r>
      <w:r w:rsidR="00CC3E1D">
        <w:rPr>
          <w:rtl/>
          <w:lang w:bidi="fa-IR"/>
        </w:rPr>
        <w:t xml:space="preserve">: </w:t>
      </w:r>
      <w:r>
        <w:rPr>
          <w:rtl/>
          <w:lang w:bidi="fa-IR"/>
        </w:rPr>
        <w:t>الوفاءُ لِمسلم كانَ اءو كافر</w:t>
      </w:r>
      <w:r w:rsidR="00CC3E1D">
        <w:rPr>
          <w:rtl/>
          <w:lang w:bidi="fa-IR"/>
        </w:rPr>
        <w:t xml:space="preserve">، </w:t>
      </w:r>
      <w:r>
        <w:rPr>
          <w:rtl/>
          <w:lang w:bidi="fa-IR"/>
        </w:rPr>
        <w:t xml:space="preserve">و برُّ الوالدينِ مسلمينَ كانا اءو كا فرَينِ و اءَداءُ الامانَةِ لِمسلم اءو كافر </w:t>
      </w:r>
      <w:r w:rsidRPr="00D35857">
        <w:rPr>
          <w:rStyle w:val="libFootnotenumChar"/>
          <w:rtl/>
          <w:lang w:bidi="fa-IR"/>
        </w:rPr>
        <w:t>(983)</w:t>
      </w:r>
      <w:r w:rsidR="00CC3E1D">
        <w:rPr>
          <w:rtl/>
          <w:lang w:bidi="fa-IR"/>
        </w:rPr>
        <w:t xml:space="preserve">. </w:t>
      </w:r>
    </w:p>
    <w:p w:rsidR="009C2EE6" w:rsidRDefault="009C2EE6" w:rsidP="009C2EE6">
      <w:pPr>
        <w:pStyle w:val="libNormal"/>
        <w:rPr>
          <w:rtl/>
          <w:lang w:bidi="fa-IR"/>
        </w:rPr>
      </w:pPr>
      <w:r>
        <w:rPr>
          <w:rtl/>
          <w:lang w:bidi="fa-IR"/>
        </w:rPr>
        <w:t>«سه چيز است كه كسى مجاز به تخلف از آنها نيست</w:t>
      </w:r>
      <w:r w:rsidR="00CC3E1D">
        <w:rPr>
          <w:rtl/>
          <w:lang w:bidi="fa-IR"/>
        </w:rPr>
        <w:t xml:space="preserve">: </w:t>
      </w:r>
      <w:r>
        <w:rPr>
          <w:rtl/>
          <w:lang w:bidi="fa-IR"/>
        </w:rPr>
        <w:t>وفاى به عهد</w:t>
      </w:r>
      <w:r w:rsidR="00CC3E1D">
        <w:rPr>
          <w:rtl/>
          <w:lang w:bidi="fa-IR"/>
        </w:rPr>
        <w:t xml:space="preserve">، </w:t>
      </w:r>
      <w:r>
        <w:rPr>
          <w:rtl/>
          <w:lang w:bidi="fa-IR"/>
        </w:rPr>
        <w:t>اگر چه با كافر باشد</w:t>
      </w:r>
      <w:r w:rsidR="00CC3E1D">
        <w:rPr>
          <w:rtl/>
          <w:lang w:bidi="fa-IR"/>
        </w:rPr>
        <w:t xml:space="preserve">؛ </w:t>
      </w:r>
      <w:r>
        <w:rPr>
          <w:rtl/>
          <w:lang w:bidi="fa-IR"/>
        </w:rPr>
        <w:t>نيكى كردن به پدر و مادر</w:t>
      </w:r>
      <w:r w:rsidR="00CC3E1D">
        <w:rPr>
          <w:rtl/>
          <w:lang w:bidi="fa-IR"/>
        </w:rPr>
        <w:t xml:space="preserve">، </w:t>
      </w:r>
      <w:r>
        <w:rPr>
          <w:rtl/>
          <w:lang w:bidi="fa-IR"/>
        </w:rPr>
        <w:t>اعم از اين كه مسلمان باشند يا كافر</w:t>
      </w:r>
      <w:r w:rsidR="00CC3E1D">
        <w:rPr>
          <w:rtl/>
          <w:lang w:bidi="fa-IR"/>
        </w:rPr>
        <w:t xml:space="preserve">؛ </w:t>
      </w:r>
      <w:r>
        <w:rPr>
          <w:rtl/>
          <w:lang w:bidi="fa-IR"/>
        </w:rPr>
        <w:t>اداى امانت مسلمان يا كافر»</w:t>
      </w:r>
      <w:r w:rsidR="00CC3E1D">
        <w:rPr>
          <w:rtl/>
          <w:lang w:bidi="fa-IR"/>
        </w:rPr>
        <w:t xml:space="preserve">. </w:t>
      </w:r>
    </w:p>
    <w:p w:rsidR="009C2EE6" w:rsidRDefault="009C2EE6" w:rsidP="009C2EE6">
      <w:pPr>
        <w:pStyle w:val="libNormal"/>
        <w:rPr>
          <w:rtl/>
          <w:lang w:bidi="fa-IR"/>
        </w:rPr>
      </w:pPr>
      <w:r>
        <w:rPr>
          <w:rtl/>
          <w:lang w:bidi="fa-IR"/>
        </w:rPr>
        <w:t>بايد گفت تخلف از اين امور</w:t>
      </w:r>
      <w:r w:rsidR="00CC3E1D">
        <w:rPr>
          <w:rtl/>
          <w:lang w:bidi="fa-IR"/>
        </w:rPr>
        <w:t xml:space="preserve">، </w:t>
      </w:r>
      <w:r>
        <w:rPr>
          <w:rtl/>
          <w:lang w:bidi="fa-IR"/>
        </w:rPr>
        <w:t>قبح ذاتى دارد</w:t>
      </w:r>
      <w:r w:rsidR="00CC3E1D">
        <w:rPr>
          <w:rtl/>
          <w:lang w:bidi="fa-IR"/>
        </w:rPr>
        <w:t xml:space="preserve">. </w:t>
      </w:r>
      <w:r>
        <w:rPr>
          <w:rtl/>
          <w:lang w:bidi="fa-IR"/>
        </w:rPr>
        <w:t>خيانت به هر كس ظلم است</w:t>
      </w:r>
      <w:r w:rsidR="00CC3E1D">
        <w:rPr>
          <w:rtl/>
          <w:lang w:bidi="fa-IR"/>
        </w:rPr>
        <w:t xml:space="preserve">. </w:t>
      </w:r>
      <w:r>
        <w:rPr>
          <w:rtl/>
          <w:lang w:bidi="fa-IR"/>
        </w:rPr>
        <w:t>پيمان شكنى نيز نوعى ظلم است و قبيح</w:t>
      </w:r>
      <w:r w:rsidR="00CC3E1D">
        <w:rPr>
          <w:rtl/>
          <w:lang w:bidi="fa-IR"/>
        </w:rPr>
        <w:t xml:space="preserve">. </w:t>
      </w:r>
      <w:r>
        <w:rPr>
          <w:rtl/>
          <w:lang w:bidi="fa-IR"/>
        </w:rPr>
        <w:t>بى توجهى به حقوق والدين هم ظلم به والدين است و قبيح</w:t>
      </w:r>
      <w:r w:rsidR="00CC3E1D">
        <w:rPr>
          <w:rtl/>
          <w:lang w:bidi="fa-IR"/>
        </w:rPr>
        <w:t xml:space="preserve">. </w:t>
      </w:r>
    </w:p>
    <w:p w:rsidR="009C2EE6" w:rsidRDefault="009C2EE6" w:rsidP="009C2EE6">
      <w:pPr>
        <w:pStyle w:val="libNormal"/>
        <w:rPr>
          <w:rtl/>
          <w:lang w:bidi="fa-IR"/>
        </w:rPr>
      </w:pPr>
      <w:r>
        <w:rPr>
          <w:rtl/>
          <w:lang w:bidi="fa-IR"/>
        </w:rPr>
        <w:t xml:space="preserve">مرحوم كلينى شبيه اين روايت را از امام محمد باقر </w:t>
      </w:r>
      <w:r w:rsidR="00CD7338" w:rsidRPr="00CD7338">
        <w:rPr>
          <w:rStyle w:val="libAlaemChar"/>
          <w:rtl/>
        </w:rPr>
        <w:t>عليه‌السلام</w:t>
      </w:r>
      <w:r>
        <w:rPr>
          <w:rtl/>
          <w:lang w:bidi="fa-IR"/>
        </w:rPr>
        <w:t xml:space="preserve"> نقل مى كند كه</w:t>
      </w:r>
      <w:r w:rsidR="00CC3E1D">
        <w:rPr>
          <w:rtl/>
          <w:lang w:bidi="fa-IR"/>
        </w:rPr>
        <w:t xml:space="preserve">: </w:t>
      </w:r>
    </w:p>
    <w:p w:rsidR="009C2EE6" w:rsidRDefault="009C2EE6" w:rsidP="009C2EE6">
      <w:pPr>
        <w:pStyle w:val="libNormal"/>
        <w:rPr>
          <w:rtl/>
          <w:lang w:bidi="fa-IR"/>
        </w:rPr>
      </w:pPr>
      <w:r>
        <w:rPr>
          <w:rtl/>
          <w:lang w:bidi="fa-IR"/>
        </w:rPr>
        <w:t xml:space="preserve">ثلاث لم يَجعلِ اللهُ عزّوجلّ لاءَحد فيهنَّ رُخصة اءَداءُ الاءَمانةِ الى البَرِّ والفاجرِ والوفاءِ بالعَهدِ للبَرِّ والفاجرِ و برُّ الوالدينِ بَرَّينِ كانا اءَو فاجرَينِ </w:t>
      </w:r>
      <w:r w:rsidRPr="00D35857">
        <w:rPr>
          <w:rStyle w:val="libFootnotenumChar"/>
          <w:rtl/>
          <w:lang w:bidi="fa-IR"/>
        </w:rPr>
        <w:t>(984)</w:t>
      </w:r>
      <w:r w:rsidR="00CC3E1D">
        <w:rPr>
          <w:rtl/>
          <w:lang w:bidi="fa-IR"/>
        </w:rPr>
        <w:t xml:space="preserve">. </w:t>
      </w:r>
    </w:p>
    <w:p w:rsidR="009C2EE6" w:rsidRDefault="009C2EE6" w:rsidP="009C2EE6">
      <w:pPr>
        <w:pStyle w:val="libNormal"/>
        <w:rPr>
          <w:rtl/>
          <w:lang w:bidi="fa-IR"/>
        </w:rPr>
      </w:pPr>
      <w:r>
        <w:rPr>
          <w:rtl/>
          <w:lang w:bidi="fa-IR"/>
        </w:rPr>
        <w:t>«سه چيز است كه خداوند اجازه تخلف از آنها را نداده است</w:t>
      </w:r>
      <w:r w:rsidR="00CC3E1D">
        <w:rPr>
          <w:rtl/>
          <w:lang w:bidi="fa-IR"/>
        </w:rPr>
        <w:t xml:space="preserve">: </w:t>
      </w:r>
      <w:r>
        <w:rPr>
          <w:rtl/>
          <w:lang w:bidi="fa-IR"/>
        </w:rPr>
        <w:t>برگرداندن امانت</w:t>
      </w:r>
      <w:r w:rsidR="00CC3E1D">
        <w:rPr>
          <w:rtl/>
          <w:lang w:bidi="fa-IR"/>
        </w:rPr>
        <w:t xml:space="preserve">، </w:t>
      </w:r>
      <w:r>
        <w:rPr>
          <w:rtl/>
          <w:lang w:bidi="fa-IR"/>
        </w:rPr>
        <w:t>اگر چه از فاجر باشد</w:t>
      </w:r>
      <w:r w:rsidR="00CC3E1D">
        <w:rPr>
          <w:rtl/>
          <w:lang w:bidi="fa-IR"/>
        </w:rPr>
        <w:t xml:space="preserve">؛ </w:t>
      </w:r>
      <w:r>
        <w:rPr>
          <w:rtl/>
          <w:lang w:bidi="fa-IR"/>
        </w:rPr>
        <w:t>وفاى به عهد و پيمان</w:t>
      </w:r>
      <w:r w:rsidR="00CC3E1D">
        <w:rPr>
          <w:rtl/>
          <w:lang w:bidi="fa-IR"/>
        </w:rPr>
        <w:t xml:space="preserve">، </w:t>
      </w:r>
      <w:r>
        <w:rPr>
          <w:rtl/>
          <w:lang w:bidi="fa-IR"/>
        </w:rPr>
        <w:t>نيكوكار باشد يا بدكار</w:t>
      </w:r>
      <w:r w:rsidR="00CC3E1D">
        <w:rPr>
          <w:rtl/>
          <w:lang w:bidi="fa-IR"/>
        </w:rPr>
        <w:t xml:space="preserve">؛ </w:t>
      </w:r>
      <w:r>
        <w:rPr>
          <w:rtl/>
          <w:lang w:bidi="fa-IR"/>
        </w:rPr>
        <w:t>نيكى به پدر و مادر</w:t>
      </w:r>
      <w:r w:rsidR="00CC3E1D">
        <w:rPr>
          <w:rtl/>
          <w:lang w:bidi="fa-IR"/>
        </w:rPr>
        <w:t xml:space="preserve">، </w:t>
      </w:r>
      <w:r>
        <w:rPr>
          <w:rtl/>
          <w:lang w:bidi="fa-IR"/>
        </w:rPr>
        <w:t>نيكوكار باشند يا بدكار»</w:t>
      </w:r>
      <w:r w:rsidR="00CC3E1D">
        <w:rPr>
          <w:rtl/>
          <w:lang w:bidi="fa-IR"/>
        </w:rPr>
        <w:t xml:space="preserve">. </w:t>
      </w:r>
    </w:p>
    <w:p w:rsidR="009C2EE6" w:rsidRDefault="009C2EE6" w:rsidP="009C2EE6">
      <w:pPr>
        <w:pStyle w:val="libNormal"/>
        <w:rPr>
          <w:rtl/>
          <w:lang w:bidi="fa-IR"/>
        </w:rPr>
      </w:pPr>
      <w:r>
        <w:rPr>
          <w:rtl/>
          <w:lang w:bidi="fa-IR"/>
        </w:rPr>
        <w:t>چه در وفاى به عهد</w:t>
      </w:r>
      <w:r w:rsidR="00CC3E1D">
        <w:rPr>
          <w:rtl/>
          <w:lang w:bidi="fa-IR"/>
        </w:rPr>
        <w:t xml:space="preserve">، </w:t>
      </w:r>
      <w:r>
        <w:rPr>
          <w:rtl/>
          <w:lang w:bidi="fa-IR"/>
        </w:rPr>
        <w:t>چه در اداى امانت و چه در نيكى به والدين</w:t>
      </w:r>
      <w:r w:rsidR="00CC3E1D">
        <w:rPr>
          <w:rtl/>
          <w:lang w:bidi="fa-IR"/>
        </w:rPr>
        <w:t xml:space="preserve">، </w:t>
      </w:r>
      <w:r>
        <w:rPr>
          <w:rtl/>
          <w:lang w:bidi="fa-IR"/>
        </w:rPr>
        <w:t>كفر و ايمان شرط نيست</w:t>
      </w:r>
      <w:r w:rsidR="00CC3E1D">
        <w:rPr>
          <w:rtl/>
          <w:lang w:bidi="fa-IR"/>
        </w:rPr>
        <w:t xml:space="preserve">؛ </w:t>
      </w:r>
      <w:r>
        <w:rPr>
          <w:rtl/>
          <w:lang w:bidi="fa-IR"/>
        </w:rPr>
        <w:t>ملاك</w:t>
      </w:r>
      <w:r w:rsidR="00CC3E1D">
        <w:rPr>
          <w:rtl/>
          <w:lang w:bidi="fa-IR"/>
        </w:rPr>
        <w:t xml:space="preserve">، </w:t>
      </w:r>
      <w:r>
        <w:rPr>
          <w:rtl/>
          <w:lang w:bidi="fa-IR"/>
        </w:rPr>
        <w:t>نفس عمل است كه حسن ذاتى دارد و تخلف از آن قبح ذاتى</w:t>
      </w:r>
      <w:r w:rsidR="00CC3E1D">
        <w:rPr>
          <w:rtl/>
          <w:lang w:bidi="fa-IR"/>
        </w:rPr>
        <w:t xml:space="preserve">. </w:t>
      </w:r>
      <w:r>
        <w:rPr>
          <w:rtl/>
          <w:lang w:bidi="fa-IR"/>
        </w:rPr>
        <w:t>يعنى عقل</w:t>
      </w:r>
      <w:r w:rsidR="00CC3E1D">
        <w:rPr>
          <w:rtl/>
          <w:lang w:bidi="fa-IR"/>
        </w:rPr>
        <w:t xml:space="preserve">، </w:t>
      </w:r>
      <w:r>
        <w:rPr>
          <w:rtl/>
          <w:lang w:bidi="fa-IR"/>
        </w:rPr>
        <w:t>حكم به قبح پيمان شكنى مى كند</w:t>
      </w:r>
      <w:r w:rsidR="00CC3E1D">
        <w:rPr>
          <w:rtl/>
          <w:lang w:bidi="fa-IR"/>
        </w:rPr>
        <w:t xml:space="preserve">؛ </w:t>
      </w:r>
      <w:r>
        <w:rPr>
          <w:rtl/>
          <w:lang w:bidi="fa-IR"/>
        </w:rPr>
        <w:t>گرچه انسان با كافر پيمان ببندد و بخواهد از آن تخلف كند</w:t>
      </w:r>
      <w:r w:rsidR="00CC3E1D">
        <w:rPr>
          <w:rtl/>
          <w:lang w:bidi="fa-IR"/>
        </w:rPr>
        <w:t xml:space="preserve">. </w:t>
      </w:r>
    </w:p>
    <w:p w:rsidR="009C2EE6" w:rsidRDefault="009C2EE6" w:rsidP="009C2EE6">
      <w:pPr>
        <w:pStyle w:val="libNormal"/>
        <w:rPr>
          <w:rtl/>
          <w:lang w:bidi="fa-IR"/>
        </w:rPr>
      </w:pPr>
      <w:r>
        <w:rPr>
          <w:rtl/>
          <w:lang w:bidi="fa-IR"/>
        </w:rPr>
        <w:t>بنابراين</w:t>
      </w:r>
      <w:r w:rsidR="00CC3E1D">
        <w:rPr>
          <w:rtl/>
          <w:lang w:bidi="fa-IR"/>
        </w:rPr>
        <w:t xml:space="preserve">، </w:t>
      </w:r>
      <w:r>
        <w:rPr>
          <w:rtl/>
          <w:lang w:bidi="fa-IR"/>
        </w:rPr>
        <w:t>حسن و قبح ذاتى است كه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در نامه معروفشان به مالك اشتر مى فرمايند</w:t>
      </w:r>
      <w:r w:rsidR="00CC3E1D">
        <w:rPr>
          <w:rtl/>
          <w:lang w:bidi="fa-IR"/>
        </w:rPr>
        <w:t xml:space="preserve">: </w:t>
      </w:r>
    </w:p>
    <w:p w:rsidR="009C2EE6" w:rsidRDefault="009C2EE6" w:rsidP="009C2EE6">
      <w:pPr>
        <w:pStyle w:val="libNormal"/>
        <w:rPr>
          <w:rtl/>
          <w:lang w:bidi="fa-IR"/>
        </w:rPr>
      </w:pPr>
      <w:r>
        <w:rPr>
          <w:rtl/>
          <w:lang w:bidi="fa-IR"/>
        </w:rPr>
        <w:t xml:space="preserve">و ان عَقَدتَ بينَكَ و بينَ عدُوِّكَ عُقدَة اءَو اءَلبَستَه منكَ ذمَّة فَحُط عهدَكَ بالوَفاءِ وارعَ ذمَّتِكَ بالاءَمانَةِ </w:t>
      </w:r>
      <w:r w:rsidRPr="00D35857">
        <w:rPr>
          <w:rStyle w:val="libFootnotenumChar"/>
          <w:rtl/>
          <w:lang w:bidi="fa-IR"/>
        </w:rPr>
        <w:t>(985)</w:t>
      </w:r>
      <w:r w:rsidR="00CC3E1D">
        <w:rPr>
          <w:rtl/>
          <w:lang w:bidi="fa-IR"/>
        </w:rPr>
        <w:t xml:space="preserve">. </w:t>
      </w:r>
    </w:p>
    <w:p w:rsidR="009C2EE6" w:rsidRDefault="009C2EE6" w:rsidP="009C2EE6">
      <w:pPr>
        <w:pStyle w:val="libNormal"/>
        <w:rPr>
          <w:rtl/>
          <w:lang w:bidi="fa-IR"/>
        </w:rPr>
      </w:pPr>
      <w:r>
        <w:rPr>
          <w:rtl/>
          <w:lang w:bidi="fa-IR"/>
        </w:rPr>
        <w:lastRenderedPageBreak/>
        <w:t>«اگر بين تو و دشمنت پيمانى بسته شد و يا تعهد دادى كه او را پناه دهى</w:t>
      </w:r>
      <w:r w:rsidR="00CC3E1D">
        <w:rPr>
          <w:rtl/>
          <w:lang w:bidi="fa-IR"/>
        </w:rPr>
        <w:t xml:space="preserve">، </w:t>
      </w:r>
      <w:r>
        <w:rPr>
          <w:rtl/>
          <w:lang w:bidi="fa-IR"/>
        </w:rPr>
        <w:t>بر عهد خويش جامع وفا بپوشان</w:t>
      </w:r>
      <w:r w:rsidR="00CC3E1D">
        <w:rPr>
          <w:rtl/>
          <w:lang w:bidi="fa-IR"/>
        </w:rPr>
        <w:t xml:space="preserve">، </w:t>
      </w:r>
      <w:r>
        <w:rPr>
          <w:rtl/>
          <w:lang w:bidi="fa-IR"/>
        </w:rPr>
        <w:t>و تعهد خود را محترم بشمار»</w:t>
      </w:r>
      <w:r w:rsidR="00CC3E1D">
        <w:rPr>
          <w:rtl/>
          <w:lang w:bidi="fa-IR"/>
        </w:rPr>
        <w:t xml:space="preserve">. </w:t>
      </w:r>
    </w:p>
    <w:p w:rsidR="009C2EE6" w:rsidRDefault="009C2EE6" w:rsidP="009C2EE6">
      <w:pPr>
        <w:pStyle w:val="libNormal"/>
        <w:rPr>
          <w:rtl/>
          <w:lang w:bidi="fa-IR"/>
        </w:rPr>
      </w:pPr>
      <w:r>
        <w:rPr>
          <w:rtl/>
          <w:lang w:bidi="fa-IR"/>
        </w:rPr>
        <w:t>اين توصيه هاى ارزشمند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است كه انصافا يك دستورالعمل كلى است</w:t>
      </w:r>
      <w:r w:rsidR="00CC3E1D">
        <w:rPr>
          <w:rtl/>
          <w:lang w:bidi="fa-IR"/>
        </w:rPr>
        <w:t xml:space="preserve">؛ </w:t>
      </w:r>
      <w:r>
        <w:rPr>
          <w:rtl/>
          <w:lang w:bidi="fa-IR"/>
        </w:rPr>
        <w:t>هم براى حكومت و هم براى تك تك انسان ها در زندگى فردى</w:t>
      </w:r>
      <w:r w:rsidR="00CC3E1D">
        <w:rPr>
          <w:rtl/>
          <w:lang w:bidi="fa-IR"/>
        </w:rPr>
        <w:t xml:space="preserve">. </w:t>
      </w:r>
    </w:p>
    <w:p w:rsidR="009C2EE6" w:rsidRDefault="009C2EE6" w:rsidP="009C2EE6">
      <w:pPr>
        <w:pStyle w:val="libNormal"/>
        <w:rPr>
          <w:rtl/>
          <w:lang w:bidi="fa-IR"/>
        </w:rPr>
      </w:pPr>
      <w:r>
        <w:rPr>
          <w:rtl/>
          <w:lang w:bidi="fa-IR"/>
        </w:rPr>
        <w:t>در ادامه نامه</w:t>
      </w:r>
      <w:r w:rsidR="00CC3E1D">
        <w:rPr>
          <w:rtl/>
          <w:lang w:bidi="fa-IR"/>
        </w:rPr>
        <w:t xml:space="preserve">، </w:t>
      </w:r>
      <w:r>
        <w:rPr>
          <w:rtl/>
          <w:lang w:bidi="fa-IR"/>
        </w:rPr>
        <w:t>حضرت مى فرمايند</w:t>
      </w:r>
      <w:r w:rsidR="00CC3E1D">
        <w:rPr>
          <w:rtl/>
          <w:lang w:bidi="fa-IR"/>
        </w:rPr>
        <w:t xml:space="preserve">: </w:t>
      </w:r>
    </w:p>
    <w:p w:rsidR="009C2EE6" w:rsidRDefault="009C2EE6" w:rsidP="009C2EE6">
      <w:pPr>
        <w:pStyle w:val="libNormal"/>
        <w:rPr>
          <w:rtl/>
          <w:lang w:bidi="fa-IR"/>
        </w:rPr>
      </w:pPr>
      <w:r>
        <w:rPr>
          <w:rtl/>
          <w:lang w:bidi="fa-IR"/>
        </w:rPr>
        <w:t xml:space="preserve">فانَّهُ ليسَ مِن فرائِضِ اللهِ شى ءُ النَّاسُ اءَشدُّ عليهِ اجتماعا معَ تَفَرُّقِ اءَهوائِهم و تَشَتُّتِ آرائِهم مِن تَعظيمِ الوَفاءِ بالعُهودِ </w:t>
      </w:r>
      <w:r w:rsidRPr="00D35857">
        <w:rPr>
          <w:rStyle w:val="libFootnotenumChar"/>
          <w:rtl/>
          <w:lang w:bidi="fa-IR"/>
        </w:rPr>
        <w:t>(986)</w:t>
      </w:r>
      <w:r w:rsidR="00CC3E1D">
        <w:rPr>
          <w:rtl/>
          <w:lang w:bidi="fa-IR"/>
        </w:rPr>
        <w:t xml:space="preserve">. </w:t>
      </w:r>
    </w:p>
    <w:p w:rsidR="009C2EE6" w:rsidRDefault="009C2EE6" w:rsidP="009C2EE6">
      <w:pPr>
        <w:pStyle w:val="libNormal"/>
        <w:rPr>
          <w:rtl/>
          <w:lang w:bidi="fa-IR"/>
        </w:rPr>
      </w:pPr>
      <w:r>
        <w:rPr>
          <w:rtl/>
          <w:lang w:bidi="fa-IR"/>
        </w:rPr>
        <w:t>«هيچ يك از واجبات الهى نيست كه مردم در آن اختلاف نظر نداشته باشند</w:t>
      </w:r>
      <w:r w:rsidR="00CC3E1D">
        <w:rPr>
          <w:rtl/>
          <w:lang w:bidi="fa-IR"/>
        </w:rPr>
        <w:t xml:space="preserve">؛ </w:t>
      </w:r>
      <w:r>
        <w:rPr>
          <w:rtl/>
          <w:lang w:bidi="fa-IR"/>
        </w:rPr>
        <w:t xml:space="preserve">اما در </w:t>
      </w:r>
      <w:r w:rsidR="00AA5C01">
        <w:rPr>
          <w:rtl/>
          <w:lang w:bidi="fa-IR"/>
        </w:rPr>
        <w:t>مسئله</w:t>
      </w:r>
      <w:r>
        <w:rPr>
          <w:rtl/>
          <w:lang w:bidi="fa-IR"/>
        </w:rPr>
        <w:t xml:space="preserve"> وفاى به عهد</w:t>
      </w:r>
      <w:r w:rsidR="00CC3E1D">
        <w:rPr>
          <w:rtl/>
          <w:lang w:bidi="fa-IR"/>
        </w:rPr>
        <w:t xml:space="preserve">، </w:t>
      </w:r>
      <w:r>
        <w:rPr>
          <w:rtl/>
          <w:lang w:bidi="fa-IR"/>
        </w:rPr>
        <w:t>اتفاق نظر و اجماع دارند و آن را محترم و بزرگ مى شمارند»</w:t>
      </w:r>
      <w:r w:rsidR="00CC3E1D">
        <w:rPr>
          <w:rtl/>
          <w:lang w:bidi="fa-IR"/>
        </w:rPr>
        <w:t xml:space="preserve">. </w:t>
      </w:r>
    </w:p>
    <w:p w:rsidR="009C2EE6" w:rsidRDefault="009C2EE6" w:rsidP="009C2EE6">
      <w:pPr>
        <w:pStyle w:val="libNormal"/>
        <w:rPr>
          <w:rtl/>
          <w:lang w:bidi="fa-IR"/>
        </w:rPr>
      </w:pPr>
      <w:r>
        <w:rPr>
          <w:rtl/>
          <w:lang w:bidi="fa-IR"/>
        </w:rPr>
        <w:t>نكته جالبى كه بيان آن خالى از فايده نيست</w:t>
      </w:r>
      <w:r w:rsidR="00CC3E1D">
        <w:rPr>
          <w:rtl/>
          <w:lang w:bidi="fa-IR"/>
        </w:rPr>
        <w:t xml:space="preserve">، </w:t>
      </w:r>
      <w:r>
        <w:rPr>
          <w:rtl/>
          <w:lang w:bidi="fa-IR"/>
        </w:rPr>
        <w:t>اين است كه اگر انسان مسلمانى با هر يك از مشركان پيمان بست</w:t>
      </w:r>
      <w:r w:rsidR="00CC3E1D">
        <w:rPr>
          <w:rtl/>
          <w:lang w:bidi="fa-IR"/>
        </w:rPr>
        <w:t xml:space="preserve">، </w:t>
      </w:r>
      <w:r>
        <w:rPr>
          <w:rtl/>
          <w:lang w:bidi="fa-IR"/>
        </w:rPr>
        <w:t>ساير مسلمانان هم موظفند آن را محترم بشمارند</w:t>
      </w:r>
      <w:r w:rsidR="00CC3E1D">
        <w:rPr>
          <w:rtl/>
          <w:lang w:bidi="fa-IR"/>
        </w:rPr>
        <w:t xml:space="preserve">. </w:t>
      </w:r>
      <w:r>
        <w:rPr>
          <w:rtl/>
          <w:lang w:bidi="fa-IR"/>
        </w:rPr>
        <w:t>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مى فرمايند</w:t>
      </w:r>
      <w:r w:rsidR="00CC3E1D">
        <w:rPr>
          <w:rtl/>
          <w:lang w:bidi="fa-IR"/>
        </w:rPr>
        <w:t xml:space="preserve">: </w:t>
      </w:r>
    </w:p>
    <w:p w:rsidR="009C2EE6" w:rsidRDefault="009C2EE6" w:rsidP="009C2EE6">
      <w:pPr>
        <w:pStyle w:val="libNormal"/>
        <w:rPr>
          <w:rtl/>
          <w:lang w:bidi="fa-IR"/>
        </w:rPr>
      </w:pPr>
      <w:r>
        <w:rPr>
          <w:rtl/>
          <w:lang w:bidi="fa-IR"/>
        </w:rPr>
        <w:t xml:space="preserve">اذا اءَومَاءَ اءَحَد منَ المسلمينَ اءَو اءَشارَ بالاءَمانِ الى اءَحد مِنَ المشركينَ فَنَزَلَ على ذلكَ فهوَ فى اءَمان </w:t>
      </w:r>
      <w:r w:rsidRPr="00D35857">
        <w:rPr>
          <w:rStyle w:val="libFootnotenumChar"/>
          <w:rtl/>
          <w:lang w:bidi="fa-IR"/>
        </w:rPr>
        <w:t>(987)</w:t>
      </w:r>
      <w:r w:rsidR="00CC3E1D">
        <w:rPr>
          <w:rtl/>
          <w:lang w:bidi="fa-IR"/>
        </w:rPr>
        <w:t xml:space="preserve">. </w:t>
      </w:r>
    </w:p>
    <w:p w:rsidR="009C2EE6" w:rsidRDefault="009C2EE6" w:rsidP="009C2EE6">
      <w:pPr>
        <w:pStyle w:val="libNormal"/>
        <w:rPr>
          <w:rtl/>
          <w:lang w:bidi="fa-IR"/>
        </w:rPr>
      </w:pPr>
      <w:r>
        <w:rPr>
          <w:rtl/>
          <w:lang w:bidi="fa-IR"/>
        </w:rPr>
        <w:t>«اگر هنگام جنگ</w:t>
      </w:r>
      <w:r w:rsidR="00CC3E1D">
        <w:rPr>
          <w:rtl/>
          <w:lang w:bidi="fa-IR"/>
        </w:rPr>
        <w:t xml:space="preserve">، </w:t>
      </w:r>
      <w:r>
        <w:rPr>
          <w:rtl/>
          <w:lang w:bidi="fa-IR"/>
        </w:rPr>
        <w:t>مسلمانى با اشاره دست</w:t>
      </w:r>
      <w:r w:rsidR="00CC3E1D">
        <w:rPr>
          <w:rtl/>
          <w:lang w:bidi="fa-IR"/>
        </w:rPr>
        <w:t xml:space="preserve">، </w:t>
      </w:r>
      <w:r>
        <w:rPr>
          <w:rtl/>
          <w:lang w:bidi="fa-IR"/>
        </w:rPr>
        <w:t>مشركى را امان دهد و آن مشرك جنگ را رها كند</w:t>
      </w:r>
      <w:r w:rsidR="00CC3E1D">
        <w:rPr>
          <w:rtl/>
          <w:lang w:bidi="fa-IR"/>
        </w:rPr>
        <w:t xml:space="preserve">، </w:t>
      </w:r>
      <w:r>
        <w:rPr>
          <w:rtl/>
          <w:lang w:bidi="fa-IR"/>
        </w:rPr>
        <w:t>بقيه مسلمانان بايد امان برادر مسلمانش را محترم بشمارند»</w:t>
      </w:r>
      <w:r w:rsidR="00CC3E1D">
        <w:rPr>
          <w:rtl/>
          <w:lang w:bidi="fa-IR"/>
        </w:rPr>
        <w:t xml:space="preserve">. </w:t>
      </w:r>
    </w:p>
    <w:p w:rsidR="009C2EE6" w:rsidRDefault="009C2EE6" w:rsidP="009C2EE6">
      <w:pPr>
        <w:pStyle w:val="libNormal"/>
        <w:rPr>
          <w:rtl/>
          <w:lang w:bidi="fa-IR"/>
        </w:rPr>
      </w:pPr>
      <w:r>
        <w:rPr>
          <w:rtl/>
          <w:lang w:bidi="fa-IR"/>
        </w:rPr>
        <w:t>باز تعبير ديگرى از حضرت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است كه نقل مى كنند كه رسول اكرم </w:t>
      </w:r>
      <w:r w:rsidR="00CD7338" w:rsidRPr="00CD7338">
        <w:rPr>
          <w:rStyle w:val="libAlaemChar"/>
          <w:rtl/>
        </w:rPr>
        <w:t>صلى‌الله‌عليه‌وآله‌وسلم</w:t>
      </w:r>
      <w:r>
        <w:rPr>
          <w:rtl/>
          <w:lang w:bidi="fa-IR"/>
        </w:rPr>
        <w:t xml:space="preserve"> فرمودند</w:t>
      </w:r>
      <w:r w:rsidR="00CC3E1D">
        <w:rPr>
          <w:rtl/>
          <w:lang w:bidi="fa-IR"/>
        </w:rPr>
        <w:t xml:space="preserve">: </w:t>
      </w:r>
    </w:p>
    <w:p w:rsidR="009C2EE6" w:rsidRDefault="009C2EE6" w:rsidP="009C2EE6">
      <w:pPr>
        <w:pStyle w:val="libNormal"/>
        <w:rPr>
          <w:rtl/>
          <w:lang w:bidi="fa-IR"/>
        </w:rPr>
      </w:pPr>
      <w:r>
        <w:rPr>
          <w:rtl/>
          <w:lang w:bidi="fa-IR"/>
        </w:rPr>
        <w:t>ذمَّةُ المسلمينَ واحدة</w:t>
      </w:r>
      <w:r w:rsidR="00CC3E1D">
        <w:rPr>
          <w:rtl/>
          <w:lang w:bidi="fa-IR"/>
        </w:rPr>
        <w:t xml:space="preserve">، </w:t>
      </w:r>
      <w:r>
        <w:rPr>
          <w:rtl/>
          <w:lang w:bidi="fa-IR"/>
        </w:rPr>
        <w:t xml:space="preserve">يَسعَى بها اءدناهم </w:t>
      </w:r>
      <w:r w:rsidRPr="00D35857">
        <w:rPr>
          <w:rStyle w:val="libFootnotenumChar"/>
          <w:rtl/>
          <w:lang w:bidi="fa-IR"/>
        </w:rPr>
        <w:t>(988)</w:t>
      </w:r>
      <w:r w:rsidR="00CC3E1D">
        <w:rPr>
          <w:rtl/>
          <w:lang w:bidi="fa-IR"/>
        </w:rPr>
        <w:t xml:space="preserve">. </w:t>
      </w:r>
    </w:p>
    <w:p w:rsidR="009C2EE6" w:rsidRDefault="009C2EE6" w:rsidP="009C2EE6">
      <w:pPr>
        <w:pStyle w:val="libNormal"/>
        <w:rPr>
          <w:rtl/>
          <w:lang w:bidi="fa-IR"/>
        </w:rPr>
      </w:pPr>
      <w:r>
        <w:rPr>
          <w:rtl/>
          <w:lang w:bidi="fa-IR"/>
        </w:rPr>
        <w:lastRenderedPageBreak/>
        <w:t>«اگر انسان مسلمان - اگر چه منزلت اجتماعى او رفيع نباشد و در مقام حكومت هم نباشد - به مشركى پناه داد</w:t>
      </w:r>
      <w:r w:rsidR="00CC3E1D">
        <w:rPr>
          <w:rtl/>
          <w:lang w:bidi="fa-IR"/>
        </w:rPr>
        <w:t xml:space="preserve">، </w:t>
      </w:r>
      <w:r>
        <w:rPr>
          <w:rtl/>
          <w:lang w:bidi="fa-IR"/>
        </w:rPr>
        <w:t>همه مسلمانان بايد آن را محترم بشمارند»</w:t>
      </w:r>
      <w:r w:rsidR="00CC3E1D">
        <w:rPr>
          <w:rtl/>
          <w:lang w:bidi="fa-IR"/>
        </w:rPr>
        <w:t xml:space="preserve">. </w:t>
      </w:r>
    </w:p>
    <w:p w:rsidR="009C2EE6" w:rsidRDefault="009C2EE6" w:rsidP="009C2EE6">
      <w:pPr>
        <w:pStyle w:val="libNormal"/>
        <w:rPr>
          <w:rtl/>
          <w:lang w:bidi="fa-IR"/>
        </w:rPr>
      </w:pPr>
      <w:r>
        <w:rPr>
          <w:rtl/>
          <w:lang w:bidi="fa-IR"/>
        </w:rPr>
        <w:t>در تاريخ اسلام آمده است كه در يكى از جنگ ها زد و خوردى با مشركان پديد آمد</w:t>
      </w:r>
      <w:r w:rsidR="00CC3E1D">
        <w:rPr>
          <w:rtl/>
          <w:lang w:bidi="fa-IR"/>
        </w:rPr>
        <w:t xml:space="preserve">. </w:t>
      </w:r>
      <w:r>
        <w:rPr>
          <w:rtl/>
          <w:lang w:bidi="fa-IR"/>
        </w:rPr>
        <w:t>بعد از مقدمه اى</w:t>
      </w:r>
      <w:r w:rsidR="00CC3E1D">
        <w:rPr>
          <w:rtl/>
          <w:lang w:bidi="fa-IR"/>
        </w:rPr>
        <w:t xml:space="preserve">، </w:t>
      </w:r>
      <w:r>
        <w:rPr>
          <w:rtl/>
          <w:lang w:bidi="fa-IR"/>
        </w:rPr>
        <w:t>فرصتى براى استراحت حاصل شد</w:t>
      </w:r>
      <w:r w:rsidR="00CC3E1D">
        <w:rPr>
          <w:rtl/>
          <w:lang w:bidi="fa-IR"/>
        </w:rPr>
        <w:t xml:space="preserve">، </w:t>
      </w:r>
      <w:r>
        <w:rPr>
          <w:rtl/>
          <w:lang w:bidi="fa-IR"/>
        </w:rPr>
        <w:t>سپاه دشمن يكى از سپاهيان اسلام را يافته و از او امان نامه گرفتند</w:t>
      </w:r>
      <w:r w:rsidR="00CC3E1D">
        <w:rPr>
          <w:rtl/>
          <w:lang w:bidi="fa-IR"/>
        </w:rPr>
        <w:t xml:space="preserve">. </w:t>
      </w:r>
      <w:r>
        <w:rPr>
          <w:rtl/>
          <w:lang w:bidi="fa-IR"/>
        </w:rPr>
        <w:t>وقتى سپاه اسلام براى جنگ آماده شدند</w:t>
      </w:r>
      <w:r w:rsidR="00CC3E1D">
        <w:rPr>
          <w:rtl/>
          <w:lang w:bidi="fa-IR"/>
        </w:rPr>
        <w:t xml:space="preserve">، </w:t>
      </w:r>
      <w:r>
        <w:rPr>
          <w:rtl/>
          <w:lang w:bidi="fa-IR"/>
        </w:rPr>
        <w:t>ديدند كفار با شهامت به استقبال سپاه اسلام مى آيند و امان نامه اى در دست دارد كه برده اى از بردگان مسلمان آن را داده است</w:t>
      </w:r>
      <w:r w:rsidR="00CC3E1D">
        <w:rPr>
          <w:rtl/>
          <w:lang w:bidi="fa-IR"/>
        </w:rPr>
        <w:t xml:space="preserve">. </w:t>
      </w:r>
      <w:r>
        <w:rPr>
          <w:rtl/>
          <w:lang w:bidi="fa-IR"/>
        </w:rPr>
        <w:t>بين آنها اختلاف پيدا شد</w:t>
      </w:r>
      <w:r w:rsidR="00CC3E1D">
        <w:rPr>
          <w:rtl/>
          <w:lang w:bidi="fa-IR"/>
        </w:rPr>
        <w:t xml:space="preserve">، </w:t>
      </w:r>
      <w:r>
        <w:rPr>
          <w:rtl/>
          <w:lang w:bidi="fa-IR"/>
        </w:rPr>
        <w:t xml:space="preserve">نزد خليفه وقت رفتند و </w:t>
      </w:r>
      <w:r w:rsidR="00F028FC">
        <w:rPr>
          <w:rtl/>
          <w:lang w:bidi="fa-IR"/>
        </w:rPr>
        <w:t>سئوال</w:t>
      </w:r>
      <w:r>
        <w:rPr>
          <w:rtl/>
          <w:lang w:bidi="fa-IR"/>
        </w:rPr>
        <w:t xml:space="preserve"> كردند</w:t>
      </w:r>
      <w:r w:rsidR="00CC3E1D">
        <w:rPr>
          <w:rtl/>
          <w:lang w:bidi="fa-IR"/>
        </w:rPr>
        <w:t xml:space="preserve">. </w:t>
      </w:r>
      <w:r>
        <w:rPr>
          <w:rtl/>
          <w:lang w:bidi="fa-IR"/>
        </w:rPr>
        <w:t>خليفه وقت نوشت</w:t>
      </w:r>
      <w:r w:rsidR="00CC3E1D">
        <w:rPr>
          <w:rtl/>
          <w:lang w:bidi="fa-IR"/>
        </w:rPr>
        <w:t xml:space="preserve">: </w:t>
      </w:r>
      <w:r>
        <w:rPr>
          <w:rtl/>
          <w:lang w:bidi="fa-IR"/>
        </w:rPr>
        <w:t>انَّ العبدَ المسلمَ مِن المسلمينَ ذمَّتَهُ كَذِمَّتِكم فَليَنفُذ اءمانُهُ وقتى برده اى از بردگان مسلمان</w:t>
      </w:r>
      <w:r w:rsidR="00CC3E1D">
        <w:rPr>
          <w:rtl/>
          <w:lang w:bidi="fa-IR"/>
        </w:rPr>
        <w:t xml:space="preserve">، </w:t>
      </w:r>
      <w:r>
        <w:rPr>
          <w:rtl/>
          <w:lang w:bidi="fa-IR"/>
        </w:rPr>
        <w:t>پيمانى را امضا كند</w:t>
      </w:r>
      <w:r w:rsidR="00CC3E1D">
        <w:rPr>
          <w:rtl/>
          <w:lang w:bidi="fa-IR"/>
        </w:rPr>
        <w:t xml:space="preserve">، </w:t>
      </w:r>
      <w:r>
        <w:rPr>
          <w:rtl/>
          <w:lang w:bidi="fa-IR"/>
        </w:rPr>
        <w:t xml:space="preserve">ذمه او هم مثل بقيه مسلمانان است و امان او نافذ است و بايد رعايت كنيد </w:t>
      </w:r>
      <w:r w:rsidRPr="00D35857">
        <w:rPr>
          <w:rStyle w:val="libFootnotenumChar"/>
          <w:rtl/>
          <w:lang w:bidi="fa-IR"/>
        </w:rPr>
        <w:t>(989)</w:t>
      </w:r>
      <w:r w:rsidR="00CC3E1D">
        <w:rPr>
          <w:rtl/>
          <w:lang w:bidi="fa-IR"/>
        </w:rPr>
        <w:t xml:space="preserve">. </w:t>
      </w:r>
    </w:p>
    <w:p w:rsidR="009C2EE6" w:rsidRDefault="009C2EE6" w:rsidP="009C2EE6">
      <w:pPr>
        <w:pStyle w:val="libNormal"/>
        <w:rPr>
          <w:rtl/>
          <w:lang w:bidi="fa-IR"/>
        </w:rPr>
      </w:pPr>
      <w:r>
        <w:rPr>
          <w:rtl/>
          <w:lang w:bidi="fa-IR"/>
        </w:rPr>
        <w:t xml:space="preserve">جمله پايانى امام سجاد </w:t>
      </w:r>
      <w:r w:rsidR="00CD7338" w:rsidRPr="00CD7338">
        <w:rPr>
          <w:rStyle w:val="libAlaemChar"/>
          <w:rtl/>
        </w:rPr>
        <w:t>عليه‌السلام</w:t>
      </w:r>
      <w:r>
        <w:rPr>
          <w:rtl/>
          <w:lang w:bidi="fa-IR"/>
        </w:rPr>
        <w:t xml:space="preserve"> اين است كه نبايد بيش از آنچه كه خدا براى اهل ذمه مقرر كرده است</w:t>
      </w:r>
      <w:r w:rsidR="00CC3E1D">
        <w:rPr>
          <w:rtl/>
          <w:lang w:bidi="fa-IR"/>
        </w:rPr>
        <w:t xml:space="preserve">، </w:t>
      </w:r>
      <w:r>
        <w:rPr>
          <w:rtl/>
          <w:lang w:bidi="fa-IR"/>
        </w:rPr>
        <w:t>از آنها انتظار داشت</w:t>
      </w:r>
      <w:r w:rsidR="00CC3E1D">
        <w:rPr>
          <w:rtl/>
          <w:lang w:bidi="fa-IR"/>
        </w:rPr>
        <w:t xml:space="preserve">. </w:t>
      </w:r>
      <w:r>
        <w:rPr>
          <w:rtl/>
          <w:lang w:bidi="fa-IR"/>
        </w:rPr>
        <w:t>اين حقى است كه اهل ذمه بر مسلمان ها دارند</w:t>
      </w:r>
      <w:r w:rsidR="00CC3E1D">
        <w:rPr>
          <w:rtl/>
          <w:lang w:bidi="fa-IR"/>
        </w:rPr>
        <w:t xml:space="preserve">. </w:t>
      </w:r>
      <w:r>
        <w:rPr>
          <w:rtl/>
          <w:lang w:bidi="fa-IR"/>
        </w:rPr>
        <w:t>طبيعى است كه هر مسلمانى بايد نسبت به احكام دينش آشنايى داشته باشد و بداند كه حقى كه خدا از آنها مى خواهد چه حقى است</w:t>
      </w:r>
      <w:r w:rsidR="00CC3E1D">
        <w:rPr>
          <w:rtl/>
          <w:lang w:bidi="fa-IR"/>
        </w:rPr>
        <w:t>؟</w:t>
      </w:r>
      <w:r>
        <w:rPr>
          <w:rtl/>
          <w:lang w:bidi="fa-IR"/>
        </w:rPr>
        <w:t xml:space="preserve"> حقى كه خدا از اهل ذمه خواسته اين است كه ماليات بپردازند</w:t>
      </w:r>
      <w:r w:rsidR="00CC3E1D">
        <w:rPr>
          <w:rtl/>
          <w:lang w:bidi="fa-IR"/>
        </w:rPr>
        <w:t xml:space="preserve">، </w:t>
      </w:r>
      <w:r>
        <w:rPr>
          <w:rtl/>
          <w:lang w:bidi="fa-IR"/>
        </w:rPr>
        <w:t>به پيمان خود با دستگاه حكومت ملتزم و پايبند باشند</w:t>
      </w:r>
      <w:r w:rsidR="00CC3E1D">
        <w:rPr>
          <w:rtl/>
          <w:lang w:bidi="fa-IR"/>
        </w:rPr>
        <w:t xml:space="preserve">؛ </w:t>
      </w:r>
      <w:r>
        <w:rPr>
          <w:rtl/>
          <w:lang w:bidi="fa-IR"/>
        </w:rPr>
        <w:t>كه اگر التزام و پايبندى عملى داشتند</w:t>
      </w:r>
      <w:r w:rsidR="00CC3E1D">
        <w:rPr>
          <w:rtl/>
          <w:lang w:bidi="fa-IR"/>
        </w:rPr>
        <w:t xml:space="preserve">، </w:t>
      </w:r>
      <w:r>
        <w:rPr>
          <w:rtl/>
          <w:lang w:bidi="fa-IR"/>
        </w:rPr>
        <w:t>نبايد انتظار بيشترى از آنها داشت</w:t>
      </w:r>
      <w:r w:rsidR="00CC3E1D">
        <w:rPr>
          <w:rtl/>
          <w:lang w:bidi="fa-IR"/>
        </w:rPr>
        <w:t xml:space="preserve">. </w:t>
      </w:r>
      <w:r>
        <w:rPr>
          <w:rtl/>
          <w:lang w:bidi="fa-IR"/>
        </w:rPr>
        <w:t>در چنين شرايطى آنها نيز در جامعه اسلامى از حقوقى مساوى با مسلمانان برخوردار هستند</w:t>
      </w:r>
      <w:r w:rsidR="00CC3E1D">
        <w:rPr>
          <w:rtl/>
          <w:lang w:bidi="fa-IR"/>
        </w:rPr>
        <w:t xml:space="preserve">. </w:t>
      </w:r>
    </w:p>
    <w:p w:rsidR="009C2EE6" w:rsidRDefault="00D35857" w:rsidP="00D35857">
      <w:pPr>
        <w:pStyle w:val="Heading2"/>
        <w:rPr>
          <w:rtl/>
          <w:lang w:bidi="fa-IR"/>
        </w:rPr>
      </w:pPr>
      <w:bookmarkStart w:id="132" w:name="_Toc394573386"/>
      <w:r>
        <w:rPr>
          <w:rtl/>
          <w:lang w:bidi="fa-IR"/>
        </w:rPr>
        <w:lastRenderedPageBreak/>
        <w:t>و در پايان</w:t>
      </w:r>
      <w:r w:rsidR="00CC3E1D">
        <w:rPr>
          <w:rtl/>
          <w:lang w:bidi="fa-IR"/>
        </w:rPr>
        <w:t>...</w:t>
      </w:r>
      <w:bookmarkEnd w:id="132"/>
      <w:r w:rsidR="00CC3E1D">
        <w:rPr>
          <w:rtl/>
          <w:lang w:bidi="fa-IR"/>
        </w:rPr>
        <w:t xml:space="preserve"> </w:t>
      </w:r>
    </w:p>
    <w:p w:rsidR="009C2EE6" w:rsidRDefault="009C2EE6" w:rsidP="009C2EE6">
      <w:pPr>
        <w:pStyle w:val="libNormal"/>
        <w:rPr>
          <w:rtl/>
          <w:lang w:bidi="fa-IR"/>
        </w:rPr>
      </w:pPr>
      <w:r>
        <w:rPr>
          <w:rtl/>
          <w:lang w:bidi="fa-IR"/>
        </w:rPr>
        <w:t xml:space="preserve">و در پايان خداوند متعال را سپاس گزاريم كه توفيق داد تا كلمات گهربار امام سجاد </w:t>
      </w:r>
      <w:r w:rsidR="00CD7338" w:rsidRPr="00CD7338">
        <w:rPr>
          <w:rStyle w:val="libAlaemChar"/>
          <w:rtl/>
        </w:rPr>
        <w:t>عليه‌السلام</w:t>
      </w:r>
      <w:r>
        <w:rPr>
          <w:rtl/>
          <w:lang w:bidi="fa-IR"/>
        </w:rPr>
        <w:t xml:space="preserve"> را كه در قالب رساله مباركه حقوق بيان فرموده اند</w:t>
      </w:r>
      <w:r w:rsidR="00CC3E1D">
        <w:rPr>
          <w:rtl/>
          <w:lang w:bidi="fa-IR"/>
        </w:rPr>
        <w:t xml:space="preserve">، </w:t>
      </w:r>
      <w:r>
        <w:rPr>
          <w:rtl/>
          <w:lang w:bidi="fa-IR"/>
        </w:rPr>
        <w:t>كه در حد توان و استطاعت و استعداد خود</w:t>
      </w:r>
      <w:r w:rsidR="00CC3E1D">
        <w:rPr>
          <w:rtl/>
          <w:lang w:bidi="fa-IR"/>
        </w:rPr>
        <w:t xml:space="preserve">، </w:t>
      </w:r>
      <w:r>
        <w:rPr>
          <w:rtl/>
          <w:lang w:bidi="fa-IR"/>
        </w:rPr>
        <w:t>بيان كنيم</w:t>
      </w:r>
      <w:r w:rsidR="00CC3E1D">
        <w:rPr>
          <w:rtl/>
          <w:lang w:bidi="fa-IR"/>
        </w:rPr>
        <w:t xml:space="preserve">. </w:t>
      </w:r>
    </w:p>
    <w:p w:rsidR="009C2EE6" w:rsidRDefault="009C2EE6" w:rsidP="009C2EE6">
      <w:pPr>
        <w:pStyle w:val="libNormal"/>
        <w:rPr>
          <w:rtl/>
          <w:lang w:bidi="fa-IR"/>
        </w:rPr>
      </w:pPr>
      <w:r>
        <w:rPr>
          <w:rtl/>
          <w:lang w:bidi="fa-IR"/>
        </w:rPr>
        <w:t>اين رساله مباركه</w:t>
      </w:r>
      <w:r w:rsidR="00CC3E1D">
        <w:rPr>
          <w:rtl/>
          <w:lang w:bidi="fa-IR"/>
        </w:rPr>
        <w:t xml:space="preserve">، </w:t>
      </w:r>
      <w:r>
        <w:rPr>
          <w:rtl/>
          <w:lang w:bidi="fa-IR"/>
        </w:rPr>
        <w:t>داراى مطالبى در ابتدا وسايل الشيعه</w:t>
      </w:r>
      <w:r w:rsidR="00CC3E1D">
        <w:rPr>
          <w:rtl/>
          <w:lang w:bidi="fa-IR"/>
        </w:rPr>
        <w:t xml:space="preserve">، </w:t>
      </w:r>
      <w:r>
        <w:rPr>
          <w:rtl/>
          <w:lang w:bidi="fa-IR"/>
        </w:rPr>
        <w:t>انتهاى بحث مى باشد كه به بحث پايانى آن اشاره مى كنيم</w:t>
      </w:r>
      <w:r w:rsidR="00CC3E1D">
        <w:rPr>
          <w:rtl/>
          <w:lang w:bidi="fa-IR"/>
        </w:rPr>
        <w:t xml:space="preserve">. </w:t>
      </w:r>
    </w:p>
    <w:p w:rsidR="009C2EE6" w:rsidRDefault="009C2EE6" w:rsidP="009C2EE6">
      <w:pPr>
        <w:pStyle w:val="libNormal"/>
        <w:rPr>
          <w:rtl/>
          <w:lang w:bidi="fa-IR"/>
        </w:rPr>
      </w:pPr>
      <w:r>
        <w:rPr>
          <w:rtl/>
          <w:lang w:bidi="fa-IR"/>
        </w:rPr>
        <w:t>بعد از حقوق پنجاه گانه - البته به اختلاف نسخه ها كه در برخى پنجاه و يك حق مى باشد - مى فرمايند</w:t>
      </w:r>
      <w:r w:rsidR="00CC3E1D">
        <w:rPr>
          <w:rtl/>
          <w:lang w:bidi="fa-IR"/>
        </w:rPr>
        <w:t xml:space="preserve">: </w:t>
      </w:r>
    </w:p>
    <w:p w:rsidR="009C2EE6" w:rsidRDefault="009C2EE6" w:rsidP="009C2EE6">
      <w:pPr>
        <w:pStyle w:val="libNormal"/>
        <w:rPr>
          <w:rtl/>
          <w:lang w:bidi="fa-IR"/>
        </w:rPr>
      </w:pPr>
      <w:r>
        <w:rPr>
          <w:rtl/>
          <w:lang w:bidi="fa-IR"/>
        </w:rPr>
        <w:t>فهذِه خَمسونَ حقّا مُحيطا بكَ</w:t>
      </w:r>
      <w:r w:rsidR="00CC3E1D">
        <w:rPr>
          <w:rtl/>
          <w:lang w:bidi="fa-IR"/>
        </w:rPr>
        <w:t xml:space="preserve">، </w:t>
      </w:r>
      <w:r>
        <w:rPr>
          <w:rtl/>
          <w:lang w:bidi="fa-IR"/>
        </w:rPr>
        <w:t>لا تَخرُج منها فى حال مِنَ الاءحوالِ</w:t>
      </w:r>
      <w:r w:rsidR="00CC3E1D">
        <w:rPr>
          <w:rtl/>
          <w:lang w:bidi="fa-IR"/>
        </w:rPr>
        <w:t xml:space="preserve">، </w:t>
      </w:r>
      <w:r>
        <w:rPr>
          <w:rtl/>
          <w:lang w:bidi="fa-IR"/>
        </w:rPr>
        <w:t>يَجبُ عليكَ رعايَتُها</w:t>
      </w:r>
      <w:r w:rsidR="00CC3E1D">
        <w:rPr>
          <w:rtl/>
          <w:lang w:bidi="fa-IR"/>
        </w:rPr>
        <w:t xml:space="preserve">، </w:t>
      </w:r>
      <w:r>
        <w:rPr>
          <w:rtl/>
          <w:lang w:bidi="fa-IR"/>
        </w:rPr>
        <w:t>والعَمَل فى تاءديَتِها</w:t>
      </w:r>
      <w:r w:rsidR="00CC3E1D">
        <w:rPr>
          <w:rtl/>
          <w:lang w:bidi="fa-IR"/>
        </w:rPr>
        <w:t xml:space="preserve">، </w:t>
      </w:r>
      <w:r>
        <w:rPr>
          <w:rtl/>
          <w:lang w:bidi="fa-IR"/>
        </w:rPr>
        <w:t>والاءستعانةُ باللهِ جلَّ ثناؤُه على ذلك</w:t>
      </w:r>
      <w:r w:rsidR="00CC3E1D">
        <w:rPr>
          <w:rtl/>
          <w:lang w:bidi="fa-IR"/>
        </w:rPr>
        <w:t xml:space="preserve">، </w:t>
      </w:r>
      <w:r>
        <w:rPr>
          <w:rtl/>
          <w:lang w:bidi="fa-IR"/>
        </w:rPr>
        <w:t>و لا حول و لا قوَّةَ الا باللهِ</w:t>
      </w:r>
      <w:r w:rsidR="00CC3E1D">
        <w:rPr>
          <w:rtl/>
          <w:lang w:bidi="fa-IR"/>
        </w:rPr>
        <w:t xml:space="preserve">، </w:t>
      </w:r>
      <w:r>
        <w:rPr>
          <w:rtl/>
          <w:lang w:bidi="fa-IR"/>
        </w:rPr>
        <w:t>والحمدُ للهِ ربِّ العالمينَ</w:t>
      </w:r>
      <w:r w:rsidR="00CC3E1D">
        <w:rPr>
          <w:rtl/>
          <w:lang w:bidi="fa-IR"/>
        </w:rPr>
        <w:t xml:space="preserve">. </w:t>
      </w:r>
    </w:p>
    <w:p w:rsidR="009C2EE6" w:rsidRDefault="009C2EE6" w:rsidP="009C2EE6">
      <w:pPr>
        <w:pStyle w:val="libNormal"/>
        <w:rPr>
          <w:rtl/>
          <w:lang w:bidi="fa-IR"/>
        </w:rPr>
      </w:pPr>
      <w:r>
        <w:rPr>
          <w:rtl/>
          <w:lang w:bidi="fa-IR"/>
        </w:rPr>
        <w:t>«اين حقوق پنجاه گانه</w:t>
      </w:r>
      <w:r w:rsidR="00CC3E1D">
        <w:rPr>
          <w:rtl/>
          <w:lang w:bidi="fa-IR"/>
        </w:rPr>
        <w:t xml:space="preserve">، </w:t>
      </w:r>
      <w:r>
        <w:rPr>
          <w:rtl/>
          <w:lang w:bidi="fa-IR"/>
        </w:rPr>
        <w:t>طورى تو را احاطه كرده است كه به هيچ صورتى نمى توانى از آن جدا شوى</w:t>
      </w:r>
      <w:r w:rsidR="00CC3E1D">
        <w:rPr>
          <w:rtl/>
          <w:lang w:bidi="fa-IR"/>
        </w:rPr>
        <w:t xml:space="preserve">. </w:t>
      </w:r>
      <w:r>
        <w:rPr>
          <w:rtl/>
          <w:lang w:bidi="fa-IR"/>
        </w:rPr>
        <w:t>بايد اين حقوق را رعايت كنى و در اداى آنها بكوشى و از خدا يارى بجويى</w:t>
      </w:r>
      <w:r w:rsidR="00CC3E1D">
        <w:rPr>
          <w:rtl/>
          <w:lang w:bidi="fa-IR"/>
        </w:rPr>
        <w:t xml:space="preserve">؛ </w:t>
      </w:r>
      <w:r>
        <w:rPr>
          <w:rtl/>
          <w:lang w:bidi="fa-IR"/>
        </w:rPr>
        <w:t>زيرا ستايش مخصوص خداوندى است كه پروردگار جهانيان است»</w:t>
      </w:r>
      <w:r w:rsidR="00CC3E1D">
        <w:rPr>
          <w:rtl/>
          <w:lang w:bidi="fa-IR"/>
        </w:rPr>
        <w:t xml:space="preserve">. </w:t>
      </w:r>
    </w:p>
    <w:p w:rsidR="009C2EE6" w:rsidRDefault="009C2EE6" w:rsidP="009C2EE6">
      <w:pPr>
        <w:pStyle w:val="libNormal"/>
        <w:rPr>
          <w:rtl/>
          <w:lang w:bidi="fa-IR"/>
        </w:rPr>
      </w:pPr>
      <w:r>
        <w:rPr>
          <w:rtl/>
          <w:lang w:bidi="fa-IR"/>
        </w:rPr>
        <w:t>در مورد اين حقوق آنچه را كه به طور فشرده مى توانيم اشاره كنيم اين است كه مبناى اديان الهى به ويژه آخرين آنها</w:t>
      </w:r>
      <w:r w:rsidR="00CC3E1D">
        <w:rPr>
          <w:rtl/>
          <w:lang w:bidi="fa-IR"/>
        </w:rPr>
        <w:t xml:space="preserve">، </w:t>
      </w:r>
      <w:r>
        <w:rPr>
          <w:rtl/>
          <w:lang w:bidi="fa-IR"/>
        </w:rPr>
        <w:t>آيين مقدس اسلام</w:t>
      </w:r>
      <w:r w:rsidR="00CC3E1D">
        <w:rPr>
          <w:rtl/>
          <w:lang w:bidi="fa-IR"/>
        </w:rPr>
        <w:t xml:space="preserve">، </w:t>
      </w:r>
      <w:r>
        <w:rPr>
          <w:rtl/>
          <w:lang w:bidi="fa-IR"/>
        </w:rPr>
        <w:t xml:space="preserve">براساس اخلاق است و ما در خلال مباحث بر اين نكته مكررا </w:t>
      </w:r>
      <w:r w:rsidR="00A469BE">
        <w:rPr>
          <w:rtl/>
          <w:lang w:bidi="fa-IR"/>
        </w:rPr>
        <w:t>تأکید</w:t>
      </w:r>
      <w:r>
        <w:rPr>
          <w:rtl/>
          <w:lang w:bidi="fa-IR"/>
        </w:rPr>
        <w:t xml:space="preserve"> داشتيم كه مجموعه قوانين حقوقى</w:t>
      </w:r>
      <w:r w:rsidR="00CC3E1D">
        <w:rPr>
          <w:rtl/>
          <w:lang w:bidi="fa-IR"/>
        </w:rPr>
        <w:t xml:space="preserve">، </w:t>
      </w:r>
      <w:r>
        <w:rPr>
          <w:rtl/>
          <w:lang w:bidi="fa-IR"/>
        </w:rPr>
        <w:t>جزايى</w:t>
      </w:r>
      <w:r w:rsidR="00CC3E1D">
        <w:rPr>
          <w:rtl/>
          <w:lang w:bidi="fa-IR"/>
        </w:rPr>
        <w:t xml:space="preserve">، </w:t>
      </w:r>
      <w:r>
        <w:rPr>
          <w:rtl/>
          <w:lang w:bidi="fa-IR"/>
        </w:rPr>
        <w:t>كيفرى و حتى عبادى</w:t>
      </w:r>
      <w:r w:rsidR="00CC3E1D">
        <w:rPr>
          <w:rtl/>
          <w:lang w:bidi="fa-IR"/>
        </w:rPr>
        <w:t xml:space="preserve">، </w:t>
      </w:r>
      <w:r>
        <w:rPr>
          <w:rtl/>
          <w:lang w:bidi="fa-IR"/>
        </w:rPr>
        <w:t>نمى تواند بدون اين توصيه هاى اخلاقى در يك جامعه رشد ايجاد كرده و تحقق عملى پيدا كند</w:t>
      </w:r>
      <w:r w:rsidR="00CC3E1D">
        <w:rPr>
          <w:rtl/>
          <w:lang w:bidi="fa-IR"/>
        </w:rPr>
        <w:t xml:space="preserve">. </w:t>
      </w:r>
      <w:r>
        <w:rPr>
          <w:rtl/>
          <w:lang w:bidi="fa-IR"/>
        </w:rPr>
        <w:t>پيوند اين قوانين با يكديگر يك پيوند غيرقابل انفكاك است و اگر جامعه اى بخواهد در مسير صحيح عبوديت پروردگار و رعايت حقوق ساير انسان ها استوار باشد</w:t>
      </w:r>
      <w:r w:rsidR="00CC3E1D">
        <w:rPr>
          <w:rtl/>
          <w:lang w:bidi="fa-IR"/>
        </w:rPr>
        <w:t xml:space="preserve">، </w:t>
      </w:r>
      <w:r>
        <w:rPr>
          <w:rtl/>
          <w:lang w:bidi="fa-IR"/>
        </w:rPr>
        <w:t xml:space="preserve">بايد در </w:t>
      </w:r>
      <w:r>
        <w:rPr>
          <w:rtl/>
          <w:lang w:bidi="fa-IR"/>
        </w:rPr>
        <w:lastRenderedPageBreak/>
        <w:t>آغاز خود را به اين اصول و ارزش هاى اخلاقى متخلق كند</w:t>
      </w:r>
      <w:r w:rsidR="00CC3E1D">
        <w:rPr>
          <w:rtl/>
          <w:lang w:bidi="fa-IR"/>
        </w:rPr>
        <w:t xml:space="preserve">، </w:t>
      </w:r>
      <w:r>
        <w:rPr>
          <w:rtl/>
          <w:lang w:bidi="fa-IR"/>
        </w:rPr>
        <w:t>و اين امرى است كه همه عقلاى عالم</w:t>
      </w:r>
      <w:r w:rsidR="00CC3E1D">
        <w:rPr>
          <w:rtl/>
          <w:lang w:bidi="fa-IR"/>
        </w:rPr>
        <w:t xml:space="preserve">، </w:t>
      </w:r>
      <w:r>
        <w:rPr>
          <w:rtl/>
          <w:lang w:bidi="fa-IR"/>
        </w:rPr>
        <w:t>از آغاز آفرينش ضرورت احيا و توجه به آن را باور داشته اند</w:t>
      </w:r>
      <w:r w:rsidR="00CC3E1D">
        <w:rPr>
          <w:rtl/>
          <w:lang w:bidi="fa-IR"/>
        </w:rPr>
        <w:t xml:space="preserve">؛ </w:t>
      </w:r>
      <w:r>
        <w:rPr>
          <w:rtl/>
          <w:lang w:bidi="fa-IR"/>
        </w:rPr>
        <w:t>منتها يك تفاوتى در نگرش اسلام نسبت به حقوق اخلاقى هست كه رغبت انسان ها و پذيرش و قبول آنها را نسبت به اين اصول و ارزش هاى اخلاقى بيشتر مى كند و آن اين كه</w:t>
      </w:r>
      <w:r w:rsidR="00CC3E1D">
        <w:rPr>
          <w:rtl/>
          <w:lang w:bidi="fa-IR"/>
        </w:rPr>
        <w:t xml:space="preserve">، </w:t>
      </w:r>
      <w:r>
        <w:rPr>
          <w:rtl/>
          <w:lang w:bidi="fa-IR"/>
        </w:rPr>
        <w:t>به اين اصول اخلاقى</w:t>
      </w:r>
      <w:r w:rsidR="00CC3E1D">
        <w:rPr>
          <w:rtl/>
          <w:lang w:bidi="fa-IR"/>
        </w:rPr>
        <w:t xml:space="preserve">، </w:t>
      </w:r>
      <w:r>
        <w:rPr>
          <w:rtl/>
          <w:lang w:bidi="fa-IR"/>
        </w:rPr>
        <w:t>از منظر عبادى توجه شده است</w:t>
      </w:r>
      <w:r w:rsidR="00CC3E1D">
        <w:rPr>
          <w:rtl/>
          <w:lang w:bidi="fa-IR"/>
        </w:rPr>
        <w:t xml:space="preserve">. </w:t>
      </w:r>
    </w:p>
    <w:p w:rsidR="009C2EE6" w:rsidRDefault="009C2EE6" w:rsidP="009C2EE6">
      <w:pPr>
        <w:pStyle w:val="libNormal"/>
        <w:rPr>
          <w:rtl/>
          <w:lang w:bidi="fa-IR"/>
        </w:rPr>
      </w:pPr>
      <w:r>
        <w:rPr>
          <w:rtl/>
          <w:lang w:bidi="fa-IR"/>
        </w:rPr>
        <w:t xml:space="preserve">اميدواريم خداوند متعال اين كرامت را به همه ما عنايت كند كه به اصول و ارزش هاى والاى اخلاقى و انسانى كه درك بسيارى از آنها در توان بشر است و در آيات كريمه قرآن و روايت اهل بيت </w:t>
      </w:r>
      <w:r w:rsidR="00521F6F" w:rsidRPr="00521F6F">
        <w:rPr>
          <w:rStyle w:val="libAlaemChar"/>
          <w:rtl/>
        </w:rPr>
        <w:t>عليهم‌السلام</w:t>
      </w:r>
      <w:r>
        <w:rPr>
          <w:rtl/>
          <w:lang w:bidi="fa-IR"/>
        </w:rPr>
        <w:t xml:space="preserve"> ذكر شده است معرفت پيدا كنيم و به اين ارزشهاى اخلاقى متخلق شده</w:t>
      </w:r>
      <w:r w:rsidR="00CC3E1D">
        <w:rPr>
          <w:rtl/>
          <w:lang w:bidi="fa-IR"/>
        </w:rPr>
        <w:t xml:space="preserve">، </w:t>
      </w:r>
      <w:r>
        <w:rPr>
          <w:rtl/>
          <w:lang w:bidi="fa-IR"/>
        </w:rPr>
        <w:t>آنها را احيا كرده و بدان ملتزم باشيم</w:t>
      </w:r>
      <w:r w:rsidR="00CC3E1D">
        <w:rPr>
          <w:rtl/>
          <w:lang w:bidi="fa-IR"/>
        </w:rPr>
        <w:t xml:space="preserve">. </w:t>
      </w:r>
    </w:p>
    <w:p w:rsidR="009C2EE6" w:rsidRDefault="009C2EE6" w:rsidP="009C2EE6">
      <w:pPr>
        <w:pStyle w:val="libNormal"/>
        <w:rPr>
          <w:rtl/>
          <w:lang w:bidi="fa-IR"/>
        </w:rPr>
      </w:pPr>
    </w:p>
    <w:p w:rsidR="009C2EE6" w:rsidRDefault="009C2EE6" w:rsidP="009C2EE6">
      <w:pPr>
        <w:pStyle w:val="libNormal"/>
        <w:rPr>
          <w:lang w:bidi="fa-IR"/>
        </w:rPr>
      </w:pPr>
      <w:r>
        <w:rPr>
          <w:rtl/>
          <w:lang w:bidi="fa-IR"/>
        </w:rPr>
        <w:t>و صلى الله على سيدنا محمد و آله الطاهرين الطيبين الاخيار الابرار و سلم تسليما كثيرا</w:t>
      </w:r>
      <w:r w:rsidR="00CC3E1D">
        <w:rPr>
          <w:rtl/>
          <w:lang w:bidi="fa-IR"/>
        </w:rPr>
        <w:t xml:space="preserve">. </w:t>
      </w:r>
    </w:p>
    <w:p w:rsidR="009C2EE6" w:rsidRDefault="009C2EE6" w:rsidP="003C63C8">
      <w:pPr>
        <w:pStyle w:val="Heading2"/>
        <w:rPr>
          <w:rFonts w:hint="cs"/>
          <w:rtl/>
          <w:lang w:bidi="fa-IR"/>
        </w:rPr>
      </w:pPr>
      <w:r>
        <w:rPr>
          <w:lang w:bidi="fa-IR"/>
        </w:rPr>
        <w:br w:type="page"/>
      </w:r>
      <w:bookmarkStart w:id="133" w:name="_Toc394573387"/>
      <w:r>
        <w:rPr>
          <w:rFonts w:hint="cs"/>
          <w:rtl/>
          <w:lang w:bidi="fa-IR"/>
        </w:rPr>
        <w:lastRenderedPageBreak/>
        <w:t>پی نوشت ها</w:t>
      </w:r>
      <w:r w:rsidR="00CC3E1D">
        <w:rPr>
          <w:rFonts w:hint="cs"/>
          <w:rtl/>
          <w:lang w:bidi="fa-IR"/>
        </w:rPr>
        <w:t>:</w:t>
      </w:r>
      <w:bookmarkEnd w:id="133"/>
      <w:r w:rsidR="00CC3E1D">
        <w:rPr>
          <w:rFonts w:hint="cs"/>
          <w:rtl/>
          <w:lang w:bidi="fa-IR"/>
        </w:rPr>
        <w:t xml:space="preserve"> </w:t>
      </w:r>
    </w:p>
    <w:p w:rsidR="009C2EE6" w:rsidRDefault="009C2EE6" w:rsidP="009C2EE6">
      <w:pPr>
        <w:pStyle w:val="libNormal"/>
        <w:rPr>
          <w:rFonts w:hint="cs"/>
          <w:rtl/>
          <w:lang w:bidi="fa-IR"/>
        </w:rPr>
      </w:pPr>
    </w:p>
    <w:p w:rsidR="009C2EE6" w:rsidRDefault="009C2EE6" w:rsidP="003C63C8">
      <w:pPr>
        <w:pStyle w:val="libFootnote"/>
        <w:rPr>
          <w:rtl/>
          <w:lang w:bidi="fa-IR"/>
        </w:rPr>
      </w:pPr>
      <w:r>
        <w:rPr>
          <w:rtl/>
          <w:lang w:bidi="fa-IR"/>
        </w:rPr>
        <w:t>1- مستدرك الوسايل</w:t>
      </w:r>
      <w:r w:rsidR="00CC3E1D">
        <w:rPr>
          <w:rtl/>
          <w:lang w:bidi="fa-IR"/>
        </w:rPr>
        <w:t xml:space="preserve">، </w:t>
      </w:r>
      <w:r>
        <w:rPr>
          <w:rtl/>
          <w:lang w:bidi="fa-IR"/>
        </w:rPr>
        <w:t>ج 6</w:t>
      </w:r>
      <w:r w:rsidR="00CC3E1D">
        <w:rPr>
          <w:rtl/>
          <w:lang w:bidi="fa-IR"/>
        </w:rPr>
        <w:t xml:space="preserve">، </w:t>
      </w:r>
      <w:r>
        <w:rPr>
          <w:rtl/>
          <w:lang w:bidi="fa-IR"/>
        </w:rPr>
        <w:t>ص 423</w:t>
      </w:r>
      <w:r w:rsidR="00CC3E1D">
        <w:rPr>
          <w:rtl/>
          <w:lang w:bidi="fa-IR"/>
        </w:rPr>
        <w:t xml:space="preserve">، </w:t>
      </w:r>
      <w:r>
        <w:rPr>
          <w:rtl/>
          <w:lang w:bidi="fa-IR"/>
        </w:rPr>
        <w:t>حديث 7184</w:t>
      </w:r>
      <w:r w:rsidR="00CC3E1D">
        <w:rPr>
          <w:rtl/>
          <w:lang w:bidi="fa-IR"/>
        </w:rPr>
        <w:t xml:space="preserve">. </w:t>
      </w:r>
    </w:p>
    <w:p w:rsidR="009C2EE6" w:rsidRDefault="009C2EE6" w:rsidP="003C63C8">
      <w:pPr>
        <w:pStyle w:val="libFootnote"/>
        <w:rPr>
          <w:rtl/>
          <w:lang w:bidi="fa-IR"/>
        </w:rPr>
      </w:pPr>
      <w:r>
        <w:rPr>
          <w:rtl/>
          <w:lang w:bidi="fa-IR"/>
        </w:rPr>
        <w:t>2- مستدرك الوسايل</w:t>
      </w:r>
      <w:r w:rsidR="00CC3E1D">
        <w:rPr>
          <w:rtl/>
          <w:lang w:bidi="fa-IR"/>
        </w:rPr>
        <w:t xml:space="preserve">، </w:t>
      </w:r>
      <w:r>
        <w:rPr>
          <w:rtl/>
          <w:lang w:bidi="fa-IR"/>
        </w:rPr>
        <w:t>ج 6</w:t>
      </w:r>
      <w:r w:rsidR="00CC3E1D">
        <w:rPr>
          <w:rtl/>
          <w:lang w:bidi="fa-IR"/>
        </w:rPr>
        <w:t xml:space="preserve">، </w:t>
      </w:r>
      <w:r>
        <w:rPr>
          <w:rtl/>
          <w:lang w:bidi="fa-IR"/>
        </w:rPr>
        <w:t>ص 443</w:t>
      </w:r>
      <w:r w:rsidR="00CC3E1D">
        <w:rPr>
          <w:rtl/>
          <w:lang w:bidi="fa-IR"/>
        </w:rPr>
        <w:t xml:space="preserve">، </w:t>
      </w:r>
      <w:r>
        <w:rPr>
          <w:rtl/>
          <w:lang w:bidi="fa-IR"/>
        </w:rPr>
        <w:t>حديث 7184</w:t>
      </w:r>
      <w:r w:rsidR="00CC3E1D">
        <w:rPr>
          <w:rtl/>
          <w:lang w:bidi="fa-IR"/>
        </w:rPr>
        <w:t xml:space="preserve">. </w:t>
      </w:r>
    </w:p>
    <w:p w:rsidR="009C2EE6" w:rsidRDefault="009C2EE6" w:rsidP="003C63C8">
      <w:pPr>
        <w:pStyle w:val="libFootnote"/>
        <w:rPr>
          <w:rtl/>
          <w:lang w:bidi="fa-IR"/>
        </w:rPr>
      </w:pPr>
      <w:r>
        <w:rPr>
          <w:rtl/>
          <w:lang w:bidi="fa-IR"/>
        </w:rPr>
        <w:t>3- مستدرك الوسايل</w:t>
      </w:r>
      <w:r w:rsidR="00CC3E1D">
        <w:rPr>
          <w:rtl/>
          <w:lang w:bidi="fa-IR"/>
        </w:rPr>
        <w:t xml:space="preserve">، </w:t>
      </w:r>
      <w:r>
        <w:rPr>
          <w:rtl/>
          <w:lang w:bidi="fa-IR"/>
        </w:rPr>
        <w:t>ج 6</w:t>
      </w:r>
      <w:r w:rsidR="00CC3E1D">
        <w:rPr>
          <w:rtl/>
          <w:lang w:bidi="fa-IR"/>
        </w:rPr>
        <w:t xml:space="preserve">، </w:t>
      </w:r>
      <w:r>
        <w:rPr>
          <w:rtl/>
          <w:lang w:bidi="fa-IR"/>
        </w:rPr>
        <w:t>ص 443</w:t>
      </w:r>
      <w:r w:rsidR="00CC3E1D">
        <w:rPr>
          <w:rtl/>
          <w:lang w:bidi="fa-IR"/>
        </w:rPr>
        <w:t xml:space="preserve">، </w:t>
      </w:r>
      <w:r>
        <w:rPr>
          <w:rtl/>
          <w:lang w:bidi="fa-IR"/>
        </w:rPr>
        <w:t>حديث 7187</w:t>
      </w:r>
      <w:r w:rsidR="00CC3E1D">
        <w:rPr>
          <w:rtl/>
          <w:lang w:bidi="fa-IR"/>
        </w:rPr>
        <w:t xml:space="preserve">. </w:t>
      </w:r>
    </w:p>
    <w:p w:rsidR="009C2EE6" w:rsidRDefault="009C2EE6" w:rsidP="003C63C8">
      <w:pPr>
        <w:pStyle w:val="libFootnote"/>
        <w:rPr>
          <w:rtl/>
          <w:lang w:bidi="fa-IR"/>
        </w:rPr>
      </w:pPr>
      <w:r>
        <w:rPr>
          <w:rtl/>
          <w:lang w:bidi="fa-IR"/>
        </w:rPr>
        <w:t>4- مستدرك الوسايل</w:t>
      </w:r>
      <w:r w:rsidR="00CC3E1D">
        <w:rPr>
          <w:rtl/>
          <w:lang w:bidi="fa-IR"/>
        </w:rPr>
        <w:t xml:space="preserve">، </w:t>
      </w:r>
      <w:r>
        <w:rPr>
          <w:rtl/>
          <w:lang w:bidi="fa-IR"/>
        </w:rPr>
        <w:t>ج 6</w:t>
      </w:r>
      <w:r w:rsidR="00CC3E1D">
        <w:rPr>
          <w:rtl/>
          <w:lang w:bidi="fa-IR"/>
        </w:rPr>
        <w:t xml:space="preserve">، </w:t>
      </w:r>
      <w:r>
        <w:rPr>
          <w:rtl/>
          <w:lang w:bidi="fa-IR"/>
        </w:rPr>
        <w:t>ص 445</w:t>
      </w:r>
      <w:r w:rsidR="00CC3E1D">
        <w:rPr>
          <w:rtl/>
          <w:lang w:bidi="fa-IR"/>
        </w:rPr>
        <w:t xml:space="preserve">، </w:t>
      </w:r>
      <w:r>
        <w:rPr>
          <w:rtl/>
          <w:lang w:bidi="fa-IR"/>
        </w:rPr>
        <w:t>حديث 7187</w:t>
      </w:r>
      <w:r w:rsidR="00CC3E1D">
        <w:rPr>
          <w:rtl/>
          <w:lang w:bidi="fa-IR"/>
        </w:rPr>
        <w:t xml:space="preserve">. </w:t>
      </w:r>
    </w:p>
    <w:p w:rsidR="009C2EE6" w:rsidRDefault="009C2EE6" w:rsidP="003C63C8">
      <w:pPr>
        <w:pStyle w:val="libFootnote"/>
        <w:rPr>
          <w:rtl/>
          <w:lang w:bidi="fa-IR"/>
        </w:rPr>
      </w:pPr>
      <w:r>
        <w:rPr>
          <w:rtl/>
          <w:lang w:bidi="fa-IR"/>
        </w:rPr>
        <w:t>5- وسايل الشيعه</w:t>
      </w:r>
      <w:r w:rsidR="00CC3E1D">
        <w:rPr>
          <w:rtl/>
          <w:lang w:bidi="fa-IR"/>
        </w:rPr>
        <w:t xml:space="preserve">، </w:t>
      </w:r>
      <w:r>
        <w:rPr>
          <w:rtl/>
          <w:lang w:bidi="fa-IR"/>
        </w:rPr>
        <w:t>ج 5</w:t>
      </w:r>
      <w:r w:rsidR="00CC3E1D">
        <w:rPr>
          <w:rtl/>
          <w:lang w:bidi="fa-IR"/>
        </w:rPr>
        <w:t xml:space="preserve">، </w:t>
      </w:r>
      <w:r>
        <w:rPr>
          <w:rtl/>
          <w:lang w:bidi="fa-IR"/>
        </w:rPr>
        <w:t>ص 194</w:t>
      </w:r>
      <w:r w:rsidR="00CC3E1D">
        <w:rPr>
          <w:rtl/>
          <w:lang w:bidi="fa-IR"/>
        </w:rPr>
        <w:t xml:space="preserve">، </w:t>
      </w:r>
      <w:r>
        <w:rPr>
          <w:rtl/>
          <w:lang w:bidi="fa-IR"/>
        </w:rPr>
        <w:t>حديث 6310</w:t>
      </w:r>
      <w:r w:rsidR="00CC3E1D">
        <w:rPr>
          <w:rtl/>
          <w:lang w:bidi="fa-IR"/>
        </w:rPr>
        <w:t xml:space="preserve">. </w:t>
      </w:r>
    </w:p>
    <w:p w:rsidR="009C2EE6" w:rsidRDefault="009C2EE6" w:rsidP="003C63C8">
      <w:pPr>
        <w:pStyle w:val="libFootnote"/>
        <w:rPr>
          <w:rtl/>
          <w:lang w:bidi="fa-IR"/>
        </w:rPr>
      </w:pPr>
      <w:r>
        <w:rPr>
          <w:rtl/>
          <w:lang w:bidi="fa-IR"/>
        </w:rPr>
        <w:t>6- وسايل الشيعه</w:t>
      </w:r>
      <w:r w:rsidR="00CC3E1D">
        <w:rPr>
          <w:rtl/>
          <w:lang w:bidi="fa-IR"/>
        </w:rPr>
        <w:t xml:space="preserve">، </w:t>
      </w:r>
      <w:r>
        <w:rPr>
          <w:rtl/>
          <w:lang w:bidi="fa-IR"/>
        </w:rPr>
        <w:t>ج 5 ص 195</w:t>
      </w:r>
      <w:r w:rsidR="00CC3E1D">
        <w:rPr>
          <w:rtl/>
          <w:lang w:bidi="fa-IR"/>
        </w:rPr>
        <w:t xml:space="preserve">، </w:t>
      </w:r>
      <w:r>
        <w:rPr>
          <w:rtl/>
          <w:lang w:bidi="fa-IR"/>
        </w:rPr>
        <w:t>حديث 6315</w:t>
      </w:r>
      <w:r w:rsidR="00CC3E1D">
        <w:rPr>
          <w:rtl/>
          <w:lang w:bidi="fa-IR"/>
        </w:rPr>
        <w:t xml:space="preserve">. </w:t>
      </w:r>
    </w:p>
    <w:p w:rsidR="009C2EE6" w:rsidRDefault="009C2EE6" w:rsidP="003C63C8">
      <w:pPr>
        <w:pStyle w:val="libFootnote"/>
        <w:rPr>
          <w:rtl/>
          <w:lang w:bidi="fa-IR"/>
        </w:rPr>
      </w:pPr>
      <w:r>
        <w:rPr>
          <w:rtl/>
          <w:lang w:bidi="fa-IR"/>
        </w:rPr>
        <w:t>7- وسايل الشيعه</w:t>
      </w:r>
      <w:r w:rsidR="00CC3E1D">
        <w:rPr>
          <w:rtl/>
          <w:lang w:bidi="fa-IR"/>
        </w:rPr>
        <w:t xml:space="preserve">، </w:t>
      </w:r>
      <w:r>
        <w:rPr>
          <w:rtl/>
          <w:lang w:bidi="fa-IR"/>
        </w:rPr>
        <w:t>ج 8</w:t>
      </w:r>
      <w:r w:rsidR="00CC3E1D">
        <w:rPr>
          <w:rtl/>
          <w:lang w:bidi="fa-IR"/>
        </w:rPr>
        <w:t xml:space="preserve">، </w:t>
      </w:r>
      <w:r>
        <w:rPr>
          <w:rtl/>
          <w:lang w:bidi="fa-IR"/>
        </w:rPr>
        <w:t>ص 291</w:t>
      </w:r>
      <w:r w:rsidR="00CC3E1D">
        <w:rPr>
          <w:rtl/>
          <w:lang w:bidi="fa-IR"/>
        </w:rPr>
        <w:t xml:space="preserve">، </w:t>
      </w:r>
      <w:r>
        <w:rPr>
          <w:rtl/>
          <w:lang w:bidi="fa-IR"/>
        </w:rPr>
        <w:t>حديث 10697</w:t>
      </w:r>
      <w:r w:rsidR="00CC3E1D">
        <w:rPr>
          <w:rtl/>
          <w:lang w:bidi="fa-IR"/>
        </w:rPr>
        <w:t xml:space="preserve">. </w:t>
      </w:r>
    </w:p>
    <w:p w:rsidR="009C2EE6" w:rsidRDefault="009C2EE6" w:rsidP="003C63C8">
      <w:pPr>
        <w:pStyle w:val="libFootnote"/>
        <w:rPr>
          <w:rtl/>
          <w:lang w:bidi="fa-IR"/>
        </w:rPr>
      </w:pPr>
      <w:r>
        <w:rPr>
          <w:rtl/>
          <w:lang w:bidi="fa-IR"/>
        </w:rPr>
        <w:t>8- وسايل الشيعه</w:t>
      </w:r>
      <w:r w:rsidR="00CC3E1D">
        <w:rPr>
          <w:rtl/>
          <w:lang w:bidi="fa-IR"/>
        </w:rPr>
        <w:t xml:space="preserve">، </w:t>
      </w:r>
      <w:r>
        <w:rPr>
          <w:rtl/>
          <w:lang w:bidi="fa-IR"/>
        </w:rPr>
        <w:t>ج 8</w:t>
      </w:r>
      <w:r w:rsidR="00CC3E1D">
        <w:rPr>
          <w:rtl/>
          <w:lang w:bidi="fa-IR"/>
        </w:rPr>
        <w:t xml:space="preserve">، </w:t>
      </w:r>
      <w:r>
        <w:rPr>
          <w:rtl/>
          <w:lang w:bidi="fa-IR"/>
        </w:rPr>
        <w:t>ص 293</w:t>
      </w:r>
      <w:r w:rsidR="00CC3E1D">
        <w:rPr>
          <w:rtl/>
          <w:lang w:bidi="fa-IR"/>
        </w:rPr>
        <w:t xml:space="preserve">، </w:t>
      </w:r>
      <w:r>
        <w:rPr>
          <w:rtl/>
          <w:lang w:bidi="fa-IR"/>
        </w:rPr>
        <w:t>حديث 10702</w:t>
      </w:r>
      <w:r w:rsidR="00CC3E1D">
        <w:rPr>
          <w:rtl/>
          <w:lang w:bidi="fa-IR"/>
        </w:rPr>
        <w:t xml:space="preserve">. </w:t>
      </w:r>
    </w:p>
    <w:p w:rsidR="009C2EE6" w:rsidRDefault="009C2EE6" w:rsidP="003C63C8">
      <w:pPr>
        <w:pStyle w:val="libFootnote"/>
        <w:rPr>
          <w:rtl/>
          <w:lang w:bidi="fa-IR"/>
        </w:rPr>
      </w:pPr>
      <w:r>
        <w:rPr>
          <w:rtl/>
          <w:lang w:bidi="fa-IR"/>
        </w:rPr>
        <w:t>9- وسايل الشيعه</w:t>
      </w:r>
      <w:r w:rsidR="00CC3E1D">
        <w:rPr>
          <w:rtl/>
          <w:lang w:bidi="fa-IR"/>
        </w:rPr>
        <w:t xml:space="preserve">، </w:t>
      </w:r>
      <w:r>
        <w:rPr>
          <w:rtl/>
          <w:lang w:bidi="fa-IR"/>
        </w:rPr>
        <w:t>ج 8</w:t>
      </w:r>
      <w:r w:rsidR="00CC3E1D">
        <w:rPr>
          <w:rtl/>
          <w:lang w:bidi="fa-IR"/>
        </w:rPr>
        <w:t xml:space="preserve">، </w:t>
      </w:r>
      <w:r>
        <w:rPr>
          <w:rtl/>
          <w:lang w:bidi="fa-IR"/>
        </w:rPr>
        <w:t>ص 293</w:t>
      </w:r>
      <w:r w:rsidR="00CC3E1D">
        <w:rPr>
          <w:rtl/>
          <w:lang w:bidi="fa-IR"/>
        </w:rPr>
        <w:t xml:space="preserve">، </w:t>
      </w:r>
      <w:r>
        <w:rPr>
          <w:rtl/>
          <w:lang w:bidi="fa-IR"/>
        </w:rPr>
        <w:t>حديث 10704</w:t>
      </w:r>
      <w:r w:rsidR="00CC3E1D">
        <w:rPr>
          <w:rtl/>
          <w:lang w:bidi="fa-IR"/>
        </w:rPr>
        <w:t xml:space="preserve">. </w:t>
      </w:r>
    </w:p>
    <w:p w:rsidR="009C2EE6" w:rsidRDefault="009C2EE6" w:rsidP="003C63C8">
      <w:pPr>
        <w:pStyle w:val="libFootnote"/>
        <w:rPr>
          <w:rtl/>
          <w:lang w:bidi="fa-IR"/>
        </w:rPr>
      </w:pPr>
      <w:r>
        <w:rPr>
          <w:rtl/>
          <w:lang w:bidi="fa-IR"/>
        </w:rPr>
        <w:t>10- وسايل الشيعه</w:t>
      </w:r>
      <w:r w:rsidR="00CC3E1D">
        <w:rPr>
          <w:rtl/>
          <w:lang w:bidi="fa-IR"/>
        </w:rPr>
        <w:t xml:space="preserve">، </w:t>
      </w:r>
      <w:r>
        <w:rPr>
          <w:rtl/>
          <w:lang w:bidi="fa-IR"/>
        </w:rPr>
        <w:t>ج 8</w:t>
      </w:r>
      <w:r w:rsidR="00CC3E1D">
        <w:rPr>
          <w:rtl/>
          <w:lang w:bidi="fa-IR"/>
        </w:rPr>
        <w:t xml:space="preserve">، </w:t>
      </w:r>
      <w:r>
        <w:rPr>
          <w:rtl/>
          <w:lang w:bidi="fa-IR"/>
        </w:rPr>
        <w:t>ص 294</w:t>
      </w:r>
      <w:r w:rsidR="00CC3E1D">
        <w:rPr>
          <w:rtl/>
          <w:lang w:bidi="fa-IR"/>
        </w:rPr>
        <w:t xml:space="preserve">، </w:t>
      </w:r>
      <w:r>
        <w:rPr>
          <w:rtl/>
          <w:lang w:bidi="fa-IR"/>
        </w:rPr>
        <w:t>حديث 10704</w:t>
      </w:r>
      <w:r w:rsidR="00CC3E1D">
        <w:rPr>
          <w:rtl/>
          <w:lang w:bidi="fa-IR"/>
        </w:rPr>
        <w:t xml:space="preserve">. </w:t>
      </w:r>
    </w:p>
    <w:p w:rsidR="009C2EE6" w:rsidRDefault="009C2EE6" w:rsidP="003C63C8">
      <w:pPr>
        <w:pStyle w:val="libFootnote"/>
        <w:rPr>
          <w:rtl/>
          <w:lang w:bidi="fa-IR"/>
        </w:rPr>
      </w:pPr>
      <w:r>
        <w:rPr>
          <w:rtl/>
          <w:lang w:bidi="fa-IR"/>
        </w:rPr>
        <w:t>11- سوره بقره</w:t>
      </w:r>
      <w:r w:rsidR="00CC3E1D">
        <w:rPr>
          <w:rtl/>
          <w:lang w:bidi="fa-IR"/>
        </w:rPr>
        <w:t xml:space="preserve">، </w:t>
      </w:r>
      <w:r>
        <w:rPr>
          <w:rtl/>
          <w:lang w:bidi="fa-IR"/>
        </w:rPr>
        <w:t>آيه 43</w:t>
      </w:r>
      <w:r w:rsidR="00CC3E1D">
        <w:rPr>
          <w:rtl/>
          <w:lang w:bidi="fa-IR"/>
        </w:rPr>
        <w:t xml:space="preserve">. </w:t>
      </w:r>
    </w:p>
    <w:p w:rsidR="009C2EE6" w:rsidRDefault="009C2EE6" w:rsidP="003C63C8">
      <w:pPr>
        <w:pStyle w:val="libFootnote"/>
        <w:rPr>
          <w:rtl/>
          <w:lang w:bidi="fa-IR"/>
        </w:rPr>
      </w:pPr>
      <w:r>
        <w:rPr>
          <w:rtl/>
          <w:lang w:bidi="fa-IR"/>
        </w:rPr>
        <w:t>12- سوره آل عمران</w:t>
      </w:r>
      <w:r w:rsidR="00CC3E1D">
        <w:rPr>
          <w:rtl/>
          <w:lang w:bidi="fa-IR"/>
        </w:rPr>
        <w:t xml:space="preserve">، </w:t>
      </w:r>
      <w:r>
        <w:rPr>
          <w:rtl/>
          <w:lang w:bidi="fa-IR"/>
        </w:rPr>
        <w:t>آيه 43</w:t>
      </w:r>
      <w:r w:rsidR="00CC3E1D">
        <w:rPr>
          <w:rtl/>
          <w:lang w:bidi="fa-IR"/>
        </w:rPr>
        <w:t xml:space="preserve">. </w:t>
      </w:r>
    </w:p>
    <w:p w:rsidR="009C2EE6" w:rsidRDefault="009C2EE6" w:rsidP="003C63C8">
      <w:pPr>
        <w:pStyle w:val="libFootnote"/>
        <w:rPr>
          <w:rtl/>
          <w:lang w:bidi="fa-IR"/>
        </w:rPr>
      </w:pPr>
      <w:r>
        <w:rPr>
          <w:rtl/>
          <w:lang w:bidi="fa-IR"/>
        </w:rPr>
        <w:t>13- سوره اعراف</w:t>
      </w:r>
      <w:r w:rsidR="00CC3E1D">
        <w:rPr>
          <w:rtl/>
          <w:lang w:bidi="fa-IR"/>
        </w:rPr>
        <w:t xml:space="preserve">، </w:t>
      </w:r>
      <w:r>
        <w:rPr>
          <w:rtl/>
          <w:lang w:bidi="fa-IR"/>
        </w:rPr>
        <w:t>آيه 29</w:t>
      </w:r>
      <w:r w:rsidR="00CC3E1D">
        <w:rPr>
          <w:rtl/>
          <w:lang w:bidi="fa-IR"/>
        </w:rPr>
        <w:t xml:space="preserve">. </w:t>
      </w:r>
    </w:p>
    <w:p w:rsidR="009C2EE6" w:rsidRDefault="009C2EE6" w:rsidP="003C63C8">
      <w:pPr>
        <w:pStyle w:val="libFootnote"/>
        <w:rPr>
          <w:rtl/>
          <w:lang w:bidi="fa-IR"/>
        </w:rPr>
      </w:pPr>
      <w:r>
        <w:rPr>
          <w:rtl/>
          <w:lang w:bidi="fa-IR"/>
        </w:rPr>
        <w:t>14- عيون اخبارالرضا</w:t>
      </w:r>
      <w:r w:rsidR="00CC3E1D">
        <w:rPr>
          <w:rtl/>
          <w:lang w:bidi="fa-IR"/>
        </w:rPr>
        <w:t xml:space="preserve">، </w:t>
      </w:r>
      <w:r>
        <w:rPr>
          <w:rtl/>
          <w:lang w:bidi="fa-IR"/>
        </w:rPr>
        <w:t>ج 2</w:t>
      </w:r>
      <w:r w:rsidR="00CC3E1D">
        <w:rPr>
          <w:rtl/>
          <w:lang w:bidi="fa-IR"/>
        </w:rPr>
        <w:t xml:space="preserve">، </w:t>
      </w:r>
      <w:r>
        <w:rPr>
          <w:rtl/>
          <w:lang w:bidi="fa-IR"/>
        </w:rPr>
        <w:t>ص 116</w:t>
      </w:r>
      <w:r w:rsidR="00CC3E1D">
        <w:rPr>
          <w:rtl/>
          <w:lang w:bidi="fa-IR"/>
        </w:rPr>
        <w:t xml:space="preserve">. </w:t>
      </w:r>
    </w:p>
    <w:p w:rsidR="009C2EE6" w:rsidRDefault="009C2EE6" w:rsidP="003C63C8">
      <w:pPr>
        <w:pStyle w:val="libFootnote"/>
        <w:rPr>
          <w:rtl/>
          <w:lang w:bidi="fa-IR"/>
        </w:rPr>
      </w:pPr>
      <w:r>
        <w:rPr>
          <w:rtl/>
          <w:lang w:bidi="fa-IR"/>
        </w:rPr>
        <w:t>15- گردن فرازى</w:t>
      </w:r>
      <w:r w:rsidR="00CC3E1D">
        <w:rPr>
          <w:rtl/>
          <w:lang w:bidi="fa-IR"/>
        </w:rPr>
        <w:t xml:space="preserve">، </w:t>
      </w:r>
      <w:r>
        <w:rPr>
          <w:rtl/>
          <w:lang w:bidi="fa-IR"/>
        </w:rPr>
        <w:t>تكبر</w:t>
      </w:r>
      <w:r w:rsidR="00CC3E1D">
        <w:rPr>
          <w:rtl/>
          <w:lang w:bidi="fa-IR"/>
        </w:rPr>
        <w:t xml:space="preserve">. </w:t>
      </w:r>
    </w:p>
    <w:p w:rsidR="009C2EE6" w:rsidRDefault="009C2EE6" w:rsidP="003C63C8">
      <w:pPr>
        <w:pStyle w:val="libFootnote"/>
        <w:rPr>
          <w:rtl/>
          <w:lang w:bidi="fa-IR"/>
        </w:rPr>
      </w:pPr>
      <w:r>
        <w:rPr>
          <w:rtl/>
          <w:lang w:bidi="fa-IR"/>
        </w:rPr>
        <w:t>16- وسايل الشيعه</w:t>
      </w:r>
      <w:r w:rsidR="00CC3E1D">
        <w:rPr>
          <w:rtl/>
          <w:lang w:bidi="fa-IR"/>
        </w:rPr>
        <w:t xml:space="preserve">، </w:t>
      </w:r>
      <w:r>
        <w:rPr>
          <w:rtl/>
          <w:lang w:bidi="fa-IR"/>
        </w:rPr>
        <w:t>ج 8</w:t>
      </w:r>
      <w:r w:rsidR="00CC3E1D">
        <w:rPr>
          <w:rtl/>
          <w:lang w:bidi="fa-IR"/>
        </w:rPr>
        <w:t xml:space="preserve">، </w:t>
      </w:r>
      <w:r>
        <w:rPr>
          <w:rtl/>
          <w:lang w:bidi="fa-IR"/>
        </w:rPr>
        <w:t>ص 293</w:t>
      </w:r>
      <w:r w:rsidR="00CC3E1D">
        <w:rPr>
          <w:rtl/>
          <w:lang w:bidi="fa-IR"/>
        </w:rPr>
        <w:t xml:space="preserve">، </w:t>
      </w:r>
      <w:r>
        <w:rPr>
          <w:rtl/>
          <w:lang w:bidi="fa-IR"/>
        </w:rPr>
        <w:t>حديث 10701</w:t>
      </w:r>
      <w:r w:rsidR="00CC3E1D">
        <w:rPr>
          <w:rtl/>
          <w:lang w:bidi="fa-IR"/>
        </w:rPr>
        <w:t xml:space="preserve">. </w:t>
      </w:r>
    </w:p>
    <w:p w:rsidR="009C2EE6" w:rsidRDefault="009C2EE6" w:rsidP="003C63C8">
      <w:pPr>
        <w:pStyle w:val="libFootnote"/>
        <w:rPr>
          <w:rtl/>
          <w:lang w:bidi="fa-IR"/>
        </w:rPr>
      </w:pPr>
      <w:r>
        <w:rPr>
          <w:rtl/>
          <w:lang w:bidi="fa-IR"/>
        </w:rPr>
        <w:t>17- بحارالانوار</w:t>
      </w:r>
      <w:r w:rsidR="00CC3E1D">
        <w:rPr>
          <w:rtl/>
          <w:lang w:bidi="fa-IR"/>
        </w:rPr>
        <w:t xml:space="preserve">، </w:t>
      </w:r>
      <w:r>
        <w:rPr>
          <w:rtl/>
          <w:lang w:bidi="fa-IR"/>
        </w:rPr>
        <w:t>ج 74</w:t>
      </w:r>
      <w:r w:rsidR="00CC3E1D">
        <w:rPr>
          <w:rtl/>
          <w:lang w:bidi="fa-IR"/>
        </w:rPr>
        <w:t xml:space="preserve">، </w:t>
      </w:r>
      <w:r>
        <w:rPr>
          <w:rtl/>
          <w:lang w:bidi="fa-IR"/>
        </w:rPr>
        <w:t>ص 419</w:t>
      </w:r>
      <w:r w:rsidR="00CC3E1D">
        <w:rPr>
          <w:rtl/>
          <w:lang w:bidi="fa-IR"/>
        </w:rPr>
        <w:t xml:space="preserve">، </w:t>
      </w:r>
      <w:r>
        <w:rPr>
          <w:rtl/>
          <w:lang w:bidi="fa-IR"/>
        </w:rPr>
        <w:t>حديث 40</w:t>
      </w:r>
      <w:r w:rsidR="00CC3E1D">
        <w:rPr>
          <w:rtl/>
          <w:lang w:bidi="fa-IR"/>
        </w:rPr>
        <w:t xml:space="preserve">. </w:t>
      </w:r>
    </w:p>
    <w:p w:rsidR="009C2EE6" w:rsidRDefault="009C2EE6" w:rsidP="003C63C8">
      <w:pPr>
        <w:pStyle w:val="libFootnote"/>
        <w:rPr>
          <w:rtl/>
          <w:lang w:bidi="fa-IR"/>
        </w:rPr>
      </w:pPr>
      <w:r>
        <w:rPr>
          <w:rtl/>
          <w:lang w:bidi="fa-IR"/>
        </w:rPr>
        <w:t>18- مستدرك الوسايل</w:t>
      </w:r>
      <w:r w:rsidR="00CC3E1D">
        <w:rPr>
          <w:rtl/>
          <w:lang w:bidi="fa-IR"/>
        </w:rPr>
        <w:t xml:space="preserve">، </w:t>
      </w:r>
      <w:r>
        <w:rPr>
          <w:rtl/>
          <w:lang w:bidi="fa-IR"/>
        </w:rPr>
        <w:t>ج 6</w:t>
      </w:r>
      <w:r w:rsidR="00CC3E1D">
        <w:rPr>
          <w:rtl/>
          <w:lang w:bidi="fa-IR"/>
        </w:rPr>
        <w:t xml:space="preserve">، </w:t>
      </w:r>
      <w:r>
        <w:rPr>
          <w:rtl/>
          <w:lang w:bidi="fa-IR"/>
        </w:rPr>
        <w:t>ص 502</w:t>
      </w:r>
      <w:r w:rsidR="00CC3E1D">
        <w:rPr>
          <w:rtl/>
          <w:lang w:bidi="fa-IR"/>
        </w:rPr>
        <w:t xml:space="preserve">، </w:t>
      </w:r>
      <w:r>
        <w:rPr>
          <w:rtl/>
          <w:lang w:bidi="fa-IR"/>
        </w:rPr>
        <w:t>حديث 7364</w:t>
      </w:r>
      <w:r w:rsidR="00CC3E1D">
        <w:rPr>
          <w:rtl/>
          <w:lang w:bidi="fa-IR"/>
        </w:rPr>
        <w:t xml:space="preserve">. </w:t>
      </w:r>
    </w:p>
    <w:p w:rsidR="009C2EE6" w:rsidRDefault="009C2EE6" w:rsidP="003C63C8">
      <w:pPr>
        <w:pStyle w:val="libFootnote"/>
        <w:rPr>
          <w:rtl/>
          <w:lang w:bidi="fa-IR"/>
        </w:rPr>
      </w:pPr>
      <w:r>
        <w:rPr>
          <w:rtl/>
          <w:lang w:bidi="fa-IR"/>
        </w:rPr>
        <w:t>19- عدة الداعى</w:t>
      </w:r>
      <w:r w:rsidR="00CC3E1D">
        <w:rPr>
          <w:rtl/>
          <w:lang w:bidi="fa-IR"/>
        </w:rPr>
        <w:t xml:space="preserve">، </w:t>
      </w:r>
      <w:r>
        <w:rPr>
          <w:rtl/>
          <w:lang w:bidi="fa-IR"/>
        </w:rPr>
        <w:t>ص 89</w:t>
      </w:r>
      <w:r w:rsidR="00CC3E1D">
        <w:rPr>
          <w:rtl/>
          <w:lang w:bidi="fa-IR"/>
        </w:rPr>
        <w:t xml:space="preserve">. </w:t>
      </w:r>
    </w:p>
    <w:p w:rsidR="009C2EE6" w:rsidRDefault="009C2EE6" w:rsidP="003C63C8">
      <w:pPr>
        <w:pStyle w:val="libFootnote"/>
        <w:rPr>
          <w:rtl/>
          <w:lang w:bidi="fa-IR"/>
        </w:rPr>
      </w:pPr>
      <w:r>
        <w:rPr>
          <w:rtl/>
          <w:lang w:bidi="fa-IR"/>
        </w:rPr>
        <w:t>20- تهذيب الاحكام</w:t>
      </w:r>
      <w:r w:rsidR="00CC3E1D">
        <w:rPr>
          <w:rtl/>
          <w:lang w:bidi="fa-IR"/>
        </w:rPr>
        <w:t xml:space="preserve">، </w:t>
      </w:r>
      <w:r>
        <w:rPr>
          <w:rtl/>
          <w:lang w:bidi="fa-IR"/>
        </w:rPr>
        <w:t>ج 3</w:t>
      </w:r>
      <w:r w:rsidR="00CC3E1D">
        <w:rPr>
          <w:rtl/>
          <w:lang w:bidi="fa-IR"/>
        </w:rPr>
        <w:t xml:space="preserve">، </w:t>
      </w:r>
      <w:r>
        <w:rPr>
          <w:rtl/>
          <w:lang w:bidi="fa-IR"/>
        </w:rPr>
        <w:t>ص 283</w:t>
      </w:r>
      <w:r w:rsidR="00CC3E1D">
        <w:rPr>
          <w:rtl/>
          <w:lang w:bidi="fa-IR"/>
        </w:rPr>
        <w:t xml:space="preserve">، </w:t>
      </w:r>
      <w:r>
        <w:rPr>
          <w:rtl/>
          <w:lang w:bidi="fa-IR"/>
        </w:rPr>
        <w:t>حديث 839</w:t>
      </w:r>
      <w:r w:rsidR="00CC3E1D">
        <w:rPr>
          <w:rtl/>
          <w:lang w:bidi="fa-IR"/>
        </w:rPr>
        <w:t xml:space="preserve">، </w:t>
      </w:r>
      <w:r>
        <w:rPr>
          <w:rtl/>
          <w:lang w:bidi="fa-IR"/>
        </w:rPr>
        <w:t>وسايل الشيعه</w:t>
      </w:r>
      <w:r w:rsidR="00CC3E1D">
        <w:rPr>
          <w:rtl/>
          <w:lang w:bidi="fa-IR"/>
        </w:rPr>
        <w:t xml:space="preserve">، </w:t>
      </w:r>
      <w:r>
        <w:rPr>
          <w:rtl/>
          <w:lang w:bidi="fa-IR"/>
        </w:rPr>
        <w:t>ج 8</w:t>
      </w:r>
      <w:r w:rsidR="00CC3E1D">
        <w:rPr>
          <w:rtl/>
          <w:lang w:bidi="fa-IR"/>
        </w:rPr>
        <w:t xml:space="preserve">، </w:t>
      </w:r>
      <w:r>
        <w:rPr>
          <w:rtl/>
          <w:lang w:bidi="fa-IR"/>
        </w:rPr>
        <w:t>ص 423</w:t>
      </w:r>
      <w:r w:rsidR="00CC3E1D">
        <w:rPr>
          <w:rtl/>
          <w:lang w:bidi="fa-IR"/>
        </w:rPr>
        <w:t xml:space="preserve">، </w:t>
      </w:r>
      <w:r>
        <w:rPr>
          <w:rtl/>
          <w:lang w:bidi="fa-IR"/>
        </w:rPr>
        <w:t>حديث 11073</w:t>
      </w:r>
      <w:r w:rsidR="00CC3E1D">
        <w:rPr>
          <w:rtl/>
          <w:lang w:bidi="fa-IR"/>
        </w:rPr>
        <w:t xml:space="preserve">. </w:t>
      </w:r>
    </w:p>
    <w:p w:rsidR="009C2EE6" w:rsidRDefault="009C2EE6" w:rsidP="003C63C8">
      <w:pPr>
        <w:pStyle w:val="libFootnote"/>
        <w:rPr>
          <w:rtl/>
          <w:lang w:bidi="fa-IR"/>
        </w:rPr>
      </w:pPr>
      <w:r>
        <w:rPr>
          <w:rtl/>
          <w:lang w:bidi="fa-IR"/>
        </w:rPr>
        <w:t>21- وسايل الشيعه</w:t>
      </w:r>
      <w:r w:rsidR="00CC3E1D">
        <w:rPr>
          <w:rtl/>
          <w:lang w:bidi="fa-IR"/>
        </w:rPr>
        <w:t xml:space="preserve">، </w:t>
      </w:r>
      <w:r>
        <w:rPr>
          <w:rtl/>
          <w:lang w:bidi="fa-IR"/>
        </w:rPr>
        <w:t>ج 8</w:t>
      </w:r>
      <w:r w:rsidR="00CC3E1D">
        <w:rPr>
          <w:rtl/>
          <w:lang w:bidi="fa-IR"/>
        </w:rPr>
        <w:t xml:space="preserve">، </w:t>
      </w:r>
      <w:r>
        <w:rPr>
          <w:rtl/>
          <w:lang w:bidi="fa-IR"/>
        </w:rPr>
        <w:t>ص 422</w:t>
      </w:r>
      <w:r w:rsidR="00CC3E1D">
        <w:rPr>
          <w:rtl/>
          <w:lang w:bidi="fa-IR"/>
        </w:rPr>
        <w:t xml:space="preserve">، </w:t>
      </w:r>
      <w:r>
        <w:rPr>
          <w:rtl/>
          <w:lang w:bidi="fa-IR"/>
        </w:rPr>
        <w:t>حديث 11073</w:t>
      </w:r>
      <w:r w:rsidR="00CC3E1D">
        <w:rPr>
          <w:rtl/>
          <w:lang w:bidi="fa-IR"/>
        </w:rPr>
        <w:t xml:space="preserve">. </w:t>
      </w:r>
    </w:p>
    <w:p w:rsidR="009C2EE6" w:rsidRDefault="009C2EE6" w:rsidP="003C63C8">
      <w:pPr>
        <w:pStyle w:val="libFootnote"/>
        <w:rPr>
          <w:rtl/>
          <w:lang w:bidi="fa-IR"/>
        </w:rPr>
      </w:pPr>
      <w:r>
        <w:rPr>
          <w:rtl/>
          <w:lang w:bidi="fa-IR"/>
        </w:rPr>
        <w:t>22- كافى</w:t>
      </w:r>
      <w:r w:rsidR="00CC3E1D">
        <w:rPr>
          <w:rtl/>
          <w:lang w:bidi="fa-IR"/>
        </w:rPr>
        <w:t xml:space="preserve">، </w:t>
      </w:r>
      <w:r>
        <w:rPr>
          <w:rtl/>
          <w:lang w:bidi="fa-IR"/>
        </w:rPr>
        <w:t>ج 2</w:t>
      </w:r>
      <w:r w:rsidR="00CC3E1D">
        <w:rPr>
          <w:rtl/>
          <w:lang w:bidi="fa-IR"/>
        </w:rPr>
        <w:t xml:space="preserve">، </w:t>
      </w:r>
      <w:r>
        <w:rPr>
          <w:rtl/>
          <w:lang w:bidi="fa-IR"/>
        </w:rPr>
        <w:t>ص 262</w:t>
      </w:r>
      <w:r w:rsidR="00CC3E1D">
        <w:rPr>
          <w:rtl/>
          <w:lang w:bidi="fa-IR"/>
        </w:rPr>
        <w:t xml:space="preserve">، </w:t>
      </w:r>
      <w:r>
        <w:rPr>
          <w:rtl/>
          <w:lang w:bidi="fa-IR"/>
        </w:rPr>
        <w:t>حديث 11</w:t>
      </w:r>
      <w:r w:rsidR="00CC3E1D">
        <w:rPr>
          <w:rtl/>
          <w:lang w:bidi="fa-IR"/>
        </w:rPr>
        <w:t xml:space="preserve">، </w:t>
      </w:r>
      <w:r>
        <w:rPr>
          <w:rtl/>
          <w:lang w:bidi="fa-IR"/>
        </w:rPr>
        <w:t>بحارالانوار</w:t>
      </w:r>
      <w:r w:rsidR="00CC3E1D">
        <w:rPr>
          <w:rtl/>
          <w:lang w:bidi="fa-IR"/>
        </w:rPr>
        <w:t xml:space="preserve">، </w:t>
      </w:r>
      <w:r>
        <w:rPr>
          <w:rtl/>
          <w:lang w:bidi="fa-IR"/>
        </w:rPr>
        <w:t>ج 69</w:t>
      </w:r>
      <w:r w:rsidR="00CC3E1D">
        <w:rPr>
          <w:rtl/>
          <w:lang w:bidi="fa-IR"/>
        </w:rPr>
        <w:t xml:space="preserve">، </w:t>
      </w:r>
      <w:r>
        <w:rPr>
          <w:rtl/>
          <w:lang w:bidi="fa-IR"/>
        </w:rPr>
        <w:t>ص 13</w:t>
      </w:r>
      <w:r w:rsidR="00CC3E1D">
        <w:rPr>
          <w:rtl/>
          <w:lang w:bidi="fa-IR"/>
        </w:rPr>
        <w:t xml:space="preserve">، </w:t>
      </w:r>
      <w:r>
        <w:rPr>
          <w:rtl/>
          <w:lang w:bidi="fa-IR"/>
        </w:rPr>
        <w:t>حديث 13</w:t>
      </w:r>
      <w:r w:rsidR="00CC3E1D">
        <w:rPr>
          <w:rtl/>
          <w:lang w:bidi="fa-IR"/>
        </w:rPr>
        <w:t xml:space="preserve">. </w:t>
      </w:r>
    </w:p>
    <w:p w:rsidR="009C2EE6" w:rsidRDefault="009C2EE6" w:rsidP="003C63C8">
      <w:pPr>
        <w:pStyle w:val="libFootnote"/>
        <w:rPr>
          <w:rtl/>
          <w:lang w:bidi="fa-IR"/>
        </w:rPr>
      </w:pPr>
      <w:r>
        <w:rPr>
          <w:rtl/>
          <w:lang w:bidi="fa-IR"/>
        </w:rPr>
        <w:t>23- تصنيف غررالكم</w:t>
      </w:r>
      <w:r w:rsidR="00CC3E1D">
        <w:rPr>
          <w:rtl/>
          <w:lang w:bidi="fa-IR"/>
        </w:rPr>
        <w:t xml:space="preserve">، </w:t>
      </w:r>
      <w:r>
        <w:rPr>
          <w:rtl/>
          <w:lang w:bidi="fa-IR"/>
        </w:rPr>
        <w:t>ص 466</w:t>
      </w:r>
      <w:r w:rsidR="00CC3E1D">
        <w:rPr>
          <w:rtl/>
          <w:lang w:bidi="fa-IR"/>
        </w:rPr>
        <w:t xml:space="preserve">، </w:t>
      </w:r>
      <w:r>
        <w:rPr>
          <w:rtl/>
          <w:lang w:bidi="fa-IR"/>
        </w:rPr>
        <w:t>حديث 10717</w:t>
      </w:r>
      <w:r w:rsidR="00CC3E1D">
        <w:rPr>
          <w:rtl/>
          <w:lang w:bidi="fa-IR"/>
        </w:rPr>
        <w:t xml:space="preserve">. </w:t>
      </w:r>
    </w:p>
    <w:p w:rsidR="009C2EE6" w:rsidRDefault="009C2EE6" w:rsidP="003C63C8">
      <w:pPr>
        <w:pStyle w:val="libFootnote"/>
        <w:rPr>
          <w:rtl/>
          <w:lang w:bidi="fa-IR"/>
        </w:rPr>
      </w:pPr>
      <w:r>
        <w:rPr>
          <w:rtl/>
          <w:lang w:bidi="fa-IR"/>
        </w:rPr>
        <w:t>24- نهج البلاغه</w:t>
      </w:r>
      <w:r w:rsidR="00CC3E1D">
        <w:rPr>
          <w:rtl/>
          <w:lang w:bidi="fa-IR"/>
        </w:rPr>
        <w:t xml:space="preserve">، </w:t>
      </w:r>
      <w:r>
        <w:rPr>
          <w:rtl/>
          <w:lang w:bidi="fa-IR"/>
        </w:rPr>
        <w:t>ص 21</w:t>
      </w:r>
      <w:r w:rsidR="00CC3E1D">
        <w:rPr>
          <w:rtl/>
          <w:lang w:bidi="fa-IR"/>
        </w:rPr>
        <w:t xml:space="preserve">، </w:t>
      </w:r>
      <w:r>
        <w:rPr>
          <w:rtl/>
          <w:lang w:bidi="fa-IR"/>
        </w:rPr>
        <w:t>خطبه 40</w:t>
      </w:r>
      <w:r w:rsidR="00CC3E1D">
        <w:rPr>
          <w:rtl/>
          <w:lang w:bidi="fa-IR"/>
        </w:rPr>
        <w:t xml:space="preserve">. </w:t>
      </w:r>
    </w:p>
    <w:p w:rsidR="009C2EE6" w:rsidRDefault="009C2EE6" w:rsidP="003C63C8">
      <w:pPr>
        <w:pStyle w:val="libFootnote"/>
        <w:rPr>
          <w:rtl/>
          <w:lang w:bidi="fa-IR"/>
        </w:rPr>
      </w:pPr>
      <w:r>
        <w:rPr>
          <w:rtl/>
          <w:lang w:bidi="fa-IR"/>
        </w:rPr>
        <w:lastRenderedPageBreak/>
        <w:t>25- مستدرك الوسايل</w:t>
      </w:r>
      <w:r w:rsidR="00CC3E1D">
        <w:rPr>
          <w:rtl/>
          <w:lang w:bidi="fa-IR"/>
        </w:rPr>
        <w:t xml:space="preserve">، </w:t>
      </w:r>
      <w:r>
        <w:rPr>
          <w:rtl/>
          <w:lang w:bidi="fa-IR"/>
        </w:rPr>
        <w:t>ج 6</w:t>
      </w:r>
      <w:r w:rsidR="00CC3E1D">
        <w:rPr>
          <w:rtl/>
          <w:lang w:bidi="fa-IR"/>
        </w:rPr>
        <w:t xml:space="preserve">، </w:t>
      </w:r>
      <w:r>
        <w:rPr>
          <w:rtl/>
          <w:lang w:bidi="fa-IR"/>
        </w:rPr>
        <w:t>ص 462</w:t>
      </w:r>
      <w:r w:rsidR="00CC3E1D">
        <w:rPr>
          <w:rtl/>
          <w:lang w:bidi="fa-IR"/>
        </w:rPr>
        <w:t xml:space="preserve">، </w:t>
      </w:r>
      <w:r>
        <w:rPr>
          <w:rtl/>
          <w:lang w:bidi="fa-IR"/>
        </w:rPr>
        <w:t>حديث 7247</w:t>
      </w:r>
      <w:r w:rsidR="00CC3E1D">
        <w:rPr>
          <w:rtl/>
          <w:lang w:bidi="fa-IR"/>
        </w:rPr>
        <w:t xml:space="preserve">. </w:t>
      </w:r>
    </w:p>
    <w:p w:rsidR="009C2EE6" w:rsidRDefault="009C2EE6" w:rsidP="003C63C8">
      <w:pPr>
        <w:pStyle w:val="libFootnote"/>
        <w:rPr>
          <w:rtl/>
          <w:lang w:bidi="fa-IR"/>
        </w:rPr>
      </w:pPr>
      <w:r>
        <w:rPr>
          <w:rtl/>
          <w:lang w:bidi="fa-IR"/>
        </w:rPr>
        <w:t>26- من لا يحضره الفقيه</w:t>
      </w:r>
      <w:r w:rsidR="00CC3E1D">
        <w:rPr>
          <w:rtl/>
          <w:lang w:bidi="fa-IR"/>
        </w:rPr>
        <w:t xml:space="preserve">، </w:t>
      </w:r>
      <w:r>
        <w:rPr>
          <w:rtl/>
          <w:lang w:bidi="fa-IR"/>
        </w:rPr>
        <w:t>ج 1</w:t>
      </w:r>
      <w:r w:rsidR="00CC3E1D">
        <w:rPr>
          <w:rtl/>
          <w:lang w:bidi="fa-IR"/>
        </w:rPr>
        <w:t xml:space="preserve">، </w:t>
      </w:r>
      <w:r>
        <w:rPr>
          <w:rtl/>
          <w:lang w:bidi="fa-IR"/>
        </w:rPr>
        <w:t>ص 247</w:t>
      </w:r>
      <w:r w:rsidR="00CC3E1D">
        <w:rPr>
          <w:rtl/>
          <w:lang w:bidi="fa-IR"/>
        </w:rPr>
        <w:t xml:space="preserve">، </w:t>
      </w:r>
      <w:r>
        <w:rPr>
          <w:rtl/>
          <w:lang w:bidi="fa-IR"/>
        </w:rPr>
        <w:t>حديث 1100</w:t>
      </w:r>
      <w:r w:rsidR="00CC3E1D">
        <w:rPr>
          <w:rtl/>
          <w:lang w:bidi="fa-IR"/>
        </w:rPr>
        <w:t xml:space="preserve">، </w:t>
      </w:r>
      <w:r>
        <w:rPr>
          <w:rtl/>
          <w:lang w:bidi="fa-IR"/>
        </w:rPr>
        <w:t>وسايل الشيعه</w:t>
      </w:r>
      <w:r w:rsidR="00CC3E1D">
        <w:rPr>
          <w:rtl/>
          <w:lang w:bidi="fa-IR"/>
        </w:rPr>
        <w:t xml:space="preserve">، </w:t>
      </w:r>
      <w:r>
        <w:rPr>
          <w:rtl/>
          <w:lang w:bidi="fa-IR"/>
        </w:rPr>
        <w:t>ج 8</w:t>
      </w:r>
      <w:r w:rsidR="00CC3E1D">
        <w:rPr>
          <w:rtl/>
          <w:lang w:bidi="fa-IR"/>
        </w:rPr>
        <w:t xml:space="preserve">، </w:t>
      </w:r>
      <w:r>
        <w:rPr>
          <w:rtl/>
          <w:lang w:bidi="fa-IR"/>
        </w:rPr>
        <w:t>ص 347</w:t>
      </w:r>
      <w:r w:rsidR="00CC3E1D">
        <w:rPr>
          <w:rtl/>
          <w:lang w:bidi="fa-IR"/>
        </w:rPr>
        <w:t xml:space="preserve">، </w:t>
      </w:r>
      <w:r>
        <w:rPr>
          <w:rtl/>
          <w:lang w:bidi="fa-IR"/>
        </w:rPr>
        <w:t>حديث 10867</w:t>
      </w:r>
      <w:r w:rsidR="00CC3E1D">
        <w:rPr>
          <w:rtl/>
          <w:lang w:bidi="fa-IR"/>
        </w:rPr>
        <w:t xml:space="preserve">. </w:t>
      </w:r>
    </w:p>
    <w:p w:rsidR="009C2EE6" w:rsidRDefault="009C2EE6" w:rsidP="003C63C8">
      <w:pPr>
        <w:pStyle w:val="libFootnote"/>
        <w:rPr>
          <w:rtl/>
          <w:lang w:bidi="fa-IR"/>
        </w:rPr>
      </w:pPr>
      <w:r>
        <w:rPr>
          <w:rtl/>
          <w:lang w:bidi="fa-IR"/>
        </w:rPr>
        <w:t>27- تهذيب الاحكام</w:t>
      </w:r>
      <w:r w:rsidR="00CC3E1D">
        <w:rPr>
          <w:rtl/>
          <w:lang w:bidi="fa-IR"/>
        </w:rPr>
        <w:t xml:space="preserve">، </w:t>
      </w:r>
      <w:r>
        <w:rPr>
          <w:rtl/>
          <w:lang w:bidi="fa-IR"/>
        </w:rPr>
        <w:t>ج 3</w:t>
      </w:r>
      <w:r w:rsidR="00CC3E1D">
        <w:rPr>
          <w:rtl/>
          <w:lang w:bidi="fa-IR"/>
        </w:rPr>
        <w:t xml:space="preserve">، </w:t>
      </w:r>
      <w:r>
        <w:rPr>
          <w:rtl/>
          <w:lang w:bidi="fa-IR"/>
        </w:rPr>
        <w:t>ص 56</w:t>
      </w:r>
      <w:r w:rsidR="00CC3E1D">
        <w:rPr>
          <w:rtl/>
          <w:lang w:bidi="fa-IR"/>
        </w:rPr>
        <w:t xml:space="preserve">، </w:t>
      </w:r>
      <w:r>
        <w:rPr>
          <w:rtl/>
          <w:lang w:bidi="fa-IR"/>
        </w:rPr>
        <w:t>حديث 194</w:t>
      </w:r>
      <w:r w:rsidR="00CC3E1D">
        <w:rPr>
          <w:rtl/>
          <w:lang w:bidi="fa-IR"/>
        </w:rPr>
        <w:t xml:space="preserve">، </w:t>
      </w:r>
      <w:r>
        <w:rPr>
          <w:rtl/>
          <w:lang w:bidi="fa-IR"/>
        </w:rPr>
        <w:t>وسايل الشيعه</w:t>
      </w:r>
      <w:r w:rsidR="00CC3E1D">
        <w:rPr>
          <w:rtl/>
          <w:lang w:bidi="fa-IR"/>
        </w:rPr>
        <w:t xml:space="preserve">، </w:t>
      </w:r>
      <w:r>
        <w:rPr>
          <w:rtl/>
          <w:lang w:bidi="fa-IR"/>
        </w:rPr>
        <w:t>ج 8</w:t>
      </w:r>
      <w:r w:rsidR="00CC3E1D">
        <w:rPr>
          <w:rtl/>
          <w:lang w:bidi="fa-IR"/>
        </w:rPr>
        <w:t xml:space="preserve">، </w:t>
      </w:r>
      <w:r>
        <w:rPr>
          <w:rtl/>
          <w:lang w:bidi="fa-IR"/>
        </w:rPr>
        <w:t>ص 346</w:t>
      </w:r>
      <w:r w:rsidR="00CC3E1D">
        <w:rPr>
          <w:rtl/>
          <w:lang w:bidi="fa-IR"/>
        </w:rPr>
        <w:t xml:space="preserve">، </w:t>
      </w:r>
      <w:r>
        <w:rPr>
          <w:rtl/>
          <w:lang w:bidi="fa-IR"/>
        </w:rPr>
        <w:t>حديث 10866</w:t>
      </w:r>
      <w:r w:rsidR="00CC3E1D">
        <w:rPr>
          <w:rtl/>
          <w:lang w:bidi="fa-IR"/>
        </w:rPr>
        <w:t xml:space="preserve">. </w:t>
      </w:r>
    </w:p>
    <w:p w:rsidR="009C2EE6" w:rsidRDefault="009C2EE6" w:rsidP="003C63C8">
      <w:pPr>
        <w:pStyle w:val="libFootnote"/>
        <w:rPr>
          <w:rtl/>
          <w:lang w:bidi="fa-IR"/>
        </w:rPr>
      </w:pPr>
      <w:r>
        <w:rPr>
          <w:rtl/>
          <w:lang w:bidi="fa-IR"/>
        </w:rPr>
        <w:t>28- نهج البلاغه</w:t>
      </w:r>
      <w:r w:rsidR="00CC3E1D">
        <w:rPr>
          <w:rtl/>
          <w:lang w:bidi="fa-IR"/>
        </w:rPr>
        <w:t xml:space="preserve">، </w:t>
      </w:r>
      <w:r>
        <w:rPr>
          <w:rtl/>
          <w:lang w:bidi="fa-IR"/>
        </w:rPr>
        <w:t>ص 4</w:t>
      </w:r>
      <w:r w:rsidR="00CC3E1D">
        <w:rPr>
          <w:rtl/>
          <w:lang w:bidi="fa-IR"/>
        </w:rPr>
        <w:t xml:space="preserve">، </w:t>
      </w:r>
      <w:r>
        <w:rPr>
          <w:rtl/>
          <w:lang w:bidi="fa-IR"/>
        </w:rPr>
        <w:t>خطبه 1</w:t>
      </w:r>
      <w:r w:rsidR="00CC3E1D">
        <w:rPr>
          <w:rtl/>
          <w:lang w:bidi="fa-IR"/>
        </w:rPr>
        <w:t xml:space="preserve">. </w:t>
      </w:r>
    </w:p>
    <w:p w:rsidR="009C2EE6" w:rsidRDefault="009C2EE6" w:rsidP="003C63C8">
      <w:pPr>
        <w:pStyle w:val="libFootnote"/>
        <w:rPr>
          <w:rtl/>
          <w:lang w:bidi="fa-IR"/>
        </w:rPr>
      </w:pPr>
      <w:r>
        <w:rPr>
          <w:rtl/>
          <w:lang w:bidi="fa-IR"/>
        </w:rPr>
        <w:t>29- وسايل الشيعه</w:t>
      </w:r>
      <w:r w:rsidR="00CC3E1D">
        <w:rPr>
          <w:rtl/>
          <w:lang w:bidi="fa-IR"/>
        </w:rPr>
        <w:t xml:space="preserve">، </w:t>
      </w:r>
      <w:r>
        <w:rPr>
          <w:rtl/>
          <w:lang w:bidi="fa-IR"/>
        </w:rPr>
        <w:t>ج 15</w:t>
      </w:r>
      <w:r w:rsidR="00CC3E1D">
        <w:rPr>
          <w:rtl/>
          <w:lang w:bidi="fa-IR"/>
        </w:rPr>
        <w:t xml:space="preserve">، </w:t>
      </w:r>
      <w:r>
        <w:rPr>
          <w:rtl/>
          <w:lang w:bidi="fa-IR"/>
        </w:rPr>
        <w:t>ص 207</w:t>
      </w:r>
      <w:r w:rsidR="00CC3E1D">
        <w:rPr>
          <w:rtl/>
          <w:lang w:bidi="fa-IR"/>
        </w:rPr>
        <w:t xml:space="preserve">، </w:t>
      </w:r>
      <w:r>
        <w:rPr>
          <w:rtl/>
          <w:lang w:bidi="fa-IR"/>
        </w:rPr>
        <w:t>حديث 20291</w:t>
      </w:r>
      <w:r w:rsidR="00CC3E1D">
        <w:rPr>
          <w:rtl/>
          <w:lang w:bidi="fa-IR"/>
        </w:rPr>
        <w:t xml:space="preserve">. </w:t>
      </w:r>
    </w:p>
    <w:p w:rsidR="009C2EE6" w:rsidRDefault="009C2EE6" w:rsidP="003C63C8">
      <w:pPr>
        <w:pStyle w:val="libFootnote"/>
        <w:rPr>
          <w:rtl/>
          <w:lang w:bidi="fa-IR"/>
        </w:rPr>
      </w:pPr>
      <w:r>
        <w:rPr>
          <w:rtl/>
          <w:lang w:bidi="fa-IR"/>
        </w:rPr>
        <w:t>30- مستدرك الوسايل</w:t>
      </w:r>
      <w:r w:rsidR="00CC3E1D">
        <w:rPr>
          <w:rtl/>
          <w:lang w:bidi="fa-IR"/>
        </w:rPr>
        <w:t xml:space="preserve">، </w:t>
      </w:r>
      <w:r>
        <w:rPr>
          <w:rtl/>
          <w:lang w:bidi="fa-IR"/>
        </w:rPr>
        <w:t>ج 11</w:t>
      </w:r>
      <w:r w:rsidR="00CC3E1D">
        <w:rPr>
          <w:rtl/>
          <w:lang w:bidi="fa-IR"/>
        </w:rPr>
        <w:t xml:space="preserve">، </w:t>
      </w:r>
      <w:r>
        <w:rPr>
          <w:rtl/>
          <w:lang w:bidi="fa-IR"/>
        </w:rPr>
        <w:t>ص 187</w:t>
      </w:r>
      <w:r w:rsidR="00CC3E1D">
        <w:rPr>
          <w:rtl/>
          <w:lang w:bidi="fa-IR"/>
        </w:rPr>
        <w:t xml:space="preserve">، </w:t>
      </w:r>
      <w:r>
        <w:rPr>
          <w:rtl/>
          <w:lang w:bidi="fa-IR"/>
        </w:rPr>
        <w:t>حديث 12701</w:t>
      </w:r>
      <w:r w:rsidR="00CC3E1D">
        <w:rPr>
          <w:rtl/>
          <w:lang w:bidi="fa-IR"/>
        </w:rPr>
        <w:t xml:space="preserve">. </w:t>
      </w:r>
    </w:p>
    <w:p w:rsidR="009C2EE6" w:rsidRDefault="009C2EE6" w:rsidP="003C63C8">
      <w:pPr>
        <w:pStyle w:val="libFootnote"/>
        <w:rPr>
          <w:rtl/>
          <w:lang w:bidi="fa-IR"/>
        </w:rPr>
      </w:pPr>
      <w:r>
        <w:rPr>
          <w:rtl/>
          <w:lang w:bidi="fa-IR"/>
        </w:rPr>
        <w:t>31- نهج البلاغه</w:t>
      </w:r>
      <w:r w:rsidR="00CC3E1D">
        <w:rPr>
          <w:rtl/>
          <w:lang w:bidi="fa-IR"/>
        </w:rPr>
        <w:t xml:space="preserve">، </w:t>
      </w:r>
      <w:r>
        <w:rPr>
          <w:rtl/>
          <w:lang w:bidi="fa-IR"/>
        </w:rPr>
        <w:t>ص 198</w:t>
      </w:r>
      <w:r w:rsidR="00CC3E1D">
        <w:rPr>
          <w:rtl/>
          <w:lang w:bidi="fa-IR"/>
        </w:rPr>
        <w:t xml:space="preserve">، </w:t>
      </w:r>
      <w:r>
        <w:rPr>
          <w:rtl/>
          <w:lang w:bidi="fa-IR"/>
        </w:rPr>
        <w:t>حكمت 107</w:t>
      </w:r>
      <w:r w:rsidR="00CC3E1D">
        <w:rPr>
          <w:rtl/>
          <w:lang w:bidi="fa-IR"/>
        </w:rPr>
        <w:t xml:space="preserve">. </w:t>
      </w:r>
    </w:p>
    <w:p w:rsidR="009C2EE6" w:rsidRDefault="009C2EE6" w:rsidP="003C63C8">
      <w:pPr>
        <w:pStyle w:val="libFootnote"/>
        <w:rPr>
          <w:rtl/>
          <w:lang w:bidi="fa-IR"/>
        </w:rPr>
      </w:pPr>
      <w:r>
        <w:rPr>
          <w:rtl/>
          <w:lang w:bidi="fa-IR"/>
        </w:rPr>
        <w:t>32- تصنيف غررالحكم</w:t>
      </w:r>
      <w:r w:rsidR="00CC3E1D">
        <w:rPr>
          <w:rtl/>
          <w:lang w:bidi="fa-IR"/>
        </w:rPr>
        <w:t xml:space="preserve">، </w:t>
      </w:r>
      <w:r>
        <w:rPr>
          <w:rtl/>
          <w:lang w:bidi="fa-IR"/>
        </w:rPr>
        <w:t>ص 64</w:t>
      </w:r>
      <w:r w:rsidR="00CC3E1D">
        <w:rPr>
          <w:rtl/>
          <w:lang w:bidi="fa-IR"/>
        </w:rPr>
        <w:t xml:space="preserve">، </w:t>
      </w:r>
      <w:r>
        <w:rPr>
          <w:rtl/>
          <w:lang w:bidi="fa-IR"/>
        </w:rPr>
        <w:t>حديث 819</w:t>
      </w:r>
      <w:r w:rsidR="00CC3E1D">
        <w:rPr>
          <w:rtl/>
          <w:lang w:bidi="fa-IR"/>
        </w:rPr>
        <w:t xml:space="preserve">. </w:t>
      </w:r>
    </w:p>
    <w:p w:rsidR="009C2EE6" w:rsidRDefault="009C2EE6" w:rsidP="003C63C8">
      <w:pPr>
        <w:pStyle w:val="libFootnote"/>
        <w:rPr>
          <w:rtl/>
          <w:lang w:bidi="fa-IR"/>
        </w:rPr>
      </w:pPr>
      <w:r>
        <w:rPr>
          <w:rtl/>
          <w:lang w:bidi="fa-IR"/>
        </w:rPr>
        <w:t>33- مستدرك الوسايل</w:t>
      </w:r>
      <w:r w:rsidR="00CC3E1D">
        <w:rPr>
          <w:rtl/>
          <w:lang w:bidi="fa-IR"/>
        </w:rPr>
        <w:t xml:space="preserve">، </w:t>
      </w:r>
      <w:r>
        <w:rPr>
          <w:rtl/>
          <w:lang w:bidi="fa-IR"/>
        </w:rPr>
        <w:t>ج 8</w:t>
      </w:r>
      <w:r w:rsidR="00CC3E1D">
        <w:rPr>
          <w:rtl/>
          <w:lang w:bidi="fa-IR"/>
        </w:rPr>
        <w:t xml:space="preserve">، </w:t>
      </w:r>
      <w:r>
        <w:rPr>
          <w:rtl/>
          <w:lang w:bidi="fa-IR"/>
        </w:rPr>
        <w:t>ص 449</w:t>
      </w:r>
      <w:r w:rsidR="00CC3E1D">
        <w:rPr>
          <w:rtl/>
          <w:lang w:bidi="fa-IR"/>
        </w:rPr>
        <w:t xml:space="preserve">، </w:t>
      </w:r>
      <w:r>
        <w:rPr>
          <w:rtl/>
          <w:lang w:bidi="fa-IR"/>
        </w:rPr>
        <w:t>حديث 9967</w:t>
      </w:r>
      <w:r w:rsidR="00CC3E1D">
        <w:rPr>
          <w:rtl/>
          <w:lang w:bidi="fa-IR"/>
        </w:rPr>
        <w:t xml:space="preserve">. </w:t>
      </w:r>
    </w:p>
    <w:p w:rsidR="009C2EE6" w:rsidRDefault="009C2EE6" w:rsidP="003C63C8">
      <w:pPr>
        <w:pStyle w:val="libFootnote"/>
        <w:rPr>
          <w:rtl/>
          <w:lang w:bidi="fa-IR"/>
        </w:rPr>
      </w:pPr>
      <w:r>
        <w:rPr>
          <w:rtl/>
          <w:lang w:bidi="fa-IR"/>
        </w:rPr>
        <w:t>34- مستدرك الوسايل</w:t>
      </w:r>
      <w:r w:rsidR="00CC3E1D">
        <w:rPr>
          <w:rtl/>
          <w:lang w:bidi="fa-IR"/>
        </w:rPr>
        <w:t xml:space="preserve">، </w:t>
      </w:r>
      <w:r>
        <w:rPr>
          <w:rtl/>
          <w:lang w:bidi="fa-IR"/>
        </w:rPr>
        <w:t>ج 11</w:t>
      </w:r>
      <w:r w:rsidR="00CC3E1D">
        <w:rPr>
          <w:rtl/>
          <w:lang w:bidi="fa-IR"/>
        </w:rPr>
        <w:t xml:space="preserve">، </w:t>
      </w:r>
      <w:r>
        <w:rPr>
          <w:rtl/>
          <w:lang w:bidi="fa-IR"/>
        </w:rPr>
        <w:t>ص 192</w:t>
      </w:r>
      <w:r w:rsidR="00CC3E1D">
        <w:rPr>
          <w:rtl/>
          <w:lang w:bidi="fa-IR"/>
        </w:rPr>
        <w:t xml:space="preserve">، </w:t>
      </w:r>
      <w:r>
        <w:rPr>
          <w:rtl/>
          <w:lang w:bidi="fa-IR"/>
        </w:rPr>
        <w:t>حديث 12719</w:t>
      </w:r>
      <w:r w:rsidR="00CC3E1D">
        <w:rPr>
          <w:rtl/>
          <w:lang w:bidi="fa-IR"/>
        </w:rPr>
        <w:t xml:space="preserve">. </w:t>
      </w:r>
    </w:p>
    <w:p w:rsidR="009C2EE6" w:rsidRDefault="009C2EE6" w:rsidP="003C63C8">
      <w:pPr>
        <w:pStyle w:val="libFootnote"/>
        <w:rPr>
          <w:rtl/>
          <w:lang w:bidi="fa-IR"/>
        </w:rPr>
      </w:pPr>
      <w:r>
        <w:rPr>
          <w:rtl/>
          <w:lang w:bidi="fa-IR"/>
        </w:rPr>
        <w:t>35- كافى</w:t>
      </w:r>
      <w:r w:rsidR="00CC3E1D">
        <w:rPr>
          <w:rtl/>
          <w:lang w:bidi="fa-IR"/>
        </w:rPr>
        <w:t xml:space="preserve">، </w:t>
      </w:r>
      <w:r>
        <w:rPr>
          <w:rtl/>
          <w:lang w:bidi="fa-IR"/>
        </w:rPr>
        <w:t>ج 2</w:t>
      </w:r>
      <w:r w:rsidR="00CC3E1D">
        <w:rPr>
          <w:rtl/>
          <w:lang w:bidi="fa-IR"/>
        </w:rPr>
        <w:t xml:space="preserve">، </w:t>
      </w:r>
      <w:r>
        <w:rPr>
          <w:rtl/>
          <w:lang w:bidi="fa-IR"/>
        </w:rPr>
        <w:t>ص 99</w:t>
      </w:r>
      <w:r w:rsidR="00CC3E1D">
        <w:rPr>
          <w:rtl/>
          <w:lang w:bidi="fa-IR"/>
        </w:rPr>
        <w:t xml:space="preserve">، </w:t>
      </w:r>
      <w:r>
        <w:rPr>
          <w:rtl/>
          <w:lang w:bidi="fa-IR"/>
        </w:rPr>
        <w:t>حديث 2</w:t>
      </w:r>
      <w:r w:rsidR="00CC3E1D">
        <w:rPr>
          <w:rtl/>
          <w:lang w:bidi="fa-IR"/>
        </w:rPr>
        <w:t xml:space="preserve">، </w:t>
      </w:r>
      <w:r>
        <w:rPr>
          <w:rtl/>
          <w:lang w:bidi="fa-IR"/>
        </w:rPr>
        <w:t>وسايل الشيعه</w:t>
      </w:r>
      <w:r w:rsidR="00CC3E1D">
        <w:rPr>
          <w:rtl/>
          <w:lang w:bidi="fa-IR"/>
        </w:rPr>
        <w:t xml:space="preserve">، </w:t>
      </w:r>
      <w:r>
        <w:rPr>
          <w:rtl/>
          <w:lang w:bidi="fa-IR"/>
        </w:rPr>
        <w:t>ج 12</w:t>
      </w:r>
      <w:r w:rsidR="00CC3E1D">
        <w:rPr>
          <w:rtl/>
          <w:lang w:bidi="fa-IR"/>
        </w:rPr>
        <w:t xml:space="preserve">، </w:t>
      </w:r>
      <w:r>
        <w:rPr>
          <w:rtl/>
          <w:lang w:bidi="fa-IR"/>
        </w:rPr>
        <w:t>ص 151</w:t>
      </w:r>
      <w:r w:rsidR="00CC3E1D">
        <w:rPr>
          <w:rtl/>
          <w:lang w:bidi="fa-IR"/>
        </w:rPr>
        <w:t xml:space="preserve">، </w:t>
      </w:r>
      <w:r>
        <w:rPr>
          <w:rtl/>
          <w:lang w:bidi="fa-IR"/>
        </w:rPr>
        <w:t>حديث 15916</w:t>
      </w:r>
      <w:r w:rsidR="00CC3E1D">
        <w:rPr>
          <w:rtl/>
          <w:lang w:bidi="fa-IR"/>
        </w:rPr>
        <w:t xml:space="preserve">. </w:t>
      </w:r>
    </w:p>
    <w:p w:rsidR="009C2EE6" w:rsidRDefault="009C2EE6" w:rsidP="003C63C8">
      <w:pPr>
        <w:pStyle w:val="libFootnote"/>
        <w:rPr>
          <w:rtl/>
          <w:lang w:bidi="fa-IR"/>
        </w:rPr>
      </w:pPr>
      <w:r>
        <w:rPr>
          <w:rtl/>
          <w:lang w:bidi="fa-IR"/>
        </w:rPr>
        <w:t>36- وسايل الشيعه</w:t>
      </w:r>
      <w:r w:rsidR="00CC3E1D">
        <w:rPr>
          <w:rtl/>
          <w:lang w:bidi="fa-IR"/>
        </w:rPr>
        <w:t xml:space="preserve">، </w:t>
      </w:r>
      <w:r>
        <w:rPr>
          <w:rtl/>
          <w:lang w:bidi="fa-IR"/>
        </w:rPr>
        <w:t>ج 12</w:t>
      </w:r>
      <w:r w:rsidR="00CC3E1D">
        <w:rPr>
          <w:rtl/>
          <w:lang w:bidi="fa-IR"/>
        </w:rPr>
        <w:t xml:space="preserve">، </w:t>
      </w:r>
      <w:r>
        <w:rPr>
          <w:rtl/>
          <w:lang w:bidi="fa-IR"/>
        </w:rPr>
        <w:t>ص 241</w:t>
      </w:r>
      <w:r w:rsidR="00CC3E1D">
        <w:rPr>
          <w:rtl/>
          <w:lang w:bidi="fa-IR"/>
        </w:rPr>
        <w:t xml:space="preserve">، </w:t>
      </w:r>
      <w:r>
        <w:rPr>
          <w:rtl/>
          <w:lang w:bidi="fa-IR"/>
        </w:rPr>
        <w:t>حديث 16198</w:t>
      </w:r>
      <w:r w:rsidR="00CC3E1D">
        <w:rPr>
          <w:rtl/>
          <w:lang w:bidi="fa-IR"/>
        </w:rPr>
        <w:t xml:space="preserve">. </w:t>
      </w:r>
    </w:p>
    <w:p w:rsidR="009C2EE6" w:rsidRDefault="009C2EE6" w:rsidP="003C63C8">
      <w:pPr>
        <w:pStyle w:val="libFootnote"/>
        <w:rPr>
          <w:rtl/>
          <w:lang w:bidi="fa-IR"/>
        </w:rPr>
      </w:pPr>
      <w:r>
        <w:rPr>
          <w:rtl/>
          <w:lang w:bidi="fa-IR"/>
        </w:rPr>
        <w:t>37- معانى الاخبار</w:t>
      </w:r>
      <w:r w:rsidR="00CC3E1D">
        <w:rPr>
          <w:rtl/>
          <w:lang w:bidi="fa-IR"/>
        </w:rPr>
        <w:t xml:space="preserve">، </w:t>
      </w:r>
      <w:r>
        <w:rPr>
          <w:rtl/>
          <w:lang w:bidi="fa-IR"/>
        </w:rPr>
        <w:t>ص 253</w:t>
      </w:r>
      <w:r w:rsidR="00CC3E1D">
        <w:rPr>
          <w:rtl/>
          <w:lang w:bidi="fa-IR"/>
        </w:rPr>
        <w:t xml:space="preserve">، </w:t>
      </w:r>
      <w:r>
        <w:rPr>
          <w:rtl/>
          <w:lang w:bidi="fa-IR"/>
        </w:rPr>
        <w:t>حديث 1</w:t>
      </w:r>
      <w:r w:rsidR="00CC3E1D">
        <w:rPr>
          <w:rtl/>
          <w:lang w:bidi="fa-IR"/>
        </w:rPr>
        <w:t xml:space="preserve">. </w:t>
      </w:r>
    </w:p>
    <w:p w:rsidR="009C2EE6" w:rsidRDefault="009C2EE6" w:rsidP="003C63C8">
      <w:pPr>
        <w:pStyle w:val="libFootnote"/>
        <w:rPr>
          <w:rtl/>
          <w:lang w:bidi="fa-IR"/>
        </w:rPr>
      </w:pPr>
      <w:r>
        <w:rPr>
          <w:rtl/>
          <w:lang w:bidi="fa-IR"/>
        </w:rPr>
        <w:t>38- تحف العقول</w:t>
      </w:r>
      <w:r w:rsidR="00CC3E1D">
        <w:rPr>
          <w:rtl/>
          <w:lang w:bidi="fa-IR"/>
        </w:rPr>
        <w:t xml:space="preserve">، </w:t>
      </w:r>
      <w:r>
        <w:rPr>
          <w:rtl/>
          <w:lang w:bidi="fa-IR"/>
        </w:rPr>
        <w:t>ص 305</w:t>
      </w:r>
      <w:r w:rsidR="00CC3E1D">
        <w:rPr>
          <w:rtl/>
          <w:lang w:bidi="fa-IR"/>
        </w:rPr>
        <w:t xml:space="preserve">. </w:t>
      </w:r>
    </w:p>
    <w:p w:rsidR="009C2EE6" w:rsidRDefault="009C2EE6" w:rsidP="003C63C8">
      <w:pPr>
        <w:pStyle w:val="libFootnote"/>
        <w:rPr>
          <w:rtl/>
          <w:lang w:bidi="fa-IR"/>
        </w:rPr>
      </w:pPr>
      <w:r>
        <w:rPr>
          <w:rtl/>
          <w:lang w:bidi="fa-IR"/>
        </w:rPr>
        <w:t>39- مشكاة الانوار</w:t>
      </w:r>
      <w:r w:rsidR="00CC3E1D">
        <w:rPr>
          <w:rtl/>
          <w:lang w:bidi="fa-IR"/>
        </w:rPr>
        <w:t xml:space="preserve">، </w:t>
      </w:r>
      <w:r>
        <w:rPr>
          <w:rtl/>
          <w:lang w:bidi="fa-IR"/>
        </w:rPr>
        <w:t>ص 317</w:t>
      </w:r>
      <w:r w:rsidR="00CC3E1D">
        <w:rPr>
          <w:rtl/>
          <w:lang w:bidi="fa-IR"/>
        </w:rPr>
        <w:t xml:space="preserve">، </w:t>
      </w:r>
      <w:r>
        <w:rPr>
          <w:rtl/>
          <w:lang w:bidi="fa-IR"/>
        </w:rPr>
        <w:t>حديث 1003</w:t>
      </w:r>
      <w:r w:rsidR="00CC3E1D">
        <w:rPr>
          <w:rtl/>
          <w:lang w:bidi="fa-IR"/>
        </w:rPr>
        <w:t xml:space="preserve">، </w:t>
      </w:r>
      <w:r>
        <w:rPr>
          <w:rtl/>
          <w:lang w:bidi="fa-IR"/>
        </w:rPr>
        <w:t>مستدرك الوسايل</w:t>
      </w:r>
      <w:r w:rsidR="00CC3E1D">
        <w:rPr>
          <w:rtl/>
          <w:lang w:bidi="fa-IR"/>
        </w:rPr>
        <w:t xml:space="preserve">، </w:t>
      </w:r>
      <w:r>
        <w:rPr>
          <w:rtl/>
          <w:lang w:bidi="fa-IR"/>
        </w:rPr>
        <w:t>ج 11</w:t>
      </w:r>
      <w:r w:rsidR="00CC3E1D">
        <w:rPr>
          <w:rtl/>
          <w:lang w:bidi="fa-IR"/>
        </w:rPr>
        <w:t xml:space="preserve">، </w:t>
      </w:r>
      <w:r>
        <w:rPr>
          <w:rtl/>
          <w:lang w:bidi="fa-IR"/>
        </w:rPr>
        <w:t>ص 188</w:t>
      </w:r>
      <w:r w:rsidR="00CC3E1D">
        <w:rPr>
          <w:rtl/>
          <w:lang w:bidi="fa-IR"/>
        </w:rPr>
        <w:t xml:space="preserve">، </w:t>
      </w:r>
      <w:r>
        <w:rPr>
          <w:rtl/>
          <w:lang w:bidi="fa-IR"/>
        </w:rPr>
        <w:t>حديث 12706</w:t>
      </w:r>
      <w:r w:rsidR="00CC3E1D">
        <w:rPr>
          <w:rtl/>
          <w:lang w:bidi="fa-IR"/>
        </w:rPr>
        <w:t xml:space="preserve">. </w:t>
      </w:r>
    </w:p>
    <w:p w:rsidR="009C2EE6" w:rsidRDefault="009C2EE6" w:rsidP="003C63C8">
      <w:pPr>
        <w:pStyle w:val="libFootnote"/>
        <w:rPr>
          <w:rtl/>
          <w:lang w:bidi="fa-IR"/>
        </w:rPr>
      </w:pPr>
      <w:r>
        <w:rPr>
          <w:rtl/>
          <w:lang w:bidi="fa-IR"/>
        </w:rPr>
        <w:t>40- كافى</w:t>
      </w:r>
      <w:r w:rsidR="00CC3E1D">
        <w:rPr>
          <w:rtl/>
          <w:lang w:bidi="fa-IR"/>
        </w:rPr>
        <w:t xml:space="preserve">، </w:t>
      </w:r>
      <w:r>
        <w:rPr>
          <w:rtl/>
          <w:lang w:bidi="fa-IR"/>
        </w:rPr>
        <w:t>ج 1</w:t>
      </w:r>
      <w:r w:rsidR="00CC3E1D">
        <w:rPr>
          <w:rtl/>
          <w:lang w:bidi="fa-IR"/>
        </w:rPr>
        <w:t xml:space="preserve">، </w:t>
      </w:r>
      <w:r>
        <w:rPr>
          <w:rtl/>
          <w:lang w:bidi="fa-IR"/>
        </w:rPr>
        <w:t>ص 44</w:t>
      </w:r>
      <w:r w:rsidR="00CC3E1D">
        <w:rPr>
          <w:rtl/>
          <w:lang w:bidi="fa-IR"/>
        </w:rPr>
        <w:t xml:space="preserve">، </w:t>
      </w:r>
      <w:r>
        <w:rPr>
          <w:rtl/>
          <w:lang w:bidi="fa-IR"/>
        </w:rPr>
        <w:t>حديث 3</w:t>
      </w:r>
      <w:r w:rsidR="00CC3E1D">
        <w:rPr>
          <w:rtl/>
          <w:lang w:bidi="fa-IR"/>
        </w:rPr>
        <w:t xml:space="preserve">. </w:t>
      </w:r>
    </w:p>
    <w:p w:rsidR="009C2EE6" w:rsidRDefault="009C2EE6" w:rsidP="003C63C8">
      <w:pPr>
        <w:pStyle w:val="libFootnote"/>
        <w:rPr>
          <w:rtl/>
          <w:lang w:bidi="fa-IR"/>
        </w:rPr>
      </w:pPr>
      <w:r>
        <w:rPr>
          <w:rtl/>
          <w:lang w:bidi="fa-IR"/>
        </w:rPr>
        <w:t>41- نهج البلاغه</w:t>
      </w:r>
      <w:r w:rsidR="00CC3E1D">
        <w:rPr>
          <w:rtl/>
          <w:lang w:bidi="fa-IR"/>
        </w:rPr>
        <w:t xml:space="preserve">، </w:t>
      </w:r>
      <w:r>
        <w:rPr>
          <w:rtl/>
          <w:lang w:bidi="fa-IR"/>
        </w:rPr>
        <w:t>ص 57</w:t>
      </w:r>
      <w:r w:rsidR="00CC3E1D">
        <w:rPr>
          <w:rtl/>
          <w:lang w:bidi="fa-IR"/>
        </w:rPr>
        <w:t xml:space="preserve">، </w:t>
      </w:r>
      <w:r>
        <w:rPr>
          <w:rtl/>
          <w:lang w:bidi="fa-IR"/>
        </w:rPr>
        <w:t>خطبه 110</w:t>
      </w:r>
      <w:r w:rsidR="00CC3E1D">
        <w:rPr>
          <w:rtl/>
          <w:lang w:bidi="fa-IR"/>
        </w:rPr>
        <w:t xml:space="preserve">. </w:t>
      </w:r>
    </w:p>
    <w:p w:rsidR="009C2EE6" w:rsidRDefault="009C2EE6" w:rsidP="003C63C8">
      <w:pPr>
        <w:pStyle w:val="libFootnote"/>
        <w:rPr>
          <w:rtl/>
          <w:lang w:bidi="fa-IR"/>
        </w:rPr>
      </w:pPr>
      <w:r>
        <w:rPr>
          <w:rtl/>
          <w:lang w:bidi="fa-IR"/>
        </w:rPr>
        <w:t>42- اعلام الدين</w:t>
      </w:r>
      <w:r w:rsidR="00CC3E1D">
        <w:rPr>
          <w:rtl/>
          <w:lang w:bidi="fa-IR"/>
        </w:rPr>
        <w:t xml:space="preserve">، </w:t>
      </w:r>
      <w:r>
        <w:rPr>
          <w:rtl/>
          <w:lang w:bidi="fa-IR"/>
        </w:rPr>
        <w:t>ص 89</w:t>
      </w:r>
      <w:r w:rsidR="00CC3E1D">
        <w:rPr>
          <w:rtl/>
          <w:lang w:bidi="fa-IR"/>
        </w:rPr>
        <w:t xml:space="preserve">. </w:t>
      </w:r>
    </w:p>
    <w:p w:rsidR="009C2EE6" w:rsidRDefault="009C2EE6" w:rsidP="003C63C8">
      <w:pPr>
        <w:pStyle w:val="libFootnote"/>
        <w:rPr>
          <w:rtl/>
          <w:lang w:bidi="fa-IR"/>
        </w:rPr>
      </w:pPr>
      <w:r>
        <w:rPr>
          <w:rtl/>
          <w:lang w:bidi="fa-IR"/>
        </w:rPr>
        <w:t>43- سوره اعراف</w:t>
      </w:r>
      <w:r w:rsidR="00CC3E1D">
        <w:rPr>
          <w:rtl/>
          <w:lang w:bidi="fa-IR"/>
        </w:rPr>
        <w:t xml:space="preserve">، </w:t>
      </w:r>
      <w:r>
        <w:rPr>
          <w:rtl/>
          <w:lang w:bidi="fa-IR"/>
        </w:rPr>
        <w:t>آيه 179</w:t>
      </w:r>
      <w:r w:rsidR="00CC3E1D">
        <w:rPr>
          <w:rtl/>
          <w:lang w:bidi="fa-IR"/>
        </w:rPr>
        <w:t xml:space="preserve">. </w:t>
      </w:r>
    </w:p>
    <w:p w:rsidR="009C2EE6" w:rsidRDefault="009C2EE6" w:rsidP="003C63C8">
      <w:pPr>
        <w:pStyle w:val="libFootnote"/>
        <w:rPr>
          <w:rtl/>
          <w:lang w:bidi="fa-IR"/>
        </w:rPr>
      </w:pPr>
      <w:r>
        <w:rPr>
          <w:rtl/>
          <w:lang w:bidi="fa-IR"/>
        </w:rPr>
        <w:t>44- نهج البلاغه</w:t>
      </w:r>
      <w:r w:rsidR="00CC3E1D">
        <w:rPr>
          <w:rtl/>
          <w:lang w:bidi="fa-IR"/>
        </w:rPr>
        <w:t xml:space="preserve">، </w:t>
      </w:r>
      <w:r>
        <w:rPr>
          <w:rtl/>
          <w:lang w:bidi="fa-IR"/>
        </w:rPr>
        <w:t>ص 37</w:t>
      </w:r>
      <w:r w:rsidR="00CC3E1D">
        <w:rPr>
          <w:rtl/>
          <w:lang w:bidi="fa-IR"/>
        </w:rPr>
        <w:t xml:space="preserve">، </w:t>
      </w:r>
      <w:r>
        <w:rPr>
          <w:rtl/>
          <w:lang w:bidi="fa-IR"/>
        </w:rPr>
        <w:t>خطبه 87</w:t>
      </w:r>
      <w:r w:rsidR="00CC3E1D">
        <w:rPr>
          <w:rtl/>
          <w:lang w:bidi="fa-IR"/>
        </w:rPr>
        <w:t xml:space="preserve">. </w:t>
      </w:r>
    </w:p>
    <w:p w:rsidR="009C2EE6" w:rsidRDefault="009C2EE6" w:rsidP="003C63C8">
      <w:pPr>
        <w:pStyle w:val="libFootnote"/>
        <w:rPr>
          <w:rtl/>
          <w:lang w:bidi="fa-IR"/>
        </w:rPr>
      </w:pPr>
      <w:r>
        <w:rPr>
          <w:rtl/>
          <w:lang w:bidi="fa-IR"/>
        </w:rPr>
        <w:t>45- كافى</w:t>
      </w:r>
      <w:r w:rsidR="00CC3E1D">
        <w:rPr>
          <w:rtl/>
          <w:lang w:bidi="fa-IR"/>
        </w:rPr>
        <w:t xml:space="preserve">، </w:t>
      </w:r>
      <w:r>
        <w:rPr>
          <w:rtl/>
          <w:lang w:bidi="fa-IR"/>
        </w:rPr>
        <w:t>ج 2</w:t>
      </w:r>
      <w:r w:rsidR="00CC3E1D">
        <w:rPr>
          <w:rtl/>
          <w:lang w:bidi="fa-IR"/>
        </w:rPr>
        <w:t xml:space="preserve">، </w:t>
      </w:r>
      <w:r>
        <w:rPr>
          <w:rtl/>
          <w:lang w:bidi="fa-IR"/>
        </w:rPr>
        <w:t>ص 56</w:t>
      </w:r>
      <w:r w:rsidR="00CC3E1D">
        <w:rPr>
          <w:rtl/>
          <w:lang w:bidi="fa-IR"/>
        </w:rPr>
        <w:t xml:space="preserve">، </w:t>
      </w:r>
      <w:r>
        <w:rPr>
          <w:rtl/>
          <w:lang w:bidi="fa-IR"/>
        </w:rPr>
        <w:t>حديث 2</w:t>
      </w:r>
      <w:r w:rsidR="00CC3E1D">
        <w:rPr>
          <w:rtl/>
          <w:lang w:bidi="fa-IR"/>
        </w:rPr>
        <w:t xml:space="preserve">. </w:t>
      </w:r>
    </w:p>
    <w:p w:rsidR="009C2EE6" w:rsidRDefault="009C2EE6" w:rsidP="003C63C8">
      <w:pPr>
        <w:pStyle w:val="libFootnote"/>
        <w:rPr>
          <w:rtl/>
          <w:lang w:bidi="fa-IR"/>
        </w:rPr>
      </w:pPr>
      <w:r>
        <w:rPr>
          <w:rtl/>
          <w:lang w:bidi="fa-IR"/>
        </w:rPr>
        <w:t>46- امالى طوسى</w:t>
      </w:r>
      <w:r w:rsidR="00CC3E1D">
        <w:rPr>
          <w:rtl/>
          <w:lang w:bidi="fa-IR"/>
        </w:rPr>
        <w:t xml:space="preserve">، </w:t>
      </w:r>
      <w:r>
        <w:rPr>
          <w:rtl/>
          <w:lang w:bidi="fa-IR"/>
        </w:rPr>
        <w:t>ص 477</w:t>
      </w:r>
      <w:r w:rsidR="00CC3E1D">
        <w:rPr>
          <w:rtl/>
          <w:lang w:bidi="fa-IR"/>
        </w:rPr>
        <w:t xml:space="preserve">، </w:t>
      </w:r>
      <w:r>
        <w:rPr>
          <w:rtl/>
          <w:lang w:bidi="fa-IR"/>
        </w:rPr>
        <w:t>حديث 1042</w:t>
      </w:r>
      <w:r w:rsidR="00CC3E1D">
        <w:rPr>
          <w:rtl/>
          <w:lang w:bidi="fa-IR"/>
        </w:rPr>
        <w:t xml:space="preserve">، </w:t>
      </w:r>
      <w:r>
        <w:rPr>
          <w:rtl/>
          <w:lang w:bidi="fa-IR"/>
        </w:rPr>
        <w:t>مستدرك الوسايل</w:t>
      </w:r>
      <w:r w:rsidR="00CC3E1D">
        <w:rPr>
          <w:rtl/>
          <w:lang w:bidi="fa-IR"/>
        </w:rPr>
        <w:t xml:space="preserve">، </w:t>
      </w:r>
      <w:r>
        <w:rPr>
          <w:rtl/>
          <w:lang w:bidi="fa-IR"/>
        </w:rPr>
        <w:t>ج 11</w:t>
      </w:r>
      <w:r w:rsidR="00CC3E1D">
        <w:rPr>
          <w:rtl/>
          <w:lang w:bidi="fa-IR"/>
        </w:rPr>
        <w:t xml:space="preserve">، </w:t>
      </w:r>
      <w:r>
        <w:rPr>
          <w:rtl/>
          <w:lang w:bidi="fa-IR"/>
        </w:rPr>
        <w:t>ص 191</w:t>
      </w:r>
      <w:r w:rsidR="00CC3E1D">
        <w:rPr>
          <w:rtl/>
          <w:lang w:bidi="fa-IR"/>
        </w:rPr>
        <w:t xml:space="preserve">، </w:t>
      </w:r>
      <w:r>
        <w:rPr>
          <w:rtl/>
          <w:lang w:bidi="fa-IR"/>
        </w:rPr>
        <w:t>حديث 12715</w:t>
      </w:r>
      <w:r w:rsidR="00CC3E1D">
        <w:rPr>
          <w:rtl/>
          <w:lang w:bidi="fa-IR"/>
        </w:rPr>
        <w:t xml:space="preserve">. </w:t>
      </w:r>
    </w:p>
    <w:p w:rsidR="009C2EE6" w:rsidRDefault="009C2EE6" w:rsidP="003C63C8">
      <w:pPr>
        <w:pStyle w:val="libFootnote"/>
        <w:rPr>
          <w:rtl/>
          <w:lang w:bidi="fa-IR"/>
        </w:rPr>
      </w:pPr>
      <w:r>
        <w:rPr>
          <w:rtl/>
          <w:lang w:bidi="fa-IR"/>
        </w:rPr>
        <w:t>47- نهج البلاغه</w:t>
      </w:r>
      <w:r w:rsidR="00CC3E1D">
        <w:rPr>
          <w:rtl/>
          <w:lang w:bidi="fa-IR"/>
        </w:rPr>
        <w:t xml:space="preserve">، </w:t>
      </w:r>
      <w:r>
        <w:rPr>
          <w:rtl/>
          <w:lang w:bidi="fa-IR"/>
        </w:rPr>
        <w:t>ص 161</w:t>
      </w:r>
      <w:r w:rsidR="00CC3E1D">
        <w:rPr>
          <w:rtl/>
          <w:lang w:bidi="fa-IR"/>
        </w:rPr>
        <w:t xml:space="preserve">، </w:t>
      </w:r>
      <w:r>
        <w:rPr>
          <w:rtl/>
          <w:lang w:bidi="fa-IR"/>
        </w:rPr>
        <w:t>نامه 31</w:t>
      </w:r>
      <w:r w:rsidR="00CC3E1D">
        <w:rPr>
          <w:rtl/>
          <w:lang w:bidi="fa-IR"/>
        </w:rPr>
        <w:t xml:space="preserve">. </w:t>
      </w:r>
    </w:p>
    <w:p w:rsidR="009C2EE6" w:rsidRDefault="009C2EE6" w:rsidP="003C63C8">
      <w:pPr>
        <w:pStyle w:val="libFootnote"/>
        <w:rPr>
          <w:rtl/>
          <w:lang w:bidi="fa-IR"/>
        </w:rPr>
      </w:pPr>
      <w:r>
        <w:rPr>
          <w:rtl/>
          <w:lang w:bidi="fa-IR"/>
        </w:rPr>
        <w:t>48- نهج البلاغه</w:t>
      </w:r>
      <w:r w:rsidR="00CC3E1D">
        <w:rPr>
          <w:rtl/>
          <w:lang w:bidi="fa-IR"/>
        </w:rPr>
        <w:t xml:space="preserve">، </w:t>
      </w:r>
      <w:r>
        <w:rPr>
          <w:rtl/>
          <w:lang w:bidi="fa-IR"/>
        </w:rPr>
        <w:t>ص 161</w:t>
      </w:r>
      <w:r w:rsidR="00CC3E1D">
        <w:rPr>
          <w:rtl/>
          <w:lang w:bidi="fa-IR"/>
        </w:rPr>
        <w:t xml:space="preserve">، </w:t>
      </w:r>
      <w:r>
        <w:rPr>
          <w:rtl/>
          <w:lang w:bidi="fa-IR"/>
        </w:rPr>
        <w:t>نامه 31</w:t>
      </w:r>
      <w:r w:rsidR="00CC3E1D">
        <w:rPr>
          <w:rtl/>
          <w:lang w:bidi="fa-IR"/>
        </w:rPr>
        <w:t xml:space="preserve">. </w:t>
      </w:r>
    </w:p>
    <w:p w:rsidR="009C2EE6" w:rsidRDefault="009C2EE6" w:rsidP="003C63C8">
      <w:pPr>
        <w:pStyle w:val="libFootnote"/>
        <w:rPr>
          <w:rtl/>
          <w:lang w:bidi="fa-IR"/>
        </w:rPr>
      </w:pPr>
      <w:r>
        <w:rPr>
          <w:rtl/>
          <w:lang w:bidi="fa-IR"/>
        </w:rPr>
        <w:lastRenderedPageBreak/>
        <w:t>49- تصنيف غررالحكم</w:t>
      </w:r>
      <w:r w:rsidR="00CC3E1D">
        <w:rPr>
          <w:rtl/>
          <w:lang w:bidi="fa-IR"/>
        </w:rPr>
        <w:t xml:space="preserve">، </w:t>
      </w:r>
      <w:r>
        <w:rPr>
          <w:rtl/>
          <w:lang w:bidi="fa-IR"/>
        </w:rPr>
        <w:t>ص 304</w:t>
      </w:r>
      <w:r w:rsidR="00CC3E1D">
        <w:rPr>
          <w:rtl/>
          <w:lang w:bidi="fa-IR"/>
        </w:rPr>
        <w:t xml:space="preserve">، </w:t>
      </w:r>
      <w:r>
        <w:rPr>
          <w:rtl/>
          <w:lang w:bidi="fa-IR"/>
        </w:rPr>
        <w:t>حديث 6965</w:t>
      </w:r>
      <w:r w:rsidR="00CC3E1D">
        <w:rPr>
          <w:rtl/>
          <w:lang w:bidi="fa-IR"/>
        </w:rPr>
        <w:t xml:space="preserve">. </w:t>
      </w:r>
    </w:p>
    <w:p w:rsidR="009C2EE6" w:rsidRDefault="009C2EE6" w:rsidP="003C63C8">
      <w:pPr>
        <w:pStyle w:val="libFootnote"/>
        <w:rPr>
          <w:rtl/>
          <w:lang w:bidi="fa-IR"/>
        </w:rPr>
      </w:pPr>
      <w:r>
        <w:rPr>
          <w:rtl/>
          <w:lang w:bidi="fa-IR"/>
        </w:rPr>
        <w:t>50- تصنيف غررالحكم</w:t>
      </w:r>
      <w:r w:rsidR="00CC3E1D">
        <w:rPr>
          <w:rtl/>
          <w:lang w:bidi="fa-IR"/>
        </w:rPr>
        <w:t xml:space="preserve">، </w:t>
      </w:r>
      <w:r>
        <w:rPr>
          <w:rtl/>
          <w:lang w:bidi="fa-IR"/>
        </w:rPr>
        <w:t>ص 259</w:t>
      </w:r>
      <w:r w:rsidR="00CC3E1D">
        <w:rPr>
          <w:rtl/>
          <w:lang w:bidi="fa-IR"/>
        </w:rPr>
        <w:t xml:space="preserve">، </w:t>
      </w:r>
      <w:r>
        <w:rPr>
          <w:rtl/>
          <w:lang w:bidi="fa-IR"/>
        </w:rPr>
        <w:t>حديث 5534</w:t>
      </w:r>
      <w:r w:rsidR="00CC3E1D">
        <w:rPr>
          <w:rtl/>
          <w:lang w:bidi="fa-IR"/>
        </w:rPr>
        <w:t xml:space="preserve">. </w:t>
      </w:r>
    </w:p>
    <w:p w:rsidR="009C2EE6" w:rsidRDefault="009C2EE6" w:rsidP="003C63C8">
      <w:pPr>
        <w:pStyle w:val="libFootnote"/>
        <w:rPr>
          <w:rtl/>
          <w:lang w:bidi="fa-IR"/>
        </w:rPr>
      </w:pPr>
      <w:r>
        <w:rPr>
          <w:rtl/>
          <w:lang w:bidi="fa-IR"/>
        </w:rPr>
        <w:t>51- نهج البلاغه</w:t>
      </w:r>
      <w:r w:rsidR="00CC3E1D">
        <w:rPr>
          <w:rtl/>
          <w:lang w:bidi="fa-IR"/>
        </w:rPr>
        <w:t xml:space="preserve">، </w:t>
      </w:r>
      <w:r>
        <w:rPr>
          <w:rtl/>
          <w:lang w:bidi="fa-IR"/>
        </w:rPr>
        <w:t>ص 223</w:t>
      </w:r>
      <w:r w:rsidR="00CC3E1D">
        <w:rPr>
          <w:rtl/>
          <w:lang w:bidi="fa-IR"/>
        </w:rPr>
        <w:t xml:space="preserve">، </w:t>
      </w:r>
      <w:r>
        <w:rPr>
          <w:rtl/>
          <w:lang w:bidi="fa-IR"/>
        </w:rPr>
        <w:t>حكمت 396</w:t>
      </w:r>
      <w:r w:rsidR="00CC3E1D">
        <w:rPr>
          <w:rtl/>
          <w:lang w:bidi="fa-IR"/>
        </w:rPr>
        <w:t xml:space="preserve">. </w:t>
      </w:r>
    </w:p>
    <w:p w:rsidR="009C2EE6" w:rsidRDefault="009C2EE6" w:rsidP="003C63C8">
      <w:pPr>
        <w:pStyle w:val="libFootnote"/>
        <w:rPr>
          <w:rtl/>
          <w:lang w:bidi="fa-IR"/>
        </w:rPr>
      </w:pPr>
      <w:r>
        <w:rPr>
          <w:rtl/>
          <w:lang w:bidi="fa-IR"/>
        </w:rPr>
        <w:t>52- بحارالانوار</w:t>
      </w:r>
      <w:r w:rsidR="00CC3E1D">
        <w:rPr>
          <w:rtl/>
          <w:lang w:bidi="fa-IR"/>
        </w:rPr>
        <w:t xml:space="preserve">، </w:t>
      </w:r>
      <w:r>
        <w:rPr>
          <w:rtl/>
          <w:lang w:bidi="fa-IR"/>
        </w:rPr>
        <w:t>ج 74</w:t>
      </w:r>
      <w:r w:rsidR="00CC3E1D">
        <w:rPr>
          <w:rtl/>
          <w:lang w:bidi="fa-IR"/>
        </w:rPr>
        <w:t xml:space="preserve">، </w:t>
      </w:r>
      <w:r>
        <w:rPr>
          <w:rtl/>
          <w:lang w:bidi="fa-IR"/>
        </w:rPr>
        <w:t>ص 421</w:t>
      </w:r>
      <w:r w:rsidR="00CC3E1D">
        <w:rPr>
          <w:rtl/>
          <w:lang w:bidi="fa-IR"/>
        </w:rPr>
        <w:t xml:space="preserve">. </w:t>
      </w:r>
    </w:p>
    <w:p w:rsidR="009C2EE6" w:rsidRDefault="009C2EE6" w:rsidP="003C63C8">
      <w:pPr>
        <w:pStyle w:val="libFootnote"/>
        <w:rPr>
          <w:rtl/>
          <w:lang w:bidi="fa-IR"/>
        </w:rPr>
      </w:pPr>
      <w:r>
        <w:rPr>
          <w:rtl/>
          <w:lang w:bidi="fa-IR"/>
        </w:rPr>
        <w:t>53- تصنيف غررالحكم</w:t>
      </w:r>
      <w:r w:rsidR="00CC3E1D">
        <w:rPr>
          <w:rtl/>
          <w:lang w:bidi="fa-IR"/>
        </w:rPr>
        <w:t xml:space="preserve">، </w:t>
      </w:r>
      <w:r>
        <w:rPr>
          <w:rtl/>
          <w:lang w:bidi="fa-IR"/>
        </w:rPr>
        <w:t>ص 231</w:t>
      </w:r>
      <w:r w:rsidR="00CC3E1D">
        <w:rPr>
          <w:rtl/>
          <w:lang w:bidi="fa-IR"/>
        </w:rPr>
        <w:t xml:space="preserve">، </w:t>
      </w:r>
      <w:r>
        <w:rPr>
          <w:rtl/>
          <w:lang w:bidi="fa-IR"/>
        </w:rPr>
        <w:t>حديث 4610</w:t>
      </w:r>
      <w:r w:rsidR="00CC3E1D">
        <w:rPr>
          <w:rtl/>
          <w:lang w:bidi="fa-IR"/>
        </w:rPr>
        <w:t xml:space="preserve">. </w:t>
      </w:r>
    </w:p>
    <w:p w:rsidR="009C2EE6" w:rsidRDefault="009C2EE6" w:rsidP="003C63C8">
      <w:pPr>
        <w:pStyle w:val="libFootnote"/>
        <w:rPr>
          <w:rtl/>
          <w:lang w:bidi="fa-IR"/>
        </w:rPr>
      </w:pPr>
      <w:r>
        <w:rPr>
          <w:rtl/>
          <w:lang w:bidi="fa-IR"/>
        </w:rPr>
        <w:t>54- تصنيف غررالحكم</w:t>
      </w:r>
      <w:r w:rsidR="00CC3E1D">
        <w:rPr>
          <w:rtl/>
          <w:lang w:bidi="fa-IR"/>
        </w:rPr>
        <w:t xml:space="preserve">، </w:t>
      </w:r>
      <w:r>
        <w:rPr>
          <w:rtl/>
          <w:lang w:bidi="fa-IR"/>
        </w:rPr>
        <w:t>ص 221</w:t>
      </w:r>
      <w:r w:rsidR="00CC3E1D">
        <w:rPr>
          <w:rtl/>
          <w:lang w:bidi="fa-IR"/>
        </w:rPr>
        <w:t xml:space="preserve">، </w:t>
      </w:r>
      <w:r>
        <w:rPr>
          <w:rtl/>
          <w:lang w:bidi="fa-IR"/>
        </w:rPr>
        <w:t>حديث 4441</w:t>
      </w:r>
      <w:r w:rsidR="00CC3E1D">
        <w:rPr>
          <w:rtl/>
          <w:lang w:bidi="fa-IR"/>
        </w:rPr>
        <w:t xml:space="preserve">. </w:t>
      </w:r>
    </w:p>
    <w:p w:rsidR="009C2EE6" w:rsidRDefault="009C2EE6" w:rsidP="003C63C8">
      <w:pPr>
        <w:pStyle w:val="libFootnote"/>
        <w:rPr>
          <w:rtl/>
          <w:lang w:bidi="fa-IR"/>
        </w:rPr>
      </w:pPr>
      <w:r>
        <w:rPr>
          <w:rtl/>
          <w:lang w:bidi="fa-IR"/>
        </w:rPr>
        <w:t>55- اختصاص</w:t>
      </w:r>
      <w:r w:rsidR="00CC3E1D">
        <w:rPr>
          <w:rtl/>
          <w:lang w:bidi="fa-IR"/>
        </w:rPr>
        <w:t xml:space="preserve">، </w:t>
      </w:r>
      <w:r>
        <w:rPr>
          <w:rtl/>
          <w:lang w:bidi="fa-IR"/>
        </w:rPr>
        <w:t>ص 232</w:t>
      </w:r>
      <w:r w:rsidR="00CC3E1D">
        <w:rPr>
          <w:rtl/>
          <w:lang w:bidi="fa-IR"/>
        </w:rPr>
        <w:t xml:space="preserve">، </w:t>
      </w:r>
      <w:r>
        <w:rPr>
          <w:rtl/>
          <w:lang w:bidi="fa-IR"/>
        </w:rPr>
        <w:t>مستدرك الوسايل</w:t>
      </w:r>
      <w:r w:rsidR="00CC3E1D">
        <w:rPr>
          <w:rtl/>
          <w:lang w:bidi="fa-IR"/>
        </w:rPr>
        <w:t xml:space="preserve">، </w:t>
      </w:r>
      <w:r>
        <w:rPr>
          <w:rtl/>
          <w:lang w:bidi="fa-IR"/>
        </w:rPr>
        <w:t>ج 9</w:t>
      </w:r>
      <w:r w:rsidR="00CC3E1D">
        <w:rPr>
          <w:rtl/>
          <w:lang w:bidi="fa-IR"/>
        </w:rPr>
        <w:t xml:space="preserve">، </w:t>
      </w:r>
      <w:r>
        <w:rPr>
          <w:rtl/>
          <w:lang w:bidi="fa-IR"/>
        </w:rPr>
        <w:t>ص 84</w:t>
      </w:r>
      <w:r w:rsidR="00CC3E1D">
        <w:rPr>
          <w:rtl/>
          <w:lang w:bidi="fa-IR"/>
        </w:rPr>
        <w:t xml:space="preserve">، </w:t>
      </w:r>
      <w:r>
        <w:rPr>
          <w:rtl/>
          <w:lang w:bidi="fa-IR"/>
        </w:rPr>
        <w:t>حديث 10282</w:t>
      </w:r>
      <w:r w:rsidR="00CC3E1D">
        <w:rPr>
          <w:rtl/>
          <w:lang w:bidi="fa-IR"/>
        </w:rPr>
        <w:t xml:space="preserve">. </w:t>
      </w:r>
    </w:p>
    <w:p w:rsidR="009C2EE6" w:rsidRDefault="009C2EE6" w:rsidP="003C63C8">
      <w:pPr>
        <w:pStyle w:val="libFootnote"/>
        <w:rPr>
          <w:rtl/>
          <w:lang w:bidi="fa-IR"/>
        </w:rPr>
      </w:pPr>
      <w:r>
        <w:rPr>
          <w:rtl/>
          <w:lang w:bidi="fa-IR"/>
        </w:rPr>
        <w:t>56- تصنيف غررالحكم</w:t>
      </w:r>
      <w:r w:rsidR="00CC3E1D">
        <w:rPr>
          <w:rtl/>
          <w:lang w:bidi="fa-IR"/>
        </w:rPr>
        <w:t xml:space="preserve">، </w:t>
      </w:r>
      <w:r>
        <w:rPr>
          <w:rtl/>
          <w:lang w:bidi="fa-IR"/>
        </w:rPr>
        <w:t>ص 388</w:t>
      </w:r>
      <w:r w:rsidR="00CC3E1D">
        <w:rPr>
          <w:rtl/>
          <w:lang w:bidi="fa-IR"/>
        </w:rPr>
        <w:t xml:space="preserve">، </w:t>
      </w:r>
      <w:r>
        <w:rPr>
          <w:rtl/>
          <w:lang w:bidi="fa-IR"/>
        </w:rPr>
        <w:t>حديث 8886</w:t>
      </w:r>
      <w:r w:rsidR="00CC3E1D">
        <w:rPr>
          <w:rtl/>
          <w:lang w:bidi="fa-IR"/>
        </w:rPr>
        <w:t xml:space="preserve">. </w:t>
      </w:r>
    </w:p>
    <w:p w:rsidR="009C2EE6" w:rsidRDefault="009C2EE6" w:rsidP="003C63C8">
      <w:pPr>
        <w:pStyle w:val="libFootnote"/>
        <w:rPr>
          <w:rtl/>
          <w:lang w:bidi="fa-IR"/>
        </w:rPr>
      </w:pPr>
      <w:r>
        <w:rPr>
          <w:rtl/>
          <w:lang w:bidi="fa-IR"/>
        </w:rPr>
        <w:t>57- سوره آل عمران</w:t>
      </w:r>
      <w:r w:rsidR="00CC3E1D">
        <w:rPr>
          <w:rtl/>
          <w:lang w:bidi="fa-IR"/>
        </w:rPr>
        <w:t xml:space="preserve">، </w:t>
      </w:r>
      <w:r>
        <w:rPr>
          <w:rtl/>
          <w:lang w:bidi="fa-IR"/>
        </w:rPr>
        <w:t>آيه 159</w:t>
      </w:r>
      <w:r w:rsidR="00CC3E1D">
        <w:rPr>
          <w:rtl/>
          <w:lang w:bidi="fa-IR"/>
        </w:rPr>
        <w:t xml:space="preserve">. </w:t>
      </w:r>
    </w:p>
    <w:p w:rsidR="009C2EE6" w:rsidRDefault="009C2EE6" w:rsidP="003C63C8">
      <w:pPr>
        <w:pStyle w:val="libFootnote"/>
        <w:rPr>
          <w:rtl/>
          <w:lang w:bidi="fa-IR"/>
        </w:rPr>
      </w:pPr>
      <w:r>
        <w:rPr>
          <w:rtl/>
          <w:lang w:bidi="fa-IR"/>
        </w:rPr>
        <w:t>58- سوره طه</w:t>
      </w:r>
      <w:r w:rsidR="00CC3E1D">
        <w:rPr>
          <w:rtl/>
          <w:lang w:bidi="fa-IR"/>
        </w:rPr>
        <w:t xml:space="preserve">، </w:t>
      </w:r>
      <w:r>
        <w:rPr>
          <w:rtl/>
          <w:lang w:bidi="fa-IR"/>
        </w:rPr>
        <w:t>آيه 43 و 44</w:t>
      </w:r>
      <w:r w:rsidR="00CC3E1D">
        <w:rPr>
          <w:rtl/>
          <w:lang w:bidi="fa-IR"/>
        </w:rPr>
        <w:t xml:space="preserve">. </w:t>
      </w:r>
    </w:p>
    <w:p w:rsidR="009C2EE6" w:rsidRDefault="009C2EE6" w:rsidP="003C63C8">
      <w:pPr>
        <w:pStyle w:val="libFootnote"/>
        <w:rPr>
          <w:rtl/>
          <w:lang w:bidi="fa-IR"/>
        </w:rPr>
      </w:pPr>
      <w:r>
        <w:rPr>
          <w:rtl/>
          <w:lang w:bidi="fa-IR"/>
        </w:rPr>
        <w:t>59- نهج البلاغه</w:t>
      </w:r>
      <w:r w:rsidR="00CC3E1D">
        <w:rPr>
          <w:rtl/>
          <w:lang w:bidi="fa-IR"/>
        </w:rPr>
        <w:t xml:space="preserve">، </w:t>
      </w:r>
      <w:r>
        <w:rPr>
          <w:rtl/>
          <w:lang w:bidi="fa-IR"/>
        </w:rPr>
        <w:t>ص 161</w:t>
      </w:r>
      <w:r w:rsidR="00CC3E1D">
        <w:rPr>
          <w:rtl/>
          <w:lang w:bidi="fa-IR"/>
        </w:rPr>
        <w:t xml:space="preserve">، </w:t>
      </w:r>
      <w:r>
        <w:rPr>
          <w:rtl/>
          <w:lang w:bidi="fa-IR"/>
        </w:rPr>
        <w:t>نامه 31</w:t>
      </w:r>
      <w:r w:rsidR="00CC3E1D">
        <w:rPr>
          <w:rtl/>
          <w:lang w:bidi="fa-IR"/>
        </w:rPr>
        <w:t xml:space="preserve">. </w:t>
      </w:r>
    </w:p>
    <w:p w:rsidR="009C2EE6" w:rsidRDefault="009C2EE6" w:rsidP="003C63C8">
      <w:pPr>
        <w:pStyle w:val="libFootnote"/>
        <w:rPr>
          <w:rtl/>
          <w:lang w:bidi="fa-IR"/>
        </w:rPr>
      </w:pPr>
      <w:r>
        <w:rPr>
          <w:rtl/>
          <w:lang w:bidi="fa-IR"/>
        </w:rPr>
        <w:t>60- نهج البلاغه</w:t>
      </w:r>
      <w:r w:rsidR="00CC3E1D">
        <w:rPr>
          <w:rtl/>
          <w:lang w:bidi="fa-IR"/>
        </w:rPr>
        <w:t xml:space="preserve">، </w:t>
      </w:r>
      <w:r>
        <w:rPr>
          <w:rtl/>
          <w:lang w:bidi="fa-IR"/>
        </w:rPr>
        <w:t>ص 152</w:t>
      </w:r>
      <w:r w:rsidR="00CC3E1D">
        <w:rPr>
          <w:rtl/>
          <w:lang w:bidi="fa-IR"/>
        </w:rPr>
        <w:t xml:space="preserve">، </w:t>
      </w:r>
      <w:r>
        <w:rPr>
          <w:rtl/>
          <w:lang w:bidi="fa-IR"/>
        </w:rPr>
        <w:t>نامه 27</w:t>
      </w:r>
      <w:r w:rsidR="00CC3E1D">
        <w:rPr>
          <w:rtl/>
          <w:lang w:bidi="fa-IR"/>
        </w:rPr>
        <w:t xml:space="preserve">. </w:t>
      </w:r>
    </w:p>
    <w:p w:rsidR="009C2EE6" w:rsidRDefault="009C2EE6" w:rsidP="003C63C8">
      <w:pPr>
        <w:pStyle w:val="libFootnote"/>
        <w:rPr>
          <w:rtl/>
          <w:lang w:bidi="fa-IR"/>
        </w:rPr>
      </w:pPr>
      <w:r>
        <w:rPr>
          <w:rtl/>
          <w:lang w:bidi="fa-IR"/>
        </w:rPr>
        <w:t>61- نهج البلاغه</w:t>
      </w:r>
      <w:r w:rsidR="00CC3E1D">
        <w:rPr>
          <w:rtl/>
          <w:lang w:bidi="fa-IR"/>
        </w:rPr>
        <w:t xml:space="preserve">، </w:t>
      </w:r>
      <w:r>
        <w:rPr>
          <w:rtl/>
          <w:lang w:bidi="fa-IR"/>
        </w:rPr>
        <w:t>ص 169</w:t>
      </w:r>
      <w:r w:rsidR="00CC3E1D">
        <w:rPr>
          <w:rtl/>
          <w:lang w:bidi="fa-IR"/>
        </w:rPr>
        <w:t xml:space="preserve">، </w:t>
      </w:r>
      <w:r>
        <w:rPr>
          <w:rtl/>
          <w:lang w:bidi="fa-IR"/>
        </w:rPr>
        <w:t>نامه 46</w:t>
      </w:r>
      <w:r w:rsidR="00CC3E1D">
        <w:rPr>
          <w:rtl/>
          <w:lang w:bidi="fa-IR"/>
        </w:rPr>
        <w:t xml:space="preserve">. </w:t>
      </w:r>
    </w:p>
    <w:p w:rsidR="009C2EE6" w:rsidRDefault="009C2EE6" w:rsidP="003C63C8">
      <w:pPr>
        <w:pStyle w:val="libFootnote"/>
        <w:rPr>
          <w:rtl/>
          <w:lang w:bidi="fa-IR"/>
        </w:rPr>
      </w:pPr>
      <w:r>
        <w:rPr>
          <w:rtl/>
          <w:lang w:bidi="fa-IR"/>
        </w:rPr>
        <w:t>62- نهج البلاغه</w:t>
      </w:r>
      <w:r w:rsidR="00CC3E1D">
        <w:rPr>
          <w:rtl/>
          <w:lang w:bidi="fa-IR"/>
        </w:rPr>
        <w:t xml:space="preserve">، </w:t>
      </w:r>
      <w:r>
        <w:rPr>
          <w:rtl/>
          <w:lang w:bidi="fa-IR"/>
        </w:rPr>
        <w:t>ص 217</w:t>
      </w:r>
      <w:r w:rsidR="00CC3E1D">
        <w:rPr>
          <w:rtl/>
          <w:lang w:bidi="fa-IR"/>
        </w:rPr>
        <w:t xml:space="preserve">، </w:t>
      </w:r>
      <w:r>
        <w:rPr>
          <w:rtl/>
          <w:lang w:bidi="fa-IR"/>
        </w:rPr>
        <w:t>نامه 333</w:t>
      </w:r>
      <w:r w:rsidR="00CC3E1D">
        <w:rPr>
          <w:rtl/>
          <w:lang w:bidi="fa-IR"/>
        </w:rPr>
        <w:t xml:space="preserve">. </w:t>
      </w:r>
    </w:p>
    <w:p w:rsidR="009C2EE6" w:rsidRDefault="009C2EE6" w:rsidP="003C63C8">
      <w:pPr>
        <w:pStyle w:val="libFootnote"/>
        <w:rPr>
          <w:rtl/>
          <w:lang w:bidi="fa-IR"/>
        </w:rPr>
      </w:pPr>
      <w:r>
        <w:rPr>
          <w:rtl/>
          <w:lang w:bidi="fa-IR"/>
        </w:rPr>
        <w:t>63- تصنيف غررالحكم</w:t>
      </w:r>
      <w:r w:rsidR="00CC3E1D">
        <w:rPr>
          <w:rtl/>
          <w:lang w:bidi="fa-IR"/>
        </w:rPr>
        <w:t xml:space="preserve">، </w:t>
      </w:r>
      <w:r>
        <w:rPr>
          <w:rtl/>
          <w:lang w:bidi="fa-IR"/>
        </w:rPr>
        <w:t>ص 210</w:t>
      </w:r>
      <w:r w:rsidR="00CC3E1D">
        <w:rPr>
          <w:rtl/>
          <w:lang w:bidi="fa-IR"/>
        </w:rPr>
        <w:t xml:space="preserve">، </w:t>
      </w:r>
      <w:r>
        <w:rPr>
          <w:rtl/>
          <w:lang w:bidi="fa-IR"/>
        </w:rPr>
        <w:t>حديث 4055</w:t>
      </w:r>
      <w:r w:rsidR="00CC3E1D">
        <w:rPr>
          <w:rtl/>
          <w:lang w:bidi="fa-IR"/>
        </w:rPr>
        <w:t xml:space="preserve">. </w:t>
      </w:r>
    </w:p>
    <w:p w:rsidR="009C2EE6" w:rsidRDefault="009C2EE6" w:rsidP="003C63C8">
      <w:pPr>
        <w:pStyle w:val="libFootnote"/>
        <w:rPr>
          <w:rtl/>
          <w:lang w:bidi="fa-IR"/>
        </w:rPr>
      </w:pPr>
      <w:r>
        <w:rPr>
          <w:rtl/>
          <w:lang w:bidi="fa-IR"/>
        </w:rPr>
        <w:t>64- بحارالانوار</w:t>
      </w:r>
      <w:r w:rsidR="00CC3E1D">
        <w:rPr>
          <w:rtl/>
          <w:lang w:bidi="fa-IR"/>
        </w:rPr>
        <w:t xml:space="preserve">، </w:t>
      </w:r>
      <w:r>
        <w:rPr>
          <w:rtl/>
          <w:lang w:bidi="fa-IR"/>
        </w:rPr>
        <w:t>ج 16</w:t>
      </w:r>
      <w:r w:rsidR="00CC3E1D">
        <w:rPr>
          <w:rtl/>
          <w:lang w:bidi="fa-IR"/>
        </w:rPr>
        <w:t xml:space="preserve">، </w:t>
      </w:r>
      <w:r>
        <w:rPr>
          <w:rtl/>
          <w:lang w:bidi="fa-IR"/>
        </w:rPr>
        <w:t>ص 231</w:t>
      </w:r>
      <w:r w:rsidR="00CC3E1D">
        <w:rPr>
          <w:rtl/>
          <w:lang w:bidi="fa-IR"/>
        </w:rPr>
        <w:t xml:space="preserve">. </w:t>
      </w:r>
    </w:p>
    <w:p w:rsidR="009C2EE6" w:rsidRDefault="009C2EE6" w:rsidP="003C63C8">
      <w:pPr>
        <w:pStyle w:val="libFootnote"/>
        <w:rPr>
          <w:rtl/>
          <w:lang w:bidi="fa-IR"/>
        </w:rPr>
      </w:pPr>
      <w:r>
        <w:rPr>
          <w:rtl/>
          <w:lang w:bidi="fa-IR"/>
        </w:rPr>
        <w:t>65- تصنيف غررالحكم</w:t>
      </w:r>
      <w:r w:rsidR="00CC3E1D">
        <w:rPr>
          <w:rtl/>
          <w:lang w:bidi="fa-IR"/>
        </w:rPr>
        <w:t xml:space="preserve">، </w:t>
      </w:r>
      <w:r>
        <w:rPr>
          <w:rtl/>
          <w:lang w:bidi="fa-IR"/>
        </w:rPr>
        <w:t>ص 250</w:t>
      </w:r>
      <w:r w:rsidR="00CC3E1D">
        <w:rPr>
          <w:rtl/>
          <w:lang w:bidi="fa-IR"/>
        </w:rPr>
        <w:t xml:space="preserve">، </w:t>
      </w:r>
      <w:r>
        <w:rPr>
          <w:rtl/>
          <w:lang w:bidi="fa-IR"/>
        </w:rPr>
        <w:t>حديث 5209</w:t>
      </w:r>
      <w:r w:rsidR="00CC3E1D">
        <w:rPr>
          <w:rtl/>
          <w:lang w:bidi="fa-IR"/>
        </w:rPr>
        <w:t xml:space="preserve">. </w:t>
      </w:r>
    </w:p>
    <w:p w:rsidR="009C2EE6" w:rsidRDefault="009C2EE6" w:rsidP="003C63C8">
      <w:pPr>
        <w:pStyle w:val="libFootnote"/>
        <w:rPr>
          <w:rtl/>
          <w:lang w:bidi="fa-IR"/>
        </w:rPr>
      </w:pPr>
      <w:r>
        <w:rPr>
          <w:rtl/>
          <w:lang w:bidi="fa-IR"/>
        </w:rPr>
        <w:t>66- سوره فتح</w:t>
      </w:r>
      <w:r w:rsidR="00CC3E1D">
        <w:rPr>
          <w:rtl/>
          <w:lang w:bidi="fa-IR"/>
        </w:rPr>
        <w:t xml:space="preserve">، </w:t>
      </w:r>
      <w:r>
        <w:rPr>
          <w:rtl/>
          <w:lang w:bidi="fa-IR"/>
        </w:rPr>
        <w:t>آيه 29</w:t>
      </w:r>
      <w:r w:rsidR="00CC3E1D">
        <w:rPr>
          <w:rtl/>
          <w:lang w:bidi="fa-IR"/>
        </w:rPr>
        <w:t xml:space="preserve">. </w:t>
      </w:r>
    </w:p>
    <w:p w:rsidR="009C2EE6" w:rsidRDefault="009C2EE6" w:rsidP="003C63C8">
      <w:pPr>
        <w:pStyle w:val="libFootnote"/>
        <w:rPr>
          <w:rtl/>
          <w:lang w:bidi="fa-IR"/>
        </w:rPr>
      </w:pPr>
      <w:r>
        <w:rPr>
          <w:rtl/>
          <w:lang w:bidi="fa-IR"/>
        </w:rPr>
        <w:t>67- سوره مائده</w:t>
      </w:r>
      <w:r w:rsidR="00CC3E1D">
        <w:rPr>
          <w:rtl/>
          <w:lang w:bidi="fa-IR"/>
        </w:rPr>
        <w:t xml:space="preserve">، </w:t>
      </w:r>
      <w:r>
        <w:rPr>
          <w:rtl/>
          <w:lang w:bidi="fa-IR"/>
        </w:rPr>
        <w:t>آيه 29</w:t>
      </w:r>
      <w:r w:rsidR="00CC3E1D">
        <w:rPr>
          <w:rtl/>
          <w:lang w:bidi="fa-IR"/>
        </w:rPr>
        <w:t xml:space="preserve">. </w:t>
      </w:r>
    </w:p>
    <w:p w:rsidR="009C2EE6" w:rsidRDefault="009C2EE6" w:rsidP="003C63C8">
      <w:pPr>
        <w:pStyle w:val="libFootnote"/>
        <w:rPr>
          <w:rtl/>
          <w:lang w:bidi="fa-IR"/>
        </w:rPr>
      </w:pPr>
      <w:r>
        <w:rPr>
          <w:rtl/>
          <w:lang w:bidi="fa-IR"/>
        </w:rPr>
        <w:t>68- مكارم الاخلاق</w:t>
      </w:r>
      <w:r w:rsidR="00CC3E1D">
        <w:rPr>
          <w:rtl/>
          <w:lang w:bidi="fa-IR"/>
        </w:rPr>
        <w:t xml:space="preserve">، </w:t>
      </w:r>
      <w:r>
        <w:rPr>
          <w:rtl/>
          <w:lang w:bidi="fa-IR"/>
        </w:rPr>
        <w:t>ص 11 و 12</w:t>
      </w:r>
      <w:r w:rsidR="00CC3E1D">
        <w:rPr>
          <w:rtl/>
          <w:lang w:bidi="fa-IR"/>
        </w:rPr>
        <w:t xml:space="preserve">. </w:t>
      </w:r>
    </w:p>
    <w:p w:rsidR="009C2EE6" w:rsidRDefault="009C2EE6" w:rsidP="003C63C8">
      <w:pPr>
        <w:pStyle w:val="libFootnote"/>
        <w:rPr>
          <w:rtl/>
          <w:lang w:bidi="fa-IR"/>
        </w:rPr>
      </w:pPr>
      <w:r>
        <w:rPr>
          <w:rtl/>
          <w:lang w:bidi="fa-IR"/>
        </w:rPr>
        <w:t>69- سوره آل عمران</w:t>
      </w:r>
      <w:r w:rsidR="00CC3E1D">
        <w:rPr>
          <w:rtl/>
          <w:lang w:bidi="fa-IR"/>
        </w:rPr>
        <w:t xml:space="preserve">، </w:t>
      </w:r>
      <w:r>
        <w:rPr>
          <w:rtl/>
          <w:lang w:bidi="fa-IR"/>
        </w:rPr>
        <w:t>آيه 159</w:t>
      </w:r>
      <w:r w:rsidR="00CC3E1D">
        <w:rPr>
          <w:rtl/>
          <w:lang w:bidi="fa-IR"/>
        </w:rPr>
        <w:t xml:space="preserve">. </w:t>
      </w:r>
    </w:p>
    <w:p w:rsidR="009C2EE6" w:rsidRDefault="009C2EE6" w:rsidP="003C63C8">
      <w:pPr>
        <w:pStyle w:val="libFootnote"/>
        <w:rPr>
          <w:rtl/>
          <w:lang w:bidi="fa-IR"/>
        </w:rPr>
      </w:pPr>
      <w:r>
        <w:rPr>
          <w:rtl/>
          <w:lang w:bidi="fa-IR"/>
        </w:rPr>
        <w:t>70- تصنيف غررالحكم</w:t>
      </w:r>
      <w:r w:rsidR="00CC3E1D">
        <w:rPr>
          <w:rtl/>
          <w:lang w:bidi="fa-IR"/>
        </w:rPr>
        <w:t xml:space="preserve">، </w:t>
      </w:r>
      <w:r>
        <w:rPr>
          <w:rtl/>
          <w:lang w:bidi="fa-IR"/>
        </w:rPr>
        <w:t>ص 264</w:t>
      </w:r>
      <w:r w:rsidR="00CC3E1D">
        <w:rPr>
          <w:rtl/>
          <w:lang w:bidi="fa-IR"/>
        </w:rPr>
        <w:t xml:space="preserve">، </w:t>
      </w:r>
      <w:r>
        <w:rPr>
          <w:rtl/>
          <w:lang w:bidi="fa-IR"/>
        </w:rPr>
        <w:t>حديث 5709</w:t>
      </w:r>
      <w:r w:rsidR="00CC3E1D">
        <w:rPr>
          <w:rtl/>
          <w:lang w:bidi="fa-IR"/>
        </w:rPr>
        <w:t xml:space="preserve">. </w:t>
      </w:r>
    </w:p>
    <w:p w:rsidR="009C2EE6" w:rsidRDefault="009C2EE6" w:rsidP="003C63C8">
      <w:pPr>
        <w:pStyle w:val="libFootnote"/>
        <w:rPr>
          <w:rtl/>
          <w:lang w:bidi="fa-IR"/>
        </w:rPr>
      </w:pPr>
      <w:r>
        <w:rPr>
          <w:rtl/>
          <w:lang w:bidi="fa-IR"/>
        </w:rPr>
        <w:t>71- مستدرك الوسايل</w:t>
      </w:r>
      <w:r w:rsidR="00CC3E1D">
        <w:rPr>
          <w:rtl/>
          <w:lang w:bidi="fa-IR"/>
        </w:rPr>
        <w:t xml:space="preserve">، </w:t>
      </w:r>
      <w:r>
        <w:rPr>
          <w:rtl/>
          <w:lang w:bidi="fa-IR"/>
        </w:rPr>
        <w:t>ج 8</w:t>
      </w:r>
      <w:r w:rsidR="00CC3E1D">
        <w:rPr>
          <w:rtl/>
          <w:lang w:bidi="fa-IR"/>
        </w:rPr>
        <w:t xml:space="preserve">، </w:t>
      </w:r>
      <w:r>
        <w:rPr>
          <w:rtl/>
          <w:lang w:bidi="fa-IR"/>
        </w:rPr>
        <w:t>ص 447</w:t>
      </w:r>
      <w:r w:rsidR="00CC3E1D">
        <w:rPr>
          <w:rtl/>
          <w:lang w:bidi="fa-IR"/>
        </w:rPr>
        <w:t xml:space="preserve">، </w:t>
      </w:r>
      <w:r>
        <w:rPr>
          <w:rtl/>
          <w:lang w:bidi="fa-IR"/>
        </w:rPr>
        <w:t>حديث 9955</w:t>
      </w:r>
      <w:r w:rsidR="00CC3E1D">
        <w:rPr>
          <w:rtl/>
          <w:lang w:bidi="fa-IR"/>
        </w:rPr>
        <w:t xml:space="preserve">. </w:t>
      </w:r>
    </w:p>
    <w:p w:rsidR="009C2EE6" w:rsidRDefault="009C2EE6" w:rsidP="003C63C8">
      <w:pPr>
        <w:pStyle w:val="libFootnote"/>
        <w:rPr>
          <w:rtl/>
          <w:lang w:bidi="fa-IR"/>
        </w:rPr>
      </w:pPr>
      <w:r>
        <w:rPr>
          <w:rtl/>
          <w:lang w:bidi="fa-IR"/>
        </w:rPr>
        <w:t>72- مكارم الاخلاق</w:t>
      </w:r>
      <w:r w:rsidR="00CC3E1D">
        <w:rPr>
          <w:rtl/>
          <w:lang w:bidi="fa-IR"/>
        </w:rPr>
        <w:t xml:space="preserve">، </w:t>
      </w:r>
      <w:r>
        <w:rPr>
          <w:rtl/>
          <w:lang w:bidi="fa-IR"/>
        </w:rPr>
        <w:t>ص 14</w:t>
      </w:r>
      <w:r w:rsidR="00CC3E1D">
        <w:rPr>
          <w:rtl/>
          <w:lang w:bidi="fa-IR"/>
        </w:rPr>
        <w:t xml:space="preserve">. </w:t>
      </w:r>
    </w:p>
    <w:p w:rsidR="009C2EE6" w:rsidRDefault="009C2EE6" w:rsidP="003C63C8">
      <w:pPr>
        <w:pStyle w:val="libFootnote"/>
        <w:rPr>
          <w:rtl/>
          <w:lang w:bidi="fa-IR"/>
        </w:rPr>
      </w:pPr>
      <w:r>
        <w:rPr>
          <w:rtl/>
          <w:lang w:bidi="fa-IR"/>
        </w:rPr>
        <w:t>73- بحارالانوار</w:t>
      </w:r>
      <w:r w:rsidR="00CC3E1D">
        <w:rPr>
          <w:rtl/>
          <w:lang w:bidi="fa-IR"/>
        </w:rPr>
        <w:t xml:space="preserve">، </w:t>
      </w:r>
      <w:r>
        <w:rPr>
          <w:rtl/>
          <w:lang w:bidi="fa-IR"/>
        </w:rPr>
        <w:t>ج 73</w:t>
      </w:r>
      <w:r w:rsidR="00CC3E1D">
        <w:rPr>
          <w:rtl/>
          <w:lang w:bidi="fa-IR"/>
        </w:rPr>
        <w:t xml:space="preserve">، </w:t>
      </w:r>
      <w:r>
        <w:rPr>
          <w:rtl/>
          <w:lang w:bidi="fa-IR"/>
        </w:rPr>
        <w:t>ص 11</w:t>
      </w:r>
      <w:r w:rsidR="00CC3E1D">
        <w:rPr>
          <w:rtl/>
          <w:lang w:bidi="fa-IR"/>
        </w:rPr>
        <w:t xml:space="preserve">، </w:t>
      </w:r>
      <w:r>
        <w:rPr>
          <w:rtl/>
          <w:lang w:bidi="fa-IR"/>
        </w:rPr>
        <w:t>حديث 46</w:t>
      </w:r>
      <w:r w:rsidR="00CC3E1D">
        <w:rPr>
          <w:rtl/>
          <w:lang w:bidi="fa-IR"/>
        </w:rPr>
        <w:t xml:space="preserve">، </w:t>
      </w:r>
      <w:r>
        <w:rPr>
          <w:rtl/>
          <w:lang w:bidi="fa-IR"/>
        </w:rPr>
        <w:t>احياء علوم الدين</w:t>
      </w:r>
      <w:r w:rsidR="00CC3E1D">
        <w:rPr>
          <w:rtl/>
          <w:lang w:bidi="fa-IR"/>
        </w:rPr>
        <w:t xml:space="preserve">، </w:t>
      </w:r>
      <w:r>
        <w:rPr>
          <w:rtl/>
          <w:lang w:bidi="fa-IR"/>
        </w:rPr>
        <w:t>ج 2</w:t>
      </w:r>
      <w:r w:rsidR="00CC3E1D">
        <w:rPr>
          <w:rtl/>
          <w:lang w:bidi="fa-IR"/>
        </w:rPr>
        <w:t xml:space="preserve">، </w:t>
      </w:r>
      <w:r>
        <w:rPr>
          <w:rtl/>
          <w:lang w:bidi="fa-IR"/>
        </w:rPr>
        <w:t>ص 197</w:t>
      </w:r>
      <w:r w:rsidR="00CC3E1D">
        <w:rPr>
          <w:rtl/>
          <w:lang w:bidi="fa-IR"/>
        </w:rPr>
        <w:t xml:space="preserve">. </w:t>
      </w:r>
    </w:p>
    <w:p w:rsidR="009C2EE6" w:rsidRDefault="009C2EE6" w:rsidP="003C63C8">
      <w:pPr>
        <w:pStyle w:val="libFootnote"/>
        <w:rPr>
          <w:rtl/>
          <w:lang w:bidi="fa-IR"/>
        </w:rPr>
      </w:pPr>
      <w:r>
        <w:rPr>
          <w:rtl/>
          <w:lang w:bidi="fa-IR"/>
        </w:rPr>
        <w:t>74- عوالى اللئالى</w:t>
      </w:r>
      <w:r w:rsidR="00CC3E1D">
        <w:rPr>
          <w:rtl/>
          <w:lang w:bidi="fa-IR"/>
        </w:rPr>
        <w:t xml:space="preserve">، </w:t>
      </w:r>
      <w:r>
        <w:rPr>
          <w:rtl/>
          <w:lang w:bidi="fa-IR"/>
        </w:rPr>
        <w:t>ج 1</w:t>
      </w:r>
      <w:r w:rsidR="00CC3E1D">
        <w:rPr>
          <w:rtl/>
          <w:lang w:bidi="fa-IR"/>
        </w:rPr>
        <w:t xml:space="preserve">، </w:t>
      </w:r>
      <w:r>
        <w:rPr>
          <w:rtl/>
          <w:lang w:bidi="fa-IR"/>
        </w:rPr>
        <w:t>ص 367</w:t>
      </w:r>
      <w:r w:rsidR="00CC3E1D">
        <w:rPr>
          <w:rtl/>
          <w:lang w:bidi="fa-IR"/>
        </w:rPr>
        <w:t xml:space="preserve">، </w:t>
      </w:r>
      <w:r>
        <w:rPr>
          <w:rtl/>
          <w:lang w:bidi="fa-IR"/>
        </w:rPr>
        <w:t>حديث 65</w:t>
      </w:r>
      <w:r w:rsidR="00CC3E1D">
        <w:rPr>
          <w:rtl/>
          <w:lang w:bidi="fa-IR"/>
        </w:rPr>
        <w:t xml:space="preserve">. </w:t>
      </w:r>
    </w:p>
    <w:p w:rsidR="009C2EE6" w:rsidRDefault="009C2EE6" w:rsidP="003C63C8">
      <w:pPr>
        <w:pStyle w:val="libFootnote"/>
        <w:rPr>
          <w:rtl/>
          <w:lang w:bidi="fa-IR"/>
        </w:rPr>
      </w:pPr>
      <w:r>
        <w:rPr>
          <w:rtl/>
          <w:lang w:bidi="fa-IR"/>
        </w:rPr>
        <w:t>75- مستدرك الوسايل</w:t>
      </w:r>
      <w:r w:rsidR="00CC3E1D">
        <w:rPr>
          <w:rtl/>
          <w:lang w:bidi="fa-IR"/>
        </w:rPr>
        <w:t xml:space="preserve">، </w:t>
      </w:r>
      <w:r>
        <w:rPr>
          <w:rtl/>
          <w:lang w:bidi="fa-IR"/>
        </w:rPr>
        <w:t>ج 8</w:t>
      </w:r>
      <w:r w:rsidR="00CC3E1D">
        <w:rPr>
          <w:rtl/>
          <w:lang w:bidi="fa-IR"/>
        </w:rPr>
        <w:t xml:space="preserve">، </w:t>
      </w:r>
      <w:r>
        <w:rPr>
          <w:rtl/>
          <w:lang w:bidi="fa-IR"/>
        </w:rPr>
        <w:t>ص 363</w:t>
      </w:r>
      <w:r w:rsidR="00CC3E1D">
        <w:rPr>
          <w:rtl/>
          <w:lang w:bidi="fa-IR"/>
        </w:rPr>
        <w:t xml:space="preserve">، </w:t>
      </w:r>
      <w:r>
        <w:rPr>
          <w:rtl/>
          <w:lang w:bidi="fa-IR"/>
        </w:rPr>
        <w:t>حديث 9681</w:t>
      </w:r>
      <w:r w:rsidR="00CC3E1D">
        <w:rPr>
          <w:rtl/>
          <w:lang w:bidi="fa-IR"/>
        </w:rPr>
        <w:t xml:space="preserve">. </w:t>
      </w:r>
    </w:p>
    <w:p w:rsidR="009C2EE6" w:rsidRDefault="009C2EE6" w:rsidP="003C63C8">
      <w:pPr>
        <w:pStyle w:val="libFootnote"/>
        <w:rPr>
          <w:rtl/>
          <w:lang w:bidi="fa-IR"/>
        </w:rPr>
      </w:pPr>
      <w:r>
        <w:rPr>
          <w:rtl/>
          <w:lang w:bidi="fa-IR"/>
        </w:rPr>
        <w:t>76- كافى</w:t>
      </w:r>
      <w:r w:rsidR="00CC3E1D">
        <w:rPr>
          <w:rtl/>
          <w:lang w:bidi="fa-IR"/>
        </w:rPr>
        <w:t xml:space="preserve">، </w:t>
      </w:r>
      <w:r>
        <w:rPr>
          <w:rtl/>
          <w:lang w:bidi="fa-IR"/>
        </w:rPr>
        <w:t>ج 2</w:t>
      </w:r>
      <w:r w:rsidR="00CC3E1D">
        <w:rPr>
          <w:rtl/>
          <w:lang w:bidi="fa-IR"/>
        </w:rPr>
        <w:t xml:space="preserve">، </w:t>
      </w:r>
      <w:r>
        <w:rPr>
          <w:rtl/>
          <w:lang w:bidi="fa-IR"/>
        </w:rPr>
        <w:t>ص 206</w:t>
      </w:r>
      <w:r w:rsidR="00CC3E1D">
        <w:rPr>
          <w:rtl/>
          <w:lang w:bidi="fa-IR"/>
        </w:rPr>
        <w:t xml:space="preserve">، </w:t>
      </w:r>
      <w:r>
        <w:rPr>
          <w:rtl/>
          <w:lang w:bidi="fa-IR"/>
        </w:rPr>
        <w:t>حديث 5</w:t>
      </w:r>
      <w:r w:rsidR="00CC3E1D">
        <w:rPr>
          <w:rtl/>
          <w:lang w:bidi="fa-IR"/>
        </w:rPr>
        <w:t xml:space="preserve">. </w:t>
      </w:r>
    </w:p>
    <w:p w:rsidR="009C2EE6" w:rsidRDefault="009C2EE6" w:rsidP="003C63C8">
      <w:pPr>
        <w:pStyle w:val="libFootnote"/>
        <w:rPr>
          <w:rtl/>
          <w:lang w:bidi="fa-IR"/>
        </w:rPr>
      </w:pPr>
      <w:r>
        <w:rPr>
          <w:rtl/>
          <w:lang w:bidi="fa-IR"/>
        </w:rPr>
        <w:lastRenderedPageBreak/>
        <w:t>77- مجموعه ورام</w:t>
      </w:r>
      <w:r w:rsidR="00CC3E1D">
        <w:rPr>
          <w:rtl/>
          <w:lang w:bidi="fa-IR"/>
        </w:rPr>
        <w:t xml:space="preserve">، </w:t>
      </w:r>
      <w:r>
        <w:rPr>
          <w:rtl/>
          <w:lang w:bidi="fa-IR"/>
        </w:rPr>
        <w:t>ج 1</w:t>
      </w:r>
      <w:r w:rsidR="00CC3E1D">
        <w:rPr>
          <w:rtl/>
          <w:lang w:bidi="fa-IR"/>
        </w:rPr>
        <w:t xml:space="preserve">، </w:t>
      </w:r>
      <w:r>
        <w:rPr>
          <w:rtl/>
          <w:lang w:bidi="fa-IR"/>
        </w:rPr>
        <w:t>ص 106</w:t>
      </w:r>
      <w:r w:rsidR="00CC3E1D">
        <w:rPr>
          <w:rtl/>
          <w:lang w:bidi="fa-IR"/>
        </w:rPr>
        <w:t xml:space="preserve">. </w:t>
      </w:r>
    </w:p>
    <w:p w:rsidR="009C2EE6" w:rsidRDefault="009C2EE6" w:rsidP="003C63C8">
      <w:pPr>
        <w:pStyle w:val="libFootnote"/>
        <w:rPr>
          <w:rtl/>
          <w:lang w:bidi="fa-IR"/>
        </w:rPr>
      </w:pPr>
      <w:r>
        <w:rPr>
          <w:rtl/>
          <w:lang w:bidi="fa-IR"/>
        </w:rPr>
        <w:t>78- كافى</w:t>
      </w:r>
      <w:r w:rsidR="00CC3E1D">
        <w:rPr>
          <w:rtl/>
          <w:lang w:bidi="fa-IR"/>
        </w:rPr>
        <w:t xml:space="preserve">، </w:t>
      </w:r>
      <w:r>
        <w:rPr>
          <w:rtl/>
          <w:lang w:bidi="fa-IR"/>
        </w:rPr>
        <w:t>ج 2</w:t>
      </w:r>
      <w:r w:rsidR="00CC3E1D">
        <w:rPr>
          <w:rtl/>
          <w:lang w:bidi="fa-IR"/>
        </w:rPr>
        <w:t xml:space="preserve">، </w:t>
      </w:r>
      <w:r>
        <w:rPr>
          <w:rtl/>
          <w:lang w:bidi="fa-IR"/>
        </w:rPr>
        <w:t>ص 235</w:t>
      </w:r>
      <w:r w:rsidR="00CC3E1D">
        <w:rPr>
          <w:rtl/>
          <w:lang w:bidi="fa-IR"/>
        </w:rPr>
        <w:t xml:space="preserve">، </w:t>
      </w:r>
      <w:r>
        <w:rPr>
          <w:rtl/>
          <w:lang w:bidi="fa-IR"/>
        </w:rPr>
        <w:t>حديث 19</w:t>
      </w:r>
      <w:r w:rsidR="00CC3E1D">
        <w:rPr>
          <w:rtl/>
          <w:lang w:bidi="fa-IR"/>
        </w:rPr>
        <w:t xml:space="preserve">، </w:t>
      </w:r>
      <w:r>
        <w:rPr>
          <w:rtl/>
          <w:lang w:bidi="fa-IR"/>
        </w:rPr>
        <w:t>وسايل الشيعه</w:t>
      </w:r>
      <w:r w:rsidR="00CC3E1D">
        <w:rPr>
          <w:rtl/>
          <w:lang w:bidi="fa-IR"/>
        </w:rPr>
        <w:t xml:space="preserve">، </w:t>
      </w:r>
      <w:r>
        <w:rPr>
          <w:rtl/>
          <w:lang w:bidi="fa-IR"/>
        </w:rPr>
        <w:t>ج 12</w:t>
      </w:r>
      <w:r w:rsidR="00CC3E1D">
        <w:rPr>
          <w:rtl/>
          <w:lang w:bidi="fa-IR"/>
        </w:rPr>
        <w:t xml:space="preserve">، </w:t>
      </w:r>
      <w:r>
        <w:rPr>
          <w:rtl/>
          <w:lang w:bidi="fa-IR"/>
        </w:rPr>
        <w:t>ص 278</w:t>
      </w:r>
      <w:r w:rsidR="00CC3E1D">
        <w:rPr>
          <w:rtl/>
          <w:lang w:bidi="fa-IR"/>
        </w:rPr>
        <w:t xml:space="preserve">، </w:t>
      </w:r>
      <w:r>
        <w:rPr>
          <w:rtl/>
          <w:lang w:bidi="fa-IR"/>
        </w:rPr>
        <w:t>حديث 16300</w:t>
      </w:r>
      <w:r w:rsidR="00CC3E1D">
        <w:rPr>
          <w:rtl/>
          <w:lang w:bidi="fa-IR"/>
        </w:rPr>
        <w:t xml:space="preserve">. </w:t>
      </w:r>
    </w:p>
    <w:p w:rsidR="009C2EE6" w:rsidRDefault="009C2EE6" w:rsidP="003C63C8">
      <w:pPr>
        <w:pStyle w:val="libFootnote"/>
        <w:rPr>
          <w:rtl/>
          <w:lang w:bidi="fa-IR"/>
        </w:rPr>
      </w:pPr>
      <w:r>
        <w:rPr>
          <w:rtl/>
          <w:lang w:bidi="fa-IR"/>
        </w:rPr>
        <w:t>79- وسايل الشيعه</w:t>
      </w:r>
      <w:r w:rsidR="00CC3E1D">
        <w:rPr>
          <w:rtl/>
          <w:lang w:bidi="fa-IR"/>
        </w:rPr>
        <w:t xml:space="preserve">، </w:t>
      </w:r>
      <w:r>
        <w:rPr>
          <w:rtl/>
          <w:lang w:bidi="fa-IR"/>
        </w:rPr>
        <w:t>ج 14</w:t>
      </w:r>
      <w:r w:rsidR="00CC3E1D">
        <w:rPr>
          <w:rtl/>
          <w:lang w:bidi="fa-IR"/>
        </w:rPr>
        <w:t xml:space="preserve">، </w:t>
      </w:r>
      <w:r>
        <w:rPr>
          <w:rtl/>
          <w:lang w:bidi="fa-IR"/>
        </w:rPr>
        <w:t>ص 502</w:t>
      </w:r>
      <w:r w:rsidR="00CC3E1D">
        <w:rPr>
          <w:rtl/>
          <w:lang w:bidi="fa-IR"/>
        </w:rPr>
        <w:t xml:space="preserve">، </w:t>
      </w:r>
      <w:r>
        <w:rPr>
          <w:rtl/>
          <w:lang w:bidi="fa-IR"/>
        </w:rPr>
        <w:t>حديث 19693</w:t>
      </w:r>
      <w:r w:rsidR="00CC3E1D">
        <w:rPr>
          <w:rtl/>
          <w:lang w:bidi="fa-IR"/>
        </w:rPr>
        <w:t xml:space="preserve">. </w:t>
      </w:r>
    </w:p>
    <w:p w:rsidR="009C2EE6" w:rsidRDefault="009C2EE6" w:rsidP="003C63C8">
      <w:pPr>
        <w:pStyle w:val="libFootnote"/>
        <w:rPr>
          <w:rtl/>
          <w:lang w:bidi="fa-IR"/>
        </w:rPr>
      </w:pPr>
      <w:r>
        <w:rPr>
          <w:rtl/>
          <w:lang w:bidi="fa-IR"/>
        </w:rPr>
        <w:t>80- مستدرك الوسايل</w:t>
      </w:r>
      <w:r w:rsidR="00CC3E1D">
        <w:rPr>
          <w:rtl/>
          <w:lang w:bidi="fa-IR"/>
        </w:rPr>
        <w:t xml:space="preserve">، </w:t>
      </w:r>
      <w:r>
        <w:rPr>
          <w:rtl/>
          <w:lang w:bidi="fa-IR"/>
        </w:rPr>
        <w:t>ج 11</w:t>
      </w:r>
      <w:r w:rsidR="00CC3E1D">
        <w:rPr>
          <w:rtl/>
          <w:lang w:bidi="fa-IR"/>
        </w:rPr>
        <w:t xml:space="preserve">، </w:t>
      </w:r>
      <w:r>
        <w:rPr>
          <w:rtl/>
          <w:lang w:bidi="fa-IR"/>
        </w:rPr>
        <w:t>ص 208</w:t>
      </w:r>
      <w:r w:rsidR="00CC3E1D">
        <w:rPr>
          <w:rtl/>
          <w:lang w:bidi="fa-IR"/>
        </w:rPr>
        <w:t xml:space="preserve">، </w:t>
      </w:r>
      <w:r>
        <w:rPr>
          <w:rtl/>
          <w:lang w:bidi="fa-IR"/>
        </w:rPr>
        <w:t>حديث 12759</w:t>
      </w:r>
      <w:r w:rsidR="00CC3E1D">
        <w:rPr>
          <w:rtl/>
          <w:lang w:bidi="fa-IR"/>
        </w:rPr>
        <w:t xml:space="preserve">. </w:t>
      </w:r>
    </w:p>
    <w:p w:rsidR="009C2EE6" w:rsidRDefault="009C2EE6" w:rsidP="003C63C8">
      <w:pPr>
        <w:pStyle w:val="libFootnote"/>
        <w:rPr>
          <w:rtl/>
          <w:lang w:bidi="fa-IR"/>
        </w:rPr>
      </w:pPr>
      <w:r>
        <w:rPr>
          <w:rtl/>
          <w:lang w:bidi="fa-IR"/>
        </w:rPr>
        <w:t>81- محجة البيضاء</w:t>
      </w:r>
      <w:r w:rsidR="00CC3E1D">
        <w:rPr>
          <w:rtl/>
          <w:lang w:bidi="fa-IR"/>
        </w:rPr>
        <w:t xml:space="preserve">، </w:t>
      </w:r>
      <w:r>
        <w:rPr>
          <w:rtl/>
          <w:lang w:bidi="fa-IR"/>
        </w:rPr>
        <w:t>ج 3</w:t>
      </w:r>
      <w:r w:rsidR="00CC3E1D">
        <w:rPr>
          <w:rtl/>
          <w:lang w:bidi="fa-IR"/>
        </w:rPr>
        <w:t xml:space="preserve">، </w:t>
      </w:r>
      <w:r>
        <w:rPr>
          <w:rtl/>
          <w:lang w:bidi="fa-IR"/>
        </w:rPr>
        <w:t>ص 368</w:t>
      </w:r>
      <w:r w:rsidR="00CC3E1D">
        <w:rPr>
          <w:rtl/>
          <w:lang w:bidi="fa-IR"/>
        </w:rPr>
        <w:t xml:space="preserve">. </w:t>
      </w:r>
    </w:p>
    <w:p w:rsidR="009C2EE6" w:rsidRDefault="009C2EE6" w:rsidP="003C63C8">
      <w:pPr>
        <w:pStyle w:val="libFootnote"/>
        <w:rPr>
          <w:rtl/>
          <w:lang w:bidi="fa-IR"/>
        </w:rPr>
      </w:pPr>
      <w:r>
        <w:rPr>
          <w:rtl/>
          <w:lang w:bidi="fa-IR"/>
        </w:rPr>
        <w:t>82- تصنيف غررالحكم</w:t>
      </w:r>
      <w:r w:rsidR="00CC3E1D">
        <w:rPr>
          <w:rtl/>
          <w:lang w:bidi="fa-IR"/>
        </w:rPr>
        <w:t xml:space="preserve">، </w:t>
      </w:r>
      <w:r>
        <w:rPr>
          <w:rtl/>
          <w:lang w:bidi="fa-IR"/>
        </w:rPr>
        <w:t>ص 255</w:t>
      </w:r>
      <w:r w:rsidR="00CC3E1D">
        <w:rPr>
          <w:rtl/>
          <w:lang w:bidi="fa-IR"/>
        </w:rPr>
        <w:t xml:space="preserve">، </w:t>
      </w:r>
      <w:r>
        <w:rPr>
          <w:rtl/>
          <w:lang w:bidi="fa-IR"/>
        </w:rPr>
        <w:t>حديث 5387</w:t>
      </w:r>
      <w:r w:rsidR="00CC3E1D">
        <w:rPr>
          <w:rtl/>
          <w:lang w:bidi="fa-IR"/>
        </w:rPr>
        <w:t xml:space="preserve">. </w:t>
      </w:r>
    </w:p>
    <w:p w:rsidR="009C2EE6" w:rsidRDefault="009C2EE6" w:rsidP="003C63C8">
      <w:pPr>
        <w:pStyle w:val="libFootnote"/>
        <w:rPr>
          <w:rtl/>
          <w:lang w:bidi="fa-IR"/>
        </w:rPr>
      </w:pPr>
      <w:r>
        <w:rPr>
          <w:rtl/>
          <w:lang w:bidi="fa-IR"/>
        </w:rPr>
        <w:t>83- بحارالانوار</w:t>
      </w:r>
      <w:r w:rsidR="00CC3E1D">
        <w:rPr>
          <w:rtl/>
          <w:lang w:bidi="fa-IR"/>
        </w:rPr>
        <w:t xml:space="preserve">، </w:t>
      </w:r>
      <w:r>
        <w:rPr>
          <w:rtl/>
          <w:lang w:bidi="fa-IR"/>
        </w:rPr>
        <w:t>ج 70</w:t>
      </w:r>
      <w:r w:rsidR="00CC3E1D">
        <w:rPr>
          <w:rtl/>
          <w:lang w:bidi="fa-IR"/>
        </w:rPr>
        <w:t xml:space="preserve">، </w:t>
      </w:r>
      <w:r>
        <w:rPr>
          <w:rtl/>
          <w:lang w:bidi="fa-IR"/>
        </w:rPr>
        <w:t>ص 359</w:t>
      </w:r>
      <w:r w:rsidR="00CC3E1D">
        <w:rPr>
          <w:rtl/>
          <w:lang w:bidi="fa-IR"/>
        </w:rPr>
        <w:t xml:space="preserve">، </w:t>
      </w:r>
      <w:r>
        <w:rPr>
          <w:rtl/>
          <w:lang w:bidi="fa-IR"/>
        </w:rPr>
        <w:t>حديث 1</w:t>
      </w:r>
      <w:r w:rsidR="00CC3E1D">
        <w:rPr>
          <w:rtl/>
          <w:lang w:bidi="fa-IR"/>
        </w:rPr>
        <w:t xml:space="preserve">. </w:t>
      </w:r>
    </w:p>
    <w:p w:rsidR="009C2EE6" w:rsidRDefault="009C2EE6" w:rsidP="003C63C8">
      <w:pPr>
        <w:pStyle w:val="libFootnote"/>
        <w:rPr>
          <w:rtl/>
          <w:lang w:bidi="fa-IR"/>
        </w:rPr>
      </w:pPr>
      <w:r>
        <w:rPr>
          <w:rtl/>
          <w:lang w:bidi="fa-IR"/>
        </w:rPr>
        <w:t>84- سوره احزاب</w:t>
      </w:r>
      <w:r w:rsidR="00CC3E1D">
        <w:rPr>
          <w:rtl/>
          <w:lang w:bidi="fa-IR"/>
        </w:rPr>
        <w:t xml:space="preserve">، </w:t>
      </w:r>
      <w:r>
        <w:rPr>
          <w:rtl/>
          <w:lang w:bidi="fa-IR"/>
        </w:rPr>
        <w:t>آيه 21</w:t>
      </w:r>
      <w:r w:rsidR="00CC3E1D">
        <w:rPr>
          <w:rtl/>
          <w:lang w:bidi="fa-IR"/>
        </w:rPr>
        <w:t xml:space="preserve">. </w:t>
      </w:r>
    </w:p>
    <w:p w:rsidR="009C2EE6" w:rsidRDefault="009C2EE6" w:rsidP="003C63C8">
      <w:pPr>
        <w:pStyle w:val="libFootnote"/>
        <w:rPr>
          <w:rtl/>
          <w:lang w:bidi="fa-IR"/>
        </w:rPr>
      </w:pPr>
      <w:r>
        <w:rPr>
          <w:rtl/>
          <w:lang w:bidi="fa-IR"/>
        </w:rPr>
        <w:t>85- خصال</w:t>
      </w:r>
      <w:r w:rsidR="00CC3E1D">
        <w:rPr>
          <w:rtl/>
          <w:lang w:bidi="fa-IR"/>
        </w:rPr>
        <w:t xml:space="preserve">، </w:t>
      </w:r>
      <w:r>
        <w:rPr>
          <w:rtl/>
          <w:lang w:bidi="fa-IR"/>
        </w:rPr>
        <w:t>ج 2</w:t>
      </w:r>
      <w:r w:rsidR="00CC3E1D">
        <w:rPr>
          <w:rtl/>
          <w:lang w:bidi="fa-IR"/>
        </w:rPr>
        <w:t xml:space="preserve">، </w:t>
      </w:r>
      <w:r>
        <w:rPr>
          <w:rtl/>
          <w:lang w:bidi="fa-IR"/>
        </w:rPr>
        <w:t>ص 569</w:t>
      </w:r>
      <w:r w:rsidR="00CC3E1D">
        <w:rPr>
          <w:rtl/>
          <w:lang w:bidi="fa-IR"/>
        </w:rPr>
        <w:t xml:space="preserve">. </w:t>
      </w:r>
    </w:p>
    <w:p w:rsidR="009C2EE6" w:rsidRDefault="009C2EE6" w:rsidP="003C63C8">
      <w:pPr>
        <w:pStyle w:val="libFootnote"/>
        <w:rPr>
          <w:rtl/>
          <w:lang w:bidi="fa-IR"/>
        </w:rPr>
      </w:pPr>
      <w:r>
        <w:rPr>
          <w:rtl/>
          <w:lang w:bidi="fa-IR"/>
        </w:rPr>
        <w:t>86- تصنيف غررالحكم</w:t>
      </w:r>
      <w:r w:rsidR="00CC3E1D">
        <w:rPr>
          <w:rtl/>
          <w:lang w:bidi="fa-IR"/>
        </w:rPr>
        <w:t xml:space="preserve">، </w:t>
      </w:r>
      <w:r>
        <w:rPr>
          <w:rtl/>
          <w:lang w:bidi="fa-IR"/>
        </w:rPr>
        <w:t>ص 451</w:t>
      </w:r>
      <w:r w:rsidR="00CC3E1D">
        <w:rPr>
          <w:rtl/>
          <w:lang w:bidi="fa-IR"/>
        </w:rPr>
        <w:t xml:space="preserve">، </w:t>
      </w:r>
      <w:r>
        <w:rPr>
          <w:rtl/>
          <w:lang w:bidi="fa-IR"/>
        </w:rPr>
        <w:t>حديث 10372</w:t>
      </w:r>
      <w:r w:rsidR="00CC3E1D">
        <w:rPr>
          <w:rtl/>
          <w:lang w:bidi="fa-IR"/>
        </w:rPr>
        <w:t xml:space="preserve">. </w:t>
      </w:r>
    </w:p>
    <w:p w:rsidR="009C2EE6" w:rsidRDefault="009C2EE6" w:rsidP="003C63C8">
      <w:pPr>
        <w:pStyle w:val="libFootnote"/>
        <w:rPr>
          <w:rtl/>
          <w:lang w:bidi="fa-IR"/>
        </w:rPr>
      </w:pPr>
      <w:r>
        <w:rPr>
          <w:rtl/>
          <w:lang w:bidi="fa-IR"/>
        </w:rPr>
        <w:t>87- تحف العقول</w:t>
      </w:r>
      <w:r w:rsidR="00CC3E1D">
        <w:rPr>
          <w:rtl/>
          <w:lang w:bidi="fa-IR"/>
        </w:rPr>
        <w:t xml:space="preserve">، </w:t>
      </w:r>
      <w:r>
        <w:rPr>
          <w:rtl/>
          <w:lang w:bidi="fa-IR"/>
        </w:rPr>
        <w:t>ص 359</w:t>
      </w:r>
      <w:r w:rsidR="00CC3E1D">
        <w:rPr>
          <w:rtl/>
          <w:lang w:bidi="fa-IR"/>
        </w:rPr>
        <w:t xml:space="preserve">. </w:t>
      </w:r>
    </w:p>
    <w:p w:rsidR="009C2EE6" w:rsidRDefault="009C2EE6" w:rsidP="003C63C8">
      <w:pPr>
        <w:pStyle w:val="libFootnote"/>
        <w:rPr>
          <w:rtl/>
          <w:lang w:bidi="fa-IR"/>
        </w:rPr>
      </w:pPr>
      <w:r>
        <w:rPr>
          <w:rtl/>
          <w:lang w:bidi="fa-IR"/>
        </w:rPr>
        <w:t>88- تصنيف غررالحكم</w:t>
      </w:r>
      <w:r w:rsidR="00CC3E1D">
        <w:rPr>
          <w:rtl/>
          <w:lang w:bidi="fa-IR"/>
        </w:rPr>
        <w:t xml:space="preserve">، </w:t>
      </w:r>
      <w:r>
        <w:rPr>
          <w:rtl/>
          <w:lang w:bidi="fa-IR"/>
        </w:rPr>
        <w:t>ص 421</w:t>
      </w:r>
      <w:r w:rsidR="00CC3E1D">
        <w:rPr>
          <w:rtl/>
          <w:lang w:bidi="fa-IR"/>
        </w:rPr>
        <w:t xml:space="preserve">، </w:t>
      </w:r>
      <w:r>
        <w:rPr>
          <w:rtl/>
          <w:lang w:bidi="fa-IR"/>
        </w:rPr>
        <w:t>حديث 9647</w:t>
      </w:r>
      <w:r w:rsidR="00CC3E1D">
        <w:rPr>
          <w:rtl/>
          <w:lang w:bidi="fa-IR"/>
        </w:rPr>
        <w:t xml:space="preserve">. </w:t>
      </w:r>
    </w:p>
    <w:p w:rsidR="009C2EE6" w:rsidRDefault="009C2EE6" w:rsidP="003C63C8">
      <w:pPr>
        <w:pStyle w:val="libFootnote"/>
        <w:rPr>
          <w:rtl/>
          <w:lang w:bidi="fa-IR"/>
        </w:rPr>
      </w:pPr>
      <w:r>
        <w:rPr>
          <w:rtl/>
          <w:lang w:bidi="fa-IR"/>
        </w:rPr>
        <w:t>89- مستدرك الوسايل</w:t>
      </w:r>
      <w:r w:rsidR="00CC3E1D">
        <w:rPr>
          <w:rtl/>
          <w:lang w:bidi="fa-IR"/>
        </w:rPr>
        <w:t xml:space="preserve">، </w:t>
      </w:r>
      <w:r>
        <w:rPr>
          <w:rtl/>
          <w:lang w:bidi="fa-IR"/>
        </w:rPr>
        <w:t>ج 11</w:t>
      </w:r>
      <w:r w:rsidR="00CC3E1D">
        <w:rPr>
          <w:rtl/>
          <w:lang w:bidi="fa-IR"/>
        </w:rPr>
        <w:t xml:space="preserve">، </w:t>
      </w:r>
      <w:r>
        <w:rPr>
          <w:rtl/>
          <w:lang w:bidi="fa-IR"/>
        </w:rPr>
        <w:t>ص 188</w:t>
      </w:r>
      <w:r w:rsidR="00CC3E1D">
        <w:rPr>
          <w:rtl/>
          <w:lang w:bidi="fa-IR"/>
        </w:rPr>
        <w:t xml:space="preserve">، </w:t>
      </w:r>
      <w:r>
        <w:rPr>
          <w:rtl/>
          <w:lang w:bidi="fa-IR"/>
        </w:rPr>
        <w:t>حديث 12706</w:t>
      </w:r>
      <w:r w:rsidR="00CC3E1D">
        <w:rPr>
          <w:rtl/>
          <w:lang w:bidi="fa-IR"/>
        </w:rPr>
        <w:t xml:space="preserve">. </w:t>
      </w:r>
    </w:p>
    <w:p w:rsidR="009C2EE6" w:rsidRDefault="009C2EE6" w:rsidP="003C63C8">
      <w:pPr>
        <w:pStyle w:val="libFootnote"/>
        <w:rPr>
          <w:rtl/>
          <w:lang w:bidi="fa-IR"/>
        </w:rPr>
      </w:pPr>
      <w:r>
        <w:rPr>
          <w:rtl/>
          <w:lang w:bidi="fa-IR"/>
        </w:rPr>
        <w:t>90- تصنيف غررالحكم</w:t>
      </w:r>
      <w:r w:rsidR="00CC3E1D">
        <w:rPr>
          <w:rtl/>
          <w:lang w:bidi="fa-IR"/>
        </w:rPr>
        <w:t xml:space="preserve">، </w:t>
      </w:r>
      <w:r>
        <w:rPr>
          <w:rtl/>
          <w:lang w:bidi="fa-IR"/>
        </w:rPr>
        <w:t>ص 451</w:t>
      </w:r>
      <w:r w:rsidR="00CC3E1D">
        <w:rPr>
          <w:rtl/>
          <w:lang w:bidi="fa-IR"/>
        </w:rPr>
        <w:t xml:space="preserve">، </w:t>
      </w:r>
      <w:r>
        <w:rPr>
          <w:rtl/>
          <w:lang w:bidi="fa-IR"/>
        </w:rPr>
        <w:t>حديث 10375</w:t>
      </w:r>
      <w:r w:rsidR="00CC3E1D">
        <w:rPr>
          <w:rtl/>
          <w:lang w:bidi="fa-IR"/>
        </w:rPr>
        <w:t xml:space="preserve">. </w:t>
      </w:r>
    </w:p>
    <w:p w:rsidR="009C2EE6" w:rsidRDefault="009C2EE6" w:rsidP="003C63C8">
      <w:pPr>
        <w:pStyle w:val="libFootnote"/>
        <w:rPr>
          <w:rtl/>
          <w:lang w:bidi="fa-IR"/>
        </w:rPr>
      </w:pPr>
      <w:r>
        <w:rPr>
          <w:rtl/>
          <w:lang w:bidi="fa-IR"/>
        </w:rPr>
        <w:t>91- سوره نور</w:t>
      </w:r>
      <w:r w:rsidR="00CC3E1D">
        <w:rPr>
          <w:rtl/>
          <w:lang w:bidi="fa-IR"/>
        </w:rPr>
        <w:t xml:space="preserve">، </w:t>
      </w:r>
      <w:r>
        <w:rPr>
          <w:rtl/>
          <w:lang w:bidi="fa-IR"/>
        </w:rPr>
        <w:t>آيه 19</w:t>
      </w:r>
      <w:r w:rsidR="00CC3E1D">
        <w:rPr>
          <w:rtl/>
          <w:lang w:bidi="fa-IR"/>
        </w:rPr>
        <w:t xml:space="preserve">. </w:t>
      </w:r>
    </w:p>
    <w:p w:rsidR="009C2EE6" w:rsidRDefault="009C2EE6" w:rsidP="003C63C8">
      <w:pPr>
        <w:pStyle w:val="libFootnote"/>
        <w:rPr>
          <w:rtl/>
          <w:lang w:bidi="fa-IR"/>
        </w:rPr>
      </w:pPr>
      <w:r>
        <w:rPr>
          <w:rtl/>
          <w:lang w:bidi="fa-IR"/>
        </w:rPr>
        <w:t>92- خصال</w:t>
      </w:r>
      <w:r w:rsidR="00CC3E1D">
        <w:rPr>
          <w:rtl/>
          <w:lang w:bidi="fa-IR"/>
        </w:rPr>
        <w:t xml:space="preserve">، </w:t>
      </w:r>
      <w:r>
        <w:rPr>
          <w:rtl/>
          <w:lang w:bidi="fa-IR"/>
        </w:rPr>
        <w:t>ج 2</w:t>
      </w:r>
      <w:r w:rsidR="00CC3E1D">
        <w:rPr>
          <w:rtl/>
          <w:lang w:bidi="fa-IR"/>
        </w:rPr>
        <w:t xml:space="preserve">، </w:t>
      </w:r>
      <w:r>
        <w:rPr>
          <w:rtl/>
          <w:lang w:bidi="fa-IR"/>
        </w:rPr>
        <w:t>ص 569</w:t>
      </w:r>
      <w:r w:rsidR="00CC3E1D">
        <w:rPr>
          <w:rtl/>
          <w:lang w:bidi="fa-IR"/>
        </w:rPr>
        <w:t xml:space="preserve">. </w:t>
      </w:r>
    </w:p>
    <w:p w:rsidR="009C2EE6" w:rsidRDefault="009C2EE6" w:rsidP="003C63C8">
      <w:pPr>
        <w:pStyle w:val="libFootnote"/>
        <w:rPr>
          <w:rtl/>
          <w:lang w:bidi="fa-IR"/>
        </w:rPr>
      </w:pPr>
      <w:r>
        <w:rPr>
          <w:rtl/>
          <w:lang w:bidi="fa-IR"/>
        </w:rPr>
        <w:t>93- تصنيف غررالحكم</w:t>
      </w:r>
      <w:r w:rsidR="00CC3E1D">
        <w:rPr>
          <w:rtl/>
          <w:lang w:bidi="fa-IR"/>
        </w:rPr>
        <w:t xml:space="preserve">، </w:t>
      </w:r>
      <w:r>
        <w:rPr>
          <w:rtl/>
          <w:lang w:bidi="fa-IR"/>
        </w:rPr>
        <w:t>ص 383</w:t>
      </w:r>
      <w:r w:rsidR="00CC3E1D">
        <w:rPr>
          <w:rtl/>
          <w:lang w:bidi="fa-IR"/>
        </w:rPr>
        <w:t xml:space="preserve">، </w:t>
      </w:r>
      <w:r>
        <w:rPr>
          <w:rtl/>
          <w:lang w:bidi="fa-IR"/>
        </w:rPr>
        <w:t>حديث 8698</w:t>
      </w:r>
      <w:r w:rsidR="00CC3E1D">
        <w:rPr>
          <w:rtl/>
          <w:lang w:bidi="fa-IR"/>
        </w:rPr>
        <w:t xml:space="preserve">. </w:t>
      </w:r>
    </w:p>
    <w:p w:rsidR="009C2EE6" w:rsidRDefault="009C2EE6" w:rsidP="003C63C8">
      <w:pPr>
        <w:pStyle w:val="libFootnote"/>
        <w:rPr>
          <w:rtl/>
          <w:lang w:bidi="fa-IR"/>
        </w:rPr>
      </w:pPr>
      <w:r>
        <w:rPr>
          <w:rtl/>
          <w:lang w:bidi="fa-IR"/>
        </w:rPr>
        <w:t>94- كافى</w:t>
      </w:r>
      <w:r w:rsidR="00CC3E1D">
        <w:rPr>
          <w:rtl/>
          <w:lang w:bidi="fa-IR"/>
        </w:rPr>
        <w:t xml:space="preserve">، </w:t>
      </w:r>
      <w:r>
        <w:rPr>
          <w:rtl/>
          <w:lang w:bidi="fa-IR"/>
        </w:rPr>
        <w:t>ج 2</w:t>
      </w:r>
      <w:r w:rsidR="00CC3E1D">
        <w:rPr>
          <w:rtl/>
          <w:lang w:bidi="fa-IR"/>
        </w:rPr>
        <w:t xml:space="preserve">، </w:t>
      </w:r>
      <w:r>
        <w:rPr>
          <w:rtl/>
          <w:lang w:bidi="fa-IR"/>
        </w:rPr>
        <w:t>ص 578</w:t>
      </w:r>
      <w:r w:rsidR="00CC3E1D">
        <w:rPr>
          <w:rtl/>
          <w:lang w:bidi="fa-IR"/>
        </w:rPr>
        <w:t xml:space="preserve">، </w:t>
      </w:r>
      <w:r>
        <w:rPr>
          <w:rtl/>
          <w:lang w:bidi="fa-IR"/>
        </w:rPr>
        <w:t>حديث 4</w:t>
      </w:r>
      <w:r w:rsidR="00CC3E1D">
        <w:rPr>
          <w:rtl/>
          <w:lang w:bidi="fa-IR"/>
        </w:rPr>
        <w:t xml:space="preserve">. </w:t>
      </w:r>
    </w:p>
    <w:p w:rsidR="009C2EE6" w:rsidRDefault="009C2EE6" w:rsidP="003C63C8">
      <w:pPr>
        <w:pStyle w:val="libFootnote"/>
        <w:rPr>
          <w:rtl/>
          <w:lang w:bidi="fa-IR"/>
        </w:rPr>
      </w:pPr>
      <w:r>
        <w:rPr>
          <w:rtl/>
          <w:lang w:bidi="fa-IR"/>
        </w:rPr>
        <w:t>95- مفاتيح الجنان</w:t>
      </w:r>
      <w:r w:rsidR="00CC3E1D">
        <w:rPr>
          <w:rtl/>
          <w:lang w:bidi="fa-IR"/>
        </w:rPr>
        <w:t xml:space="preserve">، </w:t>
      </w:r>
      <w:r>
        <w:rPr>
          <w:rtl/>
          <w:lang w:bidi="fa-IR"/>
        </w:rPr>
        <w:t>ص 103 (دعاى كميل)</w:t>
      </w:r>
      <w:r w:rsidR="00CC3E1D">
        <w:rPr>
          <w:rtl/>
          <w:lang w:bidi="fa-IR"/>
        </w:rPr>
        <w:t xml:space="preserve">. </w:t>
      </w:r>
    </w:p>
    <w:p w:rsidR="009C2EE6" w:rsidRDefault="009C2EE6" w:rsidP="003C63C8">
      <w:pPr>
        <w:pStyle w:val="libFootnote"/>
        <w:rPr>
          <w:rtl/>
          <w:lang w:bidi="fa-IR"/>
        </w:rPr>
      </w:pPr>
      <w:r>
        <w:rPr>
          <w:rtl/>
          <w:lang w:bidi="fa-IR"/>
        </w:rPr>
        <w:t>96- خصال</w:t>
      </w:r>
      <w:r w:rsidR="00CC3E1D">
        <w:rPr>
          <w:rtl/>
          <w:lang w:bidi="fa-IR"/>
        </w:rPr>
        <w:t xml:space="preserve">، </w:t>
      </w:r>
      <w:r>
        <w:rPr>
          <w:rtl/>
          <w:lang w:bidi="fa-IR"/>
        </w:rPr>
        <w:t>ج 2</w:t>
      </w:r>
      <w:r w:rsidR="00CC3E1D">
        <w:rPr>
          <w:rtl/>
          <w:lang w:bidi="fa-IR"/>
        </w:rPr>
        <w:t xml:space="preserve">، </w:t>
      </w:r>
      <w:r>
        <w:rPr>
          <w:rtl/>
          <w:lang w:bidi="fa-IR"/>
        </w:rPr>
        <w:t>ص 569</w:t>
      </w:r>
      <w:r w:rsidR="00CC3E1D">
        <w:rPr>
          <w:rtl/>
          <w:lang w:bidi="fa-IR"/>
        </w:rPr>
        <w:t xml:space="preserve">. </w:t>
      </w:r>
    </w:p>
    <w:p w:rsidR="009C2EE6" w:rsidRDefault="009C2EE6" w:rsidP="003C63C8">
      <w:pPr>
        <w:pStyle w:val="libFootnote"/>
        <w:rPr>
          <w:rtl/>
          <w:lang w:bidi="fa-IR"/>
        </w:rPr>
      </w:pPr>
      <w:r>
        <w:rPr>
          <w:rtl/>
          <w:lang w:bidi="fa-IR"/>
        </w:rPr>
        <w:t>97- كافى</w:t>
      </w:r>
      <w:r w:rsidR="00CC3E1D">
        <w:rPr>
          <w:rtl/>
          <w:lang w:bidi="fa-IR"/>
        </w:rPr>
        <w:t xml:space="preserve">، </w:t>
      </w:r>
      <w:r>
        <w:rPr>
          <w:rtl/>
          <w:lang w:bidi="fa-IR"/>
        </w:rPr>
        <w:t>ج 2</w:t>
      </w:r>
      <w:r w:rsidR="00CC3E1D">
        <w:rPr>
          <w:rtl/>
          <w:lang w:bidi="fa-IR"/>
        </w:rPr>
        <w:t xml:space="preserve">، </w:t>
      </w:r>
      <w:r>
        <w:rPr>
          <w:rtl/>
          <w:lang w:bidi="fa-IR"/>
        </w:rPr>
        <w:t>ص 667</w:t>
      </w:r>
      <w:r w:rsidR="00CC3E1D">
        <w:rPr>
          <w:rtl/>
          <w:lang w:bidi="fa-IR"/>
        </w:rPr>
        <w:t xml:space="preserve">، </w:t>
      </w:r>
      <w:r>
        <w:rPr>
          <w:rtl/>
          <w:lang w:bidi="fa-IR"/>
        </w:rPr>
        <w:t>حديث 6</w:t>
      </w:r>
      <w:r w:rsidR="00CC3E1D">
        <w:rPr>
          <w:rtl/>
          <w:lang w:bidi="fa-IR"/>
        </w:rPr>
        <w:t xml:space="preserve">، </w:t>
      </w:r>
      <w:r>
        <w:rPr>
          <w:rtl/>
          <w:lang w:bidi="fa-IR"/>
        </w:rPr>
        <w:t>محجة البيضاء</w:t>
      </w:r>
      <w:r w:rsidR="00CC3E1D">
        <w:rPr>
          <w:rtl/>
          <w:lang w:bidi="fa-IR"/>
        </w:rPr>
        <w:t xml:space="preserve">، </w:t>
      </w:r>
      <w:r>
        <w:rPr>
          <w:rtl/>
          <w:lang w:bidi="fa-IR"/>
        </w:rPr>
        <w:t>ج 3</w:t>
      </w:r>
      <w:r w:rsidR="00CC3E1D">
        <w:rPr>
          <w:rtl/>
          <w:lang w:bidi="fa-IR"/>
        </w:rPr>
        <w:t xml:space="preserve">، </w:t>
      </w:r>
      <w:r>
        <w:rPr>
          <w:rtl/>
          <w:lang w:bidi="fa-IR"/>
        </w:rPr>
        <w:t>ص 426</w:t>
      </w:r>
      <w:r w:rsidR="00CC3E1D">
        <w:rPr>
          <w:rtl/>
          <w:lang w:bidi="fa-IR"/>
        </w:rPr>
        <w:t xml:space="preserve">. </w:t>
      </w:r>
    </w:p>
    <w:p w:rsidR="009C2EE6" w:rsidRDefault="009C2EE6" w:rsidP="003C63C8">
      <w:pPr>
        <w:pStyle w:val="libFootnote"/>
        <w:rPr>
          <w:rtl/>
          <w:lang w:bidi="fa-IR"/>
        </w:rPr>
      </w:pPr>
      <w:r>
        <w:rPr>
          <w:rtl/>
          <w:lang w:bidi="fa-IR"/>
        </w:rPr>
        <w:t>98- محجّة البيضاء</w:t>
      </w:r>
      <w:r w:rsidR="00CC3E1D">
        <w:rPr>
          <w:rtl/>
          <w:lang w:bidi="fa-IR"/>
        </w:rPr>
        <w:t xml:space="preserve">، </w:t>
      </w:r>
      <w:r>
        <w:rPr>
          <w:rtl/>
          <w:lang w:bidi="fa-IR"/>
        </w:rPr>
        <w:t>ج 3</w:t>
      </w:r>
      <w:r w:rsidR="00CC3E1D">
        <w:rPr>
          <w:rtl/>
          <w:lang w:bidi="fa-IR"/>
        </w:rPr>
        <w:t xml:space="preserve">، </w:t>
      </w:r>
      <w:r>
        <w:rPr>
          <w:rtl/>
          <w:lang w:bidi="fa-IR"/>
        </w:rPr>
        <w:t>ص 422</w:t>
      </w:r>
      <w:r w:rsidR="00CC3E1D">
        <w:rPr>
          <w:rtl/>
          <w:lang w:bidi="fa-IR"/>
        </w:rPr>
        <w:t xml:space="preserve">. </w:t>
      </w:r>
    </w:p>
    <w:p w:rsidR="009C2EE6" w:rsidRDefault="009C2EE6" w:rsidP="003C63C8">
      <w:pPr>
        <w:pStyle w:val="libFootnote"/>
        <w:rPr>
          <w:rtl/>
          <w:lang w:bidi="fa-IR"/>
        </w:rPr>
      </w:pPr>
      <w:r>
        <w:rPr>
          <w:rtl/>
          <w:lang w:bidi="fa-IR"/>
        </w:rPr>
        <w:t>99- محجّة البيضاء</w:t>
      </w:r>
      <w:r w:rsidR="00CC3E1D">
        <w:rPr>
          <w:rtl/>
          <w:lang w:bidi="fa-IR"/>
        </w:rPr>
        <w:t xml:space="preserve">، </w:t>
      </w:r>
      <w:r>
        <w:rPr>
          <w:rtl/>
          <w:lang w:bidi="fa-IR"/>
        </w:rPr>
        <w:t>ج 3</w:t>
      </w:r>
      <w:r w:rsidR="00CC3E1D">
        <w:rPr>
          <w:rtl/>
          <w:lang w:bidi="fa-IR"/>
        </w:rPr>
        <w:t xml:space="preserve">، </w:t>
      </w:r>
      <w:r>
        <w:rPr>
          <w:rtl/>
          <w:lang w:bidi="fa-IR"/>
        </w:rPr>
        <w:t>ص 422</w:t>
      </w:r>
      <w:r w:rsidR="00CC3E1D">
        <w:rPr>
          <w:rtl/>
          <w:lang w:bidi="fa-IR"/>
        </w:rPr>
        <w:t xml:space="preserve">. </w:t>
      </w:r>
    </w:p>
    <w:p w:rsidR="009C2EE6" w:rsidRDefault="009C2EE6" w:rsidP="003C63C8">
      <w:pPr>
        <w:pStyle w:val="libFootnote"/>
        <w:rPr>
          <w:rtl/>
          <w:lang w:bidi="fa-IR"/>
        </w:rPr>
      </w:pPr>
      <w:r>
        <w:rPr>
          <w:rtl/>
          <w:lang w:bidi="fa-IR"/>
        </w:rPr>
        <w:t>100- وسايل الشيعه</w:t>
      </w:r>
      <w:r w:rsidR="00CC3E1D">
        <w:rPr>
          <w:rtl/>
          <w:lang w:bidi="fa-IR"/>
        </w:rPr>
        <w:t xml:space="preserve">، </w:t>
      </w:r>
      <w:r>
        <w:rPr>
          <w:rtl/>
          <w:lang w:bidi="fa-IR"/>
        </w:rPr>
        <w:t>ج 2</w:t>
      </w:r>
      <w:r w:rsidR="00CC3E1D">
        <w:rPr>
          <w:rtl/>
          <w:lang w:bidi="fa-IR"/>
        </w:rPr>
        <w:t xml:space="preserve">، </w:t>
      </w:r>
      <w:r>
        <w:rPr>
          <w:rtl/>
          <w:lang w:bidi="fa-IR"/>
        </w:rPr>
        <w:t>ص 7</w:t>
      </w:r>
      <w:r w:rsidR="00CC3E1D">
        <w:rPr>
          <w:rtl/>
          <w:lang w:bidi="fa-IR"/>
        </w:rPr>
        <w:t xml:space="preserve">، </w:t>
      </w:r>
      <w:r>
        <w:rPr>
          <w:rtl/>
          <w:lang w:bidi="fa-IR"/>
        </w:rPr>
        <w:t>حديث 1307</w:t>
      </w:r>
      <w:r w:rsidR="00CC3E1D">
        <w:rPr>
          <w:rtl/>
          <w:lang w:bidi="fa-IR"/>
        </w:rPr>
        <w:t xml:space="preserve">، </w:t>
      </w:r>
      <w:r>
        <w:rPr>
          <w:rtl/>
          <w:lang w:bidi="fa-IR"/>
        </w:rPr>
        <w:t>محجّة البيضاء</w:t>
      </w:r>
      <w:r w:rsidR="00CC3E1D">
        <w:rPr>
          <w:rtl/>
          <w:lang w:bidi="fa-IR"/>
        </w:rPr>
        <w:t xml:space="preserve">، </w:t>
      </w:r>
      <w:r>
        <w:rPr>
          <w:rtl/>
          <w:lang w:bidi="fa-IR"/>
        </w:rPr>
        <w:t>ج 3</w:t>
      </w:r>
      <w:r w:rsidR="00CC3E1D">
        <w:rPr>
          <w:rtl/>
          <w:lang w:bidi="fa-IR"/>
        </w:rPr>
        <w:t xml:space="preserve">، </w:t>
      </w:r>
      <w:r>
        <w:rPr>
          <w:rtl/>
          <w:lang w:bidi="fa-IR"/>
        </w:rPr>
        <w:t>ص 422</w:t>
      </w:r>
      <w:r w:rsidR="00CC3E1D">
        <w:rPr>
          <w:rtl/>
          <w:lang w:bidi="fa-IR"/>
        </w:rPr>
        <w:t xml:space="preserve">. </w:t>
      </w:r>
    </w:p>
    <w:p w:rsidR="009C2EE6" w:rsidRDefault="009C2EE6" w:rsidP="003C63C8">
      <w:pPr>
        <w:pStyle w:val="libFootnote"/>
        <w:rPr>
          <w:rtl/>
          <w:lang w:bidi="fa-IR"/>
        </w:rPr>
      </w:pPr>
      <w:r>
        <w:rPr>
          <w:rtl/>
          <w:lang w:bidi="fa-IR"/>
        </w:rPr>
        <w:t>101- سوره نساء</w:t>
      </w:r>
      <w:r w:rsidR="00CC3E1D">
        <w:rPr>
          <w:rtl/>
          <w:lang w:bidi="fa-IR"/>
        </w:rPr>
        <w:t xml:space="preserve">، </w:t>
      </w:r>
      <w:r>
        <w:rPr>
          <w:rtl/>
          <w:lang w:bidi="fa-IR"/>
        </w:rPr>
        <w:t>آيه 36</w:t>
      </w:r>
      <w:r w:rsidR="00CC3E1D">
        <w:rPr>
          <w:rtl/>
          <w:lang w:bidi="fa-IR"/>
        </w:rPr>
        <w:t xml:space="preserve">. </w:t>
      </w:r>
    </w:p>
    <w:p w:rsidR="009C2EE6" w:rsidRDefault="009C2EE6" w:rsidP="003C63C8">
      <w:pPr>
        <w:pStyle w:val="libFootnote"/>
        <w:rPr>
          <w:rtl/>
          <w:lang w:bidi="fa-IR"/>
        </w:rPr>
      </w:pPr>
      <w:r>
        <w:rPr>
          <w:rtl/>
          <w:lang w:bidi="fa-IR"/>
        </w:rPr>
        <w:t>102- بحارالانوار</w:t>
      </w:r>
      <w:r w:rsidR="00CC3E1D">
        <w:rPr>
          <w:rtl/>
          <w:lang w:bidi="fa-IR"/>
        </w:rPr>
        <w:t xml:space="preserve">، </w:t>
      </w:r>
      <w:r>
        <w:rPr>
          <w:rtl/>
          <w:lang w:bidi="fa-IR"/>
        </w:rPr>
        <w:t>ج 73</w:t>
      </w:r>
      <w:r w:rsidR="00CC3E1D">
        <w:rPr>
          <w:rtl/>
          <w:lang w:bidi="fa-IR"/>
        </w:rPr>
        <w:t xml:space="preserve">، </w:t>
      </w:r>
      <w:r>
        <w:rPr>
          <w:rtl/>
          <w:lang w:bidi="fa-IR"/>
        </w:rPr>
        <w:t>ص 154</w:t>
      </w:r>
      <w:r w:rsidR="00CC3E1D">
        <w:rPr>
          <w:rtl/>
          <w:lang w:bidi="fa-IR"/>
        </w:rPr>
        <w:t xml:space="preserve">، </w:t>
      </w:r>
      <w:r>
        <w:rPr>
          <w:rtl/>
          <w:lang w:bidi="fa-IR"/>
        </w:rPr>
        <w:t>حديث 34</w:t>
      </w:r>
      <w:r w:rsidR="00CC3E1D">
        <w:rPr>
          <w:rtl/>
          <w:lang w:bidi="fa-IR"/>
        </w:rPr>
        <w:t xml:space="preserve">. </w:t>
      </w:r>
    </w:p>
    <w:p w:rsidR="009C2EE6" w:rsidRDefault="009C2EE6" w:rsidP="003C63C8">
      <w:pPr>
        <w:pStyle w:val="libFootnote"/>
        <w:rPr>
          <w:rtl/>
          <w:lang w:bidi="fa-IR"/>
        </w:rPr>
      </w:pPr>
      <w:r>
        <w:rPr>
          <w:rtl/>
          <w:lang w:bidi="fa-IR"/>
        </w:rPr>
        <w:t>103- محجة البيضاء</w:t>
      </w:r>
      <w:r w:rsidR="00CC3E1D">
        <w:rPr>
          <w:rtl/>
          <w:lang w:bidi="fa-IR"/>
        </w:rPr>
        <w:t xml:space="preserve">، </w:t>
      </w:r>
      <w:r>
        <w:rPr>
          <w:rtl/>
          <w:lang w:bidi="fa-IR"/>
        </w:rPr>
        <w:t>ج 3</w:t>
      </w:r>
      <w:r w:rsidR="00CC3E1D">
        <w:rPr>
          <w:rtl/>
          <w:lang w:bidi="fa-IR"/>
        </w:rPr>
        <w:t xml:space="preserve">، </w:t>
      </w:r>
      <w:r>
        <w:rPr>
          <w:rtl/>
          <w:lang w:bidi="fa-IR"/>
        </w:rPr>
        <w:t>ص 423</w:t>
      </w:r>
      <w:r w:rsidR="00CC3E1D">
        <w:rPr>
          <w:rtl/>
          <w:lang w:bidi="fa-IR"/>
        </w:rPr>
        <w:t xml:space="preserve">. </w:t>
      </w:r>
    </w:p>
    <w:p w:rsidR="009C2EE6" w:rsidRDefault="009C2EE6" w:rsidP="003C63C8">
      <w:pPr>
        <w:pStyle w:val="libFootnote"/>
        <w:rPr>
          <w:rtl/>
          <w:lang w:bidi="fa-IR"/>
        </w:rPr>
      </w:pPr>
      <w:r>
        <w:rPr>
          <w:rtl/>
          <w:lang w:bidi="fa-IR"/>
        </w:rPr>
        <w:t>104- محجة البيضاء</w:t>
      </w:r>
      <w:r w:rsidR="00CC3E1D">
        <w:rPr>
          <w:rtl/>
          <w:lang w:bidi="fa-IR"/>
        </w:rPr>
        <w:t xml:space="preserve">، </w:t>
      </w:r>
      <w:r>
        <w:rPr>
          <w:rtl/>
          <w:lang w:bidi="fa-IR"/>
        </w:rPr>
        <w:t>ج 3</w:t>
      </w:r>
      <w:r w:rsidR="00CC3E1D">
        <w:rPr>
          <w:rtl/>
          <w:lang w:bidi="fa-IR"/>
        </w:rPr>
        <w:t xml:space="preserve">، </w:t>
      </w:r>
      <w:r>
        <w:rPr>
          <w:rtl/>
          <w:lang w:bidi="fa-IR"/>
        </w:rPr>
        <w:t>ص 423</w:t>
      </w:r>
      <w:r w:rsidR="00CC3E1D">
        <w:rPr>
          <w:rtl/>
          <w:lang w:bidi="fa-IR"/>
        </w:rPr>
        <w:t xml:space="preserve">. </w:t>
      </w:r>
    </w:p>
    <w:p w:rsidR="009C2EE6" w:rsidRDefault="009C2EE6" w:rsidP="003C63C8">
      <w:pPr>
        <w:pStyle w:val="libFootnote"/>
        <w:rPr>
          <w:rtl/>
          <w:lang w:bidi="fa-IR"/>
        </w:rPr>
      </w:pPr>
      <w:r>
        <w:rPr>
          <w:rtl/>
          <w:lang w:bidi="fa-IR"/>
        </w:rPr>
        <w:lastRenderedPageBreak/>
        <w:t>105- محجة البيضاء</w:t>
      </w:r>
      <w:r w:rsidR="00CC3E1D">
        <w:rPr>
          <w:rtl/>
          <w:lang w:bidi="fa-IR"/>
        </w:rPr>
        <w:t xml:space="preserve">، </w:t>
      </w:r>
      <w:r>
        <w:rPr>
          <w:rtl/>
          <w:lang w:bidi="fa-IR"/>
        </w:rPr>
        <w:t>ج 3</w:t>
      </w:r>
      <w:r w:rsidR="00CC3E1D">
        <w:rPr>
          <w:rtl/>
          <w:lang w:bidi="fa-IR"/>
        </w:rPr>
        <w:t xml:space="preserve">، </w:t>
      </w:r>
      <w:r>
        <w:rPr>
          <w:rtl/>
          <w:lang w:bidi="fa-IR"/>
        </w:rPr>
        <w:t>ص 423</w:t>
      </w:r>
      <w:r w:rsidR="00CC3E1D">
        <w:rPr>
          <w:rtl/>
          <w:lang w:bidi="fa-IR"/>
        </w:rPr>
        <w:t xml:space="preserve">. </w:t>
      </w:r>
    </w:p>
    <w:p w:rsidR="009C2EE6" w:rsidRDefault="009C2EE6" w:rsidP="003C63C8">
      <w:pPr>
        <w:pStyle w:val="libFootnote"/>
        <w:rPr>
          <w:rtl/>
          <w:lang w:bidi="fa-IR"/>
        </w:rPr>
      </w:pPr>
      <w:r>
        <w:rPr>
          <w:rtl/>
          <w:lang w:bidi="fa-IR"/>
        </w:rPr>
        <w:t>106- كافى</w:t>
      </w:r>
      <w:r w:rsidR="00CC3E1D">
        <w:rPr>
          <w:rtl/>
          <w:lang w:bidi="fa-IR"/>
        </w:rPr>
        <w:t xml:space="preserve">، </w:t>
      </w:r>
      <w:r>
        <w:rPr>
          <w:rtl/>
          <w:lang w:bidi="fa-IR"/>
        </w:rPr>
        <w:t>ج 2</w:t>
      </w:r>
      <w:r w:rsidR="00CC3E1D">
        <w:rPr>
          <w:rtl/>
          <w:lang w:bidi="fa-IR"/>
        </w:rPr>
        <w:t xml:space="preserve">، </w:t>
      </w:r>
      <w:r>
        <w:rPr>
          <w:rtl/>
          <w:lang w:bidi="fa-IR"/>
        </w:rPr>
        <w:t>ص 669</w:t>
      </w:r>
      <w:r w:rsidR="00CC3E1D">
        <w:rPr>
          <w:rtl/>
          <w:lang w:bidi="fa-IR"/>
        </w:rPr>
        <w:t xml:space="preserve">، </w:t>
      </w:r>
      <w:r>
        <w:rPr>
          <w:rtl/>
          <w:lang w:bidi="fa-IR"/>
        </w:rPr>
        <w:t>حديث 1</w:t>
      </w:r>
      <w:r w:rsidR="00CC3E1D">
        <w:rPr>
          <w:rtl/>
          <w:lang w:bidi="fa-IR"/>
        </w:rPr>
        <w:t xml:space="preserve">، </w:t>
      </w:r>
      <w:r>
        <w:rPr>
          <w:rtl/>
          <w:lang w:bidi="fa-IR"/>
        </w:rPr>
        <w:t>وسايل الشيعه</w:t>
      </w:r>
      <w:r w:rsidR="00CC3E1D">
        <w:rPr>
          <w:rtl/>
          <w:lang w:bidi="fa-IR"/>
        </w:rPr>
        <w:t xml:space="preserve">، </w:t>
      </w:r>
      <w:r>
        <w:rPr>
          <w:rtl/>
          <w:lang w:bidi="fa-IR"/>
        </w:rPr>
        <w:t>ج 12</w:t>
      </w:r>
      <w:r w:rsidR="00CC3E1D">
        <w:rPr>
          <w:rtl/>
          <w:lang w:bidi="fa-IR"/>
        </w:rPr>
        <w:t xml:space="preserve">، </w:t>
      </w:r>
      <w:r>
        <w:rPr>
          <w:rtl/>
          <w:lang w:bidi="fa-IR"/>
        </w:rPr>
        <w:t>ص 132</w:t>
      </w:r>
      <w:r w:rsidR="00CC3E1D">
        <w:rPr>
          <w:rtl/>
          <w:lang w:bidi="fa-IR"/>
        </w:rPr>
        <w:t xml:space="preserve">، </w:t>
      </w:r>
      <w:r>
        <w:rPr>
          <w:rtl/>
          <w:lang w:bidi="fa-IR"/>
        </w:rPr>
        <w:t>حديث 15856</w:t>
      </w:r>
      <w:r w:rsidR="00CC3E1D">
        <w:rPr>
          <w:rtl/>
          <w:lang w:bidi="fa-IR"/>
        </w:rPr>
        <w:t xml:space="preserve">. </w:t>
      </w:r>
    </w:p>
    <w:p w:rsidR="009C2EE6" w:rsidRDefault="009C2EE6" w:rsidP="003C63C8">
      <w:pPr>
        <w:pStyle w:val="libFootnote"/>
        <w:rPr>
          <w:rtl/>
          <w:lang w:bidi="fa-IR"/>
        </w:rPr>
      </w:pPr>
      <w:r>
        <w:rPr>
          <w:rtl/>
          <w:lang w:bidi="fa-IR"/>
        </w:rPr>
        <w:t>107- محجة البيضاء</w:t>
      </w:r>
      <w:r w:rsidR="00CC3E1D">
        <w:rPr>
          <w:rtl/>
          <w:lang w:bidi="fa-IR"/>
        </w:rPr>
        <w:t xml:space="preserve">، </w:t>
      </w:r>
      <w:r>
        <w:rPr>
          <w:rtl/>
          <w:lang w:bidi="fa-IR"/>
        </w:rPr>
        <w:t>ج 3</w:t>
      </w:r>
      <w:r w:rsidR="00CC3E1D">
        <w:rPr>
          <w:rtl/>
          <w:lang w:bidi="fa-IR"/>
        </w:rPr>
        <w:t xml:space="preserve">، </w:t>
      </w:r>
      <w:r>
        <w:rPr>
          <w:rtl/>
          <w:lang w:bidi="fa-IR"/>
        </w:rPr>
        <w:t>ص 423</w:t>
      </w:r>
      <w:r w:rsidR="00CC3E1D">
        <w:rPr>
          <w:rtl/>
          <w:lang w:bidi="fa-IR"/>
        </w:rPr>
        <w:t xml:space="preserve">. </w:t>
      </w:r>
    </w:p>
    <w:p w:rsidR="009C2EE6" w:rsidRDefault="009C2EE6" w:rsidP="003C63C8">
      <w:pPr>
        <w:pStyle w:val="libFootnote"/>
        <w:rPr>
          <w:rtl/>
          <w:lang w:bidi="fa-IR"/>
        </w:rPr>
      </w:pPr>
      <w:r>
        <w:rPr>
          <w:rtl/>
          <w:lang w:bidi="fa-IR"/>
        </w:rPr>
        <w:t>108- كافى</w:t>
      </w:r>
      <w:r w:rsidR="00CC3E1D">
        <w:rPr>
          <w:rtl/>
          <w:lang w:bidi="fa-IR"/>
        </w:rPr>
        <w:t xml:space="preserve">، </w:t>
      </w:r>
      <w:r>
        <w:rPr>
          <w:rtl/>
          <w:lang w:bidi="fa-IR"/>
        </w:rPr>
        <w:t>ج 2</w:t>
      </w:r>
      <w:r w:rsidR="00CC3E1D">
        <w:rPr>
          <w:rtl/>
          <w:lang w:bidi="fa-IR"/>
        </w:rPr>
        <w:t xml:space="preserve">، </w:t>
      </w:r>
      <w:r>
        <w:rPr>
          <w:rtl/>
          <w:lang w:bidi="fa-IR"/>
        </w:rPr>
        <w:t>ص 668</w:t>
      </w:r>
      <w:r w:rsidR="00CC3E1D">
        <w:rPr>
          <w:rtl/>
          <w:lang w:bidi="fa-IR"/>
        </w:rPr>
        <w:t xml:space="preserve">، </w:t>
      </w:r>
      <w:r>
        <w:rPr>
          <w:rtl/>
          <w:lang w:bidi="fa-IR"/>
        </w:rPr>
        <w:t>حديث 13</w:t>
      </w:r>
      <w:r w:rsidR="00CC3E1D">
        <w:rPr>
          <w:rtl/>
          <w:lang w:bidi="fa-IR"/>
        </w:rPr>
        <w:t xml:space="preserve">. </w:t>
      </w:r>
    </w:p>
    <w:p w:rsidR="009C2EE6" w:rsidRDefault="009C2EE6" w:rsidP="003C63C8">
      <w:pPr>
        <w:pStyle w:val="libFootnote"/>
        <w:rPr>
          <w:rtl/>
          <w:lang w:bidi="fa-IR"/>
        </w:rPr>
      </w:pPr>
      <w:r>
        <w:rPr>
          <w:rtl/>
          <w:lang w:bidi="fa-IR"/>
        </w:rPr>
        <w:t>109- كافى</w:t>
      </w:r>
      <w:r w:rsidR="00CC3E1D">
        <w:rPr>
          <w:rtl/>
          <w:lang w:bidi="fa-IR"/>
        </w:rPr>
        <w:t xml:space="preserve">، </w:t>
      </w:r>
      <w:r>
        <w:rPr>
          <w:rtl/>
          <w:lang w:bidi="fa-IR"/>
        </w:rPr>
        <w:t>ج 2</w:t>
      </w:r>
      <w:r w:rsidR="00CC3E1D">
        <w:rPr>
          <w:rtl/>
          <w:lang w:bidi="fa-IR"/>
        </w:rPr>
        <w:t xml:space="preserve">، </w:t>
      </w:r>
      <w:r>
        <w:rPr>
          <w:rtl/>
          <w:lang w:bidi="fa-IR"/>
        </w:rPr>
        <w:t>ص 666</w:t>
      </w:r>
      <w:r w:rsidR="00CC3E1D">
        <w:rPr>
          <w:rtl/>
          <w:lang w:bidi="fa-IR"/>
        </w:rPr>
        <w:t xml:space="preserve">، </w:t>
      </w:r>
      <w:r>
        <w:rPr>
          <w:rtl/>
          <w:lang w:bidi="fa-IR"/>
        </w:rPr>
        <w:t>حديث 2</w:t>
      </w:r>
      <w:r w:rsidR="00CC3E1D">
        <w:rPr>
          <w:rtl/>
          <w:lang w:bidi="fa-IR"/>
        </w:rPr>
        <w:t xml:space="preserve">، </w:t>
      </w:r>
      <w:r>
        <w:rPr>
          <w:rtl/>
          <w:lang w:bidi="fa-IR"/>
        </w:rPr>
        <w:t>وسايل الشيعه</w:t>
      </w:r>
      <w:r w:rsidR="00CC3E1D">
        <w:rPr>
          <w:rtl/>
          <w:lang w:bidi="fa-IR"/>
        </w:rPr>
        <w:t xml:space="preserve">، </w:t>
      </w:r>
      <w:r>
        <w:rPr>
          <w:rtl/>
          <w:lang w:bidi="fa-IR"/>
        </w:rPr>
        <w:t>ج 12</w:t>
      </w:r>
      <w:r w:rsidR="00CC3E1D">
        <w:rPr>
          <w:rtl/>
          <w:lang w:bidi="fa-IR"/>
        </w:rPr>
        <w:t xml:space="preserve">، </w:t>
      </w:r>
      <w:r>
        <w:rPr>
          <w:rtl/>
          <w:lang w:bidi="fa-IR"/>
        </w:rPr>
        <w:t>ص 126</w:t>
      </w:r>
      <w:r w:rsidR="00CC3E1D">
        <w:rPr>
          <w:rtl/>
          <w:lang w:bidi="fa-IR"/>
        </w:rPr>
        <w:t xml:space="preserve">، </w:t>
      </w:r>
      <w:r>
        <w:rPr>
          <w:rtl/>
          <w:lang w:bidi="fa-IR"/>
        </w:rPr>
        <w:t>حديث 15838</w:t>
      </w:r>
      <w:r w:rsidR="00CC3E1D">
        <w:rPr>
          <w:rtl/>
          <w:lang w:bidi="fa-IR"/>
        </w:rPr>
        <w:t xml:space="preserve">. </w:t>
      </w:r>
    </w:p>
    <w:p w:rsidR="009C2EE6" w:rsidRDefault="009C2EE6" w:rsidP="003C63C8">
      <w:pPr>
        <w:pStyle w:val="libFootnote"/>
        <w:rPr>
          <w:rtl/>
          <w:lang w:bidi="fa-IR"/>
        </w:rPr>
      </w:pPr>
      <w:r>
        <w:rPr>
          <w:rtl/>
          <w:lang w:bidi="fa-IR"/>
        </w:rPr>
        <w:t>110- از اميرال</w:t>
      </w:r>
      <w:r w:rsidR="00F028FC">
        <w:rPr>
          <w:rtl/>
          <w:lang w:bidi="fa-IR"/>
        </w:rPr>
        <w:t>مؤمن</w:t>
      </w:r>
      <w:r>
        <w:rPr>
          <w:rtl/>
          <w:lang w:bidi="fa-IR"/>
        </w:rPr>
        <w:t xml:space="preserve">ين </w:t>
      </w:r>
      <w:r w:rsidR="00CD7338" w:rsidRPr="00CD7338">
        <w:rPr>
          <w:rStyle w:val="libAlaemChar"/>
          <w:rtl/>
        </w:rPr>
        <w:t>عليه‌السلام</w:t>
      </w:r>
      <w:r>
        <w:rPr>
          <w:rtl/>
          <w:lang w:bidi="fa-IR"/>
        </w:rPr>
        <w:t xml:space="preserve"> كتابى به ميراث نزد ائمه هدى </w:t>
      </w:r>
      <w:r w:rsidR="00521F6F" w:rsidRPr="00521F6F">
        <w:rPr>
          <w:rStyle w:val="libAlaemChar"/>
          <w:rtl/>
        </w:rPr>
        <w:t>عليهم‌السلام</w:t>
      </w:r>
      <w:r>
        <w:rPr>
          <w:rtl/>
          <w:lang w:bidi="fa-IR"/>
        </w:rPr>
        <w:t xml:space="preserve"> بوده است كه احكام و بسيارى از علوم در آن مضبوط و مذكور بوده و نسل به نسل به دست فرزندانشان مى رسيده است</w:t>
      </w:r>
      <w:r w:rsidR="00CC3E1D">
        <w:rPr>
          <w:rtl/>
          <w:lang w:bidi="fa-IR"/>
        </w:rPr>
        <w:t xml:space="preserve">. </w:t>
      </w:r>
      <w:r>
        <w:rPr>
          <w:rtl/>
          <w:lang w:bidi="fa-IR"/>
        </w:rPr>
        <w:t>آن كتاب اينك خدمت حضرت بقية الله - عجل الله تعالى فرجه الشريف - است</w:t>
      </w:r>
      <w:r w:rsidR="00CC3E1D">
        <w:rPr>
          <w:rtl/>
          <w:lang w:bidi="fa-IR"/>
        </w:rPr>
        <w:t xml:space="preserve">. </w:t>
      </w:r>
    </w:p>
    <w:p w:rsidR="009C2EE6" w:rsidRDefault="009C2EE6" w:rsidP="003C63C8">
      <w:pPr>
        <w:pStyle w:val="libFootnote"/>
        <w:rPr>
          <w:rtl/>
          <w:lang w:bidi="fa-IR"/>
        </w:rPr>
      </w:pPr>
      <w:r>
        <w:rPr>
          <w:rtl/>
          <w:lang w:bidi="fa-IR"/>
        </w:rPr>
        <w:t>111- كافى</w:t>
      </w:r>
      <w:r w:rsidR="00CC3E1D">
        <w:rPr>
          <w:rtl/>
          <w:lang w:bidi="fa-IR"/>
        </w:rPr>
        <w:t xml:space="preserve">، </w:t>
      </w:r>
      <w:r>
        <w:rPr>
          <w:rtl/>
          <w:lang w:bidi="fa-IR"/>
        </w:rPr>
        <w:t>ج 2</w:t>
      </w:r>
      <w:r w:rsidR="00CC3E1D">
        <w:rPr>
          <w:rtl/>
          <w:lang w:bidi="fa-IR"/>
        </w:rPr>
        <w:t xml:space="preserve">، </w:t>
      </w:r>
      <w:r>
        <w:rPr>
          <w:rtl/>
          <w:lang w:bidi="fa-IR"/>
        </w:rPr>
        <w:t>ص 666</w:t>
      </w:r>
      <w:r w:rsidR="00CC3E1D">
        <w:rPr>
          <w:rtl/>
          <w:lang w:bidi="fa-IR"/>
        </w:rPr>
        <w:t xml:space="preserve">، </w:t>
      </w:r>
      <w:r>
        <w:rPr>
          <w:rtl/>
          <w:lang w:bidi="fa-IR"/>
        </w:rPr>
        <w:t>حديث 2</w:t>
      </w:r>
      <w:r w:rsidR="00CC3E1D">
        <w:rPr>
          <w:rtl/>
          <w:lang w:bidi="fa-IR"/>
        </w:rPr>
        <w:t xml:space="preserve">، </w:t>
      </w:r>
      <w:r>
        <w:rPr>
          <w:rtl/>
          <w:lang w:bidi="fa-IR"/>
        </w:rPr>
        <w:t>وسايل الشيعه</w:t>
      </w:r>
      <w:r w:rsidR="00CC3E1D">
        <w:rPr>
          <w:rtl/>
          <w:lang w:bidi="fa-IR"/>
        </w:rPr>
        <w:t xml:space="preserve">، </w:t>
      </w:r>
      <w:r>
        <w:rPr>
          <w:rtl/>
          <w:lang w:bidi="fa-IR"/>
        </w:rPr>
        <w:t>ج 12</w:t>
      </w:r>
      <w:r w:rsidR="00CC3E1D">
        <w:rPr>
          <w:rtl/>
          <w:lang w:bidi="fa-IR"/>
        </w:rPr>
        <w:t xml:space="preserve">، </w:t>
      </w:r>
      <w:r>
        <w:rPr>
          <w:rtl/>
          <w:lang w:bidi="fa-IR"/>
        </w:rPr>
        <w:t>ص 126</w:t>
      </w:r>
      <w:r w:rsidR="00CC3E1D">
        <w:rPr>
          <w:rtl/>
          <w:lang w:bidi="fa-IR"/>
        </w:rPr>
        <w:t xml:space="preserve">، </w:t>
      </w:r>
      <w:r>
        <w:rPr>
          <w:rtl/>
          <w:lang w:bidi="fa-IR"/>
        </w:rPr>
        <w:t>حديث 15838</w:t>
      </w:r>
      <w:r w:rsidR="00CC3E1D">
        <w:rPr>
          <w:rtl/>
          <w:lang w:bidi="fa-IR"/>
        </w:rPr>
        <w:t xml:space="preserve">. </w:t>
      </w:r>
    </w:p>
    <w:p w:rsidR="009C2EE6" w:rsidRDefault="009C2EE6" w:rsidP="003C63C8">
      <w:pPr>
        <w:pStyle w:val="libFootnote"/>
        <w:rPr>
          <w:rtl/>
          <w:lang w:bidi="fa-IR"/>
        </w:rPr>
      </w:pPr>
      <w:r>
        <w:rPr>
          <w:rtl/>
          <w:lang w:bidi="fa-IR"/>
        </w:rPr>
        <w:t>112- كافى</w:t>
      </w:r>
      <w:r w:rsidR="00CC3E1D">
        <w:rPr>
          <w:rtl/>
          <w:lang w:bidi="fa-IR"/>
        </w:rPr>
        <w:t xml:space="preserve">، </w:t>
      </w:r>
      <w:r>
        <w:rPr>
          <w:rtl/>
          <w:lang w:bidi="fa-IR"/>
        </w:rPr>
        <w:t>ج 2</w:t>
      </w:r>
      <w:r w:rsidR="00CC3E1D">
        <w:rPr>
          <w:rtl/>
          <w:lang w:bidi="fa-IR"/>
        </w:rPr>
        <w:t xml:space="preserve">، </w:t>
      </w:r>
      <w:r>
        <w:rPr>
          <w:rtl/>
          <w:lang w:bidi="fa-IR"/>
        </w:rPr>
        <w:t>ص 666</w:t>
      </w:r>
      <w:r w:rsidR="00CC3E1D">
        <w:rPr>
          <w:rtl/>
          <w:lang w:bidi="fa-IR"/>
        </w:rPr>
        <w:t xml:space="preserve">، </w:t>
      </w:r>
      <w:r>
        <w:rPr>
          <w:rtl/>
          <w:lang w:bidi="fa-IR"/>
        </w:rPr>
        <w:t>حديث 14</w:t>
      </w:r>
      <w:r w:rsidR="00CC3E1D">
        <w:rPr>
          <w:rtl/>
          <w:lang w:bidi="fa-IR"/>
        </w:rPr>
        <w:t xml:space="preserve">، </w:t>
      </w:r>
      <w:r>
        <w:rPr>
          <w:rtl/>
          <w:lang w:bidi="fa-IR"/>
        </w:rPr>
        <w:t>وسايل الشيعه</w:t>
      </w:r>
      <w:r w:rsidR="00CC3E1D">
        <w:rPr>
          <w:rtl/>
          <w:lang w:bidi="fa-IR"/>
        </w:rPr>
        <w:t xml:space="preserve">، </w:t>
      </w:r>
      <w:r>
        <w:rPr>
          <w:rtl/>
          <w:lang w:bidi="fa-IR"/>
        </w:rPr>
        <w:t>ج 12</w:t>
      </w:r>
      <w:r w:rsidR="00CC3E1D">
        <w:rPr>
          <w:rtl/>
          <w:lang w:bidi="fa-IR"/>
        </w:rPr>
        <w:t xml:space="preserve">، </w:t>
      </w:r>
      <w:r>
        <w:rPr>
          <w:rtl/>
          <w:lang w:bidi="fa-IR"/>
        </w:rPr>
        <w:t>ص 129</w:t>
      </w:r>
      <w:r w:rsidR="00CC3E1D">
        <w:rPr>
          <w:rtl/>
          <w:lang w:bidi="fa-IR"/>
        </w:rPr>
        <w:t xml:space="preserve">، </w:t>
      </w:r>
      <w:r>
        <w:rPr>
          <w:rtl/>
          <w:lang w:bidi="fa-IR"/>
        </w:rPr>
        <w:t>حديث 15849</w:t>
      </w:r>
      <w:r w:rsidR="00CC3E1D">
        <w:rPr>
          <w:rtl/>
          <w:lang w:bidi="fa-IR"/>
        </w:rPr>
        <w:t xml:space="preserve">. </w:t>
      </w:r>
    </w:p>
    <w:p w:rsidR="009C2EE6" w:rsidRDefault="009C2EE6" w:rsidP="003C63C8">
      <w:pPr>
        <w:pStyle w:val="libFootnote"/>
        <w:rPr>
          <w:rtl/>
          <w:lang w:bidi="fa-IR"/>
        </w:rPr>
      </w:pPr>
      <w:r>
        <w:rPr>
          <w:rtl/>
          <w:lang w:bidi="fa-IR"/>
        </w:rPr>
        <w:t>113- معانى الاخبار</w:t>
      </w:r>
      <w:r w:rsidR="00CC3E1D">
        <w:rPr>
          <w:rtl/>
          <w:lang w:bidi="fa-IR"/>
        </w:rPr>
        <w:t xml:space="preserve">، </w:t>
      </w:r>
      <w:r>
        <w:rPr>
          <w:rtl/>
          <w:lang w:bidi="fa-IR"/>
        </w:rPr>
        <w:t>ص 255</w:t>
      </w:r>
      <w:r w:rsidR="00CC3E1D">
        <w:rPr>
          <w:rtl/>
          <w:lang w:bidi="fa-IR"/>
        </w:rPr>
        <w:t xml:space="preserve">، </w:t>
      </w:r>
      <w:r>
        <w:rPr>
          <w:rtl/>
          <w:lang w:bidi="fa-IR"/>
        </w:rPr>
        <w:t>حديث 3</w:t>
      </w:r>
      <w:r w:rsidR="00CC3E1D">
        <w:rPr>
          <w:rtl/>
          <w:lang w:bidi="fa-IR"/>
        </w:rPr>
        <w:t xml:space="preserve">، </w:t>
      </w:r>
      <w:r>
        <w:rPr>
          <w:rtl/>
          <w:lang w:bidi="fa-IR"/>
        </w:rPr>
        <w:t>بحارالانوار</w:t>
      </w:r>
      <w:r w:rsidR="00CC3E1D">
        <w:rPr>
          <w:rtl/>
          <w:lang w:bidi="fa-IR"/>
        </w:rPr>
        <w:t xml:space="preserve">، </w:t>
      </w:r>
      <w:r>
        <w:rPr>
          <w:rtl/>
          <w:lang w:bidi="fa-IR"/>
        </w:rPr>
        <w:t>ج 72</w:t>
      </w:r>
      <w:r w:rsidR="00CC3E1D">
        <w:rPr>
          <w:rtl/>
          <w:lang w:bidi="fa-IR"/>
        </w:rPr>
        <w:t xml:space="preserve">، </w:t>
      </w:r>
      <w:r>
        <w:rPr>
          <w:rtl/>
          <w:lang w:bidi="fa-IR"/>
        </w:rPr>
        <w:t>ص 214</w:t>
      </w:r>
      <w:r w:rsidR="00CC3E1D">
        <w:rPr>
          <w:rtl/>
          <w:lang w:bidi="fa-IR"/>
        </w:rPr>
        <w:t xml:space="preserve">، </w:t>
      </w:r>
      <w:r>
        <w:rPr>
          <w:rtl/>
          <w:lang w:bidi="fa-IR"/>
        </w:rPr>
        <w:t>حديث 8</w:t>
      </w:r>
      <w:r w:rsidR="00CC3E1D">
        <w:rPr>
          <w:rtl/>
          <w:lang w:bidi="fa-IR"/>
        </w:rPr>
        <w:t xml:space="preserve">. </w:t>
      </w:r>
    </w:p>
    <w:p w:rsidR="009C2EE6" w:rsidRDefault="009C2EE6" w:rsidP="003C63C8">
      <w:pPr>
        <w:pStyle w:val="libFootnote"/>
        <w:rPr>
          <w:rtl/>
          <w:lang w:bidi="fa-IR"/>
        </w:rPr>
      </w:pPr>
      <w:r>
        <w:rPr>
          <w:rtl/>
          <w:lang w:bidi="fa-IR"/>
        </w:rPr>
        <w:t>114- كنز العمال</w:t>
      </w:r>
      <w:r w:rsidR="00CC3E1D">
        <w:rPr>
          <w:rtl/>
          <w:lang w:bidi="fa-IR"/>
        </w:rPr>
        <w:t xml:space="preserve">، </w:t>
      </w:r>
      <w:r>
        <w:rPr>
          <w:rtl/>
          <w:lang w:bidi="fa-IR"/>
        </w:rPr>
        <w:t>ج 2</w:t>
      </w:r>
      <w:r w:rsidR="00CC3E1D">
        <w:rPr>
          <w:rtl/>
          <w:lang w:bidi="fa-IR"/>
        </w:rPr>
        <w:t xml:space="preserve">، </w:t>
      </w:r>
      <w:r>
        <w:rPr>
          <w:rtl/>
          <w:lang w:bidi="fa-IR"/>
        </w:rPr>
        <w:t>ص 185</w:t>
      </w:r>
      <w:r w:rsidR="00CC3E1D">
        <w:rPr>
          <w:rtl/>
          <w:lang w:bidi="fa-IR"/>
        </w:rPr>
        <w:t xml:space="preserve">، </w:t>
      </w:r>
      <w:r>
        <w:rPr>
          <w:rtl/>
          <w:lang w:bidi="fa-IR"/>
        </w:rPr>
        <w:t>حديث 3666</w:t>
      </w:r>
      <w:r w:rsidR="00CC3E1D">
        <w:rPr>
          <w:rtl/>
          <w:lang w:bidi="fa-IR"/>
        </w:rPr>
        <w:t xml:space="preserve">. </w:t>
      </w:r>
    </w:p>
    <w:p w:rsidR="009C2EE6" w:rsidRDefault="009C2EE6" w:rsidP="003C63C8">
      <w:pPr>
        <w:pStyle w:val="libFootnote"/>
        <w:rPr>
          <w:rtl/>
          <w:lang w:bidi="fa-IR"/>
        </w:rPr>
      </w:pPr>
      <w:r>
        <w:rPr>
          <w:rtl/>
          <w:lang w:bidi="fa-IR"/>
        </w:rPr>
        <w:t>115- سوره حجرات</w:t>
      </w:r>
      <w:r w:rsidR="00CC3E1D">
        <w:rPr>
          <w:rtl/>
          <w:lang w:bidi="fa-IR"/>
        </w:rPr>
        <w:t xml:space="preserve">، </w:t>
      </w:r>
      <w:r>
        <w:rPr>
          <w:rtl/>
          <w:lang w:bidi="fa-IR"/>
        </w:rPr>
        <w:t>آيه 12</w:t>
      </w:r>
      <w:r w:rsidR="00CC3E1D">
        <w:rPr>
          <w:rtl/>
          <w:lang w:bidi="fa-IR"/>
        </w:rPr>
        <w:t xml:space="preserve">. </w:t>
      </w:r>
    </w:p>
    <w:p w:rsidR="009C2EE6" w:rsidRDefault="009C2EE6" w:rsidP="003C63C8">
      <w:pPr>
        <w:pStyle w:val="libFootnote"/>
        <w:rPr>
          <w:rtl/>
          <w:lang w:bidi="fa-IR"/>
        </w:rPr>
      </w:pPr>
      <w:r>
        <w:rPr>
          <w:rtl/>
          <w:lang w:bidi="fa-IR"/>
        </w:rPr>
        <w:t>116- سوره بقره</w:t>
      </w:r>
      <w:r w:rsidR="00CC3E1D">
        <w:rPr>
          <w:rtl/>
          <w:lang w:bidi="fa-IR"/>
        </w:rPr>
        <w:t xml:space="preserve">، </w:t>
      </w:r>
      <w:r>
        <w:rPr>
          <w:rtl/>
          <w:lang w:bidi="fa-IR"/>
        </w:rPr>
        <w:t>آيه 189</w:t>
      </w:r>
      <w:r w:rsidR="00CC3E1D">
        <w:rPr>
          <w:rtl/>
          <w:lang w:bidi="fa-IR"/>
        </w:rPr>
        <w:t xml:space="preserve">. </w:t>
      </w:r>
    </w:p>
    <w:p w:rsidR="009C2EE6" w:rsidRDefault="009C2EE6" w:rsidP="003C63C8">
      <w:pPr>
        <w:pStyle w:val="libFootnote"/>
        <w:rPr>
          <w:rtl/>
          <w:lang w:bidi="fa-IR"/>
        </w:rPr>
      </w:pPr>
      <w:r>
        <w:rPr>
          <w:rtl/>
          <w:lang w:bidi="fa-IR"/>
        </w:rPr>
        <w:t>117- سوره حجرات</w:t>
      </w:r>
      <w:r w:rsidR="00CC3E1D">
        <w:rPr>
          <w:rtl/>
          <w:lang w:bidi="fa-IR"/>
        </w:rPr>
        <w:t xml:space="preserve">، </w:t>
      </w:r>
      <w:r>
        <w:rPr>
          <w:rtl/>
          <w:lang w:bidi="fa-IR"/>
        </w:rPr>
        <w:t>آيه 12</w:t>
      </w:r>
      <w:r w:rsidR="00CC3E1D">
        <w:rPr>
          <w:rtl/>
          <w:lang w:bidi="fa-IR"/>
        </w:rPr>
        <w:t xml:space="preserve">. </w:t>
      </w:r>
    </w:p>
    <w:p w:rsidR="009C2EE6" w:rsidRDefault="009C2EE6" w:rsidP="003C63C8">
      <w:pPr>
        <w:pStyle w:val="libFootnote"/>
        <w:rPr>
          <w:lang w:bidi="fa-IR"/>
        </w:rPr>
      </w:pPr>
    </w:p>
    <w:p w:rsidR="009C2EE6" w:rsidRDefault="009C2EE6" w:rsidP="003C63C8">
      <w:pPr>
        <w:pStyle w:val="libFootnote"/>
        <w:rPr>
          <w:rtl/>
          <w:lang w:bidi="fa-IR"/>
        </w:rPr>
      </w:pPr>
      <w:r>
        <w:rPr>
          <w:rtl/>
          <w:lang w:bidi="fa-IR"/>
        </w:rPr>
        <w:t>118- الغدير</w:t>
      </w:r>
      <w:r w:rsidR="00CC3E1D">
        <w:rPr>
          <w:rtl/>
          <w:lang w:bidi="fa-IR"/>
        </w:rPr>
        <w:t xml:space="preserve">، </w:t>
      </w:r>
      <w:r>
        <w:rPr>
          <w:rtl/>
          <w:lang w:bidi="fa-IR"/>
        </w:rPr>
        <w:t>ج 6</w:t>
      </w:r>
      <w:r w:rsidR="00CC3E1D">
        <w:rPr>
          <w:rtl/>
          <w:lang w:bidi="fa-IR"/>
        </w:rPr>
        <w:t xml:space="preserve">، </w:t>
      </w:r>
      <w:r>
        <w:rPr>
          <w:rtl/>
          <w:lang w:bidi="fa-IR"/>
        </w:rPr>
        <w:t>ص 121</w:t>
      </w:r>
      <w:r w:rsidR="00CC3E1D">
        <w:rPr>
          <w:rtl/>
          <w:lang w:bidi="fa-IR"/>
        </w:rPr>
        <w:t xml:space="preserve">، </w:t>
      </w:r>
      <w:r>
        <w:rPr>
          <w:rtl/>
          <w:lang w:bidi="fa-IR"/>
        </w:rPr>
        <w:t>حديث 1 و 2</w:t>
      </w:r>
      <w:r w:rsidR="00CC3E1D">
        <w:rPr>
          <w:rtl/>
          <w:lang w:bidi="fa-IR"/>
        </w:rPr>
        <w:t xml:space="preserve">، </w:t>
      </w:r>
      <w:r>
        <w:rPr>
          <w:rtl/>
          <w:lang w:bidi="fa-IR"/>
        </w:rPr>
        <w:t>شرح نهج البلاغه ابن ابى الحديد</w:t>
      </w:r>
      <w:r w:rsidR="00CC3E1D">
        <w:rPr>
          <w:rtl/>
          <w:lang w:bidi="fa-IR"/>
        </w:rPr>
        <w:t xml:space="preserve">، </w:t>
      </w:r>
      <w:r>
        <w:rPr>
          <w:rtl/>
          <w:lang w:bidi="fa-IR"/>
        </w:rPr>
        <w:t>ج 1</w:t>
      </w:r>
      <w:r w:rsidR="00CC3E1D">
        <w:rPr>
          <w:rtl/>
          <w:lang w:bidi="fa-IR"/>
        </w:rPr>
        <w:t xml:space="preserve">، </w:t>
      </w:r>
      <w:r>
        <w:rPr>
          <w:rtl/>
          <w:lang w:bidi="fa-IR"/>
        </w:rPr>
        <w:t>ص 182</w:t>
      </w:r>
      <w:r w:rsidR="00CC3E1D">
        <w:rPr>
          <w:rtl/>
          <w:lang w:bidi="fa-IR"/>
        </w:rPr>
        <w:t xml:space="preserve">. </w:t>
      </w:r>
    </w:p>
    <w:p w:rsidR="009C2EE6" w:rsidRDefault="009C2EE6" w:rsidP="003C63C8">
      <w:pPr>
        <w:pStyle w:val="libFootnote"/>
        <w:rPr>
          <w:rtl/>
          <w:lang w:bidi="fa-IR"/>
        </w:rPr>
      </w:pPr>
      <w:r>
        <w:rPr>
          <w:rtl/>
          <w:lang w:bidi="fa-IR"/>
        </w:rPr>
        <w:t>119- شرح نهج البلاغه ابن ابى الحديد</w:t>
      </w:r>
      <w:r w:rsidR="00CC3E1D">
        <w:rPr>
          <w:rtl/>
          <w:lang w:bidi="fa-IR"/>
        </w:rPr>
        <w:t xml:space="preserve">، </w:t>
      </w:r>
      <w:r>
        <w:rPr>
          <w:rtl/>
          <w:lang w:bidi="fa-IR"/>
        </w:rPr>
        <w:t>ج 20</w:t>
      </w:r>
      <w:r w:rsidR="00CC3E1D">
        <w:rPr>
          <w:rtl/>
          <w:lang w:bidi="fa-IR"/>
        </w:rPr>
        <w:t xml:space="preserve">، </w:t>
      </w:r>
      <w:r>
        <w:rPr>
          <w:rtl/>
          <w:lang w:bidi="fa-IR"/>
        </w:rPr>
        <w:t>ص 269</w:t>
      </w:r>
      <w:r w:rsidR="00CC3E1D">
        <w:rPr>
          <w:rtl/>
          <w:lang w:bidi="fa-IR"/>
        </w:rPr>
        <w:t xml:space="preserve">، </w:t>
      </w:r>
      <w:r>
        <w:rPr>
          <w:rtl/>
          <w:lang w:bidi="fa-IR"/>
        </w:rPr>
        <w:t>حديث 113</w:t>
      </w:r>
      <w:r w:rsidR="00CC3E1D">
        <w:rPr>
          <w:rtl/>
          <w:lang w:bidi="fa-IR"/>
        </w:rPr>
        <w:t xml:space="preserve">. </w:t>
      </w:r>
    </w:p>
    <w:p w:rsidR="009C2EE6" w:rsidRDefault="009C2EE6" w:rsidP="003C63C8">
      <w:pPr>
        <w:pStyle w:val="libFootnote"/>
        <w:rPr>
          <w:rtl/>
          <w:lang w:bidi="fa-IR"/>
        </w:rPr>
      </w:pPr>
      <w:r>
        <w:rPr>
          <w:rtl/>
          <w:lang w:bidi="fa-IR"/>
        </w:rPr>
        <w:t>120- محجه البيضاء</w:t>
      </w:r>
      <w:r w:rsidR="00CC3E1D">
        <w:rPr>
          <w:rtl/>
          <w:lang w:bidi="fa-IR"/>
        </w:rPr>
        <w:t xml:space="preserve">، </w:t>
      </w:r>
      <w:r>
        <w:rPr>
          <w:rtl/>
          <w:lang w:bidi="fa-IR"/>
        </w:rPr>
        <w:t>ج 3</w:t>
      </w:r>
      <w:r w:rsidR="00CC3E1D">
        <w:rPr>
          <w:rtl/>
          <w:lang w:bidi="fa-IR"/>
        </w:rPr>
        <w:t xml:space="preserve">، </w:t>
      </w:r>
      <w:r>
        <w:rPr>
          <w:rtl/>
          <w:lang w:bidi="fa-IR"/>
        </w:rPr>
        <w:t>ص 427</w:t>
      </w:r>
      <w:r w:rsidR="00CC3E1D">
        <w:rPr>
          <w:rtl/>
          <w:lang w:bidi="fa-IR"/>
        </w:rPr>
        <w:t xml:space="preserve">. </w:t>
      </w:r>
    </w:p>
    <w:p w:rsidR="009C2EE6" w:rsidRDefault="009C2EE6" w:rsidP="003C63C8">
      <w:pPr>
        <w:pStyle w:val="libFootnote"/>
        <w:rPr>
          <w:rtl/>
          <w:lang w:bidi="fa-IR"/>
        </w:rPr>
      </w:pPr>
      <w:r>
        <w:rPr>
          <w:rtl/>
          <w:lang w:bidi="fa-IR"/>
        </w:rPr>
        <w:t>121- نهج البلاغه</w:t>
      </w:r>
      <w:r w:rsidR="00CC3E1D">
        <w:rPr>
          <w:rtl/>
          <w:lang w:bidi="fa-IR"/>
        </w:rPr>
        <w:t xml:space="preserve">، </w:t>
      </w:r>
      <w:r>
        <w:rPr>
          <w:rtl/>
          <w:lang w:bidi="fa-IR"/>
        </w:rPr>
        <w:t>ص 173</w:t>
      </w:r>
      <w:r w:rsidR="00CC3E1D">
        <w:rPr>
          <w:rtl/>
          <w:lang w:bidi="fa-IR"/>
        </w:rPr>
        <w:t xml:space="preserve">، </w:t>
      </w:r>
      <w:r>
        <w:rPr>
          <w:rtl/>
          <w:lang w:bidi="fa-IR"/>
        </w:rPr>
        <w:t>نامه 53</w:t>
      </w:r>
      <w:r w:rsidR="00CC3E1D">
        <w:rPr>
          <w:rtl/>
          <w:lang w:bidi="fa-IR"/>
        </w:rPr>
        <w:t xml:space="preserve">. </w:t>
      </w:r>
    </w:p>
    <w:p w:rsidR="009C2EE6" w:rsidRDefault="009C2EE6" w:rsidP="003C63C8">
      <w:pPr>
        <w:pStyle w:val="libFootnote"/>
        <w:rPr>
          <w:rtl/>
          <w:lang w:bidi="fa-IR"/>
        </w:rPr>
      </w:pPr>
      <w:r>
        <w:rPr>
          <w:rtl/>
          <w:lang w:bidi="fa-IR"/>
        </w:rPr>
        <w:t>122- تصنيف غررالحكم</w:t>
      </w:r>
      <w:r w:rsidR="00CC3E1D">
        <w:rPr>
          <w:rtl/>
          <w:lang w:bidi="fa-IR"/>
        </w:rPr>
        <w:t xml:space="preserve">، </w:t>
      </w:r>
      <w:r>
        <w:rPr>
          <w:rtl/>
          <w:lang w:bidi="fa-IR"/>
        </w:rPr>
        <w:t>ص 419</w:t>
      </w:r>
      <w:r w:rsidR="00CC3E1D">
        <w:rPr>
          <w:rtl/>
          <w:lang w:bidi="fa-IR"/>
        </w:rPr>
        <w:t xml:space="preserve">، </w:t>
      </w:r>
      <w:r>
        <w:rPr>
          <w:rtl/>
          <w:lang w:bidi="fa-IR"/>
        </w:rPr>
        <w:t>حديث 9601</w:t>
      </w:r>
      <w:r w:rsidR="00CC3E1D">
        <w:rPr>
          <w:rtl/>
          <w:lang w:bidi="fa-IR"/>
        </w:rPr>
        <w:t xml:space="preserve">. </w:t>
      </w:r>
    </w:p>
    <w:p w:rsidR="009C2EE6" w:rsidRDefault="009C2EE6" w:rsidP="003C63C8">
      <w:pPr>
        <w:pStyle w:val="libFootnote"/>
        <w:rPr>
          <w:rtl/>
          <w:lang w:bidi="fa-IR"/>
        </w:rPr>
      </w:pPr>
      <w:r>
        <w:rPr>
          <w:rtl/>
          <w:lang w:bidi="fa-IR"/>
        </w:rPr>
        <w:t>123- تصنيف غررالحكم</w:t>
      </w:r>
      <w:r w:rsidR="00CC3E1D">
        <w:rPr>
          <w:rtl/>
          <w:lang w:bidi="fa-IR"/>
        </w:rPr>
        <w:t xml:space="preserve">، </w:t>
      </w:r>
      <w:r>
        <w:rPr>
          <w:rtl/>
          <w:lang w:bidi="fa-IR"/>
        </w:rPr>
        <w:t>ص 433</w:t>
      </w:r>
      <w:r w:rsidR="00CC3E1D">
        <w:rPr>
          <w:rtl/>
          <w:lang w:bidi="fa-IR"/>
        </w:rPr>
        <w:t xml:space="preserve">، </w:t>
      </w:r>
      <w:r>
        <w:rPr>
          <w:rtl/>
          <w:lang w:bidi="fa-IR"/>
        </w:rPr>
        <w:t>حديث 9887</w:t>
      </w:r>
      <w:r w:rsidR="00CC3E1D">
        <w:rPr>
          <w:rtl/>
          <w:lang w:bidi="fa-IR"/>
        </w:rPr>
        <w:t xml:space="preserve">. </w:t>
      </w:r>
    </w:p>
    <w:p w:rsidR="009C2EE6" w:rsidRDefault="009C2EE6" w:rsidP="003C63C8">
      <w:pPr>
        <w:pStyle w:val="libFootnote"/>
        <w:rPr>
          <w:rtl/>
          <w:lang w:bidi="fa-IR"/>
        </w:rPr>
      </w:pPr>
      <w:r>
        <w:rPr>
          <w:rtl/>
          <w:lang w:bidi="fa-IR"/>
        </w:rPr>
        <w:t>124- مجموعه ورام</w:t>
      </w:r>
      <w:r w:rsidR="00CC3E1D">
        <w:rPr>
          <w:rtl/>
          <w:lang w:bidi="fa-IR"/>
        </w:rPr>
        <w:t xml:space="preserve">، </w:t>
      </w:r>
      <w:r>
        <w:rPr>
          <w:rtl/>
          <w:lang w:bidi="fa-IR"/>
        </w:rPr>
        <w:t>ج 1</w:t>
      </w:r>
      <w:r w:rsidR="00CC3E1D">
        <w:rPr>
          <w:rtl/>
          <w:lang w:bidi="fa-IR"/>
        </w:rPr>
        <w:t xml:space="preserve">، </w:t>
      </w:r>
      <w:r>
        <w:rPr>
          <w:rtl/>
          <w:lang w:bidi="fa-IR"/>
        </w:rPr>
        <w:t>ص 37</w:t>
      </w:r>
      <w:r w:rsidR="00CC3E1D">
        <w:rPr>
          <w:rtl/>
          <w:lang w:bidi="fa-IR"/>
        </w:rPr>
        <w:t xml:space="preserve">. </w:t>
      </w:r>
    </w:p>
    <w:p w:rsidR="009C2EE6" w:rsidRDefault="009C2EE6" w:rsidP="003C63C8">
      <w:pPr>
        <w:pStyle w:val="libFootnote"/>
        <w:rPr>
          <w:rtl/>
          <w:lang w:bidi="fa-IR"/>
        </w:rPr>
      </w:pPr>
      <w:r>
        <w:rPr>
          <w:rtl/>
          <w:lang w:bidi="fa-IR"/>
        </w:rPr>
        <w:t>125- مجموعه ورام</w:t>
      </w:r>
      <w:r w:rsidR="00CC3E1D">
        <w:rPr>
          <w:rtl/>
          <w:lang w:bidi="fa-IR"/>
        </w:rPr>
        <w:t xml:space="preserve">، </w:t>
      </w:r>
      <w:r>
        <w:rPr>
          <w:rtl/>
          <w:lang w:bidi="fa-IR"/>
        </w:rPr>
        <w:t>ج 1</w:t>
      </w:r>
      <w:r w:rsidR="00CC3E1D">
        <w:rPr>
          <w:rtl/>
          <w:lang w:bidi="fa-IR"/>
        </w:rPr>
        <w:t xml:space="preserve">، </w:t>
      </w:r>
      <w:r>
        <w:rPr>
          <w:rtl/>
          <w:lang w:bidi="fa-IR"/>
        </w:rPr>
        <w:t>ص 37</w:t>
      </w:r>
      <w:r w:rsidR="00CC3E1D">
        <w:rPr>
          <w:rtl/>
          <w:lang w:bidi="fa-IR"/>
        </w:rPr>
        <w:t xml:space="preserve">. </w:t>
      </w:r>
    </w:p>
    <w:p w:rsidR="009C2EE6" w:rsidRDefault="009C2EE6" w:rsidP="003C63C8">
      <w:pPr>
        <w:pStyle w:val="libFootnote"/>
        <w:rPr>
          <w:rtl/>
          <w:lang w:bidi="fa-IR"/>
        </w:rPr>
      </w:pPr>
      <w:r>
        <w:rPr>
          <w:rtl/>
          <w:lang w:bidi="fa-IR"/>
        </w:rPr>
        <w:t>126- تصنيف غررالحكم</w:t>
      </w:r>
      <w:r w:rsidR="00CC3E1D">
        <w:rPr>
          <w:rtl/>
          <w:lang w:bidi="fa-IR"/>
        </w:rPr>
        <w:t xml:space="preserve">، </w:t>
      </w:r>
      <w:r>
        <w:rPr>
          <w:rtl/>
          <w:lang w:bidi="fa-IR"/>
        </w:rPr>
        <w:t>ص 421</w:t>
      </w:r>
      <w:r w:rsidR="00CC3E1D">
        <w:rPr>
          <w:rtl/>
          <w:lang w:bidi="fa-IR"/>
        </w:rPr>
        <w:t xml:space="preserve">، </w:t>
      </w:r>
      <w:r>
        <w:rPr>
          <w:rtl/>
          <w:lang w:bidi="fa-IR"/>
        </w:rPr>
        <w:t>حديث 9652</w:t>
      </w:r>
      <w:r w:rsidR="00CC3E1D">
        <w:rPr>
          <w:rtl/>
          <w:lang w:bidi="fa-IR"/>
        </w:rPr>
        <w:t xml:space="preserve">. </w:t>
      </w:r>
    </w:p>
    <w:p w:rsidR="009C2EE6" w:rsidRDefault="009C2EE6" w:rsidP="003C63C8">
      <w:pPr>
        <w:pStyle w:val="libFootnote"/>
        <w:rPr>
          <w:rtl/>
          <w:lang w:bidi="fa-IR"/>
        </w:rPr>
      </w:pPr>
      <w:r>
        <w:rPr>
          <w:rtl/>
          <w:lang w:bidi="fa-IR"/>
        </w:rPr>
        <w:t>127- سوره نور</w:t>
      </w:r>
      <w:r w:rsidR="00CC3E1D">
        <w:rPr>
          <w:rtl/>
          <w:lang w:bidi="fa-IR"/>
        </w:rPr>
        <w:t xml:space="preserve">، </w:t>
      </w:r>
      <w:r>
        <w:rPr>
          <w:rtl/>
          <w:lang w:bidi="fa-IR"/>
        </w:rPr>
        <w:t>آيه 19</w:t>
      </w:r>
      <w:r w:rsidR="00CC3E1D">
        <w:rPr>
          <w:rtl/>
          <w:lang w:bidi="fa-IR"/>
        </w:rPr>
        <w:t xml:space="preserve">. </w:t>
      </w:r>
    </w:p>
    <w:p w:rsidR="009C2EE6" w:rsidRDefault="009C2EE6" w:rsidP="003C63C8">
      <w:pPr>
        <w:pStyle w:val="libFootnote"/>
        <w:rPr>
          <w:rtl/>
          <w:lang w:bidi="fa-IR"/>
        </w:rPr>
      </w:pPr>
      <w:r>
        <w:rPr>
          <w:rtl/>
          <w:lang w:bidi="fa-IR"/>
        </w:rPr>
        <w:t>128- كافى</w:t>
      </w:r>
      <w:r w:rsidR="00CC3E1D">
        <w:rPr>
          <w:rtl/>
          <w:lang w:bidi="fa-IR"/>
        </w:rPr>
        <w:t xml:space="preserve">، </w:t>
      </w:r>
      <w:r>
        <w:rPr>
          <w:rtl/>
          <w:lang w:bidi="fa-IR"/>
        </w:rPr>
        <w:t>ج 2</w:t>
      </w:r>
      <w:r w:rsidR="00CC3E1D">
        <w:rPr>
          <w:rtl/>
          <w:lang w:bidi="fa-IR"/>
        </w:rPr>
        <w:t xml:space="preserve">، </w:t>
      </w:r>
      <w:r>
        <w:rPr>
          <w:rtl/>
          <w:lang w:bidi="fa-IR"/>
        </w:rPr>
        <w:t>ص 357</w:t>
      </w:r>
      <w:r w:rsidR="00CC3E1D">
        <w:rPr>
          <w:rtl/>
          <w:lang w:bidi="fa-IR"/>
        </w:rPr>
        <w:t xml:space="preserve">، </w:t>
      </w:r>
      <w:r>
        <w:rPr>
          <w:rtl/>
          <w:lang w:bidi="fa-IR"/>
        </w:rPr>
        <w:t>حديث 2</w:t>
      </w:r>
      <w:r w:rsidR="00CC3E1D">
        <w:rPr>
          <w:rtl/>
          <w:lang w:bidi="fa-IR"/>
        </w:rPr>
        <w:t xml:space="preserve">، </w:t>
      </w:r>
      <w:r>
        <w:rPr>
          <w:rtl/>
          <w:lang w:bidi="fa-IR"/>
        </w:rPr>
        <w:t>وسايل الشيعه</w:t>
      </w:r>
      <w:r w:rsidR="00CC3E1D">
        <w:rPr>
          <w:rtl/>
          <w:lang w:bidi="fa-IR"/>
        </w:rPr>
        <w:t xml:space="preserve">، </w:t>
      </w:r>
      <w:r>
        <w:rPr>
          <w:rtl/>
          <w:lang w:bidi="fa-IR"/>
        </w:rPr>
        <w:t>ج 12</w:t>
      </w:r>
      <w:r w:rsidR="00CC3E1D">
        <w:rPr>
          <w:rtl/>
          <w:lang w:bidi="fa-IR"/>
        </w:rPr>
        <w:t xml:space="preserve">، </w:t>
      </w:r>
      <w:r>
        <w:rPr>
          <w:rtl/>
          <w:lang w:bidi="fa-IR"/>
        </w:rPr>
        <w:t>ص 280</w:t>
      </w:r>
      <w:r w:rsidR="00CC3E1D">
        <w:rPr>
          <w:rtl/>
          <w:lang w:bidi="fa-IR"/>
        </w:rPr>
        <w:t xml:space="preserve">، </w:t>
      </w:r>
      <w:r>
        <w:rPr>
          <w:rtl/>
          <w:lang w:bidi="fa-IR"/>
        </w:rPr>
        <w:t>حديث 16305</w:t>
      </w:r>
      <w:r w:rsidR="00CC3E1D">
        <w:rPr>
          <w:rtl/>
          <w:lang w:bidi="fa-IR"/>
        </w:rPr>
        <w:t xml:space="preserve">. </w:t>
      </w:r>
    </w:p>
    <w:p w:rsidR="009C2EE6" w:rsidRDefault="009C2EE6" w:rsidP="003C63C8">
      <w:pPr>
        <w:pStyle w:val="libFootnote"/>
        <w:rPr>
          <w:rtl/>
          <w:lang w:bidi="fa-IR"/>
        </w:rPr>
      </w:pPr>
      <w:r>
        <w:rPr>
          <w:rtl/>
          <w:lang w:bidi="fa-IR"/>
        </w:rPr>
        <w:lastRenderedPageBreak/>
        <w:t>129- وسايل الشيعه</w:t>
      </w:r>
      <w:r w:rsidR="00CC3E1D">
        <w:rPr>
          <w:rtl/>
          <w:lang w:bidi="fa-IR"/>
        </w:rPr>
        <w:t xml:space="preserve">، </w:t>
      </w:r>
      <w:r>
        <w:rPr>
          <w:rtl/>
          <w:lang w:bidi="fa-IR"/>
        </w:rPr>
        <w:t>ج 12</w:t>
      </w:r>
      <w:r w:rsidR="00CC3E1D">
        <w:rPr>
          <w:rtl/>
          <w:lang w:bidi="fa-IR"/>
        </w:rPr>
        <w:t xml:space="preserve">، </w:t>
      </w:r>
      <w:r>
        <w:rPr>
          <w:rtl/>
          <w:lang w:bidi="fa-IR"/>
        </w:rPr>
        <w:t>ص 296</w:t>
      </w:r>
      <w:r w:rsidR="00CC3E1D">
        <w:rPr>
          <w:rtl/>
          <w:lang w:bidi="fa-IR"/>
        </w:rPr>
        <w:t xml:space="preserve">، </w:t>
      </w:r>
      <w:r>
        <w:rPr>
          <w:rtl/>
          <w:lang w:bidi="fa-IR"/>
        </w:rPr>
        <w:t>حديث 1344</w:t>
      </w:r>
      <w:r w:rsidR="00CC3E1D">
        <w:rPr>
          <w:rtl/>
          <w:lang w:bidi="fa-IR"/>
        </w:rPr>
        <w:t xml:space="preserve">. </w:t>
      </w:r>
    </w:p>
    <w:p w:rsidR="009C2EE6" w:rsidRDefault="009C2EE6" w:rsidP="003C63C8">
      <w:pPr>
        <w:pStyle w:val="libFootnote"/>
        <w:rPr>
          <w:rtl/>
          <w:lang w:bidi="fa-IR"/>
        </w:rPr>
      </w:pPr>
      <w:r>
        <w:rPr>
          <w:rtl/>
          <w:lang w:bidi="fa-IR"/>
        </w:rPr>
        <w:t>130- امالى طوسى</w:t>
      </w:r>
      <w:r w:rsidR="00CC3E1D">
        <w:rPr>
          <w:rtl/>
          <w:lang w:bidi="fa-IR"/>
        </w:rPr>
        <w:t xml:space="preserve">، </w:t>
      </w:r>
      <w:r>
        <w:rPr>
          <w:rtl/>
          <w:lang w:bidi="fa-IR"/>
        </w:rPr>
        <w:t>ص 44</w:t>
      </w:r>
      <w:r w:rsidR="00CC3E1D">
        <w:rPr>
          <w:rtl/>
          <w:lang w:bidi="fa-IR"/>
        </w:rPr>
        <w:t xml:space="preserve">، </w:t>
      </w:r>
      <w:r>
        <w:rPr>
          <w:rtl/>
          <w:lang w:bidi="fa-IR"/>
        </w:rPr>
        <w:t>حديث 49</w:t>
      </w:r>
      <w:r w:rsidR="00CC3E1D">
        <w:rPr>
          <w:rtl/>
          <w:lang w:bidi="fa-IR"/>
        </w:rPr>
        <w:t xml:space="preserve">. </w:t>
      </w:r>
    </w:p>
    <w:p w:rsidR="009C2EE6" w:rsidRDefault="009C2EE6" w:rsidP="003C63C8">
      <w:pPr>
        <w:pStyle w:val="libFootnote"/>
        <w:rPr>
          <w:rtl/>
          <w:lang w:bidi="fa-IR"/>
        </w:rPr>
      </w:pPr>
      <w:r>
        <w:rPr>
          <w:rtl/>
          <w:lang w:bidi="fa-IR"/>
        </w:rPr>
        <w:t>131- بحارالانوار</w:t>
      </w:r>
      <w:r w:rsidR="00CC3E1D">
        <w:rPr>
          <w:rtl/>
          <w:lang w:bidi="fa-IR"/>
        </w:rPr>
        <w:t xml:space="preserve">، </w:t>
      </w:r>
      <w:r>
        <w:rPr>
          <w:rtl/>
          <w:lang w:bidi="fa-IR"/>
        </w:rPr>
        <w:t>ج 72</w:t>
      </w:r>
      <w:r w:rsidR="00CC3E1D">
        <w:rPr>
          <w:rtl/>
          <w:lang w:bidi="fa-IR"/>
        </w:rPr>
        <w:t xml:space="preserve">، </w:t>
      </w:r>
      <w:r>
        <w:rPr>
          <w:rtl/>
          <w:lang w:bidi="fa-IR"/>
        </w:rPr>
        <w:t>ص 212</w:t>
      </w:r>
      <w:r w:rsidR="00CC3E1D">
        <w:rPr>
          <w:rtl/>
          <w:lang w:bidi="fa-IR"/>
        </w:rPr>
        <w:t xml:space="preserve">، </w:t>
      </w:r>
      <w:r>
        <w:rPr>
          <w:rtl/>
          <w:lang w:bidi="fa-IR"/>
        </w:rPr>
        <w:t>حديث 1</w:t>
      </w:r>
      <w:r w:rsidR="00CC3E1D">
        <w:rPr>
          <w:rtl/>
          <w:lang w:bidi="fa-IR"/>
        </w:rPr>
        <w:t xml:space="preserve">. </w:t>
      </w:r>
    </w:p>
    <w:p w:rsidR="009C2EE6" w:rsidRDefault="009C2EE6" w:rsidP="003C63C8">
      <w:pPr>
        <w:pStyle w:val="libFootnote"/>
        <w:rPr>
          <w:rtl/>
          <w:lang w:bidi="fa-IR"/>
        </w:rPr>
      </w:pPr>
      <w:r>
        <w:rPr>
          <w:rtl/>
          <w:lang w:bidi="fa-IR"/>
        </w:rPr>
        <w:t>132- كافى</w:t>
      </w:r>
      <w:r w:rsidR="00CC3E1D">
        <w:rPr>
          <w:rtl/>
          <w:lang w:bidi="fa-IR"/>
        </w:rPr>
        <w:t xml:space="preserve">، </w:t>
      </w:r>
      <w:r>
        <w:rPr>
          <w:rtl/>
          <w:lang w:bidi="fa-IR"/>
        </w:rPr>
        <w:t>ج 2</w:t>
      </w:r>
      <w:r w:rsidR="00CC3E1D">
        <w:rPr>
          <w:rtl/>
          <w:lang w:bidi="fa-IR"/>
        </w:rPr>
        <w:t xml:space="preserve">، </w:t>
      </w:r>
      <w:r>
        <w:rPr>
          <w:rtl/>
          <w:lang w:bidi="fa-IR"/>
        </w:rPr>
        <w:t>ص 355</w:t>
      </w:r>
      <w:r w:rsidR="00CC3E1D">
        <w:rPr>
          <w:rtl/>
          <w:lang w:bidi="fa-IR"/>
        </w:rPr>
        <w:t xml:space="preserve">، </w:t>
      </w:r>
      <w:r>
        <w:rPr>
          <w:rtl/>
          <w:lang w:bidi="fa-IR"/>
        </w:rPr>
        <w:t>حديث 7</w:t>
      </w:r>
      <w:r w:rsidR="00CC3E1D">
        <w:rPr>
          <w:rtl/>
          <w:lang w:bidi="fa-IR"/>
        </w:rPr>
        <w:t xml:space="preserve">. </w:t>
      </w:r>
    </w:p>
    <w:p w:rsidR="009C2EE6" w:rsidRDefault="009C2EE6" w:rsidP="003C63C8">
      <w:pPr>
        <w:pStyle w:val="libFootnote"/>
        <w:rPr>
          <w:rtl/>
          <w:lang w:bidi="fa-IR"/>
        </w:rPr>
      </w:pPr>
      <w:r>
        <w:rPr>
          <w:rtl/>
          <w:lang w:bidi="fa-IR"/>
        </w:rPr>
        <w:t>133- كافى</w:t>
      </w:r>
      <w:r w:rsidR="00CC3E1D">
        <w:rPr>
          <w:rtl/>
          <w:lang w:bidi="fa-IR"/>
        </w:rPr>
        <w:t xml:space="preserve">، </w:t>
      </w:r>
      <w:r>
        <w:rPr>
          <w:rtl/>
          <w:lang w:bidi="fa-IR"/>
        </w:rPr>
        <w:t>ج 2</w:t>
      </w:r>
      <w:r w:rsidR="00CC3E1D">
        <w:rPr>
          <w:rtl/>
          <w:lang w:bidi="fa-IR"/>
        </w:rPr>
        <w:t xml:space="preserve">، </w:t>
      </w:r>
      <w:r>
        <w:rPr>
          <w:rtl/>
          <w:lang w:bidi="fa-IR"/>
        </w:rPr>
        <w:t>ص 355</w:t>
      </w:r>
      <w:r w:rsidR="00CC3E1D">
        <w:rPr>
          <w:rtl/>
          <w:lang w:bidi="fa-IR"/>
        </w:rPr>
        <w:t xml:space="preserve">، </w:t>
      </w:r>
      <w:r>
        <w:rPr>
          <w:rtl/>
          <w:lang w:bidi="fa-IR"/>
        </w:rPr>
        <w:t>حديث 6</w:t>
      </w:r>
      <w:r w:rsidR="00CC3E1D">
        <w:rPr>
          <w:rtl/>
          <w:lang w:bidi="fa-IR"/>
        </w:rPr>
        <w:t xml:space="preserve">. </w:t>
      </w:r>
    </w:p>
    <w:p w:rsidR="009C2EE6" w:rsidRDefault="009C2EE6" w:rsidP="003C63C8">
      <w:pPr>
        <w:pStyle w:val="libFootnote"/>
        <w:rPr>
          <w:rtl/>
          <w:lang w:bidi="fa-IR"/>
        </w:rPr>
      </w:pPr>
      <w:r>
        <w:rPr>
          <w:rtl/>
          <w:lang w:bidi="fa-IR"/>
        </w:rPr>
        <w:t>134- وسايل الشيعه</w:t>
      </w:r>
      <w:r w:rsidR="00CC3E1D">
        <w:rPr>
          <w:rtl/>
          <w:lang w:bidi="fa-IR"/>
        </w:rPr>
        <w:t xml:space="preserve">، </w:t>
      </w:r>
      <w:r>
        <w:rPr>
          <w:rtl/>
          <w:lang w:bidi="fa-IR"/>
        </w:rPr>
        <w:t>ج 15</w:t>
      </w:r>
      <w:r w:rsidR="00CC3E1D">
        <w:rPr>
          <w:rtl/>
          <w:lang w:bidi="fa-IR"/>
        </w:rPr>
        <w:t xml:space="preserve">، </w:t>
      </w:r>
      <w:r>
        <w:rPr>
          <w:rtl/>
          <w:lang w:bidi="fa-IR"/>
        </w:rPr>
        <w:t>ص 291</w:t>
      </w:r>
      <w:r w:rsidR="00CC3E1D">
        <w:rPr>
          <w:rtl/>
          <w:lang w:bidi="fa-IR"/>
        </w:rPr>
        <w:t xml:space="preserve">، </w:t>
      </w:r>
      <w:r>
        <w:rPr>
          <w:rtl/>
          <w:lang w:bidi="fa-IR"/>
        </w:rPr>
        <w:t>حديث 20546</w:t>
      </w:r>
      <w:r w:rsidR="00CC3E1D">
        <w:rPr>
          <w:rtl/>
          <w:lang w:bidi="fa-IR"/>
        </w:rPr>
        <w:t xml:space="preserve">. </w:t>
      </w:r>
    </w:p>
    <w:p w:rsidR="009C2EE6" w:rsidRDefault="009C2EE6" w:rsidP="003C63C8">
      <w:pPr>
        <w:pStyle w:val="libFootnote"/>
        <w:rPr>
          <w:rtl/>
          <w:lang w:bidi="fa-IR"/>
        </w:rPr>
      </w:pPr>
      <w:r>
        <w:rPr>
          <w:rtl/>
          <w:lang w:bidi="fa-IR"/>
        </w:rPr>
        <w:t>135- مستدرك الوسايل</w:t>
      </w:r>
      <w:r w:rsidR="00CC3E1D">
        <w:rPr>
          <w:rtl/>
          <w:lang w:bidi="fa-IR"/>
        </w:rPr>
        <w:t xml:space="preserve">، </w:t>
      </w:r>
      <w:r>
        <w:rPr>
          <w:rtl/>
          <w:lang w:bidi="fa-IR"/>
        </w:rPr>
        <w:t>ج 9</w:t>
      </w:r>
      <w:r w:rsidR="00CC3E1D">
        <w:rPr>
          <w:rtl/>
          <w:lang w:bidi="fa-IR"/>
        </w:rPr>
        <w:t xml:space="preserve">، </w:t>
      </w:r>
      <w:r>
        <w:rPr>
          <w:rtl/>
          <w:lang w:bidi="fa-IR"/>
        </w:rPr>
        <w:t>ص 134</w:t>
      </w:r>
      <w:r w:rsidR="00CC3E1D">
        <w:rPr>
          <w:rtl/>
          <w:lang w:bidi="fa-IR"/>
        </w:rPr>
        <w:t xml:space="preserve">، </w:t>
      </w:r>
      <w:r>
        <w:rPr>
          <w:rtl/>
          <w:lang w:bidi="fa-IR"/>
        </w:rPr>
        <w:t>حديث 10471</w:t>
      </w:r>
      <w:r w:rsidR="00CC3E1D">
        <w:rPr>
          <w:rtl/>
          <w:lang w:bidi="fa-IR"/>
        </w:rPr>
        <w:t xml:space="preserve">. </w:t>
      </w:r>
    </w:p>
    <w:p w:rsidR="009C2EE6" w:rsidRDefault="009C2EE6" w:rsidP="003C63C8">
      <w:pPr>
        <w:pStyle w:val="libFootnote"/>
        <w:rPr>
          <w:rtl/>
          <w:lang w:bidi="fa-IR"/>
        </w:rPr>
      </w:pPr>
      <w:r>
        <w:rPr>
          <w:rtl/>
          <w:lang w:bidi="fa-IR"/>
        </w:rPr>
        <w:t>136- كافى</w:t>
      </w:r>
      <w:r w:rsidR="00CC3E1D">
        <w:rPr>
          <w:rtl/>
          <w:lang w:bidi="fa-IR"/>
        </w:rPr>
        <w:t xml:space="preserve">، </w:t>
      </w:r>
      <w:r>
        <w:rPr>
          <w:rtl/>
          <w:lang w:bidi="fa-IR"/>
        </w:rPr>
        <w:t>ج 2</w:t>
      </w:r>
      <w:r w:rsidR="00CC3E1D">
        <w:rPr>
          <w:rtl/>
          <w:lang w:bidi="fa-IR"/>
        </w:rPr>
        <w:t xml:space="preserve">، </w:t>
      </w:r>
      <w:r>
        <w:rPr>
          <w:rtl/>
          <w:lang w:bidi="fa-IR"/>
        </w:rPr>
        <w:t>ص 358</w:t>
      </w:r>
      <w:r w:rsidR="00CC3E1D">
        <w:rPr>
          <w:rtl/>
          <w:lang w:bidi="fa-IR"/>
        </w:rPr>
        <w:t xml:space="preserve">، </w:t>
      </w:r>
      <w:r>
        <w:rPr>
          <w:rtl/>
          <w:lang w:bidi="fa-IR"/>
        </w:rPr>
        <w:t>حديث 1</w:t>
      </w:r>
      <w:r w:rsidR="00CC3E1D">
        <w:rPr>
          <w:rtl/>
          <w:lang w:bidi="fa-IR"/>
        </w:rPr>
        <w:t xml:space="preserve">، </w:t>
      </w:r>
      <w:r>
        <w:rPr>
          <w:rtl/>
          <w:lang w:bidi="fa-IR"/>
        </w:rPr>
        <w:t>وسايل الشيعه</w:t>
      </w:r>
      <w:r w:rsidR="00CC3E1D">
        <w:rPr>
          <w:rtl/>
          <w:lang w:bidi="fa-IR"/>
        </w:rPr>
        <w:t xml:space="preserve">، </w:t>
      </w:r>
      <w:r>
        <w:rPr>
          <w:rtl/>
          <w:lang w:bidi="fa-IR"/>
        </w:rPr>
        <w:t>ج 12</w:t>
      </w:r>
      <w:r w:rsidR="00CC3E1D">
        <w:rPr>
          <w:rtl/>
          <w:lang w:bidi="fa-IR"/>
        </w:rPr>
        <w:t xml:space="preserve">، </w:t>
      </w:r>
      <w:r>
        <w:rPr>
          <w:rtl/>
          <w:lang w:bidi="fa-IR"/>
        </w:rPr>
        <w:t>ص 294</w:t>
      </w:r>
      <w:r w:rsidR="00CC3E1D">
        <w:rPr>
          <w:rtl/>
          <w:lang w:bidi="fa-IR"/>
        </w:rPr>
        <w:t xml:space="preserve">، </w:t>
      </w:r>
      <w:r>
        <w:rPr>
          <w:rtl/>
          <w:lang w:bidi="fa-IR"/>
        </w:rPr>
        <w:t>حديث 16341</w:t>
      </w:r>
      <w:r w:rsidR="00CC3E1D">
        <w:rPr>
          <w:rtl/>
          <w:lang w:bidi="fa-IR"/>
        </w:rPr>
        <w:t xml:space="preserve">. </w:t>
      </w:r>
    </w:p>
    <w:p w:rsidR="009C2EE6" w:rsidRDefault="009C2EE6" w:rsidP="003C63C8">
      <w:pPr>
        <w:pStyle w:val="libFootnote"/>
        <w:rPr>
          <w:rtl/>
          <w:lang w:bidi="fa-IR"/>
        </w:rPr>
      </w:pPr>
      <w:r>
        <w:rPr>
          <w:rtl/>
          <w:lang w:bidi="fa-IR"/>
        </w:rPr>
        <w:t>137- سوره نور</w:t>
      </w:r>
      <w:r w:rsidR="00CC3E1D">
        <w:rPr>
          <w:rtl/>
          <w:lang w:bidi="fa-IR"/>
        </w:rPr>
        <w:t xml:space="preserve">، </w:t>
      </w:r>
      <w:r>
        <w:rPr>
          <w:rtl/>
          <w:lang w:bidi="fa-IR"/>
        </w:rPr>
        <w:t>آيه 19</w:t>
      </w:r>
      <w:r w:rsidR="00CC3E1D">
        <w:rPr>
          <w:rtl/>
          <w:lang w:bidi="fa-IR"/>
        </w:rPr>
        <w:t xml:space="preserve">. </w:t>
      </w:r>
    </w:p>
    <w:p w:rsidR="009C2EE6" w:rsidRDefault="009C2EE6" w:rsidP="003C63C8">
      <w:pPr>
        <w:pStyle w:val="libFootnote"/>
        <w:rPr>
          <w:rtl/>
          <w:lang w:bidi="fa-IR"/>
        </w:rPr>
      </w:pPr>
      <w:r>
        <w:rPr>
          <w:rtl/>
          <w:lang w:bidi="fa-IR"/>
        </w:rPr>
        <w:t>138- كافى</w:t>
      </w:r>
      <w:r w:rsidR="00CC3E1D">
        <w:rPr>
          <w:rtl/>
          <w:lang w:bidi="fa-IR"/>
        </w:rPr>
        <w:t xml:space="preserve">، </w:t>
      </w:r>
      <w:r>
        <w:rPr>
          <w:rtl/>
          <w:lang w:bidi="fa-IR"/>
        </w:rPr>
        <w:t>ج 8</w:t>
      </w:r>
      <w:r w:rsidR="00CC3E1D">
        <w:rPr>
          <w:rtl/>
          <w:lang w:bidi="fa-IR"/>
        </w:rPr>
        <w:t xml:space="preserve">، </w:t>
      </w:r>
      <w:r>
        <w:rPr>
          <w:rtl/>
          <w:lang w:bidi="fa-IR"/>
        </w:rPr>
        <w:t>ص 147</w:t>
      </w:r>
      <w:r w:rsidR="00CC3E1D">
        <w:rPr>
          <w:rtl/>
          <w:lang w:bidi="fa-IR"/>
        </w:rPr>
        <w:t xml:space="preserve">، </w:t>
      </w:r>
      <w:r>
        <w:rPr>
          <w:rtl/>
          <w:lang w:bidi="fa-IR"/>
        </w:rPr>
        <w:t>حديث 125</w:t>
      </w:r>
      <w:r w:rsidR="00CC3E1D">
        <w:rPr>
          <w:rtl/>
          <w:lang w:bidi="fa-IR"/>
        </w:rPr>
        <w:t xml:space="preserve">، </w:t>
      </w:r>
      <w:r>
        <w:rPr>
          <w:rtl/>
          <w:lang w:bidi="fa-IR"/>
        </w:rPr>
        <w:t>وسايل الشيعه</w:t>
      </w:r>
      <w:r w:rsidR="00CC3E1D">
        <w:rPr>
          <w:rtl/>
          <w:lang w:bidi="fa-IR"/>
        </w:rPr>
        <w:t xml:space="preserve">، </w:t>
      </w:r>
      <w:r>
        <w:rPr>
          <w:rtl/>
          <w:lang w:bidi="fa-IR"/>
        </w:rPr>
        <w:t>ج 12</w:t>
      </w:r>
      <w:r w:rsidR="00CC3E1D">
        <w:rPr>
          <w:rtl/>
          <w:lang w:bidi="fa-IR"/>
        </w:rPr>
        <w:t xml:space="preserve">، </w:t>
      </w:r>
      <w:r>
        <w:rPr>
          <w:rtl/>
          <w:lang w:bidi="fa-IR"/>
        </w:rPr>
        <w:t>ص 295</w:t>
      </w:r>
      <w:r w:rsidR="00CC3E1D">
        <w:rPr>
          <w:rtl/>
          <w:lang w:bidi="fa-IR"/>
        </w:rPr>
        <w:t xml:space="preserve">، </w:t>
      </w:r>
      <w:r>
        <w:rPr>
          <w:rtl/>
          <w:lang w:bidi="fa-IR"/>
        </w:rPr>
        <w:t>حديث 16343</w:t>
      </w:r>
      <w:r w:rsidR="00CC3E1D">
        <w:rPr>
          <w:rtl/>
          <w:lang w:bidi="fa-IR"/>
        </w:rPr>
        <w:t xml:space="preserve">. </w:t>
      </w:r>
    </w:p>
    <w:p w:rsidR="009C2EE6" w:rsidRDefault="009C2EE6" w:rsidP="003C63C8">
      <w:pPr>
        <w:pStyle w:val="libFootnote"/>
        <w:rPr>
          <w:rtl/>
          <w:lang w:bidi="fa-IR"/>
        </w:rPr>
      </w:pPr>
      <w:r>
        <w:rPr>
          <w:rtl/>
          <w:lang w:bidi="fa-IR"/>
        </w:rPr>
        <w:t>139- كافى</w:t>
      </w:r>
      <w:r w:rsidR="00CC3E1D">
        <w:rPr>
          <w:rtl/>
          <w:lang w:bidi="fa-IR"/>
        </w:rPr>
        <w:t xml:space="preserve">، </w:t>
      </w:r>
      <w:r>
        <w:rPr>
          <w:rtl/>
          <w:lang w:bidi="fa-IR"/>
        </w:rPr>
        <w:t>ج 2</w:t>
      </w:r>
      <w:r w:rsidR="00CC3E1D">
        <w:rPr>
          <w:rtl/>
          <w:lang w:bidi="fa-IR"/>
        </w:rPr>
        <w:t xml:space="preserve">، </w:t>
      </w:r>
      <w:r>
        <w:rPr>
          <w:rtl/>
          <w:lang w:bidi="fa-IR"/>
        </w:rPr>
        <w:t>ص 356</w:t>
      </w:r>
      <w:r w:rsidR="00CC3E1D">
        <w:rPr>
          <w:rtl/>
          <w:lang w:bidi="fa-IR"/>
        </w:rPr>
        <w:t xml:space="preserve">، </w:t>
      </w:r>
      <w:r>
        <w:rPr>
          <w:rtl/>
          <w:lang w:bidi="fa-IR"/>
        </w:rPr>
        <w:t>حديث 2</w:t>
      </w:r>
      <w:r w:rsidR="00CC3E1D">
        <w:rPr>
          <w:rtl/>
          <w:lang w:bidi="fa-IR"/>
        </w:rPr>
        <w:t xml:space="preserve">، </w:t>
      </w:r>
      <w:r>
        <w:rPr>
          <w:rtl/>
          <w:lang w:bidi="fa-IR"/>
        </w:rPr>
        <w:t>وسايل الشيعه</w:t>
      </w:r>
      <w:r w:rsidR="00CC3E1D">
        <w:rPr>
          <w:rtl/>
          <w:lang w:bidi="fa-IR"/>
        </w:rPr>
        <w:t xml:space="preserve">، </w:t>
      </w:r>
      <w:r>
        <w:rPr>
          <w:rtl/>
          <w:lang w:bidi="fa-IR"/>
        </w:rPr>
        <w:t>ج 12</w:t>
      </w:r>
      <w:r w:rsidR="00CC3E1D">
        <w:rPr>
          <w:rtl/>
          <w:lang w:bidi="fa-IR"/>
        </w:rPr>
        <w:t xml:space="preserve">، </w:t>
      </w:r>
      <w:r>
        <w:rPr>
          <w:rtl/>
          <w:lang w:bidi="fa-IR"/>
        </w:rPr>
        <w:t>ص 277</w:t>
      </w:r>
      <w:r w:rsidR="00CC3E1D">
        <w:rPr>
          <w:rtl/>
          <w:lang w:bidi="fa-IR"/>
        </w:rPr>
        <w:t xml:space="preserve">، </w:t>
      </w:r>
      <w:r>
        <w:rPr>
          <w:rtl/>
          <w:lang w:bidi="fa-IR"/>
        </w:rPr>
        <w:t>حديث 16296</w:t>
      </w:r>
      <w:r w:rsidR="00CC3E1D">
        <w:rPr>
          <w:rtl/>
          <w:lang w:bidi="fa-IR"/>
        </w:rPr>
        <w:t xml:space="preserve">. </w:t>
      </w:r>
    </w:p>
    <w:p w:rsidR="009C2EE6" w:rsidRDefault="009C2EE6" w:rsidP="003C63C8">
      <w:pPr>
        <w:pStyle w:val="libFootnote"/>
        <w:rPr>
          <w:rtl/>
          <w:lang w:bidi="fa-IR"/>
        </w:rPr>
      </w:pPr>
      <w:r>
        <w:rPr>
          <w:rtl/>
          <w:lang w:bidi="fa-IR"/>
        </w:rPr>
        <w:t>140- بحارالانوار</w:t>
      </w:r>
      <w:r w:rsidR="00CC3E1D">
        <w:rPr>
          <w:rtl/>
          <w:lang w:bidi="fa-IR"/>
        </w:rPr>
        <w:t xml:space="preserve">، </w:t>
      </w:r>
      <w:r>
        <w:rPr>
          <w:rtl/>
          <w:lang w:bidi="fa-IR"/>
        </w:rPr>
        <w:t>ج 69</w:t>
      </w:r>
      <w:r w:rsidR="00CC3E1D">
        <w:rPr>
          <w:rtl/>
          <w:lang w:bidi="fa-IR"/>
        </w:rPr>
        <w:t xml:space="preserve">، </w:t>
      </w:r>
      <w:r>
        <w:rPr>
          <w:rtl/>
          <w:lang w:bidi="fa-IR"/>
        </w:rPr>
        <w:t>ص 195</w:t>
      </w:r>
      <w:r w:rsidR="00CC3E1D">
        <w:rPr>
          <w:rtl/>
          <w:lang w:bidi="fa-IR"/>
        </w:rPr>
        <w:t xml:space="preserve">، </w:t>
      </w:r>
      <w:r>
        <w:rPr>
          <w:rtl/>
          <w:lang w:bidi="fa-IR"/>
        </w:rPr>
        <w:t>حديث 18</w:t>
      </w:r>
      <w:r w:rsidR="00CC3E1D">
        <w:rPr>
          <w:rtl/>
          <w:lang w:bidi="fa-IR"/>
        </w:rPr>
        <w:t xml:space="preserve">. </w:t>
      </w:r>
    </w:p>
    <w:p w:rsidR="009C2EE6" w:rsidRDefault="009C2EE6" w:rsidP="003C63C8">
      <w:pPr>
        <w:pStyle w:val="libFootnote"/>
        <w:rPr>
          <w:rtl/>
          <w:lang w:bidi="fa-IR"/>
        </w:rPr>
      </w:pPr>
      <w:r>
        <w:rPr>
          <w:rtl/>
          <w:lang w:bidi="fa-IR"/>
        </w:rPr>
        <w:t>141- سوره حجرات</w:t>
      </w:r>
      <w:r w:rsidR="00CC3E1D">
        <w:rPr>
          <w:rtl/>
          <w:lang w:bidi="fa-IR"/>
        </w:rPr>
        <w:t xml:space="preserve">، </w:t>
      </w:r>
      <w:r>
        <w:rPr>
          <w:rtl/>
          <w:lang w:bidi="fa-IR"/>
        </w:rPr>
        <w:t>آيه 12</w:t>
      </w:r>
      <w:r w:rsidR="00CC3E1D">
        <w:rPr>
          <w:rtl/>
          <w:lang w:bidi="fa-IR"/>
        </w:rPr>
        <w:t xml:space="preserve">. </w:t>
      </w:r>
    </w:p>
    <w:p w:rsidR="009C2EE6" w:rsidRDefault="009C2EE6" w:rsidP="003C63C8">
      <w:pPr>
        <w:pStyle w:val="libFootnote"/>
        <w:rPr>
          <w:rtl/>
          <w:lang w:bidi="fa-IR"/>
        </w:rPr>
      </w:pPr>
      <w:r>
        <w:rPr>
          <w:rtl/>
          <w:lang w:bidi="fa-IR"/>
        </w:rPr>
        <w:t>142- وسايل الشيعه</w:t>
      </w:r>
      <w:r w:rsidR="00CC3E1D">
        <w:rPr>
          <w:rtl/>
          <w:lang w:bidi="fa-IR"/>
        </w:rPr>
        <w:t xml:space="preserve">، </w:t>
      </w:r>
      <w:r>
        <w:rPr>
          <w:rtl/>
          <w:lang w:bidi="fa-IR"/>
        </w:rPr>
        <w:t>ج 15</w:t>
      </w:r>
      <w:r w:rsidR="00CC3E1D">
        <w:rPr>
          <w:rtl/>
          <w:lang w:bidi="fa-IR"/>
        </w:rPr>
        <w:t xml:space="preserve">، </w:t>
      </w:r>
      <w:r>
        <w:rPr>
          <w:rtl/>
          <w:lang w:bidi="fa-IR"/>
        </w:rPr>
        <w:t>ص 344</w:t>
      </w:r>
      <w:r w:rsidR="00CC3E1D">
        <w:rPr>
          <w:rtl/>
          <w:lang w:bidi="fa-IR"/>
        </w:rPr>
        <w:t xml:space="preserve">، </w:t>
      </w:r>
      <w:r>
        <w:rPr>
          <w:rtl/>
          <w:lang w:bidi="fa-IR"/>
        </w:rPr>
        <w:t>حديث 20700</w:t>
      </w:r>
      <w:r w:rsidR="00CC3E1D">
        <w:rPr>
          <w:rtl/>
          <w:lang w:bidi="fa-IR"/>
        </w:rPr>
        <w:t xml:space="preserve">. </w:t>
      </w:r>
    </w:p>
    <w:p w:rsidR="009C2EE6" w:rsidRDefault="009C2EE6" w:rsidP="003C63C8">
      <w:pPr>
        <w:pStyle w:val="libFootnote"/>
        <w:rPr>
          <w:rtl/>
          <w:lang w:bidi="fa-IR"/>
        </w:rPr>
      </w:pPr>
      <w:r>
        <w:rPr>
          <w:rtl/>
          <w:lang w:bidi="fa-IR"/>
        </w:rPr>
        <w:t>143- وسايل الشيعه</w:t>
      </w:r>
      <w:r w:rsidR="00CC3E1D">
        <w:rPr>
          <w:rtl/>
          <w:lang w:bidi="fa-IR"/>
        </w:rPr>
        <w:t xml:space="preserve">، </w:t>
      </w:r>
      <w:r>
        <w:rPr>
          <w:rtl/>
          <w:lang w:bidi="fa-IR"/>
        </w:rPr>
        <w:t>ج 29</w:t>
      </w:r>
      <w:r w:rsidR="00CC3E1D">
        <w:rPr>
          <w:rtl/>
          <w:lang w:bidi="fa-IR"/>
        </w:rPr>
        <w:t xml:space="preserve">، </w:t>
      </w:r>
      <w:r>
        <w:rPr>
          <w:rtl/>
          <w:lang w:bidi="fa-IR"/>
        </w:rPr>
        <w:t>ص 67</w:t>
      </w:r>
      <w:r w:rsidR="00CC3E1D">
        <w:rPr>
          <w:rtl/>
          <w:lang w:bidi="fa-IR"/>
        </w:rPr>
        <w:t xml:space="preserve">، </w:t>
      </w:r>
      <w:r>
        <w:rPr>
          <w:rtl/>
          <w:lang w:bidi="fa-IR"/>
        </w:rPr>
        <w:t>حديث 35168</w:t>
      </w:r>
      <w:r w:rsidR="00CC3E1D">
        <w:rPr>
          <w:rtl/>
          <w:lang w:bidi="fa-IR"/>
        </w:rPr>
        <w:t xml:space="preserve">. </w:t>
      </w:r>
    </w:p>
    <w:p w:rsidR="009C2EE6" w:rsidRDefault="009C2EE6" w:rsidP="003C63C8">
      <w:pPr>
        <w:pStyle w:val="libFootnote"/>
        <w:rPr>
          <w:rtl/>
          <w:lang w:bidi="fa-IR"/>
        </w:rPr>
      </w:pPr>
      <w:r>
        <w:rPr>
          <w:rtl/>
          <w:lang w:bidi="fa-IR"/>
        </w:rPr>
        <w:t>144- وسايل الشيعه</w:t>
      </w:r>
      <w:r w:rsidR="00CC3E1D">
        <w:rPr>
          <w:rtl/>
          <w:lang w:bidi="fa-IR"/>
        </w:rPr>
        <w:t xml:space="preserve">، </w:t>
      </w:r>
      <w:r>
        <w:rPr>
          <w:rtl/>
          <w:lang w:bidi="fa-IR"/>
        </w:rPr>
        <w:t>ج 20</w:t>
      </w:r>
      <w:r w:rsidR="00CC3E1D">
        <w:rPr>
          <w:rtl/>
          <w:lang w:bidi="fa-IR"/>
        </w:rPr>
        <w:t xml:space="preserve">، </w:t>
      </w:r>
      <w:r>
        <w:rPr>
          <w:rtl/>
          <w:lang w:bidi="fa-IR"/>
        </w:rPr>
        <w:t>ص 321</w:t>
      </w:r>
      <w:r w:rsidR="00CC3E1D">
        <w:rPr>
          <w:rtl/>
          <w:lang w:bidi="fa-IR"/>
        </w:rPr>
        <w:t xml:space="preserve">، </w:t>
      </w:r>
      <w:r>
        <w:rPr>
          <w:rtl/>
          <w:lang w:bidi="fa-IR"/>
        </w:rPr>
        <w:t>حديث 25725</w:t>
      </w:r>
      <w:r w:rsidR="00CC3E1D">
        <w:rPr>
          <w:rtl/>
          <w:lang w:bidi="fa-IR"/>
        </w:rPr>
        <w:t xml:space="preserve">. </w:t>
      </w:r>
    </w:p>
    <w:p w:rsidR="009C2EE6" w:rsidRDefault="009C2EE6" w:rsidP="003C63C8">
      <w:pPr>
        <w:pStyle w:val="libFootnote"/>
        <w:rPr>
          <w:rtl/>
          <w:lang w:bidi="fa-IR"/>
        </w:rPr>
      </w:pPr>
      <w:r>
        <w:rPr>
          <w:rtl/>
          <w:lang w:bidi="fa-IR"/>
        </w:rPr>
        <w:t>145- وسايل الشيعه</w:t>
      </w:r>
      <w:r w:rsidR="00CC3E1D">
        <w:rPr>
          <w:rtl/>
          <w:lang w:bidi="fa-IR"/>
        </w:rPr>
        <w:t xml:space="preserve">، </w:t>
      </w:r>
      <w:r>
        <w:rPr>
          <w:rtl/>
          <w:lang w:bidi="fa-IR"/>
        </w:rPr>
        <w:t>ج 29</w:t>
      </w:r>
      <w:r w:rsidR="00CC3E1D">
        <w:rPr>
          <w:rtl/>
          <w:lang w:bidi="fa-IR"/>
        </w:rPr>
        <w:t xml:space="preserve">، </w:t>
      </w:r>
      <w:r>
        <w:rPr>
          <w:rtl/>
          <w:lang w:bidi="fa-IR"/>
        </w:rPr>
        <w:t>ص 67</w:t>
      </w:r>
      <w:r w:rsidR="00CC3E1D">
        <w:rPr>
          <w:rtl/>
          <w:lang w:bidi="fa-IR"/>
        </w:rPr>
        <w:t xml:space="preserve">، </w:t>
      </w:r>
      <w:r>
        <w:rPr>
          <w:rtl/>
          <w:lang w:bidi="fa-IR"/>
        </w:rPr>
        <w:t>حديث 35168</w:t>
      </w:r>
      <w:r w:rsidR="00CC3E1D">
        <w:rPr>
          <w:rtl/>
          <w:lang w:bidi="fa-IR"/>
        </w:rPr>
        <w:t xml:space="preserve">. </w:t>
      </w:r>
    </w:p>
    <w:p w:rsidR="009C2EE6" w:rsidRDefault="009C2EE6" w:rsidP="003C63C8">
      <w:pPr>
        <w:pStyle w:val="libFootnote"/>
        <w:rPr>
          <w:rtl/>
          <w:lang w:bidi="fa-IR"/>
        </w:rPr>
      </w:pPr>
      <w:r>
        <w:rPr>
          <w:rtl/>
          <w:lang w:bidi="fa-IR"/>
        </w:rPr>
        <w:t>146- كنز العمال</w:t>
      </w:r>
      <w:r w:rsidR="00CC3E1D">
        <w:rPr>
          <w:rtl/>
          <w:lang w:bidi="fa-IR"/>
        </w:rPr>
        <w:t xml:space="preserve">، </w:t>
      </w:r>
      <w:r>
        <w:rPr>
          <w:rtl/>
          <w:lang w:bidi="fa-IR"/>
        </w:rPr>
        <w:t>ج 16</w:t>
      </w:r>
      <w:r w:rsidR="00CC3E1D">
        <w:rPr>
          <w:rtl/>
          <w:lang w:bidi="fa-IR"/>
        </w:rPr>
        <w:t xml:space="preserve">، </w:t>
      </w:r>
      <w:r>
        <w:rPr>
          <w:rtl/>
          <w:lang w:bidi="fa-IR"/>
        </w:rPr>
        <w:t>ص 128</w:t>
      </w:r>
      <w:r w:rsidR="00CC3E1D">
        <w:rPr>
          <w:rtl/>
          <w:lang w:bidi="fa-IR"/>
        </w:rPr>
        <w:t xml:space="preserve">، </w:t>
      </w:r>
      <w:r>
        <w:rPr>
          <w:rtl/>
          <w:lang w:bidi="fa-IR"/>
        </w:rPr>
        <w:t>حديث 44154</w:t>
      </w:r>
      <w:r w:rsidR="00CC3E1D">
        <w:rPr>
          <w:rtl/>
          <w:lang w:bidi="fa-IR"/>
        </w:rPr>
        <w:t xml:space="preserve">. </w:t>
      </w:r>
    </w:p>
    <w:p w:rsidR="009C2EE6" w:rsidRDefault="009C2EE6" w:rsidP="003C63C8">
      <w:pPr>
        <w:pStyle w:val="libFootnote"/>
        <w:rPr>
          <w:rtl/>
          <w:lang w:bidi="fa-IR"/>
        </w:rPr>
      </w:pPr>
      <w:r>
        <w:rPr>
          <w:rtl/>
          <w:lang w:bidi="fa-IR"/>
        </w:rPr>
        <w:t>147- عوالى اللئالى</w:t>
      </w:r>
      <w:r w:rsidR="00CC3E1D">
        <w:rPr>
          <w:rtl/>
          <w:lang w:bidi="fa-IR"/>
        </w:rPr>
        <w:t xml:space="preserve">، </w:t>
      </w:r>
      <w:r>
        <w:rPr>
          <w:rtl/>
          <w:lang w:bidi="fa-IR"/>
        </w:rPr>
        <w:t>ج 1</w:t>
      </w:r>
      <w:r w:rsidR="00CC3E1D">
        <w:rPr>
          <w:rtl/>
          <w:lang w:bidi="fa-IR"/>
        </w:rPr>
        <w:t xml:space="preserve">، </w:t>
      </w:r>
      <w:r>
        <w:rPr>
          <w:rtl/>
          <w:lang w:bidi="fa-IR"/>
        </w:rPr>
        <w:t>ص 376</w:t>
      </w:r>
      <w:r w:rsidR="00CC3E1D">
        <w:rPr>
          <w:rtl/>
          <w:lang w:bidi="fa-IR"/>
        </w:rPr>
        <w:t xml:space="preserve">، </w:t>
      </w:r>
      <w:r>
        <w:rPr>
          <w:rtl/>
          <w:lang w:bidi="fa-IR"/>
        </w:rPr>
        <w:t>حديث 100</w:t>
      </w:r>
      <w:r w:rsidR="00CC3E1D">
        <w:rPr>
          <w:rtl/>
          <w:lang w:bidi="fa-IR"/>
        </w:rPr>
        <w:t xml:space="preserve">. </w:t>
      </w:r>
    </w:p>
    <w:p w:rsidR="009C2EE6" w:rsidRDefault="009C2EE6" w:rsidP="003C63C8">
      <w:pPr>
        <w:pStyle w:val="libFootnote"/>
        <w:rPr>
          <w:rtl/>
          <w:lang w:bidi="fa-IR"/>
        </w:rPr>
      </w:pPr>
      <w:r>
        <w:rPr>
          <w:rtl/>
          <w:lang w:bidi="fa-IR"/>
        </w:rPr>
        <w:t>148- بحارالانوار</w:t>
      </w:r>
      <w:r w:rsidR="00CC3E1D">
        <w:rPr>
          <w:rtl/>
          <w:lang w:bidi="fa-IR"/>
        </w:rPr>
        <w:t xml:space="preserve">، </w:t>
      </w:r>
      <w:r>
        <w:rPr>
          <w:rtl/>
          <w:lang w:bidi="fa-IR"/>
        </w:rPr>
        <w:t>ج 72</w:t>
      </w:r>
      <w:r w:rsidR="00CC3E1D">
        <w:rPr>
          <w:rtl/>
          <w:lang w:bidi="fa-IR"/>
        </w:rPr>
        <w:t xml:space="preserve">، </w:t>
      </w:r>
      <w:r>
        <w:rPr>
          <w:rtl/>
          <w:lang w:bidi="fa-IR"/>
        </w:rPr>
        <w:t>ص 18</w:t>
      </w:r>
      <w:r w:rsidR="00CC3E1D">
        <w:rPr>
          <w:rtl/>
          <w:lang w:bidi="fa-IR"/>
        </w:rPr>
        <w:t xml:space="preserve">، </w:t>
      </w:r>
      <w:r>
        <w:rPr>
          <w:rtl/>
          <w:lang w:bidi="fa-IR"/>
        </w:rPr>
        <w:t>حديث 8</w:t>
      </w:r>
      <w:r w:rsidR="00CC3E1D">
        <w:rPr>
          <w:rtl/>
          <w:lang w:bidi="fa-IR"/>
        </w:rPr>
        <w:t xml:space="preserve">. </w:t>
      </w:r>
    </w:p>
    <w:p w:rsidR="009C2EE6" w:rsidRDefault="009C2EE6" w:rsidP="003C63C8">
      <w:pPr>
        <w:pStyle w:val="libFootnote"/>
        <w:rPr>
          <w:rtl/>
          <w:lang w:bidi="fa-IR"/>
        </w:rPr>
      </w:pPr>
      <w:r>
        <w:rPr>
          <w:rtl/>
          <w:lang w:bidi="fa-IR"/>
        </w:rPr>
        <w:t>149- بحارالانوار</w:t>
      </w:r>
      <w:r w:rsidR="00CC3E1D">
        <w:rPr>
          <w:rtl/>
          <w:lang w:bidi="fa-IR"/>
        </w:rPr>
        <w:t xml:space="preserve">، </w:t>
      </w:r>
      <w:r>
        <w:rPr>
          <w:rtl/>
          <w:lang w:bidi="fa-IR"/>
        </w:rPr>
        <w:t>ج 72</w:t>
      </w:r>
      <w:r w:rsidR="00CC3E1D">
        <w:rPr>
          <w:rtl/>
          <w:lang w:bidi="fa-IR"/>
        </w:rPr>
        <w:t xml:space="preserve">، </w:t>
      </w:r>
      <w:r>
        <w:rPr>
          <w:rtl/>
          <w:lang w:bidi="fa-IR"/>
        </w:rPr>
        <w:t>ص 21</w:t>
      </w:r>
      <w:r w:rsidR="00CC3E1D">
        <w:rPr>
          <w:rtl/>
          <w:lang w:bidi="fa-IR"/>
        </w:rPr>
        <w:t xml:space="preserve">، </w:t>
      </w:r>
      <w:r>
        <w:rPr>
          <w:rtl/>
          <w:lang w:bidi="fa-IR"/>
        </w:rPr>
        <w:t>حديث 22</w:t>
      </w:r>
      <w:r w:rsidR="00CC3E1D">
        <w:rPr>
          <w:rtl/>
          <w:lang w:bidi="fa-IR"/>
        </w:rPr>
        <w:t xml:space="preserve">. </w:t>
      </w:r>
    </w:p>
    <w:p w:rsidR="009C2EE6" w:rsidRDefault="009C2EE6" w:rsidP="003C63C8">
      <w:pPr>
        <w:pStyle w:val="libFootnote"/>
        <w:rPr>
          <w:rtl/>
          <w:lang w:bidi="fa-IR"/>
        </w:rPr>
      </w:pPr>
      <w:r>
        <w:rPr>
          <w:rtl/>
          <w:lang w:bidi="fa-IR"/>
        </w:rPr>
        <w:t>150- ثواب الاعمال</w:t>
      </w:r>
      <w:r w:rsidR="00CC3E1D">
        <w:rPr>
          <w:rtl/>
          <w:lang w:bidi="fa-IR"/>
        </w:rPr>
        <w:t xml:space="preserve">، </w:t>
      </w:r>
      <w:r>
        <w:rPr>
          <w:rtl/>
          <w:lang w:bidi="fa-IR"/>
        </w:rPr>
        <w:t>ص 179</w:t>
      </w:r>
      <w:r w:rsidR="00CC3E1D">
        <w:rPr>
          <w:rtl/>
          <w:lang w:bidi="fa-IR"/>
        </w:rPr>
        <w:t xml:space="preserve">، </w:t>
      </w:r>
      <w:r>
        <w:rPr>
          <w:rtl/>
          <w:lang w:bidi="fa-IR"/>
        </w:rPr>
        <w:t>حديث 1</w:t>
      </w:r>
      <w:r w:rsidR="00CC3E1D">
        <w:rPr>
          <w:rtl/>
          <w:lang w:bidi="fa-IR"/>
        </w:rPr>
        <w:t xml:space="preserve">. </w:t>
      </w:r>
    </w:p>
    <w:p w:rsidR="009C2EE6" w:rsidRDefault="009C2EE6" w:rsidP="003C63C8">
      <w:pPr>
        <w:pStyle w:val="libFootnote"/>
        <w:rPr>
          <w:rtl/>
          <w:lang w:bidi="fa-IR"/>
        </w:rPr>
      </w:pPr>
      <w:r>
        <w:rPr>
          <w:rtl/>
          <w:lang w:bidi="fa-IR"/>
        </w:rPr>
        <w:t>151- بحارالانوار</w:t>
      </w:r>
      <w:r w:rsidR="00CC3E1D">
        <w:rPr>
          <w:rtl/>
          <w:lang w:bidi="fa-IR"/>
        </w:rPr>
        <w:t xml:space="preserve">، </w:t>
      </w:r>
      <w:r>
        <w:rPr>
          <w:rtl/>
          <w:lang w:bidi="fa-IR"/>
        </w:rPr>
        <w:t>ج 75</w:t>
      </w:r>
      <w:r w:rsidR="00CC3E1D">
        <w:rPr>
          <w:rtl/>
          <w:lang w:bidi="fa-IR"/>
        </w:rPr>
        <w:t xml:space="preserve">، </w:t>
      </w:r>
      <w:r>
        <w:rPr>
          <w:rtl/>
          <w:lang w:bidi="fa-IR"/>
        </w:rPr>
        <w:t>ص 67</w:t>
      </w:r>
      <w:r w:rsidR="00CC3E1D">
        <w:rPr>
          <w:rtl/>
          <w:lang w:bidi="fa-IR"/>
        </w:rPr>
        <w:t xml:space="preserve">، </w:t>
      </w:r>
      <w:r>
        <w:rPr>
          <w:rtl/>
          <w:lang w:bidi="fa-IR"/>
        </w:rPr>
        <w:t>حديث 5</w:t>
      </w:r>
      <w:r w:rsidR="00CC3E1D">
        <w:rPr>
          <w:rtl/>
          <w:lang w:bidi="fa-IR"/>
        </w:rPr>
        <w:t xml:space="preserve">. </w:t>
      </w:r>
    </w:p>
    <w:p w:rsidR="009C2EE6" w:rsidRDefault="009C2EE6" w:rsidP="003C63C8">
      <w:pPr>
        <w:pStyle w:val="libFootnote"/>
        <w:rPr>
          <w:rtl/>
          <w:lang w:bidi="fa-IR"/>
        </w:rPr>
      </w:pPr>
      <w:r>
        <w:rPr>
          <w:rtl/>
          <w:lang w:bidi="fa-IR"/>
        </w:rPr>
        <w:t>152- بحارالانوار</w:t>
      </w:r>
      <w:r w:rsidR="00CC3E1D">
        <w:rPr>
          <w:rtl/>
          <w:lang w:bidi="fa-IR"/>
        </w:rPr>
        <w:t xml:space="preserve">، </w:t>
      </w:r>
      <w:r>
        <w:rPr>
          <w:rtl/>
          <w:lang w:bidi="fa-IR"/>
        </w:rPr>
        <w:t>ج 72</w:t>
      </w:r>
      <w:r w:rsidR="00CC3E1D">
        <w:rPr>
          <w:rtl/>
          <w:lang w:bidi="fa-IR"/>
        </w:rPr>
        <w:t xml:space="preserve">، </w:t>
      </w:r>
      <w:r>
        <w:rPr>
          <w:rtl/>
          <w:lang w:bidi="fa-IR"/>
        </w:rPr>
        <w:t>ص 21</w:t>
      </w:r>
      <w:r w:rsidR="00CC3E1D">
        <w:rPr>
          <w:rtl/>
          <w:lang w:bidi="fa-IR"/>
        </w:rPr>
        <w:t xml:space="preserve">، </w:t>
      </w:r>
      <w:r>
        <w:rPr>
          <w:rtl/>
          <w:lang w:bidi="fa-IR"/>
        </w:rPr>
        <w:t>حديث 19</w:t>
      </w:r>
      <w:r w:rsidR="00CC3E1D">
        <w:rPr>
          <w:rtl/>
          <w:lang w:bidi="fa-IR"/>
        </w:rPr>
        <w:t xml:space="preserve">. </w:t>
      </w:r>
    </w:p>
    <w:p w:rsidR="009C2EE6" w:rsidRDefault="009C2EE6" w:rsidP="003C63C8">
      <w:pPr>
        <w:pStyle w:val="libFootnote"/>
        <w:rPr>
          <w:rtl/>
          <w:lang w:bidi="fa-IR"/>
        </w:rPr>
      </w:pPr>
      <w:r>
        <w:rPr>
          <w:rtl/>
          <w:lang w:bidi="fa-IR"/>
        </w:rPr>
        <w:t>153- وسايل الشيعه</w:t>
      </w:r>
      <w:r w:rsidR="00CC3E1D">
        <w:rPr>
          <w:rtl/>
          <w:lang w:bidi="fa-IR"/>
        </w:rPr>
        <w:t xml:space="preserve">، </w:t>
      </w:r>
      <w:r>
        <w:rPr>
          <w:rtl/>
          <w:lang w:bidi="fa-IR"/>
        </w:rPr>
        <w:t>ج 12</w:t>
      </w:r>
      <w:r w:rsidR="00CC3E1D">
        <w:rPr>
          <w:rtl/>
          <w:lang w:bidi="fa-IR"/>
        </w:rPr>
        <w:t xml:space="preserve">، </w:t>
      </w:r>
      <w:r>
        <w:rPr>
          <w:rtl/>
          <w:lang w:bidi="fa-IR"/>
        </w:rPr>
        <w:t>ص 267</w:t>
      </w:r>
      <w:r w:rsidR="00CC3E1D">
        <w:rPr>
          <w:rtl/>
          <w:lang w:bidi="fa-IR"/>
        </w:rPr>
        <w:t xml:space="preserve">، </w:t>
      </w:r>
      <w:r>
        <w:rPr>
          <w:rtl/>
          <w:lang w:bidi="fa-IR"/>
        </w:rPr>
        <w:t>حديث 16274</w:t>
      </w:r>
      <w:r w:rsidR="00CC3E1D">
        <w:rPr>
          <w:rtl/>
          <w:lang w:bidi="fa-IR"/>
        </w:rPr>
        <w:t xml:space="preserve">. </w:t>
      </w:r>
    </w:p>
    <w:p w:rsidR="009C2EE6" w:rsidRDefault="009C2EE6" w:rsidP="003C63C8">
      <w:pPr>
        <w:pStyle w:val="libFootnote"/>
        <w:rPr>
          <w:rtl/>
          <w:lang w:bidi="fa-IR"/>
        </w:rPr>
      </w:pPr>
      <w:r>
        <w:rPr>
          <w:rtl/>
          <w:lang w:bidi="fa-IR"/>
        </w:rPr>
        <w:t>154- كافى</w:t>
      </w:r>
      <w:r w:rsidR="00CC3E1D">
        <w:rPr>
          <w:rtl/>
          <w:lang w:bidi="fa-IR"/>
        </w:rPr>
        <w:t xml:space="preserve">، </w:t>
      </w:r>
      <w:r>
        <w:rPr>
          <w:rtl/>
          <w:lang w:bidi="fa-IR"/>
        </w:rPr>
        <w:t>ج 2</w:t>
      </w:r>
      <w:r w:rsidR="00CC3E1D">
        <w:rPr>
          <w:rtl/>
          <w:lang w:bidi="fa-IR"/>
        </w:rPr>
        <w:t xml:space="preserve">، </w:t>
      </w:r>
      <w:r>
        <w:rPr>
          <w:rtl/>
          <w:lang w:bidi="fa-IR"/>
        </w:rPr>
        <w:t>ص 307</w:t>
      </w:r>
      <w:r w:rsidR="00CC3E1D">
        <w:rPr>
          <w:rtl/>
          <w:lang w:bidi="fa-IR"/>
        </w:rPr>
        <w:t xml:space="preserve">، </w:t>
      </w:r>
      <w:r>
        <w:rPr>
          <w:rtl/>
          <w:lang w:bidi="fa-IR"/>
        </w:rPr>
        <w:t>حديث 5</w:t>
      </w:r>
      <w:r w:rsidR="00CC3E1D">
        <w:rPr>
          <w:rtl/>
          <w:lang w:bidi="fa-IR"/>
        </w:rPr>
        <w:t xml:space="preserve">، </w:t>
      </w:r>
      <w:r>
        <w:rPr>
          <w:rtl/>
          <w:lang w:bidi="fa-IR"/>
        </w:rPr>
        <w:t>وسايل الشيعه</w:t>
      </w:r>
      <w:r w:rsidR="00CC3E1D">
        <w:rPr>
          <w:rtl/>
          <w:lang w:bidi="fa-IR"/>
        </w:rPr>
        <w:t xml:space="preserve">، </w:t>
      </w:r>
      <w:r>
        <w:rPr>
          <w:rtl/>
          <w:lang w:bidi="fa-IR"/>
        </w:rPr>
        <w:t>ج 15</w:t>
      </w:r>
      <w:r w:rsidR="00CC3E1D">
        <w:rPr>
          <w:rtl/>
          <w:lang w:bidi="fa-IR"/>
        </w:rPr>
        <w:t xml:space="preserve">، </w:t>
      </w:r>
      <w:r>
        <w:rPr>
          <w:rtl/>
          <w:lang w:bidi="fa-IR"/>
        </w:rPr>
        <w:t>ص 366</w:t>
      </w:r>
      <w:r w:rsidR="00CC3E1D">
        <w:rPr>
          <w:rtl/>
          <w:lang w:bidi="fa-IR"/>
        </w:rPr>
        <w:t xml:space="preserve">، </w:t>
      </w:r>
      <w:r>
        <w:rPr>
          <w:rtl/>
          <w:lang w:bidi="fa-IR"/>
        </w:rPr>
        <w:t>حديث 20758</w:t>
      </w:r>
      <w:r w:rsidR="00CC3E1D">
        <w:rPr>
          <w:rtl/>
          <w:lang w:bidi="fa-IR"/>
        </w:rPr>
        <w:t xml:space="preserve">. </w:t>
      </w:r>
    </w:p>
    <w:p w:rsidR="009C2EE6" w:rsidRDefault="009C2EE6" w:rsidP="003C63C8">
      <w:pPr>
        <w:pStyle w:val="libFootnote"/>
        <w:rPr>
          <w:rtl/>
          <w:lang w:bidi="fa-IR"/>
        </w:rPr>
      </w:pPr>
      <w:r>
        <w:rPr>
          <w:rtl/>
          <w:lang w:bidi="fa-IR"/>
        </w:rPr>
        <w:t>155- كافى</w:t>
      </w:r>
      <w:r w:rsidR="00CC3E1D">
        <w:rPr>
          <w:rtl/>
          <w:lang w:bidi="fa-IR"/>
        </w:rPr>
        <w:t xml:space="preserve">، </w:t>
      </w:r>
      <w:r>
        <w:rPr>
          <w:rtl/>
          <w:lang w:bidi="fa-IR"/>
        </w:rPr>
        <w:t>ج 8 ب ص 45</w:t>
      </w:r>
      <w:r w:rsidR="00CC3E1D">
        <w:rPr>
          <w:rtl/>
          <w:lang w:bidi="fa-IR"/>
        </w:rPr>
        <w:t xml:space="preserve">، </w:t>
      </w:r>
      <w:r>
        <w:rPr>
          <w:rtl/>
          <w:lang w:bidi="fa-IR"/>
        </w:rPr>
        <w:t>حديث 8</w:t>
      </w:r>
      <w:r w:rsidR="00CC3E1D">
        <w:rPr>
          <w:rtl/>
          <w:lang w:bidi="fa-IR"/>
        </w:rPr>
        <w:t xml:space="preserve">. </w:t>
      </w:r>
    </w:p>
    <w:p w:rsidR="009C2EE6" w:rsidRDefault="009C2EE6" w:rsidP="003C63C8">
      <w:pPr>
        <w:pStyle w:val="libFootnote"/>
        <w:rPr>
          <w:rtl/>
          <w:lang w:bidi="fa-IR"/>
        </w:rPr>
      </w:pPr>
      <w:r>
        <w:rPr>
          <w:rtl/>
          <w:lang w:bidi="fa-IR"/>
        </w:rPr>
        <w:t>156- بحارالانوار</w:t>
      </w:r>
      <w:r w:rsidR="00CC3E1D">
        <w:rPr>
          <w:rtl/>
          <w:lang w:bidi="fa-IR"/>
        </w:rPr>
        <w:t xml:space="preserve">، </w:t>
      </w:r>
      <w:r>
        <w:rPr>
          <w:rtl/>
          <w:lang w:bidi="fa-IR"/>
        </w:rPr>
        <w:t>ج 70</w:t>
      </w:r>
      <w:r w:rsidR="00CC3E1D">
        <w:rPr>
          <w:rtl/>
          <w:lang w:bidi="fa-IR"/>
        </w:rPr>
        <w:t xml:space="preserve">، </w:t>
      </w:r>
      <w:r>
        <w:rPr>
          <w:rtl/>
          <w:lang w:bidi="fa-IR"/>
        </w:rPr>
        <w:t>ص 255</w:t>
      </w:r>
      <w:r w:rsidR="00CC3E1D">
        <w:rPr>
          <w:rtl/>
          <w:lang w:bidi="fa-IR"/>
        </w:rPr>
        <w:t xml:space="preserve">، </w:t>
      </w:r>
      <w:r>
        <w:rPr>
          <w:rtl/>
          <w:lang w:bidi="fa-IR"/>
        </w:rPr>
        <w:t>حديث 23</w:t>
      </w:r>
      <w:r w:rsidR="00CC3E1D">
        <w:rPr>
          <w:rtl/>
          <w:lang w:bidi="fa-IR"/>
        </w:rPr>
        <w:t xml:space="preserve">. </w:t>
      </w:r>
    </w:p>
    <w:p w:rsidR="009C2EE6" w:rsidRDefault="009C2EE6" w:rsidP="003C63C8">
      <w:pPr>
        <w:pStyle w:val="libFootnote"/>
        <w:rPr>
          <w:rtl/>
          <w:lang w:bidi="fa-IR"/>
        </w:rPr>
      </w:pPr>
      <w:r>
        <w:rPr>
          <w:rtl/>
          <w:lang w:bidi="fa-IR"/>
        </w:rPr>
        <w:lastRenderedPageBreak/>
        <w:t>157- شخصى كه مورد حسادت حسود واقع شده باشد</w:t>
      </w:r>
      <w:r w:rsidR="00CC3E1D">
        <w:rPr>
          <w:rtl/>
          <w:lang w:bidi="fa-IR"/>
        </w:rPr>
        <w:t xml:space="preserve">. </w:t>
      </w:r>
    </w:p>
    <w:p w:rsidR="009C2EE6" w:rsidRDefault="009C2EE6" w:rsidP="003C63C8">
      <w:pPr>
        <w:pStyle w:val="libFootnote"/>
        <w:rPr>
          <w:rtl/>
          <w:lang w:bidi="fa-IR"/>
        </w:rPr>
      </w:pPr>
      <w:r>
        <w:rPr>
          <w:rtl/>
          <w:lang w:bidi="fa-IR"/>
        </w:rPr>
        <w:t>158- سوره كهف</w:t>
      </w:r>
      <w:r w:rsidR="00CC3E1D">
        <w:rPr>
          <w:rtl/>
          <w:lang w:bidi="fa-IR"/>
        </w:rPr>
        <w:t xml:space="preserve">، </w:t>
      </w:r>
      <w:r>
        <w:rPr>
          <w:rtl/>
          <w:lang w:bidi="fa-IR"/>
        </w:rPr>
        <w:t>آيه 50</w:t>
      </w:r>
      <w:r w:rsidR="00CC3E1D">
        <w:rPr>
          <w:rtl/>
          <w:lang w:bidi="fa-IR"/>
        </w:rPr>
        <w:t xml:space="preserve">. </w:t>
      </w:r>
    </w:p>
    <w:p w:rsidR="009C2EE6" w:rsidRDefault="009C2EE6" w:rsidP="003C63C8">
      <w:pPr>
        <w:pStyle w:val="libFootnote"/>
        <w:rPr>
          <w:rtl/>
          <w:lang w:bidi="fa-IR"/>
        </w:rPr>
      </w:pPr>
      <w:r>
        <w:rPr>
          <w:rtl/>
          <w:lang w:bidi="fa-IR"/>
        </w:rPr>
        <w:t>159- سوره ص</w:t>
      </w:r>
      <w:r w:rsidR="00CC3E1D">
        <w:rPr>
          <w:rtl/>
          <w:lang w:bidi="fa-IR"/>
        </w:rPr>
        <w:t xml:space="preserve">، </w:t>
      </w:r>
      <w:r>
        <w:rPr>
          <w:rtl/>
          <w:lang w:bidi="fa-IR"/>
        </w:rPr>
        <w:t>آيه 76</w:t>
      </w:r>
      <w:r w:rsidR="00CC3E1D">
        <w:rPr>
          <w:rtl/>
          <w:lang w:bidi="fa-IR"/>
        </w:rPr>
        <w:t xml:space="preserve">. </w:t>
      </w:r>
    </w:p>
    <w:p w:rsidR="009C2EE6" w:rsidRDefault="009C2EE6" w:rsidP="003C63C8">
      <w:pPr>
        <w:pStyle w:val="libFootnote"/>
        <w:rPr>
          <w:rtl/>
          <w:lang w:bidi="fa-IR"/>
        </w:rPr>
      </w:pPr>
      <w:r>
        <w:rPr>
          <w:rtl/>
          <w:lang w:bidi="fa-IR"/>
        </w:rPr>
        <w:t>160- بحارالانوار</w:t>
      </w:r>
      <w:r w:rsidR="00CC3E1D">
        <w:rPr>
          <w:rtl/>
          <w:lang w:bidi="fa-IR"/>
        </w:rPr>
        <w:t xml:space="preserve">، </w:t>
      </w:r>
      <w:r>
        <w:rPr>
          <w:rtl/>
          <w:lang w:bidi="fa-IR"/>
        </w:rPr>
        <w:t>ج 70</w:t>
      </w:r>
      <w:r w:rsidR="00CC3E1D">
        <w:rPr>
          <w:rtl/>
          <w:lang w:bidi="fa-IR"/>
        </w:rPr>
        <w:t xml:space="preserve">، </w:t>
      </w:r>
      <w:r>
        <w:rPr>
          <w:rtl/>
          <w:lang w:bidi="fa-IR"/>
        </w:rPr>
        <w:t>ص 255</w:t>
      </w:r>
      <w:r w:rsidR="00CC3E1D">
        <w:rPr>
          <w:rtl/>
          <w:lang w:bidi="fa-IR"/>
        </w:rPr>
        <w:t xml:space="preserve">، </w:t>
      </w:r>
      <w:r>
        <w:rPr>
          <w:rtl/>
          <w:lang w:bidi="fa-IR"/>
        </w:rPr>
        <w:t>حديث 23</w:t>
      </w:r>
      <w:r w:rsidR="00CC3E1D">
        <w:rPr>
          <w:rtl/>
          <w:lang w:bidi="fa-IR"/>
        </w:rPr>
        <w:t xml:space="preserve">. </w:t>
      </w:r>
    </w:p>
    <w:p w:rsidR="009C2EE6" w:rsidRDefault="009C2EE6" w:rsidP="003C63C8">
      <w:pPr>
        <w:pStyle w:val="libFootnote"/>
        <w:rPr>
          <w:rtl/>
          <w:lang w:bidi="fa-IR"/>
        </w:rPr>
      </w:pPr>
      <w:r>
        <w:rPr>
          <w:rtl/>
          <w:lang w:bidi="fa-IR"/>
        </w:rPr>
        <w:t>161- سوره حجر</w:t>
      </w:r>
      <w:r w:rsidR="00CC3E1D">
        <w:rPr>
          <w:rtl/>
          <w:lang w:bidi="fa-IR"/>
        </w:rPr>
        <w:t xml:space="preserve">، </w:t>
      </w:r>
      <w:r>
        <w:rPr>
          <w:rtl/>
          <w:lang w:bidi="fa-IR"/>
        </w:rPr>
        <w:t>آيه 34 و 35</w:t>
      </w:r>
      <w:r w:rsidR="00CC3E1D">
        <w:rPr>
          <w:rtl/>
          <w:lang w:bidi="fa-IR"/>
        </w:rPr>
        <w:t xml:space="preserve">. </w:t>
      </w:r>
    </w:p>
    <w:p w:rsidR="009C2EE6" w:rsidRDefault="009C2EE6" w:rsidP="003C63C8">
      <w:pPr>
        <w:pStyle w:val="libFootnote"/>
        <w:rPr>
          <w:rtl/>
          <w:lang w:bidi="fa-IR"/>
        </w:rPr>
      </w:pPr>
      <w:r>
        <w:rPr>
          <w:rtl/>
          <w:lang w:bidi="fa-IR"/>
        </w:rPr>
        <w:t>162- بحارالانوار</w:t>
      </w:r>
      <w:r w:rsidR="00CC3E1D">
        <w:rPr>
          <w:rtl/>
          <w:lang w:bidi="fa-IR"/>
        </w:rPr>
        <w:t xml:space="preserve">، </w:t>
      </w:r>
      <w:r>
        <w:rPr>
          <w:rtl/>
          <w:lang w:bidi="fa-IR"/>
        </w:rPr>
        <w:t>ج 75</w:t>
      </w:r>
      <w:r w:rsidR="00CC3E1D">
        <w:rPr>
          <w:rtl/>
          <w:lang w:bidi="fa-IR"/>
        </w:rPr>
        <w:t xml:space="preserve">، </w:t>
      </w:r>
      <w:r>
        <w:rPr>
          <w:rtl/>
          <w:lang w:bidi="fa-IR"/>
        </w:rPr>
        <w:t>ص 111</w:t>
      </w:r>
      <w:r w:rsidR="00CC3E1D">
        <w:rPr>
          <w:rtl/>
          <w:lang w:bidi="fa-IR"/>
        </w:rPr>
        <w:t xml:space="preserve">، </w:t>
      </w:r>
      <w:r>
        <w:rPr>
          <w:rtl/>
          <w:lang w:bidi="fa-IR"/>
        </w:rPr>
        <w:t>حديث 6</w:t>
      </w:r>
      <w:r w:rsidR="00CC3E1D">
        <w:rPr>
          <w:rtl/>
          <w:lang w:bidi="fa-IR"/>
        </w:rPr>
        <w:t xml:space="preserve">. </w:t>
      </w:r>
    </w:p>
    <w:p w:rsidR="009C2EE6" w:rsidRDefault="009C2EE6" w:rsidP="003C63C8">
      <w:pPr>
        <w:pStyle w:val="libFootnote"/>
        <w:rPr>
          <w:rtl/>
          <w:lang w:bidi="fa-IR"/>
        </w:rPr>
      </w:pPr>
      <w:r>
        <w:rPr>
          <w:rtl/>
          <w:lang w:bidi="fa-IR"/>
        </w:rPr>
        <w:t>163- محجة البيضاء</w:t>
      </w:r>
      <w:r w:rsidR="00CC3E1D">
        <w:rPr>
          <w:rtl/>
          <w:lang w:bidi="fa-IR"/>
        </w:rPr>
        <w:t xml:space="preserve">، </w:t>
      </w:r>
      <w:r>
        <w:rPr>
          <w:rtl/>
          <w:lang w:bidi="fa-IR"/>
        </w:rPr>
        <w:t>ج 5</w:t>
      </w:r>
      <w:r w:rsidR="00CC3E1D">
        <w:rPr>
          <w:rtl/>
          <w:lang w:bidi="fa-IR"/>
        </w:rPr>
        <w:t xml:space="preserve">، </w:t>
      </w:r>
      <w:r>
        <w:rPr>
          <w:rtl/>
          <w:lang w:bidi="fa-IR"/>
        </w:rPr>
        <w:t>ص 330</w:t>
      </w:r>
      <w:r w:rsidR="00CC3E1D">
        <w:rPr>
          <w:rtl/>
          <w:lang w:bidi="fa-IR"/>
        </w:rPr>
        <w:t xml:space="preserve">. </w:t>
      </w:r>
    </w:p>
    <w:p w:rsidR="009C2EE6" w:rsidRDefault="009C2EE6" w:rsidP="003C63C8">
      <w:pPr>
        <w:pStyle w:val="libFootnote"/>
        <w:rPr>
          <w:rtl/>
          <w:lang w:bidi="fa-IR"/>
        </w:rPr>
      </w:pPr>
      <w:r>
        <w:rPr>
          <w:rtl/>
          <w:lang w:bidi="fa-IR"/>
        </w:rPr>
        <w:t>164- كافى</w:t>
      </w:r>
      <w:r w:rsidR="00CC3E1D">
        <w:rPr>
          <w:rtl/>
          <w:lang w:bidi="fa-IR"/>
        </w:rPr>
        <w:t xml:space="preserve">، </w:t>
      </w:r>
      <w:r>
        <w:rPr>
          <w:rtl/>
          <w:lang w:bidi="fa-IR"/>
        </w:rPr>
        <w:t>ج 2</w:t>
      </w:r>
      <w:r w:rsidR="00CC3E1D">
        <w:rPr>
          <w:rtl/>
          <w:lang w:bidi="fa-IR"/>
        </w:rPr>
        <w:t xml:space="preserve">، </w:t>
      </w:r>
      <w:r>
        <w:rPr>
          <w:rtl/>
          <w:lang w:bidi="fa-IR"/>
        </w:rPr>
        <w:t>ص 307</w:t>
      </w:r>
      <w:r w:rsidR="00CC3E1D">
        <w:rPr>
          <w:rtl/>
          <w:lang w:bidi="fa-IR"/>
        </w:rPr>
        <w:t xml:space="preserve">، </w:t>
      </w:r>
      <w:r>
        <w:rPr>
          <w:rtl/>
          <w:lang w:bidi="fa-IR"/>
        </w:rPr>
        <w:t>حديث 4</w:t>
      </w:r>
      <w:r w:rsidR="00CC3E1D">
        <w:rPr>
          <w:rtl/>
          <w:lang w:bidi="fa-IR"/>
        </w:rPr>
        <w:t xml:space="preserve">. </w:t>
      </w:r>
    </w:p>
    <w:p w:rsidR="009C2EE6" w:rsidRDefault="009C2EE6" w:rsidP="003C63C8">
      <w:pPr>
        <w:pStyle w:val="libFootnote"/>
        <w:rPr>
          <w:rtl/>
          <w:lang w:bidi="fa-IR"/>
        </w:rPr>
      </w:pPr>
      <w:r>
        <w:rPr>
          <w:rtl/>
          <w:lang w:bidi="fa-IR"/>
        </w:rPr>
        <w:t>165- سوره فلق</w:t>
      </w:r>
      <w:r w:rsidR="00CC3E1D">
        <w:rPr>
          <w:rtl/>
          <w:lang w:bidi="fa-IR"/>
        </w:rPr>
        <w:t xml:space="preserve">، </w:t>
      </w:r>
      <w:r>
        <w:rPr>
          <w:rtl/>
          <w:lang w:bidi="fa-IR"/>
        </w:rPr>
        <w:t>آيه 5</w:t>
      </w:r>
      <w:r w:rsidR="00CC3E1D">
        <w:rPr>
          <w:rtl/>
          <w:lang w:bidi="fa-IR"/>
        </w:rPr>
        <w:t xml:space="preserve">. </w:t>
      </w:r>
    </w:p>
    <w:p w:rsidR="009C2EE6" w:rsidRDefault="009C2EE6" w:rsidP="003C63C8">
      <w:pPr>
        <w:pStyle w:val="libFootnote"/>
        <w:rPr>
          <w:rtl/>
          <w:lang w:bidi="fa-IR"/>
        </w:rPr>
      </w:pPr>
      <w:r>
        <w:rPr>
          <w:rtl/>
          <w:lang w:bidi="fa-IR"/>
        </w:rPr>
        <w:t>166- عوالى اللئالى</w:t>
      </w:r>
      <w:r w:rsidR="00CC3E1D">
        <w:rPr>
          <w:rtl/>
          <w:lang w:bidi="fa-IR"/>
        </w:rPr>
        <w:t xml:space="preserve">، </w:t>
      </w:r>
      <w:r>
        <w:rPr>
          <w:rtl/>
          <w:lang w:bidi="fa-IR"/>
        </w:rPr>
        <w:t>ج 1</w:t>
      </w:r>
      <w:r w:rsidR="00CC3E1D">
        <w:rPr>
          <w:rtl/>
          <w:lang w:bidi="fa-IR"/>
        </w:rPr>
        <w:t xml:space="preserve">، </w:t>
      </w:r>
      <w:r>
        <w:rPr>
          <w:rtl/>
          <w:lang w:bidi="fa-IR"/>
        </w:rPr>
        <w:t>ص 169</w:t>
      </w:r>
      <w:r w:rsidR="00CC3E1D">
        <w:rPr>
          <w:rtl/>
          <w:lang w:bidi="fa-IR"/>
        </w:rPr>
        <w:t xml:space="preserve">، </w:t>
      </w:r>
      <w:r>
        <w:rPr>
          <w:rtl/>
          <w:lang w:bidi="fa-IR"/>
        </w:rPr>
        <w:t>حديث 188</w:t>
      </w:r>
      <w:r w:rsidR="00CC3E1D">
        <w:rPr>
          <w:rtl/>
          <w:lang w:bidi="fa-IR"/>
        </w:rPr>
        <w:t xml:space="preserve">. </w:t>
      </w:r>
    </w:p>
    <w:p w:rsidR="009C2EE6" w:rsidRDefault="009C2EE6" w:rsidP="003C63C8">
      <w:pPr>
        <w:pStyle w:val="libFootnote"/>
        <w:rPr>
          <w:rtl/>
          <w:lang w:bidi="fa-IR"/>
        </w:rPr>
      </w:pPr>
      <w:r>
        <w:rPr>
          <w:rtl/>
          <w:lang w:bidi="fa-IR"/>
        </w:rPr>
        <w:t>167- بحارالانوار</w:t>
      </w:r>
      <w:r w:rsidR="00CC3E1D">
        <w:rPr>
          <w:rtl/>
          <w:lang w:bidi="fa-IR"/>
        </w:rPr>
        <w:t xml:space="preserve">، </w:t>
      </w:r>
      <w:r>
        <w:rPr>
          <w:rtl/>
          <w:lang w:bidi="fa-IR"/>
        </w:rPr>
        <w:t>ج 70</w:t>
      </w:r>
      <w:r w:rsidR="00CC3E1D">
        <w:rPr>
          <w:rtl/>
          <w:lang w:bidi="fa-IR"/>
        </w:rPr>
        <w:t xml:space="preserve">، </w:t>
      </w:r>
      <w:r>
        <w:rPr>
          <w:rtl/>
          <w:lang w:bidi="fa-IR"/>
        </w:rPr>
        <w:t>ص 261</w:t>
      </w:r>
      <w:r w:rsidR="00CC3E1D">
        <w:rPr>
          <w:rtl/>
          <w:lang w:bidi="fa-IR"/>
        </w:rPr>
        <w:t xml:space="preserve">، </w:t>
      </w:r>
      <w:r>
        <w:rPr>
          <w:rtl/>
          <w:lang w:bidi="fa-IR"/>
        </w:rPr>
        <w:t>حديث 32</w:t>
      </w:r>
      <w:r w:rsidR="00CC3E1D">
        <w:rPr>
          <w:rtl/>
          <w:lang w:bidi="fa-IR"/>
        </w:rPr>
        <w:t xml:space="preserve">. </w:t>
      </w:r>
    </w:p>
    <w:p w:rsidR="009C2EE6" w:rsidRDefault="009C2EE6" w:rsidP="003C63C8">
      <w:pPr>
        <w:pStyle w:val="libFootnote"/>
        <w:rPr>
          <w:rtl/>
          <w:lang w:bidi="fa-IR"/>
        </w:rPr>
      </w:pPr>
      <w:r>
        <w:rPr>
          <w:rtl/>
          <w:lang w:bidi="fa-IR"/>
        </w:rPr>
        <w:t>168- مستدرك الوسايل</w:t>
      </w:r>
      <w:r w:rsidR="00CC3E1D">
        <w:rPr>
          <w:rtl/>
          <w:lang w:bidi="fa-IR"/>
        </w:rPr>
        <w:t xml:space="preserve">، </w:t>
      </w:r>
      <w:r>
        <w:rPr>
          <w:rtl/>
          <w:lang w:bidi="fa-IR"/>
        </w:rPr>
        <w:t>ج 21</w:t>
      </w:r>
      <w:r w:rsidR="00CC3E1D">
        <w:rPr>
          <w:rtl/>
          <w:lang w:bidi="fa-IR"/>
        </w:rPr>
        <w:t xml:space="preserve">، </w:t>
      </w:r>
      <w:r>
        <w:rPr>
          <w:rtl/>
          <w:lang w:bidi="fa-IR"/>
        </w:rPr>
        <w:t>ص 105 - 107</w:t>
      </w:r>
      <w:r w:rsidR="00CC3E1D">
        <w:rPr>
          <w:rtl/>
          <w:lang w:bidi="fa-IR"/>
        </w:rPr>
        <w:t xml:space="preserve">. </w:t>
      </w:r>
    </w:p>
    <w:p w:rsidR="009C2EE6" w:rsidRDefault="009C2EE6" w:rsidP="003C63C8">
      <w:pPr>
        <w:pStyle w:val="libFootnote"/>
        <w:rPr>
          <w:rtl/>
          <w:lang w:bidi="fa-IR"/>
        </w:rPr>
      </w:pPr>
      <w:r>
        <w:rPr>
          <w:rtl/>
          <w:lang w:bidi="fa-IR"/>
        </w:rPr>
        <w:t>169- سوره نساء</w:t>
      </w:r>
      <w:r w:rsidR="00CC3E1D">
        <w:rPr>
          <w:rtl/>
          <w:lang w:bidi="fa-IR"/>
        </w:rPr>
        <w:t xml:space="preserve">، </w:t>
      </w:r>
      <w:r>
        <w:rPr>
          <w:rtl/>
          <w:lang w:bidi="fa-IR"/>
        </w:rPr>
        <w:t>آيه 54</w:t>
      </w:r>
      <w:r w:rsidR="00CC3E1D">
        <w:rPr>
          <w:rtl/>
          <w:lang w:bidi="fa-IR"/>
        </w:rPr>
        <w:t xml:space="preserve">. </w:t>
      </w:r>
    </w:p>
    <w:p w:rsidR="009C2EE6" w:rsidRDefault="009C2EE6" w:rsidP="003C63C8">
      <w:pPr>
        <w:pStyle w:val="libFootnote"/>
        <w:rPr>
          <w:rtl/>
          <w:lang w:bidi="fa-IR"/>
        </w:rPr>
      </w:pPr>
      <w:r>
        <w:rPr>
          <w:rtl/>
          <w:lang w:bidi="fa-IR"/>
        </w:rPr>
        <w:t>170- سوره بقره</w:t>
      </w:r>
      <w:r w:rsidR="00CC3E1D">
        <w:rPr>
          <w:rtl/>
          <w:lang w:bidi="fa-IR"/>
        </w:rPr>
        <w:t xml:space="preserve">، </w:t>
      </w:r>
      <w:r>
        <w:rPr>
          <w:rtl/>
          <w:lang w:bidi="fa-IR"/>
        </w:rPr>
        <w:t>آيه 109</w:t>
      </w:r>
      <w:r w:rsidR="00CC3E1D">
        <w:rPr>
          <w:rtl/>
          <w:lang w:bidi="fa-IR"/>
        </w:rPr>
        <w:t xml:space="preserve">. </w:t>
      </w:r>
    </w:p>
    <w:p w:rsidR="009C2EE6" w:rsidRDefault="009C2EE6" w:rsidP="003C63C8">
      <w:pPr>
        <w:pStyle w:val="libFootnote"/>
        <w:rPr>
          <w:rtl/>
          <w:lang w:bidi="fa-IR"/>
        </w:rPr>
      </w:pPr>
      <w:r>
        <w:rPr>
          <w:rtl/>
          <w:lang w:bidi="fa-IR"/>
        </w:rPr>
        <w:t>171- سوره آل عمران</w:t>
      </w:r>
      <w:r w:rsidR="00CC3E1D">
        <w:rPr>
          <w:rtl/>
          <w:lang w:bidi="fa-IR"/>
        </w:rPr>
        <w:t xml:space="preserve">، </w:t>
      </w:r>
      <w:r>
        <w:rPr>
          <w:rtl/>
          <w:lang w:bidi="fa-IR"/>
        </w:rPr>
        <w:t>آيه 120</w:t>
      </w:r>
      <w:r w:rsidR="00CC3E1D">
        <w:rPr>
          <w:rtl/>
          <w:lang w:bidi="fa-IR"/>
        </w:rPr>
        <w:t xml:space="preserve">. </w:t>
      </w:r>
    </w:p>
    <w:p w:rsidR="009C2EE6" w:rsidRDefault="009C2EE6" w:rsidP="003C63C8">
      <w:pPr>
        <w:pStyle w:val="libFootnote"/>
        <w:rPr>
          <w:rtl/>
          <w:lang w:bidi="fa-IR"/>
        </w:rPr>
      </w:pPr>
      <w:r>
        <w:rPr>
          <w:rtl/>
          <w:lang w:bidi="fa-IR"/>
        </w:rPr>
        <w:t>172- سوره آل عمران</w:t>
      </w:r>
      <w:r w:rsidR="00CC3E1D">
        <w:rPr>
          <w:rtl/>
          <w:lang w:bidi="fa-IR"/>
        </w:rPr>
        <w:t xml:space="preserve">، </w:t>
      </w:r>
      <w:r>
        <w:rPr>
          <w:rtl/>
          <w:lang w:bidi="fa-IR"/>
        </w:rPr>
        <w:t>آيه 119</w:t>
      </w:r>
      <w:r w:rsidR="00CC3E1D">
        <w:rPr>
          <w:rtl/>
          <w:lang w:bidi="fa-IR"/>
        </w:rPr>
        <w:t xml:space="preserve">. </w:t>
      </w:r>
    </w:p>
    <w:p w:rsidR="009C2EE6" w:rsidRDefault="009C2EE6" w:rsidP="003C63C8">
      <w:pPr>
        <w:pStyle w:val="libFootnote"/>
        <w:rPr>
          <w:rtl/>
          <w:lang w:bidi="fa-IR"/>
        </w:rPr>
      </w:pPr>
      <w:r>
        <w:rPr>
          <w:rtl/>
          <w:lang w:bidi="fa-IR"/>
        </w:rPr>
        <w:t>173- سوره ص</w:t>
      </w:r>
      <w:r w:rsidR="00CC3E1D">
        <w:rPr>
          <w:rtl/>
          <w:lang w:bidi="fa-IR"/>
        </w:rPr>
        <w:t xml:space="preserve">، </w:t>
      </w:r>
      <w:r>
        <w:rPr>
          <w:rtl/>
          <w:lang w:bidi="fa-IR"/>
        </w:rPr>
        <w:t>آيه 76</w:t>
      </w:r>
      <w:r w:rsidR="00CC3E1D">
        <w:rPr>
          <w:rtl/>
          <w:lang w:bidi="fa-IR"/>
        </w:rPr>
        <w:t xml:space="preserve">. </w:t>
      </w:r>
    </w:p>
    <w:p w:rsidR="009C2EE6" w:rsidRDefault="009C2EE6" w:rsidP="003C63C8">
      <w:pPr>
        <w:pStyle w:val="libFootnote"/>
        <w:rPr>
          <w:rtl/>
          <w:lang w:bidi="fa-IR"/>
        </w:rPr>
      </w:pPr>
      <w:r>
        <w:rPr>
          <w:rtl/>
          <w:lang w:bidi="fa-IR"/>
        </w:rPr>
        <w:t>174- سوره زخرف</w:t>
      </w:r>
      <w:r w:rsidR="00CC3E1D">
        <w:rPr>
          <w:rtl/>
          <w:lang w:bidi="fa-IR"/>
        </w:rPr>
        <w:t xml:space="preserve">، </w:t>
      </w:r>
      <w:r>
        <w:rPr>
          <w:rtl/>
          <w:lang w:bidi="fa-IR"/>
        </w:rPr>
        <w:t>آيه 31</w:t>
      </w:r>
      <w:r w:rsidR="00CC3E1D">
        <w:rPr>
          <w:rtl/>
          <w:lang w:bidi="fa-IR"/>
        </w:rPr>
        <w:t xml:space="preserve">. </w:t>
      </w:r>
    </w:p>
    <w:p w:rsidR="009C2EE6" w:rsidRDefault="009C2EE6" w:rsidP="003C63C8">
      <w:pPr>
        <w:pStyle w:val="libFootnote"/>
        <w:rPr>
          <w:rtl/>
          <w:lang w:bidi="fa-IR"/>
        </w:rPr>
      </w:pPr>
      <w:r>
        <w:rPr>
          <w:rtl/>
          <w:lang w:bidi="fa-IR"/>
        </w:rPr>
        <w:t>175- سوره يس</w:t>
      </w:r>
      <w:r w:rsidR="00CC3E1D">
        <w:rPr>
          <w:rtl/>
          <w:lang w:bidi="fa-IR"/>
        </w:rPr>
        <w:t xml:space="preserve">، </w:t>
      </w:r>
      <w:r>
        <w:rPr>
          <w:rtl/>
          <w:lang w:bidi="fa-IR"/>
        </w:rPr>
        <w:t>آيه 15</w:t>
      </w:r>
      <w:r w:rsidR="00CC3E1D">
        <w:rPr>
          <w:rtl/>
          <w:lang w:bidi="fa-IR"/>
        </w:rPr>
        <w:t xml:space="preserve">. </w:t>
      </w:r>
    </w:p>
    <w:p w:rsidR="009C2EE6" w:rsidRDefault="009C2EE6" w:rsidP="003C63C8">
      <w:pPr>
        <w:pStyle w:val="libFootnote"/>
        <w:rPr>
          <w:rtl/>
          <w:lang w:bidi="fa-IR"/>
        </w:rPr>
      </w:pPr>
      <w:r>
        <w:rPr>
          <w:rtl/>
          <w:lang w:bidi="fa-IR"/>
        </w:rPr>
        <w:t>176- سوره مومنون</w:t>
      </w:r>
      <w:r w:rsidR="00CC3E1D">
        <w:rPr>
          <w:rtl/>
          <w:lang w:bidi="fa-IR"/>
        </w:rPr>
        <w:t xml:space="preserve">، </w:t>
      </w:r>
      <w:r>
        <w:rPr>
          <w:rtl/>
          <w:lang w:bidi="fa-IR"/>
        </w:rPr>
        <w:t>آيه 47</w:t>
      </w:r>
      <w:r w:rsidR="00CC3E1D">
        <w:rPr>
          <w:rtl/>
          <w:lang w:bidi="fa-IR"/>
        </w:rPr>
        <w:t xml:space="preserve">. </w:t>
      </w:r>
    </w:p>
    <w:p w:rsidR="009C2EE6" w:rsidRDefault="009C2EE6" w:rsidP="003C63C8">
      <w:pPr>
        <w:pStyle w:val="libFootnote"/>
        <w:rPr>
          <w:rtl/>
          <w:lang w:bidi="fa-IR"/>
        </w:rPr>
      </w:pPr>
      <w:r>
        <w:rPr>
          <w:rtl/>
          <w:lang w:bidi="fa-IR"/>
        </w:rPr>
        <w:t>177- سوره بقره</w:t>
      </w:r>
      <w:r w:rsidR="00CC3E1D">
        <w:rPr>
          <w:rtl/>
          <w:lang w:bidi="fa-IR"/>
        </w:rPr>
        <w:t xml:space="preserve">، </w:t>
      </w:r>
      <w:r>
        <w:rPr>
          <w:rtl/>
          <w:lang w:bidi="fa-IR"/>
        </w:rPr>
        <w:t>آيه 216</w:t>
      </w:r>
      <w:r w:rsidR="00CC3E1D">
        <w:rPr>
          <w:rtl/>
          <w:lang w:bidi="fa-IR"/>
        </w:rPr>
        <w:t xml:space="preserve">. </w:t>
      </w:r>
    </w:p>
    <w:p w:rsidR="009C2EE6" w:rsidRDefault="009C2EE6" w:rsidP="003C63C8">
      <w:pPr>
        <w:pStyle w:val="libFootnote"/>
        <w:rPr>
          <w:rtl/>
          <w:lang w:bidi="fa-IR"/>
        </w:rPr>
      </w:pPr>
      <w:r>
        <w:rPr>
          <w:rtl/>
          <w:lang w:bidi="fa-IR"/>
        </w:rPr>
        <w:t>178- سوره اعراف</w:t>
      </w:r>
      <w:r w:rsidR="00CC3E1D">
        <w:rPr>
          <w:rtl/>
          <w:lang w:bidi="fa-IR"/>
        </w:rPr>
        <w:t xml:space="preserve">، </w:t>
      </w:r>
      <w:r>
        <w:rPr>
          <w:rtl/>
          <w:lang w:bidi="fa-IR"/>
        </w:rPr>
        <w:t>آيه 33</w:t>
      </w:r>
      <w:r w:rsidR="00CC3E1D">
        <w:rPr>
          <w:rtl/>
          <w:lang w:bidi="fa-IR"/>
        </w:rPr>
        <w:t xml:space="preserve">. </w:t>
      </w:r>
    </w:p>
    <w:p w:rsidR="009C2EE6" w:rsidRDefault="009C2EE6" w:rsidP="003C63C8">
      <w:pPr>
        <w:pStyle w:val="libFootnote"/>
        <w:rPr>
          <w:rtl/>
          <w:lang w:bidi="fa-IR"/>
        </w:rPr>
      </w:pPr>
      <w:r>
        <w:rPr>
          <w:rtl/>
          <w:lang w:bidi="fa-IR"/>
        </w:rPr>
        <w:t>179- تصنيف غررالحكم</w:t>
      </w:r>
      <w:r w:rsidR="00CC3E1D">
        <w:rPr>
          <w:rtl/>
          <w:lang w:bidi="fa-IR"/>
        </w:rPr>
        <w:t xml:space="preserve">، </w:t>
      </w:r>
      <w:r>
        <w:rPr>
          <w:rtl/>
          <w:lang w:bidi="fa-IR"/>
        </w:rPr>
        <w:t>ص 301</w:t>
      </w:r>
      <w:r w:rsidR="00CC3E1D">
        <w:rPr>
          <w:rtl/>
          <w:lang w:bidi="fa-IR"/>
        </w:rPr>
        <w:t xml:space="preserve">، </w:t>
      </w:r>
      <w:r>
        <w:rPr>
          <w:rtl/>
          <w:lang w:bidi="fa-IR"/>
        </w:rPr>
        <w:t>حديث 6861</w:t>
      </w:r>
      <w:r w:rsidR="00CC3E1D">
        <w:rPr>
          <w:rtl/>
          <w:lang w:bidi="fa-IR"/>
        </w:rPr>
        <w:t xml:space="preserve">. </w:t>
      </w:r>
    </w:p>
    <w:p w:rsidR="009C2EE6" w:rsidRDefault="009C2EE6" w:rsidP="003C63C8">
      <w:pPr>
        <w:pStyle w:val="libFootnote"/>
        <w:rPr>
          <w:rtl/>
          <w:lang w:bidi="fa-IR"/>
        </w:rPr>
      </w:pPr>
      <w:r>
        <w:rPr>
          <w:rtl/>
          <w:lang w:bidi="fa-IR"/>
        </w:rPr>
        <w:t>180- كافى</w:t>
      </w:r>
      <w:r w:rsidR="00CC3E1D">
        <w:rPr>
          <w:rtl/>
          <w:lang w:bidi="fa-IR"/>
        </w:rPr>
        <w:t xml:space="preserve">، </w:t>
      </w:r>
      <w:r>
        <w:rPr>
          <w:rtl/>
          <w:lang w:bidi="fa-IR"/>
        </w:rPr>
        <w:t>ج 2</w:t>
      </w:r>
      <w:r w:rsidR="00CC3E1D">
        <w:rPr>
          <w:rtl/>
          <w:lang w:bidi="fa-IR"/>
        </w:rPr>
        <w:t xml:space="preserve">، </w:t>
      </w:r>
      <w:r>
        <w:rPr>
          <w:rtl/>
          <w:lang w:bidi="fa-IR"/>
        </w:rPr>
        <w:t>ص 302</w:t>
      </w:r>
      <w:r w:rsidR="00CC3E1D">
        <w:rPr>
          <w:rtl/>
          <w:lang w:bidi="fa-IR"/>
        </w:rPr>
        <w:t xml:space="preserve">، </w:t>
      </w:r>
      <w:r>
        <w:rPr>
          <w:rtl/>
          <w:lang w:bidi="fa-IR"/>
        </w:rPr>
        <w:t>حديث 1</w:t>
      </w:r>
      <w:r w:rsidR="00CC3E1D">
        <w:rPr>
          <w:rtl/>
          <w:lang w:bidi="fa-IR"/>
        </w:rPr>
        <w:t xml:space="preserve">. </w:t>
      </w:r>
    </w:p>
    <w:p w:rsidR="009C2EE6" w:rsidRDefault="009C2EE6" w:rsidP="003C63C8">
      <w:pPr>
        <w:pStyle w:val="libFootnote"/>
        <w:rPr>
          <w:rtl/>
          <w:lang w:bidi="fa-IR"/>
        </w:rPr>
      </w:pPr>
      <w:r>
        <w:rPr>
          <w:rtl/>
          <w:lang w:bidi="fa-IR"/>
        </w:rPr>
        <w:t>181- بحارالانوار</w:t>
      </w:r>
      <w:r w:rsidR="00CC3E1D">
        <w:rPr>
          <w:rtl/>
          <w:lang w:bidi="fa-IR"/>
        </w:rPr>
        <w:t xml:space="preserve">، </w:t>
      </w:r>
      <w:r>
        <w:rPr>
          <w:rtl/>
          <w:lang w:bidi="fa-IR"/>
        </w:rPr>
        <w:t>ج 70</w:t>
      </w:r>
      <w:r w:rsidR="00CC3E1D">
        <w:rPr>
          <w:rtl/>
          <w:lang w:bidi="fa-IR"/>
        </w:rPr>
        <w:t xml:space="preserve">، </w:t>
      </w:r>
      <w:r>
        <w:rPr>
          <w:rtl/>
          <w:lang w:bidi="fa-IR"/>
        </w:rPr>
        <w:t>ص 278</w:t>
      </w:r>
      <w:r w:rsidR="00CC3E1D">
        <w:rPr>
          <w:rtl/>
          <w:lang w:bidi="fa-IR"/>
        </w:rPr>
        <w:t xml:space="preserve">، </w:t>
      </w:r>
      <w:r>
        <w:rPr>
          <w:rtl/>
          <w:lang w:bidi="fa-IR"/>
        </w:rPr>
        <w:t>حديث 32</w:t>
      </w:r>
      <w:r w:rsidR="00CC3E1D">
        <w:rPr>
          <w:rtl/>
          <w:lang w:bidi="fa-IR"/>
        </w:rPr>
        <w:t xml:space="preserve">. </w:t>
      </w:r>
    </w:p>
    <w:p w:rsidR="009C2EE6" w:rsidRDefault="009C2EE6" w:rsidP="003C63C8">
      <w:pPr>
        <w:pStyle w:val="libFootnote"/>
        <w:rPr>
          <w:rtl/>
          <w:lang w:bidi="fa-IR"/>
        </w:rPr>
      </w:pPr>
      <w:r>
        <w:rPr>
          <w:rtl/>
          <w:lang w:bidi="fa-IR"/>
        </w:rPr>
        <w:t>182- كافى</w:t>
      </w:r>
      <w:r w:rsidR="00CC3E1D">
        <w:rPr>
          <w:rtl/>
          <w:lang w:bidi="fa-IR"/>
        </w:rPr>
        <w:t xml:space="preserve">، </w:t>
      </w:r>
      <w:r>
        <w:rPr>
          <w:rtl/>
          <w:lang w:bidi="fa-IR"/>
        </w:rPr>
        <w:t>ج 2</w:t>
      </w:r>
      <w:r w:rsidR="00CC3E1D">
        <w:rPr>
          <w:rtl/>
          <w:lang w:bidi="fa-IR"/>
        </w:rPr>
        <w:t xml:space="preserve">، </w:t>
      </w:r>
      <w:r>
        <w:rPr>
          <w:rtl/>
          <w:lang w:bidi="fa-IR"/>
        </w:rPr>
        <w:t>ص 303</w:t>
      </w:r>
      <w:r w:rsidR="00CC3E1D">
        <w:rPr>
          <w:rtl/>
          <w:lang w:bidi="fa-IR"/>
        </w:rPr>
        <w:t xml:space="preserve">، </w:t>
      </w:r>
      <w:r>
        <w:rPr>
          <w:rtl/>
          <w:lang w:bidi="fa-IR"/>
        </w:rPr>
        <w:t>حديث 4</w:t>
      </w:r>
      <w:r w:rsidR="00CC3E1D">
        <w:rPr>
          <w:rtl/>
          <w:lang w:bidi="fa-IR"/>
        </w:rPr>
        <w:t xml:space="preserve">. </w:t>
      </w:r>
    </w:p>
    <w:p w:rsidR="009C2EE6" w:rsidRDefault="009C2EE6" w:rsidP="003C63C8">
      <w:pPr>
        <w:pStyle w:val="libFootnote"/>
        <w:rPr>
          <w:rtl/>
          <w:lang w:bidi="fa-IR"/>
        </w:rPr>
      </w:pPr>
      <w:r>
        <w:rPr>
          <w:rtl/>
          <w:lang w:bidi="fa-IR"/>
        </w:rPr>
        <w:t>183- كافى</w:t>
      </w:r>
      <w:r w:rsidR="00CC3E1D">
        <w:rPr>
          <w:rtl/>
          <w:lang w:bidi="fa-IR"/>
        </w:rPr>
        <w:t xml:space="preserve">، </w:t>
      </w:r>
      <w:r>
        <w:rPr>
          <w:rtl/>
          <w:lang w:bidi="fa-IR"/>
        </w:rPr>
        <w:t>ج 2</w:t>
      </w:r>
      <w:r w:rsidR="00CC3E1D">
        <w:rPr>
          <w:rtl/>
          <w:lang w:bidi="fa-IR"/>
        </w:rPr>
        <w:t xml:space="preserve">، </w:t>
      </w:r>
      <w:r>
        <w:rPr>
          <w:rtl/>
          <w:lang w:bidi="fa-IR"/>
        </w:rPr>
        <w:t>ص 302</w:t>
      </w:r>
      <w:r w:rsidR="00CC3E1D">
        <w:rPr>
          <w:rtl/>
          <w:lang w:bidi="fa-IR"/>
        </w:rPr>
        <w:t xml:space="preserve">، </w:t>
      </w:r>
      <w:r>
        <w:rPr>
          <w:rtl/>
          <w:lang w:bidi="fa-IR"/>
        </w:rPr>
        <w:t>حديث 2</w:t>
      </w:r>
      <w:r w:rsidR="00CC3E1D">
        <w:rPr>
          <w:rtl/>
          <w:lang w:bidi="fa-IR"/>
        </w:rPr>
        <w:t xml:space="preserve">، </w:t>
      </w:r>
      <w:r>
        <w:rPr>
          <w:rtl/>
          <w:lang w:bidi="fa-IR"/>
        </w:rPr>
        <w:t>وسايل الشيعه</w:t>
      </w:r>
      <w:r w:rsidR="00CC3E1D">
        <w:rPr>
          <w:rtl/>
          <w:lang w:bidi="fa-IR"/>
        </w:rPr>
        <w:t xml:space="preserve">، </w:t>
      </w:r>
      <w:r>
        <w:rPr>
          <w:rtl/>
          <w:lang w:bidi="fa-IR"/>
        </w:rPr>
        <w:t>ج 15</w:t>
      </w:r>
      <w:r w:rsidR="00CC3E1D">
        <w:rPr>
          <w:rtl/>
          <w:lang w:bidi="fa-IR"/>
        </w:rPr>
        <w:t xml:space="preserve">، </w:t>
      </w:r>
      <w:r>
        <w:rPr>
          <w:rtl/>
          <w:lang w:bidi="fa-IR"/>
        </w:rPr>
        <w:t>ص 358</w:t>
      </w:r>
      <w:r w:rsidR="00CC3E1D">
        <w:rPr>
          <w:rtl/>
          <w:lang w:bidi="fa-IR"/>
        </w:rPr>
        <w:t xml:space="preserve">، </w:t>
      </w:r>
      <w:r>
        <w:rPr>
          <w:rtl/>
          <w:lang w:bidi="fa-IR"/>
        </w:rPr>
        <w:t>حديث 20734</w:t>
      </w:r>
      <w:r w:rsidR="00CC3E1D">
        <w:rPr>
          <w:rtl/>
          <w:lang w:bidi="fa-IR"/>
        </w:rPr>
        <w:t xml:space="preserve">. </w:t>
      </w:r>
    </w:p>
    <w:p w:rsidR="009C2EE6" w:rsidRDefault="009C2EE6" w:rsidP="003C63C8">
      <w:pPr>
        <w:pStyle w:val="libFootnote"/>
        <w:rPr>
          <w:rtl/>
          <w:lang w:bidi="fa-IR"/>
        </w:rPr>
      </w:pPr>
      <w:r>
        <w:rPr>
          <w:rtl/>
          <w:lang w:bidi="fa-IR"/>
        </w:rPr>
        <w:t>184- كافى</w:t>
      </w:r>
      <w:r w:rsidR="00CC3E1D">
        <w:rPr>
          <w:rtl/>
          <w:lang w:bidi="fa-IR"/>
        </w:rPr>
        <w:t xml:space="preserve">، </w:t>
      </w:r>
      <w:r>
        <w:rPr>
          <w:rtl/>
          <w:lang w:bidi="fa-IR"/>
        </w:rPr>
        <w:t>ج 2</w:t>
      </w:r>
      <w:r w:rsidR="00CC3E1D">
        <w:rPr>
          <w:rtl/>
          <w:lang w:bidi="fa-IR"/>
        </w:rPr>
        <w:t xml:space="preserve">، </w:t>
      </w:r>
      <w:r>
        <w:rPr>
          <w:rtl/>
          <w:lang w:bidi="fa-IR"/>
        </w:rPr>
        <w:t>ص 303</w:t>
      </w:r>
      <w:r w:rsidR="00CC3E1D">
        <w:rPr>
          <w:rtl/>
          <w:lang w:bidi="fa-IR"/>
        </w:rPr>
        <w:t xml:space="preserve">، </w:t>
      </w:r>
      <w:r>
        <w:rPr>
          <w:rtl/>
          <w:lang w:bidi="fa-IR"/>
        </w:rPr>
        <w:t>حديث 8</w:t>
      </w:r>
      <w:r w:rsidR="00CC3E1D">
        <w:rPr>
          <w:rtl/>
          <w:lang w:bidi="fa-IR"/>
        </w:rPr>
        <w:t xml:space="preserve">. </w:t>
      </w:r>
    </w:p>
    <w:p w:rsidR="009C2EE6" w:rsidRDefault="009C2EE6" w:rsidP="003C63C8">
      <w:pPr>
        <w:pStyle w:val="libFootnote"/>
        <w:rPr>
          <w:rtl/>
          <w:lang w:bidi="fa-IR"/>
        </w:rPr>
      </w:pPr>
      <w:r>
        <w:rPr>
          <w:rtl/>
          <w:lang w:bidi="fa-IR"/>
        </w:rPr>
        <w:lastRenderedPageBreak/>
        <w:t>185- كافى</w:t>
      </w:r>
      <w:r w:rsidR="00CC3E1D">
        <w:rPr>
          <w:rtl/>
          <w:lang w:bidi="fa-IR"/>
        </w:rPr>
        <w:t xml:space="preserve">، </w:t>
      </w:r>
      <w:r>
        <w:rPr>
          <w:rtl/>
          <w:lang w:bidi="fa-IR"/>
        </w:rPr>
        <w:t>ج 2</w:t>
      </w:r>
      <w:r w:rsidR="00CC3E1D">
        <w:rPr>
          <w:rtl/>
          <w:lang w:bidi="fa-IR"/>
        </w:rPr>
        <w:t xml:space="preserve">، </w:t>
      </w:r>
      <w:r>
        <w:rPr>
          <w:rtl/>
          <w:lang w:bidi="fa-IR"/>
        </w:rPr>
        <w:t>ص 303</w:t>
      </w:r>
      <w:r w:rsidR="00CC3E1D">
        <w:rPr>
          <w:rtl/>
          <w:lang w:bidi="fa-IR"/>
        </w:rPr>
        <w:t xml:space="preserve">، </w:t>
      </w:r>
      <w:r>
        <w:rPr>
          <w:rtl/>
          <w:lang w:bidi="fa-IR"/>
        </w:rPr>
        <w:t>حديث 4</w:t>
      </w:r>
      <w:r w:rsidR="00CC3E1D">
        <w:rPr>
          <w:rtl/>
          <w:lang w:bidi="fa-IR"/>
        </w:rPr>
        <w:t xml:space="preserve">. </w:t>
      </w:r>
    </w:p>
    <w:p w:rsidR="009C2EE6" w:rsidRDefault="009C2EE6" w:rsidP="003C63C8">
      <w:pPr>
        <w:pStyle w:val="libFootnote"/>
        <w:rPr>
          <w:rtl/>
          <w:lang w:bidi="fa-IR"/>
        </w:rPr>
      </w:pPr>
      <w:r>
        <w:rPr>
          <w:rtl/>
          <w:lang w:bidi="fa-IR"/>
        </w:rPr>
        <w:t>186- كافى</w:t>
      </w:r>
      <w:r w:rsidR="00CC3E1D">
        <w:rPr>
          <w:rtl/>
          <w:lang w:bidi="fa-IR"/>
        </w:rPr>
        <w:t xml:space="preserve">، </w:t>
      </w:r>
      <w:r>
        <w:rPr>
          <w:rtl/>
          <w:lang w:bidi="fa-IR"/>
        </w:rPr>
        <w:t>ج 2</w:t>
      </w:r>
      <w:r w:rsidR="00CC3E1D">
        <w:rPr>
          <w:rtl/>
          <w:lang w:bidi="fa-IR"/>
        </w:rPr>
        <w:t xml:space="preserve">، </w:t>
      </w:r>
      <w:r>
        <w:rPr>
          <w:rtl/>
          <w:lang w:bidi="fa-IR"/>
        </w:rPr>
        <w:t>ص 303</w:t>
      </w:r>
      <w:r w:rsidR="00CC3E1D">
        <w:rPr>
          <w:rtl/>
          <w:lang w:bidi="fa-IR"/>
        </w:rPr>
        <w:t xml:space="preserve">، </w:t>
      </w:r>
      <w:r>
        <w:rPr>
          <w:rtl/>
          <w:lang w:bidi="fa-IR"/>
        </w:rPr>
        <w:t>حديث 6</w:t>
      </w:r>
      <w:r w:rsidR="00CC3E1D">
        <w:rPr>
          <w:rtl/>
          <w:lang w:bidi="fa-IR"/>
        </w:rPr>
        <w:t xml:space="preserve">، </w:t>
      </w:r>
      <w:r>
        <w:rPr>
          <w:rtl/>
          <w:lang w:bidi="fa-IR"/>
        </w:rPr>
        <w:t>وسايل الشيعه</w:t>
      </w:r>
      <w:r w:rsidR="00CC3E1D">
        <w:rPr>
          <w:rtl/>
          <w:lang w:bidi="fa-IR"/>
        </w:rPr>
        <w:t xml:space="preserve">، </w:t>
      </w:r>
      <w:r>
        <w:rPr>
          <w:rtl/>
          <w:lang w:bidi="fa-IR"/>
        </w:rPr>
        <w:t>ج 15</w:t>
      </w:r>
      <w:r w:rsidR="00CC3E1D">
        <w:rPr>
          <w:rtl/>
          <w:lang w:bidi="fa-IR"/>
        </w:rPr>
        <w:t xml:space="preserve">، </w:t>
      </w:r>
      <w:r>
        <w:rPr>
          <w:rtl/>
          <w:lang w:bidi="fa-IR"/>
        </w:rPr>
        <w:t>ص 360</w:t>
      </w:r>
      <w:r w:rsidR="00CC3E1D">
        <w:rPr>
          <w:rtl/>
          <w:lang w:bidi="fa-IR"/>
        </w:rPr>
        <w:t xml:space="preserve">، </w:t>
      </w:r>
      <w:r>
        <w:rPr>
          <w:rtl/>
          <w:lang w:bidi="fa-IR"/>
        </w:rPr>
        <w:t>حديث 20739</w:t>
      </w:r>
      <w:r w:rsidR="00CC3E1D">
        <w:rPr>
          <w:rtl/>
          <w:lang w:bidi="fa-IR"/>
        </w:rPr>
        <w:t xml:space="preserve">. </w:t>
      </w:r>
    </w:p>
    <w:p w:rsidR="009C2EE6" w:rsidRDefault="009C2EE6" w:rsidP="003C63C8">
      <w:pPr>
        <w:pStyle w:val="libFootnote"/>
        <w:rPr>
          <w:rtl/>
          <w:lang w:bidi="fa-IR"/>
        </w:rPr>
      </w:pPr>
      <w:r>
        <w:rPr>
          <w:rtl/>
          <w:lang w:bidi="fa-IR"/>
        </w:rPr>
        <w:t>187- الغدير</w:t>
      </w:r>
      <w:r w:rsidR="00CC3E1D">
        <w:rPr>
          <w:rtl/>
          <w:lang w:bidi="fa-IR"/>
        </w:rPr>
        <w:t xml:space="preserve">، </w:t>
      </w:r>
      <w:r>
        <w:rPr>
          <w:rtl/>
          <w:lang w:bidi="fa-IR"/>
        </w:rPr>
        <w:t>ج 11</w:t>
      </w:r>
      <w:r w:rsidR="00CC3E1D">
        <w:rPr>
          <w:rtl/>
          <w:lang w:bidi="fa-IR"/>
        </w:rPr>
        <w:t xml:space="preserve">، </w:t>
      </w:r>
      <w:r>
        <w:rPr>
          <w:rtl/>
          <w:lang w:bidi="fa-IR"/>
        </w:rPr>
        <w:t>ص 91</w:t>
      </w:r>
      <w:r w:rsidR="00CC3E1D">
        <w:rPr>
          <w:rtl/>
          <w:lang w:bidi="fa-IR"/>
        </w:rPr>
        <w:t xml:space="preserve">. </w:t>
      </w:r>
    </w:p>
    <w:p w:rsidR="009C2EE6" w:rsidRDefault="009C2EE6" w:rsidP="003C63C8">
      <w:pPr>
        <w:pStyle w:val="libFootnote"/>
        <w:rPr>
          <w:rtl/>
          <w:lang w:bidi="fa-IR"/>
        </w:rPr>
      </w:pPr>
      <w:r>
        <w:rPr>
          <w:rtl/>
          <w:lang w:bidi="fa-IR"/>
        </w:rPr>
        <w:t>188- تصنيف غررالحكم</w:t>
      </w:r>
      <w:r w:rsidR="00CC3E1D">
        <w:rPr>
          <w:rtl/>
          <w:lang w:bidi="fa-IR"/>
        </w:rPr>
        <w:t xml:space="preserve">، </w:t>
      </w:r>
      <w:r>
        <w:rPr>
          <w:rtl/>
          <w:lang w:bidi="fa-IR"/>
        </w:rPr>
        <w:t>ص 303</w:t>
      </w:r>
      <w:r w:rsidR="00CC3E1D">
        <w:rPr>
          <w:rtl/>
          <w:lang w:bidi="fa-IR"/>
        </w:rPr>
        <w:t xml:space="preserve">، </w:t>
      </w:r>
      <w:r>
        <w:rPr>
          <w:rtl/>
          <w:lang w:bidi="fa-IR"/>
        </w:rPr>
        <w:t>حديث 6911</w:t>
      </w:r>
      <w:r w:rsidR="00CC3E1D">
        <w:rPr>
          <w:rtl/>
          <w:lang w:bidi="fa-IR"/>
        </w:rPr>
        <w:t xml:space="preserve">. </w:t>
      </w:r>
    </w:p>
    <w:p w:rsidR="009C2EE6" w:rsidRDefault="009C2EE6" w:rsidP="003C63C8">
      <w:pPr>
        <w:pStyle w:val="libFootnote"/>
        <w:rPr>
          <w:rtl/>
          <w:lang w:bidi="fa-IR"/>
        </w:rPr>
      </w:pPr>
      <w:r>
        <w:rPr>
          <w:rtl/>
          <w:lang w:bidi="fa-IR"/>
        </w:rPr>
        <w:t>189- تصنيف غررالحكم</w:t>
      </w:r>
      <w:r w:rsidR="00CC3E1D">
        <w:rPr>
          <w:rtl/>
          <w:lang w:bidi="fa-IR"/>
        </w:rPr>
        <w:t xml:space="preserve">، </w:t>
      </w:r>
      <w:r>
        <w:rPr>
          <w:rtl/>
          <w:lang w:bidi="fa-IR"/>
        </w:rPr>
        <w:t>ص 285</w:t>
      </w:r>
      <w:r w:rsidR="00CC3E1D">
        <w:rPr>
          <w:rtl/>
          <w:lang w:bidi="fa-IR"/>
        </w:rPr>
        <w:t xml:space="preserve">، </w:t>
      </w:r>
      <w:r>
        <w:rPr>
          <w:rtl/>
          <w:lang w:bidi="fa-IR"/>
        </w:rPr>
        <w:t>حديث 6401</w:t>
      </w:r>
      <w:r w:rsidR="00CC3E1D">
        <w:rPr>
          <w:rtl/>
          <w:lang w:bidi="fa-IR"/>
        </w:rPr>
        <w:t xml:space="preserve">. </w:t>
      </w:r>
    </w:p>
    <w:p w:rsidR="009C2EE6" w:rsidRDefault="009C2EE6" w:rsidP="003C63C8">
      <w:pPr>
        <w:pStyle w:val="libFootnote"/>
        <w:rPr>
          <w:rtl/>
          <w:lang w:bidi="fa-IR"/>
        </w:rPr>
      </w:pPr>
      <w:r>
        <w:rPr>
          <w:rtl/>
          <w:lang w:bidi="fa-IR"/>
        </w:rPr>
        <w:t>190- تصنيف غررالحكم</w:t>
      </w:r>
      <w:r w:rsidR="00CC3E1D">
        <w:rPr>
          <w:rtl/>
          <w:lang w:bidi="fa-IR"/>
        </w:rPr>
        <w:t xml:space="preserve">، </w:t>
      </w:r>
      <w:r>
        <w:rPr>
          <w:rtl/>
          <w:lang w:bidi="fa-IR"/>
        </w:rPr>
        <w:t>ص 302</w:t>
      </w:r>
      <w:r w:rsidR="00CC3E1D">
        <w:rPr>
          <w:rtl/>
          <w:lang w:bidi="fa-IR"/>
        </w:rPr>
        <w:t xml:space="preserve">، </w:t>
      </w:r>
      <w:r>
        <w:rPr>
          <w:rtl/>
          <w:lang w:bidi="fa-IR"/>
        </w:rPr>
        <w:t>حديث 6874</w:t>
      </w:r>
      <w:r w:rsidR="00CC3E1D">
        <w:rPr>
          <w:rtl/>
          <w:lang w:bidi="fa-IR"/>
        </w:rPr>
        <w:t xml:space="preserve">. </w:t>
      </w:r>
    </w:p>
    <w:p w:rsidR="009C2EE6" w:rsidRDefault="009C2EE6" w:rsidP="003C63C8">
      <w:pPr>
        <w:pStyle w:val="libFootnote"/>
        <w:rPr>
          <w:rtl/>
          <w:lang w:bidi="fa-IR"/>
        </w:rPr>
      </w:pPr>
      <w:r>
        <w:rPr>
          <w:rtl/>
          <w:lang w:bidi="fa-IR"/>
        </w:rPr>
        <w:t>191- كافى</w:t>
      </w:r>
      <w:r w:rsidR="00CC3E1D">
        <w:rPr>
          <w:rtl/>
          <w:lang w:bidi="fa-IR"/>
        </w:rPr>
        <w:t xml:space="preserve">، </w:t>
      </w:r>
      <w:r>
        <w:rPr>
          <w:rtl/>
          <w:lang w:bidi="fa-IR"/>
        </w:rPr>
        <w:t>ج 2</w:t>
      </w:r>
      <w:r w:rsidR="00CC3E1D">
        <w:rPr>
          <w:rtl/>
          <w:lang w:bidi="fa-IR"/>
        </w:rPr>
        <w:t xml:space="preserve">، </w:t>
      </w:r>
      <w:r>
        <w:rPr>
          <w:rtl/>
          <w:lang w:bidi="fa-IR"/>
        </w:rPr>
        <w:t>ص 303</w:t>
      </w:r>
      <w:r w:rsidR="00CC3E1D">
        <w:rPr>
          <w:rtl/>
          <w:lang w:bidi="fa-IR"/>
        </w:rPr>
        <w:t xml:space="preserve">، </w:t>
      </w:r>
      <w:r>
        <w:rPr>
          <w:rtl/>
          <w:lang w:bidi="fa-IR"/>
        </w:rPr>
        <w:t>حديث 3</w:t>
      </w:r>
      <w:r w:rsidR="00CC3E1D">
        <w:rPr>
          <w:rtl/>
          <w:lang w:bidi="fa-IR"/>
        </w:rPr>
        <w:t xml:space="preserve">، </w:t>
      </w:r>
      <w:r>
        <w:rPr>
          <w:rtl/>
          <w:lang w:bidi="fa-IR"/>
        </w:rPr>
        <w:t>وسايل الشيعه</w:t>
      </w:r>
      <w:r w:rsidR="00CC3E1D">
        <w:rPr>
          <w:rtl/>
          <w:lang w:bidi="fa-IR"/>
        </w:rPr>
        <w:t xml:space="preserve">، </w:t>
      </w:r>
      <w:r>
        <w:rPr>
          <w:rtl/>
          <w:lang w:bidi="fa-IR"/>
        </w:rPr>
        <w:t>ج 15</w:t>
      </w:r>
      <w:r w:rsidR="00CC3E1D">
        <w:rPr>
          <w:rtl/>
          <w:lang w:bidi="fa-IR"/>
        </w:rPr>
        <w:t xml:space="preserve">، </w:t>
      </w:r>
      <w:r>
        <w:rPr>
          <w:rtl/>
          <w:lang w:bidi="fa-IR"/>
        </w:rPr>
        <w:t>ص 358</w:t>
      </w:r>
      <w:r w:rsidR="00CC3E1D">
        <w:rPr>
          <w:rtl/>
          <w:lang w:bidi="fa-IR"/>
        </w:rPr>
        <w:t xml:space="preserve">، </w:t>
      </w:r>
      <w:r>
        <w:rPr>
          <w:rtl/>
          <w:lang w:bidi="fa-IR"/>
        </w:rPr>
        <w:t>حديث 20733</w:t>
      </w:r>
      <w:r w:rsidR="00CC3E1D">
        <w:rPr>
          <w:rtl/>
          <w:lang w:bidi="fa-IR"/>
        </w:rPr>
        <w:t xml:space="preserve">. </w:t>
      </w:r>
    </w:p>
    <w:p w:rsidR="009C2EE6" w:rsidRDefault="009C2EE6" w:rsidP="003C63C8">
      <w:pPr>
        <w:pStyle w:val="libFootnote"/>
        <w:rPr>
          <w:rtl/>
          <w:lang w:bidi="fa-IR"/>
        </w:rPr>
      </w:pPr>
      <w:r>
        <w:rPr>
          <w:rtl/>
          <w:lang w:bidi="fa-IR"/>
        </w:rPr>
        <w:t>192- كافى</w:t>
      </w:r>
      <w:r w:rsidR="00CC3E1D">
        <w:rPr>
          <w:rtl/>
          <w:lang w:bidi="fa-IR"/>
        </w:rPr>
        <w:t xml:space="preserve">، </w:t>
      </w:r>
      <w:r>
        <w:rPr>
          <w:rtl/>
          <w:lang w:bidi="fa-IR"/>
        </w:rPr>
        <w:t>ج 2</w:t>
      </w:r>
      <w:r w:rsidR="00CC3E1D">
        <w:rPr>
          <w:rtl/>
          <w:lang w:bidi="fa-IR"/>
        </w:rPr>
        <w:t xml:space="preserve">، </w:t>
      </w:r>
      <w:r>
        <w:rPr>
          <w:rtl/>
          <w:lang w:bidi="fa-IR"/>
        </w:rPr>
        <w:t>ص 109</w:t>
      </w:r>
      <w:r w:rsidR="00CC3E1D">
        <w:rPr>
          <w:rtl/>
          <w:lang w:bidi="fa-IR"/>
        </w:rPr>
        <w:t xml:space="preserve">، </w:t>
      </w:r>
      <w:r>
        <w:rPr>
          <w:rtl/>
          <w:lang w:bidi="fa-IR"/>
        </w:rPr>
        <w:t>حديث 1</w:t>
      </w:r>
      <w:r w:rsidR="00CC3E1D">
        <w:rPr>
          <w:rtl/>
          <w:lang w:bidi="fa-IR"/>
        </w:rPr>
        <w:t xml:space="preserve">، </w:t>
      </w:r>
      <w:r>
        <w:rPr>
          <w:rtl/>
          <w:lang w:bidi="fa-IR"/>
        </w:rPr>
        <w:t>وسايل الشيعه</w:t>
      </w:r>
      <w:r w:rsidR="00CC3E1D">
        <w:rPr>
          <w:rtl/>
          <w:lang w:bidi="fa-IR"/>
        </w:rPr>
        <w:t xml:space="preserve">، </w:t>
      </w:r>
      <w:r>
        <w:rPr>
          <w:rtl/>
          <w:lang w:bidi="fa-IR"/>
        </w:rPr>
        <w:t>ج 12</w:t>
      </w:r>
      <w:r w:rsidR="00CC3E1D">
        <w:rPr>
          <w:rtl/>
          <w:lang w:bidi="fa-IR"/>
        </w:rPr>
        <w:t xml:space="preserve">، </w:t>
      </w:r>
      <w:r>
        <w:rPr>
          <w:rtl/>
          <w:lang w:bidi="fa-IR"/>
        </w:rPr>
        <w:t>ص 176</w:t>
      </w:r>
      <w:r w:rsidR="00CC3E1D">
        <w:rPr>
          <w:rtl/>
          <w:lang w:bidi="fa-IR"/>
        </w:rPr>
        <w:t xml:space="preserve">، </w:t>
      </w:r>
      <w:r>
        <w:rPr>
          <w:rtl/>
          <w:lang w:bidi="fa-IR"/>
        </w:rPr>
        <w:t>حديث 16003</w:t>
      </w:r>
      <w:r w:rsidR="00CC3E1D">
        <w:rPr>
          <w:rtl/>
          <w:lang w:bidi="fa-IR"/>
        </w:rPr>
        <w:t xml:space="preserve">. </w:t>
      </w:r>
    </w:p>
    <w:p w:rsidR="009C2EE6" w:rsidRDefault="009C2EE6" w:rsidP="003C63C8">
      <w:pPr>
        <w:pStyle w:val="libFootnote"/>
        <w:rPr>
          <w:rtl/>
          <w:lang w:bidi="fa-IR"/>
        </w:rPr>
      </w:pPr>
      <w:r>
        <w:rPr>
          <w:rtl/>
          <w:lang w:bidi="fa-IR"/>
        </w:rPr>
        <w:t>193- كافى</w:t>
      </w:r>
      <w:r w:rsidR="00CC3E1D">
        <w:rPr>
          <w:rtl/>
          <w:lang w:bidi="fa-IR"/>
        </w:rPr>
        <w:t xml:space="preserve">، </w:t>
      </w:r>
      <w:r>
        <w:rPr>
          <w:rtl/>
          <w:lang w:bidi="fa-IR"/>
        </w:rPr>
        <w:t>ج 2</w:t>
      </w:r>
      <w:r w:rsidR="00CC3E1D">
        <w:rPr>
          <w:rtl/>
          <w:lang w:bidi="fa-IR"/>
        </w:rPr>
        <w:t xml:space="preserve">، </w:t>
      </w:r>
      <w:r>
        <w:rPr>
          <w:rtl/>
          <w:lang w:bidi="fa-IR"/>
        </w:rPr>
        <w:t>ص 110</w:t>
      </w:r>
      <w:r w:rsidR="00CC3E1D">
        <w:rPr>
          <w:rtl/>
          <w:lang w:bidi="fa-IR"/>
        </w:rPr>
        <w:t xml:space="preserve">، </w:t>
      </w:r>
      <w:r>
        <w:rPr>
          <w:rtl/>
          <w:lang w:bidi="fa-IR"/>
        </w:rPr>
        <w:t>حديث 7</w:t>
      </w:r>
      <w:r w:rsidR="00CC3E1D">
        <w:rPr>
          <w:rtl/>
          <w:lang w:bidi="fa-IR"/>
        </w:rPr>
        <w:t xml:space="preserve">، </w:t>
      </w:r>
      <w:r>
        <w:rPr>
          <w:rtl/>
          <w:lang w:bidi="fa-IR"/>
        </w:rPr>
        <w:t>وسايل الشيعه</w:t>
      </w:r>
      <w:r w:rsidR="00CC3E1D">
        <w:rPr>
          <w:rtl/>
          <w:lang w:bidi="fa-IR"/>
        </w:rPr>
        <w:t xml:space="preserve">، </w:t>
      </w:r>
      <w:r>
        <w:rPr>
          <w:rtl/>
          <w:lang w:bidi="fa-IR"/>
        </w:rPr>
        <w:t>ج 12</w:t>
      </w:r>
      <w:r w:rsidR="00CC3E1D">
        <w:rPr>
          <w:rtl/>
          <w:lang w:bidi="fa-IR"/>
        </w:rPr>
        <w:t xml:space="preserve">، </w:t>
      </w:r>
      <w:r>
        <w:rPr>
          <w:rtl/>
          <w:lang w:bidi="fa-IR"/>
        </w:rPr>
        <w:t>ص 178</w:t>
      </w:r>
      <w:r w:rsidR="00CC3E1D">
        <w:rPr>
          <w:rtl/>
          <w:lang w:bidi="fa-IR"/>
        </w:rPr>
        <w:t xml:space="preserve">، </w:t>
      </w:r>
      <w:r>
        <w:rPr>
          <w:rtl/>
          <w:lang w:bidi="fa-IR"/>
        </w:rPr>
        <w:t>حديث 16010</w:t>
      </w:r>
      <w:r w:rsidR="00CC3E1D">
        <w:rPr>
          <w:rtl/>
          <w:lang w:bidi="fa-IR"/>
        </w:rPr>
        <w:t xml:space="preserve">. </w:t>
      </w:r>
    </w:p>
    <w:p w:rsidR="009C2EE6" w:rsidRDefault="009C2EE6" w:rsidP="003C63C8">
      <w:pPr>
        <w:pStyle w:val="libFootnote"/>
        <w:rPr>
          <w:rtl/>
          <w:lang w:bidi="fa-IR"/>
        </w:rPr>
      </w:pPr>
      <w:r>
        <w:rPr>
          <w:rtl/>
          <w:lang w:bidi="fa-IR"/>
        </w:rPr>
        <w:t>194- كافى</w:t>
      </w:r>
      <w:r w:rsidR="00CC3E1D">
        <w:rPr>
          <w:rtl/>
          <w:lang w:bidi="fa-IR"/>
        </w:rPr>
        <w:t xml:space="preserve">، </w:t>
      </w:r>
      <w:r>
        <w:rPr>
          <w:rtl/>
          <w:lang w:bidi="fa-IR"/>
        </w:rPr>
        <w:t>ج 2</w:t>
      </w:r>
      <w:r w:rsidR="00CC3E1D">
        <w:rPr>
          <w:rtl/>
          <w:lang w:bidi="fa-IR"/>
        </w:rPr>
        <w:t xml:space="preserve">، </w:t>
      </w:r>
      <w:r>
        <w:rPr>
          <w:rtl/>
          <w:lang w:bidi="fa-IR"/>
        </w:rPr>
        <w:t>ص 110</w:t>
      </w:r>
      <w:r w:rsidR="00CC3E1D">
        <w:rPr>
          <w:rtl/>
          <w:lang w:bidi="fa-IR"/>
        </w:rPr>
        <w:t xml:space="preserve">، </w:t>
      </w:r>
      <w:r>
        <w:rPr>
          <w:rtl/>
          <w:lang w:bidi="fa-IR"/>
        </w:rPr>
        <w:t>حديث 5</w:t>
      </w:r>
      <w:r w:rsidR="00CC3E1D">
        <w:rPr>
          <w:rtl/>
          <w:lang w:bidi="fa-IR"/>
        </w:rPr>
        <w:t xml:space="preserve">، </w:t>
      </w:r>
      <w:r>
        <w:rPr>
          <w:rtl/>
          <w:lang w:bidi="fa-IR"/>
        </w:rPr>
        <w:t>وسايل الشيعه</w:t>
      </w:r>
      <w:r w:rsidR="00CC3E1D">
        <w:rPr>
          <w:rtl/>
          <w:lang w:bidi="fa-IR"/>
        </w:rPr>
        <w:t xml:space="preserve">، </w:t>
      </w:r>
      <w:r>
        <w:rPr>
          <w:rtl/>
          <w:lang w:bidi="fa-IR"/>
        </w:rPr>
        <w:t>ج 12</w:t>
      </w:r>
      <w:r w:rsidR="00CC3E1D">
        <w:rPr>
          <w:rtl/>
          <w:lang w:bidi="fa-IR"/>
        </w:rPr>
        <w:t xml:space="preserve">، </w:t>
      </w:r>
      <w:r>
        <w:rPr>
          <w:rtl/>
          <w:lang w:bidi="fa-IR"/>
        </w:rPr>
        <w:t>ص 176</w:t>
      </w:r>
      <w:r w:rsidR="00CC3E1D">
        <w:rPr>
          <w:rtl/>
          <w:lang w:bidi="fa-IR"/>
        </w:rPr>
        <w:t xml:space="preserve">، </w:t>
      </w:r>
      <w:r>
        <w:rPr>
          <w:rtl/>
          <w:lang w:bidi="fa-IR"/>
        </w:rPr>
        <w:t>حديث 16006</w:t>
      </w:r>
      <w:r w:rsidR="00CC3E1D">
        <w:rPr>
          <w:rtl/>
          <w:lang w:bidi="fa-IR"/>
        </w:rPr>
        <w:t xml:space="preserve">. </w:t>
      </w:r>
    </w:p>
    <w:p w:rsidR="009C2EE6" w:rsidRDefault="009C2EE6" w:rsidP="003C63C8">
      <w:pPr>
        <w:pStyle w:val="libFootnote"/>
        <w:rPr>
          <w:rtl/>
          <w:lang w:bidi="fa-IR"/>
        </w:rPr>
      </w:pPr>
      <w:r>
        <w:rPr>
          <w:rtl/>
          <w:lang w:bidi="fa-IR"/>
        </w:rPr>
        <w:t>195- سوره آل عمران</w:t>
      </w:r>
      <w:r w:rsidR="00CC3E1D">
        <w:rPr>
          <w:rtl/>
          <w:lang w:bidi="fa-IR"/>
        </w:rPr>
        <w:t xml:space="preserve">، </w:t>
      </w:r>
      <w:r>
        <w:rPr>
          <w:rtl/>
          <w:lang w:bidi="fa-IR"/>
        </w:rPr>
        <w:t>آيه 134</w:t>
      </w:r>
      <w:r w:rsidR="00CC3E1D">
        <w:rPr>
          <w:rtl/>
          <w:lang w:bidi="fa-IR"/>
        </w:rPr>
        <w:t xml:space="preserve">. </w:t>
      </w:r>
    </w:p>
    <w:p w:rsidR="009C2EE6" w:rsidRDefault="009C2EE6" w:rsidP="003C63C8">
      <w:pPr>
        <w:pStyle w:val="libFootnote"/>
        <w:rPr>
          <w:rtl/>
          <w:lang w:bidi="fa-IR"/>
        </w:rPr>
      </w:pPr>
      <w:r>
        <w:rPr>
          <w:rtl/>
          <w:lang w:bidi="fa-IR"/>
        </w:rPr>
        <w:t>196- كشف الغمّه</w:t>
      </w:r>
      <w:r w:rsidR="00CC3E1D">
        <w:rPr>
          <w:rtl/>
          <w:lang w:bidi="fa-IR"/>
        </w:rPr>
        <w:t xml:space="preserve">، </w:t>
      </w:r>
      <w:r>
        <w:rPr>
          <w:rtl/>
          <w:lang w:bidi="fa-IR"/>
        </w:rPr>
        <w:t>ج 2</w:t>
      </w:r>
      <w:r w:rsidR="00CC3E1D">
        <w:rPr>
          <w:rtl/>
          <w:lang w:bidi="fa-IR"/>
        </w:rPr>
        <w:t xml:space="preserve">، </w:t>
      </w:r>
      <w:r>
        <w:rPr>
          <w:rtl/>
          <w:lang w:bidi="fa-IR"/>
        </w:rPr>
        <w:t>ص 87</w:t>
      </w:r>
      <w:r w:rsidR="00CC3E1D">
        <w:rPr>
          <w:rtl/>
          <w:lang w:bidi="fa-IR"/>
        </w:rPr>
        <w:t xml:space="preserve">. </w:t>
      </w:r>
    </w:p>
    <w:p w:rsidR="009C2EE6" w:rsidRDefault="009C2EE6" w:rsidP="003C63C8">
      <w:pPr>
        <w:pStyle w:val="libFootnote"/>
        <w:rPr>
          <w:rtl/>
          <w:lang w:bidi="fa-IR"/>
        </w:rPr>
      </w:pPr>
      <w:r>
        <w:rPr>
          <w:rtl/>
          <w:lang w:bidi="fa-IR"/>
        </w:rPr>
        <w:t>197- تهذيب الاءحكام</w:t>
      </w:r>
      <w:r w:rsidR="00CC3E1D">
        <w:rPr>
          <w:rtl/>
          <w:lang w:bidi="fa-IR"/>
        </w:rPr>
        <w:t xml:space="preserve">، </w:t>
      </w:r>
      <w:r>
        <w:rPr>
          <w:rtl/>
          <w:lang w:bidi="fa-IR"/>
        </w:rPr>
        <w:t>ج 3</w:t>
      </w:r>
      <w:r w:rsidR="00CC3E1D">
        <w:rPr>
          <w:rtl/>
          <w:lang w:bidi="fa-IR"/>
        </w:rPr>
        <w:t xml:space="preserve">، </w:t>
      </w:r>
      <w:r>
        <w:rPr>
          <w:rtl/>
          <w:lang w:bidi="fa-IR"/>
        </w:rPr>
        <w:t>ص 73</w:t>
      </w:r>
      <w:r w:rsidR="00CC3E1D">
        <w:rPr>
          <w:rtl/>
          <w:lang w:bidi="fa-IR"/>
        </w:rPr>
        <w:t xml:space="preserve">، </w:t>
      </w:r>
      <w:r>
        <w:rPr>
          <w:rtl/>
          <w:lang w:bidi="fa-IR"/>
        </w:rPr>
        <w:t>حديث 4</w:t>
      </w:r>
      <w:r w:rsidR="00CC3E1D">
        <w:rPr>
          <w:rtl/>
          <w:lang w:bidi="fa-IR"/>
        </w:rPr>
        <w:t xml:space="preserve">. </w:t>
      </w:r>
    </w:p>
    <w:p w:rsidR="009C2EE6" w:rsidRDefault="009C2EE6" w:rsidP="003C63C8">
      <w:pPr>
        <w:pStyle w:val="libFootnote"/>
        <w:rPr>
          <w:rtl/>
          <w:lang w:bidi="fa-IR"/>
        </w:rPr>
      </w:pPr>
      <w:r>
        <w:rPr>
          <w:rtl/>
          <w:lang w:bidi="fa-IR"/>
        </w:rPr>
        <w:t>198- مجمع الزوائد</w:t>
      </w:r>
      <w:r w:rsidR="00CC3E1D">
        <w:rPr>
          <w:rtl/>
          <w:lang w:bidi="fa-IR"/>
        </w:rPr>
        <w:t xml:space="preserve">، </w:t>
      </w:r>
      <w:r>
        <w:rPr>
          <w:rtl/>
          <w:lang w:bidi="fa-IR"/>
        </w:rPr>
        <w:t>ج 2</w:t>
      </w:r>
      <w:r w:rsidR="00CC3E1D">
        <w:rPr>
          <w:rtl/>
          <w:lang w:bidi="fa-IR"/>
        </w:rPr>
        <w:t xml:space="preserve">، </w:t>
      </w:r>
      <w:r>
        <w:rPr>
          <w:rtl/>
          <w:lang w:bidi="fa-IR"/>
        </w:rPr>
        <w:t>ص 99</w:t>
      </w:r>
      <w:r w:rsidR="00CC3E1D">
        <w:rPr>
          <w:rtl/>
          <w:lang w:bidi="fa-IR"/>
        </w:rPr>
        <w:t xml:space="preserve">، </w:t>
      </w:r>
      <w:r>
        <w:rPr>
          <w:rtl/>
          <w:lang w:bidi="fa-IR"/>
        </w:rPr>
        <w:t>و ج 5</w:t>
      </w:r>
      <w:r w:rsidR="00CC3E1D">
        <w:rPr>
          <w:rtl/>
          <w:lang w:bidi="fa-IR"/>
        </w:rPr>
        <w:t xml:space="preserve">، </w:t>
      </w:r>
      <w:r>
        <w:rPr>
          <w:rtl/>
          <w:lang w:bidi="fa-IR"/>
        </w:rPr>
        <w:t>ص 92</w:t>
      </w:r>
      <w:r w:rsidR="00CC3E1D">
        <w:rPr>
          <w:rtl/>
          <w:lang w:bidi="fa-IR"/>
        </w:rPr>
        <w:t xml:space="preserve">، </w:t>
      </w:r>
      <w:r>
        <w:rPr>
          <w:rtl/>
          <w:lang w:bidi="fa-IR"/>
        </w:rPr>
        <w:t>كنز العمال</w:t>
      </w:r>
      <w:r w:rsidR="00CC3E1D">
        <w:rPr>
          <w:rtl/>
          <w:lang w:bidi="fa-IR"/>
        </w:rPr>
        <w:t xml:space="preserve">، </w:t>
      </w:r>
      <w:r>
        <w:rPr>
          <w:rtl/>
          <w:lang w:bidi="fa-IR"/>
        </w:rPr>
        <w:t>ج 6</w:t>
      </w:r>
      <w:r w:rsidR="00CC3E1D">
        <w:rPr>
          <w:rtl/>
          <w:lang w:bidi="fa-IR"/>
        </w:rPr>
        <w:t xml:space="preserve">، </w:t>
      </w:r>
      <w:r>
        <w:rPr>
          <w:rtl/>
          <w:lang w:bidi="fa-IR"/>
        </w:rPr>
        <w:t>ص 655</w:t>
      </w:r>
      <w:r w:rsidR="00CC3E1D">
        <w:rPr>
          <w:rtl/>
          <w:lang w:bidi="fa-IR"/>
        </w:rPr>
        <w:t xml:space="preserve">، </w:t>
      </w:r>
      <w:r>
        <w:rPr>
          <w:rtl/>
          <w:lang w:bidi="fa-IR"/>
        </w:rPr>
        <w:t>حديث 17237</w:t>
      </w:r>
      <w:r w:rsidR="00CC3E1D">
        <w:rPr>
          <w:rtl/>
          <w:lang w:bidi="fa-IR"/>
        </w:rPr>
        <w:t xml:space="preserve">. </w:t>
      </w:r>
    </w:p>
    <w:p w:rsidR="009C2EE6" w:rsidRDefault="009C2EE6" w:rsidP="003C63C8">
      <w:pPr>
        <w:pStyle w:val="libFootnote"/>
        <w:rPr>
          <w:rtl/>
          <w:lang w:bidi="fa-IR"/>
        </w:rPr>
      </w:pPr>
      <w:r>
        <w:rPr>
          <w:rtl/>
          <w:lang w:bidi="fa-IR"/>
        </w:rPr>
        <w:t>199- لئالى الاخبار</w:t>
      </w:r>
      <w:r w:rsidR="00CC3E1D">
        <w:rPr>
          <w:rtl/>
          <w:lang w:bidi="fa-IR"/>
        </w:rPr>
        <w:t xml:space="preserve">، </w:t>
      </w:r>
      <w:r>
        <w:rPr>
          <w:rtl/>
          <w:lang w:bidi="fa-IR"/>
        </w:rPr>
        <w:t>ج 2</w:t>
      </w:r>
      <w:r w:rsidR="00CC3E1D">
        <w:rPr>
          <w:rtl/>
          <w:lang w:bidi="fa-IR"/>
        </w:rPr>
        <w:t xml:space="preserve">، </w:t>
      </w:r>
      <w:r>
        <w:rPr>
          <w:rtl/>
          <w:lang w:bidi="fa-IR"/>
        </w:rPr>
        <w:t>ص 152</w:t>
      </w:r>
      <w:r w:rsidR="00CC3E1D">
        <w:rPr>
          <w:rtl/>
          <w:lang w:bidi="fa-IR"/>
        </w:rPr>
        <w:t xml:space="preserve">. </w:t>
      </w:r>
    </w:p>
    <w:p w:rsidR="009C2EE6" w:rsidRDefault="009C2EE6" w:rsidP="003C63C8">
      <w:pPr>
        <w:pStyle w:val="libFootnote"/>
        <w:rPr>
          <w:rtl/>
          <w:lang w:bidi="fa-IR"/>
        </w:rPr>
      </w:pPr>
      <w:r>
        <w:rPr>
          <w:rtl/>
          <w:lang w:bidi="fa-IR"/>
        </w:rPr>
        <w:t>200- كافى</w:t>
      </w:r>
      <w:r w:rsidR="00CC3E1D">
        <w:rPr>
          <w:rtl/>
          <w:lang w:bidi="fa-IR"/>
        </w:rPr>
        <w:t xml:space="preserve">، </w:t>
      </w:r>
      <w:r>
        <w:rPr>
          <w:rtl/>
          <w:lang w:bidi="fa-IR"/>
        </w:rPr>
        <w:t>ج 2</w:t>
      </w:r>
      <w:r w:rsidR="00CC3E1D">
        <w:rPr>
          <w:rtl/>
          <w:lang w:bidi="fa-IR"/>
        </w:rPr>
        <w:t xml:space="preserve">، </w:t>
      </w:r>
      <w:r>
        <w:rPr>
          <w:rtl/>
          <w:lang w:bidi="fa-IR"/>
        </w:rPr>
        <w:t>ص 111</w:t>
      </w:r>
      <w:r w:rsidR="00CC3E1D">
        <w:rPr>
          <w:rtl/>
          <w:lang w:bidi="fa-IR"/>
        </w:rPr>
        <w:t xml:space="preserve">، </w:t>
      </w:r>
      <w:r>
        <w:rPr>
          <w:rtl/>
          <w:lang w:bidi="fa-IR"/>
        </w:rPr>
        <w:t>حديث 1</w:t>
      </w:r>
      <w:r w:rsidR="00CC3E1D">
        <w:rPr>
          <w:rtl/>
          <w:lang w:bidi="fa-IR"/>
        </w:rPr>
        <w:t xml:space="preserve">، </w:t>
      </w:r>
      <w:r>
        <w:rPr>
          <w:rtl/>
          <w:lang w:bidi="fa-IR"/>
        </w:rPr>
        <w:t>وسايل الشيعه</w:t>
      </w:r>
      <w:r w:rsidR="00CC3E1D">
        <w:rPr>
          <w:rtl/>
          <w:lang w:bidi="fa-IR"/>
        </w:rPr>
        <w:t xml:space="preserve">، </w:t>
      </w:r>
      <w:r>
        <w:rPr>
          <w:rtl/>
          <w:lang w:bidi="fa-IR"/>
        </w:rPr>
        <w:t>ج 15</w:t>
      </w:r>
      <w:r w:rsidR="00CC3E1D">
        <w:rPr>
          <w:rtl/>
          <w:lang w:bidi="fa-IR"/>
        </w:rPr>
        <w:t xml:space="preserve">، </w:t>
      </w:r>
      <w:r>
        <w:rPr>
          <w:rtl/>
          <w:lang w:bidi="fa-IR"/>
        </w:rPr>
        <w:t>ص 265</w:t>
      </w:r>
      <w:r w:rsidR="00CC3E1D">
        <w:rPr>
          <w:rtl/>
          <w:lang w:bidi="fa-IR"/>
        </w:rPr>
        <w:t xml:space="preserve">، </w:t>
      </w:r>
      <w:r>
        <w:rPr>
          <w:rtl/>
          <w:lang w:bidi="fa-IR"/>
        </w:rPr>
        <w:t>حديث 20463</w:t>
      </w:r>
      <w:r w:rsidR="00CC3E1D">
        <w:rPr>
          <w:rtl/>
          <w:lang w:bidi="fa-IR"/>
        </w:rPr>
        <w:t xml:space="preserve">. </w:t>
      </w:r>
    </w:p>
    <w:p w:rsidR="009C2EE6" w:rsidRDefault="009C2EE6" w:rsidP="003C63C8">
      <w:pPr>
        <w:pStyle w:val="libFootnote"/>
        <w:rPr>
          <w:rtl/>
          <w:lang w:bidi="fa-IR"/>
        </w:rPr>
      </w:pPr>
      <w:r>
        <w:rPr>
          <w:rtl/>
          <w:lang w:bidi="fa-IR"/>
        </w:rPr>
        <w:t>201- كنزالعمال</w:t>
      </w:r>
      <w:r w:rsidR="00CC3E1D">
        <w:rPr>
          <w:rtl/>
          <w:lang w:bidi="fa-IR"/>
        </w:rPr>
        <w:t xml:space="preserve">، </w:t>
      </w:r>
      <w:r>
        <w:rPr>
          <w:rtl/>
          <w:lang w:bidi="fa-IR"/>
        </w:rPr>
        <w:t>ج 3</w:t>
      </w:r>
      <w:r w:rsidR="00CC3E1D">
        <w:rPr>
          <w:rtl/>
          <w:lang w:bidi="fa-IR"/>
        </w:rPr>
        <w:t xml:space="preserve">، </w:t>
      </w:r>
      <w:r>
        <w:rPr>
          <w:rtl/>
          <w:lang w:bidi="fa-IR"/>
        </w:rPr>
        <w:t>ص 131</w:t>
      </w:r>
      <w:r w:rsidR="00CC3E1D">
        <w:rPr>
          <w:rtl/>
          <w:lang w:bidi="fa-IR"/>
        </w:rPr>
        <w:t xml:space="preserve">، </w:t>
      </w:r>
      <w:r>
        <w:rPr>
          <w:rtl/>
          <w:lang w:bidi="fa-IR"/>
        </w:rPr>
        <w:t>حديث 5828</w:t>
      </w:r>
      <w:r w:rsidR="00CC3E1D">
        <w:rPr>
          <w:rtl/>
          <w:lang w:bidi="fa-IR"/>
        </w:rPr>
        <w:t xml:space="preserve">. </w:t>
      </w:r>
    </w:p>
    <w:p w:rsidR="009C2EE6" w:rsidRDefault="009C2EE6" w:rsidP="003C63C8">
      <w:pPr>
        <w:pStyle w:val="libFootnote"/>
        <w:rPr>
          <w:rtl/>
          <w:lang w:bidi="fa-IR"/>
        </w:rPr>
      </w:pPr>
      <w:r>
        <w:rPr>
          <w:rtl/>
          <w:lang w:bidi="fa-IR"/>
        </w:rPr>
        <w:t>202- مستدرك الوسايل</w:t>
      </w:r>
      <w:r w:rsidR="00CC3E1D">
        <w:rPr>
          <w:rtl/>
          <w:lang w:bidi="fa-IR"/>
        </w:rPr>
        <w:t xml:space="preserve">، </w:t>
      </w:r>
      <w:r>
        <w:rPr>
          <w:rtl/>
          <w:lang w:bidi="fa-IR"/>
        </w:rPr>
        <w:t>ج 11</w:t>
      </w:r>
      <w:r w:rsidR="00CC3E1D">
        <w:rPr>
          <w:rtl/>
          <w:lang w:bidi="fa-IR"/>
        </w:rPr>
        <w:t xml:space="preserve">، </w:t>
      </w:r>
      <w:r>
        <w:rPr>
          <w:rtl/>
          <w:lang w:bidi="fa-IR"/>
        </w:rPr>
        <w:t>ص 291</w:t>
      </w:r>
      <w:r w:rsidR="00CC3E1D">
        <w:rPr>
          <w:rtl/>
          <w:lang w:bidi="fa-IR"/>
        </w:rPr>
        <w:t xml:space="preserve">، </w:t>
      </w:r>
      <w:r>
        <w:rPr>
          <w:rtl/>
          <w:lang w:bidi="fa-IR"/>
        </w:rPr>
        <w:t>حديث 13058</w:t>
      </w:r>
      <w:r w:rsidR="00CC3E1D">
        <w:rPr>
          <w:rtl/>
          <w:lang w:bidi="fa-IR"/>
        </w:rPr>
        <w:t xml:space="preserve">. </w:t>
      </w:r>
    </w:p>
    <w:p w:rsidR="009C2EE6" w:rsidRDefault="009C2EE6" w:rsidP="003C63C8">
      <w:pPr>
        <w:pStyle w:val="libFootnote"/>
        <w:rPr>
          <w:rtl/>
          <w:lang w:bidi="fa-IR"/>
        </w:rPr>
      </w:pPr>
      <w:r>
        <w:rPr>
          <w:rtl/>
          <w:lang w:bidi="fa-IR"/>
        </w:rPr>
        <w:t>203- كافى</w:t>
      </w:r>
      <w:r w:rsidR="00CC3E1D">
        <w:rPr>
          <w:rtl/>
          <w:lang w:bidi="fa-IR"/>
        </w:rPr>
        <w:t xml:space="preserve">، </w:t>
      </w:r>
      <w:r>
        <w:rPr>
          <w:rtl/>
          <w:lang w:bidi="fa-IR"/>
        </w:rPr>
        <w:t>ج 2</w:t>
      </w:r>
      <w:r w:rsidR="00CC3E1D">
        <w:rPr>
          <w:rtl/>
          <w:lang w:bidi="fa-IR"/>
        </w:rPr>
        <w:t xml:space="preserve">، </w:t>
      </w:r>
      <w:r>
        <w:rPr>
          <w:rtl/>
          <w:lang w:bidi="fa-IR"/>
        </w:rPr>
        <w:t>ص 304</w:t>
      </w:r>
      <w:r w:rsidR="00CC3E1D">
        <w:rPr>
          <w:rtl/>
          <w:lang w:bidi="fa-IR"/>
        </w:rPr>
        <w:t xml:space="preserve">، </w:t>
      </w:r>
      <w:r>
        <w:rPr>
          <w:rtl/>
          <w:lang w:bidi="fa-IR"/>
        </w:rPr>
        <w:t>حديث 11</w:t>
      </w:r>
      <w:r w:rsidR="00CC3E1D">
        <w:rPr>
          <w:rtl/>
          <w:lang w:bidi="fa-IR"/>
        </w:rPr>
        <w:t xml:space="preserve">. </w:t>
      </w:r>
    </w:p>
    <w:p w:rsidR="009C2EE6" w:rsidRDefault="009C2EE6" w:rsidP="003C63C8">
      <w:pPr>
        <w:pStyle w:val="libFootnote"/>
        <w:rPr>
          <w:rtl/>
          <w:lang w:bidi="fa-IR"/>
        </w:rPr>
      </w:pPr>
      <w:r>
        <w:rPr>
          <w:rtl/>
          <w:lang w:bidi="fa-IR"/>
        </w:rPr>
        <w:t>204- سفينة البحار</w:t>
      </w:r>
      <w:r w:rsidR="00CC3E1D">
        <w:rPr>
          <w:rtl/>
          <w:lang w:bidi="fa-IR"/>
        </w:rPr>
        <w:t xml:space="preserve">، </w:t>
      </w:r>
      <w:r>
        <w:rPr>
          <w:rtl/>
          <w:lang w:bidi="fa-IR"/>
        </w:rPr>
        <w:t>ج 2</w:t>
      </w:r>
      <w:r w:rsidR="00CC3E1D">
        <w:rPr>
          <w:rtl/>
          <w:lang w:bidi="fa-IR"/>
        </w:rPr>
        <w:t xml:space="preserve">، </w:t>
      </w:r>
      <w:r>
        <w:rPr>
          <w:rtl/>
          <w:lang w:bidi="fa-IR"/>
        </w:rPr>
        <w:t>ص 216</w:t>
      </w:r>
      <w:r w:rsidR="00CC3E1D">
        <w:rPr>
          <w:rtl/>
          <w:lang w:bidi="fa-IR"/>
        </w:rPr>
        <w:t xml:space="preserve">. </w:t>
      </w:r>
    </w:p>
    <w:p w:rsidR="009C2EE6" w:rsidRDefault="009C2EE6" w:rsidP="003C63C8">
      <w:pPr>
        <w:pStyle w:val="libFootnote"/>
        <w:rPr>
          <w:rtl/>
          <w:lang w:bidi="fa-IR"/>
        </w:rPr>
      </w:pPr>
      <w:r>
        <w:rPr>
          <w:rtl/>
          <w:lang w:bidi="fa-IR"/>
        </w:rPr>
        <w:t>205- تصنيف غررالحكم</w:t>
      </w:r>
      <w:r w:rsidR="00CC3E1D">
        <w:rPr>
          <w:rtl/>
          <w:lang w:bidi="fa-IR"/>
        </w:rPr>
        <w:t xml:space="preserve">، </w:t>
      </w:r>
      <w:r>
        <w:rPr>
          <w:rtl/>
          <w:lang w:bidi="fa-IR"/>
        </w:rPr>
        <w:t>ص 460</w:t>
      </w:r>
      <w:r w:rsidR="00CC3E1D">
        <w:rPr>
          <w:rtl/>
          <w:lang w:bidi="fa-IR"/>
        </w:rPr>
        <w:t xml:space="preserve">، </w:t>
      </w:r>
      <w:r>
        <w:rPr>
          <w:rtl/>
          <w:lang w:bidi="fa-IR"/>
        </w:rPr>
        <w:t>حديث 10528</w:t>
      </w:r>
      <w:r w:rsidR="00CC3E1D">
        <w:rPr>
          <w:rtl/>
          <w:lang w:bidi="fa-IR"/>
        </w:rPr>
        <w:t xml:space="preserve">. </w:t>
      </w:r>
    </w:p>
    <w:p w:rsidR="009C2EE6" w:rsidRDefault="009C2EE6" w:rsidP="003C63C8">
      <w:pPr>
        <w:pStyle w:val="libFootnote"/>
        <w:rPr>
          <w:rtl/>
          <w:lang w:bidi="fa-IR"/>
        </w:rPr>
      </w:pPr>
      <w:r>
        <w:rPr>
          <w:rtl/>
          <w:lang w:bidi="fa-IR"/>
        </w:rPr>
        <w:t>206- تصنيف غررالحكم</w:t>
      </w:r>
      <w:r w:rsidR="00CC3E1D">
        <w:rPr>
          <w:rtl/>
          <w:lang w:bidi="fa-IR"/>
        </w:rPr>
        <w:t xml:space="preserve">، </w:t>
      </w:r>
      <w:r>
        <w:rPr>
          <w:rtl/>
          <w:lang w:bidi="fa-IR"/>
        </w:rPr>
        <w:t>ص 419</w:t>
      </w:r>
      <w:r w:rsidR="00CC3E1D">
        <w:rPr>
          <w:rtl/>
          <w:lang w:bidi="fa-IR"/>
        </w:rPr>
        <w:t xml:space="preserve">، </w:t>
      </w:r>
      <w:r>
        <w:rPr>
          <w:rtl/>
          <w:lang w:bidi="fa-IR"/>
        </w:rPr>
        <w:t>حديث 9598</w:t>
      </w:r>
      <w:r w:rsidR="00CC3E1D">
        <w:rPr>
          <w:rtl/>
          <w:lang w:bidi="fa-IR"/>
        </w:rPr>
        <w:t xml:space="preserve">. </w:t>
      </w:r>
    </w:p>
    <w:p w:rsidR="009C2EE6" w:rsidRDefault="009C2EE6" w:rsidP="003C63C8">
      <w:pPr>
        <w:pStyle w:val="libFootnote"/>
        <w:rPr>
          <w:rtl/>
          <w:lang w:bidi="fa-IR"/>
        </w:rPr>
      </w:pPr>
      <w:r>
        <w:rPr>
          <w:rtl/>
          <w:lang w:bidi="fa-IR"/>
        </w:rPr>
        <w:t>207- بحارالانوار</w:t>
      </w:r>
      <w:r w:rsidR="00CC3E1D">
        <w:rPr>
          <w:rtl/>
          <w:lang w:bidi="fa-IR"/>
        </w:rPr>
        <w:t xml:space="preserve">، </w:t>
      </w:r>
      <w:r>
        <w:rPr>
          <w:rtl/>
          <w:lang w:bidi="fa-IR"/>
        </w:rPr>
        <w:t>ج 68</w:t>
      </w:r>
      <w:r w:rsidR="00CC3E1D">
        <w:rPr>
          <w:rtl/>
          <w:lang w:bidi="fa-IR"/>
        </w:rPr>
        <w:t xml:space="preserve">، </w:t>
      </w:r>
      <w:r>
        <w:rPr>
          <w:rtl/>
          <w:lang w:bidi="fa-IR"/>
        </w:rPr>
        <w:t>ص 9</w:t>
      </w:r>
      <w:r w:rsidR="00CC3E1D">
        <w:rPr>
          <w:rtl/>
          <w:lang w:bidi="fa-IR"/>
        </w:rPr>
        <w:t xml:space="preserve">، </w:t>
      </w:r>
      <w:r>
        <w:rPr>
          <w:rtl/>
          <w:lang w:bidi="fa-IR"/>
        </w:rPr>
        <w:t>حديث 13</w:t>
      </w:r>
      <w:r w:rsidR="00CC3E1D">
        <w:rPr>
          <w:rtl/>
          <w:lang w:bidi="fa-IR"/>
        </w:rPr>
        <w:t xml:space="preserve">. </w:t>
      </w:r>
    </w:p>
    <w:p w:rsidR="009C2EE6" w:rsidRDefault="009C2EE6" w:rsidP="003C63C8">
      <w:pPr>
        <w:pStyle w:val="libFootnote"/>
        <w:rPr>
          <w:rtl/>
          <w:lang w:bidi="fa-IR"/>
        </w:rPr>
      </w:pPr>
      <w:r>
        <w:rPr>
          <w:rtl/>
          <w:lang w:bidi="fa-IR"/>
        </w:rPr>
        <w:t>208- وسايل الشيعه</w:t>
      </w:r>
      <w:r w:rsidR="00CC3E1D">
        <w:rPr>
          <w:rtl/>
          <w:lang w:bidi="fa-IR"/>
        </w:rPr>
        <w:t xml:space="preserve">، </w:t>
      </w:r>
      <w:r>
        <w:rPr>
          <w:rtl/>
          <w:lang w:bidi="fa-IR"/>
        </w:rPr>
        <w:t>ج 19</w:t>
      </w:r>
      <w:r w:rsidR="00CC3E1D">
        <w:rPr>
          <w:rtl/>
          <w:lang w:bidi="fa-IR"/>
        </w:rPr>
        <w:t xml:space="preserve">، </w:t>
      </w:r>
      <w:r>
        <w:rPr>
          <w:rtl/>
          <w:lang w:bidi="fa-IR"/>
        </w:rPr>
        <w:t>ص 75</w:t>
      </w:r>
      <w:r w:rsidR="00CC3E1D">
        <w:rPr>
          <w:rtl/>
          <w:lang w:bidi="fa-IR"/>
        </w:rPr>
        <w:t xml:space="preserve">، </w:t>
      </w:r>
      <w:r>
        <w:rPr>
          <w:rtl/>
          <w:lang w:bidi="fa-IR"/>
        </w:rPr>
        <w:t>حديث 24188</w:t>
      </w:r>
      <w:r w:rsidR="00CC3E1D">
        <w:rPr>
          <w:rtl/>
          <w:lang w:bidi="fa-IR"/>
        </w:rPr>
        <w:t xml:space="preserve">. </w:t>
      </w:r>
    </w:p>
    <w:p w:rsidR="009C2EE6" w:rsidRDefault="009C2EE6" w:rsidP="003C63C8">
      <w:pPr>
        <w:pStyle w:val="libFootnote"/>
        <w:rPr>
          <w:rtl/>
          <w:lang w:bidi="fa-IR"/>
        </w:rPr>
      </w:pPr>
      <w:r>
        <w:rPr>
          <w:rtl/>
          <w:lang w:bidi="fa-IR"/>
        </w:rPr>
        <w:t>209- تصنيف غررالحكم</w:t>
      </w:r>
      <w:r w:rsidR="00CC3E1D">
        <w:rPr>
          <w:rtl/>
          <w:lang w:bidi="fa-IR"/>
        </w:rPr>
        <w:t xml:space="preserve">، </w:t>
      </w:r>
      <w:r>
        <w:rPr>
          <w:rtl/>
          <w:lang w:bidi="fa-IR"/>
        </w:rPr>
        <w:t>ص 460</w:t>
      </w:r>
      <w:r w:rsidR="00CC3E1D">
        <w:rPr>
          <w:rtl/>
          <w:lang w:bidi="fa-IR"/>
        </w:rPr>
        <w:t xml:space="preserve">، </w:t>
      </w:r>
      <w:r>
        <w:rPr>
          <w:rtl/>
          <w:lang w:bidi="fa-IR"/>
        </w:rPr>
        <w:t>حديث 10521</w:t>
      </w:r>
      <w:r w:rsidR="00CC3E1D">
        <w:rPr>
          <w:rtl/>
          <w:lang w:bidi="fa-IR"/>
        </w:rPr>
        <w:t xml:space="preserve">. </w:t>
      </w:r>
    </w:p>
    <w:p w:rsidR="009C2EE6" w:rsidRDefault="009C2EE6" w:rsidP="003C63C8">
      <w:pPr>
        <w:pStyle w:val="libFootnote"/>
        <w:rPr>
          <w:rtl/>
          <w:lang w:bidi="fa-IR"/>
        </w:rPr>
      </w:pPr>
      <w:r>
        <w:rPr>
          <w:rtl/>
          <w:lang w:bidi="fa-IR"/>
        </w:rPr>
        <w:t>210- سوره شعرا</w:t>
      </w:r>
      <w:r w:rsidR="00CC3E1D">
        <w:rPr>
          <w:rtl/>
          <w:lang w:bidi="fa-IR"/>
        </w:rPr>
        <w:t xml:space="preserve">، </w:t>
      </w:r>
      <w:r>
        <w:rPr>
          <w:rtl/>
          <w:lang w:bidi="fa-IR"/>
        </w:rPr>
        <w:t>آيه 100 و 101</w:t>
      </w:r>
      <w:r w:rsidR="00CC3E1D">
        <w:rPr>
          <w:rtl/>
          <w:lang w:bidi="fa-IR"/>
        </w:rPr>
        <w:t xml:space="preserve">. </w:t>
      </w:r>
    </w:p>
    <w:p w:rsidR="009C2EE6" w:rsidRDefault="009C2EE6" w:rsidP="003C63C8">
      <w:pPr>
        <w:pStyle w:val="libFootnote"/>
        <w:rPr>
          <w:rtl/>
          <w:lang w:bidi="fa-IR"/>
        </w:rPr>
      </w:pPr>
      <w:r>
        <w:rPr>
          <w:rtl/>
          <w:lang w:bidi="fa-IR"/>
        </w:rPr>
        <w:t>211- مستدرك الوسايل</w:t>
      </w:r>
      <w:r w:rsidR="00CC3E1D">
        <w:rPr>
          <w:rtl/>
          <w:lang w:bidi="fa-IR"/>
        </w:rPr>
        <w:t xml:space="preserve">، </w:t>
      </w:r>
      <w:r>
        <w:rPr>
          <w:rtl/>
          <w:lang w:bidi="fa-IR"/>
        </w:rPr>
        <w:t>ج 8</w:t>
      </w:r>
      <w:r w:rsidR="00CC3E1D">
        <w:rPr>
          <w:rtl/>
          <w:lang w:bidi="fa-IR"/>
        </w:rPr>
        <w:t xml:space="preserve">، </w:t>
      </w:r>
      <w:r>
        <w:rPr>
          <w:rtl/>
          <w:lang w:bidi="fa-IR"/>
        </w:rPr>
        <w:t>ص 323</w:t>
      </w:r>
      <w:r w:rsidR="00CC3E1D">
        <w:rPr>
          <w:rtl/>
          <w:lang w:bidi="fa-IR"/>
        </w:rPr>
        <w:t xml:space="preserve">، </w:t>
      </w:r>
      <w:r>
        <w:rPr>
          <w:rtl/>
          <w:lang w:bidi="fa-IR"/>
        </w:rPr>
        <w:t>حديث 9559</w:t>
      </w:r>
      <w:r w:rsidR="00CC3E1D">
        <w:rPr>
          <w:rtl/>
          <w:lang w:bidi="fa-IR"/>
        </w:rPr>
        <w:t xml:space="preserve">. </w:t>
      </w:r>
    </w:p>
    <w:p w:rsidR="009C2EE6" w:rsidRDefault="009C2EE6" w:rsidP="003C63C8">
      <w:pPr>
        <w:pStyle w:val="libFootnote"/>
        <w:rPr>
          <w:rtl/>
          <w:lang w:bidi="fa-IR"/>
        </w:rPr>
      </w:pPr>
      <w:r>
        <w:rPr>
          <w:rtl/>
          <w:lang w:bidi="fa-IR"/>
        </w:rPr>
        <w:lastRenderedPageBreak/>
        <w:t>212- تصنيف غررالحكم</w:t>
      </w:r>
      <w:r w:rsidR="00CC3E1D">
        <w:rPr>
          <w:rtl/>
          <w:lang w:bidi="fa-IR"/>
        </w:rPr>
        <w:t xml:space="preserve">، </w:t>
      </w:r>
      <w:r>
        <w:rPr>
          <w:rtl/>
          <w:lang w:bidi="fa-IR"/>
        </w:rPr>
        <w:t>ص 414</w:t>
      </w:r>
      <w:r w:rsidR="00CC3E1D">
        <w:rPr>
          <w:rtl/>
          <w:lang w:bidi="fa-IR"/>
        </w:rPr>
        <w:t xml:space="preserve">، </w:t>
      </w:r>
      <w:r>
        <w:rPr>
          <w:rtl/>
          <w:lang w:bidi="fa-IR"/>
        </w:rPr>
        <w:t>حديث 9461</w:t>
      </w:r>
      <w:r w:rsidR="00CC3E1D">
        <w:rPr>
          <w:rtl/>
          <w:lang w:bidi="fa-IR"/>
        </w:rPr>
        <w:t xml:space="preserve">. </w:t>
      </w:r>
    </w:p>
    <w:p w:rsidR="009C2EE6" w:rsidRDefault="009C2EE6" w:rsidP="003C63C8">
      <w:pPr>
        <w:pStyle w:val="libFootnote"/>
        <w:rPr>
          <w:rtl/>
          <w:lang w:bidi="fa-IR"/>
        </w:rPr>
      </w:pPr>
      <w:r>
        <w:rPr>
          <w:rtl/>
          <w:lang w:bidi="fa-IR"/>
        </w:rPr>
        <w:t>213- كافى</w:t>
      </w:r>
      <w:r w:rsidR="00CC3E1D">
        <w:rPr>
          <w:rtl/>
          <w:lang w:bidi="fa-IR"/>
        </w:rPr>
        <w:t xml:space="preserve">، </w:t>
      </w:r>
      <w:r>
        <w:rPr>
          <w:rtl/>
          <w:lang w:bidi="fa-IR"/>
        </w:rPr>
        <w:t>ج 2</w:t>
      </w:r>
      <w:r w:rsidR="00CC3E1D">
        <w:rPr>
          <w:rtl/>
          <w:lang w:bidi="fa-IR"/>
        </w:rPr>
        <w:t xml:space="preserve">، </w:t>
      </w:r>
      <w:r>
        <w:rPr>
          <w:rtl/>
          <w:lang w:bidi="fa-IR"/>
        </w:rPr>
        <w:t>ص 166</w:t>
      </w:r>
      <w:r w:rsidR="00CC3E1D">
        <w:rPr>
          <w:rtl/>
          <w:lang w:bidi="fa-IR"/>
        </w:rPr>
        <w:t xml:space="preserve">، </w:t>
      </w:r>
      <w:r>
        <w:rPr>
          <w:rtl/>
          <w:lang w:bidi="fa-IR"/>
        </w:rPr>
        <w:t>حديث 4</w:t>
      </w:r>
      <w:r w:rsidR="00CC3E1D">
        <w:rPr>
          <w:rtl/>
          <w:lang w:bidi="fa-IR"/>
        </w:rPr>
        <w:t xml:space="preserve">. </w:t>
      </w:r>
    </w:p>
    <w:p w:rsidR="009C2EE6" w:rsidRDefault="009C2EE6" w:rsidP="003C63C8">
      <w:pPr>
        <w:pStyle w:val="libFootnote"/>
        <w:rPr>
          <w:rtl/>
          <w:lang w:bidi="fa-IR"/>
        </w:rPr>
      </w:pPr>
      <w:r>
        <w:rPr>
          <w:rtl/>
          <w:lang w:bidi="fa-IR"/>
        </w:rPr>
        <w:t>214- بحارالانوار</w:t>
      </w:r>
      <w:r w:rsidR="00CC3E1D">
        <w:rPr>
          <w:rtl/>
          <w:lang w:bidi="fa-IR"/>
        </w:rPr>
        <w:t xml:space="preserve">، </w:t>
      </w:r>
      <w:r>
        <w:rPr>
          <w:rtl/>
          <w:lang w:bidi="fa-IR"/>
        </w:rPr>
        <w:t>ج 71</w:t>
      </w:r>
      <w:r w:rsidR="00CC3E1D">
        <w:rPr>
          <w:rtl/>
          <w:lang w:bidi="fa-IR"/>
        </w:rPr>
        <w:t xml:space="preserve">، </w:t>
      </w:r>
      <w:r>
        <w:rPr>
          <w:rtl/>
          <w:lang w:bidi="fa-IR"/>
        </w:rPr>
        <w:t>ص 247</w:t>
      </w:r>
      <w:r w:rsidR="00CC3E1D">
        <w:rPr>
          <w:rtl/>
          <w:lang w:bidi="fa-IR"/>
        </w:rPr>
        <w:t xml:space="preserve">، </w:t>
      </w:r>
      <w:r>
        <w:rPr>
          <w:rtl/>
          <w:lang w:bidi="fa-IR"/>
        </w:rPr>
        <w:t>حديث 18</w:t>
      </w:r>
      <w:r w:rsidR="00CC3E1D">
        <w:rPr>
          <w:rtl/>
          <w:lang w:bidi="fa-IR"/>
        </w:rPr>
        <w:t xml:space="preserve">. </w:t>
      </w:r>
    </w:p>
    <w:p w:rsidR="009C2EE6" w:rsidRDefault="009C2EE6" w:rsidP="003C63C8">
      <w:pPr>
        <w:pStyle w:val="libFootnote"/>
        <w:rPr>
          <w:rtl/>
          <w:lang w:bidi="fa-IR"/>
        </w:rPr>
      </w:pPr>
      <w:r>
        <w:rPr>
          <w:rtl/>
          <w:lang w:bidi="fa-IR"/>
        </w:rPr>
        <w:t>215- سوره انفال</w:t>
      </w:r>
      <w:r w:rsidR="00CC3E1D">
        <w:rPr>
          <w:rtl/>
          <w:lang w:bidi="fa-IR"/>
        </w:rPr>
        <w:t xml:space="preserve">، </w:t>
      </w:r>
      <w:r>
        <w:rPr>
          <w:rtl/>
          <w:lang w:bidi="fa-IR"/>
        </w:rPr>
        <w:t>آيه 63</w:t>
      </w:r>
      <w:r w:rsidR="00CC3E1D">
        <w:rPr>
          <w:rtl/>
          <w:lang w:bidi="fa-IR"/>
        </w:rPr>
        <w:t xml:space="preserve">. </w:t>
      </w:r>
    </w:p>
    <w:p w:rsidR="009C2EE6" w:rsidRDefault="009C2EE6" w:rsidP="003C63C8">
      <w:pPr>
        <w:pStyle w:val="libFootnote"/>
        <w:rPr>
          <w:rtl/>
          <w:lang w:bidi="fa-IR"/>
        </w:rPr>
      </w:pPr>
      <w:r>
        <w:rPr>
          <w:rtl/>
          <w:lang w:bidi="fa-IR"/>
        </w:rPr>
        <w:t>216- سوره آل عمران</w:t>
      </w:r>
      <w:r w:rsidR="00CC3E1D">
        <w:rPr>
          <w:rtl/>
          <w:lang w:bidi="fa-IR"/>
        </w:rPr>
        <w:t xml:space="preserve">، </w:t>
      </w:r>
      <w:r>
        <w:rPr>
          <w:rtl/>
          <w:lang w:bidi="fa-IR"/>
        </w:rPr>
        <w:t>آيه 103</w:t>
      </w:r>
      <w:r w:rsidR="00CC3E1D">
        <w:rPr>
          <w:rtl/>
          <w:lang w:bidi="fa-IR"/>
        </w:rPr>
        <w:t xml:space="preserve">. </w:t>
      </w:r>
    </w:p>
    <w:p w:rsidR="009C2EE6" w:rsidRDefault="009C2EE6" w:rsidP="003C63C8">
      <w:pPr>
        <w:pStyle w:val="libFootnote"/>
        <w:rPr>
          <w:rtl/>
          <w:lang w:bidi="fa-IR"/>
        </w:rPr>
      </w:pPr>
      <w:r>
        <w:rPr>
          <w:rtl/>
          <w:lang w:bidi="fa-IR"/>
        </w:rPr>
        <w:t>217- شرح نهج البلاغه ابن ابى الحديد</w:t>
      </w:r>
      <w:r w:rsidR="00CC3E1D">
        <w:rPr>
          <w:rtl/>
          <w:lang w:bidi="fa-IR"/>
        </w:rPr>
        <w:t xml:space="preserve">، </w:t>
      </w:r>
      <w:r>
        <w:rPr>
          <w:rtl/>
          <w:lang w:bidi="fa-IR"/>
        </w:rPr>
        <w:t>ج 10</w:t>
      </w:r>
      <w:r w:rsidR="00CC3E1D">
        <w:rPr>
          <w:rtl/>
          <w:lang w:bidi="fa-IR"/>
        </w:rPr>
        <w:t xml:space="preserve">، </w:t>
      </w:r>
      <w:r>
        <w:rPr>
          <w:rtl/>
          <w:lang w:bidi="fa-IR"/>
        </w:rPr>
        <w:t>ص 39</w:t>
      </w:r>
      <w:r w:rsidR="00CC3E1D">
        <w:rPr>
          <w:rtl/>
          <w:lang w:bidi="fa-IR"/>
        </w:rPr>
        <w:t xml:space="preserve">. </w:t>
      </w:r>
    </w:p>
    <w:p w:rsidR="009C2EE6" w:rsidRDefault="009C2EE6" w:rsidP="003C63C8">
      <w:pPr>
        <w:pStyle w:val="libFootnote"/>
        <w:rPr>
          <w:rtl/>
          <w:lang w:bidi="fa-IR"/>
        </w:rPr>
      </w:pPr>
      <w:r>
        <w:rPr>
          <w:rtl/>
          <w:lang w:bidi="fa-IR"/>
        </w:rPr>
        <w:t>218- بحارالانوار</w:t>
      </w:r>
      <w:r w:rsidR="00CC3E1D">
        <w:rPr>
          <w:rtl/>
          <w:lang w:bidi="fa-IR"/>
        </w:rPr>
        <w:t xml:space="preserve">، </w:t>
      </w:r>
      <w:r>
        <w:rPr>
          <w:rtl/>
          <w:lang w:bidi="fa-IR"/>
        </w:rPr>
        <w:t>ج 58</w:t>
      </w:r>
      <w:r w:rsidR="00CC3E1D">
        <w:rPr>
          <w:rtl/>
          <w:lang w:bidi="fa-IR"/>
        </w:rPr>
        <w:t xml:space="preserve">، </w:t>
      </w:r>
      <w:r>
        <w:rPr>
          <w:rtl/>
          <w:lang w:bidi="fa-IR"/>
        </w:rPr>
        <w:t>ص 106</w:t>
      </w:r>
      <w:r w:rsidR="00CC3E1D">
        <w:rPr>
          <w:rtl/>
          <w:lang w:bidi="fa-IR"/>
        </w:rPr>
        <w:t xml:space="preserve">. </w:t>
      </w:r>
    </w:p>
    <w:p w:rsidR="009C2EE6" w:rsidRDefault="009C2EE6" w:rsidP="003C63C8">
      <w:pPr>
        <w:pStyle w:val="libFootnote"/>
        <w:rPr>
          <w:rtl/>
          <w:lang w:bidi="fa-IR"/>
        </w:rPr>
      </w:pPr>
      <w:r>
        <w:rPr>
          <w:rtl/>
          <w:lang w:bidi="fa-IR"/>
        </w:rPr>
        <w:t>219- كافى</w:t>
      </w:r>
      <w:r w:rsidR="00CC3E1D">
        <w:rPr>
          <w:rtl/>
          <w:lang w:bidi="fa-IR"/>
        </w:rPr>
        <w:t xml:space="preserve">، </w:t>
      </w:r>
      <w:r>
        <w:rPr>
          <w:rtl/>
          <w:lang w:bidi="fa-IR"/>
        </w:rPr>
        <w:t>ج 2</w:t>
      </w:r>
      <w:r w:rsidR="00CC3E1D">
        <w:rPr>
          <w:rtl/>
          <w:lang w:bidi="fa-IR"/>
        </w:rPr>
        <w:t xml:space="preserve">، </w:t>
      </w:r>
      <w:r>
        <w:rPr>
          <w:rtl/>
          <w:lang w:bidi="fa-IR"/>
        </w:rPr>
        <w:t>ص 357</w:t>
      </w:r>
      <w:r w:rsidR="00CC3E1D">
        <w:rPr>
          <w:rtl/>
          <w:lang w:bidi="fa-IR"/>
        </w:rPr>
        <w:t xml:space="preserve">، </w:t>
      </w:r>
      <w:r>
        <w:rPr>
          <w:rtl/>
          <w:lang w:bidi="fa-IR"/>
        </w:rPr>
        <w:t>حديث 3</w:t>
      </w:r>
      <w:r w:rsidR="00CC3E1D">
        <w:rPr>
          <w:rtl/>
          <w:lang w:bidi="fa-IR"/>
        </w:rPr>
        <w:t xml:space="preserve">، </w:t>
      </w:r>
      <w:r>
        <w:rPr>
          <w:rtl/>
          <w:lang w:bidi="fa-IR"/>
        </w:rPr>
        <w:t>وسايل الشيعه</w:t>
      </w:r>
      <w:r w:rsidR="00CC3E1D">
        <w:rPr>
          <w:rtl/>
          <w:lang w:bidi="fa-IR"/>
        </w:rPr>
        <w:t xml:space="preserve">، </w:t>
      </w:r>
      <w:r>
        <w:rPr>
          <w:rtl/>
          <w:lang w:bidi="fa-IR"/>
        </w:rPr>
        <w:t>ج 12</w:t>
      </w:r>
      <w:r w:rsidR="00CC3E1D">
        <w:rPr>
          <w:rtl/>
          <w:lang w:bidi="fa-IR"/>
        </w:rPr>
        <w:t xml:space="preserve">، </w:t>
      </w:r>
      <w:r>
        <w:rPr>
          <w:rtl/>
          <w:lang w:bidi="fa-IR"/>
        </w:rPr>
        <w:t>ص 48</w:t>
      </w:r>
      <w:r w:rsidR="00CC3E1D">
        <w:rPr>
          <w:rtl/>
          <w:lang w:bidi="fa-IR"/>
        </w:rPr>
        <w:t xml:space="preserve">، </w:t>
      </w:r>
      <w:r>
        <w:rPr>
          <w:rtl/>
          <w:lang w:bidi="fa-IR"/>
        </w:rPr>
        <w:t>حديث 15610</w:t>
      </w:r>
      <w:r w:rsidR="00CC3E1D">
        <w:rPr>
          <w:rtl/>
          <w:lang w:bidi="fa-IR"/>
        </w:rPr>
        <w:t xml:space="preserve">. </w:t>
      </w:r>
    </w:p>
    <w:p w:rsidR="009C2EE6" w:rsidRDefault="009C2EE6" w:rsidP="003C63C8">
      <w:pPr>
        <w:pStyle w:val="libFootnote"/>
        <w:rPr>
          <w:rtl/>
          <w:lang w:bidi="fa-IR"/>
        </w:rPr>
      </w:pPr>
      <w:r>
        <w:rPr>
          <w:rtl/>
          <w:lang w:bidi="fa-IR"/>
        </w:rPr>
        <w:t>220- اعلام الدّين</w:t>
      </w:r>
      <w:r w:rsidR="00CC3E1D">
        <w:rPr>
          <w:rtl/>
          <w:lang w:bidi="fa-IR"/>
        </w:rPr>
        <w:t xml:space="preserve">، </w:t>
      </w:r>
      <w:r>
        <w:rPr>
          <w:rtl/>
          <w:lang w:bidi="fa-IR"/>
        </w:rPr>
        <w:t>ص 183</w:t>
      </w:r>
      <w:r w:rsidR="00CC3E1D">
        <w:rPr>
          <w:rtl/>
          <w:lang w:bidi="fa-IR"/>
        </w:rPr>
        <w:t xml:space="preserve">. </w:t>
      </w:r>
    </w:p>
    <w:p w:rsidR="009C2EE6" w:rsidRDefault="009C2EE6" w:rsidP="003C63C8">
      <w:pPr>
        <w:pStyle w:val="libFootnote"/>
        <w:rPr>
          <w:rtl/>
          <w:lang w:bidi="fa-IR"/>
        </w:rPr>
      </w:pPr>
      <w:r>
        <w:rPr>
          <w:rtl/>
          <w:lang w:bidi="fa-IR"/>
        </w:rPr>
        <w:t>221- سوره فرقان</w:t>
      </w:r>
      <w:r w:rsidR="00CC3E1D">
        <w:rPr>
          <w:rtl/>
          <w:lang w:bidi="fa-IR"/>
        </w:rPr>
        <w:t xml:space="preserve">، </w:t>
      </w:r>
      <w:r>
        <w:rPr>
          <w:rtl/>
          <w:lang w:bidi="fa-IR"/>
        </w:rPr>
        <w:t>آيه 27 - 29</w:t>
      </w:r>
      <w:r w:rsidR="00CC3E1D">
        <w:rPr>
          <w:rtl/>
          <w:lang w:bidi="fa-IR"/>
        </w:rPr>
        <w:t xml:space="preserve">. </w:t>
      </w:r>
    </w:p>
    <w:p w:rsidR="009C2EE6" w:rsidRDefault="009C2EE6" w:rsidP="003C63C8">
      <w:pPr>
        <w:pStyle w:val="libFootnote"/>
        <w:rPr>
          <w:rtl/>
          <w:lang w:bidi="fa-IR"/>
        </w:rPr>
      </w:pPr>
      <w:r>
        <w:rPr>
          <w:rtl/>
          <w:lang w:bidi="fa-IR"/>
        </w:rPr>
        <w:t>222- اتحاف السادة المتقين</w:t>
      </w:r>
      <w:r w:rsidR="00CC3E1D">
        <w:rPr>
          <w:rtl/>
          <w:lang w:bidi="fa-IR"/>
        </w:rPr>
        <w:t xml:space="preserve">، </w:t>
      </w:r>
      <w:r>
        <w:rPr>
          <w:rtl/>
          <w:lang w:bidi="fa-IR"/>
        </w:rPr>
        <w:t>ج 6</w:t>
      </w:r>
      <w:r w:rsidR="00CC3E1D">
        <w:rPr>
          <w:rtl/>
          <w:lang w:bidi="fa-IR"/>
        </w:rPr>
        <w:t xml:space="preserve">، </w:t>
      </w:r>
      <w:r>
        <w:rPr>
          <w:rtl/>
          <w:lang w:bidi="fa-IR"/>
        </w:rPr>
        <w:t>ص 173</w:t>
      </w:r>
      <w:r w:rsidR="00CC3E1D">
        <w:rPr>
          <w:rtl/>
          <w:lang w:bidi="fa-IR"/>
        </w:rPr>
        <w:t xml:space="preserve">. </w:t>
      </w:r>
    </w:p>
    <w:p w:rsidR="009C2EE6" w:rsidRDefault="009C2EE6" w:rsidP="003C63C8">
      <w:pPr>
        <w:pStyle w:val="libFootnote"/>
        <w:rPr>
          <w:rtl/>
          <w:lang w:bidi="fa-IR"/>
        </w:rPr>
      </w:pPr>
      <w:r>
        <w:rPr>
          <w:rtl/>
          <w:lang w:bidi="fa-IR"/>
        </w:rPr>
        <w:t>223- نهج البلاغه</w:t>
      </w:r>
      <w:r w:rsidR="00CC3E1D">
        <w:rPr>
          <w:rtl/>
          <w:lang w:bidi="fa-IR"/>
        </w:rPr>
        <w:t xml:space="preserve">، </w:t>
      </w:r>
      <w:r>
        <w:rPr>
          <w:rtl/>
          <w:lang w:bidi="fa-IR"/>
        </w:rPr>
        <w:t>ص 187</w:t>
      </w:r>
      <w:r w:rsidR="00CC3E1D">
        <w:rPr>
          <w:rtl/>
          <w:lang w:bidi="fa-IR"/>
        </w:rPr>
        <w:t xml:space="preserve">، </w:t>
      </w:r>
      <w:r>
        <w:rPr>
          <w:rtl/>
          <w:lang w:bidi="fa-IR"/>
        </w:rPr>
        <w:t>نامه 169</w:t>
      </w:r>
      <w:r w:rsidR="00CC3E1D">
        <w:rPr>
          <w:rtl/>
          <w:lang w:bidi="fa-IR"/>
        </w:rPr>
        <w:t xml:space="preserve">. </w:t>
      </w:r>
    </w:p>
    <w:p w:rsidR="009C2EE6" w:rsidRDefault="009C2EE6" w:rsidP="003C63C8">
      <w:pPr>
        <w:pStyle w:val="libFootnote"/>
        <w:rPr>
          <w:rtl/>
          <w:lang w:bidi="fa-IR"/>
        </w:rPr>
      </w:pPr>
      <w:r>
        <w:rPr>
          <w:rtl/>
          <w:lang w:bidi="fa-IR"/>
        </w:rPr>
        <w:t>224- وسايل الشيعه</w:t>
      </w:r>
      <w:r w:rsidR="00CC3E1D">
        <w:rPr>
          <w:rtl/>
          <w:lang w:bidi="fa-IR"/>
        </w:rPr>
        <w:t xml:space="preserve">، </w:t>
      </w:r>
      <w:r>
        <w:rPr>
          <w:rtl/>
          <w:lang w:bidi="fa-IR"/>
        </w:rPr>
        <w:t>ج 12</w:t>
      </w:r>
      <w:r w:rsidR="00CC3E1D">
        <w:rPr>
          <w:rtl/>
          <w:lang w:bidi="fa-IR"/>
        </w:rPr>
        <w:t xml:space="preserve">، </w:t>
      </w:r>
      <w:r>
        <w:rPr>
          <w:rtl/>
          <w:lang w:bidi="fa-IR"/>
        </w:rPr>
        <w:t>ص 12</w:t>
      </w:r>
      <w:r w:rsidR="00CC3E1D">
        <w:rPr>
          <w:rtl/>
          <w:lang w:bidi="fa-IR"/>
        </w:rPr>
        <w:t xml:space="preserve">، </w:t>
      </w:r>
      <w:r>
        <w:rPr>
          <w:rtl/>
          <w:lang w:bidi="fa-IR"/>
        </w:rPr>
        <w:t>حديث 15512</w:t>
      </w:r>
      <w:r w:rsidR="00CC3E1D">
        <w:rPr>
          <w:rtl/>
          <w:lang w:bidi="fa-IR"/>
        </w:rPr>
        <w:t xml:space="preserve">. </w:t>
      </w:r>
    </w:p>
    <w:p w:rsidR="009C2EE6" w:rsidRDefault="009C2EE6" w:rsidP="003C63C8">
      <w:pPr>
        <w:pStyle w:val="libFootnote"/>
        <w:rPr>
          <w:rtl/>
          <w:lang w:bidi="fa-IR"/>
        </w:rPr>
      </w:pPr>
      <w:r>
        <w:rPr>
          <w:rtl/>
          <w:lang w:bidi="fa-IR"/>
        </w:rPr>
        <w:t>225- سوره انعام</w:t>
      </w:r>
      <w:r w:rsidR="00CC3E1D">
        <w:rPr>
          <w:rtl/>
          <w:lang w:bidi="fa-IR"/>
        </w:rPr>
        <w:t xml:space="preserve">، </w:t>
      </w:r>
      <w:r>
        <w:rPr>
          <w:rtl/>
          <w:lang w:bidi="fa-IR"/>
        </w:rPr>
        <w:t>آيه 68</w:t>
      </w:r>
      <w:r w:rsidR="00CC3E1D">
        <w:rPr>
          <w:rtl/>
          <w:lang w:bidi="fa-IR"/>
        </w:rPr>
        <w:t xml:space="preserve">. </w:t>
      </w:r>
    </w:p>
    <w:p w:rsidR="009C2EE6" w:rsidRDefault="009C2EE6" w:rsidP="003C63C8">
      <w:pPr>
        <w:pStyle w:val="libFootnote"/>
        <w:rPr>
          <w:rtl/>
          <w:lang w:bidi="fa-IR"/>
        </w:rPr>
      </w:pPr>
      <w:r>
        <w:rPr>
          <w:rtl/>
          <w:lang w:bidi="fa-IR"/>
        </w:rPr>
        <w:t>226- سوره انعام</w:t>
      </w:r>
      <w:r w:rsidR="00CC3E1D">
        <w:rPr>
          <w:rtl/>
          <w:lang w:bidi="fa-IR"/>
        </w:rPr>
        <w:t xml:space="preserve">، </w:t>
      </w:r>
      <w:r>
        <w:rPr>
          <w:rtl/>
          <w:lang w:bidi="fa-IR"/>
        </w:rPr>
        <w:t>آيه 69</w:t>
      </w:r>
      <w:r w:rsidR="00CC3E1D">
        <w:rPr>
          <w:rtl/>
          <w:lang w:bidi="fa-IR"/>
        </w:rPr>
        <w:t xml:space="preserve">. </w:t>
      </w:r>
    </w:p>
    <w:p w:rsidR="009C2EE6" w:rsidRDefault="009C2EE6" w:rsidP="003C63C8">
      <w:pPr>
        <w:pStyle w:val="libFootnote"/>
        <w:rPr>
          <w:rtl/>
          <w:lang w:bidi="fa-IR"/>
        </w:rPr>
      </w:pPr>
      <w:r>
        <w:rPr>
          <w:rtl/>
          <w:lang w:bidi="fa-IR"/>
        </w:rPr>
        <w:t>227- سوره انعام</w:t>
      </w:r>
      <w:r w:rsidR="00CC3E1D">
        <w:rPr>
          <w:rtl/>
          <w:lang w:bidi="fa-IR"/>
        </w:rPr>
        <w:t xml:space="preserve">، </w:t>
      </w:r>
      <w:r>
        <w:rPr>
          <w:rtl/>
          <w:lang w:bidi="fa-IR"/>
        </w:rPr>
        <w:t>آيه 70</w:t>
      </w:r>
      <w:r w:rsidR="00CC3E1D">
        <w:rPr>
          <w:rtl/>
          <w:lang w:bidi="fa-IR"/>
        </w:rPr>
        <w:t xml:space="preserve">. </w:t>
      </w:r>
    </w:p>
    <w:p w:rsidR="009C2EE6" w:rsidRDefault="009C2EE6" w:rsidP="003C63C8">
      <w:pPr>
        <w:pStyle w:val="libFootnote"/>
        <w:rPr>
          <w:rtl/>
          <w:lang w:bidi="fa-IR"/>
        </w:rPr>
      </w:pPr>
      <w:r>
        <w:rPr>
          <w:rtl/>
          <w:lang w:bidi="fa-IR"/>
        </w:rPr>
        <w:t>228- سوره فرقان</w:t>
      </w:r>
      <w:r w:rsidR="00CC3E1D">
        <w:rPr>
          <w:rtl/>
          <w:lang w:bidi="fa-IR"/>
        </w:rPr>
        <w:t xml:space="preserve">، </w:t>
      </w:r>
      <w:r>
        <w:rPr>
          <w:rtl/>
          <w:lang w:bidi="fa-IR"/>
        </w:rPr>
        <w:t>آيه 27 - 29</w:t>
      </w:r>
      <w:r w:rsidR="00CC3E1D">
        <w:rPr>
          <w:rtl/>
          <w:lang w:bidi="fa-IR"/>
        </w:rPr>
        <w:t xml:space="preserve">. </w:t>
      </w:r>
    </w:p>
    <w:p w:rsidR="009C2EE6" w:rsidRDefault="009C2EE6" w:rsidP="003C63C8">
      <w:pPr>
        <w:pStyle w:val="libFootnote"/>
        <w:rPr>
          <w:rtl/>
          <w:lang w:bidi="fa-IR"/>
        </w:rPr>
      </w:pPr>
      <w:r>
        <w:rPr>
          <w:rtl/>
          <w:lang w:bidi="fa-IR"/>
        </w:rPr>
        <w:t>229- بحارالانوار</w:t>
      </w:r>
      <w:r w:rsidR="00CC3E1D">
        <w:rPr>
          <w:rtl/>
          <w:lang w:bidi="fa-IR"/>
        </w:rPr>
        <w:t xml:space="preserve">، </w:t>
      </w:r>
      <w:r>
        <w:rPr>
          <w:rtl/>
          <w:lang w:bidi="fa-IR"/>
        </w:rPr>
        <w:t>ج 71</w:t>
      </w:r>
      <w:r w:rsidR="00CC3E1D">
        <w:rPr>
          <w:rtl/>
          <w:lang w:bidi="fa-IR"/>
        </w:rPr>
        <w:t xml:space="preserve">، </w:t>
      </w:r>
      <w:r>
        <w:rPr>
          <w:rtl/>
          <w:lang w:bidi="fa-IR"/>
        </w:rPr>
        <w:t>ص 195</w:t>
      </w:r>
      <w:r w:rsidR="00CC3E1D">
        <w:rPr>
          <w:rtl/>
          <w:lang w:bidi="fa-IR"/>
        </w:rPr>
        <w:t xml:space="preserve">، </w:t>
      </w:r>
      <w:r>
        <w:rPr>
          <w:rtl/>
          <w:lang w:bidi="fa-IR"/>
        </w:rPr>
        <w:t>حديث 25</w:t>
      </w:r>
      <w:r w:rsidR="00CC3E1D">
        <w:rPr>
          <w:rtl/>
          <w:lang w:bidi="fa-IR"/>
        </w:rPr>
        <w:t xml:space="preserve">. </w:t>
      </w:r>
    </w:p>
    <w:p w:rsidR="009C2EE6" w:rsidRDefault="009C2EE6" w:rsidP="003C63C8">
      <w:pPr>
        <w:pStyle w:val="libFootnote"/>
        <w:rPr>
          <w:rtl/>
          <w:lang w:bidi="fa-IR"/>
        </w:rPr>
      </w:pPr>
      <w:r>
        <w:rPr>
          <w:rtl/>
          <w:lang w:bidi="fa-IR"/>
        </w:rPr>
        <w:t>230- سوره نساء</w:t>
      </w:r>
      <w:r w:rsidR="00CC3E1D">
        <w:rPr>
          <w:rtl/>
          <w:lang w:bidi="fa-IR"/>
        </w:rPr>
        <w:t xml:space="preserve">، </w:t>
      </w:r>
      <w:r>
        <w:rPr>
          <w:rtl/>
          <w:lang w:bidi="fa-IR"/>
        </w:rPr>
        <w:t>آيه 140</w:t>
      </w:r>
      <w:r w:rsidR="00CC3E1D">
        <w:rPr>
          <w:rtl/>
          <w:lang w:bidi="fa-IR"/>
        </w:rPr>
        <w:t xml:space="preserve">. </w:t>
      </w:r>
    </w:p>
    <w:p w:rsidR="009C2EE6" w:rsidRDefault="009C2EE6" w:rsidP="003C63C8">
      <w:pPr>
        <w:pStyle w:val="libFootnote"/>
        <w:rPr>
          <w:rtl/>
          <w:lang w:bidi="fa-IR"/>
        </w:rPr>
      </w:pPr>
      <w:r>
        <w:rPr>
          <w:rtl/>
          <w:lang w:bidi="fa-IR"/>
        </w:rPr>
        <w:t>231- كافى</w:t>
      </w:r>
      <w:r w:rsidR="00CC3E1D">
        <w:rPr>
          <w:rtl/>
          <w:lang w:bidi="fa-IR"/>
        </w:rPr>
        <w:t xml:space="preserve">، </w:t>
      </w:r>
      <w:r>
        <w:rPr>
          <w:rtl/>
          <w:lang w:bidi="fa-IR"/>
        </w:rPr>
        <w:t>ج 2</w:t>
      </w:r>
      <w:r w:rsidR="00CC3E1D">
        <w:rPr>
          <w:rtl/>
          <w:lang w:bidi="fa-IR"/>
        </w:rPr>
        <w:t xml:space="preserve">، </w:t>
      </w:r>
      <w:r>
        <w:rPr>
          <w:rtl/>
          <w:lang w:bidi="fa-IR"/>
        </w:rPr>
        <w:t>ص 377</w:t>
      </w:r>
      <w:r w:rsidR="00CC3E1D">
        <w:rPr>
          <w:rtl/>
          <w:lang w:bidi="fa-IR"/>
        </w:rPr>
        <w:t xml:space="preserve">، </w:t>
      </w:r>
      <w:r>
        <w:rPr>
          <w:rtl/>
          <w:lang w:bidi="fa-IR"/>
        </w:rPr>
        <w:t>حديث 8</w:t>
      </w:r>
      <w:r w:rsidR="00CC3E1D">
        <w:rPr>
          <w:rtl/>
          <w:lang w:bidi="fa-IR"/>
        </w:rPr>
        <w:t xml:space="preserve">، </w:t>
      </w:r>
      <w:r>
        <w:rPr>
          <w:rtl/>
          <w:lang w:bidi="fa-IR"/>
        </w:rPr>
        <w:t>وسايل الشيعه</w:t>
      </w:r>
      <w:r w:rsidR="00CC3E1D">
        <w:rPr>
          <w:rtl/>
          <w:lang w:bidi="fa-IR"/>
        </w:rPr>
        <w:t xml:space="preserve">، </w:t>
      </w:r>
      <w:r>
        <w:rPr>
          <w:rtl/>
          <w:lang w:bidi="fa-IR"/>
        </w:rPr>
        <w:t>ج 16</w:t>
      </w:r>
      <w:r w:rsidR="00CC3E1D">
        <w:rPr>
          <w:rtl/>
          <w:lang w:bidi="fa-IR"/>
        </w:rPr>
        <w:t xml:space="preserve">، </w:t>
      </w:r>
      <w:r>
        <w:rPr>
          <w:rtl/>
          <w:lang w:bidi="fa-IR"/>
        </w:rPr>
        <w:t>ص 261</w:t>
      </w:r>
      <w:r w:rsidR="00CC3E1D">
        <w:rPr>
          <w:rtl/>
          <w:lang w:bidi="fa-IR"/>
        </w:rPr>
        <w:t xml:space="preserve">، </w:t>
      </w:r>
      <w:r>
        <w:rPr>
          <w:rtl/>
          <w:lang w:bidi="fa-IR"/>
        </w:rPr>
        <w:t>حديث 21514</w:t>
      </w:r>
      <w:r w:rsidR="00CC3E1D">
        <w:rPr>
          <w:rtl/>
          <w:lang w:bidi="fa-IR"/>
        </w:rPr>
        <w:t xml:space="preserve">. </w:t>
      </w:r>
    </w:p>
    <w:p w:rsidR="009C2EE6" w:rsidRDefault="009C2EE6" w:rsidP="003C63C8">
      <w:pPr>
        <w:pStyle w:val="libFootnote"/>
        <w:rPr>
          <w:rtl/>
          <w:lang w:bidi="fa-IR"/>
        </w:rPr>
      </w:pPr>
      <w:r>
        <w:rPr>
          <w:rtl/>
          <w:lang w:bidi="fa-IR"/>
        </w:rPr>
        <w:t>232- كافى</w:t>
      </w:r>
      <w:r w:rsidR="00CC3E1D">
        <w:rPr>
          <w:rtl/>
          <w:lang w:bidi="fa-IR"/>
        </w:rPr>
        <w:t xml:space="preserve">، </w:t>
      </w:r>
      <w:r>
        <w:rPr>
          <w:rtl/>
          <w:lang w:bidi="fa-IR"/>
        </w:rPr>
        <w:t>ج 2</w:t>
      </w:r>
      <w:r w:rsidR="00CC3E1D">
        <w:rPr>
          <w:rtl/>
          <w:lang w:bidi="fa-IR"/>
        </w:rPr>
        <w:t xml:space="preserve">، </w:t>
      </w:r>
      <w:r>
        <w:rPr>
          <w:rtl/>
          <w:lang w:bidi="fa-IR"/>
        </w:rPr>
        <w:t>ص 374</w:t>
      </w:r>
      <w:r w:rsidR="00CC3E1D">
        <w:rPr>
          <w:rtl/>
          <w:lang w:bidi="fa-IR"/>
        </w:rPr>
        <w:t xml:space="preserve">، </w:t>
      </w:r>
      <w:r>
        <w:rPr>
          <w:rtl/>
          <w:lang w:bidi="fa-IR"/>
        </w:rPr>
        <w:t>حديث 1</w:t>
      </w:r>
      <w:r w:rsidR="00CC3E1D">
        <w:rPr>
          <w:rtl/>
          <w:lang w:bidi="fa-IR"/>
        </w:rPr>
        <w:t xml:space="preserve">، </w:t>
      </w:r>
      <w:r>
        <w:rPr>
          <w:rtl/>
          <w:lang w:bidi="fa-IR"/>
        </w:rPr>
        <w:t>وسايل الشيعه</w:t>
      </w:r>
      <w:r w:rsidR="00CC3E1D">
        <w:rPr>
          <w:rtl/>
          <w:lang w:bidi="fa-IR"/>
        </w:rPr>
        <w:t xml:space="preserve">، </w:t>
      </w:r>
      <w:r>
        <w:rPr>
          <w:rtl/>
          <w:lang w:bidi="fa-IR"/>
        </w:rPr>
        <w:t>ج 16</w:t>
      </w:r>
      <w:r w:rsidR="00CC3E1D">
        <w:rPr>
          <w:rtl/>
          <w:lang w:bidi="fa-IR"/>
        </w:rPr>
        <w:t xml:space="preserve">، </w:t>
      </w:r>
      <w:r>
        <w:rPr>
          <w:rtl/>
          <w:lang w:bidi="fa-IR"/>
        </w:rPr>
        <w:t>ص 260</w:t>
      </w:r>
      <w:r w:rsidR="00CC3E1D">
        <w:rPr>
          <w:rtl/>
          <w:lang w:bidi="fa-IR"/>
        </w:rPr>
        <w:t xml:space="preserve">، </w:t>
      </w:r>
      <w:r>
        <w:rPr>
          <w:rtl/>
          <w:lang w:bidi="fa-IR"/>
        </w:rPr>
        <w:t>حديث 21512</w:t>
      </w:r>
      <w:r w:rsidR="00CC3E1D">
        <w:rPr>
          <w:rtl/>
          <w:lang w:bidi="fa-IR"/>
        </w:rPr>
        <w:t xml:space="preserve">. </w:t>
      </w:r>
    </w:p>
    <w:p w:rsidR="009C2EE6" w:rsidRDefault="009C2EE6" w:rsidP="003C63C8">
      <w:pPr>
        <w:pStyle w:val="libFootnote"/>
        <w:rPr>
          <w:rtl/>
          <w:lang w:bidi="fa-IR"/>
        </w:rPr>
      </w:pPr>
      <w:r>
        <w:rPr>
          <w:rtl/>
          <w:lang w:bidi="fa-IR"/>
        </w:rPr>
        <w:t>233- بحارالانوار</w:t>
      </w:r>
      <w:r w:rsidR="00CC3E1D">
        <w:rPr>
          <w:rtl/>
          <w:lang w:bidi="fa-IR"/>
        </w:rPr>
        <w:t xml:space="preserve">، </w:t>
      </w:r>
      <w:r>
        <w:rPr>
          <w:rtl/>
          <w:lang w:bidi="fa-IR"/>
        </w:rPr>
        <w:t>ج 71</w:t>
      </w:r>
      <w:r w:rsidR="00CC3E1D">
        <w:rPr>
          <w:rtl/>
          <w:lang w:bidi="fa-IR"/>
        </w:rPr>
        <w:t xml:space="preserve">، </w:t>
      </w:r>
      <w:r>
        <w:rPr>
          <w:rtl/>
          <w:lang w:bidi="fa-IR"/>
        </w:rPr>
        <w:t>ص 191</w:t>
      </w:r>
      <w:r w:rsidR="00CC3E1D">
        <w:rPr>
          <w:rtl/>
          <w:lang w:bidi="fa-IR"/>
        </w:rPr>
        <w:t xml:space="preserve">، </w:t>
      </w:r>
      <w:r>
        <w:rPr>
          <w:rtl/>
          <w:lang w:bidi="fa-IR"/>
        </w:rPr>
        <w:t>حديث 7</w:t>
      </w:r>
      <w:r w:rsidR="00CC3E1D">
        <w:rPr>
          <w:rtl/>
          <w:lang w:bidi="fa-IR"/>
        </w:rPr>
        <w:t xml:space="preserve">. </w:t>
      </w:r>
    </w:p>
    <w:p w:rsidR="009C2EE6" w:rsidRDefault="009C2EE6" w:rsidP="003C63C8">
      <w:pPr>
        <w:pStyle w:val="libFootnote"/>
        <w:rPr>
          <w:rtl/>
          <w:lang w:bidi="fa-IR"/>
        </w:rPr>
      </w:pPr>
      <w:r>
        <w:rPr>
          <w:rtl/>
          <w:lang w:bidi="fa-IR"/>
        </w:rPr>
        <w:t>234- وسايل الشيعه</w:t>
      </w:r>
      <w:r w:rsidR="00CC3E1D">
        <w:rPr>
          <w:rtl/>
          <w:lang w:bidi="fa-IR"/>
        </w:rPr>
        <w:t xml:space="preserve">، </w:t>
      </w:r>
      <w:r>
        <w:rPr>
          <w:rtl/>
          <w:lang w:bidi="fa-IR"/>
        </w:rPr>
        <w:t>ج 16</w:t>
      </w:r>
      <w:r w:rsidR="00CC3E1D">
        <w:rPr>
          <w:rtl/>
          <w:lang w:bidi="fa-IR"/>
        </w:rPr>
        <w:t xml:space="preserve">، </w:t>
      </w:r>
      <w:r>
        <w:rPr>
          <w:rtl/>
          <w:lang w:bidi="fa-IR"/>
        </w:rPr>
        <w:t>ص 265</w:t>
      </w:r>
      <w:r w:rsidR="00CC3E1D">
        <w:rPr>
          <w:rtl/>
          <w:lang w:bidi="fa-IR"/>
        </w:rPr>
        <w:t xml:space="preserve">، </w:t>
      </w:r>
      <w:r>
        <w:rPr>
          <w:rtl/>
          <w:lang w:bidi="fa-IR"/>
        </w:rPr>
        <w:t>حديث 21526</w:t>
      </w:r>
      <w:r w:rsidR="00CC3E1D">
        <w:rPr>
          <w:rtl/>
          <w:lang w:bidi="fa-IR"/>
        </w:rPr>
        <w:t xml:space="preserve">. </w:t>
      </w:r>
    </w:p>
    <w:p w:rsidR="009C2EE6" w:rsidRDefault="009C2EE6" w:rsidP="003C63C8">
      <w:pPr>
        <w:pStyle w:val="libFootnote"/>
        <w:rPr>
          <w:rtl/>
          <w:lang w:bidi="fa-IR"/>
        </w:rPr>
      </w:pPr>
      <w:r>
        <w:rPr>
          <w:rtl/>
          <w:lang w:bidi="fa-IR"/>
        </w:rPr>
        <w:t>235- شرح نهج البلاغه ابن ابى الحديد</w:t>
      </w:r>
      <w:r w:rsidR="00CC3E1D">
        <w:rPr>
          <w:rtl/>
          <w:lang w:bidi="fa-IR"/>
        </w:rPr>
        <w:t xml:space="preserve">، </w:t>
      </w:r>
      <w:r>
        <w:rPr>
          <w:rtl/>
          <w:lang w:bidi="fa-IR"/>
        </w:rPr>
        <w:t>ج 20</w:t>
      </w:r>
      <w:r w:rsidR="00CC3E1D">
        <w:rPr>
          <w:rtl/>
          <w:lang w:bidi="fa-IR"/>
        </w:rPr>
        <w:t xml:space="preserve">، </w:t>
      </w:r>
      <w:r>
        <w:rPr>
          <w:rtl/>
          <w:lang w:bidi="fa-IR"/>
        </w:rPr>
        <w:t>ص 272</w:t>
      </w:r>
      <w:r w:rsidR="00CC3E1D">
        <w:rPr>
          <w:rtl/>
          <w:lang w:bidi="fa-IR"/>
        </w:rPr>
        <w:t xml:space="preserve">، </w:t>
      </w:r>
      <w:r>
        <w:rPr>
          <w:rtl/>
          <w:lang w:bidi="fa-IR"/>
        </w:rPr>
        <w:t>حديث 147</w:t>
      </w:r>
      <w:r w:rsidR="00CC3E1D">
        <w:rPr>
          <w:rtl/>
          <w:lang w:bidi="fa-IR"/>
        </w:rPr>
        <w:t xml:space="preserve">. </w:t>
      </w:r>
    </w:p>
    <w:p w:rsidR="009C2EE6" w:rsidRDefault="009C2EE6" w:rsidP="003C63C8">
      <w:pPr>
        <w:pStyle w:val="libFootnote"/>
        <w:rPr>
          <w:rtl/>
          <w:lang w:bidi="fa-IR"/>
        </w:rPr>
      </w:pPr>
      <w:r>
        <w:rPr>
          <w:rtl/>
          <w:lang w:bidi="fa-IR"/>
        </w:rPr>
        <w:t>236- مستدرك الوسايل</w:t>
      </w:r>
      <w:r w:rsidR="00CC3E1D">
        <w:rPr>
          <w:rtl/>
          <w:lang w:bidi="fa-IR"/>
        </w:rPr>
        <w:t xml:space="preserve">، </w:t>
      </w:r>
      <w:r>
        <w:rPr>
          <w:rtl/>
          <w:lang w:bidi="fa-IR"/>
        </w:rPr>
        <w:t>ج 8</w:t>
      </w:r>
      <w:r w:rsidR="00CC3E1D">
        <w:rPr>
          <w:rtl/>
          <w:lang w:bidi="fa-IR"/>
        </w:rPr>
        <w:t xml:space="preserve">، </w:t>
      </w:r>
      <w:r>
        <w:rPr>
          <w:rtl/>
          <w:lang w:bidi="fa-IR"/>
        </w:rPr>
        <w:t>ص 336</w:t>
      </w:r>
      <w:r w:rsidR="00CC3E1D">
        <w:rPr>
          <w:rtl/>
          <w:lang w:bidi="fa-IR"/>
        </w:rPr>
        <w:t xml:space="preserve">، </w:t>
      </w:r>
      <w:r>
        <w:rPr>
          <w:rtl/>
          <w:lang w:bidi="fa-IR"/>
        </w:rPr>
        <w:t>حديث 9593</w:t>
      </w:r>
      <w:r w:rsidR="00CC3E1D">
        <w:rPr>
          <w:rtl/>
          <w:lang w:bidi="fa-IR"/>
        </w:rPr>
        <w:t xml:space="preserve">. </w:t>
      </w:r>
    </w:p>
    <w:p w:rsidR="009C2EE6" w:rsidRDefault="009C2EE6" w:rsidP="003C63C8">
      <w:pPr>
        <w:pStyle w:val="libFootnote"/>
        <w:rPr>
          <w:rtl/>
          <w:lang w:bidi="fa-IR"/>
        </w:rPr>
      </w:pPr>
      <w:r>
        <w:rPr>
          <w:rtl/>
          <w:lang w:bidi="fa-IR"/>
        </w:rPr>
        <w:t>237- وسايل الشيعه</w:t>
      </w:r>
      <w:r w:rsidR="00CC3E1D">
        <w:rPr>
          <w:rtl/>
          <w:lang w:bidi="fa-IR"/>
        </w:rPr>
        <w:t xml:space="preserve">، </w:t>
      </w:r>
      <w:r>
        <w:rPr>
          <w:rtl/>
          <w:lang w:bidi="fa-IR"/>
        </w:rPr>
        <w:t>ج 12</w:t>
      </w:r>
      <w:r w:rsidR="00CC3E1D">
        <w:rPr>
          <w:rtl/>
          <w:lang w:bidi="fa-IR"/>
        </w:rPr>
        <w:t xml:space="preserve">، </w:t>
      </w:r>
      <w:r>
        <w:rPr>
          <w:rtl/>
          <w:lang w:bidi="fa-IR"/>
        </w:rPr>
        <w:t>ص 35</w:t>
      </w:r>
      <w:r w:rsidR="00CC3E1D">
        <w:rPr>
          <w:rtl/>
          <w:lang w:bidi="fa-IR"/>
        </w:rPr>
        <w:t xml:space="preserve">، </w:t>
      </w:r>
      <w:r>
        <w:rPr>
          <w:rtl/>
          <w:lang w:bidi="fa-IR"/>
        </w:rPr>
        <w:t>حديث 15571</w:t>
      </w:r>
      <w:r w:rsidR="00CC3E1D">
        <w:rPr>
          <w:rtl/>
          <w:lang w:bidi="fa-IR"/>
        </w:rPr>
        <w:t xml:space="preserve">. </w:t>
      </w:r>
    </w:p>
    <w:p w:rsidR="009C2EE6" w:rsidRDefault="009C2EE6" w:rsidP="003C63C8">
      <w:pPr>
        <w:pStyle w:val="libFootnote"/>
        <w:rPr>
          <w:rtl/>
          <w:lang w:bidi="fa-IR"/>
        </w:rPr>
      </w:pPr>
      <w:r>
        <w:rPr>
          <w:rtl/>
          <w:lang w:bidi="fa-IR"/>
        </w:rPr>
        <w:t>238- مستدرك الوسايل</w:t>
      </w:r>
      <w:r w:rsidR="00CC3E1D">
        <w:rPr>
          <w:rtl/>
          <w:lang w:bidi="fa-IR"/>
        </w:rPr>
        <w:t xml:space="preserve">، </w:t>
      </w:r>
      <w:r>
        <w:rPr>
          <w:rtl/>
          <w:lang w:bidi="fa-IR"/>
        </w:rPr>
        <w:t>ج 8</w:t>
      </w:r>
      <w:r w:rsidR="00CC3E1D">
        <w:rPr>
          <w:rtl/>
          <w:lang w:bidi="fa-IR"/>
        </w:rPr>
        <w:t xml:space="preserve">، </w:t>
      </w:r>
      <w:r>
        <w:rPr>
          <w:rtl/>
          <w:lang w:bidi="fa-IR"/>
        </w:rPr>
        <w:t>ص 351</w:t>
      </w:r>
      <w:r w:rsidR="00CC3E1D">
        <w:rPr>
          <w:rtl/>
          <w:lang w:bidi="fa-IR"/>
        </w:rPr>
        <w:t xml:space="preserve">، </w:t>
      </w:r>
      <w:r>
        <w:rPr>
          <w:rtl/>
          <w:lang w:bidi="fa-IR"/>
        </w:rPr>
        <w:t>حديث 9634</w:t>
      </w:r>
      <w:r w:rsidR="00CC3E1D">
        <w:rPr>
          <w:rtl/>
          <w:lang w:bidi="fa-IR"/>
        </w:rPr>
        <w:t xml:space="preserve">. </w:t>
      </w:r>
    </w:p>
    <w:p w:rsidR="009C2EE6" w:rsidRDefault="009C2EE6" w:rsidP="003C63C8">
      <w:pPr>
        <w:pStyle w:val="libFootnote"/>
        <w:rPr>
          <w:rtl/>
          <w:lang w:bidi="fa-IR"/>
        </w:rPr>
      </w:pPr>
      <w:r>
        <w:rPr>
          <w:rtl/>
          <w:lang w:bidi="fa-IR"/>
        </w:rPr>
        <w:t>239- سوره منافقون</w:t>
      </w:r>
      <w:r w:rsidR="00CC3E1D">
        <w:rPr>
          <w:rtl/>
          <w:lang w:bidi="fa-IR"/>
        </w:rPr>
        <w:t xml:space="preserve">، </w:t>
      </w:r>
      <w:r>
        <w:rPr>
          <w:rtl/>
          <w:lang w:bidi="fa-IR"/>
        </w:rPr>
        <w:t>آيه 8</w:t>
      </w:r>
      <w:r w:rsidR="00CC3E1D">
        <w:rPr>
          <w:rtl/>
          <w:lang w:bidi="fa-IR"/>
        </w:rPr>
        <w:t xml:space="preserve">. </w:t>
      </w:r>
    </w:p>
    <w:p w:rsidR="009C2EE6" w:rsidRDefault="009C2EE6" w:rsidP="003C63C8">
      <w:pPr>
        <w:pStyle w:val="libFootnote"/>
        <w:rPr>
          <w:rtl/>
          <w:lang w:bidi="fa-IR"/>
        </w:rPr>
      </w:pPr>
      <w:r>
        <w:rPr>
          <w:rtl/>
          <w:lang w:bidi="fa-IR"/>
        </w:rPr>
        <w:lastRenderedPageBreak/>
        <w:t>240- مستدرك الوسايل</w:t>
      </w:r>
      <w:r w:rsidR="00CC3E1D">
        <w:rPr>
          <w:rtl/>
          <w:lang w:bidi="fa-IR"/>
        </w:rPr>
        <w:t xml:space="preserve">، </w:t>
      </w:r>
      <w:r>
        <w:rPr>
          <w:rtl/>
          <w:lang w:bidi="fa-IR"/>
        </w:rPr>
        <w:t>ج 8</w:t>
      </w:r>
      <w:r w:rsidR="00CC3E1D">
        <w:rPr>
          <w:rtl/>
          <w:lang w:bidi="fa-IR"/>
        </w:rPr>
        <w:t xml:space="preserve">، </w:t>
      </w:r>
      <w:r>
        <w:rPr>
          <w:rtl/>
          <w:lang w:bidi="fa-IR"/>
        </w:rPr>
        <w:t>ص 335</w:t>
      </w:r>
      <w:r w:rsidR="00CC3E1D">
        <w:rPr>
          <w:rtl/>
          <w:lang w:bidi="fa-IR"/>
        </w:rPr>
        <w:t xml:space="preserve">، </w:t>
      </w:r>
      <w:r>
        <w:rPr>
          <w:rtl/>
          <w:lang w:bidi="fa-IR"/>
        </w:rPr>
        <w:t>حديث 9590</w:t>
      </w:r>
      <w:r w:rsidR="00CC3E1D">
        <w:rPr>
          <w:rtl/>
          <w:lang w:bidi="fa-IR"/>
        </w:rPr>
        <w:t xml:space="preserve">. </w:t>
      </w:r>
    </w:p>
    <w:p w:rsidR="009C2EE6" w:rsidRDefault="009C2EE6" w:rsidP="003C63C8">
      <w:pPr>
        <w:pStyle w:val="libFootnote"/>
        <w:rPr>
          <w:rtl/>
          <w:lang w:bidi="fa-IR"/>
        </w:rPr>
      </w:pPr>
      <w:r>
        <w:rPr>
          <w:rtl/>
          <w:lang w:bidi="fa-IR"/>
        </w:rPr>
        <w:t>241- كافى</w:t>
      </w:r>
      <w:r w:rsidR="00CC3E1D">
        <w:rPr>
          <w:rtl/>
          <w:lang w:bidi="fa-IR"/>
        </w:rPr>
        <w:t xml:space="preserve">، </w:t>
      </w:r>
      <w:r>
        <w:rPr>
          <w:rtl/>
          <w:lang w:bidi="fa-IR"/>
        </w:rPr>
        <w:t>ج 2</w:t>
      </w:r>
      <w:r w:rsidR="00CC3E1D">
        <w:rPr>
          <w:rtl/>
          <w:lang w:bidi="fa-IR"/>
        </w:rPr>
        <w:t xml:space="preserve">، </w:t>
      </w:r>
      <w:r>
        <w:rPr>
          <w:rtl/>
          <w:lang w:bidi="fa-IR"/>
        </w:rPr>
        <w:t>ص 375</w:t>
      </w:r>
      <w:r w:rsidR="00CC3E1D">
        <w:rPr>
          <w:rtl/>
          <w:lang w:bidi="fa-IR"/>
        </w:rPr>
        <w:t xml:space="preserve">، </w:t>
      </w:r>
      <w:r>
        <w:rPr>
          <w:rtl/>
          <w:lang w:bidi="fa-IR"/>
        </w:rPr>
        <w:t>حديث 3</w:t>
      </w:r>
      <w:r w:rsidR="00CC3E1D">
        <w:rPr>
          <w:rtl/>
          <w:lang w:bidi="fa-IR"/>
        </w:rPr>
        <w:t xml:space="preserve">. </w:t>
      </w:r>
    </w:p>
    <w:p w:rsidR="009C2EE6" w:rsidRDefault="009C2EE6" w:rsidP="003C63C8">
      <w:pPr>
        <w:pStyle w:val="libFootnote"/>
        <w:rPr>
          <w:rtl/>
          <w:lang w:bidi="fa-IR"/>
        </w:rPr>
      </w:pPr>
      <w:r>
        <w:rPr>
          <w:rtl/>
          <w:lang w:bidi="fa-IR"/>
        </w:rPr>
        <w:t>242- مستدرك الوسايل</w:t>
      </w:r>
      <w:r w:rsidR="00CC3E1D">
        <w:rPr>
          <w:rtl/>
          <w:lang w:bidi="fa-IR"/>
        </w:rPr>
        <w:t xml:space="preserve">، </w:t>
      </w:r>
      <w:r>
        <w:rPr>
          <w:rtl/>
          <w:lang w:bidi="fa-IR"/>
        </w:rPr>
        <w:t>ج 8</w:t>
      </w:r>
      <w:r w:rsidR="00CC3E1D">
        <w:rPr>
          <w:rtl/>
          <w:lang w:bidi="fa-IR"/>
        </w:rPr>
        <w:t xml:space="preserve">، </w:t>
      </w:r>
      <w:r>
        <w:rPr>
          <w:rtl/>
          <w:lang w:bidi="fa-IR"/>
        </w:rPr>
        <w:t>ص 326</w:t>
      </w:r>
      <w:r w:rsidR="00CC3E1D">
        <w:rPr>
          <w:rtl/>
          <w:lang w:bidi="fa-IR"/>
        </w:rPr>
        <w:t xml:space="preserve">، </w:t>
      </w:r>
      <w:r>
        <w:rPr>
          <w:rtl/>
          <w:lang w:bidi="fa-IR"/>
        </w:rPr>
        <w:t>حديث 9567</w:t>
      </w:r>
      <w:r w:rsidR="00CC3E1D">
        <w:rPr>
          <w:rtl/>
          <w:lang w:bidi="fa-IR"/>
        </w:rPr>
        <w:t xml:space="preserve">. </w:t>
      </w:r>
    </w:p>
    <w:p w:rsidR="009C2EE6" w:rsidRDefault="009C2EE6" w:rsidP="003C63C8">
      <w:pPr>
        <w:pStyle w:val="libFootnote"/>
        <w:rPr>
          <w:rtl/>
          <w:lang w:bidi="fa-IR"/>
        </w:rPr>
      </w:pPr>
      <w:r>
        <w:rPr>
          <w:rtl/>
          <w:lang w:bidi="fa-IR"/>
        </w:rPr>
        <w:t xml:space="preserve">243- سوره محمد </w:t>
      </w:r>
      <w:r w:rsidR="00CD7338" w:rsidRPr="00CD7338">
        <w:rPr>
          <w:rStyle w:val="libAlaemChar"/>
          <w:rtl/>
        </w:rPr>
        <w:t>صلى‌الله‌عليه‌وآله‌وسلم</w:t>
      </w:r>
      <w:r w:rsidR="00CC3E1D">
        <w:rPr>
          <w:rtl/>
          <w:lang w:bidi="fa-IR"/>
        </w:rPr>
        <w:t xml:space="preserve">، </w:t>
      </w:r>
      <w:r>
        <w:rPr>
          <w:rtl/>
          <w:lang w:bidi="fa-IR"/>
        </w:rPr>
        <w:t>آيه 23 و 22</w:t>
      </w:r>
      <w:r w:rsidR="00CC3E1D">
        <w:rPr>
          <w:rtl/>
          <w:lang w:bidi="fa-IR"/>
        </w:rPr>
        <w:t xml:space="preserve">. </w:t>
      </w:r>
    </w:p>
    <w:p w:rsidR="009C2EE6" w:rsidRDefault="009C2EE6" w:rsidP="003C63C8">
      <w:pPr>
        <w:pStyle w:val="libFootnote"/>
        <w:rPr>
          <w:rtl/>
          <w:lang w:bidi="fa-IR"/>
        </w:rPr>
      </w:pPr>
      <w:r>
        <w:rPr>
          <w:rtl/>
          <w:lang w:bidi="fa-IR"/>
        </w:rPr>
        <w:t>244- سوره رعد</w:t>
      </w:r>
      <w:r w:rsidR="00CC3E1D">
        <w:rPr>
          <w:rtl/>
          <w:lang w:bidi="fa-IR"/>
        </w:rPr>
        <w:t xml:space="preserve">، </w:t>
      </w:r>
      <w:r>
        <w:rPr>
          <w:rtl/>
          <w:lang w:bidi="fa-IR"/>
        </w:rPr>
        <w:t>آيه 25</w:t>
      </w:r>
      <w:r w:rsidR="00CC3E1D">
        <w:rPr>
          <w:rtl/>
          <w:lang w:bidi="fa-IR"/>
        </w:rPr>
        <w:t xml:space="preserve">. </w:t>
      </w:r>
    </w:p>
    <w:p w:rsidR="009C2EE6" w:rsidRDefault="009C2EE6" w:rsidP="003C63C8">
      <w:pPr>
        <w:pStyle w:val="libFootnote"/>
        <w:rPr>
          <w:rtl/>
          <w:lang w:bidi="fa-IR"/>
        </w:rPr>
      </w:pPr>
      <w:r>
        <w:rPr>
          <w:rtl/>
          <w:lang w:bidi="fa-IR"/>
        </w:rPr>
        <w:t>245- سوره بقره</w:t>
      </w:r>
      <w:r w:rsidR="00CC3E1D">
        <w:rPr>
          <w:rtl/>
          <w:lang w:bidi="fa-IR"/>
        </w:rPr>
        <w:t xml:space="preserve">، </w:t>
      </w:r>
      <w:r>
        <w:rPr>
          <w:rtl/>
          <w:lang w:bidi="fa-IR"/>
        </w:rPr>
        <w:t>آيه 27</w:t>
      </w:r>
      <w:r w:rsidR="00CC3E1D">
        <w:rPr>
          <w:rtl/>
          <w:lang w:bidi="fa-IR"/>
        </w:rPr>
        <w:t xml:space="preserve">. </w:t>
      </w:r>
    </w:p>
    <w:p w:rsidR="009C2EE6" w:rsidRDefault="009C2EE6" w:rsidP="003C63C8">
      <w:pPr>
        <w:pStyle w:val="libFootnote"/>
        <w:rPr>
          <w:rtl/>
          <w:lang w:bidi="fa-IR"/>
        </w:rPr>
      </w:pPr>
      <w:r>
        <w:rPr>
          <w:rtl/>
          <w:lang w:bidi="fa-IR"/>
        </w:rPr>
        <w:t>246- كافى</w:t>
      </w:r>
      <w:r w:rsidR="00CC3E1D">
        <w:rPr>
          <w:rtl/>
          <w:lang w:bidi="fa-IR"/>
        </w:rPr>
        <w:t xml:space="preserve">، </w:t>
      </w:r>
      <w:r>
        <w:rPr>
          <w:rtl/>
          <w:lang w:bidi="fa-IR"/>
        </w:rPr>
        <w:t>ج 2</w:t>
      </w:r>
      <w:r w:rsidR="00CC3E1D">
        <w:rPr>
          <w:rtl/>
          <w:lang w:bidi="fa-IR"/>
        </w:rPr>
        <w:t xml:space="preserve">، </w:t>
      </w:r>
      <w:r>
        <w:rPr>
          <w:rtl/>
          <w:lang w:bidi="fa-IR"/>
        </w:rPr>
        <w:t>ص 376</w:t>
      </w:r>
      <w:r w:rsidR="00CC3E1D">
        <w:rPr>
          <w:rtl/>
          <w:lang w:bidi="fa-IR"/>
        </w:rPr>
        <w:t xml:space="preserve">، </w:t>
      </w:r>
      <w:r>
        <w:rPr>
          <w:rtl/>
          <w:lang w:bidi="fa-IR"/>
        </w:rPr>
        <w:t>حديث 7</w:t>
      </w:r>
      <w:r w:rsidR="00CC3E1D">
        <w:rPr>
          <w:rtl/>
          <w:lang w:bidi="fa-IR"/>
        </w:rPr>
        <w:t xml:space="preserve">، </w:t>
      </w:r>
      <w:r>
        <w:rPr>
          <w:rtl/>
          <w:lang w:bidi="fa-IR"/>
        </w:rPr>
        <w:t>وسايل الشيعه</w:t>
      </w:r>
      <w:r w:rsidR="00CC3E1D">
        <w:rPr>
          <w:rtl/>
          <w:lang w:bidi="fa-IR"/>
        </w:rPr>
        <w:t xml:space="preserve">، </w:t>
      </w:r>
      <w:r>
        <w:rPr>
          <w:rtl/>
          <w:lang w:bidi="fa-IR"/>
        </w:rPr>
        <w:t>ج 12</w:t>
      </w:r>
      <w:r w:rsidR="00CC3E1D">
        <w:rPr>
          <w:rtl/>
          <w:lang w:bidi="fa-IR"/>
        </w:rPr>
        <w:t xml:space="preserve">، </w:t>
      </w:r>
      <w:r>
        <w:rPr>
          <w:rtl/>
          <w:lang w:bidi="fa-IR"/>
        </w:rPr>
        <w:t>ص 32</w:t>
      </w:r>
      <w:r w:rsidR="00CC3E1D">
        <w:rPr>
          <w:rtl/>
          <w:lang w:bidi="fa-IR"/>
        </w:rPr>
        <w:t xml:space="preserve">، </w:t>
      </w:r>
      <w:r>
        <w:rPr>
          <w:rtl/>
          <w:lang w:bidi="fa-IR"/>
        </w:rPr>
        <w:t>حديث 15565</w:t>
      </w:r>
      <w:r w:rsidR="00CC3E1D">
        <w:rPr>
          <w:rtl/>
          <w:lang w:bidi="fa-IR"/>
        </w:rPr>
        <w:t xml:space="preserve">. </w:t>
      </w:r>
    </w:p>
    <w:p w:rsidR="009C2EE6" w:rsidRDefault="009C2EE6" w:rsidP="003C63C8">
      <w:pPr>
        <w:pStyle w:val="libFootnote"/>
        <w:rPr>
          <w:rtl/>
          <w:lang w:bidi="fa-IR"/>
        </w:rPr>
      </w:pPr>
      <w:r>
        <w:rPr>
          <w:rtl/>
          <w:lang w:bidi="fa-IR"/>
        </w:rPr>
        <w:t>247- مستدرك الوسايل</w:t>
      </w:r>
      <w:r w:rsidR="00CC3E1D">
        <w:rPr>
          <w:rtl/>
          <w:lang w:bidi="fa-IR"/>
        </w:rPr>
        <w:t xml:space="preserve">، </w:t>
      </w:r>
      <w:r>
        <w:rPr>
          <w:rtl/>
          <w:lang w:bidi="fa-IR"/>
        </w:rPr>
        <w:t>ج 8</w:t>
      </w:r>
      <w:r w:rsidR="00CC3E1D">
        <w:rPr>
          <w:rtl/>
          <w:lang w:bidi="fa-IR"/>
        </w:rPr>
        <w:t xml:space="preserve">، </w:t>
      </w:r>
      <w:r>
        <w:rPr>
          <w:rtl/>
          <w:lang w:bidi="fa-IR"/>
        </w:rPr>
        <w:t>ص 211</w:t>
      </w:r>
      <w:r w:rsidR="00CC3E1D">
        <w:rPr>
          <w:rtl/>
          <w:lang w:bidi="fa-IR"/>
        </w:rPr>
        <w:t xml:space="preserve">، </w:t>
      </w:r>
      <w:r>
        <w:rPr>
          <w:rtl/>
          <w:lang w:bidi="fa-IR"/>
        </w:rPr>
        <w:t>حديث 9279</w:t>
      </w:r>
      <w:r w:rsidR="00CC3E1D">
        <w:rPr>
          <w:rtl/>
          <w:lang w:bidi="fa-IR"/>
        </w:rPr>
        <w:t xml:space="preserve">. </w:t>
      </w:r>
    </w:p>
    <w:p w:rsidR="009C2EE6" w:rsidRDefault="009C2EE6" w:rsidP="003C63C8">
      <w:pPr>
        <w:pStyle w:val="libFootnote"/>
        <w:rPr>
          <w:rtl/>
          <w:lang w:bidi="fa-IR"/>
        </w:rPr>
      </w:pPr>
      <w:r>
        <w:rPr>
          <w:rtl/>
          <w:lang w:bidi="fa-IR"/>
        </w:rPr>
        <w:t>248- تصنيف غررالحكم</w:t>
      </w:r>
      <w:r w:rsidR="00CC3E1D">
        <w:rPr>
          <w:rtl/>
          <w:lang w:bidi="fa-IR"/>
        </w:rPr>
        <w:t xml:space="preserve">، </w:t>
      </w:r>
      <w:r>
        <w:rPr>
          <w:rtl/>
          <w:lang w:bidi="fa-IR"/>
        </w:rPr>
        <w:t>ص 432</w:t>
      </w:r>
      <w:r w:rsidR="00CC3E1D">
        <w:rPr>
          <w:rtl/>
          <w:lang w:bidi="fa-IR"/>
        </w:rPr>
        <w:t xml:space="preserve">، </w:t>
      </w:r>
      <w:r>
        <w:rPr>
          <w:rtl/>
          <w:lang w:bidi="fa-IR"/>
        </w:rPr>
        <w:t>حديث 9869</w:t>
      </w:r>
      <w:r w:rsidR="00CC3E1D">
        <w:rPr>
          <w:rtl/>
          <w:lang w:bidi="fa-IR"/>
        </w:rPr>
        <w:t xml:space="preserve">. </w:t>
      </w:r>
    </w:p>
    <w:p w:rsidR="009C2EE6" w:rsidRDefault="009C2EE6" w:rsidP="003C63C8">
      <w:pPr>
        <w:pStyle w:val="libFootnote"/>
        <w:rPr>
          <w:rtl/>
          <w:lang w:bidi="fa-IR"/>
        </w:rPr>
      </w:pPr>
      <w:r>
        <w:rPr>
          <w:rtl/>
          <w:lang w:bidi="fa-IR"/>
        </w:rPr>
        <w:t>249- تصنيف غررالحكم</w:t>
      </w:r>
      <w:r w:rsidR="00CC3E1D">
        <w:rPr>
          <w:rtl/>
          <w:lang w:bidi="fa-IR"/>
        </w:rPr>
        <w:t xml:space="preserve">، </w:t>
      </w:r>
      <w:r>
        <w:rPr>
          <w:rtl/>
          <w:lang w:bidi="fa-IR"/>
        </w:rPr>
        <w:t>ص 416</w:t>
      </w:r>
      <w:r w:rsidR="00CC3E1D">
        <w:rPr>
          <w:rtl/>
          <w:lang w:bidi="fa-IR"/>
        </w:rPr>
        <w:t xml:space="preserve">، </w:t>
      </w:r>
      <w:r>
        <w:rPr>
          <w:rtl/>
          <w:lang w:bidi="fa-IR"/>
        </w:rPr>
        <w:t>حديث 9496</w:t>
      </w:r>
      <w:r w:rsidR="00CC3E1D">
        <w:rPr>
          <w:rtl/>
          <w:lang w:bidi="fa-IR"/>
        </w:rPr>
        <w:t xml:space="preserve">. </w:t>
      </w:r>
    </w:p>
    <w:p w:rsidR="009C2EE6" w:rsidRDefault="009C2EE6" w:rsidP="003C63C8">
      <w:pPr>
        <w:pStyle w:val="libFootnote"/>
        <w:rPr>
          <w:rtl/>
          <w:lang w:bidi="fa-IR"/>
        </w:rPr>
      </w:pPr>
      <w:r>
        <w:rPr>
          <w:rtl/>
          <w:lang w:bidi="fa-IR"/>
        </w:rPr>
        <w:t>250- تصنيف غررالحكم</w:t>
      </w:r>
      <w:r w:rsidR="00CC3E1D">
        <w:rPr>
          <w:rtl/>
          <w:lang w:bidi="fa-IR"/>
        </w:rPr>
        <w:t xml:space="preserve">، </w:t>
      </w:r>
      <w:r>
        <w:rPr>
          <w:rtl/>
          <w:lang w:bidi="fa-IR"/>
        </w:rPr>
        <w:t>ص 416</w:t>
      </w:r>
      <w:r w:rsidR="00CC3E1D">
        <w:rPr>
          <w:rtl/>
          <w:lang w:bidi="fa-IR"/>
        </w:rPr>
        <w:t xml:space="preserve">، </w:t>
      </w:r>
      <w:r>
        <w:rPr>
          <w:rtl/>
          <w:lang w:bidi="fa-IR"/>
        </w:rPr>
        <w:t>حديث 9494</w:t>
      </w:r>
      <w:r w:rsidR="00CC3E1D">
        <w:rPr>
          <w:rtl/>
          <w:lang w:bidi="fa-IR"/>
        </w:rPr>
        <w:t xml:space="preserve">. </w:t>
      </w:r>
    </w:p>
    <w:p w:rsidR="009C2EE6" w:rsidRDefault="009C2EE6" w:rsidP="003C63C8">
      <w:pPr>
        <w:pStyle w:val="libFootnote"/>
        <w:rPr>
          <w:rtl/>
          <w:lang w:bidi="fa-IR"/>
        </w:rPr>
      </w:pPr>
      <w:r>
        <w:rPr>
          <w:rtl/>
          <w:lang w:bidi="fa-IR"/>
        </w:rPr>
        <w:t>251- نهج البلاغه</w:t>
      </w:r>
      <w:r w:rsidR="00CC3E1D">
        <w:rPr>
          <w:rtl/>
          <w:lang w:bidi="fa-IR"/>
        </w:rPr>
        <w:t xml:space="preserve">، </w:t>
      </w:r>
      <w:r>
        <w:rPr>
          <w:rtl/>
          <w:lang w:bidi="fa-IR"/>
        </w:rPr>
        <w:t>ص 201</w:t>
      </w:r>
      <w:r w:rsidR="00CC3E1D">
        <w:rPr>
          <w:rtl/>
          <w:lang w:bidi="fa-IR"/>
        </w:rPr>
        <w:t xml:space="preserve">، </w:t>
      </w:r>
      <w:r>
        <w:rPr>
          <w:rtl/>
          <w:lang w:bidi="fa-IR"/>
        </w:rPr>
        <w:t>حكمت 133</w:t>
      </w:r>
      <w:r w:rsidR="00CC3E1D">
        <w:rPr>
          <w:rtl/>
          <w:lang w:bidi="fa-IR"/>
        </w:rPr>
        <w:t xml:space="preserve">. </w:t>
      </w:r>
    </w:p>
    <w:p w:rsidR="009C2EE6" w:rsidRDefault="009C2EE6" w:rsidP="003C63C8">
      <w:pPr>
        <w:pStyle w:val="libFootnote"/>
        <w:rPr>
          <w:rtl/>
          <w:lang w:bidi="fa-IR"/>
        </w:rPr>
      </w:pPr>
      <w:r>
        <w:rPr>
          <w:rtl/>
          <w:lang w:bidi="fa-IR"/>
        </w:rPr>
        <w:t>252- كافى</w:t>
      </w:r>
      <w:r w:rsidR="00CC3E1D">
        <w:rPr>
          <w:rtl/>
          <w:lang w:bidi="fa-IR"/>
        </w:rPr>
        <w:t xml:space="preserve">، </w:t>
      </w:r>
      <w:r>
        <w:rPr>
          <w:rtl/>
          <w:lang w:bidi="fa-IR"/>
        </w:rPr>
        <w:t>ج 2</w:t>
      </w:r>
      <w:r w:rsidR="00CC3E1D">
        <w:rPr>
          <w:rtl/>
          <w:lang w:bidi="fa-IR"/>
        </w:rPr>
        <w:t xml:space="preserve">، </w:t>
      </w:r>
      <w:r>
        <w:rPr>
          <w:rtl/>
          <w:lang w:bidi="fa-IR"/>
        </w:rPr>
        <w:t>ص 377</w:t>
      </w:r>
      <w:r w:rsidR="00CC3E1D">
        <w:rPr>
          <w:rtl/>
          <w:lang w:bidi="fa-IR"/>
        </w:rPr>
        <w:t xml:space="preserve">، </w:t>
      </w:r>
      <w:r>
        <w:rPr>
          <w:rtl/>
          <w:lang w:bidi="fa-IR"/>
        </w:rPr>
        <w:t>حديث 10</w:t>
      </w:r>
      <w:r w:rsidR="00CC3E1D">
        <w:rPr>
          <w:rtl/>
          <w:lang w:bidi="fa-IR"/>
        </w:rPr>
        <w:t xml:space="preserve">. </w:t>
      </w:r>
    </w:p>
    <w:p w:rsidR="009C2EE6" w:rsidRDefault="009C2EE6" w:rsidP="003C63C8">
      <w:pPr>
        <w:pStyle w:val="libFootnote"/>
        <w:rPr>
          <w:rtl/>
          <w:lang w:bidi="fa-IR"/>
        </w:rPr>
      </w:pPr>
      <w:r>
        <w:rPr>
          <w:rtl/>
          <w:lang w:bidi="fa-IR"/>
        </w:rPr>
        <w:t>253- امالى صدوق</w:t>
      </w:r>
      <w:r w:rsidR="00CC3E1D">
        <w:rPr>
          <w:rtl/>
          <w:lang w:bidi="fa-IR"/>
        </w:rPr>
        <w:t xml:space="preserve">، </w:t>
      </w:r>
      <w:r>
        <w:rPr>
          <w:rtl/>
          <w:lang w:bidi="fa-IR"/>
        </w:rPr>
        <w:t>ص 532</w:t>
      </w:r>
      <w:r w:rsidR="00CC3E1D">
        <w:rPr>
          <w:rtl/>
          <w:lang w:bidi="fa-IR"/>
        </w:rPr>
        <w:t xml:space="preserve">، </w:t>
      </w:r>
      <w:r>
        <w:rPr>
          <w:rtl/>
          <w:lang w:bidi="fa-IR"/>
        </w:rPr>
        <w:t>حديث 7</w:t>
      </w:r>
      <w:r w:rsidR="00CC3E1D">
        <w:rPr>
          <w:rtl/>
          <w:lang w:bidi="fa-IR"/>
        </w:rPr>
        <w:t xml:space="preserve">، </w:t>
      </w:r>
      <w:r>
        <w:rPr>
          <w:rtl/>
          <w:lang w:bidi="fa-IR"/>
        </w:rPr>
        <w:t>بحارالانوار</w:t>
      </w:r>
      <w:r w:rsidR="00CC3E1D">
        <w:rPr>
          <w:rtl/>
          <w:lang w:bidi="fa-IR"/>
        </w:rPr>
        <w:t xml:space="preserve">، </w:t>
      </w:r>
      <w:r>
        <w:rPr>
          <w:rtl/>
          <w:lang w:bidi="fa-IR"/>
        </w:rPr>
        <w:t>ج 72</w:t>
      </w:r>
      <w:r w:rsidR="00CC3E1D">
        <w:rPr>
          <w:rtl/>
          <w:lang w:bidi="fa-IR"/>
        </w:rPr>
        <w:t xml:space="preserve">، </w:t>
      </w:r>
      <w:r>
        <w:rPr>
          <w:rtl/>
          <w:lang w:bidi="fa-IR"/>
        </w:rPr>
        <w:t>ص 71</w:t>
      </w:r>
      <w:r w:rsidR="00CC3E1D">
        <w:rPr>
          <w:rtl/>
          <w:lang w:bidi="fa-IR"/>
        </w:rPr>
        <w:t xml:space="preserve">، </w:t>
      </w:r>
      <w:r>
        <w:rPr>
          <w:rtl/>
          <w:lang w:bidi="fa-IR"/>
        </w:rPr>
        <w:t>حديث 12</w:t>
      </w:r>
      <w:r w:rsidR="00CC3E1D">
        <w:rPr>
          <w:rtl/>
          <w:lang w:bidi="fa-IR"/>
        </w:rPr>
        <w:t xml:space="preserve">. </w:t>
      </w:r>
    </w:p>
    <w:p w:rsidR="009C2EE6" w:rsidRDefault="009C2EE6" w:rsidP="003C63C8">
      <w:pPr>
        <w:pStyle w:val="libFootnote"/>
        <w:rPr>
          <w:rtl/>
          <w:lang w:bidi="fa-IR"/>
        </w:rPr>
      </w:pPr>
      <w:r>
        <w:rPr>
          <w:rtl/>
          <w:lang w:bidi="fa-IR"/>
        </w:rPr>
        <w:t>254- احتجاج</w:t>
      </w:r>
      <w:r w:rsidR="00CC3E1D">
        <w:rPr>
          <w:rtl/>
          <w:lang w:bidi="fa-IR"/>
        </w:rPr>
        <w:t xml:space="preserve">، </w:t>
      </w:r>
      <w:r>
        <w:rPr>
          <w:rtl/>
          <w:lang w:bidi="fa-IR"/>
        </w:rPr>
        <w:t>ج 2</w:t>
      </w:r>
      <w:r w:rsidR="00CC3E1D">
        <w:rPr>
          <w:rtl/>
          <w:lang w:bidi="fa-IR"/>
        </w:rPr>
        <w:t xml:space="preserve">، </w:t>
      </w:r>
      <w:r>
        <w:rPr>
          <w:rtl/>
          <w:lang w:bidi="fa-IR"/>
        </w:rPr>
        <w:t>ص 319</w:t>
      </w:r>
      <w:r w:rsidR="00CC3E1D">
        <w:rPr>
          <w:rtl/>
          <w:lang w:bidi="fa-IR"/>
        </w:rPr>
        <w:t xml:space="preserve">. </w:t>
      </w:r>
    </w:p>
    <w:p w:rsidR="009C2EE6" w:rsidRDefault="009C2EE6" w:rsidP="003C63C8">
      <w:pPr>
        <w:pStyle w:val="libFootnote"/>
        <w:rPr>
          <w:rtl/>
          <w:lang w:bidi="fa-IR"/>
        </w:rPr>
      </w:pPr>
      <w:r>
        <w:rPr>
          <w:rtl/>
          <w:lang w:bidi="fa-IR"/>
        </w:rPr>
        <w:t>255- نهج البلاغه</w:t>
      </w:r>
      <w:r w:rsidR="00CC3E1D">
        <w:rPr>
          <w:rtl/>
          <w:lang w:bidi="fa-IR"/>
        </w:rPr>
        <w:t xml:space="preserve">، </w:t>
      </w:r>
      <w:r>
        <w:rPr>
          <w:rtl/>
          <w:lang w:bidi="fa-IR"/>
        </w:rPr>
        <w:t>ص 162</w:t>
      </w:r>
      <w:r w:rsidR="00CC3E1D">
        <w:rPr>
          <w:rtl/>
          <w:lang w:bidi="fa-IR"/>
        </w:rPr>
        <w:t xml:space="preserve">، </w:t>
      </w:r>
      <w:r>
        <w:rPr>
          <w:rtl/>
          <w:lang w:bidi="fa-IR"/>
        </w:rPr>
        <w:t>نامه 31</w:t>
      </w:r>
      <w:r w:rsidR="00CC3E1D">
        <w:rPr>
          <w:rtl/>
          <w:lang w:bidi="fa-IR"/>
        </w:rPr>
        <w:t xml:space="preserve">. </w:t>
      </w:r>
    </w:p>
    <w:p w:rsidR="009C2EE6" w:rsidRDefault="009C2EE6" w:rsidP="003C63C8">
      <w:pPr>
        <w:pStyle w:val="libFootnote"/>
        <w:rPr>
          <w:rtl/>
          <w:lang w:bidi="fa-IR"/>
        </w:rPr>
      </w:pPr>
      <w:r>
        <w:rPr>
          <w:rtl/>
          <w:lang w:bidi="fa-IR"/>
        </w:rPr>
        <w:t>256- تصنيف غررالحكم</w:t>
      </w:r>
      <w:r w:rsidR="00CC3E1D">
        <w:rPr>
          <w:rtl/>
          <w:lang w:bidi="fa-IR"/>
        </w:rPr>
        <w:t xml:space="preserve">، </w:t>
      </w:r>
      <w:r>
        <w:rPr>
          <w:rtl/>
          <w:lang w:bidi="fa-IR"/>
        </w:rPr>
        <w:t>ص 425</w:t>
      </w:r>
      <w:r w:rsidR="00CC3E1D">
        <w:rPr>
          <w:rtl/>
          <w:lang w:bidi="fa-IR"/>
        </w:rPr>
        <w:t xml:space="preserve">، </w:t>
      </w:r>
      <w:r>
        <w:rPr>
          <w:rtl/>
          <w:lang w:bidi="fa-IR"/>
        </w:rPr>
        <w:t>حديث 9759</w:t>
      </w:r>
      <w:r w:rsidR="00CC3E1D">
        <w:rPr>
          <w:rtl/>
          <w:lang w:bidi="fa-IR"/>
        </w:rPr>
        <w:t xml:space="preserve">. </w:t>
      </w:r>
    </w:p>
    <w:p w:rsidR="009C2EE6" w:rsidRDefault="009C2EE6" w:rsidP="003C63C8">
      <w:pPr>
        <w:pStyle w:val="libFootnote"/>
        <w:rPr>
          <w:rtl/>
          <w:lang w:bidi="fa-IR"/>
        </w:rPr>
      </w:pPr>
      <w:r>
        <w:rPr>
          <w:rtl/>
          <w:lang w:bidi="fa-IR"/>
        </w:rPr>
        <w:t>257- بحارالانوار</w:t>
      </w:r>
      <w:r w:rsidR="00CC3E1D">
        <w:rPr>
          <w:rtl/>
          <w:lang w:bidi="fa-IR"/>
        </w:rPr>
        <w:t xml:space="preserve">، </w:t>
      </w:r>
      <w:r>
        <w:rPr>
          <w:rtl/>
          <w:lang w:bidi="fa-IR"/>
        </w:rPr>
        <w:t>ج 71</w:t>
      </w:r>
      <w:r w:rsidR="00CC3E1D">
        <w:rPr>
          <w:rtl/>
          <w:lang w:bidi="fa-IR"/>
        </w:rPr>
        <w:t xml:space="preserve">، </w:t>
      </w:r>
      <w:r>
        <w:rPr>
          <w:rtl/>
          <w:lang w:bidi="fa-IR"/>
        </w:rPr>
        <w:t>ص 166</w:t>
      </w:r>
      <w:r w:rsidR="00CC3E1D">
        <w:rPr>
          <w:rtl/>
          <w:lang w:bidi="fa-IR"/>
        </w:rPr>
        <w:t xml:space="preserve">، </w:t>
      </w:r>
      <w:r>
        <w:rPr>
          <w:rtl/>
          <w:lang w:bidi="fa-IR"/>
        </w:rPr>
        <w:t>حديث 31</w:t>
      </w:r>
      <w:r w:rsidR="00CC3E1D">
        <w:rPr>
          <w:rtl/>
          <w:lang w:bidi="fa-IR"/>
        </w:rPr>
        <w:t xml:space="preserve">. </w:t>
      </w:r>
    </w:p>
    <w:p w:rsidR="009C2EE6" w:rsidRDefault="009C2EE6" w:rsidP="003C63C8">
      <w:pPr>
        <w:pStyle w:val="libFootnote"/>
        <w:rPr>
          <w:rtl/>
          <w:lang w:bidi="fa-IR"/>
        </w:rPr>
      </w:pPr>
      <w:r>
        <w:rPr>
          <w:rtl/>
          <w:lang w:bidi="fa-IR"/>
        </w:rPr>
        <w:t>258- مستدرك الوسايل</w:t>
      </w:r>
      <w:r w:rsidR="00CC3E1D">
        <w:rPr>
          <w:rtl/>
          <w:lang w:bidi="fa-IR"/>
        </w:rPr>
        <w:t xml:space="preserve">، </w:t>
      </w:r>
      <w:r>
        <w:rPr>
          <w:rtl/>
          <w:lang w:bidi="fa-IR"/>
        </w:rPr>
        <w:t>ج 8</w:t>
      </w:r>
      <w:r w:rsidR="00CC3E1D">
        <w:rPr>
          <w:rtl/>
          <w:lang w:bidi="fa-IR"/>
        </w:rPr>
        <w:t xml:space="preserve">، </w:t>
      </w:r>
      <w:r>
        <w:rPr>
          <w:rtl/>
          <w:lang w:bidi="fa-IR"/>
        </w:rPr>
        <w:t>ص 440</w:t>
      </w:r>
      <w:r w:rsidR="00CC3E1D">
        <w:rPr>
          <w:rtl/>
          <w:lang w:bidi="fa-IR"/>
        </w:rPr>
        <w:t xml:space="preserve">، </w:t>
      </w:r>
      <w:r>
        <w:rPr>
          <w:rtl/>
          <w:lang w:bidi="fa-IR"/>
        </w:rPr>
        <w:t>حديث 9932</w:t>
      </w:r>
      <w:r w:rsidR="00CC3E1D">
        <w:rPr>
          <w:rtl/>
          <w:lang w:bidi="fa-IR"/>
        </w:rPr>
        <w:t xml:space="preserve">. </w:t>
      </w:r>
    </w:p>
    <w:p w:rsidR="009C2EE6" w:rsidRDefault="009C2EE6" w:rsidP="003C63C8">
      <w:pPr>
        <w:pStyle w:val="libFootnote"/>
        <w:rPr>
          <w:rtl/>
          <w:lang w:bidi="fa-IR"/>
        </w:rPr>
      </w:pPr>
      <w:r>
        <w:rPr>
          <w:rtl/>
          <w:lang w:bidi="fa-IR"/>
        </w:rPr>
        <w:t>259- مستدرك الوسايل</w:t>
      </w:r>
      <w:r w:rsidR="00CC3E1D">
        <w:rPr>
          <w:rtl/>
          <w:lang w:bidi="fa-IR"/>
        </w:rPr>
        <w:t xml:space="preserve">، </w:t>
      </w:r>
      <w:r>
        <w:rPr>
          <w:rtl/>
          <w:lang w:bidi="fa-IR"/>
        </w:rPr>
        <w:t>ج 17</w:t>
      </w:r>
      <w:r w:rsidR="00CC3E1D">
        <w:rPr>
          <w:rtl/>
          <w:lang w:bidi="fa-IR"/>
        </w:rPr>
        <w:t xml:space="preserve">، </w:t>
      </w:r>
      <w:r>
        <w:rPr>
          <w:rtl/>
          <w:lang w:bidi="fa-IR"/>
        </w:rPr>
        <w:t>ص 352</w:t>
      </w:r>
      <w:r w:rsidR="00CC3E1D">
        <w:rPr>
          <w:rtl/>
          <w:lang w:bidi="fa-IR"/>
        </w:rPr>
        <w:t xml:space="preserve">، </w:t>
      </w:r>
      <w:r>
        <w:rPr>
          <w:rtl/>
          <w:lang w:bidi="fa-IR"/>
        </w:rPr>
        <w:t>حديث 21554</w:t>
      </w:r>
      <w:r w:rsidR="00CC3E1D">
        <w:rPr>
          <w:rtl/>
          <w:lang w:bidi="fa-IR"/>
        </w:rPr>
        <w:t xml:space="preserve">. </w:t>
      </w:r>
    </w:p>
    <w:p w:rsidR="009C2EE6" w:rsidRDefault="009C2EE6" w:rsidP="003C63C8">
      <w:pPr>
        <w:pStyle w:val="libFootnote"/>
        <w:rPr>
          <w:rtl/>
          <w:lang w:bidi="fa-IR"/>
        </w:rPr>
      </w:pPr>
      <w:r>
        <w:rPr>
          <w:rtl/>
          <w:lang w:bidi="fa-IR"/>
        </w:rPr>
        <w:t>260- سوره الرحمان</w:t>
      </w:r>
      <w:r w:rsidR="00CC3E1D">
        <w:rPr>
          <w:rtl/>
          <w:lang w:bidi="fa-IR"/>
        </w:rPr>
        <w:t xml:space="preserve">، </w:t>
      </w:r>
      <w:r>
        <w:rPr>
          <w:rtl/>
          <w:lang w:bidi="fa-IR"/>
        </w:rPr>
        <w:t>آيه 60</w:t>
      </w:r>
      <w:r w:rsidR="00CC3E1D">
        <w:rPr>
          <w:rtl/>
          <w:lang w:bidi="fa-IR"/>
        </w:rPr>
        <w:t xml:space="preserve">. </w:t>
      </w:r>
    </w:p>
    <w:p w:rsidR="009C2EE6" w:rsidRDefault="009C2EE6" w:rsidP="003C63C8">
      <w:pPr>
        <w:pStyle w:val="libFootnote"/>
        <w:rPr>
          <w:rtl/>
          <w:lang w:bidi="fa-IR"/>
        </w:rPr>
      </w:pPr>
      <w:r>
        <w:rPr>
          <w:rtl/>
          <w:lang w:bidi="fa-IR"/>
        </w:rPr>
        <w:t>261- نهج البلاغه</w:t>
      </w:r>
      <w:r w:rsidR="00CC3E1D">
        <w:rPr>
          <w:rtl/>
          <w:lang w:bidi="fa-IR"/>
        </w:rPr>
        <w:t xml:space="preserve">، </w:t>
      </w:r>
      <w:r>
        <w:rPr>
          <w:rtl/>
          <w:lang w:bidi="fa-IR"/>
        </w:rPr>
        <w:t>ص 172</w:t>
      </w:r>
      <w:r w:rsidR="00CC3E1D">
        <w:rPr>
          <w:rtl/>
          <w:lang w:bidi="fa-IR"/>
        </w:rPr>
        <w:t xml:space="preserve">، </w:t>
      </w:r>
      <w:r>
        <w:rPr>
          <w:rtl/>
          <w:lang w:bidi="fa-IR"/>
        </w:rPr>
        <w:t>نامه 53</w:t>
      </w:r>
      <w:r w:rsidR="00CC3E1D">
        <w:rPr>
          <w:rtl/>
          <w:lang w:bidi="fa-IR"/>
        </w:rPr>
        <w:t xml:space="preserve">. </w:t>
      </w:r>
    </w:p>
    <w:p w:rsidR="009C2EE6" w:rsidRDefault="009C2EE6" w:rsidP="003C63C8">
      <w:pPr>
        <w:pStyle w:val="libFootnote"/>
        <w:rPr>
          <w:rtl/>
          <w:lang w:bidi="fa-IR"/>
        </w:rPr>
      </w:pPr>
      <w:r>
        <w:rPr>
          <w:rtl/>
          <w:lang w:bidi="fa-IR"/>
        </w:rPr>
        <w:t>262- مستدرك الوسايل</w:t>
      </w:r>
      <w:r w:rsidR="00CC3E1D">
        <w:rPr>
          <w:rtl/>
          <w:lang w:bidi="fa-IR"/>
        </w:rPr>
        <w:t xml:space="preserve">، </w:t>
      </w:r>
      <w:r>
        <w:rPr>
          <w:rtl/>
          <w:lang w:bidi="fa-IR"/>
        </w:rPr>
        <w:t>ص 14</w:t>
      </w:r>
      <w:r w:rsidR="00CC3E1D">
        <w:rPr>
          <w:rtl/>
          <w:lang w:bidi="fa-IR"/>
        </w:rPr>
        <w:t xml:space="preserve">، </w:t>
      </w:r>
      <w:r>
        <w:rPr>
          <w:rtl/>
          <w:lang w:bidi="fa-IR"/>
        </w:rPr>
        <w:t>ص 7</w:t>
      </w:r>
      <w:r w:rsidR="00CC3E1D">
        <w:rPr>
          <w:rtl/>
          <w:lang w:bidi="fa-IR"/>
        </w:rPr>
        <w:t xml:space="preserve">، </w:t>
      </w:r>
      <w:r>
        <w:rPr>
          <w:rtl/>
          <w:lang w:bidi="fa-IR"/>
        </w:rPr>
        <w:t>حديث 15940</w:t>
      </w:r>
      <w:r w:rsidR="00CC3E1D">
        <w:rPr>
          <w:rtl/>
          <w:lang w:bidi="fa-IR"/>
        </w:rPr>
        <w:t xml:space="preserve">. </w:t>
      </w:r>
    </w:p>
    <w:p w:rsidR="009C2EE6" w:rsidRDefault="009C2EE6" w:rsidP="003C63C8">
      <w:pPr>
        <w:pStyle w:val="libFootnote"/>
        <w:rPr>
          <w:rtl/>
          <w:lang w:bidi="fa-IR"/>
        </w:rPr>
      </w:pPr>
      <w:r>
        <w:rPr>
          <w:rtl/>
          <w:lang w:bidi="fa-IR"/>
        </w:rPr>
        <w:t>263- مفردات راغب</w:t>
      </w:r>
      <w:r w:rsidR="00CC3E1D">
        <w:rPr>
          <w:rtl/>
          <w:lang w:bidi="fa-IR"/>
        </w:rPr>
        <w:t xml:space="preserve">، </w:t>
      </w:r>
      <w:r>
        <w:rPr>
          <w:rtl/>
          <w:lang w:bidi="fa-IR"/>
        </w:rPr>
        <w:t>ص 169</w:t>
      </w:r>
      <w:r w:rsidR="00CC3E1D">
        <w:rPr>
          <w:rtl/>
          <w:lang w:bidi="fa-IR"/>
        </w:rPr>
        <w:t xml:space="preserve">. </w:t>
      </w:r>
    </w:p>
    <w:p w:rsidR="009C2EE6" w:rsidRDefault="009C2EE6" w:rsidP="003C63C8">
      <w:pPr>
        <w:pStyle w:val="libFootnote"/>
        <w:rPr>
          <w:rtl/>
          <w:lang w:bidi="fa-IR"/>
        </w:rPr>
      </w:pPr>
      <w:r>
        <w:rPr>
          <w:rtl/>
          <w:lang w:bidi="fa-IR"/>
        </w:rPr>
        <w:t>264- سوره توبه</w:t>
      </w:r>
      <w:r w:rsidR="00CC3E1D">
        <w:rPr>
          <w:rtl/>
          <w:lang w:bidi="fa-IR"/>
        </w:rPr>
        <w:t xml:space="preserve">، </w:t>
      </w:r>
      <w:r>
        <w:rPr>
          <w:rtl/>
          <w:lang w:bidi="fa-IR"/>
        </w:rPr>
        <w:t>آيه 128</w:t>
      </w:r>
      <w:r w:rsidR="00CC3E1D">
        <w:rPr>
          <w:rtl/>
          <w:lang w:bidi="fa-IR"/>
        </w:rPr>
        <w:t xml:space="preserve">. </w:t>
      </w:r>
    </w:p>
    <w:p w:rsidR="009C2EE6" w:rsidRDefault="009C2EE6" w:rsidP="003C63C8">
      <w:pPr>
        <w:pStyle w:val="libFootnote"/>
        <w:rPr>
          <w:rtl/>
          <w:lang w:bidi="fa-IR"/>
        </w:rPr>
      </w:pPr>
      <w:r>
        <w:rPr>
          <w:rtl/>
          <w:lang w:bidi="fa-IR"/>
        </w:rPr>
        <w:t>265- سوره احزاب</w:t>
      </w:r>
      <w:r w:rsidR="00CC3E1D">
        <w:rPr>
          <w:rtl/>
          <w:lang w:bidi="fa-IR"/>
        </w:rPr>
        <w:t xml:space="preserve">، </w:t>
      </w:r>
      <w:r>
        <w:rPr>
          <w:rtl/>
          <w:lang w:bidi="fa-IR"/>
        </w:rPr>
        <w:t>آيه 21</w:t>
      </w:r>
      <w:r w:rsidR="00CC3E1D">
        <w:rPr>
          <w:rtl/>
          <w:lang w:bidi="fa-IR"/>
        </w:rPr>
        <w:t xml:space="preserve">. </w:t>
      </w:r>
    </w:p>
    <w:p w:rsidR="009C2EE6" w:rsidRDefault="009C2EE6" w:rsidP="003C63C8">
      <w:pPr>
        <w:pStyle w:val="libFootnote"/>
        <w:rPr>
          <w:rtl/>
          <w:lang w:bidi="fa-IR"/>
        </w:rPr>
      </w:pPr>
      <w:r>
        <w:rPr>
          <w:rtl/>
          <w:lang w:bidi="fa-IR"/>
        </w:rPr>
        <w:t>266- بحارالانوار</w:t>
      </w:r>
      <w:r w:rsidR="00CC3E1D">
        <w:rPr>
          <w:rtl/>
          <w:lang w:bidi="fa-IR"/>
        </w:rPr>
        <w:t xml:space="preserve">، </w:t>
      </w:r>
      <w:r>
        <w:rPr>
          <w:rtl/>
          <w:lang w:bidi="fa-IR"/>
        </w:rPr>
        <w:t>ج 19</w:t>
      </w:r>
      <w:r w:rsidR="00CC3E1D">
        <w:rPr>
          <w:rtl/>
          <w:lang w:bidi="fa-IR"/>
        </w:rPr>
        <w:t xml:space="preserve">، </w:t>
      </w:r>
      <w:r>
        <w:rPr>
          <w:rtl/>
          <w:lang w:bidi="fa-IR"/>
        </w:rPr>
        <w:t>ص 6</w:t>
      </w:r>
      <w:r w:rsidR="00CC3E1D">
        <w:rPr>
          <w:rtl/>
          <w:lang w:bidi="fa-IR"/>
        </w:rPr>
        <w:t xml:space="preserve">، </w:t>
      </w:r>
      <w:r>
        <w:rPr>
          <w:rtl/>
          <w:lang w:bidi="fa-IR"/>
        </w:rPr>
        <w:t>حديث 5</w:t>
      </w:r>
      <w:r w:rsidR="00CC3E1D">
        <w:rPr>
          <w:rtl/>
          <w:lang w:bidi="fa-IR"/>
        </w:rPr>
        <w:t xml:space="preserve">، </w:t>
      </w:r>
      <w:r>
        <w:rPr>
          <w:rtl/>
          <w:lang w:bidi="fa-IR"/>
        </w:rPr>
        <w:t>تاريخ الاسلام</w:t>
      </w:r>
      <w:r w:rsidR="00CC3E1D">
        <w:rPr>
          <w:rtl/>
          <w:lang w:bidi="fa-IR"/>
        </w:rPr>
        <w:t xml:space="preserve">، </w:t>
      </w:r>
      <w:r>
        <w:rPr>
          <w:rtl/>
          <w:lang w:bidi="fa-IR"/>
        </w:rPr>
        <w:t>ج 2</w:t>
      </w:r>
      <w:r w:rsidR="00CC3E1D">
        <w:rPr>
          <w:rtl/>
          <w:lang w:bidi="fa-IR"/>
        </w:rPr>
        <w:t xml:space="preserve">، </w:t>
      </w:r>
      <w:r>
        <w:rPr>
          <w:rtl/>
          <w:lang w:bidi="fa-IR"/>
        </w:rPr>
        <w:t>ص 283</w:t>
      </w:r>
      <w:r w:rsidR="00CC3E1D">
        <w:rPr>
          <w:rtl/>
          <w:lang w:bidi="fa-IR"/>
        </w:rPr>
        <w:t xml:space="preserve">. </w:t>
      </w:r>
    </w:p>
    <w:p w:rsidR="009C2EE6" w:rsidRDefault="009C2EE6" w:rsidP="003C63C8">
      <w:pPr>
        <w:pStyle w:val="libFootnote"/>
        <w:rPr>
          <w:rtl/>
          <w:lang w:bidi="fa-IR"/>
        </w:rPr>
      </w:pPr>
      <w:r>
        <w:rPr>
          <w:rtl/>
          <w:lang w:bidi="fa-IR"/>
        </w:rPr>
        <w:t>267- بحارالانوار</w:t>
      </w:r>
      <w:r w:rsidR="00CC3E1D">
        <w:rPr>
          <w:rtl/>
          <w:lang w:bidi="fa-IR"/>
        </w:rPr>
        <w:t xml:space="preserve">، </w:t>
      </w:r>
      <w:r>
        <w:rPr>
          <w:rtl/>
          <w:lang w:bidi="fa-IR"/>
        </w:rPr>
        <w:t>ج 39</w:t>
      </w:r>
      <w:r w:rsidR="00CC3E1D">
        <w:rPr>
          <w:rtl/>
          <w:lang w:bidi="fa-IR"/>
        </w:rPr>
        <w:t xml:space="preserve">، </w:t>
      </w:r>
      <w:r>
        <w:rPr>
          <w:rtl/>
          <w:lang w:bidi="fa-IR"/>
        </w:rPr>
        <w:t>ص 56</w:t>
      </w:r>
      <w:r w:rsidR="00CC3E1D">
        <w:rPr>
          <w:rtl/>
          <w:lang w:bidi="fa-IR"/>
        </w:rPr>
        <w:t xml:space="preserve">، </w:t>
      </w:r>
      <w:r>
        <w:rPr>
          <w:rtl/>
          <w:lang w:bidi="fa-IR"/>
        </w:rPr>
        <w:t>كنزالعمال</w:t>
      </w:r>
      <w:r w:rsidR="00CC3E1D">
        <w:rPr>
          <w:rtl/>
          <w:lang w:bidi="fa-IR"/>
        </w:rPr>
        <w:t xml:space="preserve">، </w:t>
      </w:r>
      <w:r>
        <w:rPr>
          <w:rtl/>
          <w:lang w:bidi="fa-IR"/>
        </w:rPr>
        <w:t>ج 3</w:t>
      </w:r>
      <w:r w:rsidR="00CC3E1D">
        <w:rPr>
          <w:rtl/>
          <w:lang w:bidi="fa-IR"/>
        </w:rPr>
        <w:t xml:space="preserve">، </w:t>
      </w:r>
      <w:r>
        <w:rPr>
          <w:rtl/>
          <w:lang w:bidi="fa-IR"/>
        </w:rPr>
        <w:t>ص 130</w:t>
      </w:r>
      <w:r w:rsidR="00CC3E1D">
        <w:rPr>
          <w:rtl/>
          <w:lang w:bidi="fa-IR"/>
        </w:rPr>
        <w:t xml:space="preserve">، </w:t>
      </w:r>
      <w:r>
        <w:rPr>
          <w:rtl/>
          <w:lang w:bidi="fa-IR"/>
        </w:rPr>
        <w:t>حديث 5817</w:t>
      </w:r>
      <w:r w:rsidR="00CC3E1D">
        <w:rPr>
          <w:rtl/>
          <w:lang w:bidi="fa-IR"/>
        </w:rPr>
        <w:t xml:space="preserve">. </w:t>
      </w:r>
    </w:p>
    <w:p w:rsidR="009C2EE6" w:rsidRDefault="009C2EE6" w:rsidP="003C63C8">
      <w:pPr>
        <w:pStyle w:val="libFootnote"/>
        <w:rPr>
          <w:rtl/>
          <w:lang w:bidi="fa-IR"/>
        </w:rPr>
      </w:pPr>
      <w:r>
        <w:rPr>
          <w:rtl/>
          <w:lang w:bidi="fa-IR"/>
        </w:rPr>
        <w:lastRenderedPageBreak/>
        <w:t>268- سوره حشر</w:t>
      </w:r>
      <w:r w:rsidR="00CC3E1D">
        <w:rPr>
          <w:rtl/>
          <w:lang w:bidi="fa-IR"/>
        </w:rPr>
        <w:t xml:space="preserve">، </w:t>
      </w:r>
      <w:r>
        <w:rPr>
          <w:rtl/>
          <w:lang w:bidi="fa-IR"/>
        </w:rPr>
        <w:t>آيه 9</w:t>
      </w:r>
      <w:r w:rsidR="00CC3E1D">
        <w:rPr>
          <w:rtl/>
          <w:lang w:bidi="fa-IR"/>
        </w:rPr>
        <w:t xml:space="preserve">. </w:t>
      </w:r>
    </w:p>
    <w:p w:rsidR="009C2EE6" w:rsidRDefault="009C2EE6" w:rsidP="003C63C8">
      <w:pPr>
        <w:pStyle w:val="libFootnote"/>
        <w:rPr>
          <w:rtl/>
          <w:lang w:bidi="fa-IR"/>
        </w:rPr>
      </w:pPr>
      <w:r>
        <w:rPr>
          <w:rtl/>
          <w:lang w:bidi="fa-IR"/>
        </w:rPr>
        <w:t>269- محجّة البيضاء</w:t>
      </w:r>
      <w:r w:rsidR="00CC3E1D">
        <w:rPr>
          <w:rtl/>
          <w:lang w:bidi="fa-IR"/>
        </w:rPr>
        <w:t xml:space="preserve">، </w:t>
      </w:r>
      <w:r>
        <w:rPr>
          <w:rtl/>
          <w:lang w:bidi="fa-IR"/>
        </w:rPr>
        <w:t>ج 6</w:t>
      </w:r>
      <w:r w:rsidR="00CC3E1D">
        <w:rPr>
          <w:rtl/>
          <w:lang w:bidi="fa-IR"/>
        </w:rPr>
        <w:t xml:space="preserve">، </w:t>
      </w:r>
      <w:r>
        <w:rPr>
          <w:rtl/>
          <w:lang w:bidi="fa-IR"/>
        </w:rPr>
        <w:t>ص 81</w:t>
      </w:r>
      <w:r w:rsidR="00CC3E1D">
        <w:rPr>
          <w:rtl/>
          <w:lang w:bidi="fa-IR"/>
        </w:rPr>
        <w:t xml:space="preserve">. </w:t>
      </w:r>
    </w:p>
    <w:p w:rsidR="009C2EE6" w:rsidRDefault="009C2EE6" w:rsidP="003C63C8">
      <w:pPr>
        <w:pStyle w:val="libFootnote"/>
        <w:rPr>
          <w:rtl/>
          <w:lang w:bidi="fa-IR"/>
        </w:rPr>
      </w:pPr>
      <w:r>
        <w:rPr>
          <w:rtl/>
          <w:lang w:bidi="fa-IR"/>
        </w:rPr>
        <w:t>270- محجّة البيضاء</w:t>
      </w:r>
      <w:r w:rsidR="00CC3E1D">
        <w:rPr>
          <w:rtl/>
          <w:lang w:bidi="fa-IR"/>
        </w:rPr>
        <w:t xml:space="preserve">، </w:t>
      </w:r>
      <w:r>
        <w:rPr>
          <w:rtl/>
          <w:lang w:bidi="fa-IR"/>
        </w:rPr>
        <w:t>ج 3</w:t>
      </w:r>
      <w:r w:rsidR="00CC3E1D">
        <w:rPr>
          <w:rtl/>
          <w:lang w:bidi="fa-IR"/>
        </w:rPr>
        <w:t xml:space="preserve">، </w:t>
      </w:r>
      <w:r>
        <w:rPr>
          <w:rtl/>
          <w:lang w:bidi="fa-IR"/>
        </w:rPr>
        <w:t>ص 321</w:t>
      </w:r>
      <w:r w:rsidR="00CC3E1D">
        <w:rPr>
          <w:rtl/>
          <w:lang w:bidi="fa-IR"/>
        </w:rPr>
        <w:t xml:space="preserve">. </w:t>
      </w:r>
    </w:p>
    <w:p w:rsidR="009C2EE6" w:rsidRDefault="009C2EE6" w:rsidP="003C63C8">
      <w:pPr>
        <w:pStyle w:val="libFootnote"/>
        <w:rPr>
          <w:rtl/>
          <w:lang w:bidi="fa-IR"/>
        </w:rPr>
      </w:pPr>
      <w:r>
        <w:rPr>
          <w:rtl/>
          <w:lang w:bidi="fa-IR"/>
        </w:rPr>
        <w:t>271- مستدرك الوسايل</w:t>
      </w:r>
      <w:r w:rsidR="00CC3E1D">
        <w:rPr>
          <w:rtl/>
          <w:lang w:bidi="fa-IR"/>
        </w:rPr>
        <w:t xml:space="preserve">، </w:t>
      </w:r>
      <w:r>
        <w:rPr>
          <w:rtl/>
          <w:lang w:bidi="fa-IR"/>
        </w:rPr>
        <w:t>ج 9</w:t>
      </w:r>
      <w:r w:rsidR="00CC3E1D">
        <w:rPr>
          <w:rtl/>
          <w:lang w:bidi="fa-IR"/>
        </w:rPr>
        <w:t xml:space="preserve">، </w:t>
      </w:r>
      <w:r>
        <w:rPr>
          <w:rtl/>
          <w:lang w:bidi="fa-IR"/>
        </w:rPr>
        <w:t>ص 56</w:t>
      </w:r>
      <w:r w:rsidR="00CC3E1D">
        <w:rPr>
          <w:rtl/>
          <w:lang w:bidi="fa-IR"/>
        </w:rPr>
        <w:t xml:space="preserve">، </w:t>
      </w:r>
      <w:r>
        <w:rPr>
          <w:rtl/>
          <w:lang w:bidi="fa-IR"/>
        </w:rPr>
        <w:t>حديث 10188</w:t>
      </w:r>
      <w:r w:rsidR="00CC3E1D">
        <w:rPr>
          <w:rtl/>
          <w:lang w:bidi="fa-IR"/>
        </w:rPr>
        <w:t xml:space="preserve">. </w:t>
      </w:r>
    </w:p>
    <w:p w:rsidR="009C2EE6" w:rsidRDefault="009C2EE6" w:rsidP="003C63C8">
      <w:pPr>
        <w:pStyle w:val="libFootnote"/>
        <w:rPr>
          <w:rtl/>
          <w:lang w:bidi="fa-IR"/>
        </w:rPr>
      </w:pPr>
      <w:r>
        <w:rPr>
          <w:rtl/>
          <w:lang w:bidi="fa-IR"/>
        </w:rPr>
        <w:t>272- مجموعه ورام</w:t>
      </w:r>
      <w:r w:rsidR="00CC3E1D">
        <w:rPr>
          <w:rtl/>
          <w:lang w:bidi="fa-IR"/>
        </w:rPr>
        <w:t xml:space="preserve">، </w:t>
      </w:r>
      <w:r>
        <w:rPr>
          <w:rtl/>
          <w:lang w:bidi="fa-IR"/>
        </w:rPr>
        <w:t>ج 1</w:t>
      </w:r>
      <w:r w:rsidR="00CC3E1D">
        <w:rPr>
          <w:rtl/>
          <w:lang w:bidi="fa-IR"/>
        </w:rPr>
        <w:t xml:space="preserve">، </w:t>
      </w:r>
      <w:r>
        <w:rPr>
          <w:rtl/>
          <w:lang w:bidi="fa-IR"/>
        </w:rPr>
        <w:t>ص 10</w:t>
      </w:r>
      <w:r w:rsidR="00CC3E1D">
        <w:rPr>
          <w:rtl/>
          <w:lang w:bidi="fa-IR"/>
        </w:rPr>
        <w:t xml:space="preserve">. </w:t>
      </w:r>
    </w:p>
    <w:p w:rsidR="009C2EE6" w:rsidRDefault="009C2EE6" w:rsidP="003C63C8">
      <w:pPr>
        <w:pStyle w:val="libFootnote"/>
        <w:rPr>
          <w:rtl/>
          <w:lang w:bidi="fa-IR"/>
        </w:rPr>
      </w:pPr>
      <w:r>
        <w:rPr>
          <w:rtl/>
          <w:lang w:bidi="fa-IR"/>
        </w:rPr>
        <w:t>273- كافى</w:t>
      </w:r>
      <w:r w:rsidR="00CC3E1D">
        <w:rPr>
          <w:rtl/>
          <w:lang w:bidi="fa-IR"/>
        </w:rPr>
        <w:t xml:space="preserve">، </w:t>
      </w:r>
      <w:r>
        <w:rPr>
          <w:rtl/>
          <w:lang w:bidi="fa-IR"/>
        </w:rPr>
        <w:t>ج 2</w:t>
      </w:r>
      <w:r w:rsidR="00CC3E1D">
        <w:rPr>
          <w:rtl/>
          <w:lang w:bidi="fa-IR"/>
        </w:rPr>
        <w:t xml:space="preserve">، </w:t>
      </w:r>
      <w:r>
        <w:rPr>
          <w:rtl/>
          <w:lang w:bidi="fa-IR"/>
        </w:rPr>
        <w:t>ص 173</w:t>
      </w:r>
      <w:r w:rsidR="00CC3E1D">
        <w:rPr>
          <w:rtl/>
          <w:lang w:bidi="fa-IR"/>
        </w:rPr>
        <w:t xml:space="preserve">، </w:t>
      </w:r>
      <w:r>
        <w:rPr>
          <w:rtl/>
          <w:lang w:bidi="fa-IR"/>
        </w:rPr>
        <w:t>حديث 11</w:t>
      </w:r>
      <w:r w:rsidR="00CC3E1D">
        <w:rPr>
          <w:rtl/>
          <w:lang w:bidi="fa-IR"/>
        </w:rPr>
        <w:t xml:space="preserve">، </w:t>
      </w:r>
      <w:r>
        <w:rPr>
          <w:rtl/>
          <w:lang w:bidi="fa-IR"/>
        </w:rPr>
        <w:t>وسايل الشيعه</w:t>
      </w:r>
      <w:r w:rsidR="00CC3E1D">
        <w:rPr>
          <w:rtl/>
          <w:lang w:bidi="fa-IR"/>
        </w:rPr>
        <w:t xml:space="preserve">، </w:t>
      </w:r>
      <w:r>
        <w:rPr>
          <w:rtl/>
          <w:lang w:bidi="fa-IR"/>
        </w:rPr>
        <w:t>ج 9</w:t>
      </w:r>
      <w:r w:rsidR="00CC3E1D">
        <w:rPr>
          <w:rtl/>
          <w:lang w:bidi="fa-IR"/>
        </w:rPr>
        <w:t xml:space="preserve">، </w:t>
      </w:r>
      <w:r>
        <w:rPr>
          <w:rtl/>
          <w:lang w:bidi="fa-IR"/>
        </w:rPr>
        <w:t>ص 428</w:t>
      </w:r>
      <w:r w:rsidR="00CC3E1D">
        <w:rPr>
          <w:rtl/>
          <w:lang w:bidi="fa-IR"/>
        </w:rPr>
        <w:t xml:space="preserve">، </w:t>
      </w:r>
      <w:r>
        <w:rPr>
          <w:rtl/>
          <w:lang w:bidi="fa-IR"/>
        </w:rPr>
        <w:t>حديث 12405</w:t>
      </w:r>
      <w:r w:rsidR="00CC3E1D">
        <w:rPr>
          <w:rtl/>
          <w:lang w:bidi="fa-IR"/>
        </w:rPr>
        <w:t xml:space="preserve">. </w:t>
      </w:r>
    </w:p>
    <w:p w:rsidR="009C2EE6" w:rsidRDefault="009C2EE6" w:rsidP="003C63C8">
      <w:pPr>
        <w:pStyle w:val="libFootnote"/>
        <w:rPr>
          <w:rtl/>
          <w:lang w:bidi="fa-IR"/>
        </w:rPr>
      </w:pPr>
      <w:r>
        <w:rPr>
          <w:rtl/>
          <w:lang w:bidi="fa-IR"/>
        </w:rPr>
        <w:t>274- تصنيف غررالحكم</w:t>
      </w:r>
      <w:r w:rsidR="00CC3E1D">
        <w:rPr>
          <w:rtl/>
          <w:lang w:bidi="fa-IR"/>
        </w:rPr>
        <w:t xml:space="preserve">، </w:t>
      </w:r>
      <w:r>
        <w:rPr>
          <w:rtl/>
          <w:lang w:bidi="fa-IR"/>
        </w:rPr>
        <w:t>ص 450</w:t>
      </w:r>
      <w:r w:rsidR="00CC3E1D">
        <w:rPr>
          <w:rtl/>
          <w:lang w:bidi="fa-IR"/>
        </w:rPr>
        <w:t xml:space="preserve">، </w:t>
      </w:r>
      <w:r>
        <w:rPr>
          <w:rtl/>
          <w:lang w:bidi="fa-IR"/>
        </w:rPr>
        <w:t>حديث 10344</w:t>
      </w:r>
      <w:r w:rsidR="00CC3E1D">
        <w:rPr>
          <w:rtl/>
          <w:lang w:bidi="fa-IR"/>
        </w:rPr>
        <w:t xml:space="preserve">. </w:t>
      </w:r>
    </w:p>
    <w:p w:rsidR="009C2EE6" w:rsidRDefault="009C2EE6" w:rsidP="003C63C8">
      <w:pPr>
        <w:pStyle w:val="libFootnote"/>
        <w:rPr>
          <w:rtl/>
          <w:lang w:bidi="fa-IR"/>
        </w:rPr>
      </w:pPr>
      <w:r>
        <w:rPr>
          <w:rtl/>
          <w:lang w:bidi="fa-IR"/>
        </w:rPr>
        <w:t>275- كافى</w:t>
      </w:r>
      <w:r w:rsidR="00CC3E1D">
        <w:rPr>
          <w:rtl/>
          <w:lang w:bidi="fa-IR"/>
        </w:rPr>
        <w:t xml:space="preserve">، </w:t>
      </w:r>
      <w:r>
        <w:rPr>
          <w:rtl/>
          <w:lang w:bidi="fa-IR"/>
        </w:rPr>
        <w:t>ج 2</w:t>
      </w:r>
      <w:r w:rsidR="00CC3E1D">
        <w:rPr>
          <w:rtl/>
          <w:lang w:bidi="fa-IR"/>
        </w:rPr>
        <w:t xml:space="preserve">، </w:t>
      </w:r>
      <w:r>
        <w:rPr>
          <w:rtl/>
          <w:lang w:bidi="fa-IR"/>
        </w:rPr>
        <w:t>ص 164</w:t>
      </w:r>
      <w:r w:rsidR="00CC3E1D">
        <w:rPr>
          <w:rtl/>
          <w:lang w:bidi="fa-IR"/>
        </w:rPr>
        <w:t xml:space="preserve">، </w:t>
      </w:r>
      <w:r>
        <w:rPr>
          <w:rtl/>
          <w:lang w:bidi="fa-IR"/>
        </w:rPr>
        <w:t>حديث 6</w:t>
      </w:r>
      <w:r w:rsidR="00CC3E1D">
        <w:rPr>
          <w:rtl/>
          <w:lang w:bidi="fa-IR"/>
        </w:rPr>
        <w:t xml:space="preserve">، </w:t>
      </w:r>
      <w:r>
        <w:rPr>
          <w:rtl/>
          <w:lang w:bidi="fa-IR"/>
        </w:rPr>
        <w:t>وسايل الشيعه</w:t>
      </w:r>
      <w:r w:rsidR="00CC3E1D">
        <w:rPr>
          <w:rtl/>
          <w:lang w:bidi="fa-IR"/>
        </w:rPr>
        <w:t xml:space="preserve">، </w:t>
      </w:r>
      <w:r>
        <w:rPr>
          <w:rtl/>
          <w:lang w:bidi="fa-IR"/>
        </w:rPr>
        <w:t>ج 16</w:t>
      </w:r>
      <w:r w:rsidR="00CC3E1D">
        <w:rPr>
          <w:rtl/>
          <w:lang w:bidi="fa-IR"/>
        </w:rPr>
        <w:t xml:space="preserve">، </w:t>
      </w:r>
      <w:r>
        <w:rPr>
          <w:rtl/>
          <w:lang w:bidi="fa-IR"/>
        </w:rPr>
        <w:t>ص 341</w:t>
      </w:r>
      <w:r w:rsidR="00CC3E1D">
        <w:rPr>
          <w:rtl/>
          <w:lang w:bidi="fa-IR"/>
        </w:rPr>
        <w:t xml:space="preserve">، </w:t>
      </w:r>
      <w:r>
        <w:rPr>
          <w:rtl/>
          <w:lang w:bidi="fa-IR"/>
        </w:rPr>
        <w:t>حديث 21712</w:t>
      </w:r>
      <w:r w:rsidR="00CC3E1D">
        <w:rPr>
          <w:rtl/>
          <w:lang w:bidi="fa-IR"/>
        </w:rPr>
        <w:t xml:space="preserve">. </w:t>
      </w:r>
    </w:p>
    <w:p w:rsidR="009C2EE6" w:rsidRDefault="009C2EE6" w:rsidP="003C63C8">
      <w:pPr>
        <w:pStyle w:val="libFootnote"/>
        <w:rPr>
          <w:rtl/>
          <w:lang w:bidi="fa-IR"/>
        </w:rPr>
      </w:pPr>
      <w:r>
        <w:rPr>
          <w:rtl/>
          <w:lang w:bidi="fa-IR"/>
        </w:rPr>
        <w:t>276- مستدرك الوسايل</w:t>
      </w:r>
      <w:r w:rsidR="00CC3E1D">
        <w:rPr>
          <w:rtl/>
          <w:lang w:bidi="fa-IR"/>
        </w:rPr>
        <w:t xml:space="preserve">، </w:t>
      </w:r>
      <w:r>
        <w:rPr>
          <w:rtl/>
          <w:lang w:bidi="fa-IR"/>
        </w:rPr>
        <w:t>ج 12</w:t>
      </w:r>
      <w:r w:rsidR="00CC3E1D">
        <w:rPr>
          <w:rtl/>
          <w:lang w:bidi="fa-IR"/>
        </w:rPr>
        <w:t xml:space="preserve">، </w:t>
      </w:r>
      <w:r>
        <w:rPr>
          <w:rtl/>
          <w:lang w:bidi="fa-IR"/>
        </w:rPr>
        <w:t>ص 77</w:t>
      </w:r>
      <w:r w:rsidR="00CC3E1D">
        <w:rPr>
          <w:rtl/>
          <w:lang w:bidi="fa-IR"/>
        </w:rPr>
        <w:t xml:space="preserve">، </w:t>
      </w:r>
      <w:r>
        <w:rPr>
          <w:rtl/>
          <w:lang w:bidi="fa-IR"/>
        </w:rPr>
        <w:t>حديث 13559</w:t>
      </w:r>
      <w:r w:rsidR="00CC3E1D">
        <w:rPr>
          <w:rtl/>
          <w:lang w:bidi="fa-IR"/>
        </w:rPr>
        <w:t xml:space="preserve">. </w:t>
      </w:r>
    </w:p>
    <w:p w:rsidR="009C2EE6" w:rsidRDefault="009C2EE6" w:rsidP="003C63C8">
      <w:pPr>
        <w:pStyle w:val="libFootnote"/>
        <w:rPr>
          <w:rtl/>
          <w:lang w:bidi="fa-IR"/>
        </w:rPr>
      </w:pPr>
      <w:r>
        <w:rPr>
          <w:rtl/>
          <w:lang w:bidi="fa-IR"/>
        </w:rPr>
        <w:t>277- كافى</w:t>
      </w:r>
      <w:r w:rsidR="00CC3E1D">
        <w:rPr>
          <w:rtl/>
          <w:lang w:bidi="fa-IR"/>
        </w:rPr>
        <w:t xml:space="preserve">، </w:t>
      </w:r>
      <w:r>
        <w:rPr>
          <w:rtl/>
          <w:lang w:bidi="fa-IR"/>
        </w:rPr>
        <w:t>ج 5</w:t>
      </w:r>
      <w:r w:rsidR="00CC3E1D">
        <w:rPr>
          <w:rtl/>
          <w:lang w:bidi="fa-IR"/>
        </w:rPr>
        <w:t xml:space="preserve">، </w:t>
      </w:r>
      <w:r>
        <w:rPr>
          <w:rtl/>
          <w:lang w:bidi="fa-IR"/>
        </w:rPr>
        <w:t>ص 72</w:t>
      </w:r>
      <w:r w:rsidR="00CC3E1D">
        <w:rPr>
          <w:rtl/>
          <w:lang w:bidi="fa-IR"/>
        </w:rPr>
        <w:t xml:space="preserve">، </w:t>
      </w:r>
      <w:r>
        <w:rPr>
          <w:rtl/>
          <w:lang w:bidi="fa-IR"/>
        </w:rPr>
        <w:t>حديث 7</w:t>
      </w:r>
      <w:r w:rsidR="00CC3E1D">
        <w:rPr>
          <w:rtl/>
          <w:lang w:bidi="fa-IR"/>
        </w:rPr>
        <w:t xml:space="preserve">، </w:t>
      </w:r>
      <w:r>
        <w:rPr>
          <w:rtl/>
          <w:lang w:bidi="fa-IR"/>
        </w:rPr>
        <w:t>وسايل الشيعه</w:t>
      </w:r>
      <w:r w:rsidR="00CC3E1D">
        <w:rPr>
          <w:rtl/>
          <w:lang w:bidi="fa-IR"/>
        </w:rPr>
        <w:t xml:space="preserve">، </w:t>
      </w:r>
      <w:r>
        <w:rPr>
          <w:rtl/>
          <w:lang w:bidi="fa-IR"/>
        </w:rPr>
        <w:t>ج 17</w:t>
      </w:r>
      <w:r w:rsidR="00CC3E1D">
        <w:rPr>
          <w:rtl/>
          <w:lang w:bidi="fa-IR"/>
        </w:rPr>
        <w:t xml:space="preserve">، </w:t>
      </w:r>
      <w:r>
        <w:rPr>
          <w:rtl/>
          <w:lang w:bidi="fa-IR"/>
        </w:rPr>
        <w:t>ص 32</w:t>
      </w:r>
      <w:r w:rsidR="00CC3E1D">
        <w:rPr>
          <w:rtl/>
          <w:lang w:bidi="fa-IR"/>
        </w:rPr>
        <w:t xml:space="preserve">، </w:t>
      </w:r>
      <w:r>
        <w:rPr>
          <w:rtl/>
          <w:lang w:bidi="fa-IR"/>
        </w:rPr>
        <w:t>حديث 21906</w:t>
      </w:r>
      <w:r w:rsidR="00CC3E1D">
        <w:rPr>
          <w:rtl/>
          <w:lang w:bidi="fa-IR"/>
        </w:rPr>
        <w:t xml:space="preserve">. </w:t>
      </w:r>
    </w:p>
    <w:p w:rsidR="009C2EE6" w:rsidRDefault="009C2EE6" w:rsidP="003C63C8">
      <w:pPr>
        <w:pStyle w:val="libFootnote"/>
        <w:rPr>
          <w:rtl/>
          <w:lang w:bidi="fa-IR"/>
        </w:rPr>
      </w:pPr>
      <w:r>
        <w:rPr>
          <w:rtl/>
          <w:lang w:bidi="fa-IR"/>
        </w:rPr>
        <w:t>278- بحارالانوار</w:t>
      </w:r>
      <w:r w:rsidR="00CC3E1D">
        <w:rPr>
          <w:rtl/>
          <w:lang w:bidi="fa-IR"/>
        </w:rPr>
        <w:t xml:space="preserve">، </w:t>
      </w:r>
      <w:r>
        <w:rPr>
          <w:rtl/>
          <w:lang w:bidi="fa-IR"/>
        </w:rPr>
        <w:t>ج 73</w:t>
      </w:r>
      <w:r w:rsidR="00CC3E1D">
        <w:rPr>
          <w:rtl/>
          <w:lang w:bidi="fa-IR"/>
        </w:rPr>
        <w:t xml:space="preserve">، </w:t>
      </w:r>
      <w:r>
        <w:rPr>
          <w:rtl/>
          <w:lang w:bidi="fa-IR"/>
        </w:rPr>
        <w:t>ص 274</w:t>
      </w:r>
      <w:r w:rsidR="00CC3E1D">
        <w:rPr>
          <w:rtl/>
          <w:lang w:bidi="fa-IR"/>
        </w:rPr>
        <w:t xml:space="preserve">. </w:t>
      </w:r>
    </w:p>
    <w:p w:rsidR="009C2EE6" w:rsidRDefault="009C2EE6" w:rsidP="003C63C8">
      <w:pPr>
        <w:pStyle w:val="libFootnote"/>
        <w:rPr>
          <w:rtl/>
          <w:lang w:bidi="fa-IR"/>
        </w:rPr>
      </w:pPr>
      <w:r>
        <w:rPr>
          <w:rtl/>
          <w:lang w:bidi="fa-IR"/>
        </w:rPr>
        <w:t>279- وسايل الشيعه</w:t>
      </w:r>
      <w:r w:rsidR="00CC3E1D">
        <w:rPr>
          <w:rtl/>
          <w:lang w:bidi="fa-IR"/>
        </w:rPr>
        <w:t xml:space="preserve">، </w:t>
      </w:r>
      <w:r>
        <w:rPr>
          <w:rtl/>
          <w:lang w:bidi="fa-IR"/>
        </w:rPr>
        <w:t>ج 12</w:t>
      </w:r>
      <w:r w:rsidR="00CC3E1D">
        <w:rPr>
          <w:rtl/>
          <w:lang w:bidi="fa-IR"/>
        </w:rPr>
        <w:t xml:space="preserve">، </w:t>
      </w:r>
      <w:r>
        <w:rPr>
          <w:rtl/>
          <w:lang w:bidi="fa-IR"/>
        </w:rPr>
        <w:t>ص 40</w:t>
      </w:r>
      <w:r w:rsidR="00CC3E1D">
        <w:rPr>
          <w:rtl/>
          <w:lang w:bidi="fa-IR"/>
        </w:rPr>
        <w:t xml:space="preserve">، </w:t>
      </w:r>
      <w:r>
        <w:rPr>
          <w:rtl/>
          <w:lang w:bidi="fa-IR"/>
        </w:rPr>
        <w:t>حديث 15587</w:t>
      </w:r>
      <w:r w:rsidR="00CC3E1D">
        <w:rPr>
          <w:rtl/>
          <w:lang w:bidi="fa-IR"/>
        </w:rPr>
        <w:t xml:space="preserve">. </w:t>
      </w:r>
    </w:p>
    <w:p w:rsidR="009C2EE6" w:rsidRDefault="009C2EE6" w:rsidP="003C63C8">
      <w:pPr>
        <w:pStyle w:val="libFootnote"/>
        <w:rPr>
          <w:rtl/>
          <w:lang w:bidi="fa-IR"/>
        </w:rPr>
      </w:pPr>
      <w:r>
        <w:rPr>
          <w:rtl/>
          <w:lang w:bidi="fa-IR"/>
        </w:rPr>
        <w:t>280- نهج البلاغه</w:t>
      </w:r>
      <w:r w:rsidR="00CC3E1D">
        <w:rPr>
          <w:rtl/>
          <w:lang w:bidi="fa-IR"/>
        </w:rPr>
        <w:t xml:space="preserve">، </w:t>
      </w:r>
      <w:r>
        <w:rPr>
          <w:rtl/>
          <w:lang w:bidi="fa-IR"/>
        </w:rPr>
        <w:t>ص 203</w:t>
      </w:r>
      <w:r w:rsidR="00CC3E1D">
        <w:rPr>
          <w:rtl/>
          <w:lang w:bidi="fa-IR"/>
        </w:rPr>
        <w:t xml:space="preserve">، </w:t>
      </w:r>
      <w:r>
        <w:rPr>
          <w:rtl/>
          <w:lang w:bidi="fa-IR"/>
        </w:rPr>
        <w:t>حكمت 161</w:t>
      </w:r>
      <w:r w:rsidR="00CC3E1D">
        <w:rPr>
          <w:rtl/>
          <w:lang w:bidi="fa-IR"/>
        </w:rPr>
        <w:t xml:space="preserve">. </w:t>
      </w:r>
    </w:p>
    <w:p w:rsidR="009C2EE6" w:rsidRDefault="009C2EE6" w:rsidP="003C63C8">
      <w:pPr>
        <w:pStyle w:val="libFootnote"/>
        <w:rPr>
          <w:rtl/>
          <w:lang w:bidi="fa-IR"/>
        </w:rPr>
      </w:pPr>
      <w:r>
        <w:rPr>
          <w:rtl/>
          <w:lang w:bidi="fa-IR"/>
        </w:rPr>
        <w:t>281- كافى</w:t>
      </w:r>
      <w:r w:rsidR="00CC3E1D">
        <w:rPr>
          <w:rtl/>
          <w:lang w:bidi="fa-IR"/>
        </w:rPr>
        <w:t xml:space="preserve">، </w:t>
      </w:r>
      <w:r>
        <w:rPr>
          <w:rtl/>
          <w:lang w:bidi="fa-IR"/>
        </w:rPr>
        <w:t>ج 2</w:t>
      </w:r>
      <w:r w:rsidR="00CC3E1D">
        <w:rPr>
          <w:rtl/>
          <w:lang w:bidi="fa-IR"/>
        </w:rPr>
        <w:t xml:space="preserve">، </w:t>
      </w:r>
      <w:r>
        <w:rPr>
          <w:rtl/>
          <w:lang w:bidi="fa-IR"/>
        </w:rPr>
        <w:t>ص 338</w:t>
      </w:r>
      <w:r w:rsidR="00CC3E1D">
        <w:rPr>
          <w:rtl/>
          <w:lang w:bidi="fa-IR"/>
        </w:rPr>
        <w:t xml:space="preserve">، </w:t>
      </w:r>
      <w:r>
        <w:rPr>
          <w:rtl/>
          <w:lang w:bidi="fa-IR"/>
        </w:rPr>
        <w:t>حديث 2</w:t>
      </w:r>
      <w:r w:rsidR="00CC3E1D">
        <w:rPr>
          <w:rtl/>
          <w:lang w:bidi="fa-IR"/>
        </w:rPr>
        <w:t xml:space="preserve">. </w:t>
      </w:r>
    </w:p>
    <w:p w:rsidR="009C2EE6" w:rsidRDefault="009C2EE6" w:rsidP="003C63C8">
      <w:pPr>
        <w:pStyle w:val="libFootnote"/>
        <w:rPr>
          <w:rtl/>
          <w:lang w:bidi="fa-IR"/>
        </w:rPr>
      </w:pPr>
      <w:r>
        <w:rPr>
          <w:rtl/>
          <w:lang w:bidi="fa-IR"/>
        </w:rPr>
        <w:t>282- سوره نساء</w:t>
      </w:r>
      <w:r w:rsidR="00CC3E1D">
        <w:rPr>
          <w:rtl/>
          <w:lang w:bidi="fa-IR"/>
        </w:rPr>
        <w:t xml:space="preserve">، </w:t>
      </w:r>
      <w:r>
        <w:rPr>
          <w:rtl/>
          <w:lang w:bidi="fa-IR"/>
        </w:rPr>
        <w:t>آيه 58</w:t>
      </w:r>
      <w:r w:rsidR="00CC3E1D">
        <w:rPr>
          <w:rtl/>
          <w:lang w:bidi="fa-IR"/>
        </w:rPr>
        <w:t xml:space="preserve">. </w:t>
      </w:r>
    </w:p>
    <w:p w:rsidR="009C2EE6" w:rsidRDefault="009C2EE6" w:rsidP="003C63C8">
      <w:pPr>
        <w:pStyle w:val="libFootnote"/>
        <w:rPr>
          <w:rtl/>
          <w:lang w:bidi="fa-IR"/>
        </w:rPr>
      </w:pPr>
      <w:r>
        <w:rPr>
          <w:rtl/>
          <w:lang w:bidi="fa-IR"/>
        </w:rPr>
        <w:t>283- سوره انفال</w:t>
      </w:r>
      <w:r w:rsidR="00CC3E1D">
        <w:rPr>
          <w:rtl/>
          <w:lang w:bidi="fa-IR"/>
        </w:rPr>
        <w:t xml:space="preserve">، </w:t>
      </w:r>
      <w:r>
        <w:rPr>
          <w:rtl/>
          <w:lang w:bidi="fa-IR"/>
        </w:rPr>
        <w:t>آيه 27</w:t>
      </w:r>
      <w:r w:rsidR="00CC3E1D">
        <w:rPr>
          <w:rtl/>
          <w:lang w:bidi="fa-IR"/>
        </w:rPr>
        <w:t xml:space="preserve">. </w:t>
      </w:r>
    </w:p>
    <w:p w:rsidR="009C2EE6" w:rsidRDefault="009C2EE6" w:rsidP="003C63C8">
      <w:pPr>
        <w:pStyle w:val="libFootnote"/>
        <w:rPr>
          <w:rtl/>
          <w:lang w:bidi="fa-IR"/>
        </w:rPr>
      </w:pPr>
      <w:r>
        <w:rPr>
          <w:rtl/>
          <w:lang w:bidi="fa-IR"/>
        </w:rPr>
        <w:t>284- كافى</w:t>
      </w:r>
      <w:r w:rsidR="00CC3E1D">
        <w:rPr>
          <w:rtl/>
          <w:lang w:bidi="fa-IR"/>
        </w:rPr>
        <w:t xml:space="preserve">، </w:t>
      </w:r>
      <w:r>
        <w:rPr>
          <w:rtl/>
          <w:lang w:bidi="fa-IR"/>
        </w:rPr>
        <w:t>ج 5</w:t>
      </w:r>
      <w:r w:rsidR="00CC3E1D">
        <w:rPr>
          <w:rtl/>
          <w:lang w:bidi="fa-IR"/>
        </w:rPr>
        <w:t xml:space="preserve">، </w:t>
      </w:r>
      <w:r>
        <w:rPr>
          <w:rtl/>
          <w:lang w:bidi="fa-IR"/>
        </w:rPr>
        <w:t>ص 542</w:t>
      </w:r>
      <w:r w:rsidR="00CC3E1D">
        <w:rPr>
          <w:rtl/>
          <w:lang w:bidi="fa-IR"/>
        </w:rPr>
        <w:t xml:space="preserve">، </w:t>
      </w:r>
      <w:r>
        <w:rPr>
          <w:rtl/>
          <w:lang w:bidi="fa-IR"/>
        </w:rPr>
        <w:t>حديث 7</w:t>
      </w:r>
      <w:r w:rsidR="00CC3E1D">
        <w:rPr>
          <w:rtl/>
          <w:lang w:bidi="fa-IR"/>
        </w:rPr>
        <w:t xml:space="preserve">، </w:t>
      </w:r>
      <w:r>
        <w:rPr>
          <w:rtl/>
          <w:lang w:bidi="fa-IR"/>
        </w:rPr>
        <w:t>وسايل الشيعه</w:t>
      </w:r>
      <w:r w:rsidR="00CC3E1D">
        <w:rPr>
          <w:rtl/>
          <w:lang w:bidi="fa-IR"/>
        </w:rPr>
        <w:t xml:space="preserve">، </w:t>
      </w:r>
      <w:r>
        <w:rPr>
          <w:rtl/>
          <w:lang w:bidi="fa-IR"/>
        </w:rPr>
        <w:t>ج 20</w:t>
      </w:r>
      <w:r w:rsidR="00CC3E1D">
        <w:rPr>
          <w:rtl/>
          <w:lang w:bidi="fa-IR"/>
        </w:rPr>
        <w:t xml:space="preserve">، </w:t>
      </w:r>
      <w:r>
        <w:rPr>
          <w:rtl/>
          <w:lang w:bidi="fa-IR"/>
        </w:rPr>
        <w:t>ص 318</w:t>
      </w:r>
      <w:r w:rsidR="00CC3E1D">
        <w:rPr>
          <w:rtl/>
          <w:lang w:bidi="fa-IR"/>
        </w:rPr>
        <w:t xml:space="preserve">، </w:t>
      </w:r>
      <w:r>
        <w:rPr>
          <w:rtl/>
          <w:lang w:bidi="fa-IR"/>
        </w:rPr>
        <w:t>حديث 25719</w:t>
      </w:r>
      <w:r w:rsidR="00CC3E1D">
        <w:rPr>
          <w:rtl/>
          <w:lang w:bidi="fa-IR"/>
        </w:rPr>
        <w:t xml:space="preserve">. </w:t>
      </w:r>
    </w:p>
    <w:p w:rsidR="009C2EE6" w:rsidRDefault="009C2EE6" w:rsidP="003C63C8">
      <w:pPr>
        <w:pStyle w:val="libFootnote"/>
        <w:rPr>
          <w:rtl/>
          <w:lang w:bidi="fa-IR"/>
        </w:rPr>
      </w:pPr>
      <w:r>
        <w:rPr>
          <w:rtl/>
          <w:lang w:bidi="fa-IR"/>
        </w:rPr>
        <w:t>285- تصنيف غررالحكم</w:t>
      </w:r>
      <w:r w:rsidR="00CC3E1D">
        <w:rPr>
          <w:rtl/>
          <w:lang w:bidi="fa-IR"/>
        </w:rPr>
        <w:t xml:space="preserve">، </w:t>
      </w:r>
      <w:r>
        <w:rPr>
          <w:rtl/>
          <w:lang w:bidi="fa-IR"/>
        </w:rPr>
        <w:t>ص 176</w:t>
      </w:r>
      <w:r w:rsidR="00CC3E1D">
        <w:rPr>
          <w:rtl/>
          <w:lang w:bidi="fa-IR"/>
        </w:rPr>
        <w:t xml:space="preserve">، </w:t>
      </w:r>
      <w:r>
        <w:rPr>
          <w:rtl/>
          <w:lang w:bidi="fa-IR"/>
        </w:rPr>
        <w:t>حديث 3365</w:t>
      </w:r>
      <w:r w:rsidR="00CC3E1D">
        <w:rPr>
          <w:rtl/>
          <w:lang w:bidi="fa-IR"/>
        </w:rPr>
        <w:t xml:space="preserve">. </w:t>
      </w:r>
    </w:p>
    <w:p w:rsidR="009C2EE6" w:rsidRDefault="009C2EE6" w:rsidP="003C63C8">
      <w:pPr>
        <w:pStyle w:val="libFootnote"/>
        <w:rPr>
          <w:rtl/>
          <w:lang w:bidi="fa-IR"/>
        </w:rPr>
      </w:pPr>
      <w:r>
        <w:rPr>
          <w:rtl/>
          <w:lang w:bidi="fa-IR"/>
        </w:rPr>
        <w:t>286- وسايل الشيعه</w:t>
      </w:r>
      <w:r w:rsidR="00CC3E1D">
        <w:rPr>
          <w:rtl/>
          <w:lang w:bidi="fa-IR"/>
        </w:rPr>
        <w:t xml:space="preserve">، </w:t>
      </w:r>
      <w:r>
        <w:rPr>
          <w:rtl/>
          <w:lang w:bidi="fa-IR"/>
        </w:rPr>
        <w:t>ج 28</w:t>
      </w:r>
      <w:r w:rsidR="00CC3E1D">
        <w:rPr>
          <w:rtl/>
          <w:lang w:bidi="fa-IR"/>
        </w:rPr>
        <w:t xml:space="preserve">، </w:t>
      </w:r>
      <w:r>
        <w:rPr>
          <w:rtl/>
          <w:lang w:bidi="fa-IR"/>
        </w:rPr>
        <w:t>ص 242</w:t>
      </w:r>
      <w:r w:rsidR="00CC3E1D">
        <w:rPr>
          <w:rtl/>
          <w:lang w:bidi="fa-IR"/>
        </w:rPr>
        <w:t xml:space="preserve">، </w:t>
      </w:r>
      <w:r>
        <w:rPr>
          <w:rtl/>
          <w:lang w:bidi="fa-IR"/>
        </w:rPr>
        <w:t>حديث 34656</w:t>
      </w:r>
      <w:r w:rsidR="00CC3E1D">
        <w:rPr>
          <w:rtl/>
          <w:lang w:bidi="fa-IR"/>
        </w:rPr>
        <w:t xml:space="preserve">. </w:t>
      </w:r>
    </w:p>
    <w:p w:rsidR="009C2EE6" w:rsidRDefault="009C2EE6" w:rsidP="003C63C8">
      <w:pPr>
        <w:pStyle w:val="libFootnote"/>
        <w:rPr>
          <w:rtl/>
          <w:lang w:bidi="fa-IR"/>
        </w:rPr>
      </w:pPr>
      <w:r>
        <w:rPr>
          <w:rtl/>
          <w:lang w:bidi="fa-IR"/>
        </w:rPr>
        <w:t>287- مستدرك الوسايل</w:t>
      </w:r>
      <w:r w:rsidR="00CC3E1D">
        <w:rPr>
          <w:rtl/>
          <w:lang w:bidi="fa-IR"/>
        </w:rPr>
        <w:t xml:space="preserve">، </w:t>
      </w:r>
      <w:r>
        <w:rPr>
          <w:rtl/>
          <w:lang w:bidi="fa-IR"/>
        </w:rPr>
        <w:t>ج 14</w:t>
      </w:r>
      <w:r w:rsidR="00CC3E1D">
        <w:rPr>
          <w:rtl/>
          <w:lang w:bidi="fa-IR"/>
        </w:rPr>
        <w:t xml:space="preserve">، </w:t>
      </w:r>
      <w:r>
        <w:rPr>
          <w:rtl/>
          <w:lang w:bidi="fa-IR"/>
        </w:rPr>
        <w:t>ص 12</w:t>
      </w:r>
      <w:r w:rsidR="00CC3E1D">
        <w:rPr>
          <w:rtl/>
          <w:lang w:bidi="fa-IR"/>
        </w:rPr>
        <w:t xml:space="preserve">، </w:t>
      </w:r>
      <w:r>
        <w:rPr>
          <w:rtl/>
          <w:lang w:bidi="fa-IR"/>
        </w:rPr>
        <w:t>حديث 15967</w:t>
      </w:r>
      <w:r w:rsidR="00CC3E1D">
        <w:rPr>
          <w:rtl/>
          <w:lang w:bidi="fa-IR"/>
        </w:rPr>
        <w:t xml:space="preserve">. </w:t>
      </w:r>
    </w:p>
    <w:p w:rsidR="009C2EE6" w:rsidRDefault="009C2EE6" w:rsidP="003C63C8">
      <w:pPr>
        <w:pStyle w:val="libFootnote"/>
        <w:rPr>
          <w:rtl/>
          <w:lang w:bidi="fa-IR"/>
        </w:rPr>
      </w:pPr>
      <w:r>
        <w:rPr>
          <w:rtl/>
          <w:lang w:bidi="fa-IR"/>
        </w:rPr>
        <w:t>288- مستدرك الوسايل</w:t>
      </w:r>
      <w:r w:rsidR="00CC3E1D">
        <w:rPr>
          <w:rtl/>
          <w:lang w:bidi="fa-IR"/>
        </w:rPr>
        <w:t xml:space="preserve">، </w:t>
      </w:r>
      <w:r>
        <w:rPr>
          <w:rtl/>
          <w:lang w:bidi="fa-IR"/>
        </w:rPr>
        <w:t>ج 14</w:t>
      </w:r>
      <w:r w:rsidR="00CC3E1D">
        <w:rPr>
          <w:rtl/>
          <w:lang w:bidi="fa-IR"/>
        </w:rPr>
        <w:t xml:space="preserve">، </w:t>
      </w:r>
      <w:r>
        <w:rPr>
          <w:rtl/>
          <w:lang w:bidi="fa-IR"/>
        </w:rPr>
        <w:t>ص 12</w:t>
      </w:r>
      <w:r w:rsidR="00CC3E1D">
        <w:rPr>
          <w:rtl/>
          <w:lang w:bidi="fa-IR"/>
        </w:rPr>
        <w:t xml:space="preserve">، </w:t>
      </w:r>
      <w:r>
        <w:rPr>
          <w:rtl/>
          <w:lang w:bidi="fa-IR"/>
        </w:rPr>
        <w:t>حديث 15964</w:t>
      </w:r>
      <w:r w:rsidR="00CC3E1D">
        <w:rPr>
          <w:rtl/>
          <w:lang w:bidi="fa-IR"/>
        </w:rPr>
        <w:t xml:space="preserve">. </w:t>
      </w:r>
    </w:p>
    <w:p w:rsidR="009C2EE6" w:rsidRDefault="009C2EE6" w:rsidP="003C63C8">
      <w:pPr>
        <w:pStyle w:val="libFootnote"/>
        <w:rPr>
          <w:rtl/>
          <w:lang w:bidi="fa-IR"/>
        </w:rPr>
      </w:pPr>
      <w:r>
        <w:rPr>
          <w:rtl/>
          <w:lang w:bidi="fa-IR"/>
        </w:rPr>
        <w:t>289- مشكاة الانوار</w:t>
      </w:r>
      <w:r w:rsidR="00CC3E1D">
        <w:rPr>
          <w:rtl/>
          <w:lang w:bidi="fa-IR"/>
        </w:rPr>
        <w:t xml:space="preserve">، </w:t>
      </w:r>
      <w:r>
        <w:rPr>
          <w:rtl/>
          <w:lang w:bidi="fa-IR"/>
        </w:rPr>
        <w:t>ص 108</w:t>
      </w:r>
      <w:r w:rsidR="00CC3E1D">
        <w:rPr>
          <w:rtl/>
          <w:lang w:bidi="fa-IR"/>
        </w:rPr>
        <w:t xml:space="preserve">، </w:t>
      </w:r>
      <w:r>
        <w:rPr>
          <w:rtl/>
          <w:lang w:bidi="fa-IR"/>
        </w:rPr>
        <w:t>حديث 246</w:t>
      </w:r>
      <w:r w:rsidR="00CC3E1D">
        <w:rPr>
          <w:rtl/>
          <w:lang w:bidi="fa-IR"/>
        </w:rPr>
        <w:t xml:space="preserve">، </w:t>
      </w:r>
      <w:r>
        <w:rPr>
          <w:rtl/>
          <w:lang w:bidi="fa-IR"/>
        </w:rPr>
        <w:t>مستدرك الوسايل</w:t>
      </w:r>
      <w:r w:rsidR="00CC3E1D">
        <w:rPr>
          <w:rtl/>
          <w:lang w:bidi="fa-IR"/>
        </w:rPr>
        <w:t xml:space="preserve">، </w:t>
      </w:r>
      <w:r>
        <w:rPr>
          <w:rtl/>
          <w:lang w:bidi="fa-IR"/>
        </w:rPr>
        <w:t>ج 14</w:t>
      </w:r>
      <w:r w:rsidR="00CC3E1D">
        <w:rPr>
          <w:rtl/>
          <w:lang w:bidi="fa-IR"/>
        </w:rPr>
        <w:t xml:space="preserve">، </w:t>
      </w:r>
      <w:r>
        <w:rPr>
          <w:rtl/>
          <w:lang w:bidi="fa-IR"/>
        </w:rPr>
        <w:t>ص 13</w:t>
      </w:r>
      <w:r w:rsidR="00CC3E1D">
        <w:rPr>
          <w:rtl/>
          <w:lang w:bidi="fa-IR"/>
        </w:rPr>
        <w:t xml:space="preserve">، </w:t>
      </w:r>
      <w:r>
        <w:rPr>
          <w:rtl/>
          <w:lang w:bidi="fa-IR"/>
        </w:rPr>
        <w:t>حديث 15968</w:t>
      </w:r>
      <w:r w:rsidR="00CC3E1D">
        <w:rPr>
          <w:rtl/>
          <w:lang w:bidi="fa-IR"/>
        </w:rPr>
        <w:t xml:space="preserve">. </w:t>
      </w:r>
    </w:p>
    <w:p w:rsidR="009C2EE6" w:rsidRDefault="009C2EE6" w:rsidP="003C63C8">
      <w:pPr>
        <w:pStyle w:val="libFootnote"/>
        <w:rPr>
          <w:rtl/>
          <w:lang w:bidi="fa-IR"/>
        </w:rPr>
      </w:pPr>
      <w:r>
        <w:rPr>
          <w:rtl/>
          <w:lang w:bidi="fa-IR"/>
        </w:rPr>
        <w:t>290- وسايل الشيعه</w:t>
      </w:r>
      <w:r w:rsidR="00CC3E1D">
        <w:rPr>
          <w:rtl/>
          <w:lang w:bidi="fa-IR"/>
        </w:rPr>
        <w:t xml:space="preserve">، </w:t>
      </w:r>
      <w:r>
        <w:rPr>
          <w:rtl/>
          <w:lang w:bidi="fa-IR"/>
        </w:rPr>
        <w:t>ج 9</w:t>
      </w:r>
      <w:r w:rsidR="00CC3E1D">
        <w:rPr>
          <w:rtl/>
          <w:lang w:bidi="fa-IR"/>
        </w:rPr>
        <w:t xml:space="preserve">، </w:t>
      </w:r>
      <w:r>
        <w:rPr>
          <w:rtl/>
          <w:lang w:bidi="fa-IR"/>
        </w:rPr>
        <w:t>ص 25</w:t>
      </w:r>
      <w:r w:rsidR="00CC3E1D">
        <w:rPr>
          <w:rtl/>
          <w:lang w:bidi="fa-IR"/>
        </w:rPr>
        <w:t xml:space="preserve">، </w:t>
      </w:r>
      <w:r>
        <w:rPr>
          <w:rtl/>
          <w:lang w:bidi="fa-IR"/>
        </w:rPr>
        <w:t>حديث 11428</w:t>
      </w:r>
      <w:r w:rsidR="00CC3E1D">
        <w:rPr>
          <w:rtl/>
          <w:lang w:bidi="fa-IR"/>
        </w:rPr>
        <w:t xml:space="preserve">. </w:t>
      </w:r>
    </w:p>
    <w:p w:rsidR="009C2EE6" w:rsidRDefault="009C2EE6" w:rsidP="003C63C8">
      <w:pPr>
        <w:pStyle w:val="libFootnote"/>
        <w:rPr>
          <w:rtl/>
          <w:lang w:bidi="fa-IR"/>
        </w:rPr>
      </w:pPr>
      <w:r>
        <w:rPr>
          <w:rtl/>
          <w:lang w:bidi="fa-IR"/>
        </w:rPr>
        <w:t>291- سوره ذاريات</w:t>
      </w:r>
      <w:r w:rsidR="00CC3E1D">
        <w:rPr>
          <w:rtl/>
          <w:lang w:bidi="fa-IR"/>
        </w:rPr>
        <w:t xml:space="preserve">، </w:t>
      </w:r>
      <w:r>
        <w:rPr>
          <w:rtl/>
          <w:lang w:bidi="fa-IR"/>
        </w:rPr>
        <w:t>آيه 19</w:t>
      </w:r>
      <w:r w:rsidR="00CC3E1D">
        <w:rPr>
          <w:rtl/>
          <w:lang w:bidi="fa-IR"/>
        </w:rPr>
        <w:t xml:space="preserve">. </w:t>
      </w:r>
    </w:p>
    <w:p w:rsidR="009C2EE6" w:rsidRDefault="009C2EE6" w:rsidP="003C63C8">
      <w:pPr>
        <w:pStyle w:val="libFootnote"/>
        <w:rPr>
          <w:rtl/>
          <w:lang w:bidi="fa-IR"/>
        </w:rPr>
      </w:pPr>
      <w:r>
        <w:rPr>
          <w:rtl/>
          <w:lang w:bidi="fa-IR"/>
        </w:rPr>
        <w:t>292- تصنيف غررالحكم</w:t>
      </w:r>
      <w:r w:rsidR="00CC3E1D">
        <w:rPr>
          <w:rtl/>
          <w:lang w:bidi="fa-IR"/>
        </w:rPr>
        <w:t xml:space="preserve">، </w:t>
      </w:r>
      <w:r>
        <w:rPr>
          <w:rtl/>
          <w:lang w:bidi="fa-IR"/>
        </w:rPr>
        <w:t>ص 460</w:t>
      </w:r>
      <w:r w:rsidR="00CC3E1D">
        <w:rPr>
          <w:rtl/>
          <w:lang w:bidi="fa-IR"/>
        </w:rPr>
        <w:t xml:space="preserve">، </w:t>
      </w:r>
      <w:r>
        <w:rPr>
          <w:rtl/>
          <w:lang w:bidi="fa-IR"/>
        </w:rPr>
        <w:t>حديث 10528</w:t>
      </w:r>
      <w:r w:rsidR="00CC3E1D">
        <w:rPr>
          <w:rtl/>
          <w:lang w:bidi="fa-IR"/>
        </w:rPr>
        <w:t xml:space="preserve">. </w:t>
      </w:r>
    </w:p>
    <w:p w:rsidR="009C2EE6" w:rsidRDefault="009C2EE6" w:rsidP="003C63C8">
      <w:pPr>
        <w:pStyle w:val="libFootnote"/>
        <w:rPr>
          <w:rtl/>
          <w:lang w:bidi="fa-IR"/>
        </w:rPr>
      </w:pPr>
      <w:r>
        <w:rPr>
          <w:rtl/>
          <w:lang w:bidi="fa-IR"/>
        </w:rPr>
        <w:t>293- تصنيف غررالحكم</w:t>
      </w:r>
      <w:r w:rsidR="00CC3E1D">
        <w:rPr>
          <w:rtl/>
          <w:lang w:bidi="fa-IR"/>
        </w:rPr>
        <w:t xml:space="preserve">، </w:t>
      </w:r>
      <w:r>
        <w:rPr>
          <w:rtl/>
          <w:lang w:bidi="fa-IR"/>
        </w:rPr>
        <w:t>ص 460</w:t>
      </w:r>
      <w:r w:rsidR="00CC3E1D">
        <w:rPr>
          <w:rtl/>
          <w:lang w:bidi="fa-IR"/>
        </w:rPr>
        <w:t xml:space="preserve">، </w:t>
      </w:r>
      <w:r>
        <w:rPr>
          <w:rtl/>
          <w:lang w:bidi="fa-IR"/>
        </w:rPr>
        <w:t>حديث 10521</w:t>
      </w:r>
      <w:r w:rsidR="00CC3E1D">
        <w:rPr>
          <w:rtl/>
          <w:lang w:bidi="fa-IR"/>
        </w:rPr>
        <w:t xml:space="preserve">. </w:t>
      </w:r>
    </w:p>
    <w:p w:rsidR="009C2EE6" w:rsidRDefault="009C2EE6" w:rsidP="003C63C8">
      <w:pPr>
        <w:pStyle w:val="libFootnote"/>
        <w:rPr>
          <w:rtl/>
          <w:lang w:bidi="fa-IR"/>
        </w:rPr>
      </w:pPr>
      <w:r>
        <w:rPr>
          <w:rtl/>
          <w:lang w:bidi="fa-IR"/>
        </w:rPr>
        <w:t>294- كافى</w:t>
      </w:r>
      <w:r w:rsidR="00CC3E1D">
        <w:rPr>
          <w:rtl/>
          <w:lang w:bidi="fa-IR"/>
        </w:rPr>
        <w:t xml:space="preserve">، </w:t>
      </w:r>
      <w:r>
        <w:rPr>
          <w:rtl/>
          <w:lang w:bidi="fa-IR"/>
        </w:rPr>
        <w:t>ج 5</w:t>
      </w:r>
      <w:r w:rsidR="00CC3E1D">
        <w:rPr>
          <w:rtl/>
          <w:lang w:bidi="fa-IR"/>
        </w:rPr>
        <w:t xml:space="preserve">، </w:t>
      </w:r>
      <w:r>
        <w:rPr>
          <w:rtl/>
          <w:lang w:bidi="fa-IR"/>
        </w:rPr>
        <w:t>ص 133</w:t>
      </w:r>
      <w:r w:rsidR="00CC3E1D">
        <w:rPr>
          <w:rtl/>
          <w:lang w:bidi="fa-IR"/>
        </w:rPr>
        <w:t xml:space="preserve">، </w:t>
      </w:r>
      <w:r>
        <w:rPr>
          <w:rtl/>
          <w:lang w:bidi="fa-IR"/>
        </w:rPr>
        <w:t>حديث 7</w:t>
      </w:r>
      <w:r w:rsidR="00CC3E1D">
        <w:rPr>
          <w:rtl/>
          <w:lang w:bidi="fa-IR"/>
        </w:rPr>
        <w:t xml:space="preserve">، </w:t>
      </w:r>
      <w:r>
        <w:rPr>
          <w:rtl/>
          <w:lang w:bidi="fa-IR"/>
        </w:rPr>
        <w:t>وسايل الشيعه</w:t>
      </w:r>
      <w:r w:rsidR="00CC3E1D">
        <w:rPr>
          <w:rtl/>
          <w:lang w:bidi="fa-IR"/>
        </w:rPr>
        <w:t xml:space="preserve">، </w:t>
      </w:r>
      <w:r>
        <w:rPr>
          <w:rtl/>
          <w:lang w:bidi="fa-IR"/>
        </w:rPr>
        <w:t>ج 19</w:t>
      </w:r>
      <w:r w:rsidR="00CC3E1D">
        <w:rPr>
          <w:rtl/>
          <w:lang w:bidi="fa-IR"/>
        </w:rPr>
        <w:t xml:space="preserve">، </w:t>
      </w:r>
      <w:r>
        <w:rPr>
          <w:rtl/>
          <w:lang w:bidi="fa-IR"/>
        </w:rPr>
        <w:t>ص 76</w:t>
      </w:r>
      <w:r w:rsidR="00CC3E1D">
        <w:rPr>
          <w:rtl/>
          <w:lang w:bidi="fa-IR"/>
        </w:rPr>
        <w:t xml:space="preserve">، </w:t>
      </w:r>
      <w:r>
        <w:rPr>
          <w:rtl/>
          <w:lang w:bidi="fa-IR"/>
        </w:rPr>
        <w:t>حديث 24190</w:t>
      </w:r>
      <w:r w:rsidR="00CC3E1D">
        <w:rPr>
          <w:rtl/>
          <w:lang w:bidi="fa-IR"/>
        </w:rPr>
        <w:t xml:space="preserve">. </w:t>
      </w:r>
    </w:p>
    <w:p w:rsidR="009C2EE6" w:rsidRDefault="009C2EE6" w:rsidP="003C63C8">
      <w:pPr>
        <w:pStyle w:val="libFootnote"/>
        <w:rPr>
          <w:rtl/>
          <w:lang w:bidi="fa-IR"/>
        </w:rPr>
      </w:pPr>
      <w:r>
        <w:rPr>
          <w:rtl/>
          <w:lang w:bidi="fa-IR"/>
        </w:rPr>
        <w:lastRenderedPageBreak/>
        <w:t>295- خصال</w:t>
      </w:r>
      <w:r w:rsidR="00CC3E1D">
        <w:rPr>
          <w:rtl/>
          <w:lang w:bidi="fa-IR"/>
        </w:rPr>
        <w:t xml:space="preserve">، </w:t>
      </w:r>
      <w:r>
        <w:rPr>
          <w:rtl/>
          <w:lang w:bidi="fa-IR"/>
        </w:rPr>
        <w:t>ج 2</w:t>
      </w:r>
      <w:r w:rsidR="00CC3E1D">
        <w:rPr>
          <w:rtl/>
          <w:lang w:bidi="fa-IR"/>
        </w:rPr>
        <w:t xml:space="preserve">، </w:t>
      </w:r>
      <w:r>
        <w:rPr>
          <w:rtl/>
          <w:lang w:bidi="fa-IR"/>
        </w:rPr>
        <w:t>ص 505</w:t>
      </w:r>
      <w:r w:rsidR="00CC3E1D">
        <w:rPr>
          <w:rtl/>
          <w:lang w:bidi="fa-IR"/>
        </w:rPr>
        <w:t xml:space="preserve">، </w:t>
      </w:r>
      <w:r>
        <w:rPr>
          <w:rtl/>
          <w:lang w:bidi="fa-IR"/>
        </w:rPr>
        <w:t>وسايل الشيعه</w:t>
      </w:r>
      <w:r w:rsidR="00CC3E1D">
        <w:rPr>
          <w:rtl/>
          <w:lang w:bidi="fa-IR"/>
        </w:rPr>
        <w:t xml:space="preserve">، </w:t>
      </w:r>
      <w:r>
        <w:rPr>
          <w:rtl/>
          <w:lang w:bidi="fa-IR"/>
        </w:rPr>
        <w:t>ج 15</w:t>
      </w:r>
      <w:r w:rsidR="00CC3E1D">
        <w:rPr>
          <w:rtl/>
          <w:lang w:bidi="fa-IR"/>
        </w:rPr>
        <w:t xml:space="preserve">، </w:t>
      </w:r>
      <w:r>
        <w:rPr>
          <w:rtl/>
          <w:lang w:bidi="fa-IR"/>
        </w:rPr>
        <w:t>ص 348</w:t>
      </w:r>
      <w:r w:rsidR="00CC3E1D">
        <w:rPr>
          <w:rtl/>
          <w:lang w:bidi="fa-IR"/>
        </w:rPr>
        <w:t xml:space="preserve">، </w:t>
      </w:r>
      <w:r>
        <w:rPr>
          <w:rtl/>
          <w:lang w:bidi="fa-IR"/>
        </w:rPr>
        <w:t>حديث 20704</w:t>
      </w:r>
      <w:r w:rsidR="00CC3E1D">
        <w:rPr>
          <w:rtl/>
          <w:lang w:bidi="fa-IR"/>
        </w:rPr>
        <w:t xml:space="preserve">. </w:t>
      </w:r>
    </w:p>
    <w:p w:rsidR="009C2EE6" w:rsidRDefault="009C2EE6" w:rsidP="003C63C8">
      <w:pPr>
        <w:pStyle w:val="libFootnote"/>
        <w:rPr>
          <w:rtl/>
          <w:lang w:bidi="fa-IR"/>
        </w:rPr>
      </w:pPr>
      <w:r>
        <w:rPr>
          <w:rtl/>
          <w:lang w:bidi="fa-IR"/>
        </w:rPr>
        <w:t>296- تصنيف غررالحكم</w:t>
      </w:r>
      <w:r w:rsidR="00CC3E1D">
        <w:rPr>
          <w:rtl/>
          <w:lang w:bidi="fa-IR"/>
        </w:rPr>
        <w:t xml:space="preserve">، </w:t>
      </w:r>
      <w:r>
        <w:rPr>
          <w:rtl/>
          <w:lang w:bidi="fa-IR"/>
        </w:rPr>
        <w:t>ص 419</w:t>
      </w:r>
      <w:r w:rsidR="00CC3E1D">
        <w:rPr>
          <w:rtl/>
          <w:lang w:bidi="fa-IR"/>
        </w:rPr>
        <w:t xml:space="preserve">، </w:t>
      </w:r>
      <w:r>
        <w:rPr>
          <w:rtl/>
          <w:lang w:bidi="fa-IR"/>
        </w:rPr>
        <w:t>حديث 9598</w:t>
      </w:r>
      <w:r w:rsidR="00CC3E1D">
        <w:rPr>
          <w:rtl/>
          <w:lang w:bidi="fa-IR"/>
        </w:rPr>
        <w:t xml:space="preserve">. </w:t>
      </w:r>
    </w:p>
    <w:p w:rsidR="009C2EE6" w:rsidRDefault="009C2EE6" w:rsidP="003C63C8">
      <w:pPr>
        <w:pStyle w:val="libFootnote"/>
        <w:rPr>
          <w:rtl/>
          <w:lang w:bidi="fa-IR"/>
        </w:rPr>
      </w:pPr>
      <w:r>
        <w:rPr>
          <w:rtl/>
          <w:lang w:bidi="fa-IR"/>
        </w:rPr>
        <w:t>297- تهذيب الاحكام</w:t>
      </w:r>
      <w:r w:rsidR="00CC3E1D">
        <w:rPr>
          <w:rtl/>
          <w:lang w:bidi="fa-IR"/>
        </w:rPr>
        <w:t xml:space="preserve">، </w:t>
      </w:r>
      <w:r>
        <w:rPr>
          <w:rtl/>
          <w:lang w:bidi="fa-IR"/>
        </w:rPr>
        <w:t>ج 6</w:t>
      </w:r>
      <w:r w:rsidR="00CC3E1D">
        <w:rPr>
          <w:rtl/>
          <w:lang w:bidi="fa-IR"/>
        </w:rPr>
        <w:t xml:space="preserve">، </w:t>
      </w:r>
      <w:r>
        <w:rPr>
          <w:rtl/>
          <w:lang w:bidi="fa-IR"/>
        </w:rPr>
        <w:t>ص 350</w:t>
      </w:r>
      <w:r w:rsidR="00CC3E1D">
        <w:rPr>
          <w:rtl/>
          <w:lang w:bidi="fa-IR"/>
        </w:rPr>
        <w:t xml:space="preserve">، </w:t>
      </w:r>
      <w:r>
        <w:rPr>
          <w:rtl/>
          <w:lang w:bidi="fa-IR"/>
        </w:rPr>
        <w:t>حديث 992</w:t>
      </w:r>
      <w:r w:rsidR="00CC3E1D">
        <w:rPr>
          <w:rtl/>
          <w:lang w:bidi="fa-IR"/>
        </w:rPr>
        <w:t xml:space="preserve">، </w:t>
      </w:r>
      <w:r>
        <w:rPr>
          <w:rtl/>
          <w:lang w:bidi="fa-IR"/>
        </w:rPr>
        <w:t>وسايل الشيعه</w:t>
      </w:r>
      <w:r w:rsidR="00CC3E1D">
        <w:rPr>
          <w:rtl/>
          <w:lang w:bidi="fa-IR"/>
        </w:rPr>
        <w:t xml:space="preserve">، </w:t>
      </w:r>
      <w:r>
        <w:rPr>
          <w:rtl/>
          <w:lang w:bidi="fa-IR"/>
        </w:rPr>
        <w:t>ج 19</w:t>
      </w:r>
      <w:r w:rsidR="00CC3E1D">
        <w:rPr>
          <w:rtl/>
          <w:lang w:bidi="fa-IR"/>
        </w:rPr>
        <w:t xml:space="preserve">، </w:t>
      </w:r>
      <w:r>
        <w:rPr>
          <w:rtl/>
          <w:lang w:bidi="fa-IR"/>
        </w:rPr>
        <w:t>ص 11</w:t>
      </w:r>
      <w:r w:rsidR="00CC3E1D">
        <w:rPr>
          <w:rtl/>
          <w:lang w:bidi="fa-IR"/>
        </w:rPr>
        <w:t xml:space="preserve">، </w:t>
      </w:r>
      <w:r>
        <w:rPr>
          <w:rtl/>
          <w:lang w:bidi="fa-IR"/>
        </w:rPr>
        <w:t>حديث 24044</w:t>
      </w:r>
      <w:r w:rsidR="00CC3E1D">
        <w:rPr>
          <w:rtl/>
          <w:lang w:bidi="fa-IR"/>
        </w:rPr>
        <w:t xml:space="preserve">. </w:t>
      </w:r>
    </w:p>
    <w:p w:rsidR="009C2EE6" w:rsidRDefault="009C2EE6" w:rsidP="003C63C8">
      <w:pPr>
        <w:pStyle w:val="libFootnote"/>
        <w:rPr>
          <w:rtl/>
          <w:lang w:bidi="fa-IR"/>
        </w:rPr>
      </w:pPr>
      <w:r>
        <w:rPr>
          <w:rtl/>
          <w:lang w:bidi="fa-IR"/>
        </w:rPr>
        <w:t>298- تهذيب الاحكام</w:t>
      </w:r>
      <w:r w:rsidR="00CC3E1D">
        <w:rPr>
          <w:rtl/>
          <w:lang w:bidi="fa-IR"/>
        </w:rPr>
        <w:t xml:space="preserve">، </w:t>
      </w:r>
      <w:r>
        <w:rPr>
          <w:rtl/>
          <w:lang w:bidi="fa-IR"/>
        </w:rPr>
        <w:t>ج 6</w:t>
      </w:r>
      <w:r w:rsidR="00CC3E1D">
        <w:rPr>
          <w:rtl/>
          <w:lang w:bidi="fa-IR"/>
        </w:rPr>
        <w:t xml:space="preserve">، </w:t>
      </w:r>
      <w:r>
        <w:rPr>
          <w:rtl/>
          <w:lang w:bidi="fa-IR"/>
        </w:rPr>
        <w:t>ص 350</w:t>
      </w:r>
      <w:r w:rsidR="00CC3E1D">
        <w:rPr>
          <w:rtl/>
          <w:lang w:bidi="fa-IR"/>
        </w:rPr>
        <w:t xml:space="preserve">، </w:t>
      </w:r>
      <w:r>
        <w:rPr>
          <w:rtl/>
          <w:lang w:bidi="fa-IR"/>
        </w:rPr>
        <w:t>حديث 988</w:t>
      </w:r>
      <w:r w:rsidR="00CC3E1D">
        <w:rPr>
          <w:rtl/>
          <w:lang w:bidi="fa-IR"/>
        </w:rPr>
        <w:t xml:space="preserve">، </w:t>
      </w:r>
      <w:r>
        <w:rPr>
          <w:rtl/>
          <w:lang w:bidi="fa-IR"/>
        </w:rPr>
        <w:t>وسايل الشيعه</w:t>
      </w:r>
      <w:r w:rsidR="00CC3E1D">
        <w:rPr>
          <w:rtl/>
          <w:lang w:bidi="fa-IR"/>
        </w:rPr>
        <w:t xml:space="preserve">، </w:t>
      </w:r>
      <w:r>
        <w:rPr>
          <w:rtl/>
          <w:lang w:bidi="fa-IR"/>
        </w:rPr>
        <w:t>ج 19</w:t>
      </w:r>
      <w:r w:rsidR="00CC3E1D">
        <w:rPr>
          <w:rtl/>
          <w:lang w:bidi="fa-IR"/>
        </w:rPr>
        <w:t xml:space="preserve">، </w:t>
      </w:r>
      <w:r>
        <w:rPr>
          <w:rtl/>
          <w:lang w:bidi="fa-IR"/>
        </w:rPr>
        <w:t>ص 73</w:t>
      </w:r>
      <w:r w:rsidR="00CC3E1D">
        <w:rPr>
          <w:rtl/>
          <w:lang w:bidi="fa-IR"/>
        </w:rPr>
        <w:t xml:space="preserve">، </w:t>
      </w:r>
      <w:r>
        <w:rPr>
          <w:rtl/>
          <w:lang w:bidi="fa-IR"/>
        </w:rPr>
        <w:t>حديث 24182</w:t>
      </w:r>
      <w:r w:rsidR="00CC3E1D">
        <w:rPr>
          <w:rtl/>
          <w:lang w:bidi="fa-IR"/>
        </w:rPr>
        <w:t xml:space="preserve">. </w:t>
      </w:r>
    </w:p>
    <w:p w:rsidR="009C2EE6" w:rsidRDefault="009C2EE6" w:rsidP="003C63C8">
      <w:pPr>
        <w:pStyle w:val="libFootnote"/>
        <w:rPr>
          <w:rtl/>
          <w:lang w:bidi="fa-IR"/>
        </w:rPr>
      </w:pPr>
      <w:r>
        <w:rPr>
          <w:rtl/>
          <w:lang w:bidi="fa-IR"/>
        </w:rPr>
        <w:t>299- امالى صدوق</w:t>
      </w:r>
      <w:r w:rsidR="00CC3E1D">
        <w:rPr>
          <w:rtl/>
          <w:lang w:bidi="fa-IR"/>
        </w:rPr>
        <w:t xml:space="preserve">، </w:t>
      </w:r>
      <w:r>
        <w:rPr>
          <w:rtl/>
          <w:lang w:bidi="fa-IR"/>
        </w:rPr>
        <w:t>ص 204</w:t>
      </w:r>
      <w:r w:rsidR="00CC3E1D">
        <w:rPr>
          <w:rtl/>
          <w:lang w:bidi="fa-IR"/>
        </w:rPr>
        <w:t xml:space="preserve">، </w:t>
      </w:r>
      <w:r>
        <w:rPr>
          <w:rtl/>
          <w:lang w:bidi="fa-IR"/>
        </w:rPr>
        <w:t>حديث 6</w:t>
      </w:r>
      <w:r w:rsidR="00CC3E1D">
        <w:rPr>
          <w:rtl/>
          <w:lang w:bidi="fa-IR"/>
        </w:rPr>
        <w:t xml:space="preserve">. </w:t>
      </w:r>
    </w:p>
    <w:p w:rsidR="009C2EE6" w:rsidRDefault="009C2EE6" w:rsidP="003C63C8">
      <w:pPr>
        <w:pStyle w:val="libFootnote"/>
        <w:rPr>
          <w:rtl/>
          <w:lang w:bidi="fa-IR"/>
        </w:rPr>
      </w:pPr>
      <w:r>
        <w:rPr>
          <w:rtl/>
          <w:lang w:bidi="fa-IR"/>
        </w:rPr>
        <w:t>300- كافى</w:t>
      </w:r>
      <w:r w:rsidR="00CC3E1D">
        <w:rPr>
          <w:rtl/>
          <w:lang w:bidi="fa-IR"/>
        </w:rPr>
        <w:t xml:space="preserve">، </w:t>
      </w:r>
      <w:r>
        <w:rPr>
          <w:rtl/>
          <w:lang w:bidi="fa-IR"/>
        </w:rPr>
        <w:t>ج 2</w:t>
      </w:r>
      <w:r w:rsidR="00CC3E1D">
        <w:rPr>
          <w:rtl/>
          <w:lang w:bidi="fa-IR"/>
        </w:rPr>
        <w:t xml:space="preserve">، </w:t>
      </w:r>
      <w:r>
        <w:rPr>
          <w:rtl/>
          <w:lang w:bidi="fa-IR"/>
        </w:rPr>
        <w:t>ص 104</w:t>
      </w:r>
      <w:r w:rsidR="00CC3E1D">
        <w:rPr>
          <w:rtl/>
          <w:lang w:bidi="fa-IR"/>
        </w:rPr>
        <w:t xml:space="preserve">، </w:t>
      </w:r>
      <w:r>
        <w:rPr>
          <w:rtl/>
          <w:lang w:bidi="fa-IR"/>
        </w:rPr>
        <w:t>حديث 2</w:t>
      </w:r>
      <w:r w:rsidR="00CC3E1D">
        <w:rPr>
          <w:rtl/>
          <w:lang w:bidi="fa-IR"/>
        </w:rPr>
        <w:t xml:space="preserve">، </w:t>
      </w:r>
      <w:r>
        <w:rPr>
          <w:rtl/>
          <w:lang w:bidi="fa-IR"/>
        </w:rPr>
        <w:t>وسايل الشيعه</w:t>
      </w:r>
      <w:r w:rsidR="00CC3E1D">
        <w:rPr>
          <w:rtl/>
          <w:lang w:bidi="fa-IR"/>
        </w:rPr>
        <w:t xml:space="preserve">، </w:t>
      </w:r>
      <w:r>
        <w:rPr>
          <w:rtl/>
          <w:lang w:bidi="fa-IR"/>
        </w:rPr>
        <w:t>ج 19</w:t>
      </w:r>
      <w:r w:rsidR="00CC3E1D">
        <w:rPr>
          <w:rtl/>
          <w:lang w:bidi="fa-IR"/>
        </w:rPr>
        <w:t xml:space="preserve">، </w:t>
      </w:r>
      <w:r>
        <w:rPr>
          <w:rtl/>
          <w:lang w:bidi="fa-IR"/>
        </w:rPr>
        <w:t>ص 67</w:t>
      </w:r>
      <w:r w:rsidR="00CC3E1D">
        <w:rPr>
          <w:rtl/>
          <w:lang w:bidi="fa-IR"/>
        </w:rPr>
        <w:t xml:space="preserve">، </w:t>
      </w:r>
      <w:r>
        <w:rPr>
          <w:rtl/>
          <w:lang w:bidi="fa-IR"/>
        </w:rPr>
        <w:t>حديث 24167</w:t>
      </w:r>
      <w:r w:rsidR="00CC3E1D">
        <w:rPr>
          <w:rtl/>
          <w:lang w:bidi="fa-IR"/>
        </w:rPr>
        <w:t xml:space="preserve">. </w:t>
      </w:r>
    </w:p>
    <w:p w:rsidR="009C2EE6" w:rsidRDefault="009C2EE6" w:rsidP="003C63C8">
      <w:pPr>
        <w:pStyle w:val="libFootnote"/>
        <w:rPr>
          <w:rtl/>
          <w:lang w:bidi="fa-IR"/>
        </w:rPr>
      </w:pPr>
      <w:r>
        <w:rPr>
          <w:rtl/>
          <w:lang w:bidi="fa-IR"/>
        </w:rPr>
        <w:t>301- سوره سجده</w:t>
      </w:r>
      <w:r w:rsidR="00CC3E1D">
        <w:rPr>
          <w:rtl/>
          <w:lang w:bidi="fa-IR"/>
        </w:rPr>
        <w:t xml:space="preserve">، </w:t>
      </w:r>
      <w:r>
        <w:rPr>
          <w:rtl/>
          <w:lang w:bidi="fa-IR"/>
        </w:rPr>
        <w:t>آيه 7</w:t>
      </w:r>
      <w:r w:rsidR="00CC3E1D">
        <w:rPr>
          <w:rtl/>
          <w:lang w:bidi="fa-IR"/>
        </w:rPr>
        <w:t xml:space="preserve">. </w:t>
      </w:r>
    </w:p>
    <w:p w:rsidR="009C2EE6" w:rsidRDefault="009C2EE6" w:rsidP="003C63C8">
      <w:pPr>
        <w:pStyle w:val="libFootnote"/>
        <w:rPr>
          <w:rtl/>
          <w:lang w:bidi="fa-IR"/>
        </w:rPr>
      </w:pPr>
      <w:r>
        <w:rPr>
          <w:rtl/>
          <w:lang w:bidi="fa-IR"/>
        </w:rPr>
        <w:t>302- سوره ملك</w:t>
      </w:r>
      <w:r w:rsidR="00CC3E1D">
        <w:rPr>
          <w:rtl/>
          <w:lang w:bidi="fa-IR"/>
        </w:rPr>
        <w:t xml:space="preserve">، </w:t>
      </w:r>
      <w:r>
        <w:rPr>
          <w:rtl/>
          <w:lang w:bidi="fa-IR"/>
        </w:rPr>
        <w:t>آيه 3</w:t>
      </w:r>
      <w:r w:rsidR="00CC3E1D">
        <w:rPr>
          <w:rtl/>
          <w:lang w:bidi="fa-IR"/>
        </w:rPr>
        <w:t xml:space="preserve">. </w:t>
      </w:r>
    </w:p>
    <w:p w:rsidR="009C2EE6" w:rsidRDefault="009C2EE6" w:rsidP="003C63C8">
      <w:pPr>
        <w:pStyle w:val="libFootnote"/>
        <w:rPr>
          <w:rtl/>
          <w:lang w:bidi="fa-IR"/>
        </w:rPr>
      </w:pPr>
      <w:r>
        <w:rPr>
          <w:rtl/>
          <w:lang w:bidi="fa-IR"/>
        </w:rPr>
        <w:t>303- سوره روم</w:t>
      </w:r>
      <w:r w:rsidR="00CC3E1D">
        <w:rPr>
          <w:rtl/>
          <w:lang w:bidi="fa-IR"/>
        </w:rPr>
        <w:t xml:space="preserve">، </w:t>
      </w:r>
      <w:r>
        <w:rPr>
          <w:rtl/>
          <w:lang w:bidi="fa-IR"/>
        </w:rPr>
        <w:t>آيه 21</w:t>
      </w:r>
      <w:r w:rsidR="00CC3E1D">
        <w:rPr>
          <w:rtl/>
          <w:lang w:bidi="fa-IR"/>
        </w:rPr>
        <w:t xml:space="preserve">. </w:t>
      </w:r>
    </w:p>
    <w:p w:rsidR="009C2EE6" w:rsidRDefault="009C2EE6" w:rsidP="003C63C8">
      <w:pPr>
        <w:pStyle w:val="libFootnote"/>
        <w:rPr>
          <w:rtl/>
          <w:lang w:bidi="fa-IR"/>
        </w:rPr>
      </w:pPr>
      <w:r>
        <w:rPr>
          <w:rtl/>
          <w:lang w:bidi="fa-IR"/>
        </w:rPr>
        <w:t>304- سوره توبه</w:t>
      </w:r>
      <w:r w:rsidR="00CC3E1D">
        <w:rPr>
          <w:rtl/>
          <w:lang w:bidi="fa-IR"/>
        </w:rPr>
        <w:t xml:space="preserve">، </w:t>
      </w:r>
      <w:r>
        <w:rPr>
          <w:rtl/>
          <w:lang w:bidi="fa-IR"/>
        </w:rPr>
        <w:t>آيه 73</w:t>
      </w:r>
      <w:r w:rsidR="00CC3E1D">
        <w:rPr>
          <w:rtl/>
          <w:lang w:bidi="fa-IR"/>
        </w:rPr>
        <w:t xml:space="preserve">. </w:t>
      </w:r>
    </w:p>
    <w:p w:rsidR="009C2EE6" w:rsidRDefault="009C2EE6" w:rsidP="003C63C8">
      <w:pPr>
        <w:pStyle w:val="libFootnote"/>
        <w:rPr>
          <w:rtl/>
          <w:lang w:bidi="fa-IR"/>
        </w:rPr>
      </w:pPr>
      <w:r>
        <w:rPr>
          <w:rtl/>
          <w:lang w:bidi="fa-IR"/>
        </w:rPr>
        <w:t>305- سوره فتح</w:t>
      </w:r>
      <w:r w:rsidR="00CC3E1D">
        <w:rPr>
          <w:rtl/>
          <w:lang w:bidi="fa-IR"/>
        </w:rPr>
        <w:t xml:space="preserve">، </w:t>
      </w:r>
      <w:r>
        <w:rPr>
          <w:rtl/>
          <w:lang w:bidi="fa-IR"/>
        </w:rPr>
        <w:t>آيه 29</w:t>
      </w:r>
      <w:r w:rsidR="00CC3E1D">
        <w:rPr>
          <w:rtl/>
          <w:lang w:bidi="fa-IR"/>
        </w:rPr>
        <w:t xml:space="preserve">. </w:t>
      </w:r>
    </w:p>
    <w:p w:rsidR="009C2EE6" w:rsidRDefault="009C2EE6" w:rsidP="003C63C8">
      <w:pPr>
        <w:pStyle w:val="libFootnote"/>
        <w:rPr>
          <w:rtl/>
          <w:lang w:bidi="fa-IR"/>
        </w:rPr>
      </w:pPr>
      <w:r>
        <w:rPr>
          <w:rtl/>
          <w:lang w:bidi="fa-IR"/>
        </w:rPr>
        <w:t>306- سوره بقره</w:t>
      </w:r>
      <w:r w:rsidR="00CC3E1D">
        <w:rPr>
          <w:rtl/>
          <w:lang w:bidi="fa-IR"/>
        </w:rPr>
        <w:t xml:space="preserve">، </w:t>
      </w:r>
      <w:r>
        <w:rPr>
          <w:rtl/>
          <w:lang w:bidi="fa-IR"/>
        </w:rPr>
        <w:t>آيه 180</w:t>
      </w:r>
      <w:r w:rsidR="00CC3E1D">
        <w:rPr>
          <w:rtl/>
          <w:lang w:bidi="fa-IR"/>
        </w:rPr>
        <w:t xml:space="preserve">. </w:t>
      </w:r>
    </w:p>
    <w:p w:rsidR="009C2EE6" w:rsidRDefault="009C2EE6" w:rsidP="003C63C8">
      <w:pPr>
        <w:pStyle w:val="libFootnote"/>
        <w:rPr>
          <w:rtl/>
          <w:lang w:bidi="fa-IR"/>
        </w:rPr>
      </w:pPr>
      <w:r>
        <w:rPr>
          <w:rtl/>
          <w:lang w:bidi="fa-IR"/>
        </w:rPr>
        <w:t>307- سوره نوح</w:t>
      </w:r>
      <w:r w:rsidR="00CC3E1D">
        <w:rPr>
          <w:rtl/>
          <w:lang w:bidi="fa-IR"/>
        </w:rPr>
        <w:t xml:space="preserve">، </w:t>
      </w:r>
      <w:r>
        <w:rPr>
          <w:rtl/>
          <w:lang w:bidi="fa-IR"/>
        </w:rPr>
        <w:t>آيه 12</w:t>
      </w:r>
      <w:r w:rsidR="00CC3E1D">
        <w:rPr>
          <w:rtl/>
          <w:lang w:bidi="fa-IR"/>
        </w:rPr>
        <w:t xml:space="preserve">. </w:t>
      </w:r>
    </w:p>
    <w:p w:rsidR="009C2EE6" w:rsidRDefault="009C2EE6" w:rsidP="003C63C8">
      <w:pPr>
        <w:pStyle w:val="libFootnote"/>
        <w:rPr>
          <w:rtl/>
          <w:lang w:bidi="fa-IR"/>
        </w:rPr>
      </w:pPr>
      <w:r>
        <w:rPr>
          <w:rtl/>
          <w:lang w:bidi="fa-IR"/>
        </w:rPr>
        <w:t>308- سوره كهف</w:t>
      </w:r>
      <w:r w:rsidR="00CC3E1D">
        <w:rPr>
          <w:rtl/>
          <w:lang w:bidi="fa-IR"/>
        </w:rPr>
        <w:t xml:space="preserve">، </w:t>
      </w:r>
      <w:r>
        <w:rPr>
          <w:rtl/>
          <w:lang w:bidi="fa-IR"/>
        </w:rPr>
        <w:t>آيه 46</w:t>
      </w:r>
      <w:r w:rsidR="00CC3E1D">
        <w:rPr>
          <w:rtl/>
          <w:lang w:bidi="fa-IR"/>
        </w:rPr>
        <w:t xml:space="preserve">. </w:t>
      </w:r>
    </w:p>
    <w:p w:rsidR="009C2EE6" w:rsidRDefault="009C2EE6" w:rsidP="003C63C8">
      <w:pPr>
        <w:pStyle w:val="libFootnote"/>
        <w:rPr>
          <w:rtl/>
          <w:lang w:bidi="fa-IR"/>
        </w:rPr>
      </w:pPr>
      <w:r>
        <w:rPr>
          <w:rtl/>
          <w:lang w:bidi="fa-IR"/>
        </w:rPr>
        <w:t>309- سوره اعراف</w:t>
      </w:r>
      <w:r w:rsidR="00CC3E1D">
        <w:rPr>
          <w:rtl/>
          <w:lang w:bidi="fa-IR"/>
        </w:rPr>
        <w:t xml:space="preserve">، </w:t>
      </w:r>
      <w:r>
        <w:rPr>
          <w:rtl/>
          <w:lang w:bidi="fa-IR"/>
        </w:rPr>
        <w:t>آيه 32</w:t>
      </w:r>
      <w:r w:rsidR="00CC3E1D">
        <w:rPr>
          <w:rtl/>
          <w:lang w:bidi="fa-IR"/>
        </w:rPr>
        <w:t xml:space="preserve">. </w:t>
      </w:r>
    </w:p>
    <w:p w:rsidR="009C2EE6" w:rsidRDefault="009C2EE6" w:rsidP="003C63C8">
      <w:pPr>
        <w:pStyle w:val="libFootnote"/>
        <w:rPr>
          <w:rtl/>
          <w:lang w:bidi="fa-IR"/>
        </w:rPr>
      </w:pPr>
      <w:r>
        <w:rPr>
          <w:rtl/>
          <w:lang w:bidi="fa-IR"/>
        </w:rPr>
        <w:t>310- وسايل الشيعه</w:t>
      </w:r>
      <w:r w:rsidR="00CC3E1D">
        <w:rPr>
          <w:rtl/>
          <w:lang w:bidi="fa-IR"/>
        </w:rPr>
        <w:t xml:space="preserve">، </w:t>
      </w:r>
      <w:r>
        <w:rPr>
          <w:rtl/>
          <w:lang w:bidi="fa-IR"/>
        </w:rPr>
        <w:t>ج 5</w:t>
      </w:r>
      <w:r w:rsidR="00CC3E1D">
        <w:rPr>
          <w:rtl/>
          <w:lang w:bidi="fa-IR"/>
        </w:rPr>
        <w:t xml:space="preserve">، </w:t>
      </w:r>
      <w:r>
        <w:rPr>
          <w:rtl/>
          <w:lang w:bidi="fa-IR"/>
        </w:rPr>
        <w:t>ص 7</w:t>
      </w:r>
      <w:r w:rsidR="00CC3E1D">
        <w:rPr>
          <w:rtl/>
          <w:lang w:bidi="fa-IR"/>
        </w:rPr>
        <w:t xml:space="preserve">، </w:t>
      </w:r>
      <w:r>
        <w:rPr>
          <w:rtl/>
          <w:lang w:bidi="fa-IR"/>
        </w:rPr>
        <w:t>حديث 5745</w:t>
      </w:r>
      <w:r w:rsidR="00CC3E1D">
        <w:rPr>
          <w:rtl/>
          <w:lang w:bidi="fa-IR"/>
        </w:rPr>
        <w:t xml:space="preserve">. </w:t>
      </w:r>
    </w:p>
    <w:p w:rsidR="009C2EE6" w:rsidRDefault="009C2EE6" w:rsidP="003C63C8">
      <w:pPr>
        <w:pStyle w:val="libFootnote"/>
        <w:rPr>
          <w:rtl/>
          <w:lang w:bidi="fa-IR"/>
        </w:rPr>
      </w:pPr>
      <w:r>
        <w:rPr>
          <w:rtl/>
          <w:lang w:bidi="fa-IR"/>
        </w:rPr>
        <w:t>311- وسايل الشيعه</w:t>
      </w:r>
      <w:r w:rsidR="00CC3E1D">
        <w:rPr>
          <w:rtl/>
          <w:lang w:bidi="fa-IR"/>
        </w:rPr>
        <w:t xml:space="preserve">، </w:t>
      </w:r>
      <w:r>
        <w:rPr>
          <w:rtl/>
          <w:lang w:bidi="fa-IR"/>
        </w:rPr>
        <w:t>ج 5</w:t>
      </w:r>
      <w:r w:rsidR="00CC3E1D">
        <w:rPr>
          <w:rtl/>
          <w:lang w:bidi="fa-IR"/>
        </w:rPr>
        <w:t xml:space="preserve">، </w:t>
      </w:r>
      <w:r>
        <w:rPr>
          <w:rtl/>
          <w:lang w:bidi="fa-IR"/>
        </w:rPr>
        <w:t>ص 35</w:t>
      </w:r>
      <w:r w:rsidR="00CC3E1D">
        <w:rPr>
          <w:rtl/>
          <w:lang w:bidi="fa-IR"/>
        </w:rPr>
        <w:t xml:space="preserve">، </w:t>
      </w:r>
      <w:r>
        <w:rPr>
          <w:rtl/>
          <w:lang w:bidi="fa-IR"/>
        </w:rPr>
        <w:t>حديث 5827</w:t>
      </w:r>
      <w:r w:rsidR="00CC3E1D">
        <w:rPr>
          <w:rtl/>
          <w:lang w:bidi="fa-IR"/>
        </w:rPr>
        <w:t xml:space="preserve">. </w:t>
      </w:r>
    </w:p>
    <w:p w:rsidR="009C2EE6" w:rsidRDefault="009C2EE6" w:rsidP="003C63C8">
      <w:pPr>
        <w:pStyle w:val="libFootnote"/>
        <w:rPr>
          <w:rtl/>
          <w:lang w:bidi="fa-IR"/>
        </w:rPr>
      </w:pPr>
      <w:r>
        <w:rPr>
          <w:rtl/>
          <w:lang w:bidi="fa-IR"/>
        </w:rPr>
        <w:t>312- مستدرك الوسايل</w:t>
      </w:r>
      <w:r w:rsidR="00CC3E1D">
        <w:rPr>
          <w:rtl/>
          <w:lang w:bidi="fa-IR"/>
        </w:rPr>
        <w:t xml:space="preserve">، </w:t>
      </w:r>
      <w:r>
        <w:rPr>
          <w:rtl/>
          <w:lang w:bidi="fa-IR"/>
        </w:rPr>
        <w:t>ج 3</w:t>
      </w:r>
      <w:r w:rsidR="00CC3E1D">
        <w:rPr>
          <w:rtl/>
          <w:lang w:bidi="fa-IR"/>
        </w:rPr>
        <w:t xml:space="preserve">، </w:t>
      </w:r>
      <w:r>
        <w:rPr>
          <w:rtl/>
          <w:lang w:bidi="fa-IR"/>
        </w:rPr>
        <w:t>ص 236</w:t>
      </w:r>
      <w:r w:rsidR="00CC3E1D">
        <w:rPr>
          <w:rtl/>
          <w:lang w:bidi="fa-IR"/>
        </w:rPr>
        <w:t xml:space="preserve">، </w:t>
      </w:r>
      <w:r>
        <w:rPr>
          <w:rtl/>
          <w:lang w:bidi="fa-IR"/>
        </w:rPr>
        <w:t>باب 2 از ابواب احكام الملابس</w:t>
      </w:r>
      <w:r w:rsidR="00CC3E1D">
        <w:rPr>
          <w:rtl/>
          <w:lang w:bidi="fa-IR"/>
        </w:rPr>
        <w:t xml:space="preserve">. </w:t>
      </w:r>
    </w:p>
    <w:p w:rsidR="009C2EE6" w:rsidRDefault="009C2EE6" w:rsidP="003C63C8">
      <w:pPr>
        <w:pStyle w:val="libFootnote"/>
        <w:rPr>
          <w:rtl/>
          <w:lang w:bidi="fa-IR"/>
        </w:rPr>
      </w:pPr>
      <w:r>
        <w:rPr>
          <w:rtl/>
          <w:lang w:bidi="fa-IR"/>
        </w:rPr>
        <w:t>313- وسايل الشيعه</w:t>
      </w:r>
      <w:r w:rsidR="00CC3E1D">
        <w:rPr>
          <w:rtl/>
          <w:lang w:bidi="fa-IR"/>
        </w:rPr>
        <w:t xml:space="preserve">، </w:t>
      </w:r>
      <w:r>
        <w:rPr>
          <w:rtl/>
          <w:lang w:bidi="fa-IR"/>
        </w:rPr>
        <w:t>ج 5</w:t>
      </w:r>
      <w:r w:rsidR="00CC3E1D">
        <w:rPr>
          <w:rtl/>
          <w:lang w:bidi="fa-IR"/>
        </w:rPr>
        <w:t xml:space="preserve">، </w:t>
      </w:r>
      <w:r>
        <w:rPr>
          <w:rtl/>
          <w:lang w:bidi="fa-IR"/>
        </w:rPr>
        <w:t>ص 8</w:t>
      </w:r>
      <w:r w:rsidR="00CC3E1D">
        <w:rPr>
          <w:rtl/>
          <w:lang w:bidi="fa-IR"/>
        </w:rPr>
        <w:t xml:space="preserve">، </w:t>
      </w:r>
      <w:r>
        <w:rPr>
          <w:rtl/>
          <w:lang w:bidi="fa-IR"/>
        </w:rPr>
        <w:t>حديث 5747</w:t>
      </w:r>
      <w:r w:rsidR="00CC3E1D">
        <w:rPr>
          <w:rtl/>
          <w:lang w:bidi="fa-IR"/>
        </w:rPr>
        <w:t xml:space="preserve">. </w:t>
      </w:r>
    </w:p>
    <w:p w:rsidR="009C2EE6" w:rsidRDefault="009C2EE6" w:rsidP="003C63C8">
      <w:pPr>
        <w:pStyle w:val="libFootnote"/>
        <w:rPr>
          <w:rtl/>
          <w:lang w:bidi="fa-IR"/>
        </w:rPr>
      </w:pPr>
      <w:r>
        <w:rPr>
          <w:rtl/>
          <w:lang w:bidi="fa-IR"/>
        </w:rPr>
        <w:t>314- وسايل الشيعه</w:t>
      </w:r>
      <w:r w:rsidR="00CC3E1D">
        <w:rPr>
          <w:rtl/>
          <w:lang w:bidi="fa-IR"/>
        </w:rPr>
        <w:t xml:space="preserve">، </w:t>
      </w:r>
      <w:r>
        <w:rPr>
          <w:rtl/>
          <w:lang w:bidi="fa-IR"/>
        </w:rPr>
        <w:t>ج 5</w:t>
      </w:r>
      <w:r w:rsidR="00CC3E1D">
        <w:rPr>
          <w:rtl/>
          <w:lang w:bidi="fa-IR"/>
        </w:rPr>
        <w:t xml:space="preserve">، </w:t>
      </w:r>
      <w:r>
        <w:rPr>
          <w:rtl/>
          <w:lang w:bidi="fa-IR"/>
        </w:rPr>
        <w:t>ص 8</w:t>
      </w:r>
      <w:r w:rsidR="00CC3E1D">
        <w:rPr>
          <w:rtl/>
          <w:lang w:bidi="fa-IR"/>
        </w:rPr>
        <w:t xml:space="preserve">، </w:t>
      </w:r>
      <w:r>
        <w:rPr>
          <w:rtl/>
          <w:lang w:bidi="fa-IR"/>
        </w:rPr>
        <w:t>حديث 5747</w:t>
      </w:r>
      <w:r w:rsidR="00CC3E1D">
        <w:rPr>
          <w:rtl/>
          <w:lang w:bidi="fa-IR"/>
        </w:rPr>
        <w:t xml:space="preserve">. </w:t>
      </w:r>
    </w:p>
    <w:p w:rsidR="009C2EE6" w:rsidRDefault="009C2EE6" w:rsidP="003C63C8">
      <w:pPr>
        <w:pStyle w:val="libFootnote"/>
        <w:rPr>
          <w:rtl/>
          <w:lang w:bidi="fa-IR"/>
        </w:rPr>
      </w:pPr>
      <w:r>
        <w:rPr>
          <w:rtl/>
          <w:lang w:bidi="fa-IR"/>
        </w:rPr>
        <w:t>315- وسايل الشيعه</w:t>
      </w:r>
      <w:r w:rsidR="00CC3E1D">
        <w:rPr>
          <w:rtl/>
          <w:lang w:bidi="fa-IR"/>
        </w:rPr>
        <w:t xml:space="preserve">، </w:t>
      </w:r>
      <w:r>
        <w:rPr>
          <w:rtl/>
          <w:lang w:bidi="fa-IR"/>
        </w:rPr>
        <w:t>ج 5</w:t>
      </w:r>
      <w:r w:rsidR="00CC3E1D">
        <w:rPr>
          <w:rtl/>
          <w:lang w:bidi="fa-IR"/>
        </w:rPr>
        <w:t xml:space="preserve">، </w:t>
      </w:r>
      <w:r>
        <w:rPr>
          <w:rtl/>
          <w:lang w:bidi="fa-IR"/>
        </w:rPr>
        <w:t>ص 8</w:t>
      </w:r>
      <w:r w:rsidR="00CC3E1D">
        <w:rPr>
          <w:rtl/>
          <w:lang w:bidi="fa-IR"/>
        </w:rPr>
        <w:t xml:space="preserve">، </w:t>
      </w:r>
      <w:r>
        <w:rPr>
          <w:rtl/>
          <w:lang w:bidi="fa-IR"/>
        </w:rPr>
        <w:t>حديث 5747</w:t>
      </w:r>
      <w:r w:rsidR="00CC3E1D">
        <w:rPr>
          <w:rtl/>
          <w:lang w:bidi="fa-IR"/>
        </w:rPr>
        <w:t xml:space="preserve">. </w:t>
      </w:r>
    </w:p>
    <w:p w:rsidR="009C2EE6" w:rsidRDefault="009C2EE6" w:rsidP="003C63C8">
      <w:pPr>
        <w:pStyle w:val="libFootnote"/>
        <w:rPr>
          <w:rtl/>
          <w:lang w:bidi="fa-IR"/>
        </w:rPr>
      </w:pPr>
      <w:r>
        <w:rPr>
          <w:rtl/>
          <w:lang w:bidi="fa-IR"/>
        </w:rPr>
        <w:t>316- سوره ضحى</w:t>
      </w:r>
      <w:r w:rsidR="00CC3E1D">
        <w:rPr>
          <w:rtl/>
          <w:lang w:bidi="fa-IR"/>
        </w:rPr>
        <w:t xml:space="preserve">، </w:t>
      </w:r>
      <w:r>
        <w:rPr>
          <w:rtl/>
          <w:lang w:bidi="fa-IR"/>
        </w:rPr>
        <w:t>آيه 11</w:t>
      </w:r>
      <w:r w:rsidR="00CC3E1D">
        <w:rPr>
          <w:rtl/>
          <w:lang w:bidi="fa-IR"/>
        </w:rPr>
        <w:t xml:space="preserve">. </w:t>
      </w:r>
    </w:p>
    <w:p w:rsidR="009C2EE6" w:rsidRDefault="009C2EE6" w:rsidP="003C63C8">
      <w:pPr>
        <w:pStyle w:val="libFootnote"/>
        <w:rPr>
          <w:rtl/>
          <w:lang w:bidi="fa-IR"/>
        </w:rPr>
      </w:pPr>
      <w:r>
        <w:rPr>
          <w:rtl/>
          <w:lang w:bidi="fa-IR"/>
        </w:rPr>
        <w:t>317- كافى</w:t>
      </w:r>
      <w:r w:rsidR="00CC3E1D">
        <w:rPr>
          <w:rtl/>
          <w:lang w:bidi="fa-IR"/>
        </w:rPr>
        <w:t xml:space="preserve">، </w:t>
      </w:r>
      <w:r>
        <w:rPr>
          <w:rtl/>
          <w:lang w:bidi="fa-IR"/>
        </w:rPr>
        <w:t>ج 6</w:t>
      </w:r>
      <w:r w:rsidR="00CC3E1D">
        <w:rPr>
          <w:rtl/>
          <w:lang w:bidi="fa-IR"/>
        </w:rPr>
        <w:t xml:space="preserve">، </w:t>
      </w:r>
      <w:r>
        <w:rPr>
          <w:rtl/>
          <w:lang w:bidi="fa-IR"/>
        </w:rPr>
        <w:t>ص 440</w:t>
      </w:r>
      <w:r w:rsidR="00CC3E1D">
        <w:rPr>
          <w:rtl/>
          <w:lang w:bidi="fa-IR"/>
        </w:rPr>
        <w:t xml:space="preserve">، </w:t>
      </w:r>
      <w:r>
        <w:rPr>
          <w:rtl/>
          <w:lang w:bidi="fa-IR"/>
        </w:rPr>
        <w:t>حديث 12</w:t>
      </w:r>
      <w:r w:rsidR="00CC3E1D">
        <w:rPr>
          <w:rtl/>
          <w:lang w:bidi="fa-IR"/>
        </w:rPr>
        <w:t xml:space="preserve">، </w:t>
      </w:r>
      <w:r>
        <w:rPr>
          <w:rtl/>
          <w:lang w:bidi="fa-IR"/>
        </w:rPr>
        <w:t>وسايل الشيعه</w:t>
      </w:r>
      <w:r w:rsidR="00CC3E1D">
        <w:rPr>
          <w:rtl/>
          <w:lang w:bidi="fa-IR"/>
        </w:rPr>
        <w:t xml:space="preserve">، </w:t>
      </w:r>
      <w:r>
        <w:rPr>
          <w:rtl/>
          <w:lang w:bidi="fa-IR"/>
        </w:rPr>
        <w:t>ج 5</w:t>
      </w:r>
      <w:r w:rsidR="00CC3E1D">
        <w:rPr>
          <w:rtl/>
          <w:lang w:bidi="fa-IR"/>
        </w:rPr>
        <w:t xml:space="preserve">، </w:t>
      </w:r>
      <w:r>
        <w:rPr>
          <w:rtl/>
          <w:lang w:bidi="fa-IR"/>
        </w:rPr>
        <w:t>ص 9</w:t>
      </w:r>
      <w:r w:rsidR="00CC3E1D">
        <w:rPr>
          <w:rtl/>
          <w:lang w:bidi="fa-IR"/>
        </w:rPr>
        <w:t xml:space="preserve">، </w:t>
      </w:r>
      <w:r>
        <w:rPr>
          <w:rtl/>
          <w:lang w:bidi="fa-IR"/>
        </w:rPr>
        <w:t>حديث 5751</w:t>
      </w:r>
      <w:r w:rsidR="00CC3E1D">
        <w:rPr>
          <w:rtl/>
          <w:lang w:bidi="fa-IR"/>
        </w:rPr>
        <w:t xml:space="preserve">. </w:t>
      </w:r>
    </w:p>
    <w:p w:rsidR="009C2EE6" w:rsidRDefault="009C2EE6" w:rsidP="003C63C8">
      <w:pPr>
        <w:pStyle w:val="libFootnote"/>
        <w:rPr>
          <w:rtl/>
          <w:lang w:bidi="fa-IR"/>
        </w:rPr>
      </w:pPr>
      <w:r>
        <w:rPr>
          <w:rtl/>
          <w:lang w:bidi="fa-IR"/>
        </w:rPr>
        <w:t>318- كافى</w:t>
      </w:r>
      <w:r w:rsidR="00CC3E1D">
        <w:rPr>
          <w:rtl/>
          <w:lang w:bidi="fa-IR"/>
        </w:rPr>
        <w:t xml:space="preserve">، </w:t>
      </w:r>
      <w:r>
        <w:rPr>
          <w:rtl/>
          <w:lang w:bidi="fa-IR"/>
        </w:rPr>
        <w:t>ج 6</w:t>
      </w:r>
      <w:r w:rsidR="00CC3E1D">
        <w:rPr>
          <w:rtl/>
          <w:lang w:bidi="fa-IR"/>
        </w:rPr>
        <w:t xml:space="preserve">، </w:t>
      </w:r>
      <w:r>
        <w:rPr>
          <w:rtl/>
          <w:lang w:bidi="fa-IR"/>
        </w:rPr>
        <w:t>ص 440</w:t>
      </w:r>
      <w:r w:rsidR="00CC3E1D">
        <w:rPr>
          <w:rtl/>
          <w:lang w:bidi="fa-IR"/>
        </w:rPr>
        <w:t xml:space="preserve">، </w:t>
      </w:r>
      <w:r>
        <w:rPr>
          <w:rtl/>
          <w:lang w:bidi="fa-IR"/>
        </w:rPr>
        <w:t>حديث 11</w:t>
      </w:r>
      <w:r w:rsidR="00CC3E1D">
        <w:rPr>
          <w:rtl/>
          <w:lang w:bidi="fa-IR"/>
        </w:rPr>
        <w:t xml:space="preserve">. </w:t>
      </w:r>
    </w:p>
    <w:p w:rsidR="009C2EE6" w:rsidRDefault="009C2EE6" w:rsidP="003C63C8">
      <w:pPr>
        <w:pStyle w:val="libFootnote"/>
        <w:rPr>
          <w:rtl/>
          <w:lang w:bidi="fa-IR"/>
        </w:rPr>
      </w:pPr>
      <w:r>
        <w:rPr>
          <w:rtl/>
          <w:lang w:bidi="fa-IR"/>
        </w:rPr>
        <w:t>319- وسايل الشيعه</w:t>
      </w:r>
      <w:r w:rsidR="00CC3E1D">
        <w:rPr>
          <w:rtl/>
          <w:lang w:bidi="fa-IR"/>
        </w:rPr>
        <w:t xml:space="preserve">، </w:t>
      </w:r>
      <w:r>
        <w:rPr>
          <w:rtl/>
          <w:lang w:bidi="fa-IR"/>
        </w:rPr>
        <w:t>ج 5</w:t>
      </w:r>
      <w:r w:rsidR="00CC3E1D">
        <w:rPr>
          <w:rtl/>
          <w:lang w:bidi="fa-IR"/>
        </w:rPr>
        <w:t xml:space="preserve">، </w:t>
      </w:r>
      <w:r>
        <w:rPr>
          <w:rtl/>
          <w:lang w:bidi="fa-IR"/>
        </w:rPr>
        <w:t>ص 11</w:t>
      </w:r>
      <w:r w:rsidR="00CC3E1D">
        <w:rPr>
          <w:rtl/>
          <w:lang w:bidi="fa-IR"/>
        </w:rPr>
        <w:t xml:space="preserve">، </w:t>
      </w:r>
      <w:r>
        <w:rPr>
          <w:rtl/>
          <w:lang w:bidi="fa-IR"/>
        </w:rPr>
        <w:t>باب 4 از ابواب احكام الملابس</w:t>
      </w:r>
      <w:r w:rsidR="00CC3E1D">
        <w:rPr>
          <w:rtl/>
          <w:lang w:bidi="fa-IR"/>
        </w:rPr>
        <w:t xml:space="preserve">. </w:t>
      </w:r>
    </w:p>
    <w:p w:rsidR="009C2EE6" w:rsidRDefault="009C2EE6" w:rsidP="003C63C8">
      <w:pPr>
        <w:pStyle w:val="libFootnote"/>
        <w:rPr>
          <w:rtl/>
          <w:lang w:bidi="fa-IR"/>
        </w:rPr>
      </w:pPr>
      <w:r>
        <w:rPr>
          <w:rtl/>
          <w:lang w:bidi="fa-IR"/>
        </w:rPr>
        <w:t>320- كافى</w:t>
      </w:r>
      <w:r w:rsidR="00CC3E1D">
        <w:rPr>
          <w:rtl/>
          <w:lang w:bidi="fa-IR"/>
        </w:rPr>
        <w:t xml:space="preserve">، </w:t>
      </w:r>
      <w:r>
        <w:rPr>
          <w:rtl/>
          <w:lang w:bidi="fa-IR"/>
        </w:rPr>
        <w:t>ج 6</w:t>
      </w:r>
      <w:r w:rsidR="00CC3E1D">
        <w:rPr>
          <w:rtl/>
          <w:lang w:bidi="fa-IR"/>
        </w:rPr>
        <w:t xml:space="preserve">، </w:t>
      </w:r>
      <w:r>
        <w:rPr>
          <w:rtl/>
          <w:lang w:bidi="fa-IR"/>
        </w:rPr>
        <w:t>ص 439</w:t>
      </w:r>
      <w:r w:rsidR="00CC3E1D">
        <w:rPr>
          <w:rtl/>
          <w:lang w:bidi="fa-IR"/>
        </w:rPr>
        <w:t xml:space="preserve">، </w:t>
      </w:r>
      <w:r>
        <w:rPr>
          <w:rtl/>
          <w:lang w:bidi="fa-IR"/>
        </w:rPr>
        <w:t>حديث 10</w:t>
      </w:r>
      <w:r w:rsidR="00CC3E1D">
        <w:rPr>
          <w:rtl/>
          <w:lang w:bidi="fa-IR"/>
        </w:rPr>
        <w:t xml:space="preserve">، </w:t>
      </w:r>
      <w:r>
        <w:rPr>
          <w:rtl/>
          <w:lang w:bidi="fa-IR"/>
        </w:rPr>
        <w:t>وسايل الشيعه</w:t>
      </w:r>
      <w:r w:rsidR="00CC3E1D">
        <w:rPr>
          <w:rtl/>
          <w:lang w:bidi="fa-IR"/>
        </w:rPr>
        <w:t xml:space="preserve">، </w:t>
      </w:r>
      <w:r>
        <w:rPr>
          <w:rtl/>
          <w:lang w:bidi="fa-IR"/>
        </w:rPr>
        <w:t>ج 5</w:t>
      </w:r>
      <w:r w:rsidR="00CC3E1D">
        <w:rPr>
          <w:rtl/>
          <w:lang w:bidi="fa-IR"/>
        </w:rPr>
        <w:t xml:space="preserve">، </w:t>
      </w:r>
      <w:r>
        <w:rPr>
          <w:rtl/>
          <w:lang w:bidi="fa-IR"/>
        </w:rPr>
        <w:t>ص 11</w:t>
      </w:r>
      <w:r w:rsidR="00CC3E1D">
        <w:rPr>
          <w:rtl/>
          <w:lang w:bidi="fa-IR"/>
        </w:rPr>
        <w:t xml:space="preserve">، </w:t>
      </w:r>
      <w:r>
        <w:rPr>
          <w:rtl/>
          <w:lang w:bidi="fa-IR"/>
        </w:rPr>
        <w:t>حديث 5755</w:t>
      </w:r>
      <w:r w:rsidR="00CC3E1D">
        <w:rPr>
          <w:rtl/>
          <w:lang w:bidi="fa-IR"/>
        </w:rPr>
        <w:t xml:space="preserve">. </w:t>
      </w:r>
    </w:p>
    <w:p w:rsidR="009C2EE6" w:rsidRDefault="009C2EE6" w:rsidP="003C63C8">
      <w:pPr>
        <w:pStyle w:val="libFootnote"/>
        <w:rPr>
          <w:rtl/>
          <w:lang w:bidi="fa-IR"/>
        </w:rPr>
      </w:pPr>
      <w:r>
        <w:rPr>
          <w:rtl/>
          <w:lang w:bidi="fa-IR"/>
        </w:rPr>
        <w:lastRenderedPageBreak/>
        <w:t>321- كافى</w:t>
      </w:r>
      <w:r w:rsidR="00CC3E1D">
        <w:rPr>
          <w:rtl/>
          <w:lang w:bidi="fa-IR"/>
        </w:rPr>
        <w:t xml:space="preserve">، </w:t>
      </w:r>
      <w:r>
        <w:rPr>
          <w:rtl/>
          <w:lang w:bidi="fa-IR"/>
        </w:rPr>
        <w:t>ج 6</w:t>
      </w:r>
      <w:r w:rsidR="00CC3E1D">
        <w:rPr>
          <w:rtl/>
          <w:lang w:bidi="fa-IR"/>
        </w:rPr>
        <w:t xml:space="preserve">، </w:t>
      </w:r>
      <w:r>
        <w:rPr>
          <w:rtl/>
          <w:lang w:bidi="fa-IR"/>
        </w:rPr>
        <w:t>ص 439</w:t>
      </w:r>
      <w:r w:rsidR="00CC3E1D">
        <w:rPr>
          <w:rtl/>
          <w:lang w:bidi="fa-IR"/>
        </w:rPr>
        <w:t xml:space="preserve">، </w:t>
      </w:r>
      <w:r>
        <w:rPr>
          <w:rtl/>
          <w:lang w:bidi="fa-IR"/>
        </w:rPr>
        <w:t>حديث 7</w:t>
      </w:r>
      <w:r w:rsidR="00CC3E1D">
        <w:rPr>
          <w:rtl/>
          <w:lang w:bidi="fa-IR"/>
        </w:rPr>
        <w:t xml:space="preserve">. </w:t>
      </w:r>
    </w:p>
    <w:p w:rsidR="009C2EE6" w:rsidRDefault="009C2EE6" w:rsidP="003C63C8">
      <w:pPr>
        <w:pStyle w:val="libFootnote"/>
        <w:rPr>
          <w:rtl/>
          <w:lang w:bidi="fa-IR"/>
        </w:rPr>
      </w:pPr>
      <w:r>
        <w:rPr>
          <w:rtl/>
          <w:lang w:bidi="fa-IR"/>
        </w:rPr>
        <w:t>322- كافى</w:t>
      </w:r>
      <w:r w:rsidR="00CC3E1D">
        <w:rPr>
          <w:rtl/>
          <w:lang w:bidi="fa-IR"/>
        </w:rPr>
        <w:t xml:space="preserve">، </w:t>
      </w:r>
      <w:r>
        <w:rPr>
          <w:rtl/>
          <w:lang w:bidi="fa-IR"/>
        </w:rPr>
        <w:t>ج 6</w:t>
      </w:r>
      <w:r w:rsidR="00CC3E1D">
        <w:rPr>
          <w:rtl/>
          <w:lang w:bidi="fa-IR"/>
        </w:rPr>
        <w:t xml:space="preserve">، </w:t>
      </w:r>
      <w:r>
        <w:rPr>
          <w:rtl/>
          <w:lang w:bidi="fa-IR"/>
        </w:rPr>
        <w:t>ص 480</w:t>
      </w:r>
      <w:r w:rsidR="00CC3E1D">
        <w:rPr>
          <w:rtl/>
          <w:lang w:bidi="fa-IR"/>
        </w:rPr>
        <w:t xml:space="preserve">، </w:t>
      </w:r>
      <w:r>
        <w:rPr>
          <w:rtl/>
          <w:lang w:bidi="fa-IR"/>
        </w:rPr>
        <w:t>حديث 12</w:t>
      </w:r>
      <w:r w:rsidR="00CC3E1D">
        <w:rPr>
          <w:rtl/>
          <w:lang w:bidi="fa-IR"/>
        </w:rPr>
        <w:t xml:space="preserve">. </w:t>
      </w:r>
    </w:p>
    <w:p w:rsidR="009C2EE6" w:rsidRDefault="009C2EE6" w:rsidP="003C63C8">
      <w:pPr>
        <w:pStyle w:val="libFootnote"/>
        <w:rPr>
          <w:rtl/>
          <w:lang w:bidi="fa-IR"/>
        </w:rPr>
      </w:pPr>
      <w:r>
        <w:rPr>
          <w:rtl/>
          <w:lang w:bidi="fa-IR"/>
        </w:rPr>
        <w:t>323- سوره اعراف</w:t>
      </w:r>
      <w:r w:rsidR="00CC3E1D">
        <w:rPr>
          <w:rtl/>
          <w:lang w:bidi="fa-IR"/>
        </w:rPr>
        <w:t xml:space="preserve">، </w:t>
      </w:r>
      <w:r>
        <w:rPr>
          <w:rtl/>
          <w:lang w:bidi="fa-IR"/>
        </w:rPr>
        <w:t>آيه 32</w:t>
      </w:r>
      <w:r w:rsidR="00CC3E1D">
        <w:rPr>
          <w:rtl/>
          <w:lang w:bidi="fa-IR"/>
        </w:rPr>
        <w:t xml:space="preserve">. </w:t>
      </w:r>
    </w:p>
    <w:p w:rsidR="009C2EE6" w:rsidRDefault="009C2EE6" w:rsidP="003C63C8">
      <w:pPr>
        <w:pStyle w:val="libFootnote"/>
        <w:rPr>
          <w:rtl/>
          <w:lang w:bidi="fa-IR"/>
        </w:rPr>
      </w:pPr>
      <w:r>
        <w:rPr>
          <w:rtl/>
          <w:lang w:bidi="fa-IR"/>
        </w:rPr>
        <w:t>324- كافى</w:t>
      </w:r>
      <w:r w:rsidR="00CC3E1D">
        <w:rPr>
          <w:rtl/>
          <w:lang w:bidi="fa-IR"/>
        </w:rPr>
        <w:t xml:space="preserve">، </w:t>
      </w:r>
      <w:r>
        <w:rPr>
          <w:rtl/>
          <w:lang w:bidi="fa-IR"/>
        </w:rPr>
        <w:t>ج 6</w:t>
      </w:r>
      <w:r w:rsidR="00CC3E1D">
        <w:rPr>
          <w:rtl/>
          <w:lang w:bidi="fa-IR"/>
        </w:rPr>
        <w:t xml:space="preserve">، </w:t>
      </w:r>
      <w:r>
        <w:rPr>
          <w:rtl/>
          <w:lang w:bidi="fa-IR"/>
        </w:rPr>
        <w:t>ص 442</w:t>
      </w:r>
      <w:r w:rsidR="00CC3E1D">
        <w:rPr>
          <w:rtl/>
          <w:lang w:bidi="fa-IR"/>
        </w:rPr>
        <w:t xml:space="preserve">، </w:t>
      </w:r>
      <w:r>
        <w:rPr>
          <w:rtl/>
          <w:lang w:bidi="fa-IR"/>
        </w:rPr>
        <w:t>حديث 7</w:t>
      </w:r>
      <w:r w:rsidR="00CC3E1D">
        <w:rPr>
          <w:rtl/>
          <w:lang w:bidi="fa-IR"/>
        </w:rPr>
        <w:t xml:space="preserve">، </w:t>
      </w:r>
      <w:r>
        <w:rPr>
          <w:rtl/>
          <w:lang w:bidi="fa-IR"/>
        </w:rPr>
        <w:t>وسايل الشيعه</w:t>
      </w:r>
      <w:r w:rsidR="00CC3E1D">
        <w:rPr>
          <w:rtl/>
          <w:lang w:bidi="fa-IR"/>
        </w:rPr>
        <w:t xml:space="preserve">، </w:t>
      </w:r>
      <w:r>
        <w:rPr>
          <w:rtl/>
          <w:lang w:bidi="fa-IR"/>
        </w:rPr>
        <w:t>ج 5</w:t>
      </w:r>
      <w:r w:rsidR="00CC3E1D">
        <w:rPr>
          <w:rtl/>
          <w:lang w:bidi="fa-IR"/>
        </w:rPr>
        <w:t xml:space="preserve">، </w:t>
      </w:r>
      <w:r>
        <w:rPr>
          <w:rtl/>
          <w:lang w:bidi="fa-IR"/>
        </w:rPr>
        <w:t>ص 16</w:t>
      </w:r>
      <w:r w:rsidR="00CC3E1D">
        <w:rPr>
          <w:rtl/>
          <w:lang w:bidi="fa-IR"/>
        </w:rPr>
        <w:t xml:space="preserve">، </w:t>
      </w:r>
      <w:r>
        <w:rPr>
          <w:rtl/>
          <w:lang w:bidi="fa-IR"/>
        </w:rPr>
        <w:t>حديث 5770</w:t>
      </w:r>
      <w:r w:rsidR="00CC3E1D">
        <w:rPr>
          <w:rtl/>
          <w:lang w:bidi="fa-IR"/>
        </w:rPr>
        <w:t xml:space="preserve">. </w:t>
      </w:r>
    </w:p>
    <w:p w:rsidR="009C2EE6" w:rsidRDefault="009C2EE6" w:rsidP="003C63C8">
      <w:pPr>
        <w:pStyle w:val="libFootnote"/>
        <w:rPr>
          <w:rtl/>
          <w:lang w:bidi="fa-IR"/>
        </w:rPr>
      </w:pPr>
      <w:r>
        <w:rPr>
          <w:rtl/>
          <w:lang w:bidi="fa-IR"/>
        </w:rPr>
        <w:t>325- وسايل الشيعه</w:t>
      </w:r>
      <w:r w:rsidR="00CC3E1D">
        <w:rPr>
          <w:rtl/>
          <w:lang w:bidi="fa-IR"/>
        </w:rPr>
        <w:t xml:space="preserve">، </w:t>
      </w:r>
      <w:r>
        <w:rPr>
          <w:rtl/>
          <w:lang w:bidi="fa-IR"/>
        </w:rPr>
        <w:t>ج 5</w:t>
      </w:r>
      <w:r w:rsidR="00CC3E1D">
        <w:rPr>
          <w:rtl/>
          <w:lang w:bidi="fa-IR"/>
        </w:rPr>
        <w:t xml:space="preserve">، </w:t>
      </w:r>
      <w:r>
        <w:rPr>
          <w:rtl/>
          <w:lang w:bidi="fa-IR"/>
        </w:rPr>
        <w:t>ص 19</w:t>
      </w:r>
      <w:r w:rsidR="00CC3E1D">
        <w:rPr>
          <w:rtl/>
          <w:lang w:bidi="fa-IR"/>
        </w:rPr>
        <w:t xml:space="preserve">، </w:t>
      </w:r>
      <w:r>
        <w:rPr>
          <w:rtl/>
          <w:lang w:bidi="fa-IR"/>
        </w:rPr>
        <w:t>حديث 5775</w:t>
      </w:r>
      <w:r w:rsidR="00CC3E1D">
        <w:rPr>
          <w:rtl/>
          <w:lang w:bidi="fa-IR"/>
        </w:rPr>
        <w:t xml:space="preserve">. </w:t>
      </w:r>
    </w:p>
    <w:p w:rsidR="009C2EE6" w:rsidRDefault="009C2EE6" w:rsidP="003C63C8">
      <w:pPr>
        <w:pStyle w:val="libFootnote"/>
        <w:rPr>
          <w:rtl/>
          <w:lang w:bidi="fa-IR"/>
        </w:rPr>
      </w:pPr>
      <w:r>
        <w:rPr>
          <w:rtl/>
          <w:lang w:bidi="fa-IR"/>
        </w:rPr>
        <w:t>326- كافى</w:t>
      </w:r>
      <w:r w:rsidR="00CC3E1D">
        <w:rPr>
          <w:rtl/>
          <w:lang w:bidi="fa-IR"/>
        </w:rPr>
        <w:t xml:space="preserve">، </w:t>
      </w:r>
      <w:r>
        <w:rPr>
          <w:rtl/>
          <w:lang w:bidi="fa-IR"/>
        </w:rPr>
        <w:t>ج 6</w:t>
      </w:r>
      <w:r w:rsidR="00CC3E1D">
        <w:rPr>
          <w:rtl/>
          <w:lang w:bidi="fa-IR"/>
        </w:rPr>
        <w:t xml:space="preserve">، </w:t>
      </w:r>
      <w:r>
        <w:rPr>
          <w:rtl/>
          <w:lang w:bidi="fa-IR"/>
        </w:rPr>
        <w:t>ص 525</w:t>
      </w:r>
      <w:r w:rsidR="00CC3E1D">
        <w:rPr>
          <w:rtl/>
          <w:lang w:bidi="fa-IR"/>
        </w:rPr>
        <w:t xml:space="preserve">، </w:t>
      </w:r>
      <w:r>
        <w:rPr>
          <w:rtl/>
          <w:lang w:bidi="fa-IR"/>
        </w:rPr>
        <w:t>حديث 1</w:t>
      </w:r>
      <w:r w:rsidR="00CC3E1D">
        <w:rPr>
          <w:rtl/>
          <w:lang w:bidi="fa-IR"/>
        </w:rPr>
        <w:t xml:space="preserve">، </w:t>
      </w:r>
      <w:r>
        <w:rPr>
          <w:rtl/>
          <w:lang w:bidi="fa-IR"/>
        </w:rPr>
        <w:t>وسايل الشيعه</w:t>
      </w:r>
      <w:r w:rsidR="00CC3E1D">
        <w:rPr>
          <w:rtl/>
          <w:lang w:bidi="fa-IR"/>
        </w:rPr>
        <w:t xml:space="preserve">، </w:t>
      </w:r>
      <w:r>
        <w:rPr>
          <w:rtl/>
          <w:lang w:bidi="fa-IR"/>
        </w:rPr>
        <w:t>ج 5</w:t>
      </w:r>
      <w:r w:rsidR="00CC3E1D">
        <w:rPr>
          <w:rtl/>
          <w:lang w:bidi="fa-IR"/>
        </w:rPr>
        <w:t xml:space="preserve">، </w:t>
      </w:r>
      <w:r>
        <w:rPr>
          <w:rtl/>
          <w:lang w:bidi="fa-IR"/>
        </w:rPr>
        <w:t>ص 299</w:t>
      </w:r>
      <w:r w:rsidR="00CC3E1D">
        <w:rPr>
          <w:rtl/>
          <w:lang w:bidi="fa-IR"/>
        </w:rPr>
        <w:t xml:space="preserve">، </w:t>
      </w:r>
      <w:r>
        <w:rPr>
          <w:rtl/>
          <w:lang w:bidi="fa-IR"/>
        </w:rPr>
        <w:t>حديث 6592</w:t>
      </w:r>
      <w:r w:rsidR="00CC3E1D">
        <w:rPr>
          <w:rtl/>
          <w:lang w:bidi="fa-IR"/>
        </w:rPr>
        <w:t xml:space="preserve">. </w:t>
      </w:r>
    </w:p>
    <w:p w:rsidR="009C2EE6" w:rsidRDefault="009C2EE6" w:rsidP="003C63C8">
      <w:pPr>
        <w:pStyle w:val="libFootnote"/>
        <w:rPr>
          <w:rtl/>
          <w:lang w:bidi="fa-IR"/>
        </w:rPr>
      </w:pPr>
      <w:r>
        <w:rPr>
          <w:rtl/>
          <w:lang w:bidi="fa-IR"/>
        </w:rPr>
        <w:t>327- كافى</w:t>
      </w:r>
      <w:r w:rsidR="00CC3E1D">
        <w:rPr>
          <w:rtl/>
          <w:lang w:bidi="fa-IR"/>
        </w:rPr>
        <w:t xml:space="preserve">، </w:t>
      </w:r>
      <w:r>
        <w:rPr>
          <w:rtl/>
          <w:lang w:bidi="fa-IR"/>
        </w:rPr>
        <w:t>ج 6</w:t>
      </w:r>
      <w:r w:rsidR="00CC3E1D">
        <w:rPr>
          <w:rtl/>
          <w:lang w:bidi="fa-IR"/>
        </w:rPr>
        <w:t xml:space="preserve">، </w:t>
      </w:r>
      <w:r>
        <w:rPr>
          <w:rtl/>
          <w:lang w:bidi="fa-IR"/>
        </w:rPr>
        <w:t>ص 56</w:t>
      </w:r>
      <w:r w:rsidR="00CC3E1D">
        <w:rPr>
          <w:rtl/>
          <w:lang w:bidi="fa-IR"/>
        </w:rPr>
        <w:t xml:space="preserve">، </w:t>
      </w:r>
      <w:r>
        <w:rPr>
          <w:rtl/>
          <w:lang w:bidi="fa-IR"/>
        </w:rPr>
        <w:t>حديث 4</w:t>
      </w:r>
      <w:r w:rsidR="00CC3E1D">
        <w:rPr>
          <w:rtl/>
          <w:lang w:bidi="fa-IR"/>
        </w:rPr>
        <w:t xml:space="preserve">، </w:t>
      </w:r>
      <w:r>
        <w:rPr>
          <w:rtl/>
          <w:lang w:bidi="fa-IR"/>
        </w:rPr>
        <w:t>وسايل الشيعه</w:t>
      </w:r>
      <w:r w:rsidR="00CC3E1D">
        <w:rPr>
          <w:rtl/>
          <w:lang w:bidi="fa-IR"/>
        </w:rPr>
        <w:t xml:space="preserve">، </w:t>
      </w:r>
      <w:r>
        <w:rPr>
          <w:rtl/>
          <w:lang w:bidi="fa-IR"/>
        </w:rPr>
        <w:t>ج 5</w:t>
      </w:r>
      <w:r w:rsidR="00CC3E1D">
        <w:rPr>
          <w:rtl/>
          <w:lang w:bidi="fa-IR"/>
        </w:rPr>
        <w:t xml:space="preserve">، </w:t>
      </w:r>
      <w:r>
        <w:rPr>
          <w:rtl/>
          <w:lang w:bidi="fa-IR"/>
        </w:rPr>
        <w:t>ص 300</w:t>
      </w:r>
      <w:r w:rsidR="00CC3E1D">
        <w:rPr>
          <w:rtl/>
          <w:lang w:bidi="fa-IR"/>
        </w:rPr>
        <w:t xml:space="preserve">، </w:t>
      </w:r>
      <w:r>
        <w:rPr>
          <w:rtl/>
          <w:lang w:bidi="fa-IR"/>
        </w:rPr>
        <w:t>حديث 6594</w:t>
      </w:r>
      <w:r w:rsidR="00CC3E1D">
        <w:rPr>
          <w:rtl/>
          <w:lang w:bidi="fa-IR"/>
        </w:rPr>
        <w:t xml:space="preserve">. </w:t>
      </w:r>
    </w:p>
    <w:p w:rsidR="009C2EE6" w:rsidRDefault="009C2EE6" w:rsidP="003C63C8">
      <w:pPr>
        <w:pStyle w:val="libFootnote"/>
        <w:rPr>
          <w:rtl/>
          <w:lang w:bidi="fa-IR"/>
        </w:rPr>
      </w:pPr>
      <w:r>
        <w:rPr>
          <w:rtl/>
          <w:lang w:bidi="fa-IR"/>
        </w:rPr>
        <w:t>328- كافى</w:t>
      </w:r>
      <w:r w:rsidR="00CC3E1D">
        <w:rPr>
          <w:rtl/>
          <w:lang w:bidi="fa-IR"/>
        </w:rPr>
        <w:t xml:space="preserve">، </w:t>
      </w:r>
      <w:r>
        <w:rPr>
          <w:rtl/>
          <w:lang w:bidi="fa-IR"/>
        </w:rPr>
        <w:t>ج 6</w:t>
      </w:r>
      <w:r w:rsidR="00CC3E1D">
        <w:rPr>
          <w:rtl/>
          <w:lang w:bidi="fa-IR"/>
        </w:rPr>
        <w:t xml:space="preserve">، </w:t>
      </w:r>
      <w:r>
        <w:rPr>
          <w:rtl/>
          <w:lang w:bidi="fa-IR"/>
        </w:rPr>
        <w:t>ص 526</w:t>
      </w:r>
      <w:r w:rsidR="00CC3E1D">
        <w:rPr>
          <w:rtl/>
          <w:lang w:bidi="fa-IR"/>
        </w:rPr>
        <w:t xml:space="preserve">، </w:t>
      </w:r>
      <w:r>
        <w:rPr>
          <w:rtl/>
          <w:lang w:bidi="fa-IR"/>
        </w:rPr>
        <w:t>حديث 5</w:t>
      </w:r>
      <w:r w:rsidR="00CC3E1D">
        <w:rPr>
          <w:rtl/>
          <w:lang w:bidi="fa-IR"/>
        </w:rPr>
        <w:t xml:space="preserve">، </w:t>
      </w:r>
      <w:r>
        <w:rPr>
          <w:rtl/>
          <w:lang w:bidi="fa-IR"/>
        </w:rPr>
        <w:t>وسايل الشيعه</w:t>
      </w:r>
      <w:r w:rsidR="00CC3E1D">
        <w:rPr>
          <w:rtl/>
          <w:lang w:bidi="fa-IR"/>
        </w:rPr>
        <w:t xml:space="preserve">، </w:t>
      </w:r>
      <w:r>
        <w:rPr>
          <w:rtl/>
          <w:lang w:bidi="fa-IR"/>
        </w:rPr>
        <w:t>ج 5</w:t>
      </w:r>
      <w:r w:rsidR="00CC3E1D">
        <w:rPr>
          <w:rtl/>
          <w:lang w:bidi="fa-IR"/>
        </w:rPr>
        <w:t xml:space="preserve">، </w:t>
      </w:r>
      <w:r>
        <w:rPr>
          <w:rtl/>
          <w:lang w:bidi="fa-IR"/>
        </w:rPr>
        <w:t>ص 300</w:t>
      </w:r>
      <w:r w:rsidR="00CC3E1D">
        <w:rPr>
          <w:rtl/>
          <w:lang w:bidi="fa-IR"/>
        </w:rPr>
        <w:t xml:space="preserve">، </w:t>
      </w:r>
      <w:r>
        <w:rPr>
          <w:rtl/>
          <w:lang w:bidi="fa-IR"/>
        </w:rPr>
        <w:t>حديث 6595</w:t>
      </w:r>
      <w:r w:rsidR="00CC3E1D">
        <w:rPr>
          <w:rtl/>
          <w:lang w:bidi="fa-IR"/>
        </w:rPr>
        <w:t xml:space="preserve">. </w:t>
      </w:r>
    </w:p>
    <w:p w:rsidR="009C2EE6" w:rsidRDefault="009C2EE6" w:rsidP="003C63C8">
      <w:pPr>
        <w:pStyle w:val="libFootnote"/>
        <w:rPr>
          <w:rtl/>
          <w:lang w:bidi="fa-IR"/>
        </w:rPr>
      </w:pPr>
      <w:r>
        <w:rPr>
          <w:rtl/>
          <w:lang w:bidi="fa-IR"/>
        </w:rPr>
        <w:t>329- كافى</w:t>
      </w:r>
      <w:r w:rsidR="00CC3E1D">
        <w:rPr>
          <w:rtl/>
          <w:lang w:bidi="fa-IR"/>
        </w:rPr>
        <w:t xml:space="preserve">، </w:t>
      </w:r>
      <w:r>
        <w:rPr>
          <w:rtl/>
          <w:lang w:bidi="fa-IR"/>
        </w:rPr>
        <w:t>ج 6</w:t>
      </w:r>
      <w:r w:rsidR="00CC3E1D">
        <w:rPr>
          <w:rtl/>
          <w:lang w:bidi="fa-IR"/>
        </w:rPr>
        <w:t xml:space="preserve">، </w:t>
      </w:r>
      <w:r>
        <w:rPr>
          <w:rtl/>
          <w:lang w:bidi="fa-IR"/>
        </w:rPr>
        <w:t>ص 526</w:t>
      </w:r>
      <w:r w:rsidR="00CC3E1D">
        <w:rPr>
          <w:rtl/>
          <w:lang w:bidi="fa-IR"/>
        </w:rPr>
        <w:t xml:space="preserve">، </w:t>
      </w:r>
      <w:r>
        <w:rPr>
          <w:rtl/>
          <w:lang w:bidi="fa-IR"/>
        </w:rPr>
        <w:t>حديث 7</w:t>
      </w:r>
      <w:r w:rsidR="00CC3E1D">
        <w:rPr>
          <w:rtl/>
          <w:lang w:bidi="fa-IR"/>
        </w:rPr>
        <w:t xml:space="preserve">، </w:t>
      </w:r>
      <w:r>
        <w:rPr>
          <w:rtl/>
          <w:lang w:bidi="fa-IR"/>
        </w:rPr>
        <w:t>وسايل الشيعه</w:t>
      </w:r>
      <w:r w:rsidR="00CC3E1D">
        <w:rPr>
          <w:rtl/>
          <w:lang w:bidi="fa-IR"/>
        </w:rPr>
        <w:t xml:space="preserve">، </w:t>
      </w:r>
      <w:r>
        <w:rPr>
          <w:rtl/>
          <w:lang w:bidi="fa-IR"/>
        </w:rPr>
        <w:t>ج 5</w:t>
      </w:r>
      <w:r w:rsidR="00CC3E1D">
        <w:rPr>
          <w:rtl/>
          <w:lang w:bidi="fa-IR"/>
        </w:rPr>
        <w:t xml:space="preserve">، </w:t>
      </w:r>
      <w:r>
        <w:rPr>
          <w:rtl/>
          <w:lang w:bidi="fa-IR"/>
        </w:rPr>
        <w:t>ص 300</w:t>
      </w:r>
      <w:r w:rsidR="00CC3E1D">
        <w:rPr>
          <w:rtl/>
          <w:lang w:bidi="fa-IR"/>
        </w:rPr>
        <w:t xml:space="preserve">، </w:t>
      </w:r>
      <w:r>
        <w:rPr>
          <w:rtl/>
          <w:lang w:bidi="fa-IR"/>
        </w:rPr>
        <w:t>حديث 6596</w:t>
      </w:r>
      <w:r w:rsidR="00CC3E1D">
        <w:rPr>
          <w:rtl/>
          <w:lang w:bidi="fa-IR"/>
        </w:rPr>
        <w:t xml:space="preserve">. </w:t>
      </w:r>
    </w:p>
    <w:p w:rsidR="009C2EE6" w:rsidRDefault="009C2EE6" w:rsidP="003C63C8">
      <w:pPr>
        <w:pStyle w:val="libFootnote"/>
        <w:rPr>
          <w:rFonts w:hint="cs"/>
          <w:rtl/>
          <w:lang w:bidi="fa-IR"/>
        </w:rPr>
      </w:pPr>
      <w:r>
        <w:rPr>
          <w:rtl/>
          <w:lang w:bidi="fa-IR"/>
        </w:rPr>
        <w:t>330- كافى</w:t>
      </w:r>
      <w:r w:rsidR="00CC3E1D">
        <w:rPr>
          <w:rtl/>
          <w:lang w:bidi="fa-IR"/>
        </w:rPr>
        <w:t xml:space="preserve">، </w:t>
      </w:r>
      <w:r>
        <w:rPr>
          <w:rtl/>
          <w:lang w:bidi="fa-IR"/>
        </w:rPr>
        <w:t>ج 6</w:t>
      </w:r>
      <w:r w:rsidR="00CC3E1D">
        <w:rPr>
          <w:rtl/>
          <w:lang w:bidi="fa-IR"/>
        </w:rPr>
        <w:t xml:space="preserve">، </w:t>
      </w:r>
      <w:r>
        <w:rPr>
          <w:rtl/>
          <w:lang w:bidi="fa-IR"/>
        </w:rPr>
        <w:t>ص 526</w:t>
      </w:r>
      <w:r w:rsidR="00CC3E1D">
        <w:rPr>
          <w:rtl/>
          <w:lang w:bidi="fa-IR"/>
        </w:rPr>
        <w:t xml:space="preserve">، </w:t>
      </w:r>
      <w:r>
        <w:rPr>
          <w:rtl/>
          <w:lang w:bidi="fa-IR"/>
        </w:rPr>
        <w:t>حديث 8</w:t>
      </w:r>
      <w:r w:rsidR="00CC3E1D">
        <w:rPr>
          <w:rtl/>
          <w:lang w:bidi="fa-IR"/>
        </w:rPr>
        <w:t xml:space="preserve">، </w:t>
      </w:r>
      <w:r>
        <w:rPr>
          <w:rtl/>
          <w:lang w:bidi="fa-IR"/>
        </w:rPr>
        <w:t>وسايل الشيعه</w:t>
      </w:r>
      <w:r w:rsidR="00CC3E1D">
        <w:rPr>
          <w:rtl/>
          <w:lang w:bidi="fa-IR"/>
        </w:rPr>
        <w:t xml:space="preserve">، </w:t>
      </w:r>
      <w:r>
        <w:rPr>
          <w:rtl/>
          <w:lang w:bidi="fa-IR"/>
        </w:rPr>
        <w:t>ج 5</w:t>
      </w:r>
      <w:r w:rsidR="00CC3E1D">
        <w:rPr>
          <w:rtl/>
          <w:lang w:bidi="fa-IR"/>
        </w:rPr>
        <w:t xml:space="preserve">، </w:t>
      </w:r>
      <w:r>
        <w:rPr>
          <w:rtl/>
          <w:lang w:bidi="fa-IR"/>
        </w:rPr>
        <w:t>ص 300</w:t>
      </w:r>
      <w:r w:rsidR="00CC3E1D">
        <w:rPr>
          <w:rtl/>
          <w:lang w:bidi="fa-IR"/>
        </w:rPr>
        <w:t xml:space="preserve">، </w:t>
      </w:r>
      <w:r>
        <w:rPr>
          <w:rtl/>
          <w:lang w:bidi="fa-IR"/>
        </w:rPr>
        <w:t>حديث 6597</w:t>
      </w:r>
      <w:r w:rsidR="00CC3E1D">
        <w:rPr>
          <w:rtl/>
          <w:lang w:bidi="fa-IR"/>
        </w:rPr>
        <w:t xml:space="preserve">. </w:t>
      </w:r>
    </w:p>
    <w:p w:rsidR="009C2EE6" w:rsidRDefault="009C2EE6" w:rsidP="003C63C8">
      <w:pPr>
        <w:pStyle w:val="libFootnote"/>
        <w:rPr>
          <w:rtl/>
          <w:lang w:bidi="fa-IR"/>
        </w:rPr>
      </w:pPr>
      <w:r>
        <w:rPr>
          <w:rtl/>
          <w:lang w:bidi="fa-IR"/>
        </w:rPr>
        <w:t>331- وسايل الشيعه</w:t>
      </w:r>
      <w:r w:rsidR="00CC3E1D">
        <w:rPr>
          <w:rtl/>
          <w:lang w:bidi="fa-IR"/>
        </w:rPr>
        <w:t xml:space="preserve">، </w:t>
      </w:r>
      <w:r>
        <w:rPr>
          <w:rtl/>
          <w:lang w:bidi="fa-IR"/>
        </w:rPr>
        <w:t>ج 5</w:t>
      </w:r>
      <w:r w:rsidR="00CC3E1D">
        <w:rPr>
          <w:rtl/>
          <w:lang w:bidi="fa-IR"/>
        </w:rPr>
        <w:t xml:space="preserve">، </w:t>
      </w:r>
      <w:r>
        <w:rPr>
          <w:rtl/>
          <w:lang w:bidi="fa-IR"/>
        </w:rPr>
        <w:t>ص 301</w:t>
      </w:r>
      <w:r w:rsidR="00CC3E1D">
        <w:rPr>
          <w:rtl/>
          <w:lang w:bidi="fa-IR"/>
        </w:rPr>
        <w:t xml:space="preserve">، </w:t>
      </w:r>
      <w:r>
        <w:rPr>
          <w:rtl/>
          <w:lang w:bidi="fa-IR"/>
        </w:rPr>
        <w:t>حديث 6599</w:t>
      </w:r>
      <w:r w:rsidR="00CC3E1D">
        <w:rPr>
          <w:rtl/>
          <w:lang w:bidi="fa-IR"/>
        </w:rPr>
        <w:t xml:space="preserve">. </w:t>
      </w:r>
    </w:p>
    <w:p w:rsidR="009C2EE6" w:rsidRDefault="009C2EE6" w:rsidP="003C63C8">
      <w:pPr>
        <w:pStyle w:val="libFootnote"/>
        <w:rPr>
          <w:rtl/>
          <w:lang w:bidi="fa-IR"/>
        </w:rPr>
      </w:pPr>
      <w:r>
        <w:rPr>
          <w:rtl/>
          <w:lang w:bidi="fa-IR"/>
        </w:rPr>
        <w:t>332- وسايل الشيعه</w:t>
      </w:r>
      <w:r w:rsidR="00CC3E1D">
        <w:rPr>
          <w:rtl/>
          <w:lang w:bidi="fa-IR"/>
        </w:rPr>
        <w:t xml:space="preserve">، </w:t>
      </w:r>
      <w:r>
        <w:rPr>
          <w:rtl/>
          <w:lang w:bidi="fa-IR"/>
        </w:rPr>
        <w:t>ج 5</w:t>
      </w:r>
      <w:r w:rsidR="00CC3E1D">
        <w:rPr>
          <w:rtl/>
          <w:lang w:bidi="fa-IR"/>
        </w:rPr>
        <w:t xml:space="preserve">، </w:t>
      </w:r>
      <w:r>
        <w:rPr>
          <w:rtl/>
          <w:lang w:bidi="fa-IR"/>
        </w:rPr>
        <w:t>ص 301</w:t>
      </w:r>
      <w:r w:rsidR="00CC3E1D">
        <w:rPr>
          <w:rtl/>
          <w:lang w:bidi="fa-IR"/>
        </w:rPr>
        <w:t xml:space="preserve">، </w:t>
      </w:r>
      <w:r>
        <w:rPr>
          <w:rtl/>
          <w:lang w:bidi="fa-IR"/>
        </w:rPr>
        <w:t>حديث 6600</w:t>
      </w:r>
      <w:r w:rsidR="00CC3E1D">
        <w:rPr>
          <w:rtl/>
          <w:lang w:bidi="fa-IR"/>
        </w:rPr>
        <w:t xml:space="preserve">. </w:t>
      </w:r>
    </w:p>
    <w:p w:rsidR="009C2EE6" w:rsidRDefault="009C2EE6" w:rsidP="003C63C8">
      <w:pPr>
        <w:pStyle w:val="libFootnote"/>
        <w:rPr>
          <w:rtl/>
          <w:lang w:bidi="fa-IR"/>
        </w:rPr>
      </w:pPr>
      <w:r>
        <w:rPr>
          <w:rtl/>
          <w:lang w:bidi="fa-IR"/>
        </w:rPr>
        <w:t>333- وسايل الشيعه</w:t>
      </w:r>
      <w:r w:rsidR="00CC3E1D">
        <w:rPr>
          <w:rtl/>
          <w:lang w:bidi="fa-IR"/>
        </w:rPr>
        <w:t xml:space="preserve">، </w:t>
      </w:r>
      <w:r>
        <w:rPr>
          <w:rtl/>
          <w:lang w:bidi="fa-IR"/>
        </w:rPr>
        <w:t>ج 5</w:t>
      </w:r>
      <w:r w:rsidR="00CC3E1D">
        <w:rPr>
          <w:rtl/>
          <w:lang w:bidi="fa-IR"/>
        </w:rPr>
        <w:t xml:space="preserve">، </w:t>
      </w:r>
      <w:r>
        <w:rPr>
          <w:rtl/>
          <w:lang w:bidi="fa-IR"/>
        </w:rPr>
        <w:t>ص 301</w:t>
      </w:r>
      <w:r w:rsidR="00CC3E1D">
        <w:rPr>
          <w:rtl/>
          <w:lang w:bidi="fa-IR"/>
        </w:rPr>
        <w:t xml:space="preserve">، </w:t>
      </w:r>
      <w:r>
        <w:rPr>
          <w:rtl/>
          <w:lang w:bidi="fa-IR"/>
        </w:rPr>
        <w:t>حديث 6601</w:t>
      </w:r>
      <w:r w:rsidR="00CC3E1D">
        <w:rPr>
          <w:rtl/>
          <w:lang w:bidi="fa-IR"/>
        </w:rPr>
        <w:t xml:space="preserve">. </w:t>
      </w:r>
    </w:p>
    <w:p w:rsidR="009C2EE6" w:rsidRDefault="009C2EE6" w:rsidP="003C63C8">
      <w:pPr>
        <w:pStyle w:val="libFootnote"/>
        <w:rPr>
          <w:rtl/>
          <w:lang w:bidi="fa-IR"/>
        </w:rPr>
      </w:pPr>
      <w:r>
        <w:rPr>
          <w:rtl/>
          <w:lang w:bidi="fa-IR"/>
        </w:rPr>
        <w:t>334- كافى</w:t>
      </w:r>
      <w:r w:rsidR="00CC3E1D">
        <w:rPr>
          <w:rtl/>
          <w:lang w:bidi="fa-IR"/>
        </w:rPr>
        <w:t xml:space="preserve">، </w:t>
      </w:r>
      <w:r>
        <w:rPr>
          <w:rtl/>
          <w:lang w:bidi="fa-IR"/>
        </w:rPr>
        <w:t>ج 6</w:t>
      </w:r>
      <w:r w:rsidR="00CC3E1D">
        <w:rPr>
          <w:rtl/>
          <w:lang w:bidi="fa-IR"/>
        </w:rPr>
        <w:t xml:space="preserve">، </w:t>
      </w:r>
      <w:r>
        <w:rPr>
          <w:rtl/>
          <w:lang w:bidi="fa-IR"/>
        </w:rPr>
        <w:t>ص 525</w:t>
      </w:r>
      <w:r w:rsidR="00CC3E1D">
        <w:rPr>
          <w:rtl/>
          <w:lang w:bidi="fa-IR"/>
        </w:rPr>
        <w:t xml:space="preserve">، </w:t>
      </w:r>
      <w:r>
        <w:rPr>
          <w:rtl/>
          <w:lang w:bidi="fa-IR"/>
        </w:rPr>
        <w:t>حديث 2</w:t>
      </w:r>
      <w:r w:rsidR="00CC3E1D">
        <w:rPr>
          <w:rtl/>
          <w:lang w:bidi="fa-IR"/>
        </w:rPr>
        <w:t xml:space="preserve">، </w:t>
      </w:r>
      <w:r>
        <w:rPr>
          <w:rtl/>
          <w:lang w:bidi="fa-IR"/>
        </w:rPr>
        <w:t>وسايل الشيعه</w:t>
      </w:r>
      <w:r w:rsidR="00CC3E1D">
        <w:rPr>
          <w:rtl/>
          <w:lang w:bidi="fa-IR"/>
        </w:rPr>
        <w:t xml:space="preserve">، </w:t>
      </w:r>
      <w:r>
        <w:rPr>
          <w:rtl/>
          <w:lang w:bidi="fa-IR"/>
        </w:rPr>
        <w:t>ج 5</w:t>
      </w:r>
      <w:r w:rsidR="00CC3E1D">
        <w:rPr>
          <w:rtl/>
          <w:lang w:bidi="fa-IR"/>
        </w:rPr>
        <w:t xml:space="preserve">، </w:t>
      </w:r>
      <w:r>
        <w:rPr>
          <w:rtl/>
          <w:lang w:bidi="fa-IR"/>
        </w:rPr>
        <w:t>ص 302</w:t>
      </w:r>
      <w:r w:rsidR="00CC3E1D">
        <w:rPr>
          <w:rtl/>
          <w:lang w:bidi="fa-IR"/>
        </w:rPr>
        <w:t xml:space="preserve">، </w:t>
      </w:r>
      <w:r>
        <w:rPr>
          <w:rtl/>
          <w:lang w:bidi="fa-IR"/>
        </w:rPr>
        <w:t>حديث 6605</w:t>
      </w:r>
      <w:r w:rsidR="00CC3E1D">
        <w:rPr>
          <w:rtl/>
          <w:lang w:bidi="fa-IR"/>
        </w:rPr>
        <w:t xml:space="preserve">. </w:t>
      </w:r>
    </w:p>
    <w:p w:rsidR="009C2EE6" w:rsidRDefault="009C2EE6" w:rsidP="003C63C8">
      <w:pPr>
        <w:pStyle w:val="libFootnote"/>
        <w:rPr>
          <w:rtl/>
          <w:lang w:bidi="fa-IR"/>
        </w:rPr>
      </w:pPr>
      <w:r>
        <w:rPr>
          <w:rtl/>
          <w:lang w:bidi="fa-IR"/>
        </w:rPr>
        <w:t>335- معانى الاخبار</w:t>
      </w:r>
      <w:r w:rsidR="00CC3E1D">
        <w:rPr>
          <w:rtl/>
          <w:lang w:bidi="fa-IR"/>
        </w:rPr>
        <w:t xml:space="preserve">، </w:t>
      </w:r>
      <w:r>
        <w:rPr>
          <w:rtl/>
          <w:lang w:bidi="fa-IR"/>
        </w:rPr>
        <w:t>ص 152</w:t>
      </w:r>
      <w:r w:rsidR="00CC3E1D">
        <w:rPr>
          <w:rtl/>
          <w:lang w:bidi="fa-IR"/>
        </w:rPr>
        <w:t xml:space="preserve">، </w:t>
      </w:r>
      <w:r>
        <w:rPr>
          <w:rtl/>
          <w:lang w:bidi="fa-IR"/>
        </w:rPr>
        <w:t>حديث 2</w:t>
      </w:r>
      <w:r w:rsidR="00CC3E1D">
        <w:rPr>
          <w:rtl/>
          <w:lang w:bidi="fa-IR"/>
        </w:rPr>
        <w:t xml:space="preserve">، </w:t>
      </w:r>
      <w:r>
        <w:rPr>
          <w:rtl/>
          <w:lang w:bidi="fa-IR"/>
        </w:rPr>
        <w:t>وسايل الشيعه</w:t>
      </w:r>
      <w:r w:rsidR="00CC3E1D">
        <w:rPr>
          <w:rtl/>
          <w:lang w:bidi="fa-IR"/>
        </w:rPr>
        <w:t xml:space="preserve">، </w:t>
      </w:r>
      <w:r>
        <w:rPr>
          <w:rtl/>
          <w:lang w:bidi="fa-IR"/>
        </w:rPr>
        <w:t>ج 21</w:t>
      </w:r>
      <w:r w:rsidR="00CC3E1D">
        <w:rPr>
          <w:rtl/>
          <w:lang w:bidi="fa-IR"/>
        </w:rPr>
        <w:t xml:space="preserve">، </w:t>
      </w:r>
      <w:r>
        <w:rPr>
          <w:rtl/>
          <w:lang w:bidi="fa-IR"/>
        </w:rPr>
        <w:t>ص 252</w:t>
      </w:r>
      <w:r w:rsidR="00CC3E1D">
        <w:rPr>
          <w:rtl/>
          <w:lang w:bidi="fa-IR"/>
        </w:rPr>
        <w:t xml:space="preserve">، </w:t>
      </w:r>
      <w:r>
        <w:rPr>
          <w:rtl/>
          <w:lang w:bidi="fa-IR"/>
        </w:rPr>
        <w:t>حديث 27020</w:t>
      </w:r>
      <w:r w:rsidR="00CC3E1D">
        <w:rPr>
          <w:rtl/>
          <w:lang w:bidi="fa-IR"/>
        </w:rPr>
        <w:t xml:space="preserve">. </w:t>
      </w:r>
    </w:p>
    <w:p w:rsidR="009C2EE6" w:rsidRDefault="009C2EE6" w:rsidP="003C63C8">
      <w:pPr>
        <w:pStyle w:val="libFootnote"/>
        <w:rPr>
          <w:rtl/>
          <w:lang w:bidi="fa-IR"/>
        </w:rPr>
      </w:pPr>
      <w:r>
        <w:rPr>
          <w:rtl/>
          <w:lang w:bidi="fa-IR"/>
        </w:rPr>
        <w:t>336- معانى الاخبار</w:t>
      </w:r>
      <w:r w:rsidR="00CC3E1D">
        <w:rPr>
          <w:rtl/>
          <w:lang w:bidi="fa-IR"/>
        </w:rPr>
        <w:t xml:space="preserve">، </w:t>
      </w:r>
      <w:r>
        <w:rPr>
          <w:rtl/>
          <w:lang w:bidi="fa-IR"/>
        </w:rPr>
        <w:t>ص 152</w:t>
      </w:r>
      <w:r w:rsidR="00CC3E1D">
        <w:rPr>
          <w:rtl/>
          <w:lang w:bidi="fa-IR"/>
        </w:rPr>
        <w:t xml:space="preserve">، </w:t>
      </w:r>
      <w:r>
        <w:rPr>
          <w:rtl/>
          <w:lang w:bidi="fa-IR"/>
        </w:rPr>
        <w:t>حديث 2</w:t>
      </w:r>
      <w:r w:rsidR="00CC3E1D">
        <w:rPr>
          <w:rtl/>
          <w:lang w:bidi="fa-IR"/>
        </w:rPr>
        <w:t xml:space="preserve">، </w:t>
      </w:r>
      <w:r>
        <w:rPr>
          <w:rtl/>
          <w:lang w:bidi="fa-IR"/>
        </w:rPr>
        <w:t>وسايل الشيعه</w:t>
      </w:r>
      <w:r w:rsidR="00CC3E1D">
        <w:rPr>
          <w:rtl/>
          <w:lang w:bidi="fa-IR"/>
        </w:rPr>
        <w:t xml:space="preserve">، </w:t>
      </w:r>
      <w:r>
        <w:rPr>
          <w:rtl/>
          <w:lang w:bidi="fa-IR"/>
        </w:rPr>
        <w:t>ج 21</w:t>
      </w:r>
      <w:r w:rsidR="00CC3E1D">
        <w:rPr>
          <w:rtl/>
          <w:lang w:bidi="fa-IR"/>
        </w:rPr>
        <w:t xml:space="preserve">، </w:t>
      </w:r>
      <w:r>
        <w:rPr>
          <w:rtl/>
          <w:lang w:bidi="fa-IR"/>
        </w:rPr>
        <w:t>ص 252</w:t>
      </w:r>
      <w:r w:rsidR="00CC3E1D">
        <w:rPr>
          <w:rtl/>
          <w:lang w:bidi="fa-IR"/>
        </w:rPr>
        <w:t xml:space="preserve">، </w:t>
      </w:r>
      <w:r>
        <w:rPr>
          <w:rtl/>
          <w:lang w:bidi="fa-IR"/>
        </w:rPr>
        <w:t>حديث 27020</w:t>
      </w:r>
      <w:r w:rsidR="00CC3E1D">
        <w:rPr>
          <w:rtl/>
          <w:lang w:bidi="fa-IR"/>
        </w:rPr>
        <w:t xml:space="preserve">. </w:t>
      </w:r>
    </w:p>
    <w:p w:rsidR="009C2EE6" w:rsidRDefault="009C2EE6" w:rsidP="003C63C8">
      <w:pPr>
        <w:pStyle w:val="libFootnote"/>
        <w:rPr>
          <w:rtl/>
          <w:lang w:bidi="fa-IR"/>
        </w:rPr>
      </w:pPr>
      <w:r>
        <w:rPr>
          <w:rtl/>
          <w:lang w:bidi="fa-IR"/>
        </w:rPr>
        <w:t>337- نهج البلاغه</w:t>
      </w:r>
      <w:r w:rsidR="00CC3E1D">
        <w:rPr>
          <w:rtl/>
          <w:lang w:bidi="fa-IR"/>
        </w:rPr>
        <w:t xml:space="preserve">، </w:t>
      </w:r>
      <w:r>
        <w:rPr>
          <w:rtl/>
          <w:lang w:bidi="fa-IR"/>
        </w:rPr>
        <w:t>ص 200</w:t>
      </w:r>
      <w:r w:rsidR="00CC3E1D">
        <w:rPr>
          <w:rtl/>
          <w:lang w:bidi="fa-IR"/>
        </w:rPr>
        <w:t xml:space="preserve">، </w:t>
      </w:r>
      <w:r>
        <w:rPr>
          <w:rtl/>
          <w:lang w:bidi="fa-IR"/>
        </w:rPr>
        <w:t>حكمت 131</w:t>
      </w:r>
      <w:r w:rsidR="00CC3E1D">
        <w:rPr>
          <w:rtl/>
          <w:lang w:bidi="fa-IR"/>
        </w:rPr>
        <w:t xml:space="preserve">. </w:t>
      </w:r>
    </w:p>
    <w:p w:rsidR="009C2EE6" w:rsidRDefault="009C2EE6" w:rsidP="003C63C8">
      <w:pPr>
        <w:pStyle w:val="libFootnote"/>
        <w:rPr>
          <w:rtl/>
          <w:lang w:bidi="fa-IR"/>
        </w:rPr>
      </w:pPr>
      <w:r>
        <w:rPr>
          <w:rtl/>
          <w:lang w:bidi="fa-IR"/>
        </w:rPr>
        <w:t>338- نهج البلاغه</w:t>
      </w:r>
      <w:r w:rsidR="00CC3E1D">
        <w:rPr>
          <w:rtl/>
          <w:lang w:bidi="fa-IR"/>
        </w:rPr>
        <w:t xml:space="preserve">، </w:t>
      </w:r>
      <w:r>
        <w:rPr>
          <w:rtl/>
          <w:lang w:bidi="fa-IR"/>
        </w:rPr>
        <w:t>ص 200</w:t>
      </w:r>
      <w:r w:rsidR="00CC3E1D">
        <w:rPr>
          <w:rtl/>
          <w:lang w:bidi="fa-IR"/>
        </w:rPr>
        <w:t xml:space="preserve">، </w:t>
      </w:r>
      <w:r>
        <w:rPr>
          <w:rtl/>
          <w:lang w:bidi="fa-IR"/>
        </w:rPr>
        <w:t>حكمت 131</w:t>
      </w:r>
      <w:r w:rsidR="00CC3E1D">
        <w:rPr>
          <w:rtl/>
          <w:lang w:bidi="fa-IR"/>
        </w:rPr>
        <w:t xml:space="preserve">. </w:t>
      </w:r>
    </w:p>
    <w:p w:rsidR="009C2EE6" w:rsidRDefault="009C2EE6" w:rsidP="003C63C8">
      <w:pPr>
        <w:pStyle w:val="libFootnote"/>
        <w:rPr>
          <w:rtl/>
          <w:lang w:bidi="fa-IR"/>
        </w:rPr>
      </w:pPr>
      <w:r>
        <w:rPr>
          <w:rtl/>
          <w:lang w:bidi="fa-IR"/>
        </w:rPr>
        <w:t>339- عوالى اللئالى</w:t>
      </w:r>
      <w:r w:rsidR="00CC3E1D">
        <w:rPr>
          <w:rtl/>
          <w:lang w:bidi="fa-IR"/>
        </w:rPr>
        <w:t xml:space="preserve">، </w:t>
      </w:r>
      <w:r>
        <w:rPr>
          <w:rtl/>
          <w:lang w:bidi="fa-IR"/>
        </w:rPr>
        <w:t>ج 1</w:t>
      </w:r>
      <w:r w:rsidR="00CC3E1D">
        <w:rPr>
          <w:rtl/>
          <w:lang w:bidi="fa-IR"/>
        </w:rPr>
        <w:t xml:space="preserve">، </w:t>
      </w:r>
      <w:r>
        <w:rPr>
          <w:rtl/>
          <w:lang w:bidi="fa-IR"/>
        </w:rPr>
        <w:t>ص 267</w:t>
      </w:r>
      <w:r w:rsidR="00CC3E1D">
        <w:rPr>
          <w:rtl/>
          <w:lang w:bidi="fa-IR"/>
        </w:rPr>
        <w:t xml:space="preserve">، </w:t>
      </w:r>
      <w:r>
        <w:rPr>
          <w:rtl/>
          <w:lang w:bidi="fa-IR"/>
        </w:rPr>
        <w:t>حديث 66</w:t>
      </w:r>
      <w:r w:rsidR="00CC3E1D">
        <w:rPr>
          <w:rtl/>
          <w:lang w:bidi="fa-IR"/>
        </w:rPr>
        <w:t xml:space="preserve">، </w:t>
      </w:r>
      <w:r>
        <w:rPr>
          <w:rtl/>
          <w:lang w:bidi="fa-IR"/>
        </w:rPr>
        <w:t>كشف الخفاء</w:t>
      </w:r>
      <w:r w:rsidR="00CC3E1D">
        <w:rPr>
          <w:rtl/>
          <w:lang w:bidi="fa-IR"/>
        </w:rPr>
        <w:t xml:space="preserve">، </w:t>
      </w:r>
      <w:r>
        <w:rPr>
          <w:rtl/>
          <w:lang w:bidi="fa-IR"/>
        </w:rPr>
        <w:t>ج 1</w:t>
      </w:r>
      <w:r w:rsidR="00CC3E1D">
        <w:rPr>
          <w:rtl/>
          <w:lang w:bidi="fa-IR"/>
        </w:rPr>
        <w:t xml:space="preserve">، </w:t>
      </w:r>
      <w:r>
        <w:rPr>
          <w:rtl/>
          <w:lang w:bidi="fa-IR"/>
        </w:rPr>
        <w:t>ص 412</w:t>
      </w:r>
      <w:r w:rsidR="00CC3E1D">
        <w:rPr>
          <w:rtl/>
          <w:lang w:bidi="fa-IR"/>
        </w:rPr>
        <w:t xml:space="preserve">، </w:t>
      </w:r>
      <w:r>
        <w:rPr>
          <w:rtl/>
          <w:lang w:bidi="fa-IR"/>
        </w:rPr>
        <w:t>حديث 1320</w:t>
      </w:r>
      <w:r w:rsidR="00CC3E1D">
        <w:rPr>
          <w:rtl/>
          <w:lang w:bidi="fa-IR"/>
        </w:rPr>
        <w:t xml:space="preserve">. </w:t>
      </w:r>
    </w:p>
    <w:p w:rsidR="009C2EE6" w:rsidRDefault="009C2EE6" w:rsidP="003C63C8">
      <w:pPr>
        <w:pStyle w:val="libFootnote"/>
        <w:rPr>
          <w:rtl/>
          <w:lang w:bidi="fa-IR"/>
        </w:rPr>
      </w:pPr>
      <w:r>
        <w:rPr>
          <w:rtl/>
          <w:lang w:bidi="fa-IR"/>
        </w:rPr>
        <w:t>340- نهج البلاغه</w:t>
      </w:r>
      <w:r w:rsidR="00CC3E1D">
        <w:rPr>
          <w:rtl/>
          <w:lang w:bidi="fa-IR"/>
        </w:rPr>
        <w:t xml:space="preserve">، </w:t>
      </w:r>
      <w:r>
        <w:rPr>
          <w:rtl/>
          <w:lang w:bidi="fa-IR"/>
        </w:rPr>
        <w:t>ص 199</w:t>
      </w:r>
      <w:r w:rsidR="00CC3E1D">
        <w:rPr>
          <w:rtl/>
          <w:lang w:bidi="fa-IR"/>
        </w:rPr>
        <w:t xml:space="preserve">، </w:t>
      </w:r>
      <w:r>
        <w:rPr>
          <w:rtl/>
          <w:lang w:bidi="fa-IR"/>
        </w:rPr>
        <w:t>حكمت 119</w:t>
      </w:r>
      <w:r w:rsidR="00CC3E1D">
        <w:rPr>
          <w:rtl/>
          <w:lang w:bidi="fa-IR"/>
        </w:rPr>
        <w:t xml:space="preserve">. </w:t>
      </w:r>
    </w:p>
    <w:p w:rsidR="009C2EE6" w:rsidRDefault="009C2EE6" w:rsidP="003C63C8">
      <w:pPr>
        <w:pStyle w:val="libFootnote"/>
        <w:rPr>
          <w:rtl/>
          <w:lang w:bidi="fa-IR"/>
        </w:rPr>
      </w:pPr>
      <w:r>
        <w:rPr>
          <w:rtl/>
          <w:lang w:bidi="fa-IR"/>
        </w:rPr>
        <w:t>341- تصنيف غررالحكم</w:t>
      </w:r>
      <w:r w:rsidR="00CC3E1D">
        <w:rPr>
          <w:rtl/>
          <w:lang w:bidi="fa-IR"/>
        </w:rPr>
        <w:t xml:space="preserve">، </w:t>
      </w:r>
      <w:r>
        <w:rPr>
          <w:rtl/>
          <w:lang w:bidi="fa-IR"/>
        </w:rPr>
        <w:t>ص 135</w:t>
      </w:r>
      <w:r w:rsidR="00CC3E1D">
        <w:rPr>
          <w:rtl/>
          <w:lang w:bidi="fa-IR"/>
        </w:rPr>
        <w:t xml:space="preserve">، </w:t>
      </w:r>
      <w:r>
        <w:rPr>
          <w:rtl/>
          <w:lang w:bidi="fa-IR"/>
        </w:rPr>
        <w:t>حديث 2352</w:t>
      </w:r>
      <w:r w:rsidR="00CC3E1D">
        <w:rPr>
          <w:rtl/>
          <w:lang w:bidi="fa-IR"/>
        </w:rPr>
        <w:t xml:space="preserve">. </w:t>
      </w:r>
    </w:p>
    <w:p w:rsidR="009C2EE6" w:rsidRDefault="009C2EE6" w:rsidP="003C63C8">
      <w:pPr>
        <w:pStyle w:val="libFootnote"/>
        <w:rPr>
          <w:rtl/>
          <w:lang w:bidi="fa-IR"/>
        </w:rPr>
      </w:pPr>
      <w:r>
        <w:rPr>
          <w:rtl/>
          <w:lang w:bidi="fa-IR"/>
        </w:rPr>
        <w:t>342- تصنيف غررالحكم</w:t>
      </w:r>
      <w:r w:rsidR="00CC3E1D">
        <w:rPr>
          <w:rtl/>
          <w:lang w:bidi="fa-IR"/>
        </w:rPr>
        <w:t xml:space="preserve">، </w:t>
      </w:r>
      <w:r>
        <w:rPr>
          <w:rtl/>
          <w:lang w:bidi="fa-IR"/>
        </w:rPr>
        <w:t>ص 138</w:t>
      </w:r>
      <w:r w:rsidR="00CC3E1D">
        <w:rPr>
          <w:rtl/>
          <w:lang w:bidi="fa-IR"/>
        </w:rPr>
        <w:t xml:space="preserve">، </w:t>
      </w:r>
      <w:r>
        <w:rPr>
          <w:rtl/>
          <w:lang w:bidi="fa-IR"/>
        </w:rPr>
        <w:t>حديث 2415</w:t>
      </w:r>
      <w:r w:rsidR="00CC3E1D">
        <w:rPr>
          <w:rtl/>
          <w:lang w:bidi="fa-IR"/>
        </w:rPr>
        <w:t xml:space="preserve">. </w:t>
      </w:r>
    </w:p>
    <w:p w:rsidR="009C2EE6" w:rsidRDefault="009C2EE6" w:rsidP="003C63C8">
      <w:pPr>
        <w:pStyle w:val="libFootnote"/>
        <w:rPr>
          <w:rtl/>
          <w:lang w:bidi="fa-IR"/>
        </w:rPr>
      </w:pPr>
      <w:r>
        <w:rPr>
          <w:rtl/>
          <w:lang w:bidi="fa-IR"/>
        </w:rPr>
        <w:t>343- نهج البلاغه</w:t>
      </w:r>
      <w:r w:rsidR="00CC3E1D">
        <w:rPr>
          <w:rtl/>
          <w:lang w:bidi="fa-IR"/>
        </w:rPr>
        <w:t xml:space="preserve">، </w:t>
      </w:r>
      <w:r>
        <w:rPr>
          <w:rtl/>
          <w:lang w:bidi="fa-IR"/>
        </w:rPr>
        <w:t>ص 201</w:t>
      </w:r>
      <w:r w:rsidR="00CC3E1D">
        <w:rPr>
          <w:rtl/>
          <w:lang w:bidi="fa-IR"/>
        </w:rPr>
        <w:t xml:space="preserve">، </w:t>
      </w:r>
      <w:r>
        <w:rPr>
          <w:rtl/>
          <w:lang w:bidi="fa-IR"/>
        </w:rPr>
        <w:t>حكمت 133</w:t>
      </w:r>
      <w:r w:rsidR="00CC3E1D">
        <w:rPr>
          <w:rtl/>
          <w:lang w:bidi="fa-IR"/>
        </w:rPr>
        <w:t xml:space="preserve">. </w:t>
      </w:r>
    </w:p>
    <w:p w:rsidR="009C2EE6" w:rsidRDefault="009C2EE6" w:rsidP="003C63C8">
      <w:pPr>
        <w:pStyle w:val="libFootnote"/>
        <w:rPr>
          <w:rtl/>
          <w:lang w:bidi="fa-IR"/>
        </w:rPr>
      </w:pPr>
      <w:r>
        <w:rPr>
          <w:rtl/>
          <w:lang w:bidi="fa-IR"/>
        </w:rPr>
        <w:t>344- تصنيف غررالحكم</w:t>
      </w:r>
      <w:r w:rsidR="00CC3E1D">
        <w:rPr>
          <w:rtl/>
          <w:lang w:bidi="fa-IR"/>
        </w:rPr>
        <w:t xml:space="preserve">، </w:t>
      </w:r>
      <w:r>
        <w:rPr>
          <w:rtl/>
          <w:lang w:bidi="fa-IR"/>
        </w:rPr>
        <w:t>ص 142</w:t>
      </w:r>
      <w:r w:rsidR="00CC3E1D">
        <w:rPr>
          <w:rtl/>
          <w:lang w:bidi="fa-IR"/>
        </w:rPr>
        <w:t xml:space="preserve">، </w:t>
      </w:r>
      <w:r>
        <w:rPr>
          <w:rtl/>
          <w:lang w:bidi="fa-IR"/>
        </w:rPr>
        <w:t>حديث 2546</w:t>
      </w:r>
      <w:r w:rsidR="00CC3E1D">
        <w:rPr>
          <w:rtl/>
          <w:lang w:bidi="fa-IR"/>
        </w:rPr>
        <w:t xml:space="preserve">. </w:t>
      </w:r>
    </w:p>
    <w:p w:rsidR="009C2EE6" w:rsidRDefault="009C2EE6" w:rsidP="003C63C8">
      <w:pPr>
        <w:pStyle w:val="libFootnote"/>
        <w:rPr>
          <w:rtl/>
          <w:lang w:bidi="fa-IR"/>
        </w:rPr>
      </w:pPr>
      <w:r>
        <w:rPr>
          <w:rtl/>
          <w:lang w:bidi="fa-IR"/>
        </w:rPr>
        <w:t>345- تصنيف غررالحكم</w:t>
      </w:r>
      <w:r w:rsidR="00CC3E1D">
        <w:rPr>
          <w:rtl/>
          <w:lang w:bidi="fa-IR"/>
        </w:rPr>
        <w:t xml:space="preserve">، </w:t>
      </w:r>
      <w:r>
        <w:rPr>
          <w:rtl/>
          <w:lang w:bidi="fa-IR"/>
        </w:rPr>
        <w:t>ص 132</w:t>
      </w:r>
      <w:r w:rsidR="00CC3E1D">
        <w:rPr>
          <w:rtl/>
          <w:lang w:bidi="fa-IR"/>
        </w:rPr>
        <w:t xml:space="preserve">، </w:t>
      </w:r>
      <w:r>
        <w:rPr>
          <w:rtl/>
          <w:lang w:bidi="fa-IR"/>
        </w:rPr>
        <w:t>حديث 2269</w:t>
      </w:r>
      <w:r w:rsidR="00CC3E1D">
        <w:rPr>
          <w:rtl/>
          <w:lang w:bidi="fa-IR"/>
        </w:rPr>
        <w:t xml:space="preserve">. </w:t>
      </w:r>
    </w:p>
    <w:p w:rsidR="009C2EE6" w:rsidRDefault="009C2EE6" w:rsidP="003C63C8">
      <w:pPr>
        <w:pStyle w:val="libFootnote"/>
        <w:rPr>
          <w:rtl/>
          <w:lang w:bidi="fa-IR"/>
        </w:rPr>
      </w:pPr>
      <w:r>
        <w:rPr>
          <w:rtl/>
          <w:lang w:bidi="fa-IR"/>
        </w:rPr>
        <w:t>346- تصنيف غررالحكم</w:t>
      </w:r>
      <w:r w:rsidR="00CC3E1D">
        <w:rPr>
          <w:rtl/>
          <w:lang w:bidi="fa-IR"/>
        </w:rPr>
        <w:t xml:space="preserve">، </w:t>
      </w:r>
      <w:r>
        <w:rPr>
          <w:rtl/>
          <w:lang w:bidi="fa-IR"/>
        </w:rPr>
        <w:t>ص 138</w:t>
      </w:r>
      <w:r w:rsidR="00CC3E1D">
        <w:rPr>
          <w:rtl/>
          <w:lang w:bidi="fa-IR"/>
        </w:rPr>
        <w:t xml:space="preserve">، </w:t>
      </w:r>
      <w:r>
        <w:rPr>
          <w:rtl/>
          <w:lang w:bidi="fa-IR"/>
        </w:rPr>
        <w:t>حديث 2418</w:t>
      </w:r>
      <w:r w:rsidR="00CC3E1D">
        <w:rPr>
          <w:rtl/>
          <w:lang w:bidi="fa-IR"/>
        </w:rPr>
        <w:t xml:space="preserve">. </w:t>
      </w:r>
    </w:p>
    <w:p w:rsidR="009C2EE6" w:rsidRDefault="009C2EE6" w:rsidP="003C63C8">
      <w:pPr>
        <w:pStyle w:val="libFootnote"/>
        <w:rPr>
          <w:rtl/>
          <w:lang w:bidi="fa-IR"/>
        </w:rPr>
      </w:pPr>
      <w:r>
        <w:rPr>
          <w:rtl/>
          <w:lang w:bidi="fa-IR"/>
        </w:rPr>
        <w:t>347- تصنيف غررالحكم</w:t>
      </w:r>
      <w:r w:rsidR="00CC3E1D">
        <w:rPr>
          <w:rtl/>
          <w:lang w:bidi="fa-IR"/>
        </w:rPr>
        <w:t xml:space="preserve">، </w:t>
      </w:r>
      <w:r>
        <w:rPr>
          <w:rtl/>
          <w:lang w:bidi="fa-IR"/>
        </w:rPr>
        <w:t>ص 138</w:t>
      </w:r>
      <w:r w:rsidR="00CC3E1D">
        <w:rPr>
          <w:rtl/>
          <w:lang w:bidi="fa-IR"/>
        </w:rPr>
        <w:t xml:space="preserve">، </w:t>
      </w:r>
      <w:r>
        <w:rPr>
          <w:rtl/>
          <w:lang w:bidi="fa-IR"/>
        </w:rPr>
        <w:t>حديث 2417</w:t>
      </w:r>
      <w:r w:rsidR="00CC3E1D">
        <w:rPr>
          <w:rtl/>
          <w:lang w:bidi="fa-IR"/>
        </w:rPr>
        <w:t xml:space="preserve">. </w:t>
      </w:r>
    </w:p>
    <w:p w:rsidR="009C2EE6" w:rsidRDefault="009C2EE6" w:rsidP="003C63C8">
      <w:pPr>
        <w:pStyle w:val="libFootnote"/>
        <w:rPr>
          <w:rtl/>
          <w:lang w:bidi="fa-IR"/>
        </w:rPr>
      </w:pPr>
      <w:r>
        <w:rPr>
          <w:rtl/>
          <w:lang w:bidi="fa-IR"/>
        </w:rPr>
        <w:lastRenderedPageBreak/>
        <w:t>348- تصنيف غررالحكم</w:t>
      </w:r>
      <w:r w:rsidR="00CC3E1D">
        <w:rPr>
          <w:rtl/>
          <w:lang w:bidi="fa-IR"/>
        </w:rPr>
        <w:t xml:space="preserve">، </w:t>
      </w:r>
      <w:r>
        <w:rPr>
          <w:rtl/>
          <w:lang w:bidi="fa-IR"/>
        </w:rPr>
        <w:t>ص 139</w:t>
      </w:r>
      <w:r w:rsidR="00CC3E1D">
        <w:rPr>
          <w:rtl/>
          <w:lang w:bidi="fa-IR"/>
        </w:rPr>
        <w:t xml:space="preserve">، </w:t>
      </w:r>
      <w:r>
        <w:rPr>
          <w:rtl/>
          <w:lang w:bidi="fa-IR"/>
        </w:rPr>
        <w:t>حديث 2460</w:t>
      </w:r>
      <w:r w:rsidR="00CC3E1D">
        <w:rPr>
          <w:rtl/>
          <w:lang w:bidi="fa-IR"/>
        </w:rPr>
        <w:t xml:space="preserve">. </w:t>
      </w:r>
    </w:p>
    <w:p w:rsidR="009C2EE6" w:rsidRDefault="009C2EE6" w:rsidP="003C63C8">
      <w:pPr>
        <w:pStyle w:val="libFootnote"/>
        <w:rPr>
          <w:rtl/>
          <w:lang w:bidi="fa-IR"/>
        </w:rPr>
      </w:pPr>
      <w:r>
        <w:rPr>
          <w:rtl/>
          <w:lang w:bidi="fa-IR"/>
        </w:rPr>
        <w:t>349- تصنيف غررالحكم</w:t>
      </w:r>
      <w:r w:rsidR="00CC3E1D">
        <w:rPr>
          <w:rtl/>
          <w:lang w:bidi="fa-IR"/>
        </w:rPr>
        <w:t xml:space="preserve">، </w:t>
      </w:r>
      <w:r>
        <w:rPr>
          <w:rtl/>
          <w:lang w:bidi="fa-IR"/>
        </w:rPr>
        <w:t>ص 136</w:t>
      </w:r>
      <w:r w:rsidR="00CC3E1D">
        <w:rPr>
          <w:rtl/>
          <w:lang w:bidi="fa-IR"/>
        </w:rPr>
        <w:t xml:space="preserve">، </w:t>
      </w:r>
      <w:r>
        <w:rPr>
          <w:rtl/>
          <w:lang w:bidi="fa-IR"/>
        </w:rPr>
        <w:t>حديث 2377</w:t>
      </w:r>
      <w:r w:rsidR="00CC3E1D">
        <w:rPr>
          <w:rtl/>
          <w:lang w:bidi="fa-IR"/>
        </w:rPr>
        <w:t xml:space="preserve">. </w:t>
      </w:r>
    </w:p>
    <w:p w:rsidR="009C2EE6" w:rsidRDefault="009C2EE6" w:rsidP="003C63C8">
      <w:pPr>
        <w:pStyle w:val="libFootnote"/>
        <w:rPr>
          <w:rtl/>
          <w:lang w:bidi="fa-IR"/>
        </w:rPr>
      </w:pPr>
      <w:r>
        <w:rPr>
          <w:rtl/>
          <w:lang w:bidi="fa-IR"/>
        </w:rPr>
        <w:t>350- تصنيف غررالحكم</w:t>
      </w:r>
      <w:r w:rsidR="00CC3E1D">
        <w:rPr>
          <w:rtl/>
          <w:lang w:bidi="fa-IR"/>
        </w:rPr>
        <w:t xml:space="preserve">، </w:t>
      </w:r>
      <w:r>
        <w:rPr>
          <w:rtl/>
          <w:lang w:bidi="fa-IR"/>
        </w:rPr>
        <w:t>ص 136</w:t>
      </w:r>
      <w:r w:rsidR="00CC3E1D">
        <w:rPr>
          <w:rtl/>
          <w:lang w:bidi="fa-IR"/>
        </w:rPr>
        <w:t xml:space="preserve">، </w:t>
      </w:r>
      <w:r>
        <w:rPr>
          <w:rtl/>
          <w:lang w:bidi="fa-IR"/>
        </w:rPr>
        <w:t>حديث 2378</w:t>
      </w:r>
      <w:r w:rsidR="00CC3E1D">
        <w:rPr>
          <w:rtl/>
          <w:lang w:bidi="fa-IR"/>
        </w:rPr>
        <w:t xml:space="preserve">. </w:t>
      </w:r>
    </w:p>
    <w:p w:rsidR="009C2EE6" w:rsidRDefault="009C2EE6" w:rsidP="003C63C8">
      <w:pPr>
        <w:pStyle w:val="libFootnote"/>
        <w:rPr>
          <w:rtl/>
          <w:lang w:bidi="fa-IR"/>
        </w:rPr>
      </w:pPr>
      <w:r>
        <w:rPr>
          <w:rtl/>
          <w:lang w:bidi="fa-IR"/>
        </w:rPr>
        <w:t>351- تصنيف غررالحكم</w:t>
      </w:r>
      <w:r w:rsidR="00CC3E1D">
        <w:rPr>
          <w:rtl/>
          <w:lang w:bidi="fa-IR"/>
        </w:rPr>
        <w:t xml:space="preserve">، </w:t>
      </w:r>
      <w:r>
        <w:rPr>
          <w:rtl/>
          <w:lang w:bidi="fa-IR"/>
        </w:rPr>
        <w:t>ص 142</w:t>
      </w:r>
      <w:r w:rsidR="00CC3E1D">
        <w:rPr>
          <w:rtl/>
          <w:lang w:bidi="fa-IR"/>
        </w:rPr>
        <w:t xml:space="preserve">، </w:t>
      </w:r>
      <w:r>
        <w:rPr>
          <w:rtl/>
          <w:lang w:bidi="fa-IR"/>
        </w:rPr>
        <w:t>حديث 2519</w:t>
      </w:r>
      <w:r w:rsidR="00CC3E1D">
        <w:rPr>
          <w:rtl/>
          <w:lang w:bidi="fa-IR"/>
        </w:rPr>
        <w:t xml:space="preserve">. </w:t>
      </w:r>
    </w:p>
    <w:p w:rsidR="009C2EE6" w:rsidRDefault="009C2EE6" w:rsidP="003C63C8">
      <w:pPr>
        <w:pStyle w:val="libFootnote"/>
        <w:rPr>
          <w:rtl/>
          <w:lang w:bidi="fa-IR"/>
        </w:rPr>
      </w:pPr>
      <w:r>
        <w:rPr>
          <w:rtl/>
          <w:lang w:bidi="fa-IR"/>
        </w:rPr>
        <w:t>352- تصنيف غررالحكم</w:t>
      </w:r>
      <w:r w:rsidR="00CC3E1D">
        <w:rPr>
          <w:rtl/>
          <w:lang w:bidi="fa-IR"/>
        </w:rPr>
        <w:t xml:space="preserve">، </w:t>
      </w:r>
      <w:r>
        <w:rPr>
          <w:rtl/>
          <w:lang w:bidi="fa-IR"/>
        </w:rPr>
        <w:t>ص 65</w:t>
      </w:r>
      <w:r w:rsidR="00CC3E1D">
        <w:rPr>
          <w:rtl/>
          <w:lang w:bidi="fa-IR"/>
        </w:rPr>
        <w:t xml:space="preserve">، </w:t>
      </w:r>
      <w:r>
        <w:rPr>
          <w:rtl/>
          <w:lang w:bidi="fa-IR"/>
        </w:rPr>
        <w:t>حديث 858 و ص 142</w:t>
      </w:r>
      <w:r w:rsidR="00CC3E1D">
        <w:rPr>
          <w:rtl/>
          <w:lang w:bidi="fa-IR"/>
        </w:rPr>
        <w:t xml:space="preserve">، </w:t>
      </w:r>
      <w:r>
        <w:rPr>
          <w:rtl/>
          <w:lang w:bidi="fa-IR"/>
        </w:rPr>
        <w:t>حديث 2523</w:t>
      </w:r>
      <w:r w:rsidR="00CC3E1D">
        <w:rPr>
          <w:rtl/>
          <w:lang w:bidi="fa-IR"/>
        </w:rPr>
        <w:t xml:space="preserve">. </w:t>
      </w:r>
    </w:p>
    <w:p w:rsidR="009C2EE6" w:rsidRDefault="009C2EE6" w:rsidP="003C63C8">
      <w:pPr>
        <w:pStyle w:val="libFootnote"/>
        <w:rPr>
          <w:rtl/>
          <w:lang w:bidi="fa-IR"/>
        </w:rPr>
      </w:pPr>
      <w:r>
        <w:rPr>
          <w:rtl/>
          <w:lang w:bidi="fa-IR"/>
        </w:rPr>
        <w:t>353- عوالى اللئالى</w:t>
      </w:r>
      <w:r w:rsidR="00CC3E1D">
        <w:rPr>
          <w:rtl/>
          <w:lang w:bidi="fa-IR"/>
        </w:rPr>
        <w:t xml:space="preserve">، </w:t>
      </w:r>
      <w:r>
        <w:rPr>
          <w:rtl/>
          <w:lang w:bidi="fa-IR"/>
        </w:rPr>
        <w:t>ج 1</w:t>
      </w:r>
      <w:r w:rsidR="00CC3E1D">
        <w:rPr>
          <w:rtl/>
          <w:lang w:bidi="fa-IR"/>
        </w:rPr>
        <w:t xml:space="preserve">، </w:t>
      </w:r>
      <w:r>
        <w:rPr>
          <w:rtl/>
          <w:lang w:bidi="fa-IR"/>
        </w:rPr>
        <w:t>ص 290</w:t>
      </w:r>
      <w:r w:rsidR="00CC3E1D">
        <w:rPr>
          <w:rtl/>
          <w:lang w:bidi="fa-IR"/>
        </w:rPr>
        <w:t xml:space="preserve">، </w:t>
      </w:r>
      <w:r>
        <w:rPr>
          <w:rtl/>
          <w:lang w:bidi="fa-IR"/>
        </w:rPr>
        <w:t>حديث 149</w:t>
      </w:r>
      <w:r w:rsidR="00CC3E1D">
        <w:rPr>
          <w:rtl/>
          <w:lang w:bidi="fa-IR"/>
        </w:rPr>
        <w:t xml:space="preserve">. </w:t>
      </w:r>
    </w:p>
    <w:p w:rsidR="009C2EE6" w:rsidRDefault="009C2EE6" w:rsidP="003C63C8">
      <w:pPr>
        <w:pStyle w:val="libFootnote"/>
        <w:rPr>
          <w:rtl/>
          <w:lang w:bidi="fa-IR"/>
        </w:rPr>
      </w:pPr>
      <w:r>
        <w:rPr>
          <w:rtl/>
          <w:lang w:bidi="fa-IR"/>
        </w:rPr>
        <w:t>354- تصنيف غررالحكم</w:t>
      </w:r>
      <w:r w:rsidR="00CC3E1D">
        <w:rPr>
          <w:rtl/>
          <w:lang w:bidi="fa-IR"/>
        </w:rPr>
        <w:t xml:space="preserve">، </w:t>
      </w:r>
      <w:r>
        <w:rPr>
          <w:rtl/>
          <w:lang w:bidi="fa-IR"/>
        </w:rPr>
        <w:t>ص 65</w:t>
      </w:r>
      <w:r w:rsidR="00CC3E1D">
        <w:rPr>
          <w:rtl/>
          <w:lang w:bidi="fa-IR"/>
        </w:rPr>
        <w:t xml:space="preserve">، </w:t>
      </w:r>
      <w:r>
        <w:rPr>
          <w:rtl/>
          <w:lang w:bidi="fa-IR"/>
        </w:rPr>
        <w:t>حديث 856</w:t>
      </w:r>
      <w:r w:rsidR="00CC3E1D">
        <w:rPr>
          <w:rtl/>
          <w:lang w:bidi="fa-IR"/>
        </w:rPr>
        <w:t xml:space="preserve">. </w:t>
      </w:r>
    </w:p>
    <w:p w:rsidR="009C2EE6" w:rsidRDefault="009C2EE6" w:rsidP="003C63C8">
      <w:pPr>
        <w:pStyle w:val="libFootnote"/>
        <w:rPr>
          <w:rtl/>
          <w:lang w:bidi="fa-IR"/>
        </w:rPr>
      </w:pPr>
      <w:r>
        <w:rPr>
          <w:rtl/>
          <w:lang w:bidi="fa-IR"/>
        </w:rPr>
        <w:t>355- تصنيف غررالحكم</w:t>
      </w:r>
      <w:r w:rsidR="00CC3E1D">
        <w:rPr>
          <w:rtl/>
          <w:lang w:bidi="fa-IR"/>
        </w:rPr>
        <w:t xml:space="preserve">، </w:t>
      </w:r>
      <w:r>
        <w:rPr>
          <w:rtl/>
          <w:lang w:bidi="fa-IR"/>
        </w:rPr>
        <w:t>ص 133</w:t>
      </w:r>
      <w:r w:rsidR="00CC3E1D">
        <w:rPr>
          <w:rtl/>
          <w:lang w:bidi="fa-IR"/>
        </w:rPr>
        <w:t xml:space="preserve">، </w:t>
      </w:r>
      <w:r>
        <w:rPr>
          <w:rtl/>
          <w:lang w:bidi="fa-IR"/>
        </w:rPr>
        <w:t>حديث 2297</w:t>
      </w:r>
      <w:r w:rsidR="00CC3E1D">
        <w:rPr>
          <w:rtl/>
          <w:lang w:bidi="fa-IR"/>
        </w:rPr>
        <w:t xml:space="preserve">. </w:t>
      </w:r>
    </w:p>
    <w:p w:rsidR="009C2EE6" w:rsidRDefault="009C2EE6" w:rsidP="003C63C8">
      <w:pPr>
        <w:pStyle w:val="libFootnote"/>
        <w:rPr>
          <w:rtl/>
          <w:lang w:bidi="fa-IR"/>
        </w:rPr>
      </w:pPr>
      <w:r>
        <w:rPr>
          <w:rtl/>
          <w:lang w:bidi="fa-IR"/>
        </w:rPr>
        <w:t>356- تصنيف غررالحكم</w:t>
      </w:r>
      <w:r w:rsidR="00CC3E1D">
        <w:rPr>
          <w:rtl/>
          <w:lang w:bidi="fa-IR"/>
        </w:rPr>
        <w:t xml:space="preserve">، </w:t>
      </w:r>
      <w:r>
        <w:rPr>
          <w:rtl/>
          <w:lang w:bidi="fa-IR"/>
        </w:rPr>
        <w:t>ص 231</w:t>
      </w:r>
      <w:r w:rsidR="00CC3E1D">
        <w:rPr>
          <w:rtl/>
          <w:lang w:bidi="fa-IR"/>
        </w:rPr>
        <w:t xml:space="preserve">، </w:t>
      </w:r>
      <w:r>
        <w:rPr>
          <w:rtl/>
          <w:lang w:bidi="fa-IR"/>
        </w:rPr>
        <w:t>حديث 4613</w:t>
      </w:r>
      <w:r w:rsidR="00CC3E1D">
        <w:rPr>
          <w:rtl/>
          <w:lang w:bidi="fa-IR"/>
        </w:rPr>
        <w:t xml:space="preserve">. </w:t>
      </w:r>
    </w:p>
    <w:p w:rsidR="009C2EE6" w:rsidRDefault="009C2EE6" w:rsidP="003C63C8">
      <w:pPr>
        <w:pStyle w:val="libFootnote"/>
        <w:rPr>
          <w:rtl/>
          <w:lang w:bidi="fa-IR"/>
        </w:rPr>
      </w:pPr>
      <w:r>
        <w:rPr>
          <w:rtl/>
          <w:lang w:bidi="fa-IR"/>
        </w:rPr>
        <w:t>357- نهج البلاغه</w:t>
      </w:r>
      <w:r w:rsidR="00CC3E1D">
        <w:rPr>
          <w:rtl/>
          <w:lang w:bidi="fa-IR"/>
        </w:rPr>
        <w:t xml:space="preserve">، </w:t>
      </w:r>
      <w:r>
        <w:rPr>
          <w:rtl/>
          <w:lang w:bidi="fa-IR"/>
        </w:rPr>
        <w:t>ص 119</w:t>
      </w:r>
      <w:r w:rsidR="00CC3E1D">
        <w:rPr>
          <w:rtl/>
          <w:lang w:bidi="fa-IR"/>
        </w:rPr>
        <w:t xml:space="preserve">، </w:t>
      </w:r>
      <w:r>
        <w:rPr>
          <w:rtl/>
          <w:lang w:bidi="fa-IR"/>
        </w:rPr>
        <w:t>خطبه 193</w:t>
      </w:r>
      <w:r w:rsidR="00CC3E1D">
        <w:rPr>
          <w:rtl/>
          <w:lang w:bidi="fa-IR"/>
        </w:rPr>
        <w:t xml:space="preserve">. </w:t>
      </w:r>
    </w:p>
    <w:p w:rsidR="009C2EE6" w:rsidRDefault="009C2EE6" w:rsidP="003C63C8">
      <w:pPr>
        <w:pStyle w:val="libFootnote"/>
        <w:rPr>
          <w:rtl/>
          <w:lang w:bidi="fa-IR"/>
        </w:rPr>
      </w:pPr>
      <w:r>
        <w:rPr>
          <w:rtl/>
          <w:lang w:bidi="fa-IR"/>
        </w:rPr>
        <w:t>358- سوره منافقون</w:t>
      </w:r>
      <w:r w:rsidR="00CC3E1D">
        <w:rPr>
          <w:rtl/>
          <w:lang w:bidi="fa-IR"/>
        </w:rPr>
        <w:t xml:space="preserve">، </w:t>
      </w:r>
      <w:r>
        <w:rPr>
          <w:rtl/>
          <w:lang w:bidi="fa-IR"/>
        </w:rPr>
        <w:t>آيه 9</w:t>
      </w:r>
      <w:r w:rsidR="00CC3E1D">
        <w:rPr>
          <w:rtl/>
          <w:lang w:bidi="fa-IR"/>
        </w:rPr>
        <w:t xml:space="preserve">. </w:t>
      </w:r>
    </w:p>
    <w:p w:rsidR="009C2EE6" w:rsidRDefault="009C2EE6" w:rsidP="003C63C8">
      <w:pPr>
        <w:pStyle w:val="libFootnote"/>
        <w:rPr>
          <w:rtl/>
          <w:lang w:bidi="fa-IR"/>
        </w:rPr>
      </w:pPr>
      <w:r>
        <w:rPr>
          <w:rtl/>
          <w:lang w:bidi="fa-IR"/>
        </w:rPr>
        <w:t>359- سوره انفال</w:t>
      </w:r>
      <w:r w:rsidR="00CC3E1D">
        <w:rPr>
          <w:rtl/>
          <w:lang w:bidi="fa-IR"/>
        </w:rPr>
        <w:t xml:space="preserve">، </w:t>
      </w:r>
      <w:r>
        <w:rPr>
          <w:rtl/>
          <w:lang w:bidi="fa-IR"/>
        </w:rPr>
        <w:t>آيه 28</w:t>
      </w:r>
      <w:r w:rsidR="00CC3E1D">
        <w:rPr>
          <w:rtl/>
          <w:lang w:bidi="fa-IR"/>
        </w:rPr>
        <w:t xml:space="preserve">. </w:t>
      </w:r>
    </w:p>
    <w:p w:rsidR="009C2EE6" w:rsidRDefault="009C2EE6" w:rsidP="003C63C8">
      <w:pPr>
        <w:pStyle w:val="libFootnote"/>
        <w:rPr>
          <w:rtl/>
          <w:lang w:bidi="fa-IR"/>
        </w:rPr>
      </w:pPr>
      <w:r>
        <w:rPr>
          <w:rtl/>
          <w:lang w:bidi="fa-IR"/>
        </w:rPr>
        <w:t>360- بحارالانوار</w:t>
      </w:r>
      <w:r w:rsidR="00CC3E1D">
        <w:rPr>
          <w:rtl/>
          <w:lang w:bidi="fa-IR"/>
        </w:rPr>
        <w:t xml:space="preserve">، </w:t>
      </w:r>
      <w:r>
        <w:rPr>
          <w:rtl/>
          <w:lang w:bidi="fa-IR"/>
        </w:rPr>
        <w:t>ج 72</w:t>
      </w:r>
      <w:r w:rsidR="00CC3E1D">
        <w:rPr>
          <w:rtl/>
          <w:lang w:bidi="fa-IR"/>
        </w:rPr>
        <w:t xml:space="preserve">، </w:t>
      </w:r>
      <w:r>
        <w:rPr>
          <w:rtl/>
          <w:lang w:bidi="fa-IR"/>
        </w:rPr>
        <w:t>ص 205</w:t>
      </w:r>
      <w:r w:rsidR="00CC3E1D">
        <w:rPr>
          <w:rtl/>
          <w:lang w:bidi="fa-IR"/>
        </w:rPr>
        <w:t xml:space="preserve">، </w:t>
      </w:r>
      <w:r>
        <w:rPr>
          <w:rtl/>
          <w:lang w:bidi="fa-IR"/>
        </w:rPr>
        <w:t>حديث 12</w:t>
      </w:r>
      <w:r w:rsidR="00CC3E1D">
        <w:rPr>
          <w:rtl/>
          <w:lang w:bidi="fa-IR"/>
        </w:rPr>
        <w:t xml:space="preserve">. </w:t>
      </w:r>
    </w:p>
    <w:p w:rsidR="009C2EE6" w:rsidRDefault="009C2EE6" w:rsidP="003C63C8">
      <w:pPr>
        <w:pStyle w:val="libFootnote"/>
        <w:rPr>
          <w:rtl/>
          <w:lang w:bidi="fa-IR"/>
        </w:rPr>
      </w:pPr>
      <w:r>
        <w:rPr>
          <w:rtl/>
          <w:lang w:bidi="fa-IR"/>
        </w:rPr>
        <w:t>361- تصنيف غررالحكم</w:t>
      </w:r>
      <w:r w:rsidR="00CC3E1D">
        <w:rPr>
          <w:rtl/>
          <w:lang w:bidi="fa-IR"/>
        </w:rPr>
        <w:t xml:space="preserve">، </w:t>
      </w:r>
      <w:r>
        <w:rPr>
          <w:rtl/>
          <w:lang w:bidi="fa-IR"/>
        </w:rPr>
        <w:t>ص 458</w:t>
      </w:r>
      <w:r w:rsidR="00CC3E1D">
        <w:rPr>
          <w:rtl/>
          <w:lang w:bidi="fa-IR"/>
        </w:rPr>
        <w:t xml:space="preserve">، </w:t>
      </w:r>
      <w:r>
        <w:rPr>
          <w:rtl/>
          <w:lang w:bidi="fa-IR"/>
        </w:rPr>
        <w:t>حديث 10474</w:t>
      </w:r>
      <w:r w:rsidR="00CC3E1D">
        <w:rPr>
          <w:rtl/>
          <w:lang w:bidi="fa-IR"/>
        </w:rPr>
        <w:t xml:space="preserve">. </w:t>
      </w:r>
    </w:p>
    <w:p w:rsidR="009C2EE6" w:rsidRDefault="009C2EE6" w:rsidP="003C63C8">
      <w:pPr>
        <w:pStyle w:val="libFootnote"/>
        <w:rPr>
          <w:rtl/>
          <w:lang w:bidi="fa-IR"/>
        </w:rPr>
      </w:pPr>
      <w:r>
        <w:rPr>
          <w:rtl/>
          <w:lang w:bidi="fa-IR"/>
        </w:rPr>
        <w:t>362- تصنيف غررالحكم</w:t>
      </w:r>
      <w:r w:rsidR="00CC3E1D">
        <w:rPr>
          <w:rtl/>
          <w:lang w:bidi="fa-IR"/>
        </w:rPr>
        <w:t xml:space="preserve">، </w:t>
      </w:r>
      <w:r>
        <w:rPr>
          <w:rtl/>
          <w:lang w:bidi="fa-IR"/>
        </w:rPr>
        <w:t>ص 459</w:t>
      </w:r>
      <w:r w:rsidR="00CC3E1D">
        <w:rPr>
          <w:rtl/>
          <w:lang w:bidi="fa-IR"/>
        </w:rPr>
        <w:t xml:space="preserve">، </w:t>
      </w:r>
      <w:r>
        <w:rPr>
          <w:rtl/>
          <w:lang w:bidi="fa-IR"/>
        </w:rPr>
        <w:t>حديث 10503</w:t>
      </w:r>
      <w:r w:rsidR="00CC3E1D">
        <w:rPr>
          <w:rtl/>
          <w:lang w:bidi="fa-IR"/>
        </w:rPr>
        <w:t xml:space="preserve">. </w:t>
      </w:r>
    </w:p>
    <w:p w:rsidR="009C2EE6" w:rsidRDefault="009C2EE6" w:rsidP="003C63C8">
      <w:pPr>
        <w:pStyle w:val="libFootnote"/>
        <w:rPr>
          <w:rtl/>
          <w:lang w:bidi="fa-IR"/>
        </w:rPr>
      </w:pPr>
      <w:r>
        <w:rPr>
          <w:rtl/>
          <w:lang w:bidi="fa-IR"/>
        </w:rPr>
        <w:t>363- تصنيف غررالحكم</w:t>
      </w:r>
      <w:r w:rsidR="00CC3E1D">
        <w:rPr>
          <w:rtl/>
          <w:lang w:bidi="fa-IR"/>
        </w:rPr>
        <w:t xml:space="preserve">، </w:t>
      </w:r>
      <w:r>
        <w:rPr>
          <w:rtl/>
          <w:lang w:bidi="fa-IR"/>
        </w:rPr>
        <w:t>ص 354</w:t>
      </w:r>
      <w:r w:rsidR="00CC3E1D">
        <w:rPr>
          <w:rtl/>
          <w:lang w:bidi="fa-IR"/>
        </w:rPr>
        <w:t xml:space="preserve">، </w:t>
      </w:r>
      <w:r>
        <w:rPr>
          <w:rtl/>
          <w:lang w:bidi="fa-IR"/>
        </w:rPr>
        <w:t>حديث 8097</w:t>
      </w:r>
      <w:r w:rsidR="00CC3E1D">
        <w:rPr>
          <w:rtl/>
          <w:lang w:bidi="fa-IR"/>
        </w:rPr>
        <w:t xml:space="preserve">. </w:t>
      </w:r>
    </w:p>
    <w:p w:rsidR="009C2EE6" w:rsidRDefault="009C2EE6" w:rsidP="003C63C8">
      <w:pPr>
        <w:pStyle w:val="libFootnote"/>
        <w:rPr>
          <w:rtl/>
          <w:lang w:bidi="fa-IR"/>
        </w:rPr>
      </w:pPr>
      <w:r>
        <w:rPr>
          <w:rtl/>
          <w:lang w:bidi="fa-IR"/>
        </w:rPr>
        <w:t>364- تصنيف غررالحكم</w:t>
      </w:r>
      <w:r w:rsidR="00CC3E1D">
        <w:rPr>
          <w:rtl/>
          <w:lang w:bidi="fa-IR"/>
        </w:rPr>
        <w:t xml:space="preserve">، </w:t>
      </w:r>
      <w:r>
        <w:rPr>
          <w:rtl/>
          <w:lang w:bidi="fa-IR"/>
        </w:rPr>
        <w:t>ص 355</w:t>
      </w:r>
      <w:r w:rsidR="00CC3E1D">
        <w:rPr>
          <w:rtl/>
          <w:lang w:bidi="fa-IR"/>
        </w:rPr>
        <w:t xml:space="preserve">، </w:t>
      </w:r>
      <w:r>
        <w:rPr>
          <w:rtl/>
          <w:lang w:bidi="fa-IR"/>
        </w:rPr>
        <w:t>حديث 8107</w:t>
      </w:r>
      <w:r w:rsidR="00CC3E1D">
        <w:rPr>
          <w:rtl/>
          <w:lang w:bidi="fa-IR"/>
        </w:rPr>
        <w:t xml:space="preserve">. </w:t>
      </w:r>
    </w:p>
    <w:p w:rsidR="009C2EE6" w:rsidRDefault="009C2EE6" w:rsidP="003C63C8">
      <w:pPr>
        <w:pStyle w:val="libFootnote"/>
        <w:rPr>
          <w:rtl/>
          <w:lang w:bidi="fa-IR"/>
        </w:rPr>
      </w:pPr>
      <w:r>
        <w:rPr>
          <w:rtl/>
          <w:lang w:bidi="fa-IR"/>
        </w:rPr>
        <w:t>365- نهج البلاغه</w:t>
      </w:r>
      <w:r w:rsidR="00CC3E1D">
        <w:rPr>
          <w:rtl/>
          <w:lang w:bidi="fa-IR"/>
        </w:rPr>
        <w:t xml:space="preserve">، </w:t>
      </w:r>
      <w:r>
        <w:rPr>
          <w:rtl/>
          <w:lang w:bidi="fa-IR"/>
        </w:rPr>
        <w:t>ص 22</w:t>
      </w:r>
      <w:r w:rsidR="00CC3E1D">
        <w:rPr>
          <w:rtl/>
          <w:lang w:bidi="fa-IR"/>
        </w:rPr>
        <w:t xml:space="preserve">، </w:t>
      </w:r>
      <w:r>
        <w:rPr>
          <w:rtl/>
          <w:lang w:bidi="fa-IR"/>
        </w:rPr>
        <w:t>خطبه 42</w:t>
      </w:r>
      <w:r w:rsidR="00CC3E1D">
        <w:rPr>
          <w:rtl/>
          <w:lang w:bidi="fa-IR"/>
        </w:rPr>
        <w:t xml:space="preserve">. </w:t>
      </w:r>
    </w:p>
    <w:p w:rsidR="009C2EE6" w:rsidRDefault="009C2EE6" w:rsidP="003C63C8">
      <w:pPr>
        <w:pStyle w:val="libFootnote"/>
        <w:rPr>
          <w:rtl/>
          <w:lang w:bidi="fa-IR"/>
        </w:rPr>
      </w:pPr>
      <w:r>
        <w:rPr>
          <w:rtl/>
          <w:lang w:bidi="fa-IR"/>
        </w:rPr>
        <w:t>366- بحارالانوار</w:t>
      </w:r>
      <w:r w:rsidR="00CC3E1D">
        <w:rPr>
          <w:rtl/>
          <w:lang w:bidi="fa-IR"/>
        </w:rPr>
        <w:t xml:space="preserve">، </w:t>
      </w:r>
      <w:r>
        <w:rPr>
          <w:rtl/>
          <w:lang w:bidi="fa-IR"/>
        </w:rPr>
        <w:t>ج 97</w:t>
      </w:r>
      <w:r w:rsidR="00CC3E1D">
        <w:rPr>
          <w:rtl/>
          <w:lang w:bidi="fa-IR"/>
        </w:rPr>
        <w:t xml:space="preserve">، </w:t>
      </w:r>
      <w:r>
        <w:rPr>
          <w:rtl/>
          <w:lang w:bidi="fa-IR"/>
        </w:rPr>
        <w:t>ص 330</w:t>
      </w:r>
      <w:r w:rsidR="00CC3E1D">
        <w:rPr>
          <w:rtl/>
          <w:lang w:bidi="fa-IR"/>
        </w:rPr>
        <w:t xml:space="preserve">، </w:t>
      </w:r>
      <w:r>
        <w:rPr>
          <w:rtl/>
          <w:lang w:bidi="fa-IR"/>
        </w:rPr>
        <w:t>حديث 29</w:t>
      </w:r>
      <w:r w:rsidR="00CC3E1D">
        <w:rPr>
          <w:rtl/>
          <w:lang w:bidi="fa-IR"/>
        </w:rPr>
        <w:t xml:space="preserve">. </w:t>
      </w:r>
    </w:p>
    <w:p w:rsidR="009C2EE6" w:rsidRDefault="009C2EE6" w:rsidP="003C63C8">
      <w:pPr>
        <w:pStyle w:val="libFootnote"/>
        <w:rPr>
          <w:rtl/>
          <w:lang w:bidi="fa-IR"/>
        </w:rPr>
      </w:pPr>
      <w:r>
        <w:rPr>
          <w:rtl/>
          <w:lang w:bidi="fa-IR"/>
        </w:rPr>
        <w:t>367- سوره معارج</w:t>
      </w:r>
      <w:r w:rsidR="00CC3E1D">
        <w:rPr>
          <w:rtl/>
          <w:lang w:bidi="fa-IR"/>
        </w:rPr>
        <w:t xml:space="preserve">، </w:t>
      </w:r>
      <w:r>
        <w:rPr>
          <w:rtl/>
          <w:lang w:bidi="fa-IR"/>
        </w:rPr>
        <w:t>آيه 6 و 7</w:t>
      </w:r>
      <w:r w:rsidR="00CC3E1D">
        <w:rPr>
          <w:rtl/>
          <w:lang w:bidi="fa-IR"/>
        </w:rPr>
        <w:t xml:space="preserve">. </w:t>
      </w:r>
    </w:p>
    <w:p w:rsidR="009C2EE6" w:rsidRDefault="009C2EE6" w:rsidP="003C63C8">
      <w:pPr>
        <w:pStyle w:val="libFootnote"/>
        <w:rPr>
          <w:rtl/>
          <w:lang w:bidi="fa-IR"/>
        </w:rPr>
      </w:pPr>
      <w:r>
        <w:rPr>
          <w:rtl/>
          <w:lang w:bidi="fa-IR"/>
        </w:rPr>
        <w:t>368- تصنيف غررالحكم</w:t>
      </w:r>
      <w:r w:rsidR="00CC3E1D">
        <w:rPr>
          <w:rtl/>
          <w:lang w:bidi="fa-IR"/>
        </w:rPr>
        <w:t xml:space="preserve">، </w:t>
      </w:r>
      <w:r>
        <w:rPr>
          <w:rtl/>
          <w:lang w:bidi="fa-IR"/>
        </w:rPr>
        <w:t>ص 355</w:t>
      </w:r>
      <w:r w:rsidR="00CC3E1D">
        <w:rPr>
          <w:rtl/>
          <w:lang w:bidi="fa-IR"/>
        </w:rPr>
        <w:t xml:space="preserve">، </w:t>
      </w:r>
      <w:r>
        <w:rPr>
          <w:rtl/>
          <w:lang w:bidi="fa-IR"/>
        </w:rPr>
        <w:t>حديث 8109</w:t>
      </w:r>
      <w:r w:rsidR="00CC3E1D">
        <w:rPr>
          <w:rtl/>
          <w:lang w:bidi="fa-IR"/>
        </w:rPr>
        <w:t xml:space="preserve">. </w:t>
      </w:r>
    </w:p>
    <w:p w:rsidR="009C2EE6" w:rsidRDefault="009C2EE6" w:rsidP="003C63C8">
      <w:pPr>
        <w:pStyle w:val="libFootnote"/>
        <w:rPr>
          <w:rtl/>
          <w:lang w:bidi="fa-IR"/>
        </w:rPr>
      </w:pPr>
      <w:r>
        <w:rPr>
          <w:rtl/>
          <w:lang w:bidi="fa-IR"/>
        </w:rPr>
        <w:t>369- محجة البيضاء</w:t>
      </w:r>
      <w:r w:rsidR="00CC3E1D">
        <w:rPr>
          <w:rtl/>
          <w:lang w:bidi="fa-IR"/>
        </w:rPr>
        <w:t xml:space="preserve">، </w:t>
      </w:r>
      <w:r>
        <w:rPr>
          <w:rtl/>
          <w:lang w:bidi="fa-IR"/>
        </w:rPr>
        <w:t>ج 6</w:t>
      </w:r>
      <w:r w:rsidR="00CC3E1D">
        <w:rPr>
          <w:rtl/>
          <w:lang w:bidi="fa-IR"/>
        </w:rPr>
        <w:t xml:space="preserve">، </w:t>
      </w:r>
      <w:r>
        <w:rPr>
          <w:rtl/>
          <w:lang w:bidi="fa-IR"/>
        </w:rPr>
        <w:t>ص 98</w:t>
      </w:r>
      <w:r w:rsidR="00CC3E1D">
        <w:rPr>
          <w:rtl/>
          <w:lang w:bidi="fa-IR"/>
        </w:rPr>
        <w:t xml:space="preserve">. </w:t>
      </w:r>
    </w:p>
    <w:p w:rsidR="009C2EE6" w:rsidRDefault="009C2EE6" w:rsidP="003C63C8">
      <w:pPr>
        <w:pStyle w:val="libFootnote"/>
        <w:rPr>
          <w:rtl/>
          <w:lang w:bidi="fa-IR"/>
        </w:rPr>
      </w:pPr>
      <w:r>
        <w:rPr>
          <w:rtl/>
          <w:lang w:bidi="fa-IR"/>
        </w:rPr>
        <w:t>370- تحف العقول</w:t>
      </w:r>
      <w:r w:rsidR="00CC3E1D">
        <w:rPr>
          <w:rtl/>
          <w:lang w:bidi="fa-IR"/>
        </w:rPr>
        <w:t xml:space="preserve">، </w:t>
      </w:r>
      <w:r>
        <w:rPr>
          <w:rtl/>
          <w:lang w:bidi="fa-IR"/>
        </w:rPr>
        <w:t>ص 489</w:t>
      </w:r>
      <w:r w:rsidR="00CC3E1D">
        <w:rPr>
          <w:rtl/>
          <w:lang w:bidi="fa-IR"/>
        </w:rPr>
        <w:t xml:space="preserve">. </w:t>
      </w:r>
    </w:p>
    <w:p w:rsidR="009C2EE6" w:rsidRDefault="009C2EE6" w:rsidP="003C63C8">
      <w:pPr>
        <w:pStyle w:val="libFootnote"/>
        <w:rPr>
          <w:rtl/>
          <w:lang w:bidi="fa-IR"/>
        </w:rPr>
      </w:pPr>
      <w:r>
        <w:rPr>
          <w:rtl/>
          <w:lang w:bidi="fa-IR"/>
        </w:rPr>
        <w:t>371- كافى</w:t>
      </w:r>
      <w:r w:rsidR="00CC3E1D">
        <w:rPr>
          <w:rtl/>
          <w:lang w:bidi="fa-IR"/>
        </w:rPr>
        <w:t xml:space="preserve">، </w:t>
      </w:r>
      <w:r>
        <w:rPr>
          <w:rtl/>
          <w:lang w:bidi="fa-IR"/>
        </w:rPr>
        <w:t>ج 1</w:t>
      </w:r>
      <w:r w:rsidR="00CC3E1D">
        <w:rPr>
          <w:rtl/>
          <w:lang w:bidi="fa-IR"/>
        </w:rPr>
        <w:t xml:space="preserve">، </w:t>
      </w:r>
      <w:r>
        <w:rPr>
          <w:rtl/>
          <w:lang w:bidi="fa-IR"/>
        </w:rPr>
        <w:t>ص 30</w:t>
      </w:r>
      <w:r w:rsidR="00CC3E1D">
        <w:rPr>
          <w:rtl/>
          <w:lang w:bidi="fa-IR"/>
        </w:rPr>
        <w:t xml:space="preserve">، </w:t>
      </w:r>
      <w:r>
        <w:rPr>
          <w:rtl/>
          <w:lang w:bidi="fa-IR"/>
        </w:rPr>
        <w:t>حديث 4</w:t>
      </w:r>
      <w:r w:rsidR="00CC3E1D">
        <w:rPr>
          <w:rtl/>
          <w:lang w:bidi="fa-IR"/>
        </w:rPr>
        <w:t xml:space="preserve">، </w:t>
      </w:r>
      <w:r>
        <w:rPr>
          <w:rtl/>
          <w:lang w:bidi="fa-IR"/>
        </w:rPr>
        <w:t>وسايل الشيعه</w:t>
      </w:r>
      <w:r w:rsidR="00CC3E1D">
        <w:rPr>
          <w:rtl/>
          <w:lang w:bidi="fa-IR"/>
        </w:rPr>
        <w:t xml:space="preserve">، </w:t>
      </w:r>
      <w:r>
        <w:rPr>
          <w:rtl/>
          <w:lang w:bidi="fa-IR"/>
        </w:rPr>
        <w:t>ج 27</w:t>
      </w:r>
      <w:r w:rsidR="00CC3E1D">
        <w:rPr>
          <w:rtl/>
          <w:lang w:bidi="fa-IR"/>
        </w:rPr>
        <w:t xml:space="preserve">، </w:t>
      </w:r>
      <w:r>
        <w:rPr>
          <w:rtl/>
          <w:lang w:bidi="fa-IR"/>
        </w:rPr>
        <w:t>ص 25</w:t>
      </w:r>
      <w:r w:rsidR="00CC3E1D">
        <w:rPr>
          <w:rtl/>
          <w:lang w:bidi="fa-IR"/>
        </w:rPr>
        <w:t xml:space="preserve">، </w:t>
      </w:r>
      <w:r>
        <w:rPr>
          <w:rtl/>
          <w:lang w:bidi="fa-IR"/>
        </w:rPr>
        <w:t>حديث 33111</w:t>
      </w:r>
      <w:r w:rsidR="00CC3E1D">
        <w:rPr>
          <w:rtl/>
          <w:lang w:bidi="fa-IR"/>
        </w:rPr>
        <w:t xml:space="preserve">. </w:t>
      </w:r>
    </w:p>
    <w:p w:rsidR="009C2EE6" w:rsidRDefault="009C2EE6" w:rsidP="003C63C8">
      <w:pPr>
        <w:pStyle w:val="libFootnote"/>
        <w:rPr>
          <w:rtl/>
          <w:lang w:bidi="fa-IR"/>
        </w:rPr>
      </w:pPr>
      <w:r>
        <w:rPr>
          <w:rtl/>
          <w:lang w:bidi="fa-IR"/>
        </w:rPr>
        <w:t>372- نهج البلاغه</w:t>
      </w:r>
      <w:r w:rsidR="00CC3E1D">
        <w:rPr>
          <w:rtl/>
          <w:lang w:bidi="fa-IR"/>
        </w:rPr>
        <w:t xml:space="preserve">، </w:t>
      </w:r>
      <w:r>
        <w:rPr>
          <w:rtl/>
          <w:lang w:bidi="fa-IR"/>
        </w:rPr>
        <w:t>ص 222</w:t>
      </w:r>
      <w:r w:rsidR="00CC3E1D">
        <w:rPr>
          <w:rtl/>
          <w:lang w:bidi="fa-IR"/>
        </w:rPr>
        <w:t xml:space="preserve">، </w:t>
      </w:r>
      <w:r>
        <w:rPr>
          <w:rtl/>
          <w:lang w:bidi="fa-IR"/>
        </w:rPr>
        <w:t>حكمت 390</w:t>
      </w:r>
      <w:r w:rsidR="00CC3E1D">
        <w:rPr>
          <w:rtl/>
          <w:lang w:bidi="fa-IR"/>
        </w:rPr>
        <w:t xml:space="preserve">. </w:t>
      </w:r>
    </w:p>
    <w:p w:rsidR="009C2EE6" w:rsidRDefault="009C2EE6" w:rsidP="003C63C8">
      <w:pPr>
        <w:pStyle w:val="libFootnote"/>
        <w:rPr>
          <w:rtl/>
          <w:lang w:bidi="fa-IR"/>
        </w:rPr>
      </w:pPr>
      <w:r>
        <w:rPr>
          <w:rtl/>
          <w:lang w:bidi="fa-IR"/>
        </w:rPr>
        <w:t>373- مستدرك الوسايل</w:t>
      </w:r>
      <w:r w:rsidR="00CC3E1D">
        <w:rPr>
          <w:rtl/>
          <w:lang w:bidi="fa-IR"/>
        </w:rPr>
        <w:t xml:space="preserve">، </w:t>
      </w:r>
      <w:r>
        <w:rPr>
          <w:rtl/>
          <w:lang w:bidi="fa-IR"/>
        </w:rPr>
        <w:t>ج 15</w:t>
      </w:r>
      <w:r w:rsidR="00CC3E1D">
        <w:rPr>
          <w:rtl/>
          <w:lang w:bidi="fa-IR"/>
        </w:rPr>
        <w:t xml:space="preserve">، </w:t>
      </w:r>
      <w:r>
        <w:rPr>
          <w:rtl/>
          <w:lang w:bidi="fa-IR"/>
        </w:rPr>
        <w:t>ص 256</w:t>
      </w:r>
      <w:r w:rsidR="00CC3E1D">
        <w:rPr>
          <w:rtl/>
          <w:lang w:bidi="fa-IR"/>
        </w:rPr>
        <w:t xml:space="preserve">، </w:t>
      </w:r>
      <w:r>
        <w:rPr>
          <w:rtl/>
          <w:lang w:bidi="fa-IR"/>
        </w:rPr>
        <w:t>حديث 18159</w:t>
      </w:r>
      <w:r w:rsidR="00CC3E1D">
        <w:rPr>
          <w:rtl/>
          <w:lang w:bidi="fa-IR"/>
        </w:rPr>
        <w:t xml:space="preserve">. </w:t>
      </w:r>
    </w:p>
    <w:p w:rsidR="009C2EE6" w:rsidRDefault="009C2EE6" w:rsidP="003C63C8">
      <w:pPr>
        <w:pStyle w:val="libFootnote"/>
        <w:rPr>
          <w:rtl/>
          <w:lang w:bidi="fa-IR"/>
        </w:rPr>
      </w:pPr>
      <w:r>
        <w:rPr>
          <w:rtl/>
          <w:lang w:bidi="fa-IR"/>
        </w:rPr>
        <w:t>374- وسايل الشيعه</w:t>
      </w:r>
      <w:r w:rsidR="00CC3E1D">
        <w:rPr>
          <w:rtl/>
          <w:lang w:bidi="fa-IR"/>
        </w:rPr>
        <w:t xml:space="preserve">، </w:t>
      </w:r>
      <w:r>
        <w:rPr>
          <w:rtl/>
          <w:lang w:bidi="fa-IR"/>
        </w:rPr>
        <w:t>ج 9</w:t>
      </w:r>
      <w:r w:rsidR="00CC3E1D">
        <w:rPr>
          <w:rtl/>
          <w:lang w:bidi="fa-IR"/>
        </w:rPr>
        <w:t xml:space="preserve">، </w:t>
      </w:r>
      <w:r>
        <w:rPr>
          <w:rtl/>
          <w:lang w:bidi="fa-IR"/>
        </w:rPr>
        <w:t>ص 432</w:t>
      </w:r>
      <w:r w:rsidR="00CC3E1D">
        <w:rPr>
          <w:rtl/>
          <w:lang w:bidi="fa-IR"/>
        </w:rPr>
        <w:t xml:space="preserve">، </w:t>
      </w:r>
      <w:r>
        <w:rPr>
          <w:rtl/>
          <w:lang w:bidi="fa-IR"/>
        </w:rPr>
        <w:t>حديث 12414</w:t>
      </w:r>
      <w:r w:rsidR="00CC3E1D">
        <w:rPr>
          <w:rtl/>
          <w:lang w:bidi="fa-IR"/>
        </w:rPr>
        <w:t xml:space="preserve">. </w:t>
      </w:r>
    </w:p>
    <w:p w:rsidR="009C2EE6" w:rsidRDefault="009C2EE6" w:rsidP="003C63C8">
      <w:pPr>
        <w:pStyle w:val="libFootnote"/>
        <w:rPr>
          <w:rtl/>
          <w:lang w:bidi="fa-IR"/>
        </w:rPr>
      </w:pPr>
      <w:r>
        <w:rPr>
          <w:rtl/>
          <w:lang w:bidi="fa-IR"/>
        </w:rPr>
        <w:t>375- تصنيف غررالحكم</w:t>
      </w:r>
      <w:r w:rsidR="00CC3E1D">
        <w:rPr>
          <w:rtl/>
          <w:lang w:bidi="fa-IR"/>
        </w:rPr>
        <w:t xml:space="preserve">، </w:t>
      </w:r>
      <w:r>
        <w:rPr>
          <w:rtl/>
          <w:lang w:bidi="fa-IR"/>
        </w:rPr>
        <w:t>ص 367</w:t>
      </w:r>
      <w:r w:rsidR="00CC3E1D">
        <w:rPr>
          <w:rtl/>
          <w:lang w:bidi="fa-IR"/>
        </w:rPr>
        <w:t xml:space="preserve">، </w:t>
      </w:r>
      <w:r>
        <w:rPr>
          <w:rtl/>
          <w:lang w:bidi="fa-IR"/>
        </w:rPr>
        <w:t>حديث 8286</w:t>
      </w:r>
      <w:r w:rsidR="00CC3E1D">
        <w:rPr>
          <w:rtl/>
          <w:lang w:bidi="fa-IR"/>
        </w:rPr>
        <w:t xml:space="preserve">. </w:t>
      </w:r>
    </w:p>
    <w:p w:rsidR="009C2EE6" w:rsidRDefault="009C2EE6" w:rsidP="003C63C8">
      <w:pPr>
        <w:pStyle w:val="libFootnote"/>
        <w:rPr>
          <w:rtl/>
          <w:lang w:bidi="fa-IR"/>
        </w:rPr>
      </w:pPr>
      <w:r>
        <w:rPr>
          <w:rtl/>
          <w:lang w:bidi="fa-IR"/>
        </w:rPr>
        <w:lastRenderedPageBreak/>
        <w:t>376- تصنيف غررالحكم</w:t>
      </w:r>
      <w:r w:rsidR="00CC3E1D">
        <w:rPr>
          <w:rtl/>
          <w:lang w:bidi="fa-IR"/>
        </w:rPr>
        <w:t xml:space="preserve">، </w:t>
      </w:r>
      <w:r>
        <w:rPr>
          <w:rtl/>
          <w:lang w:bidi="fa-IR"/>
        </w:rPr>
        <w:t>ص 369</w:t>
      </w:r>
      <w:r w:rsidR="00CC3E1D">
        <w:rPr>
          <w:rtl/>
          <w:lang w:bidi="fa-IR"/>
        </w:rPr>
        <w:t xml:space="preserve">، </w:t>
      </w:r>
      <w:r>
        <w:rPr>
          <w:rtl/>
          <w:lang w:bidi="fa-IR"/>
        </w:rPr>
        <w:t>حديث 8354</w:t>
      </w:r>
      <w:r w:rsidR="00CC3E1D">
        <w:rPr>
          <w:rtl/>
          <w:lang w:bidi="fa-IR"/>
        </w:rPr>
        <w:t xml:space="preserve">. </w:t>
      </w:r>
    </w:p>
    <w:p w:rsidR="009C2EE6" w:rsidRDefault="009C2EE6" w:rsidP="003C63C8">
      <w:pPr>
        <w:pStyle w:val="libFootnote"/>
        <w:rPr>
          <w:rtl/>
          <w:lang w:bidi="fa-IR"/>
        </w:rPr>
      </w:pPr>
      <w:r>
        <w:rPr>
          <w:rtl/>
          <w:lang w:bidi="fa-IR"/>
        </w:rPr>
        <w:t>377- تصنيف غررالحكم</w:t>
      </w:r>
      <w:r w:rsidR="00CC3E1D">
        <w:rPr>
          <w:rtl/>
          <w:lang w:bidi="fa-IR"/>
        </w:rPr>
        <w:t xml:space="preserve">، </w:t>
      </w:r>
      <w:r>
        <w:rPr>
          <w:rtl/>
          <w:lang w:bidi="fa-IR"/>
        </w:rPr>
        <w:t>ص 369</w:t>
      </w:r>
      <w:r w:rsidR="00CC3E1D">
        <w:rPr>
          <w:rtl/>
          <w:lang w:bidi="fa-IR"/>
        </w:rPr>
        <w:t xml:space="preserve">، </w:t>
      </w:r>
      <w:r>
        <w:rPr>
          <w:rtl/>
          <w:lang w:bidi="fa-IR"/>
        </w:rPr>
        <w:t>حديث 8355</w:t>
      </w:r>
      <w:r w:rsidR="00CC3E1D">
        <w:rPr>
          <w:rtl/>
          <w:lang w:bidi="fa-IR"/>
        </w:rPr>
        <w:t xml:space="preserve">. </w:t>
      </w:r>
    </w:p>
    <w:p w:rsidR="009C2EE6" w:rsidRDefault="009C2EE6" w:rsidP="003C63C8">
      <w:pPr>
        <w:pStyle w:val="libFootnote"/>
        <w:rPr>
          <w:rtl/>
          <w:lang w:bidi="fa-IR"/>
        </w:rPr>
      </w:pPr>
      <w:r>
        <w:rPr>
          <w:rtl/>
          <w:lang w:bidi="fa-IR"/>
        </w:rPr>
        <w:t>378- سوره ذاريات</w:t>
      </w:r>
      <w:r w:rsidR="00CC3E1D">
        <w:rPr>
          <w:rtl/>
          <w:lang w:bidi="fa-IR"/>
        </w:rPr>
        <w:t xml:space="preserve">، </w:t>
      </w:r>
      <w:r>
        <w:rPr>
          <w:rtl/>
          <w:lang w:bidi="fa-IR"/>
        </w:rPr>
        <w:t>آيه 19</w:t>
      </w:r>
      <w:r w:rsidR="00CC3E1D">
        <w:rPr>
          <w:rtl/>
          <w:lang w:bidi="fa-IR"/>
        </w:rPr>
        <w:t xml:space="preserve">. </w:t>
      </w:r>
    </w:p>
    <w:p w:rsidR="009C2EE6" w:rsidRDefault="009C2EE6" w:rsidP="003C63C8">
      <w:pPr>
        <w:pStyle w:val="libFootnote"/>
        <w:rPr>
          <w:rtl/>
          <w:lang w:bidi="fa-IR"/>
        </w:rPr>
      </w:pPr>
      <w:r>
        <w:rPr>
          <w:rtl/>
          <w:lang w:bidi="fa-IR"/>
        </w:rPr>
        <w:t>379- سوره نور</w:t>
      </w:r>
      <w:r w:rsidR="00CC3E1D">
        <w:rPr>
          <w:rtl/>
          <w:lang w:bidi="fa-IR"/>
        </w:rPr>
        <w:t xml:space="preserve">، </w:t>
      </w:r>
      <w:r>
        <w:rPr>
          <w:rtl/>
          <w:lang w:bidi="fa-IR"/>
        </w:rPr>
        <w:t>آيه 33</w:t>
      </w:r>
      <w:r w:rsidR="00CC3E1D">
        <w:rPr>
          <w:rtl/>
          <w:lang w:bidi="fa-IR"/>
        </w:rPr>
        <w:t xml:space="preserve">. </w:t>
      </w:r>
    </w:p>
    <w:p w:rsidR="009C2EE6" w:rsidRDefault="009C2EE6" w:rsidP="003C63C8">
      <w:pPr>
        <w:pStyle w:val="libFootnote"/>
        <w:rPr>
          <w:rtl/>
          <w:lang w:bidi="fa-IR"/>
        </w:rPr>
      </w:pPr>
      <w:r>
        <w:rPr>
          <w:rtl/>
          <w:lang w:bidi="fa-IR"/>
        </w:rPr>
        <w:t>380- تصنيف غررالحكم</w:t>
      </w:r>
      <w:r w:rsidR="00CC3E1D">
        <w:rPr>
          <w:rtl/>
          <w:lang w:bidi="fa-IR"/>
        </w:rPr>
        <w:t xml:space="preserve">، </w:t>
      </w:r>
      <w:r>
        <w:rPr>
          <w:rtl/>
          <w:lang w:bidi="fa-IR"/>
        </w:rPr>
        <w:t>ص 379</w:t>
      </w:r>
      <w:r w:rsidR="00CC3E1D">
        <w:rPr>
          <w:rtl/>
          <w:lang w:bidi="fa-IR"/>
        </w:rPr>
        <w:t xml:space="preserve">، </w:t>
      </w:r>
      <w:r>
        <w:rPr>
          <w:rtl/>
          <w:lang w:bidi="fa-IR"/>
        </w:rPr>
        <w:t>حديث 8582</w:t>
      </w:r>
      <w:r w:rsidR="00CC3E1D">
        <w:rPr>
          <w:rtl/>
          <w:lang w:bidi="fa-IR"/>
        </w:rPr>
        <w:t xml:space="preserve">. </w:t>
      </w:r>
    </w:p>
    <w:p w:rsidR="009C2EE6" w:rsidRDefault="009C2EE6" w:rsidP="003C63C8">
      <w:pPr>
        <w:pStyle w:val="libFootnote"/>
        <w:rPr>
          <w:rtl/>
          <w:lang w:bidi="fa-IR"/>
        </w:rPr>
      </w:pPr>
      <w:r>
        <w:rPr>
          <w:rtl/>
          <w:lang w:bidi="fa-IR"/>
        </w:rPr>
        <w:t>381- سوره بقره</w:t>
      </w:r>
      <w:r w:rsidR="00CC3E1D">
        <w:rPr>
          <w:rtl/>
          <w:lang w:bidi="fa-IR"/>
        </w:rPr>
        <w:t xml:space="preserve">، </w:t>
      </w:r>
      <w:r>
        <w:rPr>
          <w:rtl/>
          <w:lang w:bidi="fa-IR"/>
        </w:rPr>
        <w:t>آيه 261</w:t>
      </w:r>
      <w:r w:rsidR="00CC3E1D">
        <w:rPr>
          <w:rtl/>
          <w:lang w:bidi="fa-IR"/>
        </w:rPr>
        <w:t xml:space="preserve">. </w:t>
      </w:r>
    </w:p>
    <w:p w:rsidR="009C2EE6" w:rsidRDefault="009C2EE6" w:rsidP="003C63C8">
      <w:pPr>
        <w:pStyle w:val="libFootnote"/>
        <w:rPr>
          <w:rtl/>
          <w:lang w:bidi="fa-IR"/>
        </w:rPr>
      </w:pPr>
      <w:r>
        <w:rPr>
          <w:rtl/>
          <w:lang w:bidi="fa-IR"/>
        </w:rPr>
        <w:t>382- تصنيف غررالحكم</w:t>
      </w:r>
      <w:r w:rsidR="00CC3E1D">
        <w:rPr>
          <w:rtl/>
          <w:lang w:bidi="fa-IR"/>
        </w:rPr>
        <w:t xml:space="preserve">، </w:t>
      </w:r>
      <w:r>
        <w:rPr>
          <w:rtl/>
          <w:lang w:bidi="fa-IR"/>
        </w:rPr>
        <w:t>ص 380</w:t>
      </w:r>
      <w:r w:rsidR="00CC3E1D">
        <w:rPr>
          <w:rtl/>
          <w:lang w:bidi="fa-IR"/>
        </w:rPr>
        <w:t xml:space="preserve">، </w:t>
      </w:r>
      <w:r>
        <w:rPr>
          <w:rtl/>
          <w:lang w:bidi="fa-IR"/>
        </w:rPr>
        <w:t>حديث 8612</w:t>
      </w:r>
      <w:r w:rsidR="00CC3E1D">
        <w:rPr>
          <w:rtl/>
          <w:lang w:bidi="fa-IR"/>
        </w:rPr>
        <w:t xml:space="preserve">. </w:t>
      </w:r>
    </w:p>
    <w:p w:rsidR="009C2EE6" w:rsidRDefault="009C2EE6" w:rsidP="003C63C8">
      <w:pPr>
        <w:pStyle w:val="libFootnote"/>
        <w:rPr>
          <w:rtl/>
          <w:lang w:bidi="fa-IR"/>
        </w:rPr>
      </w:pPr>
      <w:r>
        <w:rPr>
          <w:rtl/>
          <w:lang w:bidi="fa-IR"/>
        </w:rPr>
        <w:t>383- سوره توبه</w:t>
      </w:r>
      <w:r w:rsidR="00CC3E1D">
        <w:rPr>
          <w:rtl/>
          <w:lang w:bidi="fa-IR"/>
        </w:rPr>
        <w:t xml:space="preserve">، </w:t>
      </w:r>
      <w:r>
        <w:rPr>
          <w:rtl/>
          <w:lang w:bidi="fa-IR"/>
        </w:rPr>
        <w:t>آيه 34</w:t>
      </w:r>
      <w:r w:rsidR="00CC3E1D">
        <w:rPr>
          <w:rtl/>
          <w:lang w:bidi="fa-IR"/>
        </w:rPr>
        <w:t xml:space="preserve">. </w:t>
      </w:r>
    </w:p>
    <w:p w:rsidR="009C2EE6" w:rsidRDefault="009C2EE6" w:rsidP="003C63C8">
      <w:pPr>
        <w:pStyle w:val="libFootnote"/>
        <w:rPr>
          <w:rtl/>
          <w:lang w:bidi="fa-IR"/>
        </w:rPr>
      </w:pPr>
      <w:r>
        <w:rPr>
          <w:rtl/>
          <w:lang w:bidi="fa-IR"/>
        </w:rPr>
        <w:t>384- وسايل الشيعه</w:t>
      </w:r>
      <w:r w:rsidR="00CC3E1D">
        <w:rPr>
          <w:rtl/>
          <w:lang w:bidi="fa-IR"/>
        </w:rPr>
        <w:t xml:space="preserve">، </w:t>
      </w:r>
      <w:r>
        <w:rPr>
          <w:rtl/>
          <w:lang w:bidi="fa-IR"/>
        </w:rPr>
        <w:t>ج 21</w:t>
      </w:r>
      <w:r w:rsidR="00CC3E1D">
        <w:rPr>
          <w:rtl/>
          <w:lang w:bidi="fa-IR"/>
        </w:rPr>
        <w:t xml:space="preserve">، </w:t>
      </w:r>
      <w:r>
        <w:rPr>
          <w:rtl/>
          <w:lang w:bidi="fa-IR"/>
        </w:rPr>
        <w:t>ص 557</w:t>
      </w:r>
      <w:r w:rsidR="00CC3E1D">
        <w:rPr>
          <w:rtl/>
          <w:lang w:bidi="fa-IR"/>
        </w:rPr>
        <w:t xml:space="preserve">، </w:t>
      </w:r>
      <w:r>
        <w:rPr>
          <w:rtl/>
          <w:lang w:bidi="fa-IR"/>
        </w:rPr>
        <w:t>حديث 27865</w:t>
      </w:r>
      <w:r w:rsidR="00CC3E1D">
        <w:rPr>
          <w:rtl/>
          <w:lang w:bidi="fa-IR"/>
        </w:rPr>
        <w:t xml:space="preserve">. </w:t>
      </w:r>
    </w:p>
    <w:p w:rsidR="009C2EE6" w:rsidRDefault="009C2EE6" w:rsidP="003C63C8">
      <w:pPr>
        <w:pStyle w:val="libFootnote"/>
        <w:rPr>
          <w:rtl/>
          <w:lang w:bidi="fa-IR"/>
        </w:rPr>
      </w:pPr>
      <w:r>
        <w:rPr>
          <w:rtl/>
          <w:lang w:bidi="fa-IR"/>
        </w:rPr>
        <w:t>385- تصنيف غررالحكم</w:t>
      </w:r>
      <w:r w:rsidR="00CC3E1D">
        <w:rPr>
          <w:rtl/>
          <w:lang w:bidi="fa-IR"/>
        </w:rPr>
        <w:t xml:space="preserve">، </w:t>
      </w:r>
      <w:r>
        <w:rPr>
          <w:rtl/>
          <w:lang w:bidi="fa-IR"/>
        </w:rPr>
        <w:t>ص 367</w:t>
      </w:r>
      <w:r w:rsidR="00CC3E1D">
        <w:rPr>
          <w:rtl/>
          <w:lang w:bidi="fa-IR"/>
        </w:rPr>
        <w:t xml:space="preserve">، </w:t>
      </w:r>
      <w:r>
        <w:rPr>
          <w:rtl/>
          <w:lang w:bidi="fa-IR"/>
        </w:rPr>
        <w:t>حديث 8291</w:t>
      </w:r>
      <w:r w:rsidR="00CC3E1D">
        <w:rPr>
          <w:rtl/>
          <w:lang w:bidi="fa-IR"/>
        </w:rPr>
        <w:t xml:space="preserve">. </w:t>
      </w:r>
    </w:p>
    <w:p w:rsidR="009C2EE6" w:rsidRDefault="009C2EE6" w:rsidP="003C63C8">
      <w:pPr>
        <w:pStyle w:val="libFootnote"/>
        <w:rPr>
          <w:rtl/>
          <w:lang w:bidi="fa-IR"/>
        </w:rPr>
      </w:pPr>
      <w:r>
        <w:rPr>
          <w:rtl/>
          <w:lang w:bidi="fa-IR"/>
        </w:rPr>
        <w:t>386- تصنيف غررالحكم</w:t>
      </w:r>
      <w:r w:rsidR="00CC3E1D">
        <w:rPr>
          <w:rtl/>
          <w:lang w:bidi="fa-IR"/>
        </w:rPr>
        <w:t xml:space="preserve">، </w:t>
      </w:r>
      <w:r>
        <w:rPr>
          <w:rtl/>
          <w:lang w:bidi="fa-IR"/>
        </w:rPr>
        <w:t>ص 367</w:t>
      </w:r>
      <w:r w:rsidR="00CC3E1D">
        <w:rPr>
          <w:rtl/>
          <w:lang w:bidi="fa-IR"/>
        </w:rPr>
        <w:t xml:space="preserve">، </w:t>
      </w:r>
      <w:r>
        <w:rPr>
          <w:rtl/>
          <w:lang w:bidi="fa-IR"/>
        </w:rPr>
        <w:t>حديث 8281</w:t>
      </w:r>
      <w:r w:rsidR="00CC3E1D">
        <w:rPr>
          <w:rtl/>
          <w:lang w:bidi="fa-IR"/>
        </w:rPr>
        <w:t xml:space="preserve">. </w:t>
      </w:r>
    </w:p>
    <w:p w:rsidR="009C2EE6" w:rsidRDefault="009C2EE6" w:rsidP="003C63C8">
      <w:pPr>
        <w:pStyle w:val="libFootnote"/>
        <w:rPr>
          <w:rtl/>
          <w:lang w:bidi="fa-IR"/>
        </w:rPr>
      </w:pPr>
      <w:r>
        <w:rPr>
          <w:rtl/>
          <w:lang w:bidi="fa-IR"/>
        </w:rPr>
        <w:t>387- تصنيف غررالحكم</w:t>
      </w:r>
      <w:r w:rsidR="00CC3E1D">
        <w:rPr>
          <w:rtl/>
          <w:lang w:bidi="fa-IR"/>
        </w:rPr>
        <w:t xml:space="preserve">، </w:t>
      </w:r>
      <w:r>
        <w:rPr>
          <w:rtl/>
          <w:lang w:bidi="fa-IR"/>
        </w:rPr>
        <w:t>ص 367</w:t>
      </w:r>
      <w:r w:rsidR="00CC3E1D">
        <w:rPr>
          <w:rtl/>
          <w:lang w:bidi="fa-IR"/>
        </w:rPr>
        <w:t xml:space="preserve">، </w:t>
      </w:r>
      <w:r>
        <w:rPr>
          <w:rtl/>
          <w:lang w:bidi="fa-IR"/>
        </w:rPr>
        <w:t>حديث 8282</w:t>
      </w:r>
      <w:r w:rsidR="00CC3E1D">
        <w:rPr>
          <w:rtl/>
          <w:lang w:bidi="fa-IR"/>
        </w:rPr>
        <w:t xml:space="preserve">. </w:t>
      </w:r>
    </w:p>
    <w:p w:rsidR="009C2EE6" w:rsidRDefault="009C2EE6" w:rsidP="003C63C8">
      <w:pPr>
        <w:pStyle w:val="libFootnote"/>
        <w:rPr>
          <w:rtl/>
          <w:lang w:bidi="fa-IR"/>
        </w:rPr>
      </w:pPr>
      <w:r>
        <w:rPr>
          <w:rtl/>
          <w:lang w:bidi="fa-IR"/>
        </w:rPr>
        <w:t>388- بحارالانوار</w:t>
      </w:r>
      <w:r w:rsidR="00CC3E1D">
        <w:rPr>
          <w:rtl/>
          <w:lang w:bidi="fa-IR"/>
        </w:rPr>
        <w:t xml:space="preserve">، </w:t>
      </w:r>
      <w:r>
        <w:rPr>
          <w:rtl/>
          <w:lang w:bidi="fa-IR"/>
        </w:rPr>
        <w:t>ج 71</w:t>
      </w:r>
      <w:r w:rsidR="00CC3E1D">
        <w:rPr>
          <w:rtl/>
          <w:lang w:bidi="fa-IR"/>
        </w:rPr>
        <w:t xml:space="preserve">، </w:t>
      </w:r>
      <w:r>
        <w:rPr>
          <w:rtl/>
          <w:lang w:bidi="fa-IR"/>
        </w:rPr>
        <w:t>ص 117</w:t>
      </w:r>
      <w:r w:rsidR="00CC3E1D">
        <w:rPr>
          <w:rtl/>
          <w:lang w:bidi="fa-IR"/>
        </w:rPr>
        <w:t xml:space="preserve">، </w:t>
      </w:r>
      <w:r>
        <w:rPr>
          <w:rtl/>
          <w:lang w:bidi="fa-IR"/>
        </w:rPr>
        <w:t>حديث 78</w:t>
      </w:r>
      <w:r w:rsidR="00CC3E1D">
        <w:rPr>
          <w:rtl/>
          <w:lang w:bidi="fa-IR"/>
        </w:rPr>
        <w:t xml:space="preserve">. </w:t>
      </w:r>
    </w:p>
    <w:p w:rsidR="009C2EE6" w:rsidRDefault="009C2EE6" w:rsidP="003C63C8">
      <w:pPr>
        <w:pStyle w:val="libFootnote"/>
        <w:rPr>
          <w:rtl/>
          <w:lang w:bidi="fa-IR"/>
        </w:rPr>
      </w:pPr>
      <w:r>
        <w:rPr>
          <w:rtl/>
          <w:lang w:bidi="fa-IR"/>
        </w:rPr>
        <w:t>389- تصنيف غررالحكم</w:t>
      </w:r>
      <w:r w:rsidR="00CC3E1D">
        <w:rPr>
          <w:rtl/>
          <w:lang w:bidi="fa-IR"/>
        </w:rPr>
        <w:t xml:space="preserve">، </w:t>
      </w:r>
      <w:r>
        <w:rPr>
          <w:rtl/>
          <w:lang w:bidi="fa-IR"/>
        </w:rPr>
        <w:t>ص 255</w:t>
      </w:r>
      <w:r w:rsidR="00CC3E1D">
        <w:rPr>
          <w:rtl/>
          <w:lang w:bidi="fa-IR"/>
        </w:rPr>
        <w:t xml:space="preserve">، </w:t>
      </w:r>
      <w:r>
        <w:rPr>
          <w:rtl/>
          <w:lang w:bidi="fa-IR"/>
        </w:rPr>
        <w:t>حديث 5390</w:t>
      </w:r>
      <w:r w:rsidR="00CC3E1D">
        <w:rPr>
          <w:rtl/>
          <w:lang w:bidi="fa-IR"/>
        </w:rPr>
        <w:t xml:space="preserve">. </w:t>
      </w:r>
    </w:p>
    <w:p w:rsidR="009C2EE6" w:rsidRDefault="009C2EE6" w:rsidP="003C63C8">
      <w:pPr>
        <w:pStyle w:val="libFootnote"/>
        <w:rPr>
          <w:rtl/>
          <w:lang w:bidi="fa-IR"/>
        </w:rPr>
      </w:pPr>
      <w:r>
        <w:rPr>
          <w:rtl/>
          <w:lang w:bidi="fa-IR"/>
        </w:rPr>
        <w:t>390- تصنيف غررالحكم</w:t>
      </w:r>
      <w:r w:rsidR="00CC3E1D">
        <w:rPr>
          <w:rtl/>
          <w:lang w:bidi="fa-IR"/>
        </w:rPr>
        <w:t xml:space="preserve">، </w:t>
      </w:r>
      <w:r>
        <w:rPr>
          <w:rtl/>
          <w:lang w:bidi="fa-IR"/>
        </w:rPr>
        <w:t>ص 142</w:t>
      </w:r>
      <w:r w:rsidR="00CC3E1D">
        <w:rPr>
          <w:rtl/>
          <w:lang w:bidi="fa-IR"/>
        </w:rPr>
        <w:t xml:space="preserve">، </w:t>
      </w:r>
      <w:r>
        <w:rPr>
          <w:rtl/>
          <w:lang w:bidi="fa-IR"/>
        </w:rPr>
        <w:t>حديث 2528</w:t>
      </w:r>
      <w:r w:rsidR="00CC3E1D">
        <w:rPr>
          <w:rtl/>
          <w:lang w:bidi="fa-IR"/>
        </w:rPr>
        <w:t xml:space="preserve">. </w:t>
      </w:r>
    </w:p>
    <w:p w:rsidR="009C2EE6" w:rsidRDefault="009C2EE6" w:rsidP="003C63C8">
      <w:pPr>
        <w:pStyle w:val="libFootnote"/>
        <w:rPr>
          <w:rtl/>
          <w:lang w:bidi="fa-IR"/>
        </w:rPr>
      </w:pPr>
      <w:r>
        <w:rPr>
          <w:rtl/>
          <w:lang w:bidi="fa-IR"/>
        </w:rPr>
        <w:t>391- تصنيف غررالحكم</w:t>
      </w:r>
      <w:r w:rsidR="00CC3E1D">
        <w:rPr>
          <w:rtl/>
          <w:lang w:bidi="fa-IR"/>
        </w:rPr>
        <w:t xml:space="preserve">، </w:t>
      </w:r>
      <w:r>
        <w:rPr>
          <w:rtl/>
          <w:lang w:bidi="fa-IR"/>
        </w:rPr>
        <w:t>ص 367</w:t>
      </w:r>
      <w:r w:rsidR="00CC3E1D">
        <w:rPr>
          <w:rtl/>
          <w:lang w:bidi="fa-IR"/>
        </w:rPr>
        <w:t xml:space="preserve">، </w:t>
      </w:r>
      <w:r>
        <w:rPr>
          <w:rtl/>
          <w:lang w:bidi="fa-IR"/>
        </w:rPr>
        <w:t>حديث 8288</w:t>
      </w:r>
      <w:r w:rsidR="00CC3E1D">
        <w:rPr>
          <w:rtl/>
          <w:lang w:bidi="fa-IR"/>
        </w:rPr>
        <w:t xml:space="preserve">. </w:t>
      </w:r>
    </w:p>
    <w:p w:rsidR="009C2EE6" w:rsidRDefault="009C2EE6" w:rsidP="003C63C8">
      <w:pPr>
        <w:pStyle w:val="libFootnote"/>
        <w:rPr>
          <w:rtl/>
          <w:lang w:bidi="fa-IR"/>
        </w:rPr>
      </w:pPr>
      <w:r>
        <w:rPr>
          <w:rtl/>
          <w:lang w:bidi="fa-IR"/>
        </w:rPr>
        <w:t>392- تصنيف غررالحكم</w:t>
      </w:r>
      <w:r w:rsidR="00CC3E1D">
        <w:rPr>
          <w:rtl/>
          <w:lang w:bidi="fa-IR"/>
        </w:rPr>
        <w:t xml:space="preserve">، </w:t>
      </w:r>
      <w:r>
        <w:rPr>
          <w:rtl/>
          <w:lang w:bidi="fa-IR"/>
        </w:rPr>
        <w:t>ص 166</w:t>
      </w:r>
      <w:r w:rsidR="00CC3E1D">
        <w:rPr>
          <w:rtl/>
          <w:lang w:bidi="fa-IR"/>
        </w:rPr>
        <w:t xml:space="preserve">، </w:t>
      </w:r>
      <w:r>
        <w:rPr>
          <w:rtl/>
          <w:lang w:bidi="fa-IR"/>
        </w:rPr>
        <w:t>حديث 2347</w:t>
      </w:r>
      <w:r w:rsidR="00CC3E1D">
        <w:rPr>
          <w:rtl/>
          <w:lang w:bidi="fa-IR"/>
        </w:rPr>
        <w:t xml:space="preserve">. </w:t>
      </w:r>
    </w:p>
    <w:p w:rsidR="009C2EE6" w:rsidRDefault="009C2EE6" w:rsidP="003C63C8">
      <w:pPr>
        <w:pStyle w:val="libFootnote"/>
        <w:rPr>
          <w:rtl/>
          <w:lang w:bidi="fa-IR"/>
        </w:rPr>
      </w:pPr>
      <w:r>
        <w:rPr>
          <w:rtl/>
          <w:lang w:bidi="fa-IR"/>
        </w:rPr>
        <w:t>393- تصنيف غررالحكم</w:t>
      </w:r>
      <w:r w:rsidR="00CC3E1D">
        <w:rPr>
          <w:rtl/>
          <w:lang w:bidi="fa-IR"/>
        </w:rPr>
        <w:t xml:space="preserve">، </w:t>
      </w:r>
      <w:r>
        <w:rPr>
          <w:rtl/>
          <w:lang w:bidi="fa-IR"/>
        </w:rPr>
        <w:t>ص 368</w:t>
      </w:r>
      <w:r w:rsidR="00CC3E1D">
        <w:rPr>
          <w:rtl/>
          <w:lang w:bidi="fa-IR"/>
        </w:rPr>
        <w:t xml:space="preserve">، </w:t>
      </w:r>
      <w:r>
        <w:rPr>
          <w:rtl/>
          <w:lang w:bidi="fa-IR"/>
        </w:rPr>
        <w:t>حديث 8334</w:t>
      </w:r>
      <w:r w:rsidR="00CC3E1D">
        <w:rPr>
          <w:rtl/>
          <w:lang w:bidi="fa-IR"/>
        </w:rPr>
        <w:t xml:space="preserve">. </w:t>
      </w:r>
    </w:p>
    <w:p w:rsidR="009C2EE6" w:rsidRDefault="009C2EE6" w:rsidP="003C63C8">
      <w:pPr>
        <w:pStyle w:val="libFootnote"/>
        <w:rPr>
          <w:rtl/>
          <w:lang w:bidi="fa-IR"/>
        </w:rPr>
      </w:pPr>
      <w:r>
        <w:rPr>
          <w:rtl/>
          <w:lang w:bidi="fa-IR"/>
        </w:rPr>
        <w:t>394- تصنيف غررالحكم</w:t>
      </w:r>
      <w:r w:rsidR="00CC3E1D">
        <w:rPr>
          <w:rtl/>
          <w:lang w:bidi="fa-IR"/>
        </w:rPr>
        <w:t xml:space="preserve">، </w:t>
      </w:r>
      <w:r>
        <w:rPr>
          <w:rtl/>
          <w:lang w:bidi="fa-IR"/>
        </w:rPr>
        <w:t>ص 367</w:t>
      </w:r>
      <w:r w:rsidR="00CC3E1D">
        <w:rPr>
          <w:rtl/>
          <w:lang w:bidi="fa-IR"/>
        </w:rPr>
        <w:t xml:space="preserve">، </w:t>
      </w:r>
      <w:r>
        <w:rPr>
          <w:rtl/>
          <w:lang w:bidi="fa-IR"/>
        </w:rPr>
        <w:t>حديث 8294</w:t>
      </w:r>
      <w:r w:rsidR="00CC3E1D">
        <w:rPr>
          <w:rtl/>
          <w:lang w:bidi="fa-IR"/>
        </w:rPr>
        <w:t xml:space="preserve">. </w:t>
      </w:r>
    </w:p>
    <w:p w:rsidR="009C2EE6" w:rsidRDefault="009C2EE6" w:rsidP="003C63C8">
      <w:pPr>
        <w:pStyle w:val="libFootnote"/>
        <w:rPr>
          <w:rtl/>
          <w:lang w:bidi="fa-IR"/>
        </w:rPr>
      </w:pPr>
      <w:r>
        <w:rPr>
          <w:rtl/>
          <w:lang w:bidi="fa-IR"/>
        </w:rPr>
        <w:t>395- سوره نور</w:t>
      </w:r>
      <w:r w:rsidR="00CC3E1D">
        <w:rPr>
          <w:rtl/>
          <w:lang w:bidi="fa-IR"/>
        </w:rPr>
        <w:t xml:space="preserve">، </w:t>
      </w:r>
      <w:r>
        <w:rPr>
          <w:rtl/>
          <w:lang w:bidi="fa-IR"/>
        </w:rPr>
        <w:t>آيه 35</w:t>
      </w:r>
      <w:r w:rsidR="00CC3E1D">
        <w:rPr>
          <w:rtl/>
          <w:lang w:bidi="fa-IR"/>
        </w:rPr>
        <w:t xml:space="preserve">. </w:t>
      </w:r>
    </w:p>
    <w:p w:rsidR="009C2EE6" w:rsidRDefault="009C2EE6" w:rsidP="003C63C8">
      <w:pPr>
        <w:pStyle w:val="libFootnote"/>
        <w:rPr>
          <w:rtl/>
          <w:lang w:bidi="fa-IR"/>
        </w:rPr>
      </w:pPr>
      <w:r>
        <w:rPr>
          <w:rtl/>
          <w:lang w:bidi="fa-IR"/>
        </w:rPr>
        <w:t>396- سوره بقره</w:t>
      </w:r>
      <w:r w:rsidR="00CC3E1D">
        <w:rPr>
          <w:rtl/>
          <w:lang w:bidi="fa-IR"/>
        </w:rPr>
        <w:t xml:space="preserve">، </w:t>
      </w:r>
      <w:r>
        <w:rPr>
          <w:rtl/>
          <w:lang w:bidi="fa-IR"/>
        </w:rPr>
        <w:t>آيه 257</w:t>
      </w:r>
      <w:r w:rsidR="00CC3E1D">
        <w:rPr>
          <w:rtl/>
          <w:lang w:bidi="fa-IR"/>
        </w:rPr>
        <w:t xml:space="preserve">. </w:t>
      </w:r>
    </w:p>
    <w:p w:rsidR="009C2EE6" w:rsidRDefault="009C2EE6" w:rsidP="003C63C8">
      <w:pPr>
        <w:pStyle w:val="libFootnote"/>
        <w:rPr>
          <w:rtl/>
          <w:lang w:bidi="fa-IR"/>
        </w:rPr>
      </w:pPr>
      <w:r>
        <w:rPr>
          <w:rtl/>
          <w:lang w:bidi="fa-IR"/>
        </w:rPr>
        <w:t>397- سوره بقره</w:t>
      </w:r>
      <w:r w:rsidR="00CC3E1D">
        <w:rPr>
          <w:rtl/>
          <w:lang w:bidi="fa-IR"/>
        </w:rPr>
        <w:t xml:space="preserve">، </w:t>
      </w:r>
      <w:r>
        <w:rPr>
          <w:rtl/>
          <w:lang w:bidi="fa-IR"/>
        </w:rPr>
        <w:t>آيه 257</w:t>
      </w:r>
      <w:r w:rsidR="00CC3E1D">
        <w:rPr>
          <w:rtl/>
          <w:lang w:bidi="fa-IR"/>
        </w:rPr>
        <w:t xml:space="preserve">. </w:t>
      </w:r>
    </w:p>
    <w:p w:rsidR="009C2EE6" w:rsidRDefault="009C2EE6" w:rsidP="003C63C8">
      <w:pPr>
        <w:pStyle w:val="libFootnote"/>
        <w:rPr>
          <w:rtl/>
          <w:lang w:bidi="fa-IR"/>
        </w:rPr>
      </w:pPr>
      <w:r>
        <w:rPr>
          <w:rtl/>
          <w:lang w:bidi="fa-IR"/>
        </w:rPr>
        <w:t>398- تصنيف غررالحكم</w:t>
      </w:r>
      <w:r w:rsidR="00CC3E1D">
        <w:rPr>
          <w:rtl/>
          <w:lang w:bidi="fa-IR"/>
        </w:rPr>
        <w:t xml:space="preserve">، </w:t>
      </w:r>
      <w:r>
        <w:rPr>
          <w:rtl/>
          <w:lang w:bidi="fa-IR"/>
        </w:rPr>
        <w:t>ص 241</w:t>
      </w:r>
      <w:r w:rsidR="00CC3E1D">
        <w:rPr>
          <w:rtl/>
          <w:lang w:bidi="fa-IR"/>
        </w:rPr>
        <w:t xml:space="preserve">، </w:t>
      </w:r>
      <w:r>
        <w:rPr>
          <w:rtl/>
          <w:lang w:bidi="fa-IR"/>
        </w:rPr>
        <w:t>حديث 4894</w:t>
      </w:r>
      <w:r w:rsidR="00CC3E1D">
        <w:rPr>
          <w:rtl/>
          <w:lang w:bidi="fa-IR"/>
        </w:rPr>
        <w:t xml:space="preserve">. </w:t>
      </w:r>
    </w:p>
    <w:p w:rsidR="009C2EE6" w:rsidRDefault="009C2EE6" w:rsidP="003C63C8">
      <w:pPr>
        <w:pStyle w:val="libFootnote"/>
        <w:rPr>
          <w:rtl/>
          <w:lang w:bidi="fa-IR"/>
        </w:rPr>
      </w:pPr>
      <w:r>
        <w:rPr>
          <w:rtl/>
          <w:lang w:bidi="fa-IR"/>
        </w:rPr>
        <w:t>399- تصنيف غررالحكم</w:t>
      </w:r>
      <w:r w:rsidR="00CC3E1D">
        <w:rPr>
          <w:rtl/>
          <w:lang w:bidi="fa-IR"/>
        </w:rPr>
        <w:t xml:space="preserve">، </w:t>
      </w:r>
      <w:r>
        <w:rPr>
          <w:rtl/>
          <w:lang w:bidi="fa-IR"/>
        </w:rPr>
        <w:t>ص 243</w:t>
      </w:r>
      <w:r w:rsidR="00CC3E1D">
        <w:rPr>
          <w:rtl/>
          <w:lang w:bidi="fa-IR"/>
        </w:rPr>
        <w:t xml:space="preserve">، </w:t>
      </w:r>
      <w:r>
        <w:rPr>
          <w:rtl/>
          <w:lang w:bidi="fa-IR"/>
        </w:rPr>
        <w:t>حديث 4936</w:t>
      </w:r>
      <w:r w:rsidR="00CC3E1D">
        <w:rPr>
          <w:rtl/>
          <w:lang w:bidi="fa-IR"/>
        </w:rPr>
        <w:t xml:space="preserve">. </w:t>
      </w:r>
    </w:p>
    <w:p w:rsidR="009C2EE6" w:rsidRDefault="009C2EE6" w:rsidP="003C63C8">
      <w:pPr>
        <w:pStyle w:val="libFootnote"/>
        <w:rPr>
          <w:rtl/>
          <w:lang w:bidi="fa-IR"/>
        </w:rPr>
      </w:pPr>
      <w:r>
        <w:rPr>
          <w:rtl/>
          <w:lang w:bidi="fa-IR"/>
        </w:rPr>
        <w:t>400- تصنيف غررالحكم</w:t>
      </w:r>
      <w:r w:rsidR="00CC3E1D">
        <w:rPr>
          <w:rtl/>
          <w:lang w:bidi="fa-IR"/>
        </w:rPr>
        <w:t xml:space="preserve">، </w:t>
      </w:r>
      <w:r>
        <w:rPr>
          <w:rtl/>
          <w:lang w:bidi="fa-IR"/>
        </w:rPr>
        <w:t>ص 235</w:t>
      </w:r>
      <w:r w:rsidR="00CC3E1D">
        <w:rPr>
          <w:rtl/>
          <w:lang w:bidi="fa-IR"/>
        </w:rPr>
        <w:t xml:space="preserve">، </w:t>
      </w:r>
      <w:r>
        <w:rPr>
          <w:rtl/>
          <w:lang w:bidi="fa-IR"/>
        </w:rPr>
        <w:t>حديث 4715</w:t>
      </w:r>
      <w:r w:rsidR="00CC3E1D">
        <w:rPr>
          <w:rtl/>
          <w:lang w:bidi="fa-IR"/>
        </w:rPr>
        <w:t xml:space="preserve">. </w:t>
      </w:r>
    </w:p>
    <w:p w:rsidR="009C2EE6" w:rsidRDefault="009C2EE6" w:rsidP="003C63C8">
      <w:pPr>
        <w:pStyle w:val="libFootnote"/>
        <w:rPr>
          <w:rtl/>
          <w:lang w:bidi="fa-IR"/>
        </w:rPr>
      </w:pPr>
      <w:r>
        <w:rPr>
          <w:rtl/>
          <w:lang w:bidi="fa-IR"/>
        </w:rPr>
        <w:t>401- تصنيف غررالحكم</w:t>
      </w:r>
      <w:r w:rsidR="00CC3E1D">
        <w:rPr>
          <w:rtl/>
          <w:lang w:bidi="fa-IR"/>
        </w:rPr>
        <w:t xml:space="preserve">، </w:t>
      </w:r>
      <w:r>
        <w:rPr>
          <w:rtl/>
          <w:lang w:bidi="fa-IR"/>
        </w:rPr>
        <w:t>ص 367</w:t>
      </w:r>
      <w:r w:rsidR="00CC3E1D">
        <w:rPr>
          <w:rtl/>
          <w:lang w:bidi="fa-IR"/>
        </w:rPr>
        <w:t xml:space="preserve">، </w:t>
      </w:r>
      <w:r>
        <w:rPr>
          <w:rtl/>
          <w:lang w:bidi="fa-IR"/>
        </w:rPr>
        <w:t>حديث 8294</w:t>
      </w:r>
      <w:r w:rsidR="00CC3E1D">
        <w:rPr>
          <w:rtl/>
          <w:lang w:bidi="fa-IR"/>
        </w:rPr>
        <w:t xml:space="preserve">. </w:t>
      </w:r>
    </w:p>
    <w:p w:rsidR="009C2EE6" w:rsidRDefault="009C2EE6" w:rsidP="003C63C8">
      <w:pPr>
        <w:pStyle w:val="libFootnote"/>
        <w:rPr>
          <w:rtl/>
          <w:lang w:bidi="fa-IR"/>
        </w:rPr>
      </w:pPr>
      <w:r>
        <w:rPr>
          <w:rtl/>
          <w:lang w:bidi="fa-IR"/>
        </w:rPr>
        <w:t>402- تصنيف غررالحكم</w:t>
      </w:r>
      <w:r w:rsidR="00CC3E1D">
        <w:rPr>
          <w:rtl/>
          <w:lang w:bidi="fa-IR"/>
        </w:rPr>
        <w:t xml:space="preserve">، </w:t>
      </w:r>
      <w:r>
        <w:rPr>
          <w:rtl/>
          <w:lang w:bidi="fa-IR"/>
        </w:rPr>
        <w:t>ص 168</w:t>
      </w:r>
      <w:r w:rsidR="00CC3E1D">
        <w:rPr>
          <w:rtl/>
          <w:lang w:bidi="fa-IR"/>
        </w:rPr>
        <w:t xml:space="preserve">، </w:t>
      </w:r>
      <w:r>
        <w:rPr>
          <w:rtl/>
          <w:lang w:bidi="fa-IR"/>
        </w:rPr>
        <w:t>حديث 3314</w:t>
      </w:r>
      <w:r w:rsidR="00CC3E1D">
        <w:rPr>
          <w:rtl/>
          <w:lang w:bidi="fa-IR"/>
        </w:rPr>
        <w:t xml:space="preserve">. </w:t>
      </w:r>
    </w:p>
    <w:p w:rsidR="009C2EE6" w:rsidRDefault="009C2EE6" w:rsidP="003C63C8">
      <w:pPr>
        <w:pStyle w:val="libFootnote"/>
        <w:rPr>
          <w:rtl/>
          <w:lang w:bidi="fa-IR"/>
        </w:rPr>
      </w:pPr>
      <w:r>
        <w:rPr>
          <w:rtl/>
          <w:lang w:bidi="fa-IR"/>
        </w:rPr>
        <w:t>403- شرح نهج البلاغه ابن ابى الحديد</w:t>
      </w:r>
      <w:r w:rsidR="00CC3E1D">
        <w:rPr>
          <w:rtl/>
          <w:lang w:bidi="fa-IR"/>
        </w:rPr>
        <w:t xml:space="preserve">، </w:t>
      </w:r>
      <w:r>
        <w:rPr>
          <w:rtl/>
          <w:lang w:bidi="fa-IR"/>
        </w:rPr>
        <w:t>ج 18</w:t>
      </w:r>
      <w:r w:rsidR="00CC3E1D">
        <w:rPr>
          <w:rtl/>
          <w:lang w:bidi="fa-IR"/>
        </w:rPr>
        <w:t xml:space="preserve">، </w:t>
      </w:r>
      <w:r>
        <w:rPr>
          <w:rtl/>
          <w:lang w:bidi="fa-IR"/>
        </w:rPr>
        <w:t>ص 264</w:t>
      </w:r>
      <w:r w:rsidR="00CC3E1D">
        <w:rPr>
          <w:rtl/>
          <w:lang w:bidi="fa-IR"/>
        </w:rPr>
        <w:t xml:space="preserve">. </w:t>
      </w:r>
    </w:p>
    <w:p w:rsidR="009C2EE6" w:rsidRDefault="009C2EE6" w:rsidP="003C63C8">
      <w:pPr>
        <w:pStyle w:val="libFootnote"/>
        <w:rPr>
          <w:rtl/>
          <w:lang w:bidi="fa-IR"/>
        </w:rPr>
      </w:pPr>
      <w:r>
        <w:rPr>
          <w:rtl/>
          <w:lang w:bidi="fa-IR"/>
        </w:rPr>
        <w:lastRenderedPageBreak/>
        <w:t>404- تصنيف غررالحكم</w:t>
      </w:r>
      <w:r w:rsidR="00CC3E1D">
        <w:rPr>
          <w:rtl/>
          <w:lang w:bidi="fa-IR"/>
        </w:rPr>
        <w:t xml:space="preserve">، </w:t>
      </w:r>
      <w:r>
        <w:rPr>
          <w:rtl/>
          <w:lang w:bidi="fa-IR"/>
        </w:rPr>
        <w:t>ص 140</w:t>
      </w:r>
      <w:r w:rsidR="00CC3E1D">
        <w:rPr>
          <w:rtl/>
          <w:lang w:bidi="fa-IR"/>
        </w:rPr>
        <w:t xml:space="preserve">، </w:t>
      </w:r>
      <w:r>
        <w:rPr>
          <w:rtl/>
          <w:lang w:bidi="fa-IR"/>
        </w:rPr>
        <w:t>حديث 3473</w:t>
      </w:r>
      <w:r w:rsidR="00CC3E1D">
        <w:rPr>
          <w:rtl/>
          <w:lang w:bidi="fa-IR"/>
        </w:rPr>
        <w:t xml:space="preserve">. </w:t>
      </w:r>
    </w:p>
    <w:p w:rsidR="009C2EE6" w:rsidRDefault="009C2EE6" w:rsidP="003C63C8">
      <w:pPr>
        <w:pStyle w:val="libFootnote"/>
        <w:rPr>
          <w:rtl/>
          <w:lang w:bidi="fa-IR"/>
        </w:rPr>
      </w:pPr>
      <w:r>
        <w:rPr>
          <w:rtl/>
          <w:lang w:bidi="fa-IR"/>
        </w:rPr>
        <w:t>405- نهج البلاغه</w:t>
      </w:r>
      <w:r w:rsidR="00CC3E1D">
        <w:rPr>
          <w:rtl/>
          <w:lang w:bidi="fa-IR"/>
        </w:rPr>
        <w:t xml:space="preserve">، </w:t>
      </w:r>
      <w:r>
        <w:rPr>
          <w:rtl/>
          <w:lang w:bidi="fa-IR"/>
        </w:rPr>
        <w:t>ص 197</w:t>
      </w:r>
      <w:r w:rsidR="00CC3E1D">
        <w:rPr>
          <w:rtl/>
          <w:lang w:bidi="fa-IR"/>
        </w:rPr>
        <w:t xml:space="preserve">، </w:t>
      </w:r>
      <w:r>
        <w:rPr>
          <w:rtl/>
          <w:lang w:bidi="fa-IR"/>
        </w:rPr>
        <w:t>حكمت 103</w:t>
      </w:r>
      <w:r w:rsidR="00CC3E1D">
        <w:rPr>
          <w:rtl/>
          <w:lang w:bidi="fa-IR"/>
        </w:rPr>
        <w:t xml:space="preserve">. </w:t>
      </w:r>
    </w:p>
    <w:p w:rsidR="009C2EE6" w:rsidRDefault="009C2EE6" w:rsidP="003C63C8">
      <w:pPr>
        <w:pStyle w:val="libFootnote"/>
        <w:rPr>
          <w:rtl/>
          <w:lang w:bidi="fa-IR"/>
        </w:rPr>
      </w:pPr>
      <w:r>
        <w:rPr>
          <w:rtl/>
          <w:lang w:bidi="fa-IR"/>
        </w:rPr>
        <w:t>406- جامع الاخبار</w:t>
      </w:r>
      <w:r w:rsidR="00CC3E1D">
        <w:rPr>
          <w:rtl/>
          <w:lang w:bidi="fa-IR"/>
        </w:rPr>
        <w:t xml:space="preserve">، </w:t>
      </w:r>
      <w:r>
        <w:rPr>
          <w:rtl/>
          <w:lang w:bidi="fa-IR"/>
        </w:rPr>
        <w:t>ص 507</w:t>
      </w:r>
      <w:r w:rsidR="00CC3E1D">
        <w:rPr>
          <w:rtl/>
          <w:lang w:bidi="fa-IR"/>
        </w:rPr>
        <w:t xml:space="preserve">، </w:t>
      </w:r>
      <w:r>
        <w:rPr>
          <w:rtl/>
          <w:lang w:bidi="fa-IR"/>
        </w:rPr>
        <w:t>حديث 1404</w:t>
      </w:r>
      <w:r w:rsidR="00CC3E1D">
        <w:rPr>
          <w:rtl/>
          <w:lang w:bidi="fa-IR"/>
        </w:rPr>
        <w:t xml:space="preserve">. </w:t>
      </w:r>
    </w:p>
    <w:p w:rsidR="009C2EE6" w:rsidRDefault="009C2EE6" w:rsidP="003C63C8">
      <w:pPr>
        <w:pStyle w:val="libFootnote"/>
        <w:rPr>
          <w:rtl/>
          <w:lang w:bidi="fa-IR"/>
        </w:rPr>
      </w:pPr>
      <w:r>
        <w:rPr>
          <w:rtl/>
          <w:lang w:bidi="fa-IR"/>
        </w:rPr>
        <w:t>407- وسايل الشيعه</w:t>
      </w:r>
      <w:r w:rsidR="00CC3E1D">
        <w:rPr>
          <w:rtl/>
          <w:lang w:bidi="fa-IR"/>
        </w:rPr>
        <w:t xml:space="preserve">، </w:t>
      </w:r>
      <w:r>
        <w:rPr>
          <w:rtl/>
          <w:lang w:bidi="fa-IR"/>
        </w:rPr>
        <w:t>ج 18</w:t>
      </w:r>
      <w:r w:rsidR="00CC3E1D">
        <w:rPr>
          <w:rtl/>
          <w:lang w:bidi="fa-IR"/>
        </w:rPr>
        <w:t xml:space="preserve">، </w:t>
      </w:r>
      <w:r>
        <w:rPr>
          <w:rtl/>
          <w:lang w:bidi="fa-IR"/>
        </w:rPr>
        <w:t>ص 331</w:t>
      </w:r>
      <w:r w:rsidR="00CC3E1D">
        <w:rPr>
          <w:rtl/>
          <w:lang w:bidi="fa-IR"/>
        </w:rPr>
        <w:t xml:space="preserve">، </w:t>
      </w:r>
      <w:r>
        <w:rPr>
          <w:rtl/>
          <w:lang w:bidi="fa-IR"/>
        </w:rPr>
        <w:t>حديث 23787</w:t>
      </w:r>
      <w:r w:rsidR="00CC3E1D">
        <w:rPr>
          <w:rtl/>
          <w:lang w:bidi="fa-IR"/>
        </w:rPr>
        <w:t xml:space="preserve">. </w:t>
      </w:r>
    </w:p>
    <w:p w:rsidR="009C2EE6" w:rsidRDefault="009C2EE6" w:rsidP="003C63C8">
      <w:pPr>
        <w:pStyle w:val="libFootnote"/>
        <w:rPr>
          <w:rtl/>
          <w:lang w:bidi="fa-IR"/>
        </w:rPr>
      </w:pPr>
      <w:r>
        <w:rPr>
          <w:rtl/>
          <w:lang w:bidi="fa-IR"/>
        </w:rPr>
        <w:t>408- از كوه هاى رضوى و طور سينا</w:t>
      </w:r>
      <w:r w:rsidR="00CC3E1D">
        <w:rPr>
          <w:rtl/>
          <w:lang w:bidi="fa-IR"/>
        </w:rPr>
        <w:t xml:space="preserve">. </w:t>
      </w:r>
    </w:p>
    <w:p w:rsidR="009C2EE6" w:rsidRDefault="009C2EE6" w:rsidP="003C63C8">
      <w:pPr>
        <w:pStyle w:val="libFootnote"/>
        <w:rPr>
          <w:rtl/>
          <w:lang w:bidi="fa-IR"/>
        </w:rPr>
      </w:pPr>
      <w:r>
        <w:rPr>
          <w:rtl/>
          <w:lang w:bidi="fa-IR"/>
        </w:rPr>
        <w:t>409- من لا يحضره الفقيه</w:t>
      </w:r>
      <w:r w:rsidR="00CC3E1D">
        <w:rPr>
          <w:rtl/>
          <w:lang w:bidi="fa-IR"/>
        </w:rPr>
        <w:t xml:space="preserve">، </w:t>
      </w:r>
      <w:r>
        <w:rPr>
          <w:rtl/>
          <w:lang w:bidi="fa-IR"/>
        </w:rPr>
        <w:t>ج 3</w:t>
      </w:r>
      <w:r w:rsidR="00CC3E1D">
        <w:rPr>
          <w:rtl/>
          <w:lang w:bidi="fa-IR"/>
        </w:rPr>
        <w:t xml:space="preserve">، </w:t>
      </w:r>
      <w:r>
        <w:rPr>
          <w:rtl/>
          <w:lang w:bidi="fa-IR"/>
        </w:rPr>
        <w:t>ص 174</w:t>
      </w:r>
      <w:r w:rsidR="00CC3E1D">
        <w:rPr>
          <w:rtl/>
          <w:lang w:bidi="fa-IR"/>
        </w:rPr>
        <w:t xml:space="preserve">، </w:t>
      </w:r>
      <w:r>
        <w:rPr>
          <w:rtl/>
          <w:lang w:bidi="fa-IR"/>
        </w:rPr>
        <w:t>حديث 781</w:t>
      </w:r>
      <w:r w:rsidR="00CC3E1D">
        <w:rPr>
          <w:rtl/>
          <w:lang w:bidi="fa-IR"/>
        </w:rPr>
        <w:t xml:space="preserve">. </w:t>
      </w:r>
    </w:p>
    <w:p w:rsidR="009C2EE6" w:rsidRDefault="009C2EE6" w:rsidP="003C63C8">
      <w:pPr>
        <w:pStyle w:val="libFootnote"/>
        <w:rPr>
          <w:rtl/>
          <w:lang w:bidi="fa-IR"/>
        </w:rPr>
      </w:pPr>
      <w:r>
        <w:rPr>
          <w:rtl/>
          <w:lang w:bidi="fa-IR"/>
        </w:rPr>
        <w:t>410- سوره مائده</w:t>
      </w:r>
      <w:r w:rsidR="00CC3E1D">
        <w:rPr>
          <w:rtl/>
          <w:lang w:bidi="fa-IR"/>
        </w:rPr>
        <w:t xml:space="preserve">، </w:t>
      </w:r>
      <w:r>
        <w:rPr>
          <w:rtl/>
          <w:lang w:bidi="fa-IR"/>
        </w:rPr>
        <w:t>آيه 32</w:t>
      </w:r>
      <w:r w:rsidR="00CC3E1D">
        <w:rPr>
          <w:rtl/>
          <w:lang w:bidi="fa-IR"/>
        </w:rPr>
        <w:t xml:space="preserve">. </w:t>
      </w:r>
    </w:p>
    <w:p w:rsidR="009C2EE6" w:rsidRDefault="009C2EE6" w:rsidP="003C63C8">
      <w:pPr>
        <w:pStyle w:val="libFootnote"/>
        <w:rPr>
          <w:rtl/>
          <w:lang w:bidi="fa-IR"/>
        </w:rPr>
      </w:pPr>
      <w:r>
        <w:rPr>
          <w:rtl/>
          <w:lang w:bidi="fa-IR"/>
        </w:rPr>
        <w:t>411- كافى</w:t>
      </w:r>
      <w:r w:rsidR="00CC3E1D">
        <w:rPr>
          <w:rtl/>
          <w:lang w:bidi="fa-IR"/>
        </w:rPr>
        <w:t xml:space="preserve">، </w:t>
      </w:r>
      <w:r>
        <w:rPr>
          <w:rtl/>
          <w:lang w:bidi="fa-IR"/>
        </w:rPr>
        <w:t>ج 5</w:t>
      </w:r>
      <w:r w:rsidR="00CC3E1D">
        <w:rPr>
          <w:rtl/>
          <w:lang w:bidi="fa-IR"/>
        </w:rPr>
        <w:t xml:space="preserve">، </w:t>
      </w:r>
      <w:r>
        <w:rPr>
          <w:rtl/>
          <w:lang w:bidi="fa-IR"/>
        </w:rPr>
        <w:t>ص 146</w:t>
      </w:r>
      <w:r w:rsidR="00CC3E1D">
        <w:rPr>
          <w:rtl/>
          <w:lang w:bidi="fa-IR"/>
        </w:rPr>
        <w:t xml:space="preserve">، </w:t>
      </w:r>
      <w:r>
        <w:rPr>
          <w:rtl/>
          <w:lang w:bidi="fa-IR"/>
        </w:rPr>
        <w:t>حديث 7</w:t>
      </w:r>
      <w:r w:rsidR="00CC3E1D">
        <w:rPr>
          <w:rtl/>
          <w:lang w:bidi="fa-IR"/>
        </w:rPr>
        <w:t xml:space="preserve">، </w:t>
      </w:r>
      <w:r>
        <w:rPr>
          <w:rtl/>
          <w:lang w:bidi="fa-IR"/>
        </w:rPr>
        <w:t>وسايل الشيعه</w:t>
      </w:r>
      <w:r w:rsidR="00CC3E1D">
        <w:rPr>
          <w:rtl/>
          <w:lang w:bidi="fa-IR"/>
        </w:rPr>
        <w:t xml:space="preserve">، </w:t>
      </w:r>
      <w:r>
        <w:rPr>
          <w:rtl/>
          <w:lang w:bidi="fa-IR"/>
        </w:rPr>
        <w:t>ج 18</w:t>
      </w:r>
      <w:r w:rsidR="00CC3E1D">
        <w:rPr>
          <w:rtl/>
          <w:lang w:bidi="fa-IR"/>
        </w:rPr>
        <w:t xml:space="preserve">، </w:t>
      </w:r>
      <w:r>
        <w:rPr>
          <w:rtl/>
          <w:lang w:bidi="fa-IR"/>
        </w:rPr>
        <w:t>ص 118</w:t>
      </w:r>
      <w:r w:rsidR="00CC3E1D">
        <w:rPr>
          <w:rtl/>
          <w:lang w:bidi="fa-IR"/>
        </w:rPr>
        <w:t xml:space="preserve">، </w:t>
      </w:r>
      <w:r>
        <w:rPr>
          <w:rtl/>
          <w:lang w:bidi="fa-IR"/>
        </w:rPr>
        <w:t>حديث 23272</w:t>
      </w:r>
      <w:r w:rsidR="00CC3E1D">
        <w:rPr>
          <w:rtl/>
          <w:lang w:bidi="fa-IR"/>
        </w:rPr>
        <w:t xml:space="preserve">. </w:t>
      </w:r>
    </w:p>
    <w:p w:rsidR="009C2EE6" w:rsidRDefault="009C2EE6" w:rsidP="003C63C8">
      <w:pPr>
        <w:pStyle w:val="libFootnote"/>
        <w:rPr>
          <w:rtl/>
          <w:lang w:bidi="fa-IR"/>
        </w:rPr>
      </w:pPr>
      <w:r>
        <w:rPr>
          <w:rtl/>
          <w:lang w:bidi="fa-IR"/>
        </w:rPr>
        <w:t>412- من لا يحضره الفقيه</w:t>
      </w:r>
      <w:r w:rsidR="00CC3E1D">
        <w:rPr>
          <w:rtl/>
          <w:lang w:bidi="fa-IR"/>
        </w:rPr>
        <w:t xml:space="preserve">، </w:t>
      </w:r>
      <w:r>
        <w:rPr>
          <w:rtl/>
          <w:lang w:bidi="fa-IR"/>
        </w:rPr>
        <w:t>ج 3</w:t>
      </w:r>
      <w:r w:rsidR="00CC3E1D">
        <w:rPr>
          <w:rtl/>
          <w:lang w:bidi="fa-IR"/>
        </w:rPr>
        <w:t xml:space="preserve">، </w:t>
      </w:r>
      <w:r>
        <w:rPr>
          <w:rtl/>
          <w:lang w:bidi="fa-IR"/>
        </w:rPr>
        <w:t>ص 111</w:t>
      </w:r>
      <w:r w:rsidR="00CC3E1D">
        <w:rPr>
          <w:rtl/>
          <w:lang w:bidi="fa-IR"/>
        </w:rPr>
        <w:t xml:space="preserve">، </w:t>
      </w:r>
      <w:r>
        <w:rPr>
          <w:rtl/>
          <w:lang w:bidi="fa-IR"/>
        </w:rPr>
        <w:t>حديث 467</w:t>
      </w:r>
      <w:r w:rsidR="00CC3E1D">
        <w:rPr>
          <w:rtl/>
          <w:lang w:bidi="fa-IR"/>
        </w:rPr>
        <w:t xml:space="preserve">، </w:t>
      </w:r>
      <w:r>
        <w:rPr>
          <w:rtl/>
          <w:lang w:bidi="fa-IR"/>
        </w:rPr>
        <w:t>وسايل الشيعه</w:t>
      </w:r>
      <w:r w:rsidR="00CC3E1D">
        <w:rPr>
          <w:rtl/>
          <w:lang w:bidi="fa-IR"/>
        </w:rPr>
        <w:t xml:space="preserve">، </w:t>
      </w:r>
      <w:r>
        <w:rPr>
          <w:rtl/>
          <w:lang w:bidi="fa-IR"/>
        </w:rPr>
        <w:t>ج 18</w:t>
      </w:r>
      <w:r w:rsidR="00CC3E1D">
        <w:rPr>
          <w:rtl/>
          <w:lang w:bidi="fa-IR"/>
        </w:rPr>
        <w:t xml:space="preserve">، </w:t>
      </w:r>
      <w:r>
        <w:rPr>
          <w:rtl/>
          <w:lang w:bidi="fa-IR"/>
        </w:rPr>
        <w:t>ص 316</w:t>
      </w:r>
      <w:r w:rsidR="00CC3E1D">
        <w:rPr>
          <w:rtl/>
          <w:lang w:bidi="fa-IR"/>
        </w:rPr>
        <w:t xml:space="preserve">، </w:t>
      </w:r>
      <w:r>
        <w:rPr>
          <w:rtl/>
          <w:lang w:bidi="fa-IR"/>
        </w:rPr>
        <w:t>حديث 23750</w:t>
      </w:r>
      <w:r w:rsidR="00CC3E1D">
        <w:rPr>
          <w:rtl/>
          <w:lang w:bidi="fa-IR"/>
        </w:rPr>
        <w:t xml:space="preserve">. </w:t>
      </w:r>
    </w:p>
    <w:p w:rsidR="009C2EE6" w:rsidRDefault="009C2EE6" w:rsidP="003C63C8">
      <w:pPr>
        <w:pStyle w:val="libFootnote"/>
        <w:rPr>
          <w:rtl/>
          <w:lang w:bidi="fa-IR"/>
        </w:rPr>
      </w:pPr>
      <w:r>
        <w:rPr>
          <w:rtl/>
          <w:lang w:bidi="fa-IR"/>
        </w:rPr>
        <w:t>413- من لا يحضره الفقيه</w:t>
      </w:r>
      <w:r w:rsidR="00CC3E1D">
        <w:rPr>
          <w:rtl/>
          <w:lang w:bidi="fa-IR"/>
        </w:rPr>
        <w:t xml:space="preserve">، </w:t>
      </w:r>
      <w:r>
        <w:rPr>
          <w:rtl/>
          <w:lang w:bidi="fa-IR"/>
        </w:rPr>
        <w:t>ج 3</w:t>
      </w:r>
      <w:r w:rsidR="00CC3E1D">
        <w:rPr>
          <w:rtl/>
          <w:lang w:bidi="fa-IR"/>
        </w:rPr>
        <w:t xml:space="preserve">، </w:t>
      </w:r>
      <w:r>
        <w:rPr>
          <w:rtl/>
          <w:lang w:bidi="fa-IR"/>
        </w:rPr>
        <w:t>ص 111</w:t>
      </w:r>
      <w:r w:rsidR="00CC3E1D">
        <w:rPr>
          <w:rtl/>
          <w:lang w:bidi="fa-IR"/>
        </w:rPr>
        <w:t xml:space="preserve">، </w:t>
      </w:r>
      <w:r>
        <w:rPr>
          <w:rtl/>
          <w:lang w:bidi="fa-IR"/>
        </w:rPr>
        <w:t>حديث 468</w:t>
      </w:r>
      <w:r w:rsidR="00CC3E1D">
        <w:rPr>
          <w:rtl/>
          <w:lang w:bidi="fa-IR"/>
        </w:rPr>
        <w:t xml:space="preserve">، </w:t>
      </w:r>
      <w:r>
        <w:rPr>
          <w:rtl/>
          <w:lang w:bidi="fa-IR"/>
        </w:rPr>
        <w:t>وسايل الشيعه</w:t>
      </w:r>
      <w:r w:rsidR="00CC3E1D">
        <w:rPr>
          <w:rtl/>
          <w:lang w:bidi="fa-IR"/>
        </w:rPr>
        <w:t xml:space="preserve">، </w:t>
      </w:r>
      <w:r>
        <w:rPr>
          <w:rtl/>
          <w:lang w:bidi="fa-IR"/>
        </w:rPr>
        <w:t>ج 18</w:t>
      </w:r>
      <w:r w:rsidR="00CC3E1D">
        <w:rPr>
          <w:rtl/>
          <w:lang w:bidi="fa-IR"/>
        </w:rPr>
        <w:t xml:space="preserve">، </w:t>
      </w:r>
      <w:r>
        <w:rPr>
          <w:rtl/>
          <w:lang w:bidi="fa-IR"/>
        </w:rPr>
        <w:t>ص 316</w:t>
      </w:r>
      <w:r w:rsidR="00CC3E1D">
        <w:rPr>
          <w:rtl/>
          <w:lang w:bidi="fa-IR"/>
        </w:rPr>
        <w:t xml:space="preserve">، </w:t>
      </w:r>
      <w:r>
        <w:rPr>
          <w:rtl/>
          <w:lang w:bidi="fa-IR"/>
        </w:rPr>
        <w:t>حديث 23751</w:t>
      </w:r>
      <w:r w:rsidR="00CC3E1D">
        <w:rPr>
          <w:rtl/>
          <w:lang w:bidi="fa-IR"/>
        </w:rPr>
        <w:t xml:space="preserve">. </w:t>
      </w:r>
    </w:p>
    <w:p w:rsidR="009C2EE6" w:rsidRDefault="009C2EE6" w:rsidP="003C63C8">
      <w:pPr>
        <w:pStyle w:val="libFootnote"/>
        <w:rPr>
          <w:rtl/>
          <w:lang w:bidi="fa-IR"/>
        </w:rPr>
      </w:pPr>
      <w:r>
        <w:rPr>
          <w:rtl/>
          <w:lang w:bidi="fa-IR"/>
        </w:rPr>
        <w:t>414- من لا يحضره الفقيه</w:t>
      </w:r>
      <w:r w:rsidR="00CC3E1D">
        <w:rPr>
          <w:rtl/>
          <w:lang w:bidi="fa-IR"/>
        </w:rPr>
        <w:t xml:space="preserve">، </w:t>
      </w:r>
      <w:r>
        <w:rPr>
          <w:rtl/>
          <w:lang w:bidi="fa-IR"/>
        </w:rPr>
        <w:t>ج 3</w:t>
      </w:r>
      <w:r w:rsidR="00CC3E1D">
        <w:rPr>
          <w:rtl/>
          <w:lang w:bidi="fa-IR"/>
        </w:rPr>
        <w:t xml:space="preserve">، </w:t>
      </w:r>
      <w:r>
        <w:rPr>
          <w:rtl/>
          <w:lang w:bidi="fa-IR"/>
        </w:rPr>
        <w:t>ص 110</w:t>
      </w:r>
      <w:r w:rsidR="00CC3E1D">
        <w:rPr>
          <w:rtl/>
          <w:lang w:bidi="fa-IR"/>
        </w:rPr>
        <w:t xml:space="preserve">، </w:t>
      </w:r>
      <w:r>
        <w:rPr>
          <w:rtl/>
          <w:lang w:bidi="fa-IR"/>
        </w:rPr>
        <w:t>حديث 466</w:t>
      </w:r>
      <w:r w:rsidR="00CC3E1D">
        <w:rPr>
          <w:rtl/>
          <w:lang w:bidi="fa-IR"/>
        </w:rPr>
        <w:t xml:space="preserve">، </w:t>
      </w:r>
      <w:r>
        <w:rPr>
          <w:rtl/>
          <w:lang w:bidi="fa-IR"/>
        </w:rPr>
        <w:t>وسايل الشيعه</w:t>
      </w:r>
      <w:r w:rsidR="00CC3E1D">
        <w:rPr>
          <w:rtl/>
          <w:lang w:bidi="fa-IR"/>
        </w:rPr>
        <w:t xml:space="preserve">، </w:t>
      </w:r>
      <w:r>
        <w:rPr>
          <w:rtl/>
          <w:lang w:bidi="fa-IR"/>
        </w:rPr>
        <w:t>ج 18</w:t>
      </w:r>
      <w:r w:rsidR="00CC3E1D">
        <w:rPr>
          <w:rtl/>
          <w:lang w:bidi="fa-IR"/>
        </w:rPr>
        <w:t xml:space="preserve">، </w:t>
      </w:r>
      <w:r>
        <w:rPr>
          <w:rtl/>
          <w:lang w:bidi="fa-IR"/>
        </w:rPr>
        <w:t>ص 316</w:t>
      </w:r>
      <w:r w:rsidR="00CC3E1D">
        <w:rPr>
          <w:rtl/>
          <w:lang w:bidi="fa-IR"/>
        </w:rPr>
        <w:t xml:space="preserve">، </w:t>
      </w:r>
      <w:r>
        <w:rPr>
          <w:rtl/>
          <w:lang w:bidi="fa-IR"/>
        </w:rPr>
        <w:t>حديث 23749</w:t>
      </w:r>
      <w:r w:rsidR="00CC3E1D">
        <w:rPr>
          <w:rtl/>
          <w:lang w:bidi="fa-IR"/>
        </w:rPr>
        <w:t xml:space="preserve">. </w:t>
      </w:r>
    </w:p>
    <w:p w:rsidR="009C2EE6" w:rsidRDefault="009C2EE6" w:rsidP="003C63C8">
      <w:pPr>
        <w:pStyle w:val="libFootnote"/>
        <w:rPr>
          <w:rtl/>
          <w:lang w:bidi="fa-IR"/>
        </w:rPr>
      </w:pPr>
      <w:r>
        <w:rPr>
          <w:rtl/>
          <w:lang w:bidi="fa-IR"/>
        </w:rPr>
        <w:t>415- كافى</w:t>
      </w:r>
      <w:r w:rsidR="00CC3E1D">
        <w:rPr>
          <w:rtl/>
          <w:lang w:bidi="fa-IR"/>
        </w:rPr>
        <w:t xml:space="preserve">، </w:t>
      </w:r>
      <w:r>
        <w:rPr>
          <w:rtl/>
          <w:lang w:bidi="fa-IR"/>
        </w:rPr>
        <w:t>ج 5</w:t>
      </w:r>
      <w:r w:rsidR="00CC3E1D">
        <w:rPr>
          <w:rtl/>
          <w:lang w:bidi="fa-IR"/>
        </w:rPr>
        <w:t xml:space="preserve">، </w:t>
      </w:r>
      <w:r>
        <w:rPr>
          <w:rtl/>
          <w:lang w:bidi="fa-IR"/>
        </w:rPr>
        <w:t>ص 93</w:t>
      </w:r>
      <w:r w:rsidR="00CC3E1D">
        <w:rPr>
          <w:rtl/>
          <w:lang w:bidi="fa-IR"/>
        </w:rPr>
        <w:t xml:space="preserve">، </w:t>
      </w:r>
      <w:r>
        <w:rPr>
          <w:rtl/>
          <w:lang w:bidi="fa-IR"/>
        </w:rPr>
        <w:t>حديث 3</w:t>
      </w:r>
      <w:r w:rsidR="00CC3E1D">
        <w:rPr>
          <w:rtl/>
          <w:lang w:bidi="fa-IR"/>
        </w:rPr>
        <w:t xml:space="preserve">. </w:t>
      </w:r>
    </w:p>
    <w:p w:rsidR="009C2EE6" w:rsidRDefault="009C2EE6" w:rsidP="003C63C8">
      <w:pPr>
        <w:pStyle w:val="libFootnote"/>
        <w:rPr>
          <w:rtl/>
          <w:lang w:bidi="fa-IR"/>
        </w:rPr>
      </w:pPr>
      <w:r>
        <w:rPr>
          <w:rtl/>
          <w:lang w:bidi="fa-IR"/>
        </w:rPr>
        <w:t>416- كافى</w:t>
      </w:r>
      <w:r w:rsidR="00CC3E1D">
        <w:rPr>
          <w:rtl/>
          <w:lang w:bidi="fa-IR"/>
        </w:rPr>
        <w:t xml:space="preserve">، </w:t>
      </w:r>
      <w:r>
        <w:rPr>
          <w:rtl/>
          <w:lang w:bidi="fa-IR"/>
        </w:rPr>
        <w:t>ج 5</w:t>
      </w:r>
      <w:r w:rsidR="00CC3E1D">
        <w:rPr>
          <w:rtl/>
          <w:lang w:bidi="fa-IR"/>
        </w:rPr>
        <w:t xml:space="preserve">، </w:t>
      </w:r>
      <w:r>
        <w:rPr>
          <w:rtl/>
          <w:lang w:bidi="fa-IR"/>
        </w:rPr>
        <w:t>ص 93</w:t>
      </w:r>
      <w:r w:rsidR="00CC3E1D">
        <w:rPr>
          <w:rtl/>
          <w:lang w:bidi="fa-IR"/>
        </w:rPr>
        <w:t xml:space="preserve">، </w:t>
      </w:r>
      <w:r>
        <w:rPr>
          <w:rtl/>
          <w:lang w:bidi="fa-IR"/>
        </w:rPr>
        <w:t>حديث 4</w:t>
      </w:r>
      <w:r w:rsidR="00CC3E1D">
        <w:rPr>
          <w:rtl/>
          <w:lang w:bidi="fa-IR"/>
        </w:rPr>
        <w:t xml:space="preserve">. </w:t>
      </w:r>
    </w:p>
    <w:p w:rsidR="009C2EE6" w:rsidRDefault="009C2EE6" w:rsidP="003C63C8">
      <w:pPr>
        <w:pStyle w:val="libFootnote"/>
        <w:rPr>
          <w:rtl/>
          <w:lang w:bidi="fa-IR"/>
        </w:rPr>
      </w:pPr>
      <w:r>
        <w:rPr>
          <w:rtl/>
          <w:lang w:bidi="fa-IR"/>
        </w:rPr>
        <w:t>417- كافى</w:t>
      </w:r>
      <w:r w:rsidR="00CC3E1D">
        <w:rPr>
          <w:rtl/>
          <w:lang w:bidi="fa-IR"/>
        </w:rPr>
        <w:t xml:space="preserve">، </w:t>
      </w:r>
      <w:r>
        <w:rPr>
          <w:rtl/>
          <w:lang w:bidi="fa-IR"/>
        </w:rPr>
        <w:t>ج 5</w:t>
      </w:r>
      <w:r w:rsidR="00CC3E1D">
        <w:rPr>
          <w:rtl/>
          <w:lang w:bidi="fa-IR"/>
        </w:rPr>
        <w:t xml:space="preserve">، </w:t>
      </w:r>
      <w:r>
        <w:rPr>
          <w:rtl/>
          <w:lang w:bidi="fa-IR"/>
        </w:rPr>
        <w:t>ص 96</w:t>
      </w:r>
      <w:r w:rsidR="00CC3E1D">
        <w:rPr>
          <w:rtl/>
          <w:lang w:bidi="fa-IR"/>
        </w:rPr>
        <w:t xml:space="preserve">، </w:t>
      </w:r>
      <w:r>
        <w:rPr>
          <w:rtl/>
          <w:lang w:bidi="fa-IR"/>
        </w:rPr>
        <w:t>حديث 6</w:t>
      </w:r>
      <w:r w:rsidR="00CC3E1D">
        <w:rPr>
          <w:rtl/>
          <w:lang w:bidi="fa-IR"/>
        </w:rPr>
        <w:t xml:space="preserve">. </w:t>
      </w:r>
    </w:p>
    <w:p w:rsidR="009C2EE6" w:rsidRDefault="009C2EE6" w:rsidP="003C63C8">
      <w:pPr>
        <w:pStyle w:val="libFootnote"/>
        <w:rPr>
          <w:rtl/>
          <w:lang w:bidi="fa-IR"/>
        </w:rPr>
      </w:pPr>
      <w:r>
        <w:rPr>
          <w:rtl/>
          <w:lang w:bidi="fa-IR"/>
        </w:rPr>
        <w:t>418- وسايل الشيعه</w:t>
      </w:r>
      <w:r w:rsidR="00CC3E1D">
        <w:rPr>
          <w:rtl/>
          <w:lang w:bidi="fa-IR"/>
        </w:rPr>
        <w:t xml:space="preserve">، </w:t>
      </w:r>
      <w:r>
        <w:rPr>
          <w:rtl/>
          <w:lang w:bidi="fa-IR"/>
        </w:rPr>
        <w:t>ج 18</w:t>
      </w:r>
      <w:r w:rsidR="00CC3E1D">
        <w:rPr>
          <w:rtl/>
          <w:lang w:bidi="fa-IR"/>
        </w:rPr>
        <w:t xml:space="preserve">، </w:t>
      </w:r>
      <w:r>
        <w:rPr>
          <w:rtl/>
          <w:lang w:bidi="fa-IR"/>
        </w:rPr>
        <w:t>ص 322</w:t>
      </w:r>
      <w:r w:rsidR="00CC3E1D">
        <w:rPr>
          <w:rtl/>
          <w:lang w:bidi="fa-IR"/>
        </w:rPr>
        <w:t xml:space="preserve">، </w:t>
      </w:r>
      <w:r>
        <w:rPr>
          <w:rtl/>
          <w:lang w:bidi="fa-IR"/>
        </w:rPr>
        <w:t>حديث 23766</w:t>
      </w:r>
      <w:r w:rsidR="00CC3E1D">
        <w:rPr>
          <w:rtl/>
          <w:lang w:bidi="fa-IR"/>
        </w:rPr>
        <w:t xml:space="preserve">. </w:t>
      </w:r>
    </w:p>
    <w:p w:rsidR="009C2EE6" w:rsidRDefault="009C2EE6" w:rsidP="003C63C8">
      <w:pPr>
        <w:pStyle w:val="libFootnote"/>
        <w:rPr>
          <w:rtl/>
          <w:lang w:bidi="fa-IR"/>
        </w:rPr>
      </w:pPr>
      <w:r>
        <w:rPr>
          <w:rtl/>
          <w:lang w:bidi="fa-IR"/>
        </w:rPr>
        <w:t>419- وسايل الشيعه</w:t>
      </w:r>
      <w:r w:rsidR="00CC3E1D">
        <w:rPr>
          <w:rtl/>
          <w:lang w:bidi="fa-IR"/>
        </w:rPr>
        <w:t xml:space="preserve">، </w:t>
      </w:r>
      <w:r>
        <w:rPr>
          <w:rtl/>
          <w:lang w:bidi="fa-IR"/>
        </w:rPr>
        <w:t>ج 18</w:t>
      </w:r>
      <w:r w:rsidR="00CC3E1D">
        <w:rPr>
          <w:rtl/>
          <w:lang w:bidi="fa-IR"/>
        </w:rPr>
        <w:t xml:space="preserve">، </w:t>
      </w:r>
      <w:r>
        <w:rPr>
          <w:rtl/>
          <w:lang w:bidi="fa-IR"/>
        </w:rPr>
        <w:t>ص 322</w:t>
      </w:r>
      <w:r w:rsidR="00CC3E1D">
        <w:rPr>
          <w:rtl/>
          <w:lang w:bidi="fa-IR"/>
        </w:rPr>
        <w:t xml:space="preserve">، </w:t>
      </w:r>
      <w:r>
        <w:rPr>
          <w:rtl/>
          <w:lang w:bidi="fa-IR"/>
        </w:rPr>
        <w:t>حديث 23768</w:t>
      </w:r>
      <w:r w:rsidR="00CC3E1D">
        <w:rPr>
          <w:rtl/>
          <w:lang w:bidi="fa-IR"/>
        </w:rPr>
        <w:t xml:space="preserve">. </w:t>
      </w:r>
    </w:p>
    <w:p w:rsidR="009C2EE6" w:rsidRDefault="009C2EE6" w:rsidP="003C63C8">
      <w:pPr>
        <w:pStyle w:val="libFootnote"/>
        <w:rPr>
          <w:rtl/>
          <w:lang w:bidi="fa-IR"/>
        </w:rPr>
      </w:pPr>
      <w:r>
        <w:rPr>
          <w:rtl/>
          <w:lang w:bidi="fa-IR"/>
        </w:rPr>
        <w:t>420- وسايل الشيعه</w:t>
      </w:r>
      <w:r w:rsidR="00CC3E1D">
        <w:rPr>
          <w:rtl/>
          <w:lang w:bidi="fa-IR"/>
        </w:rPr>
        <w:t xml:space="preserve">، </w:t>
      </w:r>
      <w:r>
        <w:rPr>
          <w:rtl/>
          <w:lang w:bidi="fa-IR"/>
        </w:rPr>
        <w:t>ج 18</w:t>
      </w:r>
      <w:r w:rsidR="00CC3E1D">
        <w:rPr>
          <w:rtl/>
          <w:lang w:bidi="fa-IR"/>
        </w:rPr>
        <w:t xml:space="preserve">، </w:t>
      </w:r>
      <w:r>
        <w:rPr>
          <w:rtl/>
          <w:lang w:bidi="fa-IR"/>
        </w:rPr>
        <w:t>ص 322</w:t>
      </w:r>
      <w:r w:rsidR="00CC3E1D">
        <w:rPr>
          <w:rtl/>
          <w:lang w:bidi="fa-IR"/>
        </w:rPr>
        <w:t xml:space="preserve">، </w:t>
      </w:r>
      <w:r>
        <w:rPr>
          <w:rtl/>
          <w:lang w:bidi="fa-IR"/>
        </w:rPr>
        <w:t>حديث 23769</w:t>
      </w:r>
      <w:r w:rsidR="00CC3E1D">
        <w:rPr>
          <w:rtl/>
          <w:lang w:bidi="fa-IR"/>
        </w:rPr>
        <w:t xml:space="preserve">. </w:t>
      </w:r>
    </w:p>
    <w:p w:rsidR="009C2EE6" w:rsidRDefault="009C2EE6" w:rsidP="003C63C8">
      <w:pPr>
        <w:pStyle w:val="libFootnote"/>
        <w:rPr>
          <w:rtl/>
          <w:lang w:bidi="fa-IR"/>
        </w:rPr>
      </w:pPr>
      <w:r>
        <w:rPr>
          <w:rtl/>
          <w:lang w:bidi="fa-IR"/>
        </w:rPr>
        <w:t>421- تصنيف غررالحكم</w:t>
      </w:r>
      <w:r w:rsidR="00CC3E1D">
        <w:rPr>
          <w:rtl/>
          <w:lang w:bidi="fa-IR"/>
        </w:rPr>
        <w:t xml:space="preserve">، </w:t>
      </w:r>
      <w:r>
        <w:rPr>
          <w:rtl/>
          <w:lang w:bidi="fa-IR"/>
        </w:rPr>
        <w:t>ص 362</w:t>
      </w:r>
      <w:r w:rsidR="00CC3E1D">
        <w:rPr>
          <w:rtl/>
          <w:lang w:bidi="fa-IR"/>
        </w:rPr>
        <w:t xml:space="preserve">، </w:t>
      </w:r>
      <w:r>
        <w:rPr>
          <w:rtl/>
          <w:lang w:bidi="fa-IR"/>
        </w:rPr>
        <w:t>حديث 8213</w:t>
      </w:r>
      <w:r w:rsidR="00CC3E1D">
        <w:rPr>
          <w:rtl/>
          <w:lang w:bidi="fa-IR"/>
        </w:rPr>
        <w:t xml:space="preserve">. </w:t>
      </w:r>
    </w:p>
    <w:p w:rsidR="009C2EE6" w:rsidRDefault="009C2EE6" w:rsidP="003C63C8">
      <w:pPr>
        <w:pStyle w:val="libFootnote"/>
        <w:rPr>
          <w:rtl/>
          <w:lang w:bidi="fa-IR"/>
        </w:rPr>
      </w:pPr>
      <w:r>
        <w:rPr>
          <w:rtl/>
          <w:lang w:bidi="fa-IR"/>
        </w:rPr>
        <w:t>422- تصنيف غررالحكم</w:t>
      </w:r>
      <w:r w:rsidR="00CC3E1D">
        <w:rPr>
          <w:rtl/>
          <w:lang w:bidi="fa-IR"/>
        </w:rPr>
        <w:t xml:space="preserve">، </w:t>
      </w:r>
      <w:r>
        <w:rPr>
          <w:rtl/>
          <w:lang w:bidi="fa-IR"/>
        </w:rPr>
        <w:t>ص 362</w:t>
      </w:r>
      <w:r w:rsidR="00CC3E1D">
        <w:rPr>
          <w:rtl/>
          <w:lang w:bidi="fa-IR"/>
        </w:rPr>
        <w:t xml:space="preserve">، </w:t>
      </w:r>
      <w:r>
        <w:rPr>
          <w:rtl/>
          <w:lang w:bidi="fa-IR"/>
        </w:rPr>
        <w:t>حديث 8214</w:t>
      </w:r>
      <w:r w:rsidR="00CC3E1D">
        <w:rPr>
          <w:rtl/>
          <w:lang w:bidi="fa-IR"/>
        </w:rPr>
        <w:t xml:space="preserve">. </w:t>
      </w:r>
    </w:p>
    <w:p w:rsidR="009C2EE6" w:rsidRDefault="009C2EE6" w:rsidP="003C63C8">
      <w:pPr>
        <w:pStyle w:val="libFootnote"/>
        <w:rPr>
          <w:rtl/>
          <w:lang w:bidi="fa-IR"/>
        </w:rPr>
      </w:pPr>
      <w:r>
        <w:rPr>
          <w:rtl/>
          <w:lang w:bidi="fa-IR"/>
        </w:rPr>
        <w:t>423- تصنيف غررالحكم</w:t>
      </w:r>
      <w:r w:rsidR="00CC3E1D">
        <w:rPr>
          <w:rtl/>
          <w:lang w:bidi="fa-IR"/>
        </w:rPr>
        <w:t xml:space="preserve">، </w:t>
      </w:r>
      <w:r>
        <w:rPr>
          <w:rtl/>
          <w:lang w:bidi="fa-IR"/>
        </w:rPr>
        <w:t>ص 362</w:t>
      </w:r>
      <w:r w:rsidR="00CC3E1D">
        <w:rPr>
          <w:rtl/>
          <w:lang w:bidi="fa-IR"/>
        </w:rPr>
        <w:t xml:space="preserve">، </w:t>
      </w:r>
      <w:r>
        <w:rPr>
          <w:rtl/>
          <w:lang w:bidi="fa-IR"/>
        </w:rPr>
        <w:t>حديث 8209</w:t>
      </w:r>
      <w:r w:rsidR="00CC3E1D">
        <w:rPr>
          <w:rtl/>
          <w:lang w:bidi="fa-IR"/>
        </w:rPr>
        <w:t xml:space="preserve">. </w:t>
      </w:r>
    </w:p>
    <w:p w:rsidR="009C2EE6" w:rsidRDefault="009C2EE6" w:rsidP="003C63C8">
      <w:pPr>
        <w:pStyle w:val="libFootnote"/>
        <w:rPr>
          <w:rtl/>
          <w:lang w:bidi="fa-IR"/>
        </w:rPr>
      </w:pPr>
      <w:r>
        <w:rPr>
          <w:rtl/>
          <w:lang w:bidi="fa-IR"/>
        </w:rPr>
        <w:t>424- بحارالانوار</w:t>
      </w:r>
      <w:r w:rsidR="00CC3E1D">
        <w:rPr>
          <w:rtl/>
          <w:lang w:bidi="fa-IR"/>
        </w:rPr>
        <w:t xml:space="preserve">، </w:t>
      </w:r>
      <w:r>
        <w:rPr>
          <w:rtl/>
          <w:lang w:bidi="fa-IR"/>
        </w:rPr>
        <w:t>ج 100</w:t>
      </w:r>
      <w:r w:rsidR="00CC3E1D">
        <w:rPr>
          <w:rtl/>
          <w:lang w:bidi="fa-IR"/>
        </w:rPr>
        <w:t xml:space="preserve">، </w:t>
      </w:r>
      <w:r>
        <w:rPr>
          <w:rtl/>
          <w:lang w:bidi="fa-IR"/>
        </w:rPr>
        <w:t>ص 146</w:t>
      </w:r>
      <w:r w:rsidR="00CC3E1D">
        <w:rPr>
          <w:rtl/>
          <w:lang w:bidi="fa-IR"/>
        </w:rPr>
        <w:t xml:space="preserve">، </w:t>
      </w:r>
      <w:r>
        <w:rPr>
          <w:rtl/>
          <w:lang w:bidi="fa-IR"/>
        </w:rPr>
        <w:t>حديث 3</w:t>
      </w:r>
      <w:r w:rsidR="00CC3E1D">
        <w:rPr>
          <w:rtl/>
          <w:lang w:bidi="fa-IR"/>
        </w:rPr>
        <w:t xml:space="preserve">. </w:t>
      </w:r>
    </w:p>
    <w:p w:rsidR="009C2EE6" w:rsidRDefault="009C2EE6" w:rsidP="003C63C8">
      <w:pPr>
        <w:pStyle w:val="libFootnote"/>
        <w:rPr>
          <w:rtl/>
          <w:lang w:bidi="fa-IR"/>
        </w:rPr>
      </w:pPr>
      <w:r>
        <w:rPr>
          <w:rtl/>
          <w:lang w:bidi="fa-IR"/>
        </w:rPr>
        <w:t>425- من لا يحضره الفقيه</w:t>
      </w:r>
      <w:r w:rsidR="00CC3E1D">
        <w:rPr>
          <w:rtl/>
          <w:lang w:bidi="fa-IR"/>
        </w:rPr>
        <w:t xml:space="preserve">، </w:t>
      </w:r>
      <w:r>
        <w:rPr>
          <w:rtl/>
          <w:lang w:bidi="fa-IR"/>
        </w:rPr>
        <w:t>ج 3</w:t>
      </w:r>
      <w:r w:rsidR="00CC3E1D">
        <w:rPr>
          <w:rtl/>
          <w:lang w:bidi="fa-IR"/>
        </w:rPr>
        <w:t xml:space="preserve">، </w:t>
      </w:r>
      <w:r>
        <w:rPr>
          <w:rtl/>
          <w:lang w:bidi="fa-IR"/>
        </w:rPr>
        <w:t>ص 112</w:t>
      </w:r>
      <w:r w:rsidR="00CC3E1D">
        <w:rPr>
          <w:rtl/>
          <w:lang w:bidi="fa-IR"/>
        </w:rPr>
        <w:t xml:space="preserve">، </w:t>
      </w:r>
      <w:r>
        <w:rPr>
          <w:rtl/>
          <w:lang w:bidi="fa-IR"/>
        </w:rPr>
        <w:t>حديث 477</w:t>
      </w:r>
      <w:r w:rsidR="00CC3E1D">
        <w:rPr>
          <w:rtl/>
          <w:lang w:bidi="fa-IR"/>
        </w:rPr>
        <w:t xml:space="preserve">، </w:t>
      </w:r>
      <w:r>
        <w:rPr>
          <w:rtl/>
          <w:lang w:bidi="fa-IR"/>
        </w:rPr>
        <w:t>وسايل الشيعه</w:t>
      </w:r>
      <w:r w:rsidR="00CC3E1D">
        <w:rPr>
          <w:rtl/>
          <w:lang w:bidi="fa-IR"/>
        </w:rPr>
        <w:t xml:space="preserve">، </w:t>
      </w:r>
      <w:r>
        <w:rPr>
          <w:rtl/>
          <w:lang w:bidi="fa-IR"/>
        </w:rPr>
        <w:t>ج 18</w:t>
      </w:r>
      <w:r w:rsidR="00CC3E1D">
        <w:rPr>
          <w:rtl/>
          <w:lang w:bidi="fa-IR"/>
        </w:rPr>
        <w:t xml:space="preserve">، </w:t>
      </w:r>
      <w:r>
        <w:rPr>
          <w:rtl/>
          <w:lang w:bidi="fa-IR"/>
        </w:rPr>
        <w:t>ص 331</w:t>
      </w:r>
      <w:r w:rsidR="00CC3E1D">
        <w:rPr>
          <w:rtl/>
          <w:lang w:bidi="fa-IR"/>
        </w:rPr>
        <w:t xml:space="preserve">، </w:t>
      </w:r>
      <w:r>
        <w:rPr>
          <w:rtl/>
          <w:lang w:bidi="fa-IR"/>
        </w:rPr>
        <w:t>حديث 23788</w:t>
      </w:r>
      <w:r w:rsidR="00CC3E1D">
        <w:rPr>
          <w:rtl/>
          <w:lang w:bidi="fa-IR"/>
        </w:rPr>
        <w:t xml:space="preserve">. </w:t>
      </w:r>
    </w:p>
    <w:p w:rsidR="009C2EE6" w:rsidRDefault="009C2EE6" w:rsidP="003C63C8">
      <w:pPr>
        <w:pStyle w:val="libFootnote"/>
        <w:rPr>
          <w:rtl/>
          <w:lang w:bidi="fa-IR"/>
        </w:rPr>
      </w:pPr>
      <w:r>
        <w:rPr>
          <w:rtl/>
          <w:lang w:bidi="fa-IR"/>
        </w:rPr>
        <w:t>426- وسايل الشيعه</w:t>
      </w:r>
      <w:r w:rsidR="00CC3E1D">
        <w:rPr>
          <w:rtl/>
          <w:lang w:bidi="fa-IR"/>
        </w:rPr>
        <w:t xml:space="preserve">، </w:t>
      </w:r>
      <w:r>
        <w:rPr>
          <w:rtl/>
          <w:lang w:bidi="fa-IR"/>
        </w:rPr>
        <w:t>ج 18</w:t>
      </w:r>
      <w:r w:rsidR="00CC3E1D">
        <w:rPr>
          <w:rtl/>
          <w:lang w:bidi="fa-IR"/>
        </w:rPr>
        <w:t xml:space="preserve">، </w:t>
      </w:r>
      <w:r>
        <w:rPr>
          <w:rtl/>
          <w:lang w:bidi="fa-IR"/>
        </w:rPr>
        <w:t>ص 334</w:t>
      </w:r>
      <w:r w:rsidR="00CC3E1D">
        <w:rPr>
          <w:rtl/>
          <w:lang w:bidi="fa-IR"/>
        </w:rPr>
        <w:t xml:space="preserve">، </w:t>
      </w:r>
      <w:r>
        <w:rPr>
          <w:rtl/>
          <w:lang w:bidi="fa-IR"/>
        </w:rPr>
        <w:t>حديث 23792</w:t>
      </w:r>
      <w:r w:rsidR="00CC3E1D">
        <w:rPr>
          <w:rtl/>
          <w:lang w:bidi="fa-IR"/>
        </w:rPr>
        <w:t xml:space="preserve">. </w:t>
      </w:r>
    </w:p>
    <w:p w:rsidR="009C2EE6" w:rsidRDefault="009C2EE6" w:rsidP="003C63C8">
      <w:pPr>
        <w:pStyle w:val="libFootnote"/>
        <w:rPr>
          <w:rtl/>
          <w:lang w:bidi="fa-IR"/>
        </w:rPr>
      </w:pPr>
      <w:r>
        <w:rPr>
          <w:rtl/>
          <w:lang w:bidi="fa-IR"/>
        </w:rPr>
        <w:t>427- سوره بقره</w:t>
      </w:r>
      <w:r w:rsidR="00CC3E1D">
        <w:rPr>
          <w:rtl/>
          <w:lang w:bidi="fa-IR"/>
        </w:rPr>
        <w:t xml:space="preserve">، </w:t>
      </w:r>
      <w:r>
        <w:rPr>
          <w:rtl/>
          <w:lang w:bidi="fa-IR"/>
        </w:rPr>
        <w:t>آيه 280</w:t>
      </w:r>
      <w:r w:rsidR="00CC3E1D">
        <w:rPr>
          <w:rtl/>
          <w:lang w:bidi="fa-IR"/>
        </w:rPr>
        <w:t xml:space="preserve">. </w:t>
      </w:r>
    </w:p>
    <w:p w:rsidR="009C2EE6" w:rsidRDefault="009C2EE6" w:rsidP="003C63C8">
      <w:pPr>
        <w:pStyle w:val="libFootnote"/>
        <w:rPr>
          <w:rtl/>
          <w:lang w:bidi="fa-IR"/>
        </w:rPr>
      </w:pPr>
      <w:r>
        <w:rPr>
          <w:rtl/>
          <w:lang w:bidi="fa-IR"/>
        </w:rPr>
        <w:lastRenderedPageBreak/>
        <w:t>428- تهذيب الاحكام</w:t>
      </w:r>
      <w:r w:rsidR="00CC3E1D">
        <w:rPr>
          <w:rtl/>
          <w:lang w:bidi="fa-IR"/>
        </w:rPr>
        <w:t xml:space="preserve">، </w:t>
      </w:r>
      <w:r>
        <w:rPr>
          <w:rtl/>
          <w:lang w:bidi="fa-IR"/>
        </w:rPr>
        <w:t>ج 6</w:t>
      </w:r>
      <w:r w:rsidR="00CC3E1D">
        <w:rPr>
          <w:rtl/>
          <w:lang w:bidi="fa-IR"/>
        </w:rPr>
        <w:t xml:space="preserve">، </w:t>
      </w:r>
      <w:r>
        <w:rPr>
          <w:rtl/>
          <w:lang w:bidi="fa-IR"/>
        </w:rPr>
        <w:t>ص 192</w:t>
      </w:r>
      <w:r w:rsidR="00CC3E1D">
        <w:rPr>
          <w:rtl/>
          <w:lang w:bidi="fa-IR"/>
        </w:rPr>
        <w:t xml:space="preserve">، </w:t>
      </w:r>
      <w:r>
        <w:rPr>
          <w:rtl/>
          <w:lang w:bidi="fa-IR"/>
        </w:rPr>
        <w:t>حديث 418</w:t>
      </w:r>
      <w:r w:rsidR="00CC3E1D">
        <w:rPr>
          <w:rtl/>
          <w:lang w:bidi="fa-IR"/>
        </w:rPr>
        <w:t xml:space="preserve">، </w:t>
      </w:r>
      <w:r>
        <w:rPr>
          <w:rtl/>
          <w:lang w:bidi="fa-IR"/>
        </w:rPr>
        <w:t>وسايل الشيعه</w:t>
      </w:r>
      <w:r w:rsidR="00CC3E1D">
        <w:rPr>
          <w:rtl/>
          <w:lang w:bidi="fa-IR"/>
        </w:rPr>
        <w:t xml:space="preserve">، </w:t>
      </w:r>
      <w:r>
        <w:rPr>
          <w:rtl/>
          <w:lang w:bidi="fa-IR"/>
        </w:rPr>
        <w:t>ج 18</w:t>
      </w:r>
      <w:r w:rsidR="00CC3E1D">
        <w:rPr>
          <w:rtl/>
          <w:lang w:bidi="fa-IR"/>
        </w:rPr>
        <w:t xml:space="preserve">، </w:t>
      </w:r>
      <w:r>
        <w:rPr>
          <w:rtl/>
          <w:lang w:bidi="fa-IR"/>
        </w:rPr>
        <w:t>ص 334</w:t>
      </w:r>
      <w:r w:rsidR="00CC3E1D">
        <w:rPr>
          <w:rtl/>
          <w:lang w:bidi="fa-IR"/>
        </w:rPr>
        <w:t xml:space="preserve">، </w:t>
      </w:r>
      <w:r>
        <w:rPr>
          <w:rtl/>
          <w:lang w:bidi="fa-IR"/>
        </w:rPr>
        <w:t>حديث 23793</w:t>
      </w:r>
      <w:r w:rsidR="00CC3E1D">
        <w:rPr>
          <w:rtl/>
          <w:lang w:bidi="fa-IR"/>
        </w:rPr>
        <w:t xml:space="preserve">. </w:t>
      </w:r>
    </w:p>
    <w:p w:rsidR="009C2EE6" w:rsidRDefault="009C2EE6" w:rsidP="003C63C8">
      <w:pPr>
        <w:pStyle w:val="libFootnote"/>
        <w:rPr>
          <w:rtl/>
          <w:lang w:bidi="fa-IR"/>
        </w:rPr>
      </w:pPr>
      <w:r>
        <w:rPr>
          <w:rtl/>
          <w:lang w:bidi="fa-IR"/>
        </w:rPr>
        <w:t>429- كافى</w:t>
      </w:r>
      <w:r w:rsidR="00CC3E1D">
        <w:rPr>
          <w:rtl/>
          <w:lang w:bidi="fa-IR"/>
        </w:rPr>
        <w:t xml:space="preserve">، </w:t>
      </w:r>
      <w:r>
        <w:rPr>
          <w:rtl/>
          <w:lang w:bidi="fa-IR"/>
        </w:rPr>
        <w:t>ج 5</w:t>
      </w:r>
      <w:r w:rsidR="00CC3E1D">
        <w:rPr>
          <w:rtl/>
          <w:lang w:bidi="fa-IR"/>
        </w:rPr>
        <w:t xml:space="preserve">، </w:t>
      </w:r>
      <w:r>
        <w:rPr>
          <w:rtl/>
          <w:lang w:bidi="fa-IR"/>
        </w:rPr>
        <w:t>ص 99</w:t>
      </w:r>
      <w:r w:rsidR="00CC3E1D">
        <w:rPr>
          <w:rtl/>
          <w:lang w:bidi="fa-IR"/>
        </w:rPr>
        <w:t xml:space="preserve">، </w:t>
      </w:r>
      <w:r>
        <w:rPr>
          <w:rtl/>
          <w:lang w:bidi="fa-IR"/>
        </w:rPr>
        <w:t>حديث 2</w:t>
      </w:r>
      <w:r w:rsidR="00CC3E1D">
        <w:rPr>
          <w:rtl/>
          <w:lang w:bidi="fa-IR"/>
        </w:rPr>
        <w:t xml:space="preserve">، </w:t>
      </w:r>
      <w:r>
        <w:rPr>
          <w:rtl/>
          <w:lang w:bidi="fa-IR"/>
        </w:rPr>
        <w:t>وسايل الشيعه</w:t>
      </w:r>
      <w:r w:rsidR="00CC3E1D">
        <w:rPr>
          <w:rtl/>
          <w:lang w:bidi="fa-IR"/>
        </w:rPr>
        <w:t xml:space="preserve">، </w:t>
      </w:r>
      <w:r>
        <w:rPr>
          <w:rtl/>
          <w:lang w:bidi="fa-IR"/>
        </w:rPr>
        <w:t>ج 18</w:t>
      </w:r>
      <w:r w:rsidR="00CC3E1D">
        <w:rPr>
          <w:rtl/>
          <w:lang w:bidi="fa-IR"/>
        </w:rPr>
        <w:t xml:space="preserve">، </w:t>
      </w:r>
      <w:r>
        <w:rPr>
          <w:rtl/>
          <w:lang w:bidi="fa-IR"/>
        </w:rPr>
        <w:t>ص 326</w:t>
      </w:r>
      <w:r w:rsidR="00CC3E1D">
        <w:rPr>
          <w:rtl/>
          <w:lang w:bidi="fa-IR"/>
        </w:rPr>
        <w:t xml:space="preserve">، </w:t>
      </w:r>
      <w:r>
        <w:rPr>
          <w:rtl/>
          <w:lang w:bidi="fa-IR"/>
        </w:rPr>
        <w:t>حديث 23779</w:t>
      </w:r>
      <w:r w:rsidR="00CC3E1D">
        <w:rPr>
          <w:rtl/>
          <w:lang w:bidi="fa-IR"/>
        </w:rPr>
        <w:t xml:space="preserve">. </w:t>
      </w:r>
    </w:p>
    <w:p w:rsidR="009C2EE6" w:rsidRDefault="009C2EE6" w:rsidP="003C63C8">
      <w:pPr>
        <w:pStyle w:val="libFootnote"/>
        <w:rPr>
          <w:rtl/>
          <w:lang w:bidi="fa-IR"/>
        </w:rPr>
      </w:pPr>
      <w:r>
        <w:rPr>
          <w:rtl/>
          <w:lang w:bidi="fa-IR"/>
        </w:rPr>
        <w:t>*- من لا يحضره الفقيه</w:t>
      </w:r>
      <w:r w:rsidR="00CC3E1D">
        <w:rPr>
          <w:rtl/>
          <w:lang w:bidi="fa-IR"/>
        </w:rPr>
        <w:t xml:space="preserve">، </w:t>
      </w:r>
      <w:r>
        <w:rPr>
          <w:rtl/>
          <w:lang w:bidi="fa-IR"/>
        </w:rPr>
        <w:t>ج 3</w:t>
      </w:r>
      <w:r w:rsidR="00CC3E1D">
        <w:rPr>
          <w:rtl/>
          <w:lang w:bidi="fa-IR"/>
        </w:rPr>
        <w:t xml:space="preserve">، </w:t>
      </w:r>
      <w:r>
        <w:rPr>
          <w:rtl/>
          <w:lang w:bidi="fa-IR"/>
        </w:rPr>
        <w:t>ص 112</w:t>
      </w:r>
      <w:r w:rsidR="00CC3E1D">
        <w:rPr>
          <w:rtl/>
          <w:lang w:bidi="fa-IR"/>
        </w:rPr>
        <w:t xml:space="preserve">، </w:t>
      </w:r>
      <w:r>
        <w:rPr>
          <w:rtl/>
          <w:lang w:bidi="fa-IR"/>
        </w:rPr>
        <w:t>حديث 474</w:t>
      </w:r>
      <w:r w:rsidR="00CC3E1D">
        <w:rPr>
          <w:rtl/>
          <w:lang w:bidi="fa-IR"/>
        </w:rPr>
        <w:t xml:space="preserve">، </w:t>
      </w:r>
      <w:r>
        <w:rPr>
          <w:rtl/>
          <w:lang w:bidi="fa-IR"/>
        </w:rPr>
        <w:t>وسايل الشيعه</w:t>
      </w:r>
      <w:r w:rsidR="00CC3E1D">
        <w:rPr>
          <w:rtl/>
          <w:lang w:bidi="fa-IR"/>
        </w:rPr>
        <w:t xml:space="preserve">، </w:t>
      </w:r>
      <w:r>
        <w:rPr>
          <w:rtl/>
          <w:lang w:bidi="fa-IR"/>
        </w:rPr>
        <w:t>ج 18</w:t>
      </w:r>
      <w:r w:rsidR="00CC3E1D">
        <w:rPr>
          <w:rtl/>
          <w:lang w:bidi="fa-IR"/>
        </w:rPr>
        <w:t xml:space="preserve">، </w:t>
      </w:r>
      <w:r>
        <w:rPr>
          <w:rtl/>
          <w:lang w:bidi="fa-IR"/>
        </w:rPr>
        <w:t>ص 326</w:t>
      </w:r>
      <w:r w:rsidR="00CC3E1D">
        <w:rPr>
          <w:rtl/>
          <w:lang w:bidi="fa-IR"/>
        </w:rPr>
        <w:t xml:space="preserve">، </w:t>
      </w:r>
      <w:r>
        <w:rPr>
          <w:rtl/>
          <w:lang w:bidi="fa-IR"/>
        </w:rPr>
        <w:t>حديث 23775</w:t>
      </w:r>
      <w:r w:rsidR="00CC3E1D">
        <w:rPr>
          <w:rtl/>
          <w:lang w:bidi="fa-IR"/>
        </w:rPr>
        <w:t xml:space="preserve">. </w:t>
      </w:r>
    </w:p>
    <w:p w:rsidR="009C2EE6" w:rsidRDefault="009C2EE6" w:rsidP="003C63C8">
      <w:pPr>
        <w:pStyle w:val="libFootnote"/>
        <w:rPr>
          <w:rtl/>
          <w:lang w:bidi="fa-IR"/>
        </w:rPr>
      </w:pPr>
      <w:r>
        <w:rPr>
          <w:rtl/>
          <w:lang w:bidi="fa-IR"/>
        </w:rPr>
        <w:t>**- عروه الوثقى</w:t>
      </w:r>
      <w:r w:rsidR="00CC3E1D">
        <w:rPr>
          <w:rtl/>
          <w:lang w:bidi="fa-IR"/>
        </w:rPr>
        <w:t xml:space="preserve">، </w:t>
      </w:r>
      <w:r>
        <w:rPr>
          <w:rtl/>
          <w:lang w:bidi="fa-IR"/>
        </w:rPr>
        <w:t>ج 3</w:t>
      </w:r>
      <w:r w:rsidR="00CC3E1D">
        <w:rPr>
          <w:rtl/>
          <w:lang w:bidi="fa-IR"/>
        </w:rPr>
        <w:t xml:space="preserve">، </w:t>
      </w:r>
      <w:r>
        <w:rPr>
          <w:rtl/>
          <w:lang w:bidi="fa-IR"/>
        </w:rPr>
        <w:t>ص 42</w:t>
      </w:r>
      <w:r w:rsidR="00CC3E1D">
        <w:rPr>
          <w:rtl/>
          <w:lang w:bidi="fa-IR"/>
        </w:rPr>
        <w:t xml:space="preserve">، </w:t>
      </w:r>
      <w:r>
        <w:rPr>
          <w:rtl/>
          <w:lang w:bidi="fa-IR"/>
        </w:rPr>
        <w:t>مسأله 3</w:t>
      </w:r>
      <w:r w:rsidR="00CC3E1D">
        <w:rPr>
          <w:rtl/>
          <w:lang w:bidi="fa-IR"/>
        </w:rPr>
        <w:t xml:space="preserve">. </w:t>
      </w:r>
    </w:p>
    <w:p w:rsidR="009C2EE6" w:rsidRDefault="009C2EE6" w:rsidP="003C63C8">
      <w:pPr>
        <w:pStyle w:val="libFootnote"/>
        <w:rPr>
          <w:rtl/>
          <w:lang w:bidi="fa-IR"/>
        </w:rPr>
      </w:pPr>
      <w:r>
        <w:rPr>
          <w:rtl/>
          <w:lang w:bidi="fa-IR"/>
        </w:rPr>
        <w:t>430- وسايل الشيعه</w:t>
      </w:r>
      <w:r w:rsidR="00CC3E1D">
        <w:rPr>
          <w:rtl/>
          <w:lang w:bidi="fa-IR"/>
        </w:rPr>
        <w:t xml:space="preserve">، </w:t>
      </w:r>
      <w:r>
        <w:rPr>
          <w:rtl/>
          <w:lang w:bidi="fa-IR"/>
        </w:rPr>
        <w:t>ج 18</w:t>
      </w:r>
      <w:r w:rsidR="00CC3E1D">
        <w:rPr>
          <w:rtl/>
          <w:lang w:bidi="fa-IR"/>
        </w:rPr>
        <w:t xml:space="preserve">، </w:t>
      </w:r>
      <w:r>
        <w:rPr>
          <w:rtl/>
          <w:lang w:bidi="fa-IR"/>
        </w:rPr>
        <w:t>ص 350</w:t>
      </w:r>
      <w:r w:rsidR="00CC3E1D">
        <w:rPr>
          <w:rtl/>
          <w:lang w:bidi="fa-IR"/>
        </w:rPr>
        <w:t xml:space="preserve">، </w:t>
      </w:r>
      <w:r>
        <w:rPr>
          <w:rtl/>
          <w:lang w:bidi="fa-IR"/>
        </w:rPr>
        <w:t>حديث 23825</w:t>
      </w:r>
      <w:r w:rsidR="00CC3E1D">
        <w:rPr>
          <w:rtl/>
          <w:lang w:bidi="fa-IR"/>
        </w:rPr>
        <w:t xml:space="preserve">. </w:t>
      </w:r>
    </w:p>
    <w:p w:rsidR="009C2EE6" w:rsidRDefault="009C2EE6" w:rsidP="003C63C8">
      <w:pPr>
        <w:pStyle w:val="libFootnote"/>
        <w:rPr>
          <w:rtl/>
          <w:lang w:bidi="fa-IR"/>
        </w:rPr>
      </w:pPr>
      <w:r>
        <w:rPr>
          <w:rtl/>
          <w:lang w:bidi="fa-IR"/>
        </w:rPr>
        <w:t>431- سوره رعد</w:t>
      </w:r>
      <w:r w:rsidR="00CC3E1D">
        <w:rPr>
          <w:rtl/>
          <w:lang w:bidi="fa-IR"/>
        </w:rPr>
        <w:t xml:space="preserve">، </w:t>
      </w:r>
      <w:r>
        <w:rPr>
          <w:rtl/>
          <w:lang w:bidi="fa-IR"/>
        </w:rPr>
        <w:t>آيه 26</w:t>
      </w:r>
      <w:r w:rsidR="00CC3E1D">
        <w:rPr>
          <w:rtl/>
          <w:lang w:bidi="fa-IR"/>
        </w:rPr>
        <w:t xml:space="preserve">. </w:t>
      </w:r>
    </w:p>
    <w:p w:rsidR="009C2EE6" w:rsidRDefault="009C2EE6" w:rsidP="003C63C8">
      <w:pPr>
        <w:pStyle w:val="libFootnote"/>
        <w:rPr>
          <w:rtl/>
          <w:lang w:bidi="fa-IR"/>
        </w:rPr>
      </w:pPr>
      <w:r>
        <w:rPr>
          <w:rtl/>
          <w:lang w:bidi="fa-IR"/>
        </w:rPr>
        <w:t>432- كافى</w:t>
      </w:r>
      <w:r w:rsidR="00CC3E1D">
        <w:rPr>
          <w:rtl/>
          <w:lang w:bidi="fa-IR"/>
        </w:rPr>
        <w:t xml:space="preserve">، </w:t>
      </w:r>
      <w:r>
        <w:rPr>
          <w:rtl/>
          <w:lang w:bidi="fa-IR"/>
        </w:rPr>
        <w:t>ج 5</w:t>
      </w:r>
      <w:r w:rsidR="00CC3E1D">
        <w:rPr>
          <w:rtl/>
          <w:lang w:bidi="fa-IR"/>
        </w:rPr>
        <w:t xml:space="preserve">، </w:t>
      </w:r>
      <w:r>
        <w:rPr>
          <w:rtl/>
          <w:lang w:bidi="fa-IR"/>
        </w:rPr>
        <w:t>ص 100</w:t>
      </w:r>
      <w:r w:rsidR="00CC3E1D">
        <w:rPr>
          <w:rtl/>
          <w:lang w:bidi="fa-IR"/>
        </w:rPr>
        <w:t xml:space="preserve">، </w:t>
      </w:r>
      <w:r>
        <w:rPr>
          <w:rtl/>
          <w:lang w:bidi="fa-IR"/>
        </w:rPr>
        <w:t>حديث 1</w:t>
      </w:r>
      <w:r w:rsidR="00CC3E1D">
        <w:rPr>
          <w:rtl/>
          <w:lang w:bidi="fa-IR"/>
        </w:rPr>
        <w:t xml:space="preserve">، </w:t>
      </w:r>
      <w:r>
        <w:rPr>
          <w:rtl/>
          <w:lang w:bidi="fa-IR"/>
        </w:rPr>
        <w:t>وسايل الشيعه</w:t>
      </w:r>
      <w:r w:rsidR="00CC3E1D">
        <w:rPr>
          <w:rtl/>
          <w:lang w:bidi="fa-IR"/>
        </w:rPr>
        <w:t xml:space="preserve">، </w:t>
      </w:r>
      <w:r>
        <w:rPr>
          <w:rtl/>
          <w:lang w:bidi="fa-IR"/>
        </w:rPr>
        <w:t>ج 18</w:t>
      </w:r>
      <w:r w:rsidR="00CC3E1D">
        <w:rPr>
          <w:rtl/>
          <w:lang w:bidi="fa-IR"/>
        </w:rPr>
        <w:t xml:space="preserve">، </w:t>
      </w:r>
      <w:r>
        <w:rPr>
          <w:rtl/>
          <w:lang w:bidi="fa-IR"/>
        </w:rPr>
        <w:t>ص 348</w:t>
      </w:r>
      <w:r w:rsidR="00CC3E1D">
        <w:rPr>
          <w:rtl/>
          <w:lang w:bidi="fa-IR"/>
        </w:rPr>
        <w:t xml:space="preserve">، </w:t>
      </w:r>
      <w:r>
        <w:rPr>
          <w:rtl/>
          <w:lang w:bidi="fa-IR"/>
        </w:rPr>
        <w:t>حديث 23821</w:t>
      </w:r>
      <w:r w:rsidR="00CC3E1D">
        <w:rPr>
          <w:rtl/>
          <w:lang w:bidi="fa-IR"/>
        </w:rPr>
        <w:t xml:space="preserve">. </w:t>
      </w:r>
    </w:p>
    <w:p w:rsidR="009C2EE6" w:rsidRDefault="009C2EE6" w:rsidP="003C63C8">
      <w:pPr>
        <w:pStyle w:val="libFootnote"/>
        <w:rPr>
          <w:rtl/>
          <w:lang w:bidi="fa-IR"/>
        </w:rPr>
      </w:pPr>
      <w:r>
        <w:rPr>
          <w:rtl/>
          <w:lang w:bidi="fa-IR"/>
        </w:rPr>
        <w:t>433- كافى</w:t>
      </w:r>
      <w:r w:rsidR="00CC3E1D">
        <w:rPr>
          <w:rtl/>
          <w:lang w:bidi="fa-IR"/>
        </w:rPr>
        <w:t xml:space="preserve">، </w:t>
      </w:r>
      <w:r>
        <w:rPr>
          <w:rtl/>
          <w:lang w:bidi="fa-IR"/>
        </w:rPr>
        <w:t>ج 5</w:t>
      </w:r>
      <w:r w:rsidR="00CC3E1D">
        <w:rPr>
          <w:rtl/>
          <w:lang w:bidi="fa-IR"/>
        </w:rPr>
        <w:t xml:space="preserve">، </w:t>
      </w:r>
      <w:r>
        <w:rPr>
          <w:rtl/>
          <w:lang w:bidi="fa-IR"/>
        </w:rPr>
        <w:t>ص 101</w:t>
      </w:r>
      <w:r w:rsidR="00CC3E1D">
        <w:rPr>
          <w:rtl/>
          <w:lang w:bidi="fa-IR"/>
        </w:rPr>
        <w:t xml:space="preserve">، </w:t>
      </w:r>
      <w:r>
        <w:rPr>
          <w:rtl/>
          <w:lang w:bidi="fa-IR"/>
        </w:rPr>
        <w:t>حديث 2</w:t>
      </w:r>
      <w:r w:rsidR="00CC3E1D">
        <w:rPr>
          <w:rtl/>
          <w:lang w:bidi="fa-IR"/>
        </w:rPr>
        <w:t xml:space="preserve">، </w:t>
      </w:r>
      <w:r>
        <w:rPr>
          <w:rtl/>
          <w:lang w:bidi="fa-IR"/>
        </w:rPr>
        <w:t>وسايل الشيعه</w:t>
      </w:r>
      <w:r w:rsidR="00CC3E1D">
        <w:rPr>
          <w:rtl/>
          <w:lang w:bidi="fa-IR"/>
        </w:rPr>
        <w:t xml:space="preserve">، </w:t>
      </w:r>
      <w:r>
        <w:rPr>
          <w:rtl/>
          <w:lang w:bidi="fa-IR"/>
        </w:rPr>
        <w:t>ج 18</w:t>
      </w:r>
      <w:r w:rsidR="00CC3E1D">
        <w:rPr>
          <w:rtl/>
          <w:lang w:bidi="fa-IR"/>
        </w:rPr>
        <w:t xml:space="preserve">، </w:t>
      </w:r>
      <w:r>
        <w:rPr>
          <w:rtl/>
          <w:lang w:bidi="fa-IR"/>
        </w:rPr>
        <w:t>ص 349</w:t>
      </w:r>
      <w:r w:rsidR="00CC3E1D">
        <w:rPr>
          <w:rtl/>
          <w:lang w:bidi="fa-IR"/>
        </w:rPr>
        <w:t xml:space="preserve">، </w:t>
      </w:r>
      <w:r>
        <w:rPr>
          <w:rtl/>
          <w:lang w:bidi="fa-IR"/>
        </w:rPr>
        <w:t>حديث 23822</w:t>
      </w:r>
      <w:r w:rsidR="00CC3E1D">
        <w:rPr>
          <w:rtl/>
          <w:lang w:bidi="fa-IR"/>
        </w:rPr>
        <w:t xml:space="preserve">. </w:t>
      </w:r>
    </w:p>
    <w:p w:rsidR="009C2EE6" w:rsidRDefault="009C2EE6" w:rsidP="003C63C8">
      <w:pPr>
        <w:pStyle w:val="libFootnote"/>
        <w:rPr>
          <w:rtl/>
          <w:lang w:bidi="fa-IR"/>
        </w:rPr>
      </w:pPr>
      <w:r>
        <w:rPr>
          <w:rtl/>
          <w:lang w:bidi="fa-IR"/>
        </w:rPr>
        <w:t>434- وسايل الشيعه</w:t>
      </w:r>
      <w:r w:rsidR="00CC3E1D">
        <w:rPr>
          <w:rtl/>
          <w:lang w:bidi="fa-IR"/>
        </w:rPr>
        <w:t xml:space="preserve">، </w:t>
      </w:r>
      <w:r>
        <w:rPr>
          <w:rtl/>
          <w:lang w:bidi="fa-IR"/>
        </w:rPr>
        <w:t>ج 18</w:t>
      </w:r>
      <w:r w:rsidR="00CC3E1D">
        <w:rPr>
          <w:rtl/>
          <w:lang w:bidi="fa-IR"/>
        </w:rPr>
        <w:t xml:space="preserve">، </w:t>
      </w:r>
      <w:r>
        <w:rPr>
          <w:rtl/>
          <w:lang w:bidi="fa-IR"/>
        </w:rPr>
        <w:t>ص 350</w:t>
      </w:r>
      <w:r w:rsidR="00CC3E1D">
        <w:rPr>
          <w:rtl/>
          <w:lang w:bidi="fa-IR"/>
        </w:rPr>
        <w:t xml:space="preserve">، </w:t>
      </w:r>
      <w:r>
        <w:rPr>
          <w:rtl/>
          <w:lang w:bidi="fa-IR"/>
        </w:rPr>
        <w:t>حديث 23824</w:t>
      </w:r>
      <w:r w:rsidR="00CC3E1D">
        <w:rPr>
          <w:rtl/>
          <w:lang w:bidi="fa-IR"/>
        </w:rPr>
        <w:t xml:space="preserve">. </w:t>
      </w:r>
    </w:p>
    <w:p w:rsidR="009C2EE6" w:rsidRDefault="009C2EE6" w:rsidP="003C63C8">
      <w:pPr>
        <w:pStyle w:val="libFootnote"/>
        <w:rPr>
          <w:rtl/>
          <w:lang w:bidi="fa-IR"/>
        </w:rPr>
      </w:pPr>
      <w:r>
        <w:rPr>
          <w:rtl/>
          <w:lang w:bidi="fa-IR"/>
        </w:rPr>
        <w:t>435- وسايل الشيعه</w:t>
      </w:r>
      <w:r w:rsidR="00CC3E1D">
        <w:rPr>
          <w:rtl/>
          <w:lang w:bidi="fa-IR"/>
        </w:rPr>
        <w:t xml:space="preserve">، </w:t>
      </w:r>
      <w:r>
        <w:rPr>
          <w:rtl/>
          <w:lang w:bidi="fa-IR"/>
        </w:rPr>
        <w:t>ج 18</w:t>
      </w:r>
      <w:r w:rsidR="00CC3E1D">
        <w:rPr>
          <w:rtl/>
          <w:lang w:bidi="fa-IR"/>
        </w:rPr>
        <w:t xml:space="preserve">، </w:t>
      </w:r>
      <w:r>
        <w:rPr>
          <w:rtl/>
          <w:lang w:bidi="fa-IR"/>
        </w:rPr>
        <w:t>ص 367</w:t>
      </w:r>
      <w:r w:rsidR="00CC3E1D">
        <w:rPr>
          <w:rtl/>
          <w:lang w:bidi="fa-IR"/>
        </w:rPr>
        <w:t xml:space="preserve">، </w:t>
      </w:r>
      <w:r>
        <w:rPr>
          <w:rtl/>
          <w:lang w:bidi="fa-IR"/>
        </w:rPr>
        <w:t>حديث 23863</w:t>
      </w:r>
      <w:r w:rsidR="00CC3E1D">
        <w:rPr>
          <w:rtl/>
          <w:lang w:bidi="fa-IR"/>
        </w:rPr>
        <w:t xml:space="preserve">. </w:t>
      </w:r>
    </w:p>
    <w:p w:rsidR="009C2EE6" w:rsidRDefault="009C2EE6" w:rsidP="003C63C8">
      <w:pPr>
        <w:pStyle w:val="libFootnote"/>
        <w:rPr>
          <w:rtl/>
          <w:lang w:bidi="fa-IR"/>
        </w:rPr>
      </w:pPr>
      <w:r>
        <w:rPr>
          <w:rtl/>
          <w:lang w:bidi="fa-IR"/>
        </w:rPr>
        <w:t>436- وسايل الشيعه</w:t>
      </w:r>
      <w:r w:rsidR="00CC3E1D">
        <w:rPr>
          <w:rtl/>
          <w:lang w:bidi="fa-IR"/>
        </w:rPr>
        <w:t xml:space="preserve">، </w:t>
      </w:r>
      <w:r>
        <w:rPr>
          <w:rtl/>
          <w:lang w:bidi="fa-IR"/>
        </w:rPr>
        <w:t>ج 18</w:t>
      </w:r>
      <w:r w:rsidR="00CC3E1D">
        <w:rPr>
          <w:rtl/>
          <w:lang w:bidi="fa-IR"/>
        </w:rPr>
        <w:t xml:space="preserve">، </w:t>
      </w:r>
      <w:r>
        <w:rPr>
          <w:rtl/>
          <w:lang w:bidi="fa-IR"/>
        </w:rPr>
        <w:t>ص 368</w:t>
      </w:r>
      <w:r w:rsidR="00CC3E1D">
        <w:rPr>
          <w:rtl/>
          <w:lang w:bidi="fa-IR"/>
        </w:rPr>
        <w:t xml:space="preserve">، </w:t>
      </w:r>
      <w:r>
        <w:rPr>
          <w:rtl/>
          <w:lang w:bidi="fa-IR"/>
        </w:rPr>
        <w:t>حديث 23868</w:t>
      </w:r>
      <w:r w:rsidR="00CC3E1D">
        <w:rPr>
          <w:rtl/>
          <w:lang w:bidi="fa-IR"/>
        </w:rPr>
        <w:t xml:space="preserve">. </w:t>
      </w:r>
    </w:p>
    <w:p w:rsidR="009C2EE6" w:rsidRDefault="009C2EE6" w:rsidP="003C63C8">
      <w:pPr>
        <w:pStyle w:val="libFootnote"/>
        <w:rPr>
          <w:rtl/>
          <w:lang w:bidi="fa-IR"/>
        </w:rPr>
      </w:pPr>
      <w:r>
        <w:rPr>
          <w:rtl/>
          <w:lang w:bidi="fa-IR"/>
        </w:rPr>
        <w:t>437- تصنيف غررالحكم</w:t>
      </w:r>
      <w:r w:rsidR="00CC3E1D">
        <w:rPr>
          <w:rtl/>
          <w:lang w:bidi="fa-IR"/>
        </w:rPr>
        <w:t xml:space="preserve">، </w:t>
      </w:r>
      <w:r>
        <w:rPr>
          <w:rtl/>
          <w:lang w:bidi="fa-IR"/>
        </w:rPr>
        <w:t>ص 261</w:t>
      </w:r>
      <w:r w:rsidR="00CC3E1D">
        <w:rPr>
          <w:rtl/>
          <w:lang w:bidi="fa-IR"/>
        </w:rPr>
        <w:t xml:space="preserve">، </w:t>
      </w:r>
      <w:r>
        <w:rPr>
          <w:rtl/>
          <w:lang w:bidi="fa-IR"/>
        </w:rPr>
        <w:t>حديث 5584</w:t>
      </w:r>
      <w:r w:rsidR="00CC3E1D">
        <w:rPr>
          <w:rtl/>
          <w:lang w:bidi="fa-IR"/>
        </w:rPr>
        <w:t xml:space="preserve">. </w:t>
      </w:r>
    </w:p>
    <w:p w:rsidR="009C2EE6" w:rsidRDefault="009C2EE6" w:rsidP="003C63C8">
      <w:pPr>
        <w:pStyle w:val="libFootnote"/>
        <w:rPr>
          <w:rtl/>
          <w:lang w:bidi="fa-IR"/>
        </w:rPr>
      </w:pPr>
      <w:r>
        <w:rPr>
          <w:rtl/>
          <w:lang w:bidi="fa-IR"/>
        </w:rPr>
        <w:t>438- تصنيف غررالحكم</w:t>
      </w:r>
      <w:r w:rsidR="00CC3E1D">
        <w:rPr>
          <w:rtl/>
          <w:lang w:bidi="fa-IR"/>
        </w:rPr>
        <w:t xml:space="preserve">، </w:t>
      </w:r>
      <w:r>
        <w:rPr>
          <w:rtl/>
          <w:lang w:bidi="fa-IR"/>
        </w:rPr>
        <w:t>ص 260</w:t>
      </w:r>
      <w:r w:rsidR="00CC3E1D">
        <w:rPr>
          <w:rtl/>
          <w:lang w:bidi="fa-IR"/>
        </w:rPr>
        <w:t xml:space="preserve">، </w:t>
      </w:r>
      <w:r>
        <w:rPr>
          <w:rtl/>
          <w:lang w:bidi="fa-IR"/>
        </w:rPr>
        <w:t>حديث 5561</w:t>
      </w:r>
      <w:r w:rsidR="00CC3E1D">
        <w:rPr>
          <w:rtl/>
          <w:lang w:bidi="fa-IR"/>
        </w:rPr>
        <w:t xml:space="preserve">. </w:t>
      </w:r>
    </w:p>
    <w:p w:rsidR="009C2EE6" w:rsidRDefault="009C2EE6" w:rsidP="003C63C8">
      <w:pPr>
        <w:pStyle w:val="libFootnote"/>
        <w:rPr>
          <w:rtl/>
          <w:lang w:bidi="fa-IR"/>
        </w:rPr>
      </w:pPr>
      <w:r>
        <w:rPr>
          <w:rtl/>
          <w:lang w:bidi="fa-IR"/>
        </w:rPr>
        <w:t>439- تصنيف غررالحكم</w:t>
      </w:r>
      <w:r w:rsidR="00CC3E1D">
        <w:rPr>
          <w:rtl/>
          <w:lang w:bidi="fa-IR"/>
        </w:rPr>
        <w:t xml:space="preserve">، </w:t>
      </w:r>
      <w:r>
        <w:rPr>
          <w:rtl/>
          <w:lang w:bidi="fa-IR"/>
        </w:rPr>
        <w:t>ص 253</w:t>
      </w:r>
      <w:r w:rsidR="00CC3E1D">
        <w:rPr>
          <w:rtl/>
          <w:lang w:bidi="fa-IR"/>
        </w:rPr>
        <w:t xml:space="preserve">، </w:t>
      </w:r>
      <w:r>
        <w:rPr>
          <w:rtl/>
          <w:lang w:bidi="fa-IR"/>
        </w:rPr>
        <w:t>حديث 5310</w:t>
      </w:r>
      <w:r w:rsidR="00CC3E1D">
        <w:rPr>
          <w:rtl/>
          <w:lang w:bidi="fa-IR"/>
        </w:rPr>
        <w:t xml:space="preserve">. </w:t>
      </w:r>
    </w:p>
    <w:p w:rsidR="009C2EE6" w:rsidRDefault="009C2EE6" w:rsidP="003C63C8">
      <w:pPr>
        <w:pStyle w:val="libFootnote"/>
        <w:rPr>
          <w:rtl/>
          <w:lang w:bidi="fa-IR"/>
        </w:rPr>
      </w:pPr>
      <w:r>
        <w:rPr>
          <w:rtl/>
          <w:lang w:bidi="fa-IR"/>
        </w:rPr>
        <w:t>440- تصنيف غررالحكم</w:t>
      </w:r>
      <w:r w:rsidR="00CC3E1D">
        <w:rPr>
          <w:rtl/>
          <w:lang w:bidi="fa-IR"/>
        </w:rPr>
        <w:t xml:space="preserve">، </w:t>
      </w:r>
      <w:r>
        <w:rPr>
          <w:rtl/>
          <w:lang w:bidi="fa-IR"/>
        </w:rPr>
        <w:t>ص 261</w:t>
      </w:r>
      <w:r w:rsidR="00CC3E1D">
        <w:rPr>
          <w:rtl/>
          <w:lang w:bidi="fa-IR"/>
        </w:rPr>
        <w:t xml:space="preserve">، </w:t>
      </w:r>
      <w:r>
        <w:rPr>
          <w:rtl/>
          <w:lang w:bidi="fa-IR"/>
        </w:rPr>
        <w:t>حديث 5594</w:t>
      </w:r>
      <w:r w:rsidR="00CC3E1D">
        <w:rPr>
          <w:rtl/>
          <w:lang w:bidi="fa-IR"/>
        </w:rPr>
        <w:t xml:space="preserve">. </w:t>
      </w:r>
    </w:p>
    <w:p w:rsidR="009C2EE6" w:rsidRDefault="009C2EE6" w:rsidP="003C63C8">
      <w:pPr>
        <w:pStyle w:val="libFootnote"/>
        <w:rPr>
          <w:rtl/>
          <w:lang w:bidi="fa-IR"/>
        </w:rPr>
      </w:pPr>
      <w:r>
        <w:rPr>
          <w:rtl/>
          <w:lang w:bidi="fa-IR"/>
        </w:rPr>
        <w:t>441- تصنيف غررالحكم</w:t>
      </w:r>
      <w:r w:rsidR="00CC3E1D">
        <w:rPr>
          <w:rtl/>
          <w:lang w:bidi="fa-IR"/>
        </w:rPr>
        <w:t xml:space="preserve">، </w:t>
      </w:r>
      <w:r>
        <w:rPr>
          <w:rtl/>
          <w:lang w:bidi="fa-IR"/>
        </w:rPr>
        <w:t>ص 261</w:t>
      </w:r>
      <w:r w:rsidR="00CC3E1D">
        <w:rPr>
          <w:rtl/>
          <w:lang w:bidi="fa-IR"/>
        </w:rPr>
        <w:t xml:space="preserve">، </w:t>
      </w:r>
      <w:r>
        <w:rPr>
          <w:rtl/>
          <w:lang w:bidi="fa-IR"/>
        </w:rPr>
        <w:t>حديث 5595</w:t>
      </w:r>
      <w:r w:rsidR="00CC3E1D">
        <w:rPr>
          <w:rtl/>
          <w:lang w:bidi="fa-IR"/>
        </w:rPr>
        <w:t xml:space="preserve">. </w:t>
      </w:r>
    </w:p>
    <w:p w:rsidR="009C2EE6" w:rsidRDefault="009C2EE6" w:rsidP="003C63C8">
      <w:pPr>
        <w:pStyle w:val="libFootnote"/>
        <w:rPr>
          <w:rtl/>
          <w:lang w:bidi="fa-IR"/>
        </w:rPr>
      </w:pPr>
      <w:r>
        <w:rPr>
          <w:rtl/>
          <w:lang w:bidi="fa-IR"/>
        </w:rPr>
        <w:t>442- تصنيف غررالحكم</w:t>
      </w:r>
      <w:r w:rsidR="00CC3E1D">
        <w:rPr>
          <w:rtl/>
          <w:lang w:bidi="fa-IR"/>
        </w:rPr>
        <w:t xml:space="preserve">، </w:t>
      </w:r>
      <w:r>
        <w:rPr>
          <w:rtl/>
          <w:lang w:bidi="fa-IR"/>
        </w:rPr>
        <w:t>ص 260</w:t>
      </w:r>
      <w:r w:rsidR="00CC3E1D">
        <w:rPr>
          <w:rtl/>
          <w:lang w:bidi="fa-IR"/>
        </w:rPr>
        <w:t xml:space="preserve">، </w:t>
      </w:r>
      <w:r>
        <w:rPr>
          <w:rtl/>
          <w:lang w:bidi="fa-IR"/>
        </w:rPr>
        <w:t>حديث 5564</w:t>
      </w:r>
      <w:r w:rsidR="00CC3E1D">
        <w:rPr>
          <w:rtl/>
          <w:lang w:bidi="fa-IR"/>
        </w:rPr>
        <w:t xml:space="preserve">. </w:t>
      </w:r>
    </w:p>
    <w:p w:rsidR="009C2EE6" w:rsidRDefault="009C2EE6" w:rsidP="003C63C8">
      <w:pPr>
        <w:pStyle w:val="libFootnote"/>
        <w:rPr>
          <w:rtl/>
          <w:lang w:bidi="fa-IR"/>
        </w:rPr>
      </w:pPr>
      <w:r>
        <w:rPr>
          <w:rtl/>
          <w:lang w:bidi="fa-IR"/>
        </w:rPr>
        <w:t>443- تصنيف غررالحكم</w:t>
      </w:r>
      <w:r w:rsidR="00CC3E1D">
        <w:rPr>
          <w:rtl/>
          <w:lang w:bidi="fa-IR"/>
        </w:rPr>
        <w:t xml:space="preserve">، </w:t>
      </w:r>
      <w:r>
        <w:rPr>
          <w:rtl/>
          <w:lang w:bidi="fa-IR"/>
        </w:rPr>
        <w:t>ص 261</w:t>
      </w:r>
      <w:r w:rsidR="00CC3E1D">
        <w:rPr>
          <w:rtl/>
          <w:lang w:bidi="fa-IR"/>
        </w:rPr>
        <w:t xml:space="preserve">، </w:t>
      </w:r>
      <w:r>
        <w:rPr>
          <w:rtl/>
          <w:lang w:bidi="fa-IR"/>
        </w:rPr>
        <w:t>حديث 5608</w:t>
      </w:r>
      <w:r w:rsidR="00CC3E1D">
        <w:rPr>
          <w:rtl/>
          <w:lang w:bidi="fa-IR"/>
        </w:rPr>
        <w:t xml:space="preserve">. </w:t>
      </w:r>
    </w:p>
    <w:p w:rsidR="009C2EE6" w:rsidRDefault="009C2EE6" w:rsidP="003C63C8">
      <w:pPr>
        <w:pStyle w:val="libFootnote"/>
        <w:rPr>
          <w:rtl/>
          <w:lang w:bidi="fa-IR"/>
        </w:rPr>
      </w:pPr>
      <w:r>
        <w:rPr>
          <w:rtl/>
          <w:lang w:bidi="fa-IR"/>
        </w:rPr>
        <w:t>444- تصنيف غررالحكم</w:t>
      </w:r>
      <w:r w:rsidR="00CC3E1D">
        <w:rPr>
          <w:rtl/>
          <w:lang w:bidi="fa-IR"/>
        </w:rPr>
        <w:t xml:space="preserve">، </w:t>
      </w:r>
      <w:r>
        <w:rPr>
          <w:rtl/>
          <w:lang w:bidi="fa-IR"/>
        </w:rPr>
        <w:t>ص 265</w:t>
      </w:r>
      <w:r w:rsidR="00CC3E1D">
        <w:rPr>
          <w:rtl/>
          <w:lang w:bidi="fa-IR"/>
        </w:rPr>
        <w:t xml:space="preserve">، </w:t>
      </w:r>
      <w:r>
        <w:rPr>
          <w:rtl/>
          <w:lang w:bidi="fa-IR"/>
        </w:rPr>
        <w:t>حديث 5720</w:t>
      </w:r>
      <w:r w:rsidR="00CC3E1D">
        <w:rPr>
          <w:rtl/>
          <w:lang w:bidi="fa-IR"/>
        </w:rPr>
        <w:t xml:space="preserve">. </w:t>
      </w:r>
    </w:p>
    <w:p w:rsidR="009C2EE6" w:rsidRDefault="009C2EE6" w:rsidP="003C63C8">
      <w:pPr>
        <w:pStyle w:val="libFootnote"/>
        <w:rPr>
          <w:rtl/>
          <w:lang w:bidi="fa-IR"/>
        </w:rPr>
      </w:pPr>
      <w:r>
        <w:rPr>
          <w:rtl/>
          <w:lang w:bidi="fa-IR"/>
        </w:rPr>
        <w:t>445- تصنيف غررالحكم</w:t>
      </w:r>
      <w:r w:rsidR="00CC3E1D">
        <w:rPr>
          <w:rtl/>
          <w:lang w:bidi="fa-IR"/>
        </w:rPr>
        <w:t xml:space="preserve">، </w:t>
      </w:r>
      <w:r>
        <w:rPr>
          <w:rtl/>
          <w:lang w:bidi="fa-IR"/>
        </w:rPr>
        <w:t>ص 261</w:t>
      </w:r>
      <w:r w:rsidR="00CC3E1D">
        <w:rPr>
          <w:rtl/>
          <w:lang w:bidi="fa-IR"/>
        </w:rPr>
        <w:t xml:space="preserve">، </w:t>
      </w:r>
      <w:r>
        <w:rPr>
          <w:rtl/>
          <w:lang w:bidi="fa-IR"/>
        </w:rPr>
        <w:t>حديث 5576</w:t>
      </w:r>
      <w:r w:rsidR="00CC3E1D">
        <w:rPr>
          <w:rtl/>
          <w:lang w:bidi="fa-IR"/>
        </w:rPr>
        <w:t xml:space="preserve">. </w:t>
      </w:r>
    </w:p>
    <w:p w:rsidR="009C2EE6" w:rsidRDefault="009C2EE6" w:rsidP="003C63C8">
      <w:pPr>
        <w:pStyle w:val="libFootnote"/>
        <w:rPr>
          <w:rtl/>
          <w:lang w:bidi="fa-IR"/>
        </w:rPr>
      </w:pPr>
      <w:r>
        <w:rPr>
          <w:rtl/>
          <w:lang w:bidi="fa-IR"/>
        </w:rPr>
        <w:t>446- تصنيف غررالحكم</w:t>
      </w:r>
      <w:r w:rsidR="00CC3E1D">
        <w:rPr>
          <w:rtl/>
          <w:lang w:bidi="fa-IR"/>
        </w:rPr>
        <w:t xml:space="preserve">، </w:t>
      </w:r>
      <w:r>
        <w:rPr>
          <w:rtl/>
          <w:lang w:bidi="fa-IR"/>
        </w:rPr>
        <w:t>ص 261</w:t>
      </w:r>
      <w:r w:rsidR="00CC3E1D">
        <w:rPr>
          <w:rtl/>
          <w:lang w:bidi="fa-IR"/>
        </w:rPr>
        <w:t xml:space="preserve">، </w:t>
      </w:r>
      <w:r>
        <w:rPr>
          <w:rtl/>
          <w:lang w:bidi="fa-IR"/>
        </w:rPr>
        <w:t>حديث 5581</w:t>
      </w:r>
      <w:r w:rsidR="00CC3E1D">
        <w:rPr>
          <w:rtl/>
          <w:lang w:bidi="fa-IR"/>
        </w:rPr>
        <w:t xml:space="preserve">. </w:t>
      </w:r>
    </w:p>
    <w:p w:rsidR="009C2EE6" w:rsidRDefault="009C2EE6" w:rsidP="003C63C8">
      <w:pPr>
        <w:pStyle w:val="libFootnote"/>
        <w:rPr>
          <w:rtl/>
          <w:lang w:bidi="fa-IR"/>
        </w:rPr>
      </w:pPr>
      <w:r>
        <w:rPr>
          <w:rtl/>
          <w:lang w:bidi="fa-IR"/>
        </w:rPr>
        <w:t>447- غررالحكم</w:t>
      </w:r>
      <w:r w:rsidR="00CC3E1D">
        <w:rPr>
          <w:rtl/>
          <w:lang w:bidi="fa-IR"/>
        </w:rPr>
        <w:t xml:space="preserve">، </w:t>
      </w:r>
      <w:r>
        <w:rPr>
          <w:rtl/>
          <w:lang w:bidi="fa-IR"/>
        </w:rPr>
        <w:t>ص 388</w:t>
      </w:r>
      <w:r w:rsidR="00CC3E1D">
        <w:rPr>
          <w:rtl/>
          <w:lang w:bidi="fa-IR"/>
        </w:rPr>
        <w:t xml:space="preserve">، </w:t>
      </w:r>
      <w:r>
        <w:rPr>
          <w:rtl/>
          <w:lang w:bidi="fa-IR"/>
        </w:rPr>
        <w:t>حديث 8886</w:t>
      </w:r>
      <w:r w:rsidR="00CC3E1D">
        <w:rPr>
          <w:rtl/>
          <w:lang w:bidi="fa-IR"/>
        </w:rPr>
        <w:t xml:space="preserve">. </w:t>
      </w:r>
    </w:p>
    <w:p w:rsidR="009C2EE6" w:rsidRDefault="009C2EE6" w:rsidP="003C63C8">
      <w:pPr>
        <w:pStyle w:val="libFootnote"/>
        <w:rPr>
          <w:rtl/>
          <w:lang w:bidi="fa-IR"/>
        </w:rPr>
      </w:pPr>
      <w:r>
        <w:rPr>
          <w:rtl/>
          <w:lang w:bidi="fa-IR"/>
        </w:rPr>
        <w:t>448- تصنيف غررالحكم</w:t>
      </w:r>
      <w:r w:rsidR="00CC3E1D">
        <w:rPr>
          <w:rtl/>
          <w:lang w:bidi="fa-IR"/>
        </w:rPr>
        <w:t xml:space="preserve">، </w:t>
      </w:r>
      <w:r>
        <w:rPr>
          <w:rtl/>
          <w:lang w:bidi="fa-IR"/>
        </w:rPr>
        <w:t>ص 261</w:t>
      </w:r>
      <w:r w:rsidR="00CC3E1D">
        <w:rPr>
          <w:rtl/>
          <w:lang w:bidi="fa-IR"/>
        </w:rPr>
        <w:t xml:space="preserve">، </w:t>
      </w:r>
      <w:r>
        <w:rPr>
          <w:rtl/>
          <w:lang w:bidi="fa-IR"/>
        </w:rPr>
        <w:t>حديث 5588</w:t>
      </w:r>
      <w:r w:rsidR="00CC3E1D">
        <w:rPr>
          <w:rtl/>
          <w:lang w:bidi="fa-IR"/>
        </w:rPr>
        <w:t xml:space="preserve">. </w:t>
      </w:r>
    </w:p>
    <w:p w:rsidR="009C2EE6" w:rsidRDefault="009C2EE6" w:rsidP="003C63C8">
      <w:pPr>
        <w:pStyle w:val="libFootnote"/>
        <w:rPr>
          <w:rtl/>
          <w:lang w:bidi="fa-IR"/>
        </w:rPr>
      </w:pPr>
      <w:r>
        <w:rPr>
          <w:rtl/>
          <w:lang w:bidi="fa-IR"/>
        </w:rPr>
        <w:t>449- تصنيف غررالحكم</w:t>
      </w:r>
      <w:r w:rsidR="00CC3E1D">
        <w:rPr>
          <w:rtl/>
          <w:lang w:bidi="fa-IR"/>
        </w:rPr>
        <w:t xml:space="preserve">، </w:t>
      </w:r>
      <w:r>
        <w:rPr>
          <w:rtl/>
          <w:lang w:bidi="fa-IR"/>
        </w:rPr>
        <w:t>ص 261</w:t>
      </w:r>
      <w:r w:rsidR="00CC3E1D">
        <w:rPr>
          <w:rtl/>
          <w:lang w:bidi="fa-IR"/>
        </w:rPr>
        <w:t xml:space="preserve">، </w:t>
      </w:r>
      <w:r>
        <w:rPr>
          <w:rtl/>
          <w:lang w:bidi="fa-IR"/>
        </w:rPr>
        <w:t>حديث 5594</w:t>
      </w:r>
      <w:r w:rsidR="00CC3E1D">
        <w:rPr>
          <w:rtl/>
          <w:lang w:bidi="fa-IR"/>
        </w:rPr>
        <w:t xml:space="preserve">. </w:t>
      </w:r>
    </w:p>
    <w:p w:rsidR="009C2EE6" w:rsidRDefault="009C2EE6" w:rsidP="003C63C8">
      <w:pPr>
        <w:pStyle w:val="libFootnote"/>
        <w:rPr>
          <w:rtl/>
          <w:lang w:bidi="fa-IR"/>
        </w:rPr>
      </w:pPr>
      <w:r>
        <w:rPr>
          <w:rtl/>
          <w:lang w:bidi="fa-IR"/>
        </w:rPr>
        <w:t>450- عيون الحكم و المواعظ</w:t>
      </w:r>
      <w:r w:rsidR="00CC3E1D">
        <w:rPr>
          <w:rtl/>
          <w:lang w:bidi="fa-IR"/>
        </w:rPr>
        <w:t xml:space="preserve">، </w:t>
      </w:r>
      <w:r>
        <w:rPr>
          <w:rtl/>
          <w:lang w:bidi="fa-IR"/>
        </w:rPr>
        <w:t>ص 555</w:t>
      </w:r>
      <w:r w:rsidR="00CC3E1D">
        <w:rPr>
          <w:rtl/>
          <w:lang w:bidi="fa-IR"/>
        </w:rPr>
        <w:t xml:space="preserve">، </w:t>
      </w:r>
      <w:r>
        <w:rPr>
          <w:rtl/>
          <w:lang w:bidi="fa-IR"/>
        </w:rPr>
        <w:t>حديث 10233</w:t>
      </w:r>
      <w:r w:rsidR="00CC3E1D">
        <w:rPr>
          <w:rtl/>
          <w:lang w:bidi="fa-IR"/>
        </w:rPr>
        <w:t xml:space="preserve">. </w:t>
      </w:r>
    </w:p>
    <w:p w:rsidR="009C2EE6" w:rsidRDefault="009C2EE6" w:rsidP="003C63C8">
      <w:pPr>
        <w:pStyle w:val="libFootnote"/>
        <w:rPr>
          <w:rtl/>
          <w:lang w:bidi="fa-IR"/>
        </w:rPr>
      </w:pPr>
      <w:r>
        <w:rPr>
          <w:rtl/>
          <w:lang w:bidi="fa-IR"/>
        </w:rPr>
        <w:t>451- كامل ابن اثير</w:t>
      </w:r>
      <w:r w:rsidR="00CC3E1D">
        <w:rPr>
          <w:rtl/>
          <w:lang w:bidi="fa-IR"/>
        </w:rPr>
        <w:t xml:space="preserve">، </w:t>
      </w:r>
      <w:r>
        <w:rPr>
          <w:rtl/>
          <w:lang w:bidi="fa-IR"/>
        </w:rPr>
        <w:t>ج 5</w:t>
      </w:r>
      <w:r w:rsidR="00CC3E1D">
        <w:rPr>
          <w:rtl/>
          <w:lang w:bidi="fa-IR"/>
        </w:rPr>
        <w:t xml:space="preserve">، </w:t>
      </w:r>
      <w:r>
        <w:rPr>
          <w:rtl/>
          <w:lang w:bidi="fa-IR"/>
        </w:rPr>
        <w:t>ص 380</w:t>
      </w:r>
      <w:r w:rsidR="00CC3E1D">
        <w:rPr>
          <w:rtl/>
          <w:lang w:bidi="fa-IR"/>
        </w:rPr>
        <w:t xml:space="preserve">. </w:t>
      </w:r>
    </w:p>
    <w:p w:rsidR="009C2EE6" w:rsidRDefault="009C2EE6" w:rsidP="003C63C8">
      <w:pPr>
        <w:pStyle w:val="libFootnote"/>
        <w:rPr>
          <w:rtl/>
          <w:lang w:bidi="fa-IR"/>
        </w:rPr>
      </w:pPr>
      <w:r>
        <w:rPr>
          <w:rtl/>
          <w:lang w:bidi="fa-IR"/>
        </w:rPr>
        <w:lastRenderedPageBreak/>
        <w:t>452- مريب يعنى كسى كه همواره در حال شك و بدبينى است و به خاطر اين بيمارى درونى</w:t>
      </w:r>
      <w:r w:rsidR="00CC3E1D">
        <w:rPr>
          <w:rtl/>
          <w:lang w:bidi="fa-IR"/>
        </w:rPr>
        <w:t xml:space="preserve">، </w:t>
      </w:r>
      <w:r>
        <w:rPr>
          <w:rtl/>
          <w:lang w:bidi="fa-IR"/>
        </w:rPr>
        <w:t>روش هاى منافقانه اى را برمى گزيند</w:t>
      </w:r>
      <w:r w:rsidR="00CC3E1D">
        <w:rPr>
          <w:rtl/>
          <w:lang w:bidi="fa-IR"/>
        </w:rPr>
        <w:t xml:space="preserve">. </w:t>
      </w:r>
    </w:p>
    <w:p w:rsidR="009C2EE6" w:rsidRDefault="009C2EE6" w:rsidP="003C63C8">
      <w:pPr>
        <w:pStyle w:val="libFootnote"/>
        <w:rPr>
          <w:rtl/>
          <w:lang w:bidi="fa-IR"/>
        </w:rPr>
      </w:pPr>
      <w:r>
        <w:rPr>
          <w:rtl/>
          <w:lang w:bidi="fa-IR"/>
        </w:rPr>
        <w:t>453- بحارالانوار</w:t>
      </w:r>
      <w:r w:rsidR="00CC3E1D">
        <w:rPr>
          <w:rtl/>
          <w:lang w:bidi="fa-IR"/>
        </w:rPr>
        <w:t xml:space="preserve">، </w:t>
      </w:r>
      <w:r>
        <w:rPr>
          <w:rtl/>
          <w:lang w:bidi="fa-IR"/>
        </w:rPr>
        <w:t>ج 47</w:t>
      </w:r>
      <w:r w:rsidR="00CC3E1D">
        <w:rPr>
          <w:rtl/>
          <w:lang w:bidi="fa-IR"/>
        </w:rPr>
        <w:t xml:space="preserve">، </w:t>
      </w:r>
      <w:r>
        <w:rPr>
          <w:rtl/>
          <w:lang w:bidi="fa-IR"/>
        </w:rPr>
        <w:t>ص 74</w:t>
      </w:r>
      <w:r w:rsidR="00CC3E1D">
        <w:rPr>
          <w:rtl/>
          <w:lang w:bidi="fa-IR"/>
        </w:rPr>
        <w:t xml:space="preserve">، </w:t>
      </w:r>
      <w:r>
        <w:rPr>
          <w:rtl/>
          <w:lang w:bidi="fa-IR"/>
        </w:rPr>
        <w:t>حديث 39</w:t>
      </w:r>
      <w:r w:rsidR="00CC3E1D">
        <w:rPr>
          <w:rtl/>
          <w:lang w:bidi="fa-IR"/>
        </w:rPr>
        <w:t xml:space="preserve">. </w:t>
      </w:r>
    </w:p>
    <w:p w:rsidR="009C2EE6" w:rsidRDefault="009C2EE6" w:rsidP="003C63C8">
      <w:pPr>
        <w:pStyle w:val="libFootnote"/>
        <w:rPr>
          <w:rtl/>
          <w:lang w:bidi="fa-IR"/>
        </w:rPr>
      </w:pPr>
      <w:r>
        <w:rPr>
          <w:rtl/>
          <w:lang w:bidi="fa-IR"/>
        </w:rPr>
        <w:t>454- لسان العرب</w:t>
      </w:r>
      <w:r w:rsidR="00CC3E1D">
        <w:rPr>
          <w:rtl/>
          <w:lang w:bidi="fa-IR"/>
        </w:rPr>
        <w:t xml:space="preserve">، </w:t>
      </w:r>
      <w:r>
        <w:rPr>
          <w:rtl/>
          <w:lang w:bidi="fa-IR"/>
        </w:rPr>
        <w:t>ج 5</w:t>
      </w:r>
      <w:r w:rsidR="00CC3E1D">
        <w:rPr>
          <w:rtl/>
          <w:lang w:bidi="fa-IR"/>
        </w:rPr>
        <w:t xml:space="preserve">، </w:t>
      </w:r>
      <w:r>
        <w:rPr>
          <w:rtl/>
          <w:lang w:bidi="fa-IR"/>
        </w:rPr>
        <w:t>ص 11</w:t>
      </w:r>
      <w:r w:rsidR="00CC3E1D">
        <w:rPr>
          <w:rtl/>
          <w:lang w:bidi="fa-IR"/>
        </w:rPr>
        <w:t xml:space="preserve">. </w:t>
      </w:r>
    </w:p>
    <w:p w:rsidR="009C2EE6" w:rsidRDefault="009C2EE6" w:rsidP="003C63C8">
      <w:pPr>
        <w:pStyle w:val="libFootnote"/>
        <w:rPr>
          <w:rtl/>
          <w:lang w:bidi="fa-IR"/>
        </w:rPr>
      </w:pPr>
      <w:r>
        <w:rPr>
          <w:rtl/>
          <w:lang w:bidi="fa-IR"/>
        </w:rPr>
        <w:t>455- اقرب الموارد</w:t>
      </w:r>
      <w:r w:rsidR="00CC3E1D">
        <w:rPr>
          <w:rtl/>
          <w:lang w:bidi="fa-IR"/>
        </w:rPr>
        <w:t xml:space="preserve">؛ </w:t>
      </w:r>
      <w:r>
        <w:rPr>
          <w:rtl/>
          <w:lang w:bidi="fa-IR"/>
        </w:rPr>
        <w:t>ج 2</w:t>
      </w:r>
      <w:r w:rsidR="00CC3E1D">
        <w:rPr>
          <w:rtl/>
          <w:lang w:bidi="fa-IR"/>
        </w:rPr>
        <w:t xml:space="preserve">، </w:t>
      </w:r>
      <w:r>
        <w:rPr>
          <w:rtl/>
          <w:lang w:bidi="fa-IR"/>
        </w:rPr>
        <w:t>ص 873</w:t>
      </w:r>
      <w:r w:rsidR="00CC3E1D">
        <w:rPr>
          <w:rtl/>
          <w:lang w:bidi="fa-IR"/>
        </w:rPr>
        <w:t xml:space="preserve">. </w:t>
      </w:r>
    </w:p>
    <w:p w:rsidR="009C2EE6" w:rsidRDefault="009C2EE6" w:rsidP="003C63C8">
      <w:pPr>
        <w:pStyle w:val="libFootnote"/>
        <w:rPr>
          <w:rtl/>
          <w:lang w:bidi="fa-IR"/>
        </w:rPr>
      </w:pPr>
      <w:r>
        <w:rPr>
          <w:rtl/>
          <w:lang w:bidi="fa-IR"/>
        </w:rPr>
        <w:t>456- مفردات راغب</w:t>
      </w:r>
      <w:r w:rsidR="00CC3E1D">
        <w:rPr>
          <w:rtl/>
          <w:lang w:bidi="fa-IR"/>
        </w:rPr>
        <w:t xml:space="preserve">، </w:t>
      </w:r>
      <w:r>
        <w:rPr>
          <w:rtl/>
          <w:lang w:bidi="fa-IR"/>
        </w:rPr>
        <w:t>ص 284 و 285</w:t>
      </w:r>
      <w:r w:rsidR="00CC3E1D">
        <w:rPr>
          <w:rtl/>
          <w:lang w:bidi="fa-IR"/>
        </w:rPr>
        <w:t xml:space="preserve">. </w:t>
      </w:r>
    </w:p>
    <w:p w:rsidR="009C2EE6" w:rsidRDefault="009C2EE6" w:rsidP="003C63C8">
      <w:pPr>
        <w:pStyle w:val="libFootnote"/>
        <w:rPr>
          <w:rtl/>
          <w:lang w:bidi="fa-IR"/>
        </w:rPr>
      </w:pPr>
      <w:r>
        <w:rPr>
          <w:rtl/>
          <w:lang w:bidi="fa-IR"/>
        </w:rPr>
        <w:t>457- مفردات راغب</w:t>
      </w:r>
      <w:r w:rsidR="00CC3E1D">
        <w:rPr>
          <w:rtl/>
          <w:lang w:bidi="fa-IR"/>
        </w:rPr>
        <w:t xml:space="preserve">، </w:t>
      </w:r>
      <w:r>
        <w:rPr>
          <w:rtl/>
          <w:lang w:bidi="fa-IR"/>
        </w:rPr>
        <w:t>ص 375</w:t>
      </w:r>
      <w:r w:rsidR="00CC3E1D">
        <w:rPr>
          <w:rtl/>
          <w:lang w:bidi="fa-IR"/>
        </w:rPr>
        <w:t xml:space="preserve">. </w:t>
      </w:r>
    </w:p>
    <w:p w:rsidR="009C2EE6" w:rsidRDefault="009C2EE6" w:rsidP="003C63C8">
      <w:pPr>
        <w:pStyle w:val="libFootnote"/>
        <w:rPr>
          <w:rtl/>
          <w:lang w:bidi="fa-IR"/>
        </w:rPr>
      </w:pPr>
      <w:r>
        <w:rPr>
          <w:rtl/>
          <w:lang w:bidi="fa-IR"/>
        </w:rPr>
        <w:t>458- مفردات راغب</w:t>
      </w:r>
      <w:r w:rsidR="00CC3E1D">
        <w:rPr>
          <w:rtl/>
          <w:lang w:bidi="fa-IR"/>
        </w:rPr>
        <w:t xml:space="preserve">، </w:t>
      </w:r>
      <w:r>
        <w:rPr>
          <w:rtl/>
          <w:lang w:bidi="fa-IR"/>
        </w:rPr>
        <w:t>ص 144</w:t>
      </w:r>
      <w:r w:rsidR="00CC3E1D">
        <w:rPr>
          <w:rtl/>
          <w:lang w:bidi="fa-IR"/>
        </w:rPr>
        <w:t xml:space="preserve">. </w:t>
      </w:r>
    </w:p>
    <w:p w:rsidR="009C2EE6" w:rsidRDefault="009C2EE6" w:rsidP="003C63C8">
      <w:pPr>
        <w:pStyle w:val="libFootnote"/>
        <w:rPr>
          <w:rtl/>
          <w:lang w:bidi="fa-IR"/>
        </w:rPr>
      </w:pPr>
      <w:r>
        <w:rPr>
          <w:rtl/>
          <w:lang w:bidi="fa-IR"/>
        </w:rPr>
        <w:t>459- سوره نساء</w:t>
      </w:r>
      <w:r w:rsidR="00CC3E1D">
        <w:rPr>
          <w:rtl/>
          <w:lang w:bidi="fa-IR"/>
        </w:rPr>
        <w:t xml:space="preserve">، </w:t>
      </w:r>
      <w:r>
        <w:rPr>
          <w:rtl/>
          <w:lang w:bidi="fa-IR"/>
        </w:rPr>
        <w:t>آيه 142</w:t>
      </w:r>
      <w:r w:rsidR="00CC3E1D">
        <w:rPr>
          <w:rtl/>
          <w:lang w:bidi="fa-IR"/>
        </w:rPr>
        <w:t xml:space="preserve">. </w:t>
      </w:r>
    </w:p>
    <w:p w:rsidR="009C2EE6" w:rsidRDefault="009C2EE6" w:rsidP="003C63C8">
      <w:pPr>
        <w:pStyle w:val="libFootnote"/>
        <w:rPr>
          <w:rtl/>
          <w:lang w:bidi="fa-IR"/>
        </w:rPr>
      </w:pPr>
      <w:r>
        <w:rPr>
          <w:rtl/>
          <w:lang w:bidi="fa-IR"/>
        </w:rPr>
        <w:t>460- سوره انفال</w:t>
      </w:r>
      <w:r w:rsidR="00CC3E1D">
        <w:rPr>
          <w:rtl/>
          <w:lang w:bidi="fa-IR"/>
        </w:rPr>
        <w:t xml:space="preserve">، </w:t>
      </w:r>
      <w:r>
        <w:rPr>
          <w:rtl/>
          <w:lang w:bidi="fa-IR"/>
        </w:rPr>
        <w:t>آيه 49</w:t>
      </w:r>
      <w:r w:rsidR="00CC3E1D">
        <w:rPr>
          <w:rtl/>
          <w:lang w:bidi="fa-IR"/>
        </w:rPr>
        <w:t xml:space="preserve">. </w:t>
      </w:r>
    </w:p>
    <w:p w:rsidR="009C2EE6" w:rsidRDefault="009C2EE6" w:rsidP="003C63C8">
      <w:pPr>
        <w:pStyle w:val="libFootnote"/>
        <w:rPr>
          <w:rtl/>
          <w:lang w:bidi="fa-IR"/>
        </w:rPr>
      </w:pPr>
      <w:r>
        <w:rPr>
          <w:rtl/>
          <w:lang w:bidi="fa-IR"/>
        </w:rPr>
        <w:t>461- تصنيف غررالحكم</w:t>
      </w:r>
      <w:r w:rsidR="00CC3E1D">
        <w:rPr>
          <w:rtl/>
          <w:lang w:bidi="fa-IR"/>
        </w:rPr>
        <w:t xml:space="preserve">، </w:t>
      </w:r>
      <w:r>
        <w:rPr>
          <w:rtl/>
          <w:lang w:bidi="fa-IR"/>
        </w:rPr>
        <w:t>ص 458</w:t>
      </w:r>
      <w:r w:rsidR="00CC3E1D">
        <w:rPr>
          <w:rtl/>
          <w:lang w:bidi="fa-IR"/>
        </w:rPr>
        <w:t xml:space="preserve">، </w:t>
      </w:r>
      <w:r>
        <w:rPr>
          <w:rtl/>
          <w:lang w:bidi="fa-IR"/>
        </w:rPr>
        <w:t>حديث 10478</w:t>
      </w:r>
      <w:r w:rsidR="00CC3E1D">
        <w:rPr>
          <w:rtl/>
          <w:lang w:bidi="fa-IR"/>
        </w:rPr>
        <w:t xml:space="preserve">. </w:t>
      </w:r>
    </w:p>
    <w:p w:rsidR="009C2EE6" w:rsidRDefault="009C2EE6" w:rsidP="003C63C8">
      <w:pPr>
        <w:pStyle w:val="libFootnote"/>
        <w:rPr>
          <w:rtl/>
          <w:lang w:bidi="fa-IR"/>
        </w:rPr>
      </w:pPr>
      <w:r>
        <w:rPr>
          <w:rtl/>
          <w:lang w:bidi="fa-IR"/>
        </w:rPr>
        <w:t>462- تصنيف غررالحكم</w:t>
      </w:r>
      <w:r w:rsidR="00CC3E1D">
        <w:rPr>
          <w:rtl/>
          <w:lang w:bidi="fa-IR"/>
        </w:rPr>
        <w:t xml:space="preserve">، </w:t>
      </w:r>
      <w:r>
        <w:rPr>
          <w:rtl/>
          <w:lang w:bidi="fa-IR"/>
        </w:rPr>
        <w:t>ص 458</w:t>
      </w:r>
      <w:r w:rsidR="00CC3E1D">
        <w:rPr>
          <w:rtl/>
          <w:lang w:bidi="fa-IR"/>
        </w:rPr>
        <w:t xml:space="preserve">، </w:t>
      </w:r>
      <w:r>
        <w:rPr>
          <w:rtl/>
          <w:lang w:bidi="fa-IR"/>
        </w:rPr>
        <w:t>حديث 10485</w:t>
      </w:r>
      <w:r w:rsidR="00CC3E1D">
        <w:rPr>
          <w:rtl/>
          <w:lang w:bidi="fa-IR"/>
        </w:rPr>
        <w:t xml:space="preserve">. </w:t>
      </w:r>
    </w:p>
    <w:p w:rsidR="009C2EE6" w:rsidRDefault="009C2EE6" w:rsidP="003C63C8">
      <w:pPr>
        <w:pStyle w:val="libFootnote"/>
        <w:rPr>
          <w:rtl/>
          <w:lang w:bidi="fa-IR"/>
        </w:rPr>
      </w:pPr>
      <w:r>
        <w:rPr>
          <w:rtl/>
          <w:lang w:bidi="fa-IR"/>
        </w:rPr>
        <w:t>463- تصنيف غررالحكم</w:t>
      </w:r>
      <w:r w:rsidR="00CC3E1D">
        <w:rPr>
          <w:rtl/>
          <w:lang w:bidi="fa-IR"/>
        </w:rPr>
        <w:t xml:space="preserve">، </w:t>
      </w:r>
      <w:r>
        <w:rPr>
          <w:rtl/>
          <w:lang w:bidi="fa-IR"/>
        </w:rPr>
        <w:t>ص 458</w:t>
      </w:r>
      <w:r w:rsidR="00CC3E1D">
        <w:rPr>
          <w:rtl/>
          <w:lang w:bidi="fa-IR"/>
        </w:rPr>
        <w:t xml:space="preserve">، </w:t>
      </w:r>
      <w:r>
        <w:rPr>
          <w:rtl/>
          <w:lang w:bidi="fa-IR"/>
        </w:rPr>
        <w:t>حديث 10486</w:t>
      </w:r>
      <w:r w:rsidR="00CC3E1D">
        <w:rPr>
          <w:rtl/>
          <w:lang w:bidi="fa-IR"/>
        </w:rPr>
        <w:t xml:space="preserve">. </w:t>
      </w:r>
    </w:p>
    <w:p w:rsidR="009C2EE6" w:rsidRDefault="009C2EE6" w:rsidP="003C63C8">
      <w:pPr>
        <w:pStyle w:val="libFootnote"/>
        <w:rPr>
          <w:rtl/>
          <w:lang w:bidi="fa-IR"/>
        </w:rPr>
      </w:pPr>
      <w:r>
        <w:rPr>
          <w:rtl/>
          <w:lang w:bidi="fa-IR"/>
        </w:rPr>
        <w:t>464- بحارالانوار</w:t>
      </w:r>
      <w:r w:rsidR="00CC3E1D">
        <w:rPr>
          <w:rtl/>
          <w:lang w:bidi="fa-IR"/>
        </w:rPr>
        <w:t xml:space="preserve">، </w:t>
      </w:r>
      <w:r>
        <w:rPr>
          <w:rtl/>
          <w:lang w:bidi="fa-IR"/>
        </w:rPr>
        <w:t>ج 69</w:t>
      </w:r>
      <w:r w:rsidR="00CC3E1D">
        <w:rPr>
          <w:rtl/>
          <w:lang w:bidi="fa-IR"/>
        </w:rPr>
        <w:t xml:space="preserve">، </w:t>
      </w:r>
      <w:r>
        <w:rPr>
          <w:rtl/>
          <w:lang w:bidi="fa-IR"/>
        </w:rPr>
        <w:t>ص 205</w:t>
      </w:r>
      <w:r w:rsidR="00CC3E1D">
        <w:rPr>
          <w:rtl/>
          <w:lang w:bidi="fa-IR"/>
        </w:rPr>
        <w:t xml:space="preserve">، </w:t>
      </w:r>
      <w:r>
        <w:rPr>
          <w:rtl/>
          <w:lang w:bidi="fa-IR"/>
        </w:rPr>
        <w:t>حديث 6</w:t>
      </w:r>
      <w:r w:rsidR="00CC3E1D">
        <w:rPr>
          <w:rtl/>
          <w:lang w:bidi="fa-IR"/>
        </w:rPr>
        <w:t xml:space="preserve">. </w:t>
      </w:r>
    </w:p>
    <w:p w:rsidR="009C2EE6" w:rsidRDefault="009C2EE6" w:rsidP="003C63C8">
      <w:pPr>
        <w:pStyle w:val="libFootnote"/>
        <w:rPr>
          <w:rtl/>
          <w:lang w:bidi="fa-IR"/>
        </w:rPr>
      </w:pPr>
      <w:r>
        <w:rPr>
          <w:rtl/>
          <w:lang w:bidi="fa-IR"/>
        </w:rPr>
        <w:t>465- تصنيف غررالحكم</w:t>
      </w:r>
      <w:r w:rsidR="00CC3E1D">
        <w:rPr>
          <w:rtl/>
          <w:lang w:bidi="fa-IR"/>
        </w:rPr>
        <w:t xml:space="preserve">، </w:t>
      </w:r>
      <w:r>
        <w:rPr>
          <w:rtl/>
          <w:lang w:bidi="fa-IR"/>
        </w:rPr>
        <w:t>ص 459</w:t>
      </w:r>
      <w:r w:rsidR="00CC3E1D">
        <w:rPr>
          <w:rtl/>
          <w:lang w:bidi="fa-IR"/>
        </w:rPr>
        <w:t xml:space="preserve">، </w:t>
      </w:r>
      <w:r>
        <w:rPr>
          <w:rtl/>
          <w:lang w:bidi="fa-IR"/>
        </w:rPr>
        <w:t>حديث 10497</w:t>
      </w:r>
      <w:r w:rsidR="00CC3E1D">
        <w:rPr>
          <w:rtl/>
          <w:lang w:bidi="fa-IR"/>
        </w:rPr>
        <w:t xml:space="preserve">. </w:t>
      </w:r>
    </w:p>
    <w:p w:rsidR="009C2EE6" w:rsidRDefault="009C2EE6" w:rsidP="003C63C8">
      <w:pPr>
        <w:pStyle w:val="libFootnote"/>
        <w:rPr>
          <w:rtl/>
          <w:lang w:bidi="fa-IR"/>
        </w:rPr>
      </w:pPr>
      <w:r>
        <w:rPr>
          <w:rtl/>
          <w:lang w:bidi="fa-IR"/>
        </w:rPr>
        <w:t>466- طبقات الكبرى</w:t>
      </w:r>
      <w:r w:rsidR="00CC3E1D">
        <w:rPr>
          <w:rtl/>
          <w:lang w:bidi="fa-IR"/>
        </w:rPr>
        <w:t xml:space="preserve">، </w:t>
      </w:r>
      <w:r>
        <w:rPr>
          <w:rtl/>
          <w:lang w:bidi="fa-IR"/>
        </w:rPr>
        <w:t>ج 5</w:t>
      </w:r>
      <w:r w:rsidR="00CC3E1D">
        <w:rPr>
          <w:rtl/>
          <w:lang w:bidi="fa-IR"/>
        </w:rPr>
        <w:t xml:space="preserve">، </w:t>
      </w:r>
      <w:r>
        <w:rPr>
          <w:rtl/>
          <w:lang w:bidi="fa-IR"/>
        </w:rPr>
        <w:t>ص 38</w:t>
      </w:r>
      <w:r w:rsidR="00CC3E1D">
        <w:rPr>
          <w:rtl/>
          <w:lang w:bidi="fa-IR"/>
        </w:rPr>
        <w:t xml:space="preserve">. </w:t>
      </w:r>
    </w:p>
    <w:p w:rsidR="009C2EE6" w:rsidRDefault="009C2EE6" w:rsidP="003C63C8">
      <w:pPr>
        <w:pStyle w:val="libFootnote"/>
        <w:rPr>
          <w:rtl/>
          <w:lang w:bidi="fa-IR"/>
        </w:rPr>
      </w:pPr>
      <w:r>
        <w:rPr>
          <w:rtl/>
          <w:lang w:bidi="fa-IR"/>
        </w:rPr>
        <w:t>467- كافى</w:t>
      </w:r>
      <w:r w:rsidR="00CC3E1D">
        <w:rPr>
          <w:rtl/>
          <w:lang w:bidi="fa-IR"/>
        </w:rPr>
        <w:t xml:space="preserve">، </w:t>
      </w:r>
      <w:r>
        <w:rPr>
          <w:rtl/>
          <w:lang w:bidi="fa-IR"/>
        </w:rPr>
        <w:t>ج 2</w:t>
      </w:r>
      <w:r w:rsidR="00CC3E1D">
        <w:rPr>
          <w:rtl/>
          <w:lang w:bidi="fa-IR"/>
        </w:rPr>
        <w:t xml:space="preserve">، </w:t>
      </w:r>
      <w:r>
        <w:rPr>
          <w:rtl/>
          <w:lang w:bidi="fa-IR"/>
        </w:rPr>
        <w:t>ص 24</w:t>
      </w:r>
      <w:r w:rsidR="00CC3E1D">
        <w:rPr>
          <w:rtl/>
          <w:lang w:bidi="fa-IR"/>
        </w:rPr>
        <w:t xml:space="preserve">، </w:t>
      </w:r>
      <w:r>
        <w:rPr>
          <w:rtl/>
          <w:lang w:bidi="fa-IR"/>
        </w:rPr>
        <w:t>حديث 4</w:t>
      </w:r>
      <w:r w:rsidR="00CC3E1D">
        <w:rPr>
          <w:rtl/>
          <w:lang w:bidi="fa-IR"/>
        </w:rPr>
        <w:t xml:space="preserve">. </w:t>
      </w:r>
    </w:p>
    <w:p w:rsidR="009C2EE6" w:rsidRDefault="009C2EE6" w:rsidP="003C63C8">
      <w:pPr>
        <w:pStyle w:val="libFootnote"/>
        <w:rPr>
          <w:rtl/>
          <w:lang w:bidi="fa-IR"/>
        </w:rPr>
      </w:pPr>
      <w:r>
        <w:rPr>
          <w:rtl/>
          <w:lang w:bidi="fa-IR"/>
        </w:rPr>
        <w:t>468- وسايل الشيعه</w:t>
      </w:r>
      <w:r w:rsidR="00CC3E1D">
        <w:rPr>
          <w:rtl/>
          <w:lang w:bidi="fa-IR"/>
        </w:rPr>
        <w:t xml:space="preserve">، </w:t>
      </w:r>
      <w:r>
        <w:rPr>
          <w:rtl/>
          <w:lang w:bidi="fa-IR"/>
        </w:rPr>
        <w:t>ج 12</w:t>
      </w:r>
      <w:r w:rsidR="00CC3E1D">
        <w:rPr>
          <w:rtl/>
          <w:lang w:bidi="fa-IR"/>
        </w:rPr>
        <w:t xml:space="preserve">، </w:t>
      </w:r>
      <w:r>
        <w:rPr>
          <w:rtl/>
          <w:lang w:bidi="fa-IR"/>
        </w:rPr>
        <w:t>ص 242</w:t>
      </w:r>
      <w:r w:rsidR="00CC3E1D">
        <w:rPr>
          <w:rtl/>
          <w:lang w:bidi="fa-IR"/>
        </w:rPr>
        <w:t xml:space="preserve">، </w:t>
      </w:r>
      <w:r>
        <w:rPr>
          <w:rtl/>
          <w:lang w:bidi="fa-IR"/>
        </w:rPr>
        <w:t>حديث 16201</w:t>
      </w:r>
      <w:r w:rsidR="00CC3E1D">
        <w:rPr>
          <w:rtl/>
          <w:lang w:bidi="fa-IR"/>
        </w:rPr>
        <w:t xml:space="preserve">. </w:t>
      </w:r>
    </w:p>
    <w:p w:rsidR="009C2EE6" w:rsidRDefault="009C2EE6" w:rsidP="003C63C8">
      <w:pPr>
        <w:pStyle w:val="libFootnote"/>
        <w:rPr>
          <w:rtl/>
          <w:lang w:bidi="fa-IR"/>
        </w:rPr>
      </w:pPr>
      <w:r>
        <w:rPr>
          <w:rtl/>
          <w:lang w:bidi="fa-IR"/>
        </w:rPr>
        <w:t>469- تصنيف غررالحكم</w:t>
      </w:r>
      <w:r w:rsidR="00CC3E1D">
        <w:rPr>
          <w:rtl/>
          <w:lang w:bidi="fa-IR"/>
        </w:rPr>
        <w:t xml:space="preserve">، </w:t>
      </w:r>
      <w:r>
        <w:rPr>
          <w:rtl/>
          <w:lang w:bidi="fa-IR"/>
        </w:rPr>
        <w:t>ص 322</w:t>
      </w:r>
      <w:r w:rsidR="00CC3E1D">
        <w:rPr>
          <w:rtl/>
          <w:lang w:bidi="fa-IR"/>
        </w:rPr>
        <w:t xml:space="preserve">، </w:t>
      </w:r>
      <w:r>
        <w:rPr>
          <w:rtl/>
          <w:lang w:bidi="fa-IR"/>
        </w:rPr>
        <w:t>حديث 7475</w:t>
      </w:r>
      <w:r w:rsidR="00CC3E1D">
        <w:rPr>
          <w:rtl/>
          <w:lang w:bidi="fa-IR"/>
        </w:rPr>
        <w:t xml:space="preserve">. </w:t>
      </w:r>
    </w:p>
    <w:p w:rsidR="009C2EE6" w:rsidRDefault="009C2EE6" w:rsidP="003C63C8">
      <w:pPr>
        <w:pStyle w:val="libFootnote"/>
        <w:rPr>
          <w:rtl/>
          <w:lang w:bidi="fa-IR"/>
        </w:rPr>
      </w:pPr>
      <w:r>
        <w:rPr>
          <w:rtl/>
          <w:lang w:bidi="fa-IR"/>
        </w:rPr>
        <w:t>470- كافى</w:t>
      </w:r>
      <w:r w:rsidR="00CC3E1D">
        <w:rPr>
          <w:rtl/>
          <w:lang w:bidi="fa-IR"/>
        </w:rPr>
        <w:t xml:space="preserve">، </w:t>
      </w:r>
      <w:r>
        <w:rPr>
          <w:rtl/>
          <w:lang w:bidi="fa-IR"/>
        </w:rPr>
        <w:t>ج 5</w:t>
      </w:r>
      <w:r w:rsidR="00CC3E1D">
        <w:rPr>
          <w:rtl/>
          <w:lang w:bidi="fa-IR"/>
        </w:rPr>
        <w:t xml:space="preserve">، </w:t>
      </w:r>
      <w:r>
        <w:rPr>
          <w:rtl/>
          <w:lang w:bidi="fa-IR"/>
        </w:rPr>
        <w:t>ص 160</w:t>
      </w:r>
      <w:r w:rsidR="00CC3E1D">
        <w:rPr>
          <w:rtl/>
          <w:lang w:bidi="fa-IR"/>
        </w:rPr>
        <w:t xml:space="preserve">، </w:t>
      </w:r>
      <w:r>
        <w:rPr>
          <w:rtl/>
          <w:lang w:bidi="fa-IR"/>
        </w:rPr>
        <w:t>حديث 1</w:t>
      </w:r>
      <w:r w:rsidR="00CC3E1D">
        <w:rPr>
          <w:rtl/>
          <w:lang w:bidi="fa-IR"/>
        </w:rPr>
        <w:t xml:space="preserve">. </w:t>
      </w:r>
    </w:p>
    <w:p w:rsidR="009C2EE6" w:rsidRDefault="009C2EE6" w:rsidP="003C63C8">
      <w:pPr>
        <w:pStyle w:val="libFootnote"/>
        <w:rPr>
          <w:rtl/>
          <w:lang w:bidi="fa-IR"/>
        </w:rPr>
      </w:pPr>
      <w:r>
        <w:rPr>
          <w:rtl/>
          <w:lang w:bidi="fa-IR"/>
        </w:rPr>
        <w:t>471- كافى</w:t>
      </w:r>
      <w:r w:rsidR="00CC3E1D">
        <w:rPr>
          <w:rtl/>
          <w:lang w:bidi="fa-IR"/>
        </w:rPr>
        <w:t xml:space="preserve">، </w:t>
      </w:r>
      <w:r>
        <w:rPr>
          <w:rtl/>
          <w:lang w:bidi="fa-IR"/>
        </w:rPr>
        <w:t>ج 5</w:t>
      </w:r>
      <w:r w:rsidR="00CC3E1D">
        <w:rPr>
          <w:rtl/>
          <w:lang w:bidi="fa-IR"/>
        </w:rPr>
        <w:t xml:space="preserve">، </w:t>
      </w:r>
      <w:r>
        <w:rPr>
          <w:rtl/>
          <w:lang w:bidi="fa-IR"/>
        </w:rPr>
        <w:t>ص 160</w:t>
      </w:r>
      <w:r w:rsidR="00CC3E1D">
        <w:rPr>
          <w:rtl/>
          <w:lang w:bidi="fa-IR"/>
        </w:rPr>
        <w:t xml:space="preserve">، </w:t>
      </w:r>
      <w:r>
        <w:rPr>
          <w:rtl/>
          <w:lang w:bidi="fa-IR"/>
        </w:rPr>
        <w:t>حديث 5</w:t>
      </w:r>
      <w:r w:rsidR="00CC3E1D">
        <w:rPr>
          <w:rtl/>
          <w:lang w:bidi="fa-IR"/>
        </w:rPr>
        <w:t xml:space="preserve">. </w:t>
      </w:r>
    </w:p>
    <w:p w:rsidR="009C2EE6" w:rsidRDefault="009C2EE6" w:rsidP="003C63C8">
      <w:pPr>
        <w:pStyle w:val="libFootnote"/>
        <w:rPr>
          <w:rtl/>
          <w:lang w:bidi="fa-IR"/>
        </w:rPr>
      </w:pPr>
      <w:r>
        <w:rPr>
          <w:rtl/>
          <w:lang w:bidi="fa-IR"/>
        </w:rPr>
        <w:t>472- بحارالانوار</w:t>
      </w:r>
      <w:r w:rsidR="00CC3E1D">
        <w:rPr>
          <w:rtl/>
          <w:lang w:bidi="fa-IR"/>
        </w:rPr>
        <w:t xml:space="preserve">، </w:t>
      </w:r>
      <w:r>
        <w:rPr>
          <w:rtl/>
          <w:lang w:bidi="fa-IR"/>
        </w:rPr>
        <w:t>ج 72</w:t>
      </w:r>
      <w:r w:rsidR="00CC3E1D">
        <w:rPr>
          <w:rtl/>
          <w:lang w:bidi="fa-IR"/>
        </w:rPr>
        <w:t xml:space="preserve">، </w:t>
      </w:r>
      <w:r>
        <w:rPr>
          <w:rtl/>
          <w:lang w:bidi="fa-IR"/>
        </w:rPr>
        <w:t>ص 284</w:t>
      </w:r>
      <w:r w:rsidR="00CC3E1D">
        <w:rPr>
          <w:rtl/>
          <w:lang w:bidi="fa-IR"/>
        </w:rPr>
        <w:t xml:space="preserve">، </w:t>
      </w:r>
      <w:r>
        <w:rPr>
          <w:rtl/>
          <w:lang w:bidi="fa-IR"/>
        </w:rPr>
        <w:t>حديث 3</w:t>
      </w:r>
      <w:r w:rsidR="00CC3E1D">
        <w:rPr>
          <w:rtl/>
          <w:lang w:bidi="fa-IR"/>
        </w:rPr>
        <w:t xml:space="preserve">. </w:t>
      </w:r>
    </w:p>
    <w:p w:rsidR="009C2EE6" w:rsidRDefault="009C2EE6" w:rsidP="003C63C8">
      <w:pPr>
        <w:pStyle w:val="libFootnote"/>
        <w:rPr>
          <w:rtl/>
          <w:lang w:bidi="fa-IR"/>
        </w:rPr>
      </w:pPr>
      <w:r>
        <w:rPr>
          <w:rtl/>
          <w:lang w:bidi="fa-IR"/>
        </w:rPr>
        <w:t>473- بحارالانوار</w:t>
      </w:r>
      <w:r w:rsidR="00CC3E1D">
        <w:rPr>
          <w:rtl/>
          <w:lang w:bidi="fa-IR"/>
        </w:rPr>
        <w:t xml:space="preserve">، </w:t>
      </w:r>
      <w:r>
        <w:rPr>
          <w:rtl/>
          <w:lang w:bidi="fa-IR"/>
        </w:rPr>
        <w:t>ج 73</w:t>
      </w:r>
      <w:r w:rsidR="00CC3E1D">
        <w:rPr>
          <w:rtl/>
          <w:lang w:bidi="fa-IR"/>
        </w:rPr>
        <w:t xml:space="preserve">، </w:t>
      </w:r>
      <w:r>
        <w:rPr>
          <w:rtl/>
          <w:lang w:bidi="fa-IR"/>
        </w:rPr>
        <w:t>ص 363</w:t>
      </w:r>
      <w:r w:rsidR="00CC3E1D">
        <w:rPr>
          <w:rtl/>
          <w:lang w:bidi="fa-IR"/>
        </w:rPr>
        <w:t xml:space="preserve">، </w:t>
      </w:r>
      <w:r>
        <w:rPr>
          <w:rtl/>
          <w:lang w:bidi="fa-IR"/>
        </w:rPr>
        <w:t>حديث 30</w:t>
      </w:r>
      <w:r w:rsidR="00CC3E1D">
        <w:rPr>
          <w:rtl/>
          <w:lang w:bidi="fa-IR"/>
        </w:rPr>
        <w:t xml:space="preserve">. </w:t>
      </w:r>
    </w:p>
    <w:p w:rsidR="009C2EE6" w:rsidRDefault="009C2EE6" w:rsidP="003C63C8">
      <w:pPr>
        <w:pStyle w:val="libFootnote"/>
        <w:rPr>
          <w:rtl/>
          <w:lang w:bidi="fa-IR"/>
        </w:rPr>
      </w:pPr>
      <w:r>
        <w:rPr>
          <w:rtl/>
          <w:lang w:bidi="fa-IR"/>
        </w:rPr>
        <w:t>474- تصنيف غررالحكم</w:t>
      </w:r>
      <w:r w:rsidR="00CC3E1D">
        <w:rPr>
          <w:rtl/>
          <w:lang w:bidi="fa-IR"/>
        </w:rPr>
        <w:t xml:space="preserve">، </w:t>
      </w:r>
      <w:r>
        <w:rPr>
          <w:rtl/>
          <w:lang w:bidi="fa-IR"/>
        </w:rPr>
        <w:t>ص 360</w:t>
      </w:r>
      <w:r w:rsidR="00CC3E1D">
        <w:rPr>
          <w:rtl/>
          <w:lang w:bidi="fa-IR"/>
        </w:rPr>
        <w:t xml:space="preserve">، </w:t>
      </w:r>
      <w:r>
        <w:rPr>
          <w:rtl/>
          <w:lang w:bidi="fa-IR"/>
        </w:rPr>
        <w:t>حديث 8148</w:t>
      </w:r>
      <w:r w:rsidR="00CC3E1D">
        <w:rPr>
          <w:rtl/>
          <w:lang w:bidi="fa-IR"/>
        </w:rPr>
        <w:t xml:space="preserve">. </w:t>
      </w:r>
    </w:p>
    <w:p w:rsidR="009C2EE6" w:rsidRDefault="009C2EE6" w:rsidP="003C63C8">
      <w:pPr>
        <w:pStyle w:val="libFootnote"/>
        <w:rPr>
          <w:rtl/>
          <w:lang w:bidi="fa-IR"/>
        </w:rPr>
      </w:pPr>
      <w:r>
        <w:rPr>
          <w:rtl/>
          <w:lang w:bidi="fa-IR"/>
        </w:rPr>
        <w:t>475- تصنيف غررالحكم</w:t>
      </w:r>
      <w:r w:rsidR="00CC3E1D">
        <w:rPr>
          <w:rtl/>
          <w:lang w:bidi="fa-IR"/>
        </w:rPr>
        <w:t xml:space="preserve">، </w:t>
      </w:r>
      <w:r>
        <w:rPr>
          <w:rtl/>
          <w:lang w:bidi="fa-IR"/>
        </w:rPr>
        <w:t>ص 360</w:t>
      </w:r>
      <w:r w:rsidR="00CC3E1D">
        <w:rPr>
          <w:rtl/>
          <w:lang w:bidi="fa-IR"/>
        </w:rPr>
        <w:t xml:space="preserve">، </w:t>
      </w:r>
      <w:r>
        <w:rPr>
          <w:rtl/>
          <w:lang w:bidi="fa-IR"/>
        </w:rPr>
        <w:t>حديث 8147</w:t>
      </w:r>
      <w:r w:rsidR="00CC3E1D">
        <w:rPr>
          <w:rtl/>
          <w:lang w:bidi="fa-IR"/>
        </w:rPr>
        <w:t xml:space="preserve">. </w:t>
      </w:r>
    </w:p>
    <w:p w:rsidR="009C2EE6" w:rsidRDefault="009C2EE6" w:rsidP="003C63C8">
      <w:pPr>
        <w:pStyle w:val="libFootnote"/>
        <w:rPr>
          <w:rtl/>
          <w:lang w:bidi="fa-IR"/>
        </w:rPr>
      </w:pPr>
      <w:r>
        <w:rPr>
          <w:rtl/>
          <w:lang w:bidi="fa-IR"/>
        </w:rPr>
        <w:t>476- تصنيف غررالحكم</w:t>
      </w:r>
      <w:r w:rsidR="00CC3E1D">
        <w:rPr>
          <w:rtl/>
          <w:lang w:bidi="fa-IR"/>
        </w:rPr>
        <w:t xml:space="preserve">، </w:t>
      </w:r>
      <w:r>
        <w:rPr>
          <w:rtl/>
          <w:lang w:bidi="fa-IR"/>
        </w:rPr>
        <w:t>ص 291</w:t>
      </w:r>
      <w:r w:rsidR="00CC3E1D">
        <w:rPr>
          <w:rtl/>
          <w:lang w:bidi="fa-IR"/>
        </w:rPr>
        <w:t xml:space="preserve">، </w:t>
      </w:r>
      <w:r>
        <w:rPr>
          <w:rtl/>
          <w:lang w:bidi="fa-IR"/>
        </w:rPr>
        <w:t>حديث 6494</w:t>
      </w:r>
      <w:r w:rsidR="00CC3E1D">
        <w:rPr>
          <w:rtl/>
          <w:lang w:bidi="fa-IR"/>
        </w:rPr>
        <w:t xml:space="preserve">. </w:t>
      </w:r>
    </w:p>
    <w:p w:rsidR="009C2EE6" w:rsidRDefault="009C2EE6" w:rsidP="003C63C8">
      <w:pPr>
        <w:pStyle w:val="libFootnote"/>
        <w:rPr>
          <w:rtl/>
          <w:lang w:bidi="fa-IR"/>
        </w:rPr>
      </w:pPr>
      <w:r>
        <w:rPr>
          <w:rtl/>
          <w:lang w:bidi="fa-IR"/>
        </w:rPr>
        <w:t>477- تصنيف غررالحكم</w:t>
      </w:r>
      <w:r w:rsidR="00CC3E1D">
        <w:rPr>
          <w:rtl/>
          <w:lang w:bidi="fa-IR"/>
        </w:rPr>
        <w:t xml:space="preserve">، </w:t>
      </w:r>
      <w:r>
        <w:rPr>
          <w:rtl/>
          <w:lang w:bidi="fa-IR"/>
        </w:rPr>
        <w:t>ص 291</w:t>
      </w:r>
      <w:r w:rsidR="00CC3E1D">
        <w:rPr>
          <w:rtl/>
          <w:lang w:bidi="fa-IR"/>
        </w:rPr>
        <w:t xml:space="preserve">، </w:t>
      </w:r>
      <w:r>
        <w:rPr>
          <w:rtl/>
          <w:lang w:bidi="fa-IR"/>
        </w:rPr>
        <w:t>حديث 6496</w:t>
      </w:r>
      <w:r w:rsidR="00CC3E1D">
        <w:rPr>
          <w:rtl/>
          <w:lang w:bidi="fa-IR"/>
        </w:rPr>
        <w:t xml:space="preserve">. </w:t>
      </w:r>
    </w:p>
    <w:p w:rsidR="009C2EE6" w:rsidRDefault="009C2EE6" w:rsidP="003C63C8">
      <w:pPr>
        <w:pStyle w:val="libFootnote"/>
        <w:rPr>
          <w:rtl/>
          <w:lang w:bidi="fa-IR"/>
        </w:rPr>
      </w:pPr>
      <w:r>
        <w:rPr>
          <w:rtl/>
          <w:lang w:bidi="fa-IR"/>
        </w:rPr>
        <w:t>478- مستدرك الوسايل</w:t>
      </w:r>
      <w:r w:rsidR="00CC3E1D">
        <w:rPr>
          <w:rtl/>
          <w:lang w:bidi="fa-IR"/>
        </w:rPr>
        <w:t xml:space="preserve">، </w:t>
      </w:r>
      <w:r>
        <w:rPr>
          <w:rtl/>
          <w:lang w:bidi="fa-IR"/>
        </w:rPr>
        <w:t>ج 12</w:t>
      </w:r>
      <w:r w:rsidR="00CC3E1D">
        <w:rPr>
          <w:rtl/>
          <w:lang w:bidi="fa-IR"/>
        </w:rPr>
        <w:t xml:space="preserve">، </w:t>
      </w:r>
      <w:r>
        <w:rPr>
          <w:rtl/>
          <w:lang w:bidi="fa-IR"/>
        </w:rPr>
        <w:t>ص 102</w:t>
      </w:r>
      <w:r w:rsidR="00CC3E1D">
        <w:rPr>
          <w:rtl/>
          <w:lang w:bidi="fa-IR"/>
        </w:rPr>
        <w:t xml:space="preserve">، </w:t>
      </w:r>
      <w:r>
        <w:rPr>
          <w:rtl/>
          <w:lang w:bidi="fa-IR"/>
        </w:rPr>
        <w:t>حديث 13633</w:t>
      </w:r>
      <w:r w:rsidR="00CC3E1D">
        <w:rPr>
          <w:rtl/>
          <w:lang w:bidi="fa-IR"/>
        </w:rPr>
        <w:t xml:space="preserve">. </w:t>
      </w:r>
    </w:p>
    <w:p w:rsidR="009C2EE6" w:rsidRDefault="009C2EE6" w:rsidP="003C63C8">
      <w:pPr>
        <w:pStyle w:val="libFootnote"/>
        <w:rPr>
          <w:rtl/>
          <w:lang w:bidi="fa-IR"/>
        </w:rPr>
      </w:pPr>
      <w:r>
        <w:rPr>
          <w:rtl/>
          <w:lang w:bidi="fa-IR"/>
        </w:rPr>
        <w:lastRenderedPageBreak/>
        <w:t>479- تصنيف غررالحكم</w:t>
      </w:r>
      <w:r w:rsidR="00CC3E1D">
        <w:rPr>
          <w:rtl/>
          <w:lang w:bidi="fa-IR"/>
        </w:rPr>
        <w:t xml:space="preserve">، </w:t>
      </w:r>
      <w:r>
        <w:rPr>
          <w:rtl/>
          <w:lang w:bidi="fa-IR"/>
        </w:rPr>
        <w:t>ص 291</w:t>
      </w:r>
      <w:r w:rsidR="00CC3E1D">
        <w:rPr>
          <w:rtl/>
          <w:lang w:bidi="fa-IR"/>
        </w:rPr>
        <w:t xml:space="preserve">، </w:t>
      </w:r>
      <w:r>
        <w:rPr>
          <w:rtl/>
          <w:lang w:bidi="fa-IR"/>
        </w:rPr>
        <w:t>حديث 6497</w:t>
      </w:r>
      <w:r w:rsidR="00CC3E1D">
        <w:rPr>
          <w:rtl/>
          <w:lang w:bidi="fa-IR"/>
        </w:rPr>
        <w:t xml:space="preserve">. </w:t>
      </w:r>
    </w:p>
    <w:p w:rsidR="009C2EE6" w:rsidRDefault="009C2EE6" w:rsidP="003C63C8">
      <w:pPr>
        <w:pStyle w:val="libFootnote"/>
        <w:rPr>
          <w:rtl/>
          <w:lang w:bidi="fa-IR"/>
        </w:rPr>
      </w:pPr>
      <w:r>
        <w:rPr>
          <w:rtl/>
          <w:lang w:bidi="fa-IR"/>
        </w:rPr>
        <w:t>480- تصنيف غررالحكم</w:t>
      </w:r>
      <w:r w:rsidR="00CC3E1D">
        <w:rPr>
          <w:rtl/>
          <w:lang w:bidi="fa-IR"/>
        </w:rPr>
        <w:t xml:space="preserve">، </w:t>
      </w:r>
      <w:r>
        <w:rPr>
          <w:rtl/>
          <w:lang w:bidi="fa-IR"/>
        </w:rPr>
        <w:t>ص 291</w:t>
      </w:r>
      <w:r w:rsidR="00CC3E1D">
        <w:rPr>
          <w:rtl/>
          <w:lang w:bidi="fa-IR"/>
        </w:rPr>
        <w:t xml:space="preserve">، </w:t>
      </w:r>
      <w:r>
        <w:rPr>
          <w:rtl/>
          <w:lang w:bidi="fa-IR"/>
        </w:rPr>
        <w:t>حديث 6481</w:t>
      </w:r>
      <w:r w:rsidR="00CC3E1D">
        <w:rPr>
          <w:rtl/>
          <w:lang w:bidi="fa-IR"/>
        </w:rPr>
        <w:t xml:space="preserve">. </w:t>
      </w:r>
    </w:p>
    <w:p w:rsidR="009C2EE6" w:rsidRDefault="009C2EE6" w:rsidP="003C63C8">
      <w:pPr>
        <w:pStyle w:val="libFootnote"/>
        <w:rPr>
          <w:rtl/>
          <w:lang w:bidi="fa-IR"/>
        </w:rPr>
      </w:pPr>
      <w:r>
        <w:rPr>
          <w:rtl/>
          <w:lang w:bidi="fa-IR"/>
        </w:rPr>
        <w:t>481- تصنيف غررالحكم</w:t>
      </w:r>
      <w:r w:rsidR="00CC3E1D">
        <w:rPr>
          <w:rtl/>
          <w:lang w:bidi="fa-IR"/>
        </w:rPr>
        <w:t xml:space="preserve">، </w:t>
      </w:r>
      <w:r>
        <w:rPr>
          <w:rtl/>
          <w:lang w:bidi="fa-IR"/>
        </w:rPr>
        <w:t>ص 291</w:t>
      </w:r>
      <w:r w:rsidR="00CC3E1D">
        <w:rPr>
          <w:rtl/>
          <w:lang w:bidi="fa-IR"/>
        </w:rPr>
        <w:t xml:space="preserve">، </w:t>
      </w:r>
      <w:r>
        <w:rPr>
          <w:rtl/>
          <w:lang w:bidi="fa-IR"/>
        </w:rPr>
        <w:t>حديث 6482</w:t>
      </w:r>
      <w:r w:rsidR="00CC3E1D">
        <w:rPr>
          <w:rtl/>
          <w:lang w:bidi="fa-IR"/>
        </w:rPr>
        <w:t xml:space="preserve">. </w:t>
      </w:r>
    </w:p>
    <w:p w:rsidR="009C2EE6" w:rsidRDefault="009C2EE6" w:rsidP="003C63C8">
      <w:pPr>
        <w:pStyle w:val="libFootnote"/>
        <w:rPr>
          <w:rtl/>
          <w:lang w:bidi="fa-IR"/>
        </w:rPr>
      </w:pPr>
      <w:r>
        <w:rPr>
          <w:rtl/>
          <w:lang w:bidi="fa-IR"/>
        </w:rPr>
        <w:t>482- تصنيف غررالحكم</w:t>
      </w:r>
      <w:r w:rsidR="00CC3E1D">
        <w:rPr>
          <w:rtl/>
          <w:lang w:bidi="fa-IR"/>
        </w:rPr>
        <w:t xml:space="preserve">، </w:t>
      </w:r>
      <w:r>
        <w:rPr>
          <w:rtl/>
          <w:lang w:bidi="fa-IR"/>
        </w:rPr>
        <w:t>ص 291</w:t>
      </w:r>
      <w:r w:rsidR="00CC3E1D">
        <w:rPr>
          <w:rtl/>
          <w:lang w:bidi="fa-IR"/>
        </w:rPr>
        <w:t xml:space="preserve">، </w:t>
      </w:r>
      <w:r>
        <w:rPr>
          <w:rtl/>
          <w:lang w:bidi="fa-IR"/>
        </w:rPr>
        <w:t>حديث 6492</w:t>
      </w:r>
      <w:r w:rsidR="00CC3E1D">
        <w:rPr>
          <w:rtl/>
          <w:lang w:bidi="fa-IR"/>
        </w:rPr>
        <w:t xml:space="preserve">. </w:t>
      </w:r>
    </w:p>
    <w:p w:rsidR="009C2EE6" w:rsidRDefault="009C2EE6" w:rsidP="003C63C8">
      <w:pPr>
        <w:pStyle w:val="libFootnote"/>
        <w:rPr>
          <w:rtl/>
          <w:lang w:bidi="fa-IR"/>
        </w:rPr>
      </w:pPr>
      <w:r>
        <w:rPr>
          <w:rtl/>
          <w:lang w:bidi="fa-IR"/>
        </w:rPr>
        <w:t>483- تصنيف غررالحكم</w:t>
      </w:r>
      <w:r w:rsidR="00CC3E1D">
        <w:rPr>
          <w:rtl/>
          <w:lang w:bidi="fa-IR"/>
        </w:rPr>
        <w:t xml:space="preserve">، </w:t>
      </w:r>
      <w:r>
        <w:rPr>
          <w:rtl/>
          <w:lang w:bidi="fa-IR"/>
        </w:rPr>
        <w:t>ص 291</w:t>
      </w:r>
      <w:r w:rsidR="00CC3E1D">
        <w:rPr>
          <w:rtl/>
          <w:lang w:bidi="fa-IR"/>
        </w:rPr>
        <w:t xml:space="preserve">، </w:t>
      </w:r>
      <w:r>
        <w:rPr>
          <w:rtl/>
          <w:lang w:bidi="fa-IR"/>
        </w:rPr>
        <w:t>حديث 6489</w:t>
      </w:r>
      <w:r w:rsidR="00CC3E1D">
        <w:rPr>
          <w:rtl/>
          <w:lang w:bidi="fa-IR"/>
        </w:rPr>
        <w:t xml:space="preserve">. </w:t>
      </w:r>
    </w:p>
    <w:p w:rsidR="009C2EE6" w:rsidRDefault="009C2EE6" w:rsidP="003C63C8">
      <w:pPr>
        <w:pStyle w:val="libFootnote"/>
        <w:rPr>
          <w:rtl/>
          <w:lang w:bidi="fa-IR"/>
        </w:rPr>
      </w:pPr>
      <w:r>
        <w:rPr>
          <w:rtl/>
          <w:lang w:bidi="fa-IR"/>
        </w:rPr>
        <w:t>484- مستدرك الوسايل</w:t>
      </w:r>
      <w:r w:rsidR="00CC3E1D">
        <w:rPr>
          <w:rtl/>
          <w:lang w:bidi="fa-IR"/>
        </w:rPr>
        <w:t xml:space="preserve">، </w:t>
      </w:r>
      <w:r>
        <w:rPr>
          <w:rtl/>
          <w:lang w:bidi="fa-IR"/>
        </w:rPr>
        <w:t>ج 9</w:t>
      </w:r>
      <w:r w:rsidR="00CC3E1D">
        <w:rPr>
          <w:rtl/>
          <w:lang w:bidi="fa-IR"/>
        </w:rPr>
        <w:t xml:space="preserve">، </w:t>
      </w:r>
      <w:r>
        <w:rPr>
          <w:rtl/>
          <w:lang w:bidi="fa-IR"/>
        </w:rPr>
        <w:t>ص 85</w:t>
      </w:r>
      <w:r w:rsidR="00CC3E1D">
        <w:rPr>
          <w:rtl/>
          <w:lang w:bidi="fa-IR"/>
        </w:rPr>
        <w:t xml:space="preserve">، </w:t>
      </w:r>
      <w:r>
        <w:rPr>
          <w:rtl/>
          <w:lang w:bidi="fa-IR"/>
        </w:rPr>
        <w:t>حديث 10287</w:t>
      </w:r>
      <w:r w:rsidR="00CC3E1D">
        <w:rPr>
          <w:rtl/>
          <w:lang w:bidi="fa-IR"/>
        </w:rPr>
        <w:t xml:space="preserve">. </w:t>
      </w:r>
    </w:p>
    <w:p w:rsidR="009C2EE6" w:rsidRDefault="009C2EE6" w:rsidP="003C63C8">
      <w:pPr>
        <w:pStyle w:val="libFootnote"/>
        <w:rPr>
          <w:rtl/>
          <w:lang w:bidi="fa-IR"/>
        </w:rPr>
      </w:pPr>
      <w:r>
        <w:rPr>
          <w:rtl/>
          <w:lang w:bidi="fa-IR"/>
        </w:rPr>
        <w:t>485- وسايل الشيعه</w:t>
      </w:r>
      <w:r w:rsidR="00CC3E1D">
        <w:rPr>
          <w:rtl/>
          <w:lang w:bidi="fa-IR"/>
        </w:rPr>
        <w:t xml:space="preserve">، </w:t>
      </w:r>
      <w:r>
        <w:rPr>
          <w:rtl/>
          <w:lang w:bidi="fa-IR"/>
        </w:rPr>
        <w:t>ج 12</w:t>
      </w:r>
      <w:r w:rsidR="00CC3E1D">
        <w:rPr>
          <w:rtl/>
          <w:lang w:bidi="fa-IR"/>
        </w:rPr>
        <w:t xml:space="preserve">، </w:t>
      </w:r>
      <w:r>
        <w:rPr>
          <w:rtl/>
          <w:lang w:bidi="fa-IR"/>
        </w:rPr>
        <w:t>ص 17</w:t>
      </w:r>
      <w:r w:rsidR="00CC3E1D">
        <w:rPr>
          <w:rtl/>
          <w:lang w:bidi="fa-IR"/>
        </w:rPr>
        <w:t xml:space="preserve">، </w:t>
      </w:r>
      <w:r>
        <w:rPr>
          <w:rtl/>
          <w:lang w:bidi="fa-IR"/>
        </w:rPr>
        <w:t>حديث 15526</w:t>
      </w:r>
      <w:r w:rsidR="00CC3E1D">
        <w:rPr>
          <w:rtl/>
          <w:lang w:bidi="fa-IR"/>
        </w:rPr>
        <w:t xml:space="preserve">. </w:t>
      </w:r>
    </w:p>
    <w:p w:rsidR="009C2EE6" w:rsidRDefault="009C2EE6" w:rsidP="003C63C8">
      <w:pPr>
        <w:pStyle w:val="libFootnote"/>
        <w:rPr>
          <w:rtl/>
          <w:lang w:bidi="fa-IR"/>
        </w:rPr>
      </w:pPr>
      <w:r>
        <w:rPr>
          <w:rtl/>
          <w:lang w:bidi="fa-IR"/>
        </w:rPr>
        <w:t>486- وسايل الشيعه</w:t>
      </w:r>
      <w:r w:rsidR="00CC3E1D">
        <w:rPr>
          <w:rtl/>
          <w:lang w:bidi="fa-IR"/>
        </w:rPr>
        <w:t xml:space="preserve">، </w:t>
      </w:r>
      <w:r>
        <w:rPr>
          <w:rtl/>
          <w:lang w:bidi="fa-IR"/>
        </w:rPr>
        <w:t>ج 12</w:t>
      </w:r>
      <w:r w:rsidR="00CC3E1D">
        <w:rPr>
          <w:rtl/>
          <w:lang w:bidi="fa-IR"/>
        </w:rPr>
        <w:t xml:space="preserve">، </w:t>
      </w:r>
      <w:r>
        <w:rPr>
          <w:rtl/>
          <w:lang w:bidi="fa-IR"/>
        </w:rPr>
        <w:t>ص 16</w:t>
      </w:r>
      <w:r w:rsidR="00CC3E1D">
        <w:rPr>
          <w:rtl/>
          <w:lang w:bidi="fa-IR"/>
        </w:rPr>
        <w:t xml:space="preserve">، </w:t>
      </w:r>
      <w:r>
        <w:rPr>
          <w:rtl/>
          <w:lang w:bidi="fa-IR"/>
        </w:rPr>
        <w:t>حديث 15521</w:t>
      </w:r>
      <w:r w:rsidR="00CC3E1D">
        <w:rPr>
          <w:rtl/>
          <w:lang w:bidi="fa-IR"/>
        </w:rPr>
        <w:t xml:space="preserve">. </w:t>
      </w:r>
    </w:p>
    <w:p w:rsidR="009C2EE6" w:rsidRDefault="009C2EE6" w:rsidP="003C63C8">
      <w:pPr>
        <w:pStyle w:val="libFootnote"/>
        <w:rPr>
          <w:rtl/>
          <w:lang w:bidi="fa-IR"/>
        </w:rPr>
      </w:pPr>
      <w:r>
        <w:rPr>
          <w:rtl/>
          <w:lang w:bidi="fa-IR"/>
        </w:rPr>
        <w:t>487- مستدرك الوسايل</w:t>
      </w:r>
      <w:r w:rsidR="00CC3E1D">
        <w:rPr>
          <w:rtl/>
          <w:lang w:bidi="fa-IR"/>
        </w:rPr>
        <w:t xml:space="preserve">، </w:t>
      </w:r>
      <w:r>
        <w:rPr>
          <w:rtl/>
          <w:lang w:bidi="fa-IR"/>
        </w:rPr>
        <w:t>ج 9</w:t>
      </w:r>
      <w:r w:rsidR="00CC3E1D">
        <w:rPr>
          <w:rtl/>
          <w:lang w:bidi="fa-IR"/>
        </w:rPr>
        <w:t xml:space="preserve">، </w:t>
      </w:r>
      <w:r>
        <w:rPr>
          <w:rtl/>
          <w:lang w:bidi="fa-IR"/>
        </w:rPr>
        <w:t>ص 136</w:t>
      </w:r>
      <w:r w:rsidR="00CC3E1D">
        <w:rPr>
          <w:rtl/>
          <w:lang w:bidi="fa-IR"/>
        </w:rPr>
        <w:t xml:space="preserve">، </w:t>
      </w:r>
      <w:r>
        <w:rPr>
          <w:rtl/>
          <w:lang w:bidi="fa-IR"/>
        </w:rPr>
        <w:t>حديث 10476</w:t>
      </w:r>
      <w:r w:rsidR="00CC3E1D">
        <w:rPr>
          <w:rtl/>
          <w:lang w:bidi="fa-IR"/>
        </w:rPr>
        <w:t xml:space="preserve">. </w:t>
      </w:r>
    </w:p>
    <w:p w:rsidR="009C2EE6" w:rsidRDefault="009C2EE6" w:rsidP="003C63C8">
      <w:pPr>
        <w:pStyle w:val="libFootnote"/>
        <w:rPr>
          <w:rtl/>
          <w:lang w:bidi="fa-IR"/>
        </w:rPr>
      </w:pPr>
      <w:r>
        <w:rPr>
          <w:rtl/>
          <w:lang w:bidi="fa-IR"/>
        </w:rPr>
        <w:t>488- عيون الحكم والمواعظ</w:t>
      </w:r>
      <w:r w:rsidR="00CC3E1D">
        <w:rPr>
          <w:rtl/>
          <w:lang w:bidi="fa-IR"/>
        </w:rPr>
        <w:t xml:space="preserve">، </w:t>
      </w:r>
      <w:r>
        <w:rPr>
          <w:rtl/>
          <w:lang w:bidi="fa-IR"/>
        </w:rPr>
        <w:t>ص 134</w:t>
      </w:r>
      <w:r w:rsidR="00CC3E1D">
        <w:rPr>
          <w:rtl/>
          <w:lang w:bidi="fa-IR"/>
        </w:rPr>
        <w:t xml:space="preserve">. </w:t>
      </w:r>
    </w:p>
    <w:p w:rsidR="009C2EE6" w:rsidRDefault="009C2EE6" w:rsidP="003C63C8">
      <w:pPr>
        <w:pStyle w:val="libFootnote"/>
        <w:rPr>
          <w:rtl/>
          <w:lang w:bidi="fa-IR"/>
        </w:rPr>
      </w:pPr>
      <w:r>
        <w:rPr>
          <w:rtl/>
          <w:lang w:bidi="fa-IR"/>
        </w:rPr>
        <w:t>489- تصنيف غررالحكم</w:t>
      </w:r>
      <w:r w:rsidR="00CC3E1D">
        <w:rPr>
          <w:rtl/>
          <w:lang w:bidi="fa-IR"/>
        </w:rPr>
        <w:t xml:space="preserve">، </w:t>
      </w:r>
      <w:r>
        <w:rPr>
          <w:rtl/>
          <w:lang w:bidi="fa-IR"/>
        </w:rPr>
        <w:t>ص 460</w:t>
      </w:r>
      <w:r w:rsidR="00CC3E1D">
        <w:rPr>
          <w:rtl/>
          <w:lang w:bidi="fa-IR"/>
        </w:rPr>
        <w:t xml:space="preserve">، </w:t>
      </w:r>
      <w:r>
        <w:rPr>
          <w:rtl/>
          <w:lang w:bidi="fa-IR"/>
        </w:rPr>
        <w:t>حديث 10519</w:t>
      </w:r>
      <w:r w:rsidR="00CC3E1D">
        <w:rPr>
          <w:rtl/>
          <w:lang w:bidi="fa-IR"/>
        </w:rPr>
        <w:t xml:space="preserve">. </w:t>
      </w:r>
    </w:p>
    <w:p w:rsidR="009C2EE6" w:rsidRDefault="009C2EE6" w:rsidP="003C63C8">
      <w:pPr>
        <w:pStyle w:val="libFootnote"/>
        <w:rPr>
          <w:rtl/>
          <w:lang w:bidi="fa-IR"/>
        </w:rPr>
      </w:pPr>
      <w:r>
        <w:rPr>
          <w:rtl/>
          <w:lang w:bidi="fa-IR"/>
        </w:rPr>
        <w:t>490- كافى</w:t>
      </w:r>
      <w:r w:rsidR="00CC3E1D">
        <w:rPr>
          <w:rtl/>
          <w:lang w:bidi="fa-IR"/>
        </w:rPr>
        <w:t xml:space="preserve">، </w:t>
      </w:r>
      <w:r>
        <w:rPr>
          <w:rtl/>
          <w:lang w:bidi="fa-IR"/>
        </w:rPr>
        <w:t>ج 7</w:t>
      </w:r>
      <w:r w:rsidR="00CC3E1D">
        <w:rPr>
          <w:rtl/>
          <w:lang w:bidi="fa-IR"/>
        </w:rPr>
        <w:t xml:space="preserve">، </w:t>
      </w:r>
      <w:r>
        <w:rPr>
          <w:rtl/>
          <w:lang w:bidi="fa-IR"/>
        </w:rPr>
        <w:t>ص 407</w:t>
      </w:r>
      <w:r w:rsidR="00CC3E1D">
        <w:rPr>
          <w:rtl/>
          <w:lang w:bidi="fa-IR"/>
        </w:rPr>
        <w:t xml:space="preserve">، </w:t>
      </w:r>
      <w:r>
        <w:rPr>
          <w:rtl/>
          <w:lang w:bidi="fa-IR"/>
        </w:rPr>
        <w:t>حديث 1</w:t>
      </w:r>
      <w:r w:rsidR="00CC3E1D">
        <w:rPr>
          <w:rtl/>
          <w:lang w:bidi="fa-IR"/>
        </w:rPr>
        <w:t xml:space="preserve">، </w:t>
      </w:r>
      <w:r>
        <w:rPr>
          <w:rtl/>
          <w:lang w:bidi="fa-IR"/>
        </w:rPr>
        <w:t>وسايل الشيعه</w:t>
      </w:r>
      <w:r w:rsidR="00CC3E1D">
        <w:rPr>
          <w:rtl/>
          <w:lang w:bidi="fa-IR"/>
        </w:rPr>
        <w:t xml:space="preserve">، </w:t>
      </w:r>
      <w:r>
        <w:rPr>
          <w:rtl/>
          <w:lang w:bidi="fa-IR"/>
        </w:rPr>
        <w:t>ج 27</w:t>
      </w:r>
      <w:r w:rsidR="00CC3E1D">
        <w:rPr>
          <w:rtl/>
          <w:lang w:bidi="fa-IR"/>
        </w:rPr>
        <w:t xml:space="preserve">، </w:t>
      </w:r>
      <w:r>
        <w:rPr>
          <w:rtl/>
          <w:lang w:bidi="fa-IR"/>
        </w:rPr>
        <w:t>ص 22</w:t>
      </w:r>
      <w:r w:rsidR="00CC3E1D">
        <w:rPr>
          <w:rtl/>
          <w:lang w:bidi="fa-IR"/>
        </w:rPr>
        <w:t xml:space="preserve">، </w:t>
      </w:r>
      <w:r>
        <w:rPr>
          <w:rtl/>
          <w:lang w:bidi="fa-IR"/>
        </w:rPr>
        <w:t>حديث 5</w:t>
      </w:r>
      <w:r w:rsidR="00CC3E1D">
        <w:rPr>
          <w:rtl/>
          <w:lang w:bidi="fa-IR"/>
        </w:rPr>
        <w:t xml:space="preserve">، </w:t>
      </w:r>
      <w:r>
        <w:rPr>
          <w:rtl/>
          <w:lang w:bidi="fa-IR"/>
        </w:rPr>
        <w:t>حديث 33105</w:t>
      </w:r>
      <w:r w:rsidR="00CC3E1D">
        <w:rPr>
          <w:rtl/>
          <w:lang w:bidi="fa-IR"/>
        </w:rPr>
        <w:t xml:space="preserve">. </w:t>
      </w:r>
    </w:p>
    <w:p w:rsidR="009C2EE6" w:rsidRDefault="009C2EE6" w:rsidP="003C63C8">
      <w:pPr>
        <w:pStyle w:val="libFootnote"/>
        <w:rPr>
          <w:rtl/>
          <w:lang w:bidi="fa-IR"/>
        </w:rPr>
      </w:pPr>
      <w:r>
        <w:rPr>
          <w:rtl/>
          <w:lang w:bidi="fa-IR"/>
        </w:rPr>
        <w:t>491- كافى</w:t>
      </w:r>
      <w:r w:rsidR="00CC3E1D">
        <w:rPr>
          <w:rtl/>
          <w:lang w:bidi="fa-IR"/>
        </w:rPr>
        <w:t xml:space="preserve">، </w:t>
      </w:r>
      <w:r>
        <w:rPr>
          <w:rtl/>
          <w:lang w:bidi="fa-IR"/>
        </w:rPr>
        <w:t>ج 7</w:t>
      </w:r>
      <w:r w:rsidR="00CC3E1D">
        <w:rPr>
          <w:rtl/>
          <w:lang w:bidi="fa-IR"/>
        </w:rPr>
        <w:t xml:space="preserve">، </w:t>
      </w:r>
      <w:r>
        <w:rPr>
          <w:rtl/>
          <w:lang w:bidi="fa-IR"/>
        </w:rPr>
        <w:t>ص 406</w:t>
      </w:r>
      <w:r w:rsidR="00CC3E1D">
        <w:rPr>
          <w:rtl/>
          <w:lang w:bidi="fa-IR"/>
        </w:rPr>
        <w:t xml:space="preserve">، </w:t>
      </w:r>
      <w:r>
        <w:rPr>
          <w:rtl/>
          <w:lang w:bidi="fa-IR"/>
        </w:rPr>
        <w:t>حديث 2</w:t>
      </w:r>
      <w:r w:rsidR="00CC3E1D">
        <w:rPr>
          <w:rtl/>
          <w:lang w:bidi="fa-IR"/>
        </w:rPr>
        <w:t xml:space="preserve">، </w:t>
      </w:r>
      <w:r>
        <w:rPr>
          <w:rtl/>
          <w:lang w:bidi="fa-IR"/>
        </w:rPr>
        <w:t>وسايل الشيعه</w:t>
      </w:r>
      <w:r w:rsidR="00CC3E1D">
        <w:rPr>
          <w:rtl/>
          <w:lang w:bidi="fa-IR"/>
        </w:rPr>
        <w:t xml:space="preserve">، </w:t>
      </w:r>
      <w:r>
        <w:rPr>
          <w:rtl/>
          <w:lang w:bidi="fa-IR"/>
        </w:rPr>
        <w:t>ج 27</w:t>
      </w:r>
      <w:r w:rsidR="00CC3E1D">
        <w:rPr>
          <w:rtl/>
          <w:lang w:bidi="fa-IR"/>
        </w:rPr>
        <w:t xml:space="preserve">، </w:t>
      </w:r>
      <w:r>
        <w:rPr>
          <w:rtl/>
          <w:lang w:bidi="fa-IR"/>
        </w:rPr>
        <w:t>ص 17</w:t>
      </w:r>
      <w:r w:rsidR="00CC3E1D">
        <w:rPr>
          <w:rtl/>
          <w:lang w:bidi="fa-IR"/>
        </w:rPr>
        <w:t xml:space="preserve">، </w:t>
      </w:r>
      <w:r>
        <w:rPr>
          <w:rtl/>
          <w:lang w:bidi="fa-IR"/>
        </w:rPr>
        <w:t>حديث 33091</w:t>
      </w:r>
      <w:r w:rsidR="00CC3E1D">
        <w:rPr>
          <w:rtl/>
          <w:lang w:bidi="fa-IR"/>
        </w:rPr>
        <w:t xml:space="preserve">. </w:t>
      </w:r>
    </w:p>
    <w:p w:rsidR="009C2EE6" w:rsidRDefault="009C2EE6" w:rsidP="003C63C8">
      <w:pPr>
        <w:pStyle w:val="libFootnote"/>
        <w:rPr>
          <w:rtl/>
          <w:lang w:bidi="fa-IR"/>
        </w:rPr>
      </w:pPr>
      <w:r>
        <w:rPr>
          <w:rtl/>
          <w:lang w:bidi="fa-IR"/>
        </w:rPr>
        <w:t>492- سوره نساء</w:t>
      </w:r>
      <w:r w:rsidR="00CC3E1D">
        <w:rPr>
          <w:rtl/>
          <w:lang w:bidi="fa-IR"/>
        </w:rPr>
        <w:t xml:space="preserve">، </w:t>
      </w:r>
      <w:r>
        <w:rPr>
          <w:rtl/>
          <w:lang w:bidi="fa-IR"/>
        </w:rPr>
        <w:t>آيه 141</w:t>
      </w:r>
      <w:r w:rsidR="00CC3E1D">
        <w:rPr>
          <w:rtl/>
          <w:lang w:bidi="fa-IR"/>
        </w:rPr>
        <w:t xml:space="preserve">. </w:t>
      </w:r>
    </w:p>
    <w:p w:rsidR="009C2EE6" w:rsidRDefault="009C2EE6" w:rsidP="003C63C8">
      <w:pPr>
        <w:pStyle w:val="libFootnote"/>
        <w:rPr>
          <w:rtl/>
          <w:lang w:bidi="fa-IR"/>
        </w:rPr>
      </w:pPr>
      <w:r>
        <w:rPr>
          <w:rtl/>
          <w:lang w:bidi="fa-IR"/>
        </w:rPr>
        <w:t>493- كافى</w:t>
      </w:r>
      <w:r w:rsidR="00CC3E1D">
        <w:rPr>
          <w:rtl/>
          <w:lang w:bidi="fa-IR"/>
        </w:rPr>
        <w:t xml:space="preserve">، </w:t>
      </w:r>
      <w:r>
        <w:rPr>
          <w:rtl/>
          <w:lang w:bidi="fa-IR"/>
        </w:rPr>
        <w:t>ج 7</w:t>
      </w:r>
      <w:r w:rsidR="00CC3E1D">
        <w:rPr>
          <w:rtl/>
          <w:lang w:bidi="fa-IR"/>
        </w:rPr>
        <w:t xml:space="preserve">، </w:t>
      </w:r>
      <w:r>
        <w:rPr>
          <w:rtl/>
          <w:lang w:bidi="fa-IR"/>
        </w:rPr>
        <w:t>ص 412</w:t>
      </w:r>
      <w:r w:rsidR="00CC3E1D">
        <w:rPr>
          <w:rtl/>
          <w:lang w:bidi="fa-IR"/>
        </w:rPr>
        <w:t xml:space="preserve">، </w:t>
      </w:r>
      <w:r>
        <w:rPr>
          <w:rtl/>
          <w:lang w:bidi="fa-IR"/>
        </w:rPr>
        <w:t>حديث 4</w:t>
      </w:r>
      <w:r w:rsidR="00CC3E1D">
        <w:rPr>
          <w:rtl/>
          <w:lang w:bidi="fa-IR"/>
        </w:rPr>
        <w:t xml:space="preserve">. </w:t>
      </w:r>
    </w:p>
    <w:p w:rsidR="009C2EE6" w:rsidRDefault="009C2EE6" w:rsidP="003C63C8">
      <w:pPr>
        <w:pStyle w:val="libFootnote"/>
        <w:rPr>
          <w:rtl/>
          <w:lang w:bidi="fa-IR"/>
        </w:rPr>
      </w:pPr>
      <w:r>
        <w:rPr>
          <w:rtl/>
          <w:lang w:bidi="fa-IR"/>
        </w:rPr>
        <w:t>494- كافى</w:t>
      </w:r>
      <w:r w:rsidR="00CC3E1D">
        <w:rPr>
          <w:rtl/>
          <w:lang w:bidi="fa-IR"/>
        </w:rPr>
        <w:t xml:space="preserve">، </w:t>
      </w:r>
      <w:r>
        <w:rPr>
          <w:rtl/>
          <w:lang w:bidi="fa-IR"/>
        </w:rPr>
        <w:t>ج 7</w:t>
      </w:r>
      <w:r w:rsidR="00CC3E1D">
        <w:rPr>
          <w:rtl/>
          <w:lang w:bidi="fa-IR"/>
        </w:rPr>
        <w:t xml:space="preserve">، </w:t>
      </w:r>
      <w:r>
        <w:rPr>
          <w:rtl/>
          <w:lang w:bidi="fa-IR"/>
        </w:rPr>
        <w:t>ص 412</w:t>
      </w:r>
      <w:r w:rsidR="00CC3E1D">
        <w:rPr>
          <w:rtl/>
          <w:lang w:bidi="fa-IR"/>
        </w:rPr>
        <w:t xml:space="preserve">، </w:t>
      </w:r>
      <w:r>
        <w:rPr>
          <w:rtl/>
          <w:lang w:bidi="fa-IR"/>
        </w:rPr>
        <w:t>حديث 5</w:t>
      </w:r>
      <w:r w:rsidR="00CC3E1D">
        <w:rPr>
          <w:rtl/>
          <w:lang w:bidi="fa-IR"/>
        </w:rPr>
        <w:t xml:space="preserve">. </w:t>
      </w:r>
    </w:p>
    <w:p w:rsidR="009C2EE6" w:rsidRDefault="009C2EE6" w:rsidP="003C63C8">
      <w:pPr>
        <w:pStyle w:val="libFootnote"/>
        <w:rPr>
          <w:rtl/>
          <w:lang w:bidi="fa-IR"/>
        </w:rPr>
      </w:pPr>
      <w:r>
        <w:rPr>
          <w:rtl/>
          <w:lang w:bidi="fa-IR"/>
        </w:rPr>
        <w:t>495- كافى</w:t>
      </w:r>
      <w:r w:rsidR="00CC3E1D">
        <w:rPr>
          <w:rtl/>
          <w:lang w:bidi="fa-IR"/>
        </w:rPr>
        <w:t xml:space="preserve">، </w:t>
      </w:r>
      <w:r>
        <w:rPr>
          <w:rtl/>
          <w:lang w:bidi="fa-IR"/>
        </w:rPr>
        <w:t>ج 7</w:t>
      </w:r>
      <w:r w:rsidR="00CC3E1D">
        <w:rPr>
          <w:rtl/>
          <w:lang w:bidi="fa-IR"/>
        </w:rPr>
        <w:t xml:space="preserve">، </w:t>
      </w:r>
      <w:r>
        <w:rPr>
          <w:rtl/>
          <w:lang w:bidi="fa-IR"/>
        </w:rPr>
        <w:t>ص 407</w:t>
      </w:r>
      <w:r w:rsidR="00CC3E1D">
        <w:rPr>
          <w:rtl/>
          <w:lang w:bidi="fa-IR"/>
        </w:rPr>
        <w:t xml:space="preserve">، </w:t>
      </w:r>
      <w:r>
        <w:rPr>
          <w:rtl/>
          <w:lang w:bidi="fa-IR"/>
        </w:rPr>
        <w:t>حديث 1</w:t>
      </w:r>
      <w:r w:rsidR="00CC3E1D">
        <w:rPr>
          <w:rtl/>
          <w:lang w:bidi="fa-IR"/>
        </w:rPr>
        <w:t xml:space="preserve">، </w:t>
      </w:r>
      <w:r>
        <w:rPr>
          <w:rtl/>
          <w:lang w:bidi="fa-IR"/>
        </w:rPr>
        <w:t>وسايل الشيعه</w:t>
      </w:r>
      <w:r w:rsidR="00CC3E1D">
        <w:rPr>
          <w:rtl/>
          <w:lang w:bidi="fa-IR"/>
        </w:rPr>
        <w:t xml:space="preserve">، </w:t>
      </w:r>
      <w:r>
        <w:rPr>
          <w:rtl/>
          <w:lang w:bidi="fa-IR"/>
        </w:rPr>
        <w:t>ج 27</w:t>
      </w:r>
      <w:r w:rsidR="00CC3E1D">
        <w:rPr>
          <w:rtl/>
          <w:lang w:bidi="fa-IR"/>
        </w:rPr>
        <w:t xml:space="preserve">، </w:t>
      </w:r>
      <w:r>
        <w:rPr>
          <w:rtl/>
          <w:lang w:bidi="fa-IR"/>
        </w:rPr>
        <w:t>ص 22</w:t>
      </w:r>
      <w:r w:rsidR="00CC3E1D">
        <w:rPr>
          <w:rtl/>
          <w:lang w:bidi="fa-IR"/>
        </w:rPr>
        <w:t xml:space="preserve">، </w:t>
      </w:r>
      <w:r>
        <w:rPr>
          <w:rtl/>
          <w:lang w:bidi="fa-IR"/>
        </w:rPr>
        <w:t>حديث 33105</w:t>
      </w:r>
      <w:r w:rsidR="00CC3E1D">
        <w:rPr>
          <w:rtl/>
          <w:lang w:bidi="fa-IR"/>
        </w:rPr>
        <w:t xml:space="preserve">. </w:t>
      </w:r>
    </w:p>
    <w:p w:rsidR="009C2EE6" w:rsidRDefault="009C2EE6" w:rsidP="003C63C8">
      <w:pPr>
        <w:pStyle w:val="libFootnote"/>
        <w:rPr>
          <w:rtl/>
          <w:lang w:bidi="fa-IR"/>
        </w:rPr>
      </w:pPr>
      <w:r>
        <w:rPr>
          <w:rtl/>
          <w:lang w:bidi="fa-IR"/>
        </w:rPr>
        <w:t>496- كافى</w:t>
      </w:r>
      <w:r w:rsidR="00CC3E1D">
        <w:rPr>
          <w:rtl/>
          <w:lang w:bidi="fa-IR"/>
        </w:rPr>
        <w:t xml:space="preserve">، </w:t>
      </w:r>
      <w:r>
        <w:rPr>
          <w:rtl/>
          <w:lang w:bidi="fa-IR"/>
        </w:rPr>
        <w:t>ج 7</w:t>
      </w:r>
      <w:r w:rsidR="00CC3E1D">
        <w:rPr>
          <w:rtl/>
          <w:lang w:bidi="fa-IR"/>
        </w:rPr>
        <w:t xml:space="preserve">، </w:t>
      </w:r>
      <w:r>
        <w:rPr>
          <w:rtl/>
          <w:lang w:bidi="fa-IR"/>
        </w:rPr>
        <w:t>ص 406</w:t>
      </w:r>
      <w:r w:rsidR="00CC3E1D">
        <w:rPr>
          <w:rtl/>
          <w:lang w:bidi="fa-IR"/>
        </w:rPr>
        <w:t xml:space="preserve">، </w:t>
      </w:r>
      <w:r>
        <w:rPr>
          <w:rtl/>
          <w:lang w:bidi="fa-IR"/>
        </w:rPr>
        <w:t>حديث 1</w:t>
      </w:r>
      <w:r w:rsidR="00CC3E1D">
        <w:rPr>
          <w:rtl/>
          <w:lang w:bidi="fa-IR"/>
        </w:rPr>
        <w:t xml:space="preserve">. </w:t>
      </w:r>
    </w:p>
    <w:p w:rsidR="009C2EE6" w:rsidRDefault="009C2EE6" w:rsidP="003C63C8">
      <w:pPr>
        <w:pStyle w:val="libFootnote"/>
        <w:rPr>
          <w:rtl/>
          <w:lang w:bidi="fa-IR"/>
        </w:rPr>
      </w:pPr>
      <w:r>
        <w:rPr>
          <w:rtl/>
          <w:lang w:bidi="fa-IR"/>
        </w:rPr>
        <w:t>497- وسايل الشيعه</w:t>
      </w:r>
      <w:r w:rsidR="00CC3E1D">
        <w:rPr>
          <w:rtl/>
          <w:lang w:bidi="fa-IR"/>
        </w:rPr>
        <w:t xml:space="preserve">، </w:t>
      </w:r>
      <w:r>
        <w:rPr>
          <w:rtl/>
          <w:lang w:bidi="fa-IR"/>
        </w:rPr>
        <w:t>ج 27</w:t>
      </w:r>
      <w:r w:rsidR="00CC3E1D">
        <w:rPr>
          <w:rtl/>
          <w:lang w:bidi="fa-IR"/>
        </w:rPr>
        <w:t xml:space="preserve">، </w:t>
      </w:r>
      <w:r>
        <w:rPr>
          <w:rtl/>
          <w:lang w:bidi="fa-IR"/>
        </w:rPr>
        <w:t>ص 13</w:t>
      </w:r>
      <w:r w:rsidR="00CC3E1D">
        <w:rPr>
          <w:rtl/>
          <w:lang w:bidi="fa-IR"/>
        </w:rPr>
        <w:t xml:space="preserve">، </w:t>
      </w:r>
      <w:r>
        <w:rPr>
          <w:rtl/>
          <w:lang w:bidi="fa-IR"/>
        </w:rPr>
        <w:t>حديث 33083</w:t>
      </w:r>
      <w:r w:rsidR="00CC3E1D">
        <w:rPr>
          <w:rtl/>
          <w:lang w:bidi="fa-IR"/>
        </w:rPr>
        <w:t xml:space="preserve">. </w:t>
      </w:r>
    </w:p>
    <w:p w:rsidR="009C2EE6" w:rsidRDefault="009C2EE6" w:rsidP="003C63C8">
      <w:pPr>
        <w:pStyle w:val="libFootnote"/>
        <w:rPr>
          <w:rtl/>
          <w:lang w:bidi="fa-IR"/>
        </w:rPr>
      </w:pPr>
      <w:r>
        <w:rPr>
          <w:rtl/>
          <w:lang w:bidi="fa-IR"/>
        </w:rPr>
        <w:t>498- تصنيف غررالحكم</w:t>
      </w:r>
      <w:r w:rsidR="00CC3E1D">
        <w:rPr>
          <w:rtl/>
          <w:lang w:bidi="fa-IR"/>
        </w:rPr>
        <w:t xml:space="preserve">، </w:t>
      </w:r>
      <w:r>
        <w:rPr>
          <w:rtl/>
          <w:lang w:bidi="fa-IR"/>
        </w:rPr>
        <w:t>ص 394</w:t>
      </w:r>
      <w:r w:rsidR="00CC3E1D">
        <w:rPr>
          <w:rtl/>
          <w:lang w:bidi="fa-IR"/>
        </w:rPr>
        <w:t xml:space="preserve">، </w:t>
      </w:r>
      <w:r>
        <w:rPr>
          <w:rtl/>
          <w:lang w:bidi="fa-IR"/>
        </w:rPr>
        <w:t>حديث 9116</w:t>
      </w:r>
      <w:r w:rsidR="00CC3E1D">
        <w:rPr>
          <w:rtl/>
          <w:lang w:bidi="fa-IR"/>
        </w:rPr>
        <w:t xml:space="preserve">. </w:t>
      </w:r>
    </w:p>
    <w:p w:rsidR="009C2EE6" w:rsidRDefault="009C2EE6" w:rsidP="003C63C8">
      <w:pPr>
        <w:pStyle w:val="libFootnote"/>
        <w:rPr>
          <w:rtl/>
          <w:lang w:bidi="fa-IR"/>
        </w:rPr>
      </w:pPr>
      <w:r>
        <w:rPr>
          <w:rtl/>
          <w:lang w:bidi="fa-IR"/>
        </w:rPr>
        <w:t>499- تصنيف غررالحكم</w:t>
      </w:r>
      <w:r w:rsidR="00CC3E1D">
        <w:rPr>
          <w:rtl/>
          <w:lang w:bidi="fa-IR"/>
        </w:rPr>
        <w:t xml:space="preserve">، </w:t>
      </w:r>
      <w:r>
        <w:rPr>
          <w:rtl/>
          <w:lang w:bidi="fa-IR"/>
        </w:rPr>
        <w:t>ص 394</w:t>
      </w:r>
      <w:r w:rsidR="00CC3E1D">
        <w:rPr>
          <w:rtl/>
          <w:lang w:bidi="fa-IR"/>
        </w:rPr>
        <w:t xml:space="preserve">، </w:t>
      </w:r>
      <w:r>
        <w:rPr>
          <w:rtl/>
          <w:lang w:bidi="fa-IR"/>
        </w:rPr>
        <w:t>حديث 9110</w:t>
      </w:r>
      <w:r w:rsidR="00CC3E1D">
        <w:rPr>
          <w:rtl/>
          <w:lang w:bidi="fa-IR"/>
        </w:rPr>
        <w:t xml:space="preserve">. </w:t>
      </w:r>
    </w:p>
    <w:p w:rsidR="009C2EE6" w:rsidRDefault="009C2EE6" w:rsidP="003C63C8">
      <w:pPr>
        <w:pStyle w:val="libFootnote"/>
        <w:rPr>
          <w:rtl/>
          <w:lang w:bidi="fa-IR"/>
        </w:rPr>
      </w:pPr>
      <w:r>
        <w:rPr>
          <w:rtl/>
          <w:lang w:bidi="fa-IR"/>
        </w:rPr>
        <w:t>500- تصنيف غررالحكم</w:t>
      </w:r>
      <w:r w:rsidR="00CC3E1D">
        <w:rPr>
          <w:rtl/>
          <w:lang w:bidi="fa-IR"/>
        </w:rPr>
        <w:t xml:space="preserve">، </w:t>
      </w:r>
      <w:r>
        <w:rPr>
          <w:rtl/>
          <w:lang w:bidi="fa-IR"/>
        </w:rPr>
        <w:t>ص 394</w:t>
      </w:r>
      <w:r w:rsidR="00CC3E1D">
        <w:rPr>
          <w:rtl/>
          <w:lang w:bidi="fa-IR"/>
        </w:rPr>
        <w:t xml:space="preserve">، </w:t>
      </w:r>
      <w:r>
        <w:rPr>
          <w:rtl/>
          <w:lang w:bidi="fa-IR"/>
        </w:rPr>
        <w:t>حديث 9122</w:t>
      </w:r>
      <w:r w:rsidR="00CC3E1D">
        <w:rPr>
          <w:rtl/>
          <w:lang w:bidi="fa-IR"/>
        </w:rPr>
        <w:t xml:space="preserve">. </w:t>
      </w:r>
    </w:p>
    <w:p w:rsidR="009C2EE6" w:rsidRDefault="009C2EE6" w:rsidP="003C63C8">
      <w:pPr>
        <w:pStyle w:val="libFootnote"/>
        <w:rPr>
          <w:rtl/>
          <w:lang w:bidi="fa-IR"/>
        </w:rPr>
      </w:pPr>
      <w:r>
        <w:rPr>
          <w:rtl/>
          <w:lang w:bidi="fa-IR"/>
        </w:rPr>
        <w:t>501- تصنيف غررالحكم</w:t>
      </w:r>
      <w:r w:rsidR="00CC3E1D">
        <w:rPr>
          <w:rtl/>
          <w:lang w:bidi="fa-IR"/>
        </w:rPr>
        <w:t xml:space="preserve">، </w:t>
      </w:r>
      <w:r>
        <w:rPr>
          <w:rtl/>
          <w:lang w:bidi="fa-IR"/>
        </w:rPr>
        <w:t>ص 394</w:t>
      </w:r>
      <w:r w:rsidR="00CC3E1D">
        <w:rPr>
          <w:rtl/>
          <w:lang w:bidi="fa-IR"/>
        </w:rPr>
        <w:t xml:space="preserve">، </w:t>
      </w:r>
      <w:r>
        <w:rPr>
          <w:rtl/>
          <w:lang w:bidi="fa-IR"/>
        </w:rPr>
        <w:t>حديث 9111</w:t>
      </w:r>
      <w:r w:rsidR="00CC3E1D">
        <w:rPr>
          <w:rtl/>
          <w:lang w:bidi="fa-IR"/>
        </w:rPr>
        <w:t xml:space="preserve">. </w:t>
      </w:r>
    </w:p>
    <w:p w:rsidR="009C2EE6" w:rsidRDefault="009C2EE6" w:rsidP="003C63C8">
      <w:pPr>
        <w:pStyle w:val="libFootnote"/>
        <w:rPr>
          <w:rtl/>
          <w:lang w:bidi="fa-IR"/>
        </w:rPr>
      </w:pPr>
      <w:r>
        <w:rPr>
          <w:rtl/>
          <w:lang w:bidi="fa-IR"/>
        </w:rPr>
        <w:t>502- تصنيف غررالحكم</w:t>
      </w:r>
      <w:r w:rsidR="00CC3E1D">
        <w:rPr>
          <w:rtl/>
          <w:lang w:bidi="fa-IR"/>
        </w:rPr>
        <w:t xml:space="preserve">، </w:t>
      </w:r>
      <w:r>
        <w:rPr>
          <w:rtl/>
          <w:lang w:bidi="fa-IR"/>
        </w:rPr>
        <w:t>ص 456</w:t>
      </w:r>
      <w:r w:rsidR="00CC3E1D">
        <w:rPr>
          <w:rtl/>
          <w:lang w:bidi="fa-IR"/>
        </w:rPr>
        <w:t xml:space="preserve">، </w:t>
      </w:r>
      <w:r>
        <w:rPr>
          <w:rtl/>
          <w:lang w:bidi="fa-IR"/>
        </w:rPr>
        <w:t>حديث 10463</w:t>
      </w:r>
      <w:r w:rsidR="00CC3E1D">
        <w:rPr>
          <w:rtl/>
          <w:lang w:bidi="fa-IR"/>
        </w:rPr>
        <w:t xml:space="preserve">. </w:t>
      </w:r>
    </w:p>
    <w:p w:rsidR="009C2EE6" w:rsidRDefault="009C2EE6" w:rsidP="003C63C8">
      <w:pPr>
        <w:pStyle w:val="libFootnote"/>
        <w:rPr>
          <w:rtl/>
          <w:lang w:bidi="fa-IR"/>
        </w:rPr>
      </w:pPr>
      <w:r>
        <w:rPr>
          <w:rtl/>
          <w:lang w:bidi="fa-IR"/>
        </w:rPr>
        <w:t>503- تصنيف غررالحكم</w:t>
      </w:r>
      <w:r w:rsidR="00CC3E1D">
        <w:rPr>
          <w:rtl/>
          <w:lang w:bidi="fa-IR"/>
        </w:rPr>
        <w:t xml:space="preserve">، </w:t>
      </w:r>
      <w:r>
        <w:rPr>
          <w:rtl/>
          <w:lang w:bidi="fa-IR"/>
        </w:rPr>
        <w:t>ص 456</w:t>
      </w:r>
      <w:r w:rsidR="00CC3E1D">
        <w:rPr>
          <w:rtl/>
          <w:lang w:bidi="fa-IR"/>
        </w:rPr>
        <w:t xml:space="preserve">، </w:t>
      </w:r>
      <w:r>
        <w:rPr>
          <w:rtl/>
          <w:lang w:bidi="fa-IR"/>
        </w:rPr>
        <w:t>حديث 10430</w:t>
      </w:r>
      <w:r w:rsidR="00CC3E1D">
        <w:rPr>
          <w:rtl/>
          <w:lang w:bidi="fa-IR"/>
        </w:rPr>
        <w:t xml:space="preserve">. </w:t>
      </w:r>
    </w:p>
    <w:p w:rsidR="009C2EE6" w:rsidRDefault="009C2EE6" w:rsidP="003C63C8">
      <w:pPr>
        <w:pStyle w:val="libFootnote"/>
        <w:rPr>
          <w:rtl/>
          <w:lang w:bidi="fa-IR"/>
        </w:rPr>
      </w:pPr>
      <w:r>
        <w:rPr>
          <w:rtl/>
          <w:lang w:bidi="fa-IR"/>
        </w:rPr>
        <w:t>504- تصنيف غررالحكم</w:t>
      </w:r>
      <w:r w:rsidR="00CC3E1D">
        <w:rPr>
          <w:rtl/>
          <w:lang w:bidi="fa-IR"/>
        </w:rPr>
        <w:t xml:space="preserve">، </w:t>
      </w:r>
      <w:r>
        <w:rPr>
          <w:rtl/>
          <w:lang w:bidi="fa-IR"/>
        </w:rPr>
        <w:t>ص 455</w:t>
      </w:r>
      <w:r w:rsidR="00CC3E1D">
        <w:rPr>
          <w:rtl/>
          <w:lang w:bidi="fa-IR"/>
        </w:rPr>
        <w:t xml:space="preserve">، </w:t>
      </w:r>
      <w:r>
        <w:rPr>
          <w:rtl/>
          <w:lang w:bidi="fa-IR"/>
        </w:rPr>
        <w:t>حديث 10391</w:t>
      </w:r>
      <w:r w:rsidR="00CC3E1D">
        <w:rPr>
          <w:rtl/>
          <w:lang w:bidi="fa-IR"/>
        </w:rPr>
        <w:t xml:space="preserve">. </w:t>
      </w:r>
    </w:p>
    <w:p w:rsidR="009C2EE6" w:rsidRDefault="009C2EE6" w:rsidP="003C63C8">
      <w:pPr>
        <w:pStyle w:val="libFootnote"/>
        <w:rPr>
          <w:rtl/>
          <w:lang w:bidi="fa-IR"/>
        </w:rPr>
      </w:pPr>
      <w:r>
        <w:rPr>
          <w:rtl/>
          <w:lang w:bidi="fa-IR"/>
        </w:rPr>
        <w:t>505- تصنيف غررالحكم</w:t>
      </w:r>
      <w:r w:rsidR="00CC3E1D">
        <w:rPr>
          <w:rtl/>
          <w:lang w:bidi="fa-IR"/>
        </w:rPr>
        <w:t xml:space="preserve">، </w:t>
      </w:r>
      <w:r>
        <w:rPr>
          <w:rtl/>
          <w:lang w:bidi="fa-IR"/>
        </w:rPr>
        <w:t>ص 445</w:t>
      </w:r>
      <w:r w:rsidR="00CC3E1D">
        <w:rPr>
          <w:rtl/>
          <w:lang w:bidi="fa-IR"/>
        </w:rPr>
        <w:t xml:space="preserve">، </w:t>
      </w:r>
      <w:r>
        <w:rPr>
          <w:rtl/>
          <w:lang w:bidi="fa-IR"/>
        </w:rPr>
        <w:t>حديث 10179</w:t>
      </w:r>
      <w:r w:rsidR="00CC3E1D">
        <w:rPr>
          <w:rtl/>
          <w:lang w:bidi="fa-IR"/>
        </w:rPr>
        <w:t xml:space="preserve">. </w:t>
      </w:r>
    </w:p>
    <w:p w:rsidR="009C2EE6" w:rsidRDefault="009C2EE6" w:rsidP="003C63C8">
      <w:pPr>
        <w:pStyle w:val="libFootnote"/>
        <w:rPr>
          <w:rtl/>
          <w:lang w:bidi="fa-IR"/>
        </w:rPr>
      </w:pPr>
      <w:r>
        <w:rPr>
          <w:rtl/>
          <w:lang w:bidi="fa-IR"/>
        </w:rPr>
        <w:lastRenderedPageBreak/>
        <w:t>506- تصنيف غررالحكم</w:t>
      </w:r>
      <w:r w:rsidR="00CC3E1D">
        <w:rPr>
          <w:rtl/>
          <w:lang w:bidi="fa-IR"/>
        </w:rPr>
        <w:t xml:space="preserve">، </w:t>
      </w:r>
      <w:r>
        <w:rPr>
          <w:rtl/>
          <w:lang w:bidi="fa-IR"/>
        </w:rPr>
        <w:t>ص 455</w:t>
      </w:r>
      <w:r w:rsidR="00CC3E1D">
        <w:rPr>
          <w:rtl/>
          <w:lang w:bidi="fa-IR"/>
        </w:rPr>
        <w:t xml:space="preserve">، </w:t>
      </w:r>
      <w:r>
        <w:rPr>
          <w:rtl/>
          <w:lang w:bidi="fa-IR"/>
        </w:rPr>
        <w:t>حديث 10181</w:t>
      </w:r>
      <w:r w:rsidR="00CC3E1D">
        <w:rPr>
          <w:rtl/>
          <w:lang w:bidi="fa-IR"/>
        </w:rPr>
        <w:t xml:space="preserve">. </w:t>
      </w:r>
    </w:p>
    <w:p w:rsidR="009C2EE6" w:rsidRDefault="009C2EE6" w:rsidP="003C63C8">
      <w:pPr>
        <w:pStyle w:val="libFootnote"/>
        <w:rPr>
          <w:rtl/>
          <w:lang w:bidi="fa-IR"/>
        </w:rPr>
      </w:pPr>
      <w:r>
        <w:rPr>
          <w:rtl/>
          <w:lang w:bidi="fa-IR"/>
        </w:rPr>
        <w:t>507- بحارالانوار</w:t>
      </w:r>
      <w:r w:rsidR="00CC3E1D">
        <w:rPr>
          <w:rtl/>
          <w:lang w:bidi="fa-IR"/>
        </w:rPr>
        <w:t xml:space="preserve">، </w:t>
      </w:r>
      <w:r>
        <w:rPr>
          <w:rtl/>
          <w:lang w:bidi="fa-IR"/>
        </w:rPr>
        <w:t>ج 74</w:t>
      </w:r>
      <w:r w:rsidR="00CC3E1D">
        <w:rPr>
          <w:rtl/>
          <w:lang w:bidi="fa-IR"/>
        </w:rPr>
        <w:t xml:space="preserve">، </w:t>
      </w:r>
      <w:r>
        <w:rPr>
          <w:rtl/>
          <w:lang w:bidi="fa-IR"/>
        </w:rPr>
        <w:t>ص 151</w:t>
      </w:r>
      <w:r w:rsidR="00CC3E1D">
        <w:rPr>
          <w:rtl/>
          <w:lang w:bidi="fa-IR"/>
        </w:rPr>
        <w:t xml:space="preserve">، </w:t>
      </w:r>
      <w:r>
        <w:rPr>
          <w:rtl/>
          <w:lang w:bidi="fa-IR"/>
        </w:rPr>
        <w:t>حديث 97</w:t>
      </w:r>
      <w:r w:rsidR="00CC3E1D">
        <w:rPr>
          <w:rtl/>
          <w:lang w:bidi="fa-IR"/>
        </w:rPr>
        <w:t xml:space="preserve">. </w:t>
      </w:r>
    </w:p>
    <w:p w:rsidR="009C2EE6" w:rsidRDefault="009C2EE6" w:rsidP="003C63C8">
      <w:pPr>
        <w:pStyle w:val="libFootnote"/>
        <w:rPr>
          <w:rtl/>
          <w:lang w:bidi="fa-IR"/>
        </w:rPr>
      </w:pPr>
      <w:r>
        <w:rPr>
          <w:rtl/>
          <w:lang w:bidi="fa-IR"/>
        </w:rPr>
        <w:t>508- وسايل الشيعه</w:t>
      </w:r>
      <w:r w:rsidR="00CC3E1D">
        <w:rPr>
          <w:rtl/>
          <w:lang w:bidi="fa-IR"/>
        </w:rPr>
        <w:t xml:space="preserve">، </w:t>
      </w:r>
      <w:r>
        <w:rPr>
          <w:rtl/>
          <w:lang w:bidi="fa-IR"/>
        </w:rPr>
        <w:t>ج 15</w:t>
      </w:r>
      <w:r w:rsidR="00CC3E1D">
        <w:rPr>
          <w:rtl/>
          <w:lang w:bidi="fa-IR"/>
        </w:rPr>
        <w:t xml:space="preserve">، </w:t>
      </w:r>
      <w:r>
        <w:rPr>
          <w:rtl/>
          <w:lang w:bidi="fa-IR"/>
        </w:rPr>
        <w:t>ص 271</w:t>
      </w:r>
      <w:r w:rsidR="00CC3E1D">
        <w:rPr>
          <w:rtl/>
          <w:lang w:bidi="fa-IR"/>
        </w:rPr>
        <w:t xml:space="preserve">، </w:t>
      </w:r>
      <w:r>
        <w:rPr>
          <w:rtl/>
          <w:lang w:bidi="fa-IR"/>
        </w:rPr>
        <w:t>حديث 20486</w:t>
      </w:r>
      <w:r w:rsidR="00CC3E1D">
        <w:rPr>
          <w:rtl/>
          <w:lang w:bidi="fa-IR"/>
        </w:rPr>
        <w:t xml:space="preserve">. </w:t>
      </w:r>
    </w:p>
    <w:p w:rsidR="009C2EE6" w:rsidRDefault="009C2EE6" w:rsidP="003C63C8">
      <w:pPr>
        <w:pStyle w:val="libFootnote"/>
        <w:rPr>
          <w:rtl/>
          <w:lang w:bidi="fa-IR"/>
        </w:rPr>
      </w:pPr>
      <w:r>
        <w:rPr>
          <w:rtl/>
          <w:lang w:bidi="fa-IR"/>
        </w:rPr>
        <w:t>509- تصنيف غررالحكم</w:t>
      </w:r>
      <w:r w:rsidR="00CC3E1D">
        <w:rPr>
          <w:rtl/>
          <w:lang w:bidi="fa-IR"/>
        </w:rPr>
        <w:t xml:space="preserve">، </w:t>
      </w:r>
      <w:r>
        <w:rPr>
          <w:rtl/>
          <w:lang w:bidi="fa-IR"/>
        </w:rPr>
        <w:t>ص 482</w:t>
      </w:r>
      <w:r w:rsidR="00CC3E1D">
        <w:rPr>
          <w:rtl/>
          <w:lang w:bidi="fa-IR"/>
        </w:rPr>
        <w:t xml:space="preserve">، </w:t>
      </w:r>
      <w:r>
        <w:rPr>
          <w:rtl/>
          <w:lang w:bidi="fa-IR"/>
        </w:rPr>
        <w:t>حديث 11131</w:t>
      </w:r>
      <w:r w:rsidR="00CC3E1D">
        <w:rPr>
          <w:rtl/>
          <w:lang w:bidi="fa-IR"/>
        </w:rPr>
        <w:t xml:space="preserve">. </w:t>
      </w:r>
    </w:p>
    <w:p w:rsidR="009C2EE6" w:rsidRDefault="009C2EE6" w:rsidP="003C63C8">
      <w:pPr>
        <w:pStyle w:val="libFootnote"/>
        <w:rPr>
          <w:rtl/>
          <w:lang w:bidi="fa-IR"/>
        </w:rPr>
      </w:pPr>
      <w:r>
        <w:rPr>
          <w:rtl/>
          <w:lang w:bidi="fa-IR"/>
        </w:rPr>
        <w:t>510- تصنيف غررالحكم</w:t>
      </w:r>
      <w:r w:rsidR="00CC3E1D">
        <w:rPr>
          <w:rtl/>
          <w:lang w:bidi="fa-IR"/>
        </w:rPr>
        <w:t xml:space="preserve">، </w:t>
      </w:r>
      <w:r>
        <w:rPr>
          <w:rtl/>
          <w:lang w:bidi="fa-IR"/>
        </w:rPr>
        <w:t>ص 409</w:t>
      </w:r>
      <w:r w:rsidR="00CC3E1D">
        <w:rPr>
          <w:rtl/>
          <w:lang w:bidi="fa-IR"/>
        </w:rPr>
        <w:t xml:space="preserve">، </w:t>
      </w:r>
      <w:r>
        <w:rPr>
          <w:rtl/>
          <w:lang w:bidi="fa-IR"/>
        </w:rPr>
        <w:t>حديث 9383</w:t>
      </w:r>
      <w:r w:rsidR="00CC3E1D">
        <w:rPr>
          <w:rtl/>
          <w:lang w:bidi="fa-IR"/>
        </w:rPr>
        <w:t xml:space="preserve">. </w:t>
      </w:r>
    </w:p>
    <w:p w:rsidR="009C2EE6" w:rsidRDefault="009C2EE6" w:rsidP="003C63C8">
      <w:pPr>
        <w:pStyle w:val="libFootnote"/>
        <w:rPr>
          <w:rtl/>
          <w:lang w:bidi="fa-IR"/>
        </w:rPr>
      </w:pPr>
      <w:r>
        <w:rPr>
          <w:rtl/>
          <w:lang w:bidi="fa-IR"/>
        </w:rPr>
        <w:t>511- تصنيف غررالحكم</w:t>
      </w:r>
      <w:r w:rsidR="00CC3E1D">
        <w:rPr>
          <w:rtl/>
          <w:lang w:bidi="fa-IR"/>
        </w:rPr>
        <w:t xml:space="preserve">، </w:t>
      </w:r>
      <w:r>
        <w:rPr>
          <w:rtl/>
          <w:lang w:bidi="fa-IR"/>
        </w:rPr>
        <w:t>ص 394</w:t>
      </w:r>
      <w:r w:rsidR="00CC3E1D">
        <w:rPr>
          <w:rtl/>
          <w:lang w:bidi="fa-IR"/>
        </w:rPr>
        <w:t xml:space="preserve">، </w:t>
      </w:r>
      <w:r>
        <w:rPr>
          <w:rtl/>
          <w:lang w:bidi="fa-IR"/>
        </w:rPr>
        <w:t>حديث 9112</w:t>
      </w:r>
      <w:r w:rsidR="00CC3E1D">
        <w:rPr>
          <w:rtl/>
          <w:lang w:bidi="fa-IR"/>
        </w:rPr>
        <w:t xml:space="preserve">. </w:t>
      </w:r>
    </w:p>
    <w:p w:rsidR="009C2EE6" w:rsidRDefault="009C2EE6" w:rsidP="003C63C8">
      <w:pPr>
        <w:pStyle w:val="libFootnote"/>
        <w:rPr>
          <w:rtl/>
          <w:lang w:bidi="fa-IR"/>
        </w:rPr>
      </w:pPr>
      <w:r>
        <w:rPr>
          <w:rtl/>
          <w:lang w:bidi="fa-IR"/>
        </w:rPr>
        <w:t>512- تصنيف غررالحكم</w:t>
      </w:r>
      <w:r w:rsidR="00CC3E1D">
        <w:rPr>
          <w:rtl/>
          <w:lang w:bidi="fa-IR"/>
        </w:rPr>
        <w:t xml:space="preserve">، </w:t>
      </w:r>
      <w:r>
        <w:rPr>
          <w:rtl/>
          <w:lang w:bidi="fa-IR"/>
        </w:rPr>
        <w:t>ص 86</w:t>
      </w:r>
      <w:r w:rsidR="00CC3E1D">
        <w:rPr>
          <w:rtl/>
          <w:lang w:bidi="fa-IR"/>
        </w:rPr>
        <w:t xml:space="preserve">، </w:t>
      </w:r>
      <w:r>
        <w:rPr>
          <w:rtl/>
          <w:lang w:bidi="fa-IR"/>
        </w:rPr>
        <w:t>حديث 1409</w:t>
      </w:r>
      <w:r w:rsidR="00CC3E1D">
        <w:rPr>
          <w:rtl/>
          <w:lang w:bidi="fa-IR"/>
        </w:rPr>
        <w:t xml:space="preserve">. </w:t>
      </w:r>
    </w:p>
    <w:p w:rsidR="009C2EE6" w:rsidRDefault="009C2EE6" w:rsidP="003C63C8">
      <w:pPr>
        <w:pStyle w:val="libFootnote"/>
        <w:rPr>
          <w:rtl/>
          <w:lang w:bidi="fa-IR"/>
        </w:rPr>
      </w:pPr>
      <w:r>
        <w:rPr>
          <w:rtl/>
          <w:lang w:bidi="fa-IR"/>
        </w:rPr>
        <w:t>513- تصنيف غررالحكم</w:t>
      </w:r>
      <w:r w:rsidR="00CC3E1D">
        <w:rPr>
          <w:rtl/>
          <w:lang w:bidi="fa-IR"/>
        </w:rPr>
        <w:t xml:space="preserve">، </w:t>
      </w:r>
      <w:r>
        <w:rPr>
          <w:rtl/>
          <w:lang w:bidi="fa-IR"/>
        </w:rPr>
        <w:t>ص 241</w:t>
      </w:r>
      <w:r w:rsidR="00CC3E1D">
        <w:rPr>
          <w:rtl/>
          <w:lang w:bidi="fa-IR"/>
        </w:rPr>
        <w:t xml:space="preserve">، </w:t>
      </w:r>
      <w:r>
        <w:rPr>
          <w:rtl/>
          <w:lang w:bidi="fa-IR"/>
        </w:rPr>
        <w:t>حديث 4894</w:t>
      </w:r>
      <w:r w:rsidR="00CC3E1D">
        <w:rPr>
          <w:rtl/>
          <w:lang w:bidi="fa-IR"/>
        </w:rPr>
        <w:t xml:space="preserve">. </w:t>
      </w:r>
    </w:p>
    <w:p w:rsidR="009C2EE6" w:rsidRDefault="009C2EE6" w:rsidP="003C63C8">
      <w:pPr>
        <w:pStyle w:val="libFootnote"/>
        <w:rPr>
          <w:rtl/>
          <w:lang w:bidi="fa-IR"/>
        </w:rPr>
      </w:pPr>
      <w:r>
        <w:rPr>
          <w:rtl/>
          <w:lang w:bidi="fa-IR"/>
        </w:rPr>
        <w:t>514- تصنيف غررالحكم</w:t>
      </w:r>
      <w:r w:rsidR="00CC3E1D">
        <w:rPr>
          <w:rtl/>
          <w:lang w:bidi="fa-IR"/>
        </w:rPr>
        <w:t xml:space="preserve">، </w:t>
      </w:r>
      <w:r>
        <w:rPr>
          <w:rtl/>
          <w:lang w:bidi="fa-IR"/>
        </w:rPr>
        <w:t>ص 456</w:t>
      </w:r>
      <w:r w:rsidR="00CC3E1D">
        <w:rPr>
          <w:rtl/>
          <w:lang w:bidi="fa-IR"/>
        </w:rPr>
        <w:t xml:space="preserve">، </w:t>
      </w:r>
      <w:r>
        <w:rPr>
          <w:rtl/>
          <w:lang w:bidi="fa-IR"/>
        </w:rPr>
        <w:t>حديث 10410</w:t>
      </w:r>
      <w:r w:rsidR="00CC3E1D">
        <w:rPr>
          <w:rtl/>
          <w:lang w:bidi="fa-IR"/>
        </w:rPr>
        <w:t xml:space="preserve">. </w:t>
      </w:r>
    </w:p>
    <w:p w:rsidR="009C2EE6" w:rsidRDefault="009C2EE6" w:rsidP="003C63C8">
      <w:pPr>
        <w:pStyle w:val="libFootnote"/>
        <w:rPr>
          <w:rtl/>
          <w:lang w:bidi="fa-IR"/>
        </w:rPr>
      </w:pPr>
      <w:r>
        <w:rPr>
          <w:rtl/>
          <w:lang w:bidi="fa-IR"/>
        </w:rPr>
        <w:t>515- سوره رعد</w:t>
      </w:r>
      <w:r w:rsidR="00CC3E1D">
        <w:rPr>
          <w:rtl/>
          <w:lang w:bidi="fa-IR"/>
        </w:rPr>
        <w:t xml:space="preserve">، </w:t>
      </w:r>
      <w:r>
        <w:rPr>
          <w:rtl/>
          <w:lang w:bidi="fa-IR"/>
        </w:rPr>
        <w:t>آيه 28</w:t>
      </w:r>
      <w:r w:rsidR="00CC3E1D">
        <w:rPr>
          <w:rtl/>
          <w:lang w:bidi="fa-IR"/>
        </w:rPr>
        <w:t xml:space="preserve">. </w:t>
      </w:r>
    </w:p>
    <w:p w:rsidR="009C2EE6" w:rsidRDefault="009C2EE6" w:rsidP="003C63C8">
      <w:pPr>
        <w:pStyle w:val="libFootnote"/>
        <w:rPr>
          <w:rtl/>
          <w:lang w:bidi="fa-IR"/>
        </w:rPr>
      </w:pPr>
      <w:r>
        <w:rPr>
          <w:rtl/>
          <w:lang w:bidi="fa-IR"/>
        </w:rPr>
        <w:t>516- سوره انفال</w:t>
      </w:r>
      <w:r w:rsidR="00CC3E1D">
        <w:rPr>
          <w:rtl/>
          <w:lang w:bidi="fa-IR"/>
        </w:rPr>
        <w:t xml:space="preserve">، </w:t>
      </w:r>
      <w:r>
        <w:rPr>
          <w:rtl/>
          <w:lang w:bidi="fa-IR"/>
        </w:rPr>
        <w:t>آيه 2</w:t>
      </w:r>
      <w:r w:rsidR="00CC3E1D">
        <w:rPr>
          <w:rtl/>
          <w:lang w:bidi="fa-IR"/>
        </w:rPr>
        <w:t xml:space="preserve">. </w:t>
      </w:r>
    </w:p>
    <w:p w:rsidR="009C2EE6" w:rsidRDefault="009C2EE6" w:rsidP="003C63C8">
      <w:pPr>
        <w:pStyle w:val="libFootnote"/>
        <w:rPr>
          <w:rtl/>
          <w:lang w:bidi="fa-IR"/>
        </w:rPr>
      </w:pPr>
      <w:r>
        <w:rPr>
          <w:rtl/>
          <w:lang w:bidi="fa-IR"/>
        </w:rPr>
        <w:t>517- بحارالانوار</w:t>
      </w:r>
      <w:r w:rsidR="00CC3E1D">
        <w:rPr>
          <w:rtl/>
          <w:lang w:bidi="fa-IR"/>
        </w:rPr>
        <w:t xml:space="preserve">، </w:t>
      </w:r>
      <w:r>
        <w:rPr>
          <w:rtl/>
          <w:lang w:bidi="fa-IR"/>
        </w:rPr>
        <w:t>ج 2</w:t>
      </w:r>
      <w:r w:rsidR="00CC3E1D">
        <w:rPr>
          <w:rtl/>
          <w:lang w:bidi="fa-IR"/>
        </w:rPr>
        <w:t xml:space="preserve">، </w:t>
      </w:r>
      <w:r>
        <w:rPr>
          <w:rtl/>
          <w:lang w:bidi="fa-IR"/>
        </w:rPr>
        <w:t>ص 131</w:t>
      </w:r>
      <w:r w:rsidR="00CC3E1D">
        <w:rPr>
          <w:rtl/>
          <w:lang w:bidi="fa-IR"/>
        </w:rPr>
        <w:t xml:space="preserve">، </w:t>
      </w:r>
      <w:r>
        <w:rPr>
          <w:rtl/>
          <w:lang w:bidi="fa-IR"/>
        </w:rPr>
        <w:t>حديث 18</w:t>
      </w:r>
      <w:r w:rsidR="00CC3E1D">
        <w:rPr>
          <w:rtl/>
          <w:lang w:bidi="fa-IR"/>
        </w:rPr>
        <w:t xml:space="preserve">. </w:t>
      </w:r>
    </w:p>
    <w:p w:rsidR="009C2EE6" w:rsidRDefault="009C2EE6" w:rsidP="003C63C8">
      <w:pPr>
        <w:pStyle w:val="libFootnote"/>
        <w:rPr>
          <w:rtl/>
          <w:lang w:bidi="fa-IR"/>
        </w:rPr>
      </w:pPr>
      <w:r>
        <w:rPr>
          <w:rtl/>
          <w:lang w:bidi="fa-IR"/>
        </w:rPr>
        <w:t>518- تصنيف غررالحكم</w:t>
      </w:r>
      <w:r w:rsidR="00CC3E1D">
        <w:rPr>
          <w:rtl/>
          <w:lang w:bidi="fa-IR"/>
        </w:rPr>
        <w:t xml:space="preserve">، </w:t>
      </w:r>
      <w:r>
        <w:rPr>
          <w:rtl/>
          <w:lang w:bidi="fa-IR"/>
        </w:rPr>
        <w:t>ص 214</w:t>
      </w:r>
      <w:r w:rsidR="00CC3E1D">
        <w:rPr>
          <w:rtl/>
          <w:lang w:bidi="fa-IR"/>
        </w:rPr>
        <w:t xml:space="preserve">، </w:t>
      </w:r>
      <w:r>
        <w:rPr>
          <w:rtl/>
          <w:lang w:bidi="fa-IR"/>
        </w:rPr>
        <w:t>حديث 4179</w:t>
      </w:r>
      <w:r w:rsidR="00CC3E1D">
        <w:rPr>
          <w:rtl/>
          <w:lang w:bidi="fa-IR"/>
        </w:rPr>
        <w:t xml:space="preserve">. </w:t>
      </w:r>
    </w:p>
    <w:p w:rsidR="009C2EE6" w:rsidRDefault="009C2EE6" w:rsidP="003C63C8">
      <w:pPr>
        <w:pStyle w:val="libFootnote"/>
        <w:rPr>
          <w:rtl/>
          <w:lang w:bidi="fa-IR"/>
        </w:rPr>
      </w:pPr>
      <w:r>
        <w:rPr>
          <w:rtl/>
          <w:lang w:bidi="fa-IR"/>
        </w:rPr>
        <w:t>519- تصنيف غررالحكم</w:t>
      </w:r>
      <w:r w:rsidR="00CC3E1D">
        <w:rPr>
          <w:rtl/>
          <w:lang w:bidi="fa-IR"/>
        </w:rPr>
        <w:t xml:space="preserve">، </w:t>
      </w:r>
      <w:r>
        <w:rPr>
          <w:rtl/>
          <w:lang w:bidi="fa-IR"/>
        </w:rPr>
        <w:t>ص 213</w:t>
      </w:r>
      <w:r w:rsidR="00CC3E1D">
        <w:rPr>
          <w:rtl/>
          <w:lang w:bidi="fa-IR"/>
        </w:rPr>
        <w:t xml:space="preserve">، </w:t>
      </w:r>
      <w:r>
        <w:rPr>
          <w:rtl/>
          <w:lang w:bidi="fa-IR"/>
        </w:rPr>
        <w:t>حديث 4143</w:t>
      </w:r>
      <w:r w:rsidR="00CC3E1D">
        <w:rPr>
          <w:rtl/>
          <w:lang w:bidi="fa-IR"/>
        </w:rPr>
        <w:t xml:space="preserve">. </w:t>
      </w:r>
    </w:p>
    <w:p w:rsidR="009C2EE6" w:rsidRDefault="009C2EE6" w:rsidP="003C63C8">
      <w:pPr>
        <w:pStyle w:val="libFootnote"/>
        <w:rPr>
          <w:rtl/>
          <w:lang w:bidi="fa-IR"/>
        </w:rPr>
      </w:pPr>
      <w:r>
        <w:rPr>
          <w:rtl/>
          <w:lang w:bidi="fa-IR"/>
        </w:rPr>
        <w:t>520- تصنيف غررالحكم</w:t>
      </w:r>
      <w:r w:rsidR="00CC3E1D">
        <w:rPr>
          <w:rtl/>
          <w:lang w:bidi="fa-IR"/>
        </w:rPr>
        <w:t xml:space="preserve">، </w:t>
      </w:r>
      <w:r>
        <w:rPr>
          <w:rtl/>
          <w:lang w:bidi="fa-IR"/>
        </w:rPr>
        <w:t>ص 58</w:t>
      </w:r>
      <w:r w:rsidR="00CC3E1D">
        <w:rPr>
          <w:rtl/>
          <w:lang w:bidi="fa-IR"/>
        </w:rPr>
        <w:t xml:space="preserve">، </w:t>
      </w:r>
      <w:r>
        <w:rPr>
          <w:rtl/>
          <w:lang w:bidi="fa-IR"/>
        </w:rPr>
        <w:t>حديث 591</w:t>
      </w:r>
      <w:r w:rsidR="00CC3E1D">
        <w:rPr>
          <w:rtl/>
          <w:lang w:bidi="fa-IR"/>
        </w:rPr>
        <w:t xml:space="preserve">. </w:t>
      </w:r>
    </w:p>
    <w:p w:rsidR="009C2EE6" w:rsidRDefault="009C2EE6" w:rsidP="003C63C8">
      <w:pPr>
        <w:pStyle w:val="libFootnote"/>
        <w:rPr>
          <w:rtl/>
          <w:lang w:bidi="fa-IR"/>
        </w:rPr>
      </w:pPr>
      <w:r>
        <w:rPr>
          <w:rtl/>
          <w:lang w:bidi="fa-IR"/>
        </w:rPr>
        <w:t>521- تصنيف غررالحكم</w:t>
      </w:r>
      <w:r w:rsidR="00CC3E1D">
        <w:rPr>
          <w:rtl/>
          <w:lang w:bidi="fa-IR"/>
        </w:rPr>
        <w:t xml:space="preserve">، </w:t>
      </w:r>
      <w:r>
        <w:rPr>
          <w:rtl/>
          <w:lang w:bidi="fa-IR"/>
        </w:rPr>
        <w:t>ص 343</w:t>
      </w:r>
      <w:r w:rsidR="00CC3E1D">
        <w:rPr>
          <w:rtl/>
          <w:lang w:bidi="fa-IR"/>
        </w:rPr>
        <w:t xml:space="preserve">، </w:t>
      </w:r>
      <w:r>
        <w:rPr>
          <w:rtl/>
          <w:lang w:bidi="fa-IR"/>
        </w:rPr>
        <w:t>حديث 7869</w:t>
      </w:r>
      <w:r w:rsidR="00CC3E1D">
        <w:rPr>
          <w:rtl/>
          <w:lang w:bidi="fa-IR"/>
        </w:rPr>
        <w:t xml:space="preserve">. </w:t>
      </w:r>
    </w:p>
    <w:p w:rsidR="009C2EE6" w:rsidRDefault="009C2EE6" w:rsidP="003C63C8">
      <w:pPr>
        <w:pStyle w:val="libFootnote"/>
        <w:rPr>
          <w:rtl/>
          <w:lang w:bidi="fa-IR"/>
        </w:rPr>
      </w:pPr>
      <w:r>
        <w:rPr>
          <w:rtl/>
          <w:lang w:bidi="fa-IR"/>
        </w:rPr>
        <w:t>522- من لا يحضره الفقيه</w:t>
      </w:r>
      <w:r w:rsidR="00CC3E1D">
        <w:rPr>
          <w:rtl/>
          <w:lang w:bidi="fa-IR"/>
        </w:rPr>
        <w:t xml:space="preserve">، </w:t>
      </w:r>
      <w:r>
        <w:rPr>
          <w:rtl/>
          <w:lang w:bidi="fa-IR"/>
        </w:rPr>
        <w:t>ج 2</w:t>
      </w:r>
      <w:r w:rsidR="00CC3E1D">
        <w:rPr>
          <w:rtl/>
          <w:lang w:bidi="fa-IR"/>
        </w:rPr>
        <w:t xml:space="preserve">، </w:t>
      </w:r>
      <w:r>
        <w:rPr>
          <w:rtl/>
          <w:lang w:bidi="fa-IR"/>
        </w:rPr>
        <w:t>ص 380</w:t>
      </w:r>
      <w:r w:rsidR="00CC3E1D">
        <w:rPr>
          <w:rtl/>
          <w:lang w:bidi="fa-IR"/>
        </w:rPr>
        <w:t xml:space="preserve">، </w:t>
      </w:r>
      <w:r>
        <w:rPr>
          <w:rtl/>
          <w:lang w:bidi="fa-IR"/>
        </w:rPr>
        <w:t>حديث 1</w:t>
      </w:r>
      <w:r w:rsidR="00CC3E1D">
        <w:rPr>
          <w:rtl/>
          <w:lang w:bidi="fa-IR"/>
        </w:rPr>
        <w:t xml:space="preserve">. </w:t>
      </w:r>
    </w:p>
    <w:p w:rsidR="009C2EE6" w:rsidRDefault="009C2EE6" w:rsidP="003C63C8">
      <w:pPr>
        <w:pStyle w:val="libFootnote"/>
        <w:rPr>
          <w:rtl/>
          <w:lang w:bidi="fa-IR"/>
        </w:rPr>
      </w:pPr>
      <w:r>
        <w:rPr>
          <w:rtl/>
          <w:lang w:bidi="fa-IR"/>
        </w:rPr>
        <w:t>523- خصال</w:t>
      </w:r>
      <w:r w:rsidR="00CC3E1D">
        <w:rPr>
          <w:rtl/>
          <w:lang w:bidi="fa-IR"/>
        </w:rPr>
        <w:t xml:space="preserve">، </w:t>
      </w:r>
      <w:r>
        <w:rPr>
          <w:rtl/>
          <w:lang w:bidi="fa-IR"/>
        </w:rPr>
        <w:t>ج 1</w:t>
      </w:r>
      <w:r w:rsidR="00CC3E1D">
        <w:rPr>
          <w:rtl/>
          <w:lang w:bidi="fa-IR"/>
        </w:rPr>
        <w:t xml:space="preserve">، </w:t>
      </w:r>
      <w:r>
        <w:rPr>
          <w:rtl/>
          <w:lang w:bidi="fa-IR"/>
        </w:rPr>
        <w:t>ص 72</w:t>
      </w:r>
      <w:r w:rsidR="00CC3E1D">
        <w:rPr>
          <w:rtl/>
          <w:lang w:bidi="fa-IR"/>
        </w:rPr>
        <w:t xml:space="preserve">، </w:t>
      </w:r>
      <w:r>
        <w:rPr>
          <w:rtl/>
          <w:lang w:bidi="fa-IR"/>
        </w:rPr>
        <w:t>حديث 111</w:t>
      </w:r>
      <w:r w:rsidR="00CC3E1D">
        <w:rPr>
          <w:rtl/>
          <w:lang w:bidi="fa-IR"/>
        </w:rPr>
        <w:t xml:space="preserve">، </w:t>
      </w:r>
      <w:r>
        <w:rPr>
          <w:rtl/>
          <w:lang w:bidi="fa-IR"/>
        </w:rPr>
        <w:t>بحارالانوار</w:t>
      </w:r>
      <w:r w:rsidR="00CC3E1D">
        <w:rPr>
          <w:rtl/>
          <w:lang w:bidi="fa-IR"/>
        </w:rPr>
        <w:t xml:space="preserve">، </w:t>
      </w:r>
      <w:r>
        <w:rPr>
          <w:rtl/>
          <w:lang w:bidi="fa-IR"/>
        </w:rPr>
        <w:t>ج 72</w:t>
      </w:r>
      <w:r w:rsidR="00CC3E1D">
        <w:rPr>
          <w:rtl/>
          <w:lang w:bidi="fa-IR"/>
        </w:rPr>
        <w:t xml:space="preserve">، </w:t>
      </w:r>
      <w:r>
        <w:rPr>
          <w:rtl/>
          <w:lang w:bidi="fa-IR"/>
        </w:rPr>
        <w:t>ص 209</w:t>
      </w:r>
      <w:r w:rsidR="00CC3E1D">
        <w:rPr>
          <w:rtl/>
          <w:lang w:bidi="fa-IR"/>
        </w:rPr>
        <w:t xml:space="preserve">، </w:t>
      </w:r>
      <w:r>
        <w:rPr>
          <w:rtl/>
          <w:lang w:bidi="fa-IR"/>
        </w:rPr>
        <w:t>حديث 1</w:t>
      </w:r>
      <w:r w:rsidR="00CC3E1D">
        <w:rPr>
          <w:rtl/>
          <w:lang w:bidi="fa-IR"/>
        </w:rPr>
        <w:t xml:space="preserve">. </w:t>
      </w:r>
    </w:p>
    <w:p w:rsidR="009C2EE6" w:rsidRDefault="009C2EE6" w:rsidP="003C63C8">
      <w:pPr>
        <w:pStyle w:val="libFootnote"/>
        <w:rPr>
          <w:rtl/>
          <w:lang w:bidi="fa-IR"/>
        </w:rPr>
      </w:pPr>
      <w:r>
        <w:rPr>
          <w:rtl/>
          <w:lang w:bidi="fa-IR"/>
        </w:rPr>
        <w:t>524- وسايل الشيعه</w:t>
      </w:r>
      <w:r w:rsidR="00CC3E1D">
        <w:rPr>
          <w:rtl/>
          <w:lang w:bidi="fa-IR"/>
        </w:rPr>
        <w:t xml:space="preserve">، </w:t>
      </w:r>
      <w:r>
        <w:rPr>
          <w:rtl/>
          <w:lang w:bidi="fa-IR"/>
        </w:rPr>
        <w:t>ج 12</w:t>
      </w:r>
      <w:r w:rsidR="00CC3E1D">
        <w:rPr>
          <w:rtl/>
          <w:lang w:bidi="fa-IR"/>
        </w:rPr>
        <w:t xml:space="preserve">، </w:t>
      </w:r>
      <w:r>
        <w:rPr>
          <w:rtl/>
          <w:lang w:bidi="fa-IR"/>
        </w:rPr>
        <w:t>ص 240</w:t>
      </w:r>
      <w:r w:rsidR="00CC3E1D">
        <w:rPr>
          <w:rtl/>
          <w:lang w:bidi="fa-IR"/>
        </w:rPr>
        <w:t xml:space="preserve">، </w:t>
      </w:r>
      <w:r>
        <w:rPr>
          <w:rtl/>
          <w:lang w:bidi="fa-IR"/>
        </w:rPr>
        <w:t>حديث 16196</w:t>
      </w:r>
      <w:r w:rsidR="00CC3E1D">
        <w:rPr>
          <w:rtl/>
          <w:lang w:bidi="fa-IR"/>
        </w:rPr>
        <w:t xml:space="preserve">. </w:t>
      </w:r>
    </w:p>
    <w:p w:rsidR="009C2EE6" w:rsidRDefault="009C2EE6" w:rsidP="003C63C8">
      <w:pPr>
        <w:pStyle w:val="libFootnote"/>
        <w:rPr>
          <w:rtl/>
          <w:lang w:bidi="fa-IR"/>
        </w:rPr>
      </w:pPr>
      <w:r>
        <w:rPr>
          <w:rtl/>
          <w:lang w:bidi="fa-IR"/>
        </w:rPr>
        <w:t>525- كافى</w:t>
      </w:r>
      <w:r w:rsidR="00CC3E1D">
        <w:rPr>
          <w:rtl/>
          <w:lang w:bidi="fa-IR"/>
        </w:rPr>
        <w:t xml:space="preserve">، </w:t>
      </w:r>
      <w:r>
        <w:rPr>
          <w:rtl/>
          <w:lang w:bidi="fa-IR"/>
        </w:rPr>
        <w:t>ج 2</w:t>
      </w:r>
      <w:r w:rsidR="00CC3E1D">
        <w:rPr>
          <w:rtl/>
          <w:lang w:bidi="fa-IR"/>
        </w:rPr>
        <w:t xml:space="preserve">، </w:t>
      </w:r>
      <w:r>
        <w:rPr>
          <w:rtl/>
          <w:lang w:bidi="fa-IR"/>
        </w:rPr>
        <w:t>ص 361</w:t>
      </w:r>
      <w:r w:rsidR="00CC3E1D">
        <w:rPr>
          <w:rtl/>
          <w:lang w:bidi="fa-IR"/>
        </w:rPr>
        <w:t xml:space="preserve">، </w:t>
      </w:r>
      <w:r>
        <w:rPr>
          <w:rtl/>
          <w:lang w:bidi="fa-IR"/>
        </w:rPr>
        <w:t>حديث 8</w:t>
      </w:r>
      <w:r w:rsidR="00CC3E1D">
        <w:rPr>
          <w:rtl/>
          <w:lang w:bidi="fa-IR"/>
        </w:rPr>
        <w:t xml:space="preserve">. </w:t>
      </w:r>
    </w:p>
    <w:p w:rsidR="009C2EE6" w:rsidRDefault="009C2EE6" w:rsidP="003C63C8">
      <w:pPr>
        <w:pStyle w:val="libFootnote"/>
        <w:rPr>
          <w:rtl/>
          <w:lang w:bidi="fa-IR"/>
        </w:rPr>
      </w:pPr>
      <w:r>
        <w:rPr>
          <w:rtl/>
          <w:lang w:bidi="fa-IR"/>
        </w:rPr>
        <w:t>526- سوره حجرات</w:t>
      </w:r>
      <w:r w:rsidR="00CC3E1D">
        <w:rPr>
          <w:rtl/>
          <w:lang w:bidi="fa-IR"/>
        </w:rPr>
        <w:t xml:space="preserve">، </w:t>
      </w:r>
      <w:r>
        <w:rPr>
          <w:rtl/>
          <w:lang w:bidi="fa-IR"/>
        </w:rPr>
        <w:t>آيه 9</w:t>
      </w:r>
      <w:r w:rsidR="00CC3E1D">
        <w:rPr>
          <w:rtl/>
          <w:lang w:bidi="fa-IR"/>
        </w:rPr>
        <w:t xml:space="preserve">. </w:t>
      </w:r>
    </w:p>
    <w:p w:rsidR="009C2EE6" w:rsidRDefault="009C2EE6" w:rsidP="003C63C8">
      <w:pPr>
        <w:pStyle w:val="libFootnote"/>
        <w:rPr>
          <w:rtl/>
          <w:lang w:bidi="fa-IR"/>
        </w:rPr>
      </w:pPr>
      <w:r>
        <w:rPr>
          <w:rtl/>
          <w:lang w:bidi="fa-IR"/>
        </w:rPr>
        <w:t>527- سوره حجرات</w:t>
      </w:r>
      <w:r w:rsidR="00CC3E1D">
        <w:rPr>
          <w:rtl/>
          <w:lang w:bidi="fa-IR"/>
        </w:rPr>
        <w:t xml:space="preserve">، </w:t>
      </w:r>
      <w:r>
        <w:rPr>
          <w:rtl/>
          <w:lang w:bidi="fa-IR"/>
        </w:rPr>
        <w:t>آيه 9</w:t>
      </w:r>
      <w:r w:rsidR="00CC3E1D">
        <w:rPr>
          <w:rtl/>
          <w:lang w:bidi="fa-IR"/>
        </w:rPr>
        <w:t xml:space="preserve">. </w:t>
      </w:r>
    </w:p>
    <w:p w:rsidR="009C2EE6" w:rsidRDefault="009C2EE6" w:rsidP="003C63C8">
      <w:pPr>
        <w:pStyle w:val="libFootnote"/>
        <w:rPr>
          <w:rtl/>
          <w:lang w:bidi="fa-IR"/>
        </w:rPr>
      </w:pPr>
      <w:r>
        <w:rPr>
          <w:rtl/>
          <w:lang w:bidi="fa-IR"/>
        </w:rPr>
        <w:t>528- مناقب ابن شهرآشوب</w:t>
      </w:r>
      <w:r w:rsidR="00CC3E1D">
        <w:rPr>
          <w:rtl/>
          <w:lang w:bidi="fa-IR"/>
        </w:rPr>
        <w:t xml:space="preserve">، </w:t>
      </w:r>
      <w:r>
        <w:rPr>
          <w:rtl/>
          <w:lang w:bidi="fa-IR"/>
        </w:rPr>
        <w:t>ج 3</w:t>
      </w:r>
      <w:r w:rsidR="00CC3E1D">
        <w:rPr>
          <w:rtl/>
          <w:lang w:bidi="fa-IR"/>
        </w:rPr>
        <w:t xml:space="preserve">، </w:t>
      </w:r>
      <w:r>
        <w:rPr>
          <w:rtl/>
          <w:lang w:bidi="fa-IR"/>
        </w:rPr>
        <w:t>ص 182</w:t>
      </w:r>
      <w:r w:rsidR="00CC3E1D">
        <w:rPr>
          <w:rtl/>
          <w:lang w:bidi="fa-IR"/>
        </w:rPr>
        <w:t xml:space="preserve">. </w:t>
      </w:r>
    </w:p>
    <w:p w:rsidR="009C2EE6" w:rsidRDefault="009C2EE6" w:rsidP="003C63C8">
      <w:pPr>
        <w:pStyle w:val="libFootnote"/>
        <w:rPr>
          <w:rtl/>
          <w:lang w:bidi="fa-IR"/>
        </w:rPr>
      </w:pPr>
      <w:r>
        <w:rPr>
          <w:rtl/>
          <w:lang w:bidi="fa-IR"/>
        </w:rPr>
        <w:t>529- مناقب ابن شهرآشوب</w:t>
      </w:r>
      <w:r w:rsidR="00CC3E1D">
        <w:rPr>
          <w:rtl/>
          <w:lang w:bidi="fa-IR"/>
        </w:rPr>
        <w:t xml:space="preserve">، </w:t>
      </w:r>
      <w:r>
        <w:rPr>
          <w:rtl/>
          <w:lang w:bidi="fa-IR"/>
        </w:rPr>
        <w:t>ج 3</w:t>
      </w:r>
      <w:r w:rsidR="00CC3E1D">
        <w:rPr>
          <w:rtl/>
          <w:lang w:bidi="fa-IR"/>
        </w:rPr>
        <w:t xml:space="preserve">، </w:t>
      </w:r>
      <w:r>
        <w:rPr>
          <w:rtl/>
          <w:lang w:bidi="fa-IR"/>
        </w:rPr>
        <w:t>ص 218</w:t>
      </w:r>
      <w:r w:rsidR="00CC3E1D">
        <w:rPr>
          <w:rtl/>
          <w:lang w:bidi="fa-IR"/>
        </w:rPr>
        <w:t xml:space="preserve">. </w:t>
      </w:r>
    </w:p>
    <w:p w:rsidR="009C2EE6" w:rsidRDefault="009C2EE6" w:rsidP="003C63C8">
      <w:pPr>
        <w:pStyle w:val="libFootnote"/>
        <w:rPr>
          <w:rtl/>
          <w:lang w:bidi="fa-IR"/>
        </w:rPr>
      </w:pPr>
      <w:r>
        <w:rPr>
          <w:rtl/>
          <w:lang w:bidi="fa-IR"/>
        </w:rPr>
        <w:t>530- سوره حجرات</w:t>
      </w:r>
      <w:r w:rsidR="00CC3E1D">
        <w:rPr>
          <w:rtl/>
          <w:lang w:bidi="fa-IR"/>
        </w:rPr>
        <w:t xml:space="preserve">، </w:t>
      </w:r>
      <w:r>
        <w:rPr>
          <w:rtl/>
          <w:lang w:bidi="fa-IR"/>
        </w:rPr>
        <w:t>آيه 10</w:t>
      </w:r>
      <w:r w:rsidR="00CC3E1D">
        <w:rPr>
          <w:rtl/>
          <w:lang w:bidi="fa-IR"/>
        </w:rPr>
        <w:t xml:space="preserve">. </w:t>
      </w:r>
    </w:p>
    <w:p w:rsidR="009C2EE6" w:rsidRDefault="009C2EE6" w:rsidP="003C63C8">
      <w:pPr>
        <w:pStyle w:val="libFootnote"/>
        <w:rPr>
          <w:rtl/>
          <w:lang w:bidi="fa-IR"/>
        </w:rPr>
      </w:pPr>
      <w:r>
        <w:rPr>
          <w:rtl/>
          <w:lang w:bidi="fa-IR"/>
        </w:rPr>
        <w:t>531- سوره انفال</w:t>
      </w:r>
      <w:r w:rsidR="00CC3E1D">
        <w:rPr>
          <w:rtl/>
          <w:lang w:bidi="fa-IR"/>
        </w:rPr>
        <w:t xml:space="preserve">، </w:t>
      </w:r>
      <w:r>
        <w:rPr>
          <w:rtl/>
          <w:lang w:bidi="fa-IR"/>
        </w:rPr>
        <w:t>آيه 1</w:t>
      </w:r>
      <w:r w:rsidR="00CC3E1D">
        <w:rPr>
          <w:rtl/>
          <w:lang w:bidi="fa-IR"/>
        </w:rPr>
        <w:t xml:space="preserve">. </w:t>
      </w:r>
    </w:p>
    <w:p w:rsidR="009C2EE6" w:rsidRDefault="009C2EE6" w:rsidP="003C63C8">
      <w:pPr>
        <w:pStyle w:val="libFootnote"/>
        <w:rPr>
          <w:rtl/>
          <w:lang w:bidi="fa-IR"/>
        </w:rPr>
      </w:pPr>
      <w:r>
        <w:rPr>
          <w:rtl/>
          <w:lang w:bidi="fa-IR"/>
        </w:rPr>
        <w:t>532- كافى</w:t>
      </w:r>
      <w:r w:rsidR="00CC3E1D">
        <w:rPr>
          <w:rtl/>
          <w:lang w:bidi="fa-IR"/>
        </w:rPr>
        <w:t xml:space="preserve">، </w:t>
      </w:r>
      <w:r>
        <w:rPr>
          <w:rtl/>
          <w:lang w:bidi="fa-IR"/>
        </w:rPr>
        <w:t>ج 2</w:t>
      </w:r>
      <w:r w:rsidR="00CC3E1D">
        <w:rPr>
          <w:rtl/>
          <w:lang w:bidi="fa-IR"/>
        </w:rPr>
        <w:t xml:space="preserve">، </w:t>
      </w:r>
      <w:r>
        <w:rPr>
          <w:rtl/>
          <w:lang w:bidi="fa-IR"/>
        </w:rPr>
        <w:t>ص 209</w:t>
      </w:r>
      <w:r w:rsidR="00CC3E1D">
        <w:rPr>
          <w:rtl/>
          <w:lang w:bidi="fa-IR"/>
        </w:rPr>
        <w:t xml:space="preserve">، </w:t>
      </w:r>
      <w:r>
        <w:rPr>
          <w:rtl/>
          <w:lang w:bidi="fa-IR"/>
        </w:rPr>
        <w:t>حديث 1</w:t>
      </w:r>
      <w:r w:rsidR="00CC3E1D">
        <w:rPr>
          <w:rtl/>
          <w:lang w:bidi="fa-IR"/>
        </w:rPr>
        <w:t xml:space="preserve">. </w:t>
      </w:r>
    </w:p>
    <w:p w:rsidR="009C2EE6" w:rsidRDefault="009C2EE6" w:rsidP="003C63C8">
      <w:pPr>
        <w:pStyle w:val="libFootnote"/>
        <w:rPr>
          <w:rtl/>
          <w:lang w:bidi="fa-IR"/>
        </w:rPr>
      </w:pPr>
      <w:r>
        <w:rPr>
          <w:rtl/>
          <w:lang w:bidi="fa-IR"/>
        </w:rPr>
        <w:t>533- كافى</w:t>
      </w:r>
      <w:r w:rsidR="00CC3E1D">
        <w:rPr>
          <w:rtl/>
          <w:lang w:bidi="fa-IR"/>
        </w:rPr>
        <w:t xml:space="preserve">، </w:t>
      </w:r>
      <w:r>
        <w:rPr>
          <w:rtl/>
          <w:lang w:bidi="fa-IR"/>
        </w:rPr>
        <w:t>ج 2</w:t>
      </w:r>
      <w:r w:rsidR="00CC3E1D">
        <w:rPr>
          <w:rtl/>
          <w:lang w:bidi="fa-IR"/>
        </w:rPr>
        <w:t xml:space="preserve">، </w:t>
      </w:r>
      <w:r>
        <w:rPr>
          <w:rtl/>
          <w:lang w:bidi="fa-IR"/>
        </w:rPr>
        <w:t>ص 209</w:t>
      </w:r>
      <w:r w:rsidR="00CC3E1D">
        <w:rPr>
          <w:rtl/>
          <w:lang w:bidi="fa-IR"/>
        </w:rPr>
        <w:t xml:space="preserve">، </w:t>
      </w:r>
      <w:r>
        <w:rPr>
          <w:rtl/>
          <w:lang w:bidi="fa-IR"/>
        </w:rPr>
        <w:t>حديث 4</w:t>
      </w:r>
      <w:r w:rsidR="00CC3E1D">
        <w:rPr>
          <w:rtl/>
          <w:lang w:bidi="fa-IR"/>
        </w:rPr>
        <w:t xml:space="preserve">. </w:t>
      </w:r>
    </w:p>
    <w:p w:rsidR="009C2EE6" w:rsidRDefault="009C2EE6" w:rsidP="003C63C8">
      <w:pPr>
        <w:pStyle w:val="libFootnote"/>
        <w:rPr>
          <w:rtl/>
          <w:lang w:bidi="fa-IR"/>
        </w:rPr>
      </w:pPr>
      <w:r>
        <w:rPr>
          <w:rtl/>
          <w:lang w:bidi="fa-IR"/>
        </w:rPr>
        <w:lastRenderedPageBreak/>
        <w:t>534- سوره شورى</w:t>
      </w:r>
      <w:r w:rsidR="00CC3E1D">
        <w:rPr>
          <w:rtl/>
          <w:lang w:bidi="fa-IR"/>
        </w:rPr>
        <w:t xml:space="preserve">، </w:t>
      </w:r>
      <w:r>
        <w:rPr>
          <w:rtl/>
          <w:lang w:bidi="fa-IR"/>
        </w:rPr>
        <w:t>آيه 38 و 39</w:t>
      </w:r>
      <w:r w:rsidR="00CC3E1D">
        <w:rPr>
          <w:rtl/>
          <w:lang w:bidi="fa-IR"/>
        </w:rPr>
        <w:t xml:space="preserve">. </w:t>
      </w:r>
    </w:p>
    <w:p w:rsidR="009C2EE6" w:rsidRDefault="009C2EE6" w:rsidP="003C63C8">
      <w:pPr>
        <w:pStyle w:val="libFootnote"/>
        <w:rPr>
          <w:rtl/>
          <w:lang w:bidi="fa-IR"/>
        </w:rPr>
      </w:pPr>
      <w:r>
        <w:rPr>
          <w:rtl/>
          <w:lang w:bidi="fa-IR"/>
        </w:rPr>
        <w:t>535- سوره آل عمران</w:t>
      </w:r>
      <w:r w:rsidR="00CC3E1D">
        <w:rPr>
          <w:rtl/>
          <w:lang w:bidi="fa-IR"/>
        </w:rPr>
        <w:t xml:space="preserve">، </w:t>
      </w:r>
      <w:r>
        <w:rPr>
          <w:rtl/>
          <w:lang w:bidi="fa-IR"/>
        </w:rPr>
        <w:t>آيه 159</w:t>
      </w:r>
      <w:r w:rsidR="00CC3E1D">
        <w:rPr>
          <w:rtl/>
          <w:lang w:bidi="fa-IR"/>
        </w:rPr>
        <w:t xml:space="preserve">. </w:t>
      </w:r>
    </w:p>
    <w:p w:rsidR="009C2EE6" w:rsidRDefault="009C2EE6" w:rsidP="003C63C8">
      <w:pPr>
        <w:pStyle w:val="libFootnote"/>
        <w:rPr>
          <w:rtl/>
          <w:lang w:bidi="fa-IR"/>
        </w:rPr>
      </w:pPr>
      <w:r>
        <w:rPr>
          <w:rtl/>
          <w:lang w:bidi="fa-IR"/>
        </w:rPr>
        <w:t>536- كافى</w:t>
      </w:r>
      <w:r w:rsidR="00CC3E1D">
        <w:rPr>
          <w:rtl/>
          <w:lang w:bidi="fa-IR"/>
        </w:rPr>
        <w:t xml:space="preserve">، </w:t>
      </w:r>
      <w:r>
        <w:rPr>
          <w:rtl/>
          <w:lang w:bidi="fa-IR"/>
        </w:rPr>
        <w:t>ج 8</w:t>
      </w:r>
      <w:r w:rsidR="00CC3E1D">
        <w:rPr>
          <w:rtl/>
          <w:lang w:bidi="fa-IR"/>
        </w:rPr>
        <w:t xml:space="preserve">، </w:t>
      </w:r>
      <w:r>
        <w:rPr>
          <w:rtl/>
          <w:lang w:bidi="fa-IR"/>
        </w:rPr>
        <w:t>ص 20</w:t>
      </w:r>
      <w:r w:rsidR="00CC3E1D">
        <w:rPr>
          <w:rtl/>
          <w:lang w:bidi="fa-IR"/>
        </w:rPr>
        <w:t xml:space="preserve">، </w:t>
      </w:r>
      <w:r>
        <w:rPr>
          <w:rtl/>
          <w:lang w:bidi="fa-IR"/>
        </w:rPr>
        <w:t>حديث 4</w:t>
      </w:r>
      <w:r w:rsidR="00CC3E1D">
        <w:rPr>
          <w:rtl/>
          <w:lang w:bidi="fa-IR"/>
        </w:rPr>
        <w:t xml:space="preserve">، </w:t>
      </w:r>
      <w:r>
        <w:rPr>
          <w:rtl/>
          <w:lang w:bidi="fa-IR"/>
        </w:rPr>
        <w:t>بحارالانوار</w:t>
      </w:r>
      <w:r w:rsidR="00CC3E1D">
        <w:rPr>
          <w:rtl/>
          <w:lang w:bidi="fa-IR"/>
        </w:rPr>
        <w:t xml:space="preserve">، </w:t>
      </w:r>
      <w:r>
        <w:rPr>
          <w:rtl/>
          <w:lang w:bidi="fa-IR"/>
        </w:rPr>
        <w:t>ج 1</w:t>
      </w:r>
      <w:r w:rsidR="00CC3E1D">
        <w:rPr>
          <w:rtl/>
          <w:lang w:bidi="fa-IR"/>
        </w:rPr>
        <w:t xml:space="preserve">، </w:t>
      </w:r>
      <w:r>
        <w:rPr>
          <w:rtl/>
          <w:lang w:bidi="fa-IR"/>
        </w:rPr>
        <w:t>ص 94</w:t>
      </w:r>
      <w:r w:rsidR="00CC3E1D">
        <w:rPr>
          <w:rtl/>
          <w:lang w:bidi="fa-IR"/>
        </w:rPr>
        <w:t xml:space="preserve">، </w:t>
      </w:r>
      <w:r>
        <w:rPr>
          <w:rtl/>
          <w:lang w:bidi="fa-IR"/>
        </w:rPr>
        <w:t>حديث 24</w:t>
      </w:r>
      <w:r w:rsidR="00CC3E1D">
        <w:rPr>
          <w:rtl/>
          <w:lang w:bidi="fa-IR"/>
        </w:rPr>
        <w:t xml:space="preserve">. </w:t>
      </w:r>
    </w:p>
    <w:p w:rsidR="009C2EE6" w:rsidRDefault="009C2EE6" w:rsidP="003C63C8">
      <w:pPr>
        <w:pStyle w:val="libFootnote"/>
        <w:rPr>
          <w:rtl/>
          <w:lang w:bidi="fa-IR"/>
        </w:rPr>
      </w:pPr>
      <w:r>
        <w:rPr>
          <w:rtl/>
          <w:lang w:bidi="fa-IR"/>
        </w:rPr>
        <w:t>537- وسايل الشيعه</w:t>
      </w:r>
      <w:r w:rsidR="00CC3E1D">
        <w:rPr>
          <w:rtl/>
          <w:lang w:bidi="fa-IR"/>
        </w:rPr>
        <w:t xml:space="preserve">، </w:t>
      </w:r>
      <w:r>
        <w:rPr>
          <w:rtl/>
          <w:lang w:bidi="fa-IR"/>
        </w:rPr>
        <w:t>ج 12</w:t>
      </w:r>
      <w:r w:rsidR="00CC3E1D">
        <w:rPr>
          <w:rtl/>
          <w:lang w:bidi="fa-IR"/>
        </w:rPr>
        <w:t xml:space="preserve">، </w:t>
      </w:r>
      <w:r>
        <w:rPr>
          <w:rtl/>
          <w:lang w:bidi="fa-IR"/>
        </w:rPr>
        <w:t>ص 44</w:t>
      </w:r>
      <w:r w:rsidR="00CC3E1D">
        <w:rPr>
          <w:rtl/>
          <w:lang w:bidi="fa-IR"/>
        </w:rPr>
        <w:t xml:space="preserve">، </w:t>
      </w:r>
      <w:r>
        <w:rPr>
          <w:rtl/>
          <w:lang w:bidi="fa-IR"/>
        </w:rPr>
        <w:t>حديث 15600</w:t>
      </w:r>
      <w:r w:rsidR="00CC3E1D">
        <w:rPr>
          <w:rtl/>
          <w:lang w:bidi="fa-IR"/>
        </w:rPr>
        <w:t xml:space="preserve">. </w:t>
      </w:r>
    </w:p>
    <w:p w:rsidR="009C2EE6" w:rsidRDefault="009C2EE6" w:rsidP="003C63C8">
      <w:pPr>
        <w:pStyle w:val="libFootnote"/>
        <w:rPr>
          <w:rtl/>
          <w:lang w:bidi="fa-IR"/>
        </w:rPr>
      </w:pPr>
      <w:r>
        <w:rPr>
          <w:rtl/>
          <w:lang w:bidi="fa-IR"/>
        </w:rPr>
        <w:t>538- وسايل الشيعه</w:t>
      </w:r>
      <w:r w:rsidR="00CC3E1D">
        <w:rPr>
          <w:rtl/>
          <w:lang w:bidi="fa-IR"/>
        </w:rPr>
        <w:t xml:space="preserve">، </w:t>
      </w:r>
      <w:r>
        <w:rPr>
          <w:rtl/>
          <w:lang w:bidi="fa-IR"/>
        </w:rPr>
        <w:t>ج 12</w:t>
      </w:r>
      <w:r w:rsidR="00CC3E1D">
        <w:rPr>
          <w:rtl/>
          <w:lang w:bidi="fa-IR"/>
        </w:rPr>
        <w:t xml:space="preserve">، </w:t>
      </w:r>
      <w:r>
        <w:rPr>
          <w:rtl/>
          <w:lang w:bidi="fa-IR"/>
        </w:rPr>
        <w:t>ص 44</w:t>
      </w:r>
      <w:r w:rsidR="00CC3E1D">
        <w:rPr>
          <w:rtl/>
          <w:lang w:bidi="fa-IR"/>
        </w:rPr>
        <w:t xml:space="preserve">، </w:t>
      </w:r>
      <w:r>
        <w:rPr>
          <w:rtl/>
          <w:lang w:bidi="fa-IR"/>
        </w:rPr>
        <w:t>حديث 15601</w:t>
      </w:r>
      <w:r w:rsidR="00CC3E1D">
        <w:rPr>
          <w:rtl/>
          <w:lang w:bidi="fa-IR"/>
        </w:rPr>
        <w:t xml:space="preserve">. </w:t>
      </w:r>
      <w:r>
        <w:rPr>
          <w:rtl/>
          <w:lang w:bidi="fa-IR"/>
        </w:rPr>
        <w:t>محاسن</w:t>
      </w:r>
      <w:r w:rsidR="00CC3E1D">
        <w:rPr>
          <w:rtl/>
          <w:lang w:bidi="fa-IR"/>
        </w:rPr>
        <w:t xml:space="preserve">، </w:t>
      </w:r>
      <w:r>
        <w:rPr>
          <w:rtl/>
          <w:lang w:bidi="fa-IR"/>
        </w:rPr>
        <w:t>ج 2</w:t>
      </w:r>
      <w:r w:rsidR="00CC3E1D">
        <w:rPr>
          <w:rtl/>
          <w:lang w:bidi="fa-IR"/>
        </w:rPr>
        <w:t xml:space="preserve">، </w:t>
      </w:r>
      <w:r>
        <w:rPr>
          <w:rtl/>
          <w:lang w:bidi="fa-IR"/>
        </w:rPr>
        <w:t>ص 437</w:t>
      </w:r>
      <w:r w:rsidR="00CC3E1D">
        <w:rPr>
          <w:rtl/>
          <w:lang w:bidi="fa-IR"/>
        </w:rPr>
        <w:t xml:space="preserve">، </w:t>
      </w:r>
      <w:r>
        <w:rPr>
          <w:rtl/>
          <w:lang w:bidi="fa-IR"/>
        </w:rPr>
        <w:t>حديث 2516</w:t>
      </w:r>
      <w:r w:rsidR="00CC3E1D">
        <w:rPr>
          <w:rtl/>
          <w:lang w:bidi="fa-IR"/>
        </w:rPr>
        <w:t xml:space="preserve">. </w:t>
      </w:r>
    </w:p>
    <w:p w:rsidR="009C2EE6" w:rsidRDefault="009C2EE6" w:rsidP="003C63C8">
      <w:pPr>
        <w:pStyle w:val="libFootnote"/>
        <w:rPr>
          <w:rtl/>
          <w:lang w:bidi="fa-IR"/>
        </w:rPr>
      </w:pPr>
      <w:r>
        <w:rPr>
          <w:rtl/>
          <w:lang w:bidi="fa-IR"/>
        </w:rPr>
        <w:t>539- وسايل الشيعه</w:t>
      </w:r>
      <w:r w:rsidR="00CC3E1D">
        <w:rPr>
          <w:rtl/>
          <w:lang w:bidi="fa-IR"/>
        </w:rPr>
        <w:t xml:space="preserve">، </w:t>
      </w:r>
      <w:r>
        <w:rPr>
          <w:rtl/>
          <w:lang w:bidi="fa-IR"/>
        </w:rPr>
        <w:t>ج 12</w:t>
      </w:r>
      <w:r w:rsidR="00CC3E1D">
        <w:rPr>
          <w:rtl/>
          <w:lang w:bidi="fa-IR"/>
        </w:rPr>
        <w:t xml:space="preserve">، </w:t>
      </w:r>
      <w:r>
        <w:rPr>
          <w:rtl/>
          <w:lang w:bidi="fa-IR"/>
        </w:rPr>
        <w:t>ص 44</w:t>
      </w:r>
      <w:r w:rsidR="00CC3E1D">
        <w:rPr>
          <w:rtl/>
          <w:lang w:bidi="fa-IR"/>
        </w:rPr>
        <w:t xml:space="preserve">، </w:t>
      </w:r>
      <w:r>
        <w:rPr>
          <w:rtl/>
          <w:lang w:bidi="fa-IR"/>
        </w:rPr>
        <w:t>حديث 15602</w:t>
      </w:r>
      <w:r w:rsidR="00CC3E1D">
        <w:rPr>
          <w:rtl/>
          <w:lang w:bidi="fa-IR"/>
        </w:rPr>
        <w:t xml:space="preserve">. </w:t>
      </w:r>
      <w:r>
        <w:rPr>
          <w:rtl/>
          <w:lang w:bidi="fa-IR"/>
        </w:rPr>
        <w:t>محاسن</w:t>
      </w:r>
      <w:r w:rsidR="00CC3E1D">
        <w:rPr>
          <w:rtl/>
          <w:lang w:bidi="fa-IR"/>
        </w:rPr>
        <w:t xml:space="preserve">، </w:t>
      </w:r>
      <w:r>
        <w:rPr>
          <w:rtl/>
          <w:lang w:bidi="fa-IR"/>
        </w:rPr>
        <w:t>ج 2</w:t>
      </w:r>
      <w:r w:rsidR="00CC3E1D">
        <w:rPr>
          <w:rtl/>
          <w:lang w:bidi="fa-IR"/>
        </w:rPr>
        <w:t xml:space="preserve">، </w:t>
      </w:r>
      <w:r>
        <w:rPr>
          <w:rtl/>
          <w:lang w:bidi="fa-IR"/>
        </w:rPr>
        <w:t>ص 437</w:t>
      </w:r>
      <w:r w:rsidR="00CC3E1D">
        <w:rPr>
          <w:rtl/>
          <w:lang w:bidi="fa-IR"/>
        </w:rPr>
        <w:t xml:space="preserve">، </w:t>
      </w:r>
      <w:r>
        <w:rPr>
          <w:rtl/>
          <w:lang w:bidi="fa-IR"/>
        </w:rPr>
        <w:t>حديث 2517</w:t>
      </w:r>
      <w:r w:rsidR="00CC3E1D">
        <w:rPr>
          <w:rtl/>
          <w:lang w:bidi="fa-IR"/>
        </w:rPr>
        <w:t xml:space="preserve">. </w:t>
      </w:r>
    </w:p>
    <w:p w:rsidR="009C2EE6" w:rsidRDefault="009C2EE6" w:rsidP="003C63C8">
      <w:pPr>
        <w:pStyle w:val="libFootnote"/>
        <w:rPr>
          <w:rtl/>
          <w:lang w:bidi="fa-IR"/>
        </w:rPr>
      </w:pPr>
      <w:r>
        <w:rPr>
          <w:rtl/>
          <w:lang w:bidi="fa-IR"/>
        </w:rPr>
        <w:t>540- كافى</w:t>
      </w:r>
      <w:r w:rsidR="00CC3E1D">
        <w:rPr>
          <w:rtl/>
          <w:lang w:bidi="fa-IR"/>
        </w:rPr>
        <w:t xml:space="preserve">، </w:t>
      </w:r>
      <w:r>
        <w:rPr>
          <w:rtl/>
          <w:lang w:bidi="fa-IR"/>
        </w:rPr>
        <w:t>ج 8</w:t>
      </w:r>
      <w:r w:rsidR="00CC3E1D">
        <w:rPr>
          <w:rtl/>
          <w:lang w:bidi="fa-IR"/>
        </w:rPr>
        <w:t xml:space="preserve">، </w:t>
      </w:r>
      <w:r>
        <w:rPr>
          <w:rtl/>
          <w:lang w:bidi="fa-IR"/>
        </w:rPr>
        <w:t>ص 20</w:t>
      </w:r>
      <w:r w:rsidR="00CC3E1D">
        <w:rPr>
          <w:rtl/>
          <w:lang w:bidi="fa-IR"/>
        </w:rPr>
        <w:t xml:space="preserve">، </w:t>
      </w:r>
      <w:r>
        <w:rPr>
          <w:rtl/>
          <w:lang w:bidi="fa-IR"/>
        </w:rPr>
        <w:t>حديث 4</w:t>
      </w:r>
      <w:r w:rsidR="00CC3E1D">
        <w:rPr>
          <w:rtl/>
          <w:lang w:bidi="fa-IR"/>
        </w:rPr>
        <w:t xml:space="preserve">. </w:t>
      </w:r>
      <w:r>
        <w:rPr>
          <w:rtl/>
          <w:lang w:bidi="fa-IR"/>
        </w:rPr>
        <w:t>بحارالانوار</w:t>
      </w:r>
      <w:r w:rsidR="00CC3E1D">
        <w:rPr>
          <w:rtl/>
          <w:lang w:bidi="fa-IR"/>
        </w:rPr>
        <w:t xml:space="preserve">، </w:t>
      </w:r>
      <w:r>
        <w:rPr>
          <w:rtl/>
          <w:lang w:bidi="fa-IR"/>
        </w:rPr>
        <w:t>ج 1</w:t>
      </w:r>
      <w:r w:rsidR="00CC3E1D">
        <w:rPr>
          <w:rtl/>
          <w:lang w:bidi="fa-IR"/>
        </w:rPr>
        <w:t xml:space="preserve">، </w:t>
      </w:r>
      <w:r>
        <w:rPr>
          <w:rtl/>
          <w:lang w:bidi="fa-IR"/>
        </w:rPr>
        <w:t>ص 94</w:t>
      </w:r>
      <w:r w:rsidR="00CC3E1D">
        <w:rPr>
          <w:rtl/>
          <w:lang w:bidi="fa-IR"/>
        </w:rPr>
        <w:t xml:space="preserve">، </w:t>
      </w:r>
      <w:r>
        <w:rPr>
          <w:rtl/>
          <w:lang w:bidi="fa-IR"/>
        </w:rPr>
        <w:t>حديث 24</w:t>
      </w:r>
      <w:r w:rsidR="00CC3E1D">
        <w:rPr>
          <w:rtl/>
          <w:lang w:bidi="fa-IR"/>
        </w:rPr>
        <w:t xml:space="preserve">. </w:t>
      </w:r>
    </w:p>
    <w:p w:rsidR="009C2EE6" w:rsidRDefault="009C2EE6" w:rsidP="003C63C8">
      <w:pPr>
        <w:pStyle w:val="libFootnote"/>
        <w:rPr>
          <w:rtl/>
          <w:lang w:bidi="fa-IR"/>
        </w:rPr>
      </w:pPr>
      <w:r>
        <w:rPr>
          <w:rtl/>
          <w:lang w:bidi="fa-IR"/>
        </w:rPr>
        <w:t>541- وسايل الشيعه</w:t>
      </w:r>
      <w:r w:rsidR="00CC3E1D">
        <w:rPr>
          <w:rtl/>
          <w:lang w:bidi="fa-IR"/>
        </w:rPr>
        <w:t xml:space="preserve">، </w:t>
      </w:r>
      <w:r>
        <w:rPr>
          <w:rtl/>
          <w:lang w:bidi="fa-IR"/>
        </w:rPr>
        <w:t>ج 12</w:t>
      </w:r>
      <w:r w:rsidR="00CC3E1D">
        <w:rPr>
          <w:rtl/>
          <w:lang w:bidi="fa-IR"/>
        </w:rPr>
        <w:t xml:space="preserve">، </w:t>
      </w:r>
      <w:r>
        <w:rPr>
          <w:rtl/>
          <w:lang w:bidi="fa-IR"/>
        </w:rPr>
        <w:t>ص 40</w:t>
      </w:r>
      <w:r w:rsidR="00CC3E1D">
        <w:rPr>
          <w:rtl/>
          <w:lang w:bidi="fa-IR"/>
        </w:rPr>
        <w:t xml:space="preserve">، </w:t>
      </w:r>
      <w:r>
        <w:rPr>
          <w:rtl/>
          <w:lang w:bidi="fa-IR"/>
        </w:rPr>
        <w:t>حديث 15588</w:t>
      </w:r>
      <w:r w:rsidR="00CC3E1D">
        <w:rPr>
          <w:rtl/>
          <w:lang w:bidi="fa-IR"/>
        </w:rPr>
        <w:t xml:space="preserve">. </w:t>
      </w:r>
    </w:p>
    <w:p w:rsidR="009C2EE6" w:rsidRDefault="009C2EE6" w:rsidP="003C63C8">
      <w:pPr>
        <w:pStyle w:val="libFootnote"/>
        <w:rPr>
          <w:rtl/>
          <w:lang w:bidi="fa-IR"/>
        </w:rPr>
      </w:pPr>
      <w:r>
        <w:rPr>
          <w:rtl/>
          <w:lang w:bidi="fa-IR"/>
        </w:rPr>
        <w:t>542- وسايل الشيعه</w:t>
      </w:r>
      <w:r w:rsidR="00CC3E1D">
        <w:rPr>
          <w:rtl/>
          <w:lang w:bidi="fa-IR"/>
        </w:rPr>
        <w:t xml:space="preserve">، </w:t>
      </w:r>
      <w:r>
        <w:rPr>
          <w:rtl/>
          <w:lang w:bidi="fa-IR"/>
        </w:rPr>
        <w:t>ج 12</w:t>
      </w:r>
      <w:r w:rsidR="00CC3E1D">
        <w:rPr>
          <w:rtl/>
          <w:lang w:bidi="fa-IR"/>
        </w:rPr>
        <w:t xml:space="preserve">، </w:t>
      </w:r>
      <w:r>
        <w:rPr>
          <w:rtl/>
          <w:lang w:bidi="fa-IR"/>
        </w:rPr>
        <w:t>ص 40</w:t>
      </w:r>
      <w:r w:rsidR="00CC3E1D">
        <w:rPr>
          <w:rtl/>
          <w:lang w:bidi="fa-IR"/>
        </w:rPr>
        <w:t xml:space="preserve">، </w:t>
      </w:r>
      <w:r>
        <w:rPr>
          <w:rtl/>
          <w:lang w:bidi="fa-IR"/>
        </w:rPr>
        <w:t>حديث 15587</w:t>
      </w:r>
      <w:r w:rsidR="00CC3E1D">
        <w:rPr>
          <w:rtl/>
          <w:lang w:bidi="fa-IR"/>
        </w:rPr>
        <w:t xml:space="preserve">. </w:t>
      </w:r>
    </w:p>
    <w:p w:rsidR="009C2EE6" w:rsidRDefault="009C2EE6" w:rsidP="003C63C8">
      <w:pPr>
        <w:pStyle w:val="libFootnote"/>
        <w:rPr>
          <w:rtl/>
          <w:lang w:bidi="fa-IR"/>
        </w:rPr>
      </w:pPr>
      <w:r>
        <w:rPr>
          <w:rtl/>
          <w:lang w:bidi="fa-IR"/>
        </w:rPr>
        <w:t>543- كافى</w:t>
      </w:r>
      <w:r w:rsidR="00CC3E1D">
        <w:rPr>
          <w:rtl/>
          <w:lang w:bidi="fa-IR"/>
        </w:rPr>
        <w:t xml:space="preserve">، </w:t>
      </w:r>
      <w:r>
        <w:rPr>
          <w:rtl/>
          <w:lang w:bidi="fa-IR"/>
        </w:rPr>
        <w:t>ج 8</w:t>
      </w:r>
      <w:r w:rsidR="00CC3E1D">
        <w:rPr>
          <w:rtl/>
          <w:lang w:bidi="fa-IR"/>
        </w:rPr>
        <w:t xml:space="preserve">، </w:t>
      </w:r>
      <w:r>
        <w:rPr>
          <w:rtl/>
          <w:lang w:bidi="fa-IR"/>
        </w:rPr>
        <w:t>ص 22</w:t>
      </w:r>
      <w:r w:rsidR="00CC3E1D">
        <w:rPr>
          <w:rtl/>
          <w:lang w:bidi="fa-IR"/>
        </w:rPr>
        <w:t xml:space="preserve">، </w:t>
      </w:r>
      <w:r>
        <w:rPr>
          <w:rtl/>
          <w:lang w:bidi="fa-IR"/>
        </w:rPr>
        <w:t>حديث 4</w:t>
      </w:r>
      <w:r w:rsidR="00CC3E1D">
        <w:rPr>
          <w:rtl/>
          <w:lang w:bidi="fa-IR"/>
        </w:rPr>
        <w:t xml:space="preserve">. </w:t>
      </w:r>
    </w:p>
    <w:p w:rsidR="009C2EE6" w:rsidRDefault="009C2EE6" w:rsidP="003C63C8">
      <w:pPr>
        <w:pStyle w:val="libFootnote"/>
        <w:rPr>
          <w:rtl/>
          <w:lang w:bidi="fa-IR"/>
        </w:rPr>
      </w:pPr>
      <w:r>
        <w:rPr>
          <w:rtl/>
          <w:lang w:bidi="fa-IR"/>
        </w:rPr>
        <w:t>544- وسايل الشيعه</w:t>
      </w:r>
      <w:r w:rsidR="00CC3E1D">
        <w:rPr>
          <w:rtl/>
          <w:lang w:bidi="fa-IR"/>
        </w:rPr>
        <w:t xml:space="preserve">، </w:t>
      </w:r>
      <w:r>
        <w:rPr>
          <w:rtl/>
          <w:lang w:bidi="fa-IR"/>
        </w:rPr>
        <w:t>ج 12</w:t>
      </w:r>
      <w:r w:rsidR="00CC3E1D">
        <w:rPr>
          <w:rtl/>
          <w:lang w:bidi="fa-IR"/>
        </w:rPr>
        <w:t xml:space="preserve">، </w:t>
      </w:r>
      <w:r>
        <w:rPr>
          <w:rtl/>
          <w:lang w:bidi="fa-IR"/>
        </w:rPr>
        <w:t>ص 41</w:t>
      </w:r>
      <w:r w:rsidR="00CC3E1D">
        <w:rPr>
          <w:rtl/>
          <w:lang w:bidi="fa-IR"/>
        </w:rPr>
        <w:t xml:space="preserve">، </w:t>
      </w:r>
      <w:r>
        <w:rPr>
          <w:rtl/>
          <w:lang w:bidi="fa-IR"/>
        </w:rPr>
        <w:t>حديث 15591</w:t>
      </w:r>
      <w:r w:rsidR="00CC3E1D">
        <w:rPr>
          <w:rtl/>
          <w:lang w:bidi="fa-IR"/>
        </w:rPr>
        <w:t xml:space="preserve">. </w:t>
      </w:r>
    </w:p>
    <w:p w:rsidR="009C2EE6" w:rsidRDefault="009C2EE6" w:rsidP="003C63C8">
      <w:pPr>
        <w:pStyle w:val="libFootnote"/>
        <w:rPr>
          <w:rtl/>
          <w:lang w:bidi="fa-IR"/>
        </w:rPr>
      </w:pPr>
      <w:r>
        <w:rPr>
          <w:rtl/>
          <w:lang w:bidi="fa-IR"/>
        </w:rPr>
        <w:t>545- تصنيف غررالحكم</w:t>
      </w:r>
      <w:r w:rsidR="00CC3E1D">
        <w:rPr>
          <w:rtl/>
          <w:lang w:bidi="fa-IR"/>
        </w:rPr>
        <w:t xml:space="preserve">، </w:t>
      </w:r>
      <w:r>
        <w:rPr>
          <w:rtl/>
          <w:lang w:bidi="fa-IR"/>
        </w:rPr>
        <w:t>ص 442</w:t>
      </w:r>
      <w:r w:rsidR="00CC3E1D">
        <w:rPr>
          <w:rtl/>
          <w:lang w:bidi="fa-IR"/>
        </w:rPr>
        <w:t xml:space="preserve">، </w:t>
      </w:r>
      <w:r>
        <w:rPr>
          <w:rtl/>
          <w:lang w:bidi="fa-IR"/>
        </w:rPr>
        <w:t>حديث 10074</w:t>
      </w:r>
      <w:r w:rsidR="00CC3E1D">
        <w:rPr>
          <w:rtl/>
          <w:lang w:bidi="fa-IR"/>
        </w:rPr>
        <w:t xml:space="preserve">. </w:t>
      </w:r>
    </w:p>
    <w:p w:rsidR="009C2EE6" w:rsidRDefault="009C2EE6" w:rsidP="003C63C8">
      <w:pPr>
        <w:pStyle w:val="libFootnote"/>
        <w:rPr>
          <w:rtl/>
          <w:lang w:bidi="fa-IR"/>
        </w:rPr>
      </w:pPr>
      <w:r>
        <w:rPr>
          <w:rtl/>
          <w:lang w:bidi="fa-IR"/>
        </w:rPr>
        <w:t>546- بحارالانوار</w:t>
      </w:r>
      <w:r w:rsidR="00CC3E1D">
        <w:rPr>
          <w:rtl/>
          <w:lang w:bidi="fa-IR"/>
        </w:rPr>
        <w:t xml:space="preserve">، </w:t>
      </w:r>
      <w:r>
        <w:rPr>
          <w:rtl/>
          <w:lang w:bidi="fa-IR"/>
        </w:rPr>
        <w:t>ج 72</w:t>
      </w:r>
      <w:r w:rsidR="00CC3E1D">
        <w:rPr>
          <w:rtl/>
          <w:lang w:bidi="fa-IR"/>
        </w:rPr>
        <w:t xml:space="preserve">، </w:t>
      </w:r>
      <w:r>
        <w:rPr>
          <w:rtl/>
          <w:lang w:bidi="fa-IR"/>
        </w:rPr>
        <w:t>ص 105</w:t>
      </w:r>
      <w:r w:rsidR="00CC3E1D">
        <w:rPr>
          <w:rtl/>
          <w:lang w:bidi="fa-IR"/>
        </w:rPr>
        <w:t xml:space="preserve">، </w:t>
      </w:r>
      <w:r>
        <w:rPr>
          <w:rtl/>
          <w:lang w:bidi="fa-IR"/>
        </w:rPr>
        <w:t>حديث 39</w:t>
      </w:r>
      <w:r w:rsidR="00CC3E1D">
        <w:rPr>
          <w:rtl/>
          <w:lang w:bidi="fa-IR"/>
        </w:rPr>
        <w:t xml:space="preserve">. </w:t>
      </w:r>
    </w:p>
    <w:p w:rsidR="009C2EE6" w:rsidRDefault="009C2EE6" w:rsidP="003C63C8">
      <w:pPr>
        <w:pStyle w:val="libFootnote"/>
        <w:rPr>
          <w:rtl/>
          <w:lang w:bidi="fa-IR"/>
        </w:rPr>
      </w:pPr>
      <w:r>
        <w:rPr>
          <w:rtl/>
          <w:lang w:bidi="fa-IR"/>
        </w:rPr>
        <w:t>547- وسايل الشيعه</w:t>
      </w:r>
      <w:r w:rsidR="00CC3E1D">
        <w:rPr>
          <w:rtl/>
          <w:lang w:bidi="fa-IR"/>
        </w:rPr>
        <w:t xml:space="preserve">، </w:t>
      </w:r>
      <w:r>
        <w:rPr>
          <w:rtl/>
          <w:lang w:bidi="fa-IR"/>
        </w:rPr>
        <w:t>ج 12</w:t>
      </w:r>
      <w:r w:rsidR="00CC3E1D">
        <w:rPr>
          <w:rtl/>
          <w:lang w:bidi="fa-IR"/>
        </w:rPr>
        <w:t xml:space="preserve">، </w:t>
      </w:r>
      <w:r>
        <w:rPr>
          <w:rtl/>
          <w:lang w:bidi="fa-IR"/>
        </w:rPr>
        <w:t>ص 42</w:t>
      </w:r>
      <w:r w:rsidR="00CC3E1D">
        <w:rPr>
          <w:rtl/>
          <w:lang w:bidi="fa-IR"/>
        </w:rPr>
        <w:t xml:space="preserve">، </w:t>
      </w:r>
      <w:r>
        <w:rPr>
          <w:rtl/>
          <w:lang w:bidi="fa-IR"/>
        </w:rPr>
        <w:t>حديث 15595</w:t>
      </w:r>
      <w:r w:rsidR="00CC3E1D">
        <w:rPr>
          <w:rtl/>
          <w:lang w:bidi="fa-IR"/>
        </w:rPr>
        <w:t xml:space="preserve">. </w:t>
      </w:r>
    </w:p>
    <w:p w:rsidR="009C2EE6" w:rsidRDefault="009C2EE6" w:rsidP="003C63C8">
      <w:pPr>
        <w:pStyle w:val="libFootnote"/>
        <w:rPr>
          <w:rtl/>
          <w:lang w:bidi="fa-IR"/>
        </w:rPr>
      </w:pPr>
      <w:r>
        <w:rPr>
          <w:rtl/>
          <w:lang w:bidi="fa-IR"/>
        </w:rPr>
        <w:t>548- تصنيف غررالحكم</w:t>
      </w:r>
      <w:r w:rsidR="00CC3E1D">
        <w:rPr>
          <w:rtl/>
          <w:lang w:bidi="fa-IR"/>
        </w:rPr>
        <w:t xml:space="preserve">، </w:t>
      </w:r>
      <w:r>
        <w:rPr>
          <w:rtl/>
          <w:lang w:bidi="fa-IR"/>
        </w:rPr>
        <w:t>ص 442</w:t>
      </w:r>
      <w:r w:rsidR="00CC3E1D">
        <w:rPr>
          <w:rtl/>
          <w:lang w:bidi="fa-IR"/>
        </w:rPr>
        <w:t xml:space="preserve">، </w:t>
      </w:r>
      <w:r>
        <w:rPr>
          <w:rtl/>
          <w:lang w:bidi="fa-IR"/>
        </w:rPr>
        <w:t>حديث 10071</w:t>
      </w:r>
      <w:r w:rsidR="00CC3E1D">
        <w:rPr>
          <w:rtl/>
          <w:lang w:bidi="fa-IR"/>
        </w:rPr>
        <w:t xml:space="preserve">. </w:t>
      </w:r>
    </w:p>
    <w:p w:rsidR="009C2EE6" w:rsidRDefault="009C2EE6" w:rsidP="003C63C8">
      <w:pPr>
        <w:pStyle w:val="libFootnote"/>
        <w:rPr>
          <w:rtl/>
          <w:lang w:bidi="fa-IR"/>
        </w:rPr>
      </w:pPr>
      <w:r>
        <w:rPr>
          <w:rtl/>
          <w:lang w:bidi="fa-IR"/>
        </w:rPr>
        <w:t>549- تصنيف غررالحكم</w:t>
      </w:r>
      <w:r w:rsidR="00CC3E1D">
        <w:rPr>
          <w:rtl/>
          <w:lang w:bidi="fa-IR"/>
        </w:rPr>
        <w:t xml:space="preserve">، </w:t>
      </w:r>
      <w:r>
        <w:rPr>
          <w:rtl/>
          <w:lang w:bidi="fa-IR"/>
        </w:rPr>
        <w:t>ص 442</w:t>
      </w:r>
      <w:r w:rsidR="00CC3E1D">
        <w:rPr>
          <w:rtl/>
          <w:lang w:bidi="fa-IR"/>
        </w:rPr>
        <w:t xml:space="preserve">، </w:t>
      </w:r>
      <w:r>
        <w:rPr>
          <w:rtl/>
          <w:lang w:bidi="fa-IR"/>
        </w:rPr>
        <w:t>حديث 10063</w:t>
      </w:r>
      <w:r w:rsidR="00CC3E1D">
        <w:rPr>
          <w:rtl/>
          <w:lang w:bidi="fa-IR"/>
        </w:rPr>
        <w:t xml:space="preserve">. </w:t>
      </w:r>
    </w:p>
    <w:p w:rsidR="009C2EE6" w:rsidRDefault="009C2EE6" w:rsidP="003C63C8">
      <w:pPr>
        <w:pStyle w:val="libFootnote"/>
        <w:rPr>
          <w:rtl/>
          <w:lang w:bidi="fa-IR"/>
        </w:rPr>
      </w:pPr>
      <w:r>
        <w:rPr>
          <w:rtl/>
          <w:lang w:bidi="fa-IR"/>
        </w:rPr>
        <w:t>550- تصنيف غررالحكم</w:t>
      </w:r>
      <w:r w:rsidR="00CC3E1D">
        <w:rPr>
          <w:rtl/>
          <w:lang w:bidi="fa-IR"/>
        </w:rPr>
        <w:t xml:space="preserve">، </w:t>
      </w:r>
      <w:r>
        <w:rPr>
          <w:rtl/>
          <w:lang w:bidi="fa-IR"/>
        </w:rPr>
        <w:t>ص 441</w:t>
      </w:r>
      <w:r w:rsidR="00CC3E1D">
        <w:rPr>
          <w:rtl/>
          <w:lang w:bidi="fa-IR"/>
        </w:rPr>
        <w:t xml:space="preserve">، </w:t>
      </w:r>
      <w:r>
        <w:rPr>
          <w:rtl/>
          <w:lang w:bidi="fa-IR"/>
        </w:rPr>
        <w:t>حديث 10049</w:t>
      </w:r>
      <w:r w:rsidR="00CC3E1D">
        <w:rPr>
          <w:rtl/>
          <w:lang w:bidi="fa-IR"/>
        </w:rPr>
        <w:t xml:space="preserve">. </w:t>
      </w:r>
    </w:p>
    <w:p w:rsidR="009C2EE6" w:rsidRDefault="009C2EE6" w:rsidP="003C63C8">
      <w:pPr>
        <w:pStyle w:val="libFootnote"/>
        <w:rPr>
          <w:rtl/>
          <w:lang w:bidi="fa-IR"/>
        </w:rPr>
      </w:pPr>
      <w:r>
        <w:rPr>
          <w:rtl/>
          <w:lang w:bidi="fa-IR"/>
        </w:rPr>
        <w:t>551- تصنيف غررالحكم</w:t>
      </w:r>
      <w:r w:rsidR="00CC3E1D">
        <w:rPr>
          <w:rtl/>
          <w:lang w:bidi="fa-IR"/>
        </w:rPr>
        <w:t xml:space="preserve">، </w:t>
      </w:r>
      <w:r>
        <w:rPr>
          <w:rtl/>
          <w:lang w:bidi="fa-IR"/>
        </w:rPr>
        <w:t>ص 441</w:t>
      </w:r>
      <w:r w:rsidR="00CC3E1D">
        <w:rPr>
          <w:rtl/>
          <w:lang w:bidi="fa-IR"/>
        </w:rPr>
        <w:t xml:space="preserve">، </w:t>
      </w:r>
      <w:r>
        <w:rPr>
          <w:rtl/>
          <w:lang w:bidi="fa-IR"/>
        </w:rPr>
        <w:t>حديث 10054</w:t>
      </w:r>
      <w:r w:rsidR="00CC3E1D">
        <w:rPr>
          <w:rtl/>
          <w:lang w:bidi="fa-IR"/>
        </w:rPr>
        <w:t xml:space="preserve">. </w:t>
      </w:r>
    </w:p>
    <w:p w:rsidR="009C2EE6" w:rsidRDefault="009C2EE6" w:rsidP="003C63C8">
      <w:pPr>
        <w:pStyle w:val="libFootnote"/>
        <w:rPr>
          <w:rtl/>
          <w:lang w:bidi="fa-IR"/>
        </w:rPr>
      </w:pPr>
      <w:r>
        <w:rPr>
          <w:rtl/>
          <w:lang w:bidi="fa-IR"/>
        </w:rPr>
        <w:t>552- نزهة الناظر</w:t>
      </w:r>
      <w:r w:rsidR="00CC3E1D">
        <w:rPr>
          <w:rtl/>
          <w:lang w:bidi="fa-IR"/>
        </w:rPr>
        <w:t xml:space="preserve">، </w:t>
      </w:r>
      <w:r>
        <w:rPr>
          <w:rtl/>
          <w:lang w:bidi="fa-IR"/>
        </w:rPr>
        <w:t>ص 12</w:t>
      </w:r>
      <w:r w:rsidR="00CC3E1D">
        <w:rPr>
          <w:rtl/>
          <w:lang w:bidi="fa-IR"/>
        </w:rPr>
        <w:t xml:space="preserve">، </w:t>
      </w:r>
      <w:r>
        <w:rPr>
          <w:rtl/>
          <w:lang w:bidi="fa-IR"/>
        </w:rPr>
        <w:t>حديث 11</w:t>
      </w:r>
      <w:r w:rsidR="00CC3E1D">
        <w:rPr>
          <w:rtl/>
          <w:lang w:bidi="fa-IR"/>
        </w:rPr>
        <w:t xml:space="preserve">. </w:t>
      </w:r>
    </w:p>
    <w:p w:rsidR="009C2EE6" w:rsidRDefault="009C2EE6" w:rsidP="003C63C8">
      <w:pPr>
        <w:pStyle w:val="libFootnote"/>
        <w:rPr>
          <w:rtl/>
          <w:lang w:bidi="fa-IR"/>
        </w:rPr>
      </w:pPr>
      <w:r>
        <w:rPr>
          <w:rtl/>
          <w:lang w:bidi="fa-IR"/>
        </w:rPr>
        <w:t>553- سوره زمر</w:t>
      </w:r>
      <w:r w:rsidR="00CC3E1D">
        <w:rPr>
          <w:rtl/>
          <w:lang w:bidi="fa-IR"/>
        </w:rPr>
        <w:t xml:space="preserve">، </w:t>
      </w:r>
      <w:r>
        <w:rPr>
          <w:rtl/>
          <w:lang w:bidi="fa-IR"/>
        </w:rPr>
        <w:t>آيه 9</w:t>
      </w:r>
      <w:r w:rsidR="00CC3E1D">
        <w:rPr>
          <w:rtl/>
          <w:lang w:bidi="fa-IR"/>
        </w:rPr>
        <w:t xml:space="preserve">. </w:t>
      </w:r>
    </w:p>
    <w:p w:rsidR="009C2EE6" w:rsidRDefault="009C2EE6" w:rsidP="003C63C8">
      <w:pPr>
        <w:pStyle w:val="libFootnote"/>
        <w:rPr>
          <w:rtl/>
          <w:lang w:bidi="fa-IR"/>
        </w:rPr>
      </w:pPr>
      <w:r>
        <w:rPr>
          <w:rtl/>
          <w:lang w:bidi="fa-IR"/>
        </w:rPr>
        <w:t>554- تصنيف غررالحكم</w:t>
      </w:r>
      <w:r w:rsidR="00CC3E1D">
        <w:rPr>
          <w:rtl/>
          <w:lang w:bidi="fa-IR"/>
        </w:rPr>
        <w:t xml:space="preserve">، </w:t>
      </w:r>
      <w:r>
        <w:rPr>
          <w:rtl/>
          <w:lang w:bidi="fa-IR"/>
        </w:rPr>
        <w:t>ص 55</w:t>
      </w:r>
      <w:r w:rsidR="00CC3E1D">
        <w:rPr>
          <w:rtl/>
          <w:lang w:bidi="fa-IR"/>
        </w:rPr>
        <w:t xml:space="preserve">، </w:t>
      </w:r>
      <w:r>
        <w:rPr>
          <w:rtl/>
          <w:lang w:bidi="fa-IR"/>
        </w:rPr>
        <w:t>حديث 496</w:t>
      </w:r>
      <w:r w:rsidR="00CC3E1D">
        <w:rPr>
          <w:rtl/>
          <w:lang w:bidi="fa-IR"/>
        </w:rPr>
        <w:t xml:space="preserve">. </w:t>
      </w:r>
    </w:p>
    <w:p w:rsidR="009C2EE6" w:rsidRDefault="009C2EE6" w:rsidP="003C63C8">
      <w:pPr>
        <w:pStyle w:val="libFootnote"/>
        <w:rPr>
          <w:rtl/>
          <w:lang w:bidi="fa-IR"/>
        </w:rPr>
      </w:pPr>
      <w:r>
        <w:rPr>
          <w:rtl/>
          <w:lang w:bidi="fa-IR"/>
        </w:rPr>
        <w:t>555- سوره يوسف</w:t>
      </w:r>
      <w:r w:rsidR="00CC3E1D">
        <w:rPr>
          <w:rtl/>
          <w:lang w:bidi="fa-IR"/>
        </w:rPr>
        <w:t xml:space="preserve">، </w:t>
      </w:r>
      <w:r>
        <w:rPr>
          <w:rtl/>
          <w:lang w:bidi="fa-IR"/>
        </w:rPr>
        <w:t>آيه 111</w:t>
      </w:r>
      <w:r w:rsidR="00CC3E1D">
        <w:rPr>
          <w:rtl/>
          <w:lang w:bidi="fa-IR"/>
        </w:rPr>
        <w:t xml:space="preserve">. </w:t>
      </w:r>
    </w:p>
    <w:p w:rsidR="009C2EE6" w:rsidRDefault="009C2EE6" w:rsidP="003C63C8">
      <w:pPr>
        <w:pStyle w:val="libFootnote"/>
        <w:rPr>
          <w:rtl/>
          <w:lang w:bidi="fa-IR"/>
        </w:rPr>
      </w:pPr>
      <w:r>
        <w:rPr>
          <w:rtl/>
          <w:lang w:bidi="fa-IR"/>
        </w:rPr>
        <w:t>556- سوره اعراف</w:t>
      </w:r>
      <w:r w:rsidR="00CC3E1D">
        <w:rPr>
          <w:rtl/>
          <w:lang w:bidi="fa-IR"/>
        </w:rPr>
        <w:t xml:space="preserve">، </w:t>
      </w:r>
      <w:r>
        <w:rPr>
          <w:rtl/>
          <w:lang w:bidi="fa-IR"/>
        </w:rPr>
        <w:t>آيه 176</w:t>
      </w:r>
      <w:r w:rsidR="00CC3E1D">
        <w:rPr>
          <w:rtl/>
          <w:lang w:bidi="fa-IR"/>
        </w:rPr>
        <w:t xml:space="preserve">. </w:t>
      </w:r>
    </w:p>
    <w:p w:rsidR="009C2EE6" w:rsidRDefault="009C2EE6" w:rsidP="003C63C8">
      <w:pPr>
        <w:pStyle w:val="libFootnote"/>
        <w:rPr>
          <w:rtl/>
          <w:lang w:bidi="fa-IR"/>
        </w:rPr>
      </w:pPr>
      <w:r>
        <w:rPr>
          <w:rtl/>
          <w:lang w:bidi="fa-IR"/>
        </w:rPr>
        <w:t>557- من لا يحضره الفقيه</w:t>
      </w:r>
      <w:r w:rsidR="00CC3E1D">
        <w:rPr>
          <w:rtl/>
          <w:lang w:bidi="fa-IR"/>
        </w:rPr>
        <w:t xml:space="preserve">، </w:t>
      </w:r>
      <w:r>
        <w:rPr>
          <w:rtl/>
          <w:lang w:bidi="fa-IR"/>
        </w:rPr>
        <w:t>ج 4</w:t>
      </w:r>
      <w:r w:rsidR="00CC3E1D">
        <w:rPr>
          <w:rtl/>
          <w:lang w:bidi="fa-IR"/>
        </w:rPr>
        <w:t xml:space="preserve">، </w:t>
      </w:r>
      <w:r>
        <w:rPr>
          <w:rtl/>
          <w:lang w:bidi="fa-IR"/>
        </w:rPr>
        <w:t>ص 278</w:t>
      </w:r>
      <w:r w:rsidR="00CC3E1D">
        <w:rPr>
          <w:rtl/>
          <w:lang w:bidi="fa-IR"/>
        </w:rPr>
        <w:t xml:space="preserve">، </w:t>
      </w:r>
      <w:r>
        <w:rPr>
          <w:rtl/>
          <w:lang w:bidi="fa-IR"/>
        </w:rPr>
        <w:t>حديث 10</w:t>
      </w:r>
      <w:r w:rsidR="00CC3E1D">
        <w:rPr>
          <w:rtl/>
          <w:lang w:bidi="fa-IR"/>
        </w:rPr>
        <w:t xml:space="preserve">، </w:t>
      </w:r>
      <w:r>
        <w:rPr>
          <w:rtl/>
          <w:lang w:bidi="fa-IR"/>
        </w:rPr>
        <w:t>بحارالانوار</w:t>
      </w:r>
      <w:r w:rsidR="00CC3E1D">
        <w:rPr>
          <w:rtl/>
          <w:lang w:bidi="fa-IR"/>
        </w:rPr>
        <w:t xml:space="preserve">، </w:t>
      </w:r>
      <w:r>
        <w:rPr>
          <w:rtl/>
          <w:lang w:bidi="fa-IR"/>
        </w:rPr>
        <w:t>ج 1</w:t>
      </w:r>
      <w:r w:rsidR="00CC3E1D">
        <w:rPr>
          <w:rtl/>
          <w:lang w:bidi="fa-IR"/>
        </w:rPr>
        <w:t xml:space="preserve">، </w:t>
      </w:r>
      <w:r>
        <w:rPr>
          <w:rtl/>
          <w:lang w:bidi="fa-IR"/>
        </w:rPr>
        <w:t>ص 160</w:t>
      </w:r>
      <w:r w:rsidR="00CC3E1D">
        <w:rPr>
          <w:rtl/>
          <w:lang w:bidi="fa-IR"/>
        </w:rPr>
        <w:t xml:space="preserve">، </w:t>
      </w:r>
      <w:r>
        <w:rPr>
          <w:rtl/>
          <w:lang w:bidi="fa-IR"/>
        </w:rPr>
        <w:t>حديث 46</w:t>
      </w:r>
      <w:r w:rsidR="00CC3E1D">
        <w:rPr>
          <w:rtl/>
          <w:lang w:bidi="fa-IR"/>
        </w:rPr>
        <w:t xml:space="preserve">. </w:t>
      </w:r>
    </w:p>
    <w:p w:rsidR="009C2EE6" w:rsidRDefault="009C2EE6" w:rsidP="003C63C8">
      <w:pPr>
        <w:pStyle w:val="libFootnote"/>
        <w:rPr>
          <w:rtl/>
          <w:lang w:bidi="fa-IR"/>
        </w:rPr>
      </w:pPr>
      <w:r>
        <w:rPr>
          <w:rtl/>
          <w:lang w:bidi="fa-IR"/>
        </w:rPr>
        <w:t>558- نهج البلاغه</w:t>
      </w:r>
      <w:r w:rsidR="00CC3E1D">
        <w:rPr>
          <w:rtl/>
          <w:lang w:bidi="fa-IR"/>
        </w:rPr>
        <w:t xml:space="preserve">، </w:t>
      </w:r>
      <w:r>
        <w:rPr>
          <w:rtl/>
          <w:lang w:bidi="fa-IR"/>
        </w:rPr>
        <w:t>ص 157</w:t>
      </w:r>
      <w:r w:rsidR="00CC3E1D">
        <w:rPr>
          <w:rtl/>
          <w:lang w:bidi="fa-IR"/>
        </w:rPr>
        <w:t xml:space="preserve">، </w:t>
      </w:r>
      <w:r>
        <w:rPr>
          <w:rtl/>
          <w:lang w:bidi="fa-IR"/>
        </w:rPr>
        <w:t>نامه 31</w:t>
      </w:r>
      <w:r w:rsidR="00CC3E1D">
        <w:rPr>
          <w:rtl/>
          <w:lang w:bidi="fa-IR"/>
        </w:rPr>
        <w:t xml:space="preserve">. </w:t>
      </w:r>
    </w:p>
    <w:p w:rsidR="009C2EE6" w:rsidRDefault="009C2EE6" w:rsidP="003C63C8">
      <w:pPr>
        <w:pStyle w:val="libFootnote"/>
        <w:rPr>
          <w:rtl/>
          <w:lang w:bidi="fa-IR"/>
        </w:rPr>
      </w:pPr>
      <w:r>
        <w:rPr>
          <w:rtl/>
          <w:lang w:bidi="fa-IR"/>
        </w:rPr>
        <w:lastRenderedPageBreak/>
        <w:t>559- سوره آل عمران</w:t>
      </w:r>
      <w:r w:rsidR="00CC3E1D">
        <w:rPr>
          <w:rtl/>
          <w:lang w:bidi="fa-IR"/>
        </w:rPr>
        <w:t xml:space="preserve">، </w:t>
      </w:r>
      <w:r>
        <w:rPr>
          <w:rtl/>
          <w:lang w:bidi="fa-IR"/>
        </w:rPr>
        <w:t>آيه 159</w:t>
      </w:r>
      <w:r w:rsidR="00CC3E1D">
        <w:rPr>
          <w:rtl/>
          <w:lang w:bidi="fa-IR"/>
        </w:rPr>
        <w:t xml:space="preserve">. </w:t>
      </w:r>
    </w:p>
    <w:p w:rsidR="009C2EE6" w:rsidRDefault="009C2EE6" w:rsidP="003C63C8">
      <w:pPr>
        <w:pStyle w:val="libFootnote"/>
        <w:rPr>
          <w:rtl/>
          <w:lang w:bidi="fa-IR"/>
        </w:rPr>
      </w:pPr>
      <w:r>
        <w:rPr>
          <w:rtl/>
          <w:lang w:bidi="fa-IR"/>
        </w:rPr>
        <w:t>560- سوره آل عمران</w:t>
      </w:r>
      <w:r w:rsidR="00CC3E1D">
        <w:rPr>
          <w:rtl/>
          <w:lang w:bidi="fa-IR"/>
        </w:rPr>
        <w:t xml:space="preserve">، </w:t>
      </w:r>
      <w:r>
        <w:rPr>
          <w:rtl/>
          <w:lang w:bidi="fa-IR"/>
        </w:rPr>
        <w:t>آيه 159</w:t>
      </w:r>
      <w:r w:rsidR="00CC3E1D">
        <w:rPr>
          <w:rtl/>
          <w:lang w:bidi="fa-IR"/>
        </w:rPr>
        <w:t xml:space="preserve">. </w:t>
      </w:r>
    </w:p>
    <w:p w:rsidR="009C2EE6" w:rsidRDefault="009C2EE6" w:rsidP="003C63C8">
      <w:pPr>
        <w:pStyle w:val="libFootnote"/>
        <w:rPr>
          <w:rtl/>
          <w:lang w:bidi="fa-IR"/>
        </w:rPr>
      </w:pPr>
      <w:r>
        <w:rPr>
          <w:rtl/>
          <w:lang w:bidi="fa-IR"/>
        </w:rPr>
        <w:t>561- وسايل الشيعه</w:t>
      </w:r>
      <w:r w:rsidR="00CC3E1D">
        <w:rPr>
          <w:rtl/>
          <w:lang w:bidi="fa-IR"/>
        </w:rPr>
        <w:t xml:space="preserve">، </w:t>
      </w:r>
      <w:r>
        <w:rPr>
          <w:rtl/>
          <w:lang w:bidi="fa-IR"/>
        </w:rPr>
        <w:t>ج 21</w:t>
      </w:r>
      <w:r w:rsidR="00CC3E1D">
        <w:rPr>
          <w:rtl/>
          <w:lang w:bidi="fa-IR"/>
        </w:rPr>
        <w:t xml:space="preserve">، </w:t>
      </w:r>
      <w:r>
        <w:rPr>
          <w:rtl/>
          <w:lang w:bidi="fa-IR"/>
        </w:rPr>
        <w:t>ص 476</w:t>
      </w:r>
      <w:r w:rsidR="00CC3E1D">
        <w:rPr>
          <w:rtl/>
          <w:lang w:bidi="fa-IR"/>
        </w:rPr>
        <w:t xml:space="preserve">، </w:t>
      </w:r>
      <w:r>
        <w:rPr>
          <w:rtl/>
          <w:lang w:bidi="fa-IR"/>
        </w:rPr>
        <w:t>حديث 27627</w:t>
      </w:r>
      <w:r w:rsidR="00CC3E1D">
        <w:rPr>
          <w:rtl/>
          <w:lang w:bidi="fa-IR"/>
        </w:rPr>
        <w:t xml:space="preserve">. </w:t>
      </w:r>
    </w:p>
    <w:p w:rsidR="009C2EE6" w:rsidRDefault="009C2EE6" w:rsidP="003C63C8">
      <w:pPr>
        <w:pStyle w:val="libFootnote"/>
        <w:rPr>
          <w:rtl/>
          <w:lang w:bidi="fa-IR"/>
        </w:rPr>
      </w:pPr>
      <w:r>
        <w:rPr>
          <w:rtl/>
          <w:lang w:bidi="fa-IR"/>
        </w:rPr>
        <w:t>562- سوره بقره</w:t>
      </w:r>
      <w:r w:rsidR="00CC3E1D">
        <w:rPr>
          <w:rtl/>
          <w:lang w:bidi="fa-IR"/>
        </w:rPr>
        <w:t xml:space="preserve">، </w:t>
      </w:r>
      <w:r>
        <w:rPr>
          <w:rtl/>
          <w:lang w:bidi="fa-IR"/>
        </w:rPr>
        <w:t>آيه 256</w:t>
      </w:r>
      <w:r w:rsidR="00CC3E1D">
        <w:rPr>
          <w:rtl/>
          <w:lang w:bidi="fa-IR"/>
        </w:rPr>
        <w:t xml:space="preserve">. </w:t>
      </w:r>
    </w:p>
    <w:p w:rsidR="009C2EE6" w:rsidRDefault="009C2EE6" w:rsidP="003C63C8">
      <w:pPr>
        <w:pStyle w:val="libFootnote"/>
        <w:rPr>
          <w:rtl/>
          <w:lang w:bidi="fa-IR"/>
        </w:rPr>
      </w:pPr>
      <w:r>
        <w:rPr>
          <w:rtl/>
          <w:lang w:bidi="fa-IR"/>
        </w:rPr>
        <w:t>563- سوره آل عمران</w:t>
      </w:r>
      <w:r w:rsidR="00CC3E1D">
        <w:rPr>
          <w:rtl/>
          <w:lang w:bidi="fa-IR"/>
        </w:rPr>
        <w:t xml:space="preserve">، </w:t>
      </w:r>
      <w:r>
        <w:rPr>
          <w:rtl/>
          <w:lang w:bidi="fa-IR"/>
        </w:rPr>
        <w:t>آيه 159</w:t>
      </w:r>
      <w:r w:rsidR="00CC3E1D">
        <w:rPr>
          <w:rtl/>
          <w:lang w:bidi="fa-IR"/>
        </w:rPr>
        <w:t xml:space="preserve">. </w:t>
      </w:r>
    </w:p>
    <w:p w:rsidR="009C2EE6" w:rsidRDefault="009C2EE6" w:rsidP="003C63C8">
      <w:pPr>
        <w:pStyle w:val="libFootnote"/>
        <w:rPr>
          <w:rtl/>
          <w:lang w:bidi="fa-IR"/>
        </w:rPr>
      </w:pPr>
      <w:r>
        <w:rPr>
          <w:rtl/>
          <w:lang w:bidi="fa-IR"/>
        </w:rPr>
        <w:t>564- تفسير مجمع البيان</w:t>
      </w:r>
      <w:r w:rsidR="00CC3E1D">
        <w:rPr>
          <w:rtl/>
          <w:lang w:bidi="fa-IR"/>
        </w:rPr>
        <w:t xml:space="preserve">، </w:t>
      </w:r>
      <w:r>
        <w:rPr>
          <w:rtl/>
          <w:lang w:bidi="fa-IR"/>
        </w:rPr>
        <w:t>ج 2</w:t>
      </w:r>
      <w:r w:rsidR="00CC3E1D">
        <w:rPr>
          <w:rtl/>
          <w:lang w:bidi="fa-IR"/>
        </w:rPr>
        <w:t xml:space="preserve">، </w:t>
      </w:r>
      <w:r>
        <w:rPr>
          <w:rtl/>
          <w:lang w:bidi="fa-IR"/>
        </w:rPr>
        <w:t>ص 245 (جزء چهار)</w:t>
      </w:r>
      <w:r w:rsidR="00CC3E1D">
        <w:rPr>
          <w:rtl/>
          <w:lang w:bidi="fa-IR"/>
        </w:rPr>
        <w:t xml:space="preserve">. </w:t>
      </w:r>
    </w:p>
    <w:p w:rsidR="009C2EE6" w:rsidRDefault="009C2EE6" w:rsidP="003C63C8">
      <w:pPr>
        <w:pStyle w:val="libFootnote"/>
        <w:rPr>
          <w:rtl/>
          <w:lang w:bidi="fa-IR"/>
        </w:rPr>
      </w:pPr>
      <w:r>
        <w:rPr>
          <w:rtl/>
          <w:lang w:bidi="fa-IR"/>
        </w:rPr>
        <w:t>565- سوره احزاب</w:t>
      </w:r>
      <w:r w:rsidR="00CC3E1D">
        <w:rPr>
          <w:rtl/>
          <w:lang w:bidi="fa-IR"/>
        </w:rPr>
        <w:t xml:space="preserve">، </w:t>
      </w:r>
      <w:r>
        <w:rPr>
          <w:rtl/>
          <w:lang w:bidi="fa-IR"/>
        </w:rPr>
        <w:t>آيه 36</w:t>
      </w:r>
      <w:r w:rsidR="00CC3E1D">
        <w:rPr>
          <w:rtl/>
          <w:lang w:bidi="fa-IR"/>
        </w:rPr>
        <w:t xml:space="preserve">. </w:t>
      </w:r>
    </w:p>
    <w:p w:rsidR="009C2EE6" w:rsidRDefault="009C2EE6" w:rsidP="003C63C8">
      <w:pPr>
        <w:pStyle w:val="libFootnote"/>
        <w:rPr>
          <w:rtl/>
          <w:lang w:bidi="fa-IR"/>
        </w:rPr>
      </w:pPr>
      <w:r>
        <w:rPr>
          <w:rtl/>
          <w:lang w:bidi="fa-IR"/>
        </w:rPr>
        <w:t>566- سوره آل عمران</w:t>
      </w:r>
      <w:r w:rsidR="00CC3E1D">
        <w:rPr>
          <w:rtl/>
          <w:lang w:bidi="fa-IR"/>
        </w:rPr>
        <w:t xml:space="preserve">، </w:t>
      </w:r>
      <w:r>
        <w:rPr>
          <w:rtl/>
          <w:lang w:bidi="fa-IR"/>
        </w:rPr>
        <w:t>آيه 159</w:t>
      </w:r>
      <w:r w:rsidR="00CC3E1D">
        <w:rPr>
          <w:rtl/>
          <w:lang w:bidi="fa-IR"/>
        </w:rPr>
        <w:t xml:space="preserve">. </w:t>
      </w:r>
    </w:p>
    <w:p w:rsidR="009C2EE6" w:rsidRDefault="009C2EE6" w:rsidP="003C63C8">
      <w:pPr>
        <w:pStyle w:val="libFootnote"/>
        <w:rPr>
          <w:rtl/>
          <w:lang w:bidi="fa-IR"/>
        </w:rPr>
      </w:pPr>
      <w:r>
        <w:rPr>
          <w:rtl/>
          <w:lang w:bidi="fa-IR"/>
        </w:rPr>
        <w:t>567- سوره حجرات</w:t>
      </w:r>
      <w:r w:rsidR="00CC3E1D">
        <w:rPr>
          <w:rtl/>
          <w:lang w:bidi="fa-IR"/>
        </w:rPr>
        <w:t xml:space="preserve">، </w:t>
      </w:r>
      <w:r>
        <w:rPr>
          <w:rtl/>
          <w:lang w:bidi="fa-IR"/>
        </w:rPr>
        <w:t>آيه 12</w:t>
      </w:r>
      <w:r w:rsidR="00CC3E1D">
        <w:rPr>
          <w:rtl/>
          <w:lang w:bidi="fa-IR"/>
        </w:rPr>
        <w:t xml:space="preserve">. </w:t>
      </w:r>
    </w:p>
    <w:p w:rsidR="009C2EE6" w:rsidRDefault="009C2EE6" w:rsidP="003C63C8">
      <w:pPr>
        <w:pStyle w:val="libFootnote"/>
        <w:rPr>
          <w:rtl/>
          <w:lang w:bidi="fa-IR"/>
        </w:rPr>
      </w:pPr>
      <w:r>
        <w:rPr>
          <w:rtl/>
          <w:lang w:bidi="fa-IR"/>
        </w:rPr>
        <w:t>568- لغت نامه دهخدا</w:t>
      </w:r>
      <w:r w:rsidR="00CC3E1D">
        <w:rPr>
          <w:rtl/>
          <w:lang w:bidi="fa-IR"/>
        </w:rPr>
        <w:t xml:space="preserve">، </w:t>
      </w:r>
      <w:r>
        <w:rPr>
          <w:rtl/>
          <w:lang w:bidi="fa-IR"/>
        </w:rPr>
        <w:t>ج 33</w:t>
      </w:r>
      <w:r w:rsidR="00CC3E1D">
        <w:rPr>
          <w:rtl/>
          <w:lang w:bidi="fa-IR"/>
        </w:rPr>
        <w:t xml:space="preserve">، </w:t>
      </w:r>
      <w:r>
        <w:rPr>
          <w:rtl/>
          <w:lang w:bidi="fa-IR"/>
        </w:rPr>
        <w:t>ص 21</w:t>
      </w:r>
      <w:r w:rsidR="00CC3E1D">
        <w:rPr>
          <w:rtl/>
          <w:lang w:bidi="fa-IR"/>
        </w:rPr>
        <w:t xml:space="preserve">. </w:t>
      </w:r>
    </w:p>
    <w:p w:rsidR="009C2EE6" w:rsidRDefault="009C2EE6" w:rsidP="003C63C8">
      <w:pPr>
        <w:pStyle w:val="libFootnote"/>
        <w:rPr>
          <w:rtl/>
          <w:lang w:bidi="fa-IR"/>
        </w:rPr>
      </w:pPr>
      <w:r>
        <w:rPr>
          <w:rtl/>
          <w:lang w:bidi="fa-IR"/>
        </w:rPr>
        <w:t>569- كنزالعمّال</w:t>
      </w:r>
      <w:r w:rsidR="00CC3E1D">
        <w:rPr>
          <w:rtl/>
          <w:lang w:bidi="fa-IR"/>
        </w:rPr>
        <w:t xml:space="preserve">، </w:t>
      </w:r>
      <w:r>
        <w:rPr>
          <w:rtl/>
          <w:lang w:bidi="fa-IR"/>
        </w:rPr>
        <w:t>ج 3</w:t>
      </w:r>
      <w:r w:rsidR="00CC3E1D">
        <w:rPr>
          <w:rtl/>
          <w:lang w:bidi="fa-IR"/>
        </w:rPr>
        <w:t xml:space="preserve">، </w:t>
      </w:r>
      <w:r>
        <w:rPr>
          <w:rtl/>
          <w:lang w:bidi="fa-IR"/>
        </w:rPr>
        <w:t>ص 497</w:t>
      </w:r>
      <w:r w:rsidR="00CC3E1D">
        <w:rPr>
          <w:rtl/>
          <w:lang w:bidi="fa-IR"/>
        </w:rPr>
        <w:t xml:space="preserve">، </w:t>
      </w:r>
      <w:r>
        <w:rPr>
          <w:rtl/>
          <w:lang w:bidi="fa-IR"/>
        </w:rPr>
        <w:t>حديث 7587</w:t>
      </w:r>
      <w:r w:rsidR="00CC3E1D">
        <w:rPr>
          <w:rtl/>
          <w:lang w:bidi="fa-IR"/>
        </w:rPr>
        <w:t xml:space="preserve">. </w:t>
      </w:r>
    </w:p>
    <w:p w:rsidR="009C2EE6" w:rsidRDefault="009C2EE6" w:rsidP="003C63C8">
      <w:pPr>
        <w:pStyle w:val="libFootnote"/>
        <w:rPr>
          <w:rtl/>
          <w:lang w:bidi="fa-IR"/>
        </w:rPr>
      </w:pPr>
      <w:r>
        <w:rPr>
          <w:rtl/>
          <w:lang w:bidi="fa-IR"/>
        </w:rPr>
        <w:t>570- كافى</w:t>
      </w:r>
      <w:r w:rsidR="00CC3E1D">
        <w:rPr>
          <w:rtl/>
          <w:lang w:bidi="fa-IR"/>
        </w:rPr>
        <w:t xml:space="preserve">، </w:t>
      </w:r>
      <w:r>
        <w:rPr>
          <w:rtl/>
          <w:lang w:bidi="fa-IR"/>
        </w:rPr>
        <w:t>ج 2</w:t>
      </w:r>
      <w:r w:rsidR="00CC3E1D">
        <w:rPr>
          <w:rtl/>
          <w:lang w:bidi="fa-IR"/>
        </w:rPr>
        <w:t xml:space="preserve">، </w:t>
      </w:r>
      <w:r>
        <w:rPr>
          <w:rtl/>
          <w:lang w:bidi="fa-IR"/>
        </w:rPr>
        <w:t>ص 362</w:t>
      </w:r>
      <w:r w:rsidR="00CC3E1D">
        <w:rPr>
          <w:rtl/>
          <w:lang w:bidi="fa-IR"/>
        </w:rPr>
        <w:t xml:space="preserve">، </w:t>
      </w:r>
      <w:r>
        <w:rPr>
          <w:rtl/>
          <w:lang w:bidi="fa-IR"/>
        </w:rPr>
        <w:t>حديث 3</w:t>
      </w:r>
      <w:r w:rsidR="00CC3E1D">
        <w:rPr>
          <w:rtl/>
          <w:lang w:bidi="fa-IR"/>
        </w:rPr>
        <w:t xml:space="preserve">، </w:t>
      </w:r>
      <w:r>
        <w:rPr>
          <w:rtl/>
          <w:lang w:bidi="fa-IR"/>
        </w:rPr>
        <w:t>منية المريد</w:t>
      </w:r>
      <w:r w:rsidR="00CC3E1D">
        <w:rPr>
          <w:rtl/>
          <w:lang w:bidi="fa-IR"/>
        </w:rPr>
        <w:t xml:space="preserve">، </w:t>
      </w:r>
      <w:r>
        <w:rPr>
          <w:rtl/>
          <w:lang w:bidi="fa-IR"/>
        </w:rPr>
        <w:t>ص 190</w:t>
      </w:r>
      <w:r w:rsidR="00CC3E1D">
        <w:rPr>
          <w:rtl/>
          <w:lang w:bidi="fa-IR"/>
        </w:rPr>
        <w:t xml:space="preserve">. </w:t>
      </w:r>
    </w:p>
    <w:p w:rsidR="009C2EE6" w:rsidRDefault="009C2EE6" w:rsidP="003C63C8">
      <w:pPr>
        <w:pStyle w:val="libFootnote"/>
        <w:rPr>
          <w:rtl/>
          <w:lang w:bidi="fa-IR"/>
        </w:rPr>
      </w:pPr>
      <w:r>
        <w:rPr>
          <w:rtl/>
          <w:lang w:bidi="fa-IR"/>
        </w:rPr>
        <w:t>571- سوره حجرات</w:t>
      </w:r>
      <w:r w:rsidR="00CC3E1D">
        <w:rPr>
          <w:rtl/>
          <w:lang w:bidi="fa-IR"/>
        </w:rPr>
        <w:t xml:space="preserve">، </w:t>
      </w:r>
      <w:r>
        <w:rPr>
          <w:rtl/>
          <w:lang w:bidi="fa-IR"/>
        </w:rPr>
        <w:t>آيه 12</w:t>
      </w:r>
      <w:r w:rsidR="00CC3E1D">
        <w:rPr>
          <w:rtl/>
          <w:lang w:bidi="fa-IR"/>
        </w:rPr>
        <w:t xml:space="preserve">. </w:t>
      </w:r>
    </w:p>
    <w:p w:rsidR="009C2EE6" w:rsidRDefault="009C2EE6" w:rsidP="003C63C8">
      <w:pPr>
        <w:pStyle w:val="libFootnote"/>
        <w:rPr>
          <w:rtl/>
          <w:lang w:bidi="fa-IR"/>
        </w:rPr>
      </w:pPr>
      <w:r>
        <w:rPr>
          <w:rtl/>
          <w:lang w:bidi="fa-IR"/>
        </w:rPr>
        <w:t>572- سوره حجرات</w:t>
      </w:r>
      <w:r w:rsidR="00CC3E1D">
        <w:rPr>
          <w:rtl/>
          <w:lang w:bidi="fa-IR"/>
        </w:rPr>
        <w:t xml:space="preserve">، </w:t>
      </w:r>
      <w:r>
        <w:rPr>
          <w:rtl/>
          <w:lang w:bidi="fa-IR"/>
        </w:rPr>
        <w:t>آيه 12</w:t>
      </w:r>
      <w:r w:rsidR="00CC3E1D">
        <w:rPr>
          <w:rtl/>
          <w:lang w:bidi="fa-IR"/>
        </w:rPr>
        <w:t xml:space="preserve">. </w:t>
      </w:r>
    </w:p>
    <w:p w:rsidR="009C2EE6" w:rsidRDefault="009C2EE6" w:rsidP="003C63C8">
      <w:pPr>
        <w:pStyle w:val="libFootnote"/>
        <w:rPr>
          <w:rtl/>
          <w:lang w:bidi="fa-IR"/>
        </w:rPr>
      </w:pPr>
      <w:r>
        <w:rPr>
          <w:rtl/>
          <w:lang w:bidi="fa-IR"/>
        </w:rPr>
        <w:t>573- تصنيف غررالحكم</w:t>
      </w:r>
      <w:r w:rsidR="00CC3E1D">
        <w:rPr>
          <w:rtl/>
          <w:lang w:bidi="fa-IR"/>
        </w:rPr>
        <w:t xml:space="preserve">، </w:t>
      </w:r>
      <w:r>
        <w:rPr>
          <w:rtl/>
          <w:lang w:bidi="fa-IR"/>
        </w:rPr>
        <w:t>ص 263</w:t>
      </w:r>
      <w:r w:rsidR="00CC3E1D">
        <w:rPr>
          <w:rtl/>
          <w:lang w:bidi="fa-IR"/>
        </w:rPr>
        <w:t xml:space="preserve">، </w:t>
      </w:r>
      <w:r>
        <w:rPr>
          <w:rtl/>
          <w:lang w:bidi="fa-IR"/>
        </w:rPr>
        <w:t>حديث 5679</w:t>
      </w:r>
      <w:r w:rsidR="00CC3E1D">
        <w:rPr>
          <w:rtl/>
          <w:lang w:bidi="fa-IR"/>
        </w:rPr>
        <w:t xml:space="preserve">. </w:t>
      </w:r>
    </w:p>
    <w:p w:rsidR="009C2EE6" w:rsidRDefault="009C2EE6" w:rsidP="003C63C8">
      <w:pPr>
        <w:pStyle w:val="libFootnote"/>
        <w:rPr>
          <w:rtl/>
          <w:lang w:bidi="fa-IR"/>
        </w:rPr>
      </w:pPr>
      <w:r>
        <w:rPr>
          <w:rtl/>
          <w:lang w:bidi="fa-IR"/>
        </w:rPr>
        <w:t>574- تصنيف غررالحكم</w:t>
      </w:r>
      <w:r w:rsidR="00CC3E1D">
        <w:rPr>
          <w:rtl/>
          <w:lang w:bidi="fa-IR"/>
        </w:rPr>
        <w:t xml:space="preserve">، </w:t>
      </w:r>
      <w:r>
        <w:rPr>
          <w:rtl/>
          <w:lang w:bidi="fa-IR"/>
        </w:rPr>
        <w:t>ص 71</w:t>
      </w:r>
      <w:r w:rsidR="00CC3E1D">
        <w:rPr>
          <w:rtl/>
          <w:lang w:bidi="fa-IR"/>
        </w:rPr>
        <w:t xml:space="preserve">، </w:t>
      </w:r>
      <w:r>
        <w:rPr>
          <w:rtl/>
          <w:lang w:bidi="fa-IR"/>
        </w:rPr>
        <w:t>حديث 1044</w:t>
      </w:r>
      <w:r w:rsidR="00CC3E1D">
        <w:rPr>
          <w:rtl/>
          <w:lang w:bidi="fa-IR"/>
        </w:rPr>
        <w:t xml:space="preserve">. </w:t>
      </w:r>
    </w:p>
    <w:p w:rsidR="009C2EE6" w:rsidRDefault="009C2EE6" w:rsidP="003C63C8">
      <w:pPr>
        <w:pStyle w:val="libFootnote"/>
        <w:rPr>
          <w:rtl/>
          <w:lang w:bidi="fa-IR"/>
        </w:rPr>
      </w:pPr>
      <w:r>
        <w:rPr>
          <w:rtl/>
          <w:lang w:bidi="fa-IR"/>
        </w:rPr>
        <w:t>575- تصنيف غررالحكم</w:t>
      </w:r>
      <w:r w:rsidR="00CC3E1D">
        <w:rPr>
          <w:rtl/>
          <w:lang w:bidi="fa-IR"/>
        </w:rPr>
        <w:t xml:space="preserve">، </w:t>
      </w:r>
      <w:r>
        <w:rPr>
          <w:rtl/>
          <w:lang w:bidi="fa-IR"/>
        </w:rPr>
        <w:t>ص 263</w:t>
      </w:r>
      <w:r w:rsidR="00CC3E1D">
        <w:rPr>
          <w:rtl/>
          <w:lang w:bidi="fa-IR"/>
        </w:rPr>
        <w:t xml:space="preserve">، </w:t>
      </w:r>
      <w:r>
        <w:rPr>
          <w:rtl/>
          <w:lang w:bidi="fa-IR"/>
        </w:rPr>
        <w:t>حديث 5666</w:t>
      </w:r>
      <w:r w:rsidR="00CC3E1D">
        <w:rPr>
          <w:rtl/>
          <w:lang w:bidi="fa-IR"/>
        </w:rPr>
        <w:t xml:space="preserve">. </w:t>
      </w:r>
    </w:p>
    <w:p w:rsidR="009C2EE6" w:rsidRDefault="009C2EE6" w:rsidP="003C63C8">
      <w:pPr>
        <w:pStyle w:val="libFootnote"/>
        <w:rPr>
          <w:rtl/>
          <w:lang w:bidi="fa-IR"/>
        </w:rPr>
      </w:pPr>
      <w:r>
        <w:rPr>
          <w:rtl/>
          <w:lang w:bidi="fa-IR"/>
        </w:rPr>
        <w:t>576- تصنيف غررالحكم</w:t>
      </w:r>
      <w:r w:rsidR="00CC3E1D">
        <w:rPr>
          <w:rtl/>
          <w:lang w:bidi="fa-IR"/>
        </w:rPr>
        <w:t xml:space="preserve">، </w:t>
      </w:r>
      <w:r>
        <w:rPr>
          <w:rtl/>
          <w:lang w:bidi="fa-IR"/>
        </w:rPr>
        <w:t>ص 253</w:t>
      </w:r>
      <w:r w:rsidR="00CC3E1D">
        <w:rPr>
          <w:rtl/>
          <w:lang w:bidi="fa-IR"/>
        </w:rPr>
        <w:t xml:space="preserve">، </w:t>
      </w:r>
      <w:r>
        <w:rPr>
          <w:rtl/>
          <w:lang w:bidi="fa-IR"/>
        </w:rPr>
        <w:t>حديث 5320</w:t>
      </w:r>
      <w:r w:rsidR="00CC3E1D">
        <w:rPr>
          <w:rtl/>
          <w:lang w:bidi="fa-IR"/>
        </w:rPr>
        <w:t xml:space="preserve">. </w:t>
      </w:r>
    </w:p>
    <w:p w:rsidR="009C2EE6" w:rsidRDefault="009C2EE6" w:rsidP="003C63C8">
      <w:pPr>
        <w:pStyle w:val="libFootnote"/>
        <w:rPr>
          <w:rtl/>
          <w:lang w:bidi="fa-IR"/>
        </w:rPr>
      </w:pPr>
      <w:r>
        <w:rPr>
          <w:rtl/>
          <w:lang w:bidi="fa-IR"/>
        </w:rPr>
        <w:t>577- تصنيف غررالحكم</w:t>
      </w:r>
      <w:r w:rsidR="00CC3E1D">
        <w:rPr>
          <w:rtl/>
          <w:lang w:bidi="fa-IR"/>
        </w:rPr>
        <w:t xml:space="preserve">، </w:t>
      </w:r>
      <w:r>
        <w:rPr>
          <w:rtl/>
          <w:lang w:bidi="fa-IR"/>
        </w:rPr>
        <w:t>ص 92</w:t>
      </w:r>
      <w:r w:rsidR="00CC3E1D">
        <w:rPr>
          <w:rtl/>
          <w:lang w:bidi="fa-IR"/>
        </w:rPr>
        <w:t xml:space="preserve">، </w:t>
      </w:r>
      <w:r>
        <w:rPr>
          <w:rtl/>
          <w:lang w:bidi="fa-IR"/>
        </w:rPr>
        <w:t>حديث 1603</w:t>
      </w:r>
      <w:r w:rsidR="00CC3E1D">
        <w:rPr>
          <w:rtl/>
          <w:lang w:bidi="fa-IR"/>
        </w:rPr>
        <w:t xml:space="preserve">. </w:t>
      </w:r>
    </w:p>
    <w:p w:rsidR="009C2EE6" w:rsidRDefault="009C2EE6" w:rsidP="003C63C8">
      <w:pPr>
        <w:pStyle w:val="libFootnote"/>
        <w:rPr>
          <w:rtl/>
          <w:lang w:bidi="fa-IR"/>
        </w:rPr>
      </w:pPr>
      <w:r>
        <w:rPr>
          <w:rtl/>
          <w:lang w:bidi="fa-IR"/>
        </w:rPr>
        <w:t>578- تصنيف غررالحكم</w:t>
      </w:r>
      <w:r w:rsidR="00CC3E1D">
        <w:rPr>
          <w:rtl/>
          <w:lang w:bidi="fa-IR"/>
        </w:rPr>
        <w:t xml:space="preserve">، </w:t>
      </w:r>
      <w:r>
        <w:rPr>
          <w:rtl/>
          <w:lang w:bidi="fa-IR"/>
        </w:rPr>
        <w:t>ص 254</w:t>
      </w:r>
      <w:r w:rsidR="00CC3E1D">
        <w:rPr>
          <w:rtl/>
          <w:lang w:bidi="fa-IR"/>
        </w:rPr>
        <w:t xml:space="preserve">، </w:t>
      </w:r>
      <w:r>
        <w:rPr>
          <w:rtl/>
          <w:lang w:bidi="fa-IR"/>
        </w:rPr>
        <w:t>حديث 5333</w:t>
      </w:r>
      <w:r w:rsidR="00CC3E1D">
        <w:rPr>
          <w:rtl/>
          <w:lang w:bidi="fa-IR"/>
        </w:rPr>
        <w:t xml:space="preserve">. </w:t>
      </w:r>
    </w:p>
    <w:p w:rsidR="009C2EE6" w:rsidRDefault="009C2EE6" w:rsidP="003C63C8">
      <w:pPr>
        <w:pStyle w:val="libFootnote"/>
        <w:rPr>
          <w:rtl/>
          <w:lang w:bidi="fa-IR"/>
        </w:rPr>
      </w:pPr>
      <w:r>
        <w:rPr>
          <w:rtl/>
          <w:lang w:bidi="fa-IR"/>
        </w:rPr>
        <w:t>579- تصنيف غررالحكم</w:t>
      </w:r>
      <w:r w:rsidR="00CC3E1D">
        <w:rPr>
          <w:rtl/>
          <w:lang w:bidi="fa-IR"/>
        </w:rPr>
        <w:t xml:space="preserve">، </w:t>
      </w:r>
      <w:r>
        <w:rPr>
          <w:rtl/>
          <w:lang w:bidi="fa-IR"/>
        </w:rPr>
        <w:t>ص 253</w:t>
      </w:r>
      <w:r w:rsidR="00CC3E1D">
        <w:rPr>
          <w:rtl/>
          <w:lang w:bidi="fa-IR"/>
        </w:rPr>
        <w:t xml:space="preserve">، </w:t>
      </w:r>
      <w:r>
        <w:rPr>
          <w:rtl/>
          <w:lang w:bidi="fa-IR"/>
        </w:rPr>
        <w:t>حديث 5322</w:t>
      </w:r>
      <w:r w:rsidR="00CC3E1D">
        <w:rPr>
          <w:rtl/>
          <w:lang w:bidi="fa-IR"/>
        </w:rPr>
        <w:t xml:space="preserve">. </w:t>
      </w:r>
    </w:p>
    <w:p w:rsidR="009C2EE6" w:rsidRDefault="009C2EE6" w:rsidP="003C63C8">
      <w:pPr>
        <w:pStyle w:val="libFootnote"/>
        <w:rPr>
          <w:rtl/>
          <w:lang w:bidi="fa-IR"/>
        </w:rPr>
      </w:pPr>
      <w:r>
        <w:rPr>
          <w:rtl/>
          <w:lang w:bidi="fa-IR"/>
        </w:rPr>
        <w:t>580- تصنيف غررالحكم</w:t>
      </w:r>
      <w:r w:rsidR="00CC3E1D">
        <w:rPr>
          <w:rtl/>
          <w:lang w:bidi="fa-IR"/>
        </w:rPr>
        <w:t xml:space="preserve">، </w:t>
      </w:r>
      <w:r>
        <w:rPr>
          <w:rtl/>
          <w:lang w:bidi="fa-IR"/>
        </w:rPr>
        <w:t>ص 264</w:t>
      </w:r>
      <w:r w:rsidR="00CC3E1D">
        <w:rPr>
          <w:rtl/>
          <w:lang w:bidi="fa-IR"/>
        </w:rPr>
        <w:t xml:space="preserve">، </w:t>
      </w:r>
      <w:r>
        <w:rPr>
          <w:rtl/>
          <w:lang w:bidi="fa-IR"/>
        </w:rPr>
        <w:t>حديث 5690</w:t>
      </w:r>
      <w:r w:rsidR="00CC3E1D">
        <w:rPr>
          <w:rtl/>
          <w:lang w:bidi="fa-IR"/>
        </w:rPr>
        <w:t xml:space="preserve">. </w:t>
      </w:r>
    </w:p>
    <w:p w:rsidR="009C2EE6" w:rsidRDefault="009C2EE6" w:rsidP="003C63C8">
      <w:pPr>
        <w:pStyle w:val="libFootnote"/>
        <w:rPr>
          <w:rtl/>
          <w:lang w:bidi="fa-IR"/>
        </w:rPr>
      </w:pPr>
      <w:r>
        <w:rPr>
          <w:rtl/>
          <w:lang w:bidi="fa-IR"/>
        </w:rPr>
        <w:t>581- تصنيف غررالحكم</w:t>
      </w:r>
      <w:r w:rsidR="00CC3E1D">
        <w:rPr>
          <w:rtl/>
          <w:lang w:bidi="fa-IR"/>
        </w:rPr>
        <w:t xml:space="preserve">، </w:t>
      </w:r>
      <w:r>
        <w:rPr>
          <w:rtl/>
          <w:lang w:bidi="fa-IR"/>
        </w:rPr>
        <w:t>ص 295</w:t>
      </w:r>
      <w:r w:rsidR="00CC3E1D">
        <w:rPr>
          <w:rtl/>
          <w:lang w:bidi="fa-IR"/>
        </w:rPr>
        <w:t xml:space="preserve">، </w:t>
      </w:r>
      <w:r>
        <w:rPr>
          <w:rtl/>
          <w:lang w:bidi="fa-IR"/>
        </w:rPr>
        <w:t>حديث 6586</w:t>
      </w:r>
      <w:r w:rsidR="00CC3E1D">
        <w:rPr>
          <w:rtl/>
          <w:lang w:bidi="fa-IR"/>
        </w:rPr>
        <w:t xml:space="preserve">. </w:t>
      </w:r>
    </w:p>
    <w:p w:rsidR="009C2EE6" w:rsidRDefault="009C2EE6" w:rsidP="003C63C8">
      <w:pPr>
        <w:pStyle w:val="libFootnote"/>
        <w:rPr>
          <w:rtl/>
          <w:lang w:bidi="fa-IR"/>
        </w:rPr>
      </w:pPr>
      <w:r>
        <w:rPr>
          <w:rtl/>
          <w:lang w:bidi="fa-IR"/>
        </w:rPr>
        <w:t>582- مستدرك الوسايل</w:t>
      </w:r>
      <w:r w:rsidR="00CC3E1D">
        <w:rPr>
          <w:rtl/>
          <w:lang w:bidi="fa-IR"/>
        </w:rPr>
        <w:t xml:space="preserve">، </w:t>
      </w:r>
      <w:r>
        <w:rPr>
          <w:rtl/>
          <w:lang w:bidi="fa-IR"/>
        </w:rPr>
        <w:t>ج 12</w:t>
      </w:r>
      <w:r w:rsidR="00CC3E1D">
        <w:rPr>
          <w:rtl/>
          <w:lang w:bidi="fa-IR"/>
        </w:rPr>
        <w:t xml:space="preserve">، </w:t>
      </w:r>
      <w:r>
        <w:rPr>
          <w:rtl/>
          <w:lang w:bidi="fa-IR"/>
        </w:rPr>
        <w:t>ص 61</w:t>
      </w:r>
      <w:r w:rsidR="00CC3E1D">
        <w:rPr>
          <w:rtl/>
          <w:lang w:bidi="fa-IR"/>
        </w:rPr>
        <w:t xml:space="preserve">، </w:t>
      </w:r>
      <w:r>
        <w:rPr>
          <w:rtl/>
          <w:lang w:bidi="fa-IR"/>
        </w:rPr>
        <w:t>حديث 13512</w:t>
      </w:r>
      <w:r w:rsidR="00CC3E1D">
        <w:rPr>
          <w:rtl/>
          <w:lang w:bidi="fa-IR"/>
        </w:rPr>
        <w:t xml:space="preserve">. </w:t>
      </w:r>
    </w:p>
    <w:p w:rsidR="009C2EE6" w:rsidRDefault="009C2EE6" w:rsidP="003C63C8">
      <w:pPr>
        <w:pStyle w:val="libFootnote"/>
        <w:rPr>
          <w:rtl/>
          <w:lang w:bidi="fa-IR"/>
        </w:rPr>
      </w:pPr>
      <w:r>
        <w:rPr>
          <w:rtl/>
          <w:lang w:bidi="fa-IR"/>
        </w:rPr>
        <w:t>583- تصنيف غررالحكم</w:t>
      </w:r>
      <w:r w:rsidR="00CC3E1D">
        <w:rPr>
          <w:rtl/>
          <w:lang w:bidi="fa-IR"/>
        </w:rPr>
        <w:t xml:space="preserve">، </w:t>
      </w:r>
      <w:r>
        <w:rPr>
          <w:rtl/>
          <w:lang w:bidi="fa-IR"/>
        </w:rPr>
        <w:t>ص 294</w:t>
      </w:r>
      <w:r w:rsidR="00CC3E1D">
        <w:rPr>
          <w:rtl/>
          <w:lang w:bidi="fa-IR"/>
        </w:rPr>
        <w:t xml:space="preserve">، </w:t>
      </w:r>
      <w:r>
        <w:rPr>
          <w:rtl/>
          <w:lang w:bidi="fa-IR"/>
        </w:rPr>
        <w:t>حديث 6612</w:t>
      </w:r>
      <w:r w:rsidR="00CC3E1D">
        <w:rPr>
          <w:rtl/>
          <w:lang w:bidi="fa-IR"/>
        </w:rPr>
        <w:t xml:space="preserve">. </w:t>
      </w:r>
    </w:p>
    <w:p w:rsidR="009C2EE6" w:rsidRDefault="009C2EE6" w:rsidP="003C63C8">
      <w:pPr>
        <w:pStyle w:val="libFootnote"/>
        <w:rPr>
          <w:rtl/>
          <w:lang w:bidi="fa-IR"/>
        </w:rPr>
      </w:pPr>
      <w:r>
        <w:rPr>
          <w:rtl/>
          <w:lang w:bidi="fa-IR"/>
        </w:rPr>
        <w:t>584- نهج البلاغه</w:t>
      </w:r>
      <w:r w:rsidR="00CC3E1D">
        <w:rPr>
          <w:rtl/>
          <w:lang w:bidi="fa-IR"/>
        </w:rPr>
        <w:t xml:space="preserve">، </w:t>
      </w:r>
      <w:r>
        <w:rPr>
          <w:rtl/>
          <w:lang w:bidi="fa-IR"/>
        </w:rPr>
        <w:t>ص 204</w:t>
      </w:r>
      <w:r w:rsidR="00CC3E1D">
        <w:rPr>
          <w:rtl/>
          <w:lang w:bidi="fa-IR"/>
        </w:rPr>
        <w:t xml:space="preserve">، </w:t>
      </w:r>
      <w:r>
        <w:rPr>
          <w:rtl/>
          <w:lang w:bidi="fa-IR"/>
        </w:rPr>
        <w:t>حكمت 180</w:t>
      </w:r>
      <w:r w:rsidR="00CC3E1D">
        <w:rPr>
          <w:rtl/>
          <w:lang w:bidi="fa-IR"/>
        </w:rPr>
        <w:t xml:space="preserve">، </w:t>
      </w:r>
      <w:r>
        <w:rPr>
          <w:rtl/>
          <w:lang w:bidi="fa-IR"/>
        </w:rPr>
        <w:t>مستدرك الوسايل</w:t>
      </w:r>
      <w:r w:rsidR="00CC3E1D">
        <w:rPr>
          <w:rtl/>
          <w:lang w:bidi="fa-IR"/>
        </w:rPr>
        <w:t xml:space="preserve">، </w:t>
      </w:r>
      <w:r>
        <w:rPr>
          <w:rtl/>
          <w:lang w:bidi="fa-IR"/>
        </w:rPr>
        <w:t>ج 12</w:t>
      </w:r>
      <w:r w:rsidR="00CC3E1D">
        <w:rPr>
          <w:rtl/>
          <w:lang w:bidi="fa-IR"/>
        </w:rPr>
        <w:t xml:space="preserve">، </w:t>
      </w:r>
      <w:r>
        <w:rPr>
          <w:rtl/>
          <w:lang w:bidi="fa-IR"/>
        </w:rPr>
        <w:t>ص 67</w:t>
      </w:r>
      <w:r w:rsidR="00CC3E1D">
        <w:rPr>
          <w:rtl/>
          <w:lang w:bidi="fa-IR"/>
        </w:rPr>
        <w:t xml:space="preserve">، </w:t>
      </w:r>
      <w:r>
        <w:rPr>
          <w:rtl/>
          <w:lang w:bidi="fa-IR"/>
        </w:rPr>
        <w:t>حديث 13528</w:t>
      </w:r>
      <w:r w:rsidR="00CC3E1D">
        <w:rPr>
          <w:rtl/>
          <w:lang w:bidi="fa-IR"/>
        </w:rPr>
        <w:t xml:space="preserve">. </w:t>
      </w:r>
    </w:p>
    <w:p w:rsidR="009C2EE6" w:rsidRDefault="009C2EE6" w:rsidP="003C63C8">
      <w:pPr>
        <w:pStyle w:val="libFootnote"/>
        <w:rPr>
          <w:rtl/>
          <w:lang w:bidi="fa-IR"/>
        </w:rPr>
      </w:pPr>
      <w:r>
        <w:rPr>
          <w:rtl/>
          <w:lang w:bidi="fa-IR"/>
        </w:rPr>
        <w:t>585- تصنيف غررالحكم</w:t>
      </w:r>
      <w:r w:rsidR="00CC3E1D">
        <w:rPr>
          <w:rtl/>
          <w:lang w:bidi="fa-IR"/>
        </w:rPr>
        <w:t xml:space="preserve">، </w:t>
      </w:r>
      <w:r>
        <w:rPr>
          <w:rtl/>
          <w:lang w:bidi="fa-IR"/>
        </w:rPr>
        <w:t>ص 294</w:t>
      </w:r>
      <w:r w:rsidR="00CC3E1D">
        <w:rPr>
          <w:rtl/>
          <w:lang w:bidi="fa-IR"/>
        </w:rPr>
        <w:t xml:space="preserve">، </w:t>
      </w:r>
      <w:r>
        <w:rPr>
          <w:rtl/>
          <w:lang w:bidi="fa-IR"/>
        </w:rPr>
        <w:t>حديث 6630</w:t>
      </w:r>
      <w:r w:rsidR="00CC3E1D">
        <w:rPr>
          <w:rtl/>
          <w:lang w:bidi="fa-IR"/>
        </w:rPr>
        <w:t xml:space="preserve">. </w:t>
      </w:r>
    </w:p>
    <w:p w:rsidR="009C2EE6" w:rsidRDefault="009C2EE6" w:rsidP="003C63C8">
      <w:pPr>
        <w:pStyle w:val="libFootnote"/>
        <w:rPr>
          <w:rtl/>
          <w:lang w:bidi="fa-IR"/>
        </w:rPr>
      </w:pPr>
      <w:r>
        <w:rPr>
          <w:rtl/>
          <w:lang w:bidi="fa-IR"/>
        </w:rPr>
        <w:lastRenderedPageBreak/>
        <w:t>586- تصنيف غررالحكم</w:t>
      </w:r>
      <w:r w:rsidR="00CC3E1D">
        <w:rPr>
          <w:rtl/>
          <w:lang w:bidi="fa-IR"/>
        </w:rPr>
        <w:t xml:space="preserve">، </w:t>
      </w:r>
      <w:r>
        <w:rPr>
          <w:rtl/>
          <w:lang w:bidi="fa-IR"/>
        </w:rPr>
        <w:t>ص 298</w:t>
      </w:r>
      <w:r w:rsidR="00CC3E1D">
        <w:rPr>
          <w:rtl/>
          <w:lang w:bidi="fa-IR"/>
        </w:rPr>
        <w:t xml:space="preserve">، </w:t>
      </w:r>
      <w:r>
        <w:rPr>
          <w:rtl/>
          <w:lang w:bidi="fa-IR"/>
        </w:rPr>
        <w:t>حديث 6720</w:t>
      </w:r>
      <w:r w:rsidR="00CC3E1D">
        <w:rPr>
          <w:rtl/>
          <w:lang w:bidi="fa-IR"/>
        </w:rPr>
        <w:t xml:space="preserve">. </w:t>
      </w:r>
    </w:p>
    <w:p w:rsidR="009C2EE6" w:rsidRDefault="009C2EE6" w:rsidP="003C63C8">
      <w:pPr>
        <w:pStyle w:val="libFootnote"/>
        <w:rPr>
          <w:rtl/>
          <w:lang w:bidi="fa-IR"/>
        </w:rPr>
      </w:pPr>
      <w:r>
        <w:rPr>
          <w:rtl/>
          <w:lang w:bidi="fa-IR"/>
        </w:rPr>
        <w:t>587- سوره انعام</w:t>
      </w:r>
      <w:r w:rsidR="00CC3E1D">
        <w:rPr>
          <w:rtl/>
          <w:lang w:bidi="fa-IR"/>
        </w:rPr>
        <w:t xml:space="preserve">، </w:t>
      </w:r>
      <w:r>
        <w:rPr>
          <w:rtl/>
          <w:lang w:bidi="fa-IR"/>
        </w:rPr>
        <w:t>آيه 151</w:t>
      </w:r>
      <w:r w:rsidR="00CC3E1D">
        <w:rPr>
          <w:rtl/>
          <w:lang w:bidi="fa-IR"/>
        </w:rPr>
        <w:t xml:space="preserve">. </w:t>
      </w:r>
    </w:p>
    <w:p w:rsidR="009C2EE6" w:rsidRDefault="009C2EE6" w:rsidP="003C63C8">
      <w:pPr>
        <w:pStyle w:val="libFootnote"/>
        <w:rPr>
          <w:rtl/>
          <w:lang w:bidi="fa-IR"/>
        </w:rPr>
      </w:pPr>
      <w:r>
        <w:rPr>
          <w:rtl/>
          <w:lang w:bidi="fa-IR"/>
        </w:rPr>
        <w:t>588- اعلام الدين</w:t>
      </w:r>
      <w:r w:rsidR="00CC3E1D">
        <w:rPr>
          <w:rtl/>
          <w:lang w:bidi="fa-IR"/>
        </w:rPr>
        <w:t xml:space="preserve">، </w:t>
      </w:r>
      <w:r>
        <w:rPr>
          <w:rtl/>
          <w:lang w:bidi="fa-IR"/>
        </w:rPr>
        <w:t>ص 94</w:t>
      </w:r>
      <w:r w:rsidR="00CC3E1D">
        <w:rPr>
          <w:rtl/>
          <w:lang w:bidi="fa-IR"/>
        </w:rPr>
        <w:t xml:space="preserve">. </w:t>
      </w:r>
    </w:p>
    <w:p w:rsidR="009C2EE6" w:rsidRDefault="009C2EE6" w:rsidP="003C63C8">
      <w:pPr>
        <w:pStyle w:val="libFootnote"/>
        <w:rPr>
          <w:rtl/>
          <w:lang w:bidi="fa-IR"/>
        </w:rPr>
      </w:pPr>
      <w:r>
        <w:rPr>
          <w:rtl/>
          <w:lang w:bidi="fa-IR"/>
        </w:rPr>
        <w:t>589- تصنيف غررالحكم</w:t>
      </w:r>
      <w:r w:rsidR="00CC3E1D">
        <w:rPr>
          <w:rtl/>
          <w:lang w:bidi="fa-IR"/>
        </w:rPr>
        <w:t xml:space="preserve">، </w:t>
      </w:r>
      <w:r>
        <w:rPr>
          <w:rtl/>
          <w:lang w:bidi="fa-IR"/>
        </w:rPr>
        <w:t>ص 293</w:t>
      </w:r>
      <w:r w:rsidR="00CC3E1D">
        <w:rPr>
          <w:rtl/>
          <w:lang w:bidi="fa-IR"/>
        </w:rPr>
        <w:t xml:space="preserve">، </w:t>
      </w:r>
      <w:r>
        <w:rPr>
          <w:rtl/>
          <w:lang w:bidi="fa-IR"/>
        </w:rPr>
        <w:t>حديث 6560</w:t>
      </w:r>
      <w:r w:rsidR="00CC3E1D">
        <w:rPr>
          <w:rtl/>
          <w:lang w:bidi="fa-IR"/>
        </w:rPr>
        <w:t xml:space="preserve">. </w:t>
      </w:r>
    </w:p>
    <w:p w:rsidR="009C2EE6" w:rsidRDefault="009C2EE6" w:rsidP="003C63C8">
      <w:pPr>
        <w:pStyle w:val="libFootnote"/>
        <w:rPr>
          <w:rtl/>
          <w:lang w:bidi="fa-IR"/>
        </w:rPr>
      </w:pPr>
      <w:r>
        <w:rPr>
          <w:rtl/>
          <w:lang w:bidi="fa-IR"/>
        </w:rPr>
        <w:t>590- تصنيف غررالحكم</w:t>
      </w:r>
      <w:r w:rsidR="00CC3E1D">
        <w:rPr>
          <w:rtl/>
          <w:lang w:bidi="fa-IR"/>
        </w:rPr>
        <w:t xml:space="preserve">، </w:t>
      </w:r>
      <w:r>
        <w:rPr>
          <w:rtl/>
          <w:lang w:bidi="fa-IR"/>
        </w:rPr>
        <w:t>ص 293</w:t>
      </w:r>
      <w:r w:rsidR="00CC3E1D">
        <w:rPr>
          <w:rtl/>
          <w:lang w:bidi="fa-IR"/>
        </w:rPr>
        <w:t xml:space="preserve">، </w:t>
      </w:r>
      <w:r>
        <w:rPr>
          <w:rtl/>
          <w:lang w:bidi="fa-IR"/>
        </w:rPr>
        <w:t>حديث 6551</w:t>
      </w:r>
      <w:r w:rsidR="00CC3E1D">
        <w:rPr>
          <w:rtl/>
          <w:lang w:bidi="fa-IR"/>
        </w:rPr>
        <w:t xml:space="preserve">. </w:t>
      </w:r>
    </w:p>
    <w:p w:rsidR="009C2EE6" w:rsidRDefault="009C2EE6" w:rsidP="003C63C8">
      <w:pPr>
        <w:pStyle w:val="libFootnote"/>
        <w:rPr>
          <w:rtl/>
          <w:lang w:bidi="fa-IR"/>
        </w:rPr>
      </w:pPr>
      <w:r>
        <w:rPr>
          <w:rtl/>
          <w:lang w:bidi="fa-IR"/>
        </w:rPr>
        <w:t>591- تصنيف غررالحكم</w:t>
      </w:r>
      <w:r w:rsidR="00CC3E1D">
        <w:rPr>
          <w:rtl/>
          <w:lang w:bidi="fa-IR"/>
        </w:rPr>
        <w:t xml:space="preserve">، </w:t>
      </w:r>
      <w:r>
        <w:rPr>
          <w:rtl/>
          <w:lang w:bidi="fa-IR"/>
        </w:rPr>
        <w:t>ص 295</w:t>
      </w:r>
      <w:r w:rsidR="00CC3E1D">
        <w:rPr>
          <w:rtl/>
          <w:lang w:bidi="fa-IR"/>
        </w:rPr>
        <w:t xml:space="preserve">، </w:t>
      </w:r>
      <w:r>
        <w:rPr>
          <w:rtl/>
          <w:lang w:bidi="fa-IR"/>
        </w:rPr>
        <w:t>حديث 6574</w:t>
      </w:r>
      <w:r w:rsidR="00CC3E1D">
        <w:rPr>
          <w:rtl/>
          <w:lang w:bidi="fa-IR"/>
        </w:rPr>
        <w:t xml:space="preserve">. </w:t>
      </w:r>
    </w:p>
    <w:p w:rsidR="009C2EE6" w:rsidRDefault="009C2EE6" w:rsidP="003C63C8">
      <w:pPr>
        <w:pStyle w:val="libFootnote"/>
        <w:rPr>
          <w:rtl/>
          <w:lang w:bidi="fa-IR"/>
        </w:rPr>
      </w:pPr>
      <w:r>
        <w:rPr>
          <w:rtl/>
          <w:lang w:bidi="fa-IR"/>
        </w:rPr>
        <w:t>592- تصنيف غررالحكم</w:t>
      </w:r>
      <w:r w:rsidR="00CC3E1D">
        <w:rPr>
          <w:rtl/>
          <w:lang w:bidi="fa-IR"/>
        </w:rPr>
        <w:t xml:space="preserve">، </w:t>
      </w:r>
      <w:r>
        <w:rPr>
          <w:rtl/>
          <w:lang w:bidi="fa-IR"/>
        </w:rPr>
        <w:t>ص 293</w:t>
      </w:r>
      <w:r w:rsidR="00CC3E1D">
        <w:rPr>
          <w:rtl/>
          <w:lang w:bidi="fa-IR"/>
        </w:rPr>
        <w:t xml:space="preserve">، </w:t>
      </w:r>
      <w:r>
        <w:rPr>
          <w:rtl/>
          <w:lang w:bidi="fa-IR"/>
        </w:rPr>
        <w:t>حديث 6540</w:t>
      </w:r>
      <w:r w:rsidR="00CC3E1D">
        <w:rPr>
          <w:rtl/>
          <w:lang w:bidi="fa-IR"/>
        </w:rPr>
        <w:t xml:space="preserve">. </w:t>
      </w:r>
    </w:p>
    <w:p w:rsidR="009C2EE6" w:rsidRDefault="009C2EE6" w:rsidP="003C63C8">
      <w:pPr>
        <w:pStyle w:val="libFootnote"/>
        <w:rPr>
          <w:rtl/>
          <w:lang w:bidi="fa-IR"/>
        </w:rPr>
      </w:pPr>
      <w:r>
        <w:rPr>
          <w:rtl/>
          <w:lang w:bidi="fa-IR"/>
        </w:rPr>
        <w:t>593- تصنيف غررالحكم</w:t>
      </w:r>
      <w:r w:rsidR="00CC3E1D">
        <w:rPr>
          <w:rtl/>
          <w:lang w:bidi="fa-IR"/>
        </w:rPr>
        <w:t xml:space="preserve">، </w:t>
      </w:r>
      <w:r>
        <w:rPr>
          <w:rtl/>
          <w:lang w:bidi="fa-IR"/>
        </w:rPr>
        <w:t>ص 293</w:t>
      </w:r>
      <w:r w:rsidR="00CC3E1D">
        <w:rPr>
          <w:rtl/>
          <w:lang w:bidi="fa-IR"/>
        </w:rPr>
        <w:t xml:space="preserve">، </w:t>
      </w:r>
      <w:r>
        <w:rPr>
          <w:rtl/>
          <w:lang w:bidi="fa-IR"/>
        </w:rPr>
        <w:t>حديث 6554</w:t>
      </w:r>
      <w:r w:rsidR="00CC3E1D">
        <w:rPr>
          <w:rtl/>
          <w:lang w:bidi="fa-IR"/>
        </w:rPr>
        <w:t xml:space="preserve">. </w:t>
      </w:r>
    </w:p>
    <w:p w:rsidR="009C2EE6" w:rsidRDefault="009C2EE6" w:rsidP="003C63C8">
      <w:pPr>
        <w:pStyle w:val="libFootnote"/>
        <w:rPr>
          <w:rtl/>
          <w:lang w:bidi="fa-IR"/>
        </w:rPr>
      </w:pPr>
      <w:r>
        <w:rPr>
          <w:rtl/>
          <w:lang w:bidi="fa-IR"/>
        </w:rPr>
        <w:t>594- تصنيف غررالحكم</w:t>
      </w:r>
      <w:r w:rsidR="00CC3E1D">
        <w:rPr>
          <w:rtl/>
          <w:lang w:bidi="fa-IR"/>
        </w:rPr>
        <w:t xml:space="preserve">، </w:t>
      </w:r>
      <w:r>
        <w:rPr>
          <w:rtl/>
          <w:lang w:bidi="fa-IR"/>
        </w:rPr>
        <w:t>ص 292</w:t>
      </w:r>
      <w:r w:rsidR="00CC3E1D">
        <w:rPr>
          <w:rtl/>
          <w:lang w:bidi="fa-IR"/>
        </w:rPr>
        <w:t xml:space="preserve">، </w:t>
      </w:r>
      <w:r>
        <w:rPr>
          <w:rtl/>
          <w:lang w:bidi="fa-IR"/>
        </w:rPr>
        <w:t>حديث 6515</w:t>
      </w:r>
      <w:r w:rsidR="00CC3E1D">
        <w:rPr>
          <w:rtl/>
          <w:lang w:bidi="fa-IR"/>
        </w:rPr>
        <w:t xml:space="preserve">. </w:t>
      </w:r>
    </w:p>
    <w:p w:rsidR="009C2EE6" w:rsidRDefault="009C2EE6" w:rsidP="003C63C8">
      <w:pPr>
        <w:pStyle w:val="libFootnote"/>
        <w:rPr>
          <w:rtl/>
          <w:lang w:bidi="fa-IR"/>
        </w:rPr>
      </w:pPr>
      <w:r>
        <w:rPr>
          <w:rtl/>
          <w:lang w:bidi="fa-IR"/>
        </w:rPr>
        <w:t>595- تصنيف غررالحكم</w:t>
      </w:r>
      <w:r w:rsidR="00CC3E1D">
        <w:rPr>
          <w:rtl/>
          <w:lang w:bidi="fa-IR"/>
        </w:rPr>
        <w:t xml:space="preserve">، </w:t>
      </w:r>
      <w:r>
        <w:rPr>
          <w:rtl/>
          <w:lang w:bidi="fa-IR"/>
        </w:rPr>
        <w:t>ص 292</w:t>
      </w:r>
      <w:r w:rsidR="00CC3E1D">
        <w:rPr>
          <w:rtl/>
          <w:lang w:bidi="fa-IR"/>
        </w:rPr>
        <w:t xml:space="preserve">، </w:t>
      </w:r>
      <w:r>
        <w:rPr>
          <w:rtl/>
          <w:lang w:bidi="fa-IR"/>
        </w:rPr>
        <w:t>حديث 6511</w:t>
      </w:r>
      <w:r w:rsidR="00CC3E1D">
        <w:rPr>
          <w:rtl/>
          <w:lang w:bidi="fa-IR"/>
        </w:rPr>
        <w:t xml:space="preserve">. </w:t>
      </w:r>
    </w:p>
    <w:p w:rsidR="009C2EE6" w:rsidRDefault="009C2EE6" w:rsidP="003C63C8">
      <w:pPr>
        <w:pStyle w:val="libFootnote"/>
        <w:rPr>
          <w:rtl/>
          <w:lang w:bidi="fa-IR"/>
        </w:rPr>
      </w:pPr>
      <w:r>
        <w:rPr>
          <w:rtl/>
          <w:lang w:bidi="fa-IR"/>
        </w:rPr>
        <w:t>596- تصنيف غررالحكم</w:t>
      </w:r>
      <w:r w:rsidR="00CC3E1D">
        <w:rPr>
          <w:rtl/>
          <w:lang w:bidi="fa-IR"/>
        </w:rPr>
        <w:t xml:space="preserve">، </w:t>
      </w:r>
      <w:r>
        <w:rPr>
          <w:rtl/>
          <w:lang w:bidi="fa-IR"/>
        </w:rPr>
        <w:t>ص 292</w:t>
      </w:r>
      <w:r w:rsidR="00CC3E1D">
        <w:rPr>
          <w:rtl/>
          <w:lang w:bidi="fa-IR"/>
        </w:rPr>
        <w:t xml:space="preserve">، </w:t>
      </w:r>
      <w:r>
        <w:rPr>
          <w:rtl/>
          <w:lang w:bidi="fa-IR"/>
        </w:rPr>
        <w:t>حديث 6514</w:t>
      </w:r>
      <w:r w:rsidR="00CC3E1D">
        <w:rPr>
          <w:rtl/>
          <w:lang w:bidi="fa-IR"/>
        </w:rPr>
        <w:t xml:space="preserve">. </w:t>
      </w:r>
    </w:p>
    <w:p w:rsidR="009C2EE6" w:rsidRDefault="009C2EE6" w:rsidP="003C63C8">
      <w:pPr>
        <w:pStyle w:val="libFootnote"/>
        <w:rPr>
          <w:rtl/>
          <w:lang w:bidi="fa-IR"/>
        </w:rPr>
      </w:pPr>
      <w:r>
        <w:rPr>
          <w:rtl/>
          <w:lang w:bidi="fa-IR"/>
        </w:rPr>
        <w:t>597- سوره حجرات</w:t>
      </w:r>
      <w:r w:rsidR="00CC3E1D">
        <w:rPr>
          <w:rtl/>
          <w:lang w:bidi="fa-IR"/>
        </w:rPr>
        <w:t xml:space="preserve">، </w:t>
      </w:r>
      <w:r>
        <w:rPr>
          <w:rtl/>
          <w:lang w:bidi="fa-IR"/>
        </w:rPr>
        <w:t>آيه 12</w:t>
      </w:r>
      <w:r w:rsidR="00CC3E1D">
        <w:rPr>
          <w:rtl/>
          <w:lang w:bidi="fa-IR"/>
        </w:rPr>
        <w:t xml:space="preserve">. </w:t>
      </w:r>
    </w:p>
    <w:p w:rsidR="009C2EE6" w:rsidRDefault="009C2EE6" w:rsidP="003C63C8">
      <w:pPr>
        <w:pStyle w:val="libFootnote"/>
        <w:rPr>
          <w:rtl/>
          <w:lang w:bidi="fa-IR"/>
        </w:rPr>
      </w:pPr>
      <w:r>
        <w:rPr>
          <w:rtl/>
          <w:lang w:bidi="fa-IR"/>
        </w:rPr>
        <w:t>598- عيون الحكم والمواعظ</w:t>
      </w:r>
      <w:r w:rsidR="00CC3E1D">
        <w:rPr>
          <w:rtl/>
          <w:lang w:bidi="fa-IR"/>
        </w:rPr>
        <w:t xml:space="preserve">، </w:t>
      </w:r>
      <w:r>
        <w:rPr>
          <w:rtl/>
          <w:lang w:bidi="fa-IR"/>
        </w:rPr>
        <w:t>ص 283</w:t>
      </w:r>
      <w:r w:rsidR="00CC3E1D">
        <w:rPr>
          <w:rtl/>
          <w:lang w:bidi="fa-IR"/>
        </w:rPr>
        <w:t xml:space="preserve">، </w:t>
      </w:r>
      <w:r>
        <w:rPr>
          <w:rtl/>
          <w:lang w:bidi="fa-IR"/>
        </w:rPr>
        <w:t>حديث 5096</w:t>
      </w:r>
      <w:r w:rsidR="00CC3E1D">
        <w:rPr>
          <w:rtl/>
          <w:lang w:bidi="fa-IR"/>
        </w:rPr>
        <w:t xml:space="preserve">. </w:t>
      </w:r>
    </w:p>
    <w:p w:rsidR="009C2EE6" w:rsidRDefault="009C2EE6" w:rsidP="003C63C8">
      <w:pPr>
        <w:pStyle w:val="libFootnote"/>
        <w:rPr>
          <w:rtl/>
          <w:lang w:bidi="fa-IR"/>
        </w:rPr>
      </w:pPr>
      <w:r>
        <w:rPr>
          <w:rtl/>
          <w:lang w:bidi="fa-IR"/>
        </w:rPr>
        <w:t>599- تصنيف غررالحكم</w:t>
      </w:r>
      <w:r w:rsidR="00CC3E1D">
        <w:rPr>
          <w:rtl/>
          <w:lang w:bidi="fa-IR"/>
        </w:rPr>
        <w:t xml:space="preserve">، </w:t>
      </w:r>
      <w:r>
        <w:rPr>
          <w:rtl/>
          <w:lang w:bidi="fa-IR"/>
        </w:rPr>
        <w:t>ص 253</w:t>
      </w:r>
      <w:r w:rsidR="00CC3E1D">
        <w:rPr>
          <w:rtl/>
          <w:lang w:bidi="fa-IR"/>
        </w:rPr>
        <w:t xml:space="preserve">، </w:t>
      </w:r>
      <w:r>
        <w:rPr>
          <w:rtl/>
          <w:lang w:bidi="fa-IR"/>
        </w:rPr>
        <w:t>حديث 5331</w:t>
      </w:r>
      <w:r w:rsidR="00CC3E1D">
        <w:rPr>
          <w:rtl/>
          <w:lang w:bidi="fa-IR"/>
        </w:rPr>
        <w:t xml:space="preserve">. </w:t>
      </w:r>
    </w:p>
    <w:p w:rsidR="009C2EE6" w:rsidRDefault="009C2EE6" w:rsidP="003C63C8">
      <w:pPr>
        <w:pStyle w:val="libFootnote"/>
        <w:rPr>
          <w:rtl/>
          <w:lang w:bidi="fa-IR"/>
        </w:rPr>
      </w:pPr>
      <w:r>
        <w:rPr>
          <w:rtl/>
          <w:lang w:bidi="fa-IR"/>
        </w:rPr>
        <w:t>600- عيون الحكم والمواعظ</w:t>
      </w:r>
      <w:r w:rsidR="00CC3E1D">
        <w:rPr>
          <w:rtl/>
          <w:lang w:bidi="fa-IR"/>
        </w:rPr>
        <w:t xml:space="preserve">، </w:t>
      </w:r>
      <w:r>
        <w:rPr>
          <w:rtl/>
          <w:lang w:bidi="fa-IR"/>
        </w:rPr>
        <w:t>ص 453</w:t>
      </w:r>
      <w:r w:rsidR="00CC3E1D">
        <w:rPr>
          <w:rtl/>
          <w:lang w:bidi="fa-IR"/>
        </w:rPr>
        <w:t xml:space="preserve">، </w:t>
      </w:r>
      <w:r>
        <w:rPr>
          <w:rtl/>
          <w:lang w:bidi="fa-IR"/>
        </w:rPr>
        <w:t>حديث 7527</w:t>
      </w:r>
      <w:r w:rsidR="00CC3E1D">
        <w:rPr>
          <w:rtl/>
          <w:lang w:bidi="fa-IR"/>
        </w:rPr>
        <w:t xml:space="preserve">. </w:t>
      </w:r>
    </w:p>
    <w:p w:rsidR="009C2EE6" w:rsidRDefault="009C2EE6" w:rsidP="003C63C8">
      <w:pPr>
        <w:pStyle w:val="libFootnote"/>
        <w:rPr>
          <w:rtl/>
          <w:lang w:bidi="fa-IR"/>
        </w:rPr>
      </w:pPr>
      <w:r>
        <w:rPr>
          <w:rtl/>
          <w:lang w:bidi="fa-IR"/>
        </w:rPr>
        <w:t>601- عيون الحكم والمواعظ</w:t>
      </w:r>
      <w:r w:rsidR="00CC3E1D">
        <w:rPr>
          <w:rtl/>
          <w:lang w:bidi="fa-IR"/>
        </w:rPr>
        <w:t xml:space="preserve">، </w:t>
      </w:r>
      <w:r>
        <w:rPr>
          <w:rtl/>
          <w:lang w:bidi="fa-IR"/>
        </w:rPr>
        <w:t>ص 99</w:t>
      </w:r>
      <w:r w:rsidR="00CC3E1D">
        <w:rPr>
          <w:rtl/>
          <w:lang w:bidi="fa-IR"/>
        </w:rPr>
        <w:t xml:space="preserve">، </w:t>
      </w:r>
      <w:r>
        <w:rPr>
          <w:rtl/>
          <w:lang w:bidi="fa-IR"/>
        </w:rPr>
        <w:t>حديث 2271</w:t>
      </w:r>
      <w:r w:rsidR="00CC3E1D">
        <w:rPr>
          <w:rtl/>
          <w:lang w:bidi="fa-IR"/>
        </w:rPr>
        <w:t xml:space="preserve">. </w:t>
      </w:r>
    </w:p>
    <w:p w:rsidR="009C2EE6" w:rsidRDefault="009C2EE6" w:rsidP="003C63C8">
      <w:pPr>
        <w:pStyle w:val="libFootnote"/>
        <w:rPr>
          <w:rtl/>
          <w:lang w:bidi="fa-IR"/>
        </w:rPr>
      </w:pPr>
      <w:r>
        <w:rPr>
          <w:rtl/>
          <w:lang w:bidi="fa-IR"/>
        </w:rPr>
        <w:t>602- تصنيف غررالحكم</w:t>
      </w:r>
      <w:r w:rsidR="00CC3E1D">
        <w:rPr>
          <w:rtl/>
          <w:lang w:bidi="fa-IR"/>
        </w:rPr>
        <w:t xml:space="preserve">، </w:t>
      </w:r>
      <w:r>
        <w:rPr>
          <w:rtl/>
          <w:lang w:bidi="fa-IR"/>
        </w:rPr>
        <w:t>ص 72</w:t>
      </w:r>
      <w:r w:rsidR="00CC3E1D">
        <w:rPr>
          <w:rtl/>
          <w:lang w:bidi="fa-IR"/>
        </w:rPr>
        <w:t xml:space="preserve">، </w:t>
      </w:r>
      <w:r>
        <w:rPr>
          <w:rtl/>
          <w:lang w:bidi="fa-IR"/>
        </w:rPr>
        <w:t>حديث 1072</w:t>
      </w:r>
      <w:r w:rsidR="00CC3E1D">
        <w:rPr>
          <w:rtl/>
          <w:lang w:bidi="fa-IR"/>
        </w:rPr>
        <w:t xml:space="preserve">. </w:t>
      </w:r>
    </w:p>
    <w:p w:rsidR="009C2EE6" w:rsidRDefault="009C2EE6" w:rsidP="003C63C8">
      <w:pPr>
        <w:pStyle w:val="libFootnote"/>
        <w:rPr>
          <w:rtl/>
          <w:lang w:bidi="fa-IR"/>
        </w:rPr>
      </w:pPr>
      <w:r>
        <w:rPr>
          <w:rtl/>
          <w:lang w:bidi="fa-IR"/>
        </w:rPr>
        <w:t>603- تصنيف غررالحكم</w:t>
      </w:r>
      <w:r w:rsidR="00CC3E1D">
        <w:rPr>
          <w:rtl/>
          <w:lang w:bidi="fa-IR"/>
        </w:rPr>
        <w:t xml:space="preserve">، </w:t>
      </w:r>
      <w:r>
        <w:rPr>
          <w:rtl/>
          <w:lang w:bidi="fa-IR"/>
        </w:rPr>
        <w:t>ص 72</w:t>
      </w:r>
      <w:r w:rsidR="00CC3E1D">
        <w:rPr>
          <w:rtl/>
          <w:lang w:bidi="fa-IR"/>
        </w:rPr>
        <w:t xml:space="preserve">، </w:t>
      </w:r>
      <w:r>
        <w:rPr>
          <w:rtl/>
          <w:lang w:bidi="fa-IR"/>
        </w:rPr>
        <w:t>حديث 1066</w:t>
      </w:r>
      <w:r w:rsidR="00CC3E1D">
        <w:rPr>
          <w:rtl/>
          <w:lang w:bidi="fa-IR"/>
        </w:rPr>
        <w:t xml:space="preserve">. </w:t>
      </w:r>
    </w:p>
    <w:p w:rsidR="009C2EE6" w:rsidRDefault="009C2EE6" w:rsidP="003C63C8">
      <w:pPr>
        <w:pStyle w:val="libFootnote"/>
        <w:rPr>
          <w:rtl/>
          <w:lang w:bidi="fa-IR"/>
        </w:rPr>
      </w:pPr>
      <w:r>
        <w:rPr>
          <w:rtl/>
          <w:lang w:bidi="fa-IR"/>
        </w:rPr>
        <w:t>604- نهج البلاغه</w:t>
      </w:r>
      <w:r w:rsidR="00CC3E1D">
        <w:rPr>
          <w:rtl/>
          <w:lang w:bidi="fa-IR"/>
        </w:rPr>
        <w:t xml:space="preserve">، </w:t>
      </w:r>
      <w:r>
        <w:rPr>
          <w:rtl/>
          <w:lang w:bidi="fa-IR"/>
        </w:rPr>
        <w:t>ص 162</w:t>
      </w:r>
      <w:r w:rsidR="00CC3E1D">
        <w:rPr>
          <w:rtl/>
          <w:lang w:bidi="fa-IR"/>
        </w:rPr>
        <w:t xml:space="preserve">، </w:t>
      </w:r>
      <w:r>
        <w:rPr>
          <w:rtl/>
          <w:lang w:bidi="fa-IR"/>
        </w:rPr>
        <w:t>نامه 31</w:t>
      </w:r>
      <w:r w:rsidR="00CC3E1D">
        <w:rPr>
          <w:rtl/>
          <w:lang w:bidi="fa-IR"/>
        </w:rPr>
        <w:t xml:space="preserve">. </w:t>
      </w:r>
    </w:p>
    <w:p w:rsidR="009C2EE6" w:rsidRDefault="009C2EE6" w:rsidP="003C63C8">
      <w:pPr>
        <w:pStyle w:val="libFootnote"/>
        <w:rPr>
          <w:rtl/>
          <w:lang w:bidi="fa-IR"/>
        </w:rPr>
      </w:pPr>
      <w:r>
        <w:rPr>
          <w:rtl/>
          <w:lang w:bidi="fa-IR"/>
        </w:rPr>
        <w:t>605- تصنيف غررالحكم</w:t>
      </w:r>
      <w:r w:rsidR="00CC3E1D">
        <w:rPr>
          <w:rtl/>
          <w:lang w:bidi="fa-IR"/>
        </w:rPr>
        <w:t xml:space="preserve">، </w:t>
      </w:r>
      <w:r>
        <w:rPr>
          <w:rtl/>
          <w:lang w:bidi="fa-IR"/>
        </w:rPr>
        <w:t>ص 253</w:t>
      </w:r>
      <w:r w:rsidR="00CC3E1D">
        <w:rPr>
          <w:rtl/>
          <w:lang w:bidi="fa-IR"/>
        </w:rPr>
        <w:t xml:space="preserve">، </w:t>
      </w:r>
      <w:r>
        <w:rPr>
          <w:rtl/>
          <w:lang w:bidi="fa-IR"/>
        </w:rPr>
        <w:t>حديث 5322</w:t>
      </w:r>
      <w:r w:rsidR="00CC3E1D">
        <w:rPr>
          <w:rtl/>
          <w:lang w:bidi="fa-IR"/>
        </w:rPr>
        <w:t xml:space="preserve">. </w:t>
      </w:r>
    </w:p>
    <w:p w:rsidR="009C2EE6" w:rsidRDefault="009C2EE6" w:rsidP="003C63C8">
      <w:pPr>
        <w:pStyle w:val="libFootnote"/>
        <w:rPr>
          <w:rtl/>
          <w:lang w:bidi="fa-IR"/>
        </w:rPr>
      </w:pPr>
      <w:r>
        <w:rPr>
          <w:rtl/>
          <w:lang w:bidi="fa-IR"/>
        </w:rPr>
        <w:t>606- عيون الحكم و المواعظ</w:t>
      </w:r>
      <w:r w:rsidR="00CC3E1D">
        <w:rPr>
          <w:rtl/>
          <w:lang w:bidi="fa-IR"/>
        </w:rPr>
        <w:t xml:space="preserve">، </w:t>
      </w:r>
      <w:r>
        <w:rPr>
          <w:rtl/>
          <w:lang w:bidi="fa-IR"/>
        </w:rPr>
        <w:t>ص 498</w:t>
      </w:r>
      <w:r w:rsidR="00CC3E1D">
        <w:rPr>
          <w:rtl/>
          <w:lang w:bidi="fa-IR"/>
        </w:rPr>
        <w:t xml:space="preserve">، </w:t>
      </w:r>
      <w:r>
        <w:rPr>
          <w:rtl/>
          <w:lang w:bidi="fa-IR"/>
        </w:rPr>
        <w:t>حديث 9178</w:t>
      </w:r>
      <w:r w:rsidR="00CC3E1D">
        <w:rPr>
          <w:rtl/>
          <w:lang w:bidi="fa-IR"/>
        </w:rPr>
        <w:t xml:space="preserve">. </w:t>
      </w:r>
    </w:p>
    <w:p w:rsidR="009C2EE6" w:rsidRDefault="009C2EE6" w:rsidP="003C63C8">
      <w:pPr>
        <w:pStyle w:val="libFootnote"/>
        <w:rPr>
          <w:rtl/>
          <w:lang w:bidi="fa-IR"/>
        </w:rPr>
      </w:pPr>
      <w:r>
        <w:rPr>
          <w:rtl/>
          <w:lang w:bidi="fa-IR"/>
        </w:rPr>
        <w:t>607- تصنيف غررالحكم</w:t>
      </w:r>
      <w:r w:rsidR="00CC3E1D">
        <w:rPr>
          <w:rtl/>
          <w:lang w:bidi="fa-IR"/>
        </w:rPr>
        <w:t xml:space="preserve">، </w:t>
      </w:r>
      <w:r>
        <w:rPr>
          <w:rtl/>
          <w:lang w:bidi="fa-IR"/>
        </w:rPr>
        <w:t>ص 264</w:t>
      </w:r>
      <w:r w:rsidR="00CC3E1D">
        <w:rPr>
          <w:rtl/>
          <w:lang w:bidi="fa-IR"/>
        </w:rPr>
        <w:t xml:space="preserve">، </w:t>
      </w:r>
      <w:r>
        <w:rPr>
          <w:rtl/>
          <w:lang w:bidi="fa-IR"/>
        </w:rPr>
        <w:t>حديث 5689</w:t>
      </w:r>
      <w:r w:rsidR="00CC3E1D">
        <w:rPr>
          <w:rtl/>
          <w:lang w:bidi="fa-IR"/>
        </w:rPr>
        <w:t xml:space="preserve">. </w:t>
      </w:r>
    </w:p>
    <w:p w:rsidR="009C2EE6" w:rsidRDefault="009C2EE6" w:rsidP="003C63C8">
      <w:pPr>
        <w:pStyle w:val="libFootnote"/>
        <w:rPr>
          <w:rtl/>
          <w:lang w:bidi="fa-IR"/>
        </w:rPr>
      </w:pPr>
      <w:r>
        <w:rPr>
          <w:rtl/>
          <w:lang w:bidi="fa-IR"/>
        </w:rPr>
        <w:t>608- تصنيف غررالحكم</w:t>
      </w:r>
      <w:r w:rsidR="00CC3E1D">
        <w:rPr>
          <w:rtl/>
          <w:lang w:bidi="fa-IR"/>
        </w:rPr>
        <w:t xml:space="preserve">، </w:t>
      </w:r>
      <w:r>
        <w:rPr>
          <w:rtl/>
          <w:lang w:bidi="fa-IR"/>
        </w:rPr>
        <w:t>ص 263</w:t>
      </w:r>
      <w:r w:rsidR="00CC3E1D">
        <w:rPr>
          <w:rtl/>
          <w:lang w:bidi="fa-IR"/>
        </w:rPr>
        <w:t xml:space="preserve">، </w:t>
      </w:r>
      <w:r>
        <w:rPr>
          <w:rtl/>
          <w:lang w:bidi="fa-IR"/>
        </w:rPr>
        <w:t>حديث 5669</w:t>
      </w:r>
      <w:r w:rsidR="00CC3E1D">
        <w:rPr>
          <w:rtl/>
          <w:lang w:bidi="fa-IR"/>
        </w:rPr>
        <w:t xml:space="preserve">. </w:t>
      </w:r>
    </w:p>
    <w:p w:rsidR="009C2EE6" w:rsidRDefault="009C2EE6" w:rsidP="003C63C8">
      <w:pPr>
        <w:pStyle w:val="libFootnote"/>
        <w:rPr>
          <w:rtl/>
          <w:lang w:bidi="fa-IR"/>
        </w:rPr>
      </w:pPr>
      <w:r>
        <w:rPr>
          <w:rtl/>
          <w:lang w:bidi="fa-IR"/>
        </w:rPr>
        <w:t>609- تصنيف غررالحكم</w:t>
      </w:r>
      <w:r w:rsidR="00CC3E1D">
        <w:rPr>
          <w:rtl/>
          <w:lang w:bidi="fa-IR"/>
        </w:rPr>
        <w:t xml:space="preserve">، </w:t>
      </w:r>
      <w:r>
        <w:rPr>
          <w:rtl/>
          <w:lang w:bidi="fa-IR"/>
        </w:rPr>
        <w:t>ص 263</w:t>
      </w:r>
      <w:r w:rsidR="00CC3E1D">
        <w:rPr>
          <w:rtl/>
          <w:lang w:bidi="fa-IR"/>
        </w:rPr>
        <w:t xml:space="preserve">، </w:t>
      </w:r>
      <w:r>
        <w:rPr>
          <w:rtl/>
          <w:lang w:bidi="fa-IR"/>
        </w:rPr>
        <w:t>حديث 5672</w:t>
      </w:r>
      <w:r w:rsidR="00CC3E1D">
        <w:rPr>
          <w:rtl/>
          <w:lang w:bidi="fa-IR"/>
        </w:rPr>
        <w:t xml:space="preserve">. </w:t>
      </w:r>
    </w:p>
    <w:p w:rsidR="009C2EE6" w:rsidRDefault="009C2EE6" w:rsidP="003C63C8">
      <w:pPr>
        <w:pStyle w:val="libFootnote"/>
        <w:rPr>
          <w:rtl/>
          <w:lang w:bidi="fa-IR"/>
        </w:rPr>
      </w:pPr>
      <w:r>
        <w:rPr>
          <w:rtl/>
          <w:lang w:bidi="fa-IR"/>
        </w:rPr>
        <w:t>610- تصنيف غررالحكم</w:t>
      </w:r>
      <w:r w:rsidR="00CC3E1D">
        <w:rPr>
          <w:rtl/>
          <w:lang w:bidi="fa-IR"/>
        </w:rPr>
        <w:t xml:space="preserve">، </w:t>
      </w:r>
      <w:r>
        <w:rPr>
          <w:rtl/>
          <w:lang w:bidi="fa-IR"/>
        </w:rPr>
        <w:t>ص 263</w:t>
      </w:r>
      <w:r w:rsidR="00CC3E1D">
        <w:rPr>
          <w:rtl/>
          <w:lang w:bidi="fa-IR"/>
        </w:rPr>
        <w:t xml:space="preserve">، </w:t>
      </w:r>
      <w:r>
        <w:rPr>
          <w:rtl/>
          <w:lang w:bidi="fa-IR"/>
        </w:rPr>
        <w:t>جئيث 5673</w:t>
      </w:r>
      <w:r w:rsidR="00CC3E1D">
        <w:rPr>
          <w:rtl/>
          <w:lang w:bidi="fa-IR"/>
        </w:rPr>
        <w:t xml:space="preserve">. </w:t>
      </w:r>
    </w:p>
    <w:p w:rsidR="009C2EE6" w:rsidRDefault="009C2EE6" w:rsidP="003C63C8">
      <w:pPr>
        <w:pStyle w:val="libFootnote"/>
        <w:rPr>
          <w:rtl/>
          <w:lang w:bidi="fa-IR"/>
        </w:rPr>
      </w:pPr>
      <w:r>
        <w:rPr>
          <w:rtl/>
          <w:lang w:bidi="fa-IR"/>
        </w:rPr>
        <w:t>611- تصنيف غررالحكم</w:t>
      </w:r>
      <w:r w:rsidR="00CC3E1D">
        <w:rPr>
          <w:rtl/>
          <w:lang w:bidi="fa-IR"/>
        </w:rPr>
        <w:t xml:space="preserve">، </w:t>
      </w:r>
      <w:r>
        <w:rPr>
          <w:rtl/>
          <w:lang w:bidi="fa-IR"/>
        </w:rPr>
        <w:t>ص 264</w:t>
      </w:r>
      <w:r w:rsidR="00CC3E1D">
        <w:rPr>
          <w:rtl/>
          <w:lang w:bidi="fa-IR"/>
        </w:rPr>
        <w:t xml:space="preserve">، </w:t>
      </w:r>
      <w:r>
        <w:rPr>
          <w:rtl/>
          <w:lang w:bidi="fa-IR"/>
        </w:rPr>
        <w:t>حديث 5699</w:t>
      </w:r>
      <w:r w:rsidR="00CC3E1D">
        <w:rPr>
          <w:rtl/>
          <w:lang w:bidi="fa-IR"/>
        </w:rPr>
        <w:t xml:space="preserve">. </w:t>
      </w:r>
    </w:p>
    <w:p w:rsidR="009C2EE6" w:rsidRDefault="009C2EE6" w:rsidP="003C63C8">
      <w:pPr>
        <w:pStyle w:val="libFootnote"/>
        <w:rPr>
          <w:rtl/>
          <w:lang w:bidi="fa-IR"/>
        </w:rPr>
      </w:pPr>
      <w:r>
        <w:rPr>
          <w:rtl/>
          <w:lang w:bidi="fa-IR"/>
        </w:rPr>
        <w:t>612- ارشاد القلوب</w:t>
      </w:r>
      <w:r w:rsidR="00CC3E1D">
        <w:rPr>
          <w:rtl/>
          <w:lang w:bidi="fa-IR"/>
        </w:rPr>
        <w:t xml:space="preserve">، </w:t>
      </w:r>
      <w:r>
        <w:rPr>
          <w:rtl/>
          <w:lang w:bidi="fa-IR"/>
        </w:rPr>
        <w:t>ص 109</w:t>
      </w:r>
      <w:r w:rsidR="00CC3E1D">
        <w:rPr>
          <w:rtl/>
          <w:lang w:bidi="fa-IR"/>
        </w:rPr>
        <w:t xml:space="preserve">. </w:t>
      </w:r>
    </w:p>
    <w:p w:rsidR="009C2EE6" w:rsidRDefault="009C2EE6" w:rsidP="003C63C8">
      <w:pPr>
        <w:pStyle w:val="libFootnote"/>
        <w:rPr>
          <w:rtl/>
          <w:lang w:bidi="fa-IR"/>
        </w:rPr>
      </w:pPr>
      <w:r>
        <w:rPr>
          <w:rtl/>
          <w:lang w:bidi="fa-IR"/>
        </w:rPr>
        <w:t>613- مستدرك الوسايل</w:t>
      </w:r>
      <w:r w:rsidR="00CC3E1D">
        <w:rPr>
          <w:rtl/>
          <w:lang w:bidi="fa-IR"/>
        </w:rPr>
        <w:t xml:space="preserve">، </w:t>
      </w:r>
      <w:r>
        <w:rPr>
          <w:rtl/>
          <w:lang w:bidi="fa-IR"/>
        </w:rPr>
        <w:t>ج 11</w:t>
      </w:r>
      <w:r w:rsidR="00CC3E1D">
        <w:rPr>
          <w:rtl/>
          <w:lang w:bidi="fa-IR"/>
        </w:rPr>
        <w:t xml:space="preserve">، </w:t>
      </w:r>
      <w:r>
        <w:rPr>
          <w:rtl/>
          <w:lang w:bidi="fa-IR"/>
        </w:rPr>
        <w:t>ص 252</w:t>
      </w:r>
      <w:r w:rsidR="00CC3E1D">
        <w:rPr>
          <w:rtl/>
          <w:lang w:bidi="fa-IR"/>
        </w:rPr>
        <w:t xml:space="preserve">، </w:t>
      </w:r>
      <w:r>
        <w:rPr>
          <w:rtl/>
          <w:lang w:bidi="fa-IR"/>
        </w:rPr>
        <w:t>حديث 12911</w:t>
      </w:r>
      <w:r w:rsidR="00CC3E1D">
        <w:rPr>
          <w:rtl/>
          <w:lang w:bidi="fa-IR"/>
        </w:rPr>
        <w:t xml:space="preserve">. </w:t>
      </w:r>
    </w:p>
    <w:p w:rsidR="009C2EE6" w:rsidRDefault="009C2EE6" w:rsidP="003C63C8">
      <w:pPr>
        <w:pStyle w:val="libFootnote"/>
        <w:rPr>
          <w:rtl/>
          <w:lang w:bidi="fa-IR"/>
        </w:rPr>
      </w:pPr>
      <w:r>
        <w:rPr>
          <w:rtl/>
          <w:lang w:bidi="fa-IR"/>
        </w:rPr>
        <w:lastRenderedPageBreak/>
        <w:t xml:space="preserve">614- عيون اخبارالرضا </w:t>
      </w:r>
      <w:r w:rsidR="00CD7338" w:rsidRPr="00CD7338">
        <w:rPr>
          <w:rStyle w:val="libAlaemChar"/>
          <w:rtl/>
        </w:rPr>
        <w:t>عليه‌السلام</w:t>
      </w:r>
      <w:r w:rsidR="00CC3E1D">
        <w:rPr>
          <w:rtl/>
          <w:lang w:bidi="fa-IR"/>
        </w:rPr>
        <w:t xml:space="preserve">، </w:t>
      </w:r>
      <w:r>
        <w:rPr>
          <w:rtl/>
          <w:lang w:bidi="fa-IR"/>
        </w:rPr>
        <w:t>ج 1</w:t>
      </w:r>
      <w:r w:rsidR="00CC3E1D">
        <w:rPr>
          <w:rtl/>
          <w:lang w:bidi="fa-IR"/>
        </w:rPr>
        <w:t xml:space="preserve">، </w:t>
      </w:r>
      <w:r>
        <w:rPr>
          <w:rtl/>
          <w:lang w:bidi="fa-IR"/>
        </w:rPr>
        <w:t>ص 100</w:t>
      </w:r>
      <w:r w:rsidR="00CC3E1D">
        <w:rPr>
          <w:rtl/>
          <w:lang w:bidi="fa-IR"/>
        </w:rPr>
        <w:t xml:space="preserve">، </w:t>
      </w:r>
      <w:r>
        <w:rPr>
          <w:rtl/>
          <w:lang w:bidi="fa-IR"/>
        </w:rPr>
        <w:t>حديث 1</w:t>
      </w:r>
      <w:r w:rsidR="00CC3E1D">
        <w:rPr>
          <w:rtl/>
          <w:lang w:bidi="fa-IR"/>
        </w:rPr>
        <w:t xml:space="preserve">. </w:t>
      </w:r>
    </w:p>
    <w:p w:rsidR="009C2EE6" w:rsidRDefault="009C2EE6" w:rsidP="003C63C8">
      <w:pPr>
        <w:pStyle w:val="libFootnote"/>
        <w:rPr>
          <w:rtl/>
          <w:lang w:bidi="fa-IR"/>
        </w:rPr>
      </w:pPr>
      <w:r>
        <w:rPr>
          <w:rtl/>
          <w:lang w:bidi="fa-IR"/>
        </w:rPr>
        <w:t>615- سوره روم</w:t>
      </w:r>
      <w:r w:rsidR="00CC3E1D">
        <w:rPr>
          <w:rtl/>
          <w:lang w:bidi="fa-IR"/>
        </w:rPr>
        <w:t xml:space="preserve">، </w:t>
      </w:r>
      <w:r>
        <w:rPr>
          <w:rtl/>
          <w:lang w:bidi="fa-IR"/>
        </w:rPr>
        <w:t>آيه 10</w:t>
      </w:r>
      <w:r w:rsidR="00CC3E1D">
        <w:rPr>
          <w:rtl/>
          <w:lang w:bidi="fa-IR"/>
        </w:rPr>
        <w:t xml:space="preserve">. </w:t>
      </w:r>
    </w:p>
    <w:p w:rsidR="009C2EE6" w:rsidRDefault="009C2EE6" w:rsidP="003C63C8">
      <w:pPr>
        <w:pStyle w:val="libFootnote"/>
        <w:rPr>
          <w:rtl/>
          <w:lang w:bidi="fa-IR"/>
        </w:rPr>
      </w:pPr>
      <w:r>
        <w:rPr>
          <w:rtl/>
          <w:lang w:bidi="fa-IR"/>
        </w:rPr>
        <w:t>616- امالى صدوق</w:t>
      </w:r>
      <w:r w:rsidR="00CC3E1D">
        <w:rPr>
          <w:rtl/>
          <w:lang w:bidi="fa-IR"/>
        </w:rPr>
        <w:t xml:space="preserve">، </w:t>
      </w:r>
      <w:r>
        <w:rPr>
          <w:rtl/>
          <w:lang w:bidi="fa-IR"/>
        </w:rPr>
        <w:t>ص 362</w:t>
      </w:r>
      <w:r w:rsidR="00CC3E1D">
        <w:rPr>
          <w:rtl/>
          <w:lang w:bidi="fa-IR"/>
        </w:rPr>
        <w:t xml:space="preserve">، </w:t>
      </w:r>
      <w:r>
        <w:rPr>
          <w:rtl/>
          <w:lang w:bidi="fa-IR"/>
        </w:rPr>
        <w:t>حديث 9</w:t>
      </w:r>
      <w:r w:rsidR="00CC3E1D">
        <w:rPr>
          <w:rtl/>
          <w:lang w:bidi="fa-IR"/>
        </w:rPr>
        <w:t xml:space="preserve">. </w:t>
      </w:r>
    </w:p>
    <w:p w:rsidR="009C2EE6" w:rsidRDefault="009C2EE6" w:rsidP="003C63C8">
      <w:pPr>
        <w:pStyle w:val="libFootnote"/>
        <w:rPr>
          <w:rtl/>
          <w:lang w:bidi="fa-IR"/>
        </w:rPr>
      </w:pPr>
      <w:r>
        <w:rPr>
          <w:rtl/>
          <w:lang w:bidi="fa-IR"/>
        </w:rPr>
        <w:t>617- تصنيف غررالحكم</w:t>
      </w:r>
      <w:r w:rsidR="00CC3E1D">
        <w:rPr>
          <w:rtl/>
          <w:lang w:bidi="fa-IR"/>
        </w:rPr>
        <w:t xml:space="preserve">، </w:t>
      </w:r>
      <w:r>
        <w:rPr>
          <w:rtl/>
          <w:lang w:bidi="fa-IR"/>
        </w:rPr>
        <w:t>ص 105</w:t>
      </w:r>
      <w:r w:rsidR="00CC3E1D">
        <w:rPr>
          <w:rtl/>
          <w:lang w:bidi="fa-IR"/>
        </w:rPr>
        <w:t xml:space="preserve">، </w:t>
      </w:r>
      <w:r>
        <w:rPr>
          <w:rtl/>
          <w:lang w:bidi="fa-IR"/>
        </w:rPr>
        <w:t>حديث 1894</w:t>
      </w:r>
      <w:r w:rsidR="00CC3E1D">
        <w:rPr>
          <w:rtl/>
          <w:lang w:bidi="fa-IR"/>
        </w:rPr>
        <w:t xml:space="preserve">. </w:t>
      </w:r>
    </w:p>
    <w:p w:rsidR="009C2EE6" w:rsidRDefault="009C2EE6" w:rsidP="003C63C8">
      <w:pPr>
        <w:pStyle w:val="libFootnote"/>
        <w:rPr>
          <w:rtl/>
          <w:lang w:bidi="fa-IR"/>
        </w:rPr>
      </w:pPr>
      <w:r>
        <w:rPr>
          <w:rtl/>
          <w:lang w:bidi="fa-IR"/>
        </w:rPr>
        <w:t>618- بحارالانوار</w:t>
      </w:r>
      <w:r w:rsidR="00CC3E1D">
        <w:rPr>
          <w:rtl/>
          <w:lang w:bidi="fa-IR"/>
        </w:rPr>
        <w:t xml:space="preserve">، </w:t>
      </w:r>
      <w:r>
        <w:rPr>
          <w:rtl/>
          <w:lang w:bidi="fa-IR"/>
        </w:rPr>
        <w:t>ج 33</w:t>
      </w:r>
      <w:r w:rsidR="00CC3E1D">
        <w:rPr>
          <w:rtl/>
          <w:lang w:bidi="fa-IR"/>
        </w:rPr>
        <w:t xml:space="preserve">، </w:t>
      </w:r>
      <w:r>
        <w:rPr>
          <w:rtl/>
          <w:lang w:bidi="fa-IR"/>
        </w:rPr>
        <w:t>ص 510</w:t>
      </w:r>
      <w:r w:rsidR="00CC3E1D">
        <w:rPr>
          <w:rtl/>
          <w:lang w:bidi="fa-IR"/>
        </w:rPr>
        <w:t xml:space="preserve">، </w:t>
      </w:r>
      <w:r>
        <w:rPr>
          <w:rtl/>
          <w:lang w:bidi="fa-IR"/>
        </w:rPr>
        <w:t>حديث 707</w:t>
      </w:r>
      <w:r w:rsidR="00CC3E1D">
        <w:rPr>
          <w:rtl/>
          <w:lang w:bidi="fa-IR"/>
        </w:rPr>
        <w:t xml:space="preserve">. </w:t>
      </w:r>
    </w:p>
    <w:p w:rsidR="009C2EE6" w:rsidRDefault="009C2EE6" w:rsidP="003C63C8">
      <w:pPr>
        <w:pStyle w:val="libFootnote"/>
        <w:rPr>
          <w:rtl/>
          <w:lang w:bidi="fa-IR"/>
        </w:rPr>
      </w:pPr>
      <w:r>
        <w:rPr>
          <w:rtl/>
          <w:lang w:bidi="fa-IR"/>
        </w:rPr>
        <w:t>619- تصنيف غررالحكم</w:t>
      </w:r>
      <w:r w:rsidR="00CC3E1D">
        <w:rPr>
          <w:rtl/>
          <w:lang w:bidi="fa-IR"/>
        </w:rPr>
        <w:t xml:space="preserve">، </w:t>
      </w:r>
      <w:r>
        <w:rPr>
          <w:rtl/>
          <w:lang w:bidi="fa-IR"/>
        </w:rPr>
        <w:t>ص 482</w:t>
      </w:r>
      <w:r w:rsidR="00CC3E1D">
        <w:rPr>
          <w:rtl/>
          <w:lang w:bidi="fa-IR"/>
        </w:rPr>
        <w:t xml:space="preserve">، </w:t>
      </w:r>
      <w:r>
        <w:rPr>
          <w:rtl/>
          <w:lang w:bidi="fa-IR"/>
        </w:rPr>
        <w:t>حديث 11119</w:t>
      </w:r>
      <w:r w:rsidR="00CC3E1D">
        <w:rPr>
          <w:rtl/>
          <w:lang w:bidi="fa-IR"/>
        </w:rPr>
        <w:t xml:space="preserve">. </w:t>
      </w:r>
    </w:p>
    <w:p w:rsidR="009C2EE6" w:rsidRDefault="009C2EE6" w:rsidP="003C63C8">
      <w:pPr>
        <w:pStyle w:val="libFootnote"/>
        <w:rPr>
          <w:rtl/>
          <w:lang w:bidi="fa-IR"/>
        </w:rPr>
      </w:pPr>
      <w:r>
        <w:rPr>
          <w:rtl/>
          <w:lang w:bidi="fa-IR"/>
        </w:rPr>
        <w:t>620- مستدرك الوسايل</w:t>
      </w:r>
      <w:r w:rsidR="00CC3E1D">
        <w:rPr>
          <w:rtl/>
          <w:lang w:bidi="fa-IR"/>
        </w:rPr>
        <w:t xml:space="preserve">، </w:t>
      </w:r>
      <w:r>
        <w:rPr>
          <w:rtl/>
          <w:lang w:bidi="fa-IR"/>
        </w:rPr>
        <w:t>ج 8</w:t>
      </w:r>
      <w:r w:rsidR="00CC3E1D">
        <w:rPr>
          <w:rtl/>
          <w:lang w:bidi="fa-IR"/>
        </w:rPr>
        <w:t xml:space="preserve">، </w:t>
      </w:r>
      <w:r>
        <w:rPr>
          <w:rtl/>
          <w:lang w:bidi="fa-IR"/>
        </w:rPr>
        <w:t>ص 339</w:t>
      </w:r>
      <w:r w:rsidR="00CC3E1D">
        <w:rPr>
          <w:rtl/>
          <w:lang w:bidi="fa-IR"/>
        </w:rPr>
        <w:t xml:space="preserve">، </w:t>
      </w:r>
      <w:r>
        <w:rPr>
          <w:rtl/>
          <w:lang w:bidi="fa-IR"/>
        </w:rPr>
        <w:t>حديث 9601</w:t>
      </w:r>
      <w:r w:rsidR="00CC3E1D">
        <w:rPr>
          <w:rtl/>
          <w:lang w:bidi="fa-IR"/>
        </w:rPr>
        <w:t xml:space="preserve">. </w:t>
      </w:r>
    </w:p>
    <w:p w:rsidR="009C2EE6" w:rsidRDefault="009C2EE6" w:rsidP="003C63C8">
      <w:pPr>
        <w:pStyle w:val="libFootnote"/>
        <w:rPr>
          <w:rtl/>
          <w:lang w:bidi="fa-IR"/>
        </w:rPr>
      </w:pPr>
      <w:r>
        <w:rPr>
          <w:rtl/>
          <w:lang w:bidi="fa-IR"/>
        </w:rPr>
        <w:t>621- تصنيف غررالحكم</w:t>
      </w:r>
      <w:r w:rsidR="00CC3E1D">
        <w:rPr>
          <w:rtl/>
          <w:lang w:bidi="fa-IR"/>
        </w:rPr>
        <w:t xml:space="preserve">، </w:t>
      </w:r>
      <w:r>
        <w:rPr>
          <w:rtl/>
          <w:lang w:bidi="fa-IR"/>
        </w:rPr>
        <w:t>ص 434</w:t>
      </w:r>
      <w:r w:rsidR="00CC3E1D">
        <w:rPr>
          <w:rtl/>
          <w:lang w:bidi="fa-IR"/>
        </w:rPr>
        <w:t xml:space="preserve">، </w:t>
      </w:r>
      <w:r>
        <w:rPr>
          <w:rtl/>
          <w:lang w:bidi="fa-IR"/>
        </w:rPr>
        <w:t>حديث 9915</w:t>
      </w:r>
      <w:r w:rsidR="00CC3E1D">
        <w:rPr>
          <w:rtl/>
          <w:lang w:bidi="fa-IR"/>
        </w:rPr>
        <w:t xml:space="preserve">. </w:t>
      </w:r>
    </w:p>
    <w:p w:rsidR="009C2EE6" w:rsidRDefault="009C2EE6" w:rsidP="003C63C8">
      <w:pPr>
        <w:pStyle w:val="libFootnote"/>
        <w:rPr>
          <w:rtl/>
          <w:lang w:bidi="fa-IR"/>
        </w:rPr>
      </w:pPr>
      <w:r>
        <w:rPr>
          <w:rtl/>
          <w:lang w:bidi="fa-IR"/>
        </w:rPr>
        <w:t>622- محجة البيضاء</w:t>
      </w:r>
      <w:r w:rsidR="00CC3E1D">
        <w:rPr>
          <w:rtl/>
          <w:lang w:bidi="fa-IR"/>
        </w:rPr>
        <w:t xml:space="preserve">، </w:t>
      </w:r>
      <w:r>
        <w:rPr>
          <w:rtl/>
          <w:lang w:bidi="fa-IR"/>
        </w:rPr>
        <w:t>ج 5</w:t>
      </w:r>
      <w:r w:rsidR="00CC3E1D">
        <w:rPr>
          <w:rtl/>
          <w:lang w:bidi="fa-IR"/>
        </w:rPr>
        <w:t xml:space="preserve">، </w:t>
      </w:r>
      <w:r>
        <w:rPr>
          <w:rtl/>
          <w:lang w:bidi="fa-IR"/>
        </w:rPr>
        <w:t>ص 67</w:t>
      </w:r>
      <w:r w:rsidR="00CC3E1D">
        <w:rPr>
          <w:rtl/>
          <w:lang w:bidi="fa-IR"/>
        </w:rPr>
        <w:t xml:space="preserve">. </w:t>
      </w:r>
    </w:p>
    <w:p w:rsidR="009C2EE6" w:rsidRDefault="009C2EE6" w:rsidP="003C63C8">
      <w:pPr>
        <w:pStyle w:val="libFootnote"/>
        <w:rPr>
          <w:rtl/>
          <w:lang w:bidi="fa-IR"/>
        </w:rPr>
      </w:pPr>
      <w:r>
        <w:rPr>
          <w:rtl/>
          <w:lang w:bidi="fa-IR"/>
        </w:rPr>
        <w:t>623- مروج الذهب</w:t>
      </w:r>
      <w:r w:rsidR="00CC3E1D">
        <w:rPr>
          <w:rtl/>
          <w:lang w:bidi="fa-IR"/>
        </w:rPr>
        <w:t xml:space="preserve">، </w:t>
      </w:r>
      <w:r>
        <w:rPr>
          <w:rtl/>
          <w:lang w:bidi="fa-IR"/>
        </w:rPr>
        <w:t>ج 3</w:t>
      </w:r>
      <w:r w:rsidR="00CC3E1D">
        <w:rPr>
          <w:rtl/>
          <w:lang w:bidi="fa-IR"/>
        </w:rPr>
        <w:t xml:space="preserve">، </w:t>
      </w:r>
      <w:r>
        <w:rPr>
          <w:rtl/>
          <w:lang w:bidi="fa-IR"/>
        </w:rPr>
        <w:t>ص 41</w:t>
      </w:r>
      <w:r w:rsidR="00CC3E1D">
        <w:rPr>
          <w:rtl/>
          <w:lang w:bidi="fa-IR"/>
        </w:rPr>
        <w:t xml:space="preserve">. </w:t>
      </w:r>
    </w:p>
    <w:p w:rsidR="009C2EE6" w:rsidRDefault="009C2EE6" w:rsidP="003C63C8">
      <w:pPr>
        <w:pStyle w:val="libFootnote"/>
        <w:rPr>
          <w:rtl/>
          <w:lang w:bidi="fa-IR"/>
        </w:rPr>
      </w:pPr>
      <w:r>
        <w:rPr>
          <w:rtl/>
          <w:lang w:bidi="fa-IR"/>
        </w:rPr>
        <w:t>624- مروج الذهب</w:t>
      </w:r>
      <w:r w:rsidR="00CC3E1D">
        <w:rPr>
          <w:rtl/>
          <w:lang w:bidi="fa-IR"/>
        </w:rPr>
        <w:t xml:space="preserve">، </w:t>
      </w:r>
      <w:r>
        <w:rPr>
          <w:rtl/>
          <w:lang w:bidi="fa-IR"/>
        </w:rPr>
        <w:t>ج 3</w:t>
      </w:r>
      <w:r w:rsidR="00CC3E1D">
        <w:rPr>
          <w:rtl/>
          <w:lang w:bidi="fa-IR"/>
        </w:rPr>
        <w:t xml:space="preserve">، </w:t>
      </w:r>
      <w:r>
        <w:rPr>
          <w:rtl/>
          <w:lang w:bidi="fa-IR"/>
        </w:rPr>
        <w:t>ص 41</w:t>
      </w:r>
      <w:r w:rsidR="00CC3E1D">
        <w:rPr>
          <w:rtl/>
          <w:lang w:bidi="fa-IR"/>
        </w:rPr>
        <w:t xml:space="preserve">. </w:t>
      </w:r>
    </w:p>
    <w:p w:rsidR="009C2EE6" w:rsidRDefault="009C2EE6" w:rsidP="003C63C8">
      <w:pPr>
        <w:pStyle w:val="libFootnote"/>
        <w:rPr>
          <w:rtl/>
          <w:lang w:bidi="fa-IR"/>
        </w:rPr>
      </w:pPr>
      <w:r>
        <w:rPr>
          <w:rtl/>
          <w:lang w:bidi="fa-IR"/>
        </w:rPr>
        <w:t>625- مستدرك الوسايل</w:t>
      </w:r>
      <w:r w:rsidR="00CC3E1D">
        <w:rPr>
          <w:rtl/>
          <w:lang w:bidi="fa-IR"/>
        </w:rPr>
        <w:t xml:space="preserve">، </w:t>
      </w:r>
      <w:r>
        <w:rPr>
          <w:rtl/>
          <w:lang w:bidi="fa-IR"/>
        </w:rPr>
        <w:t>ج 9</w:t>
      </w:r>
      <w:r w:rsidR="00CC3E1D">
        <w:rPr>
          <w:rtl/>
          <w:lang w:bidi="fa-IR"/>
        </w:rPr>
        <w:t xml:space="preserve">، </w:t>
      </w:r>
      <w:r>
        <w:rPr>
          <w:rtl/>
          <w:lang w:bidi="fa-IR"/>
        </w:rPr>
        <w:t>ص 146</w:t>
      </w:r>
      <w:r w:rsidR="00CC3E1D">
        <w:rPr>
          <w:rtl/>
          <w:lang w:bidi="fa-IR"/>
        </w:rPr>
        <w:t xml:space="preserve">، </w:t>
      </w:r>
      <w:r>
        <w:rPr>
          <w:rtl/>
          <w:lang w:bidi="fa-IR"/>
        </w:rPr>
        <w:t>حديث 10505</w:t>
      </w:r>
      <w:r w:rsidR="00CC3E1D">
        <w:rPr>
          <w:rtl/>
          <w:lang w:bidi="fa-IR"/>
        </w:rPr>
        <w:t xml:space="preserve">. </w:t>
      </w:r>
    </w:p>
    <w:p w:rsidR="009C2EE6" w:rsidRDefault="009C2EE6" w:rsidP="003C63C8">
      <w:pPr>
        <w:pStyle w:val="libFootnote"/>
        <w:rPr>
          <w:rtl/>
          <w:lang w:bidi="fa-IR"/>
        </w:rPr>
      </w:pPr>
      <w:r>
        <w:rPr>
          <w:rtl/>
          <w:lang w:bidi="fa-IR"/>
        </w:rPr>
        <w:t>626- وسايل الشيعه</w:t>
      </w:r>
      <w:r w:rsidR="00CC3E1D">
        <w:rPr>
          <w:rtl/>
          <w:lang w:bidi="fa-IR"/>
        </w:rPr>
        <w:t xml:space="preserve">، </w:t>
      </w:r>
      <w:r>
        <w:rPr>
          <w:rtl/>
          <w:lang w:bidi="fa-IR"/>
        </w:rPr>
        <w:t>ص 12</w:t>
      </w:r>
      <w:r w:rsidR="00CC3E1D">
        <w:rPr>
          <w:rtl/>
          <w:lang w:bidi="fa-IR"/>
        </w:rPr>
        <w:t xml:space="preserve">، </w:t>
      </w:r>
      <w:r>
        <w:rPr>
          <w:rtl/>
          <w:lang w:bidi="fa-IR"/>
        </w:rPr>
        <w:t>ص 43</w:t>
      </w:r>
      <w:r w:rsidR="00CC3E1D">
        <w:rPr>
          <w:rtl/>
          <w:lang w:bidi="fa-IR"/>
        </w:rPr>
        <w:t xml:space="preserve">، </w:t>
      </w:r>
      <w:r>
        <w:rPr>
          <w:rtl/>
          <w:lang w:bidi="fa-IR"/>
        </w:rPr>
        <w:t>حديث 15597</w:t>
      </w:r>
      <w:r w:rsidR="00CC3E1D">
        <w:rPr>
          <w:rtl/>
          <w:lang w:bidi="fa-IR"/>
        </w:rPr>
        <w:t xml:space="preserve">، </w:t>
      </w:r>
      <w:r>
        <w:rPr>
          <w:rtl/>
          <w:lang w:bidi="fa-IR"/>
        </w:rPr>
        <w:t>بحارالانوار</w:t>
      </w:r>
      <w:r w:rsidR="00CC3E1D">
        <w:rPr>
          <w:rtl/>
          <w:lang w:bidi="fa-IR"/>
        </w:rPr>
        <w:t xml:space="preserve">، </w:t>
      </w:r>
      <w:r>
        <w:rPr>
          <w:rtl/>
          <w:lang w:bidi="fa-IR"/>
        </w:rPr>
        <w:t>ج 72</w:t>
      </w:r>
      <w:r w:rsidR="00CC3E1D">
        <w:rPr>
          <w:rtl/>
          <w:lang w:bidi="fa-IR"/>
        </w:rPr>
        <w:t xml:space="preserve">، </w:t>
      </w:r>
      <w:r>
        <w:rPr>
          <w:rtl/>
          <w:lang w:bidi="fa-IR"/>
        </w:rPr>
        <w:t>ص 102</w:t>
      </w:r>
      <w:r w:rsidR="00CC3E1D">
        <w:rPr>
          <w:rtl/>
          <w:lang w:bidi="fa-IR"/>
        </w:rPr>
        <w:t xml:space="preserve">، </w:t>
      </w:r>
      <w:r>
        <w:rPr>
          <w:rtl/>
          <w:lang w:bidi="fa-IR"/>
        </w:rPr>
        <w:t>حديث 30</w:t>
      </w:r>
      <w:r w:rsidR="00CC3E1D">
        <w:rPr>
          <w:rtl/>
          <w:lang w:bidi="fa-IR"/>
        </w:rPr>
        <w:t xml:space="preserve">. </w:t>
      </w:r>
    </w:p>
    <w:p w:rsidR="009C2EE6" w:rsidRDefault="009C2EE6" w:rsidP="003C63C8">
      <w:pPr>
        <w:pStyle w:val="libFootnote"/>
        <w:rPr>
          <w:rtl/>
          <w:lang w:bidi="fa-IR"/>
        </w:rPr>
      </w:pPr>
      <w:r>
        <w:rPr>
          <w:rtl/>
          <w:lang w:bidi="fa-IR"/>
        </w:rPr>
        <w:t>627- مستدرك الوسايل</w:t>
      </w:r>
      <w:r w:rsidR="00CC3E1D">
        <w:rPr>
          <w:rtl/>
          <w:lang w:bidi="fa-IR"/>
        </w:rPr>
        <w:t xml:space="preserve">، </w:t>
      </w:r>
      <w:r>
        <w:rPr>
          <w:rtl/>
          <w:lang w:bidi="fa-IR"/>
        </w:rPr>
        <w:t>ج 8</w:t>
      </w:r>
      <w:r w:rsidR="00CC3E1D">
        <w:rPr>
          <w:rtl/>
          <w:lang w:bidi="fa-IR"/>
        </w:rPr>
        <w:t xml:space="preserve">، </w:t>
      </w:r>
      <w:r>
        <w:rPr>
          <w:rtl/>
          <w:lang w:bidi="fa-IR"/>
        </w:rPr>
        <w:t>ص 344</w:t>
      </w:r>
      <w:r w:rsidR="00CC3E1D">
        <w:rPr>
          <w:rtl/>
          <w:lang w:bidi="fa-IR"/>
        </w:rPr>
        <w:t xml:space="preserve">، </w:t>
      </w:r>
      <w:r>
        <w:rPr>
          <w:rtl/>
          <w:lang w:bidi="fa-IR"/>
        </w:rPr>
        <w:t>حديث 9616</w:t>
      </w:r>
      <w:r w:rsidR="00CC3E1D">
        <w:rPr>
          <w:rtl/>
          <w:lang w:bidi="fa-IR"/>
        </w:rPr>
        <w:t xml:space="preserve">. </w:t>
      </w:r>
    </w:p>
    <w:p w:rsidR="009C2EE6" w:rsidRDefault="009C2EE6" w:rsidP="003C63C8">
      <w:pPr>
        <w:pStyle w:val="libFootnote"/>
        <w:rPr>
          <w:rtl/>
          <w:lang w:bidi="fa-IR"/>
        </w:rPr>
      </w:pPr>
      <w:r>
        <w:rPr>
          <w:rtl/>
          <w:lang w:bidi="fa-IR"/>
        </w:rPr>
        <w:t>628- وسايل الشيعه</w:t>
      </w:r>
      <w:r w:rsidR="00CC3E1D">
        <w:rPr>
          <w:rtl/>
          <w:lang w:bidi="fa-IR"/>
        </w:rPr>
        <w:t xml:space="preserve">، </w:t>
      </w:r>
      <w:r>
        <w:rPr>
          <w:rtl/>
          <w:lang w:bidi="fa-IR"/>
        </w:rPr>
        <w:t>ج 12</w:t>
      </w:r>
      <w:r w:rsidR="00CC3E1D">
        <w:rPr>
          <w:rtl/>
          <w:lang w:bidi="fa-IR"/>
        </w:rPr>
        <w:t xml:space="preserve">، </w:t>
      </w:r>
      <w:r>
        <w:rPr>
          <w:rtl/>
          <w:lang w:bidi="fa-IR"/>
        </w:rPr>
        <w:t>ص 39</w:t>
      </w:r>
      <w:r w:rsidR="00CC3E1D">
        <w:rPr>
          <w:rtl/>
          <w:lang w:bidi="fa-IR"/>
        </w:rPr>
        <w:t xml:space="preserve">، </w:t>
      </w:r>
      <w:r>
        <w:rPr>
          <w:rtl/>
          <w:lang w:bidi="fa-IR"/>
        </w:rPr>
        <w:t>حديث 15582</w:t>
      </w:r>
      <w:r w:rsidR="00CC3E1D">
        <w:rPr>
          <w:rtl/>
          <w:lang w:bidi="fa-IR"/>
        </w:rPr>
        <w:t xml:space="preserve">. </w:t>
      </w:r>
    </w:p>
    <w:p w:rsidR="009C2EE6" w:rsidRDefault="009C2EE6" w:rsidP="003C63C8">
      <w:pPr>
        <w:pStyle w:val="libFootnote"/>
        <w:rPr>
          <w:rtl/>
          <w:lang w:bidi="fa-IR"/>
        </w:rPr>
      </w:pPr>
      <w:r>
        <w:rPr>
          <w:rtl/>
          <w:lang w:bidi="fa-IR"/>
        </w:rPr>
        <w:t>629- تصنيف غررالحكم</w:t>
      </w:r>
      <w:r w:rsidR="00CC3E1D">
        <w:rPr>
          <w:rtl/>
          <w:lang w:bidi="fa-IR"/>
        </w:rPr>
        <w:t xml:space="preserve">، </w:t>
      </w:r>
      <w:r>
        <w:rPr>
          <w:rtl/>
          <w:lang w:bidi="fa-IR"/>
        </w:rPr>
        <w:t>ص 442</w:t>
      </w:r>
      <w:r w:rsidR="00CC3E1D">
        <w:rPr>
          <w:rtl/>
          <w:lang w:bidi="fa-IR"/>
        </w:rPr>
        <w:t xml:space="preserve">، </w:t>
      </w:r>
      <w:r>
        <w:rPr>
          <w:rtl/>
          <w:lang w:bidi="fa-IR"/>
        </w:rPr>
        <w:t>حديث 10086</w:t>
      </w:r>
      <w:r w:rsidR="00CC3E1D">
        <w:rPr>
          <w:rtl/>
          <w:lang w:bidi="fa-IR"/>
        </w:rPr>
        <w:t xml:space="preserve">. </w:t>
      </w:r>
    </w:p>
    <w:p w:rsidR="009C2EE6" w:rsidRDefault="009C2EE6" w:rsidP="003C63C8">
      <w:pPr>
        <w:pStyle w:val="libFootnote"/>
        <w:rPr>
          <w:rtl/>
          <w:lang w:bidi="fa-IR"/>
        </w:rPr>
      </w:pPr>
      <w:r>
        <w:rPr>
          <w:rtl/>
          <w:lang w:bidi="fa-IR"/>
        </w:rPr>
        <w:t>630- تصنيف غررالحكم</w:t>
      </w:r>
      <w:r w:rsidR="00CC3E1D">
        <w:rPr>
          <w:rtl/>
          <w:lang w:bidi="fa-IR"/>
        </w:rPr>
        <w:t xml:space="preserve">، </w:t>
      </w:r>
      <w:r>
        <w:rPr>
          <w:rtl/>
          <w:lang w:bidi="fa-IR"/>
        </w:rPr>
        <w:t>ص 442</w:t>
      </w:r>
      <w:r w:rsidR="00CC3E1D">
        <w:rPr>
          <w:rtl/>
          <w:lang w:bidi="fa-IR"/>
        </w:rPr>
        <w:t xml:space="preserve">، </w:t>
      </w:r>
      <w:r>
        <w:rPr>
          <w:rtl/>
          <w:lang w:bidi="fa-IR"/>
        </w:rPr>
        <w:t>حديث 10080</w:t>
      </w:r>
      <w:r w:rsidR="00CC3E1D">
        <w:rPr>
          <w:rtl/>
          <w:lang w:bidi="fa-IR"/>
        </w:rPr>
        <w:t xml:space="preserve">. </w:t>
      </w:r>
    </w:p>
    <w:p w:rsidR="009C2EE6" w:rsidRDefault="009C2EE6" w:rsidP="003C63C8">
      <w:pPr>
        <w:pStyle w:val="libFootnote"/>
        <w:rPr>
          <w:rtl/>
          <w:lang w:bidi="fa-IR"/>
        </w:rPr>
      </w:pPr>
      <w:r>
        <w:rPr>
          <w:rtl/>
          <w:lang w:bidi="fa-IR"/>
        </w:rPr>
        <w:t>631- تصنيف غررالحكم</w:t>
      </w:r>
      <w:r w:rsidR="00CC3E1D">
        <w:rPr>
          <w:rtl/>
          <w:lang w:bidi="fa-IR"/>
        </w:rPr>
        <w:t xml:space="preserve">، </w:t>
      </w:r>
      <w:r>
        <w:rPr>
          <w:rtl/>
          <w:lang w:bidi="fa-IR"/>
        </w:rPr>
        <w:t>ص 442</w:t>
      </w:r>
      <w:r w:rsidR="00CC3E1D">
        <w:rPr>
          <w:rtl/>
          <w:lang w:bidi="fa-IR"/>
        </w:rPr>
        <w:t xml:space="preserve">، </w:t>
      </w:r>
      <w:r>
        <w:rPr>
          <w:rtl/>
          <w:lang w:bidi="fa-IR"/>
        </w:rPr>
        <w:t>حديث 10082</w:t>
      </w:r>
      <w:r w:rsidR="00CC3E1D">
        <w:rPr>
          <w:rtl/>
          <w:lang w:bidi="fa-IR"/>
        </w:rPr>
        <w:t xml:space="preserve">. </w:t>
      </w:r>
    </w:p>
    <w:p w:rsidR="009C2EE6" w:rsidRDefault="009C2EE6" w:rsidP="003C63C8">
      <w:pPr>
        <w:pStyle w:val="libFootnote"/>
        <w:rPr>
          <w:rtl/>
          <w:lang w:bidi="fa-IR"/>
        </w:rPr>
      </w:pPr>
      <w:r>
        <w:rPr>
          <w:rtl/>
          <w:lang w:bidi="fa-IR"/>
        </w:rPr>
        <w:t>632- عيون الحكم و المواعظ</w:t>
      </w:r>
      <w:r w:rsidR="00CC3E1D">
        <w:rPr>
          <w:rtl/>
          <w:lang w:bidi="fa-IR"/>
        </w:rPr>
        <w:t xml:space="preserve">، </w:t>
      </w:r>
      <w:r>
        <w:rPr>
          <w:rtl/>
          <w:lang w:bidi="fa-IR"/>
        </w:rPr>
        <w:t>ص 298</w:t>
      </w:r>
      <w:r w:rsidR="00CC3E1D">
        <w:rPr>
          <w:rtl/>
          <w:lang w:bidi="fa-IR"/>
        </w:rPr>
        <w:t xml:space="preserve">، </w:t>
      </w:r>
      <w:r>
        <w:rPr>
          <w:rtl/>
          <w:lang w:bidi="fa-IR"/>
        </w:rPr>
        <w:t>حديث 5313</w:t>
      </w:r>
      <w:r w:rsidR="00CC3E1D">
        <w:rPr>
          <w:rtl/>
          <w:lang w:bidi="fa-IR"/>
        </w:rPr>
        <w:t xml:space="preserve">. </w:t>
      </w:r>
    </w:p>
    <w:p w:rsidR="009C2EE6" w:rsidRDefault="009C2EE6" w:rsidP="003C63C8">
      <w:pPr>
        <w:pStyle w:val="libFootnote"/>
        <w:rPr>
          <w:rtl/>
          <w:lang w:bidi="fa-IR"/>
        </w:rPr>
      </w:pPr>
      <w:r>
        <w:rPr>
          <w:rtl/>
          <w:lang w:bidi="fa-IR"/>
        </w:rPr>
        <w:t>633- عيون الحكم و المواعظ</w:t>
      </w:r>
      <w:r w:rsidR="00CC3E1D">
        <w:rPr>
          <w:rtl/>
          <w:lang w:bidi="fa-IR"/>
        </w:rPr>
        <w:t xml:space="preserve">، </w:t>
      </w:r>
      <w:r>
        <w:rPr>
          <w:rtl/>
          <w:lang w:bidi="fa-IR"/>
        </w:rPr>
        <w:t>ص 429</w:t>
      </w:r>
      <w:r w:rsidR="00CC3E1D">
        <w:rPr>
          <w:rtl/>
          <w:lang w:bidi="fa-IR"/>
        </w:rPr>
        <w:t xml:space="preserve">، </w:t>
      </w:r>
      <w:r>
        <w:rPr>
          <w:rtl/>
          <w:lang w:bidi="fa-IR"/>
        </w:rPr>
        <w:t>حديث 7328</w:t>
      </w:r>
      <w:r w:rsidR="00CC3E1D">
        <w:rPr>
          <w:rtl/>
          <w:lang w:bidi="fa-IR"/>
        </w:rPr>
        <w:t xml:space="preserve">. </w:t>
      </w:r>
    </w:p>
    <w:p w:rsidR="009C2EE6" w:rsidRDefault="009C2EE6" w:rsidP="003C63C8">
      <w:pPr>
        <w:pStyle w:val="libFootnote"/>
        <w:rPr>
          <w:rtl/>
          <w:lang w:bidi="fa-IR"/>
        </w:rPr>
      </w:pPr>
      <w:r>
        <w:rPr>
          <w:rtl/>
          <w:lang w:bidi="fa-IR"/>
        </w:rPr>
        <w:t>634- تصنيف غررالحكم</w:t>
      </w:r>
      <w:r w:rsidR="00CC3E1D">
        <w:rPr>
          <w:rtl/>
          <w:lang w:bidi="fa-IR"/>
        </w:rPr>
        <w:t xml:space="preserve">، </w:t>
      </w:r>
      <w:r>
        <w:rPr>
          <w:rtl/>
          <w:lang w:bidi="fa-IR"/>
        </w:rPr>
        <w:t>ص 442</w:t>
      </w:r>
      <w:r w:rsidR="00CC3E1D">
        <w:rPr>
          <w:rtl/>
          <w:lang w:bidi="fa-IR"/>
        </w:rPr>
        <w:t xml:space="preserve">، </w:t>
      </w:r>
      <w:r>
        <w:rPr>
          <w:rtl/>
          <w:lang w:bidi="fa-IR"/>
        </w:rPr>
        <w:t>حديث 10075</w:t>
      </w:r>
      <w:r w:rsidR="00CC3E1D">
        <w:rPr>
          <w:rtl/>
          <w:lang w:bidi="fa-IR"/>
        </w:rPr>
        <w:t xml:space="preserve">. </w:t>
      </w:r>
    </w:p>
    <w:p w:rsidR="009C2EE6" w:rsidRDefault="009C2EE6" w:rsidP="003C63C8">
      <w:pPr>
        <w:pStyle w:val="libFootnote"/>
        <w:rPr>
          <w:rtl/>
          <w:lang w:bidi="fa-IR"/>
        </w:rPr>
      </w:pPr>
      <w:r>
        <w:rPr>
          <w:rtl/>
          <w:lang w:bidi="fa-IR"/>
        </w:rPr>
        <w:t>635- تصنيف غررالحكم</w:t>
      </w:r>
      <w:r w:rsidR="00CC3E1D">
        <w:rPr>
          <w:rtl/>
          <w:lang w:bidi="fa-IR"/>
        </w:rPr>
        <w:t xml:space="preserve">، </w:t>
      </w:r>
      <w:r>
        <w:rPr>
          <w:rtl/>
          <w:lang w:bidi="fa-IR"/>
        </w:rPr>
        <w:t>ص 442</w:t>
      </w:r>
      <w:r w:rsidR="00CC3E1D">
        <w:rPr>
          <w:rtl/>
          <w:lang w:bidi="fa-IR"/>
        </w:rPr>
        <w:t xml:space="preserve">، </w:t>
      </w:r>
      <w:r>
        <w:rPr>
          <w:rtl/>
          <w:lang w:bidi="fa-IR"/>
        </w:rPr>
        <w:t>حديث 10076</w:t>
      </w:r>
      <w:r w:rsidR="00CC3E1D">
        <w:rPr>
          <w:rtl/>
          <w:lang w:bidi="fa-IR"/>
        </w:rPr>
        <w:t xml:space="preserve">. </w:t>
      </w:r>
    </w:p>
    <w:p w:rsidR="009C2EE6" w:rsidRDefault="009C2EE6" w:rsidP="003C63C8">
      <w:pPr>
        <w:pStyle w:val="libFootnote"/>
        <w:rPr>
          <w:rtl/>
          <w:lang w:bidi="fa-IR"/>
        </w:rPr>
      </w:pPr>
      <w:r>
        <w:rPr>
          <w:rtl/>
          <w:lang w:bidi="fa-IR"/>
        </w:rPr>
        <w:t>636- تصنيف غررالحكم</w:t>
      </w:r>
      <w:r w:rsidR="00CC3E1D">
        <w:rPr>
          <w:rtl/>
          <w:lang w:bidi="fa-IR"/>
        </w:rPr>
        <w:t xml:space="preserve">، </w:t>
      </w:r>
      <w:r>
        <w:rPr>
          <w:rtl/>
          <w:lang w:bidi="fa-IR"/>
        </w:rPr>
        <w:t>ص 73</w:t>
      </w:r>
      <w:r w:rsidR="00CC3E1D">
        <w:rPr>
          <w:rtl/>
          <w:lang w:bidi="fa-IR"/>
        </w:rPr>
        <w:t xml:space="preserve">، </w:t>
      </w:r>
      <w:r>
        <w:rPr>
          <w:rtl/>
          <w:lang w:bidi="fa-IR"/>
        </w:rPr>
        <w:t>حديث 1117</w:t>
      </w:r>
      <w:r w:rsidR="00CC3E1D">
        <w:rPr>
          <w:rtl/>
          <w:lang w:bidi="fa-IR"/>
        </w:rPr>
        <w:t xml:space="preserve">. </w:t>
      </w:r>
    </w:p>
    <w:p w:rsidR="009C2EE6" w:rsidRDefault="009C2EE6" w:rsidP="003C63C8">
      <w:pPr>
        <w:pStyle w:val="libFootnote"/>
        <w:rPr>
          <w:rtl/>
          <w:lang w:bidi="fa-IR"/>
        </w:rPr>
      </w:pPr>
      <w:r>
        <w:rPr>
          <w:rtl/>
          <w:lang w:bidi="fa-IR"/>
        </w:rPr>
        <w:t>637- بحارالانوار</w:t>
      </w:r>
      <w:r w:rsidR="00CC3E1D">
        <w:rPr>
          <w:rtl/>
          <w:lang w:bidi="fa-IR"/>
        </w:rPr>
        <w:t xml:space="preserve">، </w:t>
      </w:r>
      <w:r>
        <w:rPr>
          <w:rtl/>
          <w:lang w:bidi="fa-IR"/>
        </w:rPr>
        <w:t>ج 7</w:t>
      </w:r>
      <w:r w:rsidR="00CC3E1D">
        <w:rPr>
          <w:rtl/>
          <w:lang w:bidi="fa-IR"/>
        </w:rPr>
        <w:t xml:space="preserve">، </w:t>
      </w:r>
      <w:r>
        <w:rPr>
          <w:rtl/>
          <w:lang w:bidi="fa-IR"/>
        </w:rPr>
        <w:t>ص 105</w:t>
      </w:r>
      <w:r w:rsidR="00CC3E1D">
        <w:rPr>
          <w:rtl/>
          <w:lang w:bidi="fa-IR"/>
        </w:rPr>
        <w:t xml:space="preserve">، </w:t>
      </w:r>
      <w:r>
        <w:rPr>
          <w:rtl/>
          <w:lang w:bidi="fa-IR"/>
        </w:rPr>
        <w:t>حديث 39</w:t>
      </w:r>
      <w:r w:rsidR="00CC3E1D">
        <w:rPr>
          <w:rtl/>
          <w:lang w:bidi="fa-IR"/>
        </w:rPr>
        <w:t xml:space="preserve">. </w:t>
      </w:r>
    </w:p>
    <w:p w:rsidR="009C2EE6" w:rsidRDefault="009C2EE6" w:rsidP="003C63C8">
      <w:pPr>
        <w:pStyle w:val="libFootnote"/>
        <w:rPr>
          <w:rtl/>
          <w:lang w:bidi="fa-IR"/>
        </w:rPr>
      </w:pPr>
      <w:r>
        <w:rPr>
          <w:rtl/>
          <w:lang w:bidi="fa-IR"/>
        </w:rPr>
        <w:t>638- نهج البلاغه</w:t>
      </w:r>
      <w:r w:rsidR="00CC3E1D">
        <w:rPr>
          <w:rtl/>
          <w:lang w:bidi="fa-IR"/>
        </w:rPr>
        <w:t xml:space="preserve">، </w:t>
      </w:r>
      <w:r>
        <w:rPr>
          <w:rtl/>
          <w:lang w:bidi="fa-IR"/>
        </w:rPr>
        <w:t>ص 195</w:t>
      </w:r>
      <w:r w:rsidR="00CC3E1D">
        <w:rPr>
          <w:rtl/>
          <w:lang w:bidi="fa-IR"/>
        </w:rPr>
        <w:t xml:space="preserve">، </w:t>
      </w:r>
      <w:r>
        <w:rPr>
          <w:rtl/>
          <w:lang w:bidi="fa-IR"/>
        </w:rPr>
        <w:t>حكمت 86</w:t>
      </w:r>
      <w:r w:rsidR="00CC3E1D">
        <w:rPr>
          <w:rtl/>
          <w:lang w:bidi="fa-IR"/>
        </w:rPr>
        <w:t xml:space="preserve">. </w:t>
      </w:r>
    </w:p>
    <w:p w:rsidR="009C2EE6" w:rsidRDefault="009C2EE6" w:rsidP="003C63C8">
      <w:pPr>
        <w:pStyle w:val="libFootnote"/>
        <w:rPr>
          <w:rtl/>
          <w:lang w:bidi="fa-IR"/>
        </w:rPr>
      </w:pPr>
      <w:r>
        <w:rPr>
          <w:rtl/>
          <w:lang w:bidi="fa-IR"/>
        </w:rPr>
        <w:t>639- كشف الغمّه</w:t>
      </w:r>
      <w:r w:rsidR="00CC3E1D">
        <w:rPr>
          <w:rtl/>
          <w:lang w:bidi="fa-IR"/>
        </w:rPr>
        <w:t xml:space="preserve">، </w:t>
      </w:r>
      <w:r>
        <w:rPr>
          <w:rtl/>
          <w:lang w:bidi="fa-IR"/>
        </w:rPr>
        <w:t>ج 2</w:t>
      </w:r>
      <w:r w:rsidR="00CC3E1D">
        <w:rPr>
          <w:rtl/>
          <w:lang w:bidi="fa-IR"/>
        </w:rPr>
        <w:t xml:space="preserve">، </w:t>
      </w:r>
      <w:r>
        <w:rPr>
          <w:rtl/>
          <w:lang w:bidi="fa-IR"/>
        </w:rPr>
        <w:t>حديث 113</w:t>
      </w:r>
      <w:r w:rsidR="00CC3E1D">
        <w:rPr>
          <w:rtl/>
          <w:lang w:bidi="fa-IR"/>
        </w:rPr>
        <w:t xml:space="preserve">. </w:t>
      </w:r>
    </w:p>
    <w:p w:rsidR="009C2EE6" w:rsidRDefault="009C2EE6" w:rsidP="003C63C8">
      <w:pPr>
        <w:pStyle w:val="libFootnote"/>
        <w:rPr>
          <w:rtl/>
          <w:lang w:bidi="fa-IR"/>
        </w:rPr>
      </w:pPr>
      <w:r>
        <w:rPr>
          <w:rtl/>
          <w:lang w:bidi="fa-IR"/>
        </w:rPr>
        <w:t>640- تصنيف غررالحكم</w:t>
      </w:r>
      <w:r w:rsidR="00CC3E1D">
        <w:rPr>
          <w:rtl/>
          <w:lang w:bidi="fa-IR"/>
        </w:rPr>
        <w:t xml:space="preserve">، </w:t>
      </w:r>
      <w:r>
        <w:rPr>
          <w:rtl/>
          <w:lang w:bidi="fa-IR"/>
        </w:rPr>
        <w:t>ص 442</w:t>
      </w:r>
      <w:r w:rsidR="00CC3E1D">
        <w:rPr>
          <w:rtl/>
          <w:lang w:bidi="fa-IR"/>
        </w:rPr>
        <w:t xml:space="preserve">، </w:t>
      </w:r>
      <w:r>
        <w:rPr>
          <w:rtl/>
          <w:lang w:bidi="fa-IR"/>
        </w:rPr>
        <w:t>حديث 10077</w:t>
      </w:r>
      <w:r w:rsidR="00CC3E1D">
        <w:rPr>
          <w:rtl/>
          <w:lang w:bidi="fa-IR"/>
        </w:rPr>
        <w:t xml:space="preserve">. </w:t>
      </w:r>
    </w:p>
    <w:p w:rsidR="009C2EE6" w:rsidRDefault="009C2EE6" w:rsidP="003C63C8">
      <w:pPr>
        <w:pStyle w:val="libFootnote"/>
        <w:rPr>
          <w:rtl/>
          <w:lang w:bidi="fa-IR"/>
        </w:rPr>
      </w:pPr>
      <w:r>
        <w:rPr>
          <w:rtl/>
          <w:lang w:bidi="fa-IR"/>
        </w:rPr>
        <w:lastRenderedPageBreak/>
        <w:t>641- وسايل الشيعه</w:t>
      </w:r>
      <w:r w:rsidR="00CC3E1D">
        <w:rPr>
          <w:rtl/>
          <w:lang w:bidi="fa-IR"/>
        </w:rPr>
        <w:t xml:space="preserve">، </w:t>
      </w:r>
      <w:r>
        <w:rPr>
          <w:rtl/>
          <w:lang w:bidi="fa-IR"/>
        </w:rPr>
        <w:t>ج 12</w:t>
      </w:r>
      <w:r w:rsidR="00CC3E1D">
        <w:rPr>
          <w:rtl/>
          <w:lang w:bidi="fa-IR"/>
        </w:rPr>
        <w:t xml:space="preserve">، </w:t>
      </w:r>
      <w:r>
        <w:rPr>
          <w:rtl/>
          <w:lang w:bidi="fa-IR"/>
        </w:rPr>
        <w:t>ص 43</w:t>
      </w:r>
      <w:r w:rsidR="00CC3E1D">
        <w:rPr>
          <w:rtl/>
          <w:lang w:bidi="fa-IR"/>
        </w:rPr>
        <w:t xml:space="preserve">، </w:t>
      </w:r>
      <w:r>
        <w:rPr>
          <w:rtl/>
          <w:lang w:bidi="fa-IR"/>
        </w:rPr>
        <w:t>حديث 15597</w:t>
      </w:r>
      <w:r w:rsidR="00CC3E1D">
        <w:rPr>
          <w:rtl/>
          <w:lang w:bidi="fa-IR"/>
        </w:rPr>
        <w:t xml:space="preserve">. </w:t>
      </w:r>
    </w:p>
    <w:p w:rsidR="009C2EE6" w:rsidRDefault="009C2EE6" w:rsidP="003C63C8">
      <w:pPr>
        <w:pStyle w:val="libFootnote"/>
        <w:rPr>
          <w:rtl/>
          <w:lang w:bidi="fa-IR"/>
        </w:rPr>
      </w:pPr>
      <w:r>
        <w:rPr>
          <w:rtl/>
          <w:lang w:bidi="fa-IR"/>
        </w:rPr>
        <w:t>642- عيون الحكم والمواعظ</w:t>
      </w:r>
      <w:r w:rsidR="00CC3E1D">
        <w:rPr>
          <w:rtl/>
          <w:lang w:bidi="fa-IR"/>
        </w:rPr>
        <w:t xml:space="preserve">، </w:t>
      </w:r>
      <w:r>
        <w:rPr>
          <w:rtl/>
          <w:lang w:bidi="fa-IR"/>
        </w:rPr>
        <w:t>ص 486</w:t>
      </w:r>
      <w:r w:rsidR="00CC3E1D">
        <w:rPr>
          <w:rtl/>
          <w:lang w:bidi="fa-IR"/>
        </w:rPr>
        <w:t xml:space="preserve">، </w:t>
      </w:r>
      <w:r>
        <w:rPr>
          <w:rtl/>
          <w:lang w:bidi="fa-IR"/>
        </w:rPr>
        <w:t>حديث 8991</w:t>
      </w:r>
      <w:r w:rsidR="00CC3E1D">
        <w:rPr>
          <w:rtl/>
          <w:lang w:bidi="fa-IR"/>
        </w:rPr>
        <w:t xml:space="preserve">. </w:t>
      </w:r>
    </w:p>
    <w:p w:rsidR="009C2EE6" w:rsidRDefault="009C2EE6" w:rsidP="003C63C8">
      <w:pPr>
        <w:pStyle w:val="libFootnote"/>
        <w:rPr>
          <w:rtl/>
          <w:lang w:bidi="fa-IR"/>
        </w:rPr>
      </w:pPr>
      <w:r>
        <w:rPr>
          <w:rtl/>
          <w:lang w:bidi="fa-IR"/>
        </w:rPr>
        <w:t>643- تصنيف غررالحكم</w:t>
      </w:r>
      <w:r w:rsidR="00CC3E1D">
        <w:rPr>
          <w:rtl/>
          <w:lang w:bidi="fa-IR"/>
        </w:rPr>
        <w:t xml:space="preserve">، </w:t>
      </w:r>
      <w:r>
        <w:rPr>
          <w:rtl/>
          <w:lang w:bidi="fa-IR"/>
        </w:rPr>
        <w:t>ص 442</w:t>
      </w:r>
      <w:r w:rsidR="00CC3E1D">
        <w:rPr>
          <w:rtl/>
          <w:lang w:bidi="fa-IR"/>
        </w:rPr>
        <w:t xml:space="preserve">، </w:t>
      </w:r>
      <w:r>
        <w:rPr>
          <w:rtl/>
          <w:lang w:bidi="fa-IR"/>
        </w:rPr>
        <w:t>حديث 10092</w:t>
      </w:r>
      <w:r w:rsidR="00CC3E1D">
        <w:rPr>
          <w:rtl/>
          <w:lang w:bidi="fa-IR"/>
        </w:rPr>
        <w:t xml:space="preserve">. </w:t>
      </w:r>
    </w:p>
    <w:p w:rsidR="009C2EE6" w:rsidRDefault="009C2EE6" w:rsidP="003C63C8">
      <w:pPr>
        <w:pStyle w:val="libFootnote"/>
        <w:rPr>
          <w:rtl/>
          <w:lang w:bidi="fa-IR"/>
        </w:rPr>
      </w:pPr>
      <w:r>
        <w:rPr>
          <w:rtl/>
          <w:lang w:bidi="fa-IR"/>
        </w:rPr>
        <w:t>644- تصنيف غررالحكم</w:t>
      </w:r>
      <w:r w:rsidR="00CC3E1D">
        <w:rPr>
          <w:rtl/>
          <w:lang w:bidi="fa-IR"/>
        </w:rPr>
        <w:t xml:space="preserve">، </w:t>
      </w:r>
      <w:r>
        <w:rPr>
          <w:rtl/>
          <w:lang w:bidi="fa-IR"/>
        </w:rPr>
        <w:t>ص 442</w:t>
      </w:r>
      <w:r w:rsidR="00CC3E1D">
        <w:rPr>
          <w:rtl/>
          <w:lang w:bidi="fa-IR"/>
        </w:rPr>
        <w:t xml:space="preserve">، </w:t>
      </w:r>
      <w:r>
        <w:rPr>
          <w:rtl/>
          <w:lang w:bidi="fa-IR"/>
        </w:rPr>
        <w:t>حديث 10090</w:t>
      </w:r>
      <w:r w:rsidR="00CC3E1D">
        <w:rPr>
          <w:rtl/>
          <w:lang w:bidi="fa-IR"/>
        </w:rPr>
        <w:t xml:space="preserve">. </w:t>
      </w:r>
    </w:p>
    <w:p w:rsidR="009C2EE6" w:rsidRDefault="009C2EE6" w:rsidP="003C63C8">
      <w:pPr>
        <w:pStyle w:val="libFootnote"/>
        <w:rPr>
          <w:rtl/>
          <w:lang w:bidi="fa-IR"/>
        </w:rPr>
      </w:pPr>
      <w:r>
        <w:rPr>
          <w:rtl/>
          <w:lang w:bidi="fa-IR"/>
        </w:rPr>
        <w:t>645- بحارالانوار</w:t>
      </w:r>
      <w:r w:rsidR="00CC3E1D">
        <w:rPr>
          <w:rtl/>
          <w:lang w:bidi="fa-IR"/>
        </w:rPr>
        <w:t xml:space="preserve">، </w:t>
      </w:r>
      <w:r>
        <w:rPr>
          <w:rtl/>
          <w:lang w:bidi="fa-IR"/>
        </w:rPr>
        <w:t>ج 70</w:t>
      </w:r>
      <w:r w:rsidR="00CC3E1D">
        <w:rPr>
          <w:rtl/>
          <w:lang w:bidi="fa-IR"/>
        </w:rPr>
        <w:t xml:space="preserve">، </w:t>
      </w:r>
      <w:r>
        <w:rPr>
          <w:rtl/>
          <w:lang w:bidi="fa-IR"/>
        </w:rPr>
        <w:t>ص 304</w:t>
      </w:r>
      <w:r w:rsidR="00CC3E1D">
        <w:rPr>
          <w:rtl/>
          <w:lang w:bidi="fa-IR"/>
        </w:rPr>
        <w:t xml:space="preserve">، </w:t>
      </w:r>
      <w:r>
        <w:rPr>
          <w:rtl/>
          <w:lang w:bidi="fa-IR"/>
        </w:rPr>
        <w:t>حديث 21</w:t>
      </w:r>
      <w:r w:rsidR="00CC3E1D">
        <w:rPr>
          <w:rtl/>
          <w:lang w:bidi="fa-IR"/>
        </w:rPr>
        <w:t xml:space="preserve">. </w:t>
      </w:r>
    </w:p>
    <w:p w:rsidR="009C2EE6" w:rsidRDefault="009C2EE6" w:rsidP="003C63C8">
      <w:pPr>
        <w:pStyle w:val="libFootnote"/>
        <w:rPr>
          <w:rtl/>
          <w:lang w:bidi="fa-IR"/>
        </w:rPr>
      </w:pPr>
      <w:r>
        <w:rPr>
          <w:rtl/>
          <w:lang w:bidi="fa-IR"/>
        </w:rPr>
        <w:t>646- تصنيف غررالحكم</w:t>
      </w:r>
      <w:r w:rsidR="00CC3E1D">
        <w:rPr>
          <w:rtl/>
          <w:lang w:bidi="fa-IR"/>
        </w:rPr>
        <w:t xml:space="preserve">، </w:t>
      </w:r>
      <w:r>
        <w:rPr>
          <w:rtl/>
          <w:lang w:bidi="fa-IR"/>
        </w:rPr>
        <w:t>ص 442</w:t>
      </w:r>
      <w:r w:rsidR="00CC3E1D">
        <w:rPr>
          <w:rtl/>
          <w:lang w:bidi="fa-IR"/>
        </w:rPr>
        <w:t xml:space="preserve">، </w:t>
      </w:r>
      <w:r>
        <w:rPr>
          <w:rtl/>
          <w:lang w:bidi="fa-IR"/>
        </w:rPr>
        <w:t>حديث 10091</w:t>
      </w:r>
      <w:r w:rsidR="00CC3E1D">
        <w:rPr>
          <w:rtl/>
          <w:lang w:bidi="fa-IR"/>
        </w:rPr>
        <w:t xml:space="preserve">. </w:t>
      </w:r>
    </w:p>
    <w:p w:rsidR="009C2EE6" w:rsidRDefault="009C2EE6" w:rsidP="003C63C8">
      <w:pPr>
        <w:pStyle w:val="libFootnote"/>
        <w:rPr>
          <w:rtl/>
          <w:lang w:bidi="fa-IR"/>
        </w:rPr>
      </w:pPr>
      <w:r>
        <w:rPr>
          <w:rtl/>
          <w:lang w:bidi="fa-IR"/>
        </w:rPr>
        <w:t>647- نهج البلاغه</w:t>
      </w:r>
      <w:r w:rsidR="00CC3E1D">
        <w:rPr>
          <w:rtl/>
          <w:lang w:bidi="fa-IR"/>
        </w:rPr>
        <w:t xml:space="preserve">، </w:t>
      </w:r>
      <w:r>
        <w:rPr>
          <w:rtl/>
          <w:lang w:bidi="fa-IR"/>
        </w:rPr>
        <w:t>ص 173</w:t>
      </w:r>
      <w:r w:rsidR="00CC3E1D">
        <w:rPr>
          <w:rtl/>
          <w:lang w:bidi="fa-IR"/>
        </w:rPr>
        <w:t xml:space="preserve">، </w:t>
      </w:r>
      <w:r>
        <w:rPr>
          <w:rtl/>
          <w:lang w:bidi="fa-IR"/>
        </w:rPr>
        <w:t>نامه 53</w:t>
      </w:r>
      <w:r w:rsidR="00CC3E1D">
        <w:rPr>
          <w:rtl/>
          <w:lang w:bidi="fa-IR"/>
        </w:rPr>
        <w:t xml:space="preserve">. </w:t>
      </w:r>
    </w:p>
    <w:p w:rsidR="009C2EE6" w:rsidRDefault="009C2EE6" w:rsidP="003C63C8">
      <w:pPr>
        <w:pStyle w:val="libFootnote"/>
        <w:rPr>
          <w:rtl/>
          <w:lang w:bidi="fa-IR"/>
        </w:rPr>
      </w:pPr>
      <w:r>
        <w:rPr>
          <w:rtl/>
          <w:lang w:bidi="fa-IR"/>
        </w:rPr>
        <w:t>648- تصنيف غررالحكم</w:t>
      </w:r>
      <w:r w:rsidR="00CC3E1D">
        <w:rPr>
          <w:rtl/>
          <w:lang w:bidi="fa-IR"/>
        </w:rPr>
        <w:t xml:space="preserve">، </w:t>
      </w:r>
      <w:r>
        <w:rPr>
          <w:rtl/>
          <w:lang w:bidi="fa-IR"/>
        </w:rPr>
        <w:t>ص 442</w:t>
      </w:r>
      <w:r w:rsidR="00CC3E1D">
        <w:rPr>
          <w:rtl/>
          <w:lang w:bidi="fa-IR"/>
        </w:rPr>
        <w:t xml:space="preserve">، </w:t>
      </w:r>
      <w:r>
        <w:rPr>
          <w:rtl/>
          <w:lang w:bidi="fa-IR"/>
        </w:rPr>
        <w:t>حديث 10088</w:t>
      </w:r>
      <w:r w:rsidR="00CC3E1D">
        <w:rPr>
          <w:rtl/>
          <w:lang w:bidi="fa-IR"/>
        </w:rPr>
        <w:t xml:space="preserve">. </w:t>
      </w:r>
    </w:p>
    <w:p w:rsidR="009C2EE6" w:rsidRDefault="009C2EE6" w:rsidP="003C63C8">
      <w:pPr>
        <w:pStyle w:val="libFootnote"/>
        <w:rPr>
          <w:rtl/>
          <w:lang w:bidi="fa-IR"/>
        </w:rPr>
      </w:pPr>
      <w:r>
        <w:rPr>
          <w:rtl/>
          <w:lang w:bidi="fa-IR"/>
        </w:rPr>
        <w:t>649- وسايل الشيعه</w:t>
      </w:r>
      <w:r w:rsidR="00CC3E1D">
        <w:rPr>
          <w:rtl/>
          <w:lang w:bidi="fa-IR"/>
        </w:rPr>
        <w:t xml:space="preserve">، </w:t>
      </w:r>
      <w:r>
        <w:rPr>
          <w:rtl/>
          <w:lang w:bidi="fa-IR"/>
        </w:rPr>
        <w:t>ج 12</w:t>
      </w:r>
      <w:r w:rsidR="00CC3E1D">
        <w:rPr>
          <w:rtl/>
          <w:lang w:bidi="fa-IR"/>
        </w:rPr>
        <w:t xml:space="preserve">، </w:t>
      </w:r>
      <w:r>
        <w:rPr>
          <w:rtl/>
          <w:lang w:bidi="fa-IR"/>
        </w:rPr>
        <w:t>ص 31</w:t>
      </w:r>
      <w:r w:rsidR="00CC3E1D">
        <w:rPr>
          <w:rtl/>
          <w:lang w:bidi="fa-IR"/>
        </w:rPr>
        <w:t xml:space="preserve">، </w:t>
      </w:r>
      <w:r>
        <w:rPr>
          <w:rtl/>
          <w:lang w:bidi="fa-IR"/>
        </w:rPr>
        <w:t>حديث 15563</w:t>
      </w:r>
      <w:r w:rsidR="00CC3E1D">
        <w:rPr>
          <w:rtl/>
          <w:lang w:bidi="fa-IR"/>
        </w:rPr>
        <w:t xml:space="preserve">. </w:t>
      </w:r>
    </w:p>
    <w:p w:rsidR="009C2EE6" w:rsidRDefault="009C2EE6" w:rsidP="003C63C8">
      <w:pPr>
        <w:pStyle w:val="libFootnote"/>
        <w:rPr>
          <w:rtl/>
          <w:lang w:bidi="fa-IR"/>
        </w:rPr>
      </w:pPr>
      <w:r>
        <w:rPr>
          <w:rtl/>
          <w:lang w:bidi="fa-IR"/>
        </w:rPr>
        <w:t>650- عيون الحكام والمواعظ</w:t>
      </w:r>
      <w:r w:rsidR="00CC3E1D">
        <w:rPr>
          <w:rtl/>
          <w:lang w:bidi="fa-IR"/>
        </w:rPr>
        <w:t xml:space="preserve">، </w:t>
      </w:r>
      <w:r>
        <w:rPr>
          <w:rtl/>
          <w:lang w:bidi="fa-IR"/>
        </w:rPr>
        <w:t>ص 123</w:t>
      </w:r>
      <w:r w:rsidR="00CC3E1D">
        <w:rPr>
          <w:rtl/>
          <w:lang w:bidi="fa-IR"/>
        </w:rPr>
        <w:t xml:space="preserve">، </w:t>
      </w:r>
      <w:r>
        <w:rPr>
          <w:rtl/>
          <w:lang w:bidi="fa-IR"/>
        </w:rPr>
        <w:t>حديث 2812</w:t>
      </w:r>
      <w:r w:rsidR="00CC3E1D">
        <w:rPr>
          <w:rtl/>
          <w:lang w:bidi="fa-IR"/>
        </w:rPr>
        <w:t xml:space="preserve">. </w:t>
      </w:r>
    </w:p>
    <w:p w:rsidR="009C2EE6" w:rsidRDefault="009C2EE6" w:rsidP="003C63C8">
      <w:pPr>
        <w:pStyle w:val="libFootnote"/>
        <w:rPr>
          <w:rtl/>
          <w:lang w:bidi="fa-IR"/>
        </w:rPr>
      </w:pPr>
      <w:r>
        <w:rPr>
          <w:rtl/>
          <w:lang w:bidi="fa-IR"/>
        </w:rPr>
        <w:t>651- تصنيف غررالحكم</w:t>
      </w:r>
      <w:r w:rsidR="00CC3E1D">
        <w:rPr>
          <w:rtl/>
          <w:lang w:bidi="fa-IR"/>
        </w:rPr>
        <w:t xml:space="preserve">، </w:t>
      </w:r>
      <w:r>
        <w:rPr>
          <w:rtl/>
          <w:lang w:bidi="fa-IR"/>
        </w:rPr>
        <w:t>ص 442</w:t>
      </w:r>
      <w:r w:rsidR="00CC3E1D">
        <w:rPr>
          <w:rtl/>
          <w:lang w:bidi="fa-IR"/>
        </w:rPr>
        <w:t xml:space="preserve">، </w:t>
      </w:r>
      <w:r>
        <w:rPr>
          <w:rtl/>
          <w:lang w:bidi="fa-IR"/>
        </w:rPr>
        <w:t>حديث 10070</w:t>
      </w:r>
      <w:r w:rsidR="00CC3E1D">
        <w:rPr>
          <w:rtl/>
          <w:lang w:bidi="fa-IR"/>
        </w:rPr>
        <w:t xml:space="preserve">. </w:t>
      </w:r>
    </w:p>
    <w:p w:rsidR="009C2EE6" w:rsidRDefault="009C2EE6" w:rsidP="003C63C8">
      <w:pPr>
        <w:pStyle w:val="libFootnote"/>
        <w:rPr>
          <w:rtl/>
          <w:lang w:bidi="fa-IR"/>
        </w:rPr>
      </w:pPr>
      <w:r>
        <w:rPr>
          <w:rtl/>
          <w:lang w:bidi="fa-IR"/>
        </w:rPr>
        <w:t>652- بحارالانوار</w:t>
      </w:r>
      <w:r w:rsidR="00CC3E1D">
        <w:rPr>
          <w:rtl/>
          <w:lang w:bidi="fa-IR"/>
        </w:rPr>
        <w:t xml:space="preserve">، </w:t>
      </w:r>
      <w:r>
        <w:rPr>
          <w:rtl/>
          <w:lang w:bidi="fa-IR"/>
        </w:rPr>
        <w:t>ج 72</w:t>
      </w:r>
      <w:r w:rsidR="00CC3E1D">
        <w:rPr>
          <w:rtl/>
          <w:lang w:bidi="fa-IR"/>
        </w:rPr>
        <w:t xml:space="preserve">، </w:t>
      </w:r>
      <w:r>
        <w:rPr>
          <w:rtl/>
          <w:lang w:bidi="fa-IR"/>
        </w:rPr>
        <w:t>ص 104</w:t>
      </w:r>
      <w:r w:rsidR="00CC3E1D">
        <w:rPr>
          <w:rtl/>
          <w:lang w:bidi="fa-IR"/>
        </w:rPr>
        <w:t xml:space="preserve">، </w:t>
      </w:r>
      <w:r>
        <w:rPr>
          <w:rtl/>
          <w:lang w:bidi="fa-IR"/>
        </w:rPr>
        <w:t>حديث 37</w:t>
      </w:r>
      <w:r w:rsidR="00CC3E1D">
        <w:rPr>
          <w:rtl/>
          <w:lang w:bidi="fa-IR"/>
        </w:rPr>
        <w:t xml:space="preserve">. </w:t>
      </w:r>
    </w:p>
    <w:p w:rsidR="009C2EE6" w:rsidRDefault="009C2EE6" w:rsidP="003C63C8">
      <w:pPr>
        <w:pStyle w:val="libFootnote"/>
        <w:rPr>
          <w:rtl/>
          <w:lang w:bidi="fa-IR"/>
        </w:rPr>
      </w:pPr>
      <w:r>
        <w:rPr>
          <w:rtl/>
          <w:lang w:bidi="fa-IR"/>
        </w:rPr>
        <w:t>653- تصنيف غررالحكم</w:t>
      </w:r>
      <w:r w:rsidR="00CC3E1D">
        <w:rPr>
          <w:rtl/>
          <w:lang w:bidi="fa-IR"/>
        </w:rPr>
        <w:t xml:space="preserve">، </w:t>
      </w:r>
      <w:r>
        <w:rPr>
          <w:rtl/>
          <w:lang w:bidi="fa-IR"/>
        </w:rPr>
        <w:t>ص 443</w:t>
      </w:r>
      <w:r w:rsidR="00CC3E1D">
        <w:rPr>
          <w:rtl/>
          <w:lang w:bidi="fa-IR"/>
        </w:rPr>
        <w:t xml:space="preserve">، </w:t>
      </w:r>
      <w:r>
        <w:rPr>
          <w:rtl/>
          <w:lang w:bidi="fa-IR"/>
        </w:rPr>
        <w:t>حديث 10096</w:t>
      </w:r>
      <w:r w:rsidR="00CC3E1D">
        <w:rPr>
          <w:rtl/>
          <w:lang w:bidi="fa-IR"/>
        </w:rPr>
        <w:t xml:space="preserve">. </w:t>
      </w:r>
    </w:p>
    <w:p w:rsidR="009C2EE6" w:rsidRDefault="009C2EE6" w:rsidP="003C63C8">
      <w:pPr>
        <w:pStyle w:val="libFootnote"/>
        <w:rPr>
          <w:rtl/>
          <w:lang w:bidi="fa-IR"/>
        </w:rPr>
      </w:pPr>
      <w:r>
        <w:rPr>
          <w:rtl/>
          <w:lang w:bidi="fa-IR"/>
        </w:rPr>
        <w:t>654- تصنيف غررالحكم</w:t>
      </w:r>
      <w:r w:rsidR="00CC3E1D">
        <w:rPr>
          <w:rtl/>
          <w:lang w:bidi="fa-IR"/>
        </w:rPr>
        <w:t xml:space="preserve">، </w:t>
      </w:r>
      <w:r>
        <w:rPr>
          <w:rtl/>
          <w:lang w:bidi="fa-IR"/>
        </w:rPr>
        <w:t>ص 443</w:t>
      </w:r>
      <w:r w:rsidR="00CC3E1D">
        <w:rPr>
          <w:rtl/>
          <w:lang w:bidi="fa-IR"/>
        </w:rPr>
        <w:t xml:space="preserve">، </w:t>
      </w:r>
      <w:r>
        <w:rPr>
          <w:rtl/>
          <w:lang w:bidi="fa-IR"/>
        </w:rPr>
        <w:t>حديث 10099</w:t>
      </w:r>
      <w:r w:rsidR="00CC3E1D">
        <w:rPr>
          <w:rtl/>
          <w:lang w:bidi="fa-IR"/>
        </w:rPr>
        <w:t xml:space="preserve">. </w:t>
      </w:r>
    </w:p>
    <w:p w:rsidR="009C2EE6" w:rsidRDefault="009C2EE6" w:rsidP="003C63C8">
      <w:pPr>
        <w:pStyle w:val="libFootnote"/>
        <w:rPr>
          <w:rtl/>
          <w:lang w:bidi="fa-IR"/>
        </w:rPr>
      </w:pPr>
      <w:r>
        <w:rPr>
          <w:rtl/>
          <w:lang w:bidi="fa-IR"/>
        </w:rPr>
        <w:t>655- تصنيف غررالحكم</w:t>
      </w:r>
      <w:r w:rsidR="00CC3E1D">
        <w:rPr>
          <w:rtl/>
          <w:lang w:bidi="fa-IR"/>
        </w:rPr>
        <w:t xml:space="preserve">، </w:t>
      </w:r>
      <w:r>
        <w:rPr>
          <w:rtl/>
          <w:lang w:bidi="fa-IR"/>
        </w:rPr>
        <w:t>ص 443</w:t>
      </w:r>
      <w:r w:rsidR="00CC3E1D">
        <w:rPr>
          <w:rtl/>
          <w:lang w:bidi="fa-IR"/>
        </w:rPr>
        <w:t xml:space="preserve">، </w:t>
      </w:r>
      <w:r>
        <w:rPr>
          <w:rtl/>
          <w:lang w:bidi="fa-IR"/>
        </w:rPr>
        <w:t>حديث 10097</w:t>
      </w:r>
      <w:r w:rsidR="00CC3E1D">
        <w:rPr>
          <w:rtl/>
          <w:lang w:bidi="fa-IR"/>
        </w:rPr>
        <w:t xml:space="preserve">. </w:t>
      </w:r>
    </w:p>
    <w:p w:rsidR="009C2EE6" w:rsidRDefault="009C2EE6" w:rsidP="003C63C8">
      <w:pPr>
        <w:pStyle w:val="libFootnote"/>
        <w:rPr>
          <w:rtl/>
          <w:lang w:bidi="fa-IR"/>
        </w:rPr>
      </w:pPr>
      <w:r>
        <w:rPr>
          <w:rtl/>
          <w:lang w:bidi="fa-IR"/>
        </w:rPr>
        <w:t>656- عيون الحكم والمواعظ</w:t>
      </w:r>
      <w:r w:rsidR="00CC3E1D">
        <w:rPr>
          <w:rtl/>
          <w:lang w:bidi="fa-IR"/>
        </w:rPr>
        <w:t xml:space="preserve">، </w:t>
      </w:r>
      <w:r>
        <w:rPr>
          <w:rtl/>
          <w:lang w:bidi="fa-IR"/>
        </w:rPr>
        <w:t>ص 432</w:t>
      </w:r>
      <w:r w:rsidR="00CC3E1D">
        <w:rPr>
          <w:rtl/>
          <w:lang w:bidi="fa-IR"/>
        </w:rPr>
        <w:t xml:space="preserve">، </w:t>
      </w:r>
      <w:r>
        <w:rPr>
          <w:rtl/>
          <w:lang w:bidi="fa-IR"/>
        </w:rPr>
        <w:t>حديث 7431</w:t>
      </w:r>
      <w:r w:rsidR="00CC3E1D">
        <w:rPr>
          <w:rtl/>
          <w:lang w:bidi="fa-IR"/>
        </w:rPr>
        <w:t xml:space="preserve">. </w:t>
      </w:r>
    </w:p>
    <w:p w:rsidR="009C2EE6" w:rsidRDefault="009C2EE6" w:rsidP="003C63C8">
      <w:pPr>
        <w:pStyle w:val="libFootnote"/>
        <w:rPr>
          <w:rtl/>
          <w:lang w:bidi="fa-IR"/>
        </w:rPr>
      </w:pPr>
      <w:r>
        <w:rPr>
          <w:rtl/>
          <w:lang w:bidi="fa-IR"/>
        </w:rPr>
        <w:t>657- بحارالانوار</w:t>
      </w:r>
      <w:r w:rsidR="00CC3E1D">
        <w:rPr>
          <w:rtl/>
          <w:lang w:bidi="fa-IR"/>
        </w:rPr>
        <w:t xml:space="preserve">، </w:t>
      </w:r>
      <w:r>
        <w:rPr>
          <w:rtl/>
          <w:lang w:bidi="fa-IR"/>
        </w:rPr>
        <w:t>ج 72</w:t>
      </w:r>
      <w:r w:rsidR="00CC3E1D">
        <w:rPr>
          <w:rtl/>
          <w:lang w:bidi="fa-IR"/>
        </w:rPr>
        <w:t xml:space="preserve">، </w:t>
      </w:r>
      <w:r>
        <w:rPr>
          <w:rtl/>
          <w:lang w:bidi="fa-IR"/>
        </w:rPr>
        <w:t>ص 99</w:t>
      </w:r>
      <w:r w:rsidR="00CC3E1D">
        <w:rPr>
          <w:rtl/>
          <w:lang w:bidi="fa-IR"/>
        </w:rPr>
        <w:t xml:space="preserve">، </w:t>
      </w:r>
      <w:r>
        <w:rPr>
          <w:rtl/>
          <w:lang w:bidi="fa-IR"/>
        </w:rPr>
        <w:t>حديث 8</w:t>
      </w:r>
      <w:r w:rsidR="00CC3E1D">
        <w:rPr>
          <w:rtl/>
          <w:lang w:bidi="fa-IR"/>
        </w:rPr>
        <w:t xml:space="preserve">. </w:t>
      </w:r>
    </w:p>
    <w:p w:rsidR="009C2EE6" w:rsidRDefault="009C2EE6" w:rsidP="003C63C8">
      <w:pPr>
        <w:pStyle w:val="libFootnote"/>
        <w:rPr>
          <w:rtl/>
          <w:lang w:bidi="fa-IR"/>
        </w:rPr>
      </w:pPr>
      <w:r>
        <w:rPr>
          <w:rtl/>
          <w:lang w:bidi="fa-IR"/>
        </w:rPr>
        <w:t>658- تصنيف غررالحكم</w:t>
      </w:r>
      <w:r w:rsidR="00CC3E1D">
        <w:rPr>
          <w:rtl/>
          <w:lang w:bidi="fa-IR"/>
        </w:rPr>
        <w:t xml:space="preserve">، </w:t>
      </w:r>
      <w:r>
        <w:rPr>
          <w:rtl/>
          <w:lang w:bidi="fa-IR"/>
        </w:rPr>
        <w:t>ص 443</w:t>
      </w:r>
      <w:r w:rsidR="00CC3E1D">
        <w:rPr>
          <w:rtl/>
          <w:lang w:bidi="fa-IR"/>
        </w:rPr>
        <w:t xml:space="preserve">، </w:t>
      </w:r>
      <w:r>
        <w:rPr>
          <w:rtl/>
          <w:lang w:bidi="fa-IR"/>
        </w:rPr>
        <w:t>حديث 10102</w:t>
      </w:r>
      <w:r w:rsidR="00CC3E1D">
        <w:rPr>
          <w:rtl/>
          <w:lang w:bidi="fa-IR"/>
        </w:rPr>
        <w:t xml:space="preserve">. </w:t>
      </w:r>
    </w:p>
    <w:p w:rsidR="009C2EE6" w:rsidRDefault="009C2EE6" w:rsidP="003C63C8">
      <w:pPr>
        <w:pStyle w:val="libFootnote"/>
        <w:rPr>
          <w:rtl/>
          <w:lang w:bidi="fa-IR"/>
        </w:rPr>
      </w:pPr>
      <w:r>
        <w:rPr>
          <w:rtl/>
          <w:lang w:bidi="fa-IR"/>
        </w:rPr>
        <w:t>659- مكارم الاخلاق</w:t>
      </w:r>
      <w:r w:rsidR="00CC3E1D">
        <w:rPr>
          <w:rtl/>
          <w:lang w:bidi="fa-IR"/>
        </w:rPr>
        <w:t xml:space="preserve">، </w:t>
      </w:r>
      <w:r>
        <w:rPr>
          <w:rtl/>
          <w:lang w:bidi="fa-IR"/>
        </w:rPr>
        <w:t>ص 137</w:t>
      </w:r>
      <w:r w:rsidR="00CC3E1D">
        <w:rPr>
          <w:rtl/>
          <w:lang w:bidi="fa-IR"/>
        </w:rPr>
        <w:t xml:space="preserve">. </w:t>
      </w:r>
    </w:p>
    <w:p w:rsidR="009C2EE6" w:rsidRDefault="009C2EE6" w:rsidP="003C63C8">
      <w:pPr>
        <w:pStyle w:val="libFootnote"/>
        <w:rPr>
          <w:rFonts w:hint="cs"/>
          <w:rtl/>
          <w:lang w:bidi="fa-IR"/>
        </w:rPr>
      </w:pPr>
      <w:r>
        <w:rPr>
          <w:rtl/>
          <w:lang w:bidi="fa-IR"/>
        </w:rPr>
        <w:t>660- مجمع البحرين</w:t>
      </w:r>
      <w:r w:rsidR="00CC3E1D">
        <w:rPr>
          <w:rtl/>
          <w:lang w:bidi="fa-IR"/>
        </w:rPr>
        <w:t xml:space="preserve">، </w:t>
      </w:r>
      <w:r>
        <w:rPr>
          <w:rtl/>
          <w:lang w:bidi="fa-IR"/>
        </w:rPr>
        <w:t>ج 2</w:t>
      </w:r>
      <w:r w:rsidR="00CC3E1D">
        <w:rPr>
          <w:rtl/>
          <w:lang w:bidi="fa-IR"/>
        </w:rPr>
        <w:t xml:space="preserve">، </w:t>
      </w:r>
      <w:r>
        <w:rPr>
          <w:rtl/>
          <w:lang w:bidi="fa-IR"/>
        </w:rPr>
        <w:t>ص 418</w:t>
      </w:r>
      <w:r w:rsidR="00CC3E1D">
        <w:rPr>
          <w:rtl/>
          <w:lang w:bidi="fa-IR"/>
        </w:rPr>
        <w:t xml:space="preserve">. </w:t>
      </w:r>
    </w:p>
    <w:p w:rsidR="009C2EE6" w:rsidRDefault="009C2EE6" w:rsidP="003C63C8">
      <w:pPr>
        <w:pStyle w:val="libFootnote"/>
        <w:rPr>
          <w:rtl/>
          <w:lang w:bidi="fa-IR"/>
        </w:rPr>
      </w:pPr>
      <w:r>
        <w:rPr>
          <w:rtl/>
          <w:lang w:bidi="fa-IR"/>
        </w:rPr>
        <w:t>661- اقرب الموارد</w:t>
      </w:r>
      <w:r w:rsidR="00CC3E1D">
        <w:rPr>
          <w:rtl/>
          <w:lang w:bidi="fa-IR"/>
        </w:rPr>
        <w:t xml:space="preserve">، </w:t>
      </w:r>
      <w:r>
        <w:rPr>
          <w:rtl/>
          <w:lang w:bidi="fa-IR"/>
        </w:rPr>
        <w:t>ج 2</w:t>
      </w:r>
      <w:r w:rsidR="00CC3E1D">
        <w:rPr>
          <w:rtl/>
          <w:lang w:bidi="fa-IR"/>
        </w:rPr>
        <w:t xml:space="preserve">، </w:t>
      </w:r>
      <w:r>
        <w:rPr>
          <w:rtl/>
          <w:lang w:bidi="fa-IR"/>
        </w:rPr>
        <w:t>ص 1306</w:t>
      </w:r>
      <w:r w:rsidR="00CC3E1D">
        <w:rPr>
          <w:rtl/>
          <w:lang w:bidi="fa-IR"/>
        </w:rPr>
        <w:t xml:space="preserve">. </w:t>
      </w:r>
    </w:p>
    <w:p w:rsidR="009C2EE6" w:rsidRDefault="009C2EE6" w:rsidP="003C63C8">
      <w:pPr>
        <w:pStyle w:val="libFootnote"/>
        <w:rPr>
          <w:rtl/>
          <w:lang w:bidi="fa-IR"/>
        </w:rPr>
      </w:pPr>
      <w:r>
        <w:rPr>
          <w:rtl/>
          <w:lang w:bidi="fa-IR"/>
        </w:rPr>
        <w:t>662- دعائم الاسلام</w:t>
      </w:r>
      <w:r w:rsidR="00CC3E1D">
        <w:rPr>
          <w:rtl/>
          <w:lang w:bidi="fa-IR"/>
        </w:rPr>
        <w:t xml:space="preserve">، </w:t>
      </w:r>
      <w:r>
        <w:rPr>
          <w:rtl/>
          <w:lang w:bidi="fa-IR"/>
        </w:rPr>
        <w:t>ج 2</w:t>
      </w:r>
      <w:r w:rsidR="00CC3E1D">
        <w:rPr>
          <w:rtl/>
          <w:lang w:bidi="fa-IR"/>
        </w:rPr>
        <w:t xml:space="preserve">، </w:t>
      </w:r>
      <w:r>
        <w:rPr>
          <w:rtl/>
          <w:lang w:bidi="fa-IR"/>
        </w:rPr>
        <w:t>ص 47</w:t>
      </w:r>
      <w:r w:rsidR="00CC3E1D">
        <w:rPr>
          <w:rtl/>
          <w:lang w:bidi="fa-IR"/>
        </w:rPr>
        <w:t xml:space="preserve">، </w:t>
      </w:r>
      <w:r>
        <w:rPr>
          <w:rtl/>
          <w:lang w:bidi="fa-IR"/>
        </w:rPr>
        <w:t>حديث 115</w:t>
      </w:r>
      <w:r w:rsidR="00CC3E1D">
        <w:rPr>
          <w:rtl/>
          <w:lang w:bidi="fa-IR"/>
        </w:rPr>
        <w:t xml:space="preserve">، </w:t>
      </w:r>
      <w:r>
        <w:rPr>
          <w:rtl/>
          <w:lang w:bidi="fa-IR"/>
        </w:rPr>
        <w:t>مستدرك الوسايل</w:t>
      </w:r>
      <w:r w:rsidR="00CC3E1D">
        <w:rPr>
          <w:rtl/>
          <w:lang w:bidi="fa-IR"/>
        </w:rPr>
        <w:t xml:space="preserve">، </w:t>
      </w:r>
      <w:r>
        <w:rPr>
          <w:rtl/>
          <w:lang w:bidi="fa-IR"/>
        </w:rPr>
        <w:t>ج 13</w:t>
      </w:r>
      <w:r w:rsidR="00CC3E1D">
        <w:rPr>
          <w:rtl/>
          <w:lang w:bidi="fa-IR"/>
        </w:rPr>
        <w:t xml:space="preserve">، </w:t>
      </w:r>
      <w:r>
        <w:rPr>
          <w:rtl/>
          <w:lang w:bidi="fa-IR"/>
        </w:rPr>
        <w:t>ص 327</w:t>
      </w:r>
      <w:r w:rsidR="00CC3E1D">
        <w:rPr>
          <w:rtl/>
          <w:lang w:bidi="fa-IR"/>
        </w:rPr>
        <w:t xml:space="preserve">، </w:t>
      </w:r>
      <w:r>
        <w:rPr>
          <w:rtl/>
          <w:lang w:bidi="fa-IR"/>
        </w:rPr>
        <w:t>حديث 15494</w:t>
      </w:r>
      <w:r w:rsidR="00CC3E1D">
        <w:rPr>
          <w:rtl/>
          <w:lang w:bidi="fa-IR"/>
        </w:rPr>
        <w:t xml:space="preserve">. </w:t>
      </w:r>
    </w:p>
    <w:p w:rsidR="009C2EE6" w:rsidRDefault="009C2EE6" w:rsidP="003C63C8">
      <w:pPr>
        <w:pStyle w:val="libFootnote"/>
        <w:rPr>
          <w:rtl/>
          <w:lang w:bidi="fa-IR"/>
        </w:rPr>
      </w:pPr>
      <w:r>
        <w:rPr>
          <w:rtl/>
          <w:lang w:bidi="fa-IR"/>
        </w:rPr>
        <w:t>663- كافى</w:t>
      </w:r>
      <w:r w:rsidR="00CC3E1D">
        <w:rPr>
          <w:rtl/>
          <w:lang w:bidi="fa-IR"/>
        </w:rPr>
        <w:t xml:space="preserve">، </w:t>
      </w:r>
      <w:r>
        <w:rPr>
          <w:rtl/>
          <w:lang w:bidi="fa-IR"/>
        </w:rPr>
        <w:t>ج 2</w:t>
      </w:r>
      <w:r w:rsidR="00CC3E1D">
        <w:rPr>
          <w:rtl/>
          <w:lang w:bidi="fa-IR"/>
        </w:rPr>
        <w:t xml:space="preserve">، </w:t>
      </w:r>
      <w:r>
        <w:rPr>
          <w:rtl/>
          <w:lang w:bidi="fa-IR"/>
        </w:rPr>
        <w:t>ص 47</w:t>
      </w:r>
      <w:r w:rsidR="00CC3E1D">
        <w:rPr>
          <w:rtl/>
          <w:lang w:bidi="fa-IR"/>
        </w:rPr>
        <w:t xml:space="preserve">، </w:t>
      </w:r>
      <w:r>
        <w:rPr>
          <w:rtl/>
          <w:lang w:bidi="fa-IR"/>
        </w:rPr>
        <w:t>حديث 5</w:t>
      </w:r>
      <w:r w:rsidR="00CC3E1D">
        <w:rPr>
          <w:rtl/>
          <w:lang w:bidi="fa-IR"/>
        </w:rPr>
        <w:t xml:space="preserve">، </w:t>
      </w:r>
      <w:r>
        <w:rPr>
          <w:rtl/>
          <w:lang w:bidi="fa-IR"/>
        </w:rPr>
        <w:t>وسايل الشيعه</w:t>
      </w:r>
      <w:r w:rsidR="00CC3E1D">
        <w:rPr>
          <w:rtl/>
          <w:lang w:bidi="fa-IR"/>
        </w:rPr>
        <w:t xml:space="preserve">، </w:t>
      </w:r>
      <w:r>
        <w:rPr>
          <w:rtl/>
          <w:lang w:bidi="fa-IR"/>
        </w:rPr>
        <w:t>ج 16</w:t>
      </w:r>
      <w:r w:rsidR="00CC3E1D">
        <w:rPr>
          <w:rtl/>
          <w:lang w:bidi="fa-IR"/>
        </w:rPr>
        <w:t xml:space="preserve">، </w:t>
      </w:r>
      <w:r>
        <w:rPr>
          <w:rtl/>
          <w:lang w:bidi="fa-IR"/>
        </w:rPr>
        <w:t>ص 382</w:t>
      </w:r>
      <w:r w:rsidR="00CC3E1D">
        <w:rPr>
          <w:rtl/>
          <w:lang w:bidi="fa-IR"/>
        </w:rPr>
        <w:t xml:space="preserve">، </w:t>
      </w:r>
      <w:r>
        <w:rPr>
          <w:rtl/>
          <w:lang w:bidi="fa-IR"/>
        </w:rPr>
        <w:t>حديث 21821</w:t>
      </w:r>
      <w:r w:rsidR="00CC3E1D">
        <w:rPr>
          <w:rtl/>
          <w:lang w:bidi="fa-IR"/>
        </w:rPr>
        <w:t xml:space="preserve">. </w:t>
      </w:r>
    </w:p>
    <w:p w:rsidR="009C2EE6" w:rsidRDefault="009C2EE6" w:rsidP="003C63C8">
      <w:pPr>
        <w:pStyle w:val="libFootnote"/>
        <w:rPr>
          <w:rtl/>
          <w:lang w:bidi="fa-IR"/>
        </w:rPr>
      </w:pPr>
      <w:r>
        <w:rPr>
          <w:rtl/>
          <w:lang w:bidi="fa-IR"/>
        </w:rPr>
        <w:t>664- كافى</w:t>
      </w:r>
      <w:r w:rsidR="00CC3E1D">
        <w:rPr>
          <w:rtl/>
          <w:lang w:bidi="fa-IR"/>
        </w:rPr>
        <w:t xml:space="preserve">، </w:t>
      </w:r>
      <w:r>
        <w:rPr>
          <w:rtl/>
          <w:lang w:bidi="fa-IR"/>
        </w:rPr>
        <w:t>ج 2</w:t>
      </w:r>
      <w:r w:rsidR="00CC3E1D">
        <w:rPr>
          <w:rtl/>
          <w:lang w:bidi="fa-IR"/>
        </w:rPr>
        <w:t xml:space="preserve">، </w:t>
      </w:r>
      <w:r>
        <w:rPr>
          <w:rtl/>
          <w:lang w:bidi="fa-IR"/>
        </w:rPr>
        <w:t>ص 208</w:t>
      </w:r>
      <w:r w:rsidR="00CC3E1D">
        <w:rPr>
          <w:rtl/>
          <w:lang w:bidi="fa-IR"/>
        </w:rPr>
        <w:t xml:space="preserve">، </w:t>
      </w:r>
      <w:r>
        <w:rPr>
          <w:rtl/>
          <w:lang w:bidi="fa-IR"/>
        </w:rPr>
        <w:t>حديث 3</w:t>
      </w:r>
      <w:r w:rsidR="00CC3E1D">
        <w:rPr>
          <w:rtl/>
          <w:lang w:bidi="fa-IR"/>
        </w:rPr>
        <w:t xml:space="preserve">، </w:t>
      </w:r>
      <w:r>
        <w:rPr>
          <w:rtl/>
          <w:lang w:bidi="fa-IR"/>
        </w:rPr>
        <w:t>وسايل الشيعه</w:t>
      </w:r>
      <w:r w:rsidR="00CC3E1D">
        <w:rPr>
          <w:rtl/>
          <w:lang w:bidi="fa-IR"/>
        </w:rPr>
        <w:t xml:space="preserve">، </w:t>
      </w:r>
      <w:r>
        <w:rPr>
          <w:rtl/>
          <w:lang w:bidi="fa-IR"/>
        </w:rPr>
        <w:t>ج 16</w:t>
      </w:r>
      <w:r w:rsidR="00CC3E1D">
        <w:rPr>
          <w:rtl/>
          <w:lang w:bidi="fa-IR"/>
        </w:rPr>
        <w:t xml:space="preserve">، </w:t>
      </w:r>
      <w:r>
        <w:rPr>
          <w:rtl/>
          <w:lang w:bidi="fa-IR"/>
        </w:rPr>
        <w:t>ص 381</w:t>
      </w:r>
      <w:r w:rsidR="00CC3E1D">
        <w:rPr>
          <w:rtl/>
          <w:lang w:bidi="fa-IR"/>
        </w:rPr>
        <w:t xml:space="preserve">، </w:t>
      </w:r>
      <w:r>
        <w:rPr>
          <w:rtl/>
          <w:lang w:bidi="fa-IR"/>
        </w:rPr>
        <w:t>حديث 21819</w:t>
      </w:r>
      <w:r w:rsidR="00CC3E1D">
        <w:rPr>
          <w:rtl/>
          <w:lang w:bidi="fa-IR"/>
        </w:rPr>
        <w:t xml:space="preserve">. </w:t>
      </w:r>
    </w:p>
    <w:p w:rsidR="009C2EE6" w:rsidRDefault="009C2EE6" w:rsidP="003C63C8">
      <w:pPr>
        <w:pStyle w:val="libFootnote"/>
        <w:rPr>
          <w:rtl/>
          <w:lang w:bidi="fa-IR"/>
        </w:rPr>
      </w:pPr>
      <w:r>
        <w:rPr>
          <w:rtl/>
          <w:lang w:bidi="fa-IR"/>
        </w:rPr>
        <w:t>665- سوره اعراف</w:t>
      </w:r>
      <w:r w:rsidR="00CC3E1D">
        <w:rPr>
          <w:rtl/>
          <w:lang w:bidi="fa-IR"/>
        </w:rPr>
        <w:t xml:space="preserve">، </w:t>
      </w:r>
      <w:r>
        <w:rPr>
          <w:rtl/>
          <w:lang w:bidi="fa-IR"/>
        </w:rPr>
        <w:t>آيه 79</w:t>
      </w:r>
      <w:r w:rsidR="00CC3E1D">
        <w:rPr>
          <w:rtl/>
          <w:lang w:bidi="fa-IR"/>
        </w:rPr>
        <w:t xml:space="preserve">. </w:t>
      </w:r>
    </w:p>
    <w:p w:rsidR="009C2EE6" w:rsidRDefault="009C2EE6" w:rsidP="003C63C8">
      <w:pPr>
        <w:pStyle w:val="libFootnote"/>
        <w:rPr>
          <w:rtl/>
          <w:lang w:bidi="fa-IR"/>
        </w:rPr>
      </w:pPr>
      <w:r>
        <w:rPr>
          <w:rtl/>
          <w:lang w:bidi="fa-IR"/>
        </w:rPr>
        <w:t>666- سوره اعراف</w:t>
      </w:r>
      <w:r w:rsidR="00CC3E1D">
        <w:rPr>
          <w:rtl/>
          <w:lang w:bidi="fa-IR"/>
        </w:rPr>
        <w:t xml:space="preserve">، </w:t>
      </w:r>
      <w:r>
        <w:rPr>
          <w:rtl/>
          <w:lang w:bidi="fa-IR"/>
        </w:rPr>
        <w:t>آيه 62</w:t>
      </w:r>
      <w:r w:rsidR="00CC3E1D">
        <w:rPr>
          <w:rtl/>
          <w:lang w:bidi="fa-IR"/>
        </w:rPr>
        <w:t xml:space="preserve">. </w:t>
      </w:r>
    </w:p>
    <w:p w:rsidR="009C2EE6" w:rsidRDefault="009C2EE6" w:rsidP="003C63C8">
      <w:pPr>
        <w:pStyle w:val="libFootnote"/>
        <w:rPr>
          <w:rtl/>
          <w:lang w:bidi="fa-IR"/>
        </w:rPr>
      </w:pPr>
      <w:r>
        <w:rPr>
          <w:rtl/>
          <w:lang w:bidi="fa-IR"/>
        </w:rPr>
        <w:t>667- سوره اعراف</w:t>
      </w:r>
      <w:r w:rsidR="00CC3E1D">
        <w:rPr>
          <w:rtl/>
          <w:lang w:bidi="fa-IR"/>
        </w:rPr>
        <w:t xml:space="preserve">، </w:t>
      </w:r>
      <w:r>
        <w:rPr>
          <w:rtl/>
          <w:lang w:bidi="fa-IR"/>
        </w:rPr>
        <w:t>آيه 68</w:t>
      </w:r>
      <w:r w:rsidR="00CC3E1D">
        <w:rPr>
          <w:rtl/>
          <w:lang w:bidi="fa-IR"/>
        </w:rPr>
        <w:t xml:space="preserve">. </w:t>
      </w:r>
    </w:p>
    <w:p w:rsidR="009C2EE6" w:rsidRDefault="009C2EE6" w:rsidP="003C63C8">
      <w:pPr>
        <w:pStyle w:val="libFootnote"/>
        <w:rPr>
          <w:rtl/>
          <w:lang w:bidi="fa-IR"/>
        </w:rPr>
      </w:pPr>
      <w:r>
        <w:rPr>
          <w:rtl/>
          <w:lang w:bidi="fa-IR"/>
        </w:rPr>
        <w:lastRenderedPageBreak/>
        <w:t>668- كافى</w:t>
      </w:r>
      <w:r w:rsidR="00CC3E1D">
        <w:rPr>
          <w:rtl/>
          <w:lang w:bidi="fa-IR"/>
        </w:rPr>
        <w:t xml:space="preserve">، </w:t>
      </w:r>
      <w:r>
        <w:rPr>
          <w:rtl/>
          <w:lang w:bidi="fa-IR"/>
        </w:rPr>
        <w:t>ج 2</w:t>
      </w:r>
      <w:r w:rsidR="00CC3E1D">
        <w:rPr>
          <w:rtl/>
          <w:lang w:bidi="fa-IR"/>
        </w:rPr>
        <w:t xml:space="preserve">، </w:t>
      </w:r>
      <w:r>
        <w:rPr>
          <w:rtl/>
          <w:lang w:bidi="fa-IR"/>
        </w:rPr>
        <w:t>ص 208</w:t>
      </w:r>
      <w:r w:rsidR="00CC3E1D">
        <w:rPr>
          <w:rtl/>
          <w:lang w:bidi="fa-IR"/>
        </w:rPr>
        <w:t xml:space="preserve">، </w:t>
      </w:r>
      <w:r>
        <w:rPr>
          <w:rtl/>
          <w:lang w:bidi="fa-IR"/>
        </w:rPr>
        <w:t>حديث 2</w:t>
      </w:r>
      <w:r w:rsidR="00CC3E1D">
        <w:rPr>
          <w:rtl/>
          <w:lang w:bidi="fa-IR"/>
        </w:rPr>
        <w:t xml:space="preserve">، </w:t>
      </w:r>
      <w:r>
        <w:rPr>
          <w:rtl/>
          <w:lang w:bidi="fa-IR"/>
        </w:rPr>
        <w:t>وسايل الشيعه</w:t>
      </w:r>
      <w:r w:rsidR="00CC3E1D">
        <w:rPr>
          <w:rtl/>
          <w:lang w:bidi="fa-IR"/>
        </w:rPr>
        <w:t xml:space="preserve">، </w:t>
      </w:r>
      <w:r>
        <w:rPr>
          <w:rtl/>
          <w:lang w:bidi="fa-IR"/>
        </w:rPr>
        <w:t>ج 16</w:t>
      </w:r>
      <w:r w:rsidR="00CC3E1D">
        <w:rPr>
          <w:rtl/>
          <w:lang w:bidi="fa-IR"/>
        </w:rPr>
        <w:t xml:space="preserve">، </w:t>
      </w:r>
      <w:r>
        <w:rPr>
          <w:rtl/>
          <w:lang w:bidi="fa-IR"/>
        </w:rPr>
        <w:t>ص 381</w:t>
      </w:r>
      <w:r w:rsidR="00CC3E1D">
        <w:rPr>
          <w:rtl/>
          <w:lang w:bidi="fa-IR"/>
        </w:rPr>
        <w:t xml:space="preserve">، </w:t>
      </w:r>
      <w:r>
        <w:rPr>
          <w:rtl/>
          <w:lang w:bidi="fa-IR"/>
        </w:rPr>
        <w:t>حديث 21818</w:t>
      </w:r>
      <w:r w:rsidR="00CC3E1D">
        <w:rPr>
          <w:rtl/>
          <w:lang w:bidi="fa-IR"/>
        </w:rPr>
        <w:t xml:space="preserve">. </w:t>
      </w:r>
    </w:p>
    <w:p w:rsidR="009C2EE6" w:rsidRDefault="009C2EE6" w:rsidP="003C63C8">
      <w:pPr>
        <w:pStyle w:val="libFootnote"/>
        <w:rPr>
          <w:rtl/>
          <w:lang w:bidi="fa-IR"/>
        </w:rPr>
      </w:pPr>
      <w:r>
        <w:rPr>
          <w:rtl/>
          <w:lang w:bidi="fa-IR"/>
        </w:rPr>
        <w:t>669- كافى</w:t>
      </w:r>
      <w:r w:rsidR="00CC3E1D">
        <w:rPr>
          <w:rtl/>
          <w:lang w:bidi="fa-IR"/>
        </w:rPr>
        <w:t xml:space="preserve">، </w:t>
      </w:r>
      <w:r>
        <w:rPr>
          <w:rtl/>
          <w:lang w:bidi="fa-IR"/>
        </w:rPr>
        <w:t>ج 2</w:t>
      </w:r>
      <w:r w:rsidR="00CC3E1D">
        <w:rPr>
          <w:rtl/>
          <w:lang w:bidi="fa-IR"/>
        </w:rPr>
        <w:t xml:space="preserve">، </w:t>
      </w:r>
      <w:r>
        <w:rPr>
          <w:rtl/>
          <w:lang w:bidi="fa-IR"/>
        </w:rPr>
        <w:t>ص 171</w:t>
      </w:r>
      <w:r w:rsidR="00CC3E1D">
        <w:rPr>
          <w:rtl/>
          <w:lang w:bidi="fa-IR"/>
        </w:rPr>
        <w:t xml:space="preserve">، </w:t>
      </w:r>
      <w:r>
        <w:rPr>
          <w:rtl/>
          <w:lang w:bidi="fa-IR"/>
        </w:rPr>
        <w:t>حديث 6</w:t>
      </w:r>
      <w:r w:rsidR="00CC3E1D">
        <w:rPr>
          <w:rtl/>
          <w:lang w:bidi="fa-IR"/>
        </w:rPr>
        <w:t xml:space="preserve">، </w:t>
      </w:r>
      <w:r>
        <w:rPr>
          <w:rtl/>
          <w:lang w:bidi="fa-IR"/>
        </w:rPr>
        <w:t>وسايل الشيعه</w:t>
      </w:r>
      <w:r w:rsidR="00CC3E1D">
        <w:rPr>
          <w:rtl/>
          <w:lang w:bidi="fa-IR"/>
        </w:rPr>
        <w:t xml:space="preserve">، </w:t>
      </w:r>
      <w:r>
        <w:rPr>
          <w:rtl/>
          <w:lang w:bidi="fa-IR"/>
        </w:rPr>
        <w:t>ج 12</w:t>
      </w:r>
      <w:r w:rsidR="00CC3E1D">
        <w:rPr>
          <w:rtl/>
          <w:lang w:bidi="fa-IR"/>
        </w:rPr>
        <w:t xml:space="preserve">، </w:t>
      </w:r>
      <w:r>
        <w:rPr>
          <w:rtl/>
          <w:lang w:bidi="fa-IR"/>
        </w:rPr>
        <w:t>ص 207</w:t>
      </w:r>
      <w:r w:rsidR="00CC3E1D">
        <w:rPr>
          <w:rtl/>
          <w:lang w:bidi="fa-IR"/>
        </w:rPr>
        <w:t xml:space="preserve">، </w:t>
      </w:r>
      <w:r>
        <w:rPr>
          <w:rtl/>
          <w:lang w:bidi="fa-IR"/>
        </w:rPr>
        <w:t>حديث 16099</w:t>
      </w:r>
      <w:r w:rsidR="00CC3E1D">
        <w:rPr>
          <w:rtl/>
          <w:lang w:bidi="fa-IR"/>
        </w:rPr>
        <w:t xml:space="preserve">. </w:t>
      </w:r>
    </w:p>
    <w:p w:rsidR="009C2EE6" w:rsidRDefault="009C2EE6" w:rsidP="003C63C8">
      <w:pPr>
        <w:pStyle w:val="libFootnote"/>
        <w:rPr>
          <w:rtl/>
          <w:lang w:bidi="fa-IR"/>
        </w:rPr>
      </w:pPr>
      <w:r>
        <w:rPr>
          <w:rtl/>
          <w:lang w:bidi="fa-IR"/>
        </w:rPr>
        <w:t>670- كافى</w:t>
      </w:r>
      <w:r w:rsidR="00CC3E1D">
        <w:rPr>
          <w:rtl/>
          <w:lang w:bidi="fa-IR"/>
        </w:rPr>
        <w:t xml:space="preserve">، </w:t>
      </w:r>
      <w:r>
        <w:rPr>
          <w:rtl/>
          <w:lang w:bidi="fa-IR"/>
        </w:rPr>
        <w:t>ج 2</w:t>
      </w:r>
      <w:r w:rsidR="00CC3E1D">
        <w:rPr>
          <w:rtl/>
          <w:lang w:bidi="fa-IR"/>
        </w:rPr>
        <w:t xml:space="preserve">، </w:t>
      </w:r>
      <w:r>
        <w:rPr>
          <w:rtl/>
          <w:lang w:bidi="fa-IR"/>
        </w:rPr>
        <w:t>ص 208</w:t>
      </w:r>
      <w:r w:rsidR="00CC3E1D">
        <w:rPr>
          <w:rtl/>
          <w:lang w:bidi="fa-IR"/>
        </w:rPr>
        <w:t xml:space="preserve">، </w:t>
      </w:r>
      <w:r>
        <w:rPr>
          <w:rtl/>
          <w:lang w:bidi="fa-IR"/>
        </w:rPr>
        <w:t>حديث 4</w:t>
      </w:r>
      <w:r w:rsidR="00CC3E1D">
        <w:rPr>
          <w:rtl/>
          <w:lang w:bidi="fa-IR"/>
        </w:rPr>
        <w:t xml:space="preserve">، </w:t>
      </w:r>
      <w:r>
        <w:rPr>
          <w:rtl/>
          <w:lang w:bidi="fa-IR"/>
        </w:rPr>
        <w:t>وسايل الشيعه</w:t>
      </w:r>
      <w:r w:rsidR="00CC3E1D">
        <w:rPr>
          <w:rtl/>
          <w:lang w:bidi="fa-IR"/>
        </w:rPr>
        <w:t xml:space="preserve">، </w:t>
      </w:r>
      <w:r>
        <w:rPr>
          <w:rtl/>
          <w:lang w:bidi="fa-IR"/>
        </w:rPr>
        <w:t>ج 16</w:t>
      </w:r>
      <w:r w:rsidR="00CC3E1D">
        <w:rPr>
          <w:rtl/>
          <w:lang w:bidi="fa-IR"/>
        </w:rPr>
        <w:t xml:space="preserve">، </w:t>
      </w:r>
      <w:r>
        <w:rPr>
          <w:rtl/>
          <w:lang w:bidi="fa-IR"/>
        </w:rPr>
        <w:t>ص 382</w:t>
      </w:r>
      <w:r w:rsidR="00CC3E1D">
        <w:rPr>
          <w:rtl/>
          <w:lang w:bidi="fa-IR"/>
        </w:rPr>
        <w:t xml:space="preserve">، </w:t>
      </w:r>
      <w:r>
        <w:rPr>
          <w:rtl/>
          <w:lang w:bidi="fa-IR"/>
        </w:rPr>
        <w:t>حديث 21820</w:t>
      </w:r>
      <w:r w:rsidR="00CC3E1D">
        <w:rPr>
          <w:rtl/>
          <w:lang w:bidi="fa-IR"/>
        </w:rPr>
        <w:t xml:space="preserve">. </w:t>
      </w:r>
    </w:p>
    <w:p w:rsidR="009C2EE6" w:rsidRDefault="009C2EE6" w:rsidP="003C63C8">
      <w:pPr>
        <w:pStyle w:val="libFootnote"/>
        <w:rPr>
          <w:rtl/>
          <w:lang w:bidi="fa-IR"/>
        </w:rPr>
      </w:pPr>
      <w:r>
        <w:rPr>
          <w:rtl/>
          <w:lang w:bidi="fa-IR"/>
        </w:rPr>
        <w:t>671- تصنيف غررالحكم</w:t>
      </w:r>
      <w:r w:rsidR="00CC3E1D">
        <w:rPr>
          <w:rtl/>
          <w:lang w:bidi="fa-IR"/>
        </w:rPr>
        <w:t xml:space="preserve">، </w:t>
      </w:r>
      <w:r>
        <w:rPr>
          <w:rtl/>
          <w:lang w:bidi="fa-IR"/>
        </w:rPr>
        <w:t>ص 224</w:t>
      </w:r>
      <w:r w:rsidR="00CC3E1D">
        <w:rPr>
          <w:rtl/>
          <w:lang w:bidi="fa-IR"/>
        </w:rPr>
        <w:t xml:space="preserve">، </w:t>
      </w:r>
      <w:r>
        <w:rPr>
          <w:rtl/>
          <w:lang w:bidi="fa-IR"/>
        </w:rPr>
        <w:t>حديث 4547</w:t>
      </w:r>
      <w:r w:rsidR="00CC3E1D">
        <w:rPr>
          <w:rtl/>
          <w:lang w:bidi="fa-IR"/>
        </w:rPr>
        <w:t xml:space="preserve">. </w:t>
      </w:r>
    </w:p>
    <w:p w:rsidR="009C2EE6" w:rsidRDefault="009C2EE6" w:rsidP="003C63C8">
      <w:pPr>
        <w:pStyle w:val="libFootnote"/>
        <w:rPr>
          <w:rtl/>
          <w:lang w:bidi="fa-IR"/>
        </w:rPr>
      </w:pPr>
      <w:r>
        <w:rPr>
          <w:rtl/>
          <w:lang w:bidi="fa-IR"/>
        </w:rPr>
        <w:t>672- دعائم الاسلام</w:t>
      </w:r>
      <w:r w:rsidR="00CC3E1D">
        <w:rPr>
          <w:rtl/>
          <w:lang w:bidi="fa-IR"/>
        </w:rPr>
        <w:t xml:space="preserve">، </w:t>
      </w:r>
      <w:r>
        <w:rPr>
          <w:rtl/>
          <w:lang w:bidi="fa-IR"/>
        </w:rPr>
        <w:t>ج 2</w:t>
      </w:r>
      <w:r w:rsidR="00CC3E1D">
        <w:rPr>
          <w:rtl/>
          <w:lang w:bidi="fa-IR"/>
        </w:rPr>
        <w:t xml:space="preserve">، </w:t>
      </w:r>
      <w:r>
        <w:rPr>
          <w:rtl/>
          <w:lang w:bidi="fa-IR"/>
        </w:rPr>
        <w:t>ص 47</w:t>
      </w:r>
      <w:r w:rsidR="00CC3E1D">
        <w:rPr>
          <w:rtl/>
          <w:lang w:bidi="fa-IR"/>
        </w:rPr>
        <w:t xml:space="preserve">، </w:t>
      </w:r>
      <w:r>
        <w:rPr>
          <w:rtl/>
          <w:lang w:bidi="fa-IR"/>
        </w:rPr>
        <w:t>حديث 115</w:t>
      </w:r>
      <w:r w:rsidR="00CC3E1D">
        <w:rPr>
          <w:rtl/>
          <w:lang w:bidi="fa-IR"/>
        </w:rPr>
        <w:t xml:space="preserve">، </w:t>
      </w:r>
      <w:r>
        <w:rPr>
          <w:rtl/>
          <w:lang w:bidi="fa-IR"/>
        </w:rPr>
        <w:t>مستدرك الوسايل</w:t>
      </w:r>
      <w:r w:rsidR="00CC3E1D">
        <w:rPr>
          <w:rtl/>
          <w:lang w:bidi="fa-IR"/>
        </w:rPr>
        <w:t xml:space="preserve">، </w:t>
      </w:r>
      <w:r>
        <w:rPr>
          <w:rtl/>
          <w:lang w:bidi="fa-IR"/>
        </w:rPr>
        <w:t>ج 13</w:t>
      </w:r>
      <w:r w:rsidR="00CC3E1D">
        <w:rPr>
          <w:rtl/>
          <w:lang w:bidi="fa-IR"/>
        </w:rPr>
        <w:t xml:space="preserve">، </w:t>
      </w:r>
      <w:r>
        <w:rPr>
          <w:rtl/>
          <w:lang w:bidi="fa-IR"/>
        </w:rPr>
        <w:t>ص 327</w:t>
      </w:r>
      <w:r w:rsidR="00CC3E1D">
        <w:rPr>
          <w:rtl/>
          <w:lang w:bidi="fa-IR"/>
        </w:rPr>
        <w:t xml:space="preserve">، </w:t>
      </w:r>
      <w:r>
        <w:rPr>
          <w:rtl/>
          <w:lang w:bidi="fa-IR"/>
        </w:rPr>
        <w:t>حديث 15494</w:t>
      </w:r>
      <w:r w:rsidR="00CC3E1D">
        <w:rPr>
          <w:rtl/>
          <w:lang w:bidi="fa-IR"/>
        </w:rPr>
        <w:t xml:space="preserve">. </w:t>
      </w:r>
    </w:p>
    <w:p w:rsidR="009C2EE6" w:rsidRDefault="009C2EE6" w:rsidP="003C63C8">
      <w:pPr>
        <w:pStyle w:val="libFootnote"/>
        <w:rPr>
          <w:rtl/>
          <w:lang w:bidi="fa-IR"/>
        </w:rPr>
      </w:pPr>
      <w:r>
        <w:rPr>
          <w:rtl/>
          <w:lang w:bidi="fa-IR"/>
        </w:rPr>
        <w:t>673- سوره يوسف</w:t>
      </w:r>
      <w:r w:rsidR="00CC3E1D">
        <w:rPr>
          <w:rtl/>
          <w:lang w:bidi="fa-IR"/>
        </w:rPr>
        <w:t xml:space="preserve">، </w:t>
      </w:r>
      <w:r>
        <w:rPr>
          <w:rtl/>
          <w:lang w:bidi="fa-IR"/>
        </w:rPr>
        <w:t>آيه 11</w:t>
      </w:r>
      <w:r w:rsidR="00CC3E1D">
        <w:rPr>
          <w:rtl/>
          <w:lang w:bidi="fa-IR"/>
        </w:rPr>
        <w:t xml:space="preserve">. </w:t>
      </w:r>
    </w:p>
    <w:p w:rsidR="009C2EE6" w:rsidRDefault="009C2EE6" w:rsidP="003C63C8">
      <w:pPr>
        <w:pStyle w:val="libFootnote"/>
        <w:rPr>
          <w:rtl/>
          <w:lang w:bidi="fa-IR"/>
        </w:rPr>
      </w:pPr>
      <w:r>
        <w:rPr>
          <w:rtl/>
          <w:lang w:bidi="fa-IR"/>
        </w:rPr>
        <w:t>674- سوره قصص</w:t>
      </w:r>
      <w:r w:rsidR="00CC3E1D">
        <w:rPr>
          <w:rtl/>
          <w:lang w:bidi="fa-IR"/>
        </w:rPr>
        <w:t xml:space="preserve">، </w:t>
      </w:r>
      <w:r>
        <w:rPr>
          <w:rtl/>
          <w:lang w:bidi="fa-IR"/>
        </w:rPr>
        <w:t>آيه 12</w:t>
      </w:r>
      <w:r w:rsidR="00CC3E1D">
        <w:rPr>
          <w:rtl/>
          <w:lang w:bidi="fa-IR"/>
        </w:rPr>
        <w:t xml:space="preserve">. </w:t>
      </w:r>
    </w:p>
    <w:p w:rsidR="009C2EE6" w:rsidRDefault="009C2EE6" w:rsidP="003C63C8">
      <w:pPr>
        <w:pStyle w:val="libFootnote"/>
        <w:rPr>
          <w:rtl/>
          <w:lang w:bidi="fa-IR"/>
        </w:rPr>
      </w:pPr>
      <w:r>
        <w:rPr>
          <w:rtl/>
          <w:lang w:bidi="fa-IR"/>
        </w:rPr>
        <w:t>675- تصنيف غررالحكم</w:t>
      </w:r>
      <w:r w:rsidR="00CC3E1D">
        <w:rPr>
          <w:rtl/>
          <w:lang w:bidi="fa-IR"/>
        </w:rPr>
        <w:t xml:space="preserve">، </w:t>
      </w:r>
      <w:r>
        <w:rPr>
          <w:rtl/>
          <w:lang w:bidi="fa-IR"/>
        </w:rPr>
        <w:t>ص 225</w:t>
      </w:r>
      <w:r w:rsidR="00CC3E1D">
        <w:rPr>
          <w:rtl/>
          <w:lang w:bidi="fa-IR"/>
        </w:rPr>
        <w:t xml:space="preserve">، </w:t>
      </w:r>
      <w:r>
        <w:rPr>
          <w:rtl/>
          <w:lang w:bidi="fa-IR"/>
        </w:rPr>
        <w:t>حديث 4562</w:t>
      </w:r>
      <w:r w:rsidR="00CC3E1D">
        <w:rPr>
          <w:rtl/>
          <w:lang w:bidi="fa-IR"/>
        </w:rPr>
        <w:t xml:space="preserve">. </w:t>
      </w:r>
    </w:p>
    <w:p w:rsidR="009C2EE6" w:rsidRDefault="009C2EE6" w:rsidP="003C63C8">
      <w:pPr>
        <w:pStyle w:val="libFootnote"/>
        <w:rPr>
          <w:rtl/>
          <w:lang w:bidi="fa-IR"/>
        </w:rPr>
      </w:pPr>
      <w:r>
        <w:rPr>
          <w:rtl/>
          <w:lang w:bidi="fa-IR"/>
        </w:rPr>
        <w:t>676- تصنيف غررالحكم</w:t>
      </w:r>
      <w:r w:rsidR="00CC3E1D">
        <w:rPr>
          <w:rtl/>
          <w:lang w:bidi="fa-IR"/>
        </w:rPr>
        <w:t xml:space="preserve">، </w:t>
      </w:r>
      <w:r>
        <w:rPr>
          <w:rtl/>
          <w:lang w:bidi="fa-IR"/>
        </w:rPr>
        <w:t>ص 227</w:t>
      </w:r>
      <w:r w:rsidR="00CC3E1D">
        <w:rPr>
          <w:rtl/>
          <w:lang w:bidi="fa-IR"/>
        </w:rPr>
        <w:t xml:space="preserve">، </w:t>
      </w:r>
      <w:r>
        <w:rPr>
          <w:rtl/>
          <w:lang w:bidi="fa-IR"/>
        </w:rPr>
        <w:t>حديث 4605</w:t>
      </w:r>
      <w:r w:rsidR="00CC3E1D">
        <w:rPr>
          <w:rtl/>
          <w:lang w:bidi="fa-IR"/>
        </w:rPr>
        <w:t xml:space="preserve">. </w:t>
      </w:r>
    </w:p>
    <w:p w:rsidR="009C2EE6" w:rsidRDefault="009C2EE6" w:rsidP="003C63C8">
      <w:pPr>
        <w:pStyle w:val="libFootnote"/>
        <w:rPr>
          <w:rtl/>
          <w:lang w:bidi="fa-IR"/>
        </w:rPr>
      </w:pPr>
      <w:r>
        <w:rPr>
          <w:rtl/>
          <w:lang w:bidi="fa-IR"/>
        </w:rPr>
        <w:t>677- تصنيف غررالحكم</w:t>
      </w:r>
      <w:r w:rsidR="00CC3E1D">
        <w:rPr>
          <w:rtl/>
          <w:lang w:bidi="fa-IR"/>
        </w:rPr>
        <w:t xml:space="preserve">، </w:t>
      </w:r>
      <w:r>
        <w:rPr>
          <w:rtl/>
          <w:lang w:bidi="fa-IR"/>
        </w:rPr>
        <w:t>ص 225</w:t>
      </w:r>
      <w:r w:rsidR="00CC3E1D">
        <w:rPr>
          <w:rtl/>
          <w:lang w:bidi="fa-IR"/>
        </w:rPr>
        <w:t xml:space="preserve">، </w:t>
      </w:r>
      <w:r>
        <w:rPr>
          <w:rtl/>
          <w:lang w:bidi="fa-IR"/>
        </w:rPr>
        <w:t>حديث 4568</w:t>
      </w:r>
      <w:r w:rsidR="00CC3E1D">
        <w:rPr>
          <w:rtl/>
          <w:lang w:bidi="fa-IR"/>
        </w:rPr>
        <w:t xml:space="preserve">. </w:t>
      </w:r>
    </w:p>
    <w:p w:rsidR="009C2EE6" w:rsidRDefault="009C2EE6" w:rsidP="003C63C8">
      <w:pPr>
        <w:pStyle w:val="libFootnote"/>
        <w:rPr>
          <w:rtl/>
          <w:lang w:bidi="fa-IR"/>
        </w:rPr>
      </w:pPr>
      <w:r>
        <w:rPr>
          <w:rtl/>
          <w:lang w:bidi="fa-IR"/>
        </w:rPr>
        <w:t>678- تصنيف غررالحكم</w:t>
      </w:r>
      <w:r w:rsidR="00CC3E1D">
        <w:rPr>
          <w:rtl/>
          <w:lang w:bidi="fa-IR"/>
        </w:rPr>
        <w:t xml:space="preserve">، </w:t>
      </w:r>
      <w:r>
        <w:rPr>
          <w:rtl/>
          <w:lang w:bidi="fa-IR"/>
        </w:rPr>
        <w:t>ص 25</w:t>
      </w:r>
      <w:r w:rsidR="00CC3E1D">
        <w:rPr>
          <w:rtl/>
          <w:lang w:bidi="fa-IR"/>
        </w:rPr>
        <w:t xml:space="preserve">، </w:t>
      </w:r>
      <w:r>
        <w:rPr>
          <w:rtl/>
          <w:lang w:bidi="fa-IR"/>
        </w:rPr>
        <w:t>حديث 4549</w:t>
      </w:r>
      <w:r w:rsidR="00CC3E1D">
        <w:rPr>
          <w:rtl/>
          <w:lang w:bidi="fa-IR"/>
        </w:rPr>
        <w:t xml:space="preserve">. </w:t>
      </w:r>
    </w:p>
    <w:p w:rsidR="009C2EE6" w:rsidRDefault="009C2EE6" w:rsidP="003C63C8">
      <w:pPr>
        <w:pStyle w:val="libFootnote"/>
        <w:rPr>
          <w:rtl/>
          <w:lang w:bidi="fa-IR"/>
        </w:rPr>
      </w:pPr>
      <w:r>
        <w:rPr>
          <w:rtl/>
          <w:lang w:bidi="fa-IR"/>
        </w:rPr>
        <w:t>679- تصنيف غررالحكم</w:t>
      </w:r>
      <w:r w:rsidR="00CC3E1D">
        <w:rPr>
          <w:rtl/>
          <w:lang w:bidi="fa-IR"/>
        </w:rPr>
        <w:t xml:space="preserve">، </w:t>
      </w:r>
      <w:r>
        <w:rPr>
          <w:rtl/>
          <w:lang w:bidi="fa-IR"/>
        </w:rPr>
        <w:t>ص 225</w:t>
      </w:r>
      <w:r w:rsidR="00CC3E1D">
        <w:rPr>
          <w:rtl/>
          <w:lang w:bidi="fa-IR"/>
        </w:rPr>
        <w:t xml:space="preserve">، </w:t>
      </w:r>
      <w:r>
        <w:rPr>
          <w:rtl/>
          <w:lang w:bidi="fa-IR"/>
        </w:rPr>
        <w:t>حديث 4563</w:t>
      </w:r>
      <w:r w:rsidR="00CC3E1D">
        <w:rPr>
          <w:rtl/>
          <w:lang w:bidi="fa-IR"/>
        </w:rPr>
        <w:t xml:space="preserve">. </w:t>
      </w:r>
    </w:p>
    <w:p w:rsidR="009C2EE6" w:rsidRDefault="009C2EE6" w:rsidP="003C63C8">
      <w:pPr>
        <w:pStyle w:val="libFootnote"/>
        <w:rPr>
          <w:rtl/>
          <w:lang w:bidi="fa-IR"/>
        </w:rPr>
      </w:pPr>
      <w:r>
        <w:rPr>
          <w:rtl/>
          <w:lang w:bidi="fa-IR"/>
        </w:rPr>
        <w:t>680- تصنيف غررالحكم</w:t>
      </w:r>
      <w:r w:rsidR="00CC3E1D">
        <w:rPr>
          <w:rtl/>
          <w:lang w:bidi="fa-IR"/>
        </w:rPr>
        <w:t xml:space="preserve">، </w:t>
      </w:r>
      <w:r>
        <w:rPr>
          <w:rtl/>
          <w:lang w:bidi="fa-IR"/>
        </w:rPr>
        <w:t>ص 225</w:t>
      </w:r>
      <w:r w:rsidR="00CC3E1D">
        <w:rPr>
          <w:rtl/>
          <w:lang w:bidi="fa-IR"/>
        </w:rPr>
        <w:t xml:space="preserve">، </w:t>
      </w:r>
      <w:r>
        <w:rPr>
          <w:rtl/>
          <w:lang w:bidi="fa-IR"/>
        </w:rPr>
        <w:t>حديث 4577</w:t>
      </w:r>
      <w:r w:rsidR="00CC3E1D">
        <w:rPr>
          <w:rtl/>
          <w:lang w:bidi="fa-IR"/>
        </w:rPr>
        <w:t xml:space="preserve">. </w:t>
      </w:r>
    </w:p>
    <w:p w:rsidR="009C2EE6" w:rsidRDefault="009C2EE6" w:rsidP="003C63C8">
      <w:pPr>
        <w:pStyle w:val="libFootnote"/>
        <w:rPr>
          <w:rtl/>
          <w:lang w:bidi="fa-IR"/>
        </w:rPr>
      </w:pPr>
      <w:r>
        <w:rPr>
          <w:rtl/>
          <w:lang w:bidi="fa-IR"/>
        </w:rPr>
        <w:t>681- بحارالانوار</w:t>
      </w:r>
      <w:r w:rsidR="00CC3E1D">
        <w:rPr>
          <w:rtl/>
          <w:lang w:bidi="fa-IR"/>
        </w:rPr>
        <w:t xml:space="preserve">، </w:t>
      </w:r>
      <w:r>
        <w:rPr>
          <w:rtl/>
          <w:lang w:bidi="fa-IR"/>
        </w:rPr>
        <w:t>ج 43</w:t>
      </w:r>
      <w:r w:rsidR="00CC3E1D">
        <w:rPr>
          <w:rtl/>
          <w:lang w:bidi="fa-IR"/>
        </w:rPr>
        <w:t xml:space="preserve">، </w:t>
      </w:r>
      <w:r>
        <w:rPr>
          <w:rtl/>
          <w:lang w:bidi="fa-IR"/>
        </w:rPr>
        <w:t>ص 319</w:t>
      </w:r>
      <w:r w:rsidR="00CC3E1D">
        <w:rPr>
          <w:rtl/>
          <w:lang w:bidi="fa-IR"/>
        </w:rPr>
        <w:t xml:space="preserve">، </w:t>
      </w:r>
      <w:r>
        <w:rPr>
          <w:rtl/>
          <w:lang w:bidi="fa-IR"/>
        </w:rPr>
        <w:t>حديث 2</w:t>
      </w:r>
      <w:r w:rsidR="00CC3E1D">
        <w:rPr>
          <w:rtl/>
          <w:lang w:bidi="fa-IR"/>
        </w:rPr>
        <w:t xml:space="preserve">. </w:t>
      </w:r>
    </w:p>
    <w:p w:rsidR="009C2EE6" w:rsidRDefault="009C2EE6" w:rsidP="003C63C8">
      <w:pPr>
        <w:pStyle w:val="libFootnote"/>
        <w:rPr>
          <w:rtl/>
          <w:lang w:bidi="fa-IR"/>
        </w:rPr>
      </w:pPr>
      <w:r>
        <w:rPr>
          <w:rtl/>
          <w:lang w:bidi="fa-IR"/>
        </w:rPr>
        <w:t>682- سوره لقمان</w:t>
      </w:r>
      <w:r w:rsidR="00CC3E1D">
        <w:rPr>
          <w:rtl/>
          <w:lang w:bidi="fa-IR"/>
        </w:rPr>
        <w:t xml:space="preserve">، </w:t>
      </w:r>
      <w:r>
        <w:rPr>
          <w:rtl/>
          <w:lang w:bidi="fa-IR"/>
        </w:rPr>
        <w:t>آيه 13</w:t>
      </w:r>
      <w:r w:rsidR="00CC3E1D">
        <w:rPr>
          <w:rtl/>
          <w:lang w:bidi="fa-IR"/>
        </w:rPr>
        <w:t xml:space="preserve">. </w:t>
      </w:r>
    </w:p>
    <w:p w:rsidR="009C2EE6" w:rsidRDefault="009C2EE6" w:rsidP="003C63C8">
      <w:pPr>
        <w:pStyle w:val="libFootnote"/>
        <w:rPr>
          <w:rtl/>
          <w:lang w:bidi="fa-IR"/>
        </w:rPr>
      </w:pPr>
      <w:r>
        <w:rPr>
          <w:rtl/>
          <w:lang w:bidi="fa-IR"/>
        </w:rPr>
        <w:t>683- تصنيف غررالحكم</w:t>
      </w:r>
      <w:r w:rsidR="00CC3E1D">
        <w:rPr>
          <w:rtl/>
          <w:lang w:bidi="fa-IR"/>
        </w:rPr>
        <w:t xml:space="preserve">، </w:t>
      </w:r>
      <w:r>
        <w:rPr>
          <w:rtl/>
          <w:lang w:bidi="fa-IR"/>
        </w:rPr>
        <w:t>ص 56</w:t>
      </w:r>
      <w:r w:rsidR="00CC3E1D">
        <w:rPr>
          <w:rtl/>
          <w:lang w:bidi="fa-IR"/>
        </w:rPr>
        <w:t xml:space="preserve">، </w:t>
      </w:r>
      <w:r>
        <w:rPr>
          <w:rtl/>
          <w:lang w:bidi="fa-IR"/>
        </w:rPr>
        <w:t>حديث 520</w:t>
      </w:r>
      <w:r w:rsidR="00CC3E1D">
        <w:rPr>
          <w:rtl/>
          <w:lang w:bidi="fa-IR"/>
        </w:rPr>
        <w:t xml:space="preserve">. </w:t>
      </w:r>
    </w:p>
    <w:p w:rsidR="009C2EE6" w:rsidRDefault="009C2EE6" w:rsidP="003C63C8">
      <w:pPr>
        <w:pStyle w:val="libFootnote"/>
        <w:rPr>
          <w:rtl/>
          <w:lang w:bidi="fa-IR"/>
        </w:rPr>
      </w:pPr>
      <w:r>
        <w:rPr>
          <w:rtl/>
          <w:lang w:bidi="fa-IR"/>
        </w:rPr>
        <w:t>684- تصنيف غررالحكم</w:t>
      </w:r>
      <w:r w:rsidR="00CC3E1D">
        <w:rPr>
          <w:rtl/>
          <w:lang w:bidi="fa-IR"/>
        </w:rPr>
        <w:t xml:space="preserve">، </w:t>
      </w:r>
      <w:r>
        <w:rPr>
          <w:rtl/>
          <w:lang w:bidi="fa-IR"/>
        </w:rPr>
        <w:t>ص 226</w:t>
      </w:r>
      <w:r w:rsidR="00CC3E1D">
        <w:rPr>
          <w:rtl/>
          <w:lang w:bidi="fa-IR"/>
        </w:rPr>
        <w:t xml:space="preserve">، </w:t>
      </w:r>
      <w:r>
        <w:rPr>
          <w:rtl/>
          <w:lang w:bidi="fa-IR"/>
        </w:rPr>
        <w:t>حديث 4585</w:t>
      </w:r>
      <w:r w:rsidR="00CC3E1D">
        <w:rPr>
          <w:rtl/>
          <w:lang w:bidi="fa-IR"/>
        </w:rPr>
        <w:t xml:space="preserve">. </w:t>
      </w:r>
    </w:p>
    <w:p w:rsidR="009C2EE6" w:rsidRDefault="009C2EE6" w:rsidP="003C63C8">
      <w:pPr>
        <w:pStyle w:val="libFootnote"/>
        <w:rPr>
          <w:rtl/>
          <w:lang w:bidi="fa-IR"/>
        </w:rPr>
      </w:pPr>
      <w:r>
        <w:rPr>
          <w:rtl/>
          <w:lang w:bidi="fa-IR"/>
        </w:rPr>
        <w:t>685- شرح نهج البلاغه ابن ابى الحديد</w:t>
      </w:r>
      <w:r w:rsidR="00CC3E1D">
        <w:rPr>
          <w:rtl/>
          <w:lang w:bidi="fa-IR"/>
        </w:rPr>
        <w:t xml:space="preserve">، </w:t>
      </w:r>
      <w:r>
        <w:rPr>
          <w:rtl/>
          <w:lang w:bidi="fa-IR"/>
        </w:rPr>
        <w:t>ج 20</w:t>
      </w:r>
      <w:r w:rsidR="00CC3E1D">
        <w:rPr>
          <w:rtl/>
          <w:lang w:bidi="fa-IR"/>
        </w:rPr>
        <w:t xml:space="preserve">، </w:t>
      </w:r>
      <w:r>
        <w:rPr>
          <w:rtl/>
          <w:lang w:bidi="fa-IR"/>
        </w:rPr>
        <w:t>ص 341</w:t>
      </w:r>
      <w:r w:rsidR="00CC3E1D">
        <w:rPr>
          <w:rtl/>
          <w:lang w:bidi="fa-IR"/>
        </w:rPr>
        <w:t xml:space="preserve">، </w:t>
      </w:r>
      <w:r>
        <w:rPr>
          <w:rtl/>
          <w:lang w:bidi="fa-IR"/>
        </w:rPr>
        <w:t>حديث 908</w:t>
      </w:r>
      <w:r w:rsidR="00CC3E1D">
        <w:rPr>
          <w:rtl/>
          <w:lang w:bidi="fa-IR"/>
        </w:rPr>
        <w:t xml:space="preserve">. </w:t>
      </w:r>
    </w:p>
    <w:p w:rsidR="009C2EE6" w:rsidRDefault="009C2EE6" w:rsidP="003C63C8">
      <w:pPr>
        <w:pStyle w:val="libFootnote"/>
        <w:rPr>
          <w:rtl/>
          <w:lang w:bidi="fa-IR"/>
        </w:rPr>
      </w:pPr>
      <w:r>
        <w:rPr>
          <w:rtl/>
          <w:lang w:bidi="fa-IR"/>
        </w:rPr>
        <w:t>686- كافى</w:t>
      </w:r>
      <w:r w:rsidR="00CC3E1D">
        <w:rPr>
          <w:rtl/>
          <w:lang w:bidi="fa-IR"/>
        </w:rPr>
        <w:t xml:space="preserve">، </w:t>
      </w:r>
      <w:r>
        <w:rPr>
          <w:rtl/>
          <w:lang w:bidi="fa-IR"/>
        </w:rPr>
        <w:t>ج 1</w:t>
      </w:r>
      <w:r w:rsidR="00CC3E1D">
        <w:rPr>
          <w:rtl/>
          <w:lang w:bidi="fa-IR"/>
        </w:rPr>
        <w:t xml:space="preserve">، </w:t>
      </w:r>
      <w:r>
        <w:rPr>
          <w:rtl/>
          <w:lang w:bidi="fa-IR"/>
        </w:rPr>
        <w:t>ص 23</w:t>
      </w:r>
      <w:r w:rsidR="00CC3E1D">
        <w:rPr>
          <w:rtl/>
          <w:lang w:bidi="fa-IR"/>
        </w:rPr>
        <w:t xml:space="preserve">، </w:t>
      </w:r>
      <w:r>
        <w:rPr>
          <w:rtl/>
          <w:lang w:bidi="fa-IR"/>
        </w:rPr>
        <w:t>حديث 15</w:t>
      </w:r>
      <w:r w:rsidR="00CC3E1D">
        <w:rPr>
          <w:rtl/>
          <w:lang w:bidi="fa-IR"/>
        </w:rPr>
        <w:t xml:space="preserve">. </w:t>
      </w:r>
    </w:p>
    <w:p w:rsidR="009C2EE6" w:rsidRDefault="009C2EE6" w:rsidP="003C63C8">
      <w:pPr>
        <w:pStyle w:val="libFootnote"/>
        <w:rPr>
          <w:rtl/>
          <w:lang w:bidi="fa-IR"/>
        </w:rPr>
      </w:pPr>
      <w:r>
        <w:rPr>
          <w:rtl/>
          <w:lang w:bidi="fa-IR"/>
        </w:rPr>
        <w:t>687- عوالى اللئالى</w:t>
      </w:r>
      <w:r w:rsidR="00CC3E1D">
        <w:rPr>
          <w:rtl/>
          <w:lang w:bidi="fa-IR"/>
        </w:rPr>
        <w:t xml:space="preserve">، </w:t>
      </w:r>
      <w:r>
        <w:rPr>
          <w:rtl/>
          <w:lang w:bidi="fa-IR"/>
        </w:rPr>
        <w:t>ج 2</w:t>
      </w:r>
      <w:r w:rsidR="00CC3E1D">
        <w:rPr>
          <w:rtl/>
          <w:lang w:bidi="fa-IR"/>
        </w:rPr>
        <w:t xml:space="preserve">، </w:t>
      </w:r>
      <w:r>
        <w:rPr>
          <w:rtl/>
          <w:lang w:bidi="fa-IR"/>
        </w:rPr>
        <w:t>ص 103</w:t>
      </w:r>
      <w:r w:rsidR="00CC3E1D">
        <w:rPr>
          <w:rtl/>
          <w:lang w:bidi="fa-IR"/>
        </w:rPr>
        <w:t xml:space="preserve">، </w:t>
      </w:r>
      <w:r>
        <w:rPr>
          <w:rtl/>
          <w:lang w:bidi="fa-IR"/>
        </w:rPr>
        <w:t>حديث 284</w:t>
      </w:r>
      <w:r w:rsidR="00CC3E1D">
        <w:rPr>
          <w:rtl/>
          <w:lang w:bidi="fa-IR"/>
        </w:rPr>
        <w:t xml:space="preserve">. </w:t>
      </w:r>
    </w:p>
    <w:p w:rsidR="009C2EE6" w:rsidRDefault="009C2EE6" w:rsidP="003C63C8">
      <w:pPr>
        <w:pStyle w:val="libFootnote"/>
        <w:rPr>
          <w:rtl/>
          <w:lang w:bidi="fa-IR"/>
        </w:rPr>
      </w:pPr>
      <w:r>
        <w:rPr>
          <w:rtl/>
          <w:lang w:bidi="fa-IR"/>
        </w:rPr>
        <w:t>688- كافى</w:t>
      </w:r>
      <w:r w:rsidR="00CC3E1D">
        <w:rPr>
          <w:rtl/>
          <w:lang w:bidi="fa-IR"/>
        </w:rPr>
        <w:t xml:space="preserve">، </w:t>
      </w:r>
      <w:r>
        <w:rPr>
          <w:rtl/>
          <w:lang w:bidi="fa-IR"/>
        </w:rPr>
        <w:t>ج 1</w:t>
      </w:r>
      <w:r w:rsidR="00CC3E1D">
        <w:rPr>
          <w:rtl/>
          <w:lang w:bidi="fa-IR"/>
        </w:rPr>
        <w:t xml:space="preserve">، </w:t>
      </w:r>
      <w:r>
        <w:rPr>
          <w:rtl/>
          <w:lang w:bidi="fa-IR"/>
        </w:rPr>
        <w:t>ص 11</w:t>
      </w:r>
      <w:r w:rsidR="00CC3E1D">
        <w:rPr>
          <w:rtl/>
          <w:lang w:bidi="fa-IR"/>
        </w:rPr>
        <w:t xml:space="preserve">، </w:t>
      </w:r>
      <w:r>
        <w:rPr>
          <w:rtl/>
          <w:lang w:bidi="fa-IR"/>
        </w:rPr>
        <w:t>حديث 7</w:t>
      </w:r>
      <w:r w:rsidR="00CC3E1D">
        <w:rPr>
          <w:rtl/>
          <w:lang w:bidi="fa-IR"/>
        </w:rPr>
        <w:t xml:space="preserve">. </w:t>
      </w:r>
    </w:p>
    <w:p w:rsidR="009C2EE6" w:rsidRDefault="009C2EE6" w:rsidP="003C63C8">
      <w:pPr>
        <w:pStyle w:val="libFootnote"/>
        <w:rPr>
          <w:rtl/>
          <w:lang w:bidi="fa-IR"/>
        </w:rPr>
      </w:pPr>
      <w:r>
        <w:rPr>
          <w:rtl/>
          <w:lang w:bidi="fa-IR"/>
        </w:rPr>
        <w:t>689- بحارالانوار</w:t>
      </w:r>
      <w:r w:rsidR="00CC3E1D">
        <w:rPr>
          <w:rtl/>
          <w:lang w:bidi="fa-IR"/>
        </w:rPr>
        <w:t xml:space="preserve">، </w:t>
      </w:r>
      <w:r>
        <w:rPr>
          <w:rtl/>
          <w:lang w:bidi="fa-IR"/>
        </w:rPr>
        <w:t>ج 92</w:t>
      </w:r>
      <w:r w:rsidR="00CC3E1D">
        <w:rPr>
          <w:rtl/>
          <w:lang w:bidi="fa-IR"/>
        </w:rPr>
        <w:t xml:space="preserve">، </w:t>
      </w:r>
      <w:r>
        <w:rPr>
          <w:rtl/>
          <w:lang w:bidi="fa-IR"/>
        </w:rPr>
        <w:t>ص 339</w:t>
      </w:r>
      <w:r w:rsidR="00CC3E1D">
        <w:rPr>
          <w:rtl/>
          <w:lang w:bidi="fa-IR"/>
        </w:rPr>
        <w:t xml:space="preserve">، </w:t>
      </w:r>
      <w:r>
        <w:rPr>
          <w:rtl/>
          <w:lang w:bidi="fa-IR"/>
        </w:rPr>
        <w:t>حديث 2</w:t>
      </w:r>
      <w:r w:rsidR="00CC3E1D">
        <w:rPr>
          <w:rtl/>
          <w:lang w:bidi="fa-IR"/>
        </w:rPr>
        <w:t xml:space="preserve">. </w:t>
      </w:r>
    </w:p>
    <w:p w:rsidR="009C2EE6" w:rsidRDefault="009C2EE6" w:rsidP="003C63C8">
      <w:pPr>
        <w:pStyle w:val="libFootnote"/>
        <w:rPr>
          <w:rtl/>
          <w:lang w:bidi="fa-IR"/>
        </w:rPr>
      </w:pPr>
      <w:r>
        <w:rPr>
          <w:rtl/>
          <w:lang w:bidi="fa-IR"/>
        </w:rPr>
        <w:t>690- بحارالانوار</w:t>
      </w:r>
      <w:r w:rsidR="00CC3E1D">
        <w:rPr>
          <w:rtl/>
          <w:lang w:bidi="fa-IR"/>
        </w:rPr>
        <w:t xml:space="preserve">، </w:t>
      </w:r>
      <w:r>
        <w:rPr>
          <w:rtl/>
          <w:lang w:bidi="fa-IR"/>
        </w:rPr>
        <w:t>ج 70</w:t>
      </w:r>
      <w:r w:rsidR="00CC3E1D">
        <w:rPr>
          <w:rtl/>
          <w:lang w:bidi="fa-IR"/>
        </w:rPr>
        <w:t xml:space="preserve">، </w:t>
      </w:r>
      <w:r>
        <w:rPr>
          <w:rtl/>
          <w:lang w:bidi="fa-IR"/>
        </w:rPr>
        <w:t>ص 168</w:t>
      </w:r>
      <w:r w:rsidR="00CC3E1D">
        <w:rPr>
          <w:rtl/>
          <w:lang w:bidi="fa-IR"/>
        </w:rPr>
        <w:t xml:space="preserve">، </w:t>
      </w:r>
      <w:r>
        <w:rPr>
          <w:rtl/>
          <w:lang w:bidi="fa-IR"/>
        </w:rPr>
        <w:t>حديث 4 و ج 72</w:t>
      </w:r>
      <w:r w:rsidR="00CC3E1D">
        <w:rPr>
          <w:rtl/>
          <w:lang w:bidi="fa-IR"/>
        </w:rPr>
        <w:t xml:space="preserve">، </w:t>
      </w:r>
      <w:r>
        <w:rPr>
          <w:rtl/>
          <w:lang w:bidi="fa-IR"/>
        </w:rPr>
        <w:t>ص 107</w:t>
      </w:r>
      <w:r w:rsidR="00CC3E1D">
        <w:rPr>
          <w:rtl/>
          <w:lang w:bidi="fa-IR"/>
        </w:rPr>
        <w:t xml:space="preserve">، </w:t>
      </w:r>
      <w:r>
        <w:rPr>
          <w:rtl/>
          <w:lang w:bidi="fa-IR"/>
        </w:rPr>
        <w:t>حديث 8</w:t>
      </w:r>
      <w:r w:rsidR="00CC3E1D">
        <w:rPr>
          <w:rtl/>
          <w:lang w:bidi="fa-IR"/>
        </w:rPr>
        <w:t xml:space="preserve">. </w:t>
      </w:r>
    </w:p>
    <w:p w:rsidR="009C2EE6" w:rsidRDefault="009C2EE6" w:rsidP="003C63C8">
      <w:pPr>
        <w:pStyle w:val="libFootnote"/>
        <w:rPr>
          <w:rtl/>
          <w:lang w:bidi="fa-IR"/>
        </w:rPr>
      </w:pPr>
      <w:r>
        <w:rPr>
          <w:rtl/>
          <w:lang w:bidi="fa-IR"/>
        </w:rPr>
        <w:t>691- بحارالانوار</w:t>
      </w:r>
      <w:r w:rsidR="00CC3E1D">
        <w:rPr>
          <w:rtl/>
          <w:lang w:bidi="fa-IR"/>
        </w:rPr>
        <w:t xml:space="preserve">، </w:t>
      </w:r>
      <w:r>
        <w:rPr>
          <w:rtl/>
          <w:lang w:bidi="fa-IR"/>
        </w:rPr>
        <w:t>ج 92</w:t>
      </w:r>
      <w:r w:rsidR="00CC3E1D">
        <w:rPr>
          <w:rtl/>
          <w:lang w:bidi="fa-IR"/>
        </w:rPr>
        <w:t xml:space="preserve">، </w:t>
      </w:r>
      <w:r>
        <w:rPr>
          <w:rtl/>
          <w:lang w:bidi="fa-IR"/>
        </w:rPr>
        <w:t>ص 339</w:t>
      </w:r>
      <w:r w:rsidR="00CC3E1D">
        <w:rPr>
          <w:rtl/>
          <w:lang w:bidi="fa-IR"/>
        </w:rPr>
        <w:t xml:space="preserve">، </w:t>
      </w:r>
      <w:r>
        <w:rPr>
          <w:rtl/>
          <w:lang w:bidi="fa-IR"/>
        </w:rPr>
        <w:t>حديث 2</w:t>
      </w:r>
      <w:r w:rsidR="00CC3E1D">
        <w:rPr>
          <w:rtl/>
          <w:lang w:bidi="fa-IR"/>
        </w:rPr>
        <w:t xml:space="preserve">. </w:t>
      </w:r>
    </w:p>
    <w:p w:rsidR="009C2EE6" w:rsidRDefault="009C2EE6" w:rsidP="003C63C8">
      <w:pPr>
        <w:pStyle w:val="libFootnote"/>
        <w:rPr>
          <w:rtl/>
          <w:lang w:bidi="fa-IR"/>
        </w:rPr>
      </w:pPr>
      <w:r>
        <w:rPr>
          <w:rtl/>
          <w:lang w:bidi="fa-IR"/>
        </w:rPr>
        <w:t>692- بحارالانوار</w:t>
      </w:r>
      <w:r w:rsidR="00CC3E1D">
        <w:rPr>
          <w:rtl/>
          <w:lang w:bidi="fa-IR"/>
        </w:rPr>
        <w:t xml:space="preserve">، </w:t>
      </w:r>
      <w:r>
        <w:rPr>
          <w:rtl/>
          <w:lang w:bidi="fa-IR"/>
        </w:rPr>
        <w:t>ج 70</w:t>
      </w:r>
      <w:r w:rsidR="00CC3E1D">
        <w:rPr>
          <w:rtl/>
          <w:lang w:bidi="fa-IR"/>
        </w:rPr>
        <w:t xml:space="preserve">، </w:t>
      </w:r>
      <w:r>
        <w:rPr>
          <w:rtl/>
          <w:lang w:bidi="fa-IR"/>
        </w:rPr>
        <w:t>ص 103</w:t>
      </w:r>
      <w:r w:rsidR="00CC3E1D">
        <w:rPr>
          <w:rtl/>
          <w:lang w:bidi="fa-IR"/>
        </w:rPr>
        <w:t xml:space="preserve">، </w:t>
      </w:r>
      <w:r>
        <w:rPr>
          <w:rtl/>
          <w:lang w:bidi="fa-IR"/>
        </w:rPr>
        <w:t>حديث 91</w:t>
      </w:r>
      <w:r w:rsidR="00CC3E1D">
        <w:rPr>
          <w:rtl/>
          <w:lang w:bidi="fa-IR"/>
        </w:rPr>
        <w:t xml:space="preserve">. </w:t>
      </w:r>
    </w:p>
    <w:p w:rsidR="009C2EE6" w:rsidRDefault="009C2EE6" w:rsidP="003C63C8">
      <w:pPr>
        <w:pStyle w:val="libFootnote"/>
        <w:rPr>
          <w:rtl/>
          <w:lang w:bidi="fa-IR"/>
        </w:rPr>
      </w:pPr>
      <w:r>
        <w:rPr>
          <w:rtl/>
          <w:lang w:bidi="fa-IR"/>
        </w:rPr>
        <w:t>693- بحارالانوار</w:t>
      </w:r>
      <w:r w:rsidR="00CC3E1D">
        <w:rPr>
          <w:rtl/>
          <w:lang w:bidi="fa-IR"/>
        </w:rPr>
        <w:t xml:space="preserve">، </w:t>
      </w:r>
      <w:r>
        <w:rPr>
          <w:rtl/>
          <w:lang w:bidi="fa-IR"/>
        </w:rPr>
        <w:t>ج 75</w:t>
      </w:r>
      <w:r w:rsidR="00CC3E1D">
        <w:rPr>
          <w:rtl/>
          <w:lang w:bidi="fa-IR"/>
        </w:rPr>
        <w:t xml:space="preserve">، </w:t>
      </w:r>
      <w:r>
        <w:rPr>
          <w:rtl/>
          <w:lang w:bidi="fa-IR"/>
        </w:rPr>
        <w:t>ص 182</w:t>
      </w:r>
      <w:r w:rsidR="00CC3E1D">
        <w:rPr>
          <w:rtl/>
          <w:lang w:bidi="fa-IR"/>
        </w:rPr>
        <w:t xml:space="preserve">، </w:t>
      </w:r>
      <w:r>
        <w:rPr>
          <w:rtl/>
          <w:lang w:bidi="fa-IR"/>
        </w:rPr>
        <w:t>حديث 8</w:t>
      </w:r>
      <w:r w:rsidR="00CC3E1D">
        <w:rPr>
          <w:rtl/>
          <w:lang w:bidi="fa-IR"/>
        </w:rPr>
        <w:t xml:space="preserve">. </w:t>
      </w:r>
    </w:p>
    <w:p w:rsidR="009C2EE6" w:rsidRDefault="009C2EE6" w:rsidP="003C63C8">
      <w:pPr>
        <w:pStyle w:val="libFootnote"/>
        <w:rPr>
          <w:rtl/>
          <w:lang w:bidi="fa-IR"/>
        </w:rPr>
      </w:pPr>
      <w:r>
        <w:rPr>
          <w:rtl/>
          <w:lang w:bidi="fa-IR"/>
        </w:rPr>
        <w:t>694- تصنيف غررالحكم</w:t>
      </w:r>
      <w:r w:rsidR="00CC3E1D">
        <w:rPr>
          <w:rtl/>
          <w:lang w:bidi="fa-IR"/>
        </w:rPr>
        <w:t xml:space="preserve">، </w:t>
      </w:r>
      <w:r>
        <w:rPr>
          <w:rtl/>
          <w:lang w:bidi="fa-IR"/>
        </w:rPr>
        <w:t>ص 225</w:t>
      </w:r>
      <w:r w:rsidR="00CC3E1D">
        <w:rPr>
          <w:rtl/>
          <w:lang w:bidi="fa-IR"/>
        </w:rPr>
        <w:t xml:space="preserve">، </w:t>
      </w:r>
      <w:r>
        <w:rPr>
          <w:rtl/>
          <w:lang w:bidi="fa-IR"/>
        </w:rPr>
        <w:t>حديث 4549</w:t>
      </w:r>
      <w:r w:rsidR="00CC3E1D">
        <w:rPr>
          <w:rtl/>
          <w:lang w:bidi="fa-IR"/>
        </w:rPr>
        <w:t xml:space="preserve">. </w:t>
      </w:r>
    </w:p>
    <w:p w:rsidR="009C2EE6" w:rsidRDefault="009C2EE6" w:rsidP="003C63C8">
      <w:pPr>
        <w:pStyle w:val="libFootnote"/>
        <w:rPr>
          <w:rtl/>
          <w:lang w:bidi="fa-IR"/>
        </w:rPr>
      </w:pPr>
      <w:r>
        <w:rPr>
          <w:rtl/>
          <w:lang w:bidi="fa-IR"/>
        </w:rPr>
        <w:lastRenderedPageBreak/>
        <w:t>695- تصنيف غررالحكم</w:t>
      </w:r>
      <w:r w:rsidR="00CC3E1D">
        <w:rPr>
          <w:rtl/>
          <w:lang w:bidi="fa-IR"/>
        </w:rPr>
        <w:t xml:space="preserve">، </w:t>
      </w:r>
      <w:r>
        <w:rPr>
          <w:rtl/>
          <w:lang w:bidi="fa-IR"/>
        </w:rPr>
        <w:t>ص 226</w:t>
      </w:r>
      <w:r w:rsidR="00CC3E1D">
        <w:rPr>
          <w:rtl/>
          <w:lang w:bidi="fa-IR"/>
        </w:rPr>
        <w:t xml:space="preserve">، </w:t>
      </w:r>
      <w:r>
        <w:rPr>
          <w:rtl/>
          <w:lang w:bidi="fa-IR"/>
        </w:rPr>
        <w:t>حديث 92</w:t>
      </w:r>
      <w:r w:rsidR="00CC3E1D">
        <w:rPr>
          <w:rtl/>
          <w:lang w:bidi="fa-IR"/>
        </w:rPr>
        <w:t xml:space="preserve">. </w:t>
      </w:r>
      <w:r>
        <w:rPr>
          <w:rtl/>
          <w:lang w:bidi="fa-IR"/>
        </w:rPr>
        <w:t>45</w:t>
      </w:r>
      <w:r w:rsidR="00CC3E1D">
        <w:rPr>
          <w:rtl/>
          <w:lang w:bidi="fa-IR"/>
        </w:rPr>
        <w:t xml:space="preserve">. </w:t>
      </w:r>
    </w:p>
    <w:p w:rsidR="009C2EE6" w:rsidRDefault="009C2EE6" w:rsidP="003C63C8">
      <w:pPr>
        <w:pStyle w:val="libFootnote"/>
        <w:rPr>
          <w:rtl/>
          <w:lang w:bidi="fa-IR"/>
        </w:rPr>
      </w:pPr>
      <w:r>
        <w:rPr>
          <w:rtl/>
          <w:lang w:bidi="fa-IR"/>
        </w:rPr>
        <w:t>696- تصنيف غررالحكم</w:t>
      </w:r>
      <w:r w:rsidR="00CC3E1D">
        <w:rPr>
          <w:rtl/>
          <w:lang w:bidi="fa-IR"/>
        </w:rPr>
        <w:t xml:space="preserve">، </w:t>
      </w:r>
      <w:r>
        <w:rPr>
          <w:rtl/>
          <w:lang w:bidi="fa-IR"/>
        </w:rPr>
        <w:t>ص 226</w:t>
      </w:r>
      <w:r w:rsidR="00CC3E1D">
        <w:rPr>
          <w:rtl/>
          <w:lang w:bidi="fa-IR"/>
        </w:rPr>
        <w:t xml:space="preserve">، </w:t>
      </w:r>
      <w:r>
        <w:rPr>
          <w:rtl/>
          <w:lang w:bidi="fa-IR"/>
        </w:rPr>
        <w:t>حديث 92</w:t>
      </w:r>
      <w:r w:rsidR="00CC3E1D">
        <w:rPr>
          <w:rtl/>
          <w:lang w:bidi="fa-IR"/>
        </w:rPr>
        <w:t xml:space="preserve">. </w:t>
      </w:r>
      <w:r>
        <w:rPr>
          <w:rtl/>
          <w:lang w:bidi="fa-IR"/>
        </w:rPr>
        <w:t>45</w:t>
      </w:r>
      <w:r w:rsidR="00CC3E1D">
        <w:rPr>
          <w:rtl/>
          <w:lang w:bidi="fa-IR"/>
        </w:rPr>
        <w:t xml:space="preserve">. </w:t>
      </w:r>
    </w:p>
    <w:p w:rsidR="009C2EE6" w:rsidRDefault="009C2EE6" w:rsidP="003C63C8">
      <w:pPr>
        <w:pStyle w:val="libFootnote"/>
        <w:rPr>
          <w:rtl/>
          <w:lang w:bidi="fa-IR"/>
        </w:rPr>
      </w:pPr>
      <w:r>
        <w:rPr>
          <w:rtl/>
          <w:lang w:bidi="fa-IR"/>
        </w:rPr>
        <w:t>697- تصنيف غررالحكم</w:t>
      </w:r>
      <w:r w:rsidR="00CC3E1D">
        <w:rPr>
          <w:rtl/>
          <w:lang w:bidi="fa-IR"/>
        </w:rPr>
        <w:t xml:space="preserve">، </w:t>
      </w:r>
      <w:r>
        <w:rPr>
          <w:rtl/>
          <w:lang w:bidi="fa-IR"/>
        </w:rPr>
        <w:t>ص 226</w:t>
      </w:r>
      <w:r w:rsidR="00CC3E1D">
        <w:rPr>
          <w:rtl/>
          <w:lang w:bidi="fa-IR"/>
        </w:rPr>
        <w:t xml:space="preserve">، </w:t>
      </w:r>
      <w:r>
        <w:rPr>
          <w:rtl/>
          <w:lang w:bidi="fa-IR"/>
        </w:rPr>
        <w:t>حديث 4587</w:t>
      </w:r>
      <w:r w:rsidR="00CC3E1D">
        <w:rPr>
          <w:rtl/>
          <w:lang w:bidi="fa-IR"/>
        </w:rPr>
        <w:t xml:space="preserve">. </w:t>
      </w:r>
    </w:p>
    <w:p w:rsidR="009C2EE6" w:rsidRDefault="009C2EE6" w:rsidP="003C63C8">
      <w:pPr>
        <w:pStyle w:val="libFootnote"/>
        <w:rPr>
          <w:rtl/>
          <w:lang w:bidi="fa-IR"/>
        </w:rPr>
      </w:pPr>
      <w:r>
        <w:rPr>
          <w:rtl/>
          <w:lang w:bidi="fa-IR"/>
        </w:rPr>
        <w:t>698- تصنيف غررالحكم</w:t>
      </w:r>
      <w:r w:rsidR="00CC3E1D">
        <w:rPr>
          <w:rtl/>
          <w:lang w:bidi="fa-IR"/>
        </w:rPr>
        <w:t xml:space="preserve">، </w:t>
      </w:r>
      <w:r>
        <w:rPr>
          <w:rtl/>
          <w:lang w:bidi="fa-IR"/>
        </w:rPr>
        <w:t>ص 226</w:t>
      </w:r>
      <w:r w:rsidR="00CC3E1D">
        <w:rPr>
          <w:rtl/>
          <w:lang w:bidi="fa-IR"/>
        </w:rPr>
        <w:t xml:space="preserve">، </w:t>
      </w:r>
      <w:r>
        <w:rPr>
          <w:rtl/>
          <w:lang w:bidi="fa-IR"/>
        </w:rPr>
        <w:t>حديث 4588</w:t>
      </w:r>
      <w:r w:rsidR="00CC3E1D">
        <w:rPr>
          <w:rtl/>
          <w:lang w:bidi="fa-IR"/>
        </w:rPr>
        <w:t xml:space="preserve">. </w:t>
      </w:r>
    </w:p>
    <w:p w:rsidR="009C2EE6" w:rsidRDefault="009C2EE6" w:rsidP="003C63C8">
      <w:pPr>
        <w:pStyle w:val="libFootnote"/>
        <w:rPr>
          <w:rtl/>
          <w:lang w:bidi="fa-IR"/>
        </w:rPr>
      </w:pPr>
      <w:r>
        <w:rPr>
          <w:rtl/>
          <w:lang w:bidi="fa-IR"/>
        </w:rPr>
        <w:t>699- تصنيف غررالحكم</w:t>
      </w:r>
      <w:r w:rsidR="00CC3E1D">
        <w:rPr>
          <w:rtl/>
          <w:lang w:bidi="fa-IR"/>
        </w:rPr>
        <w:t xml:space="preserve">، </w:t>
      </w:r>
      <w:r>
        <w:rPr>
          <w:rtl/>
          <w:lang w:bidi="fa-IR"/>
        </w:rPr>
        <w:t>ص 464</w:t>
      </w:r>
      <w:r w:rsidR="00CC3E1D">
        <w:rPr>
          <w:rtl/>
          <w:lang w:bidi="fa-IR"/>
        </w:rPr>
        <w:t xml:space="preserve">، </w:t>
      </w:r>
      <w:r>
        <w:rPr>
          <w:rtl/>
          <w:lang w:bidi="fa-IR"/>
        </w:rPr>
        <w:t>حديث 10663</w:t>
      </w:r>
      <w:r w:rsidR="00CC3E1D">
        <w:rPr>
          <w:rtl/>
          <w:lang w:bidi="fa-IR"/>
        </w:rPr>
        <w:t xml:space="preserve">. </w:t>
      </w:r>
    </w:p>
    <w:p w:rsidR="009C2EE6" w:rsidRDefault="009C2EE6" w:rsidP="003C63C8">
      <w:pPr>
        <w:pStyle w:val="libFootnote"/>
        <w:rPr>
          <w:rtl/>
          <w:lang w:bidi="fa-IR"/>
        </w:rPr>
      </w:pPr>
      <w:r>
        <w:rPr>
          <w:rtl/>
          <w:lang w:bidi="fa-IR"/>
        </w:rPr>
        <w:t>700- تصنيف غررالحكم</w:t>
      </w:r>
      <w:r w:rsidR="00CC3E1D">
        <w:rPr>
          <w:rtl/>
          <w:lang w:bidi="fa-IR"/>
        </w:rPr>
        <w:t xml:space="preserve">، </w:t>
      </w:r>
      <w:r>
        <w:rPr>
          <w:rtl/>
          <w:lang w:bidi="fa-IR"/>
        </w:rPr>
        <w:t>ص 226</w:t>
      </w:r>
      <w:r w:rsidR="00CC3E1D">
        <w:rPr>
          <w:rtl/>
          <w:lang w:bidi="fa-IR"/>
        </w:rPr>
        <w:t xml:space="preserve">، </w:t>
      </w:r>
      <w:r>
        <w:rPr>
          <w:rtl/>
          <w:lang w:bidi="fa-IR"/>
        </w:rPr>
        <w:t>حديث 4579</w:t>
      </w:r>
      <w:r w:rsidR="00CC3E1D">
        <w:rPr>
          <w:rtl/>
          <w:lang w:bidi="fa-IR"/>
        </w:rPr>
        <w:t xml:space="preserve">. </w:t>
      </w:r>
    </w:p>
    <w:p w:rsidR="009C2EE6" w:rsidRDefault="009C2EE6" w:rsidP="003C63C8">
      <w:pPr>
        <w:pStyle w:val="libFootnote"/>
        <w:rPr>
          <w:rtl/>
          <w:lang w:bidi="fa-IR"/>
        </w:rPr>
      </w:pPr>
      <w:r>
        <w:rPr>
          <w:rtl/>
          <w:lang w:bidi="fa-IR"/>
        </w:rPr>
        <w:t>701- تصنيف غررالحكم</w:t>
      </w:r>
      <w:r w:rsidR="00CC3E1D">
        <w:rPr>
          <w:rtl/>
          <w:lang w:bidi="fa-IR"/>
        </w:rPr>
        <w:t xml:space="preserve">، </w:t>
      </w:r>
      <w:r>
        <w:rPr>
          <w:rtl/>
          <w:lang w:bidi="fa-IR"/>
        </w:rPr>
        <w:t>ص 227</w:t>
      </w:r>
      <w:r w:rsidR="00CC3E1D">
        <w:rPr>
          <w:rtl/>
          <w:lang w:bidi="fa-IR"/>
        </w:rPr>
        <w:t xml:space="preserve">، </w:t>
      </w:r>
      <w:r>
        <w:rPr>
          <w:rtl/>
          <w:lang w:bidi="fa-IR"/>
        </w:rPr>
        <w:t>حديث 4606</w:t>
      </w:r>
      <w:r w:rsidR="00CC3E1D">
        <w:rPr>
          <w:rtl/>
          <w:lang w:bidi="fa-IR"/>
        </w:rPr>
        <w:t xml:space="preserve">. </w:t>
      </w:r>
    </w:p>
    <w:p w:rsidR="009C2EE6" w:rsidRDefault="009C2EE6" w:rsidP="003C63C8">
      <w:pPr>
        <w:pStyle w:val="libFootnote"/>
        <w:rPr>
          <w:rtl/>
          <w:lang w:bidi="fa-IR"/>
        </w:rPr>
      </w:pPr>
      <w:r>
        <w:rPr>
          <w:rtl/>
          <w:lang w:bidi="fa-IR"/>
        </w:rPr>
        <w:t>702- تصنيف غررالحكم</w:t>
      </w:r>
      <w:r w:rsidR="00CC3E1D">
        <w:rPr>
          <w:rtl/>
          <w:lang w:bidi="fa-IR"/>
        </w:rPr>
        <w:t xml:space="preserve">، </w:t>
      </w:r>
      <w:r>
        <w:rPr>
          <w:rtl/>
          <w:lang w:bidi="fa-IR"/>
        </w:rPr>
        <w:t>ص 224</w:t>
      </w:r>
      <w:r w:rsidR="00CC3E1D">
        <w:rPr>
          <w:rtl/>
          <w:lang w:bidi="fa-IR"/>
        </w:rPr>
        <w:t xml:space="preserve">، </w:t>
      </w:r>
      <w:r>
        <w:rPr>
          <w:rtl/>
          <w:lang w:bidi="fa-IR"/>
        </w:rPr>
        <w:t>حديث 4541</w:t>
      </w:r>
      <w:r w:rsidR="00CC3E1D">
        <w:rPr>
          <w:rtl/>
          <w:lang w:bidi="fa-IR"/>
        </w:rPr>
        <w:t xml:space="preserve">. </w:t>
      </w:r>
    </w:p>
    <w:p w:rsidR="009C2EE6" w:rsidRDefault="009C2EE6" w:rsidP="003C63C8">
      <w:pPr>
        <w:pStyle w:val="libFootnote"/>
        <w:rPr>
          <w:rtl/>
          <w:lang w:bidi="fa-IR"/>
        </w:rPr>
      </w:pPr>
      <w:r>
        <w:rPr>
          <w:rtl/>
          <w:lang w:bidi="fa-IR"/>
        </w:rPr>
        <w:t>703- تصنيف غررالحكم</w:t>
      </w:r>
      <w:r w:rsidR="00CC3E1D">
        <w:rPr>
          <w:rtl/>
          <w:lang w:bidi="fa-IR"/>
        </w:rPr>
        <w:t xml:space="preserve">، </w:t>
      </w:r>
      <w:r>
        <w:rPr>
          <w:rtl/>
          <w:lang w:bidi="fa-IR"/>
        </w:rPr>
        <w:t>ص 226</w:t>
      </w:r>
      <w:r w:rsidR="00CC3E1D">
        <w:rPr>
          <w:rtl/>
          <w:lang w:bidi="fa-IR"/>
        </w:rPr>
        <w:t xml:space="preserve">، </w:t>
      </w:r>
      <w:r>
        <w:rPr>
          <w:rtl/>
          <w:lang w:bidi="fa-IR"/>
        </w:rPr>
        <w:t>حديث 4596</w:t>
      </w:r>
      <w:r w:rsidR="00CC3E1D">
        <w:rPr>
          <w:rtl/>
          <w:lang w:bidi="fa-IR"/>
        </w:rPr>
        <w:t xml:space="preserve">. </w:t>
      </w:r>
    </w:p>
    <w:p w:rsidR="009C2EE6" w:rsidRDefault="009C2EE6" w:rsidP="003C63C8">
      <w:pPr>
        <w:pStyle w:val="libFootnote"/>
        <w:rPr>
          <w:rtl/>
          <w:lang w:bidi="fa-IR"/>
        </w:rPr>
      </w:pPr>
      <w:r>
        <w:rPr>
          <w:rtl/>
          <w:lang w:bidi="fa-IR"/>
        </w:rPr>
        <w:t xml:space="preserve">704- الامام جعفرالصادق </w:t>
      </w:r>
      <w:r w:rsidR="00CD7338" w:rsidRPr="00CD7338">
        <w:rPr>
          <w:rStyle w:val="libAlaemChar"/>
          <w:rtl/>
        </w:rPr>
        <w:t>عليه‌السلام</w:t>
      </w:r>
      <w:r w:rsidR="00CC3E1D">
        <w:rPr>
          <w:rtl/>
          <w:lang w:bidi="fa-IR"/>
        </w:rPr>
        <w:t xml:space="preserve">، </w:t>
      </w:r>
      <w:r>
        <w:rPr>
          <w:rtl/>
          <w:lang w:bidi="fa-IR"/>
        </w:rPr>
        <w:t>ص 142</w:t>
      </w:r>
      <w:r w:rsidR="00CC3E1D">
        <w:rPr>
          <w:rtl/>
          <w:lang w:bidi="fa-IR"/>
        </w:rPr>
        <w:t xml:space="preserve">. </w:t>
      </w:r>
    </w:p>
    <w:p w:rsidR="009C2EE6" w:rsidRDefault="009C2EE6" w:rsidP="003C63C8">
      <w:pPr>
        <w:pStyle w:val="libFootnote"/>
        <w:rPr>
          <w:rtl/>
          <w:lang w:bidi="fa-IR"/>
        </w:rPr>
      </w:pPr>
      <w:r>
        <w:rPr>
          <w:rtl/>
          <w:lang w:bidi="fa-IR"/>
        </w:rPr>
        <w:t>705- سوره روم</w:t>
      </w:r>
      <w:r w:rsidR="00CC3E1D">
        <w:rPr>
          <w:rtl/>
          <w:lang w:bidi="fa-IR"/>
        </w:rPr>
        <w:t xml:space="preserve">، </w:t>
      </w:r>
      <w:r>
        <w:rPr>
          <w:rtl/>
          <w:lang w:bidi="fa-IR"/>
        </w:rPr>
        <w:t>آيه 54</w:t>
      </w:r>
      <w:r w:rsidR="00CC3E1D">
        <w:rPr>
          <w:rtl/>
          <w:lang w:bidi="fa-IR"/>
        </w:rPr>
        <w:t xml:space="preserve">. </w:t>
      </w:r>
    </w:p>
    <w:p w:rsidR="009C2EE6" w:rsidRDefault="009C2EE6" w:rsidP="003C63C8">
      <w:pPr>
        <w:pStyle w:val="libFootnote"/>
        <w:rPr>
          <w:rtl/>
          <w:lang w:bidi="fa-IR"/>
        </w:rPr>
      </w:pPr>
      <w:r>
        <w:rPr>
          <w:rtl/>
          <w:lang w:bidi="fa-IR"/>
        </w:rPr>
        <w:t>706- مجموعه ورام</w:t>
      </w:r>
      <w:r w:rsidR="00CC3E1D">
        <w:rPr>
          <w:rtl/>
          <w:lang w:bidi="fa-IR"/>
        </w:rPr>
        <w:t xml:space="preserve">، </w:t>
      </w:r>
      <w:r>
        <w:rPr>
          <w:rtl/>
          <w:lang w:bidi="fa-IR"/>
        </w:rPr>
        <w:t>ج 1</w:t>
      </w:r>
      <w:r w:rsidR="00CC3E1D">
        <w:rPr>
          <w:rtl/>
          <w:lang w:bidi="fa-IR"/>
        </w:rPr>
        <w:t xml:space="preserve">، </w:t>
      </w:r>
      <w:r>
        <w:rPr>
          <w:rtl/>
          <w:lang w:bidi="fa-IR"/>
        </w:rPr>
        <w:t>ص 39</w:t>
      </w:r>
      <w:r w:rsidR="00CC3E1D">
        <w:rPr>
          <w:rtl/>
          <w:lang w:bidi="fa-IR"/>
        </w:rPr>
        <w:t xml:space="preserve">. </w:t>
      </w:r>
    </w:p>
    <w:p w:rsidR="009C2EE6" w:rsidRDefault="009C2EE6" w:rsidP="003C63C8">
      <w:pPr>
        <w:pStyle w:val="libFootnote"/>
        <w:rPr>
          <w:rtl/>
          <w:lang w:bidi="fa-IR"/>
        </w:rPr>
      </w:pPr>
      <w:r>
        <w:rPr>
          <w:rtl/>
          <w:lang w:bidi="fa-IR"/>
        </w:rPr>
        <w:t>707- كافى</w:t>
      </w:r>
      <w:r w:rsidR="00CC3E1D">
        <w:rPr>
          <w:rtl/>
          <w:lang w:bidi="fa-IR"/>
        </w:rPr>
        <w:t xml:space="preserve">، </w:t>
      </w:r>
      <w:r>
        <w:rPr>
          <w:rtl/>
          <w:lang w:bidi="fa-IR"/>
        </w:rPr>
        <w:t>ج 2</w:t>
      </w:r>
      <w:r w:rsidR="00CC3E1D">
        <w:rPr>
          <w:rtl/>
          <w:lang w:bidi="fa-IR"/>
        </w:rPr>
        <w:t xml:space="preserve">، </w:t>
      </w:r>
      <w:r>
        <w:rPr>
          <w:rtl/>
          <w:lang w:bidi="fa-IR"/>
        </w:rPr>
        <w:t>ص 165</w:t>
      </w:r>
      <w:r w:rsidR="00CC3E1D">
        <w:rPr>
          <w:rtl/>
          <w:lang w:bidi="fa-IR"/>
        </w:rPr>
        <w:t xml:space="preserve">، </w:t>
      </w:r>
      <w:r>
        <w:rPr>
          <w:rtl/>
          <w:lang w:bidi="fa-IR"/>
        </w:rPr>
        <w:t>حديث 1</w:t>
      </w:r>
      <w:r w:rsidR="00CC3E1D">
        <w:rPr>
          <w:rtl/>
          <w:lang w:bidi="fa-IR"/>
        </w:rPr>
        <w:t xml:space="preserve">، </w:t>
      </w:r>
      <w:r>
        <w:rPr>
          <w:rtl/>
          <w:lang w:bidi="fa-IR"/>
        </w:rPr>
        <w:t>وسايل الشيعه</w:t>
      </w:r>
      <w:r w:rsidR="00CC3E1D">
        <w:rPr>
          <w:rtl/>
          <w:lang w:bidi="fa-IR"/>
        </w:rPr>
        <w:t xml:space="preserve">، </w:t>
      </w:r>
      <w:r>
        <w:rPr>
          <w:rtl/>
          <w:lang w:bidi="fa-IR"/>
        </w:rPr>
        <w:t>ج 12</w:t>
      </w:r>
      <w:r w:rsidR="00CC3E1D">
        <w:rPr>
          <w:rtl/>
          <w:lang w:bidi="fa-IR"/>
        </w:rPr>
        <w:t xml:space="preserve">، </w:t>
      </w:r>
      <w:r>
        <w:rPr>
          <w:rtl/>
          <w:lang w:bidi="fa-IR"/>
        </w:rPr>
        <w:t>ص 99</w:t>
      </w:r>
      <w:r w:rsidR="00CC3E1D">
        <w:rPr>
          <w:rtl/>
          <w:lang w:bidi="fa-IR"/>
        </w:rPr>
        <w:t xml:space="preserve">، </w:t>
      </w:r>
      <w:r>
        <w:rPr>
          <w:rtl/>
          <w:lang w:bidi="fa-IR"/>
        </w:rPr>
        <w:t>حديث 15747</w:t>
      </w:r>
      <w:r w:rsidR="00CC3E1D">
        <w:rPr>
          <w:rtl/>
          <w:lang w:bidi="fa-IR"/>
        </w:rPr>
        <w:t xml:space="preserve">. </w:t>
      </w:r>
    </w:p>
    <w:p w:rsidR="009C2EE6" w:rsidRDefault="009C2EE6" w:rsidP="003C63C8">
      <w:pPr>
        <w:pStyle w:val="libFootnote"/>
        <w:rPr>
          <w:rtl/>
          <w:lang w:bidi="fa-IR"/>
        </w:rPr>
      </w:pPr>
      <w:r>
        <w:rPr>
          <w:rtl/>
          <w:lang w:bidi="fa-IR"/>
        </w:rPr>
        <w:t>708- مستدرك الوسايل</w:t>
      </w:r>
      <w:r w:rsidR="00CC3E1D">
        <w:rPr>
          <w:rtl/>
          <w:lang w:bidi="fa-IR"/>
        </w:rPr>
        <w:t xml:space="preserve">، </w:t>
      </w:r>
      <w:r>
        <w:rPr>
          <w:rtl/>
          <w:lang w:bidi="fa-IR"/>
        </w:rPr>
        <w:t>ج 8</w:t>
      </w:r>
      <w:r w:rsidR="00CC3E1D">
        <w:rPr>
          <w:rtl/>
          <w:lang w:bidi="fa-IR"/>
        </w:rPr>
        <w:t xml:space="preserve">، </w:t>
      </w:r>
      <w:r>
        <w:rPr>
          <w:rtl/>
          <w:lang w:bidi="fa-IR"/>
        </w:rPr>
        <w:t>ص 394</w:t>
      </w:r>
      <w:r w:rsidR="00CC3E1D">
        <w:rPr>
          <w:rtl/>
          <w:lang w:bidi="fa-IR"/>
        </w:rPr>
        <w:t xml:space="preserve">، </w:t>
      </w:r>
      <w:r>
        <w:rPr>
          <w:rtl/>
          <w:lang w:bidi="fa-IR"/>
        </w:rPr>
        <w:t>حديث 9775</w:t>
      </w:r>
      <w:r w:rsidR="00CC3E1D">
        <w:rPr>
          <w:rtl/>
          <w:lang w:bidi="fa-IR"/>
        </w:rPr>
        <w:t xml:space="preserve">، </w:t>
      </w:r>
      <w:r>
        <w:rPr>
          <w:rtl/>
          <w:lang w:bidi="fa-IR"/>
        </w:rPr>
        <w:t>كنزالعمال</w:t>
      </w:r>
      <w:r w:rsidR="00CC3E1D">
        <w:rPr>
          <w:rtl/>
          <w:lang w:bidi="fa-IR"/>
        </w:rPr>
        <w:t xml:space="preserve">، </w:t>
      </w:r>
      <w:r>
        <w:rPr>
          <w:rtl/>
          <w:lang w:bidi="fa-IR"/>
        </w:rPr>
        <w:t>ج 15</w:t>
      </w:r>
      <w:r w:rsidR="00CC3E1D">
        <w:rPr>
          <w:rtl/>
          <w:lang w:bidi="fa-IR"/>
        </w:rPr>
        <w:t xml:space="preserve">، </w:t>
      </w:r>
      <w:r>
        <w:rPr>
          <w:rtl/>
          <w:lang w:bidi="fa-IR"/>
        </w:rPr>
        <w:t>ص 664</w:t>
      </w:r>
      <w:r w:rsidR="00CC3E1D">
        <w:rPr>
          <w:rtl/>
          <w:lang w:bidi="fa-IR"/>
        </w:rPr>
        <w:t xml:space="preserve">، </w:t>
      </w:r>
      <w:r>
        <w:rPr>
          <w:rtl/>
          <w:lang w:bidi="fa-IR"/>
        </w:rPr>
        <w:t>حديث 42632</w:t>
      </w:r>
      <w:r w:rsidR="00CC3E1D">
        <w:rPr>
          <w:rtl/>
          <w:lang w:bidi="fa-IR"/>
        </w:rPr>
        <w:t xml:space="preserve">. </w:t>
      </w:r>
    </w:p>
    <w:p w:rsidR="009C2EE6" w:rsidRDefault="009C2EE6" w:rsidP="003C63C8">
      <w:pPr>
        <w:pStyle w:val="libFootnote"/>
        <w:rPr>
          <w:rtl/>
          <w:lang w:bidi="fa-IR"/>
        </w:rPr>
      </w:pPr>
      <w:r>
        <w:rPr>
          <w:rtl/>
          <w:lang w:bidi="fa-IR"/>
        </w:rPr>
        <w:t>709- كنزالعمال</w:t>
      </w:r>
      <w:r w:rsidR="00CC3E1D">
        <w:rPr>
          <w:rtl/>
          <w:lang w:bidi="fa-IR"/>
        </w:rPr>
        <w:t xml:space="preserve">، </w:t>
      </w:r>
      <w:r>
        <w:rPr>
          <w:rtl/>
          <w:lang w:bidi="fa-IR"/>
        </w:rPr>
        <w:t>ج 15</w:t>
      </w:r>
      <w:r w:rsidR="00CC3E1D">
        <w:rPr>
          <w:rtl/>
          <w:lang w:bidi="fa-IR"/>
        </w:rPr>
        <w:t xml:space="preserve">، </w:t>
      </w:r>
      <w:r>
        <w:rPr>
          <w:rtl/>
          <w:lang w:bidi="fa-IR"/>
        </w:rPr>
        <w:t>ص 664</w:t>
      </w:r>
      <w:r w:rsidR="00CC3E1D">
        <w:rPr>
          <w:rtl/>
          <w:lang w:bidi="fa-IR"/>
        </w:rPr>
        <w:t xml:space="preserve">، </w:t>
      </w:r>
      <w:r>
        <w:rPr>
          <w:rtl/>
          <w:lang w:bidi="fa-IR"/>
        </w:rPr>
        <w:t>حديث 42633</w:t>
      </w:r>
      <w:r w:rsidR="00CC3E1D">
        <w:rPr>
          <w:rtl/>
          <w:lang w:bidi="fa-IR"/>
        </w:rPr>
        <w:t xml:space="preserve">. </w:t>
      </w:r>
    </w:p>
    <w:p w:rsidR="009C2EE6" w:rsidRDefault="009C2EE6" w:rsidP="003C63C8">
      <w:pPr>
        <w:pStyle w:val="libFootnote"/>
        <w:rPr>
          <w:rtl/>
          <w:lang w:bidi="fa-IR"/>
        </w:rPr>
      </w:pPr>
      <w:r>
        <w:rPr>
          <w:rtl/>
          <w:lang w:bidi="fa-IR"/>
        </w:rPr>
        <w:t>710- مستدرك الوسايل</w:t>
      </w:r>
      <w:r w:rsidR="00CC3E1D">
        <w:rPr>
          <w:rtl/>
          <w:lang w:bidi="fa-IR"/>
        </w:rPr>
        <w:t xml:space="preserve">، </w:t>
      </w:r>
      <w:r>
        <w:rPr>
          <w:rtl/>
          <w:lang w:bidi="fa-IR"/>
        </w:rPr>
        <w:t>ج 8</w:t>
      </w:r>
      <w:r w:rsidR="00CC3E1D">
        <w:rPr>
          <w:rtl/>
          <w:lang w:bidi="fa-IR"/>
        </w:rPr>
        <w:t xml:space="preserve">، </w:t>
      </w:r>
      <w:r>
        <w:rPr>
          <w:rtl/>
          <w:lang w:bidi="fa-IR"/>
        </w:rPr>
        <w:t>ص 394</w:t>
      </w:r>
      <w:r w:rsidR="00CC3E1D">
        <w:rPr>
          <w:rtl/>
          <w:lang w:bidi="fa-IR"/>
        </w:rPr>
        <w:t xml:space="preserve">، </w:t>
      </w:r>
      <w:r>
        <w:rPr>
          <w:rtl/>
          <w:lang w:bidi="fa-IR"/>
        </w:rPr>
        <w:t>حديث 9775</w:t>
      </w:r>
      <w:r w:rsidR="00CC3E1D">
        <w:rPr>
          <w:rtl/>
          <w:lang w:bidi="fa-IR"/>
        </w:rPr>
        <w:t xml:space="preserve">. </w:t>
      </w:r>
    </w:p>
    <w:p w:rsidR="009C2EE6" w:rsidRDefault="009C2EE6" w:rsidP="003C63C8">
      <w:pPr>
        <w:pStyle w:val="libFootnote"/>
        <w:rPr>
          <w:rtl/>
          <w:lang w:bidi="fa-IR"/>
        </w:rPr>
      </w:pPr>
      <w:r>
        <w:rPr>
          <w:rtl/>
          <w:lang w:bidi="fa-IR"/>
        </w:rPr>
        <w:t>711- مستدرك الوسايل</w:t>
      </w:r>
      <w:r w:rsidR="00CC3E1D">
        <w:rPr>
          <w:rtl/>
          <w:lang w:bidi="fa-IR"/>
        </w:rPr>
        <w:t xml:space="preserve">، </w:t>
      </w:r>
      <w:r>
        <w:rPr>
          <w:rtl/>
          <w:lang w:bidi="fa-IR"/>
        </w:rPr>
        <w:t>ج 8</w:t>
      </w:r>
      <w:r w:rsidR="00CC3E1D">
        <w:rPr>
          <w:rtl/>
          <w:lang w:bidi="fa-IR"/>
        </w:rPr>
        <w:t xml:space="preserve">، </w:t>
      </w:r>
      <w:r>
        <w:rPr>
          <w:rtl/>
          <w:lang w:bidi="fa-IR"/>
        </w:rPr>
        <w:t>ص 394</w:t>
      </w:r>
      <w:r w:rsidR="00CC3E1D">
        <w:rPr>
          <w:rtl/>
          <w:lang w:bidi="fa-IR"/>
        </w:rPr>
        <w:t xml:space="preserve">، </w:t>
      </w:r>
      <w:r>
        <w:rPr>
          <w:rtl/>
          <w:lang w:bidi="fa-IR"/>
        </w:rPr>
        <w:t>حديث 9777</w:t>
      </w:r>
      <w:r w:rsidR="00CC3E1D">
        <w:rPr>
          <w:rtl/>
          <w:lang w:bidi="fa-IR"/>
        </w:rPr>
        <w:t xml:space="preserve">. </w:t>
      </w:r>
    </w:p>
    <w:p w:rsidR="009C2EE6" w:rsidRDefault="009C2EE6" w:rsidP="003C63C8">
      <w:pPr>
        <w:pStyle w:val="libFootnote"/>
        <w:rPr>
          <w:rtl/>
          <w:lang w:bidi="fa-IR"/>
        </w:rPr>
      </w:pPr>
      <w:r>
        <w:rPr>
          <w:rtl/>
          <w:lang w:bidi="fa-IR"/>
        </w:rPr>
        <w:t>712- كافى</w:t>
      </w:r>
      <w:r w:rsidR="00CC3E1D">
        <w:rPr>
          <w:rtl/>
          <w:lang w:bidi="fa-IR"/>
        </w:rPr>
        <w:t xml:space="preserve">، </w:t>
      </w:r>
      <w:r>
        <w:rPr>
          <w:rtl/>
          <w:lang w:bidi="fa-IR"/>
        </w:rPr>
        <w:t>ج 2</w:t>
      </w:r>
      <w:r w:rsidR="00CC3E1D">
        <w:rPr>
          <w:rtl/>
          <w:lang w:bidi="fa-IR"/>
        </w:rPr>
        <w:t xml:space="preserve">، </w:t>
      </w:r>
      <w:r>
        <w:rPr>
          <w:rtl/>
          <w:lang w:bidi="fa-IR"/>
        </w:rPr>
        <w:t>ص 658</w:t>
      </w:r>
      <w:r w:rsidR="00CC3E1D">
        <w:rPr>
          <w:rtl/>
          <w:lang w:bidi="fa-IR"/>
        </w:rPr>
        <w:t xml:space="preserve">، </w:t>
      </w:r>
      <w:r>
        <w:rPr>
          <w:rtl/>
          <w:lang w:bidi="fa-IR"/>
        </w:rPr>
        <w:t>حديث 2</w:t>
      </w:r>
      <w:r w:rsidR="00CC3E1D">
        <w:rPr>
          <w:rtl/>
          <w:lang w:bidi="fa-IR"/>
        </w:rPr>
        <w:t xml:space="preserve">، </w:t>
      </w:r>
      <w:r>
        <w:rPr>
          <w:rtl/>
          <w:lang w:bidi="fa-IR"/>
        </w:rPr>
        <w:t>وسايل الشيعه</w:t>
      </w:r>
      <w:r w:rsidR="00CC3E1D">
        <w:rPr>
          <w:rtl/>
          <w:lang w:bidi="fa-IR"/>
        </w:rPr>
        <w:t xml:space="preserve">، </w:t>
      </w:r>
      <w:r>
        <w:rPr>
          <w:rtl/>
          <w:lang w:bidi="fa-IR"/>
        </w:rPr>
        <w:t>ج 12</w:t>
      </w:r>
      <w:r w:rsidR="00CC3E1D">
        <w:rPr>
          <w:rtl/>
          <w:lang w:bidi="fa-IR"/>
        </w:rPr>
        <w:t xml:space="preserve">، </w:t>
      </w:r>
      <w:r>
        <w:rPr>
          <w:rtl/>
          <w:lang w:bidi="fa-IR"/>
        </w:rPr>
        <w:t>ص 99</w:t>
      </w:r>
      <w:r w:rsidR="00CC3E1D">
        <w:rPr>
          <w:rtl/>
          <w:lang w:bidi="fa-IR"/>
        </w:rPr>
        <w:t xml:space="preserve">، </w:t>
      </w:r>
      <w:r>
        <w:rPr>
          <w:rtl/>
          <w:lang w:bidi="fa-IR"/>
        </w:rPr>
        <w:t>حديث 15748</w:t>
      </w:r>
      <w:r w:rsidR="00CC3E1D">
        <w:rPr>
          <w:rtl/>
          <w:lang w:bidi="fa-IR"/>
        </w:rPr>
        <w:t xml:space="preserve">. </w:t>
      </w:r>
    </w:p>
    <w:p w:rsidR="009C2EE6" w:rsidRDefault="009C2EE6" w:rsidP="003C63C8">
      <w:pPr>
        <w:pStyle w:val="libFootnote"/>
        <w:rPr>
          <w:rtl/>
          <w:lang w:bidi="fa-IR"/>
        </w:rPr>
      </w:pPr>
      <w:r>
        <w:rPr>
          <w:rtl/>
          <w:lang w:bidi="fa-IR"/>
        </w:rPr>
        <w:t>713- مشكاة الانوار</w:t>
      </w:r>
      <w:r w:rsidR="00CC3E1D">
        <w:rPr>
          <w:rtl/>
          <w:lang w:bidi="fa-IR"/>
        </w:rPr>
        <w:t xml:space="preserve">، </w:t>
      </w:r>
      <w:r>
        <w:rPr>
          <w:rtl/>
          <w:lang w:bidi="fa-IR"/>
        </w:rPr>
        <w:t>ص 293</w:t>
      </w:r>
      <w:r w:rsidR="00CC3E1D">
        <w:rPr>
          <w:rtl/>
          <w:lang w:bidi="fa-IR"/>
        </w:rPr>
        <w:t xml:space="preserve">، </w:t>
      </w:r>
      <w:r>
        <w:rPr>
          <w:rtl/>
          <w:lang w:bidi="fa-IR"/>
        </w:rPr>
        <w:t>حديث 892</w:t>
      </w:r>
      <w:r w:rsidR="00CC3E1D">
        <w:rPr>
          <w:rtl/>
          <w:lang w:bidi="fa-IR"/>
        </w:rPr>
        <w:t xml:space="preserve">، </w:t>
      </w:r>
      <w:r>
        <w:rPr>
          <w:rtl/>
          <w:lang w:bidi="fa-IR"/>
        </w:rPr>
        <w:t>مستدرك الوسايل</w:t>
      </w:r>
      <w:r w:rsidR="00CC3E1D">
        <w:rPr>
          <w:rtl/>
          <w:lang w:bidi="fa-IR"/>
        </w:rPr>
        <w:t xml:space="preserve">، </w:t>
      </w:r>
      <w:r>
        <w:rPr>
          <w:rtl/>
          <w:lang w:bidi="fa-IR"/>
        </w:rPr>
        <w:t>ج 8</w:t>
      </w:r>
      <w:r w:rsidR="00CC3E1D">
        <w:rPr>
          <w:rtl/>
          <w:lang w:bidi="fa-IR"/>
        </w:rPr>
        <w:t xml:space="preserve">، </w:t>
      </w:r>
      <w:r>
        <w:rPr>
          <w:rtl/>
          <w:lang w:bidi="fa-IR"/>
        </w:rPr>
        <w:t>ص 393</w:t>
      </w:r>
      <w:r w:rsidR="00CC3E1D">
        <w:rPr>
          <w:rtl/>
          <w:lang w:bidi="fa-IR"/>
        </w:rPr>
        <w:t xml:space="preserve">، </w:t>
      </w:r>
      <w:r>
        <w:rPr>
          <w:rtl/>
          <w:lang w:bidi="fa-IR"/>
        </w:rPr>
        <w:t>حديث 9772</w:t>
      </w:r>
      <w:r w:rsidR="00CC3E1D">
        <w:rPr>
          <w:rtl/>
          <w:lang w:bidi="fa-IR"/>
        </w:rPr>
        <w:t xml:space="preserve">. </w:t>
      </w:r>
    </w:p>
    <w:p w:rsidR="009C2EE6" w:rsidRDefault="009C2EE6" w:rsidP="003C63C8">
      <w:pPr>
        <w:pStyle w:val="libFootnote"/>
        <w:rPr>
          <w:rtl/>
          <w:lang w:bidi="fa-IR"/>
        </w:rPr>
      </w:pPr>
      <w:r>
        <w:rPr>
          <w:rtl/>
          <w:lang w:bidi="fa-IR"/>
        </w:rPr>
        <w:t>714- سوره حديد</w:t>
      </w:r>
      <w:r w:rsidR="00CC3E1D">
        <w:rPr>
          <w:rtl/>
          <w:lang w:bidi="fa-IR"/>
        </w:rPr>
        <w:t xml:space="preserve">، </w:t>
      </w:r>
      <w:r>
        <w:rPr>
          <w:rtl/>
          <w:lang w:bidi="fa-IR"/>
        </w:rPr>
        <w:t>آيه 10</w:t>
      </w:r>
      <w:r w:rsidR="00CC3E1D">
        <w:rPr>
          <w:rtl/>
          <w:lang w:bidi="fa-IR"/>
        </w:rPr>
        <w:t xml:space="preserve">. </w:t>
      </w:r>
    </w:p>
    <w:p w:rsidR="009C2EE6" w:rsidRDefault="009C2EE6" w:rsidP="003C63C8">
      <w:pPr>
        <w:pStyle w:val="libFootnote"/>
        <w:rPr>
          <w:rtl/>
          <w:lang w:bidi="fa-IR"/>
        </w:rPr>
      </w:pPr>
      <w:r>
        <w:rPr>
          <w:rtl/>
          <w:lang w:bidi="fa-IR"/>
        </w:rPr>
        <w:t>715- وسايل الشيعه</w:t>
      </w:r>
      <w:r w:rsidR="00CC3E1D">
        <w:rPr>
          <w:rtl/>
          <w:lang w:bidi="fa-IR"/>
        </w:rPr>
        <w:t xml:space="preserve">، </w:t>
      </w:r>
      <w:r>
        <w:rPr>
          <w:rtl/>
          <w:lang w:bidi="fa-IR"/>
        </w:rPr>
        <w:t>ج 15</w:t>
      </w:r>
      <w:r w:rsidR="00CC3E1D">
        <w:rPr>
          <w:rtl/>
          <w:lang w:bidi="fa-IR"/>
        </w:rPr>
        <w:t xml:space="preserve">، </w:t>
      </w:r>
      <w:r>
        <w:rPr>
          <w:rtl/>
          <w:lang w:bidi="fa-IR"/>
        </w:rPr>
        <w:t>ص 66</w:t>
      </w:r>
      <w:r w:rsidR="00CC3E1D">
        <w:rPr>
          <w:rtl/>
          <w:lang w:bidi="fa-IR"/>
        </w:rPr>
        <w:t xml:space="preserve">، </w:t>
      </w:r>
      <w:r>
        <w:rPr>
          <w:rtl/>
          <w:lang w:bidi="fa-IR"/>
        </w:rPr>
        <w:t>حديث 19996</w:t>
      </w:r>
      <w:r w:rsidR="00CC3E1D">
        <w:rPr>
          <w:rtl/>
          <w:lang w:bidi="fa-IR"/>
        </w:rPr>
        <w:t xml:space="preserve">. </w:t>
      </w:r>
    </w:p>
    <w:p w:rsidR="009C2EE6" w:rsidRDefault="009C2EE6" w:rsidP="003C63C8">
      <w:pPr>
        <w:pStyle w:val="libFootnote"/>
        <w:rPr>
          <w:rtl/>
          <w:lang w:bidi="fa-IR"/>
        </w:rPr>
      </w:pPr>
      <w:r>
        <w:rPr>
          <w:rtl/>
          <w:lang w:bidi="fa-IR"/>
        </w:rPr>
        <w:t xml:space="preserve">716- الامام جعفرالصّادق </w:t>
      </w:r>
      <w:r w:rsidR="00CD7338" w:rsidRPr="00CD7338">
        <w:rPr>
          <w:rStyle w:val="libAlaemChar"/>
          <w:rtl/>
        </w:rPr>
        <w:t>عليه‌السلام</w:t>
      </w:r>
      <w:r w:rsidR="00CC3E1D">
        <w:rPr>
          <w:rtl/>
          <w:lang w:bidi="fa-IR"/>
        </w:rPr>
        <w:t xml:space="preserve">، </w:t>
      </w:r>
      <w:r>
        <w:rPr>
          <w:rtl/>
          <w:lang w:bidi="fa-IR"/>
        </w:rPr>
        <w:t>ص 142</w:t>
      </w:r>
      <w:r w:rsidR="00CC3E1D">
        <w:rPr>
          <w:rtl/>
          <w:lang w:bidi="fa-IR"/>
        </w:rPr>
        <w:t xml:space="preserve">. </w:t>
      </w:r>
    </w:p>
    <w:p w:rsidR="009C2EE6" w:rsidRDefault="009C2EE6" w:rsidP="003C63C8">
      <w:pPr>
        <w:pStyle w:val="libFootnote"/>
        <w:rPr>
          <w:rtl/>
          <w:lang w:bidi="fa-IR"/>
        </w:rPr>
      </w:pPr>
      <w:r>
        <w:rPr>
          <w:rtl/>
          <w:lang w:bidi="fa-IR"/>
        </w:rPr>
        <w:t>717- مكارم الاخلاق</w:t>
      </w:r>
      <w:r w:rsidR="00CC3E1D">
        <w:rPr>
          <w:rtl/>
          <w:lang w:bidi="fa-IR"/>
        </w:rPr>
        <w:t xml:space="preserve">، </w:t>
      </w:r>
      <w:r>
        <w:rPr>
          <w:rtl/>
          <w:lang w:bidi="fa-IR"/>
        </w:rPr>
        <w:t>ص 219</w:t>
      </w:r>
      <w:r w:rsidR="00CC3E1D">
        <w:rPr>
          <w:rtl/>
          <w:lang w:bidi="fa-IR"/>
        </w:rPr>
        <w:t xml:space="preserve">. </w:t>
      </w:r>
    </w:p>
    <w:p w:rsidR="009C2EE6" w:rsidRDefault="009C2EE6" w:rsidP="003C63C8">
      <w:pPr>
        <w:pStyle w:val="libFootnote"/>
        <w:rPr>
          <w:rtl/>
          <w:lang w:bidi="fa-IR"/>
        </w:rPr>
      </w:pPr>
      <w:r>
        <w:rPr>
          <w:rtl/>
          <w:lang w:bidi="fa-IR"/>
        </w:rPr>
        <w:t>718- نهج البلاغه</w:t>
      </w:r>
      <w:r w:rsidR="00CC3E1D">
        <w:rPr>
          <w:rtl/>
          <w:lang w:bidi="fa-IR"/>
        </w:rPr>
        <w:t xml:space="preserve">، </w:t>
      </w:r>
      <w:r>
        <w:rPr>
          <w:rtl/>
          <w:lang w:bidi="fa-IR"/>
        </w:rPr>
        <w:t>ص 91</w:t>
      </w:r>
      <w:r w:rsidR="00CC3E1D">
        <w:rPr>
          <w:rtl/>
          <w:lang w:bidi="fa-IR"/>
        </w:rPr>
        <w:t xml:space="preserve">، </w:t>
      </w:r>
      <w:r>
        <w:rPr>
          <w:rtl/>
          <w:lang w:bidi="fa-IR"/>
        </w:rPr>
        <w:t>خطبه 166</w:t>
      </w:r>
      <w:r w:rsidR="00CC3E1D">
        <w:rPr>
          <w:rtl/>
          <w:lang w:bidi="fa-IR"/>
        </w:rPr>
        <w:t xml:space="preserve">. </w:t>
      </w:r>
    </w:p>
    <w:p w:rsidR="009C2EE6" w:rsidRDefault="009C2EE6" w:rsidP="003C63C8">
      <w:pPr>
        <w:pStyle w:val="libFootnote"/>
        <w:rPr>
          <w:rtl/>
          <w:lang w:bidi="fa-IR"/>
        </w:rPr>
      </w:pPr>
      <w:r>
        <w:rPr>
          <w:rtl/>
          <w:lang w:bidi="fa-IR"/>
        </w:rPr>
        <w:t>719- سوره انعام</w:t>
      </w:r>
      <w:r w:rsidR="00CC3E1D">
        <w:rPr>
          <w:rtl/>
          <w:lang w:bidi="fa-IR"/>
        </w:rPr>
        <w:t xml:space="preserve">، </w:t>
      </w:r>
      <w:r>
        <w:rPr>
          <w:rtl/>
          <w:lang w:bidi="fa-IR"/>
        </w:rPr>
        <w:t>آيه 151</w:t>
      </w:r>
      <w:r w:rsidR="00CC3E1D">
        <w:rPr>
          <w:rtl/>
          <w:lang w:bidi="fa-IR"/>
        </w:rPr>
        <w:t xml:space="preserve">. </w:t>
      </w:r>
    </w:p>
    <w:p w:rsidR="009C2EE6" w:rsidRDefault="009C2EE6" w:rsidP="003C63C8">
      <w:pPr>
        <w:pStyle w:val="libFootnote"/>
        <w:rPr>
          <w:rtl/>
          <w:lang w:bidi="fa-IR"/>
        </w:rPr>
      </w:pPr>
      <w:r>
        <w:rPr>
          <w:rtl/>
          <w:lang w:bidi="fa-IR"/>
        </w:rPr>
        <w:t>720- نهج البلاغه</w:t>
      </w:r>
      <w:r w:rsidR="00CC3E1D">
        <w:rPr>
          <w:rtl/>
          <w:lang w:bidi="fa-IR"/>
        </w:rPr>
        <w:t xml:space="preserve">، </w:t>
      </w:r>
      <w:r>
        <w:rPr>
          <w:rtl/>
          <w:lang w:bidi="fa-IR"/>
        </w:rPr>
        <w:t>ص 156</w:t>
      </w:r>
      <w:r w:rsidR="00CC3E1D">
        <w:rPr>
          <w:rtl/>
          <w:lang w:bidi="fa-IR"/>
        </w:rPr>
        <w:t xml:space="preserve">، </w:t>
      </w:r>
      <w:r>
        <w:rPr>
          <w:rtl/>
          <w:lang w:bidi="fa-IR"/>
        </w:rPr>
        <w:t>نامه 31</w:t>
      </w:r>
      <w:r w:rsidR="00CC3E1D">
        <w:rPr>
          <w:rtl/>
          <w:lang w:bidi="fa-IR"/>
        </w:rPr>
        <w:t xml:space="preserve">. </w:t>
      </w:r>
    </w:p>
    <w:p w:rsidR="009C2EE6" w:rsidRDefault="009C2EE6" w:rsidP="003C63C8">
      <w:pPr>
        <w:pStyle w:val="libFootnote"/>
        <w:rPr>
          <w:rtl/>
          <w:lang w:bidi="fa-IR"/>
        </w:rPr>
      </w:pPr>
      <w:r>
        <w:rPr>
          <w:rtl/>
          <w:lang w:bidi="fa-IR"/>
        </w:rPr>
        <w:lastRenderedPageBreak/>
        <w:t>721- بحارالانوار</w:t>
      </w:r>
      <w:r w:rsidR="00CC3E1D">
        <w:rPr>
          <w:rtl/>
          <w:lang w:bidi="fa-IR"/>
        </w:rPr>
        <w:t xml:space="preserve">، </w:t>
      </w:r>
      <w:r>
        <w:rPr>
          <w:rtl/>
          <w:lang w:bidi="fa-IR"/>
        </w:rPr>
        <w:t>ج 101</w:t>
      </w:r>
      <w:r w:rsidR="00CC3E1D">
        <w:rPr>
          <w:rtl/>
          <w:lang w:bidi="fa-IR"/>
        </w:rPr>
        <w:t xml:space="preserve">، </w:t>
      </w:r>
      <w:r>
        <w:rPr>
          <w:rtl/>
          <w:lang w:bidi="fa-IR"/>
        </w:rPr>
        <w:t>ص 99</w:t>
      </w:r>
      <w:r w:rsidR="00CC3E1D">
        <w:rPr>
          <w:rtl/>
          <w:lang w:bidi="fa-IR"/>
        </w:rPr>
        <w:t xml:space="preserve">، </w:t>
      </w:r>
      <w:r>
        <w:rPr>
          <w:rtl/>
          <w:lang w:bidi="fa-IR"/>
        </w:rPr>
        <w:t>حديث 75</w:t>
      </w:r>
      <w:r w:rsidR="00CC3E1D">
        <w:rPr>
          <w:rtl/>
          <w:lang w:bidi="fa-IR"/>
        </w:rPr>
        <w:t xml:space="preserve">. </w:t>
      </w:r>
    </w:p>
    <w:p w:rsidR="009C2EE6" w:rsidRDefault="009C2EE6" w:rsidP="003C63C8">
      <w:pPr>
        <w:pStyle w:val="libFootnote"/>
        <w:rPr>
          <w:rtl/>
          <w:lang w:bidi="fa-IR"/>
        </w:rPr>
      </w:pPr>
      <w:r>
        <w:rPr>
          <w:rtl/>
          <w:lang w:bidi="fa-IR"/>
        </w:rPr>
        <w:t>722- مكارم الاخلاق</w:t>
      </w:r>
      <w:r w:rsidR="00CC3E1D">
        <w:rPr>
          <w:rtl/>
          <w:lang w:bidi="fa-IR"/>
        </w:rPr>
        <w:t xml:space="preserve">، </w:t>
      </w:r>
      <w:r>
        <w:rPr>
          <w:rtl/>
          <w:lang w:bidi="fa-IR"/>
        </w:rPr>
        <w:t>ص 220</w:t>
      </w:r>
      <w:r w:rsidR="00CC3E1D">
        <w:rPr>
          <w:rtl/>
          <w:lang w:bidi="fa-IR"/>
        </w:rPr>
        <w:t xml:space="preserve">. </w:t>
      </w:r>
    </w:p>
    <w:p w:rsidR="009C2EE6" w:rsidRDefault="009C2EE6" w:rsidP="003C63C8">
      <w:pPr>
        <w:pStyle w:val="libFootnote"/>
        <w:rPr>
          <w:rtl/>
          <w:lang w:bidi="fa-IR"/>
        </w:rPr>
      </w:pPr>
      <w:r>
        <w:rPr>
          <w:rtl/>
          <w:lang w:bidi="fa-IR"/>
        </w:rPr>
        <w:t>723- تصنيف غررالحكم</w:t>
      </w:r>
      <w:r w:rsidR="00CC3E1D">
        <w:rPr>
          <w:rtl/>
          <w:lang w:bidi="fa-IR"/>
        </w:rPr>
        <w:t xml:space="preserve">، </w:t>
      </w:r>
      <w:r>
        <w:rPr>
          <w:rtl/>
          <w:lang w:bidi="fa-IR"/>
        </w:rPr>
        <w:t>ص 409</w:t>
      </w:r>
      <w:r w:rsidR="00CC3E1D">
        <w:rPr>
          <w:rtl/>
          <w:lang w:bidi="fa-IR"/>
        </w:rPr>
        <w:t xml:space="preserve">، </w:t>
      </w:r>
      <w:r>
        <w:rPr>
          <w:rtl/>
          <w:lang w:bidi="fa-IR"/>
        </w:rPr>
        <w:t>حديث 9397</w:t>
      </w:r>
      <w:r w:rsidR="00CC3E1D">
        <w:rPr>
          <w:rtl/>
          <w:lang w:bidi="fa-IR"/>
        </w:rPr>
        <w:t xml:space="preserve">. </w:t>
      </w:r>
    </w:p>
    <w:p w:rsidR="009C2EE6" w:rsidRDefault="009C2EE6" w:rsidP="003C63C8">
      <w:pPr>
        <w:pStyle w:val="libFootnote"/>
        <w:rPr>
          <w:rtl/>
          <w:lang w:bidi="fa-IR"/>
        </w:rPr>
      </w:pPr>
      <w:r>
        <w:rPr>
          <w:rtl/>
          <w:lang w:bidi="fa-IR"/>
        </w:rPr>
        <w:t>724- تصنيف غررالحكم</w:t>
      </w:r>
      <w:r w:rsidR="00CC3E1D">
        <w:rPr>
          <w:rtl/>
          <w:lang w:bidi="fa-IR"/>
        </w:rPr>
        <w:t xml:space="preserve">، </w:t>
      </w:r>
      <w:r>
        <w:rPr>
          <w:rtl/>
          <w:lang w:bidi="fa-IR"/>
        </w:rPr>
        <w:t>ص 409</w:t>
      </w:r>
      <w:r w:rsidR="00CC3E1D">
        <w:rPr>
          <w:rtl/>
          <w:lang w:bidi="fa-IR"/>
        </w:rPr>
        <w:t xml:space="preserve">، </w:t>
      </w:r>
      <w:r>
        <w:rPr>
          <w:rtl/>
          <w:lang w:bidi="fa-IR"/>
        </w:rPr>
        <w:t>حديث 9398</w:t>
      </w:r>
      <w:r w:rsidR="00CC3E1D">
        <w:rPr>
          <w:rtl/>
          <w:lang w:bidi="fa-IR"/>
        </w:rPr>
        <w:t xml:space="preserve">. </w:t>
      </w:r>
    </w:p>
    <w:p w:rsidR="009C2EE6" w:rsidRDefault="009C2EE6" w:rsidP="003C63C8">
      <w:pPr>
        <w:pStyle w:val="libFootnote"/>
        <w:rPr>
          <w:rtl/>
          <w:lang w:bidi="fa-IR"/>
        </w:rPr>
      </w:pPr>
      <w:r>
        <w:rPr>
          <w:rtl/>
          <w:lang w:bidi="fa-IR"/>
        </w:rPr>
        <w:t>725- تصنيف غررالحكم</w:t>
      </w:r>
      <w:r w:rsidR="00CC3E1D">
        <w:rPr>
          <w:rtl/>
          <w:lang w:bidi="fa-IR"/>
        </w:rPr>
        <w:t xml:space="preserve">، </w:t>
      </w:r>
      <w:r>
        <w:rPr>
          <w:rtl/>
          <w:lang w:bidi="fa-IR"/>
        </w:rPr>
        <w:t>ص 409</w:t>
      </w:r>
      <w:r w:rsidR="00CC3E1D">
        <w:rPr>
          <w:rtl/>
          <w:lang w:bidi="fa-IR"/>
        </w:rPr>
        <w:t xml:space="preserve">، </w:t>
      </w:r>
      <w:r>
        <w:rPr>
          <w:rtl/>
          <w:lang w:bidi="fa-IR"/>
        </w:rPr>
        <w:t>حديث 9399</w:t>
      </w:r>
      <w:r w:rsidR="00CC3E1D">
        <w:rPr>
          <w:rtl/>
          <w:lang w:bidi="fa-IR"/>
        </w:rPr>
        <w:t xml:space="preserve">. </w:t>
      </w:r>
    </w:p>
    <w:p w:rsidR="009C2EE6" w:rsidRDefault="009C2EE6" w:rsidP="003C63C8">
      <w:pPr>
        <w:pStyle w:val="libFootnote"/>
        <w:rPr>
          <w:rtl/>
          <w:lang w:bidi="fa-IR"/>
        </w:rPr>
      </w:pPr>
      <w:r>
        <w:rPr>
          <w:rtl/>
          <w:lang w:bidi="fa-IR"/>
        </w:rPr>
        <w:t>726- تصنيف غررالحكم</w:t>
      </w:r>
      <w:r w:rsidR="00CC3E1D">
        <w:rPr>
          <w:rtl/>
          <w:lang w:bidi="fa-IR"/>
        </w:rPr>
        <w:t xml:space="preserve">، </w:t>
      </w:r>
      <w:r>
        <w:rPr>
          <w:rtl/>
          <w:lang w:bidi="fa-IR"/>
        </w:rPr>
        <w:t>ص 409</w:t>
      </w:r>
      <w:r w:rsidR="00CC3E1D">
        <w:rPr>
          <w:rtl/>
          <w:lang w:bidi="fa-IR"/>
        </w:rPr>
        <w:t xml:space="preserve">، </w:t>
      </w:r>
      <w:r>
        <w:rPr>
          <w:rtl/>
          <w:lang w:bidi="fa-IR"/>
        </w:rPr>
        <w:t>حديث 9400</w:t>
      </w:r>
      <w:r w:rsidR="00CC3E1D">
        <w:rPr>
          <w:rtl/>
          <w:lang w:bidi="fa-IR"/>
        </w:rPr>
        <w:t xml:space="preserve">. </w:t>
      </w:r>
    </w:p>
    <w:p w:rsidR="009C2EE6" w:rsidRDefault="009C2EE6" w:rsidP="003C63C8">
      <w:pPr>
        <w:pStyle w:val="libFootnote"/>
        <w:rPr>
          <w:rtl/>
          <w:lang w:bidi="fa-IR"/>
        </w:rPr>
      </w:pPr>
      <w:r>
        <w:rPr>
          <w:rtl/>
          <w:lang w:bidi="fa-IR"/>
        </w:rPr>
        <w:t>727- تصنيف غررالحكم</w:t>
      </w:r>
      <w:r w:rsidR="00CC3E1D">
        <w:rPr>
          <w:rtl/>
          <w:lang w:bidi="fa-IR"/>
        </w:rPr>
        <w:t xml:space="preserve">، </w:t>
      </w:r>
      <w:r>
        <w:rPr>
          <w:rtl/>
          <w:lang w:bidi="fa-IR"/>
        </w:rPr>
        <w:t>ص 409</w:t>
      </w:r>
      <w:r w:rsidR="00CC3E1D">
        <w:rPr>
          <w:rtl/>
          <w:lang w:bidi="fa-IR"/>
        </w:rPr>
        <w:t xml:space="preserve">، </w:t>
      </w:r>
      <w:r>
        <w:rPr>
          <w:rtl/>
          <w:lang w:bidi="fa-IR"/>
        </w:rPr>
        <w:t>حديث 9402</w:t>
      </w:r>
      <w:r w:rsidR="00CC3E1D">
        <w:rPr>
          <w:rtl/>
          <w:lang w:bidi="fa-IR"/>
        </w:rPr>
        <w:t xml:space="preserve">. </w:t>
      </w:r>
    </w:p>
    <w:p w:rsidR="009C2EE6" w:rsidRDefault="009C2EE6" w:rsidP="003C63C8">
      <w:pPr>
        <w:pStyle w:val="libFootnote"/>
        <w:rPr>
          <w:rtl/>
          <w:lang w:bidi="fa-IR"/>
        </w:rPr>
      </w:pPr>
      <w:r>
        <w:rPr>
          <w:rtl/>
          <w:lang w:bidi="fa-IR"/>
        </w:rPr>
        <w:t>728- وسايل الشيعه</w:t>
      </w:r>
      <w:r w:rsidR="00CC3E1D">
        <w:rPr>
          <w:rtl/>
          <w:lang w:bidi="fa-IR"/>
        </w:rPr>
        <w:t xml:space="preserve">، </w:t>
      </w:r>
      <w:r>
        <w:rPr>
          <w:rtl/>
          <w:lang w:bidi="fa-IR"/>
        </w:rPr>
        <w:t>ج 21</w:t>
      </w:r>
      <w:r w:rsidR="00CC3E1D">
        <w:rPr>
          <w:rtl/>
          <w:lang w:bidi="fa-IR"/>
        </w:rPr>
        <w:t xml:space="preserve">، </w:t>
      </w:r>
      <w:r>
        <w:rPr>
          <w:rtl/>
          <w:lang w:bidi="fa-IR"/>
        </w:rPr>
        <w:t>ص 482</w:t>
      </w:r>
      <w:r w:rsidR="00CC3E1D">
        <w:rPr>
          <w:rtl/>
          <w:lang w:bidi="fa-IR"/>
        </w:rPr>
        <w:t xml:space="preserve">، </w:t>
      </w:r>
      <w:r>
        <w:rPr>
          <w:rtl/>
          <w:lang w:bidi="fa-IR"/>
        </w:rPr>
        <w:t>حديث 27646</w:t>
      </w:r>
      <w:r w:rsidR="00CC3E1D">
        <w:rPr>
          <w:rtl/>
          <w:lang w:bidi="fa-IR"/>
        </w:rPr>
        <w:t xml:space="preserve">. </w:t>
      </w:r>
    </w:p>
    <w:p w:rsidR="009C2EE6" w:rsidRDefault="009C2EE6" w:rsidP="003C63C8">
      <w:pPr>
        <w:pStyle w:val="libFootnote"/>
        <w:rPr>
          <w:rtl/>
          <w:lang w:bidi="fa-IR"/>
        </w:rPr>
      </w:pPr>
      <w:r>
        <w:rPr>
          <w:rtl/>
          <w:lang w:bidi="fa-IR"/>
        </w:rPr>
        <w:t>729- كافى</w:t>
      </w:r>
      <w:r w:rsidR="00CC3E1D">
        <w:rPr>
          <w:rtl/>
          <w:lang w:bidi="fa-IR"/>
        </w:rPr>
        <w:t xml:space="preserve">، </w:t>
      </w:r>
      <w:r>
        <w:rPr>
          <w:rtl/>
          <w:lang w:bidi="fa-IR"/>
        </w:rPr>
        <w:t>ج 2</w:t>
      </w:r>
      <w:r w:rsidR="00CC3E1D">
        <w:rPr>
          <w:rtl/>
          <w:lang w:bidi="fa-IR"/>
        </w:rPr>
        <w:t xml:space="preserve">، </w:t>
      </w:r>
      <w:r>
        <w:rPr>
          <w:rtl/>
          <w:lang w:bidi="fa-IR"/>
        </w:rPr>
        <w:t>ص 78</w:t>
      </w:r>
      <w:r w:rsidR="00CC3E1D">
        <w:rPr>
          <w:rtl/>
          <w:lang w:bidi="fa-IR"/>
        </w:rPr>
        <w:t xml:space="preserve">، </w:t>
      </w:r>
      <w:r>
        <w:rPr>
          <w:rtl/>
          <w:lang w:bidi="fa-IR"/>
        </w:rPr>
        <w:t>حديث 14</w:t>
      </w:r>
      <w:r w:rsidR="00CC3E1D">
        <w:rPr>
          <w:rtl/>
          <w:lang w:bidi="fa-IR"/>
        </w:rPr>
        <w:t xml:space="preserve">. </w:t>
      </w:r>
    </w:p>
    <w:p w:rsidR="009C2EE6" w:rsidRDefault="009C2EE6" w:rsidP="003C63C8">
      <w:pPr>
        <w:pStyle w:val="libFootnote"/>
        <w:rPr>
          <w:rtl/>
          <w:lang w:bidi="fa-IR"/>
        </w:rPr>
      </w:pPr>
      <w:r>
        <w:rPr>
          <w:rtl/>
          <w:lang w:bidi="fa-IR"/>
        </w:rPr>
        <w:t>730- تصنيف غررالحكم</w:t>
      </w:r>
      <w:r w:rsidR="00CC3E1D">
        <w:rPr>
          <w:rtl/>
          <w:lang w:bidi="fa-IR"/>
        </w:rPr>
        <w:t xml:space="preserve">، </w:t>
      </w:r>
      <w:r>
        <w:rPr>
          <w:rtl/>
          <w:lang w:bidi="fa-IR"/>
        </w:rPr>
        <w:t>ص 223</w:t>
      </w:r>
      <w:r w:rsidR="00CC3E1D">
        <w:rPr>
          <w:rtl/>
          <w:lang w:bidi="fa-IR"/>
        </w:rPr>
        <w:t xml:space="preserve">، </w:t>
      </w:r>
      <w:r>
        <w:rPr>
          <w:rtl/>
          <w:lang w:bidi="fa-IR"/>
        </w:rPr>
        <w:t>حديث 4507</w:t>
      </w:r>
      <w:r w:rsidR="00CC3E1D">
        <w:rPr>
          <w:rtl/>
          <w:lang w:bidi="fa-IR"/>
        </w:rPr>
        <w:t xml:space="preserve">. </w:t>
      </w:r>
    </w:p>
    <w:p w:rsidR="009C2EE6" w:rsidRDefault="009C2EE6" w:rsidP="003C63C8">
      <w:pPr>
        <w:pStyle w:val="libFootnote"/>
        <w:rPr>
          <w:rtl/>
          <w:lang w:bidi="fa-IR"/>
        </w:rPr>
      </w:pPr>
      <w:r>
        <w:rPr>
          <w:rtl/>
          <w:lang w:bidi="fa-IR"/>
        </w:rPr>
        <w:t>731- تصنيف غررالحكم</w:t>
      </w:r>
      <w:r w:rsidR="00CC3E1D">
        <w:rPr>
          <w:rtl/>
          <w:lang w:bidi="fa-IR"/>
        </w:rPr>
        <w:t xml:space="preserve">، </w:t>
      </w:r>
      <w:r>
        <w:rPr>
          <w:rtl/>
          <w:lang w:bidi="fa-IR"/>
        </w:rPr>
        <w:t>ص 223</w:t>
      </w:r>
      <w:r w:rsidR="00CC3E1D">
        <w:rPr>
          <w:rtl/>
          <w:lang w:bidi="fa-IR"/>
        </w:rPr>
        <w:t xml:space="preserve">، </w:t>
      </w:r>
      <w:r>
        <w:rPr>
          <w:rtl/>
          <w:lang w:bidi="fa-IR"/>
        </w:rPr>
        <w:t>حديث 4512</w:t>
      </w:r>
      <w:r w:rsidR="00CC3E1D">
        <w:rPr>
          <w:rtl/>
          <w:lang w:bidi="fa-IR"/>
        </w:rPr>
        <w:t xml:space="preserve">. </w:t>
      </w:r>
    </w:p>
    <w:p w:rsidR="009C2EE6" w:rsidRDefault="009C2EE6" w:rsidP="003C63C8">
      <w:pPr>
        <w:pStyle w:val="libFootnote"/>
        <w:rPr>
          <w:rtl/>
          <w:lang w:bidi="fa-IR"/>
        </w:rPr>
      </w:pPr>
      <w:r>
        <w:rPr>
          <w:rtl/>
          <w:lang w:bidi="fa-IR"/>
        </w:rPr>
        <w:t>732- تصنيف غررالحكم</w:t>
      </w:r>
      <w:r w:rsidR="00CC3E1D">
        <w:rPr>
          <w:rtl/>
          <w:lang w:bidi="fa-IR"/>
        </w:rPr>
        <w:t xml:space="preserve">، </w:t>
      </w:r>
      <w:r>
        <w:rPr>
          <w:rtl/>
          <w:lang w:bidi="fa-IR"/>
        </w:rPr>
        <w:t>ص 223</w:t>
      </w:r>
      <w:r w:rsidR="00CC3E1D">
        <w:rPr>
          <w:rtl/>
          <w:lang w:bidi="fa-IR"/>
        </w:rPr>
        <w:t xml:space="preserve">، </w:t>
      </w:r>
      <w:r>
        <w:rPr>
          <w:rtl/>
          <w:lang w:bidi="fa-IR"/>
        </w:rPr>
        <w:t>حديث 4506</w:t>
      </w:r>
      <w:r w:rsidR="00CC3E1D">
        <w:rPr>
          <w:rtl/>
          <w:lang w:bidi="fa-IR"/>
        </w:rPr>
        <w:t xml:space="preserve">. </w:t>
      </w:r>
    </w:p>
    <w:p w:rsidR="009C2EE6" w:rsidRDefault="009C2EE6" w:rsidP="003C63C8">
      <w:pPr>
        <w:pStyle w:val="libFootnote"/>
        <w:rPr>
          <w:rtl/>
          <w:lang w:bidi="fa-IR"/>
        </w:rPr>
      </w:pPr>
      <w:r>
        <w:rPr>
          <w:rtl/>
          <w:lang w:bidi="fa-IR"/>
        </w:rPr>
        <w:t>733- بحارالانوار</w:t>
      </w:r>
      <w:r w:rsidR="00CC3E1D">
        <w:rPr>
          <w:rtl/>
          <w:lang w:bidi="fa-IR"/>
        </w:rPr>
        <w:t xml:space="preserve">، </w:t>
      </w:r>
      <w:r>
        <w:rPr>
          <w:rtl/>
          <w:lang w:bidi="fa-IR"/>
        </w:rPr>
        <w:t>ج 101</w:t>
      </w:r>
      <w:r w:rsidR="00CC3E1D">
        <w:rPr>
          <w:rtl/>
          <w:lang w:bidi="fa-IR"/>
        </w:rPr>
        <w:t xml:space="preserve">، </w:t>
      </w:r>
      <w:r>
        <w:rPr>
          <w:rtl/>
          <w:lang w:bidi="fa-IR"/>
        </w:rPr>
        <w:t>ص 99</w:t>
      </w:r>
      <w:r w:rsidR="00CC3E1D">
        <w:rPr>
          <w:rtl/>
          <w:lang w:bidi="fa-IR"/>
        </w:rPr>
        <w:t xml:space="preserve">، </w:t>
      </w:r>
      <w:r>
        <w:rPr>
          <w:rtl/>
          <w:lang w:bidi="fa-IR"/>
        </w:rPr>
        <w:t>حديث 74</w:t>
      </w:r>
      <w:r w:rsidR="00CC3E1D">
        <w:rPr>
          <w:rtl/>
          <w:lang w:bidi="fa-IR"/>
        </w:rPr>
        <w:t xml:space="preserve">. </w:t>
      </w:r>
    </w:p>
    <w:p w:rsidR="009C2EE6" w:rsidRDefault="009C2EE6" w:rsidP="003C63C8">
      <w:pPr>
        <w:pStyle w:val="libFootnote"/>
        <w:rPr>
          <w:rtl/>
          <w:lang w:bidi="fa-IR"/>
        </w:rPr>
      </w:pPr>
      <w:r>
        <w:rPr>
          <w:rtl/>
          <w:lang w:bidi="fa-IR"/>
        </w:rPr>
        <w:t>734- تصنيف غررالحكم</w:t>
      </w:r>
      <w:r w:rsidR="00CC3E1D">
        <w:rPr>
          <w:rtl/>
          <w:lang w:bidi="fa-IR"/>
        </w:rPr>
        <w:t xml:space="preserve">، </w:t>
      </w:r>
      <w:r>
        <w:rPr>
          <w:rtl/>
          <w:lang w:bidi="fa-IR"/>
        </w:rPr>
        <w:t>ص 223</w:t>
      </w:r>
      <w:r w:rsidR="00CC3E1D">
        <w:rPr>
          <w:rtl/>
          <w:lang w:bidi="fa-IR"/>
        </w:rPr>
        <w:t xml:space="preserve">، </w:t>
      </w:r>
      <w:r>
        <w:rPr>
          <w:rtl/>
          <w:lang w:bidi="fa-IR"/>
        </w:rPr>
        <w:t>حديث 4505</w:t>
      </w:r>
      <w:r w:rsidR="00CC3E1D">
        <w:rPr>
          <w:rtl/>
          <w:lang w:bidi="fa-IR"/>
        </w:rPr>
        <w:t xml:space="preserve">. </w:t>
      </w:r>
    </w:p>
    <w:p w:rsidR="009C2EE6" w:rsidRDefault="009C2EE6" w:rsidP="003C63C8">
      <w:pPr>
        <w:pStyle w:val="libFootnote"/>
        <w:rPr>
          <w:rtl/>
          <w:lang w:bidi="fa-IR"/>
        </w:rPr>
      </w:pPr>
      <w:r>
        <w:rPr>
          <w:rtl/>
          <w:lang w:bidi="fa-IR"/>
        </w:rPr>
        <w:t>735- تصنيف غررالحكم</w:t>
      </w:r>
      <w:r w:rsidR="00CC3E1D">
        <w:rPr>
          <w:rtl/>
          <w:lang w:bidi="fa-IR"/>
        </w:rPr>
        <w:t xml:space="preserve">، </w:t>
      </w:r>
      <w:r>
        <w:rPr>
          <w:rtl/>
          <w:lang w:bidi="fa-IR"/>
        </w:rPr>
        <w:t>ص 479</w:t>
      </w:r>
      <w:r w:rsidR="00CC3E1D">
        <w:rPr>
          <w:rtl/>
          <w:lang w:bidi="fa-IR"/>
        </w:rPr>
        <w:t xml:space="preserve">، </w:t>
      </w:r>
      <w:r>
        <w:rPr>
          <w:rtl/>
          <w:lang w:bidi="fa-IR"/>
        </w:rPr>
        <w:t>حديث 11006</w:t>
      </w:r>
      <w:r w:rsidR="00CC3E1D">
        <w:rPr>
          <w:rtl/>
          <w:lang w:bidi="fa-IR"/>
        </w:rPr>
        <w:t xml:space="preserve">. </w:t>
      </w:r>
    </w:p>
    <w:p w:rsidR="009C2EE6" w:rsidRDefault="009C2EE6" w:rsidP="003C63C8">
      <w:pPr>
        <w:pStyle w:val="libFootnote"/>
        <w:rPr>
          <w:rtl/>
          <w:lang w:bidi="fa-IR"/>
        </w:rPr>
      </w:pPr>
      <w:r>
        <w:rPr>
          <w:rtl/>
          <w:lang w:bidi="fa-IR"/>
        </w:rPr>
        <w:t>736- وسايل الشيعه</w:t>
      </w:r>
      <w:r w:rsidR="00CC3E1D">
        <w:rPr>
          <w:rtl/>
          <w:lang w:bidi="fa-IR"/>
        </w:rPr>
        <w:t xml:space="preserve">، </w:t>
      </w:r>
      <w:r>
        <w:rPr>
          <w:rtl/>
          <w:lang w:bidi="fa-IR"/>
        </w:rPr>
        <w:t>ج 9</w:t>
      </w:r>
      <w:r w:rsidR="00CC3E1D">
        <w:rPr>
          <w:rtl/>
          <w:lang w:bidi="fa-IR"/>
        </w:rPr>
        <w:t xml:space="preserve">، </w:t>
      </w:r>
      <w:r>
        <w:rPr>
          <w:rtl/>
          <w:lang w:bidi="fa-IR"/>
        </w:rPr>
        <w:t>ص 12</w:t>
      </w:r>
      <w:r w:rsidR="00CC3E1D">
        <w:rPr>
          <w:rtl/>
          <w:lang w:bidi="fa-IR"/>
        </w:rPr>
        <w:t xml:space="preserve">، </w:t>
      </w:r>
      <w:r>
        <w:rPr>
          <w:rtl/>
          <w:lang w:bidi="fa-IR"/>
        </w:rPr>
        <w:t>حديث 11392</w:t>
      </w:r>
      <w:r w:rsidR="00CC3E1D">
        <w:rPr>
          <w:rtl/>
          <w:lang w:bidi="fa-IR"/>
        </w:rPr>
        <w:t xml:space="preserve">. </w:t>
      </w:r>
    </w:p>
    <w:p w:rsidR="009C2EE6" w:rsidRDefault="009C2EE6" w:rsidP="003C63C8">
      <w:pPr>
        <w:pStyle w:val="libFootnote"/>
        <w:rPr>
          <w:rtl/>
          <w:lang w:bidi="fa-IR"/>
        </w:rPr>
      </w:pPr>
      <w:r>
        <w:rPr>
          <w:rtl/>
          <w:lang w:bidi="fa-IR"/>
        </w:rPr>
        <w:t>737- عوالى اللئالى</w:t>
      </w:r>
      <w:r w:rsidR="00CC3E1D">
        <w:rPr>
          <w:rtl/>
          <w:lang w:bidi="fa-IR"/>
        </w:rPr>
        <w:t xml:space="preserve">، </w:t>
      </w:r>
      <w:r>
        <w:rPr>
          <w:rtl/>
          <w:lang w:bidi="fa-IR"/>
        </w:rPr>
        <w:t>ج 2</w:t>
      </w:r>
      <w:r w:rsidR="00CC3E1D">
        <w:rPr>
          <w:rtl/>
          <w:lang w:bidi="fa-IR"/>
        </w:rPr>
        <w:t xml:space="preserve">، </w:t>
      </w:r>
      <w:r>
        <w:rPr>
          <w:rtl/>
          <w:lang w:bidi="fa-IR"/>
        </w:rPr>
        <w:t>ص 70</w:t>
      </w:r>
      <w:r w:rsidR="00CC3E1D">
        <w:rPr>
          <w:rtl/>
          <w:lang w:bidi="fa-IR"/>
        </w:rPr>
        <w:t xml:space="preserve">، </w:t>
      </w:r>
      <w:r>
        <w:rPr>
          <w:rtl/>
          <w:lang w:bidi="fa-IR"/>
        </w:rPr>
        <w:t>حديث 179</w:t>
      </w:r>
      <w:r w:rsidR="00CC3E1D">
        <w:rPr>
          <w:rtl/>
          <w:lang w:bidi="fa-IR"/>
        </w:rPr>
        <w:t xml:space="preserve">. </w:t>
      </w:r>
    </w:p>
    <w:p w:rsidR="009C2EE6" w:rsidRDefault="009C2EE6" w:rsidP="003C63C8">
      <w:pPr>
        <w:pStyle w:val="libFootnote"/>
        <w:rPr>
          <w:rtl/>
          <w:lang w:bidi="fa-IR"/>
        </w:rPr>
      </w:pPr>
      <w:r>
        <w:rPr>
          <w:rtl/>
          <w:lang w:bidi="fa-IR"/>
        </w:rPr>
        <w:t>738- سوره توبه</w:t>
      </w:r>
      <w:r w:rsidR="00CC3E1D">
        <w:rPr>
          <w:rtl/>
          <w:lang w:bidi="fa-IR"/>
        </w:rPr>
        <w:t xml:space="preserve">، </w:t>
      </w:r>
      <w:r>
        <w:rPr>
          <w:rtl/>
          <w:lang w:bidi="fa-IR"/>
        </w:rPr>
        <w:t>آيه 104</w:t>
      </w:r>
      <w:r w:rsidR="00CC3E1D">
        <w:rPr>
          <w:rtl/>
          <w:lang w:bidi="fa-IR"/>
        </w:rPr>
        <w:t xml:space="preserve">. </w:t>
      </w:r>
    </w:p>
    <w:p w:rsidR="009C2EE6" w:rsidRDefault="009C2EE6" w:rsidP="003C63C8">
      <w:pPr>
        <w:pStyle w:val="libFootnote"/>
        <w:rPr>
          <w:rtl/>
          <w:lang w:bidi="fa-IR"/>
        </w:rPr>
      </w:pPr>
      <w:r>
        <w:rPr>
          <w:rtl/>
          <w:lang w:bidi="fa-IR"/>
        </w:rPr>
        <w:t>739- كافى</w:t>
      </w:r>
      <w:r w:rsidR="00CC3E1D">
        <w:rPr>
          <w:rtl/>
          <w:lang w:bidi="fa-IR"/>
        </w:rPr>
        <w:t xml:space="preserve">، </w:t>
      </w:r>
      <w:r>
        <w:rPr>
          <w:rtl/>
          <w:lang w:bidi="fa-IR"/>
        </w:rPr>
        <w:t>ج 3</w:t>
      </w:r>
      <w:r w:rsidR="00CC3E1D">
        <w:rPr>
          <w:rtl/>
          <w:lang w:bidi="fa-IR"/>
        </w:rPr>
        <w:t xml:space="preserve">، </w:t>
      </w:r>
      <w:r>
        <w:rPr>
          <w:rtl/>
          <w:lang w:bidi="fa-IR"/>
        </w:rPr>
        <w:t>ص 505</w:t>
      </w:r>
      <w:r w:rsidR="00CC3E1D">
        <w:rPr>
          <w:rtl/>
          <w:lang w:bidi="fa-IR"/>
        </w:rPr>
        <w:t xml:space="preserve">، </w:t>
      </w:r>
      <w:r>
        <w:rPr>
          <w:rtl/>
          <w:lang w:bidi="fa-IR"/>
        </w:rPr>
        <w:t>حديث 17</w:t>
      </w:r>
      <w:r w:rsidR="00CC3E1D">
        <w:rPr>
          <w:rtl/>
          <w:lang w:bidi="fa-IR"/>
        </w:rPr>
        <w:t xml:space="preserve">، </w:t>
      </w:r>
      <w:r>
        <w:rPr>
          <w:rtl/>
          <w:lang w:bidi="fa-IR"/>
        </w:rPr>
        <w:t>وسايل الشيعه</w:t>
      </w:r>
      <w:r w:rsidR="00CC3E1D">
        <w:rPr>
          <w:rtl/>
          <w:lang w:bidi="fa-IR"/>
        </w:rPr>
        <w:t xml:space="preserve">، </w:t>
      </w:r>
      <w:r>
        <w:rPr>
          <w:rtl/>
          <w:lang w:bidi="fa-IR"/>
        </w:rPr>
        <w:t>ج 9</w:t>
      </w:r>
      <w:r w:rsidR="00CC3E1D">
        <w:rPr>
          <w:rtl/>
          <w:lang w:bidi="fa-IR"/>
        </w:rPr>
        <w:t xml:space="preserve">، </w:t>
      </w:r>
      <w:r>
        <w:rPr>
          <w:rtl/>
          <w:lang w:bidi="fa-IR"/>
        </w:rPr>
        <w:t>ص 26</w:t>
      </w:r>
      <w:r w:rsidR="00CC3E1D">
        <w:rPr>
          <w:rtl/>
          <w:lang w:bidi="fa-IR"/>
        </w:rPr>
        <w:t xml:space="preserve">، </w:t>
      </w:r>
      <w:r>
        <w:rPr>
          <w:rtl/>
          <w:lang w:bidi="fa-IR"/>
        </w:rPr>
        <w:t>حديث 11431</w:t>
      </w:r>
      <w:r w:rsidR="00CC3E1D">
        <w:rPr>
          <w:rtl/>
          <w:lang w:bidi="fa-IR"/>
        </w:rPr>
        <w:t xml:space="preserve">. </w:t>
      </w:r>
    </w:p>
    <w:p w:rsidR="009C2EE6" w:rsidRDefault="009C2EE6" w:rsidP="003C63C8">
      <w:pPr>
        <w:pStyle w:val="libFootnote"/>
        <w:rPr>
          <w:rtl/>
          <w:lang w:bidi="fa-IR"/>
        </w:rPr>
      </w:pPr>
      <w:r>
        <w:rPr>
          <w:rtl/>
          <w:lang w:bidi="fa-IR"/>
        </w:rPr>
        <w:t>740- مستدرك الوسايل</w:t>
      </w:r>
      <w:r w:rsidR="00CC3E1D">
        <w:rPr>
          <w:rtl/>
          <w:lang w:bidi="fa-IR"/>
        </w:rPr>
        <w:t xml:space="preserve">، </w:t>
      </w:r>
      <w:r>
        <w:rPr>
          <w:rtl/>
          <w:lang w:bidi="fa-IR"/>
        </w:rPr>
        <w:t>ج 7</w:t>
      </w:r>
      <w:r w:rsidR="00CC3E1D">
        <w:rPr>
          <w:rtl/>
          <w:lang w:bidi="fa-IR"/>
        </w:rPr>
        <w:t xml:space="preserve">، </w:t>
      </w:r>
      <w:r>
        <w:rPr>
          <w:rtl/>
          <w:lang w:bidi="fa-IR"/>
        </w:rPr>
        <w:t>ص 507</w:t>
      </w:r>
      <w:r w:rsidR="00CC3E1D">
        <w:rPr>
          <w:rtl/>
          <w:lang w:bidi="fa-IR"/>
        </w:rPr>
        <w:t xml:space="preserve">، </w:t>
      </w:r>
      <w:r>
        <w:rPr>
          <w:rtl/>
          <w:lang w:bidi="fa-IR"/>
        </w:rPr>
        <w:t>حديث 8763</w:t>
      </w:r>
      <w:r w:rsidR="00CC3E1D">
        <w:rPr>
          <w:rtl/>
          <w:lang w:bidi="fa-IR"/>
        </w:rPr>
        <w:t xml:space="preserve">. </w:t>
      </w:r>
    </w:p>
    <w:p w:rsidR="009C2EE6" w:rsidRDefault="009C2EE6" w:rsidP="003C63C8">
      <w:pPr>
        <w:pStyle w:val="libFootnote"/>
        <w:rPr>
          <w:rtl/>
          <w:lang w:bidi="fa-IR"/>
        </w:rPr>
      </w:pPr>
      <w:r>
        <w:rPr>
          <w:rtl/>
          <w:lang w:bidi="fa-IR"/>
        </w:rPr>
        <w:t>741- تصنيف غررالحكم</w:t>
      </w:r>
      <w:r w:rsidR="00CC3E1D">
        <w:rPr>
          <w:rtl/>
          <w:lang w:bidi="fa-IR"/>
        </w:rPr>
        <w:t xml:space="preserve">، </w:t>
      </w:r>
      <w:r>
        <w:rPr>
          <w:rtl/>
          <w:lang w:bidi="fa-IR"/>
        </w:rPr>
        <w:t>ص 361</w:t>
      </w:r>
      <w:r w:rsidR="00CC3E1D">
        <w:rPr>
          <w:rtl/>
          <w:lang w:bidi="fa-IR"/>
        </w:rPr>
        <w:t xml:space="preserve">، </w:t>
      </w:r>
      <w:r>
        <w:rPr>
          <w:rtl/>
          <w:lang w:bidi="fa-IR"/>
        </w:rPr>
        <w:t>حديث 8185</w:t>
      </w:r>
      <w:r w:rsidR="00CC3E1D">
        <w:rPr>
          <w:rtl/>
          <w:lang w:bidi="fa-IR"/>
        </w:rPr>
        <w:t xml:space="preserve">. </w:t>
      </w:r>
    </w:p>
    <w:p w:rsidR="009C2EE6" w:rsidRDefault="009C2EE6" w:rsidP="003C63C8">
      <w:pPr>
        <w:pStyle w:val="libFootnote"/>
        <w:rPr>
          <w:rtl/>
          <w:lang w:bidi="fa-IR"/>
        </w:rPr>
      </w:pPr>
      <w:r>
        <w:rPr>
          <w:rtl/>
          <w:lang w:bidi="fa-IR"/>
        </w:rPr>
        <w:t>742- تصنيف غررالحكم</w:t>
      </w:r>
      <w:r w:rsidR="00CC3E1D">
        <w:rPr>
          <w:rtl/>
          <w:lang w:bidi="fa-IR"/>
        </w:rPr>
        <w:t xml:space="preserve">، </w:t>
      </w:r>
      <w:r>
        <w:rPr>
          <w:rtl/>
          <w:lang w:bidi="fa-IR"/>
        </w:rPr>
        <w:t>ص 361</w:t>
      </w:r>
      <w:r w:rsidR="00CC3E1D">
        <w:rPr>
          <w:rtl/>
          <w:lang w:bidi="fa-IR"/>
        </w:rPr>
        <w:t xml:space="preserve">، </w:t>
      </w:r>
      <w:r>
        <w:rPr>
          <w:rtl/>
          <w:lang w:bidi="fa-IR"/>
        </w:rPr>
        <w:t>حديث 8180</w:t>
      </w:r>
      <w:r w:rsidR="00CC3E1D">
        <w:rPr>
          <w:rtl/>
          <w:lang w:bidi="fa-IR"/>
        </w:rPr>
        <w:t xml:space="preserve">. </w:t>
      </w:r>
    </w:p>
    <w:p w:rsidR="009C2EE6" w:rsidRDefault="009C2EE6" w:rsidP="003C63C8">
      <w:pPr>
        <w:pStyle w:val="libFootnote"/>
        <w:rPr>
          <w:rtl/>
          <w:lang w:bidi="fa-IR"/>
        </w:rPr>
      </w:pPr>
      <w:r>
        <w:rPr>
          <w:rtl/>
          <w:lang w:bidi="fa-IR"/>
        </w:rPr>
        <w:t>743- كافى</w:t>
      </w:r>
      <w:r w:rsidR="00CC3E1D">
        <w:rPr>
          <w:rtl/>
          <w:lang w:bidi="fa-IR"/>
        </w:rPr>
        <w:t xml:space="preserve">، </w:t>
      </w:r>
      <w:r>
        <w:rPr>
          <w:rtl/>
          <w:lang w:bidi="fa-IR"/>
        </w:rPr>
        <w:t>ج 5</w:t>
      </w:r>
      <w:r w:rsidR="00CC3E1D">
        <w:rPr>
          <w:rtl/>
          <w:lang w:bidi="fa-IR"/>
        </w:rPr>
        <w:t xml:space="preserve">، </w:t>
      </w:r>
      <w:r>
        <w:rPr>
          <w:rtl/>
          <w:lang w:bidi="fa-IR"/>
        </w:rPr>
        <w:t>ص 63</w:t>
      </w:r>
      <w:r w:rsidR="00CC3E1D">
        <w:rPr>
          <w:rtl/>
          <w:lang w:bidi="fa-IR"/>
        </w:rPr>
        <w:t xml:space="preserve">، </w:t>
      </w:r>
      <w:r>
        <w:rPr>
          <w:rtl/>
          <w:lang w:bidi="fa-IR"/>
        </w:rPr>
        <w:t>حديث 3</w:t>
      </w:r>
      <w:r w:rsidR="00CC3E1D">
        <w:rPr>
          <w:rtl/>
          <w:lang w:bidi="fa-IR"/>
        </w:rPr>
        <w:t xml:space="preserve">، </w:t>
      </w:r>
      <w:r>
        <w:rPr>
          <w:rtl/>
          <w:lang w:bidi="fa-IR"/>
        </w:rPr>
        <w:t>وسايل الشيعه</w:t>
      </w:r>
      <w:r w:rsidR="00CC3E1D">
        <w:rPr>
          <w:rtl/>
          <w:lang w:bidi="fa-IR"/>
        </w:rPr>
        <w:t xml:space="preserve">، </w:t>
      </w:r>
      <w:r>
        <w:rPr>
          <w:rtl/>
          <w:lang w:bidi="fa-IR"/>
        </w:rPr>
        <w:t>ج 16</w:t>
      </w:r>
      <w:r w:rsidR="00CC3E1D">
        <w:rPr>
          <w:rtl/>
          <w:lang w:bidi="fa-IR"/>
        </w:rPr>
        <w:t xml:space="preserve">، </w:t>
      </w:r>
      <w:r>
        <w:rPr>
          <w:rtl/>
          <w:lang w:bidi="fa-IR"/>
        </w:rPr>
        <w:t>ص 157</w:t>
      </w:r>
      <w:r w:rsidR="00CC3E1D">
        <w:rPr>
          <w:rtl/>
          <w:lang w:bidi="fa-IR"/>
        </w:rPr>
        <w:t xml:space="preserve">، </w:t>
      </w:r>
      <w:r>
        <w:rPr>
          <w:rtl/>
          <w:lang w:bidi="fa-IR"/>
        </w:rPr>
        <w:t>حديث 21234</w:t>
      </w:r>
      <w:r w:rsidR="00CC3E1D">
        <w:rPr>
          <w:rtl/>
          <w:lang w:bidi="fa-IR"/>
        </w:rPr>
        <w:t xml:space="preserve">. </w:t>
      </w:r>
    </w:p>
    <w:p w:rsidR="009C2EE6" w:rsidRDefault="009C2EE6" w:rsidP="003C63C8">
      <w:pPr>
        <w:pStyle w:val="libFootnote"/>
        <w:rPr>
          <w:rtl/>
          <w:lang w:bidi="fa-IR"/>
        </w:rPr>
      </w:pPr>
      <w:r>
        <w:rPr>
          <w:rtl/>
          <w:lang w:bidi="fa-IR"/>
        </w:rPr>
        <w:t>744- تصنيف غررالحكم</w:t>
      </w:r>
      <w:r w:rsidR="00CC3E1D">
        <w:rPr>
          <w:rtl/>
          <w:lang w:bidi="fa-IR"/>
        </w:rPr>
        <w:t xml:space="preserve">، </w:t>
      </w:r>
      <w:r>
        <w:rPr>
          <w:rtl/>
          <w:lang w:bidi="fa-IR"/>
        </w:rPr>
        <w:t>ص 361</w:t>
      </w:r>
      <w:r w:rsidR="00CC3E1D">
        <w:rPr>
          <w:rtl/>
          <w:lang w:bidi="fa-IR"/>
        </w:rPr>
        <w:t xml:space="preserve">، </w:t>
      </w:r>
      <w:r>
        <w:rPr>
          <w:rtl/>
          <w:lang w:bidi="fa-IR"/>
        </w:rPr>
        <w:t>حديث 8193</w:t>
      </w:r>
      <w:r w:rsidR="00CC3E1D">
        <w:rPr>
          <w:rtl/>
          <w:lang w:bidi="fa-IR"/>
        </w:rPr>
        <w:t xml:space="preserve">. </w:t>
      </w:r>
    </w:p>
    <w:p w:rsidR="009C2EE6" w:rsidRDefault="009C2EE6" w:rsidP="003C63C8">
      <w:pPr>
        <w:pStyle w:val="libFootnote"/>
        <w:rPr>
          <w:rtl/>
          <w:lang w:bidi="fa-IR"/>
        </w:rPr>
      </w:pPr>
      <w:r>
        <w:rPr>
          <w:rtl/>
          <w:lang w:bidi="fa-IR"/>
        </w:rPr>
        <w:t>745- تصنيف غررالحكم</w:t>
      </w:r>
      <w:r w:rsidR="00CC3E1D">
        <w:rPr>
          <w:rtl/>
          <w:lang w:bidi="fa-IR"/>
        </w:rPr>
        <w:t xml:space="preserve">، </w:t>
      </w:r>
      <w:r>
        <w:rPr>
          <w:rtl/>
          <w:lang w:bidi="fa-IR"/>
        </w:rPr>
        <w:t>ص 377</w:t>
      </w:r>
      <w:r w:rsidR="00CC3E1D">
        <w:rPr>
          <w:rtl/>
          <w:lang w:bidi="fa-IR"/>
        </w:rPr>
        <w:t xml:space="preserve">، </w:t>
      </w:r>
      <w:r>
        <w:rPr>
          <w:rtl/>
          <w:lang w:bidi="fa-IR"/>
        </w:rPr>
        <w:t>حديث 8515</w:t>
      </w:r>
      <w:r w:rsidR="00CC3E1D">
        <w:rPr>
          <w:rtl/>
          <w:lang w:bidi="fa-IR"/>
        </w:rPr>
        <w:t xml:space="preserve">. </w:t>
      </w:r>
    </w:p>
    <w:p w:rsidR="009C2EE6" w:rsidRDefault="009C2EE6" w:rsidP="003C63C8">
      <w:pPr>
        <w:pStyle w:val="libFootnote"/>
        <w:rPr>
          <w:rtl/>
          <w:lang w:bidi="fa-IR"/>
        </w:rPr>
      </w:pPr>
      <w:r>
        <w:rPr>
          <w:rtl/>
          <w:lang w:bidi="fa-IR"/>
        </w:rPr>
        <w:t>746- تصنيف غررالحكم</w:t>
      </w:r>
      <w:r w:rsidR="00CC3E1D">
        <w:rPr>
          <w:rtl/>
          <w:lang w:bidi="fa-IR"/>
        </w:rPr>
        <w:t xml:space="preserve">، </w:t>
      </w:r>
      <w:r>
        <w:rPr>
          <w:rtl/>
          <w:lang w:bidi="fa-IR"/>
        </w:rPr>
        <w:t>ص 377</w:t>
      </w:r>
      <w:r w:rsidR="00CC3E1D">
        <w:rPr>
          <w:rtl/>
          <w:lang w:bidi="fa-IR"/>
        </w:rPr>
        <w:t xml:space="preserve">، </w:t>
      </w:r>
      <w:r>
        <w:rPr>
          <w:rtl/>
          <w:lang w:bidi="fa-IR"/>
        </w:rPr>
        <w:t>حديث 8518</w:t>
      </w:r>
      <w:r w:rsidR="00CC3E1D">
        <w:rPr>
          <w:rtl/>
          <w:lang w:bidi="fa-IR"/>
        </w:rPr>
        <w:t xml:space="preserve">. </w:t>
      </w:r>
    </w:p>
    <w:p w:rsidR="009C2EE6" w:rsidRDefault="009C2EE6" w:rsidP="003C63C8">
      <w:pPr>
        <w:pStyle w:val="libFootnote"/>
        <w:rPr>
          <w:rtl/>
          <w:lang w:bidi="fa-IR"/>
        </w:rPr>
      </w:pPr>
      <w:r>
        <w:rPr>
          <w:rtl/>
          <w:lang w:bidi="fa-IR"/>
        </w:rPr>
        <w:t>747- تصنيف غررالحكم</w:t>
      </w:r>
      <w:r w:rsidR="00CC3E1D">
        <w:rPr>
          <w:rtl/>
          <w:lang w:bidi="fa-IR"/>
        </w:rPr>
        <w:t xml:space="preserve">، </w:t>
      </w:r>
      <w:r>
        <w:rPr>
          <w:rtl/>
          <w:lang w:bidi="fa-IR"/>
        </w:rPr>
        <w:t>ص 381</w:t>
      </w:r>
      <w:r w:rsidR="00CC3E1D">
        <w:rPr>
          <w:rtl/>
          <w:lang w:bidi="fa-IR"/>
        </w:rPr>
        <w:t xml:space="preserve">، </w:t>
      </w:r>
      <w:r>
        <w:rPr>
          <w:rtl/>
          <w:lang w:bidi="fa-IR"/>
        </w:rPr>
        <w:t>حديث 8640</w:t>
      </w:r>
      <w:r w:rsidR="00CC3E1D">
        <w:rPr>
          <w:rtl/>
          <w:lang w:bidi="fa-IR"/>
        </w:rPr>
        <w:t xml:space="preserve">. </w:t>
      </w:r>
    </w:p>
    <w:p w:rsidR="009C2EE6" w:rsidRDefault="009C2EE6" w:rsidP="003C63C8">
      <w:pPr>
        <w:pStyle w:val="libFootnote"/>
        <w:rPr>
          <w:rtl/>
          <w:lang w:bidi="fa-IR"/>
        </w:rPr>
      </w:pPr>
      <w:r>
        <w:rPr>
          <w:rtl/>
          <w:lang w:bidi="fa-IR"/>
        </w:rPr>
        <w:t>748- تصنيف غررالحكم</w:t>
      </w:r>
      <w:r w:rsidR="00CC3E1D">
        <w:rPr>
          <w:rtl/>
          <w:lang w:bidi="fa-IR"/>
        </w:rPr>
        <w:t xml:space="preserve">، </w:t>
      </w:r>
      <w:r>
        <w:rPr>
          <w:rtl/>
          <w:lang w:bidi="fa-IR"/>
        </w:rPr>
        <w:t>ص 361</w:t>
      </w:r>
      <w:r w:rsidR="00CC3E1D">
        <w:rPr>
          <w:rtl/>
          <w:lang w:bidi="fa-IR"/>
        </w:rPr>
        <w:t xml:space="preserve">، </w:t>
      </w:r>
      <w:r>
        <w:rPr>
          <w:rtl/>
          <w:lang w:bidi="fa-IR"/>
        </w:rPr>
        <w:t>حديث 8180</w:t>
      </w:r>
      <w:r w:rsidR="00CC3E1D">
        <w:rPr>
          <w:rtl/>
          <w:lang w:bidi="fa-IR"/>
        </w:rPr>
        <w:t xml:space="preserve">. </w:t>
      </w:r>
    </w:p>
    <w:p w:rsidR="009C2EE6" w:rsidRDefault="009C2EE6" w:rsidP="003C63C8">
      <w:pPr>
        <w:pStyle w:val="libFootnote"/>
        <w:rPr>
          <w:rtl/>
          <w:lang w:bidi="fa-IR"/>
        </w:rPr>
      </w:pPr>
      <w:r>
        <w:rPr>
          <w:rtl/>
          <w:lang w:bidi="fa-IR"/>
        </w:rPr>
        <w:lastRenderedPageBreak/>
        <w:t>749- تصنيف غررالحكم</w:t>
      </w:r>
      <w:r w:rsidR="00CC3E1D">
        <w:rPr>
          <w:rtl/>
          <w:lang w:bidi="fa-IR"/>
        </w:rPr>
        <w:t xml:space="preserve">، </w:t>
      </w:r>
      <w:r>
        <w:rPr>
          <w:rtl/>
          <w:lang w:bidi="fa-IR"/>
        </w:rPr>
        <w:t>ص 361</w:t>
      </w:r>
      <w:r w:rsidR="00CC3E1D">
        <w:rPr>
          <w:rtl/>
          <w:lang w:bidi="fa-IR"/>
        </w:rPr>
        <w:t xml:space="preserve">، </w:t>
      </w:r>
      <w:r>
        <w:rPr>
          <w:rtl/>
          <w:lang w:bidi="fa-IR"/>
        </w:rPr>
        <w:t>حديث 8181</w:t>
      </w:r>
      <w:r w:rsidR="00CC3E1D">
        <w:rPr>
          <w:rtl/>
          <w:lang w:bidi="fa-IR"/>
        </w:rPr>
        <w:t xml:space="preserve">. </w:t>
      </w:r>
    </w:p>
    <w:p w:rsidR="009C2EE6" w:rsidRDefault="009C2EE6" w:rsidP="003C63C8">
      <w:pPr>
        <w:pStyle w:val="libFootnote"/>
        <w:rPr>
          <w:rtl/>
          <w:lang w:bidi="fa-IR"/>
        </w:rPr>
      </w:pPr>
      <w:r>
        <w:rPr>
          <w:rtl/>
          <w:lang w:bidi="fa-IR"/>
        </w:rPr>
        <w:t>750- تصنيف غررالحكم</w:t>
      </w:r>
      <w:r w:rsidR="00CC3E1D">
        <w:rPr>
          <w:rtl/>
          <w:lang w:bidi="fa-IR"/>
        </w:rPr>
        <w:t xml:space="preserve">، </w:t>
      </w:r>
      <w:r>
        <w:rPr>
          <w:rtl/>
          <w:lang w:bidi="fa-IR"/>
        </w:rPr>
        <w:t>ص 361</w:t>
      </w:r>
      <w:r w:rsidR="00CC3E1D">
        <w:rPr>
          <w:rtl/>
          <w:lang w:bidi="fa-IR"/>
        </w:rPr>
        <w:t xml:space="preserve">، </w:t>
      </w:r>
      <w:r>
        <w:rPr>
          <w:rtl/>
          <w:lang w:bidi="fa-IR"/>
        </w:rPr>
        <w:t>حديث 8183</w:t>
      </w:r>
      <w:r w:rsidR="00CC3E1D">
        <w:rPr>
          <w:rtl/>
          <w:lang w:bidi="fa-IR"/>
        </w:rPr>
        <w:t xml:space="preserve">. </w:t>
      </w:r>
    </w:p>
    <w:p w:rsidR="009C2EE6" w:rsidRDefault="009C2EE6" w:rsidP="003C63C8">
      <w:pPr>
        <w:pStyle w:val="libFootnote"/>
        <w:rPr>
          <w:rtl/>
          <w:lang w:bidi="fa-IR"/>
        </w:rPr>
      </w:pPr>
      <w:r>
        <w:rPr>
          <w:rtl/>
          <w:lang w:bidi="fa-IR"/>
        </w:rPr>
        <w:t>751- تصنيف غررالحكم</w:t>
      </w:r>
      <w:r w:rsidR="00CC3E1D">
        <w:rPr>
          <w:rtl/>
          <w:lang w:bidi="fa-IR"/>
        </w:rPr>
        <w:t xml:space="preserve">، </w:t>
      </w:r>
      <w:r>
        <w:rPr>
          <w:rtl/>
          <w:lang w:bidi="fa-IR"/>
        </w:rPr>
        <w:t>ص 193</w:t>
      </w:r>
      <w:r w:rsidR="00CC3E1D">
        <w:rPr>
          <w:rtl/>
          <w:lang w:bidi="fa-IR"/>
        </w:rPr>
        <w:t xml:space="preserve">، </w:t>
      </w:r>
      <w:r>
        <w:rPr>
          <w:rtl/>
          <w:lang w:bidi="fa-IR"/>
        </w:rPr>
        <w:t>حديث 3775</w:t>
      </w:r>
      <w:r w:rsidR="00CC3E1D">
        <w:rPr>
          <w:rtl/>
          <w:lang w:bidi="fa-IR"/>
        </w:rPr>
        <w:t xml:space="preserve">. </w:t>
      </w:r>
    </w:p>
    <w:p w:rsidR="009C2EE6" w:rsidRDefault="009C2EE6" w:rsidP="003C63C8">
      <w:pPr>
        <w:pStyle w:val="libFootnote"/>
        <w:rPr>
          <w:rtl/>
          <w:lang w:bidi="fa-IR"/>
        </w:rPr>
      </w:pPr>
      <w:r>
        <w:rPr>
          <w:rtl/>
          <w:lang w:bidi="fa-IR"/>
        </w:rPr>
        <w:t>752- تصنيف غررالحكم</w:t>
      </w:r>
      <w:r w:rsidR="00CC3E1D">
        <w:rPr>
          <w:rtl/>
          <w:lang w:bidi="fa-IR"/>
        </w:rPr>
        <w:t xml:space="preserve">، </w:t>
      </w:r>
      <w:r>
        <w:rPr>
          <w:rtl/>
          <w:lang w:bidi="fa-IR"/>
        </w:rPr>
        <w:t>ص 379</w:t>
      </w:r>
      <w:r w:rsidR="00CC3E1D">
        <w:rPr>
          <w:rtl/>
          <w:lang w:bidi="fa-IR"/>
        </w:rPr>
        <w:t xml:space="preserve">، </w:t>
      </w:r>
      <w:r>
        <w:rPr>
          <w:rtl/>
          <w:lang w:bidi="fa-IR"/>
        </w:rPr>
        <w:t>حديث 8574</w:t>
      </w:r>
      <w:r w:rsidR="00CC3E1D">
        <w:rPr>
          <w:rtl/>
          <w:lang w:bidi="fa-IR"/>
        </w:rPr>
        <w:t xml:space="preserve">. </w:t>
      </w:r>
    </w:p>
    <w:p w:rsidR="009C2EE6" w:rsidRDefault="009C2EE6" w:rsidP="003C63C8">
      <w:pPr>
        <w:pStyle w:val="libFootnote"/>
        <w:rPr>
          <w:rtl/>
          <w:lang w:bidi="fa-IR"/>
        </w:rPr>
      </w:pPr>
      <w:r>
        <w:rPr>
          <w:rtl/>
          <w:lang w:bidi="fa-IR"/>
        </w:rPr>
        <w:t>753- مستدرك الوسايل</w:t>
      </w:r>
      <w:r w:rsidR="00CC3E1D">
        <w:rPr>
          <w:rtl/>
          <w:lang w:bidi="fa-IR"/>
        </w:rPr>
        <w:t xml:space="preserve">، </w:t>
      </w:r>
      <w:r>
        <w:rPr>
          <w:rtl/>
          <w:lang w:bidi="fa-IR"/>
        </w:rPr>
        <w:t>ج 7</w:t>
      </w:r>
      <w:r w:rsidR="00CC3E1D">
        <w:rPr>
          <w:rtl/>
          <w:lang w:bidi="fa-IR"/>
        </w:rPr>
        <w:t xml:space="preserve">، </w:t>
      </w:r>
      <w:r>
        <w:rPr>
          <w:rtl/>
          <w:lang w:bidi="fa-IR"/>
        </w:rPr>
        <w:t>ص 222</w:t>
      </w:r>
      <w:r w:rsidR="00CC3E1D">
        <w:rPr>
          <w:rtl/>
          <w:lang w:bidi="fa-IR"/>
        </w:rPr>
        <w:t xml:space="preserve">، </w:t>
      </w:r>
      <w:r>
        <w:rPr>
          <w:rtl/>
          <w:lang w:bidi="fa-IR"/>
        </w:rPr>
        <w:t>حديث 8088</w:t>
      </w:r>
      <w:r w:rsidR="00CC3E1D">
        <w:rPr>
          <w:rtl/>
          <w:lang w:bidi="fa-IR"/>
        </w:rPr>
        <w:t xml:space="preserve">. </w:t>
      </w:r>
    </w:p>
    <w:p w:rsidR="009C2EE6" w:rsidRDefault="009C2EE6" w:rsidP="003C63C8">
      <w:pPr>
        <w:pStyle w:val="libFootnote"/>
        <w:rPr>
          <w:rtl/>
          <w:lang w:bidi="fa-IR"/>
        </w:rPr>
      </w:pPr>
      <w:r>
        <w:rPr>
          <w:rtl/>
          <w:lang w:bidi="fa-IR"/>
        </w:rPr>
        <w:t>754- علل الشرايع</w:t>
      </w:r>
      <w:r w:rsidR="00CC3E1D">
        <w:rPr>
          <w:rtl/>
          <w:lang w:bidi="fa-IR"/>
        </w:rPr>
        <w:t xml:space="preserve">، </w:t>
      </w:r>
      <w:r>
        <w:rPr>
          <w:rtl/>
          <w:lang w:bidi="fa-IR"/>
        </w:rPr>
        <w:t>ص 34</w:t>
      </w:r>
      <w:r w:rsidR="00CC3E1D">
        <w:rPr>
          <w:rtl/>
          <w:lang w:bidi="fa-IR"/>
        </w:rPr>
        <w:t xml:space="preserve">، </w:t>
      </w:r>
      <w:r>
        <w:rPr>
          <w:rtl/>
          <w:lang w:bidi="fa-IR"/>
        </w:rPr>
        <w:t>حديث 2</w:t>
      </w:r>
      <w:r w:rsidR="00CC3E1D">
        <w:rPr>
          <w:rtl/>
          <w:lang w:bidi="fa-IR"/>
        </w:rPr>
        <w:t xml:space="preserve">. </w:t>
      </w:r>
    </w:p>
    <w:p w:rsidR="009C2EE6" w:rsidRDefault="009C2EE6" w:rsidP="003C63C8">
      <w:pPr>
        <w:pStyle w:val="libFootnote"/>
        <w:rPr>
          <w:rtl/>
          <w:lang w:bidi="fa-IR"/>
        </w:rPr>
      </w:pPr>
      <w:r>
        <w:rPr>
          <w:rtl/>
          <w:lang w:bidi="fa-IR"/>
        </w:rPr>
        <w:t>755- وسايل الشيعه</w:t>
      </w:r>
      <w:r w:rsidR="00CC3E1D">
        <w:rPr>
          <w:rtl/>
          <w:lang w:bidi="fa-IR"/>
        </w:rPr>
        <w:t xml:space="preserve">، </w:t>
      </w:r>
      <w:r>
        <w:rPr>
          <w:rtl/>
          <w:lang w:bidi="fa-IR"/>
        </w:rPr>
        <w:t>ج 9</w:t>
      </w:r>
      <w:r w:rsidR="00CC3E1D">
        <w:rPr>
          <w:rtl/>
          <w:lang w:bidi="fa-IR"/>
        </w:rPr>
        <w:t xml:space="preserve">، </w:t>
      </w:r>
      <w:r>
        <w:rPr>
          <w:rtl/>
          <w:lang w:bidi="fa-IR"/>
        </w:rPr>
        <w:t>ص 443</w:t>
      </w:r>
      <w:r w:rsidR="00CC3E1D">
        <w:rPr>
          <w:rtl/>
          <w:lang w:bidi="fa-IR"/>
        </w:rPr>
        <w:t xml:space="preserve">، </w:t>
      </w:r>
      <w:r>
        <w:rPr>
          <w:rtl/>
          <w:lang w:bidi="fa-IR"/>
        </w:rPr>
        <w:t>حديث 12448</w:t>
      </w:r>
      <w:r w:rsidR="00CC3E1D">
        <w:rPr>
          <w:rtl/>
          <w:lang w:bidi="fa-IR"/>
        </w:rPr>
        <w:t xml:space="preserve">. </w:t>
      </w:r>
    </w:p>
    <w:p w:rsidR="009C2EE6" w:rsidRDefault="009C2EE6" w:rsidP="003C63C8">
      <w:pPr>
        <w:pStyle w:val="libFootnote"/>
        <w:rPr>
          <w:rtl/>
          <w:lang w:bidi="fa-IR"/>
        </w:rPr>
      </w:pPr>
      <w:r>
        <w:rPr>
          <w:rtl/>
          <w:lang w:bidi="fa-IR"/>
        </w:rPr>
        <w:t>756- بحارالانوار</w:t>
      </w:r>
      <w:r w:rsidR="00CC3E1D">
        <w:rPr>
          <w:rtl/>
          <w:lang w:bidi="fa-IR"/>
        </w:rPr>
        <w:t xml:space="preserve">، </w:t>
      </w:r>
      <w:r>
        <w:rPr>
          <w:rtl/>
          <w:lang w:bidi="fa-IR"/>
        </w:rPr>
        <w:t>ج 65</w:t>
      </w:r>
      <w:r w:rsidR="00CC3E1D">
        <w:rPr>
          <w:rtl/>
          <w:lang w:bidi="fa-IR"/>
        </w:rPr>
        <w:t xml:space="preserve">، </w:t>
      </w:r>
      <w:r>
        <w:rPr>
          <w:rtl/>
          <w:lang w:bidi="fa-IR"/>
        </w:rPr>
        <w:t>ص 165</w:t>
      </w:r>
      <w:r w:rsidR="00CC3E1D">
        <w:rPr>
          <w:rtl/>
          <w:lang w:bidi="fa-IR"/>
        </w:rPr>
        <w:t xml:space="preserve">، </w:t>
      </w:r>
      <w:r>
        <w:rPr>
          <w:rtl/>
          <w:lang w:bidi="fa-IR"/>
        </w:rPr>
        <w:t>حديث 16</w:t>
      </w:r>
      <w:r w:rsidR="00CC3E1D">
        <w:rPr>
          <w:rtl/>
          <w:lang w:bidi="fa-IR"/>
        </w:rPr>
        <w:t xml:space="preserve">. </w:t>
      </w:r>
    </w:p>
    <w:p w:rsidR="009C2EE6" w:rsidRDefault="009C2EE6" w:rsidP="003C63C8">
      <w:pPr>
        <w:pStyle w:val="libFootnote"/>
        <w:rPr>
          <w:rtl/>
          <w:lang w:bidi="fa-IR"/>
        </w:rPr>
      </w:pPr>
      <w:r>
        <w:rPr>
          <w:rtl/>
          <w:lang w:bidi="fa-IR"/>
        </w:rPr>
        <w:t>757- مستدرك الوسايل</w:t>
      </w:r>
      <w:r w:rsidR="00CC3E1D">
        <w:rPr>
          <w:rtl/>
          <w:lang w:bidi="fa-IR"/>
        </w:rPr>
        <w:t xml:space="preserve">، </w:t>
      </w:r>
      <w:r>
        <w:rPr>
          <w:rtl/>
          <w:lang w:bidi="fa-IR"/>
        </w:rPr>
        <w:t>ج 7</w:t>
      </w:r>
      <w:r w:rsidR="00CC3E1D">
        <w:rPr>
          <w:rtl/>
          <w:lang w:bidi="fa-IR"/>
        </w:rPr>
        <w:t xml:space="preserve">، </w:t>
      </w:r>
      <w:r>
        <w:rPr>
          <w:rtl/>
          <w:lang w:bidi="fa-IR"/>
        </w:rPr>
        <w:t>ص 220</w:t>
      </w:r>
      <w:r w:rsidR="00CC3E1D">
        <w:rPr>
          <w:rtl/>
          <w:lang w:bidi="fa-IR"/>
        </w:rPr>
        <w:t xml:space="preserve">، </w:t>
      </w:r>
      <w:r>
        <w:rPr>
          <w:rtl/>
          <w:lang w:bidi="fa-IR"/>
        </w:rPr>
        <w:t>حديث 8081</w:t>
      </w:r>
      <w:r w:rsidR="00CC3E1D">
        <w:rPr>
          <w:rtl/>
          <w:lang w:bidi="fa-IR"/>
        </w:rPr>
        <w:t xml:space="preserve">. </w:t>
      </w:r>
    </w:p>
    <w:p w:rsidR="009C2EE6" w:rsidRDefault="009C2EE6" w:rsidP="003C63C8">
      <w:pPr>
        <w:pStyle w:val="libFootnote"/>
        <w:rPr>
          <w:rtl/>
          <w:lang w:bidi="fa-IR"/>
        </w:rPr>
      </w:pPr>
      <w:r>
        <w:rPr>
          <w:rtl/>
          <w:lang w:bidi="fa-IR"/>
        </w:rPr>
        <w:t>758- سوره ضحى</w:t>
      </w:r>
      <w:r w:rsidR="00CC3E1D">
        <w:rPr>
          <w:rtl/>
          <w:lang w:bidi="fa-IR"/>
        </w:rPr>
        <w:t xml:space="preserve">، </w:t>
      </w:r>
      <w:r>
        <w:rPr>
          <w:rtl/>
          <w:lang w:bidi="fa-IR"/>
        </w:rPr>
        <w:t>آيه 6 و 7</w:t>
      </w:r>
      <w:r w:rsidR="00CC3E1D">
        <w:rPr>
          <w:rtl/>
          <w:lang w:bidi="fa-IR"/>
        </w:rPr>
        <w:t xml:space="preserve">. </w:t>
      </w:r>
    </w:p>
    <w:p w:rsidR="009C2EE6" w:rsidRDefault="009C2EE6" w:rsidP="003C63C8">
      <w:pPr>
        <w:pStyle w:val="libFootnote"/>
        <w:rPr>
          <w:rtl/>
          <w:lang w:bidi="fa-IR"/>
        </w:rPr>
      </w:pPr>
      <w:r>
        <w:rPr>
          <w:rtl/>
          <w:lang w:bidi="fa-IR"/>
        </w:rPr>
        <w:t>759- سوره ضحى</w:t>
      </w:r>
      <w:r w:rsidR="00CC3E1D">
        <w:rPr>
          <w:rtl/>
          <w:lang w:bidi="fa-IR"/>
        </w:rPr>
        <w:t xml:space="preserve">، </w:t>
      </w:r>
      <w:r>
        <w:rPr>
          <w:rtl/>
          <w:lang w:bidi="fa-IR"/>
        </w:rPr>
        <w:t>آيه 9</w:t>
      </w:r>
      <w:r w:rsidR="00CC3E1D">
        <w:rPr>
          <w:rtl/>
          <w:lang w:bidi="fa-IR"/>
        </w:rPr>
        <w:t xml:space="preserve">. </w:t>
      </w:r>
    </w:p>
    <w:p w:rsidR="009C2EE6" w:rsidRDefault="009C2EE6" w:rsidP="003C63C8">
      <w:pPr>
        <w:pStyle w:val="libFootnote"/>
        <w:rPr>
          <w:rtl/>
          <w:lang w:bidi="fa-IR"/>
        </w:rPr>
      </w:pPr>
      <w:r>
        <w:rPr>
          <w:rtl/>
          <w:lang w:bidi="fa-IR"/>
        </w:rPr>
        <w:t>760- كافى</w:t>
      </w:r>
      <w:r w:rsidR="00CC3E1D">
        <w:rPr>
          <w:rtl/>
          <w:lang w:bidi="fa-IR"/>
        </w:rPr>
        <w:t xml:space="preserve">، </w:t>
      </w:r>
      <w:r>
        <w:rPr>
          <w:rtl/>
          <w:lang w:bidi="fa-IR"/>
        </w:rPr>
        <w:t>ج 8</w:t>
      </w:r>
      <w:r w:rsidR="00CC3E1D">
        <w:rPr>
          <w:rtl/>
          <w:lang w:bidi="fa-IR"/>
        </w:rPr>
        <w:t xml:space="preserve">، </w:t>
      </w:r>
      <w:r>
        <w:rPr>
          <w:rtl/>
          <w:lang w:bidi="fa-IR"/>
        </w:rPr>
        <w:t>ص 45</w:t>
      </w:r>
      <w:r w:rsidR="00CC3E1D">
        <w:rPr>
          <w:rtl/>
          <w:lang w:bidi="fa-IR"/>
        </w:rPr>
        <w:t xml:space="preserve">، </w:t>
      </w:r>
      <w:r>
        <w:rPr>
          <w:rtl/>
          <w:lang w:bidi="fa-IR"/>
        </w:rPr>
        <w:t>حديث 8</w:t>
      </w:r>
      <w:r w:rsidR="00CC3E1D">
        <w:rPr>
          <w:rtl/>
          <w:lang w:bidi="fa-IR"/>
        </w:rPr>
        <w:t xml:space="preserve">. </w:t>
      </w:r>
    </w:p>
    <w:p w:rsidR="009C2EE6" w:rsidRDefault="009C2EE6" w:rsidP="003C63C8">
      <w:pPr>
        <w:pStyle w:val="libFootnote"/>
        <w:rPr>
          <w:rtl/>
          <w:lang w:bidi="fa-IR"/>
        </w:rPr>
      </w:pPr>
      <w:r>
        <w:rPr>
          <w:rtl/>
          <w:lang w:bidi="fa-IR"/>
        </w:rPr>
        <w:t>761- جامع الاخبار</w:t>
      </w:r>
      <w:r w:rsidR="00CC3E1D">
        <w:rPr>
          <w:rtl/>
          <w:lang w:bidi="fa-IR"/>
        </w:rPr>
        <w:t xml:space="preserve">، </w:t>
      </w:r>
      <w:r>
        <w:rPr>
          <w:rtl/>
          <w:lang w:bidi="fa-IR"/>
        </w:rPr>
        <w:t>ص 385</w:t>
      </w:r>
      <w:r w:rsidR="00CC3E1D">
        <w:rPr>
          <w:rtl/>
          <w:lang w:bidi="fa-IR"/>
        </w:rPr>
        <w:t xml:space="preserve">، </w:t>
      </w:r>
      <w:r>
        <w:rPr>
          <w:rtl/>
          <w:lang w:bidi="fa-IR"/>
        </w:rPr>
        <w:t>حديث 1075</w:t>
      </w:r>
      <w:r w:rsidR="00CC3E1D">
        <w:rPr>
          <w:rtl/>
          <w:lang w:bidi="fa-IR"/>
        </w:rPr>
        <w:t xml:space="preserve">. </w:t>
      </w:r>
    </w:p>
    <w:p w:rsidR="009C2EE6" w:rsidRDefault="009C2EE6" w:rsidP="003C63C8">
      <w:pPr>
        <w:pStyle w:val="libFootnote"/>
        <w:rPr>
          <w:rtl/>
          <w:lang w:bidi="fa-IR"/>
        </w:rPr>
      </w:pPr>
      <w:r>
        <w:rPr>
          <w:rtl/>
          <w:lang w:bidi="fa-IR"/>
        </w:rPr>
        <w:t>762- بحارالانوار</w:t>
      </w:r>
      <w:r w:rsidR="00CC3E1D">
        <w:rPr>
          <w:rtl/>
          <w:lang w:bidi="fa-IR"/>
        </w:rPr>
        <w:t xml:space="preserve">، </w:t>
      </w:r>
      <w:r>
        <w:rPr>
          <w:rtl/>
          <w:lang w:bidi="fa-IR"/>
        </w:rPr>
        <w:t>ج 93</w:t>
      </w:r>
      <w:r w:rsidR="00CC3E1D">
        <w:rPr>
          <w:rtl/>
          <w:lang w:bidi="fa-IR"/>
        </w:rPr>
        <w:t xml:space="preserve">، </w:t>
      </w:r>
      <w:r>
        <w:rPr>
          <w:rtl/>
          <w:lang w:bidi="fa-IR"/>
        </w:rPr>
        <w:t>ص 171</w:t>
      </w:r>
      <w:r w:rsidR="00CC3E1D">
        <w:rPr>
          <w:rtl/>
          <w:lang w:bidi="fa-IR"/>
        </w:rPr>
        <w:t xml:space="preserve">، </w:t>
      </w:r>
      <w:r>
        <w:rPr>
          <w:rtl/>
          <w:lang w:bidi="fa-IR"/>
        </w:rPr>
        <w:t>حديث 4</w:t>
      </w:r>
      <w:r w:rsidR="00CC3E1D">
        <w:rPr>
          <w:rtl/>
          <w:lang w:bidi="fa-IR"/>
        </w:rPr>
        <w:t xml:space="preserve">. </w:t>
      </w:r>
    </w:p>
    <w:p w:rsidR="009C2EE6" w:rsidRDefault="009C2EE6" w:rsidP="003C63C8">
      <w:pPr>
        <w:pStyle w:val="libFootnote"/>
        <w:rPr>
          <w:rtl/>
          <w:lang w:bidi="fa-IR"/>
        </w:rPr>
      </w:pPr>
      <w:r>
        <w:rPr>
          <w:rtl/>
          <w:lang w:bidi="fa-IR"/>
        </w:rPr>
        <w:t>763- نهج البلاغه</w:t>
      </w:r>
      <w:r w:rsidR="00CC3E1D">
        <w:rPr>
          <w:rtl/>
          <w:lang w:bidi="fa-IR"/>
        </w:rPr>
        <w:t xml:space="preserve">، </w:t>
      </w:r>
      <w:r>
        <w:rPr>
          <w:rtl/>
          <w:lang w:bidi="fa-IR"/>
        </w:rPr>
        <w:t>ص 194</w:t>
      </w:r>
      <w:r w:rsidR="00CC3E1D">
        <w:rPr>
          <w:rtl/>
          <w:lang w:bidi="fa-IR"/>
        </w:rPr>
        <w:t xml:space="preserve">، </w:t>
      </w:r>
      <w:r>
        <w:rPr>
          <w:rtl/>
          <w:lang w:bidi="fa-IR"/>
        </w:rPr>
        <w:t>حكمت 67</w:t>
      </w:r>
      <w:r w:rsidR="00CC3E1D">
        <w:rPr>
          <w:rtl/>
          <w:lang w:bidi="fa-IR"/>
        </w:rPr>
        <w:t xml:space="preserve">. </w:t>
      </w:r>
    </w:p>
    <w:p w:rsidR="009C2EE6" w:rsidRDefault="009C2EE6" w:rsidP="003C63C8">
      <w:pPr>
        <w:pStyle w:val="libFootnote"/>
        <w:rPr>
          <w:rtl/>
          <w:lang w:bidi="fa-IR"/>
        </w:rPr>
      </w:pPr>
      <w:r>
        <w:rPr>
          <w:rtl/>
          <w:lang w:bidi="fa-IR"/>
        </w:rPr>
        <w:t>764- امالى صدوق</w:t>
      </w:r>
      <w:r w:rsidR="00CC3E1D">
        <w:rPr>
          <w:rtl/>
          <w:lang w:bidi="fa-IR"/>
        </w:rPr>
        <w:t xml:space="preserve">، </w:t>
      </w:r>
      <w:r>
        <w:rPr>
          <w:rtl/>
          <w:lang w:bidi="fa-IR"/>
        </w:rPr>
        <w:t>ص 225</w:t>
      </w:r>
      <w:r w:rsidR="00CC3E1D">
        <w:rPr>
          <w:rtl/>
          <w:lang w:bidi="fa-IR"/>
        </w:rPr>
        <w:t xml:space="preserve">، </w:t>
      </w:r>
      <w:r>
        <w:rPr>
          <w:rtl/>
          <w:lang w:bidi="fa-IR"/>
        </w:rPr>
        <w:t>حديث 10</w:t>
      </w:r>
      <w:r w:rsidR="00CC3E1D">
        <w:rPr>
          <w:rtl/>
          <w:lang w:bidi="fa-IR"/>
        </w:rPr>
        <w:t xml:space="preserve">، </w:t>
      </w:r>
      <w:r>
        <w:rPr>
          <w:rtl/>
          <w:lang w:bidi="fa-IR"/>
        </w:rPr>
        <w:t>بحارالانوار</w:t>
      </w:r>
      <w:r w:rsidR="00CC3E1D">
        <w:rPr>
          <w:rtl/>
          <w:lang w:bidi="fa-IR"/>
        </w:rPr>
        <w:t xml:space="preserve">، </w:t>
      </w:r>
      <w:r>
        <w:rPr>
          <w:rtl/>
          <w:lang w:bidi="fa-IR"/>
        </w:rPr>
        <w:t>ج 41</w:t>
      </w:r>
      <w:r w:rsidR="00CC3E1D">
        <w:rPr>
          <w:rtl/>
          <w:lang w:bidi="fa-IR"/>
        </w:rPr>
        <w:t xml:space="preserve">، </w:t>
      </w:r>
      <w:r>
        <w:rPr>
          <w:rtl/>
          <w:lang w:bidi="fa-IR"/>
        </w:rPr>
        <w:t>ص 34</w:t>
      </w:r>
      <w:r w:rsidR="00CC3E1D">
        <w:rPr>
          <w:rtl/>
          <w:lang w:bidi="fa-IR"/>
        </w:rPr>
        <w:t xml:space="preserve">، </w:t>
      </w:r>
      <w:r>
        <w:rPr>
          <w:rtl/>
          <w:lang w:bidi="fa-IR"/>
        </w:rPr>
        <w:t>حديث 7</w:t>
      </w:r>
      <w:r w:rsidR="00CC3E1D">
        <w:rPr>
          <w:rtl/>
          <w:lang w:bidi="fa-IR"/>
        </w:rPr>
        <w:t xml:space="preserve">. </w:t>
      </w:r>
    </w:p>
    <w:p w:rsidR="009C2EE6" w:rsidRDefault="009C2EE6" w:rsidP="003C63C8">
      <w:pPr>
        <w:pStyle w:val="libFootnote"/>
        <w:rPr>
          <w:rtl/>
          <w:lang w:bidi="fa-IR"/>
        </w:rPr>
      </w:pPr>
      <w:r>
        <w:rPr>
          <w:rtl/>
          <w:lang w:bidi="fa-IR"/>
        </w:rPr>
        <w:t>765- فيض القدير</w:t>
      </w:r>
      <w:r w:rsidR="00CC3E1D">
        <w:rPr>
          <w:rtl/>
          <w:lang w:bidi="fa-IR"/>
        </w:rPr>
        <w:t xml:space="preserve">، </w:t>
      </w:r>
      <w:r>
        <w:rPr>
          <w:rtl/>
          <w:lang w:bidi="fa-IR"/>
        </w:rPr>
        <w:t>ج 5</w:t>
      </w:r>
      <w:r w:rsidR="00CC3E1D">
        <w:rPr>
          <w:rtl/>
          <w:lang w:bidi="fa-IR"/>
        </w:rPr>
        <w:t xml:space="preserve">، </w:t>
      </w:r>
      <w:r>
        <w:rPr>
          <w:rtl/>
          <w:lang w:bidi="fa-IR"/>
        </w:rPr>
        <w:t>حديث 420</w:t>
      </w:r>
      <w:r w:rsidR="00CC3E1D">
        <w:rPr>
          <w:rtl/>
          <w:lang w:bidi="fa-IR"/>
        </w:rPr>
        <w:t xml:space="preserve">. </w:t>
      </w:r>
    </w:p>
    <w:p w:rsidR="009C2EE6" w:rsidRDefault="009C2EE6" w:rsidP="003C63C8">
      <w:pPr>
        <w:pStyle w:val="libFootnote"/>
        <w:rPr>
          <w:rtl/>
          <w:lang w:bidi="fa-IR"/>
        </w:rPr>
      </w:pPr>
      <w:r>
        <w:rPr>
          <w:rtl/>
          <w:lang w:bidi="fa-IR"/>
        </w:rPr>
        <w:t>766- فلاح السائل</w:t>
      </w:r>
      <w:r w:rsidR="00CC3E1D">
        <w:rPr>
          <w:rtl/>
          <w:lang w:bidi="fa-IR"/>
        </w:rPr>
        <w:t xml:space="preserve">، </w:t>
      </w:r>
      <w:r>
        <w:rPr>
          <w:rtl/>
          <w:lang w:bidi="fa-IR"/>
        </w:rPr>
        <w:t>ص 111</w:t>
      </w:r>
      <w:r w:rsidR="00CC3E1D">
        <w:rPr>
          <w:rtl/>
          <w:lang w:bidi="fa-IR"/>
        </w:rPr>
        <w:t xml:space="preserve">. </w:t>
      </w:r>
    </w:p>
    <w:p w:rsidR="009C2EE6" w:rsidRDefault="009C2EE6" w:rsidP="003C63C8">
      <w:pPr>
        <w:pStyle w:val="libFootnote"/>
        <w:rPr>
          <w:rtl/>
          <w:lang w:bidi="fa-IR"/>
        </w:rPr>
      </w:pPr>
      <w:r>
        <w:rPr>
          <w:rtl/>
          <w:lang w:bidi="fa-IR"/>
        </w:rPr>
        <w:t>767- خصال</w:t>
      </w:r>
      <w:r w:rsidR="00CC3E1D">
        <w:rPr>
          <w:rtl/>
          <w:lang w:bidi="fa-IR"/>
        </w:rPr>
        <w:t xml:space="preserve">، </w:t>
      </w:r>
      <w:r>
        <w:rPr>
          <w:rtl/>
          <w:lang w:bidi="fa-IR"/>
        </w:rPr>
        <w:t>ج 1</w:t>
      </w:r>
      <w:r w:rsidR="00CC3E1D">
        <w:rPr>
          <w:rtl/>
          <w:lang w:bidi="fa-IR"/>
        </w:rPr>
        <w:t xml:space="preserve">، </w:t>
      </w:r>
      <w:r>
        <w:rPr>
          <w:rtl/>
          <w:lang w:bidi="fa-IR"/>
        </w:rPr>
        <w:t>ص 133</w:t>
      </w:r>
      <w:r w:rsidR="00CC3E1D">
        <w:rPr>
          <w:rtl/>
          <w:lang w:bidi="fa-IR"/>
        </w:rPr>
        <w:t xml:space="preserve">، </w:t>
      </w:r>
      <w:r>
        <w:rPr>
          <w:rtl/>
          <w:lang w:bidi="fa-IR"/>
        </w:rPr>
        <w:t>حديث 144</w:t>
      </w:r>
      <w:r w:rsidR="00CC3E1D">
        <w:rPr>
          <w:rtl/>
          <w:lang w:bidi="fa-IR"/>
        </w:rPr>
        <w:t xml:space="preserve">. </w:t>
      </w:r>
    </w:p>
    <w:p w:rsidR="009C2EE6" w:rsidRDefault="009C2EE6" w:rsidP="003C63C8">
      <w:pPr>
        <w:pStyle w:val="libFootnote"/>
        <w:rPr>
          <w:rtl/>
          <w:lang w:bidi="fa-IR"/>
        </w:rPr>
      </w:pPr>
      <w:r>
        <w:rPr>
          <w:rtl/>
          <w:lang w:bidi="fa-IR"/>
        </w:rPr>
        <w:t>768- مستدرك الوسايل</w:t>
      </w:r>
      <w:r w:rsidR="00CC3E1D">
        <w:rPr>
          <w:rtl/>
          <w:lang w:bidi="fa-IR"/>
        </w:rPr>
        <w:t xml:space="preserve">، </w:t>
      </w:r>
      <w:r>
        <w:rPr>
          <w:rtl/>
          <w:lang w:bidi="fa-IR"/>
        </w:rPr>
        <w:t>ج 12</w:t>
      </w:r>
      <w:r w:rsidR="00CC3E1D">
        <w:rPr>
          <w:rtl/>
          <w:lang w:bidi="fa-IR"/>
        </w:rPr>
        <w:t xml:space="preserve">، </w:t>
      </w:r>
      <w:r>
        <w:rPr>
          <w:rtl/>
          <w:lang w:bidi="fa-IR"/>
        </w:rPr>
        <w:t>ص 404</w:t>
      </w:r>
      <w:r w:rsidR="00CC3E1D">
        <w:rPr>
          <w:rtl/>
          <w:lang w:bidi="fa-IR"/>
        </w:rPr>
        <w:t xml:space="preserve">، </w:t>
      </w:r>
      <w:r>
        <w:rPr>
          <w:rtl/>
          <w:lang w:bidi="fa-IR"/>
        </w:rPr>
        <w:t>حديث 14431</w:t>
      </w:r>
      <w:r w:rsidR="00CC3E1D">
        <w:rPr>
          <w:rtl/>
          <w:lang w:bidi="fa-IR"/>
        </w:rPr>
        <w:t xml:space="preserve">. </w:t>
      </w:r>
    </w:p>
    <w:p w:rsidR="009C2EE6" w:rsidRDefault="009C2EE6" w:rsidP="003C63C8">
      <w:pPr>
        <w:pStyle w:val="libFootnote"/>
        <w:rPr>
          <w:rtl/>
          <w:lang w:bidi="fa-IR"/>
        </w:rPr>
      </w:pPr>
      <w:r>
        <w:rPr>
          <w:rtl/>
          <w:lang w:bidi="fa-IR"/>
        </w:rPr>
        <w:t>769- مستدرك الوسايل</w:t>
      </w:r>
      <w:r w:rsidR="00CC3E1D">
        <w:rPr>
          <w:rtl/>
          <w:lang w:bidi="fa-IR"/>
        </w:rPr>
        <w:t xml:space="preserve">، </w:t>
      </w:r>
      <w:r>
        <w:rPr>
          <w:rtl/>
          <w:lang w:bidi="fa-IR"/>
        </w:rPr>
        <w:t>ج 12</w:t>
      </w:r>
      <w:r w:rsidR="00CC3E1D">
        <w:rPr>
          <w:rtl/>
          <w:lang w:bidi="fa-IR"/>
        </w:rPr>
        <w:t xml:space="preserve">، </w:t>
      </w:r>
      <w:r>
        <w:rPr>
          <w:rtl/>
          <w:lang w:bidi="fa-IR"/>
        </w:rPr>
        <w:t>ص 439</w:t>
      </w:r>
      <w:r w:rsidR="00CC3E1D">
        <w:rPr>
          <w:rtl/>
          <w:lang w:bidi="fa-IR"/>
        </w:rPr>
        <w:t xml:space="preserve">، </w:t>
      </w:r>
      <w:r>
        <w:rPr>
          <w:rtl/>
          <w:lang w:bidi="fa-IR"/>
        </w:rPr>
        <w:t>حديث 14563</w:t>
      </w:r>
      <w:r w:rsidR="00CC3E1D">
        <w:rPr>
          <w:rtl/>
          <w:lang w:bidi="fa-IR"/>
        </w:rPr>
        <w:t xml:space="preserve">. </w:t>
      </w:r>
    </w:p>
    <w:p w:rsidR="009C2EE6" w:rsidRDefault="009C2EE6" w:rsidP="003C63C8">
      <w:pPr>
        <w:pStyle w:val="libFootnote"/>
        <w:rPr>
          <w:rtl/>
          <w:lang w:bidi="fa-IR"/>
        </w:rPr>
      </w:pPr>
      <w:r>
        <w:rPr>
          <w:rtl/>
          <w:lang w:bidi="fa-IR"/>
        </w:rPr>
        <w:t>770- مستدرك الوسايل</w:t>
      </w:r>
      <w:r w:rsidR="00CC3E1D">
        <w:rPr>
          <w:rtl/>
          <w:lang w:bidi="fa-IR"/>
        </w:rPr>
        <w:t xml:space="preserve">، </w:t>
      </w:r>
      <w:r>
        <w:rPr>
          <w:rtl/>
          <w:lang w:bidi="fa-IR"/>
        </w:rPr>
        <w:t>ج 12</w:t>
      </w:r>
      <w:r w:rsidR="00CC3E1D">
        <w:rPr>
          <w:rtl/>
          <w:lang w:bidi="fa-IR"/>
        </w:rPr>
        <w:t xml:space="preserve">، </w:t>
      </w:r>
      <w:r>
        <w:rPr>
          <w:rtl/>
          <w:lang w:bidi="fa-IR"/>
        </w:rPr>
        <w:t>ص 362</w:t>
      </w:r>
      <w:r w:rsidR="00CC3E1D">
        <w:rPr>
          <w:rtl/>
          <w:lang w:bidi="fa-IR"/>
        </w:rPr>
        <w:t xml:space="preserve">، </w:t>
      </w:r>
      <w:r>
        <w:rPr>
          <w:rtl/>
          <w:lang w:bidi="fa-IR"/>
        </w:rPr>
        <w:t>حديث 14302</w:t>
      </w:r>
      <w:r w:rsidR="00CC3E1D">
        <w:rPr>
          <w:rtl/>
          <w:lang w:bidi="fa-IR"/>
        </w:rPr>
        <w:t xml:space="preserve">. </w:t>
      </w:r>
    </w:p>
    <w:p w:rsidR="009C2EE6" w:rsidRDefault="009C2EE6" w:rsidP="003C63C8">
      <w:pPr>
        <w:pStyle w:val="libFootnote"/>
        <w:rPr>
          <w:rtl/>
          <w:lang w:bidi="fa-IR"/>
        </w:rPr>
      </w:pPr>
      <w:r>
        <w:rPr>
          <w:rtl/>
          <w:lang w:bidi="fa-IR"/>
        </w:rPr>
        <w:t>771- كافى</w:t>
      </w:r>
      <w:r w:rsidR="00CC3E1D">
        <w:rPr>
          <w:rtl/>
          <w:lang w:bidi="fa-IR"/>
        </w:rPr>
        <w:t xml:space="preserve">، </w:t>
      </w:r>
      <w:r>
        <w:rPr>
          <w:rtl/>
          <w:lang w:bidi="fa-IR"/>
        </w:rPr>
        <w:t>ج 4</w:t>
      </w:r>
      <w:r w:rsidR="00CC3E1D">
        <w:rPr>
          <w:rtl/>
          <w:lang w:bidi="fa-IR"/>
        </w:rPr>
        <w:t xml:space="preserve">، </w:t>
      </w:r>
      <w:r>
        <w:rPr>
          <w:rtl/>
          <w:lang w:bidi="fa-IR"/>
        </w:rPr>
        <w:t>ص 27</w:t>
      </w:r>
      <w:r w:rsidR="00CC3E1D">
        <w:rPr>
          <w:rtl/>
          <w:lang w:bidi="fa-IR"/>
        </w:rPr>
        <w:t xml:space="preserve">، </w:t>
      </w:r>
      <w:r>
        <w:rPr>
          <w:rtl/>
          <w:lang w:bidi="fa-IR"/>
        </w:rPr>
        <w:t>حديث 6</w:t>
      </w:r>
      <w:r w:rsidR="00CC3E1D">
        <w:rPr>
          <w:rtl/>
          <w:lang w:bidi="fa-IR"/>
        </w:rPr>
        <w:t xml:space="preserve">، </w:t>
      </w:r>
      <w:r>
        <w:rPr>
          <w:rtl/>
          <w:lang w:bidi="fa-IR"/>
        </w:rPr>
        <w:t>وسايل الشيعه</w:t>
      </w:r>
      <w:r w:rsidR="00CC3E1D">
        <w:rPr>
          <w:rtl/>
          <w:lang w:bidi="fa-IR"/>
        </w:rPr>
        <w:t xml:space="preserve">، </w:t>
      </w:r>
      <w:r>
        <w:rPr>
          <w:rtl/>
          <w:lang w:bidi="fa-IR"/>
        </w:rPr>
        <w:t>ج 16</w:t>
      </w:r>
      <w:r w:rsidR="00CC3E1D">
        <w:rPr>
          <w:rtl/>
          <w:lang w:bidi="fa-IR"/>
        </w:rPr>
        <w:t xml:space="preserve">، </w:t>
      </w:r>
      <w:r>
        <w:rPr>
          <w:rtl/>
          <w:lang w:bidi="fa-IR"/>
        </w:rPr>
        <w:t>ص 294</w:t>
      </w:r>
      <w:r w:rsidR="00CC3E1D">
        <w:rPr>
          <w:rtl/>
          <w:lang w:bidi="fa-IR"/>
        </w:rPr>
        <w:t xml:space="preserve">، </w:t>
      </w:r>
      <w:r>
        <w:rPr>
          <w:rtl/>
          <w:lang w:bidi="fa-IR"/>
        </w:rPr>
        <w:t>حديث 21582</w:t>
      </w:r>
      <w:r w:rsidR="00CC3E1D">
        <w:rPr>
          <w:rtl/>
          <w:lang w:bidi="fa-IR"/>
        </w:rPr>
        <w:t xml:space="preserve">. </w:t>
      </w:r>
    </w:p>
    <w:p w:rsidR="009C2EE6" w:rsidRDefault="009C2EE6" w:rsidP="003C63C8">
      <w:pPr>
        <w:pStyle w:val="libFootnote"/>
        <w:rPr>
          <w:rtl/>
          <w:lang w:bidi="fa-IR"/>
        </w:rPr>
      </w:pPr>
      <w:r>
        <w:rPr>
          <w:rtl/>
          <w:lang w:bidi="fa-IR"/>
        </w:rPr>
        <w:t>772- مستدرك الوسايل</w:t>
      </w:r>
      <w:r w:rsidR="00CC3E1D">
        <w:rPr>
          <w:rtl/>
          <w:lang w:bidi="fa-IR"/>
        </w:rPr>
        <w:t xml:space="preserve">، </w:t>
      </w:r>
      <w:r>
        <w:rPr>
          <w:rtl/>
          <w:lang w:bidi="fa-IR"/>
        </w:rPr>
        <w:t>ج 7</w:t>
      </w:r>
      <w:r w:rsidR="00CC3E1D">
        <w:rPr>
          <w:rtl/>
          <w:lang w:bidi="fa-IR"/>
        </w:rPr>
        <w:t xml:space="preserve">، </w:t>
      </w:r>
      <w:r>
        <w:rPr>
          <w:rtl/>
          <w:lang w:bidi="fa-IR"/>
        </w:rPr>
        <w:t>ص 237</w:t>
      </w:r>
      <w:r w:rsidR="00CC3E1D">
        <w:rPr>
          <w:rtl/>
          <w:lang w:bidi="fa-IR"/>
        </w:rPr>
        <w:t xml:space="preserve">، </w:t>
      </w:r>
      <w:r>
        <w:rPr>
          <w:rtl/>
          <w:lang w:bidi="fa-IR"/>
        </w:rPr>
        <w:t>حديث 8128</w:t>
      </w:r>
      <w:r w:rsidR="00CC3E1D">
        <w:rPr>
          <w:rtl/>
          <w:lang w:bidi="fa-IR"/>
        </w:rPr>
        <w:t xml:space="preserve">. </w:t>
      </w:r>
    </w:p>
    <w:p w:rsidR="009C2EE6" w:rsidRDefault="009C2EE6" w:rsidP="003C63C8">
      <w:pPr>
        <w:pStyle w:val="libFootnote"/>
        <w:rPr>
          <w:rtl/>
          <w:lang w:bidi="fa-IR"/>
        </w:rPr>
      </w:pPr>
      <w:r>
        <w:rPr>
          <w:rtl/>
          <w:lang w:bidi="fa-IR"/>
        </w:rPr>
        <w:t>773- مستدرك الوسايل</w:t>
      </w:r>
      <w:r w:rsidR="00CC3E1D">
        <w:rPr>
          <w:rtl/>
          <w:lang w:bidi="fa-IR"/>
        </w:rPr>
        <w:t xml:space="preserve">، </w:t>
      </w:r>
      <w:r>
        <w:rPr>
          <w:rtl/>
          <w:lang w:bidi="fa-IR"/>
        </w:rPr>
        <w:t>ج 7</w:t>
      </w:r>
      <w:r w:rsidR="00CC3E1D">
        <w:rPr>
          <w:rtl/>
          <w:lang w:bidi="fa-IR"/>
        </w:rPr>
        <w:t xml:space="preserve">، </w:t>
      </w:r>
      <w:r>
        <w:rPr>
          <w:rtl/>
          <w:lang w:bidi="fa-IR"/>
        </w:rPr>
        <w:t>ص 237</w:t>
      </w:r>
      <w:r w:rsidR="00CC3E1D">
        <w:rPr>
          <w:rtl/>
          <w:lang w:bidi="fa-IR"/>
        </w:rPr>
        <w:t xml:space="preserve">، </w:t>
      </w:r>
      <w:r>
        <w:rPr>
          <w:rtl/>
          <w:lang w:bidi="fa-IR"/>
        </w:rPr>
        <w:t>حديث 8128</w:t>
      </w:r>
      <w:r w:rsidR="00CC3E1D">
        <w:rPr>
          <w:rtl/>
          <w:lang w:bidi="fa-IR"/>
        </w:rPr>
        <w:t xml:space="preserve">. </w:t>
      </w:r>
    </w:p>
    <w:p w:rsidR="009C2EE6" w:rsidRDefault="009C2EE6" w:rsidP="003C63C8">
      <w:pPr>
        <w:pStyle w:val="libFootnote"/>
        <w:rPr>
          <w:rtl/>
          <w:lang w:bidi="fa-IR"/>
        </w:rPr>
      </w:pPr>
      <w:r>
        <w:rPr>
          <w:rtl/>
          <w:lang w:bidi="fa-IR"/>
        </w:rPr>
        <w:t>774- سوره بقره</w:t>
      </w:r>
      <w:r w:rsidR="00CC3E1D">
        <w:rPr>
          <w:rtl/>
          <w:lang w:bidi="fa-IR"/>
        </w:rPr>
        <w:t xml:space="preserve">، </w:t>
      </w:r>
      <w:r>
        <w:rPr>
          <w:rtl/>
          <w:lang w:bidi="fa-IR"/>
        </w:rPr>
        <w:t>آيه 195</w:t>
      </w:r>
      <w:r w:rsidR="00CC3E1D">
        <w:rPr>
          <w:rtl/>
          <w:lang w:bidi="fa-IR"/>
        </w:rPr>
        <w:t xml:space="preserve">. </w:t>
      </w:r>
    </w:p>
    <w:p w:rsidR="009C2EE6" w:rsidRDefault="009C2EE6" w:rsidP="003C63C8">
      <w:pPr>
        <w:pStyle w:val="libFootnote"/>
        <w:rPr>
          <w:rtl/>
          <w:lang w:bidi="fa-IR"/>
        </w:rPr>
      </w:pPr>
      <w:r>
        <w:rPr>
          <w:rtl/>
          <w:lang w:bidi="fa-IR"/>
        </w:rPr>
        <w:t>775- سوره آل عمران</w:t>
      </w:r>
      <w:r w:rsidR="00CC3E1D">
        <w:rPr>
          <w:rtl/>
          <w:lang w:bidi="fa-IR"/>
        </w:rPr>
        <w:t xml:space="preserve">، </w:t>
      </w:r>
      <w:r>
        <w:rPr>
          <w:rtl/>
          <w:lang w:bidi="fa-IR"/>
        </w:rPr>
        <w:t>آيه 134</w:t>
      </w:r>
      <w:r w:rsidR="00CC3E1D">
        <w:rPr>
          <w:rtl/>
          <w:lang w:bidi="fa-IR"/>
        </w:rPr>
        <w:t xml:space="preserve">. </w:t>
      </w:r>
    </w:p>
    <w:p w:rsidR="009C2EE6" w:rsidRDefault="009C2EE6" w:rsidP="003C63C8">
      <w:pPr>
        <w:pStyle w:val="libFootnote"/>
        <w:rPr>
          <w:rtl/>
          <w:lang w:bidi="fa-IR"/>
        </w:rPr>
      </w:pPr>
      <w:r>
        <w:rPr>
          <w:rtl/>
          <w:lang w:bidi="fa-IR"/>
        </w:rPr>
        <w:t>776- سوره اعراف</w:t>
      </w:r>
      <w:r w:rsidR="00CC3E1D">
        <w:rPr>
          <w:rtl/>
          <w:lang w:bidi="fa-IR"/>
        </w:rPr>
        <w:t xml:space="preserve">، </w:t>
      </w:r>
      <w:r>
        <w:rPr>
          <w:rtl/>
          <w:lang w:bidi="fa-IR"/>
        </w:rPr>
        <w:t>آيه 56</w:t>
      </w:r>
      <w:r w:rsidR="00CC3E1D">
        <w:rPr>
          <w:rtl/>
          <w:lang w:bidi="fa-IR"/>
        </w:rPr>
        <w:t xml:space="preserve">. </w:t>
      </w:r>
    </w:p>
    <w:p w:rsidR="009C2EE6" w:rsidRDefault="009C2EE6" w:rsidP="003C63C8">
      <w:pPr>
        <w:pStyle w:val="libFootnote"/>
        <w:rPr>
          <w:rtl/>
          <w:lang w:bidi="fa-IR"/>
        </w:rPr>
      </w:pPr>
      <w:r>
        <w:rPr>
          <w:rtl/>
          <w:lang w:bidi="fa-IR"/>
        </w:rPr>
        <w:lastRenderedPageBreak/>
        <w:t>777- سوره بقره</w:t>
      </w:r>
      <w:r w:rsidR="00CC3E1D">
        <w:rPr>
          <w:rtl/>
          <w:lang w:bidi="fa-IR"/>
        </w:rPr>
        <w:t xml:space="preserve">، </w:t>
      </w:r>
      <w:r>
        <w:rPr>
          <w:rtl/>
          <w:lang w:bidi="fa-IR"/>
        </w:rPr>
        <w:t>آيه 58</w:t>
      </w:r>
      <w:r w:rsidR="00CC3E1D">
        <w:rPr>
          <w:rtl/>
          <w:lang w:bidi="fa-IR"/>
        </w:rPr>
        <w:t xml:space="preserve">. </w:t>
      </w:r>
    </w:p>
    <w:p w:rsidR="009C2EE6" w:rsidRDefault="009C2EE6" w:rsidP="003C63C8">
      <w:pPr>
        <w:pStyle w:val="libFootnote"/>
        <w:rPr>
          <w:rtl/>
          <w:lang w:bidi="fa-IR"/>
        </w:rPr>
      </w:pPr>
      <w:r>
        <w:rPr>
          <w:rtl/>
          <w:lang w:bidi="fa-IR"/>
        </w:rPr>
        <w:t>778- سوره يوسف</w:t>
      </w:r>
      <w:r w:rsidR="00CC3E1D">
        <w:rPr>
          <w:rtl/>
          <w:lang w:bidi="fa-IR"/>
        </w:rPr>
        <w:t xml:space="preserve">، </w:t>
      </w:r>
      <w:r>
        <w:rPr>
          <w:rtl/>
          <w:lang w:bidi="fa-IR"/>
        </w:rPr>
        <w:t>آيه 58</w:t>
      </w:r>
      <w:r w:rsidR="00CC3E1D">
        <w:rPr>
          <w:rtl/>
          <w:lang w:bidi="fa-IR"/>
        </w:rPr>
        <w:t xml:space="preserve">. </w:t>
      </w:r>
    </w:p>
    <w:p w:rsidR="009C2EE6" w:rsidRDefault="009C2EE6" w:rsidP="003C63C8">
      <w:pPr>
        <w:pStyle w:val="libFootnote"/>
        <w:rPr>
          <w:rtl/>
          <w:lang w:bidi="fa-IR"/>
        </w:rPr>
      </w:pPr>
      <w:r>
        <w:rPr>
          <w:rtl/>
          <w:lang w:bidi="fa-IR"/>
        </w:rPr>
        <w:t>779- سوره توبه</w:t>
      </w:r>
      <w:r w:rsidR="00CC3E1D">
        <w:rPr>
          <w:rtl/>
          <w:lang w:bidi="fa-IR"/>
        </w:rPr>
        <w:t xml:space="preserve">، </w:t>
      </w:r>
      <w:r>
        <w:rPr>
          <w:rtl/>
          <w:lang w:bidi="fa-IR"/>
        </w:rPr>
        <w:t>آيه 120</w:t>
      </w:r>
      <w:r w:rsidR="00CC3E1D">
        <w:rPr>
          <w:rtl/>
          <w:lang w:bidi="fa-IR"/>
        </w:rPr>
        <w:t xml:space="preserve">. </w:t>
      </w:r>
    </w:p>
    <w:p w:rsidR="009C2EE6" w:rsidRDefault="009C2EE6" w:rsidP="003C63C8">
      <w:pPr>
        <w:pStyle w:val="libFootnote"/>
        <w:rPr>
          <w:rtl/>
          <w:lang w:bidi="fa-IR"/>
        </w:rPr>
      </w:pPr>
      <w:r>
        <w:rPr>
          <w:rtl/>
          <w:lang w:bidi="fa-IR"/>
        </w:rPr>
        <w:t>780- سوره انعام</w:t>
      </w:r>
      <w:r w:rsidR="00CC3E1D">
        <w:rPr>
          <w:rtl/>
          <w:lang w:bidi="fa-IR"/>
        </w:rPr>
        <w:t xml:space="preserve">، </w:t>
      </w:r>
      <w:r>
        <w:rPr>
          <w:rtl/>
          <w:lang w:bidi="fa-IR"/>
        </w:rPr>
        <w:t>آيه 84</w:t>
      </w:r>
      <w:r w:rsidR="00CC3E1D">
        <w:rPr>
          <w:rtl/>
          <w:lang w:bidi="fa-IR"/>
        </w:rPr>
        <w:t xml:space="preserve">. </w:t>
      </w:r>
    </w:p>
    <w:p w:rsidR="009C2EE6" w:rsidRDefault="009C2EE6" w:rsidP="003C63C8">
      <w:pPr>
        <w:pStyle w:val="libFootnote"/>
        <w:rPr>
          <w:rtl/>
          <w:lang w:bidi="fa-IR"/>
        </w:rPr>
      </w:pPr>
      <w:r>
        <w:rPr>
          <w:rtl/>
          <w:lang w:bidi="fa-IR"/>
        </w:rPr>
        <w:t>781- وسايل الشيعه</w:t>
      </w:r>
      <w:r w:rsidR="00CC3E1D">
        <w:rPr>
          <w:rtl/>
          <w:lang w:bidi="fa-IR"/>
        </w:rPr>
        <w:t xml:space="preserve">، </w:t>
      </w:r>
      <w:r>
        <w:rPr>
          <w:rtl/>
          <w:lang w:bidi="fa-IR"/>
        </w:rPr>
        <w:t>ج 9</w:t>
      </w:r>
      <w:r w:rsidR="00CC3E1D">
        <w:rPr>
          <w:rtl/>
          <w:lang w:bidi="fa-IR"/>
        </w:rPr>
        <w:t xml:space="preserve">، </w:t>
      </w:r>
      <w:r>
        <w:rPr>
          <w:rtl/>
          <w:lang w:bidi="fa-IR"/>
        </w:rPr>
        <w:t>ص 316</w:t>
      </w:r>
      <w:r w:rsidR="00CC3E1D">
        <w:rPr>
          <w:rtl/>
          <w:lang w:bidi="fa-IR"/>
        </w:rPr>
        <w:t xml:space="preserve">، </w:t>
      </w:r>
      <w:r>
        <w:rPr>
          <w:rtl/>
          <w:lang w:bidi="fa-IR"/>
        </w:rPr>
        <w:t>حديث 12109</w:t>
      </w:r>
      <w:r w:rsidR="00CC3E1D">
        <w:rPr>
          <w:rtl/>
          <w:lang w:bidi="fa-IR"/>
        </w:rPr>
        <w:t xml:space="preserve">. </w:t>
      </w:r>
    </w:p>
    <w:p w:rsidR="009C2EE6" w:rsidRDefault="009C2EE6" w:rsidP="003C63C8">
      <w:pPr>
        <w:pStyle w:val="libFootnote"/>
        <w:rPr>
          <w:rtl/>
          <w:lang w:bidi="fa-IR"/>
        </w:rPr>
      </w:pPr>
      <w:r>
        <w:rPr>
          <w:rtl/>
          <w:lang w:bidi="fa-IR"/>
        </w:rPr>
        <w:t>782- نهج البلاغه</w:t>
      </w:r>
      <w:r w:rsidR="00CC3E1D">
        <w:rPr>
          <w:rtl/>
          <w:lang w:bidi="fa-IR"/>
        </w:rPr>
        <w:t xml:space="preserve">، </w:t>
      </w:r>
      <w:r>
        <w:rPr>
          <w:rtl/>
          <w:lang w:bidi="fa-IR"/>
        </w:rPr>
        <w:t>ص 220</w:t>
      </w:r>
      <w:r w:rsidR="00CC3E1D">
        <w:rPr>
          <w:rtl/>
          <w:lang w:bidi="fa-IR"/>
        </w:rPr>
        <w:t xml:space="preserve">، </w:t>
      </w:r>
      <w:r>
        <w:rPr>
          <w:rtl/>
          <w:lang w:bidi="fa-IR"/>
        </w:rPr>
        <w:t>حكمت 372</w:t>
      </w:r>
      <w:r w:rsidR="00CC3E1D">
        <w:rPr>
          <w:rtl/>
          <w:lang w:bidi="fa-IR"/>
        </w:rPr>
        <w:t xml:space="preserve">. </w:t>
      </w:r>
    </w:p>
    <w:p w:rsidR="009C2EE6" w:rsidRDefault="009C2EE6" w:rsidP="003C63C8">
      <w:pPr>
        <w:pStyle w:val="libFootnote"/>
        <w:rPr>
          <w:rtl/>
          <w:lang w:bidi="fa-IR"/>
        </w:rPr>
      </w:pPr>
      <w:r>
        <w:rPr>
          <w:rtl/>
          <w:lang w:bidi="fa-IR"/>
        </w:rPr>
        <w:t>783- نهج البلاغه</w:t>
      </w:r>
      <w:r w:rsidR="00CC3E1D">
        <w:rPr>
          <w:rtl/>
          <w:lang w:bidi="fa-IR"/>
        </w:rPr>
        <w:t xml:space="preserve">، </w:t>
      </w:r>
      <w:r>
        <w:rPr>
          <w:rtl/>
          <w:lang w:bidi="fa-IR"/>
        </w:rPr>
        <w:t>ص 225</w:t>
      </w:r>
      <w:r w:rsidR="00CC3E1D">
        <w:rPr>
          <w:rtl/>
          <w:lang w:bidi="fa-IR"/>
        </w:rPr>
        <w:t xml:space="preserve">، </w:t>
      </w:r>
      <w:r>
        <w:rPr>
          <w:rtl/>
          <w:lang w:bidi="fa-IR"/>
        </w:rPr>
        <w:t>حكمت 425</w:t>
      </w:r>
      <w:r w:rsidR="00CC3E1D">
        <w:rPr>
          <w:rtl/>
          <w:lang w:bidi="fa-IR"/>
        </w:rPr>
        <w:t xml:space="preserve">. </w:t>
      </w:r>
    </w:p>
    <w:p w:rsidR="009C2EE6" w:rsidRDefault="009C2EE6" w:rsidP="003C63C8">
      <w:pPr>
        <w:pStyle w:val="libFootnote"/>
        <w:rPr>
          <w:rtl/>
          <w:lang w:bidi="fa-IR"/>
        </w:rPr>
      </w:pPr>
      <w:r>
        <w:rPr>
          <w:rtl/>
          <w:lang w:bidi="fa-IR"/>
        </w:rPr>
        <w:t>784- بحارالانوار</w:t>
      </w:r>
      <w:r w:rsidR="00CC3E1D">
        <w:rPr>
          <w:rtl/>
          <w:lang w:bidi="fa-IR"/>
        </w:rPr>
        <w:t xml:space="preserve">، </w:t>
      </w:r>
      <w:r>
        <w:rPr>
          <w:rtl/>
          <w:lang w:bidi="fa-IR"/>
        </w:rPr>
        <w:t>ج 47</w:t>
      </w:r>
      <w:r w:rsidR="00CC3E1D">
        <w:rPr>
          <w:rtl/>
          <w:lang w:bidi="fa-IR"/>
        </w:rPr>
        <w:t xml:space="preserve">، </w:t>
      </w:r>
      <w:r>
        <w:rPr>
          <w:rtl/>
          <w:lang w:bidi="fa-IR"/>
        </w:rPr>
        <w:t>ص 42</w:t>
      </w:r>
      <w:r w:rsidR="00CC3E1D">
        <w:rPr>
          <w:rtl/>
          <w:lang w:bidi="fa-IR"/>
        </w:rPr>
        <w:t xml:space="preserve">، </w:t>
      </w:r>
      <w:r>
        <w:rPr>
          <w:rtl/>
          <w:lang w:bidi="fa-IR"/>
        </w:rPr>
        <w:t>حديث 56</w:t>
      </w:r>
      <w:r w:rsidR="00CC3E1D">
        <w:rPr>
          <w:rtl/>
          <w:lang w:bidi="fa-IR"/>
        </w:rPr>
        <w:t xml:space="preserve">. </w:t>
      </w:r>
    </w:p>
    <w:p w:rsidR="009C2EE6" w:rsidRDefault="009C2EE6" w:rsidP="003C63C8">
      <w:pPr>
        <w:pStyle w:val="libFootnote"/>
        <w:rPr>
          <w:rtl/>
          <w:lang w:bidi="fa-IR"/>
        </w:rPr>
      </w:pPr>
      <w:r>
        <w:rPr>
          <w:rtl/>
          <w:lang w:bidi="fa-IR"/>
        </w:rPr>
        <w:t>785- تصنيف غررالحكم</w:t>
      </w:r>
      <w:r w:rsidR="00CC3E1D">
        <w:rPr>
          <w:rtl/>
          <w:lang w:bidi="fa-IR"/>
        </w:rPr>
        <w:t xml:space="preserve">، </w:t>
      </w:r>
      <w:r>
        <w:rPr>
          <w:rtl/>
          <w:lang w:bidi="fa-IR"/>
        </w:rPr>
        <w:t>ص 280</w:t>
      </w:r>
      <w:r w:rsidR="00CC3E1D">
        <w:rPr>
          <w:rtl/>
          <w:lang w:bidi="fa-IR"/>
        </w:rPr>
        <w:t xml:space="preserve">، </w:t>
      </w:r>
      <w:r>
        <w:rPr>
          <w:rtl/>
          <w:lang w:bidi="fa-IR"/>
        </w:rPr>
        <w:t>حديث 6206</w:t>
      </w:r>
      <w:r w:rsidR="00CC3E1D">
        <w:rPr>
          <w:rtl/>
          <w:lang w:bidi="fa-IR"/>
        </w:rPr>
        <w:t xml:space="preserve">. </w:t>
      </w:r>
    </w:p>
    <w:p w:rsidR="009C2EE6" w:rsidRDefault="009C2EE6" w:rsidP="003C63C8">
      <w:pPr>
        <w:pStyle w:val="libFootnote"/>
        <w:rPr>
          <w:rtl/>
          <w:lang w:bidi="fa-IR"/>
        </w:rPr>
      </w:pPr>
      <w:r>
        <w:rPr>
          <w:rtl/>
          <w:lang w:bidi="fa-IR"/>
        </w:rPr>
        <w:t>786- سوره آل عمران</w:t>
      </w:r>
      <w:r w:rsidR="00CC3E1D">
        <w:rPr>
          <w:rtl/>
          <w:lang w:bidi="fa-IR"/>
        </w:rPr>
        <w:t xml:space="preserve">، </w:t>
      </w:r>
      <w:r>
        <w:rPr>
          <w:rtl/>
          <w:lang w:bidi="fa-IR"/>
        </w:rPr>
        <w:t>آيه 134</w:t>
      </w:r>
      <w:r w:rsidR="00CC3E1D">
        <w:rPr>
          <w:rtl/>
          <w:lang w:bidi="fa-IR"/>
        </w:rPr>
        <w:t xml:space="preserve">. </w:t>
      </w:r>
    </w:p>
    <w:p w:rsidR="009C2EE6" w:rsidRDefault="009C2EE6" w:rsidP="003C63C8">
      <w:pPr>
        <w:pStyle w:val="libFootnote"/>
        <w:rPr>
          <w:rtl/>
          <w:lang w:bidi="fa-IR"/>
        </w:rPr>
      </w:pPr>
      <w:r>
        <w:rPr>
          <w:rtl/>
          <w:lang w:bidi="fa-IR"/>
        </w:rPr>
        <w:t>787- نهج البلاغه</w:t>
      </w:r>
      <w:r w:rsidR="00CC3E1D">
        <w:rPr>
          <w:rtl/>
          <w:lang w:bidi="fa-IR"/>
        </w:rPr>
        <w:t xml:space="preserve">، </w:t>
      </w:r>
      <w:r>
        <w:rPr>
          <w:rtl/>
          <w:lang w:bidi="fa-IR"/>
        </w:rPr>
        <w:t>ص 206</w:t>
      </w:r>
      <w:r w:rsidR="00CC3E1D">
        <w:rPr>
          <w:rtl/>
          <w:lang w:bidi="fa-IR"/>
        </w:rPr>
        <w:t xml:space="preserve">، </w:t>
      </w:r>
      <w:r>
        <w:rPr>
          <w:rtl/>
          <w:lang w:bidi="fa-IR"/>
        </w:rPr>
        <w:t>حكمت 204</w:t>
      </w:r>
      <w:r w:rsidR="00CC3E1D">
        <w:rPr>
          <w:rtl/>
          <w:lang w:bidi="fa-IR"/>
        </w:rPr>
        <w:t xml:space="preserve">. </w:t>
      </w:r>
    </w:p>
    <w:p w:rsidR="009C2EE6" w:rsidRDefault="009C2EE6" w:rsidP="003C63C8">
      <w:pPr>
        <w:pStyle w:val="libFootnote"/>
        <w:rPr>
          <w:rtl/>
          <w:lang w:bidi="fa-IR"/>
        </w:rPr>
      </w:pPr>
      <w:r>
        <w:rPr>
          <w:rtl/>
          <w:lang w:bidi="fa-IR"/>
        </w:rPr>
        <w:t>788- تصنيف غررالحكم</w:t>
      </w:r>
      <w:r w:rsidR="00CC3E1D">
        <w:rPr>
          <w:rtl/>
          <w:lang w:bidi="fa-IR"/>
        </w:rPr>
        <w:t xml:space="preserve">، </w:t>
      </w:r>
      <w:r>
        <w:rPr>
          <w:rtl/>
          <w:lang w:bidi="fa-IR"/>
        </w:rPr>
        <w:t>ص 208</w:t>
      </w:r>
      <w:r w:rsidR="00CC3E1D">
        <w:rPr>
          <w:rtl/>
          <w:lang w:bidi="fa-IR"/>
        </w:rPr>
        <w:t xml:space="preserve">، </w:t>
      </w:r>
      <w:r>
        <w:rPr>
          <w:rtl/>
          <w:lang w:bidi="fa-IR"/>
        </w:rPr>
        <w:t>حديث 6205</w:t>
      </w:r>
      <w:r w:rsidR="00CC3E1D">
        <w:rPr>
          <w:rtl/>
          <w:lang w:bidi="fa-IR"/>
        </w:rPr>
        <w:t xml:space="preserve">. </w:t>
      </w:r>
    </w:p>
    <w:p w:rsidR="009C2EE6" w:rsidRDefault="009C2EE6" w:rsidP="003C63C8">
      <w:pPr>
        <w:pStyle w:val="libFootnote"/>
        <w:rPr>
          <w:rtl/>
          <w:lang w:bidi="fa-IR"/>
        </w:rPr>
      </w:pPr>
      <w:r>
        <w:rPr>
          <w:rtl/>
          <w:lang w:bidi="fa-IR"/>
        </w:rPr>
        <w:t>789- تصنيف غررالحكم</w:t>
      </w:r>
      <w:r w:rsidR="00CC3E1D">
        <w:rPr>
          <w:rtl/>
          <w:lang w:bidi="fa-IR"/>
        </w:rPr>
        <w:t xml:space="preserve">، </w:t>
      </w:r>
      <w:r>
        <w:rPr>
          <w:rtl/>
          <w:lang w:bidi="fa-IR"/>
        </w:rPr>
        <w:t>ص 387</w:t>
      </w:r>
      <w:r w:rsidR="00CC3E1D">
        <w:rPr>
          <w:rtl/>
          <w:lang w:bidi="fa-IR"/>
        </w:rPr>
        <w:t xml:space="preserve">، </w:t>
      </w:r>
      <w:r>
        <w:rPr>
          <w:rtl/>
          <w:lang w:bidi="fa-IR"/>
        </w:rPr>
        <w:t>حديث 8842</w:t>
      </w:r>
      <w:r w:rsidR="00CC3E1D">
        <w:rPr>
          <w:rtl/>
          <w:lang w:bidi="fa-IR"/>
        </w:rPr>
        <w:t xml:space="preserve">. </w:t>
      </w:r>
    </w:p>
    <w:p w:rsidR="009C2EE6" w:rsidRDefault="009C2EE6" w:rsidP="003C63C8">
      <w:pPr>
        <w:pStyle w:val="libFootnote"/>
        <w:rPr>
          <w:rtl/>
          <w:lang w:bidi="fa-IR"/>
        </w:rPr>
      </w:pPr>
      <w:r>
        <w:rPr>
          <w:rtl/>
          <w:lang w:bidi="fa-IR"/>
        </w:rPr>
        <w:t>790- تصنيف غررالحكم</w:t>
      </w:r>
      <w:r w:rsidR="00CC3E1D">
        <w:rPr>
          <w:rtl/>
          <w:lang w:bidi="fa-IR"/>
        </w:rPr>
        <w:t xml:space="preserve">، </w:t>
      </w:r>
      <w:r>
        <w:rPr>
          <w:rtl/>
          <w:lang w:bidi="fa-IR"/>
        </w:rPr>
        <w:t>ص 279</w:t>
      </w:r>
      <w:r w:rsidR="00CC3E1D">
        <w:rPr>
          <w:rtl/>
          <w:lang w:bidi="fa-IR"/>
        </w:rPr>
        <w:t xml:space="preserve">، </w:t>
      </w:r>
      <w:r>
        <w:rPr>
          <w:rtl/>
          <w:lang w:bidi="fa-IR"/>
        </w:rPr>
        <w:t>حديث 6163</w:t>
      </w:r>
      <w:r w:rsidR="00CC3E1D">
        <w:rPr>
          <w:rtl/>
          <w:lang w:bidi="fa-IR"/>
        </w:rPr>
        <w:t xml:space="preserve">. </w:t>
      </w:r>
    </w:p>
    <w:p w:rsidR="009C2EE6" w:rsidRDefault="009C2EE6" w:rsidP="003C63C8">
      <w:pPr>
        <w:pStyle w:val="libFootnote"/>
        <w:rPr>
          <w:rtl/>
          <w:lang w:bidi="fa-IR"/>
        </w:rPr>
      </w:pPr>
      <w:r>
        <w:rPr>
          <w:rtl/>
          <w:lang w:bidi="fa-IR"/>
        </w:rPr>
        <w:t>791- تصنيف غررالحكم</w:t>
      </w:r>
      <w:r w:rsidR="00CC3E1D">
        <w:rPr>
          <w:rtl/>
          <w:lang w:bidi="fa-IR"/>
        </w:rPr>
        <w:t xml:space="preserve">، </w:t>
      </w:r>
      <w:r>
        <w:rPr>
          <w:rtl/>
          <w:lang w:bidi="fa-IR"/>
        </w:rPr>
        <w:t>ص 279</w:t>
      </w:r>
      <w:r w:rsidR="00CC3E1D">
        <w:rPr>
          <w:rtl/>
          <w:lang w:bidi="fa-IR"/>
        </w:rPr>
        <w:t xml:space="preserve">، </w:t>
      </w:r>
      <w:r>
        <w:rPr>
          <w:rtl/>
          <w:lang w:bidi="fa-IR"/>
        </w:rPr>
        <w:t>حديث 6161</w:t>
      </w:r>
      <w:r w:rsidR="00CC3E1D">
        <w:rPr>
          <w:rtl/>
          <w:lang w:bidi="fa-IR"/>
        </w:rPr>
        <w:t xml:space="preserve">. </w:t>
      </w:r>
    </w:p>
    <w:p w:rsidR="009C2EE6" w:rsidRDefault="009C2EE6" w:rsidP="003C63C8">
      <w:pPr>
        <w:pStyle w:val="libFootnote"/>
        <w:rPr>
          <w:rtl/>
          <w:lang w:bidi="fa-IR"/>
        </w:rPr>
      </w:pPr>
      <w:r>
        <w:rPr>
          <w:rtl/>
          <w:lang w:bidi="fa-IR"/>
        </w:rPr>
        <w:t>792- تصنيف غررالحكم</w:t>
      </w:r>
      <w:r w:rsidR="00CC3E1D">
        <w:rPr>
          <w:rtl/>
          <w:lang w:bidi="fa-IR"/>
        </w:rPr>
        <w:t xml:space="preserve">، </w:t>
      </w:r>
      <w:r>
        <w:rPr>
          <w:rtl/>
          <w:lang w:bidi="fa-IR"/>
        </w:rPr>
        <w:t>ص 279</w:t>
      </w:r>
      <w:r w:rsidR="00CC3E1D">
        <w:rPr>
          <w:rtl/>
          <w:lang w:bidi="fa-IR"/>
        </w:rPr>
        <w:t xml:space="preserve">، </w:t>
      </w:r>
      <w:r>
        <w:rPr>
          <w:rtl/>
          <w:lang w:bidi="fa-IR"/>
        </w:rPr>
        <w:t>حديث 6164</w:t>
      </w:r>
      <w:r w:rsidR="00CC3E1D">
        <w:rPr>
          <w:rtl/>
          <w:lang w:bidi="fa-IR"/>
        </w:rPr>
        <w:t xml:space="preserve">. </w:t>
      </w:r>
    </w:p>
    <w:p w:rsidR="009C2EE6" w:rsidRDefault="009C2EE6" w:rsidP="003C63C8">
      <w:pPr>
        <w:pStyle w:val="libFootnote"/>
        <w:rPr>
          <w:rtl/>
          <w:lang w:bidi="fa-IR"/>
        </w:rPr>
      </w:pPr>
      <w:r>
        <w:rPr>
          <w:rtl/>
          <w:lang w:bidi="fa-IR"/>
        </w:rPr>
        <w:t>793- تصنيف غررالحكم</w:t>
      </w:r>
      <w:r w:rsidR="00CC3E1D">
        <w:rPr>
          <w:rtl/>
          <w:lang w:bidi="fa-IR"/>
        </w:rPr>
        <w:t xml:space="preserve">، </w:t>
      </w:r>
      <w:r>
        <w:rPr>
          <w:rtl/>
          <w:lang w:bidi="fa-IR"/>
        </w:rPr>
        <w:t>ص 459</w:t>
      </w:r>
      <w:r w:rsidR="00CC3E1D">
        <w:rPr>
          <w:rtl/>
          <w:lang w:bidi="fa-IR"/>
        </w:rPr>
        <w:t xml:space="preserve">، </w:t>
      </w:r>
      <w:r>
        <w:rPr>
          <w:rtl/>
          <w:lang w:bidi="fa-IR"/>
        </w:rPr>
        <w:t>حديث 10501</w:t>
      </w:r>
      <w:r w:rsidR="00CC3E1D">
        <w:rPr>
          <w:rtl/>
          <w:lang w:bidi="fa-IR"/>
        </w:rPr>
        <w:t xml:space="preserve">. </w:t>
      </w:r>
    </w:p>
    <w:p w:rsidR="009C2EE6" w:rsidRDefault="009C2EE6" w:rsidP="003C63C8">
      <w:pPr>
        <w:pStyle w:val="libFootnote"/>
        <w:rPr>
          <w:rtl/>
          <w:lang w:bidi="fa-IR"/>
        </w:rPr>
      </w:pPr>
      <w:r>
        <w:rPr>
          <w:rtl/>
          <w:lang w:bidi="fa-IR"/>
        </w:rPr>
        <w:t>794- فلاح السائل</w:t>
      </w:r>
      <w:r w:rsidR="00CC3E1D">
        <w:rPr>
          <w:rtl/>
          <w:lang w:bidi="fa-IR"/>
        </w:rPr>
        <w:t xml:space="preserve">، </w:t>
      </w:r>
      <w:r>
        <w:rPr>
          <w:rtl/>
          <w:lang w:bidi="fa-IR"/>
        </w:rPr>
        <w:t>ص 111</w:t>
      </w:r>
      <w:r w:rsidR="00CC3E1D">
        <w:rPr>
          <w:rtl/>
          <w:lang w:bidi="fa-IR"/>
        </w:rPr>
        <w:t xml:space="preserve">. </w:t>
      </w:r>
    </w:p>
    <w:p w:rsidR="009C2EE6" w:rsidRDefault="009C2EE6" w:rsidP="003C63C8">
      <w:pPr>
        <w:pStyle w:val="libFootnote"/>
        <w:rPr>
          <w:rtl/>
          <w:lang w:bidi="fa-IR"/>
        </w:rPr>
      </w:pPr>
      <w:r>
        <w:rPr>
          <w:rtl/>
          <w:lang w:bidi="fa-IR"/>
        </w:rPr>
        <w:t>795- تصنيف غررالحكم</w:t>
      </w:r>
      <w:r w:rsidR="00CC3E1D">
        <w:rPr>
          <w:rtl/>
          <w:lang w:bidi="fa-IR"/>
        </w:rPr>
        <w:t xml:space="preserve">، </w:t>
      </w:r>
      <w:r>
        <w:rPr>
          <w:rtl/>
          <w:lang w:bidi="fa-IR"/>
        </w:rPr>
        <w:t>ص 278</w:t>
      </w:r>
      <w:r w:rsidR="00CC3E1D">
        <w:rPr>
          <w:rtl/>
          <w:lang w:bidi="fa-IR"/>
        </w:rPr>
        <w:t xml:space="preserve">، </w:t>
      </w:r>
      <w:r>
        <w:rPr>
          <w:rtl/>
          <w:lang w:bidi="fa-IR"/>
        </w:rPr>
        <w:t>حديث 6132</w:t>
      </w:r>
      <w:r w:rsidR="00CC3E1D">
        <w:rPr>
          <w:rtl/>
          <w:lang w:bidi="fa-IR"/>
        </w:rPr>
        <w:t xml:space="preserve">. </w:t>
      </w:r>
    </w:p>
    <w:p w:rsidR="009C2EE6" w:rsidRDefault="009C2EE6" w:rsidP="003C63C8">
      <w:pPr>
        <w:pStyle w:val="libFootnote"/>
        <w:rPr>
          <w:rtl/>
          <w:lang w:bidi="fa-IR"/>
        </w:rPr>
      </w:pPr>
      <w:r>
        <w:rPr>
          <w:rtl/>
          <w:lang w:bidi="fa-IR"/>
        </w:rPr>
        <w:t>796- سوره قيامت</w:t>
      </w:r>
      <w:r w:rsidR="00CC3E1D">
        <w:rPr>
          <w:rtl/>
          <w:lang w:bidi="fa-IR"/>
        </w:rPr>
        <w:t xml:space="preserve">، </w:t>
      </w:r>
      <w:r>
        <w:rPr>
          <w:rtl/>
          <w:lang w:bidi="fa-IR"/>
        </w:rPr>
        <w:t>آيه 14</w:t>
      </w:r>
      <w:r w:rsidR="00CC3E1D">
        <w:rPr>
          <w:rtl/>
          <w:lang w:bidi="fa-IR"/>
        </w:rPr>
        <w:t xml:space="preserve">. </w:t>
      </w:r>
    </w:p>
    <w:p w:rsidR="009C2EE6" w:rsidRDefault="009C2EE6" w:rsidP="003C63C8">
      <w:pPr>
        <w:pStyle w:val="libFootnote"/>
        <w:rPr>
          <w:rtl/>
          <w:lang w:bidi="fa-IR"/>
        </w:rPr>
      </w:pPr>
      <w:r>
        <w:rPr>
          <w:rtl/>
          <w:lang w:bidi="fa-IR"/>
        </w:rPr>
        <w:t>797- سوره ابراهيم</w:t>
      </w:r>
      <w:r w:rsidR="00CC3E1D">
        <w:rPr>
          <w:rtl/>
          <w:lang w:bidi="fa-IR"/>
        </w:rPr>
        <w:t xml:space="preserve">، </w:t>
      </w:r>
      <w:r>
        <w:rPr>
          <w:rtl/>
          <w:lang w:bidi="fa-IR"/>
        </w:rPr>
        <w:t>آيه 34</w:t>
      </w:r>
      <w:r w:rsidR="00CC3E1D">
        <w:rPr>
          <w:rtl/>
          <w:lang w:bidi="fa-IR"/>
        </w:rPr>
        <w:t xml:space="preserve">. </w:t>
      </w:r>
    </w:p>
    <w:p w:rsidR="009C2EE6" w:rsidRDefault="009C2EE6" w:rsidP="003C63C8">
      <w:pPr>
        <w:pStyle w:val="libFootnote"/>
        <w:rPr>
          <w:rtl/>
          <w:lang w:bidi="fa-IR"/>
        </w:rPr>
      </w:pPr>
      <w:r>
        <w:rPr>
          <w:rtl/>
          <w:lang w:bidi="fa-IR"/>
        </w:rPr>
        <w:t>798- سوره ابراهيم</w:t>
      </w:r>
      <w:r w:rsidR="00CC3E1D">
        <w:rPr>
          <w:rtl/>
          <w:lang w:bidi="fa-IR"/>
        </w:rPr>
        <w:t xml:space="preserve">، </w:t>
      </w:r>
      <w:r>
        <w:rPr>
          <w:rtl/>
          <w:lang w:bidi="fa-IR"/>
        </w:rPr>
        <w:t>آيه 32 و 33</w:t>
      </w:r>
      <w:r w:rsidR="00CC3E1D">
        <w:rPr>
          <w:rtl/>
          <w:lang w:bidi="fa-IR"/>
        </w:rPr>
        <w:t xml:space="preserve">. </w:t>
      </w:r>
    </w:p>
    <w:p w:rsidR="009C2EE6" w:rsidRDefault="009C2EE6" w:rsidP="003C63C8">
      <w:pPr>
        <w:pStyle w:val="libFootnote"/>
        <w:rPr>
          <w:rtl/>
          <w:lang w:bidi="fa-IR"/>
        </w:rPr>
      </w:pPr>
      <w:r>
        <w:rPr>
          <w:rtl/>
          <w:lang w:bidi="fa-IR"/>
        </w:rPr>
        <w:t>799- سوره ابراهيم</w:t>
      </w:r>
      <w:r w:rsidR="00CC3E1D">
        <w:rPr>
          <w:rtl/>
          <w:lang w:bidi="fa-IR"/>
        </w:rPr>
        <w:t xml:space="preserve">، </w:t>
      </w:r>
      <w:r>
        <w:rPr>
          <w:rtl/>
          <w:lang w:bidi="fa-IR"/>
        </w:rPr>
        <w:t>آيه 34</w:t>
      </w:r>
      <w:r w:rsidR="00CC3E1D">
        <w:rPr>
          <w:rtl/>
          <w:lang w:bidi="fa-IR"/>
        </w:rPr>
        <w:t xml:space="preserve">. </w:t>
      </w:r>
    </w:p>
    <w:p w:rsidR="009C2EE6" w:rsidRDefault="009C2EE6" w:rsidP="003C63C8">
      <w:pPr>
        <w:pStyle w:val="libFootnote"/>
        <w:rPr>
          <w:rtl/>
          <w:lang w:bidi="fa-IR"/>
        </w:rPr>
      </w:pPr>
      <w:r>
        <w:rPr>
          <w:rtl/>
          <w:lang w:bidi="fa-IR"/>
        </w:rPr>
        <w:t>800- سوره ضحى</w:t>
      </w:r>
      <w:r w:rsidR="00CC3E1D">
        <w:rPr>
          <w:rtl/>
          <w:lang w:bidi="fa-IR"/>
        </w:rPr>
        <w:t xml:space="preserve">، </w:t>
      </w:r>
      <w:r>
        <w:rPr>
          <w:rtl/>
          <w:lang w:bidi="fa-IR"/>
        </w:rPr>
        <w:t>آيه 10</w:t>
      </w:r>
      <w:r w:rsidR="00CC3E1D">
        <w:rPr>
          <w:rtl/>
          <w:lang w:bidi="fa-IR"/>
        </w:rPr>
        <w:t xml:space="preserve">. </w:t>
      </w:r>
    </w:p>
    <w:p w:rsidR="009C2EE6" w:rsidRDefault="009C2EE6" w:rsidP="003C63C8">
      <w:pPr>
        <w:pStyle w:val="libFootnote"/>
        <w:rPr>
          <w:rtl/>
          <w:lang w:bidi="fa-IR"/>
        </w:rPr>
      </w:pPr>
      <w:r>
        <w:rPr>
          <w:rtl/>
          <w:lang w:bidi="fa-IR"/>
        </w:rPr>
        <w:t>801- تصنيف غررالحكم</w:t>
      </w:r>
      <w:r w:rsidR="00CC3E1D">
        <w:rPr>
          <w:rtl/>
          <w:lang w:bidi="fa-IR"/>
        </w:rPr>
        <w:t xml:space="preserve">، </w:t>
      </w:r>
      <w:r>
        <w:rPr>
          <w:rtl/>
          <w:lang w:bidi="fa-IR"/>
        </w:rPr>
        <w:t>ص 319</w:t>
      </w:r>
      <w:r w:rsidR="00CC3E1D">
        <w:rPr>
          <w:rtl/>
          <w:lang w:bidi="fa-IR"/>
        </w:rPr>
        <w:t xml:space="preserve">، </w:t>
      </w:r>
      <w:r>
        <w:rPr>
          <w:rtl/>
          <w:lang w:bidi="fa-IR"/>
        </w:rPr>
        <w:t>حديث 7391</w:t>
      </w:r>
      <w:r w:rsidR="00CC3E1D">
        <w:rPr>
          <w:rtl/>
          <w:lang w:bidi="fa-IR"/>
        </w:rPr>
        <w:t xml:space="preserve">. </w:t>
      </w:r>
    </w:p>
    <w:p w:rsidR="009C2EE6" w:rsidRDefault="009C2EE6" w:rsidP="003C63C8">
      <w:pPr>
        <w:pStyle w:val="libFootnote"/>
        <w:rPr>
          <w:rtl/>
          <w:lang w:bidi="fa-IR"/>
        </w:rPr>
      </w:pPr>
      <w:r>
        <w:rPr>
          <w:rtl/>
          <w:lang w:bidi="fa-IR"/>
        </w:rPr>
        <w:t>802- كنزالعمال</w:t>
      </w:r>
      <w:r w:rsidR="00CC3E1D">
        <w:rPr>
          <w:rtl/>
          <w:lang w:bidi="fa-IR"/>
        </w:rPr>
        <w:t xml:space="preserve">، </w:t>
      </w:r>
      <w:r>
        <w:rPr>
          <w:rtl/>
          <w:lang w:bidi="fa-IR"/>
        </w:rPr>
        <w:t>ج 6</w:t>
      </w:r>
      <w:r w:rsidR="00CC3E1D">
        <w:rPr>
          <w:rtl/>
          <w:lang w:bidi="fa-IR"/>
        </w:rPr>
        <w:t xml:space="preserve">، </w:t>
      </w:r>
      <w:r>
        <w:rPr>
          <w:rtl/>
          <w:lang w:bidi="fa-IR"/>
        </w:rPr>
        <w:t>ص 431</w:t>
      </w:r>
      <w:r w:rsidR="00CC3E1D">
        <w:rPr>
          <w:rtl/>
          <w:lang w:bidi="fa-IR"/>
        </w:rPr>
        <w:t xml:space="preserve">، </w:t>
      </w:r>
      <w:r>
        <w:rPr>
          <w:rtl/>
          <w:lang w:bidi="fa-IR"/>
        </w:rPr>
        <w:t>حديث 16411</w:t>
      </w:r>
      <w:r w:rsidR="00CC3E1D">
        <w:rPr>
          <w:rtl/>
          <w:lang w:bidi="fa-IR"/>
        </w:rPr>
        <w:t xml:space="preserve">. </w:t>
      </w:r>
    </w:p>
    <w:p w:rsidR="009C2EE6" w:rsidRDefault="009C2EE6" w:rsidP="003C63C8">
      <w:pPr>
        <w:pStyle w:val="libFootnote"/>
        <w:rPr>
          <w:rtl/>
          <w:lang w:bidi="fa-IR"/>
        </w:rPr>
      </w:pPr>
      <w:r>
        <w:rPr>
          <w:rtl/>
          <w:lang w:bidi="fa-IR"/>
        </w:rPr>
        <w:t xml:space="preserve">803- فقه الرضا </w:t>
      </w:r>
      <w:r w:rsidR="00CD7338" w:rsidRPr="00CD7338">
        <w:rPr>
          <w:rStyle w:val="libAlaemChar"/>
          <w:rtl/>
        </w:rPr>
        <w:t>عليه‌السلام</w:t>
      </w:r>
      <w:r w:rsidR="00CC3E1D">
        <w:rPr>
          <w:rtl/>
          <w:lang w:bidi="fa-IR"/>
        </w:rPr>
        <w:t xml:space="preserve">، </w:t>
      </w:r>
      <w:r>
        <w:rPr>
          <w:rtl/>
          <w:lang w:bidi="fa-IR"/>
        </w:rPr>
        <w:t>ص 374</w:t>
      </w:r>
      <w:r w:rsidR="00CC3E1D">
        <w:rPr>
          <w:rtl/>
          <w:lang w:bidi="fa-IR"/>
        </w:rPr>
        <w:t xml:space="preserve">. </w:t>
      </w:r>
    </w:p>
    <w:p w:rsidR="009C2EE6" w:rsidRDefault="009C2EE6" w:rsidP="003C63C8">
      <w:pPr>
        <w:pStyle w:val="libFootnote"/>
        <w:rPr>
          <w:rtl/>
          <w:lang w:bidi="fa-IR"/>
        </w:rPr>
      </w:pPr>
      <w:r>
        <w:rPr>
          <w:rtl/>
          <w:lang w:bidi="fa-IR"/>
        </w:rPr>
        <w:t>804- سوره فجر</w:t>
      </w:r>
      <w:r w:rsidR="00CC3E1D">
        <w:rPr>
          <w:rtl/>
          <w:lang w:bidi="fa-IR"/>
        </w:rPr>
        <w:t xml:space="preserve">، </w:t>
      </w:r>
      <w:r>
        <w:rPr>
          <w:rtl/>
          <w:lang w:bidi="fa-IR"/>
        </w:rPr>
        <w:t>آيه 29 و 30</w:t>
      </w:r>
      <w:r w:rsidR="00CC3E1D">
        <w:rPr>
          <w:rtl/>
          <w:lang w:bidi="fa-IR"/>
        </w:rPr>
        <w:t xml:space="preserve">. </w:t>
      </w:r>
    </w:p>
    <w:p w:rsidR="009C2EE6" w:rsidRDefault="009C2EE6" w:rsidP="003C63C8">
      <w:pPr>
        <w:pStyle w:val="libFootnote"/>
        <w:rPr>
          <w:rtl/>
          <w:lang w:bidi="fa-IR"/>
        </w:rPr>
      </w:pPr>
      <w:r>
        <w:rPr>
          <w:rtl/>
          <w:lang w:bidi="fa-IR"/>
        </w:rPr>
        <w:lastRenderedPageBreak/>
        <w:t>805- سفينة البحار</w:t>
      </w:r>
      <w:r w:rsidR="00CC3E1D">
        <w:rPr>
          <w:rtl/>
          <w:lang w:bidi="fa-IR"/>
        </w:rPr>
        <w:t xml:space="preserve">، </w:t>
      </w:r>
      <w:r>
        <w:rPr>
          <w:rtl/>
          <w:lang w:bidi="fa-IR"/>
        </w:rPr>
        <w:t>ج 1</w:t>
      </w:r>
      <w:r w:rsidR="00CC3E1D">
        <w:rPr>
          <w:rtl/>
          <w:lang w:bidi="fa-IR"/>
        </w:rPr>
        <w:t xml:space="preserve">، </w:t>
      </w:r>
      <w:r>
        <w:rPr>
          <w:rtl/>
          <w:lang w:bidi="fa-IR"/>
        </w:rPr>
        <w:t>ص 614</w:t>
      </w:r>
      <w:r w:rsidR="00CC3E1D">
        <w:rPr>
          <w:rtl/>
          <w:lang w:bidi="fa-IR"/>
        </w:rPr>
        <w:t xml:space="preserve">. </w:t>
      </w:r>
    </w:p>
    <w:p w:rsidR="009C2EE6" w:rsidRDefault="009C2EE6" w:rsidP="003C63C8">
      <w:pPr>
        <w:pStyle w:val="libFootnote"/>
        <w:rPr>
          <w:rtl/>
          <w:lang w:bidi="fa-IR"/>
        </w:rPr>
      </w:pPr>
      <w:r>
        <w:rPr>
          <w:rtl/>
          <w:lang w:bidi="fa-IR"/>
        </w:rPr>
        <w:t>806- نهج البلاغه</w:t>
      </w:r>
      <w:r w:rsidR="00CC3E1D">
        <w:rPr>
          <w:rtl/>
          <w:lang w:bidi="fa-IR"/>
        </w:rPr>
        <w:t xml:space="preserve">، </w:t>
      </w:r>
      <w:r>
        <w:rPr>
          <w:rtl/>
          <w:lang w:bidi="fa-IR"/>
        </w:rPr>
        <w:t>ص 217</w:t>
      </w:r>
      <w:r w:rsidR="00CC3E1D">
        <w:rPr>
          <w:rtl/>
          <w:lang w:bidi="fa-IR"/>
        </w:rPr>
        <w:t xml:space="preserve">، </w:t>
      </w:r>
      <w:r>
        <w:rPr>
          <w:rtl/>
          <w:lang w:bidi="fa-IR"/>
        </w:rPr>
        <w:t>حكمت 333</w:t>
      </w:r>
      <w:r w:rsidR="00CC3E1D">
        <w:rPr>
          <w:rtl/>
          <w:lang w:bidi="fa-IR"/>
        </w:rPr>
        <w:t xml:space="preserve">. </w:t>
      </w:r>
    </w:p>
    <w:p w:rsidR="009C2EE6" w:rsidRDefault="009C2EE6" w:rsidP="003C63C8">
      <w:pPr>
        <w:pStyle w:val="libFootnote"/>
        <w:rPr>
          <w:rtl/>
          <w:lang w:bidi="fa-IR"/>
        </w:rPr>
      </w:pPr>
      <w:r>
        <w:rPr>
          <w:rtl/>
          <w:lang w:bidi="fa-IR"/>
        </w:rPr>
        <w:t>807- لطائف الطوائف</w:t>
      </w:r>
      <w:r w:rsidR="00CC3E1D">
        <w:rPr>
          <w:rtl/>
          <w:lang w:bidi="fa-IR"/>
        </w:rPr>
        <w:t xml:space="preserve">، </w:t>
      </w:r>
      <w:r>
        <w:rPr>
          <w:rtl/>
          <w:lang w:bidi="fa-IR"/>
        </w:rPr>
        <w:t>ص 9</w:t>
      </w:r>
      <w:r w:rsidR="00CC3E1D">
        <w:rPr>
          <w:rtl/>
          <w:lang w:bidi="fa-IR"/>
        </w:rPr>
        <w:t xml:space="preserve">، </w:t>
      </w:r>
      <w:r>
        <w:rPr>
          <w:rtl/>
          <w:lang w:bidi="fa-IR"/>
        </w:rPr>
        <w:t>انوار نعمانيه</w:t>
      </w:r>
      <w:r w:rsidR="00CC3E1D">
        <w:rPr>
          <w:rtl/>
          <w:lang w:bidi="fa-IR"/>
        </w:rPr>
        <w:t xml:space="preserve">، </w:t>
      </w:r>
      <w:r>
        <w:rPr>
          <w:rtl/>
          <w:lang w:bidi="fa-IR"/>
        </w:rPr>
        <w:t>ج 4</w:t>
      </w:r>
      <w:r w:rsidR="00CC3E1D">
        <w:rPr>
          <w:rtl/>
          <w:lang w:bidi="fa-IR"/>
        </w:rPr>
        <w:t xml:space="preserve">، </w:t>
      </w:r>
      <w:r>
        <w:rPr>
          <w:rtl/>
          <w:lang w:bidi="fa-IR"/>
        </w:rPr>
        <w:t>ص 97</w:t>
      </w:r>
      <w:r w:rsidR="00CC3E1D">
        <w:rPr>
          <w:rtl/>
          <w:lang w:bidi="fa-IR"/>
        </w:rPr>
        <w:t xml:space="preserve">. </w:t>
      </w:r>
    </w:p>
    <w:p w:rsidR="009C2EE6" w:rsidRDefault="009C2EE6" w:rsidP="003C63C8">
      <w:pPr>
        <w:pStyle w:val="libFootnote"/>
        <w:rPr>
          <w:rtl/>
          <w:lang w:bidi="fa-IR"/>
        </w:rPr>
      </w:pPr>
      <w:r>
        <w:rPr>
          <w:rtl/>
          <w:lang w:bidi="fa-IR"/>
        </w:rPr>
        <w:t>808- سوره رعد</w:t>
      </w:r>
      <w:r w:rsidR="00CC3E1D">
        <w:rPr>
          <w:rtl/>
          <w:lang w:bidi="fa-IR"/>
        </w:rPr>
        <w:t xml:space="preserve">، </w:t>
      </w:r>
      <w:r>
        <w:rPr>
          <w:rtl/>
          <w:lang w:bidi="fa-IR"/>
        </w:rPr>
        <w:t>آيه 26</w:t>
      </w:r>
      <w:r w:rsidR="00CC3E1D">
        <w:rPr>
          <w:rtl/>
          <w:lang w:bidi="fa-IR"/>
        </w:rPr>
        <w:t xml:space="preserve">. </w:t>
      </w:r>
    </w:p>
    <w:p w:rsidR="009C2EE6" w:rsidRDefault="009C2EE6" w:rsidP="003C63C8">
      <w:pPr>
        <w:pStyle w:val="libFootnote"/>
        <w:rPr>
          <w:rtl/>
          <w:lang w:bidi="fa-IR"/>
        </w:rPr>
      </w:pPr>
      <w:r>
        <w:rPr>
          <w:rtl/>
          <w:lang w:bidi="fa-IR"/>
        </w:rPr>
        <w:t>809- سوره قصص</w:t>
      </w:r>
      <w:r w:rsidR="00CC3E1D">
        <w:rPr>
          <w:rtl/>
          <w:lang w:bidi="fa-IR"/>
        </w:rPr>
        <w:t xml:space="preserve">، </w:t>
      </w:r>
      <w:r>
        <w:rPr>
          <w:rtl/>
          <w:lang w:bidi="fa-IR"/>
        </w:rPr>
        <w:t>آيه 76</w:t>
      </w:r>
      <w:r w:rsidR="00CC3E1D">
        <w:rPr>
          <w:rtl/>
          <w:lang w:bidi="fa-IR"/>
        </w:rPr>
        <w:t xml:space="preserve">. </w:t>
      </w:r>
    </w:p>
    <w:p w:rsidR="009C2EE6" w:rsidRDefault="009C2EE6" w:rsidP="003C63C8">
      <w:pPr>
        <w:pStyle w:val="libFootnote"/>
        <w:rPr>
          <w:rtl/>
          <w:lang w:bidi="fa-IR"/>
        </w:rPr>
      </w:pPr>
      <w:r>
        <w:rPr>
          <w:rtl/>
          <w:lang w:bidi="fa-IR"/>
        </w:rPr>
        <w:t>810- كافى</w:t>
      </w:r>
      <w:r w:rsidR="00CC3E1D">
        <w:rPr>
          <w:rtl/>
          <w:lang w:bidi="fa-IR"/>
        </w:rPr>
        <w:t xml:space="preserve">، </w:t>
      </w:r>
      <w:r>
        <w:rPr>
          <w:rtl/>
          <w:lang w:bidi="fa-IR"/>
        </w:rPr>
        <w:t>ج 2</w:t>
      </w:r>
      <w:r w:rsidR="00CC3E1D">
        <w:rPr>
          <w:rtl/>
          <w:lang w:bidi="fa-IR"/>
        </w:rPr>
        <w:t xml:space="preserve">، </w:t>
      </w:r>
      <w:r>
        <w:rPr>
          <w:rtl/>
          <w:lang w:bidi="fa-IR"/>
        </w:rPr>
        <w:t>ص 497</w:t>
      </w:r>
      <w:r w:rsidR="00CC3E1D">
        <w:rPr>
          <w:rtl/>
          <w:lang w:bidi="fa-IR"/>
        </w:rPr>
        <w:t xml:space="preserve">، </w:t>
      </w:r>
      <w:r>
        <w:rPr>
          <w:rtl/>
          <w:lang w:bidi="fa-IR"/>
        </w:rPr>
        <w:t>حديث 7</w:t>
      </w:r>
      <w:r w:rsidR="00CC3E1D">
        <w:rPr>
          <w:rtl/>
          <w:lang w:bidi="fa-IR"/>
        </w:rPr>
        <w:t xml:space="preserve">، </w:t>
      </w:r>
      <w:r>
        <w:rPr>
          <w:rtl/>
          <w:lang w:bidi="fa-IR"/>
        </w:rPr>
        <w:t>وسايل الشيعه</w:t>
      </w:r>
      <w:r w:rsidR="00CC3E1D">
        <w:rPr>
          <w:rtl/>
          <w:lang w:bidi="fa-IR"/>
        </w:rPr>
        <w:t xml:space="preserve">، </w:t>
      </w:r>
      <w:r>
        <w:rPr>
          <w:rtl/>
          <w:lang w:bidi="fa-IR"/>
        </w:rPr>
        <w:t>ج 1</w:t>
      </w:r>
      <w:r w:rsidR="00CC3E1D">
        <w:rPr>
          <w:rtl/>
          <w:lang w:bidi="fa-IR"/>
        </w:rPr>
        <w:t xml:space="preserve">، </w:t>
      </w:r>
      <w:r>
        <w:rPr>
          <w:rtl/>
          <w:lang w:bidi="fa-IR"/>
        </w:rPr>
        <w:t>ص 311</w:t>
      </w:r>
      <w:r w:rsidR="00CC3E1D">
        <w:rPr>
          <w:rtl/>
          <w:lang w:bidi="fa-IR"/>
        </w:rPr>
        <w:t xml:space="preserve">، </w:t>
      </w:r>
      <w:r>
        <w:rPr>
          <w:rtl/>
          <w:lang w:bidi="fa-IR"/>
        </w:rPr>
        <w:t>حديث 819</w:t>
      </w:r>
      <w:r w:rsidR="00CC3E1D">
        <w:rPr>
          <w:rtl/>
          <w:lang w:bidi="fa-IR"/>
        </w:rPr>
        <w:t xml:space="preserve">. </w:t>
      </w:r>
    </w:p>
    <w:p w:rsidR="009C2EE6" w:rsidRDefault="009C2EE6" w:rsidP="003C63C8">
      <w:pPr>
        <w:pStyle w:val="libFootnote"/>
        <w:rPr>
          <w:rtl/>
          <w:lang w:bidi="fa-IR"/>
        </w:rPr>
      </w:pPr>
      <w:r>
        <w:rPr>
          <w:rtl/>
          <w:lang w:bidi="fa-IR"/>
        </w:rPr>
        <w:t>811- كافى</w:t>
      </w:r>
      <w:r w:rsidR="00CC3E1D">
        <w:rPr>
          <w:rtl/>
          <w:lang w:bidi="fa-IR"/>
        </w:rPr>
        <w:t xml:space="preserve">، </w:t>
      </w:r>
      <w:r>
        <w:rPr>
          <w:rtl/>
          <w:lang w:bidi="fa-IR"/>
        </w:rPr>
        <w:t>ج 2</w:t>
      </w:r>
      <w:r w:rsidR="00CC3E1D">
        <w:rPr>
          <w:rtl/>
          <w:lang w:bidi="fa-IR"/>
        </w:rPr>
        <w:t xml:space="preserve">، </w:t>
      </w:r>
      <w:r>
        <w:rPr>
          <w:rtl/>
          <w:lang w:bidi="fa-IR"/>
        </w:rPr>
        <w:t>ص 189</w:t>
      </w:r>
      <w:r w:rsidR="00CC3E1D">
        <w:rPr>
          <w:rtl/>
          <w:lang w:bidi="fa-IR"/>
        </w:rPr>
        <w:t xml:space="preserve">، </w:t>
      </w:r>
      <w:r>
        <w:rPr>
          <w:rtl/>
          <w:lang w:bidi="fa-IR"/>
        </w:rPr>
        <w:t>حديث 4</w:t>
      </w:r>
      <w:r w:rsidR="00CC3E1D">
        <w:rPr>
          <w:rtl/>
          <w:lang w:bidi="fa-IR"/>
        </w:rPr>
        <w:t xml:space="preserve">. </w:t>
      </w:r>
    </w:p>
    <w:p w:rsidR="009C2EE6" w:rsidRDefault="009C2EE6" w:rsidP="003C63C8">
      <w:pPr>
        <w:pStyle w:val="libFootnote"/>
        <w:rPr>
          <w:rtl/>
          <w:lang w:bidi="fa-IR"/>
        </w:rPr>
      </w:pPr>
      <w:r>
        <w:rPr>
          <w:rtl/>
          <w:lang w:bidi="fa-IR"/>
        </w:rPr>
        <w:t>812- نهج البلاغه</w:t>
      </w:r>
      <w:r w:rsidR="00CC3E1D">
        <w:rPr>
          <w:rtl/>
          <w:lang w:bidi="fa-IR"/>
        </w:rPr>
        <w:t xml:space="preserve">، </w:t>
      </w:r>
      <w:r>
        <w:rPr>
          <w:rtl/>
          <w:lang w:bidi="fa-IR"/>
        </w:rPr>
        <w:t>ص 205</w:t>
      </w:r>
      <w:r w:rsidR="00CC3E1D">
        <w:rPr>
          <w:rtl/>
          <w:lang w:bidi="fa-IR"/>
        </w:rPr>
        <w:t xml:space="preserve">، </w:t>
      </w:r>
      <w:r>
        <w:rPr>
          <w:rtl/>
          <w:lang w:bidi="fa-IR"/>
        </w:rPr>
        <w:t>حكمت 197</w:t>
      </w:r>
      <w:r w:rsidR="00CC3E1D">
        <w:rPr>
          <w:rtl/>
          <w:lang w:bidi="fa-IR"/>
        </w:rPr>
        <w:t xml:space="preserve">. </w:t>
      </w:r>
    </w:p>
    <w:p w:rsidR="009C2EE6" w:rsidRDefault="009C2EE6" w:rsidP="003C63C8">
      <w:pPr>
        <w:pStyle w:val="libFootnote"/>
        <w:rPr>
          <w:rtl/>
          <w:lang w:bidi="fa-IR"/>
        </w:rPr>
      </w:pPr>
      <w:r>
        <w:rPr>
          <w:rtl/>
          <w:lang w:bidi="fa-IR"/>
        </w:rPr>
        <w:t>813- تصنيف غررالحكم</w:t>
      </w:r>
      <w:r w:rsidR="00CC3E1D">
        <w:rPr>
          <w:rtl/>
          <w:lang w:bidi="fa-IR"/>
        </w:rPr>
        <w:t xml:space="preserve">، </w:t>
      </w:r>
      <w:r>
        <w:rPr>
          <w:rtl/>
          <w:lang w:bidi="fa-IR"/>
        </w:rPr>
        <w:t>ص 91</w:t>
      </w:r>
      <w:r w:rsidR="00CC3E1D">
        <w:rPr>
          <w:rtl/>
          <w:lang w:bidi="fa-IR"/>
        </w:rPr>
        <w:t xml:space="preserve">، </w:t>
      </w:r>
      <w:r>
        <w:rPr>
          <w:rtl/>
          <w:lang w:bidi="fa-IR"/>
        </w:rPr>
        <w:t>حديث 1565</w:t>
      </w:r>
      <w:r w:rsidR="00CC3E1D">
        <w:rPr>
          <w:rtl/>
          <w:lang w:bidi="fa-IR"/>
        </w:rPr>
        <w:t xml:space="preserve">. </w:t>
      </w:r>
    </w:p>
    <w:p w:rsidR="009C2EE6" w:rsidRDefault="009C2EE6" w:rsidP="003C63C8">
      <w:pPr>
        <w:pStyle w:val="libFootnote"/>
        <w:rPr>
          <w:rtl/>
          <w:lang w:bidi="fa-IR"/>
        </w:rPr>
      </w:pPr>
      <w:r>
        <w:rPr>
          <w:rtl/>
          <w:lang w:bidi="fa-IR"/>
        </w:rPr>
        <w:t>814- كافى</w:t>
      </w:r>
      <w:r w:rsidR="00CC3E1D">
        <w:rPr>
          <w:rtl/>
          <w:lang w:bidi="fa-IR"/>
        </w:rPr>
        <w:t xml:space="preserve">، </w:t>
      </w:r>
      <w:r>
        <w:rPr>
          <w:rtl/>
          <w:lang w:bidi="fa-IR"/>
        </w:rPr>
        <w:t>ج 2</w:t>
      </w:r>
      <w:r w:rsidR="00CC3E1D">
        <w:rPr>
          <w:rtl/>
          <w:lang w:bidi="fa-IR"/>
        </w:rPr>
        <w:t xml:space="preserve">، </w:t>
      </w:r>
      <w:r>
        <w:rPr>
          <w:rtl/>
          <w:lang w:bidi="fa-IR"/>
        </w:rPr>
        <w:t>ص 189</w:t>
      </w:r>
      <w:r w:rsidR="00CC3E1D">
        <w:rPr>
          <w:rtl/>
          <w:lang w:bidi="fa-IR"/>
        </w:rPr>
        <w:t xml:space="preserve">، </w:t>
      </w:r>
      <w:r>
        <w:rPr>
          <w:rtl/>
          <w:lang w:bidi="fa-IR"/>
        </w:rPr>
        <w:t>حديث 5</w:t>
      </w:r>
      <w:r w:rsidR="00CC3E1D">
        <w:rPr>
          <w:rtl/>
          <w:lang w:bidi="fa-IR"/>
        </w:rPr>
        <w:t xml:space="preserve">، </w:t>
      </w:r>
      <w:r>
        <w:rPr>
          <w:rtl/>
          <w:lang w:bidi="fa-IR"/>
        </w:rPr>
        <w:t>وسايل الشيعه</w:t>
      </w:r>
      <w:r w:rsidR="00CC3E1D">
        <w:rPr>
          <w:rtl/>
          <w:lang w:bidi="fa-IR"/>
        </w:rPr>
        <w:t xml:space="preserve">، </w:t>
      </w:r>
      <w:r>
        <w:rPr>
          <w:rtl/>
          <w:lang w:bidi="fa-IR"/>
        </w:rPr>
        <w:t>ج 16</w:t>
      </w:r>
      <w:r w:rsidR="00CC3E1D">
        <w:rPr>
          <w:rtl/>
          <w:lang w:bidi="fa-IR"/>
        </w:rPr>
        <w:t xml:space="preserve">، </w:t>
      </w:r>
      <w:r>
        <w:rPr>
          <w:rtl/>
          <w:lang w:bidi="fa-IR"/>
        </w:rPr>
        <w:t>ص 351</w:t>
      </w:r>
      <w:r w:rsidR="00CC3E1D">
        <w:rPr>
          <w:rtl/>
          <w:lang w:bidi="fa-IR"/>
        </w:rPr>
        <w:t xml:space="preserve">، </w:t>
      </w:r>
      <w:r>
        <w:rPr>
          <w:rtl/>
          <w:lang w:bidi="fa-IR"/>
        </w:rPr>
        <w:t>حديث 21739</w:t>
      </w:r>
      <w:r w:rsidR="00CC3E1D">
        <w:rPr>
          <w:rtl/>
          <w:lang w:bidi="fa-IR"/>
        </w:rPr>
        <w:t xml:space="preserve">. </w:t>
      </w:r>
    </w:p>
    <w:p w:rsidR="009C2EE6" w:rsidRDefault="009C2EE6" w:rsidP="003C63C8">
      <w:pPr>
        <w:pStyle w:val="libFootnote"/>
        <w:rPr>
          <w:rtl/>
          <w:lang w:bidi="fa-IR"/>
        </w:rPr>
      </w:pPr>
      <w:r>
        <w:rPr>
          <w:rtl/>
          <w:lang w:bidi="fa-IR"/>
        </w:rPr>
        <w:t>815- نهج البلاغه</w:t>
      </w:r>
      <w:r w:rsidR="00CC3E1D">
        <w:rPr>
          <w:rtl/>
          <w:lang w:bidi="fa-IR"/>
        </w:rPr>
        <w:t xml:space="preserve">، </w:t>
      </w:r>
      <w:r>
        <w:rPr>
          <w:rtl/>
          <w:lang w:bidi="fa-IR"/>
        </w:rPr>
        <w:t>ص 209</w:t>
      </w:r>
      <w:r w:rsidR="00CC3E1D">
        <w:rPr>
          <w:rtl/>
          <w:lang w:bidi="fa-IR"/>
        </w:rPr>
        <w:t xml:space="preserve">، </w:t>
      </w:r>
      <w:r>
        <w:rPr>
          <w:rtl/>
          <w:lang w:bidi="fa-IR"/>
        </w:rPr>
        <w:t>حكمت 257</w:t>
      </w:r>
      <w:r w:rsidR="00CC3E1D">
        <w:rPr>
          <w:rtl/>
          <w:lang w:bidi="fa-IR"/>
        </w:rPr>
        <w:t xml:space="preserve">. </w:t>
      </w:r>
    </w:p>
    <w:p w:rsidR="009C2EE6" w:rsidRDefault="009C2EE6" w:rsidP="003C63C8">
      <w:pPr>
        <w:pStyle w:val="libFootnote"/>
        <w:rPr>
          <w:rtl/>
          <w:lang w:bidi="fa-IR"/>
        </w:rPr>
      </w:pPr>
      <w:r>
        <w:rPr>
          <w:rtl/>
          <w:lang w:bidi="fa-IR"/>
        </w:rPr>
        <w:t>816- مصادقة الاخوان</w:t>
      </w:r>
      <w:r w:rsidR="00CC3E1D">
        <w:rPr>
          <w:rtl/>
          <w:lang w:bidi="fa-IR"/>
        </w:rPr>
        <w:t xml:space="preserve">، </w:t>
      </w:r>
      <w:r>
        <w:rPr>
          <w:rtl/>
          <w:lang w:bidi="fa-IR"/>
        </w:rPr>
        <w:t>ص 44</w:t>
      </w:r>
      <w:r w:rsidR="00CC3E1D">
        <w:rPr>
          <w:rtl/>
          <w:lang w:bidi="fa-IR"/>
        </w:rPr>
        <w:t xml:space="preserve">، </w:t>
      </w:r>
      <w:r>
        <w:rPr>
          <w:rtl/>
          <w:lang w:bidi="fa-IR"/>
        </w:rPr>
        <w:t>حديث 2</w:t>
      </w:r>
      <w:r w:rsidR="00CC3E1D">
        <w:rPr>
          <w:rtl/>
          <w:lang w:bidi="fa-IR"/>
        </w:rPr>
        <w:t xml:space="preserve">. </w:t>
      </w:r>
    </w:p>
    <w:p w:rsidR="009C2EE6" w:rsidRDefault="009C2EE6" w:rsidP="003C63C8">
      <w:pPr>
        <w:pStyle w:val="libFootnote"/>
        <w:rPr>
          <w:rtl/>
          <w:lang w:bidi="fa-IR"/>
        </w:rPr>
      </w:pPr>
      <w:r>
        <w:rPr>
          <w:rtl/>
          <w:lang w:bidi="fa-IR"/>
        </w:rPr>
        <w:t>817- سوره نساء</w:t>
      </w:r>
      <w:r w:rsidR="00CC3E1D">
        <w:rPr>
          <w:rtl/>
          <w:lang w:bidi="fa-IR"/>
        </w:rPr>
        <w:t xml:space="preserve">، </w:t>
      </w:r>
      <w:r>
        <w:rPr>
          <w:rtl/>
          <w:lang w:bidi="fa-IR"/>
        </w:rPr>
        <w:t>آيه 43</w:t>
      </w:r>
      <w:r w:rsidR="00CC3E1D">
        <w:rPr>
          <w:rtl/>
          <w:lang w:bidi="fa-IR"/>
        </w:rPr>
        <w:t xml:space="preserve">. </w:t>
      </w:r>
    </w:p>
    <w:p w:rsidR="009C2EE6" w:rsidRDefault="009C2EE6" w:rsidP="003C63C8">
      <w:pPr>
        <w:pStyle w:val="libFootnote"/>
        <w:rPr>
          <w:rtl/>
          <w:lang w:bidi="fa-IR"/>
        </w:rPr>
      </w:pPr>
      <w:r>
        <w:rPr>
          <w:rtl/>
          <w:lang w:bidi="fa-IR"/>
        </w:rPr>
        <w:t>818- سوره نساء</w:t>
      </w:r>
      <w:r w:rsidR="00CC3E1D">
        <w:rPr>
          <w:rtl/>
          <w:lang w:bidi="fa-IR"/>
        </w:rPr>
        <w:t xml:space="preserve">، </w:t>
      </w:r>
      <w:r>
        <w:rPr>
          <w:rtl/>
          <w:lang w:bidi="fa-IR"/>
        </w:rPr>
        <w:t>آيه 149</w:t>
      </w:r>
      <w:r w:rsidR="00CC3E1D">
        <w:rPr>
          <w:rtl/>
          <w:lang w:bidi="fa-IR"/>
        </w:rPr>
        <w:t xml:space="preserve">. </w:t>
      </w:r>
    </w:p>
    <w:p w:rsidR="009C2EE6" w:rsidRDefault="009C2EE6" w:rsidP="003C63C8">
      <w:pPr>
        <w:pStyle w:val="libFootnote"/>
        <w:rPr>
          <w:rtl/>
          <w:lang w:bidi="fa-IR"/>
        </w:rPr>
      </w:pPr>
      <w:r>
        <w:rPr>
          <w:rtl/>
          <w:lang w:bidi="fa-IR"/>
        </w:rPr>
        <w:t>819- تصنيف غررالحكم</w:t>
      </w:r>
      <w:r w:rsidR="00CC3E1D">
        <w:rPr>
          <w:rtl/>
          <w:lang w:bidi="fa-IR"/>
        </w:rPr>
        <w:t xml:space="preserve">، </w:t>
      </w:r>
      <w:r>
        <w:rPr>
          <w:rtl/>
          <w:lang w:bidi="fa-IR"/>
        </w:rPr>
        <w:t>ص 245</w:t>
      </w:r>
      <w:r w:rsidR="00CC3E1D">
        <w:rPr>
          <w:rtl/>
          <w:lang w:bidi="fa-IR"/>
        </w:rPr>
        <w:t xml:space="preserve">، </w:t>
      </w:r>
      <w:r>
        <w:rPr>
          <w:rtl/>
          <w:lang w:bidi="fa-IR"/>
        </w:rPr>
        <w:t>حديث 5018</w:t>
      </w:r>
      <w:r w:rsidR="00CC3E1D">
        <w:rPr>
          <w:rtl/>
          <w:lang w:bidi="fa-IR"/>
        </w:rPr>
        <w:t xml:space="preserve">. </w:t>
      </w:r>
    </w:p>
    <w:p w:rsidR="009C2EE6" w:rsidRDefault="009C2EE6" w:rsidP="003C63C8">
      <w:pPr>
        <w:pStyle w:val="libFootnote"/>
        <w:rPr>
          <w:rtl/>
          <w:lang w:bidi="fa-IR"/>
        </w:rPr>
      </w:pPr>
      <w:r>
        <w:rPr>
          <w:rtl/>
          <w:lang w:bidi="fa-IR"/>
        </w:rPr>
        <w:t>820- تصنيف غررالحكم</w:t>
      </w:r>
      <w:r w:rsidR="00CC3E1D">
        <w:rPr>
          <w:rtl/>
          <w:lang w:bidi="fa-IR"/>
        </w:rPr>
        <w:t xml:space="preserve">، </w:t>
      </w:r>
      <w:r>
        <w:rPr>
          <w:rtl/>
          <w:lang w:bidi="fa-IR"/>
        </w:rPr>
        <w:t>ص 244</w:t>
      </w:r>
      <w:r w:rsidR="00CC3E1D">
        <w:rPr>
          <w:rtl/>
          <w:lang w:bidi="fa-IR"/>
        </w:rPr>
        <w:t xml:space="preserve">، </w:t>
      </w:r>
      <w:r>
        <w:rPr>
          <w:rtl/>
          <w:lang w:bidi="fa-IR"/>
        </w:rPr>
        <w:t>حديث 4998</w:t>
      </w:r>
      <w:r w:rsidR="00CC3E1D">
        <w:rPr>
          <w:rtl/>
          <w:lang w:bidi="fa-IR"/>
        </w:rPr>
        <w:t xml:space="preserve">. </w:t>
      </w:r>
    </w:p>
    <w:p w:rsidR="009C2EE6" w:rsidRDefault="009C2EE6" w:rsidP="003C63C8">
      <w:pPr>
        <w:pStyle w:val="libFootnote"/>
        <w:rPr>
          <w:rtl/>
          <w:lang w:bidi="fa-IR"/>
        </w:rPr>
      </w:pPr>
      <w:r>
        <w:rPr>
          <w:rtl/>
          <w:lang w:bidi="fa-IR"/>
        </w:rPr>
        <w:t>821- تصنيف غررالحكم</w:t>
      </w:r>
      <w:r w:rsidR="00CC3E1D">
        <w:rPr>
          <w:rtl/>
          <w:lang w:bidi="fa-IR"/>
        </w:rPr>
        <w:t xml:space="preserve">، </w:t>
      </w:r>
      <w:r>
        <w:rPr>
          <w:rtl/>
          <w:lang w:bidi="fa-IR"/>
        </w:rPr>
        <w:t>ص 245</w:t>
      </w:r>
      <w:r w:rsidR="00CC3E1D">
        <w:rPr>
          <w:rtl/>
          <w:lang w:bidi="fa-IR"/>
        </w:rPr>
        <w:t xml:space="preserve">، </w:t>
      </w:r>
      <w:r>
        <w:rPr>
          <w:rtl/>
          <w:lang w:bidi="fa-IR"/>
        </w:rPr>
        <w:t>حديث 5001</w:t>
      </w:r>
      <w:r w:rsidR="00CC3E1D">
        <w:rPr>
          <w:rtl/>
          <w:lang w:bidi="fa-IR"/>
        </w:rPr>
        <w:t xml:space="preserve">. </w:t>
      </w:r>
    </w:p>
    <w:p w:rsidR="009C2EE6" w:rsidRDefault="009C2EE6" w:rsidP="003C63C8">
      <w:pPr>
        <w:pStyle w:val="libFootnote"/>
        <w:rPr>
          <w:rtl/>
          <w:lang w:bidi="fa-IR"/>
        </w:rPr>
      </w:pPr>
      <w:r>
        <w:rPr>
          <w:rtl/>
          <w:lang w:bidi="fa-IR"/>
        </w:rPr>
        <w:t>822- تصنيف غررالحكم</w:t>
      </w:r>
      <w:r w:rsidR="00CC3E1D">
        <w:rPr>
          <w:rtl/>
          <w:lang w:bidi="fa-IR"/>
        </w:rPr>
        <w:t xml:space="preserve">، </w:t>
      </w:r>
      <w:r>
        <w:rPr>
          <w:rtl/>
          <w:lang w:bidi="fa-IR"/>
        </w:rPr>
        <w:t>ص 342</w:t>
      </w:r>
      <w:r w:rsidR="00CC3E1D">
        <w:rPr>
          <w:rtl/>
          <w:lang w:bidi="fa-IR"/>
        </w:rPr>
        <w:t xml:space="preserve">، </w:t>
      </w:r>
      <w:r>
        <w:rPr>
          <w:rtl/>
          <w:lang w:bidi="fa-IR"/>
        </w:rPr>
        <w:t>حديث 7818</w:t>
      </w:r>
      <w:r w:rsidR="00CC3E1D">
        <w:rPr>
          <w:rtl/>
          <w:lang w:bidi="fa-IR"/>
        </w:rPr>
        <w:t xml:space="preserve">. </w:t>
      </w:r>
    </w:p>
    <w:p w:rsidR="009C2EE6" w:rsidRDefault="009C2EE6" w:rsidP="003C63C8">
      <w:pPr>
        <w:pStyle w:val="libFootnote"/>
        <w:rPr>
          <w:rtl/>
          <w:lang w:bidi="fa-IR"/>
        </w:rPr>
      </w:pPr>
      <w:r>
        <w:rPr>
          <w:rtl/>
          <w:lang w:bidi="fa-IR"/>
        </w:rPr>
        <w:t>823- تصنيف غررالحكم</w:t>
      </w:r>
      <w:r w:rsidR="00CC3E1D">
        <w:rPr>
          <w:rtl/>
          <w:lang w:bidi="fa-IR"/>
        </w:rPr>
        <w:t xml:space="preserve">، </w:t>
      </w:r>
      <w:r>
        <w:rPr>
          <w:rtl/>
          <w:lang w:bidi="fa-IR"/>
        </w:rPr>
        <w:t>ص 245</w:t>
      </w:r>
      <w:r w:rsidR="00CC3E1D">
        <w:rPr>
          <w:rtl/>
          <w:lang w:bidi="fa-IR"/>
        </w:rPr>
        <w:t xml:space="preserve">، </w:t>
      </w:r>
      <w:r>
        <w:rPr>
          <w:rtl/>
          <w:lang w:bidi="fa-IR"/>
        </w:rPr>
        <w:t>حديث 4999</w:t>
      </w:r>
      <w:r w:rsidR="00CC3E1D">
        <w:rPr>
          <w:rtl/>
          <w:lang w:bidi="fa-IR"/>
        </w:rPr>
        <w:t xml:space="preserve">. </w:t>
      </w:r>
    </w:p>
    <w:p w:rsidR="009C2EE6" w:rsidRDefault="009C2EE6" w:rsidP="003C63C8">
      <w:pPr>
        <w:pStyle w:val="libFootnote"/>
        <w:rPr>
          <w:rtl/>
          <w:lang w:bidi="fa-IR"/>
        </w:rPr>
      </w:pPr>
      <w:r>
        <w:rPr>
          <w:rtl/>
          <w:lang w:bidi="fa-IR"/>
        </w:rPr>
        <w:t>824- سوره حجرات</w:t>
      </w:r>
      <w:r w:rsidR="00CC3E1D">
        <w:rPr>
          <w:rtl/>
          <w:lang w:bidi="fa-IR"/>
        </w:rPr>
        <w:t xml:space="preserve">، </w:t>
      </w:r>
      <w:r>
        <w:rPr>
          <w:rtl/>
          <w:lang w:bidi="fa-IR"/>
        </w:rPr>
        <w:t>آيه 9</w:t>
      </w:r>
      <w:r w:rsidR="00CC3E1D">
        <w:rPr>
          <w:rtl/>
          <w:lang w:bidi="fa-IR"/>
        </w:rPr>
        <w:t xml:space="preserve">. </w:t>
      </w:r>
    </w:p>
    <w:p w:rsidR="009C2EE6" w:rsidRDefault="009C2EE6" w:rsidP="003C63C8">
      <w:pPr>
        <w:pStyle w:val="libFootnote"/>
        <w:rPr>
          <w:rtl/>
          <w:lang w:bidi="fa-IR"/>
        </w:rPr>
      </w:pPr>
      <w:r>
        <w:rPr>
          <w:rtl/>
          <w:lang w:bidi="fa-IR"/>
        </w:rPr>
        <w:t>825- سوره اعراف</w:t>
      </w:r>
      <w:r w:rsidR="00CC3E1D">
        <w:rPr>
          <w:rtl/>
          <w:lang w:bidi="fa-IR"/>
        </w:rPr>
        <w:t xml:space="preserve">، </w:t>
      </w:r>
      <w:r>
        <w:rPr>
          <w:rtl/>
          <w:lang w:bidi="fa-IR"/>
        </w:rPr>
        <w:t>آيه 199</w:t>
      </w:r>
      <w:r w:rsidR="00CC3E1D">
        <w:rPr>
          <w:rtl/>
          <w:lang w:bidi="fa-IR"/>
        </w:rPr>
        <w:t xml:space="preserve">. </w:t>
      </w:r>
    </w:p>
    <w:p w:rsidR="009C2EE6" w:rsidRDefault="009C2EE6" w:rsidP="003C63C8">
      <w:pPr>
        <w:pStyle w:val="libFootnote"/>
        <w:rPr>
          <w:rtl/>
          <w:lang w:bidi="fa-IR"/>
        </w:rPr>
      </w:pPr>
      <w:r>
        <w:rPr>
          <w:rtl/>
          <w:lang w:bidi="fa-IR"/>
        </w:rPr>
        <w:t>826- سوره آل عمران</w:t>
      </w:r>
      <w:r w:rsidR="00CC3E1D">
        <w:rPr>
          <w:rtl/>
          <w:lang w:bidi="fa-IR"/>
        </w:rPr>
        <w:t xml:space="preserve">، </w:t>
      </w:r>
      <w:r>
        <w:rPr>
          <w:rtl/>
          <w:lang w:bidi="fa-IR"/>
        </w:rPr>
        <w:t>آيه 134</w:t>
      </w:r>
      <w:r w:rsidR="00CC3E1D">
        <w:rPr>
          <w:rtl/>
          <w:lang w:bidi="fa-IR"/>
        </w:rPr>
        <w:t xml:space="preserve">. </w:t>
      </w:r>
    </w:p>
    <w:p w:rsidR="009C2EE6" w:rsidRDefault="009C2EE6" w:rsidP="003C63C8">
      <w:pPr>
        <w:pStyle w:val="libFootnote"/>
        <w:rPr>
          <w:rtl/>
          <w:lang w:bidi="fa-IR"/>
        </w:rPr>
      </w:pPr>
      <w:r>
        <w:rPr>
          <w:rtl/>
          <w:lang w:bidi="fa-IR"/>
        </w:rPr>
        <w:t>827- سوره شورى</w:t>
      </w:r>
      <w:r w:rsidR="00CC3E1D">
        <w:rPr>
          <w:rtl/>
          <w:lang w:bidi="fa-IR"/>
        </w:rPr>
        <w:t xml:space="preserve">، </w:t>
      </w:r>
      <w:r>
        <w:rPr>
          <w:rtl/>
          <w:lang w:bidi="fa-IR"/>
        </w:rPr>
        <w:t>آيه 41</w:t>
      </w:r>
      <w:r w:rsidR="00CC3E1D">
        <w:rPr>
          <w:rtl/>
          <w:lang w:bidi="fa-IR"/>
        </w:rPr>
        <w:t xml:space="preserve">. </w:t>
      </w:r>
    </w:p>
    <w:p w:rsidR="009C2EE6" w:rsidRDefault="009C2EE6" w:rsidP="003C63C8">
      <w:pPr>
        <w:pStyle w:val="libFootnote"/>
        <w:rPr>
          <w:rtl/>
          <w:lang w:bidi="fa-IR"/>
        </w:rPr>
      </w:pPr>
      <w:r>
        <w:rPr>
          <w:rtl/>
          <w:lang w:bidi="fa-IR"/>
        </w:rPr>
        <w:t>828- سوره نحل</w:t>
      </w:r>
      <w:r w:rsidR="00CC3E1D">
        <w:rPr>
          <w:rtl/>
          <w:lang w:bidi="fa-IR"/>
        </w:rPr>
        <w:t xml:space="preserve">، </w:t>
      </w:r>
      <w:r>
        <w:rPr>
          <w:rtl/>
          <w:lang w:bidi="fa-IR"/>
        </w:rPr>
        <w:t>آيه 126</w:t>
      </w:r>
      <w:r w:rsidR="00CC3E1D">
        <w:rPr>
          <w:rtl/>
          <w:lang w:bidi="fa-IR"/>
        </w:rPr>
        <w:t xml:space="preserve">. </w:t>
      </w:r>
    </w:p>
    <w:p w:rsidR="009C2EE6" w:rsidRDefault="009C2EE6" w:rsidP="003C63C8">
      <w:pPr>
        <w:pStyle w:val="libFootnote"/>
        <w:rPr>
          <w:rtl/>
          <w:lang w:bidi="fa-IR"/>
        </w:rPr>
      </w:pPr>
      <w:r>
        <w:rPr>
          <w:rtl/>
          <w:lang w:bidi="fa-IR"/>
        </w:rPr>
        <w:t>829- تصنيف غررالحكم</w:t>
      </w:r>
      <w:r w:rsidR="00CC3E1D">
        <w:rPr>
          <w:rtl/>
          <w:lang w:bidi="fa-IR"/>
        </w:rPr>
        <w:t xml:space="preserve">، </w:t>
      </w:r>
      <w:r>
        <w:rPr>
          <w:rtl/>
          <w:lang w:bidi="fa-IR"/>
        </w:rPr>
        <w:t>ص 245</w:t>
      </w:r>
      <w:r w:rsidR="00CC3E1D">
        <w:rPr>
          <w:rtl/>
          <w:lang w:bidi="fa-IR"/>
        </w:rPr>
        <w:t xml:space="preserve">، </w:t>
      </w:r>
      <w:r>
        <w:rPr>
          <w:rtl/>
          <w:lang w:bidi="fa-IR"/>
        </w:rPr>
        <w:t>حديث 5005</w:t>
      </w:r>
      <w:r w:rsidR="00CC3E1D">
        <w:rPr>
          <w:rtl/>
          <w:lang w:bidi="fa-IR"/>
        </w:rPr>
        <w:t xml:space="preserve">. </w:t>
      </w:r>
    </w:p>
    <w:p w:rsidR="009C2EE6" w:rsidRDefault="009C2EE6" w:rsidP="003C63C8">
      <w:pPr>
        <w:pStyle w:val="libFootnote"/>
        <w:rPr>
          <w:rtl/>
          <w:lang w:bidi="fa-IR"/>
        </w:rPr>
      </w:pPr>
      <w:r>
        <w:rPr>
          <w:rtl/>
          <w:lang w:bidi="fa-IR"/>
        </w:rPr>
        <w:t>830- كافى</w:t>
      </w:r>
      <w:r w:rsidR="00CC3E1D">
        <w:rPr>
          <w:rtl/>
          <w:lang w:bidi="fa-IR"/>
        </w:rPr>
        <w:t xml:space="preserve">، </w:t>
      </w:r>
      <w:r>
        <w:rPr>
          <w:rtl/>
          <w:lang w:bidi="fa-IR"/>
        </w:rPr>
        <w:t>ج 2</w:t>
      </w:r>
      <w:r w:rsidR="00CC3E1D">
        <w:rPr>
          <w:rtl/>
          <w:lang w:bidi="fa-IR"/>
        </w:rPr>
        <w:t xml:space="preserve">، </w:t>
      </w:r>
      <w:r>
        <w:rPr>
          <w:rtl/>
          <w:lang w:bidi="fa-IR"/>
        </w:rPr>
        <w:t>ص 107</w:t>
      </w:r>
      <w:r w:rsidR="00CC3E1D">
        <w:rPr>
          <w:rtl/>
          <w:lang w:bidi="fa-IR"/>
        </w:rPr>
        <w:t xml:space="preserve">، </w:t>
      </w:r>
      <w:r>
        <w:rPr>
          <w:rtl/>
          <w:lang w:bidi="fa-IR"/>
        </w:rPr>
        <w:t>حديث 1</w:t>
      </w:r>
      <w:r w:rsidR="00CC3E1D">
        <w:rPr>
          <w:rtl/>
          <w:lang w:bidi="fa-IR"/>
        </w:rPr>
        <w:t xml:space="preserve">. </w:t>
      </w:r>
    </w:p>
    <w:p w:rsidR="009C2EE6" w:rsidRDefault="009C2EE6" w:rsidP="003C63C8">
      <w:pPr>
        <w:pStyle w:val="libFootnote"/>
        <w:rPr>
          <w:rtl/>
          <w:lang w:bidi="fa-IR"/>
        </w:rPr>
      </w:pPr>
      <w:r>
        <w:rPr>
          <w:rtl/>
          <w:lang w:bidi="fa-IR"/>
        </w:rPr>
        <w:t>831- تصنيف غررالحكم</w:t>
      </w:r>
      <w:r w:rsidR="00CC3E1D">
        <w:rPr>
          <w:rtl/>
          <w:lang w:bidi="fa-IR"/>
        </w:rPr>
        <w:t xml:space="preserve">، </w:t>
      </w:r>
      <w:r>
        <w:rPr>
          <w:rtl/>
          <w:lang w:bidi="fa-IR"/>
        </w:rPr>
        <w:t>ص 421</w:t>
      </w:r>
      <w:r w:rsidR="00CC3E1D">
        <w:rPr>
          <w:rtl/>
          <w:lang w:bidi="fa-IR"/>
        </w:rPr>
        <w:t xml:space="preserve">، </w:t>
      </w:r>
      <w:r>
        <w:rPr>
          <w:rtl/>
          <w:lang w:bidi="fa-IR"/>
        </w:rPr>
        <w:t>حديث 9644</w:t>
      </w:r>
      <w:r w:rsidR="00CC3E1D">
        <w:rPr>
          <w:rtl/>
          <w:lang w:bidi="fa-IR"/>
        </w:rPr>
        <w:t xml:space="preserve">. </w:t>
      </w:r>
    </w:p>
    <w:p w:rsidR="009C2EE6" w:rsidRDefault="009C2EE6" w:rsidP="003C63C8">
      <w:pPr>
        <w:pStyle w:val="libFootnote"/>
        <w:rPr>
          <w:rtl/>
          <w:lang w:bidi="fa-IR"/>
        </w:rPr>
      </w:pPr>
      <w:r>
        <w:rPr>
          <w:rtl/>
          <w:lang w:bidi="fa-IR"/>
        </w:rPr>
        <w:t>832- تصنيف غررالحكم</w:t>
      </w:r>
      <w:r w:rsidR="00CC3E1D">
        <w:rPr>
          <w:rtl/>
          <w:lang w:bidi="fa-IR"/>
        </w:rPr>
        <w:t xml:space="preserve">، </w:t>
      </w:r>
      <w:r>
        <w:rPr>
          <w:rtl/>
          <w:lang w:bidi="fa-IR"/>
        </w:rPr>
        <w:t>ص 447</w:t>
      </w:r>
      <w:r w:rsidR="00CC3E1D">
        <w:rPr>
          <w:rtl/>
          <w:lang w:bidi="fa-IR"/>
        </w:rPr>
        <w:t xml:space="preserve">، </w:t>
      </w:r>
      <w:r>
        <w:rPr>
          <w:rtl/>
          <w:lang w:bidi="fa-IR"/>
        </w:rPr>
        <w:t>حديث 10242</w:t>
      </w:r>
      <w:r w:rsidR="00CC3E1D">
        <w:rPr>
          <w:rtl/>
          <w:lang w:bidi="fa-IR"/>
        </w:rPr>
        <w:t xml:space="preserve">. </w:t>
      </w:r>
    </w:p>
    <w:p w:rsidR="009C2EE6" w:rsidRDefault="009C2EE6" w:rsidP="003C63C8">
      <w:pPr>
        <w:pStyle w:val="libFootnote"/>
        <w:rPr>
          <w:rtl/>
          <w:lang w:bidi="fa-IR"/>
        </w:rPr>
      </w:pPr>
      <w:r>
        <w:rPr>
          <w:rtl/>
          <w:lang w:bidi="fa-IR"/>
        </w:rPr>
        <w:lastRenderedPageBreak/>
        <w:t>833- تصنيف غررالحكم</w:t>
      </w:r>
      <w:r w:rsidR="00CC3E1D">
        <w:rPr>
          <w:rtl/>
          <w:lang w:bidi="fa-IR"/>
        </w:rPr>
        <w:t xml:space="preserve">، </w:t>
      </w:r>
      <w:r>
        <w:rPr>
          <w:rtl/>
          <w:lang w:bidi="fa-IR"/>
        </w:rPr>
        <w:t>ص 246</w:t>
      </w:r>
      <w:r w:rsidR="00CC3E1D">
        <w:rPr>
          <w:rtl/>
          <w:lang w:bidi="fa-IR"/>
        </w:rPr>
        <w:t xml:space="preserve">، </w:t>
      </w:r>
      <w:r>
        <w:rPr>
          <w:rtl/>
          <w:lang w:bidi="fa-IR"/>
        </w:rPr>
        <w:t>حديث 5055</w:t>
      </w:r>
      <w:r w:rsidR="00CC3E1D">
        <w:rPr>
          <w:rtl/>
          <w:lang w:bidi="fa-IR"/>
        </w:rPr>
        <w:t xml:space="preserve">. </w:t>
      </w:r>
    </w:p>
    <w:p w:rsidR="009C2EE6" w:rsidRDefault="009C2EE6" w:rsidP="003C63C8">
      <w:pPr>
        <w:pStyle w:val="libFootnote"/>
        <w:rPr>
          <w:rtl/>
          <w:lang w:bidi="fa-IR"/>
        </w:rPr>
      </w:pPr>
      <w:r>
        <w:rPr>
          <w:rtl/>
          <w:lang w:bidi="fa-IR"/>
        </w:rPr>
        <w:t>834- تصنيف غررالحكم</w:t>
      </w:r>
      <w:r w:rsidR="00CC3E1D">
        <w:rPr>
          <w:rtl/>
          <w:lang w:bidi="fa-IR"/>
        </w:rPr>
        <w:t xml:space="preserve">، </w:t>
      </w:r>
      <w:r>
        <w:rPr>
          <w:rtl/>
          <w:lang w:bidi="fa-IR"/>
        </w:rPr>
        <w:t>ص 245</w:t>
      </w:r>
      <w:r w:rsidR="00CC3E1D">
        <w:rPr>
          <w:rtl/>
          <w:lang w:bidi="fa-IR"/>
        </w:rPr>
        <w:t xml:space="preserve">، </w:t>
      </w:r>
      <w:r>
        <w:rPr>
          <w:rtl/>
          <w:lang w:bidi="fa-IR"/>
        </w:rPr>
        <w:t>حديث 5008</w:t>
      </w:r>
      <w:r w:rsidR="00CC3E1D">
        <w:rPr>
          <w:rtl/>
          <w:lang w:bidi="fa-IR"/>
        </w:rPr>
        <w:t xml:space="preserve">. </w:t>
      </w:r>
    </w:p>
    <w:p w:rsidR="009C2EE6" w:rsidRDefault="009C2EE6" w:rsidP="003C63C8">
      <w:pPr>
        <w:pStyle w:val="libFootnote"/>
        <w:rPr>
          <w:rtl/>
          <w:lang w:bidi="fa-IR"/>
        </w:rPr>
      </w:pPr>
      <w:r>
        <w:rPr>
          <w:rtl/>
          <w:lang w:bidi="fa-IR"/>
        </w:rPr>
        <w:t>835- سوره نحل</w:t>
      </w:r>
      <w:r w:rsidR="00CC3E1D">
        <w:rPr>
          <w:rtl/>
          <w:lang w:bidi="fa-IR"/>
        </w:rPr>
        <w:t xml:space="preserve">، </w:t>
      </w:r>
      <w:r>
        <w:rPr>
          <w:rtl/>
          <w:lang w:bidi="fa-IR"/>
        </w:rPr>
        <w:t>آيه 126</w:t>
      </w:r>
      <w:r w:rsidR="00CC3E1D">
        <w:rPr>
          <w:rtl/>
          <w:lang w:bidi="fa-IR"/>
        </w:rPr>
        <w:t xml:space="preserve">. </w:t>
      </w:r>
    </w:p>
    <w:p w:rsidR="009C2EE6" w:rsidRDefault="009C2EE6" w:rsidP="003C63C8">
      <w:pPr>
        <w:pStyle w:val="libFootnote"/>
        <w:rPr>
          <w:rtl/>
          <w:lang w:bidi="fa-IR"/>
        </w:rPr>
      </w:pPr>
      <w:r>
        <w:rPr>
          <w:rtl/>
          <w:lang w:bidi="fa-IR"/>
        </w:rPr>
        <w:t>836- سيره ابن هشام</w:t>
      </w:r>
      <w:r w:rsidR="00CC3E1D">
        <w:rPr>
          <w:rtl/>
          <w:lang w:bidi="fa-IR"/>
        </w:rPr>
        <w:t xml:space="preserve">، </w:t>
      </w:r>
      <w:r>
        <w:rPr>
          <w:rtl/>
          <w:lang w:bidi="fa-IR"/>
        </w:rPr>
        <w:t>ج 4</w:t>
      </w:r>
      <w:r w:rsidR="00CC3E1D">
        <w:rPr>
          <w:rtl/>
          <w:lang w:bidi="fa-IR"/>
        </w:rPr>
        <w:t xml:space="preserve">، </w:t>
      </w:r>
      <w:r>
        <w:rPr>
          <w:rtl/>
          <w:lang w:bidi="fa-IR"/>
        </w:rPr>
        <w:t>ص 55</w:t>
      </w:r>
      <w:r w:rsidR="00CC3E1D">
        <w:rPr>
          <w:rtl/>
          <w:lang w:bidi="fa-IR"/>
        </w:rPr>
        <w:t xml:space="preserve">. </w:t>
      </w:r>
    </w:p>
    <w:p w:rsidR="009C2EE6" w:rsidRDefault="009C2EE6" w:rsidP="003C63C8">
      <w:pPr>
        <w:pStyle w:val="libFootnote"/>
        <w:rPr>
          <w:rtl/>
          <w:lang w:bidi="fa-IR"/>
        </w:rPr>
      </w:pPr>
      <w:r>
        <w:rPr>
          <w:rtl/>
          <w:lang w:bidi="fa-IR"/>
        </w:rPr>
        <w:t>837- بحارالانوار</w:t>
      </w:r>
      <w:r w:rsidR="00CC3E1D">
        <w:rPr>
          <w:rtl/>
          <w:lang w:bidi="fa-IR"/>
        </w:rPr>
        <w:t xml:space="preserve">، </w:t>
      </w:r>
      <w:r>
        <w:rPr>
          <w:rtl/>
          <w:lang w:bidi="fa-IR"/>
        </w:rPr>
        <w:t>ج 32</w:t>
      </w:r>
      <w:r w:rsidR="00CC3E1D">
        <w:rPr>
          <w:rtl/>
          <w:lang w:bidi="fa-IR"/>
        </w:rPr>
        <w:t xml:space="preserve">، </w:t>
      </w:r>
      <w:r>
        <w:rPr>
          <w:rtl/>
          <w:lang w:bidi="fa-IR"/>
        </w:rPr>
        <w:t>ص 231</w:t>
      </w:r>
      <w:r w:rsidR="00CC3E1D">
        <w:rPr>
          <w:rtl/>
          <w:lang w:bidi="fa-IR"/>
        </w:rPr>
        <w:t xml:space="preserve">، </w:t>
      </w:r>
      <w:r>
        <w:rPr>
          <w:rtl/>
          <w:lang w:bidi="fa-IR"/>
        </w:rPr>
        <w:t>حديث 182</w:t>
      </w:r>
      <w:r w:rsidR="00CC3E1D">
        <w:rPr>
          <w:rtl/>
          <w:lang w:bidi="fa-IR"/>
        </w:rPr>
        <w:t xml:space="preserve">. </w:t>
      </w:r>
    </w:p>
    <w:p w:rsidR="009C2EE6" w:rsidRDefault="009C2EE6" w:rsidP="003C63C8">
      <w:pPr>
        <w:pStyle w:val="libFootnote"/>
        <w:rPr>
          <w:rtl/>
          <w:lang w:bidi="fa-IR"/>
        </w:rPr>
      </w:pPr>
      <w:r>
        <w:rPr>
          <w:rtl/>
          <w:lang w:bidi="fa-IR"/>
        </w:rPr>
        <w:t>838- سوره نصر</w:t>
      </w:r>
      <w:r w:rsidR="00CC3E1D">
        <w:rPr>
          <w:rtl/>
          <w:lang w:bidi="fa-IR"/>
        </w:rPr>
        <w:t xml:space="preserve">، </w:t>
      </w:r>
      <w:r>
        <w:rPr>
          <w:rtl/>
          <w:lang w:bidi="fa-IR"/>
        </w:rPr>
        <w:t>آيه 1 و 2</w:t>
      </w:r>
      <w:r w:rsidR="00CC3E1D">
        <w:rPr>
          <w:rtl/>
          <w:lang w:bidi="fa-IR"/>
        </w:rPr>
        <w:t xml:space="preserve">. </w:t>
      </w:r>
    </w:p>
    <w:p w:rsidR="009C2EE6" w:rsidRDefault="009C2EE6" w:rsidP="003C63C8">
      <w:pPr>
        <w:pStyle w:val="libFootnote"/>
        <w:rPr>
          <w:rtl/>
          <w:lang w:bidi="fa-IR"/>
        </w:rPr>
      </w:pPr>
      <w:r>
        <w:rPr>
          <w:rtl/>
          <w:lang w:bidi="fa-IR"/>
        </w:rPr>
        <w:t>839- سوره اعراف</w:t>
      </w:r>
      <w:r w:rsidR="00CC3E1D">
        <w:rPr>
          <w:rtl/>
          <w:lang w:bidi="fa-IR"/>
        </w:rPr>
        <w:t xml:space="preserve">، </w:t>
      </w:r>
      <w:r>
        <w:rPr>
          <w:rtl/>
          <w:lang w:bidi="fa-IR"/>
        </w:rPr>
        <w:t>آيه 158</w:t>
      </w:r>
      <w:r w:rsidR="00CC3E1D">
        <w:rPr>
          <w:rtl/>
          <w:lang w:bidi="fa-IR"/>
        </w:rPr>
        <w:t xml:space="preserve">. </w:t>
      </w:r>
    </w:p>
    <w:p w:rsidR="009C2EE6" w:rsidRDefault="009C2EE6" w:rsidP="003C63C8">
      <w:pPr>
        <w:pStyle w:val="libFootnote"/>
        <w:rPr>
          <w:rtl/>
          <w:lang w:bidi="fa-IR"/>
        </w:rPr>
      </w:pPr>
      <w:r>
        <w:rPr>
          <w:rtl/>
          <w:lang w:bidi="fa-IR"/>
        </w:rPr>
        <w:t>840- سوره بقره</w:t>
      </w:r>
      <w:r w:rsidR="00CC3E1D">
        <w:rPr>
          <w:rtl/>
          <w:lang w:bidi="fa-IR"/>
        </w:rPr>
        <w:t xml:space="preserve">، </w:t>
      </w:r>
      <w:r>
        <w:rPr>
          <w:rtl/>
          <w:lang w:bidi="fa-IR"/>
        </w:rPr>
        <w:t>آيه 179</w:t>
      </w:r>
      <w:r w:rsidR="00CC3E1D">
        <w:rPr>
          <w:rtl/>
          <w:lang w:bidi="fa-IR"/>
        </w:rPr>
        <w:t xml:space="preserve">. </w:t>
      </w:r>
    </w:p>
    <w:p w:rsidR="009C2EE6" w:rsidRDefault="009C2EE6" w:rsidP="003C63C8">
      <w:pPr>
        <w:pStyle w:val="libFootnote"/>
        <w:rPr>
          <w:rtl/>
          <w:lang w:bidi="fa-IR"/>
        </w:rPr>
      </w:pPr>
      <w:r>
        <w:rPr>
          <w:rtl/>
          <w:lang w:bidi="fa-IR"/>
        </w:rPr>
        <w:t>841- محجة البيضاء</w:t>
      </w:r>
      <w:r w:rsidR="00CC3E1D">
        <w:rPr>
          <w:rtl/>
          <w:lang w:bidi="fa-IR"/>
        </w:rPr>
        <w:t xml:space="preserve">، </w:t>
      </w:r>
      <w:r>
        <w:rPr>
          <w:rtl/>
          <w:lang w:bidi="fa-IR"/>
        </w:rPr>
        <w:t>ج 3</w:t>
      </w:r>
      <w:r w:rsidR="00CC3E1D">
        <w:rPr>
          <w:rtl/>
          <w:lang w:bidi="fa-IR"/>
        </w:rPr>
        <w:t xml:space="preserve">، </w:t>
      </w:r>
      <w:r>
        <w:rPr>
          <w:rtl/>
          <w:lang w:bidi="fa-IR"/>
        </w:rPr>
        <w:t>ص 362</w:t>
      </w:r>
      <w:r w:rsidR="00CC3E1D">
        <w:rPr>
          <w:rtl/>
          <w:lang w:bidi="fa-IR"/>
        </w:rPr>
        <w:t xml:space="preserve">. </w:t>
      </w:r>
    </w:p>
    <w:p w:rsidR="009C2EE6" w:rsidRDefault="009C2EE6" w:rsidP="003C63C8">
      <w:pPr>
        <w:pStyle w:val="libFootnote"/>
        <w:rPr>
          <w:rtl/>
          <w:lang w:bidi="fa-IR"/>
        </w:rPr>
      </w:pPr>
      <w:r>
        <w:rPr>
          <w:rtl/>
          <w:lang w:bidi="fa-IR"/>
        </w:rPr>
        <w:t>842- تاريخ مدينه دمشق</w:t>
      </w:r>
      <w:r w:rsidR="00CC3E1D">
        <w:rPr>
          <w:rtl/>
          <w:lang w:bidi="fa-IR"/>
        </w:rPr>
        <w:t xml:space="preserve">، </w:t>
      </w:r>
      <w:r>
        <w:rPr>
          <w:rtl/>
          <w:lang w:bidi="fa-IR"/>
        </w:rPr>
        <w:t>ج 3</w:t>
      </w:r>
      <w:r w:rsidR="00CC3E1D">
        <w:rPr>
          <w:rtl/>
          <w:lang w:bidi="fa-IR"/>
        </w:rPr>
        <w:t xml:space="preserve">، </w:t>
      </w:r>
      <w:r>
        <w:rPr>
          <w:rtl/>
          <w:lang w:bidi="fa-IR"/>
        </w:rPr>
        <w:t>ص 224</w:t>
      </w:r>
      <w:r w:rsidR="00CC3E1D">
        <w:rPr>
          <w:rtl/>
          <w:lang w:bidi="fa-IR"/>
        </w:rPr>
        <w:t xml:space="preserve">. </w:t>
      </w:r>
    </w:p>
    <w:p w:rsidR="009C2EE6" w:rsidRDefault="009C2EE6" w:rsidP="003C63C8">
      <w:pPr>
        <w:pStyle w:val="libFootnote"/>
        <w:rPr>
          <w:rtl/>
          <w:lang w:bidi="fa-IR"/>
        </w:rPr>
      </w:pPr>
      <w:r>
        <w:rPr>
          <w:rtl/>
          <w:lang w:bidi="fa-IR"/>
        </w:rPr>
        <w:t>843- بحارالانوار</w:t>
      </w:r>
      <w:r w:rsidR="00CC3E1D">
        <w:rPr>
          <w:rtl/>
          <w:lang w:bidi="fa-IR"/>
        </w:rPr>
        <w:t xml:space="preserve">، </w:t>
      </w:r>
      <w:r>
        <w:rPr>
          <w:rtl/>
          <w:lang w:bidi="fa-IR"/>
        </w:rPr>
        <w:t>ج 46</w:t>
      </w:r>
      <w:r w:rsidR="00CC3E1D">
        <w:rPr>
          <w:rtl/>
          <w:lang w:bidi="fa-IR"/>
        </w:rPr>
        <w:t xml:space="preserve">، </w:t>
      </w:r>
      <w:r>
        <w:rPr>
          <w:rtl/>
          <w:lang w:bidi="fa-IR"/>
        </w:rPr>
        <w:t>ص 95</w:t>
      </w:r>
      <w:r w:rsidR="00CC3E1D">
        <w:rPr>
          <w:rtl/>
          <w:lang w:bidi="fa-IR"/>
        </w:rPr>
        <w:t xml:space="preserve">، </w:t>
      </w:r>
      <w:r>
        <w:rPr>
          <w:rtl/>
          <w:lang w:bidi="fa-IR"/>
        </w:rPr>
        <w:t>حديث 83</w:t>
      </w:r>
      <w:r w:rsidR="00CC3E1D">
        <w:rPr>
          <w:rtl/>
          <w:lang w:bidi="fa-IR"/>
        </w:rPr>
        <w:t xml:space="preserve">. </w:t>
      </w:r>
    </w:p>
    <w:p w:rsidR="009C2EE6" w:rsidRDefault="009C2EE6" w:rsidP="003C63C8">
      <w:pPr>
        <w:pStyle w:val="libFootnote"/>
        <w:rPr>
          <w:rtl/>
          <w:lang w:bidi="fa-IR"/>
        </w:rPr>
      </w:pPr>
      <w:r>
        <w:rPr>
          <w:rtl/>
          <w:lang w:bidi="fa-IR"/>
        </w:rPr>
        <w:t>844- تصنيف غررالحكم</w:t>
      </w:r>
      <w:r w:rsidR="00CC3E1D">
        <w:rPr>
          <w:rtl/>
          <w:lang w:bidi="fa-IR"/>
        </w:rPr>
        <w:t xml:space="preserve">، </w:t>
      </w:r>
      <w:r>
        <w:rPr>
          <w:rtl/>
          <w:lang w:bidi="fa-IR"/>
        </w:rPr>
        <w:t>ص 323</w:t>
      </w:r>
      <w:r w:rsidR="00CC3E1D">
        <w:rPr>
          <w:rtl/>
          <w:lang w:bidi="fa-IR"/>
        </w:rPr>
        <w:t xml:space="preserve">، </w:t>
      </w:r>
      <w:r>
        <w:rPr>
          <w:rtl/>
          <w:lang w:bidi="fa-IR"/>
        </w:rPr>
        <w:t>حديث 7518</w:t>
      </w:r>
      <w:r w:rsidR="00CC3E1D">
        <w:rPr>
          <w:rtl/>
          <w:lang w:bidi="fa-IR"/>
        </w:rPr>
        <w:t xml:space="preserve">. </w:t>
      </w:r>
    </w:p>
    <w:p w:rsidR="009C2EE6" w:rsidRDefault="009C2EE6" w:rsidP="003C63C8">
      <w:pPr>
        <w:pStyle w:val="libFootnote"/>
        <w:rPr>
          <w:rtl/>
          <w:lang w:bidi="fa-IR"/>
        </w:rPr>
      </w:pPr>
      <w:r>
        <w:rPr>
          <w:rtl/>
          <w:lang w:bidi="fa-IR"/>
        </w:rPr>
        <w:t>845- مجموعه ورام</w:t>
      </w:r>
      <w:r w:rsidR="00CC3E1D">
        <w:rPr>
          <w:rtl/>
          <w:lang w:bidi="fa-IR"/>
        </w:rPr>
        <w:t xml:space="preserve">، </w:t>
      </w:r>
      <w:r>
        <w:rPr>
          <w:rtl/>
          <w:lang w:bidi="fa-IR"/>
        </w:rPr>
        <w:t>ج 1</w:t>
      </w:r>
      <w:r w:rsidR="00CC3E1D">
        <w:rPr>
          <w:rtl/>
          <w:lang w:bidi="fa-IR"/>
        </w:rPr>
        <w:t xml:space="preserve">، </w:t>
      </w:r>
      <w:r>
        <w:rPr>
          <w:rtl/>
          <w:lang w:bidi="fa-IR"/>
        </w:rPr>
        <w:t>ص 133</w:t>
      </w:r>
      <w:r w:rsidR="00CC3E1D">
        <w:rPr>
          <w:rtl/>
          <w:lang w:bidi="fa-IR"/>
        </w:rPr>
        <w:t xml:space="preserve">. </w:t>
      </w:r>
    </w:p>
    <w:p w:rsidR="009C2EE6" w:rsidRDefault="009C2EE6" w:rsidP="003C63C8">
      <w:pPr>
        <w:pStyle w:val="libFootnote"/>
        <w:rPr>
          <w:rtl/>
          <w:lang w:bidi="fa-IR"/>
        </w:rPr>
      </w:pPr>
      <w:r>
        <w:rPr>
          <w:rtl/>
          <w:lang w:bidi="fa-IR"/>
        </w:rPr>
        <w:t>846- بحارالانوار</w:t>
      </w:r>
      <w:r w:rsidR="00CC3E1D">
        <w:rPr>
          <w:rtl/>
          <w:lang w:bidi="fa-IR"/>
        </w:rPr>
        <w:t xml:space="preserve">، </w:t>
      </w:r>
      <w:r>
        <w:rPr>
          <w:rtl/>
          <w:lang w:bidi="fa-IR"/>
        </w:rPr>
        <w:t>ج 20</w:t>
      </w:r>
      <w:r w:rsidR="00CC3E1D">
        <w:rPr>
          <w:rtl/>
          <w:lang w:bidi="fa-IR"/>
        </w:rPr>
        <w:t xml:space="preserve">، </w:t>
      </w:r>
      <w:r>
        <w:rPr>
          <w:rtl/>
          <w:lang w:bidi="fa-IR"/>
        </w:rPr>
        <w:t>ص 215</w:t>
      </w:r>
      <w:r w:rsidR="00CC3E1D">
        <w:rPr>
          <w:rtl/>
          <w:lang w:bidi="fa-IR"/>
        </w:rPr>
        <w:t xml:space="preserve">، </w:t>
      </w:r>
      <w:r>
        <w:rPr>
          <w:rtl/>
          <w:lang w:bidi="fa-IR"/>
        </w:rPr>
        <w:t>حديث 2</w:t>
      </w:r>
      <w:r w:rsidR="00CC3E1D">
        <w:rPr>
          <w:rtl/>
          <w:lang w:bidi="fa-IR"/>
        </w:rPr>
        <w:t xml:space="preserve">. </w:t>
      </w:r>
    </w:p>
    <w:p w:rsidR="009C2EE6" w:rsidRDefault="009C2EE6" w:rsidP="003C63C8">
      <w:pPr>
        <w:pStyle w:val="libFootnote"/>
        <w:rPr>
          <w:rtl/>
          <w:lang w:bidi="fa-IR"/>
        </w:rPr>
      </w:pPr>
      <w:r>
        <w:rPr>
          <w:rtl/>
          <w:lang w:bidi="fa-IR"/>
        </w:rPr>
        <w:t>847- انوار نعمانيه</w:t>
      </w:r>
      <w:r w:rsidR="00CC3E1D">
        <w:rPr>
          <w:rtl/>
          <w:lang w:bidi="fa-IR"/>
        </w:rPr>
        <w:t xml:space="preserve">، </w:t>
      </w:r>
      <w:r>
        <w:rPr>
          <w:rtl/>
          <w:lang w:bidi="fa-IR"/>
        </w:rPr>
        <w:t>ج 1</w:t>
      </w:r>
      <w:r w:rsidR="00CC3E1D">
        <w:rPr>
          <w:rtl/>
          <w:lang w:bidi="fa-IR"/>
        </w:rPr>
        <w:t xml:space="preserve">، </w:t>
      </w:r>
      <w:r>
        <w:rPr>
          <w:rtl/>
          <w:lang w:bidi="fa-IR"/>
        </w:rPr>
        <w:t>ص 52</w:t>
      </w:r>
      <w:r w:rsidR="00CC3E1D">
        <w:rPr>
          <w:rtl/>
          <w:lang w:bidi="fa-IR"/>
        </w:rPr>
        <w:t xml:space="preserve">. </w:t>
      </w:r>
    </w:p>
    <w:p w:rsidR="009C2EE6" w:rsidRDefault="009C2EE6" w:rsidP="003C63C8">
      <w:pPr>
        <w:pStyle w:val="libFootnote"/>
        <w:rPr>
          <w:rtl/>
          <w:lang w:bidi="fa-IR"/>
        </w:rPr>
      </w:pPr>
      <w:r>
        <w:rPr>
          <w:rtl/>
          <w:lang w:bidi="fa-IR"/>
        </w:rPr>
        <w:t>848- خصال</w:t>
      </w:r>
      <w:r w:rsidR="00CC3E1D">
        <w:rPr>
          <w:rtl/>
          <w:lang w:bidi="fa-IR"/>
        </w:rPr>
        <w:t xml:space="preserve">، </w:t>
      </w:r>
      <w:r>
        <w:rPr>
          <w:rtl/>
          <w:lang w:bidi="fa-IR"/>
        </w:rPr>
        <w:t>ج 2</w:t>
      </w:r>
      <w:r w:rsidR="00CC3E1D">
        <w:rPr>
          <w:rtl/>
          <w:lang w:bidi="fa-IR"/>
        </w:rPr>
        <w:t xml:space="preserve">، </w:t>
      </w:r>
      <w:r>
        <w:rPr>
          <w:rtl/>
          <w:lang w:bidi="fa-IR"/>
        </w:rPr>
        <w:t>ص 570</w:t>
      </w:r>
      <w:r w:rsidR="00CC3E1D">
        <w:rPr>
          <w:rtl/>
          <w:lang w:bidi="fa-IR"/>
        </w:rPr>
        <w:t xml:space="preserve">. </w:t>
      </w:r>
    </w:p>
    <w:p w:rsidR="009C2EE6" w:rsidRDefault="009C2EE6" w:rsidP="003C63C8">
      <w:pPr>
        <w:pStyle w:val="libFootnote"/>
        <w:rPr>
          <w:rtl/>
          <w:lang w:bidi="fa-IR"/>
        </w:rPr>
      </w:pPr>
      <w:r>
        <w:rPr>
          <w:rtl/>
          <w:lang w:bidi="fa-IR"/>
        </w:rPr>
        <w:t>849- محجة البيضاء</w:t>
      </w:r>
      <w:r w:rsidR="00CC3E1D">
        <w:rPr>
          <w:rtl/>
          <w:lang w:bidi="fa-IR"/>
        </w:rPr>
        <w:t xml:space="preserve">، </w:t>
      </w:r>
      <w:r>
        <w:rPr>
          <w:rtl/>
          <w:lang w:bidi="fa-IR"/>
        </w:rPr>
        <w:t>ج 3</w:t>
      </w:r>
      <w:r w:rsidR="00CC3E1D">
        <w:rPr>
          <w:rtl/>
          <w:lang w:bidi="fa-IR"/>
        </w:rPr>
        <w:t xml:space="preserve">، </w:t>
      </w:r>
      <w:r>
        <w:rPr>
          <w:rtl/>
          <w:lang w:bidi="fa-IR"/>
        </w:rPr>
        <w:t>ص 362</w:t>
      </w:r>
      <w:r w:rsidR="00CC3E1D">
        <w:rPr>
          <w:rtl/>
          <w:lang w:bidi="fa-IR"/>
        </w:rPr>
        <w:t xml:space="preserve">. </w:t>
      </w:r>
    </w:p>
    <w:p w:rsidR="009C2EE6" w:rsidRDefault="009C2EE6" w:rsidP="003C63C8">
      <w:pPr>
        <w:pStyle w:val="libFootnote"/>
        <w:rPr>
          <w:rtl/>
          <w:lang w:bidi="fa-IR"/>
        </w:rPr>
      </w:pPr>
      <w:r>
        <w:rPr>
          <w:rtl/>
          <w:lang w:bidi="fa-IR"/>
        </w:rPr>
        <w:t>850- تصنيف غررالحكم</w:t>
      </w:r>
      <w:r w:rsidR="00CC3E1D">
        <w:rPr>
          <w:rtl/>
          <w:lang w:bidi="fa-IR"/>
        </w:rPr>
        <w:t xml:space="preserve">، </w:t>
      </w:r>
      <w:r>
        <w:rPr>
          <w:rtl/>
          <w:lang w:bidi="fa-IR"/>
        </w:rPr>
        <w:t>ص 245</w:t>
      </w:r>
      <w:r w:rsidR="00CC3E1D">
        <w:rPr>
          <w:rtl/>
          <w:lang w:bidi="fa-IR"/>
        </w:rPr>
        <w:t xml:space="preserve">، </w:t>
      </w:r>
      <w:r>
        <w:rPr>
          <w:rtl/>
          <w:lang w:bidi="fa-IR"/>
        </w:rPr>
        <w:t>حديث 5014</w:t>
      </w:r>
      <w:r w:rsidR="00CC3E1D">
        <w:rPr>
          <w:rtl/>
          <w:lang w:bidi="fa-IR"/>
        </w:rPr>
        <w:t xml:space="preserve">. </w:t>
      </w:r>
    </w:p>
    <w:p w:rsidR="009C2EE6" w:rsidRDefault="009C2EE6" w:rsidP="003C63C8">
      <w:pPr>
        <w:pStyle w:val="libFootnote"/>
        <w:rPr>
          <w:rtl/>
          <w:lang w:bidi="fa-IR"/>
        </w:rPr>
      </w:pPr>
      <w:r>
        <w:rPr>
          <w:rtl/>
          <w:lang w:bidi="fa-IR"/>
        </w:rPr>
        <w:t>851- روضة البهيّة</w:t>
      </w:r>
      <w:r w:rsidR="00CC3E1D">
        <w:rPr>
          <w:rtl/>
          <w:lang w:bidi="fa-IR"/>
        </w:rPr>
        <w:t xml:space="preserve">، </w:t>
      </w:r>
      <w:r>
        <w:rPr>
          <w:rtl/>
          <w:lang w:bidi="fa-IR"/>
        </w:rPr>
        <w:t>ج 9</w:t>
      </w:r>
      <w:r w:rsidR="00CC3E1D">
        <w:rPr>
          <w:rtl/>
          <w:lang w:bidi="fa-IR"/>
        </w:rPr>
        <w:t xml:space="preserve">، </w:t>
      </w:r>
      <w:r>
        <w:rPr>
          <w:rtl/>
          <w:lang w:bidi="fa-IR"/>
        </w:rPr>
        <w:t>ص 139</w:t>
      </w:r>
      <w:r w:rsidR="00CC3E1D">
        <w:rPr>
          <w:rtl/>
          <w:lang w:bidi="fa-IR"/>
        </w:rPr>
        <w:t xml:space="preserve">. </w:t>
      </w:r>
    </w:p>
    <w:p w:rsidR="009C2EE6" w:rsidRDefault="009C2EE6" w:rsidP="003C63C8">
      <w:pPr>
        <w:pStyle w:val="libFootnote"/>
        <w:rPr>
          <w:rtl/>
          <w:lang w:bidi="fa-IR"/>
        </w:rPr>
      </w:pPr>
      <w:r>
        <w:rPr>
          <w:rtl/>
          <w:lang w:bidi="fa-IR"/>
        </w:rPr>
        <w:t>852- روضة البهيّة</w:t>
      </w:r>
      <w:r w:rsidR="00CC3E1D">
        <w:rPr>
          <w:rtl/>
          <w:lang w:bidi="fa-IR"/>
        </w:rPr>
        <w:t xml:space="preserve">، </w:t>
      </w:r>
      <w:r>
        <w:rPr>
          <w:rtl/>
          <w:lang w:bidi="fa-IR"/>
        </w:rPr>
        <w:t>ج 3</w:t>
      </w:r>
      <w:r w:rsidR="00CC3E1D">
        <w:rPr>
          <w:rtl/>
          <w:lang w:bidi="fa-IR"/>
        </w:rPr>
        <w:t xml:space="preserve">، </w:t>
      </w:r>
      <w:r>
        <w:rPr>
          <w:rtl/>
          <w:lang w:bidi="fa-IR"/>
        </w:rPr>
        <w:t>ص 91</w:t>
      </w:r>
      <w:r w:rsidR="00CC3E1D">
        <w:rPr>
          <w:rtl/>
          <w:lang w:bidi="fa-IR"/>
        </w:rPr>
        <w:t xml:space="preserve">. </w:t>
      </w:r>
    </w:p>
    <w:p w:rsidR="009C2EE6" w:rsidRDefault="009C2EE6" w:rsidP="003C63C8">
      <w:pPr>
        <w:pStyle w:val="libFootnote"/>
        <w:rPr>
          <w:rtl/>
          <w:lang w:bidi="fa-IR"/>
        </w:rPr>
      </w:pPr>
      <w:r>
        <w:rPr>
          <w:rtl/>
          <w:lang w:bidi="fa-IR"/>
        </w:rPr>
        <w:t>853- شرح نهج البلاغه ابن ابى الحديد</w:t>
      </w:r>
      <w:r w:rsidR="00CC3E1D">
        <w:rPr>
          <w:rtl/>
          <w:lang w:bidi="fa-IR"/>
        </w:rPr>
        <w:t xml:space="preserve">، </w:t>
      </w:r>
      <w:r>
        <w:rPr>
          <w:rtl/>
          <w:lang w:bidi="fa-IR"/>
        </w:rPr>
        <w:t>ج 20</w:t>
      </w:r>
      <w:r w:rsidR="00CC3E1D">
        <w:rPr>
          <w:rtl/>
          <w:lang w:bidi="fa-IR"/>
        </w:rPr>
        <w:t xml:space="preserve">، </w:t>
      </w:r>
      <w:r>
        <w:rPr>
          <w:rtl/>
          <w:lang w:bidi="fa-IR"/>
        </w:rPr>
        <w:t>ص 270</w:t>
      </w:r>
      <w:r w:rsidR="00CC3E1D">
        <w:rPr>
          <w:rtl/>
          <w:lang w:bidi="fa-IR"/>
        </w:rPr>
        <w:t xml:space="preserve">، </w:t>
      </w:r>
      <w:r>
        <w:rPr>
          <w:rtl/>
          <w:lang w:bidi="fa-IR"/>
        </w:rPr>
        <w:t>حديث 124</w:t>
      </w:r>
      <w:r w:rsidR="00CC3E1D">
        <w:rPr>
          <w:rtl/>
          <w:lang w:bidi="fa-IR"/>
        </w:rPr>
        <w:t xml:space="preserve">. </w:t>
      </w:r>
    </w:p>
    <w:p w:rsidR="009C2EE6" w:rsidRDefault="009C2EE6" w:rsidP="003C63C8">
      <w:pPr>
        <w:pStyle w:val="libFootnote"/>
        <w:rPr>
          <w:rtl/>
          <w:lang w:bidi="fa-IR"/>
        </w:rPr>
      </w:pPr>
      <w:r>
        <w:rPr>
          <w:rtl/>
          <w:lang w:bidi="fa-IR"/>
        </w:rPr>
        <w:t>854- تصنيف غررالحكم</w:t>
      </w:r>
      <w:r w:rsidR="00CC3E1D">
        <w:rPr>
          <w:rtl/>
          <w:lang w:bidi="fa-IR"/>
        </w:rPr>
        <w:t xml:space="preserve">، </w:t>
      </w:r>
      <w:r>
        <w:rPr>
          <w:rtl/>
          <w:lang w:bidi="fa-IR"/>
        </w:rPr>
        <w:t>ص 261</w:t>
      </w:r>
      <w:r w:rsidR="00CC3E1D">
        <w:rPr>
          <w:rtl/>
          <w:lang w:bidi="fa-IR"/>
        </w:rPr>
        <w:t xml:space="preserve">، </w:t>
      </w:r>
      <w:r>
        <w:rPr>
          <w:rtl/>
          <w:lang w:bidi="fa-IR"/>
        </w:rPr>
        <w:t>حديث 5579</w:t>
      </w:r>
      <w:r w:rsidR="00CC3E1D">
        <w:rPr>
          <w:rtl/>
          <w:lang w:bidi="fa-IR"/>
        </w:rPr>
        <w:t xml:space="preserve">. </w:t>
      </w:r>
    </w:p>
    <w:p w:rsidR="009C2EE6" w:rsidRDefault="009C2EE6" w:rsidP="003C63C8">
      <w:pPr>
        <w:pStyle w:val="libFootnote"/>
        <w:rPr>
          <w:rtl/>
          <w:lang w:bidi="fa-IR"/>
        </w:rPr>
      </w:pPr>
      <w:r>
        <w:rPr>
          <w:rtl/>
          <w:lang w:bidi="fa-IR"/>
        </w:rPr>
        <w:t>855- تصنيف غررالحكم</w:t>
      </w:r>
      <w:r w:rsidR="00CC3E1D">
        <w:rPr>
          <w:rtl/>
          <w:lang w:bidi="fa-IR"/>
        </w:rPr>
        <w:t xml:space="preserve">، </w:t>
      </w:r>
      <w:r>
        <w:rPr>
          <w:rtl/>
          <w:lang w:bidi="fa-IR"/>
        </w:rPr>
        <w:t>ص 188</w:t>
      </w:r>
      <w:r w:rsidR="00CC3E1D">
        <w:rPr>
          <w:rtl/>
          <w:lang w:bidi="fa-IR"/>
        </w:rPr>
        <w:t xml:space="preserve">، </w:t>
      </w:r>
      <w:r>
        <w:rPr>
          <w:rtl/>
          <w:lang w:bidi="fa-IR"/>
        </w:rPr>
        <w:t>حديث 3600</w:t>
      </w:r>
      <w:r w:rsidR="00CC3E1D">
        <w:rPr>
          <w:rtl/>
          <w:lang w:bidi="fa-IR"/>
        </w:rPr>
        <w:t xml:space="preserve">. </w:t>
      </w:r>
    </w:p>
    <w:p w:rsidR="009C2EE6" w:rsidRDefault="009C2EE6" w:rsidP="003C63C8">
      <w:pPr>
        <w:pStyle w:val="libFootnote"/>
        <w:rPr>
          <w:rtl/>
          <w:lang w:bidi="fa-IR"/>
        </w:rPr>
      </w:pPr>
      <w:r>
        <w:rPr>
          <w:rtl/>
          <w:lang w:bidi="fa-IR"/>
        </w:rPr>
        <w:t>856- سوره حجرات</w:t>
      </w:r>
      <w:r w:rsidR="00CC3E1D">
        <w:rPr>
          <w:rtl/>
          <w:lang w:bidi="fa-IR"/>
        </w:rPr>
        <w:t xml:space="preserve">، </w:t>
      </w:r>
      <w:r>
        <w:rPr>
          <w:rtl/>
          <w:lang w:bidi="fa-IR"/>
        </w:rPr>
        <w:t>آيه 13</w:t>
      </w:r>
      <w:r w:rsidR="00CC3E1D">
        <w:rPr>
          <w:rtl/>
          <w:lang w:bidi="fa-IR"/>
        </w:rPr>
        <w:t xml:space="preserve">. </w:t>
      </w:r>
    </w:p>
    <w:p w:rsidR="009C2EE6" w:rsidRDefault="009C2EE6" w:rsidP="003C63C8">
      <w:pPr>
        <w:pStyle w:val="libFootnote"/>
        <w:rPr>
          <w:rtl/>
          <w:lang w:bidi="fa-IR"/>
        </w:rPr>
      </w:pPr>
      <w:r>
        <w:rPr>
          <w:rtl/>
          <w:lang w:bidi="fa-IR"/>
        </w:rPr>
        <w:t>857- سوره فرقان</w:t>
      </w:r>
      <w:r w:rsidR="00CC3E1D">
        <w:rPr>
          <w:rtl/>
          <w:lang w:bidi="fa-IR"/>
        </w:rPr>
        <w:t xml:space="preserve">، </w:t>
      </w:r>
      <w:r>
        <w:rPr>
          <w:rtl/>
          <w:lang w:bidi="fa-IR"/>
        </w:rPr>
        <w:t>آيه 54</w:t>
      </w:r>
      <w:r w:rsidR="00CC3E1D">
        <w:rPr>
          <w:rtl/>
          <w:lang w:bidi="fa-IR"/>
        </w:rPr>
        <w:t xml:space="preserve">. </w:t>
      </w:r>
    </w:p>
    <w:p w:rsidR="009C2EE6" w:rsidRDefault="009C2EE6" w:rsidP="003C63C8">
      <w:pPr>
        <w:pStyle w:val="libFootnote"/>
        <w:rPr>
          <w:rtl/>
          <w:lang w:bidi="fa-IR"/>
        </w:rPr>
      </w:pPr>
      <w:r>
        <w:rPr>
          <w:rtl/>
          <w:lang w:bidi="fa-IR"/>
        </w:rPr>
        <w:t>858- سوره يونس</w:t>
      </w:r>
      <w:r w:rsidR="00CC3E1D">
        <w:rPr>
          <w:rtl/>
          <w:lang w:bidi="fa-IR"/>
        </w:rPr>
        <w:t xml:space="preserve">، </w:t>
      </w:r>
      <w:r>
        <w:rPr>
          <w:rtl/>
          <w:lang w:bidi="fa-IR"/>
        </w:rPr>
        <w:t>آيه 19</w:t>
      </w:r>
      <w:r w:rsidR="00CC3E1D">
        <w:rPr>
          <w:rtl/>
          <w:lang w:bidi="fa-IR"/>
        </w:rPr>
        <w:t xml:space="preserve">. </w:t>
      </w:r>
    </w:p>
    <w:p w:rsidR="009C2EE6" w:rsidRDefault="009C2EE6" w:rsidP="003C63C8">
      <w:pPr>
        <w:pStyle w:val="libFootnote"/>
        <w:rPr>
          <w:rtl/>
          <w:lang w:bidi="fa-IR"/>
        </w:rPr>
      </w:pPr>
      <w:r>
        <w:rPr>
          <w:rtl/>
          <w:lang w:bidi="fa-IR"/>
        </w:rPr>
        <w:t>859- سوره شورى</w:t>
      </w:r>
      <w:r w:rsidR="00CC3E1D">
        <w:rPr>
          <w:rtl/>
          <w:lang w:bidi="fa-IR"/>
        </w:rPr>
        <w:t xml:space="preserve">، </w:t>
      </w:r>
      <w:r>
        <w:rPr>
          <w:rtl/>
          <w:lang w:bidi="fa-IR"/>
        </w:rPr>
        <w:t>آيه 13</w:t>
      </w:r>
      <w:r w:rsidR="00CC3E1D">
        <w:rPr>
          <w:rtl/>
          <w:lang w:bidi="fa-IR"/>
        </w:rPr>
        <w:t xml:space="preserve">. </w:t>
      </w:r>
    </w:p>
    <w:p w:rsidR="009C2EE6" w:rsidRDefault="009C2EE6" w:rsidP="003C63C8">
      <w:pPr>
        <w:pStyle w:val="libFootnote"/>
        <w:rPr>
          <w:rtl/>
          <w:lang w:bidi="fa-IR"/>
        </w:rPr>
      </w:pPr>
      <w:r>
        <w:rPr>
          <w:rtl/>
          <w:lang w:bidi="fa-IR"/>
        </w:rPr>
        <w:t>860- سوره نحل</w:t>
      </w:r>
      <w:r w:rsidR="00CC3E1D">
        <w:rPr>
          <w:rtl/>
          <w:lang w:bidi="fa-IR"/>
        </w:rPr>
        <w:t xml:space="preserve">، </w:t>
      </w:r>
      <w:r>
        <w:rPr>
          <w:rtl/>
          <w:lang w:bidi="fa-IR"/>
        </w:rPr>
        <w:t>آيه 64</w:t>
      </w:r>
      <w:r w:rsidR="00CC3E1D">
        <w:rPr>
          <w:rtl/>
          <w:lang w:bidi="fa-IR"/>
        </w:rPr>
        <w:t xml:space="preserve">. </w:t>
      </w:r>
    </w:p>
    <w:p w:rsidR="009C2EE6" w:rsidRDefault="009C2EE6" w:rsidP="003C63C8">
      <w:pPr>
        <w:pStyle w:val="libFootnote"/>
        <w:rPr>
          <w:rtl/>
          <w:lang w:bidi="fa-IR"/>
        </w:rPr>
      </w:pPr>
      <w:r>
        <w:rPr>
          <w:rtl/>
          <w:lang w:bidi="fa-IR"/>
        </w:rPr>
        <w:lastRenderedPageBreak/>
        <w:t>861- سوره آل عمران</w:t>
      </w:r>
      <w:r w:rsidR="00CC3E1D">
        <w:rPr>
          <w:rtl/>
          <w:lang w:bidi="fa-IR"/>
        </w:rPr>
        <w:t xml:space="preserve">، </w:t>
      </w:r>
      <w:r>
        <w:rPr>
          <w:rtl/>
          <w:lang w:bidi="fa-IR"/>
        </w:rPr>
        <w:t>آيه 103</w:t>
      </w:r>
      <w:r w:rsidR="00CC3E1D">
        <w:rPr>
          <w:rtl/>
          <w:lang w:bidi="fa-IR"/>
        </w:rPr>
        <w:t xml:space="preserve">. </w:t>
      </w:r>
    </w:p>
    <w:p w:rsidR="009C2EE6" w:rsidRDefault="009C2EE6" w:rsidP="003C63C8">
      <w:pPr>
        <w:pStyle w:val="libFootnote"/>
        <w:rPr>
          <w:rtl/>
          <w:lang w:bidi="fa-IR"/>
        </w:rPr>
      </w:pPr>
      <w:r>
        <w:rPr>
          <w:rtl/>
          <w:lang w:bidi="fa-IR"/>
        </w:rPr>
        <w:t>862- سوره انعام</w:t>
      </w:r>
      <w:r w:rsidR="00CC3E1D">
        <w:rPr>
          <w:rtl/>
          <w:lang w:bidi="fa-IR"/>
        </w:rPr>
        <w:t xml:space="preserve">، </w:t>
      </w:r>
      <w:r>
        <w:rPr>
          <w:rtl/>
          <w:lang w:bidi="fa-IR"/>
        </w:rPr>
        <w:t>آيه 153</w:t>
      </w:r>
      <w:r w:rsidR="00CC3E1D">
        <w:rPr>
          <w:rtl/>
          <w:lang w:bidi="fa-IR"/>
        </w:rPr>
        <w:t xml:space="preserve">. </w:t>
      </w:r>
    </w:p>
    <w:p w:rsidR="009C2EE6" w:rsidRDefault="009C2EE6" w:rsidP="003C63C8">
      <w:pPr>
        <w:pStyle w:val="libFootnote"/>
        <w:rPr>
          <w:rtl/>
          <w:lang w:bidi="fa-IR"/>
        </w:rPr>
      </w:pPr>
      <w:r>
        <w:rPr>
          <w:rtl/>
          <w:lang w:bidi="fa-IR"/>
        </w:rPr>
        <w:t>863- سوره انفال</w:t>
      </w:r>
      <w:r w:rsidR="00CC3E1D">
        <w:rPr>
          <w:rtl/>
          <w:lang w:bidi="fa-IR"/>
        </w:rPr>
        <w:t xml:space="preserve">، </w:t>
      </w:r>
      <w:r>
        <w:rPr>
          <w:rtl/>
          <w:lang w:bidi="fa-IR"/>
        </w:rPr>
        <w:t>آيه 46</w:t>
      </w:r>
      <w:r w:rsidR="00CC3E1D">
        <w:rPr>
          <w:rtl/>
          <w:lang w:bidi="fa-IR"/>
        </w:rPr>
        <w:t xml:space="preserve">. </w:t>
      </w:r>
    </w:p>
    <w:p w:rsidR="009C2EE6" w:rsidRDefault="009C2EE6" w:rsidP="003C63C8">
      <w:pPr>
        <w:pStyle w:val="libFootnote"/>
        <w:rPr>
          <w:rtl/>
          <w:lang w:bidi="fa-IR"/>
        </w:rPr>
      </w:pPr>
      <w:r>
        <w:rPr>
          <w:rtl/>
          <w:lang w:bidi="fa-IR"/>
        </w:rPr>
        <w:t>864- سوره جن</w:t>
      </w:r>
      <w:r w:rsidR="00CC3E1D">
        <w:rPr>
          <w:rtl/>
          <w:lang w:bidi="fa-IR"/>
        </w:rPr>
        <w:t xml:space="preserve">، </w:t>
      </w:r>
      <w:r>
        <w:rPr>
          <w:rtl/>
          <w:lang w:bidi="fa-IR"/>
        </w:rPr>
        <w:t>آيه 16 و 17</w:t>
      </w:r>
      <w:r w:rsidR="00CC3E1D">
        <w:rPr>
          <w:rtl/>
          <w:lang w:bidi="fa-IR"/>
        </w:rPr>
        <w:t xml:space="preserve">. </w:t>
      </w:r>
    </w:p>
    <w:p w:rsidR="009C2EE6" w:rsidRDefault="009C2EE6" w:rsidP="003C63C8">
      <w:pPr>
        <w:pStyle w:val="libFootnote"/>
        <w:rPr>
          <w:rtl/>
          <w:lang w:bidi="fa-IR"/>
        </w:rPr>
      </w:pPr>
      <w:r>
        <w:rPr>
          <w:rtl/>
          <w:lang w:bidi="fa-IR"/>
        </w:rPr>
        <w:t>865- سوره طه</w:t>
      </w:r>
      <w:r w:rsidR="00CC3E1D">
        <w:rPr>
          <w:rtl/>
          <w:lang w:bidi="fa-IR"/>
        </w:rPr>
        <w:t xml:space="preserve">، </w:t>
      </w:r>
      <w:r>
        <w:rPr>
          <w:rtl/>
          <w:lang w:bidi="fa-IR"/>
        </w:rPr>
        <w:t>آيه 124</w:t>
      </w:r>
      <w:r w:rsidR="00CC3E1D">
        <w:rPr>
          <w:rtl/>
          <w:lang w:bidi="fa-IR"/>
        </w:rPr>
        <w:t xml:space="preserve">. </w:t>
      </w:r>
    </w:p>
    <w:p w:rsidR="009C2EE6" w:rsidRDefault="009C2EE6" w:rsidP="003C63C8">
      <w:pPr>
        <w:pStyle w:val="libFootnote"/>
        <w:rPr>
          <w:rtl/>
          <w:lang w:bidi="fa-IR"/>
        </w:rPr>
      </w:pPr>
      <w:r>
        <w:rPr>
          <w:rtl/>
          <w:lang w:bidi="fa-IR"/>
        </w:rPr>
        <w:t>866- سوره اعراف</w:t>
      </w:r>
      <w:r w:rsidR="00CC3E1D">
        <w:rPr>
          <w:rtl/>
          <w:lang w:bidi="fa-IR"/>
        </w:rPr>
        <w:t xml:space="preserve">، </w:t>
      </w:r>
      <w:r>
        <w:rPr>
          <w:rtl/>
          <w:lang w:bidi="fa-IR"/>
        </w:rPr>
        <w:t>آيه 96</w:t>
      </w:r>
      <w:r w:rsidR="00CC3E1D">
        <w:rPr>
          <w:rtl/>
          <w:lang w:bidi="fa-IR"/>
        </w:rPr>
        <w:t xml:space="preserve">. </w:t>
      </w:r>
    </w:p>
    <w:p w:rsidR="009C2EE6" w:rsidRDefault="009C2EE6" w:rsidP="003C63C8">
      <w:pPr>
        <w:pStyle w:val="libFootnote"/>
        <w:rPr>
          <w:rtl/>
          <w:lang w:bidi="fa-IR"/>
        </w:rPr>
      </w:pPr>
      <w:r>
        <w:rPr>
          <w:rtl/>
          <w:lang w:bidi="fa-IR"/>
        </w:rPr>
        <w:t>867- سوره مائده</w:t>
      </w:r>
      <w:r w:rsidR="00CC3E1D">
        <w:rPr>
          <w:rtl/>
          <w:lang w:bidi="fa-IR"/>
        </w:rPr>
        <w:t xml:space="preserve">، </w:t>
      </w:r>
      <w:r>
        <w:rPr>
          <w:rtl/>
          <w:lang w:bidi="fa-IR"/>
        </w:rPr>
        <w:t>آيه 66</w:t>
      </w:r>
      <w:r w:rsidR="00CC3E1D">
        <w:rPr>
          <w:rtl/>
          <w:lang w:bidi="fa-IR"/>
        </w:rPr>
        <w:t xml:space="preserve">. </w:t>
      </w:r>
    </w:p>
    <w:p w:rsidR="009C2EE6" w:rsidRDefault="009C2EE6" w:rsidP="003C63C8">
      <w:pPr>
        <w:pStyle w:val="libFootnote"/>
        <w:rPr>
          <w:rtl/>
          <w:lang w:bidi="fa-IR"/>
        </w:rPr>
      </w:pPr>
      <w:r>
        <w:rPr>
          <w:rtl/>
          <w:lang w:bidi="fa-IR"/>
        </w:rPr>
        <w:t>868- سوره اعراف</w:t>
      </w:r>
      <w:r w:rsidR="00CC3E1D">
        <w:rPr>
          <w:rtl/>
          <w:lang w:bidi="fa-IR"/>
        </w:rPr>
        <w:t xml:space="preserve">، </w:t>
      </w:r>
      <w:r>
        <w:rPr>
          <w:rtl/>
          <w:lang w:bidi="fa-IR"/>
        </w:rPr>
        <w:t>آيه 96</w:t>
      </w:r>
      <w:r w:rsidR="00CC3E1D">
        <w:rPr>
          <w:rtl/>
          <w:lang w:bidi="fa-IR"/>
        </w:rPr>
        <w:t xml:space="preserve">. </w:t>
      </w:r>
    </w:p>
    <w:p w:rsidR="009C2EE6" w:rsidRDefault="009C2EE6" w:rsidP="003C63C8">
      <w:pPr>
        <w:pStyle w:val="libFootnote"/>
        <w:rPr>
          <w:rtl/>
          <w:lang w:bidi="fa-IR"/>
        </w:rPr>
      </w:pPr>
      <w:r>
        <w:rPr>
          <w:rtl/>
          <w:lang w:bidi="fa-IR"/>
        </w:rPr>
        <w:t>869- سوره روم</w:t>
      </w:r>
      <w:r w:rsidR="00CC3E1D">
        <w:rPr>
          <w:rtl/>
          <w:lang w:bidi="fa-IR"/>
        </w:rPr>
        <w:t xml:space="preserve">، </w:t>
      </w:r>
      <w:r>
        <w:rPr>
          <w:rtl/>
          <w:lang w:bidi="fa-IR"/>
        </w:rPr>
        <w:t>آيه 41</w:t>
      </w:r>
      <w:r w:rsidR="00CC3E1D">
        <w:rPr>
          <w:rtl/>
          <w:lang w:bidi="fa-IR"/>
        </w:rPr>
        <w:t xml:space="preserve">. </w:t>
      </w:r>
    </w:p>
    <w:p w:rsidR="009C2EE6" w:rsidRDefault="009C2EE6" w:rsidP="003C63C8">
      <w:pPr>
        <w:pStyle w:val="libFootnote"/>
        <w:rPr>
          <w:rtl/>
          <w:lang w:bidi="fa-IR"/>
        </w:rPr>
      </w:pPr>
      <w:r>
        <w:rPr>
          <w:rtl/>
          <w:lang w:bidi="fa-IR"/>
        </w:rPr>
        <w:t>870- نهج البلاغه</w:t>
      </w:r>
      <w:r w:rsidR="00CC3E1D">
        <w:rPr>
          <w:rtl/>
          <w:lang w:bidi="fa-IR"/>
        </w:rPr>
        <w:t xml:space="preserve">، </w:t>
      </w:r>
      <w:r>
        <w:rPr>
          <w:rtl/>
          <w:lang w:bidi="fa-IR"/>
        </w:rPr>
        <w:t>ص 172</w:t>
      </w:r>
      <w:r w:rsidR="00CC3E1D">
        <w:rPr>
          <w:rtl/>
          <w:lang w:bidi="fa-IR"/>
        </w:rPr>
        <w:t xml:space="preserve">، </w:t>
      </w:r>
      <w:r>
        <w:rPr>
          <w:rtl/>
          <w:lang w:bidi="fa-IR"/>
        </w:rPr>
        <w:t>نامه 53</w:t>
      </w:r>
      <w:r w:rsidR="00CC3E1D">
        <w:rPr>
          <w:rtl/>
          <w:lang w:bidi="fa-IR"/>
        </w:rPr>
        <w:t xml:space="preserve">. </w:t>
      </w:r>
    </w:p>
    <w:p w:rsidR="009C2EE6" w:rsidRDefault="009C2EE6" w:rsidP="003C63C8">
      <w:pPr>
        <w:pStyle w:val="libFootnote"/>
        <w:rPr>
          <w:rtl/>
          <w:lang w:bidi="fa-IR"/>
        </w:rPr>
      </w:pPr>
      <w:r>
        <w:rPr>
          <w:rtl/>
          <w:lang w:bidi="fa-IR"/>
        </w:rPr>
        <w:t>871- نهج البلاغه</w:t>
      </w:r>
      <w:r w:rsidR="00CC3E1D">
        <w:rPr>
          <w:rtl/>
          <w:lang w:bidi="fa-IR"/>
        </w:rPr>
        <w:t xml:space="preserve">، </w:t>
      </w:r>
      <w:r>
        <w:rPr>
          <w:rtl/>
          <w:lang w:bidi="fa-IR"/>
        </w:rPr>
        <w:t>172</w:t>
      </w:r>
      <w:r w:rsidR="00CC3E1D">
        <w:rPr>
          <w:rtl/>
          <w:lang w:bidi="fa-IR"/>
        </w:rPr>
        <w:t xml:space="preserve">، </w:t>
      </w:r>
      <w:r>
        <w:rPr>
          <w:rtl/>
          <w:lang w:bidi="fa-IR"/>
        </w:rPr>
        <w:t>نامه 53</w:t>
      </w:r>
      <w:r w:rsidR="00CC3E1D">
        <w:rPr>
          <w:rtl/>
          <w:lang w:bidi="fa-IR"/>
        </w:rPr>
        <w:t xml:space="preserve">. </w:t>
      </w:r>
    </w:p>
    <w:p w:rsidR="009C2EE6" w:rsidRDefault="009C2EE6" w:rsidP="003C63C8">
      <w:pPr>
        <w:pStyle w:val="libFootnote"/>
        <w:rPr>
          <w:rtl/>
          <w:lang w:bidi="fa-IR"/>
        </w:rPr>
      </w:pPr>
      <w:r>
        <w:rPr>
          <w:rtl/>
          <w:lang w:bidi="fa-IR"/>
        </w:rPr>
        <w:t>872- نهج البلاغه</w:t>
      </w:r>
      <w:r w:rsidR="00CC3E1D">
        <w:rPr>
          <w:rtl/>
          <w:lang w:bidi="fa-IR"/>
        </w:rPr>
        <w:t xml:space="preserve">، </w:t>
      </w:r>
      <w:r>
        <w:rPr>
          <w:rtl/>
          <w:lang w:bidi="fa-IR"/>
        </w:rPr>
        <w:t>132</w:t>
      </w:r>
      <w:r w:rsidR="00CC3E1D">
        <w:rPr>
          <w:rtl/>
          <w:lang w:bidi="fa-IR"/>
        </w:rPr>
        <w:t xml:space="preserve">، </w:t>
      </w:r>
      <w:r>
        <w:rPr>
          <w:rtl/>
          <w:lang w:bidi="fa-IR"/>
        </w:rPr>
        <w:t>خطبه 216</w:t>
      </w:r>
      <w:r w:rsidR="00CC3E1D">
        <w:rPr>
          <w:rtl/>
          <w:lang w:bidi="fa-IR"/>
        </w:rPr>
        <w:t xml:space="preserve">. </w:t>
      </w:r>
    </w:p>
    <w:p w:rsidR="009C2EE6" w:rsidRDefault="009C2EE6" w:rsidP="003C63C8">
      <w:pPr>
        <w:pStyle w:val="libFootnote"/>
        <w:rPr>
          <w:rtl/>
          <w:lang w:bidi="fa-IR"/>
        </w:rPr>
      </w:pPr>
      <w:r>
        <w:rPr>
          <w:rtl/>
          <w:lang w:bidi="fa-IR"/>
        </w:rPr>
        <w:t>873- خصال</w:t>
      </w:r>
      <w:r w:rsidR="00CC3E1D">
        <w:rPr>
          <w:rtl/>
          <w:lang w:bidi="fa-IR"/>
        </w:rPr>
        <w:t xml:space="preserve">، </w:t>
      </w:r>
      <w:r>
        <w:rPr>
          <w:rtl/>
          <w:lang w:bidi="fa-IR"/>
        </w:rPr>
        <w:t>ج 2</w:t>
      </w:r>
      <w:r w:rsidR="00CC3E1D">
        <w:rPr>
          <w:rtl/>
          <w:lang w:bidi="fa-IR"/>
        </w:rPr>
        <w:t xml:space="preserve">، </w:t>
      </w:r>
      <w:r>
        <w:rPr>
          <w:rtl/>
          <w:lang w:bidi="fa-IR"/>
        </w:rPr>
        <w:t>ص 570</w:t>
      </w:r>
      <w:r w:rsidR="00CC3E1D">
        <w:rPr>
          <w:rtl/>
          <w:lang w:bidi="fa-IR"/>
        </w:rPr>
        <w:t xml:space="preserve">، </w:t>
      </w:r>
      <w:r>
        <w:rPr>
          <w:rtl/>
          <w:lang w:bidi="fa-IR"/>
        </w:rPr>
        <w:t>حديث 1</w:t>
      </w:r>
      <w:r w:rsidR="00CC3E1D">
        <w:rPr>
          <w:rtl/>
          <w:lang w:bidi="fa-IR"/>
        </w:rPr>
        <w:t xml:space="preserve">. </w:t>
      </w:r>
    </w:p>
    <w:p w:rsidR="009C2EE6" w:rsidRDefault="009C2EE6" w:rsidP="003C63C8">
      <w:pPr>
        <w:pStyle w:val="libFootnote"/>
        <w:rPr>
          <w:rtl/>
          <w:lang w:bidi="fa-IR"/>
        </w:rPr>
      </w:pPr>
      <w:r>
        <w:rPr>
          <w:rtl/>
          <w:lang w:bidi="fa-IR"/>
        </w:rPr>
        <w:t>874- كافى</w:t>
      </w:r>
      <w:r w:rsidR="00CC3E1D">
        <w:rPr>
          <w:rtl/>
          <w:lang w:bidi="fa-IR"/>
        </w:rPr>
        <w:t xml:space="preserve">، </w:t>
      </w:r>
      <w:r>
        <w:rPr>
          <w:rtl/>
          <w:lang w:bidi="fa-IR"/>
        </w:rPr>
        <w:t>ج 5</w:t>
      </w:r>
      <w:r w:rsidR="00CC3E1D">
        <w:rPr>
          <w:rtl/>
          <w:lang w:bidi="fa-IR"/>
        </w:rPr>
        <w:t xml:space="preserve">، </w:t>
      </w:r>
      <w:r>
        <w:rPr>
          <w:rtl/>
          <w:lang w:bidi="fa-IR"/>
        </w:rPr>
        <w:t>ص 542</w:t>
      </w:r>
      <w:r w:rsidR="00CC3E1D">
        <w:rPr>
          <w:rtl/>
          <w:lang w:bidi="fa-IR"/>
        </w:rPr>
        <w:t xml:space="preserve">، </w:t>
      </w:r>
      <w:r>
        <w:rPr>
          <w:rtl/>
          <w:lang w:bidi="fa-IR"/>
        </w:rPr>
        <w:t>حديث 7</w:t>
      </w:r>
      <w:r w:rsidR="00CC3E1D">
        <w:rPr>
          <w:rtl/>
          <w:lang w:bidi="fa-IR"/>
        </w:rPr>
        <w:t xml:space="preserve">، </w:t>
      </w:r>
      <w:r>
        <w:rPr>
          <w:rtl/>
          <w:lang w:bidi="fa-IR"/>
        </w:rPr>
        <w:t>وسايل الشيعه</w:t>
      </w:r>
      <w:r w:rsidR="00CC3E1D">
        <w:rPr>
          <w:rtl/>
          <w:lang w:bidi="fa-IR"/>
        </w:rPr>
        <w:t xml:space="preserve">، </w:t>
      </w:r>
      <w:r>
        <w:rPr>
          <w:rtl/>
          <w:lang w:bidi="fa-IR"/>
        </w:rPr>
        <w:t>20</w:t>
      </w:r>
      <w:r w:rsidR="00CC3E1D">
        <w:rPr>
          <w:rtl/>
          <w:lang w:bidi="fa-IR"/>
        </w:rPr>
        <w:t xml:space="preserve">، </w:t>
      </w:r>
      <w:r>
        <w:rPr>
          <w:rtl/>
          <w:lang w:bidi="fa-IR"/>
        </w:rPr>
        <w:t>ص 319</w:t>
      </w:r>
      <w:r w:rsidR="00CC3E1D">
        <w:rPr>
          <w:rtl/>
          <w:lang w:bidi="fa-IR"/>
        </w:rPr>
        <w:t xml:space="preserve">، </w:t>
      </w:r>
      <w:r>
        <w:rPr>
          <w:rtl/>
          <w:lang w:bidi="fa-IR"/>
        </w:rPr>
        <w:t>حديث 25719</w:t>
      </w:r>
      <w:r w:rsidR="00CC3E1D">
        <w:rPr>
          <w:rtl/>
          <w:lang w:bidi="fa-IR"/>
        </w:rPr>
        <w:t xml:space="preserve">. </w:t>
      </w:r>
    </w:p>
    <w:p w:rsidR="009C2EE6" w:rsidRDefault="009C2EE6" w:rsidP="003C63C8">
      <w:pPr>
        <w:pStyle w:val="libFootnote"/>
        <w:rPr>
          <w:rtl/>
          <w:lang w:bidi="fa-IR"/>
        </w:rPr>
      </w:pPr>
      <w:r>
        <w:rPr>
          <w:rtl/>
          <w:lang w:bidi="fa-IR"/>
        </w:rPr>
        <w:t>875- تصنيف غررالحكم</w:t>
      </w:r>
      <w:r w:rsidR="00CC3E1D">
        <w:rPr>
          <w:rtl/>
          <w:lang w:bidi="fa-IR"/>
        </w:rPr>
        <w:t xml:space="preserve">، </w:t>
      </w:r>
      <w:r>
        <w:rPr>
          <w:rtl/>
          <w:lang w:bidi="fa-IR"/>
        </w:rPr>
        <w:t>ص 176</w:t>
      </w:r>
      <w:r w:rsidR="00CC3E1D">
        <w:rPr>
          <w:rtl/>
          <w:lang w:bidi="fa-IR"/>
        </w:rPr>
        <w:t xml:space="preserve">، </w:t>
      </w:r>
      <w:r>
        <w:rPr>
          <w:rtl/>
          <w:lang w:bidi="fa-IR"/>
        </w:rPr>
        <w:t>حديث 3365</w:t>
      </w:r>
      <w:r w:rsidR="00CC3E1D">
        <w:rPr>
          <w:rtl/>
          <w:lang w:bidi="fa-IR"/>
        </w:rPr>
        <w:t xml:space="preserve">. </w:t>
      </w:r>
    </w:p>
    <w:p w:rsidR="009C2EE6" w:rsidRDefault="009C2EE6" w:rsidP="003C63C8">
      <w:pPr>
        <w:pStyle w:val="libFootnote"/>
        <w:rPr>
          <w:rtl/>
          <w:lang w:bidi="fa-IR"/>
        </w:rPr>
      </w:pPr>
      <w:r>
        <w:rPr>
          <w:rtl/>
          <w:lang w:bidi="fa-IR"/>
        </w:rPr>
        <w:t>876- تصنيف غررالحكم</w:t>
      </w:r>
      <w:r w:rsidR="00CC3E1D">
        <w:rPr>
          <w:rtl/>
          <w:lang w:bidi="fa-IR"/>
        </w:rPr>
        <w:t xml:space="preserve">، </w:t>
      </w:r>
      <w:r>
        <w:rPr>
          <w:rtl/>
          <w:lang w:bidi="fa-IR"/>
        </w:rPr>
        <w:t>ص 253</w:t>
      </w:r>
      <w:r w:rsidR="00CC3E1D">
        <w:rPr>
          <w:rtl/>
          <w:lang w:bidi="fa-IR"/>
        </w:rPr>
        <w:t xml:space="preserve">، </w:t>
      </w:r>
      <w:r>
        <w:rPr>
          <w:rtl/>
          <w:lang w:bidi="fa-IR"/>
        </w:rPr>
        <w:t>حديث 5320</w:t>
      </w:r>
      <w:r w:rsidR="00CC3E1D">
        <w:rPr>
          <w:rtl/>
          <w:lang w:bidi="fa-IR"/>
        </w:rPr>
        <w:t xml:space="preserve">. </w:t>
      </w:r>
    </w:p>
    <w:p w:rsidR="009C2EE6" w:rsidRDefault="009C2EE6" w:rsidP="003C63C8">
      <w:pPr>
        <w:pStyle w:val="libFootnote"/>
        <w:rPr>
          <w:rtl/>
          <w:lang w:bidi="fa-IR"/>
        </w:rPr>
      </w:pPr>
      <w:r>
        <w:rPr>
          <w:rtl/>
          <w:lang w:bidi="fa-IR"/>
        </w:rPr>
        <w:t>877- تصنيف غررالحكم</w:t>
      </w:r>
      <w:r w:rsidR="00CC3E1D">
        <w:rPr>
          <w:rtl/>
          <w:lang w:bidi="fa-IR"/>
        </w:rPr>
        <w:t xml:space="preserve">، </w:t>
      </w:r>
      <w:r>
        <w:rPr>
          <w:rtl/>
          <w:lang w:bidi="fa-IR"/>
        </w:rPr>
        <w:t>ص 450</w:t>
      </w:r>
      <w:r w:rsidR="00CC3E1D">
        <w:rPr>
          <w:rtl/>
          <w:lang w:bidi="fa-IR"/>
        </w:rPr>
        <w:t xml:space="preserve">، </w:t>
      </w:r>
      <w:r>
        <w:rPr>
          <w:rtl/>
          <w:lang w:bidi="fa-IR"/>
        </w:rPr>
        <w:t>حديث 10344</w:t>
      </w:r>
      <w:r w:rsidR="00CC3E1D">
        <w:rPr>
          <w:rtl/>
          <w:lang w:bidi="fa-IR"/>
        </w:rPr>
        <w:t xml:space="preserve">. </w:t>
      </w:r>
    </w:p>
    <w:p w:rsidR="009C2EE6" w:rsidRDefault="009C2EE6" w:rsidP="003C63C8">
      <w:pPr>
        <w:pStyle w:val="libFootnote"/>
        <w:rPr>
          <w:rtl/>
          <w:lang w:bidi="fa-IR"/>
        </w:rPr>
      </w:pPr>
      <w:r>
        <w:rPr>
          <w:rtl/>
          <w:lang w:bidi="fa-IR"/>
        </w:rPr>
        <w:t>878- تصنيف غررالحكم</w:t>
      </w:r>
      <w:r w:rsidR="00CC3E1D">
        <w:rPr>
          <w:rtl/>
          <w:lang w:bidi="fa-IR"/>
        </w:rPr>
        <w:t xml:space="preserve">، </w:t>
      </w:r>
      <w:r>
        <w:rPr>
          <w:rtl/>
          <w:lang w:bidi="fa-IR"/>
        </w:rPr>
        <w:t>ص 449</w:t>
      </w:r>
      <w:r w:rsidR="00CC3E1D">
        <w:rPr>
          <w:rtl/>
          <w:lang w:bidi="fa-IR"/>
        </w:rPr>
        <w:t xml:space="preserve">، </w:t>
      </w:r>
      <w:r>
        <w:rPr>
          <w:rtl/>
          <w:lang w:bidi="fa-IR"/>
        </w:rPr>
        <w:t>حديث 10336</w:t>
      </w:r>
      <w:r w:rsidR="00CC3E1D">
        <w:rPr>
          <w:rtl/>
          <w:lang w:bidi="fa-IR"/>
        </w:rPr>
        <w:t xml:space="preserve">. </w:t>
      </w:r>
    </w:p>
    <w:p w:rsidR="009C2EE6" w:rsidRDefault="009C2EE6" w:rsidP="003C63C8">
      <w:pPr>
        <w:pStyle w:val="libFootnote"/>
        <w:rPr>
          <w:rtl/>
          <w:lang w:bidi="fa-IR"/>
        </w:rPr>
      </w:pPr>
      <w:r>
        <w:rPr>
          <w:rtl/>
          <w:lang w:bidi="fa-IR"/>
        </w:rPr>
        <w:t>879- تصنيف غررالحكم</w:t>
      </w:r>
      <w:r w:rsidR="00CC3E1D">
        <w:rPr>
          <w:rtl/>
          <w:lang w:bidi="fa-IR"/>
        </w:rPr>
        <w:t xml:space="preserve">، </w:t>
      </w:r>
      <w:r>
        <w:rPr>
          <w:rtl/>
          <w:lang w:bidi="fa-IR"/>
        </w:rPr>
        <w:t>ص 449</w:t>
      </w:r>
      <w:r w:rsidR="00CC3E1D">
        <w:rPr>
          <w:rtl/>
          <w:lang w:bidi="fa-IR"/>
        </w:rPr>
        <w:t xml:space="preserve">، </w:t>
      </w:r>
      <w:r>
        <w:rPr>
          <w:rtl/>
          <w:lang w:bidi="fa-IR"/>
        </w:rPr>
        <w:t>حديث 10335</w:t>
      </w:r>
      <w:r w:rsidR="00CC3E1D">
        <w:rPr>
          <w:rtl/>
          <w:lang w:bidi="fa-IR"/>
        </w:rPr>
        <w:t xml:space="preserve">. </w:t>
      </w:r>
    </w:p>
    <w:p w:rsidR="009C2EE6" w:rsidRDefault="009C2EE6" w:rsidP="003C63C8">
      <w:pPr>
        <w:pStyle w:val="libFootnote"/>
        <w:rPr>
          <w:rtl/>
          <w:lang w:bidi="fa-IR"/>
        </w:rPr>
      </w:pPr>
      <w:r>
        <w:rPr>
          <w:rtl/>
          <w:lang w:bidi="fa-IR"/>
        </w:rPr>
        <w:t>880- تصنيف غررالحكم</w:t>
      </w:r>
      <w:r w:rsidR="00CC3E1D">
        <w:rPr>
          <w:rtl/>
          <w:lang w:bidi="fa-IR"/>
        </w:rPr>
        <w:t xml:space="preserve">، </w:t>
      </w:r>
      <w:r>
        <w:rPr>
          <w:rtl/>
          <w:lang w:bidi="fa-IR"/>
        </w:rPr>
        <w:t>ص 246</w:t>
      </w:r>
      <w:r w:rsidR="00CC3E1D">
        <w:rPr>
          <w:rtl/>
          <w:lang w:bidi="fa-IR"/>
        </w:rPr>
        <w:t xml:space="preserve">، </w:t>
      </w:r>
      <w:r>
        <w:rPr>
          <w:rtl/>
          <w:lang w:bidi="fa-IR"/>
        </w:rPr>
        <w:t>حديث 5054</w:t>
      </w:r>
      <w:r w:rsidR="00CC3E1D">
        <w:rPr>
          <w:rtl/>
          <w:lang w:bidi="fa-IR"/>
        </w:rPr>
        <w:t xml:space="preserve">. </w:t>
      </w:r>
    </w:p>
    <w:p w:rsidR="009C2EE6" w:rsidRDefault="009C2EE6" w:rsidP="003C63C8">
      <w:pPr>
        <w:pStyle w:val="libFootnote"/>
        <w:rPr>
          <w:rtl/>
          <w:lang w:bidi="fa-IR"/>
        </w:rPr>
      </w:pPr>
      <w:r>
        <w:rPr>
          <w:rtl/>
          <w:lang w:bidi="fa-IR"/>
        </w:rPr>
        <w:t>881- نهج البلاغه</w:t>
      </w:r>
      <w:r w:rsidR="00CC3E1D">
        <w:rPr>
          <w:rtl/>
          <w:lang w:bidi="fa-IR"/>
        </w:rPr>
        <w:t xml:space="preserve">، </w:t>
      </w:r>
      <w:r>
        <w:rPr>
          <w:rtl/>
          <w:lang w:bidi="fa-IR"/>
        </w:rPr>
        <w:t>ص 168</w:t>
      </w:r>
      <w:r w:rsidR="00CC3E1D">
        <w:rPr>
          <w:rtl/>
          <w:lang w:bidi="fa-IR"/>
        </w:rPr>
        <w:t xml:space="preserve">، </w:t>
      </w:r>
      <w:r>
        <w:rPr>
          <w:rtl/>
          <w:lang w:bidi="fa-IR"/>
        </w:rPr>
        <w:t>نامه 45</w:t>
      </w:r>
      <w:r w:rsidR="00CC3E1D">
        <w:rPr>
          <w:rtl/>
          <w:lang w:bidi="fa-IR"/>
        </w:rPr>
        <w:t xml:space="preserve">. </w:t>
      </w:r>
    </w:p>
    <w:p w:rsidR="009C2EE6" w:rsidRDefault="009C2EE6" w:rsidP="003C63C8">
      <w:pPr>
        <w:pStyle w:val="libFootnote"/>
        <w:rPr>
          <w:rtl/>
          <w:lang w:bidi="fa-IR"/>
        </w:rPr>
      </w:pPr>
      <w:r>
        <w:rPr>
          <w:rtl/>
          <w:lang w:bidi="fa-IR"/>
        </w:rPr>
        <w:t>882- سوره طه</w:t>
      </w:r>
      <w:r w:rsidR="00CC3E1D">
        <w:rPr>
          <w:rtl/>
          <w:lang w:bidi="fa-IR"/>
        </w:rPr>
        <w:t xml:space="preserve">، </w:t>
      </w:r>
      <w:r>
        <w:rPr>
          <w:rtl/>
          <w:lang w:bidi="fa-IR"/>
        </w:rPr>
        <w:t>آيه 1 و 2</w:t>
      </w:r>
      <w:r w:rsidR="00CC3E1D">
        <w:rPr>
          <w:rtl/>
          <w:lang w:bidi="fa-IR"/>
        </w:rPr>
        <w:t xml:space="preserve">. </w:t>
      </w:r>
    </w:p>
    <w:p w:rsidR="009C2EE6" w:rsidRDefault="009C2EE6" w:rsidP="003C63C8">
      <w:pPr>
        <w:pStyle w:val="libFootnote"/>
        <w:rPr>
          <w:rtl/>
          <w:lang w:bidi="fa-IR"/>
        </w:rPr>
      </w:pPr>
      <w:r>
        <w:rPr>
          <w:rtl/>
          <w:lang w:bidi="fa-IR"/>
        </w:rPr>
        <w:t>883- سوره كهف</w:t>
      </w:r>
      <w:r w:rsidR="00CC3E1D">
        <w:rPr>
          <w:rtl/>
          <w:lang w:bidi="fa-IR"/>
        </w:rPr>
        <w:t xml:space="preserve">، </w:t>
      </w:r>
      <w:r>
        <w:rPr>
          <w:rtl/>
          <w:lang w:bidi="fa-IR"/>
        </w:rPr>
        <w:t>آيه 6</w:t>
      </w:r>
      <w:r w:rsidR="00CC3E1D">
        <w:rPr>
          <w:rtl/>
          <w:lang w:bidi="fa-IR"/>
        </w:rPr>
        <w:t xml:space="preserve">. </w:t>
      </w:r>
    </w:p>
    <w:p w:rsidR="009C2EE6" w:rsidRDefault="009C2EE6" w:rsidP="003C63C8">
      <w:pPr>
        <w:pStyle w:val="libFootnote"/>
        <w:rPr>
          <w:rtl/>
          <w:lang w:bidi="fa-IR"/>
        </w:rPr>
      </w:pPr>
      <w:r>
        <w:rPr>
          <w:rtl/>
          <w:lang w:bidi="fa-IR"/>
        </w:rPr>
        <w:t>884- تصنيف غررالحكم</w:t>
      </w:r>
      <w:r w:rsidR="00CC3E1D">
        <w:rPr>
          <w:rtl/>
          <w:lang w:bidi="fa-IR"/>
        </w:rPr>
        <w:t xml:space="preserve">، </w:t>
      </w:r>
      <w:r>
        <w:rPr>
          <w:rtl/>
          <w:lang w:bidi="fa-IR"/>
        </w:rPr>
        <w:t>ص 300</w:t>
      </w:r>
      <w:r w:rsidR="00CC3E1D">
        <w:rPr>
          <w:rtl/>
          <w:lang w:bidi="fa-IR"/>
        </w:rPr>
        <w:t xml:space="preserve">، </w:t>
      </w:r>
      <w:r>
        <w:rPr>
          <w:rtl/>
          <w:lang w:bidi="fa-IR"/>
        </w:rPr>
        <w:t>حديث 6802</w:t>
      </w:r>
      <w:r w:rsidR="00CC3E1D">
        <w:rPr>
          <w:rtl/>
          <w:lang w:bidi="fa-IR"/>
        </w:rPr>
        <w:t xml:space="preserve">. </w:t>
      </w:r>
    </w:p>
    <w:p w:rsidR="009C2EE6" w:rsidRDefault="009C2EE6" w:rsidP="003C63C8">
      <w:pPr>
        <w:pStyle w:val="libFootnote"/>
        <w:rPr>
          <w:rtl/>
          <w:lang w:bidi="fa-IR"/>
        </w:rPr>
      </w:pPr>
      <w:r>
        <w:rPr>
          <w:rtl/>
          <w:lang w:bidi="fa-IR"/>
        </w:rPr>
        <w:t>885- تصنيف غررالحكم</w:t>
      </w:r>
      <w:r w:rsidR="00CC3E1D">
        <w:rPr>
          <w:rtl/>
          <w:lang w:bidi="fa-IR"/>
        </w:rPr>
        <w:t xml:space="preserve">، </w:t>
      </w:r>
      <w:r>
        <w:rPr>
          <w:rtl/>
          <w:lang w:bidi="fa-IR"/>
        </w:rPr>
        <w:t>ص 299</w:t>
      </w:r>
      <w:r w:rsidR="00CC3E1D">
        <w:rPr>
          <w:rtl/>
          <w:lang w:bidi="fa-IR"/>
        </w:rPr>
        <w:t xml:space="preserve">، </w:t>
      </w:r>
      <w:r>
        <w:rPr>
          <w:rtl/>
          <w:lang w:bidi="fa-IR"/>
        </w:rPr>
        <w:t>حديث 6778</w:t>
      </w:r>
      <w:r w:rsidR="00CC3E1D">
        <w:rPr>
          <w:rtl/>
          <w:lang w:bidi="fa-IR"/>
        </w:rPr>
        <w:t xml:space="preserve">. </w:t>
      </w:r>
    </w:p>
    <w:p w:rsidR="009C2EE6" w:rsidRDefault="009C2EE6" w:rsidP="003C63C8">
      <w:pPr>
        <w:pStyle w:val="libFootnote"/>
        <w:rPr>
          <w:rtl/>
          <w:lang w:bidi="fa-IR"/>
        </w:rPr>
      </w:pPr>
      <w:r>
        <w:rPr>
          <w:rtl/>
          <w:lang w:bidi="fa-IR"/>
        </w:rPr>
        <w:t>886- تصنيف غررالحكم</w:t>
      </w:r>
      <w:r w:rsidR="00CC3E1D">
        <w:rPr>
          <w:rtl/>
          <w:lang w:bidi="fa-IR"/>
        </w:rPr>
        <w:t xml:space="preserve">، </w:t>
      </w:r>
      <w:r>
        <w:rPr>
          <w:rtl/>
          <w:lang w:bidi="fa-IR"/>
        </w:rPr>
        <w:t>ص 419</w:t>
      </w:r>
      <w:r w:rsidR="00CC3E1D">
        <w:rPr>
          <w:rtl/>
          <w:lang w:bidi="fa-IR"/>
        </w:rPr>
        <w:t xml:space="preserve">، </w:t>
      </w:r>
      <w:r>
        <w:rPr>
          <w:rtl/>
          <w:lang w:bidi="fa-IR"/>
        </w:rPr>
        <w:t>حديث 9602</w:t>
      </w:r>
      <w:r w:rsidR="00CC3E1D">
        <w:rPr>
          <w:rtl/>
          <w:lang w:bidi="fa-IR"/>
        </w:rPr>
        <w:t xml:space="preserve">. </w:t>
      </w:r>
    </w:p>
    <w:p w:rsidR="009C2EE6" w:rsidRDefault="009C2EE6" w:rsidP="003C63C8">
      <w:pPr>
        <w:pStyle w:val="libFootnote"/>
        <w:rPr>
          <w:rtl/>
          <w:lang w:bidi="fa-IR"/>
        </w:rPr>
      </w:pPr>
      <w:r>
        <w:rPr>
          <w:rtl/>
          <w:lang w:bidi="fa-IR"/>
        </w:rPr>
        <w:t>887- تصنيف غررالحكم</w:t>
      </w:r>
      <w:r w:rsidR="00CC3E1D">
        <w:rPr>
          <w:rtl/>
          <w:lang w:bidi="fa-IR"/>
        </w:rPr>
        <w:t xml:space="preserve">، </w:t>
      </w:r>
      <w:r>
        <w:rPr>
          <w:rtl/>
          <w:lang w:bidi="fa-IR"/>
        </w:rPr>
        <w:t>ص 299</w:t>
      </w:r>
      <w:r w:rsidR="00CC3E1D">
        <w:rPr>
          <w:rtl/>
          <w:lang w:bidi="fa-IR"/>
        </w:rPr>
        <w:t xml:space="preserve">، </w:t>
      </w:r>
      <w:r>
        <w:rPr>
          <w:rtl/>
          <w:lang w:bidi="fa-IR"/>
        </w:rPr>
        <w:t>حديث 6785</w:t>
      </w:r>
      <w:r w:rsidR="00CC3E1D">
        <w:rPr>
          <w:rtl/>
          <w:lang w:bidi="fa-IR"/>
        </w:rPr>
        <w:t xml:space="preserve">. </w:t>
      </w:r>
    </w:p>
    <w:p w:rsidR="009C2EE6" w:rsidRDefault="009C2EE6" w:rsidP="003C63C8">
      <w:pPr>
        <w:pStyle w:val="libFootnote"/>
        <w:rPr>
          <w:rtl/>
          <w:lang w:bidi="fa-IR"/>
        </w:rPr>
      </w:pPr>
      <w:r>
        <w:rPr>
          <w:rtl/>
          <w:lang w:bidi="fa-IR"/>
        </w:rPr>
        <w:t>888- تصنيف غررالحكم</w:t>
      </w:r>
      <w:r w:rsidR="00CC3E1D">
        <w:rPr>
          <w:rtl/>
          <w:lang w:bidi="fa-IR"/>
        </w:rPr>
        <w:t xml:space="preserve">، </w:t>
      </w:r>
      <w:r>
        <w:rPr>
          <w:rtl/>
          <w:lang w:bidi="fa-IR"/>
        </w:rPr>
        <w:t>ص 299</w:t>
      </w:r>
      <w:r w:rsidR="00CC3E1D">
        <w:rPr>
          <w:rtl/>
          <w:lang w:bidi="fa-IR"/>
        </w:rPr>
        <w:t xml:space="preserve">، </w:t>
      </w:r>
      <w:r>
        <w:rPr>
          <w:rtl/>
          <w:lang w:bidi="fa-IR"/>
        </w:rPr>
        <w:t>حديث 6766</w:t>
      </w:r>
      <w:r w:rsidR="00CC3E1D">
        <w:rPr>
          <w:rtl/>
          <w:lang w:bidi="fa-IR"/>
        </w:rPr>
        <w:t xml:space="preserve">. </w:t>
      </w:r>
    </w:p>
    <w:p w:rsidR="009C2EE6" w:rsidRDefault="009C2EE6" w:rsidP="003C63C8">
      <w:pPr>
        <w:pStyle w:val="libFootnote"/>
        <w:rPr>
          <w:rtl/>
          <w:lang w:bidi="fa-IR"/>
        </w:rPr>
      </w:pPr>
      <w:r>
        <w:rPr>
          <w:rtl/>
          <w:lang w:bidi="fa-IR"/>
        </w:rPr>
        <w:lastRenderedPageBreak/>
        <w:t>889- تصنيف غررالحكم</w:t>
      </w:r>
      <w:r w:rsidR="00CC3E1D">
        <w:rPr>
          <w:rtl/>
          <w:lang w:bidi="fa-IR"/>
        </w:rPr>
        <w:t xml:space="preserve">، </w:t>
      </w:r>
      <w:r>
        <w:rPr>
          <w:rtl/>
          <w:lang w:bidi="fa-IR"/>
        </w:rPr>
        <w:t>ص 299</w:t>
      </w:r>
      <w:r w:rsidR="00CC3E1D">
        <w:rPr>
          <w:rtl/>
          <w:lang w:bidi="fa-IR"/>
        </w:rPr>
        <w:t xml:space="preserve">، </w:t>
      </w:r>
      <w:r>
        <w:rPr>
          <w:rtl/>
          <w:lang w:bidi="fa-IR"/>
        </w:rPr>
        <w:t>حديث 6766</w:t>
      </w:r>
      <w:r w:rsidR="00CC3E1D">
        <w:rPr>
          <w:rtl/>
          <w:lang w:bidi="fa-IR"/>
        </w:rPr>
        <w:t xml:space="preserve">. </w:t>
      </w:r>
    </w:p>
    <w:p w:rsidR="009C2EE6" w:rsidRDefault="009C2EE6" w:rsidP="003C63C8">
      <w:pPr>
        <w:pStyle w:val="libFootnote"/>
        <w:rPr>
          <w:rtl/>
          <w:lang w:bidi="fa-IR"/>
        </w:rPr>
      </w:pPr>
      <w:r>
        <w:rPr>
          <w:rtl/>
          <w:lang w:bidi="fa-IR"/>
        </w:rPr>
        <w:t>890- تصنيف غررالحكم</w:t>
      </w:r>
      <w:r w:rsidR="00CC3E1D">
        <w:rPr>
          <w:rtl/>
          <w:lang w:bidi="fa-IR"/>
        </w:rPr>
        <w:t xml:space="preserve">، </w:t>
      </w:r>
      <w:r>
        <w:rPr>
          <w:rtl/>
          <w:lang w:bidi="fa-IR"/>
        </w:rPr>
        <w:t>ص 299</w:t>
      </w:r>
      <w:r w:rsidR="00CC3E1D">
        <w:rPr>
          <w:rtl/>
          <w:lang w:bidi="fa-IR"/>
        </w:rPr>
        <w:t xml:space="preserve">، </w:t>
      </w:r>
      <w:r>
        <w:rPr>
          <w:rtl/>
          <w:lang w:bidi="fa-IR"/>
        </w:rPr>
        <w:t>حديث 6788</w:t>
      </w:r>
      <w:r w:rsidR="00CC3E1D">
        <w:rPr>
          <w:rtl/>
          <w:lang w:bidi="fa-IR"/>
        </w:rPr>
        <w:t xml:space="preserve">. </w:t>
      </w:r>
    </w:p>
    <w:p w:rsidR="009C2EE6" w:rsidRDefault="009C2EE6" w:rsidP="003C63C8">
      <w:pPr>
        <w:pStyle w:val="libFootnote"/>
        <w:rPr>
          <w:rtl/>
          <w:lang w:bidi="fa-IR"/>
        </w:rPr>
      </w:pPr>
      <w:r>
        <w:rPr>
          <w:rtl/>
          <w:lang w:bidi="fa-IR"/>
        </w:rPr>
        <w:t>891- تصنيف غررالحكم</w:t>
      </w:r>
      <w:r w:rsidR="00CC3E1D">
        <w:rPr>
          <w:rtl/>
          <w:lang w:bidi="fa-IR"/>
        </w:rPr>
        <w:t xml:space="preserve">، </w:t>
      </w:r>
      <w:r>
        <w:rPr>
          <w:rtl/>
          <w:lang w:bidi="fa-IR"/>
        </w:rPr>
        <w:t>ص 92</w:t>
      </w:r>
      <w:r w:rsidR="00CC3E1D">
        <w:rPr>
          <w:rtl/>
          <w:lang w:bidi="fa-IR"/>
        </w:rPr>
        <w:t xml:space="preserve">، </w:t>
      </w:r>
      <w:r>
        <w:rPr>
          <w:rtl/>
          <w:lang w:bidi="fa-IR"/>
        </w:rPr>
        <w:t>حديث 1601</w:t>
      </w:r>
      <w:r w:rsidR="00CC3E1D">
        <w:rPr>
          <w:rtl/>
          <w:lang w:bidi="fa-IR"/>
        </w:rPr>
        <w:t xml:space="preserve">. </w:t>
      </w:r>
    </w:p>
    <w:p w:rsidR="009C2EE6" w:rsidRDefault="009C2EE6" w:rsidP="003C63C8">
      <w:pPr>
        <w:pStyle w:val="libFootnote"/>
        <w:rPr>
          <w:rtl/>
          <w:lang w:bidi="fa-IR"/>
        </w:rPr>
      </w:pPr>
      <w:r>
        <w:rPr>
          <w:rtl/>
          <w:lang w:bidi="fa-IR"/>
        </w:rPr>
        <w:t>892- تصنيف غررالحكم</w:t>
      </w:r>
      <w:r w:rsidR="00CC3E1D">
        <w:rPr>
          <w:rtl/>
          <w:lang w:bidi="fa-IR"/>
        </w:rPr>
        <w:t xml:space="preserve">، </w:t>
      </w:r>
      <w:r>
        <w:rPr>
          <w:rtl/>
          <w:lang w:bidi="fa-IR"/>
        </w:rPr>
        <w:t>ص 254</w:t>
      </w:r>
      <w:r w:rsidR="00CC3E1D">
        <w:rPr>
          <w:rtl/>
          <w:lang w:bidi="fa-IR"/>
        </w:rPr>
        <w:t xml:space="preserve">، </w:t>
      </w:r>
      <w:r>
        <w:rPr>
          <w:rtl/>
          <w:lang w:bidi="fa-IR"/>
        </w:rPr>
        <w:t>حديث 5337</w:t>
      </w:r>
      <w:r w:rsidR="00CC3E1D">
        <w:rPr>
          <w:rtl/>
          <w:lang w:bidi="fa-IR"/>
        </w:rPr>
        <w:t xml:space="preserve">. </w:t>
      </w:r>
    </w:p>
    <w:p w:rsidR="009C2EE6" w:rsidRDefault="009C2EE6" w:rsidP="003C63C8">
      <w:pPr>
        <w:pStyle w:val="libFootnote"/>
        <w:rPr>
          <w:rtl/>
          <w:lang w:bidi="fa-IR"/>
        </w:rPr>
      </w:pPr>
      <w:r>
        <w:rPr>
          <w:rtl/>
          <w:lang w:bidi="fa-IR"/>
        </w:rPr>
        <w:t>893- تصنيف غررالحكم</w:t>
      </w:r>
      <w:r w:rsidR="00CC3E1D">
        <w:rPr>
          <w:rtl/>
          <w:lang w:bidi="fa-IR"/>
        </w:rPr>
        <w:t xml:space="preserve">، </w:t>
      </w:r>
      <w:r>
        <w:rPr>
          <w:rtl/>
          <w:lang w:bidi="fa-IR"/>
        </w:rPr>
        <w:t>ص 92</w:t>
      </w:r>
      <w:r w:rsidR="00CC3E1D">
        <w:rPr>
          <w:rtl/>
          <w:lang w:bidi="fa-IR"/>
        </w:rPr>
        <w:t xml:space="preserve">، </w:t>
      </w:r>
      <w:r>
        <w:rPr>
          <w:rtl/>
          <w:lang w:bidi="fa-IR"/>
        </w:rPr>
        <w:t>حديث 1600</w:t>
      </w:r>
      <w:r w:rsidR="00CC3E1D">
        <w:rPr>
          <w:rtl/>
          <w:lang w:bidi="fa-IR"/>
        </w:rPr>
        <w:t xml:space="preserve">. </w:t>
      </w:r>
    </w:p>
    <w:p w:rsidR="009C2EE6" w:rsidRDefault="009C2EE6" w:rsidP="003C63C8">
      <w:pPr>
        <w:pStyle w:val="libFootnote"/>
        <w:rPr>
          <w:rtl/>
          <w:lang w:bidi="fa-IR"/>
        </w:rPr>
      </w:pPr>
      <w:r>
        <w:rPr>
          <w:rtl/>
          <w:lang w:bidi="fa-IR"/>
        </w:rPr>
        <w:t>894- تصنيف غررالحكم</w:t>
      </w:r>
      <w:r w:rsidR="00CC3E1D">
        <w:rPr>
          <w:rtl/>
          <w:lang w:bidi="fa-IR"/>
        </w:rPr>
        <w:t xml:space="preserve">، </w:t>
      </w:r>
      <w:r>
        <w:rPr>
          <w:rtl/>
          <w:lang w:bidi="fa-IR"/>
        </w:rPr>
        <w:t>ص 92</w:t>
      </w:r>
      <w:r w:rsidR="00CC3E1D">
        <w:rPr>
          <w:rtl/>
          <w:lang w:bidi="fa-IR"/>
        </w:rPr>
        <w:t xml:space="preserve">، </w:t>
      </w:r>
      <w:r>
        <w:rPr>
          <w:rtl/>
          <w:lang w:bidi="fa-IR"/>
        </w:rPr>
        <w:t>حديث 1608</w:t>
      </w:r>
      <w:r w:rsidR="00CC3E1D">
        <w:rPr>
          <w:rtl/>
          <w:lang w:bidi="fa-IR"/>
        </w:rPr>
        <w:t xml:space="preserve">. </w:t>
      </w:r>
    </w:p>
    <w:p w:rsidR="009C2EE6" w:rsidRDefault="009C2EE6" w:rsidP="003C63C8">
      <w:pPr>
        <w:pStyle w:val="libFootnote"/>
        <w:rPr>
          <w:rtl/>
          <w:lang w:bidi="fa-IR"/>
        </w:rPr>
      </w:pPr>
      <w:r>
        <w:rPr>
          <w:rtl/>
          <w:lang w:bidi="fa-IR"/>
        </w:rPr>
        <w:t>895- تصنيف غررالحكم</w:t>
      </w:r>
      <w:r w:rsidR="00CC3E1D">
        <w:rPr>
          <w:rtl/>
          <w:lang w:bidi="fa-IR"/>
        </w:rPr>
        <w:t xml:space="preserve">، </w:t>
      </w:r>
      <w:r>
        <w:rPr>
          <w:rtl/>
          <w:lang w:bidi="fa-IR"/>
        </w:rPr>
        <w:t>ص 409</w:t>
      </w:r>
      <w:r w:rsidR="00CC3E1D">
        <w:rPr>
          <w:rtl/>
          <w:lang w:bidi="fa-IR"/>
        </w:rPr>
        <w:t xml:space="preserve">، </w:t>
      </w:r>
      <w:r>
        <w:rPr>
          <w:rtl/>
          <w:lang w:bidi="fa-IR"/>
        </w:rPr>
        <w:t>حديث 9386</w:t>
      </w:r>
      <w:r w:rsidR="00CC3E1D">
        <w:rPr>
          <w:rtl/>
          <w:lang w:bidi="fa-IR"/>
        </w:rPr>
        <w:t xml:space="preserve">. </w:t>
      </w:r>
    </w:p>
    <w:p w:rsidR="009C2EE6" w:rsidRDefault="009C2EE6" w:rsidP="003C63C8">
      <w:pPr>
        <w:pStyle w:val="libFootnote"/>
        <w:rPr>
          <w:rtl/>
          <w:lang w:bidi="fa-IR"/>
        </w:rPr>
      </w:pPr>
      <w:r>
        <w:rPr>
          <w:rtl/>
          <w:lang w:bidi="fa-IR"/>
        </w:rPr>
        <w:t>896- تصنيف غررالحكم</w:t>
      </w:r>
      <w:r w:rsidR="00CC3E1D">
        <w:rPr>
          <w:rtl/>
          <w:lang w:bidi="fa-IR"/>
        </w:rPr>
        <w:t xml:space="preserve">، </w:t>
      </w:r>
      <w:r>
        <w:rPr>
          <w:rtl/>
          <w:lang w:bidi="fa-IR"/>
        </w:rPr>
        <w:t>ص 92</w:t>
      </w:r>
      <w:r w:rsidR="00CC3E1D">
        <w:rPr>
          <w:rtl/>
          <w:lang w:bidi="fa-IR"/>
        </w:rPr>
        <w:t xml:space="preserve">، </w:t>
      </w:r>
      <w:r>
        <w:rPr>
          <w:rtl/>
          <w:lang w:bidi="fa-IR"/>
        </w:rPr>
        <w:t>حديث 1618</w:t>
      </w:r>
      <w:r w:rsidR="00CC3E1D">
        <w:rPr>
          <w:rtl/>
          <w:lang w:bidi="fa-IR"/>
        </w:rPr>
        <w:t xml:space="preserve">. </w:t>
      </w:r>
    </w:p>
    <w:p w:rsidR="009C2EE6" w:rsidRDefault="009C2EE6" w:rsidP="003C63C8">
      <w:pPr>
        <w:pStyle w:val="libFootnote"/>
        <w:rPr>
          <w:rtl/>
          <w:lang w:bidi="fa-IR"/>
        </w:rPr>
      </w:pPr>
      <w:r>
        <w:rPr>
          <w:rtl/>
          <w:lang w:bidi="fa-IR"/>
        </w:rPr>
        <w:t>897- تصنيف غررالحكم</w:t>
      </w:r>
      <w:r w:rsidR="00CC3E1D">
        <w:rPr>
          <w:rtl/>
          <w:lang w:bidi="fa-IR"/>
        </w:rPr>
        <w:t xml:space="preserve">، </w:t>
      </w:r>
      <w:r>
        <w:rPr>
          <w:rtl/>
          <w:lang w:bidi="fa-IR"/>
        </w:rPr>
        <w:t>ص 92</w:t>
      </w:r>
      <w:r w:rsidR="00CC3E1D">
        <w:rPr>
          <w:rtl/>
          <w:lang w:bidi="fa-IR"/>
        </w:rPr>
        <w:t xml:space="preserve">، </w:t>
      </w:r>
      <w:r>
        <w:rPr>
          <w:rtl/>
          <w:lang w:bidi="fa-IR"/>
        </w:rPr>
        <w:t>حديث 1604</w:t>
      </w:r>
      <w:r w:rsidR="00CC3E1D">
        <w:rPr>
          <w:rtl/>
          <w:lang w:bidi="fa-IR"/>
        </w:rPr>
        <w:t xml:space="preserve">. </w:t>
      </w:r>
    </w:p>
    <w:p w:rsidR="009C2EE6" w:rsidRDefault="009C2EE6" w:rsidP="003C63C8">
      <w:pPr>
        <w:pStyle w:val="libFootnote"/>
        <w:rPr>
          <w:rtl/>
          <w:lang w:bidi="fa-IR"/>
        </w:rPr>
      </w:pPr>
      <w:r>
        <w:rPr>
          <w:rtl/>
          <w:lang w:bidi="fa-IR"/>
        </w:rPr>
        <w:t>898- وسايل الشيعه</w:t>
      </w:r>
      <w:r w:rsidR="00CC3E1D">
        <w:rPr>
          <w:rtl/>
          <w:lang w:bidi="fa-IR"/>
        </w:rPr>
        <w:t xml:space="preserve">، </w:t>
      </w:r>
      <w:r>
        <w:rPr>
          <w:rtl/>
          <w:lang w:bidi="fa-IR"/>
        </w:rPr>
        <w:t>ج 15</w:t>
      </w:r>
      <w:r w:rsidR="00CC3E1D">
        <w:rPr>
          <w:rtl/>
          <w:lang w:bidi="fa-IR"/>
        </w:rPr>
        <w:t xml:space="preserve">، </w:t>
      </w:r>
      <w:r>
        <w:rPr>
          <w:rtl/>
          <w:lang w:bidi="fa-IR"/>
        </w:rPr>
        <w:t>ص 269</w:t>
      </w:r>
      <w:r w:rsidR="00CC3E1D">
        <w:rPr>
          <w:rtl/>
          <w:lang w:bidi="fa-IR"/>
        </w:rPr>
        <w:t xml:space="preserve">، </w:t>
      </w:r>
      <w:r>
        <w:rPr>
          <w:rtl/>
          <w:lang w:bidi="fa-IR"/>
        </w:rPr>
        <w:t>حديث 20479</w:t>
      </w:r>
      <w:r w:rsidR="00CC3E1D">
        <w:rPr>
          <w:rtl/>
          <w:lang w:bidi="fa-IR"/>
        </w:rPr>
        <w:t xml:space="preserve">. </w:t>
      </w:r>
    </w:p>
    <w:p w:rsidR="009C2EE6" w:rsidRDefault="009C2EE6" w:rsidP="003C63C8">
      <w:pPr>
        <w:pStyle w:val="libFootnote"/>
        <w:rPr>
          <w:rtl/>
          <w:lang w:bidi="fa-IR"/>
        </w:rPr>
      </w:pPr>
      <w:r>
        <w:rPr>
          <w:rtl/>
          <w:lang w:bidi="fa-IR"/>
        </w:rPr>
        <w:t>899- تصنيف غررالحكم</w:t>
      </w:r>
      <w:r w:rsidR="00CC3E1D">
        <w:rPr>
          <w:rtl/>
          <w:lang w:bidi="fa-IR"/>
        </w:rPr>
        <w:t xml:space="preserve">، </w:t>
      </w:r>
      <w:r>
        <w:rPr>
          <w:rtl/>
          <w:lang w:bidi="fa-IR"/>
        </w:rPr>
        <w:t>ص 243</w:t>
      </w:r>
      <w:r w:rsidR="00CC3E1D">
        <w:rPr>
          <w:rtl/>
          <w:lang w:bidi="fa-IR"/>
        </w:rPr>
        <w:t xml:space="preserve">، </w:t>
      </w:r>
      <w:r>
        <w:rPr>
          <w:rtl/>
          <w:lang w:bidi="fa-IR"/>
        </w:rPr>
        <w:t>حديث 4956</w:t>
      </w:r>
      <w:r w:rsidR="00CC3E1D">
        <w:rPr>
          <w:rtl/>
          <w:lang w:bidi="fa-IR"/>
        </w:rPr>
        <w:t xml:space="preserve">. </w:t>
      </w:r>
    </w:p>
    <w:p w:rsidR="009C2EE6" w:rsidRDefault="009C2EE6" w:rsidP="003C63C8">
      <w:pPr>
        <w:pStyle w:val="libFootnote"/>
        <w:rPr>
          <w:rtl/>
          <w:lang w:bidi="fa-IR"/>
        </w:rPr>
      </w:pPr>
      <w:r>
        <w:rPr>
          <w:rtl/>
          <w:lang w:bidi="fa-IR"/>
        </w:rPr>
        <w:t>900- تصنيف غررالحكم</w:t>
      </w:r>
      <w:r w:rsidR="00CC3E1D">
        <w:rPr>
          <w:rtl/>
          <w:lang w:bidi="fa-IR"/>
        </w:rPr>
        <w:t xml:space="preserve">، </w:t>
      </w:r>
      <w:r>
        <w:rPr>
          <w:rtl/>
          <w:lang w:bidi="fa-IR"/>
        </w:rPr>
        <w:t>ص 244</w:t>
      </w:r>
      <w:r w:rsidR="00CC3E1D">
        <w:rPr>
          <w:rtl/>
          <w:lang w:bidi="fa-IR"/>
        </w:rPr>
        <w:t xml:space="preserve">، </w:t>
      </w:r>
      <w:r>
        <w:rPr>
          <w:rtl/>
          <w:lang w:bidi="fa-IR"/>
        </w:rPr>
        <w:t>حديث 4993</w:t>
      </w:r>
      <w:r w:rsidR="00CC3E1D">
        <w:rPr>
          <w:rtl/>
          <w:lang w:bidi="fa-IR"/>
        </w:rPr>
        <w:t xml:space="preserve">. </w:t>
      </w:r>
    </w:p>
    <w:p w:rsidR="009C2EE6" w:rsidRDefault="009C2EE6" w:rsidP="003C63C8">
      <w:pPr>
        <w:pStyle w:val="libFootnote"/>
        <w:rPr>
          <w:rtl/>
          <w:lang w:bidi="fa-IR"/>
        </w:rPr>
      </w:pPr>
      <w:r>
        <w:rPr>
          <w:rtl/>
          <w:lang w:bidi="fa-IR"/>
        </w:rPr>
        <w:t>901- مستدرك الوسايل</w:t>
      </w:r>
      <w:r w:rsidR="00CC3E1D">
        <w:rPr>
          <w:rtl/>
          <w:lang w:bidi="fa-IR"/>
        </w:rPr>
        <w:t xml:space="preserve">، </w:t>
      </w:r>
      <w:r>
        <w:rPr>
          <w:rtl/>
          <w:lang w:bidi="fa-IR"/>
        </w:rPr>
        <w:t>ج 11</w:t>
      </w:r>
      <w:r w:rsidR="00CC3E1D">
        <w:rPr>
          <w:rtl/>
          <w:lang w:bidi="fa-IR"/>
        </w:rPr>
        <w:t xml:space="preserve">، </w:t>
      </w:r>
      <w:r>
        <w:rPr>
          <w:rtl/>
          <w:lang w:bidi="fa-IR"/>
        </w:rPr>
        <w:t>ص 295</w:t>
      </w:r>
      <w:r w:rsidR="00CC3E1D">
        <w:rPr>
          <w:rtl/>
          <w:lang w:bidi="fa-IR"/>
        </w:rPr>
        <w:t xml:space="preserve">، </w:t>
      </w:r>
      <w:r>
        <w:rPr>
          <w:rtl/>
          <w:lang w:bidi="fa-IR"/>
        </w:rPr>
        <w:t>حديث 13074</w:t>
      </w:r>
      <w:r w:rsidR="00CC3E1D">
        <w:rPr>
          <w:rtl/>
          <w:lang w:bidi="fa-IR"/>
        </w:rPr>
        <w:t xml:space="preserve">. </w:t>
      </w:r>
    </w:p>
    <w:p w:rsidR="009C2EE6" w:rsidRDefault="009C2EE6" w:rsidP="003C63C8">
      <w:pPr>
        <w:pStyle w:val="libFootnote"/>
        <w:rPr>
          <w:rtl/>
          <w:lang w:bidi="fa-IR"/>
        </w:rPr>
      </w:pPr>
      <w:r>
        <w:rPr>
          <w:rtl/>
          <w:lang w:bidi="fa-IR"/>
        </w:rPr>
        <w:t>902- تصنيف غررالحكم</w:t>
      </w:r>
      <w:r w:rsidR="00CC3E1D">
        <w:rPr>
          <w:rtl/>
          <w:lang w:bidi="fa-IR"/>
        </w:rPr>
        <w:t xml:space="preserve">، </w:t>
      </w:r>
      <w:r>
        <w:rPr>
          <w:rtl/>
          <w:lang w:bidi="fa-IR"/>
        </w:rPr>
        <w:t>ص 342</w:t>
      </w:r>
      <w:r w:rsidR="00CC3E1D">
        <w:rPr>
          <w:rtl/>
          <w:lang w:bidi="fa-IR"/>
        </w:rPr>
        <w:t xml:space="preserve">، </w:t>
      </w:r>
      <w:r>
        <w:rPr>
          <w:rtl/>
          <w:lang w:bidi="fa-IR"/>
        </w:rPr>
        <w:t>حديث 7830</w:t>
      </w:r>
      <w:r w:rsidR="00CC3E1D">
        <w:rPr>
          <w:rtl/>
          <w:lang w:bidi="fa-IR"/>
        </w:rPr>
        <w:t xml:space="preserve">. </w:t>
      </w:r>
    </w:p>
    <w:p w:rsidR="009C2EE6" w:rsidRDefault="009C2EE6" w:rsidP="003C63C8">
      <w:pPr>
        <w:pStyle w:val="libFootnote"/>
        <w:rPr>
          <w:rtl/>
          <w:lang w:bidi="fa-IR"/>
        </w:rPr>
      </w:pPr>
      <w:r>
        <w:rPr>
          <w:rtl/>
          <w:lang w:bidi="fa-IR"/>
        </w:rPr>
        <w:t>903- كافى</w:t>
      </w:r>
      <w:r w:rsidR="00CC3E1D">
        <w:rPr>
          <w:rtl/>
          <w:lang w:bidi="fa-IR"/>
        </w:rPr>
        <w:t xml:space="preserve">، </w:t>
      </w:r>
      <w:r>
        <w:rPr>
          <w:rtl/>
          <w:lang w:bidi="fa-IR"/>
        </w:rPr>
        <w:t>ج 2</w:t>
      </w:r>
      <w:r w:rsidR="00CC3E1D">
        <w:rPr>
          <w:rtl/>
          <w:lang w:bidi="fa-IR"/>
        </w:rPr>
        <w:t xml:space="preserve">، </w:t>
      </w:r>
      <w:r>
        <w:rPr>
          <w:rtl/>
          <w:lang w:bidi="fa-IR"/>
        </w:rPr>
        <w:t>ص 120</w:t>
      </w:r>
      <w:r w:rsidR="00CC3E1D">
        <w:rPr>
          <w:rtl/>
          <w:lang w:bidi="fa-IR"/>
        </w:rPr>
        <w:t xml:space="preserve">، </w:t>
      </w:r>
      <w:r>
        <w:rPr>
          <w:rtl/>
          <w:lang w:bidi="fa-IR"/>
        </w:rPr>
        <w:t>حديث 11</w:t>
      </w:r>
      <w:r w:rsidR="00CC3E1D">
        <w:rPr>
          <w:rtl/>
          <w:lang w:bidi="fa-IR"/>
        </w:rPr>
        <w:t xml:space="preserve">، </w:t>
      </w:r>
      <w:r>
        <w:rPr>
          <w:rtl/>
          <w:lang w:bidi="fa-IR"/>
        </w:rPr>
        <w:t>وسايل الشيعه</w:t>
      </w:r>
      <w:r w:rsidR="00CC3E1D">
        <w:rPr>
          <w:rtl/>
          <w:lang w:bidi="fa-IR"/>
        </w:rPr>
        <w:t xml:space="preserve">، </w:t>
      </w:r>
      <w:r>
        <w:rPr>
          <w:rtl/>
          <w:lang w:bidi="fa-IR"/>
        </w:rPr>
        <w:t>ج 15</w:t>
      </w:r>
      <w:r w:rsidR="00CC3E1D">
        <w:rPr>
          <w:rtl/>
          <w:lang w:bidi="fa-IR"/>
        </w:rPr>
        <w:t xml:space="preserve">، </w:t>
      </w:r>
      <w:r>
        <w:rPr>
          <w:rtl/>
          <w:lang w:bidi="fa-IR"/>
        </w:rPr>
        <w:t>ص 270</w:t>
      </w:r>
      <w:r w:rsidR="00CC3E1D">
        <w:rPr>
          <w:rtl/>
          <w:lang w:bidi="fa-IR"/>
        </w:rPr>
        <w:t xml:space="preserve">، </w:t>
      </w:r>
      <w:r>
        <w:rPr>
          <w:rtl/>
          <w:lang w:bidi="fa-IR"/>
        </w:rPr>
        <w:t>حديث 20483</w:t>
      </w:r>
      <w:r w:rsidR="00CC3E1D">
        <w:rPr>
          <w:rtl/>
          <w:lang w:bidi="fa-IR"/>
        </w:rPr>
        <w:t xml:space="preserve">. </w:t>
      </w:r>
    </w:p>
    <w:p w:rsidR="009C2EE6" w:rsidRDefault="009C2EE6" w:rsidP="003C63C8">
      <w:pPr>
        <w:pStyle w:val="libFootnote"/>
        <w:rPr>
          <w:rtl/>
          <w:lang w:bidi="fa-IR"/>
        </w:rPr>
      </w:pPr>
      <w:r>
        <w:rPr>
          <w:rtl/>
          <w:lang w:bidi="fa-IR"/>
        </w:rPr>
        <w:t>904- كافى</w:t>
      </w:r>
      <w:r w:rsidR="00CC3E1D">
        <w:rPr>
          <w:rtl/>
          <w:lang w:bidi="fa-IR"/>
        </w:rPr>
        <w:t xml:space="preserve">، </w:t>
      </w:r>
      <w:r>
        <w:rPr>
          <w:rtl/>
          <w:lang w:bidi="fa-IR"/>
        </w:rPr>
        <w:t>ج 2</w:t>
      </w:r>
      <w:r w:rsidR="00CC3E1D">
        <w:rPr>
          <w:rtl/>
          <w:lang w:bidi="fa-IR"/>
        </w:rPr>
        <w:t xml:space="preserve">، </w:t>
      </w:r>
      <w:r>
        <w:rPr>
          <w:rtl/>
          <w:lang w:bidi="fa-IR"/>
        </w:rPr>
        <w:t>ص 120</w:t>
      </w:r>
      <w:r w:rsidR="00CC3E1D">
        <w:rPr>
          <w:rtl/>
          <w:lang w:bidi="fa-IR"/>
        </w:rPr>
        <w:t xml:space="preserve">، </w:t>
      </w:r>
      <w:r>
        <w:rPr>
          <w:rtl/>
          <w:lang w:bidi="fa-IR"/>
        </w:rPr>
        <w:t>حديث 16</w:t>
      </w:r>
      <w:r w:rsidR="00CC3E1D">
        <w:rPr>
          <w:rtl/>
          <w:lang w:bidi="fa-IR"/>
        </w:rPr>
        <w:t xml:space="preserve">، </w:t>
      </w:r>
      <w:r>
        <w:rPr>
          <w:rtl/>
          <w:lang w:bidi="fa-IR"/>
        </w:rPr>
        <w:t>وسايل الشيعه</w:t>
      </w:r>
      <w:r w:rsidR="00CC3E1D">
        <w:rPr>
          <w:rtl/>
          <w:lang w:bidi="fa-IR"/>
        </w:rPr>
        <w:t xml:space="preserve">، </w:t>
      </w:r>
      <w:r>
        <w:rPr>
          <w:rtl/>
          <w:lang w:bidi="fa-IR"/>
        </w:rPr>
        <w:t>ج 15</w:t>
      </w:r>
      <w:r w:rsidR="00CC3E1D">
        <w:rPr>
          <w:rtl/>
          <w:lang w:bidi="fa-IR"/>
        </w:rPr>
        <w:t xml:space="preserve">، </w:t>
      </w:r>
      <w:r>
        <w:rPr>
          <w:rtl/>
          <w:lang w:bidi="fa-IR"/>
        </w:rPr>
        <w:t>ص 272</w:t>
      </w:r>
      <w:r w:rsidR="00CC3E1D">
        <w:rPr>
          <w:rtl/>
          <w:lang w:bidi="fa-IR"/>
        </w:rPr>
        <w:t xml:space="preserve">، </w:t>
      </w:r>
      <w:r>
        <w:rPr>
          <w:rtl/>
          <w:lang w:bidi="fa-IR"/>
        </w:rPr>
        <w:t>حديث 20492</w:t>
      </w:r>
      <w:r w:rsidR="00CC3E1D">
        <w:rPr>
          <w:rtl/>
          <w:lang w:bidi="fa-IR"/>
        </w:rPr>
        <w:t xml:space="preserve">. </w:t>
      </w:r>
    </w:p>
    <w:p w:rsidR="009C2EE6" w:rsidRDefault="009C2EE6" w:rsidP="003C63C8">
      <w:pPr>
        <w:pStyle w:val="libFootnote"/>
        <w:rPr>
          <w:rtl/>
          <w:lang w:bidi="fa-IR"/>
        </w:rPr>
      </w:pPr>
      <w:r>
        <w:rPr>
          <w:rtl/>
          <w:lang w:bidi="fa-IR"/>
        </w:rPr>
        <w:t>905- تصنيف غررالحكم</w:t>
      </w:r>
      <w:r w:rsidR="00CC3E1D">
        <w:rPr>
          <w:rtl/>
          <w:lang w:bidi="fa-IR"/>
        </w:rPr>
        <w:t xml:space="preserve">، </w:t>
      </w:r>
      <w:r>
        <w:rPr>
          <w:rtl/>
          <w:lang w:bidi="fa-IR"/>
        </w:rPr>
        <w:t>ص 244</w:t>
      </w:r>
      <w:r w:rsidR="00CC3E1D">
        <w:rPr>
          <w:rtl/>
          <w:lang w:bidi="fa-IR"/>
        </w:rPr>
        <w:t xml:space="preserve">، </w:t>
      </w:r>
      <w:r>
        <w:rPr>
          <w:rtl/>
          <w:lang w:bidi="fa-IR"/>
        </w:rPr>
        <w:t>حديث 4988</w:t>
      </w:r>
      <w:r w:rsidR="00CC3E1D">
        <w:rPr>
          <w:rtl/>
          <w:lang w:bidi="fa-IR"/>
        </w:rPr>
        <w:t xml:space="preserve">. </w:t>
      </w:r>
    </w:p>
    <w:p w:rsidR="009C2EE6" w:rsidRDefault="009C2EE6" w:rsidP="003C63C8">
      <w:pPr>
        <w:pStyle w:val="libFootnote"/>
        <w:rPr>
          <w:rtl/>
          <w:lang w:bidi="fa-IR"/>
        </w:rPr>
      </w:pPr>
      <w:r>
        <w:rPr>
          <w:rtl/>
          <w:lang w:bidi="fa-IR"/>
        </w:rPr>
        <w:t>906- تصنيف غررالحكم</w:t>
      </w:r>
      <w:r w:rsidR="00CC3E1D">
        <w:rPr>
          <w:rtl/>
          <w:lang w:bidi="fa-IR"/>
        </w:rPr>
        <w:t xml:space="preserve">، </w:t>
      </w:r>
      <w:r>
        <w:rPr>
          <w:rtl/>
          <w:lang w:bidi="fa-IR"/>
        </w:rPr>
        <w:t>ص 244</w:t>
      </w:r>
      <w:r w:rsidR="00CC3E1D">
        <w:rPr>
          <w:rtl/>
          <w:lang w:bidi="fa-IR"/>
        </w:rPr>
        <w:t xml:space="preserve">، </w:t>
      </w:r>
      <w:r>
        <w:rPr>
          <w:rtl/>
          <w:lang w:bidi="fa-IR"/>
        </w:rPr>
        <w:t>حديث 4992</w:t>
      </w:r>
      <w:r w:rsidR="00CC3E1D">
        <w:rPr>
          <w:rtl/>
          <w:lang w:bidi="fa-IR"/>
        </w:rPr>
        <w:t xml:space="preserve">. </w:t>
      </w:r>
    </w:p>
    <w:p w:rsidR="009C2EE6" w:rsidRDefault="009C2EE6" w:rsidP="003C63C8">
      <w:pPr>
        <w:pStyle w:val="libFootnote"/>
        <w:rPr>
          <w:rtl/>
          <w:lang w:bidi="fa-IR"/>
        </w:rPr>
      </w:pPr>
      <w:r>
        <w:rPr>
          <w:rtl/>
          <w:lang w:bidi="fa-IR"/>
        </w:rPr>
        <w:t>907- كافى</w:t>
      </w:r>
      <w:r w:rsidR="00CC3E1D">
        <w:rPr>
          <w:rtl/>
          <w:lang w:bidi="fa-IR"/>
        </w:rPr>
        <w:t xml:space="preserve">، </w:t>
      </w:r>
      <w:r>
        <w:rPr>
          <w:rtl/>
          <w:lang w:bidi="fa-IR"/>
        </w:rPr>
        <w:t>ج 2</w:t>
      </w:r>
      <w:r w:rsidR="00CC3E1D">
        <w:rPr>
          <w:rtl/>
          <w:lang w:bidi="fa-IR"/>
        </w:rPr>
        <w:t xml:space="preserve">، </w:t>
      </w:r>
      <w:r>
        <w:rPr>
          <w:rtl/>
          <w:lang w:bidi="fa-IR"/>
        </w:rPr>
        <w:t>ص 102</w:t>
      </w:r>
      <w:r w:rsidR="00CC3E1D">
        <w:rPr>
          <w:rtl/>
          <w:lang w:bidi="fa-IR"/>
        </w:rPr>
        <w:t xml:space="preserve">، </w:t>
      </w:r>
      <w:r>
        <w:rPr>
          <w:rtl/>
          <w:lang w:bidi="fa-IR"/>
        </w:rPr>
        <w:t>حديث 17</w:t>
      </w:r>
      <w:r w:rsidR="00CC3E1D">
        <w:rPr>
          <w:rtl/>
          <w:lang w:bidi="fa-IR"/>
        </w:rPr>
        <w:t xml:space="preserve">. </w:t>
      </w:r>
    </w:p>
    <w:p w:rsidR="009C2EE6" w:rsidRDefault="009C2EE6" w:rsidP="003C63C8">
      <w:pPr>
        <w:pStyle w:val="libFootnote"/>
        <w:rPr>
          <w:rtl/>
          <w:lang w:bidi="fa-IR"/>
        </w:rPr>
      </w:pPr>
      <w:r>
        <w:rPr>
          <w:rtl/>
          <w:lang w:bidi="fa-IR"/>
        </w:rPr>
        <w:t>908- تصنيف غررالحكم</w:t>
      </w:r>
      <w:r w:rsidR="00CC3E1D">
        <w:rPr>
          <w:rtl/>
          <w:lang w:bidi="fa-IR"/>
        </w:rPr>
        <w:t xml:space="preserve">، </w:t>
      </w:r>
      <w:r>
        <w:rPr>
          <w:rtl/>
          <w:lang w:bidi="fa-IR"/>
        </w:rPr>
        <w:t>ص 234</w:t>
      </w:r>
      <w:r w:rsidR="00CC3E1D">
        <w:rPr>
          <w:rtl/>
          <w:lang w:bidi="fa-IR"/>
        </w:rPr>
        <w:t xml:space="preserve">، </w:t>
      </w:r>
      <w:r>
        <w:rPr>
          <w:rtl/>
          <w:lang w:bidi="fa-IR"/>
        </w:rPr>
        <w:t>حديث 4694</w:t>
      </w:r>
      <w:r w:rsidR="00CC3E1D">
        <w:rPr>
          <w:rtl/>
          <w:lang w:bidi="fa-IR"/>
        </w:rPr>
        <w:t xml:space="preserve">. </w:t>
      </w:r>
    </w:p>
    <w:p w:rsidR="009C2EE6" w:rsidRDefault="009C2EE6" w:rsidP="003C63C8">
      <w:pPr>
        <w:pStyle w:val="libFootnote"/>
        <w:rPr>
          <w:rtl/>
          <w:lang w:bidi="fa-IR"/>
        </w:rPr>
      </w:pPr>
      <w:r>
        <w:rPr>
          <w:rtl/>
          <w:lang w:bidi="fa-IR"/>
        </w:rPr>
        <w:t>909- تصنيف غررالحكم</w:t>
      </w:r>
      <w:r w:rsidR="00CC3E1D">
        <w:rPr>
          <w:rtl/>
          <w:lang w:bidi="fa-IR"/>
        </w:rPr>
        <w:t xml:space="preserve">، </w:t>
      </w:r>
      <w:r>
        <w:rPr>
          <w:rtl/>
          <w:lang w:bidi="fa-IR"/>
        </w:rPr>
        <w:t>ص 240</w:t>
      </w:r>
      <w:r w:rsidR="00CC3E1D">
        <w:rPr>
          <w:rtl/>
          <w:lang w:bidi="fa-IR"/>
        </w:rPr>
        <w:t xml:space="preserve">، </w:t>
      </w:r>
      <w:r>
        <w:rPr>
          <w:rtl/>
          <w:lang w:bidi="fa-IR"/>
        </w:rPr>
        <w:t>حديث 4853</w:t>
      </w:r>
      <w:r w:rsidR="00CC3E1D">
        <w:rPr>
          <w:rtl/>
          <w:lang w:bidi="fa-IR"/>
        </w:rPr>
        <w:t xml:space="preserve">. </w:t>
      </w:r>
    </w:p>
    <w:p w:rsidR="009C2EE6" w:rsidRDefault="009C2EE6" w:rsidP="003C63C8">
      <w:pPr>
        <w:pStyle w:val="libFootnote"/>
        <w:rPr>
          <w:rtl/>
          <w:lang w:bidi="fa-IR"/>
        </w:rPr>
      </w:pPr>
      <w:r>
        <w:rPr>
          <w:rtl/>
          <w:lang w:bidi="fa-IR"/>
        </w:rPr>
        <w:t>910- تصنيف غررالحكم</w:t>
      </w:r>
      <w:r w:rsidR="00CC3E1D">
        <w:rPr>
          <w:rtl/>
          <w:lang w:bidi="fa-IR"/>
        </w:rPr>
        <w:t xml:space="preserve">، </w:t>
      </w:r>
      <w:r>
        <w:rPr>
          <w:rtl/>
          <w:lang w:bidi="fa-IR"/>
        </w:rPr>
        <w:t>ص 89</w:t>
      </w:r>
      <w:r w:rsidR="00CC3E1D">
        <w:rPr>
          <w:rtl/>
          <w:lang w:bidi="fa-IR"/>
        </w:rPr>
        <w:t xml:space="preserve">، </w:t>
      </w:r>
      <w:r>
        <w:rPr>
          <w:rtl/>
          <w:lang w:bidi="fa-IR"/>
        </w:rPr>
        <w:t>حديث 1521</w:t>
      </w:r>
      <w:r w:rsidR="00CC3E1D">
        <w:rPr>
          <w:rtl/>
          <w:lang w:bidi="fa-IR"/>
        </w:rPr>
        <w:t xml:space="preserve">. </w:t>
      </w:r>
    </w:p>
    <w:p w:rsidR="009C2EE6" w:rsidRDefault="009C2EE6" w:rsidP="003C63C8">
      <w:pPr>
        <w:pStyle w:val="libFootnote"/>
        <w:rPr>
          <w:rtl/>
          <w:lang w:bidi="fa-IR"/>
        </w:rPr>
      </w:pPr>
      <w:r>
        <w:rPr>
          <w:rtl/>
          <w:lang w:bidi="fa-IR"/>
        </w:rPr>
        <w:t>911- تصنيف غررالحكم</w:t>
      </w:r>
      <w:r w:rsidR="00CC3E1D">
        <w:rPr>
          <w:rtl/>
          <w:lang w:bidi="fa-IR"/>
        </w:rPr>
        <w:t xml:space="preserve">، </w:t>
      </w:r>
      <w:r>
        <w:rPr>
          <w:rtl/>
          <w:lang w:bidi="fa-IR"/>
        </w:rPr>
        <w:t>ص 90</w:t>
      </w:r>
      <w:r w:rsidR="00CC3E1D">
        <w:rPr>
          <w:rtl/>
          <w:lang w:bidi="fa-IR"/>
        </w:rPr>
        <w:t xml:space="preserve">، </w:t>
      </w:r>
      <w:r>
        <w:rPr>
          <w:rtl/>
          <w:lang w:bidi="fa-IR"/>
        </w:rPr>
        <w:t>حديث 1537</w:t>
      </w:r>
      <w:r w:rsidR="00CC3E1D">
        <w:rPr>
          <w:rtl/>
          <w:lang w:bidi="fa-IR"/>
        </w:rPr>
        <w:t xml:space="preserve">. </w:t>
      </w:r>
    </w:p>
    <w:p w:rsidR="009C2EE6" w:rsidRDefault="009C2EE6" w:rsidP="003C63C8">
      <w:pPr>
        <w:pStyle w:val="libFootnote"/>
        <w:rPr>
          <w:rtl/>
          <w:lang w:bidi="fa-IR"/>
        </w:rPr>
      </w:pPr>
      <w:r>
        <w:rPr>
          <w:rtl/>
          <w:lang w:bidi="fa-IR"/>
        </w:rPr>
        <w:t>912- تصنيف غررالحكم</w:t>
      </w:r>
      <w:r w:rsidR="00CC3E1D">
        <w:rPr>
          <w:rtl/>
          <w:lang w:bidi="fa-IR"/>
        </w:rPr>
        <w:t xml:space="preserve">، </w:t>
      </w:r>
      <w:r>
        <w:rPr>
          <w:rtl/>
          <w:lang w:bidi="fa-IR"/>
        </w:rPr>
        <w:t>ص 90</w:t>
      </w:r>
      <w:r w:rsidR="00CC3E1D">
        <w:rPr>
          <w:rtl/>
          <w:lang w:bidi="fa-IR"/>
        </w:rPr>
        <w:t xml:space="preserve">، </w:t>
      </w:r>
      <w:r>
        <w:rPr>
          <w:rtl/>
          <w:lang w:bidi="fa-IR"/>
        </w:rPr>
        <w:t>حديث 1545</w:t>
      </w:r>
      <w:r w:rsidR="00CC3E1D">
        <w:rPr>
          <w:rtl/>
          <w:lang w:bidi="fa-IR"/>
        </w:rPr>
        <w:t xml:space="preserve">. </w:t>
      </w:r>
    </w:p>
    <w:p w:rsidR="009C2EE6" w:rsidRDefault="009C2EE6" w:rsidP="003C63C8">
      <w:pPr>
        <w:pStyle w:val="libFootnote"/>
        <w:rPr>
          <w:rtl/>
          <w:lang w:bidi="fa-IR"/>
        </w:rPr>
      </w:pPr>
      <w:r>
        <w:rPr>
          <w:rtl/>
          <w:lang w:bidi="fa-IR"/>
        </w:rPr>
        <w:t>913- تصنيف غررالحكم</w:t>
      </w:r>
      <w:r w:rsidR="00CC3E1D">
        <w:rPr>
          <w:rtl/>
          <w:lang w:bidi="fa-IR"/>
        </w:rPr>
        <w:t xml:space="preserve">، </w:t>
      </w:r>
      <w:r>
        <w:rPr>
          <w:rtl/>
          <w:lang w:bidi="fa-IR"/>
        </w:rPr>
        <w:t>ص 91</w:t>
      </w:r>
      <w:r w:rsidR="00CC3E1D">
        <w:rPr>
          <w:rtl/>
          <w:lang w:bidi="fa-IR"/>
        </w:rPr>
        <w:t xml:space="preserve">، </w:t>
      </w:r>
      <w:r>
        <w:rPr>
          <w:rtl/>
          <w:lang w:bidi="fa-IR"/>
        </w:rPr>
        <w:t>حديث 1572</w:t>
      </w:r>
      <w:r w:rsidR="00CC3E1D">
        <w:rPr>
          <w:rtl/>
          <w:lang w:bidi="fa-IR"/>
        </w:rPr>
        <w:t xml:space="preserve">. </w:t>
      </w:r>
    </w:p>
    <w:p w:rsidR="009C2EE6" w:rsidRDefault="009C2EE6" w:rsidP="003C63C8">
      <w:pPr>
        <w:pStyle w:val="libFootnote"/>
        <w:rPr>
          <w:rtl/>
          <w:lang w:bidi="fa-IR"/>
        </w:rPr>
      </w:pPr>
      <w:r>
        <w:rPr>
          <w:rtl/>
          <w:lang w:bidi="fa-IR"/>
        </w:rPr>
        <w:t>914- تصنيف غررالحكم</w:t>
      </w:r>
      <w:r w:rsidR="00CC3E1D">
        <w:rPr>
          <w:rtl/>
          <w:lang w:bidi="fa-IR"/>
        </w:rPr>
        <w:t xml:space="preserve">، </w:t>
      </w:r>
      <w:r>
        <w:rPr>
          <w:rtl/>
          <w:lang w:bidi="fa-IR"/>
        </w:rPr>
        <w:t>ص 89</w:t>
      </w:r>
      <w:r w:rsidR="00CC3E1D">
        <w:rPr>
          <w:rtl/>
          <w:lang w:bidi="fa-IR"/>
        </w:rPr>
        <w:t xml:space="preserve">، </w:t>
      </w:r>
      <w:r>
        <w:rPr>
          <w:rtl/>
          <w:lang w:bidi="fa-IR"/>
        </w:rPr>
        <w:t>حديث 1514</w:t>
      </w:r>
      <w:r w:rsidR="00CC3E1D">
        <w:rPr>
          <w:rtl/>
          <w:lang w:bidi="fa-IR"/>
        </w:rPr>
        <w:t xml:space="preserve">. </w:t>
      </w:r>
    </w:p>
    <w:p w:rsidR="009C2EE6" w:rsidRDefault="009C2EE6" w:rsidP="003C63C8">
      <w:pPr>
        <w:pStyle w:val="libFootnote"/>
        <w:rPr>
          <w:rtl/>
          <w:lang w:bidi="fa-IR"/>
        </w:rPr>
      </w:pPr>
      <w:r>
        <w:rPr>
          <w:rtl/>
          <w:lang w:bidi="fa-IR"/>
        </w:rPr>
        <w:t>915- تصنيف غررالحكم</w:t>
      </w:r>
      <w:r w:rsidR="00CC3E1D">
        <w:rPr>
          <w:rtl/>
          <w:lang w:bidi="fa-IR"/>
        </w:rPr>
        <w:t xml:space="preserve">، </w:t>
      </w:r>
      <w:r>
        <w:rPr>
          <w:rtl/>
          <w:lang w:bidi="fa-IR"/>
        </w:rPr>
        <w:t>ص 89</w:t>
      </w:r>
      <w:r w:rsidR="00CC3E1D">
        <w:rPr>
          <w:rtl/>
          <w:lang w:bidi="fa-IR"/>
        </w:rPr>
        <w:t xml:space="preserve">، </w:t>
      </w:r>
      <w:r>
        <w:rPr>
          <w:rtl/>
          <w:lang w:bidi="fa-IR"/>
        </w:rPr>
        <w:t>حديث 1517</w:t>
      </w:r>
      <w:r w:rsidR="00CC3E1D">
        <w:rPr>
          <w:rtl/>
          <w:lang w:bidi="fa-IR"/>
        </w:rPr>
        <w:t xml:space="preserve">. </w:t>
      </w:r>
    </w:p>
    <w:p w:rsidR="009C2EE6" w:rsidRDefault="009C2EE6" w:rsidP="003C63C8">
      <w:pPr>
        <w:pStyle w:val="libFootnote"/>
        <w:rPr>
          <w:rtl/>
          <w:lang w:bidi="fa-IR"/>
        </w:rPr>
      </w:pPr>
      <w:r>
        <w:rPr>
          <w:rtl/>
          <w:lang w:bidi="fa-IR"/>
        </w:rPr>
        <w:t>916- تصنيف غررالحكم</w:t>
      </w:r>
      <w:r w:rsidR="00CC3E1D">
        <w:rPr>
          <w:rtl/>
          <w:lang w:bidi="fa-IR"/>
        </w:rPr>
        <w:t xml:space="preserve">، </w:t>
      </w:r>
      <w:r>
        <w:rPr>
          <w:rtl/>
          <w:lang w:bidi="fa-IR"/>
        </w:rPr>
        <w:t>ص 90</w:t>
      </w:r>
      <w:r w:rsidR="00CC3E1D">
        <w:rPr>
          <w:rtl/>
          <w:lang w:bidi="fa-IR"/>
        </w:rPr>
        <w:t xml:space="preserve">، </w:t>
      </w:r>
      <w:r>
        <w:rPr>
          <w:rtl/>
          <w:lang w:bidi="fa-IR"/>
        </w:rPr>
        <w:t>حديث 1529</w:t>
      </w:r>
      <w:r w:rsidR="00CC3E1D">
        <w:rPr>
          <w:rtl/>
          <w:lang w:bidi="fa-IR"/>
        </w:rPr>
        <w:t xml:space="preserve">. </w:t>
      </w:r>
    </w:p>
    <w:p w:rsidR="009C2EE6" w:rsidRDefault="009C2EE6" w:rsidP="003C63C8">
      <w:pPr>
        <w:pStyle w:val="libFootnote"/>
        <w:rPr>
          <w:rtl/>
          <w:lang w:bidi="fa-IR"/>
        </w:rPr>
      </w:pPr>
      <w:r>
        <w:rPr>
          <w:rtl/>
          <w:lang w:bidi="fa-IR"/>
        </w:rPr>
        <w:lastRenderedPageBreak/>
        <w:t>917- تصنيف غررالحكم</w:t>
      </w:r>
      <w:r w:rsidR="00CC3E1D">
        <w:rPr>
          <w:rtl/>
          <w:lang w:bidi="fa-IR"/>
        </w:rPr>
        <w:t xml:space="preserve">، </w:t>
      </w:r>
      <w:r>
        <w:rPr>
          <w:rtl/>
          <w:lang w:bidi="fa-IR"/>
        </w:rPr>
        <w:t>ص 482</w:t>
      </w:r>
      <w:r w:rsidR="00CC3E1D">
        <w:rPr>
          <w:rtl/>
          <w:lang w:bidi="fa-IR"/>
        </w:rPr>
        <w:t xml:space="preserve">، </w:t>
      </w:r>
      <w:r>
        <w:rPr>
          <w:rtl/>
          <w:lang w:bidi="fa-IR"/>
        </w:rPr>
        <w:t>حديث 11128</w:t>
      </w:r>
      <w:r w:rsidR="00CC3E1D">
        <w:rPr>
          <w:rtl/>
          <w:lang w:bidi="fa-IR"/>
        </w:rPr>
        <w:t xml:space="preserve">. </w:t>
      </w:r>
    </w:p>
    <w:p w:rsidR="009C2EE6" w:rsidRDefault="009C2EE6" w:rsidP="003C63C8">
      <w:pPr>
        <w:pStyle w:val="libFootnote"/>
        <w:rPr>
          <w:rtl/>
          <w:lang w:bidi="fa-IR"/>
        </w:rPr>
      </w:pPr>
      <w:r>
        <w:rPr>
          <w:rtl/>
          <w:lang w:bidi="fa-IR"/>
        </w:rPr>
        <w:t>918- تصنيف غررالحكم</w:t>
      </w:r>
      <w:r w:rsidR="00CC3E1D">
        <w:rPr>
          <w:rtl/>
          <w:lang w:bidi="fa-IR"/>
        </w:rPr>
        <w:t xml:space="preserve">، </w:t>
      </w:r>
      <w:r>
        <w:rPr>
          <w:rtl/>
          <w:lang w:bidi="fa-IR"/>
        </w:rPr>
        <w:t>ص 90</w:t>
      </w:r>
      <w:r w:rsidR="00CC3E1D">
        <w:rPr>
          <w:rtl/>
          <w:lang w:bidi="fa-IR"/>
        </w:rPr>
        <w:t xml:space="preserve">، </w:t>
      </w:r>
      <w:r>
        <w:rPr>
          <w:rtl/>
          <w:lang w:bidi="fa-IR"/>
        </w:rPr>
        <w:t>حديث 1549</w:t>
      </w:r>
      <w:r w:rsidR="00CC3E1D">
        <w:rPr>
          <w:rtl/>
          <w:lang w:bidi="fa-IR"/>
        </w:rPr>
        <w:t xml:space="preserve">. </w:t>
      </w:r>
    </w:p>
    <w:p w:rsidR="009C2EE6" w:rsidRDefault="009C2EE6" w:rsidP="003C63C8">
      <w:pPr>
        <w:pStyle w:val="libFootnote"/>
        <w:rPr>
          <w:rtl/>
          <w:lang w:bidi="fa-IR"/>
        </w:rPr>
      </w:pPr>
      <w:r>
        <w:rPr>
          <w:rtl/>
          <w:lang w:bidi="fa-IR"/>
        </w:rPr>
        <w:t>919- وسايل الشيعه</w:t>
      </w:r>
      <w:r w:rsidR="00CC3E1D">
        <w:rPr>
          <w:rtl/>
          <w:lang w:bidi="fa-IR"/>
        </w:rPr>
        <w:t xml:space="preserve">، </w:t>
      </w:r>
      <w:r>
        <w:rPr>
          <w:rtl/>
          <w:lang w:bidi="fa-IR"/>
        </w:rPr>
        <w:t>ج 15</w:t>
      </w:r>
      <w:r w:rsidR="00CC3E1D">
        <w:rPr>
          <w:rtl/>
          <w:lang w:bidi="fa-IR"/>
        </w:rPr>
        <w:t xml:space="preserve">، </w:t>
      </w:r>
      <w:r>
        <w:rPr>
          <w:rtl/>
          <w:lang w:bidi="fa-IR"/>
        </w:rPr>
        <w:t>ص 141</w:t>
      </w:r>
      <w:r w:rsidR="00CC3E1D">
        <w:rPr>
          <w:rtl/>
          <w:lang w:bidi="fa-IR"/>
        </w:rPr>
        <w:t xml:space="preserve">، </w:t>
      </w:r>
      <w:r>
        <w:rPr>
          <w:rtl/>
          <w:lang w:bidi="fa-IR"/>
        </w:rPr>
        <w:t>حديث 20169</w:t>
      </w:r>
      <w:r w:rsidR="00CC3E1D">
        <w:rPr>
          <w:rtl/>
          <w:lang w:bidi="fa-IR"/>
        </w:rPr>
        <w:t xml:space="preserve">. </w:t>
      </w:r>
    </w:p>
    <w:p w:rsidR="009C2EE6" w:rsidRDefault="009C2EE6" w:rsidP="003C63C8">
      <w:pPr>
        <w:pStyle w:val="libFootnote"/>
        <w:rPr>
          <w:rtl/>
          <w:lang w:bidi="fa-IR"/>
        </w:rPr>
      </w:pPr>
      <w:r>
        <w:rPr>
          <w:rtl/>
          <w:lang w:bidi="fa-IR"/>
        </w:rPr>
        <w:t>920- مستدرك الوسايل</w:t>
      </w:r>
      <w:r w:rsidR="00CC3E1D">
        <w:rPr>
          <w:rtl/>
          <w:lang w:bidi="fa-IR"/>
        </w:rPr>
        <w:t xml:space="preserve">، </w:t>
      </w:r>
      <w:r>
        <w:rPr>
          <w:rtl/>
          <w:lang w:bidi="fa-IR"/>
        </w:rPr>
        <w:t>ج 16</w:t>
      </w:r>
      <w:r w:rsidR="00CC3E1D">
        <w:rPr>
          <w:rtl/>
          <w:lang w:bidi="fa-IR"/>
        </w:rPr>
        <w:t xml:space="preserve">، </w:t>
      </w:r>
      <w:r>
        <w:rPr>
          <w:rtl/>
          <w:lang w:bidi="fa-IR"/>
        </w:rPr>
        <w:t>ص 265</w:t>
      </w:r>
      <w:r w:rsidR="00CC3E1D">
        <w:rPr>
          <w:rtl/>
          <w:lang w:bidi="fa-IR"/>
        </w:rPr>
        <w:t xml:space="preserve">، </w:t>
      </w:r>
      <w:r>
        <w:rPr>
          <w:rtl/>
          <w:lang w:bidi="fa-IR"/>
        </w:rPr>
        <w:t>حديث 19822</w:t>
      </w:r>
      <w:r w:rsidR="00CC3E1D">
        <w:rPr>
          <w:rtl/>
          <w:lang w:bidi="fa-IR"/>
        </w:rPr>
        <w:t xml:space="preserve">. </w:t>
      </w:r>
    </w:p>
    <w:p w:rsidR="009C2EE6" w:rsidRDefault="009C2EE6" w:rsidP="003C63C8">
      <w:pPr>
        <w:pStyle w:val="libFootnote"/>
        <w:rPr>
          <w:rtl/>
          <w:lang w:bidi="fa-IR"/>
        </w:rPr>
      </w:pPr>
      <w:r>
        <w:rPr>
          <w:rtl/>
          <w:lang w:bidi="fa-IR"/>
        </w:rPr>
        <w:t>921- وسايل الشيعه</w:t>
      </w:r>
      <w:r w:rsidR="00CC3E1D">
        <w:rPr>
          <w:rtl/>
          <w:lang w:bidi="fa-IR"/>
        </w:rPr>
        <w:t xml:space="preserve">، </w:t>
      </w:r>
      <w:r>
        <w:rPr>
          <w:rtl/>
          <w:lang w:bidi="fa-IR"/>
        </w:rPr>
        <w:t>ج 12</w:t>
      </w:r>
      <w:r w:rsidR="00CC3E1D">
        <w:rPr>
          <w:rtl/>
          <w:lang w:bidi="fa-IR"/>
        </w:rPr>
        <w:t xml:space="preserve">، </w:t>
      </w:r>
      <w:r>
        <w:rPr>
          <w:rtl/>
          <w:lang w:bidi="fa-IR"/>
        </w:rPr>
        <w:t>ص 278</w:t>
      </w:r>
      <w:r w:rsidR="00CC3E1D">
        <w:rPr>
          <w:rtl/>
          <w:lang w:bidi="fa-IR"/>
        </w:rPr>
        <w:t xml:space="preserve">، </w:t>
      </w:r>
      <w:r>
        <w:rPr>
          <w:rtl/>
          <w:lang w:bidi="fa-IR"/>
        </w:rPr>
        <w:t>حديث 16300</w:t>
      </w:r>
      <w:r w:rsidR="00CC3E1D">
        <w:rPr>
          <w:rtl/>
          <w:lang w:bidi="fa-IR"/>
        </w:rPr>
        <w:t xml:space="preserve">. </w:t>
      </w:r>
    </w:p>
    <w:p w:rsidR="009C2EE6" w:rsidRDefault="009C2EE6" w:rsidP="003C63C8">
      <w:pPr>
        <w:pStyle w:val="libFootnote"/>
        <w:rPr>
          <w:rtl/>
          <w:lang w:bidi="fa-IR"/>
        </w:rPr>
      </w:pPr>
      <w:r>
        <w:rPr>
          <w:rtl/>
          <w:lang w:bidi="fa-IR"/>
        </w:rPr>
        <w:t>922- سوره حجرات</w:t>
      </w:r>
      <w:r w:rsidR="00CC3E1D">
        <w:rPr>
          <w:rtl/>
          <w:lang w:bidi="fa-IR"/>
        </w:rPr>
        <w:t xml:space="preserve">، </w:t>
      </w:r>
      <w:r>
        <w:rPr>
          <w:rtl/>
          <w:lang w:bidi="fa-IR"/>
        </w:rPr>
        <w:t>آيه 12</w:t>
      </w:r>
      <w:r w:rsidR="00CC3E1D">
        <w:rPr>
          <w:rtl/>
          <w:lang w:bidi="fa-IR"/>
        </w:rPr>
        <w:t xml:space="preserve">. </w:t>
      </w:r>
    </w:p>
    <w:p w:rsidR="009C2EE6" w:rsidRDefault="009C2EE6" w:rsidP="003C63C8">
      <w:pPr>
        <w:pStyle w:val="libFootnote"/>
        <w:rPr>
          <w:rtl/>
          <w:lang w:bidi="fa-IR"/>
        </w:rPr>
      </w:pPr>
      <w:r>
        <w:rPr>
          <w:rtl/>
          <w:lang w:bidi="fa-IR"/>
        </w:rPr>
        <w:t>923- سوره حجرات</w:t>
      </w:r>
      <w:r w:rsidR="00CC3E1D">
        <w:rPr>
          <w:rtl/>
          <w:lang w:bidi="fa-IR"/>
        </w:rPr>
        <w:t xml:space="preserve">، </w:t>
      </w:r>
      <w:r>
        <w:rPr>
          <w:rtl/>
          <w:lang w:bidi="fa-IR"/>
        </w:rPr>
        <w:t>آيه 11</w:t>
      </w:r>
      <w:r w:rsidR="00CC3E1D">
        <w:rPr>
          <w:rtl/>
          <w:lang w:bidi="fa-IR"/>
        </w:rPr>
        <w:t xml:space="preserve">. </w:t>
      </w:r>
    </w:p>
    <w:p w:rsidR="009C2EE6" w:rsidRDefault="009C2EE6" w:rsidP="003C63C8">
      <w:pPr>
        <w:pStyle w:val="libFootnote"/>
        <w:rPr>
          <w:rtl/>
          <w:lang w:bidi="fa-IR"/>
        </w:rPr>
      </w:pPr>
      <w:r>
        <w:rPr>
          <w:rtl/>
          <w:lang w:bidi="fa-IR"/>
        </w:rPr>
        <w:t>924- سوره آل عمران</w:t>
      </w:r>
      <w:r w:rsidR="00CC3E1D">
        <w:rPr>
          <w:rtl/>
          <w:lang w:bidi="fa-IR"/>
        </w:rPr>
        <w:t xml:space="preserve">، </w:t>
      </w:r>
      <w:r>
        <w:rPr>
          <w:rtl/>
          <w:lang w:bidi="fa-IR"/>
        </w:rPr>
        <w:t>آيه 130</w:t>
      </w:r>
      <w:r w:rsidR="00CC3E1D">
        <w:rPr>
          <w:rtl/>
          <w:lang w:bidi="fa-IR"/>
        </w:rPr>
        <w:t xml:space="preserve">. </w:t>
      </w:r>
    </w:p>
    <w:p w:rsidR="009C2EE6" w:rsidRDefault="009C2EE6" w:rsidP="003C63C8">
      <w:pPr>
        <w:pStyle w:val="libFootnote"/>
        <w:rPr>
          <w:rtl/>
          <w:lang w:bidi="fa-IR"/>
        </w:rPr>
      </w:pPr>
      <w:r>
        <w:rPr>
          <w:rtl/>
          <w:lang w:bidi="fa-IR"/>
        </w:rPr>
        <w:t>925- سوره بقره</w:t>
      </w:r>
      <w:r w:rsidR="00CC3E1D">
        <w:rPr>
          <w:rtl/>
          <w:lang w:bidi="fa-IR"/>
        </w:rPr>
        <w:t xml:space="preserve">، </w:t>
      </w:r>
      <w:r>
        <w:rPr>
          <w:rtl/>
          <w:lang w:bidi="fa-IR"/>
        </w:rPr>
        <w:t>آيه 188</w:t>
      </w:r>
      <w:r w:rsidR="00CC3E1D">
        <w:rPr>
          <w:rtl/>
          <w:lang w:bidi="fa-IR"/>
        </w:rPr>
        <w:t xml:space="preserve">. </w:t>
      </w:r>
    </w:p>
    <w:p w:rsidR="009C2EE6" w:rsidRDefault="009C2EE6" w:rsidP="003C63C8">
      <w:pPr>
        <w:pStyle w:val="libFootnote"/>
        <w:rPr>
          <w:rtl/>
          <w:lang w:bidi="fa-IR"/>
        </w:rPr>
      </w:pPr>
      <w:r>
        <w:rPr>
          <w:rtl/>
          <w:lang w:bidi="fa-IR"/>
        </w:rPr>
        <w:t>926- سوره مائده</w:t>
      </w:r>
      <w:r w:rsidR="00CC3E1D">
        <w:rPr>
          <w:rtl/>
          <w:lang w:bidi="fa-IR"/>
        </w:rPr>
        <w:t xml:space="preserve">، </w:t>
      </w:r>
      <w:r>
        <w:rPr>
          <w:rtl/>
          <w:lang w:bidi="fa-IR"/>
        </w:rPr>
        <w:t>آيه 1</w:t>
      </w:r>
      <w:r w:rsidR="00CC3E1D">
        <w:rPr>
          <w:rtl/>
          <w:lang w:bidi="fa-IR"/>
        </w:rPr>
        <w:t xml:space="preserve">. </w:t>
      </w:r>
    </w:p>
    <w:p w:rsidR="009C2EE6" w:rsidRDefault="009C2EE6" w:rsidP="003C63C8">
      <w:pPr>
        <w:pStyle w:val="libFootnote"/>
        <w:rPr>
          <w:rtl/>
          <w:lang w:bidi="fa-IR"/>
        </w:rPr>
      </w:pPr>
      <w:r>
        <w:rPr>
          <w:rtl/>
          <w:lang w:bidi="fa-IR"/>
        </w:rPr>
        <w:t>927- سوره مائده</w:t>
      </w:r>
      <w:r w:rsidR="00CC3E1D">
        <w:rPr>
          <w:rtl/>
          <w:lang w:bidi="fa-IR"/>
        </w:rPr>
        <w:t xml:space="preserve">، </w:t>
      </w:r>
      <w:r>
        <w:rPr>
          <w:rtl/>
          <w:lang w:bidi="fa-IR"/>
        </w:rPr>
        <w:t>آيه 90</w:t>
      </w:r>
      <w:r w:rsidR="00CC3E1D">
        <w:rPr>
          <w:rtl/>
          <w:lang w:bidi="fa-IR"/>
        </w:rPr>
        <w:t xml:space="preserve">. </w:t>
      </w:r>
    </w:p>
    <w:p w:rsidR="009C2EE6" w:rsidRDefault="009C2EE6" w:rsidP="003C63C8">
      <w:pPr>
        <w:pStyle w:val="libFootnote"/>
        <w:rPr>
          <w:rtl/>
          <w:lang w:bidi="fa-IR"/>
        </w:rPr>
      </w:pPr>
      <w:r>
        <w:rPr>
          <w:rtl/>
          <w:lang w:bidi="fa-IR"/>
        </w:rPr>
        <w:t>928- سوره حجرات</w:t>
      </w:r>
      <w:r w:rsidR="00CC3E1D">
        <w:rPr>
          <w:rtl/>
          <w:lang w:bidi="fa-IR"/>
        </w:rPr>
        <w:t xml:space="preserve">، </w:t>
      </w:r>
      <w:r>
        <w:rPr>
          <w:rtl/>
          <w:lang w:bidi="fa-IR"/>
        </w:rPr>
        <w:t>آيه 6</w:t>
      </w:r>
      <w:r w:rsidR="00CC3E1D">
        <w:rPr>
          <w:rtl/>
          <w:lang w:bidi="fa-IR"/>
        </w:rPr>
        <w:t xml:space="preserve">. </w:t>
      </w:r>
    </w:p>
    <w:p w:rsidR="009C2EE6" w:rsidRDefault="009C2EE6" w:rsidP="003C63C8">
      <w:pPr>
        <w:pStyle w:val="libFootnote"/>
        <w:rPr>
          <w:rtl/>
          <w:lang w:bidi="fa-IR"/>
        </w:rPr>
      </w:pPr>
      <w:r>
        <w:rPr>
          <w:rtl/>
          <w:lang w:bidi="fa-IR"/>
        </w:rPr>
        <w:t>929- سوره نور</w:t>
      </w:r>
      <w:r w:rsidR="00CC3E1D">
        <w:rPr>
          <w:rtl/>
          <w:lang w:bidi="fa-IR"/>
        </w:rPr>
        <w:t xml:space="preserve">، </w:t>
      </w:r>
      <w:r>
        <w:rPr>
          <w:rtl/>
          <w:lang w:bidi="fa-IR"/>
        </w:rPr>
        <w:t>آيه 27</w:t>
      </w:r>
      <w:r w:rsidR="00CC3E1D">
        <w:rPr>
          <w:rtl/>
          <w:lang w:bidi="fa-IR"/>
        </w:rPr>
        <w:t xml:space="preserve">. </w:t>
      </w:r>
    </w:p>
    <w:p w:rsidR="009C2EE6" w:rsidRDefault="009C2EE6" w:rsidP="003C63C8">
      <w:pPr>
        <w:pStyle w:val="libFootnote"/>
        <w:rPr>
          <w:rtl/>
          <w:lang w:bidi="fa-IR"/>
        </w:rPr>
      </w:pPr>
      <w:r>
        <w:rPr>
          <w:rtl/>
          <w:lang w:bidi="fa-IR"/>
        </w:rPr>
        <w:t>930- سوره مجادله</w:t>
      </w:r>
      <w:r w:rsidR="00CC3E1D">
        <w:rPr>
          <w:rtl/>
          <w:lang w:bidi="fa-IR"/>
        </w:rPr>
        <w:t xml:space="preserve">، </w:t>
      </w:r>
      <w:r>
        <w:rPr>
          <w:rtl/>
          <w:lang w:bidi="fa-IR"/>
        </w:rPr>
        <w:t>آيه 11</w:t>
      </w:r>
      <w:r w:rsidR="00CC3E1D">
        <w:rPr>
          <w:rtl/>
          <w:lang w:bidi="fa-IR"/>
        </w:rPr>
        <w:t xml:space="preserve">. </w:t>
      </w:r>
    </w:p>
    <w:p w:rsidR="009C2EE6" w:rsidRDefault="009C2EE6" w:rsidP="003C63C8">
      <w:pPr>
        <w:pStyle w:val="libFootnote"/>
        <w:rPr>
          <w:rtl/>
          <w:lang w:bidi="fa-IR"/>
        </w:rPr>
      </w:pPr>
      <w:r>
        <w:rPr>
          <w:rtl/>
          <w:lang w:bidi="fa-IR"/>
        </w:rPr>
        <w:t>931- سوره تحريم</w:t>
      </w:r>
      <w:r w:rsidR="00CC3E1D">
        <w:rPr>
          <w:rtl/>
          <w:lang w:bidi="fa-IR"/>
        </w:rPr>
        <w:t xml:space="preserve">، </w:t>
      </w:r>
      <w:r>
        <w:rPr>
          <w:rtl/>
          <w:lang w:bidi="fa-IR"/>
        </w:rPr>
        <w:t>آيه 6</w:t>
      </w:r>
      <w:r w:rsidR="00CC3E1D">
        <w:rPr>
          <w:rtl/>
          <w:lang w:bidi="fa-IR"/>
        </w:rPr>
        <w:t xml:space="preserve">. </w:t>
      </w:r>
    </w:p>
    <w:p w:rsidR="009C2EE6" w:rsidRDefault="009C2EE6" w:rsidP="003C63C8">
      <w:pPr>
        <w:pStyle w:val="libFootnote"/>
        <w:rPr>
          <w:rtl/>
          <w:lang w:bidi="fa-IR"/>
        </w:rPr>
      </w:pPr>
      <w:r>
        <w:rPr>
          <w:rtl/>
          <w:lang w:bidi="fa-IR"/>
        </w:rPr>
        <w:t>932- كافى</w:t>
      </w:r>
      <w:r w:rsidR="00CC3E1D">
        <w:rPr>
          <w:rtl/>
          <w:lang w:bidi="fa-IR"/>
        </w:rPr>
        <w:t xml:space="preserve">، </w:t>
      </w:r>
      <w:r>
        <w:rPr>
          <w:rtl/>
          <w:lang w:bidi="fa-IR"/>
        </w:rPr>
        <w:t>ج 4</w:t>
      </w:r>
      <w:r w:rsidR="00CC3E1D">
        <w:rPr>
          <w:rtl/>
          <w:lang w:bidi="fa-IR"/>
        </w:rPr>
        <w:t xml:space="preserve">، </w:t>
      </w:r>
      <w:r>
        <w:rPr>
          <w:rtl/>
          <w:lang w:bidi="fa-IR"/>
        </w:rPr>
        <w:t>ص 38</w:t>
      </w:r>
      <w:r w:rsidR="00CC3E1D">
        <w:rPr>
          <w:rtl/>
          <w:lang w:bidi="fa-IR"/>
        </w:rPr>
        <w:t xml:space="preserve">، </w:t>
      </w:r>
      <w:r>
        <w:rPr>
          <w:rtl/>
          <w:lang w:bidi="fa-IR"/>
        </w:rPr>
        <w:t>حديث 2</w:t>
      </w:r>
      <w:r w:rsidR="00CC3E1D">
        <w:rPr>
          <w:rtl/>
          <w:lang w:bidi="fa-IR"/>
        </w:rPr>
        <w:t xml:space="preserve">، </w:t>
      </w:r>
      <w:r>
        <w:rPr>
          <w:rtl/>
          <w:lang w:bidi="fa-IR"/>
        </w:rPr>
        <w:t>وسايل الشيعه</w:t>
      </w:r>
      <w:r w:rsidR="00CC3E1D">
        <w:rPr>
          <w:rtl/>
          <w:lang w:bidi="fa-IR"/>
        </w:rPr>
        <w:t xml:space="preserve">، </w:t>
      </w:r>
      <w:r>
        <w:rPr>
          <w:rtl/>
          <w:lang w:bidi="fa-IR"/>
        </w:rPr>
        <w:t>ج 16</w:t>
      </w:r>
      <w:r w:rsidR="00CC3E1D">
        <w:rPr>
          <w:rtl/>
          <w:lang w:bidi="fa-IR"/>
        </w:rPr>
        <w:t xml:space="preserve">، </w:t>
      </w:r>
      <w:r>
        <w:rPr>
          <w:rtl/>
          <w:lang w:bidi="fa-IR"/>
        </w:rPr>
        <w:t>ص 327</w:t>
      </w:r>
      <w:r w:rsidR="00CC3E1D">
        <w:rPr>
          <w:rtl/>
          <w:lang w:bidi="fa-IR"/>
        </w:rPr>
        <w:t xml:space="preserve">، </w:t>
      </w:r>
      <w:r>
        <w:rPr>
          <w:rtl/>
          <w:lang w:bidi="fa-IR"/>
        </w:rPr>
        <w:t>حديث 21674</w:t>
      </w:r>
      <w:r w:rsidR="00CC3E1D">
        <w:rPr>
          <w:rtl/>
          <w:lang w:bidi="fa-IR"/>
        </w:rPr>
        <w:t xml:space="preserve">. </w:t>
      </w:r>
    </w:p>
    <w:p w:rsidR="009C2EE6" w:rsidRDefault="009C2EE6" w:rsidP="003C63C8">
      <w:pPr>
        <w:pStyle w:val="libFootnote"/>
        <w:rPr>
          <w:rtl/>
          <w:lang w:bidi="fa-IR"/>
        </w:rPr>
      </w:pPr>
      <w:r>
        <w:rPr>
          <w:rtl/>
          <w:lang w:bidi="fa-IR"/>
        </w:rPr>
        <w:t>933- تصنيف غررالحكم</w:t>
      </w:r>
      <w:r w:rsidR="00CC3E1D">
        <w:rPr>
          <w:rtl/>
          <w:lang w:bidi="fa-IR"/>
        </w:rPr>
        <w:t xml:space="preserve">، </w:t>
      </w:r>
      <w:r>
        <w:rPr>
          <w:rtl/>
          <w:lang w:bidi="fa-IR"/>
        </w:rPr>
        <w:t>ص 280</w:t>
      </w:r>
      <w:r w:rsidR="00CC3E1D">
        <w:rPr>
          <w:rtl/>
          <w:lang w:bidi="fa-IR"/>
        </w:rPr>
        <w:t xml:space="preserve">، </w:t>
      </w:r>
      <w:r>
        <w:rPr>
          <w:rtl/>
          <w:lang w:bidi="fa-IR"/>
        </w:rPr>
        <w:t>حديث 6200</w:t>
      </w:r>
      <w:r w:rsidR="00CC3E1D">
        <w:rPr>
          <w:rtl/>
          <w:lang w:bidi="fa-IR"/>
        </w:rPr>
        <w:t xml:space="preserve">. </w:t>
      </w:r>
    </w:p>
    <w:p w:rsidR="009C2EE6" w:rsidRDefault="009C2EE6" w:rsidP="003C63C8">
      <w:pPr>
        <w:pStyle w:val="libFootnote"/>
        <w:rPr>
          <w:rtl/>
          <w:lang w:bidi="fa-IR"/>
        </w:rPr>
      </w:pPr>
      <w:r>
        <w:rPr>
          <w:rtl/>
          <w:lang w:bidi="fa-IR"/>
        </w:rPr>
        <w:t>934- تصنيف غررالحكم</w:t>
      </w:r>
      <w:r w:rsidR="00CC3E1D">
        <w:rPr>
          <w:rtl/>
          <w:lang w:bidi="fa-IR"/>
        </w:rPr>
        <w:t xml:space="preserve">، </w:t>
      </w:r>
      <w:r>
        <w:rPr>
          <w:rtl/>
          <w:lang w:bidi="fa-IR"/>
        </w:rPr>
        <w:t>ص 280</w:t>
      </w:r>
      <w:r w:rsidR="00CC3E1D">
        <w:rPr>
          <w:rtl/>
          <w:lang w:bidi="fa-IR"/>
        </w:rPr>
        <w:t xml:space="preserve">، </w:t>
      </w:r>
      <w:r>
        <w:rPr>
          <w:rtl/>
          <w:lang w:bidi="fa-IR"/>
        </w:rPr>
        <w:t>حديث 6206</w:t>
      </w:r>
      <w:r w:rsidR="00CC3E1D">
        <w:rPr>
          <w:rtl/>
          <w:lang w:bidi="fa-IR"/>
        </w:rPr>
        <w:t xml:space="preserve">. </w:t>
      </w:r>
    </w:p>
    <w:p w:rsidR="009C2EE6" w:rsidRDefault="009C2EE6" w:rsidP="003C63C8">
      <w:pPr>
        <w:pStyle w:val="libFootnote"/>
        <w:rPr>
          <w:rtl/>
          <w:lang w:bidi="fa-IR"/>
        </w:rPr>
      </w:pPr>
      <w:r>
        <w:rPr>
          <w:rtl/>
          <w:lang w:bidi="fa-IR"/>
        </w:rPr>
        <w:t>935- تصنيف غررالحكم</w:t>
      </w:r>
      <w:r w:rsidR="00CC3E1D">
        <w:rPr>
          <w:rtl/>
          <w:lang w:bidi="fa-IR"/>
        </w:rPr>
        <w:t xml:space="preserve">، </w:t>
      </w:r>
      <w:r>
        <w:rPr>
          <w:rtl/>
          <w:lang w:bidi="fa-IR"/>
        </w:rPr>
        <w:t>ص 280</w:t>
      </w:r>
      <w:r w:rsidR="00CC3E1D">
        <w:rPr>
          <w:rtl/>
          <w:lang w:bidi="fa-IR"/>
        </w:rPr>
        <w:t xml:space="preserve">، </w:t>
      </w:r>
      <w:r>
        <w:rPr>
          <w:rtl/>
          <w:lang w:bidi="fa-IR"/>
        </w:rPr>
        <w:t>حديث 6205</w:t>
      </w:r>
      <w:r w:rsidR="00CC3E1D">
        <w:rPr>
          <w:rtl/>
          <w:lang w:bidi="fa-IR"/>
        </w:rPr>
        <w:t xml:space="preserve">. </w:t>
      </w:r>
    </w:p>
    <w:p w:rsidR="009C2EE6" w:rsidRDefault="009C2EE6" w:rsidP="003C63C8">
      <w:pPr>
        <w:pStyle w:val="libFootnote"/>
        <w:rPr>
          <w:rtl/>
          <w:lang w:bidi="fa-IR"/>
        </w:rPr>
      </w:pPr>
      <w:r>
        <w:rPr>
          <w:rtl/>
          <w:lang w:bidi="fa-IR"/>
        </w:rPr>
        <w:t>936- وسايل الشيعه</w:t>
      </w:r>
      <w:r w:rsidR="00CC3E1D">
        <w:rPr>
          <w:rtl/>
          <w:lang w:bidi="fa-IR"/>
        </w:rPr>
        <w:t xml:space="preserve">، </w:t>
      </w:r>
      <w:r>
        <w:rPr>
          <w:rtl/>
          <w:lang w:bidi="fa-IR"/>
        </w:rPr>
        <w:t>ج 7</w:t>
      </w:r>
      <w:r w:rsidR="00CC3E1D">
        <w:rPr>
          <w:rtl/>
          <w:lang w:bidi="fa-IR"/>
        </w:rPr>
        <w:t xml:space="preserve">، </w:t>
      </w:r>
      <w:r>
        <w:rPr>
          <w:rtl/>
          <w:lang w:bidi="fa-IR"/>
        </w:rPr>
        <w:t>ص 109</w:t>
      </w:r>
      <w:r w:rsidR="00CC3E1D">
        <w:rPr>
          <w:rtl/>
          <w:lang w:bidi="fa-IR"/>
        </w:rPr>
        <w:t xml:space="preserve">، </w:t>
      </w:r>
      <w:r>
        <w:rPr>
          <w:rtl/>
          <w:lang w:bidi="fa-IR"/>
        </w:rPr>
        <w:t>حديث 8874</w:t>
      </w:r>
      <w:r w:rsidR="00CC3E1D">
        <w:rPr>
          <w:rtl/>
          <w:lang w:bidi="fa-IR"/>
        </w:rPr>
        <w:t xml:space="preserve">. </w:t>
      </w:r>
    </w:p>
    <w:p w:rsidR="009C2EE6" w:rsidRDefault="009C2EE6" w:rsidP="003C63C8">
      <w:pPr>
        <w:pStyle w:val="libFootnote"/>
        <w:rPr>
          <w:rtl/>
          <w:lang w:bidi="fa-IR"/>
        </w:rPr>
      </w:pPr>
      <w:r>
        <w:rPr>
          <w:rtl/>
          <w:lang w:bidi="fa-IR"/>
        </w:rPr>
        <w:t>937- خصال</w:t>
      </w:r>
      <w:r w:rsidR="00CC3E1D">
        <w:rPr>
          <w:rtl/>
          <w:lang w:bidi="fa-IR"/>
        </w:rPr>
        <w:t xml:space="preserve">، </w:t>
      </w:r>
      <w:r>
        <w:rPr>
          <w:rtl/>
          <w:lang w:bidi="fa-IR"/>
        </w:rPr>
        <w:t>ج 2</w:t>
      </w:r>
      <w:r w:rsidR="00CC3E1D">
        <w:rPr>
          <w:rtl/>
          <w:lang w:bidi="fa-IR"/>
        </w:rPr>
        <w:t xml:space="preserve">، </w:t>
      </w:r>
      <w:r>
        <w:rPr>
          <w:rtl/>
          <w:lang w:bidi="fa-IR"/>
        </w:rPr>
        <w:t>ص 537</w:t>
      </w:r>
      <w:r w:rsidR="00CC3E1D">
        <w:rPr>
          <w:rtl/>
          <w:lang w:bidi="fa-IR"/>
        </w:rPr>
        <w:t xml:space="preserve">، </w:t>
      </w:r>
      <w:r>
        <w:rPr>
          <w:rtl/>
          <w:lang w:bidi="fa-IR"/>
        </w:rPr>
        <w:t>حديث 3</w:t>
      </w:r>
      <w:r w:rsidR="00CC3E1D">
        <w:rPr>
          <w:rtl/>
          <w:lang w:bidi="fa-IR"/>
        </w:rPr>
        <w:t xml:space="preserve">. </w:t>
      </w:r>
    </w:p>
    <w:p w:rsidR="009C2EE6" w:rsidRDefault="009C2EE6" w:rsidP="003C63C8">
      <w:pPr>
        <w:pStyle w:val="libFootnote"/>
        <w:rPr>
          <w:rtl/>
          <w:lang w:bidi="fa-IR"/>
        </w:rPr>
      </w:pPr>
      <w:r>
        <w:rPr>
          <w:rtl/>
          <w:lang w:bidi="fa-IR"/>
        </w:rPr>
        <w:t>938- بحارالانوار</w:t>
      </w:r>
      <w:r w:rsidR="00CC3E1D">
        <w:rPr>
          <w:rtl/>
          <w:lang w:bidi="fa-IR"/>
        </w:rPr>
        <w:t xml:space="preserve">، </w:t>
      </w:r>
      <w:r>
        <w:rPr>
          <w:rtl/>
          <w:lang w:bidi="fa-IR"/>
        </w:rPr>
        <w:t>ج 90</w:t>
      </w:r>
      <w:r w:rsidR="00CC3E1D">
        <w:rPr>
          <w:rtl/>
          <w:lang w:bidi="fa-IR"/>
        </w:rPr>
        <w:t xml:space="preserve">، </w:t>
      </w:r>
      <w:r>
        <w:rPr>
          <w:rtl/>
          <w:lang w:bidi="fa-IR"/>
        </w:rPr>
        <w:t>ص 385</w:t>
      </w:r>
      <w:r w:rsidR="00CC3E1D">
        <w:rPr>
          <w:rtl/>
          <w:lang w:bidi="fa-IR"/>
        </w:rPr>
        <w:t xml:space="preserve">، </w:t>
      </w:r>
      <w:r>
        <w:rPr>
          <w:rtl/>
          <w:lang w:bidi="fa-IR"/>
        </w:rPr>
        <w:t>حديث 10</w:t>
      </w:r>
      <w:r w:rsidR="00CC3E1D">
        <w:rPr>
          <w:rtl/>
          <w:lang w:bidi="fa-IR"/>
        </w:rPr>
        <w:t xml:space="preserve">. </w:t>
      </w:r>
    </w:p>
    <w:p w:rsidR="009C2EE6" w:rsidRDefault="009C2EE6" w:rsidP="003C63C8">
      <w:pPr>
        <w:pStyle w:val="libFootnote"/>
        <w:rPr>
          <w:rtl/>
          <w:lang w:bidi="fa-IR"/>
        </w:rPr>
      </w:pPr>
      <w:r>
        <w:rPr>
          <w:rtl/>
          <w:lang w:bidi="fa-IR"/>
        </w:rPr>
        <w:t>939- بحارالانوار</w:t>
      </w:r>
      <w:r w:rsidR="00CC3E1D">
        <w:rPr>
          <w:rtl/>
          <w:lang w:bidi="fa-IR"/>
        </w:rPr>
        <w:t xml:space="preserve">، </w:t>
      </w:r>
      <w:r>
        <w:rPr>
          <w:rtl/>
          <w:lang w:bidi="fa-IR"/>
        </w:rPr>
        <w:t>ج 90</w:t>
      </w:r>
      <w:r w:rsidR="00CC3E1D">
        <w:rPr>
          <w:rtl/>
          <w:lang w:bidi="fa-IR"/>
        </w:rPr>
        <w:t xml:space="preserve">، </w:t>
      </w:r>
      <w:r>
        <w:rPr>
          <w:rtl/>
          <w:lang w:bidi="fa-IR"/>
        </w:rPr>
        <w:t>ص 387</w:t>
      </w:r>
      <w:r w:rsidR="00CC3E1D">
        <w:rPr>
          <w:rtl/>
          <w:lang w:bidi="fa-IR"/>
        </w:rPr>
        <w:t xml:space="preserve">، </w:t>
      </w:r>
      <w:r>
        <w:rPr>
          <w:rtl/>
          <w:lang w:bidi="fa-IR"/>
        </w:rPr>
        <w:t>حديث 19</w:t>
      </w:r>
      <w:r w:rsidR="00CC3E1D">
        <w:rPr>
          <w:rtl/>
          <w:lang w:bidi="fa-IR"/>
        </w:rPr>
        <w:t xml:space="preserve">. </w:t>
      </w:r>
    </w:p>
    <w:p w:rsidR="009C2EE6" w:rsidRDefault="009C2EE6" w:rsidP="003C63C8">
      <w:pPr>
        <w:pStyle w:val="libFootnote"/>
        <w:rPr>
          <w:rtl/>
          <w:lang w:bidi="fa-IR"/>
        </w:rPr>
      </w:pPr>
      <w:r>
        <w:rPr>
          <w:rtl/>
          <w:lang w:bidi="fa-IR"/>
        </w:rPr>
        <w:t>940- مستدرك الوسايل</w:t>
      </w:r>
      <w:r w:rsidR="00CC3E1D">
        <w:rPr>
          <w:rtl/>
          <w:lang w:bidi="fa-IR"/>
        </w:rPr>
        <w:t xml:space="preserve">، </w:t>
      </w:r>
      <w:r>
        <w:rPr>
          <w:rtl/>
          <w:lang w:bidi="fa-IR"/>
        </w:rPr>
        <w:t>ج 5</w:t>
      </w:r>
      <w:r w:rsidR="00CC3E1D">
        <w:rPr>
          <w:rtl/>
          <w:lang w:bidi="fa-IR"/>
        </w:rPr>
        <w:t xml:space="preserve">، </w:t>
      </w:r>
      <w:r>
        <w:rPr>
          <w:rtl/>
          <w:lang w:bidi="fa-IR"/>
        </w:rPr>
        <w:t>ص 243</w:t>
      </w:r>
      <w:r w:rsidR="00CC3E1D">
        <w:rPr>
          <w:rtl/>
          <w:lang w:bidi="fa-IR"/>
        </w:rPr>
        <w:t xml:space="preserve">، </w:t>
      </w:r>
      <w:r>
        <w:rPr>
          <w:rtl/>
          <w:lang w:bidi="fa-IR"/>
        </w:rPr>
        <w:t>حديث 5784</w:t>
      </w:r>
      <w:r w:rsidR="00CC3E1D">
        <w:rPr>
          <w:rtl/>
          <w:lang w:bidi="fa-IR"/>
        </w:rPr>
        <w:t xml:space="preserve">. </w:t>
      </w:r>
    </w:p>
    <w:p w:rsidR="009C2EE6" w:rsidRDefault="009C2EE6" w:rsidP="003C63C8">
      <w:pPr>
        <w:pStyle w:val="libFootnote"/>
        <w:rPr>
          <w:rtl/>
          <w:lang w:bidi="fa-IR"/>
        </w:rPr>
      </w:pPr>
      <w:r>
        <w:rPr>
          <w:rtl/>
          <w:lang w:bidi="fa-IR"/>
        </w:rPr>
        <w:t>941- بحارالانوار</w:t>
      </w:r>
      <w:r w:rsidR="00CC3E1D">
        <w:rPr>
          <w:rtl/>
          <w:lang w:bidi="fa-IR"/>
        </w:rPr>
        <w:t xml:space="preserve">، </w:t>
      </w:r>
      <w:r>
        <w:rPr>
          <w:rtl/>
          <w:lang w:bidi="fa-IR"/>
        </w:rPr>
        <w:t>ج 90</w:t>
      </w:r>
      <w:r w:rsidR="00CC3E1D">
        <w:rPr>
          <w:rtl/>
          <w:lang w:bidi="fa-IR"/>
        </w:rPr>
        <w:t xml:space="preserve">، </w:t>
      </w:r>
      <w:r>
        <w:rPr>
          <w:rtl/>
          <w:lang w:bidi="fa-IR"/>
        </w:rPr>
        <w:t>ص 387</w:t>
      </w:r>
      <w:r w:rsidR="00CC3E1D">
        <w:rPr>
          <w:rtl/>
          <w:lang w:bidi="fa-IR"/>
        </w:rPr>
        <w:t xml:space="preserve">، </w:t>
      </w:r>
      <w:r>
        <w:rPr>
          <w:rtl/>
          <w:lang w:bidi="fa-IR"/>
        </w:rPr>
        <w:t>حديث 19</w:t>
      </w:r>
      <w:r w:rsidR="00CC3E1D">
        <w:rPr>
          <w:rtl/>
          <w:lang w:bidi="fa-IR"/>
        </w:rPr>
        <w:t xml:space="preserve">. </w:t>
      </w:r>
    </w:p>
    <w:p w:rsidR="009C2EE6" w:rsidRDefault="009C2EE6" w:rsidP="003C63C8">
      <w:pPr>
        <w:pStyle w:val="libFootnote"/>
        <w:rPr>
          <w:rtl/>
          <w:lang w:bidi="fa-IR"/>
        </w:rPr>
      </w:pPr>
      <w:r>
        <w:rPr>
          <w:rtl/>
          <w:lang w:bidi="fa-IR"/>
        </w:rPr>
        <w:t>942- بحارالانوار</w:t>
      </w:r>
      <w:r w:rsidR="00CC3E1D">
        <w:rPr>
          <w:rtl/>
          <w:lang w:bidi="fa-IR"/>
        </w:rPr>
        <w:t xml:space="preserve">، </w:t>
      </w:r>
      <w:r>
        <w:rPr>
          <w:rtl/>
          <w:lang w:bidi="fa-IR"/>
        </w:rPr>
        <w:t>ج 90</w:t>
      </w:r>
      <w:r w:rsidR="00CC3E1D">
        <w:rPr>
          <w:rtl/>
          <w:lang w:bidi="fa-IR"/>
        </w:rPr>
        <w:t xml:space="preserve">، </w:t>
      </w:r>
      <w:r>
        <w:rPr>
          <w:rtl/>
          <w:lang w:bidi="fa-IR"/>
        </w:rPr>
        <w:t>ص 387</w:t>
      </w:r>
      <w:r w:rsidR="00CC3E1D">
        <w:rPr>
          <w:rtl/>
          <w:lang w:bidi="fa-IR"/>
        </w:rPr>
        <w:t xml:space="preserve">، </w:t>
      </w:r>
      <w:r>
        <w:rPr>
          <w:rtl/>
          <w:lang w:bidi="fa-IR"/>
        </w:rPr>
        <w:t>حديث 19</w:t>
      </w:r>
      <w:r w:rsidR="00CC3E1D">
        <w:rPr>
          <w:rtl/>
          <w:lang w:bidi="fa-IR"/>
        </w:rPr>
        <w:t xml:space="preserve">. </w:t>
      </w:r>
      <w:r>
        <w:rPr>
          <w:rtl/>
          <w:lang w:bidi="fa-IR"/>
        </w:rPr>
        <w:t>943- بحارالانوار</w:t>
      </w:r>
      <w:r w:rsidR="00CC3E1D">
        <w:rPr>
          <w:rtl/>
          <w:lang w:bidi="fa-IR"/>
        </w:rPr>
        <w:t xml:space="preserve">، </w:t>
      </w:r>
      <w:r>
        <w:rPr>
          <w:rtl/>
          <w:lang w:bidi="fa-IR"/>
        </w:rPr>
        <w:t>ج 43</w:t>
      </w:r>
      <w:r w:rsidR="00CC3E1D">
        <w:rPr>
          <w:rtl/>
          <w:lang w:bidi="fa-IR"/>
        </w:rPr>
        <w:t xml:space="preserve">، </w:t>
      </w:r>
      <w:r>
        <w:rPr>
          <w:rtl/>
          <w:lang w:bidi="fa-IR"/>
        </w:rPr>
        <w:t>ص 81</w:t>
      </w:r>
      <w:r w:rsidR="00CC3E1D">
        <w:rPr>
          <w:rtl/>
          <w:lang w:bidi="fa-IR"/>
        </w:rPr>
        <w:t xml:space="preserve">، </w:t>
      </w:r>
      <w:r>
        <w:rPr>
          <w:rtl/>
          <w:lang w:bidi="fa-IR"/>
        </w:rPr>
        <w:t>حديث 3</w:t>
      </w:r>
      <w:r w:rsidR="00CC3E1D">
        <w:rPr>
          <w:rtl/>
          <w:lang w:bidi="fa-IR"/>
        </w:rPr>
        <w:t xml:space="preserve">. </w:t>
      </w:r>
    </w:p>
    <w:p w:rsidR="009C2EE6" w:rsidRDefault="009C2EE6" w:rsidP="003C63C8">
      <w:pPr>
        <w:pStyle w:val="libFootnote"/>
        <w:rPr>
          <w:rtl/>
          <w:lang w:bidi="fa-IR"/>
        </w:rPr>
      </w:pPr>
      <w:r>
        <w:rPr>
          <w:rtl/>
          <w:lang w:bidi="fa-IR"/>
        </w:rPr>
        <w:t>944- تصنيف غررالحكم</w:t>
      </w:r>
      <w:r w:rsidR="00CC3E1D">
        <w:rPr>
          <w:rtl/>
          <w:lang w:bidi="fa-IR"/>
        </w:rPr>
        <w:t xml:space="preserve">، </w:t>
      </w:r>
      <w:r>
        <w:rPr>
          <w:rtl/>
          <w:lang w:bidi="fa-IR"/>
        </w:rPr>
        <w:t>ص 422</w:t>
      </w:r>
      <w:r w:rsidR="00CC3E1D">
        <w:rPr>
          <w:rtl/>
          <w:lang w:bidi="fa-IR"/>
        </w:rPr>
        <w:t xml:space="preserve">، </w:t>
      </w:r>
      <w:r>
        <w:rPr>
          <w:rtl/>
          <w:lang w:bidi="fa-IR"/>
        </w:rPr>
        <w:t>حديث 9675</w:t>
      </w:r>
      <w:r w:rsidR="00CC3E1D">
        <w:rPr>
          <w:rtl/>
          <w:lang w:bidi="fa-IR"/>
        </w:rPr>
        <w:t xml:space="preserve">. </w:t>
      </w:r>
    </w:p>
    <w:p w:rsidR="009C2EE6" w:rsidRDefault="009C2EE6" w:rsidP="003C63C8">
      <w:pPr>
        <w:pStyle w:val="libFootnote"/>
        <w:rPr>
          <w:rtl/>
          <w:lang w:bidi="fa-IR"/>
        </w:rPr>
      </w:pPr>
      <w:r>
        <w:rPr>
          <w:rtl/>
          <w:lang w:bidi="fa-IR"/>
        </w:rPr>
        <w:lastRenderedPageBreak/>
        <w:t>945- تصنيف غررالحكم</w:t>
      </w:r>
      <w:r w:rsidR="00CC3E1D">
        <w:rPr>
          <w:rtl/>
          <w:lang w:bidi="fa-IR"/>
        </w:rPr>
        <w:t xml:space="preserve">، </w:t>
      </w:r>
      <w:r>
        <w:rPr>
          <w:rtl/>
          <w:lang w:bidi="fa-IR"/>
        </w:rPr>
        <w:t>ص 422</w:t>
      </w:r>
      <w:r w:rsidR="00CC3E1D">
        <w:rPr>
          <w:rtl/>
          <w:lang w:bidi="fa-IR"/>
        </w:rPr>
        <w:t xml:space="preserve">، </w:t>
      </w:r>
      <w:r>
        <w:rPr>
          <w:rtl/>
          <w:lang w:bidi="fa-IR"/>
        </w:rPr>
        <w:t>حديث 9681</w:t>
      </w:r>
      <w:r w:rsidR="00CC3E1D">
        <w:rPr>
          <w:rtl/>
          <w:lang w:bidi="fa-IR"/>
        </w:rPr>
        <w:t xml:space="preserve">. </w:t>
      </w:r>
      <w:r>
        <w:rPr>
          <w:rtl/>
          <w:lang w:bidi="fa-IR"/>
        </w:rPr>
        <w:t>946- تصنيف غررالحكم</w:t>
      </w:r>
      <w:r w:rsidR="00CC3E1D">
        <w:rPr>
          <w:rtl/>
          <w:lang w:bidi="fa-IR"/>
        </w:rPr>
        <w:t xml:space="preserve">، </w:t>
      </w:r>
      <w:r>
        <w:rPr>
          <w:rtl/>
          <w:lang w:bidi="fa-IR"/>
        </w:rPr>
        <w:t>ص 450</w:t>
      </w:r>
      <w:r w:rsidR="00CC3E1D">
        <w:rPr>
          <w:rtl/>
          <w:lang w:bidi="fa-IR"/>
        </w:rPr>
        <w:t xml:space="preserve">، </w:t>
      </w:r>
      <w:r>
        <w:rPr>
          <w:rtl/>
          <w:lang w:bidi="fa-IR"/>
        </w:rPr>
        <w:t>حديث 10345</w:t>
      </w:r>
      <w:r w:rsidR="00CC3E1D">
        <w:rPr>
          <w:rtl/>
          <w:lang w:bidi="fa-IR"/>
        </w:rPr>
        <w:t xml:space="preserve">. </w:t>
      </w:r>
    </w:p>
    <w:p w:rsidR="009C2EE6" w:rsidRDefault="009C2EE6" w:rsidP="003C63C8">
      <w:pPr>
        <w:pStyle w:val="libFootnote"/>
        <w:rPr>
          <w:rtl/>
          <w:lang w:bidi="fa-IR"/>
        </w:rPr>
      </w:pPr>
      <w:r>
        <w:rPr>
          <w:rtl/>
          <w:lang w:bidi="fa-IR"/>
        </w:rPr>
        <w:t>947- تصنيف غررالحكم</w:t>
      </w:r>
      <w:r w:rsidR="00CC3E1D">
        <w:rPr>
          <w:rtl/>
          <w:lang w:bidi="fa-IR"/>
        </w:rPr>
        <w:t xml:space="preserve">، </w:t>
      </w:r>
      <w:r>
        <w:rPr>
          <w:rtl/>
          <w:lang w:bidi="fa-IR"/>
        </w:rPr>
        <w:t>ص 450</w:t>
      </w:r>
      <w:r w:rsidR="00CC3E1D">
        <w:rPr>
          <w:rtl/>
          <w:lang w:bidi="fa-IR"/>
        </w:rPr>
        <w:t xml:space="preserve">، </w:t>
      </w:r>
      <w:r>
        <w:rPr>
          <w:rtl/>
          <w:lang w:bidi="fa-IR"/>
        </w:rPr>
        <w:t>حديث 10346</w:t>
      </w:r>
      <w:r w:rsidR="00CC3E1D">
        <w:rPr>
          <w:rtl/>
          <w:lang w:bidi="fa-IR"/>
        </w:rPr>
        <w:t xml:space="preserve">. </w:t>
      </w:r>
    </w:p>
    <w:p w:rsidR="009C2EE6" w:rsidRDefault="009C2EE6" w:rsidP="003C63C8">
      <w:pPr>
        <w:pStyle w:val="libFootnote"/>
        <w:rPr>
          <w:rtl/>
          <w:lang w:bidi="fa-IR"/>
        </w:rPr>
      </w:pPr>
      <w:r>
        <w:rPr>
          <w:rtl/>
          <w:lang w:bidi="fa-IR"/>
        </w:rPr>
        <w:t>948- وسايل الشيعه</w:t>
      </w:r>
      <w:r w:rsidR="00CC3E1D">
        <w:rPr>
          <w:rtl/>
          <w:lang w:bidi="fa-IR"/>
        </w:rPr>
        <w:t xml:space="preserve">، </w:t>
      </w:r>
      <w:r>
        <w:rPr>
          <w:rtl/>
          <w:lang w:bidi="fa-IR"/>
        </w:rPr>
        <w:t>ج 15</w:t>
      </w:r>
      <w:r w:rsidR="00CC3E1D">
        <w:rPr>
          <w:rtl/>
          <w:lang w:bidi="fa-IR"/>
        </w:rPr>
        <w:t xml:space="preserve">، </w:t>
      </w:r>
      <w:r>
        <w:rPr>
          <w:rtl/>
          <w:lang w:bidi="fa-IR"/>
        </w:rPr>
        <w:t>ص 141</w:t>
      </w:r>
      <w:r w:rsidR="00CC3E1D">
        <w:rPr>
          <w:rtl/>
          <w:lang w:bidi="fa-IR"/>
        </w:rPr>
        <w:t xml:space="preserve">، </w:t>
      </w:r>
      <w:r>
        <w:rPr>
          <w:rtl/>
          <w:lang w:bidi="fa-IR"/>
        </w:rPr>
        <w:t>حديث 20170</w:t>
      </w:r>
      <w:r w:rsidR="00CC3E1D">
        <w:rPr>
          <w:rtl/>
          <w:lang w:bidi="fa-IR"/>
        </w:rPr>
        <w:t xml:space="preserve">. </w:t>
      </w:r>
    </w:p>
    <w:p w:rsidR="009C2EE6" w:rsidRDefault="009C2EE6" w:rsidP="003C63C8">
      <w:pPr>
        <w:pStyle w:val="libFootnote"/>
        <w:rPr>
          <w:rtl/>
          <w:lang w:bidi="fa-IR"/>
        </w:rPr>
      </w:pPr>
      <w:r>
        <w:rPr>
          <w:rtl/>
          <w:lang w:bidi="fa-IR"/>
        </w:rPr>
        <w:t>949- سوره مائده</w:t>
      </w:r>
      <w:r w:rsidR="00CC3E1D">
        <w:rPr>
          <w:rtl/>
          <w:lang w:bidi="fa-IR"/>
        </w:rPr>
        <w:t xml:space="preserve">، </w:t>
      </w:r>
      <w:r>
        <w:rPr>
          <w:rtl/>
          <w:lang w:bidi="fa-IR"/>
        </w:rPr>
        <w:t>آيه 2</w:t>
      </w:r>
      <w:r w:rsidR="00CC3E1D">
        <w:rPr>
          <w:rtl/>
          <w:lang w:bidi="fa-IR"/>
        </w:rPr>
        <w:t xml:space="preserve">. </w:t>
      </w:r>
    </w:p>
    <w:p w:rsidR="009C2EE6" w:rsidRDefault="009C2EE6" w:rsidP="003C63C8">
      <w:pPr>
        <w:pStyle w:val="libFootnote"/>
        <w:rPr>
          <w:rtl/>
          <w:lang w:bidi="fa-IR"/>
        </w:rPr>
      </w:pPr>
      <w:r>
        <w:rPr>
          <w:rtl/>
          <w:lang w:bidi="fa-IR"/>
        </w:rPr>
        <w:t>950- سوره حشر</w:t>
      </w:r>
      <w:r w:rsidR="00CC3E1D">
        <w:rPr>
          <w:rtl/>
          <w:lang w:bidi="fa-IR"/>
        </w:rPr>
        <w:t xml:space="preserve">، </w:t>
      </w:r>
      <w:r>
        <w:rPr>
          <w:rtl/>
          <w:lang w:bidi="fa-IR"/>
        </w:rPr>
        <w:t>آيه 9</w:t>
      </w:r>
      <w:r w:rsidR="00CC3E1D">
        <w:rPr>
          <w:rtl/>
          <w:lang w:bidi="fa-IR"/>
        </w:rPr>
        <w:t xml:space="preserve">. </w:t>
      </w:r>
    </w:p>
    <w:p w:rsidR="009C2EE6" w:rsidRDefault="009C2EE6" w:rsidP="003C63C8">
      <w:pPr>
        <w:pStyle w:val="libFootnote"/>
        <w:rPr>
          <w:rtl/>
          <w:lang w:bidi="fa-IR"/>
        </w:rPr>
      </w:pPr>
      <w:r>
        <w:rPr>
          <w:rtl/>
          <w:lang w:bidi="fa-IR"/>
        </w:rPr>
        <w:t>951- تصنيف غررالحكم</w:t>
      </w:r>
      <w:r w:rsidR="00CC3E1D">
        <w:rPr>
          <w:rtl/>
          <w:lang w:bidi="fa-IR"/>
        </w:rPr>
        <w:t xml:space="preserve">، </w:t>
      </w:r>
      <w:r>
        <w:rPr>
          <w:rtl/>
          <w:lang w:bidi="fa-IR"/>
        </w:rPr>
        <w:t>ص 396</w:t>
      </w:r>
      <w:r w:rsidR="00CC3E1D">
        <w:rPr>
          <w:rtl/>
          <w:lang w:bidi="fa-IR"/>
        </w:rPr>
        <w:t xml:space="preserve">، </w:t>
      </w:r>
      <w:r>
        <w:rPr>
          <w:rtl/>
          <w:lang w:bidi="fa-IR"/>
        </w:rPr>
        <w:t>حديث 9170</w:t>
      </w:r>
      <w:r w:rsidR="00CC3E1D">
        <w:rPr>
          <w:rtl/>
          <w:lang w:bidi="fa-IR"/>
        </w:rPr>
        <w:t xml:space="preserve">. </w:t>
      </w:r>
    </w:p>
    <w:p w:rsidR="009C2EE6" w:rsidRDefault="009C2EE6" w:rsidP="003C63C8">
      <w:pPr>
        <w:pStyle w:val="libFootnote"/>
        <w:rPr>
          <w:rtl/>
          <w:lang w:bidi="fa-IR"/>
        </w:rPr>
      </w:pPr>
      <w:r>
        <w:rPr>
          <w:rtl/>
          <w:lang w:bidi="fa-IR"/>
        </w:rPr>
        <w:t>952- تصنيف غررالحكم</w:t>
      </w:r>
      <w:r w:rsidR="00CC3E1D">
        <w:rPr>
          <w:rtl/>
          <w:lang w:bidi="fa-IR"/>
        </w:rPr>
        <w:t xml:space="preserve">، </w:t>
      </w:r>
      <w:r>
        <w:rPr>
          <w:rtl/>
          <w:lang w:bidi="fa-IR"/>
        </w:rPr>
        <w:t>ص 422</w:t>
      </w:r>
      <w:r w:rsidR="00CC3E1D">
        <w:rPr>
          <w:rtl/>
          <w:lang w:bidi="fa-IR"/>
        </w:rPr>
        <w:t xml:space="preserve">، </w:t>
      </w:r>
      <w:r>
        <w:rPr>
          <w:rtl/>
          <w:lang w:bidi="fa-IR"/>
        </w:rPr>
        <w:t>حديث 9691</w:t>
      </w:r>
      <w:r w:rsidR="00CC3E1D">
        <w:rPr>
          <w:rtl/>
          <w:lang w:bidi="fa-IR"/>
        </w:rPr>
        <w:t xml:space="preserve">. </w:t>
      </w:r>
    </w:p>
    <w:p w:rsidR="009C2EE6" w:rsidRDefault="009C2EE6" w:rsidP="003C63C8">
      <w:pPr>
        <w:pStyle w:val="libFootnote"/>
        <w:rPr>
          <w:rtl/>
          <w:lang w:bidi="fa-IR"/>
        </w:rPr>
      </w:pPr>
      <w:r>
        <w:rPr>
          <w:rtl/>
          <w:lang w:bidi="fa-IR"/>
        </w:rPr>
        <w:t>953- بحارالانوار</w:t>
      </w:r>
      <w:r w:rsidR="00CC3E1D">
        <w:rPr>
          <w:rtl/>
          <w:lang w:bidi="fa-IR"/>
        </w:rPr>
        <w:t xml:space="preserve">، </w:t>
      </w:r>
      <w:r>
        <w:rPr>
          <w:rtl/>
          <w:lang w:bidi="fa-IR"/>
        </w:rPr>
        <w:t>ج 62</w:t>
      </w:r>
      <w:r w:rsidR="00CC3E1D">
        <w:rPr>
          <w:rtl/>
          <w:lang w:bidi="fa-IR"/>
        </w:rPr>
        <w:t xml:space="preserve">، </w:t>
      </w:r>
      <w:r>
        <w:rPr>
          <w:rtl/>
          <w:lang w:bidi="fa-IR"/>
        </w:rPr>
        <w:t>ص 166</w:t>
      </w:r>
      <w:r w:rsidR="00CC3E1D">
        <w:rPr>
          <w:rtl/>
          <w:lang w:bidi="fa-IR"/>
        </w:rPr>
        <w:t xml:space="preserve">، </w:t>
      </w:r>
      <w:r>
        <w:rPr>
          <w:rtl/>
          <w:lang w:bidi="fa-IR"/>
        </w:rPr>
        <w:t>حديث 4 و 5</w:t>
      </w:r>
      <w:r w:rsidR="00CC3E1D">
        <w:rPr>
          <w:rtl/>
          <w:lang w:bidi="fa-IR"/>
        </w:rPr>
        <w:t xml:space="preserve">. </w:t>
      </w:r>
    </w:p>
    <w:p w:rsidR="009C2EE6" w:rsidRDefault="009C2EE6" w:rsidP="003C63C8">
      <w:pPr>
        <w:pStyle w:val="libFootnote"/>
        <w:rPr>
          <w:rtl/>
          <w:lang w:bidi="fa-IR"/>
        </w:rPr>
      </w:pPr>
      <w:r>
        <w:rPr>
          <w:rtl/>
          <w:lang w:bidi="fa-IR"/>
        </w:rPr>
        <w:t>954- ارشادالقلوب</w:t>
      </w:r>
      <w:r w:rsidR="00CC3E1D">
        <w:rPr>
          <w:rtl/>
          <w:lang w:bidi="fa-IR"/>
        </w:rPr>
        <w:t xml:space="preserve">، </w:t>
      </w:r>
      <w:r>
        <w:rPr>
          <w:rtl/>
          <w:lang w:bidi="fa-IR"/>
        </w:rPr>
        <w:t>ص 153</w:t>
      </w:r>
      <w:r w:rsidR="00CC3E1D">
        <w:rPr>
          <w:rtl/>
          <w:lang w:bidi="fa-IR"/>
        </w:rPr>
        <w:t xml:space="preserve">. </w:t>
      </w:r>
    </w:p>
    <w:p w:rsidR="009C2EE6" w:rsidRDefault="009C2EE6" w:rsidP="003C63C8">
      <w:pPr>
        <w:pStyle w:val="libFootnote"/>
        <w:rPr>
          <w:rtl/>
          <w:lang w:bidi="fa-IR"/>
        </w:rPr>
      </w:pPr>
      <w:r>
        <w:rPr>
          <w:rtl/>
          <w:lang w:bidi="fa-IR"/>
        </w:rPr>
        <w:t>955- سوره توبه</w:t>
      </w:r>
      <w:r w:rsidR="00CC3E1D">
        <w:rPr>
          <w:rtl/>
          <w:lang w:bidi="fa-IR"/>
        </w:rPr>
        <w:t xml:space="preserve">، </w:t>
      </w:r>
      <w:r>
        <w:rPr>
          <w:rtl/>
          <w:lang w:bidi="fa-IR"/>
        </w:rPr>
        <w:t>آيه 29</w:t>
      </w:r>
      <w:r w:rsidR="00CC3E1D">
        <w:rPr>
          <w:rtl/>
          <w:lang w:bidi="fa-IR"/>
        </w:rPr>
        <w:t xml:space="preserve">. </w:t>
      </w:r>
    </w:p>
    <w:p w:rsidR="009C2EE6" w:rsidRDefault="009C2EE6" w:rsidP="003C63C8">
      <w:pPr>
        <w:pStyle w:val="libFootnote"/>
        <w:rPr>
          <w:rtl/>
          <w:lang w:bidi="fa-IR"/>
        </w:rPr>
      </w:pPr>
      <w:r>
        <w:rPr>
          <w:rtl/>
          <w:lang w:bidi="fa-IR"/>
        </w:rPr>
        <w:t>956- نهج البلاغه</w:t>
      </w:r>
      <w:r w:rsidR="00CC3E1D">
        <w:rPr>
          <w:rtl/>
          <w:lang w:bidi="fa-IR"/>
        </w:rPr>
        <w:t xml:space="preserve">، </w:t>
      </w:r>
      <w:r>
        <w:rPr>
          <w:rtl/>
          <w:lang w:bidi="fa-IR"/>
        </w:rPr>
        <w:t>ص 172</w:t>
      </w:r>
      <w:r w:rsidR="00CC3E1D">
        <w:rPr>
          <w:rtl/>
          <w:lang w:bidi="fa-IR"/>
        </w:rPr>
        <w:t xml:space="preserve">، </w:t>
      </w:r>
      <w:r>
        <w:rPr>
          <w:rtl/>
          <w:lang w:bidi="fa-IR"/>
        </w:rPr>
        <w:t>حديث 53</w:t>
      </w:r>
      <w:r w:rsidR="00CC3E1D">
        <w:rPr>
          <w:rtl/>
          <w:lang w:bidi="fa-IR"/>
        </w:rPr>
        <w:t xml:space="preserve">. </w:t>
      </w:r>
    </w:p>
    <w:p w:rsidR="009C2EE6" w:rsidRDefault="009C2EE6" w:rsidP="003C63C8">
      <w:pPr>
        <w:pStyle w:val="libFootnote"/>
        <w:rPr>
          <w:rtl/>
          <w:lang w:bidi="fa-IR"/>
        </w:rPr>
      </w:pPr>
      <w:r>
        <w:rPr>
          <w:rtl/>
          <w:lang w:bidi="fa-IR"/>
        </w:rPr>
        <w:t>957- سوره توبه</w:t>
      </w:r>
      <w:r w:rsidR="00CC3E1D">
        <w:rPr>
          <w:rtl/>
          <w:lang w:bidi="fa-IR"/>
        </w:rPr>
        <w:t xml:space="preserve">، </w:t>
      </w:r>
      <w:r>
        <w:rPr>
          <w:rtl/>
          <w:lang w:bidi="fa-IR"/>
        </w:rPr>
        <w:t>آيه 5</w:t>
      </w:r>
      <w:r w:rsidR="00CC3E1D">
        <w:rPr>
          <w:rtl/>
          <w:lang w:bidi="fa-IR"/>
        </w:rPr>
        <w:t xml:space="preserve">. </w:t>
      </w:r>
    </w:p>
    <w:p w:rsidR="009C2EE6" w:rsidRDefault="009C2EE6" w:rsidP="003C63C8">
      <w:pPr>
        <w:pStyle w:val="libFootnote"/>
        <w:rPr>
          <w:rtl/>
          <w:lang w:bidi="fa-IR"/>
        </w:rPr>
      </w:pPr>
      <w:r>
        <w:rPr>
          <w:rtl/>
          <w:lang w:bidi="fa-IR"/>
        </w:rPr>
        <w:t>958- سوره محمد</w:t>
      </w:r>
      <w:r w:rsidR="00CD7338" w:rsidRPr="00CD7338">
        <w:rPr>
          <w:rStyle w:val="libAlaemChar"/>
          <w:rtl/>
        </w:rPr>
        <w:t>صلى‌الله‌عليه‌وآله‌وسلم</w:t>
      </w:r>
      <w:r w:rsidR="00CC3E1D">
        <w:rPr>
          <w:rtl/>
          <w:lang w:bidi="fa-IR"/>
        </w:rPr>
        <w:t xml:space="preserve">، </w:t>
      </w:r>
      <w:r>
        <w:rPr>
          <w:rtl/>
          <w:lang w:bidi="fa-IR"/>
        </w:rPr>
        <w:t>آيه 4</w:t>
      </w:r>
      <w:r w:rsidR="00CC3E1D">
        <w:rPr>
          <w:rtl/>
          <w:lang w:bidi="fa-IR"/>
        </w:rPr>
        <w:t xml:space="preserve">. </w:t>
      </w:r>
    </w:p>
    <w:p w:rsidR="009C2EE6" w:rsidRDefault="009C2EE6" w:rsidP="003C63C8">
      <w:pPr>
        <w:pStyle w:val="libFootnote"/>
        <w:rPr>
          <w:rtl/>
          <w:lang w:bidi="fa-IR"/>
        </w:rPr>
      </w:pPr>
      <w:r>
        <w:rPr>
          <w:rtl/>
          <w:lang w:bidi="fa-IR"/>
        </w:rPr>
        <w:t>959- سوره توبه</w:t>
      </w:r>
      <w:r w:rsidR="00CC3E1D">
        <w:rPr>
          <w:rtl/>
          <w:lang w:bidi="fa-IR"/>
        </w:rPr>
        <w:t xml:space="preserve">، </w:t>
      </w:r>
      <w:r>
        <w:rPr>
          <w:rtl/>
          <w:lang w:bidi="fa-IR"/>
        </w:rPr>
        <w:t>آيه 29</w:t>
      </w:r>
      <w:r w:rsidR="00CC3E1D">
        <w:rPr>
          <w:rtl/>
          <w:lang w:bidi="fa-IR"/>
        </w:rPr>
        <w:t xml:space="preserve">. </w:t>
      </w:r>
    </w:p>
    <w:p w:rsidR="009C2EE6" w:rsidRDefault="009C2EE6" w:rsidP="003C63C8">
      <w:pPr>
        <w:pStyle w:val="libFootnote"/>
        <w:rPr>
          <w:rtl/>
          <w:lang w:bidi="fa-IR"/>
        </w:rPr>
      </w:pPr>
      <w:r>
        <w:rPr>
          <w:rtl/>
          <w:lang w:bidi="fa-IR"/>
        </w:rPr>
        <w:t>960- بحارالانوار</w:t>
      </w:r>
      <w:r w:rsidR="00CC3E1D">
        <w:rPr>
          <w:rtl/>
          <w:lang w:bidi="fa-IR"/>
        </w:rPr>
        <w:t xml:space="preserve">، </w:t>
      </w:r>
      <w:r>
        <w:rPr>
          <w:rtl/>
          <w:lang w:bidi="fa-IR"/>
        </w:rPr>
        <w:t>ج 8</w:t>
      </w:r>
      <w:r w:rsidR="00CC3E1D">
        <w:rPr>
          <w:rtl/>
          <w:lang w:bidi="fa-IR"/>
        </w:rPr>
        <w:t xml:space="preserve">، </w:t>
      </w:r>
      <w:r>
        <w:rPr>
          <w:rtl/>
          <w:lang w:bidi="fa-IR"/>
        </w:rPr>
        <w:t>ص 368</w:t>
      </w:r>
      <w:r w:rsidR="00CC3E1D">
        <w:rPr>
          <w:rtl/>
          <w:lang w:bidi="fa-IR"/>
        </w:rPr>
        <w:t xml:space="preserve">، </w:t>
      </w:r>
      <w:r>
        <w:rPr>
          <w:rtl/>
          <w:lang w:bidi="fa-IR"/>
        </w:rPr>
        <w:t>حديث 41</w:t>
      </w:r>
      <w:r w:rsidR="00CC3E1D">
        <w:rPr>
          <w:rtl/>
          <w:lang w:bidi="fa-IR"/>
        </w:rPr>
        <w:t xml:space="preserve">. </w:t>
      </w:r>
    </w:p>
    <w:p w:rsidR="009C2EE6" w:rsidRDefault="009C2EE6" w:rsidP="003C63C8">
      <w:pPr>
        <w:pStyle w:val="libFootnote"/>
        <w:rPr>
          <w:rtl/>
          <w:lang w:bidi="fa-IR"/>
        </w:rPr>
      </w:pPr>
      <w:r>
        <w:rPr>
          <w:rtl/>
          <w:lang w:bidi="fa-IR"/>
        </w:rPr>
        <w:t>961- سوره توبه</w:t>
      </w:r>
      <w:r w:rsidR="00CC3E1D">
        <w:rPr>
          <w:rtl/>
          <w:lang w:bidi="fa-IR"/>
        </w:rPr>
        <w:t xml:space="preserve">، </w:t>
      </w:r>
      <w:r>
        <w:rPr>
          <w:rtl/>
          <w:lang w:bidi="fa-IR"/>
        </w:rPr>
        <w:t>آيه 29</w:t>
      </w:r>
      <w:r w:rsidR="00CC3E1D">
        <w:rPr>
          <w:rtl/>
          <w:lang w:bidi="fa-IR"/>
        </w:rPr>
        <w:t xml:space="preserve">. </w:t>
      </w:r>
    </w:p>
    <w:p w:rsidR="009C2EE6" w:rsidRDefault="009C2EE6" w:rsidP="003C63C8">
      <w:pPr>
        <w:pStyle w:val="libFootnote"/>
        <w:rPr>
          <w:rtl/>
          <w:lang w:bidi="fa-IR"/>
        </w:rPr>
      </w:pPr>
      <w:r>
        <w:rPr>
          <w:rtl/>
          <w:lang w:bidi="fa-IR"/>
        </w:rPr>
        <w:t>962- شرايع الاسلام</w:t>
      </w:r>
      <w:r w:rsidR="00CC3E1D">
        <w:rPr>
          <w:rtl/>
          <w:lang w:bidi="fa-IR"/>
        </w:rPr>
        <w:t xml:space="preserve">، </w:t>
      </w:r>
      <w:r>
        <w:rPr>
          <w:rtl/>
          <w:lang w:bidi="fa-IR"/>
        </w:rPr>
        <w:t>ج 1</w:t>
      </w:r>
      <w:r w:rsidR="00CC3E1D">
        <w:rPr>
          <w:rtl/>
          <w:lang w:bidi="fa-IR"/>
        </w:rPr>
        <w:t xml:space="preserve">، </w:t>
      </w:r>
      <w:r>
        <w:rPr>
          <w:rtl/>
          <w:lang w:bidi="fa-IR"/>
        </w:rPr>
        <w:t>ص 327 - 335</w:t>
      </w:r>
      <w:r w:rsidR="00CC3E1D">
        <w:rPr>
          <w:rtl/>
          <w:lang w:bidi="fa-IR"/>
        </w:rPr>
        <w:t xml:space="preserve">. </w:t>
      </w:r>
    </w:p>
    <w:p w:rsidR="009C2EE6" w:rsidRDefault="009C2EE6" w:rsidP="003C63C8">
      <w:pPr>
        <w:pStyle w:val="libFootnote"/>
        <w:rPr>
          <w:rtl/>
          <w:lang w:bidi="fa-IR"/>
        </w:rPr>
      </w:pPr>
      <w:r>
        <w:rPr>
          <w:rtl/>
          <w:lang w:bidi="fa-IR"/>
        </w:rPr>
        <w:t>963- وسايل الشيعه</w:t>
      </w:r>
      <w:r w:rsidR="00CC3E1D">
        <w:rPr>
          <w:rtl/>
          <w:lang w:bidi="fa-IR"/>
        </w:rPr>
        <w:t xml:space="preserve">، </w:t>
      </w:r>
      <w:r>
        <w:rPr>
          <w:rtl/>
          <w:lang w:bidi="fa-IR"/>
        </w:rPr>
        <w:t>ج 15</w:t>
      </w:r>
      <w:r w:rsidR="00CC3E1D">
        <w:rPr>
          <w:rtl/>
          <w:lang w:bidi="fa-IR"/>
        </w:rPr>
        <w:t xml:space="preserve">، </w:t>
      </w:r>
      <w:r>
        <w:rPr>
          <w:rtl/>
          <w:lang w:bidi="fa-IR"/>
        </w:rPr>
        <w:t>ص 124</w:t>
      </w:r>
      <w:r w:rsidR="00CC3E1D">
        <w:rPr>
          <w:rtl/>
          <w:lang w:bidi="fa-IR"/>
        </w:rPr>
        <w:t xml:space="preserve">، </w:t>
      </w:r>
      <w:r>
        <w:rPr>
          <w:rtl/>
          <w:lang w:bidi="fa-IR"/>
        </w:rPr>
        <w:t>حديث 20128</w:t>
      </w:r>
      <w:r w:rsidR="00CC3E1D">
        <w:rPr>
          <w:rtl/>
          <w:lang w:bidi="fa-IR"/>
        </w:rPr>
        <w:t xml:space="preserve">. </w:t>
      </w:r>
    </w:p>
    <w:p w:rsidR="009C2EE6" w:rsidRDefault="009C2EE6" w:rsidP="003C63C8">
      <w:pPr>
        <w:pStyle w:val="libFootnote"/>
        <w:rPr>
          <w:rtl/>
          <w:lang w:bidi="fa-IR"/>
        </w:rPr>
      </w:pPr>
      <w:r>
        <w:rPr>
          <w:rtl/>
          <w:lang w:bidi="fa-IR"/>
        </w:rPr>
        <w:t>964- كافى</w:t>
      </w:r>
      <w:r w:rsidR="00CC3E1D">
        <w:rPr>
          <w:rtl/>
          <w:lang w:bidi="fa-IR"/>
        </w:rPr>
        <w:t xml:space="preserve">، </w:t>
      </w:r>
      <w:r>
        <w:rPr>
          <w:rtl/>
          <w:lang w:bidi="fa-IR"/>
        </w:rPr>
        <w:t>ج 7</w:t>
      </w:r>
      <w:r w:rsidR="00CC3E1D">
        <w:rPr>
          <w:rtl/>
          <w:lang w:bidi="fa-IR"/>
        </w:rPr>
        <w:t xml:space="preserve">، </w:t>
      </w:r>
      <w:r>
        <w:rPr>
          <w:rtl/>
          <w:lang w:bidi="fa-IR"/>
        </w:rPr>
        <w:t>ص 215</w:t>
      </w:r>
      <w:r w:rsidR="00CC3E1D">
        <w:rPr>
          <w:rtl/>
          <w:lang w:bidi="fa-IR"/>
        </w:rPr>
        <w:t xml:space="preserve">، </w:t>
      </w:r>
      <w:r>
        <w:rPr>
          <w:rtl/>
          <w:lang w:bidi="fa-IR"/>
        </w:rPr>
        <w:t>حديث 8</w:t>
      </w:r>
      <w:r w:rsidR="00CC3E1D">
        <w:rPr>
          <w:rtl/>
          <w:lang w:bidi="fa-IR"/>
        </w:rPr>
        <w:t xml:space="preserve">، </w:t>
      </w:r>
      <w:r>
        <w:rPr>
          <w:rtl/>
          <w:lang w:bidi="fa-IR"/>
        </w:rPr>
        <w:t>وسايل الشيعه</w:t>
      </w:r>
      <w:r w:rsidR="00CC3E1D">
        <w:rPr>
          <w:rtl/>
          <w:lang w:bidi="fa-IR"/>
        </w:rPr>
        <w:t xml:space="preserve">، </w:t>
      </w:r>
      <w:r>
        <w:rPr>
          <w:rtl/>
          <w:lang w:bidi="fa-IR"/>
        </w:rPr>
        <w:t>ج 28</w:t>
      </w:r>
      <w:r w:rsidR="00CC3E1D">
        <w:rPr>
          <w:rtl/>
          <w:lang w:bidi="fa-IR"/>
        </w:rPr>
        <w:t xml:space="preserve">، </w:t>
      </w:r>
      <w:r>
        <w:rPr>
          <w:rtl/>
          <w:lang w:bidi="fa-IR"/>
        </w:rPr>
        <w:t>ص 227</w:t>
      </w:r>
      <w:r w:rsidR="00CC3E1D">
        <w:rPr>
          <w:rtl/>
          <w:lang w:bidi="fa-IR"/>
        </w:rPr>
        <w:t xml:space="preserve">، </w:t>
      </w:r>
      <w:r>
        <w:rPr>
          <w:rtl/>
          <w:lang w:bidi="fa-IR"/>
        </w:rPr>
        <w:t>حديث 34620</w:t>
      </w:r>
      <w:r w:rsidR="00CC3E1D">
        <w:rPr>
          <w:rtl/>
          <w:lang w:bidi="fa-IR"/>
        </w:rPr>
        <w:t xml:space="preserve">. </w:t>
      </w:r>
    </w:p>
    <w:p w:rsidR="009C2EE6" w:rsidRDefault="009C2EE6" w:rsidP="003C63C8">
      <w:pPr>
        <w:pStyle w:val="libFootnote"/>
        <w:rPr>
          <w:rtl/>
          <w:lang w:bidi="fa-IR"/>
        </w:rPr>
      </w:pPr>
      <w:r>
        <w:rPr>
          <w:rtl/>
          <w:lang w:bidi="fa-IR"/>
        </w:rPr>
        <w:t>965- كنزالعمال</w:t>
      </w:r>
      <w:r w:rsidR="00CC3E1D">
        <w:rPr>
          <w:rtl/>
          <w:lang w:bidi="fa-IR"/>
        </w:rPr>
        <w:t xml:space="preserve">، </w:t>
      </w:r>
      <w:r>
        <w:rPr>
          <w:rtl/>
          <w:lang w:bidi="fa-IR"/>
        </w:rPr>
        <w:t>ج 15</w:t>
      </w:r>
      <w:r w:rsidR="00CC3E1D">
        <w:rPr>
          <w:rtl/>
          <w:lang w:bidi="fa-IR"/>
        </w:rPr>
        <w:t xml:space="preserve">، </w:t>
      </w:r>
      <w:r>
        <w:rPr>
          <w:rtl/>
          <w:lang w:bidi="fa-IR"/>
        </w:rPr>
        <w:t>ص 121</w:t>
      </w:r>
      <w:r w:rsidR="00CC3E1D">
        <w:rPr>
          <w:rtl/>
          <w:lang w:bidi="fa-IR"/>
        </w:rPr>
        <w:t xml:space="preserve">، </w:t>
      </w:r>
      <w:r>
        <w:rPr>
          <w:rtl/>
          <w:lang w:bidi="fa-IR"/>
        </w:rPr>
        <w:t>حديث 40364</w:t>
      </w:r>
      <w:r w:rsidR="00CC3E1D">
        <w:rPr>
          <w:rtl/>
          <w:lang w:bidi="fa-IR"/>
        </w:rPr>
        <w:t xml:space="preserve">. </w:t>
      </w:r>
    </w:p>
    <w:p w:rsidR="009C2EE6" w:rsidRDefault="009C2EE6" w:rsidP="003C63C8">
      <w:pPr>
        <w:pStyle w:val="libFootnote"/>
        <w:rPr>
          <w:rtl/>
          <w:lang w:bidi="fa-IR"/>
        </w:rPr>
      </w:pPr>
      <w:r>
        <w:rPr>
          <w:rtl/>
          <w:lang w:bidi="fa-IR"/>
        </w:rPr>
        <w:t>966- مستدرك الوسايل</w:t>
      </w:r>
      <w:r w:rsidR="00CC3E1D">
        <w:rPr>
          <w:rtl/>
          <w:lang w:bidi="fa-IR"/>
        </w:rPr>
        <w:t xml:space="preserve">، </w:t>
      </w:r>
      <w:r>
        <w:rPr>
          <w:rtl/>
          <w:lang w:bidi="fa-IR"/>
        </w:rPr>
        <w:t>ج 11</w:t>
      </w:r>
      <w:r w:rsidR="00CC3E1D">
        <w:rPr>
          <w:rtl/>
          <w:lang w:bidi="fa-IR"/>
        </w:rPr>
        <w:t xml:space="preserve">، </w:t>
      </w:r>
      <w:r>
        <w:rPr>
          <w:rtl/>
          <w:lang w:bidi="fa-IR"/>
        </w:rPr>
        <w:t>ص 100</w:t>
      </w:r>
      <w:r w:rsidR="00CC3E1D">
        <w:rPr>
          <w:rtl/>
          <w:lang w:bidi="fa-IR"/>
        </w:rPr>
        <w:t xml:space="preserve">، </w:t>
      </w:r>
      <w:r>
        <w:rPr>
          <w:rtl/>
          <w:lang w:bidi="fa-IR"/>
        </w:rPr>
        <w:t>حديث 12525</w:t>
      </w:r>
      <w:r w:rsidR="00CC3E1D">
        <w:rPr>
          <w:rtl/>
          <w:lang w:bidi="fa-IR"/>
        </w:rPr>
        <w:t xml:space="preserve">. </w:t>
      </w:r>
    </w:p>
    <w:p w:rsidR="009C2EE6" w:rsidRDefault="009C2EE6" w:rsidP="003C63C8">
      <w:pPr>
        <w:pStyle w:val="libFootnote"/>
        <w:rPr>
          <w:rtl/>
          <w:lang w:bidi="fa-IR"/>
        </w:rPr>
      </w:pPr>
      <w:r>
        <w:rPr>
          <w:rtl/>
          <w:lang w:bidi="fa-IR"/>
        </w:rPr>
        <w:t>967- مستدرك الوسايل</w:t>
      </w:r>
      <w:r w:rsidR="00CC3E1D">
        <w:rPr>
          <w:rtl/>
          <w:lang w:bidi="fa-IR"/>
        </w:rPr>
        <w:t xml:space="preserve">، </w:t>
      </w:r>
      <w:r>
        <w:rPr>
          <w:rtl/>
          <w:lang w:bidi="fa-IR"/>
        </w:rPr>
        <w:t>ج 11</w:t>
      </w:r>
      <w:r w:rsidR="00CC3E1D">
        <w:rPr>
          <w:rtl/>
          <w:lang w:bidi="fa-IR"/>
        </w:rPr>
        <w:t xml:space="preserve">، </w:t>
      </w:r>
      <w:r>
        <w:rPr>
          <w:rtl/>
          <w:lang w:bidi="fa-IR"/>
        </w:rPr>
        <w:t>ص 101</w:t>
      </w:r>
      <w:r w:rsidR="00CC3E1D">
        <w:rPr>
          <w:rtl/>
          <w:lang w:bidi="fa-IR"/>
        </w:rPr>
        <w:t xml:space="preserve">، </w:t>
      </w:r>
      <w:r>
        <w:rPr>
          <w:rtl/>
          <w:lang w:bidi="fa-IR"/>
        </w:rPr>
        <w:t>حديث 12527</w:t>
      </w:r>
      <w:r w:rsidR="00CC3E1D">
        <w:rPr>
          <w:rtl/>
          <w:lang w:bidi="fa-IR"/>
        </w:rPr>
        <w:t xml:space="preserve">. </w:t>
      </w:r>
    </w:p>
    <w:p w:rsidR="009C2EE6" w:rsidRDefault="009C2EE6" w:rsidP="003C63C8">
      <w:pPr>
        <w:pStyle w:val="libFootnote"/>
        <w:rPr>
          <w:rtl/>
          <w:lang w:bidi="fa-IR"/>
        </w:rPr>
      </w:pPr>
      <w:r>
        <w:rPr>
          <w:rtl/>
          <w:lang w:bidi="fa-IR"/>
        </w:rPr>
        <w:t>968- شرح نهج البلاغه ابن ابى الحديد</w:t>
      </w:r>
      <w:r w:rsidR="00CC3E1D">
        <w:rPr>
          <w:rtl/>
          <w:lang w:bidi="fa-IR"/>
        </w:rPr>
        <w:t xml:space="preserve">، </w:t>
      </w:r>
      <w:r>
        <w:rPr>
          <w:rtl/>
          <w:lang w:bidi="fa-IR"/>
        </w:rPr>
        <w:t>ج 17</w:t>
      </w:r>
      <w:r w:rsidR="00CC3E1D">
        <w:rPr>
          <w:rtl/>
          <w:lang w:bidi="fa-IR"/>
        </w:rPr>
        <w:t xml:space="preserve">، </w:t>
      </w:r>
      <w:r>
        <w:rPr>
          <w:rtl/>
          <w:lang w:bidi="fa-IR"/>
        </w:rPr>
        <w:t>ص 65</w:t>
      </w:r>
      <w:r w:rsidR="00CC3E1D">
        <w:rPr>
          <w:rtl/>
          <w:lang w:bidi="fa-IR"/>
        </w:rPr>
        <w:t xml:space="preserve">. </w:t>
      </w:r>
    </w:p>
    <w:p w:rsidR="009C2EE6" w:rsidRDefault="009C2EE6" w:rsidP="003C63C8">
      <w:pPr>
        <w:pStyle w:val="libFootnote"/>
        <w:rPr>
          <w:rtl/>
          <w:lang w:bidi="fa-IR"/>
        </w:rPr>
      </w:pPr>
      <w:r>
        <w:rPr>
          <w:rtl/>
          <w:lang w:bidi="fa-IR"/>
        </w:rPr>
        <w:t>969- بحارالانوار</w:t>
      </w:r>
      <w:r w:rsidR="00CC3E1D">
        <w:rPr>
          <w:rtl/>
          <w:lang w:bidi="fa-IR"/>
        </w:rPr>
        <w:t xml:space="preserve">، </w:t>
      </w:r>
      <w:r>
        <w:rPr>
          <w:rtl/>
          <w:lang w:bidi="fa-IR"/>
        </w:rPr>
        <w:t>ج 41</w:t>
      </w:r>
      <w:r w:rsidR="00CC3E1D">
        <w:rPr>
          <w:rtl/>
          <w:lang w:bidi="fa-IR"/>
        </w:rPr>
        <w:t xml:space="preserve">، </w:t>
      </w:r>
      <w:r>
        <w:rPr>
          <w:rtl/>
          <w:lang w:bidi="fa-IR"/>
        </w:rPr>
        <w:t>ص 53</w:t>
      </w:r>
      <w:r w:rsidR="00CC3E1D">
        <w:rPr>
          <w:rtl/>
          <w:lang w:bidi="fa-IR"/>
        </w:rPr>
        <w:t xml:space="preserve">، </w:t>
      </w:r>
      <w:r>
        <w:rPr>
          <w:rtl/>
          <w:lang w:bidi="fa-IR"/>
        </w:rPr>
        <w:t>حديث 5</w:t>
      </w:r>
      <w:r w:rsidR="00CC3E1D">
        <w:rPr>
          <w:rtl/>
          <w:lang w:bidi="fa-IR"/>
        </w:rPr>
        <w:t xml:space="preserve">. </w:t>
      </w:r>
    </w:p>
    <w:p w:rsidR="009C2EE6" w:rsidRDefault="009C2EE6" w:rsidP="003C63C8">
      <w:pPr>
        <w:pStyle w:val="libFootnote"/>
        <w:rPr>
          <w:rtl/>
          <w:lang w:bidi="fa-IR"/>
        </w:rPr>
      </w:pPr>
      <w:r>
        <w:rPr>
          <w:rtl/>
          <w:lang w:bidi="fa-IR"/>
        </w:rPr>
        <w:t>970- شرح نهج البلاغه ابن ابى الحديد</w:t>
      </w:r>
      <w:r w:rsidR="00CC3E1D">
        <w:rPr>
          <w:rtl/>
          <w:lang w:bidi="fa-IR"/>
        </w:rPr>
        <w:t xml:space="preserve">، </w:t>
      </w:r>
      <w:r>
        <w:rPr>
          <w:rtl/>
          <w:lang w:bidi="fa-IR"/>
        </w:rPr>
        <w:t>ج 17</w:t>
      </w:r>
      <w:r w:rsidR="00CC3E1D">
        <w:rPr>
          <w:rtl/>
          <w:lang w:bidi="fa-IR"/>
        </w:rPr>
        <w:t xml:space="preserve">، </w:t>
      </w:r>
      <w:r>
        <w:rPr>
          <w:rtl/>
          <w:lang w:bidi="fa-IR"/>
        </w:rPr>
        <w:t>ص 8</w:t>
      </w:r>
      <w:r w:rsidR="00CC3E1D">
        <w:rPr>
          <w:rtl/>
          <w:lang w:bidi="fa-IR"/>
        </w:rPr>
        <w:t xml:space="preserve">. </w:t>
      </w:r>
    </w:p>
    <w:p w:rsidR="009C2EE6" w:rsidRDefault="009C2EE6" w:rsidP="003C63C8">
      <w:pPr>
        <w:pStyle w:val="libFootnote"/>
        <w:rPr>
          <w:rtl/>
          <w:lang w:bidi="fa-IR"/>
        </w:rPr>
      </w:pPr>
      <w:r>
        <w:rPr>
          <w:rtl/>
          <w:lang w:bidi="fa-IR"/>
        </w:rPr>
        <w:t>971- نهج البلاغه</w:t>
      </w:r>
      <w:r w:rsidR="00CC3E1D">
        <w:rPr>
          <w:rtl/>
          <w:lang w:bidi="fa-IR"/>
        </w:rPr>
        <w:t xml:space="preserve">، </w:t>
      </w:r>
      <w:r>
        <w:rPr>
          <w:rtl/>
          <w:lang w:bidi="fa-IR"/>
        </w:rPr>
        <w:t>ص 176</w:t>
      </w:r>
      <w:r w:rsidR="00CC3E1D">
        <w:rPr>
          <w:rtl/>
          <w:lang w:bidi="fa-IR"/>
        </w:rPr>
        <w:t xml:space="preserve">، </w:t>
      </w:r>
      <w:r>
        <w:rPr>
          <w:rtl/>
          <w:lang w:bidi="fa-IR"/>
        </w:rPr>
        <w:t>نامه 53</w:t>
      </w:r>
      <w:r w:rsidR="00CC3E1D">
        <w:rPr>
          <w:rtl/>
          <w:lang w:bidi="fa-IR"/>
        </w:rPr>
        <w:t xml:space="preserve">. </w:t>
      </w:r>
    </w:p>
    <w:p w:rsidR="009C2EE6" w:rsidRDefault="009C2EE6" w:rsidP="003C63C8">
      <w:pPr>
        <w:pStyle w:val="libFootnote"/>
        <w:rPr>
          <w:rtl/>
          <w:lang w:bidi="fa-IR"/>
        </w:rPr>
      </w:pPr>
      <w:r>
        <w:rPr>
          <w:rtl/>
          <w:lang w:bidi="fa-IR"/>
        </w:rPr>
        <w:t>972- خراج</w:t>
      </w:r>
      <w:r w:rsidR="00CC3E1D">
        <w:rPr>
          <w:rtl/>
          <w:lang w:bidi="fa-IR"/>
        </w:rPr>
        <w:t xml:space="preserve">، </w:t>
      </w:r>
      <w:r>
        <w:rPr>
          <w:rtl/>
          <w:lang w:bidi="fa-IR"/>
        </w:rPr>
        <w:t>همان ماليات بر اراضى است كه از اهل ذمه گرفته مى شود</w:t>
      </w:r>
      <w:r w:rsidR="00CC3E1D">
        <w:rPr>
          <w:rtl/>
          <w:lang w:bidi="fa-IR"/>
        </w:rPr>
        <w:t xml:space="preserve">. </w:t>
      </w:r>
    </w:p>
    <w:p w:rsidR="009C2EE6" w:rsidRDefault="009C2EE6" w:rsidP="003C63C8">
      <w:pPr>
        <w:pStyle w:val="libFootnote"/>
        <w:rPr>
          <w:rtl/>
          <w:lang w:bidi="fa-IR"/>
        </w:rPr>
      </w:pPr>
      <w:r>
        <w:rPr>
          <w:rtl/>
          <w:lang w:bidi="fa-IR"/>
        </w:rPr>
        <w:lastRenderedPageBreak/>
        <w:t>973- كافى</w:t>
      </w:r>
      <w:r w:rsidR="00CC3E1D">
        <w:rPr>
          <w:rtl/>
          <w:lang w:bidi="fa-IR"/>
        </w:rPr>
        <w:t xml:space="preserve">، </w:t>
      </w:r>
      <w:r>
        <w:rPr>
          <w:rtl/>
          <w:lang w:bidi="fa-IR"/>
        </w:rPr>
        <w:t>ج 3</w:t>
      </w:r>
      <w:r w:rsidR="00CC3E1D">
        <w:rPr>
          <w:rtl/>
          <w:lang w:bidi="fa-IR"/>
        </w:rPr>
        <w:t xml:space="preserve">، </w:t>
      </w:r>
      <w:r>
        <w:rPr>
          <w:rtl/>
          <w:lang w:bidi="fa-IR"/>
        </w:rPr>
        <w:t>ص 540</w:t>
      </w:r>
      <w:r w:rsidR="00CC3E1D">
        <w:rPr>
          <w:rtl/>
          <w:lang w:bidi="fa-IR"/>
        </w:rPr>
        <w:t xml:space="preserve">، </w:t>
      </w:r>
      <w:r>
        <w:rPr>
          <w:rtl/>
          <w:lang w:bidi="fa-IR"/>
        </w:rPr>
        <w:t>حديث 8</w:t>
      </w:r>
      <w:r w:rsidR="00CC3E1D">
        <w:rPr>
          <w:rtl/>
          <w:lang w:bidi="fa-IR"/>
        </w:rPr>
        <w:t xml:space="preserve">. </w:t>
      </w:r>
    </w:p>
    <w:p w:rsidR="009C2EE6" w:rsidRDefault="009C2EE6" w:rsidP="003C63C8">
      <w:pPr>
        <w:pStyle w:val="libFootnote"/>
        <w:rPr>
          <w:rtl/>
          <w:lang w:bidi="fa-IR"/>
        </w:rPr>
      </w:pPr>
      <w:r>
        <w:rPr>
          <w:rtl/>
          <w:lang w:bidi="fa-IR"/>
        </w:rPr>
        <w:t>974- سنن الكبرى</w:t>
      </w:r>
      <w:r w:rsidR="00CC3E1D">
        <w:rPr>
          <w:rtl/>
          <w:lang w:bidi="fa-IR"/>
        </w:rPr>
        <w:t xml:space="preserve">، </w:t>
      </w:r>
      <w:r>
        <w:rPr>
          <w:rtl/>
          <w:lang w:bidi="fa-IR"/>
        </w:rPr>
        <w:t>ج 9</w:t>
      </w:r>
      <w:r w:rsidR="00CC3E1D">
        <w:rPr>
          <w:rtl/>
          <w:lang w:bidi="fa-IR"/>
        </w:rPr>
        <w:t xml:space="preserve">، </w:t>
      </w:r>
      <w:r>
        <w:rPr>
          <w:rtl/>
          <w:lang w:bidi="fa-IR"/>
        </w:rPr>
        <w:t>ص 205</w:t>
      </w:r>
      <w:r w:rsidR="00CC3E1D">
        <w:rPr>
          <w:rtl/>
          <w:lang w:bidi="fa-IR"/>
        </w:rPr>
        <w:t xml:space="preserve">، </w:t>
      </w:r>
      <w:r>
        <w:rPr>
          <w:rtl/>
          <w:lang w:bidi="fa-IR"/>
        </w:rPr>
        <w:t>اسدالغابه</w:t>
      </w:r>
      <w:r w:rsidR="00CC3E1D">
        <w:rPr>
          <w:rtl/>
          <w:lang w:bidi="fa-IR"/>
        </w:rPr>
        <w:t xml:space="preserve">، </w:t>
      </w:r>
      <w:r>
        <w:rPr>
          <w:rtl/>
          <w:lang w:bidi="fa-IR"/>
        </w:rPr>
        <w:t>ج 4</w:t>
      </w:r>
      <w:r w:rsidR="00CC3E1D">
        <w:rPr>
          <w:rtl/>
          <w:lang w:bidi="fa-IR"/>
        </w:rPr>
        <w:t xml:space="preserve">، </w:t>
      </w:r>
      <w:r>
        <w:rPr>
          <w:rtl/>
          <w:lang w:bidi="fa-IR"/>
        </w:rPr>
        <w:t>ص 24</w:t>
      </w:r>
      <w:r w:rsidR="00CC3E1D">
        <w:rPr>
          <w:rtl/>
          <w:lang w:bidi="fa-IR"/>
        </w:rPr>
        <w:t xml:space="preserve">. </w:t>
      </w:r>
    </w:p>
    <w:p w:rsidR="009C2EE6" w:rsidRDefault="009C2EE6" w:rsidP="003C63C8">
      <w:pPr>
        <w:pStyle w:val="libFootnote"/>
        <w:rPr>
          <w:rtl/>
          <w:lang w:bidi="fa-IR"/>
        </w:rPr>
      </w:pPr>
      <w:r>
        <w:rPr>
          <w:rtl/>
          <w:lang w:bidi="fa-IR"/>
        </w:rPr>
        <w:t>975- صحيح مسلم</w:t>
      </w:r>
      <w:r w:rsidR="00CC3E1D">
        <w:rPr>
          <w:rtl/>
          <w:lang w:bidi="fa-IR"/>
        </w:rPr>
        <w:t xml:space="preserve">، </w:t>
      </w:r>
      <w:r>
        <w:rPr>
          <w:rtl/>
          <w:lang w:bidi="fa-IR"/>
        </w:rPr>
        <w:t>ج 4</w:t>
      </w:r>
      <w:r w:rsidR="00CC3E1D">
        <w:rPr>
          <w:rtl/>
          <w:lang w:bidi="fa-IR"/>
        </w:rPr>
        <w:t xml:space="preserve">، </w:t>
      </w:r>
      <w:r>
        <w:rPr>
          <w:rtl/>
          <w:lang w:bidi="fa-IR"/>
        </w:rPr>
        <w:t>ص 1601</w:t>
      </w:r>
      <w:r w:rsidR="00CC3E1D">
        <w:rPr>
          <w:rtl/>
          <w:lang w:bidi="fa-IR"/>
        </w:rPr>
        <w:t xml:space="preserve">، </w:t>
      </w:r>
      <w:r>
        <w:rPr>
          <w:rtl/>
          <w:lang w:bidi="fa-IR"/>
        </w:rPr>
        <w:t>حديث 2613</w:t>
      </w:r>
      <w:r w:rsidR="00CC3E1D">
        <w:rPr>
          <w:rtl/>
          <w:lang w:bidi="fa-IR"/>
        </w:rPr>
        <w:t xml:space="preserve">. </w:t>
      </w:r>
    </w:p>
    <w:p w:rsidR="009C2EE6" w:rsidRDefault="009C2EE6" w:rsidP="003C63C8">
      <w:pPr>
        <w:pStyle w:val="libFootnote"/>
        <w:rPr>
          <w:rtl/>
          <w:lang w:bidi="fa-IR"/>
        </w:rPr>
      </w:pPr>
      <w:r>
        <w:rPr>
          <w:rtl/>
          <w:lang w:bidi="fa-IR"/>
        </w:rPr>
        <w:t>976- سنن ابى داود</w:t>
      </w:r>
      <w:r w:rsidR="00CC3E1D">
        <w:rPr>
          <w:rtl/>
          <w:lang w:bidi="fa-IR"/>
        </w:rPr>
        <w:t xml:space="preserve">، </w:t>
      </w:r>
      <w:r>
        <w:rPr>
          <w:rtl/>
          <w:lang w:bidi="fa-IR"/>
        </w:rPr>
        <w:t>ج 3</w:t>
      </w:r>
      <w:r w:rsidR="00CC3E1D">
        <w:rPr>
          <w:rtl/>
          <w:lang w:bidi="fa-IR"/>
        </w:rPr>
        <w:t xml:space="preserve">، </w:t>
      </w:r>
      <w:r>
        <w:rPr>
          <w:rtl/>
          <w:lang w:bidi="fa-IR"/>
        </w:rPr>
        <w:t>ص 169</w:t>
      </w:r>
      <w:r w:rsidR="00CC3E1D">
        <w:rPr>
          <w:rtl/>
          <w:lang w:bidi="fa-IR"/>
        </w:rPr>
        <w:t xml:space="preserve">، </w:t>
      </w:r>
      <w:r>
        <w:rPr>
          <w:rtl/>
          <w:lang w:bidi="fa-IR"/>
        </w:rPr>
        <w:t>حديث 3045</w:t>
      </w:r>
      <w:r w:rsidR="00CC3E1D">
        <w:rPr>
          <w:rtl/>
          <w:lang w:bidi="fa-IR"/>
        </w:rPr>
        <w:t xml:space="preserve">. </w:t>
      </w:r>
    </w:p>
    <w:p w:rsidR="009C2EE6" w:rsidRDefault="009C2EE6" w:rsidP="003C63C8">
      <w:pPr>
        <w:pStyle w:val="libFootnote"/>
        <w:rPr>
          <w:rtl/>
          <w:lang w:bidi="fa-IR"/>
        </w:rPr>
      </w:pPr>
      <w:r>
        <w:rPr>
          <w:rtl/>
          <w:lang w:bidi="fa-IR"/>
        </w:rPr>
        <w:t>977- وسايل الشيعه</w:t>
      </w:r>
      <w:r w:rsidR="00CC3E1D">
        <w:rPr>
          <w:rtl/>
          <w:lang w:bidi="fa-IR"/>
        </w:rPr>
        <w:t xml:space="preserve">، </w:t>
      </w:r>
      <w:r>
        <w:rPr>
          <w:rtl/>
          <w:lang w:bidi="fa-IR"/>
        </w:rPr>
        <w:t>ج 29</w:t>
      </w:r>
      <w:r w:rsidR="00CC3E1D">
        <w:rPr>
          <w:rtl/>
          <w:lang w:bidi="fa-IR"/>
        </w:rPr>
        <w:t xml:space="preserve">، </w:t>
      </w:r>
      <w:r>
        <w:rPr>
          <w:rtl/>
          <w:lang w:bidi="fa-IR"/>
        </w:rPr>
        <w:t>ص 21</w:t>
      </w:r>
      <w:r w:rsidR="00CC3E1D">
        <w:rPr>
          <w:rtl/>
          <w:lang w:bidi="fa-IR"/>
        </w:rPr>
        <w:t xml:space="preserve">، </w:t>
      </w:r>
      <w:r>
        <w:rPr>
          <w:rtl/>
          <w:lang w:bidi="fa-IR"/>
        </w:rPr>
        <w:t>حديث 35051</w:t>
      </w:r>
      <w:r w:rsidR="00CC3E1D">
        <w:rPr>
          <w:rtl/>
          <w:lang w:bidi="fa-IR"/>
        </w:rPr>
        <w:t xml:space="preserve">. </w:t>
      </w:r>
    </w:p>
    <w:p w:rsidR="009C2EE6" w:rsidRDefault="009C2EE6" w:rsidP="003C63C8">
      <w:pPr>
        <w:pStyle w:val="libFootnote"/>
        <w:rPr>
          <w:rtl/>
          <w:lang w:bidi="fa-IR"/>
        </w:rPr>
      </w:pPr>
      <w:r>
        <w:rPr>
          <w:rtl/>
          <w:lang w:bidi="fa-IR"/>
        </w:rPr>
        <w:t>978- سوره آل عمران</w:t>
      </w:r>
      <w:r w:rsidR="00CC3E1D">
        <w:rPr>
          <w:rtl/>
          <w:lang w:bidi="fa-IR"/>
        </w:rPr>
        <w:t xml:space="preserve">، </w:t>
      </w:r>
      <w:r>
        <w:rPr>
          <w:rtl/>
          <w:lang w:bidi="fa-IR"/>
        </w:rPr>
        <w:t>آيه 9</w:t>
      </w:r>
      <w:r w:rsidR="00CC3E1D">
        <w:rPr>
          <w:rtl/>
          <w:lang w:bidi="fa-IR"/>
        </w:rPr>
        <w:t xml:space="preserve">. </w:t>
      </w:r>
    </w:p>
    <w:p w:rsidR="009C2EE6" w:rsidRDefault="009C2EE6" w:rsidP="003C63C8">
      <w:pPr>
        <w:pStyle w:val="libFootnote"/>
        <w:rPr>
          <w:rtl/>
          <w:lang w:bidi="fa-IR"/>
        </w:rPr>
      </w:pPr>
      <w:r>
        <w:rPr>
          <w:rtl/>
          <w:lang w:bidi="fa-IR"/>
        </w:rPr>
        <w:t>979- سوره اسراء</w:t>
      </w:r>
      <w:r w:rsidR="00CC3E1D">
        <w:rPr>
          <w:rtl/>
          <w:lang w:bidi="fa-IR"/>
        </w:rPr>
        <w:t xml:space="preserve">، </w:t>
      </w:r>
      <w:r>
        <w:rPr>
          <w:rtl/>
          <w:lang w:bidi="fa-IR"/>
        </w:rPr>
        <w:t>آيه 34</w:t>
      </w:r>
      <w:r w:rsidR="00CC3E1D">
        <w:rPr>
          <w:rtl/>
          <w:lang w:bidi="fa-IR"/>
        </w:rPr>
        <w:t xml:space="preserve">. </w:t>
      </w:r>
    </w:p>
    <w:p w:rsidR="009C2EE6" w:rsidRDefault="009C2EE6" w:rsidP="003C63C8">
      <w:pPr>
        <w:pStyle w:val="libFootnote"/>
        <w:rPr>
          <w:rtl/>
          <w:lang w:bidi="fa-IR"/>
        </w:rPr>
      </w:pPr>
      <w:r>
        <w:rPr>
          <w:rtl/>
          <w:lang w:bidi="fa-IR"/>
        </w:rPr>
        <w:t>980- سوره مومنون</w:t>
      </w:r>
      <w:r w:rsidR="00CC3E1D">
        <w:rPr>
          <w:rtl/>
          <w:lang w:bidi="fa-IR"/>
        </w:rPr>
        <w:t xml:space="preserve">، </w:t>
      </w:r>
      <w:r>
        <w:rPr>
          <w:rtl/>
          <w:lang w:bidi="fa-IR"/>
        </w:rPr>
        <w:t>آيه 8</w:t>
      </w:r>
      <w:r w:rsidR="00CC3E1D">
        <w:rPr>
          <w:rtl/>
          <w:lang w:bidi="fa-IR"/>
        </w:rPr>
        <w:t xml:space="preserve">. </w:t>
      </w:r>
    </w:p>
    <w:p w:rsidR="009C2EE6" w:rsidRDefault="009C2EE6" w:rsidP="003C63C8">
      <w:pPr>
        <w:pStyle w:val="libFootnote"/>
        <w:rPr>
          <w:rtl/>
          <w:lang w:bidi="fa-IR"/>
        </w:rPr>
      </w:pPr>
      <w:r>
        <w:rPr>
          <w:rtl/>
          <w:lang w:bidi="fa-IR"/>
        </w:rPr>
        <w:t>981- تصنيف غررالحكم</w:t>
      </w:r>
      <w:r w:rsidR="00CC3E1D">
        <w:rPr>
          <w:rtl/>
          <w:lang w:bidi="fa-IR"/>
        </w:rPr>
        <w:t xml:space="preserve">، </w:t>
      </w:r>
      <w:r>
        <w:rPr>
          <w:rtl/>
          <w:lang w:bidi="fa-IR"/>
        </w:rPr>
        <w:t>ص 253</w:t>
      </w:r>
      <w:r w:rsidR="00CC3E1D">
        <w:rPr>
          <w:rtl/>
          <w:lang w:bidi="fa-IR"/>
        </w:rPr>
        <w:t xml:space="preserve">، </w:t>
      </w:r>
      <w:r>
        <w:rPr>
          <w:rtl/>
          <w:lang w:bidi="fa-IR"/>
        </w:rPr>
        <w:t>حديث 5298</w:t>
      </w:r>
      <w:r w:rsidR="00CC3E1D">
        <w:rPr>
          <w:rtl/>
          <w:lang w:bidi="fa-IR"/>
        </w:rPr>
        <w:t xml:space="preserve">. </w:t>
      </w:r>
    </w:p>
    <w:p w:rsidR="009C2EE6" w:rsidRDefault="009C2EE6" w:rsidP="003C63C8">
      <w:pPr>
        <w:pStyle w:val="libFootnote"/>
        <w:rPr>
          <w:rtl/>
          <w:lang w:bidi="fa-IR"/>
        </w:rPr>
      </w:pPr>
      <w:r>
        <w:rPr>
          <w:rtl/>
          <w:lang w:bidi="fa-IR"/>
        </w:rPr>
        <w:t>982- كافى</w:t>
      </w:r>
      <w:r w:rsidR="00CC3E1D">
        <w:rPr>
          <w:rtl/>
          <w:lang w:bidi="fa-IR"/>
        </w:rPr>
        <w:t xml:space="preserve">، </w:t>
      </w:r>
      <w:r>
        <w:rPr>
          <w:rtl/>
          <w:lang w:bidi="fa-IR"/>
        </w:rPr>
        <w:t>ج 2</w:t>
      </w:r>
      <w:r w:rsidR="00CC3E1D">
        <w:rPr>
          <w:rtl/>
          <w:lang w:bidi="fa-IR"/>
        </w:rPr>
        <w:t xml:space="preserve">، </w:t>
      </w:r>
      <w:r>
        <w:rPr>
          <w:rtl/>
          <w:lang w:bidi="fa-IR"/>
        </w:rPr>
        <w:t>ص 363</w:t>
      </w:r>
      <w:r w:rsidR="00CC3E1D">
        <w:rPr>
          <w:rtl/>
          <w:lang w:bidi="fa-IR"/>
        </w:rPr>
        <w:t xml:space="preserve">، </w:t>
      </w:r>
      <w:r>
        <w:rPr>
          <w:rtl/>
          <w:lang w:bidi="fa-IR"/>
        </w:rPr>
        <w:t>حديث 1</w:t>
      </w:r>
      <w:r w:rsidR="00CC3E1D">
        <w:rPr>
          <w:rtl/>
          <w:lang w:bidi="fa-IR"/>
        </w:rPr>
        <w:t xml:space="preserve">، </w:t>
      </w:r>
      <w:r>
        <w:rPr>
          <w:rtl/>
          <w:lang w:bidi="fa-IR"/>
        </w:rPr>
        <w:t>وسايل الشيعه</w:t>
      </w:r>
      <w:r w:rsidR="00CC3E1D">
        <w:rPr>
          <w:rtl/>
          <w:lang w:bidi="fa-IR"/>
        </w:rPr>
        <w:t xml:space="preserve">، </w:t>
      </w:r>
      <w:r>
        <w:rPr>
          <w:rtl/>
          <w:lang w:bidi="fa-IR"/>
        </w:rPr>
        <w:t>ج 12</w:t>
      </w:r>
      <w:r w:rsidR="00CC3E1D">
        <w:rPr>
          <w:rtl/>
          <w:lang w:bidi="fa-IR"/>
        </w:rPr>
        <w:t xml:space="preserve">، </w:t>
      </w:r>
      <w:r>
        <w:rPr>
          <w:rtl/>
          <w:lang w:bidi="fa-IR"/>
        </w:rPr>
        <w:t>ص 165</w:t>
      </w:r>
      <w:r w:rsidR="00CC3E1D">
        <w:rPr>
          <w:rtl/>
          <w:lang w:bidi="fa-IR"/>
        </w:rPr>
        <w:t xml:space="preserve">، </w:t>
      </w:r>
      <w:r>
        <w:rPr>
          <w:rtl/>
          <w:lang w:bidi="fa-IR"/>
        </w:rPr>
        <w:t>حديث 159660</w:t>
      </w:r>
      <w:r w:rsidR="00CC3E1D">
        <w:rPr>
          <w:rtl/>
          <w:lang w:bidi="fa-IR"/>
        </w:rPr>
        <w:t xml:space="preserve">. </w:t>
      </w:r>
    </w:p>
    <w:p w:rsidR="009C2EE6" w:rsidRDefault="009C2EE6" w:rsidP="003C63C8">
      <w:pPr>
        <w:pStyle w:val="libFootnote"/>
        <w:rPr>
          <w:rtl/>
          <w:lang w:bidi="fa-IR"/>
        </w:rPr>
      </w:pPr>
      <w:r>
        <w:rPr>
          <w:rtl/>
          <w:lang w:bidi="fa-IR"/>
        </w:rPr>
        <w:t>983- مجموعه ورام</w:t>
      </w:r>
      <w:r w:rsidR="00CC3E1D">
        <w:rPr>
          <w:rtl/>
          <w:lang w:bidi="fa-IR"/>
        </w:rPr>
        <w:t xml:space="preserve">، </w:t>
      </w:r>
      <w:r>
        <w:rPr>
          <w:rtl/>
          <w:lang w:bidi="fa-IR"/>
        </w:rPr>
        <w:t>ج 2</w:t>
      </w:r>
      <w:r w:rsidR="00CC3E1D">
        <w:rPr>
          <w:rtl/>
          <w:lang w:bidi="fa-IR"/>
        </w:rPr>
        <w:t xml:space="preserve">، </w:t>
      </w:r>
      <w:r>
        <w:rPr>
          <w:rtl/>
          <w:lang w:bidi="fa-IR"/>
        </w:rPr>
        <w:t>ص 440</w:t>
      </w:r>
      <w:r w:rsidR="00CC3E1D">
        <w:rPr>
          <w:rtl/>
          <w:lang w:bidi="fa-IR"/>
        </w:rPr>
        <w:t xml:space="preserve">. </w:t>
      </w:r>
    </w:p>
    <w:p w:rsidR="009C2EE6" w:rsidRDefault="009C2EE6" w:rsidP="003C63C8">
      <w:pPr>
        <w:pStyle w:val="libFootnote"/>
        <w:rPr>
          <w:rtl/>
          <w:lang w:bidi="fa-IR"/>
        </w:rPr>
      </w:pPr>
      <w:r>
        <w:rPr>
          <w:rtl/>
          <w:lang w:bidi="fa-IR"/>
        </w:rPr>
        <w:t>984- كافى</w:t>
      </w:r>
      <w:r w:rsidR="00CC3E1D">
        <w:rPr>
          <w:rtl/>
          <w:lang w:bidi="fa-IR"/>
        </w:rPr>
        <w:t xml:space="preserve">، </w:t>
      </w:r>
      <w:r>
        <w:rPr>
          <w:rtl/>
          <w:lang w:bidi="fa-IR"/>
        </w:rPr>
        <w:t>ج 2</w:t>
      </w:r>
      <w:r w:rsidR="00CC3E1D">
        <w:rPr>
          <w:rtl/>
          <w:lang w:bidi="fa-IR"/>
        </w:rPr>
        <w:t xml:space="preserve">، </w:t>
      </w:r>
      <w:r>
        <w:rPr>
          <w:rtl/>
          <w:lang w:bidi="fa-IR"/>
        </w:rPr>
        <w:t>ص 162</w:t>
      </w:r>
      <w:r w:rsidR="00CC3E1D">
        <w:rPr>
          <w:rtl/>
          <w:lang w:bidi="fa-IR"/>
        </w:rPr>
        <w:t xml:space="preserve">، </w:t>
      </w:r>
      <w:r>
        <w:rPr>
          <w:rtl/>
          <w:lang w:bidi="fa-IR"/>
        </w:rPr>
        <w:t>حديث 15</w:t>
      </w:r>
      <w:r w:rsidR="00CC3E1D">
        <w:rPr>
          <w:rtl/>
          <w:lang w:bidi="fa-IR"/>
        </w:rPr>
        <w:t xml:space="preserve">، </w:t>
      </w:r>
      <w:r>
        <w:rPr>
          <w:rtl/>
          <w:lang w:bidi="fa-IR"/>
        </w:rPr>
        <w:t>وسايل الشيعه</w:t>
      </w:r>
      <w:r w:rsidR="00CC3E1D">
        <w:rPr>
          <w:rtl/>
          <w:lang w:bidi="fa-IR"/>
        </w:rPr>
        <w:t xml:space="preserve">، </w:t>
      </w:r>
      <w:r>
        <w:rPr>
          <w:rtl/>
          <w:lang w:bidi="fa-IR"/>
        </w:rPr>
        <w:t>ج 21</w:t>
      </w:r>
      <w:r w:rsidR="00CC3E1D">
        <w:rPr>
          <w:rtl/>
          <w:lang w:bidi="fa-IR"/>
        </w:rPr>
        <w:t xml:space="preserve">، </w:t>
      </w:r>
      <w:r>
        <w:rPr>
          <w:rtl/>
          <w:lang w:bidi="fa-IR"/>
        </w:rPr>
        <w:t>ص 490</w:t>
      </w:r>
      <w:r w:rsidR="00CC3E1D">
        <w:rPr>
          <w:rtl/>
          <w:lang w:bidi="fa-IR"/>
        </w:rPr>
        <w:t xml:space="preserve">، </w:t>
      </w:r>
      <w:r>
        <w:rPr>
          <w:rtl/>
          <w:lang w:bidi="fa-IR"/>
        </w:rPr>
        <w:t>حديث 27669</w:t>
      </w:r>
      <w:r w:rsidR="00CC3E1D">
        <w:rPr>
          <w:rtl/>
          <w:lang w:bidi="fa-IR"/>
        </w:rPr>
        <w:t xml:space="preserve">. </w:t>
      </w:r>
    </w:p>
    <w:p w:rsidR="009C2EE6" w:rsidRDefault="009C2EE6" w:rsidP="003C63C8">
      <w:pPr>
        <w:pStyle w:val="libFootnote"/>
        <w:rPr>
          <w:rtl/>
          <w:lang w:bidi="fa-IR"/>
        </w:rPr>
      </w:pPr>
      <w:r>
        <w:rPr>
          <w:rtl/>
          <w:lang w:bidi="fa-IR"/>
        </w:rPr>
        <w:t>985- نهج البلاغه</w:t>
      </w:r>
      <w:r w:rsidR="00CC3E1D">
        <w:rPr>
          <w:rtl/>
          <w:lang w:bidi="fa-IR"/>
        </w:rPr>
        <w:t xml:space="preserve">، </w:t>
      </w:r>
      <w:r>
        <w:rPr>
          <w:rtl/>
          <w:lang w:bidi="fa-IR"/>
        </w:rPr>
        <w:t>ص 179</w:t>
      </w:r>
      <w:r w:rsidR="00CC3E1D">
        <w:rPr>
          <w:rtl/>
          <w:lang w:bidi="fa-IR"/>
        </w:rPr>
        <w:t xml:space="preserve">، </w:t>
      </w:r>
      <w:r>
        <w:rPr>
          <w:rtl/>
          <w:lang w:bidi="fa-IR"/>
        </w:rPr>
        <w:t>نامه 53</w:t>
      </w:r>
      <w:r w:rsidR="00CC3E1D">
        <w:rPr>
          <w:rtl/>
          <w:lang w:bidi="fa-IR"/>
        </w:rPr>
        <w:t xml:space="preserve">. </w:t>
      </w:r>
    </w:p>
    <w:p w:rsidR="009C2EE6" w:rsidRDefault="009C2EE6" w:rsidP="003C63C8">
      <w:pPr>
        <w:pStyle w:val="libFootnote"/>
        <w:rPr>
          <w:rtl/>
          <w:lang w:bidi="fa-IR"/>
        </w:rPr>
      </w:pPr>
      <w:r>
        <w:rPr>
          <w:rtl/>
          <w:lang w:bidi="fa-IR"/>
        </w:rPr>
        <w:t>986- نهج البلاغه</w:t>
      </w:r>
      <w:r w:rsidR="00CC3E1D">
        <w:rPr>
          <w:rtl/>
          <w:lang w:bidi="fa-IR"/>
        </w:rPr>
        <w:t xml:space="preserve">، </w:t>
      </w:r>
      <w:r>
        <w:rPr>
          <w:rtl/>
          <w:lang w:bidi="fa-IR"/>
        </w:rPr>
        <w:t>ص 179</w:t>
      </w:r>
      <w:r w:rsidR="00CC3E1D">
        <w:rPr>
          <w:rtl/>
          <w:lang w:bidi="fa-IR"/>
        </w:rPr>
        <w:t xml:space="preserve">، </w:t>
      </w:r>
      <w:r>
        <w:rPr>
          <w:rtl/>
          <w:lang w:bidi="fa-IR"/>
        </w:rPr>
        <w:t>نامه 53</w:t>
      </w:r>
      <w:r w:rsidR="00CC3E1D">
        <w:rPr>
          <w:rtl/>
          <w:lang w:bidi="fa-IR"/>
        </w:rPr>
        <w:t xml:space="preserve">. </w:t>
      </w:r>
    </w:p>
    <w:p w:rsidR="009C2EE6" w:rsidRDefault="009C2EE6" w:rsidP="003C63C8">
      <w:pPr>
        <w:pStyle w:val="libFootnote"/>
        <w:rPr>
          <w:rtl/>
          <w:lang w:bidi="fa-IR"/>
        </w:rPr>
      </w:pPr>
      <w:r>
        <w:rPr>
          <w:rtl/>
          <w:lang w:bidi="fa-IR"/>
        </w:rPr>
        <w:t>987- دعائم الاسلام</w:t>
      </w:r>
      <w:r w:rsidR="00CC3E1D">
        <w:rPr>
          <w:rtl/>
          <w:lang w:bidi="fa-IR"/>
        </w:rPr>
        <w:t xml:space="preserve">، </w:t>
      </w:r>
      <w:r>
        <w:rPr>
          <w:rtl/>
          <w:lang w:bidi="fa-IR"/>
        </w:rPr>
        <w:t>ج 1</w:t>
      </w:r>
      <w:r w:rsidR="00CC3E1D">
        <w:rPr>
          <w:rtl/>
          <w:lang w:bidi="fa-IR"/>
        </w:rPr>
        <w:t xml:space="preserve">، </w:t>
      </w:r>
      <w:r>
        <w:rPr>
          <w:rtl/>
          <w:lang w:bidi="fa-IR"/>
        </w:rPr>
        <w:t>ص 378</w:t>
      </w:r>
      <w:r w:rsidR="00CC3E1D">
        <w:rPr>
          <w:rtl/>
          <w:lang w:bidi="fa-IR"/>
        </w:rPr>
        <w:t xml:space="preserve">، </w:t>
      </w:r>
      <w:r>
        <w:rPr>
          <w:rtl/>
          <w:lang w:bidi="fa-IR"/>
        </w:rPr>
        <w:t>مستدرك الوسايل</w:t>
      </w:r>
      <w:r w:rsidR="00CC3E1D">
        <w:rPr>
          <w:rtl/>
          <w:lang w:bidi="fa-IR"/>
        </w:rPr>
        <w:t xml:space="preserve">، </w:t>
      </w:r>
      <w:r>
        <w:rPr>
          <w:rtl/>
          <w:lang w:bidi="fa-IR"/>
        </w:rPr>
        <w:t>ج 11</w:t>
      </w:r>
      <w:r w:rsidR="00CC3E1D">
        <w:rPr>
          <w:rtl/>
          <w:lang w:bidi="fa-IR"/>
        </w:rPr>
        <w:t xml:space="preserve">، </w:t>
      </w:r>
      <w:r>
        <w:rPr>
          <w:rtl/>
          <w:lang w:bidi="fa-IR"/>
        </w:rPr>
        <w:t>ص 45</w:t>
      </w:r>
      <w:r w:rsidR="00CC3E1D">
        <w:rPr>
          <w:rtl/>
          <w:lang w:bidi="fa-IR"/>
        </w:rPr>
        <w:t xml:space="preserve">، </w:t>
      </w:r>
      <w:r>
        <w:rPr>
          <w:rtl/>
          <w:lang w:bidi="fa-IR"/>
        </w:rPr>
        <w:t>حديث 12391</w:t>
      </w:r>
      <w:r w:rsidR="00CC3E1D">
        <w:rPr>
          <w:rtl/>
          <w:lang w:bidi="fa-IR"/>
        </w:rPr>
        <w:t xml:space="preserve">. </w:t>
      </w:r>
    </w:p>
    <w:p w:rsidR="009C2EE6" w:rsidRDefault="009C2EE6" w:rsidP="003C63C8">
      <w:pPr>
        <w:pStyle w:val="libFootnote"/>
        <w:rPr>
          <w:rtl/>
          <w:lang w:bidi="fa-IR"/>
        </w:rPr>
      </w:pPr>
      <w:r>
        <w:rPr>
          <w:rtl/>
          <w:lang w:bidi="fa-IR"/>
        </w:rPr>
        <w:t>988- دعائم الاسلام</w:t>
      </w:r>
      <w:r w:rsidR="00CC3E1D">
        <w:rPr>
          <w:rtl/>
          <w:lang w:bidi="fa-IR"/>
        </w:rPr>
        <w:t xml:space="preserve">، </w:t>
      </w:r>
      <w:r>
        <w:rPr>
          <w:rtl/>
          <w:lang w:bidi="fa-IR"/>
        </w:rPr>
        <w:t>ج 1</w:t>
      </w:r>
      <w:r w:rsidR="00CC3E1D">
        <w:rPr>
          <w:rtl/>
          <w:lang w:bidi="fa-IR"/>
        </w:rPr>
        <w:t xml:space="preserve">، </w:t>
      </w:r>
      <w:r>
        <w:rPr>
          <w:rtl/>
          <w:lang w:bidi="fa-IR"/>
        </w:rPr>
        <w:t>ص 378</w:t>
      </w:r>
      <w:r w:rsidR="00CC3E1D">
        <w:rPr>
          <w:rtl/>
          <w:lang w:bidi="fa-IR"/>
        </w:rPr>
        <w:t xml:space="preserve">. </w:t>
      </w:r>
    </w:p>
    <w:p w:rsidR="003C63C8" w:rsidRDefault="009C2EE6" w:rsidP="003C63C8">
      <w:pPr>
        <w:pStyle w:val="libFootnote"/>
        <w:rPr>
          <w:rtl/>
          <w:lang w:bidi="fa-IR"/>
        </w:rPr>
      </w:pPr>
      <w:r>
        <w:rPr>
          <w:rtl/>
          <w:lang w:bidi="fa-IR"/>
        </w:rPr>
        <w:t>989- فتوح البلدان</w:t>
      </w:r>
      <w:r w:rsidR="00CC3E1D">
        <w:rPr>
          <w:rtl/>
          <w:lang w:bidi="fa-IR"/>
        </w:rPr>
        <w:t xml:space="preserve">، </w:t>
      </w:r>
      <w:r>
        <w:rPr>
          <w:rtl/>
          <w:lang w:bidi="fa-IR"/>
        </w:rPr>
        <w:t>ج 2</w:t>
      </w:r>
      <w:r w:rsidR="00CC3E1D">
        <w:rPr>
          <w:rtl/>
          <w:lang w:bidi="fa-IR"/>
        </w:rPr>
        <w:t xml:space="preserve">، </w:t>
      </w:r>
      <w:r>
        <w:rPr>
          <w:rtl/>
          <w:lang w:bidi="fa-IR"/>
        </w:rPr>
        <w:t>ص 481</w:t>
      </w:r>
      <w:r w:rsidR="00CC3E1D">
        <w:rPr>
          <w:rtl/>
          <w:lang w:bidi="fa-IR"/>
        </w:rPr>
        <w:t xml:space="preserve">. </w:t>
      </w:r>
    </w:p>
    <w:p w:rsidR="009C2EE6" w:rsidRDefault="003C63C8" w:rsidP="003C63C8">
      <w:pPr>
        <w:pStyle w:val="Heading2Center"/>
        <w:rPr>
          <w:rFonts w:hint="cs"/>
          <w:rtl/>
          <w:lang w:bidi="fa-IR"/>
        </w:rPr>
      </w:pPr>
      <w:r>
        <w:rPr>
          <w:rtl/>
          <w:lang w:bidi="fa-IR"/>
        </w:rPr>
        <w:br w:type="page"/>
      </w:r>
      <w:bookmarkStart w:id="134" w:name="_Toc394573388"/>
      <w:r>
        <w:rPr>
          <w:rFonts w:hint="cs"/>
          <w:rtl/>
          <w:lang w:bidi="fa-IR"/>
        </w:rPr>
        <w:lastRenderedPageBreak/>
        <w:t>فهرست مطالب</w:t>
      </w:r>
      <w:bookmarkEnd w:id="134"/>
    </w:p>
    <w:p w:rsidR="003C63C8" w:rsidRDefault="003C63C8" w:rsidP="003C63C8">
      <w:pPr>
        <w:pStyle w:val="libNormal"/>
        <w:rPr>
          <w:rFonts w:hint="cs"/>
          <w:rtl/>
          <w:lang w:bidi="fa-IR"/>
        </w:rPr>
      </w:pPr>
    </w:p>
    <w:sdt>
      <w:sdtPr>
        <w:id w:val="11534246"/>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3C63C8" w:rsidRDefault="003C63C8" w:rsidP="003C63C8">
          <w:pPr>
            <w:pStyle w:val="TOCHeading"/>
          </w:pPr>
        </w:p>
        <w:p w:rsidR="003C63C8" w:rsidRDefault="003C63C8">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394573254" w:history="1">
            <w:r w:rsidRPr="002476A2">
              <w:rPr>
                <w:rStyle w:val="Hyperlink"/>
                <w:noProof/>
                <w:rtl/>
                <w:lang w:bidi="fa-IR"/>
              </w:rPr>
              <w:t xml:space="preserve">30 - </w:t>
            </w:r>
            <w:r w:rsidRPr="002476A2">
              <w:rPr>
                <w:rStyle w:val="Hyperlink"/>
                <w:rFonts w:hint="eastAsia"/>
                <w:noProof/>
                <w:rtl/>
                <w:lang w:bidi="fa-IR"/>
              </w:rPr>
              <w:t>حقّ</w:t>
            </w:r>
            <w:r w:rsidRPr="002476A2">
              <w:rPr>
                <w:rStyle w:val="Hyperlink"/>
                <w:noProof/>
                <w:rtl/>
                <w:lang w:bidi="fa-IR"/>
              </w:rPr>
              <w:t xml:space="preserve"> </w:t>
            </w:r>
            <w:r w:rsidRPr="002476A2">
              <w:rPr>
                <w:rStyle w:val="Hyperlink"/>
                <w:rFonts w:hint="eastAsia"/>
                <w:noProof/>
                <w:rtl/>
                <w:lang w:bidi="fa-IR"/>
              </w:rPr>
              <w:t>امام</w:t>
            </w:r>
            <w:r w:rsidRPr="002476A2">
              <w:rPr>
                <w:rStyle w:val="Hyperlink"/>
                <w:noProof/>
                <w:rtl/>
                <w:lang w:bidi="fa-IR"/>
              </w:rPr>
              <w:t xml:space="preserve"> </w:t>
            </w:r>
            <w:r w:rsidRPr="002476A2">
              <w:rPr>
                <w:rStyle w:val="Hyperlink"/>
                <w:rFonts w:hint="eastAsia"/>
                <w:noProof/>
                <w:rtl/>
                <w:lang w:bidi="fa-IR"/>
              </w:rPr>
              <w:t>جماعت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Toc394573254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255" w:history="1">
            <w:r w:rsidRPr="002476A2">
              <w:rPr>
                <w:rStyle w:val="Hyperlink"/>
                <w:rFonts w:hint="eastAsia"/>
                <w:noProof/>
                <w:rtl/>
                <w:lang w:bidi="fa-IR"/>
              </w:rPr>
              <w:t>پاداش</w:t>
            </w:r>
            <w:r w:rsidRPr="002476A2">
              <w:rPr>
                <w:rStyle w:val="Hyperlink"/>
                <w:noProof/>
                <w:rtl/>
                <w:lang w:bidi="fa-IR"/>
              </w:rPr>
              <w:t xml:space="preserve"> </w:t>
            </w:r>
            <w:r w:rsidRPr="002476A2">
              <w:rPr>
                <w:rStyle w:val="Hyperlink"/>
                <w:rFonts w:hint="eastAsia"/>
                <w:noProof/>
                <w:rtl/>
                <w:lang w:bidi="fa-IR"/>
              </w:rPr>
              <w:t>و</w:t>
            </w:r>
            <w:r w:rsidRPr="002476A2">
              <w:rPr>
                <w:rStyle w:val="Hyperlink"/>
                <w:noProof/>
                <w:rtl/>
                <w:lang w:bidi="fa-IR"/>
              </w:rPr>
              <w:t xml:space="preserve"> </w:t>
            </w:r>
            <w:r w:rsidRPr="002476A2">
              <w:rPr>
                <w:rStyle w:val="Hyperlink"/>
                <w:rFonts w:hint="eastAsia"/>
                <w:noProof/>
                <w:rtl/>
                <w:lang w:bidi="fa-IR"/>
              </w:rPr>
              <w:t>فضيلت</w:t>
            </w:r>
            <w:r w:rsidRPr="002476A2">
              <w:rPr>
                <w:rStyle w:val="Hyperlink"/>
                <w:noProof/>
                <w:rtl/>
                <w:lang w:bidi="fa-IR"/>
              </w:rPr>
              <w:t xml:space="preserve"> </w:t>
            </w:r>
            <w:r w:rsidRPr="002476A2">
              <w:rPr>
                <w:rStyle w:val="Hyperlink"/>
                <w:rFonts w:hint="eastAsia"/>
                <w:noProof/>
                <w:rtl/>
                <w:lang w:bidi="fa-IR"/>
              </w:rPr>
              <w:t>نماز</w:t>
            </w:r>
            <w:r w:rsidRPr="002476A2">
              <w:rPr>
                <w:rStyle w:val="Hyperlink"/>
                <w:noProof/>
                <w:rtl/>
                <w:lang w:bidi="fa-IR"/>
              </w:rPr>
              <w:t xml:space="preserve"> </w:t>
            </w:r>
            <w:r w:rsidRPr="002476A2">
              <w:rPr>
                <w:rStyle w:val="Hyperlink"/>
                <w:rFonts w:hint="eastAsia"/>
                <w:noProof/>
                <w:rtl/>
                <w:lang w:bidi="fa-IR"/>
              </w:rPr>
              <w:t>جماعت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Toc394573255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256" w:history="1">
            <w:r w:rsidRPr="002476A2">
              <w:rPr>
                <w:rStyle w:val="Hyperlink"/>
                <w:rFonts w:hint="eastAsia"/>
                <w:noProof/>
                <w:rtl/>
                <w:lang w:bidi="fa-IR"/>
              </w:rPr>
              <w:t>پيامدهاى</w:t>
            </w:r>
            <w:r w:rsidRPr="002476A2">
              <w:rPr>
                <w:rStyle w:val="Hyperlink"/>
                <w:noProof/>
                <w:rtl/>
                <w:lang w:bidi="fa-IR"/>
              </w:rPr>
              <w:t xml:space="preserve"> </w:t>
            </w:r>
            <w:r w:rsidRPr="002476A2">
              <w:rPr>
                <w:rStyle w:val="Hyperlink"/>
                <w:rFonts w:hint="eastAsia"/>
                <w:noProof/>
                <w:rtl/>
                <w:lang w:bidi="fa-IR"/>
              </w:rPr>
              <w:t>سوء</w:t>
            </w:r>
            <w:r w:rsidRPr="002476A2">
              <w:rPr>
                <w:rStyle w:val="Hyperlink"/>
                <w:noProof/>
                <w:rtl/>
                <w:lang w:bidi="fa-IR"/>
              </w:rPr>
              <w:t xml:space="preserve"> </w:t>
            </w:r>
            <w:r w:rsidRPr="002476A2">
              <w:rPr>
                <w:rStyle w:val="Hyperlink"/>
                <w:rFonts w:hint="eastAsia"/>
                <w:noProof/>
                <w:rtl/>
                <w:lang w:bidi="fa-IR"/>
              </w:rPr>
              <w:t>ترك</w:t>
            </w:r>
            <w:r w:rsidRPr="002476A2">
              <w:rPr>
                <w:rStyle w:val="Hyperlink"/>
                <w:noProof/>
                <w:rtl/>
                <w:lang w:bidi="fa-IR"/>
              </w:rPr>
              <w:t xml:space="preserve"> </w:t>
            </w:r>
            <w:r w:rsidRPr="002476A2">
              <w:rPr>
                <w:rStyle w:val="Hyperlink"/>
                <w:rFonts w:hint="eastAsia"/>
                <w:noProof/>
                <w:rtl/>
                <w:lang w:bidi="fa-IR"/>
              </w:rPr>
              <w:t>نماز</w:t>
            </w:r>
            <w:r w:rsidRPr="002476A2">
              <w:rPr>
                <w:rStyle w:val="Hyperlink"/>
                <w:noProof/>
                <w:rtl/>
                <w:lang w:bidi="fa-IR"/>
              </w:rPr>
              <w:t xml:space="preserve"> </w:t>
            </w:r>
            <w:r w:rsidRPr="002476A2">
              <w:rPr>
                <w:rStyle w:val="Hyperlink"/>
                <w:rFonts w:hint="eastAsia"/>
                <w:noProof/>
                <w:rtl/>
                <w:lang w:bidi="fa-IR"/>
              </w:rPr>
              <w:t>جماعت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Toc394573256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257" w:history="1">
            <w:r w:rsidRPr="002476A2">
              <w:rPr>
                <w:rStyle w:val="Hyperlink"/>
                <w:rFonts w:hint="eastAsia"/>
                <w:noProof/>
                <w:rtl/>
                <w:lang w:bidi="fa-IR"/>
              </w:rPr>
              <w:t>آيات</w:t>
            </w:r>
            <w:r w:rsidRPr="002476A2">
              <w:rPr>
                <w:rStyle w:val="Hyperlink"/>
                <w:noProof/>
                <w:rtl/>
                <w:lang w:bidi="fa-IR"/>
              </w:rPr>
              <w:t xml:space="preserve"> </w:t>
            </w:r>
            <w:r w:rsidRPr="002476A2">
              <w:rPr>
                <w:rStyle w:val="Hyperlink"/>
                <w:rFonts w:hint="eastAsia"/>
                <w:noProof/>
                <w:rtl/>
                <w:lang w:bidi="fa-IR"/>
              </w:rPr>
              <w:t>قرآن</w:t>
            </w:r>
            <w:r w:rsidRPr="002476A2">
              <w:rPr>
                <w:rStyle w:val="Hyperlink"/>
                <w:noProof/>
                <w:rtl/>
                <w:lang w:bidi="fa-IR"/>
              </w:rPr>
              <w:t xml:space="preserve"> </w:t>
            </w:r>
            <w:r w:rsidRPr="002476A2">
              <w:rPr>
                <w:rStyle w:val="Hyperlink"/>
                <w:rFonts w:hint="eastAsia"/>
                <w:noProof/>
                <w:rtl/>
                <w:lang w:bidi="fa-IR"/>
              </w:rPr>
              <w:t>و</w:t>
            </w:r>
            <w:r w:rsidRPr="002476A2">
              <w:rPr>
                <w:rStyle w:val="Hyperlink"/>
                <w:noProof/>
                <w:rtl/>
                <w:lang w:bidi="fa-IR"/>
              </w:rPr>
              <w:t xml:space="preserve"> </w:t>
            </w:r>
            <w:r w:rsidRPr="002476A2">
              <w:rPr>
                <w:rStyle w:val="Hyperlink"/>
                <w:rFonts w:hint="eastAsia"/>
                <w:noProof/>
                <w:rtl/>
                <w:lang w:bidi="fa-IR"/>
              </w:rPr>
              <w:t>حضور</w:t>
            </w:r>
            <w:r w:rsidRPr="002476A2">
              <w:rPr>
                <w:rStyle w:val="Hyperlink"/>
                <w:noProof/>
                <w:rtl/>
                <w:lang w:bidi="fa-IR"/>
              </w:rPr>
              <w:t xml:space="preserve"> </w:t>
            </w:r>
            <w:r w:rsidRPr="002476A2">
              <w:rPr>
                <w:rStyle w:val="Hyperlink"/>
                <w:rFonts w:hint="eastAsia"/>
                <w:noProof/>
                <w:rtl/>
                <w:lang w:bidi="fa-IR"/>
              </w:rPr>
              <w:t>در</w:t>
            </w:r>
            <w:r w:rsidRPr="002476A2">
              <w:rPr>
                <w:rStyle w:val="Hyperlink"/>
                <w:noProof/>
                <w:rtl/>
                <w:lang w:bidi="fa-IR"/>
              </w:rPr>
              <w:t xml:space="preserve"> </w:t>
            </w:r>
            <w:r w:rsidRPr="002476A2">
              <w:rPr>
                <w:rStyle w:val="Hyperlink"/>
                <w:rFonts w:hint="eastAsia"/>
                <w:noProof/>
                <w:rtl/>
                <w:lang w:bidi="fa-IR"/>
              </w:rPr>
              <w:t>نماز</w:t>
            </w:r>
            <w:r w:rsidRPr="002476A2">
              <w:rPr>
                <w:rStyle w:val="Hyperlink"/>
                <w:noProof/>
                <w:rtl/>
                <w:lang w:bidi="fa-IR"/>
              </w:rPr>
              <w:t xml:space="preserve"> </w:t>
            </w:r>
            <w:r w:rsidRPr="002476A2">
              <w:rPr>
                <w:rStyle w:val="Hyperlink"/>
                <w:rFonts w:hint="eastAsia"/>
                <w:noProof/>
                <w:rtl/>
                <w:lang w:bidi="fa-IR"/>
              </w:rPr>
              <w:t>جماعت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Toc394573257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258" w:history="1">
            <w:r w:rsidRPr="002476A2">
              <w:rPr>
                <w:rStyle w:val="Hyperlink"/>
                <w:rFonts w:hint="eastAsia"/>
                <w:noProof/>
                <w:rtl/>
                <w:lang w:bidi="fa-IR"/>
              </w:rPr>
              <w:t>ثمره</w:t>
            </w:r>
            <w:r w:rsidRPr="002476A2">
              <w:rPr>
                <w:rStyle w:val="Hyperlink"/>
                <w:noProof/>
                <w:rtl/>
                <w:lang w:bidi="fa-IR"/>
              </w:rPr>
              <w:t xml:space="preserve"> </w:t>
            </w:r>
            <w:r w:rsidRPr="002476A2">
              <w:rPr>
                <w:rStyle w:val="Hyperlink"/>
                <w:rFonts w:hint="eastAsia"/>
                <w:noProof/>
                <w:rtl/>
                <w:lang w:bidi="fa-IR"/>
              </w:rPr>
              <w:t>و</w:t>
            </w:r>
            <w:r w:rsidRPr="002476A2">
              <w:rPr>
                <w:rStyle w:val="Hyperlink"/>
                <w:noProof/>
                <w:rtl/>
                <w:lang w:bidi="fa-IR"/>
              </w:rPr>
              <w:t xml:space="preserve"> </w:t>
            </w:r>
            <w:r w:rsidRPr="002476A2">
              <w:rPr>
                <w:rStyle w:val="Hyperlink"/>
                <w:rFonts w:hint="eastAsia"/>
                <w:noProof/>
                <w:rtl/>
                <w:lang w:bidi="fa-IR"/>
              </w:rPr>
              <w:t>دستاوردهاى</w:t>
            </w:r>
            <w:r w:rsidRPr="002476A2">
              <w:rPr>
                <w:rStyle w:val="Hyperlink"/>
                <w:noProof/>
                <w:rtl/>
                <w:lang w:bidi="fa-IR"/>
              </w:rPr>
              <w:t xml:space="preserve"> </w:t>
            </w:r>
            <w:r w:rsidRPr="002476A2">
              <w:rPr>
                <w:rStyle w:val="Hyperlink"/>
                <w:rFonts w:hint="eastAsia"/>
                <w:noProof/>
                <w:rtl/>
                <w:lang w:bidi="fa-IR"/>
              </w:rPr>
              <w:t>برپايى</w:t>
            </w:r>
            <w:r w:rsidRPr="002476A2">
              <w:rPr>
                <w:rStyle w:val="Hyperlink"/>
                <w:noProof/>
                <w:rtl/>
                <w:lang w:bidi="fa-IR"/>
              </w:rPr>
              <w:t xml:space="preserve"> </w:t>
            </w:r>
            <w:r w:rsidRPr="002476A2">
              <w:rPr>
                <w:rStyle w:val="Hyperlink"/>
                <w:rFonts w:hint="eastAsia"/>
                <w:noProof/>
                <w:rtl/>
                <w:lang w:bidi="fa-IR"/>
              </w:rPr>
              <w:t>نماز</w:t>
            </w:r>
            <w:r w:rsidRPr="002476A2">
              <w:rPr>
                <w:rStyle w:val="Hyperlink"/>
                <w:noProof/>
                <w:rtl/>
                <w:lang w:bidi="fa-IR"/>
              </w:rPr>
              <w:t xml:space="preserve"> </w:t>
            </w:r>
            <w:r w:rsidRPr="002476A2">
              <w:rPr>
                <w:rStyle w:val="Hyperlink"/>
                <w:rFonts w:hint="eastAsia"/>
                <w:noProof/>
                <w:rtl/>
                <w:lang w:bidi="fa-IR"/>
              </w:rPr>
              <w:t>جماعت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Toc394573258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259" w:history="1">
            <w:r w:rsidRPr="002476A2">
              <w:rPr>
                <w:rStyle w:val="Hyperlink"/>
                <w:rFonts w:hint="eastAsia"/>
                <w:noProof/>
                <w:rtl/>
                <w:lang w:bidi="fa-IR"/>
              </w:rPr>
              <w:t>فوايد</w:t>
            </w:r>
            <w:r w:rsidRPr="002476A2">
              <w:rPr>
                <w:rStyle w:val="Hyperlink"/>
                <w:noProof/>
                <w:rtl/>
                <w:lang w:bidi="fa-IR"/>
              </w:rPr>
              <w:t xml:space="preserve"> </w:t>
            </w:r>
            <w:r w:rsidRPr="002476A2">
              <w:rPr>
                <w:rStyle w:val="Hyperlink"/>
                <w:rFonts w:hint="eastAsia"/>
                <w:noProof/>
                <w:rtl/>
                <w:lang w:bidi="fa-IR"/>
              </w:rPr>
              <w:t>نماز</w:t>
            </w:r>
            <w:r w:rsidRPr="002476A2">
              <w:rPr>
                <w:rStyle w:val="Hyperlink"/>
                <w:noProof/>
                <w:rtl/>
                <w:lang w:bidi="fa-IR"/>
              </w:rPr>
              <w:t xml:space="preserve"> </w:t>
            </w:r>
            <w:r w:rsidRPr="002476A2">
              <w:rPr>
                <w:rStyle w:val="Hyperlink"/>
                <w:rFonts w:hint="eastAsia"/>
                <w:noProof/>
                <w:rtl/>
                <w:lang w:bidi="fa-IR"/>
              </w:rPr>
              <w:t>جماعت</w:t>
            </w:r>
            <w:r w:rsidRPr="002476A2">
              <w:rPr>
                <w:rStyle w:val="Hyperlink"/>
                <w:noProof/>
                <w:rtl/>
                <w:lang w:bidi="fa-IR"/>
              </w:rPr>
              <w:t xml:space="preserve"> </w:t>
            </w:r>
            <w:r w:rsidRPr="002476A2">
              <w:rPr>
                <w:rStyle w:val="Hyperlink"/>
                <w:rFonts w:hint="eastAsia"/>
                <w:noProof/>
                <w:rtl/>
                <w:lang w:bidi="fa-IR"/>
              </w:rPr>
              <w:t>از</w:t>
            </w:r>
            <w:r w:rsidRPr="002476A2">
              <w:rPr>
                <w:rStyle w:val="Hyperlink"/>
                <w:noProof/>
                <w:rtl/>
                <w:lang w:bidi="fa-IR"/>
              </w:rPr>
              <w:t xml:space="preserve"> </w:t>
            </w:r>
            <w:r w:rsidRPr="002476A2">
              <w:rPr>
                <w:rStyle w:val="Hyperlink"/>
                <w:rFonts w:hint="eastAsia"/>
                <w:noProof/>
                <w:rtl/>
                <w:lang w:bidi="fa-IR"/>
              </w:rPr>
              <w:t>ديدگاه</w:t>
            </w:r>
            <w:r w:rsidRPr="002476A2">
              <w:rPr>
                <w:rStyle w:val="Hyperlink"/>
                <w:noProof/>
                <w:rtl/>
                <w:lang w:bidi="fa-IR"/>
              </w:rPr>
              <w:t xml:space="preserve"> </w:t>
            </w:r>
            <w:r w:rsidRPr="002476A2">
              <w:rPr>
                <w:rStyle w:val="Hyperlink"/>
                <w:rFonts w:hint="eastAsia"/>
                <w:noProof/>
                <w:rtl/>
                <w:lang w:bidi="fa-IR"/>
              </w:rPr>
              <w:t>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Toc394573259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260" w:history="1">
            <w:r w:rsidRPr="002476A2">
              <w:rPr>
                <w:rStyle w:val="Hyperlink"/>
                <w:rFonts w:hint="eastAsia"/>
                <w:noProof/>
                <w:rtl/>
                <w:lang w:bidi="fa-IR"/>
              </w:rPr>
              <w:t>ويژگى</w:t>
            </w:r>
            <w:r w:rsidRPr="002476A2">
              <w:rPr>
                <w:rStyle w:val="Hyperlink"/>
                <w:noProof/>
                <w:rtl/>
                <w:lang w:bidi="fa-IR"/>
              </w:rPr>
              <w:t xml:space="preserve"> </w:t>
            </w:r>
            <w:r w:rsidRPr="002476A2">
              <w:rPr>
                <w:rStyle w:val="Hyperlink"/>
                <w:rFonts w:hint="eastAsia"/>
                <w:noProof/>
                <w:rtl/>
                <w:lang w:bidi="fa-IR"/>
              </w:rPr>
              <w:t>هاى</w:t>
            </w:r>
            <w:r w:rsidRPr="002476A2">
              <w:rPr>
                <w:rStyle w:val="Hyperlink"/>
                <w:noProof/>
                <w:rtl/>
                <w:lang w:bidi="fa-IR"/>
              </w:rPr>
              <w:t xml:space="preserve"> </w:t>
            </w:r>
            <w:r w:rsidRPr="002476A2">
              <w:rPr>
                <w:rStyle w:val="Hyperlink"/>
                <w:rFonts w:hint="eastAsia"/>
                <w:noProof/>
                <w:rtl/>
                <w:lang w:bidi="fa-IR"/>
              </w:rPr>
              <w:t>رهبر</w:t>
            </w:r>
            <w:r w:rsidRPr="002476A2">
              <w:rPr>
                <w:rStyle w:val="Hyperlink"/>
                <w:noProof/>
                <w:rtl/>
                <w:lang w:bidi="fa-IR"/>
              </w:rPr>
              <w:t xml:space="preserve"> </w:t>
            </w:r>
            <w:r w:rsidRPr="002476A2">
              <w:rPr>
                <w:rStyle w:val="Hyperlink"/>
                <w:rFonts w:hint="eastAsia"/>
                <w:noProof/>
                <w:rtl/>
                <w:lang w:bidi="fa-IR"/>
              </w:rPr>
              <w:t>و</w:t>
            </w:r>
            <w:r w:rsidRPr="002476A2">
              <w:rPr>
                <w:rStyle w:val="Hyperlink"/>
                <w:noProof/>
                <w:rtl/>
                <w:lang w:bidi="fa-IR"/>
              </w:rPr>
              <w:t xml:space="preserve"> </w:t>
            </w:r>
            <w:r w:rsidRPr="002476A2">
              <w:rPr>
                <w:rStyle w:val="Hyperlink"/>
                <w:rFonts w:hint="eastAsia"/>
                <w:noProof/>
                <w:rtl/>
                <w:lang w:bidi="fa-IR"/>
              </w:rPr>
              <w:t>پيشوا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Toc394573260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3C63C8" w:rsidRDefault="003C63C8">
          <w:pPr>
            <w:pStyle w:val="TOC1"/>
            <w:rPr>
              <w:rFonts w:asciiTheme="minorHAnsi" w:eastAsiaTheme="minorEastAsia" w:hAnsiTheme="minorHAnsi" w:cstheme="minorBidi"/>
              <w:b w:val="0"/>
              <w:bCs w:val="0"/>
              <w:noProof/>
              <w:color w:val="auto"/>
              <w:sz w:val="22"/>
              <w:szCs w:val="22"/>
              <w:rtl/>
            </w:rPr>
          </w:pPr>
          <w:hyperlink w:anchor="_Toc394573261" w:history="1">
            <w:r w:rsidRPr="002476A2">
              <w:rPr>
                <w:rStyle w:val="Hyperlink"/>
                <w:noProof/>
                <w:rtl/>
                <w:lang w:bidi="fa-IR"/>
              </w:rPr>
              <w:t xml:space="preserve">31 - </w:t>
            </w:r>
            <w:r w:rsidRPr="002476A2">
              <w:rPr>
                <w:rStyle w:val="Hyperlink"/>
                <w:rFonts w:hint="eastAsia"/>
                <w:noProof/>
                <w:rtl/>
                <w:lang w:bidi="fa-IR"/>
              </w:rPr>
              <w:t>حق</w:t>
            </w:r>
            <w:r w:rsidRPr="002476A2">
              <w:rPr>
                <w:rStyle w:val="Hyperlink"/>
                <w:noProof/>
                <w:rtl/>
                <w:lang w:bidi="fa-IR"/>
              </w:rPr>
              <w:t xml:space="preserve"> </w:t>
            </w:r>
            <w:r w:rsidRPr="002476A2">
              <w:rPr>
                <w:rStyle w:val="Hyperlink"/>
                <w:rFonts w:hint="eastAsia"/>
                <w:noProof/>
                <w:rtl/>
                <w:lang w:bidi="fa-IR"/>
              </w:rPr>
              <w:t>همنشين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Toc394573261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262" w:history="1">
            <w:r w:rsidRPr="002476A2">
              <w:rPr>
                <w:rStyle w:val="Hyperlink"/>
                <w:rFonts w:hint="eastAsia"/>
                <w:noProof/>
                <w:rtl/>
                <w:lang w:bidi="fa-IR"/>
              </w:rPr>
              <w:t>علت</w:t>
            </w:r>
            <w:r w:rsidRPr="002476A2">
              <w:rPr>
                <w:rStyle w:val="Hyperlink"/>
                <w:noProof/>
                <w:rtl/>
                <w:lang w:bidi="fa-IR"/>
              </w:rPr>
              <w:t xml:space="preserve"> </w:t>
            </w:r>
            <w:r w:rsidRPr="002476A2">
              <w:rPr>
                <w:rStyle w:val="Hyperlink"/>
                <w:rFonts w:hint="eastAsia"/>
                <w:noProof/>
                <w:rtl/>
                <w:lang w:bidi="fa-IR"/>
              </w:rPr>
              <w:t>ارسال</w:t>
            </w:r>
            <w:r w:rsidRPr="002476A2">
              <w:rPr>
                <w:rStyle w:val="Hyperlink"/>
                <w:noProof/>
                <w:rtl/>
                <w:lang w:bidi="fa-IR"/>
              </w:rPr>
              <w:t xml:space="preserve"> </w:t>
            </w:r>
            <w:r w:rsidRPr="002476A2">
              <w:rPr>
                <w:rStyle w:val="Hyperlink"/>
                <w:rFonts w:hint="eastAsia"/>
                <w:noProof/>
                <w:rtl/>
                <w:lang w:bidi="fa-IR"/>
              </w:rPr>
              <w:t>رسل</w:t>
            </w:r>
            <w:r w:rsidRPr="002476A2">
              <w:rPr>
                <w:rStyle w:val="Hyperlink"/>
                <w:noProof/>
                <w:rtl/>
                <w:lang w:bidi="fa-IR"/>
              </w:rPr>
              <w:t xml:space="preserve"> </w:t>
            </w:r>
            <w:r w:rsidRPr="002476A2">
              <w:rPr>
                <w:rStyle w:val="Hyperlink"/>
                <w:rFonts w:hint="eastAsia"/>
                <w:noProof/>
                <w:rtl/>
                <w:lang w:bidi="fa-IR"/>
              </w:rPr>
              <w:t>و</w:t>
            </w:r>
            <w:r w:rsidRPr="002476A2">
              <w:rPr>
                <w:rStyle w:val="Hyperlink"/>
                <w:noProof/>
                <w:rtl/>
                <w:lang w:bidi="fa-IR"/>
              </w:rPr>
              <w:t xml:space="preserve"> </w:t>
            </w:r>
            <w:r w:rsidRPr="002476A2">
              <w:rPr>
                <w:rStyle w:val="Hyperlink"/>
                <w:rFonts w:hint="eastAsia"/>
                <w:noProof/>
                <w:rtl/>
                <w:lang w:bidi="fa-IR"/>
              </w:rPr>
              <w:t>انبيا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Toc394573262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263" w:history="1">
            <w:r w:rsidRPr="002476A2">
              <w:rPr>
                <w:rStyle w:val="Hyperlink"/>
                <w:rFonts w:hint="eastAsia"/>
                <w:noProof/>
                <w:rtl/>
                <w:lang w:bidi="fa-IR"/>
              </w:rPr>
              <w:t>علت</w:t>
            </w:r>
            <w:r w:rsidRPr="002476A2">
              <w:rPr>
                <w:rStyle w:val="Hyperlink"/>
                <w:noProof/>
                <w:rtl/>
                <w:lang w:bidi="fa-IR"/>
              </w:rPr>
              <w:t xml:space="preserve"> </w:t>
            </w:r>
            <w:r w:rsidRPr="002476A2">
              <w:rPr>
                <w:rStyle w:val="Hyperlink"/>
                <w:rFonts w:hint="eastAsia"/>
                <w:noProof/>
                <w:rtl/>
                <w:lang w:bidi="fa-IR"/>
              </w:rPr>
              <w:t>موفقيت</w:t>
            </w:r>
            <w:r w:rsidRPr="002476A2">
              <w:rPr>
                <w:rStyle w:val="Hyperlink"/>
                <w:noProof/>
                <w:rtl/>
                <w:lang w:bidi="fa-IR"/>
              </w:rPr>
              <w:t xml:space="preserve"> </w:t>
            </w:r>
            <w:r w:rsidRPr="002476A2">
              <w:rPr>
                <w:rStyle w:val="Hyperlink"/>
                <w:rFonts w:hint="eastAsia"/>
                <w:noProof/>
                <w:rtl/>
                <w:lang w:bidi="fa-IR"/>
              </w:rPr>
              <w:t>اديان</w:t>
            </w:r>
            <w:r w:rsidRPr="002476A2">
              <w:rPr>
                <w:rStyle w:val="Hyperlink"/>
                <w:noProof/>
                <w:rtl/>
                <w:lang w:bidi="fa-IR"/>
              </w:rPr>
              <w:t xml:space="preserve"> </w:t>
            </w:r>
            <w:r w:rsidRPr="002476A2">
              <w:rPr>
                <w:rStyle w:val="Hyperlink"/>
                <w:rFonts w:hint="eastAsia"/>
                <w:noProof/>
                <w:rtl/>
                <w:lang w:bidi="fa-IR"/>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Toc394573263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264" w:history="1">
            <w:r w:rsidRPr="002476A2">
              <w:rPr>
                <w:rStyle w:val="Hyperlink"/>
                <w:rFonts w:hint="eastAsia"/>
                <w:noProof/>
                <w:rtl/>
                <w:lang w:bidi="fa-IR"/>
              </w:rPr>
              <w:t>نمونه</w:t>
            </w:r>
            <w:r w:rsidRPr="002476A2">
              <w:rPr>
                <w:rStyle w:val="Hyperlink"/>
                <w:noProof/>
                <w:rtl/>
                <w:lang w:bidi="fa-IR"/>
              </w:rPr>
              <w:t xml:space="preserve"> </w:t>
            </w:r>
            <w:r w:rsidRPr="002476A2">
              <w:rPr>
                <w:rStyle w:val="Hyperlink"/>
                <w:rFonts w:hint="eastAsia"/>
                <w:noProof/>
                <w:rtl/>
                <w:lang w:bidi="fa-IR"/>
              </w:rPr>
              <w:t>هايى</w:t>
            </w:r>
            <w:r w:rsidRPr="002476A2">
              <w:rPr>
                <w:rStyle w:val="Hyperlink"/>
                <w:noProof/>
                <w:rtl/>
                <w:lang w:bidi="fa-IR"/>
              </w:rPr>
              <w:t xml:space="preserve"> </w:t>
            </w:r>
            <w:r w:rsidRPr="002476A2">
              <w:rPr>
                <w:rStyle w:val="Hyperlink"/>
                <w:rFonts w:hint="eastAsia"/>
                <w:noProof/>
                <w:rtl/>
                <w:lang w:bidi="fa-IR"/>
              </w:rPr>
              <w:t>از</w:t>
            </w:r>
            <w:r w:rsidRPr="002476A2">
              <w:rPr>
                <w:rStyle w:val="Hyperlink"/>
                <w:noProof/>
                <w:rtl/>
                <w:lang w:bidi="fa-IR"/>
              </w:rPr>
              <w:t xml:space="preserve"> </w:t>
            </w:r>
            <w:r w:rsidRPr="002476A2">
              <w:rPr>
                <w:rStyle w:val="Hyperlink"/>
                <w:rFonts w:hint="eastAsia"/>
                <w:noProof/>
                <w:rtl/>
                <w:lang w:bidi="fa-IR"/>
              </w:rPr>
              <w:t>حسن</w:t>
            </w:r>
            <w:r w:rsidRPr="002476A2">
              <w:rPr>
                <w:rStyle w:val="Hyperlink"/>
                <w:noProof/>
                <w:rtl/>
                <w:lang w:bidi="fa-IR"/>
              </w:rPr>
              <w:t xml:space="preserve"> </w:t>
            </w:r>
            <w:r w:rsidRPr="002476A2">
              <w:rPr>
                <w:rStyle w:val="Hyperlink"/>
                <w:rFonts w:hint="eastAsia"/>
                <w:noProof/>
                <w:rtl/>
                <w:lang w:bidi="fa-IR"/>
              </w:rPr>
              <w:t>خلق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Toc394573264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265" w:history="1">
            <w:r w:rsidRPr="002476A2">
              <w:rPr>
                <w:rStyle w:val="Hyperlink"/>
                <w:rFonts w:hint="eastAsia"/>
                <w:noProof/>
                <w:rtl/>
                <w:lang w:bidi="fa-IR"/>
              </w:rPr>
              <w:t>كرامت</w:t>
            </w:r>
            <w:r w:rsidRPr="002476A2">
              <w:rPr>
                <w:rStyle w:val="Hyperlink"/>
                <w:noProof/>
                <w:rtl/>
                <w:lang w:bidi="fa-IR"/>
              </w:rPr>
              <w:t xml:space="preserve"> </w:t>
            </w:r>
            <w:r w:rsidRPr="002476A2">
              <w:rPr>
                <w:rStyle w:val="Hyperlink"/>
                <w:rFonts w:hint="eastAsia"/>
                <w:noProof/>
                <w:rtl/>
                <w:lang w:bidi="fa-IR"/>
              </w:rPr>
              <w:t>هاى</w:t>
            </w:r>
            <w:r w:rsidRPr="002476A2">
              <w:rPr>
                <w:rStyle w:val="Hyperlink"/>
                <w:noProof/>
                <w:rtl/>
                <w:lang w:bidi="fa-IR"/>
              </w:rPr>
              <w:t xml:space="preserve"> </w:t>
            </w:r>
            <w:r w:rsidRPr="002476A2">
              <w:rPr>
                <w:rStyle w:val="Hyperlink"/>
                <w:rFonts w:hint="eastAsia"/>
                <w:noProof/>
                <w:rtl/>
                <w:lang w:bidi="fa-IR"/>
              </w:rPr>
              <w:t>اخلاقى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Toc394573265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266" w:history="1">
            <w:r w:rsidRPr="002476A2">
              <w:rPr>
                <w:rStyle w:val="Hyperlink"/>
                <w:rFonts w:hint="eastAsia"/>
                <w:noProof/>
                <w:rtl/>
                <w:lang w:bidi="fa-IR"/>
              </w:rPr>
              <w:t>عدم</w:t>
            </w:r>
            <w:r w:rsidRPr="002476A2">
              <w:rPr>
                <w:rStyle w:val="Hyperlink"/>
                <w:noProof/>
                <w:rtl/>
                <w:lang w:bidi="fa-IR"/>
              </w:rPr>
              <w:t xml:space="preserve"> </w:t>
            </w:r>
            <w:r w:rsidRPr="002476A2">
              <w:rPr>
                <w:rStyle w:val="Hyperlink"/>
                <w:rFonts w:hint="eastAsia"/>
                <w:noProof/>
                <w:rtl/>
                <w:lang w:bidi="fa-IR"/>
              </w:rPr>
              <w:t>تاثير</w:t>
            </w:r>
            <w:r w:rsidRPr="002476A2">
              <w:rPr>
                <w:rStyle w:val="Hyperlink"/>
                <w:noProof/>
                <w:rtl/>
                <w:lang w:bidi="fa-IR"/>
              </w:rPr>
              <w:t xml:space="preserve"> </w:t>
            </w:r>
            <w:r w:rsidRPr="002476A2">
              <w:rPr>
                <w:rStyle w:val="Hyperlink"/>
                <w:rFonts w:hint="eastAsia"/>
                <w:noProof/>
                <w:rtl/>
                <w:lang w:bidi="fa-IR"/>
              </w:rPr>
              <w:t>علم</w:t>
            </w:r>
            <w:r w:rsidRPr="002476A2">
              <w:rPr>
                <w:rStyle w:val="Hyperlink"/>
                <w:noProof/>
                <w:rtl/>
                <w:lang w:bidi="fa-IR"/>
              </w:rPr>
              <w:t xml:space="preserve"> </w:t>
            </w:r>
            <w:r w:rsidRPr="002476A2">
              <w:rPr>
                <w:rStyle w:val="Hyperlink"/>
                <w:rFonts w:hint="eastAsia"/>
                <w:noProof/>
                <w:rtl/>
                <w:lang w:bidi="fa-IR"/>
              </w:rPr>
              <w:t>بدون</w:t>
            </w:r>
            <w:r w:rsidRPr="002476A2">
              <w:rPr>
                <w:rStyle w:val="Hyperlink"/>
                <w:noProof/>
                <w:rtl/>
                <w:lang w:bidi="fa-IR"/>
              </w:rPr>
              <w:t xml:space="preserve"> </w:t>
            </w:r>
            <w:r w:rsidRPr="002476A2">
              <w:rPr>
                <w:rStyle w:val="Hyperlink"/>
                <w:rFonts w:hint="eastAsia"/>
                <w:noProof/>
                <w:rtl/>
                <w:lang w:bidi="fa-IR"/>
              </w:rPr>
              <w:t>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Toc394573266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267" w:history="1">
            <w:r w:rsidRPr="002476A2">
              <w:rPr>
                <w:rStyle w:val="Hyperlink"/>
                <w:rFonts w:hint="eastAsia"/>
                <w:noProof/>
                <w:rtl/>
                <w:lang w:bidi="fa-IR"/>
              </w:rPr>
              <w:t>التزام</w:t>
            </w:r>
            <w:r w:rsidRPr="002476A2">
              <w:rPr>
                <w:rStyle w:val="Hyperlink"/>
                <w:noProof/>
                <w:rtl/>
                <w:lang w:bidi="fa-IR"/>
              </w:rPr>
              <w:t xml:space="preserve"> </w:t>
            </w:r>
            <w:r w:rsidRPr="002476A2">
              <w:rPr>
                <w:rStyle w:val="Hyperlink"/>
                <w:rFonts w:hint="eastAsia"/>
                <w:noProof/>
                <w:rtl/>
                <w:lang w:bidi="fa-IR"/>
              </w:rPr>
              <w:t>عملى</w:t>
            </w:r>
            <w:r w:rsidRPr="002476A2">
              <w:rPr>
                <w:rStyle w:val="Hyperlink"/>
                <w:noProof/>
                <w:rtl/>
                <w:lang w:bidi="fa-IR"/>
              </w:rPr>
              <w:t xml:space="preserve"> </w:t>
            </w:r>
            <w:r w:rsidRPr="002476A2">
              <w:rPr>
                <w:rStyle w:val="Hyperlink"/>
                <w:rFonts w:hint="eastAsia"/>
                <w:noProof/>
                <w:rtl/>
                <w:lang w:bidi="fa-IR"/>
              </w:rPr>
              <w:t>به</w:t>
            </w:r>
            <w:r w:rsidRPr="002476A2">
              <w:rPr>
                <w:rStyle w:val="Hyperlink"/>
                <w:noProof/>
                <w:rtl/>
                <w:lang w:bidi="fa-IR"/>
              </w:rPr>
              <w:t xml:space="preserve"> </w:t>
            </w:r>
            <w:r w:rsidRPr="002476A2">
              <w:rPr>
                <w:rStyle w:val="Hyperlink"/>
                <w:rFonts w:hint="eastAsia"/>
                <w:noProof/>
                <w:rtl/>
                <w:lang w:bidi="fa-IR"/>
              </w:rPr>
              <w:t>كرامت</w:t>
            </w:r>
            <w:r w:rsidRPr="002476A2">
              <w:rPr>
                <w:rStyle w:val="Hyperlink"/>
                <w:noProof/>
                <w:rtl/>
                <w:lang w:bidi="fa-IR"/>
              </w:rPr>
              <w:t xml:space="preserve"> </w:t>
            </w:r>
            <w:r w:rsidRPr="002476A2">
              <w:rPr>
                <w:rStyle w:val="Hyperlink"/>
                <w:rFonts w:hint="eastAsia"/>
                <w:noProof/>
                <w:rtl/>
                <w:lang w:bidi="fa-IR"/>
              </w:rPr>
              <w:t>هاى</w:t>
            </w:r>
            <w:r w:rsidRPr="002476A2">
              <w:rPr>
                <w:rStyle w:val="Hyperlink"/>
                <w:noProof/>
                <w:rtl/>
                <w:lang w:bidi="fa-IR"/>
              </w:rPr>
              <w:t xml:space="preserve"> </w:t>
            </w:r>
            <w:r w:rsidRPr="002476A2">
              <w:rPr>
                <w:rStyle w:val="Hyperlink"/>
                <w:rFonts w:hint="eastAsia"/>
                <w:noProof/>
                <w:rtl/>
                <w:lang w:bidi="fa-IR"/>
              </w:rPr>
              <w:t>اخلاقى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Toc394573267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268" w:history="1">
            <w:r w:rsidRPr="002476A2">
              <w:rPr>
                <w:rStyle w:val="Hyperlink"/>
                <w:rFonts w:hint="eastAsia"/>
                <w:noProof/>
                <w:rtl/>
                <w:lang w:bidi="fa-IR"/>
              </w:rPr>
              <w:t>روش</w:t>
            </w:r>
            <w:r w:rsidRPr="002476A2">
              <w:rPr>
                <w:rStyle w:val="Hyperlink"/>
                <w:noProof/>
                <w:rtl/>
                <w:lang w:bidi="fa-IR"/>
              </w:rPr>
              <w:t xml:space="preserve"> </w:t>
            </w:r>
            <w:r w:rsidRPr="002476A2">
              <w:rPr>
                <w:rStyle w:val="Hyperlink"/>
                <w:rFonts w:hint="eastAsia"/>
                <w:noProof/>
                <w:rtl/>
                <w:lang w:bidi="fa-IR"/>
              </w:rPr>
              <w:t>هاى</w:t>
            </w:r>
            <w:r w:rsidRPr="002476A2">
              <w:rPr>
                <w:rStyle w:val="Hyperlink"/>
                <w:noProof/>
                <w:rtl/>
                <w:lang w:bidi="fa-IR"/>
              </w:rPr>
              <w:t xml:space="preserve"> </w:t>
            </w:r>
            <w:r w:rsidRPr="002476A2">
              <w:rPr>
                <w:rStyle w:val="Hyperlink"/>
                <w:rFonts w:hint="eastAsia"/>
                <w:noProof/>
                <w:rtl/>
                <w:lang w:bidi="fa-IR"/>
              </w:rPr>
              <w:t>اخلاقى</w:t>
            </w:r>
            <w:r w:rsidRPr="002476A2">
              <w:rPr>
                <w:rStyle w:val="Hyperlink"/>
                <w:noProof/>
                <w:rtl/>
                <w:lang w:bidi="fa-IR"/>
              </w:rPr>
              <w:t xml:space="preserve"> </w:t>
            </w:r>
            <w:r w:rsidRPr="002476A2">
              <w:rPr>
                <w:rStyle w:val="Hyperlink"/>
                <w:rFonts w:hint="eastAsia"/>
                <w:noProof/>
                <w:rtl/>
                <w:lang w:bidi="fa-IR"/>
              </w:rPr>
              <w:t>در</w:t>
            </w:r>
            <w:r w:rsidRPr="002476A2">
              <w:rPr>
                <w:rStyle w:val="Hyperlink"/>
                <w:noProof/>
                <w:rtl/>
                <w:lang w:bidi="fa-IR"/>
              </w:rPr>
              <w:t xml:space="preserve"> </w:t>
            </w:r>
            <w:r w:rsidRPr="002476A2">
              <w:rPr>
                <w:rStyle w:val="Hyperlink"/>
                <w:rFonts w:hint="eastAsia"/>
                <w:noProof/>
                <w:rtl/>
                <w:lang w:bidi="fa-IR"/>
              </w:rPr>
              <w:t>برابر</w:t>
            </w:r>
            <w:r w:rsidRPr="002476A2">
              <w:rPr>
                <w:rStyle w:val="Hyperlink"/>
                <w:noProof/>
                <w:rtl/>
                <w:lang w:bidi="fa-IR"/>
              </w:rPr>
              <w:t xml:space="preserve"> </w:t>
            </w:r>
            <w:r w:rsidRPr="002476A2">
              <w:rPr>
                <w:rStyle w:val="Hyperlink"/>
                <w:rFonts w:hint="eastAsia"/>
                <w:noProof/>
                <w:rtl/>
                <w:lang w:bidi="fa-IR"/>
              </w:rPr>
              <w:t>ديگران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Toc394573268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3C63C8" w:rsidRDefault="003C63C8">
          <w:pPr>
            <w:pStyle w:val="TOC1"/>
            <w:rPr>
              <w:rFonts w:asciiTheme="minorHAnsi" w:eastAsiaTheme="minorEastAsia" w:hAnsiTheme="minorHAnsi" w:cstheme="minorBidi"/>
              <w:b w:val="0"/>
              <w:bCs w:val="0"/>
              <w:noProof/>
              <w:color w:val="auto"/>
              <w:sz w:val="22"/>
              <w:szCs w:val="22"/>
              <w:rtl/>
            </w:rPr>
          </w:pPr>
          <w:hyperlink w:anchor="_Toc394573269" w:history="1">
            <w:r w:rsidRPr="002476A2">
              <w:rPr>
                <w:rStyle w:val="Hyperlink"/>
                <w:noProof/>
                <w:rtl/>
                <w:lang w:bidi="fa-IR"/>
              </w:rPr>
              <w:t xml:space="preserve">32 - </w:t>
            </w:r>
            <w:r w:rsidRPr="002476A2">
              <w:rPr>
                <w:rStyle w:val="Hyperlink"/>
                <w:rFonts w:hint="eastAsia"/>
                <w:noProof/>
                <w:rtl/>
                <w:lang w:bidi="fa-IR"/>
              </w:rPr>
              <w:t>حق</w:t>
            </w:r>
            <w:r w:rsidRPr="002476A2">
              <w:rPr>
                <w:rStyle w:val="Hyperlink"/>
                <w:noProof/>
                <w:rtl/>
                <w:lang w:bidi="fa-IR"/>
              </w:rPr>
              <w:t xml:space="preserve"> </w:t>
            </w:r>
            <w:r w:rsidRPr="002476A2">
              <w:rPr>
                <w:rStyle w:val="Hyperlink"/>
                <w:rFonts w:hint="eastAsia"/>
                <w:noProof/>
                <w:rtl/>
                <w:lang w:bidi="fa-IR"/>
              </w:rPr>
              <w:t>همسايه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Toc394573269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270" w:history="1">
            <w:r w:rsidRPr="002476A2">
              <w:rPr>
                <w:rStyle w:val="Hyperlink"/>
                <w:rFonts w:hint="eastAsia"/>
                <w:noProof/>
                <w:rtl/>
                <w:lang w:bidi="fa-IR"/>
              </w:rPr>
              <w:t>رعايت</w:t>
            </w:r>
            <w:r w:rsidRPr="002476A2">
              <w:rPr>
                <w:rStyle w:val="Hyperlink"/>
                <w:noProof/>
                <w:rtl/>
                <w:lang w:bidi="fa-IR"/>
              </w:rPr>
              <w:t xml:space="preserve"> </w:t>
            </w:r>
            <w:r w:rsidRPr="002476A2">
              <w:rPr>
                <w:rStyle w:val="Hyperlink"/>
                <w:rFonts w:hint="eastAsia"/>
                <w:noProof/>
                <w:rtl/>
                <w:lang w:bidi="fa-IR"/>
              </w:rPr>
              <w:t>حقوق</w:t>
            </w:r>
            <w:r w:rsidRPr="002476A2">
              <w:rPr>
                <w:rStyle w:val="Hyperlink"/>
                <w:noProof/>
                <w:rtl/>
                <w:lang w:bidi="fa-IR"/>
              </w:rPr>
              <w:t xml:space="preserve"> </w:t>
            </w:r>
            <w:r w:rsidRPr="002476A2">
              <w:rPr>
                <w:rStyle w:val="Hyperlink"/>
                <w:rFonts w:hint="eastAsia"/>
                <w:noProof/>
                <w:rtl/>
                <w:lang w:bidi="fa-IR"/>
              </w:rPr>
              <w:t>همسايه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Toc394573270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271" w:history="1">
            <w:r w:rsidRPr="002476A2">
              <w:rPr>
                <w:rStyle w:val="Hyperlink"/>
                <w:rFonts w:hint="eastAsia"/>
                <w:noProof/>
                <w:rtl/>
                <w:lang w:bidi="fa-IR"/>
              </w:rPr>
              <w:t>رعايت</w:t>
            </w:r>
            <w:r w:rsidRPr="002476A2">
              <w:rPr>
                <w:rStyle w:val="Hyperlink"/>
                <w:noProof/>
                <w:rtl/>
                <w:lang w:bidi="fa-IR"/>
              </w:rPr>
              <w:t xml:space="preserve"> </w:t>
            </w:r>
            <w:r w:rsidRPr="002476A2">
              <w:rPr>
                <w:rStyle w:val="Hyperlink"/>
                <w:rFonts w:hint="eastAsia"/>
                <w:noProof/>
                <w:rtl/>
                <w:lang w:bidi="fa-IR"/>
              </w:rPr>
              <w:t>حقوق</w:t>
            </w:r>
            <w:r w:rsidRPr="002476A2">
              <w:rPr>
                <w:rStyle w:val="Hyperlink"/>
                <w:noProof/>
                <w:rtl/>
                <w:lang w:bidi="fa-IR"/>
              </w:rPr>
              <w:t xml:space="preserve"> </w:t>
            </w:r>
            <w:r w:rsidRPr="002476A2">
              <w:rPr>
                <w:rStyle w:val="Hyperlink"/>
                <w:rFonts w:hint="eastAsia"/>
                <w:noProof/>
                <w:rtl/>
                <w:lang w:bidi="fa-IR"/>
              </w:rPr>
              <w:t>همسايه</w:t>
            </w:r>
            <w:r w:rsidRPr="002476A2">
              <w:rPr>
                <w:rStyle w:val="Hyperlink"/>
                <w:noProof/>
                <w:rtl/>
                <w:lang w:bidi="fa-IR"/>
              </w:rPr>
              <w:t xml:space="preserve"> </w:t>
            </w:r>
            <w:r w:rsidRPr="002476A2">
              <w:rPr>
                <w:rStyle w:val="Hyperlink"/>
                <w:rFonts w:hint="eastAsia"/>
                <w:noProof/>
                <w:rtl/>
                <w:lang w:bidi="fa-IR"/>
              </w:rPr>
              <w:t>از</w:t>
            </w:r>
            <w:r w:rsidRPr="002476A2">
              <w:rPr>
                <w:rStyle w:val="Hyperlink"/>
                <w:noProof/>
                <w:rtl/>
                <w:lang w:bidi="fa-IR"/>
              </w:rPr>
              <w:t xml:space="preserve"> </w:t>
            </w:r>
            <w:r w:rsidRPr="002476A2">
              <w:rPr>
                <w:rStyle w:val="Hyperlink"/>
                <w:rFonts w:hint="eastAsia"/>
                <w:noProof/>
                <w:rtl/>
                <w:lang w:bidi="fa-IR"/>
              </w:rPr>
              <w:t>نظر</w:t>
            </w:r>
            <w:r w:rsidRPr="002476A2">
              <w:rPr>
                <w:rStyle w:val="Hyperlink"/>
                <w:noProof/>
                <w:rtl/>
                <w:lang w:bidi="fa-IR"/>
              </w:rPr>
              <w:t xml:space="preserve"> </w:t>
            </w:r>
            <w:r w:rsidRPr="002476A2">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Toc394573271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272" w:history="1">
            <w:r w:rsidRPr="002476A2">
              <w:rPr>
                <w:rStyle w:val="Hyperlink"/>
                <w:rFonts w:hint="eastAsia"/>
                <w:noProof/>
                <w:rtl/>
                <w:lang w:bidi="fa-IR"/>
              </w:rPr>
              <w:t>نيكى</w:t>
            </w:r>
            <w:r w:rsidRPr="002476A2">
              <w:rPr>
                <w:rStyle w:val="Hyperlink"/>
                <w:noProof/>
                <w:rtl/>
                <w:lang w:bidi="fa-IR"/>
              </w:rPr>
              <w:t xml:space="preserve"> </w:t>
            </w:r>
            <w:r w:rsidRPr="002476A2">
              <w:rPr>
                <w:rStyle w:val="Hyperlink"/>
                <w:rFonts w:hint="eastAsia"/>
                <w:noProof/>
                <w:rtl/>
                <w:lang w:bidi="fa-IR"/>
              </w:rPr>
              <w:t>و</w:t>
            </w:r>
            <w:r w:rsidRPr="002476A2">
              <w:rPr>
                <w:rStyle w:val="Hyperlink"/>
                <w:noProof/>
                <w:rtl/>
                <w:lang w:bidi="fa-IR"/>
              </w:rPr>
              <w:t xml:space="preserve"> </w:t>
            </w:r>
            <w:r w:rsidRPr="002476A2">
              <w:rPr>
                <w:rStyle w:val="Hyperlink"/>
                <w:rFonts w:hint="eastAsia"/>
                <w:noProof/>
                <w:rtl/>
                <w:lang w:bidi="fa-IR"/>
              </w:rPr>
              <w:t>احسان</w:t>
            </w:r>
            <w:r w:rsidRPr="002476A2">
              <w:rPr>
                <w:rStyle w:val="Hyperlink"/>
                <w:noProof/>
                <w:rtl/>
                <w:lang w:bidi="fa-IR"/>
              </w:rPr>
              <w:t xml:space="preserve"> </w:t>
            </w:r>
            <w:r w:rsidRPr="002476A2">
              <w:rPr>
                <w:rStyle w:val="Hyperlink"/>
                <w:rFonts w:hint="eastAsia"/>
                <w:noProof/>
                <w:rtl/>
                <w:lang w:bidi="fa-IR"/>
              </w:rPr>
              <w:t>در</w:t>
            </w:r>
            <w:r w:rsidRPr="002476A2">
              <w:rPr>
                <w:rStyle w:val="Hyperlink"/>
                <w:noProof/>
                <w:rtl/>
                <w:lang w:bidi="fa-IR"/>
              </w:rPr>
              <w:t xml:space="preserve"> </w:t>
            </w:r>
            <w:r w:rsidRPr="002476A2">
              <w:rPr>
                <w:rStyle w:val="Hyperlink"/>
                <w:rFonts w:hint="eastAsia"/>
                <w:noProof/>
                <w:rtl/>
                <w:lang w:bidi="fa-IR"/>
              </w:rPr>
              <w:t>حق</w:t>
            </w:r>
            <w:r w:rsidRPr="002476A2">
              <w:rPr>
                <w:rStyle w:val="Hyperlink"/>
                <w:noProof/>
                <w:rtl/>
                <w:lang w:bidi="fa-IR"/>
              </w:rPr>
              <w:t xml:space="preserve"> </w:t>
            </w:r>
            <w:r w:rsidRPr="002476A2">
              <w:rPr>
                <w:rStyle w:val="Hyperlink"/>
                <w:rFonts w:hint="eastAsia"/>
                <w:noProof/>
                <w:rtl/>
                <w:lang w:bidi="fa-IR"/>
              </w:rPr>
              <w:t>همسايه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Toc394573272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273" w:history="1">
            <w:r w:rsidRPr="002476A2">
              <w:rPr>
                <w:rStyle w:val="Hyperlink"/>
                <w:rFonts w:hint="eastAsia"/>
                <w:noProof/>
                <w:rtl/>
                <w:lang w:bidi="fa-IR"/>
              </w:rPr>
              <w:t>محدوده</w:t>
            </w:r>
            <w:r w:rsidRPr="002476A2">
              <w:rPr>
                <w:rStyle w:val="Hyperlink"/>
                <w:noProof/>
                <w:rtl/>
                <w:lang w:bidi="fa-IR"/>
              </w:rPr>
              <w:t xml:space="preserve"> </w:t>
            </w:r>
            <w:r w:rsidRPr="002476A2">
              <w:rPr>
                <w:rStyle w:val="Hyperlink"/>
                <w:rFonts w:hint="eastAsia"/>
                <w:noProof/>
                <w:rtl/>
                <w:lang w:bidi="fa-IR"/>
              </w:rPr>
              <w:t>همسايه</w:t>
            </w:r>
            <w:r w:rsidRPr="002476A2">
              <w:rPr>
                <w:rStyle w:val="Hyperlink"/>
                <w:noProof/>
                <w:rtl/>
                <w:lang w:bidi="fa-IR"/>
              </w:rPr>
              <w:t xml:space="preserve"> </w:t>
            </w:r>
            <w:r w:rsidRPr="002476A2">
              <w:rPr>
                <w:rStyle w:val="Hyperlink"/>
                <w:rFonts w:hint="eastAsia"/>
                <w:noProof/>
                <w:rtl/>
                <w:lang w:bidi="fa-IR"/>
              </w:rPr>
              <w:t>از</w:t>
            </w:r>
            <w:r w:rsidRPr="002476A2">
              <w:rPr>
                <w:rStyle w:val="Hyperlink"/>
                <w:noProof/>
                <w:rtl/>
                <w:lang w:bidi="fa-IR"/>
              </w:rPr>
              <w:t xml:space="preserve"> </w:t>
            </w:r>
            <w:r w:rsidRPr="002476A2">
              <w:rPr>
                <w:rStyle w:val="Hyperlink"/>
                <w:rFonts w:hint="eastAsia"/>
                <w:noProof/>
                <w:rtl/>
                <w:lang w:bidi="fa-IR"/>
              </w:rPr>
              <w:t>نظر</w:t>
            </w:r>
            <w:r w:rsidRPr="002476A2">
              <w:rPr>
                <w:rStyle w:val="Hyperlink"/>
                <w:noProof/>
                <w:rtl/>
                <w:lang w:bidi="fa-IR"/>
              </w:rPr>
              <w:t xml:space="preserve"> </w:t>
            </w:r>
            <w:r w:rsidRPr="002476A2">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Toc394573273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274" w:history="1">
            <w:r w:rsidRPr="002476A2">
              <w:rPr>
                <w:rStyle w:val="Hyperlink"/>
                <w:rFonts w:hint="eastAsia"/>
                <w:noProof/>
                <w:rtl/>
                <w:lang w:bidi="fa-IR"/>
              </w:rPr>
              <w:t>حقوق</w:t>
            </w:r>
            <w:r w:rsidRPr="002476A2">
              <w:rPr>
                <w:rStyle w:val="Hyperlink"/>
                <w:noProof/>
                <w:rtl/>
                <w:lang w:bidi="fa-IR"/>
              </w:rPr>
              <w:t xml:space="preserve"> </w:t>
            </w:r>
            <w:r w:rsidRPr="002476A2">
              <w:rPr>
                <w:rStyle w:val="Hyperlink"/>
                <w:rFonts w:hint="eastAsia"/>
                <w:noProof/>
                <w:rtl/>
                <w:lang w:bidi="fa-IR"/>
              </w:rPr>
              <w:t>همسايه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Toc394573274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3C63C8" w:rsidRDefault="003C63C8">
          <w:pPr>
            <w:pStyle w:val="TOC1"/>
            <w:rPr>
              <w:rFonts w:asciiTheme="minorHAnsi" w:eastAsiaTheme="minorEastAsia" w:hAnsiTheme="minorHAnsi" w:cstheme="minorBidi"/>
              <w:b w:val="0"/>
              <w:bCs w:val="0"/>
              <w:noProof/>
              <w:color w:val="auto"/>
              <w:sz w:val="22"/>
              <w:szCs w:val="22"/>
              <w:rtl/>
            </w:rPr>
          </w:pPr>
          <w:hyperlink w:anchor="_Toc394573275" w:history="1">
            <w:r w:rsidRPr="002476A2">
              <w:rPr>
                <w:rStyle w:val="Hyperlink"/>
                <w:noProof/>
                <w:rtl/>
                <w:lang w:bidi="fa-IR"/>
              </w:rPr>
              <w:t xml:space="preserve">33 - </w:t>
            </w:r>
            <w:r w:rsidRPr="002476A2">
              <w:rPr>
                <w:rStyle w:val="Hyperlink"/>
                <w:rFonts w:hint="eastAsia"/>
                <w:noProof/>
                <w:rtl/>
                <w:lang w:bidi="fa-IR"/>
              </w:rPr>
              <w:t>حق</w:t>
            </w:r>
            <w:r w:rsidRPr="002476A2">
              <w:rPr>
                <w:rStyle w:val="Hyperlink"/>
                <w:noProof/>
                <w:rtl/>
                <w:lang w:bidi="fa-IR"/>
              </w:rPr>
              <w:t xml:space="preserve"> </w:t>
            </w:r>
            <w:r w:rsidRPr="002476A2">
              <w:rPr>
                <w:rStyle w:val="Hyperlink"/>
                <w:rFonts w:hint="eastAsia"/>
                <w:noProof/>
                <w:rtl/>
                <w:lang w:bidi="fa-IR"/>
              </w:rPr>
              <w:t>دوست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Toc394573275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276" w:history="1">
            <w:r w:rsidRPr="002476A2">
              <w:rPr>
                <w:rStyle w:val="Hyperlink"/>
                <w:rFonts w:hint="eastAsia"/>
                <w:noProof/>
                <w:rtl/>
                <w:lang w:bidi="fa-IR"/>
              </w:rPr>
              <w:t>ضرورت</w:t>
            </w:r>
            <w:r w:rsidRPr="002476A2">
              <w:rPr>
                <w:rStyle w:val="Hyperlink"/>
                <w:noProof/>
                <w:rtl/>
                <w:lang w:bidi="fa-IR"/>
              </w:rPr>
              <w:t xml:space="preserve"> </w:t>
            </w:r>
            <w:r w:rsidRPr="002476A2">
              <w:rPr>
                <w:rStyle w:val="Hyperlink"/>
                <w:rFonts w:hint="eastAsia"/>
                <w:noProof/>
                <w:rtl/>
                <w:lang w:bidi="fa-IR"/>
              </w:rPr>
              <w:t>انتخاب</w:t>
            </w:r>
            <w:r w:rsidRPr="002476A2">
              <w:rPr>
                <w:rStyle w:val="Hyperlink"/>
                <w:noProof/>
                <w:rtl/>
                <w:lang w:bidi="fa-IR"/>
              </w:rPr>
              <w:t xml:space="preserve"> </w:t>
            </w:r>
            <w:r w:rsidRPr="002476A2">
              <w:rPr>
                <w:rStyle w:val="Hyperlink"/>
                <w:rFonts w:hint="eastAsia"/>
                <w:noProof/>
                <w:rtl/>
                <w:lang w:bidi="fa-IR"/>
              </w:rPr>
              <w:t>دوست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Toc394573276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277" w:history="1">
            <w:r w:rsidRPr="002476A2">
              <w:rPr>
                <w:rStyle w:val="Hyperlink"/>
                <w:rFonts w:hint="eastAsia"/>
                <w:noProof/>
                <w:rtl/>
                <w:lang w:bidi="fa-IR"/>
              </w:rPr>
              <w:t>داشتن</w:t>
            </w:r>
            <w:r w:rsidRPr="002476A2">
              <w:rPr>
                <w:rStyle w:val="Hyperlink"/>
                <w:noProof/>
                <w:rtl/>
                <w:lang w:bidi="fa-IR"/>
              </w:rPr>
              <w:t xml:space="preserve"> </w:t>
            </w:r>
            <w:r w:rsidRPr="002476A2">
              <w:rPr>
                <w:rStyle w:val="Hyperlink"/>
                <w:rFonts w:hint="eastAsia"/>
                <w:noProof/>
                <w:rtl/>
                <w:lang w:bidi="fa-IR"/>
              </w:rPr>
              <w:t>تناسب</w:t>
            </w:r>
            <w:r w:rsidRPr="002476A2">
              <w:rPr>
                <w:rStyle w:val="Hyperlink"/>
                <w:noProof/>
                <w:rtl/>
                <w:lang w:bidi="fa-IR"/>
              </w:rPr>
              <w:t xml:space="preserve"> </w:t>
            </w:r>
            <w:r w:rsidRPr="002476A2">
              <w:rPr>
                <w:rStyle w:val="Hyperlink"/>
                <w:rFonts w:hint="eastAsia"/>
                <w:noProof/>
                <w:rtl/>
                <w:lang w:bidi="fa-IR"/>
              </w:rPr>
              <w:t>روحى</w:t>
            </w:r>
            <w:r w:rsidRPr="002476A2">
              <w:rPr>
                <w:rStyle w:val="Hyperlink"/>
                <w:noProof/>
                <w:rtl/>
                <w:lang w:bidi="fa-IR"/>
              </w:rPr>
              <w:t xml:space="preserve"> </w:t>
            </w:r>
            <w:r w:rsidRPr="002476A2">
              <w:rPr>
                <w:rStyle w:val="Hyperlink"/>
                <w:rFonts w:hint="eastAsia"/>
                <w:noProof/>
                <w:rtl/>
                <w:lang w:bidi="fa-IR"/>
              </w:rPr>
              <w:t>با</w:t>
            </w:r>
            <w:r w:rsidRPr="002476A2">
              <w:rPr>
                <w:rStyle w:val="Hyperlink"/>
                <w:noProof/>
                <w:rtl/>
                <w:lang w:bidi="fa-IR"/>
              </w:rPr>
              <w:t xml:space="preserve"> </w:t>
            </w:r>
            <w:r w:rsidRPr="002476A2">
              <w:rPr>
                <w:rStyle w:val="Hyperlink"/>
                <w:rFonts w:hint="eastAsia"/>
                <w:noProof/>
                <w:rtl/>
                <w:lang w:bidi="fa-IR"/>
              </w:rPr>
              <w:t>دوست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Toc394573277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278" w:history="1">
            <w:r w:rsidRPr="002476A2">
              <w:rPr>
                <w:rStyle w:val="Hyperlink"/>
                <w:rFonts w:hint="eastAsia"/>
                <w:noProof/>
                <w:rtl/>
                <w:lang w:bidi="fa-IR"/>
              </w:rPr>
              <w:t>اهميت</w:t>
            </w:r>
            <w:r w:rsidRPr="002476A2">
              <w:rPr>
                <w:rStyle w:val="Hyperlink"/>
                <w:noProof/>
                <w:rtl/>
                <w:lang w:bidi="fa-IR"/>
              </w:rPr>
              <w:t xml:space="preserve"> </w:t>
            </w:r>
            <w:r w:rsidRPr="002476A2">
              <w:rPr>
                <w:rStyle w:val="Hyperlink"/>
                <w:rFonts w:hint="eastAsia"/>
                <w:noProof/>
                <w:rtl/>
                <w:lang w:bidi="fa-IR"/>
              </w:rPr>
              <w:t>دقت</w:t>
            </w:r>
            <w:r w:rsidRPr="002476A2">
              <w:rPr>
                <w:rStyle w:val="Hyperlink"/>
                <w:noProof/>
                <w:rtl/>
                <w:lang w:bidi="fa-IR"/>
              </w:rPr>
              <w:t xml:space="preserve"> </w:t>
            </w:r>
            <w:r w:rsidRPr="002476A2">
              <w:rPr>
                <w:rStyle w:val="Hyperlink"/>
                <w:rFonts w:hint="eastAsia"/>
                <w:noProof/>
                <w:rtl/>
                <w:lang w:bidi="fa-IR"/>
              </w:rPr>
              <w:t>در</w:t>
            </w:r>
            <w:r w:rsidRPr="002476A2">
              <w:rPr>
                <w:rStyle w:val="Hyperlink"/>
                <w:noProof/>
                <w:rtl/>
                <w:lang w:bidi="fa-IR"/>
              </w:rPr>
              <w:t xml:space="preserve"> </w:t>
            </w:r>
            <w:r w:rsidRPr="002476A2">
              <w:rPr>
                <w:rStyle w:val="Hyperlink"/>
                <w:rFonts w:hint="eastAsia"/>
                <w:noProof/>
                <w:rtl/>
                <w:lang w:bidi="fa-IR"/>
              </w:rPr>
              <w:t>انتخاب</w:t>
            </w:r>
            <w:r w:rsidRPr="002476A2">
              <w:rPr>
                <w:rStyle w:val="Hyperlink"/>
                <w:noProof/>
                <w:rtl/>
                <w:lang w:bidi="fa-IR"/>
              </w:rPr>
              <w:t xml:space="preserve"> </w:t>
            </w:r>
            <w:r w:rsidRPr="002476A2">
              <w:rPr>
                <w:rStyle w:val="Hyperlink"/>
                <w:rFonts w:hint="eastAsia"/>
                <w:noProof/>
                <w:rtl/>
                <w:lang w:bidi="fa-IR"/>
              </w:rPr>
              <w:t>دوست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Toc394573278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279" w:history="1">
            <w:r w:rsidRPr="002476A2">
              <w:rPr>
                <w:rStyle w:val="Hyperlink"/>
                <w:rFonts w:hint="eastAsia"/>
                <w:noProof/>
                <w:rtl/>
                <w:lang w:bidi="fa-IR"/>
              </w:rPr>
              <w:t>پنج</w:t>
            </w:r>
            <w:r w:rsidRPr="002476A2">
              <w:rPr>
                <w:rStyle w:val="Hyperlink"/>
                <w:noProof/>
                <w:rtl/>
                <w:lang w:bidi="fa-IR"/>
              </w:rPr>
              <w:t xml:space="preserve"> </w:t>
            </w:r>
            <w:r w:rsidRPr="002476A2">
              <w:rPr>
                <w:rStyle w:val="Hyperlink"/>
                <w:rFonts w:hint="eastAsia"/>
                <w:noProof/>
                <w:rtl/>
                <w:lang w:bidi="fa-IR"/>
              </w:rPr>
              <w:t>گروهى</w:t>
            </w:r>
            <w:r w:rsidRPr="002476A2">
              <w:rPr>
                <w:rStyle w:val="Hyperlink"/>
                <w:noProof/>
                <w:rtl/>
                <w:lang w:bidi="fa-IR"/>
              </w:rPr>
              <w:t xml:space="preserve"> </w:t>
            </w:r>
            <w:r w:rsidRPr="002476A2">
              <w:rPr>
                <w:rStyle w:val="Hyperlink"/>
                <w:rFonts w:hint="eastAsia"/>
                <w:noProof/>
                <w:rtl/>
                <w:lang w:bidi="fa-IR"/>
              </w:rPr>
              <w:t>كه</w:t>
            </w:r>
            <w:r w:rsidRPr="002476A2">
              <w:rPr>
                <w:rStyle w:val="Hyperlink"/>
                <w:noProof/>
                <w:rtl/>
                <w:lang w:bidi="fa-IR"/>
              </w:rPr>
              <w:t xml:space="preserve"> </w:t>
            </w:r>
            <w:r w:rsidRPr="002476A2">
              <w:rPr>
                <w:rStyle w:val="Hyperlink"/>
                <w:rFonts w:hint="eastAsia"/>
                <w:noProof/>
                <w:rtl/>
                <w:lang w:bidi="fa-IR"/>
              </w:rPr>
              <w:t>از</w:t>
            </w:r>
            <w:r w:rsidRPr="002476A2">
              <w:rPr>
                <w:rStyle w:val="Hyperlink"/>
                <w:noProof/>
                <w:rtl/>
                <w:lang w:bidi="fa-IR"/>
              </w:rPr>
              <w:t xml:space="preserve"> </w:t>
            </w:r>
            <w:r w:rsidRPr="002476A2">
              <w:rPr>
                <w:rStyle w:val="Hyperlink"/>
                <w:rFonts w:hint="eastAsia"/>
                <w:noProof/>
                <w:rtl/>
                <w:lang w:bidi="fa-IR"/>
              </w:rPr>
              <w:t>دوستى</w:t>
            </w:r>
            <w:r w:rsidRPr="002476A2">
              <w:rPr>
                <w:rStyle w:val="Hyperlink"/>
                <w:noProof/>
                <w:rtl/>
                <w:lang w:bidi="fa-IR"/>
              </w:rPr>
              <w:t xml:space="preserve"> </w:t>
            </w:r>
            <w:r w:rsidRPr="002476A2">
              <w:rPr>
                <w:rStyle w:val="Hyperlink"/>
                <w:rFonts w:hint="eastAsia"/>
                <w:noProof/>
                <w:rtl/>
                <w:lang w:bidi="fa-IR"/>
              </w:rPr>
              <w:t>با</w:t>
            </w:r>
            <w:r w:rsidRPr="002476A2">
              <w:rPr>
                <w:rStyle w:val="Hyperlink"/>
                <w:noProof/>
                <w:rtl/>
                <w:lang w:bidi="fa-IR"/>
              </w:rPr>
              <w:t xml:space="preserve"> </w:t>
            </w:r>
            <w:r w:rsidRPr="002476A2">
              <w:rPr>
                <w:rStyle w:val="Hyperlink"/>
                <w:rFonts w:hint="eastAsia"/>
                <w:noProof/>
                <w:rtl/>
                <w:lang w:bidi="fa-IR"/>
              </w:rPr>
              <w:t>آنان</w:t>
            </w:r>
            <w:r w:rsidRPr="002476A2">
              <w:rPr>
                <w:rStyle w:val="Hyperlink"/>
                <w:noProof/>
                <w:rtl/>
                <w:lang w:bidi="fa-IR"/>
              </w:rPr>
              <w:t xml:space="preserve"> </w:t>
            </w:r>
            <w:r w:rsidRPr="002476A2">
              <w:rPr>
                <w:rStyle w:val="Hyperlink"/>
                <w:rFonts w:hint="eastAsia"/>
                <w:noProof/>
                <w:rtl/>
                <w:lang w:bidi="fa-IR"/>
              </w:rPr>
              <w:t>نهى</w:t>
            </w:r>
            <w:r w:rsidRPr="002476A2">
              <w:rPr>
                <w:rStyle w:val="Hyperlink"/>
                <w:noProof/>
                <w:rtl/>
                <w:lang w:bidi="fa-IR"/>
              </w:rPr>
              <w:t xml:space="preserve"> </w:t>
            </w:r>
            <w:r w:rsidRPr="002476A2">
              <w:rPr>
                <w:rStyle w:val="Hyperlink"/>
                <w:rFonts w:hint="eastAsia"/>
                <w:noProof/>
                <w:rtl/>
                <w:lang w:bidi="fa-IR"/>
              </w:rPr>
              <w:t>شده</w:t>
            </w:r>
            <w:r w:rsidRPr="002476A2">
              <w:rPr>
                <w:rStyle w:val="Hyperlink"/>
                <w:noProof/>
                <w:rtl/>
                <w:lang w:bidi="fa-IR"/>
              </w:rPr>
              <w:t xml:space="preserve"> </w:t>
            </w:r>
            <w:r w:rsidRPr="002476A2">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Toc394573279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280" w:history="1">
            <w:r w:rsidRPr="002476A2">
              <w:rPr>
                <w:rStyle w:val="Hyperlink"/>
                <w:rFonts w:hint="eastAsia"/>
                <w:noProof/>
                <w:rtl/>
                <w:lang w:bidi="fa-IR"/>
              </w:rPr>
              <w:t>حدود</w:t>
            </w:r>
            <w:r w:rsidRPr="002476A2">
              <w:rPr>
                <w:rStyle w:val="Hyperlink"/>
                <w:noProof/>
                <w:rtl/>
                <w:lang w:bidi="fa-IR"/>
              </w:rPr>
              <w:t xml:space="preserve"> </w:t>
            </w:r>
            <w:r w:rsidRPr="002476A2">
              <w:rPr>
                <w:rStyle w:val="Hyperlink"/>
                <w:rFonts w:hint="eastAsia"/>
                <w:noProof/>
                <w:rtl/>
                <w:lang w:bidi="fa-IR"/>
              </w:rPr>
              <w:t>و</w:t>
            </w:r>
            <w:r w:rsidRPr="002476A2">
              <w:rPr>
                <w:rStyle w:val="Hyperlink"/>
                <w:noProof/>
                <w:rtl/>
                <w:lang w:bidi="fa-IR"/>
              </w:rPr>
              <w:t xml:space="preserve"> </w:t>
            </w:r>
            <w:r w:rsidRPr="002476A2">
              <w:rPr>
                <w:rStyle w:val="Hyperlink"/>
                <w:rFonts w:hint="eastAsia"/>
                <w:noProof/>
                <w:rtl/>
                <w:lang w:bidi="fa-IR"/>
              </w:rPr>
              <w:t>قواعد</w:t>
            </w:r>
            <w:r w:rsidRPr="002476A2">
              <w:rPr>
                <w:rStyle w:val="Hyperlink"/>
                <w:noProof/>
                <w:rtl/>
                <w:lang w:bidi="fa-IR"/>
              </w:rPr>
              <w:t xml:space="preserve"> </w:t>
            </w:r>
            <w:r w:rsidRPr="002476A2">
              <w:rPr>
                <w:rStyle w:val="Hyperlink"/>
                <w:rFonts w:hint="eastAsia"/>
                <w:noProof/>
                <w:rtl/>
                <w:lang w:bidi="fa-IR"/>
              </w:rPr>
              <w:t>دوستى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Toc394573280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281" w:history="1">
            <w:r w:rsidRPr="002476A2">
              <w:rPr>
                <w:rStyle w:val="Hyperlink"/>
                <w:rFonts w:hint="eastAsia"/>
                <w:noProof/>
                <w:rtl/>
                <w:lang w:bidi="fa-IR"/>
              </w:rPr>
              <w:t>حقوق</w:t>
            </w:r>
            <w:r w:rsidRPr="002476A2">
              <w:rPr>
                <w:rStyle w:val="Hyperlink"/>
                <w:noProof/>
                <w:rtl/>
                <w:lang w:bidi="fa-IR"/>
              </w:rPr>
              <w:t xml:space="preserve"> </w:t>
            </w:r>
            <w:r w:rsidRPr="002476A2">
              <w:rPr>
                <w:rStyle w:val="Hyperlink"/>
                <w:rFonts w:hint="eastAsia"/>
                <w:noProof/>
                <w:rtl/>
                <w:lang w:bidi="fa-IR"/>
              </w:rPr>
              <w:t>دوست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Toc394573281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282" w:history="1">
            <w:r w:rsidRPr="002476A2">
              <w:rPr>
                <w:rStyle w:val="Hyperlink"/>
                <w:rFonts w:hint="eastAsia"/>
                <w:noProof/>
                <w:rtl/>
                <w:lang w:bidi="fa-IR"/>
              </w:rPr>
              <w:t>كمال</w:t>
            </w:r>
            <w:r w:rsidRPr="002476A2">
              <w:rPr>
                <w:rStyle w:val="Hyperlink"/>
                <w:noProof/>
                <w:rtl/>
                <w:lang w:bidi="fa-IR"/>
              </w:rPr>
              <w:t xml:space="preserve"> </w:t>
            </w:r>
            <w:r w:rsidRPr="002476A2">
              <w:rPr>
                <w:rStyle w:val="Hyperlink"/>
                <w:rFonts w:hint="eastAsia"/>
                <w:noProof/>
                <w:rtl/>
                <w:lang w:bidi="fa-IR"/>
              </w:rPr>
              <w:t>انسانيت</w:t>
            </w:r>
            <w:r w:rsidRPr="002476A2">
              <w:rPr>
                <w:rStyle w:val="Hyperlink"/>
                <w:noProof/>
                <w:rtl/>
                <w:lang w:bidi="fa-IR"/>
              </w:rPr>
              <w:t xml:space="preserve"> </w:t>
            </w:r>
            <w:r w:rsidRPr="002476A2">
              <w:rPr>
                <w:rStyle w:val="Hyperlink"/>
                <w:rFonts w:hint="eastAsia"/>
                <w:noProof/>
                <w:rtl/>
                <w:lang w:bidi="fa-IR"/>
              </w:rPr>
              <w:t>و</w:t>
            </w:r>
            <w:r w:rsidRPr="002476A2">
              <w:rPr>
                <w:rStyle w:val="Hyperlink"/>
                <w:noProof/>
                <w:rtl/>
                <w:lang w:bidi="fa-IR"/>
              </w:rPr>
              <w:t xml:space="preserve"> </w:t>
            </w:r>
            <w:r w:rsidRPr="002476A2">
              <w:rPr>
                <w:rStyle w:val="Hyperlink"/>
                <w:rFonts w:hint="eastAsia"/>
                <w:noProof/>
                <w:rtl/>
                <w:lang w:bidi="fa-IR"/>
              </w:rPr>
              <w:t>ايثار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Toc394573282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283" w:history="1">
            <w:r w:rsidRPr="002476A2">
              <w:rPr>
                <w:rStyle w:val="Hyperlink"/>
                <w:rFonts w:hint="eastAsia"/>
                <w:noProof/>
                <w:rtl/>
                <w:lang w:bidi="fa-IR"/>
              </w:rPr>
              <w:t>شيعه</w:t>
            </w:r>
            <w:r w:rsidRPr="002476A2">
              <w:rPr>
                <w:rStyle w:val="Hyperlink"/>
                <w:noProof/>
                <w:rtl/>
                <w:lang w:bidi="fa-IR"/>
              </w:rPr>
              <w:t xml:space="preserve"> </w:t>
            </w:r>
            <w:r w:rsidRPr="002476A2">
              <w:rPr>
                <w:rStyle w:val="Hyperlink"/>
                <w:rFonts w:hint="eastAsia"/>
                <w:noProof/>
                <w:rtl/>
                <w:lang w:bidi="fa-IR"/>
              </w:rPr>
              <w:t>واقعى</w:t>
            </w:r>
            <w:r w:rsidRPr="002476A2">
              <w:rPr>
                <w:rStyle w:val="Hyperlink"/>
                <w:noProof/>
                <w:rtl/>
                <w:lang w:bidi="fa-IR"/>
              </w:rPr>
              <w:t xml:space="preserve"> </w:t>
            </w:r>
            <w:r w:rsidRPr="002476A2">
              <w:rPr>
                <w:rStyle w:val="Hyperlink"/>
                <w:rFonts w:hint="eastAsia"/>
                <w:noProof/>
                <w:rtl/>
                <w:lang w:bidi="fa-IR"/>
              </w:rPr>
              <w:t>از</w:t>
            </w:r>
            <w:r w:rsidRPr="002476A2">
              <w:rPr>
                <w:rStyle w:val="Hyperlink"/>
                <w:noProof/>
                <w:rtl/>
                <w:lang w:bidi="fa-IR"/>
              </w:rPr>
              <w:t xml:space="preserve"> </w:t>
            </w:r>
            <w:r w:rsidRPr="002476A2">
              <w:rPr>
                <w:rStyle w:val="Hyperlink"/>
                <w:rFonts w:hint="eastAsia"/>
                <w:noProof/>
                <w:rtl/>
                <w:lang w:bidi="fa-IR"/>
              </w:rPr>
              <w:t>ديدگاه</w:t>
            </w:r>
            <w:r w:rsidRPr="002476A2">
              <w:rPr>
                <w:rStyle w:val="Hyperlink"/>
                <w:noProof/>
                <w:rtl/>
                <w:lang w:bidi="fa-IR"/>
              </w:rPr>
              <w:t xml:space="preserve"> </w:t>
            </w:r>
            <w:r w:rsidRPr="002476A2">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Toc394573283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3C63C8" w:rsidRDefault="003C63C8">
          <w:pPr>
            <w:pStyle w:val="TOC1"/>
            <w:rPr>
              <w:rFonts w:asciiTheme="minorHAnsi" w:eastAsiaTheme="minorEastAsia" w:hAnsiTheme="minorHAnsi" w:cstheme="minorBidi"/>
              <w:b w:val="0"/>
              <w:bCs w:val="0"/>
              <w:noProof/>
              <w:color w:val="auto"/>
              <w:sz w:val="22"/>
              <w:szCs w:val="22"/>
              <w:rtl/>
            </w:rPr>
          </w:pPr>
          <w:hyperlink w:anchor="_Toc394573284" w:history="1">
            <w:r w:rsidRPr="002476A2">
              <w:rPr>
                <w:rStyle w:val="Hyperlink"/>
                <w:noProof/>
                <w:rtl/>
                <w:lang w:bidi="fa-IR"/>
              </w:rPr>
              <w:t xml:space="preserve">34 - </w:t>
            </w:r>
            <w:r w:rsidRPr="002476A2">
              <w:rPr>
                <w:rStyle w:val="Hyperlink"/>
                <w:rFonts w:hint="eastAsia"/>
                <w:noProof/>
                <w:rtl/>
                <w:lang w:bidi="fa-IR"/>
              </w:rPr>
              <w:t>حق</w:t>
            </w:r>
            <w:r w:rsidRPr="002476A2">
              <w:rPr>
                <w:rStyle w:val="Hyperlink"/>
                <w:noProof/>
                <w:rtl/>
                <w:lang w:bidi="fa-IR"/>
              </w:rPr>
              <w:t xml:space="preserve"> </w:t>
            </w:r>
            <w:r w:rsidRPr="002476A2">
              <w:rPr>
                <w:rStyle w:val="Hyperlink"/>
                <w:rFonts w:hint="eastAsia"/>
                <w:noProof/>
                <w:rtl/>
                <w:lang w:bidi="fa-IR"/>
              </w:rPr>
              <w:t>شريك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Toc394573284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285" w:history="1">
            <w:r w:rsidRPr="002476A2">
              <w:rPr>
                <w:rStyle w:val="Hyperlink"/>
                <w:rFonts w:hint="eastAsia"/>
                <w:noProof/>
                <w:rtl/>
                <w:lang w:bidi="fa-IR"/>
              </w:rPr>
              <w:t>هدف</w:t>
            </w:r>
            <w:r w:rsidRPr="002476A2">
              <w:rPr>
                <w:rStyle w:val="Hyperlink"/>
                <w:noProof/>
                <w:rtl/>
                <w:lang w:bidi="fa-IR"/>
              </w:rPr>
              <w:t xml:space="preserve"> </w:t>
            </w:r>
            <w:r w:rsidRPr="002476A2">
              <w:rPr>
                <w:rStyle w:val="Hyperlink"/>
                <w:rFonts w:hint="eastAsia"/>
                <w:noProof/>
                <w:rtl/>
                <w:lang w:bidi="fa-IR"/>
              </w:rPr>
              <w:t>از</w:t>
            </w:r>
            <w:r w:rsidRPr="002476A2">
              <w:rPr>
                <w:rStyle w:val="Hyperlink"/>
                <w:noProof/>
                <w:rtl/>
                <w:lang w:bidi="fa-IR"/>
              </w:rPr>
              <w:t xml:space="preserve"> </w:t>
            </w:r>
            <w:r w:rsidRPr="002476A2">
              <w:rPr>
                <w:rStyle w:val="Hyperlink"/>
                <w:rFonts w:hint="eastAsia"/>
                <w:noProof/>
                <w:rtl/>
                <w:lang w:bidi="fa-IR"/>
              </w:rPr>
              <w:t>مشاركت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Toc394573285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286" w:history="1">
            <w:r w:rsidRPr="002476A2">
              <w:rPr>
                <w:rStyle w:val="Hyperlink"/>
                <w:rFonts w:hint="eastAsia"/>
                <w:noProof/>
                <w:rtl/>
                <w:lang w:bidi="fa-IR"/>
              </w:rPr>
              <w:t>حقوق</w:t>
            </w:r>
            <w:r w:rsidRPr="002476A2">
              <w:rPr>
                <w:rStyle w:val="Hyperlink"/>
                <w:noProof/>
                <w:rtl/>
                <w:lang w:bidi="fa-IR"/>
              </w:rPr>
              <w:t xml:space="preserve"> </w:t>
            </w:r>
            <w:r w:rsidRPr="002476A2">
              <w:rPr>
                <w:rStyle w:val="Hyperlink"/>
                <w:rFonts w:hint="eastAsia"/>
                <w:noProof/>
                <w:rtl/>
                <w:lang w:bidi="fa-IR"/>
              </w:rPr>
              <w:t>شركا</w:t>
            </w:r>
            <w:r w:rsidRPr="002476A2">
              <w:rPr>
                <w:rStyle w:val="Hyperlink"/>
                <w:noProof/>
                <w:rtl/>
                <w:lang w:bidi="fa-IR"/>
              </w:rPr>
              <w:t xml:space="preserve"> </w:t>
            </w:r>
            <w:r w:rsidRPr="002476A2">
              <w:rPr>
                <w:rStyle w:val="Hyperlink"/>
                <w:rFonts w:hint="eastAsia"/>
                <w:noProof/>
                <w:rtl/>
                <w:lang w:bidi="fa-IR"/>
              </w:rPr>
              <w:t>بر</w:t>
            </w:r>
            <w:r w:rsidRPr="002476A2">
              <w:rPr>
                <w:rStyle w:val="Hyperlink"/>
                <w:noProof/>
                <w:rtl/>
                <w:lang w:bidi="fa-IR"/>
              </w:rPr>
              <w:t xml:space="preserve"> </w:t>
            </w:r>
            <w:r w:rsidRPr="002476A2">
              <w:rPr>
                <w:rStyle w:val="Hyperlink"/>
                <w:rFonts w:hint="eastAsia"/>
                <w:noProof/>
                <w:rtl/>
                <w:lang w:bidi="fa-IR"/>
              </w:rPr>
              <w:t>يكديگر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Toc394573286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287" w:history="1">
            <w:r w:rsidRPr="002476A2">
              <w:rPr>
                <w:rStyle w:val="Hyperlink"/>
                <w:rFonts w:hint="eastAsia"/>
                <w:noProof/>
                <w:rtl/>
                <w:lang w:bidi="fa-IR"/>
              </w:rPr>
              <w:t>آثار</w:t>
            </w:r>
            <w:r w:rsidRPr="002476A2">
              <w:rPr>
                <w:rStyle w:val="Hyperlink"/>
                <w:noProof/>
                <w:rtl/>
                <w:lang w:bidi="fa-IR"/>
              </w:rPr>
              <w:t xml:space="preserve"> </w:t>
            </w:r>
            <w:r w:rsidRPr="002476A2">
              <w:rPr>
                <w:rStyle w:val="Hyperlink"/>
                <w:rFonts w:hint="eastAsia"/>
                <w:noProof/>
                <w:rtl/>
                <w:lang w:bidi="fa-IR"/>
              </w:rPr>
              <w:t>خيانت</w:t>
            </w:r>
            <w:r w:rsidRPr="002476A2">
              <w:rPr>
                <w:rStyle w:val="Hyperlink"/>
                <w:noProof/>
                <w:rtl/>
                <w:lang w:bidi="fa-IR"/>
              </w:rPr>
              <w:t xml:space="preserve"> </w:t>
            </w:r>
            <w:r w:rsidRPr="002476A2">
              <w:rPr>
                <w:rStyle w:val="Hyperlink"/>
                <w:rFonts w:hint="eastAsia"/>
                <w:noProof/>
                <w:rtl/>
                <w:lang w:bidi="fa-IR"/>
              </w:rPr>
              <w:t>در</w:t>
            </w:r>
            <w:r w:rsidRPr="002476A2">
              <w:rPr>
                <w:rStyle w:val="Hyperlink"/>
                <w:noProof/>
                <w:rtl/>
                <w:lang w:bidi="fa-IR"/>
              </w:rPr>
              <w:t xml:space="preserve"> </w:t>
            </w:r>
            <w:r w:rsidRPr="002476A2">
              <w:rPr>
                <w:rStyle w:val="Hyperlink"/>
                <w:rFonts w:hint="eastAsia"/>
                <w:noProof/>
                <w:rtl/>
                <w:lang w:bidi="fa-IR"/>
              </w:rPr>
              <w:t>امانت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Toc394573287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288" w:history="1">
            <w:r w:rsidRPr="002476A2">
              <w:rPr>
                <w:rStyle w:val="Hyperlink"/>
                <w:rFonts w:hint="eastAsia"/>
                <w:noProof/>
                <w:rtl/>
                <w:lang w:bidi="fa-IR"/>
              </w:rPr>
              <w:t>ثمرات</w:t>
            </w:r>
            <w:r w:rsidRPr="002476A2">
              <w:rPr>
                <w:rStyle w:val="Hyperlink"/>
                <w:noProof/>
                <w:rtl/>
                <w:lang w:bidi="fa-IR"/>
              </w:rPr>
              <w:t xml:space="preserve"> </w:t>
            </w:r>
            <w:r w:rsidRPr="002476A2">
              <w:rPr>
                <w:rStyle w:val="Hyperlink"/>
                <w:rFonts w:hint="eastAsia"/>
                <w:noProof/>
                <w:rtl/>
                <w:lang w:bidi="fa-IR"/>
              </w:rPr>
              <w:t>امانتدارى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Toc394573288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3C63C8" w:rsidRDefault="003C63C8">
          <w:pPr>
            <w:pStyle w:val="TOC1"/>
            <w:rPr>
              <w:rFonts w:asciiTheme="minorHAnsi" w:eastAsiaTheme="minorEastAsia" w:hAnsiTheme="minorHAnsi" w:cstheme="minorBidi"/>
              <w:b w:val="0"/>
              <w:bCs w:val="0"/>
              <w:noProof/>
              <w:color w:val="auto"/>
              <w:sz w:val="22"/>
              <w:szCs w:val="22"/>
              <w:rtl/>
            </w:rPr>
          </w:pPr>
          <w:hyperlink w:anchor="_Toc394573289" w:history="1">
            <w:r w:rsidRPr="002476A2">
              <w:rPr>
                <w:rStyle w:val="Hyperlink"/>
                <w:noProof/>
                <w:rtl/>
                <w:lang w:bidi="fa-IR"/>
              </w:rPr>
              <w:t xml:space="preserve">35 - </w:t>
            </w:r>
            <w:r w:rsidRPr="002476A2">
              <w:rPr>
                <w:rStyle w:val="Hyperlink"/>
                <w:rFonts w:hint="eastAsia"/>
                <w:noProof/>
                <w:rtl/>
                <w:lang w:bidi="fa-IR"/>
              </w:rPr>
              <w:t>حق</w:t>
            </w:r>
            <w:r w:rsidRPr="002476A2">
              <w:rPr>
                <w:rStyle w:val="Hyperlink"/>
                <w:noProof/>
                <w:rtl/>
                <w:lang w:bidi="fa-IR"/>
              </w:rPr>
              <w:t xml:space="preserve"> </w:t>
            </w:r>
            <w:r w:rsidRPr="002476A2">
              <w:rPr>
                <w:rStyle w:val="Hyperlink"/>
                <w:rFonts w:hint="eastAsia"/>
                <w:noProof/>
                <w:rtl/>
                <w:lang w:bidi="fa-IR"/>
              </w:rPr>
              <w:t>ثروت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Toc394573289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290" w:history="1">
            <w:r w:rsidRPr="002476A2">
              <w:rPr>
                <w:rStyle w:val="Hyperlink"/>
                <w:rFonts w:hint="eastAsia"/>
                <w:noProof/>
                <w:rtl/>
                <w:lang w:bidi="fa-IR"/>
              </w:rPr>
              <w:t>خلقت</w:t>
            </w:r>
            <w:r w:rsidRPr="002476A2">
              <w:rPr>
                <w:rStyle w:val="Hyperlink"/>
                <w:noProof/>
                <w:rtl/>
                <w:lang w:bidi="fa-IR"/>
              </w:rPr>
              <w:t xml:space="preserve"> </w:t>
            </w:r>
            <w:r w:rsidRPr="002476A2">
              <w:rPr>
                <w:rStyle w:val="Hyperlink"/>
                <w:rFonts w:hint="eastAsia"/>
                <w:noProof/>
                <w:rtl/>
                <w:lang w:bidi="fa-IR"/>
              </w:rPr>
              <w:t>و</w:t>
            </w:r>
            <w:r w:rsidRPr="002476A2">
              <w:rPr>
                <w:rStyle w:val="Hyperlink"/>
                <w:noProof/>
                <w:rtl/>
                <w:lang w:bidi="fa-IR"/>
              </w:rPr>
              <w:t xml:space="preserve"> </w:t>
            </w:r>
            <w:r w:rsidRPr="002476A2">
              <w:rPr>
                <w:rStyle w:val="Hyperlink"/>
                <w:rFonts w:hint="eastAsia"/>
                <w:noProof/>
                <w:rtl/>
                <w:lang w:bidi="fa-IR"/>
              </w:rPr>
              <w:t>آفرينش</w:t>
            </w:r>
            <w:r w:rsidRPr="002476A2">
              <w:rPr>
                <w:rStyle w:val="Hyperlink"/>
                <w:noProof/>
                <w:rtl/>
                <w:lang w:bidi="fa-IR"/>
              </w:rPr>
              <w:t xml:space="preserve"> </w:t>
            </w:r>
            <w:r w:rsidRPr="002476A2">
              <w:rPr>
                <w:rStyle w:val="Hyperlink"/>
                <w:rFonts w:hint="eastAsia"/>
                <w:noProof/>
                <w:rtl/>
                <w:lang w:bidi="fa-IR"/>
              </w:rPr>
              <w:t>از</w:t>
            </w:r>
            <w:r w:rsidRPr="002476A2">
              <w:rPr>
                <w:rStyle w:val="Hyperlink"/>
                <w:noProof/>
                <w:rtl/>
                <w:lang w:bidi="fa-IR"/>
              </w:rPr>
              <w:t xml:space="preserve"> </w:t>
            </w:r>
            <w:r w:rsidRPr="002476A2">
              <w:rPr>
                <w:rStyle w:val="Hyperlink"/>
                <w:rFonts w:hint="eastAsia"/>
                <w:noProof/>
                <w:rtl/>
                <w:lang w:bidi="fa-IR"/>
              </w:rPr>
              <w:t>منظر</w:t>
            </w:r>
            <w:r w:rsidRPr="002476A2">
              <w:rPr>
                <w:rStyle w:val="Hyperlink"/>
                <w:noProof/>
                <w:rtl/>
                <w:lang w:bidi="fa-IR"/>
              </w:rPr>
              <w:t xml:space="preserve"> </w:t>
            </w:r>
            <w:r w:rsidRPr="002476A2">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Toc394573290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291" w:history="1">
            <w:r w:rsidRPr="002476A2">
              <w:rPr>
                <w:rStyle w:val="Hyperlink"/>
                <w:rFonts w:hint="eastAsia"/>
                <w:noProof/>
                <w:rtl/>
                <w:lang w:bidi="fa-IR"/>
              </w:rPr>
              <w:t>ثروت</w:t>
            </w:r>
            <w:r w:rsidRPr="002476A2">
              <w:rPr>
                <w:rStyle w:val="Hyperlink"/>
                <w:noProof/>
                <w:rtl/>
                <w:lang w:bidi="fa-IR"/>
              </w:rPr>
              <w:t xml:space="preserve"> </w:t>
            </w:r>
            <w:r w:rsidRPr="002476A2">
              <w:rPr>
                <w:rStyle w:val="Hyperlink"/>
                <w:rFonts w:hint="eastAsia"/>
                <w:noProof/>
                <w:rtl/>
                <w:lang w:bidi="fa-IR"/>
              </w:rPr>
              <w:t>و</w:t>
            </w:r>
            <w:r w:rsidRPr="002476A2">
              <w:rPr>
                <w:rStyle w:val="Hyperlink"/>
                <w:noProof/>
                <w:rtl/>
                <w:lang w:bidi="fa-IR"/>
              </w:rPr>
              <w:t xml:space="preserve"> </w:t>
            </w:r>
            <w:r w:rsidRPr="002476A2">
              <w:rPr>
                <w:rStyle w:val="Hyperlink"/>
                <w:rFonts w:hint="eastAsia"/>
                <w:noProof/>
                <w:rtl/>
                <w:lang w:bidi="fa-IR"/>
              </w:rPr>
              <w:t>فرزند؛</w:t>
            </w:r>
            <w:r w:rsidRPr="002476A2">
              <w:rPr>
                <w:rStyle w:val="Hyperlink"/>
                <w:noProof/>
                <w:rtl/>
                <w:lang w:bidi="fa-IR"/>
              </w:rPr>
              <w:t xml:space="preserve"> </w:t>
            </w:r>
            <w:r w:rsidRPr="002476A2">
              <w:rPr>
                <w:rStyle w:val="Hyperlink"/>
                <w:rFonts w:hint="eastAsia"/>
                <w:noProof/>
                <w:rtl/>
                <w:lang w:bidi="fa-IR"/>
              </w:rPr>
              <w:t>زينت</w:t>
            </w:r>
            <w:r w:rsidRPr="002476A2">
              <w:rPr>
                <w:rStyle w:val="Hyperlink"/>
                <w:noProof/>
                <w:rtl/>
                <w:lang w:bidi="fa-IR"/>
              </w:rPr>
              <w:t xml:space="preserve"> </w:t>
            </w:r>
            <w:r w:rsidRPr="002476A2">
              <w:rPr>
                <w:rStyle w:val="Hyperlink"/>
                <w:rFonts w:hint="eastAsia"/>
                <w:noProof/>
                <w:rtl/>
                <w:lang w:bidi="fa-IR"/>
              </w:rPr>
              <w:t>زندگى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Toc394573291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292" w:history="1">
            <w:r w:rsidRPr="002476A2">
              <w:rPr>
                <w:rStyle w:val="Hyperlink"/>
                <w:rFonts w:hint="eastAsia"/>
                <w:noProof/>
                <w:rtl/>
                <w:lang w:bidi="fa-IR"/>
              </w:rPr>
              <w:t>سفارش</w:t>
            </w:r>
            <w:r w:rsidRPr="002476A2">
              <w:rPr>
                <w:rStyle w:val="Hyperlink"/>
                <w:noProof/>
                <w:rtl/>
                <w:lang w:bidi="fa-IR"/>
              </w:rPr>
              <w:t xml:space="preserve"> </w:t>
            </w:r>
            <w:r w:rsidRPr="002476A2">
              <w:rPr>
                <w:rStyle w:val="Hyperlink"/>
                <w:rFonts w:hint="eastAsia"/>
                <w:noProof/>
                <w:rtl/>
                <w:lang w:bidi="fa-IR"/>
              </w:rPr>
              <w:t>به</w:t>
            </w:r>
            <w:r w:rsidRPr="002476A2">
              <w:rPr>
                <w:rStyle w:val="Hyperlink"/>
                <w:noProof/>
                <w:rtl/>
                <w:lang w:bidi="fa-IR"/>
              </w:rPr>
              <w:t xml:space="preserve"> </w:t>
            </w:r>
            <w:r w:rsidRPr="002476A2">
              <w:rPr>
                <w:rStyle w:val="Hyperlink"/>
                <w:rFonts w:hint="eastAsia"/>
                <w:noProof/>
                <w:rtl/>
                <w:lang w:bidi="fa-IR"/>
              </w:rPr>
              <w:t>اظهار</w:t>
            </w:r>
            <w:r w:rsidRPr="002476A2">
              <w:rPr>
                <w:rStyle w:val="Hyperlink"/>
                <w:noProof/>
                <w:rtl/>
                <w:lang w:bidi="fa-IR"/>
              </w:rPr>
              <w:t xml:space="preserve"> </w:t>
            </w:r>
            <w:r w:rsidRPr="002476A2">
              <w:rPr>
                <w:rStyle w:val="Hyperlink"/>
                <w:rFonts w:hint="eastAsia"/>
                <w:noProof/>
                <w:rtl/>
                <w:lang w:bidi="fa-IR"/>
              </w:rPr>
              <w:t>و</w:t>
            </w:r>
            <w:r w:rsidRPr="002476A2">
              <w:rPr>
                <w:rStyle w:val="Hyperlink"/>
                <w:noProof/>
                <w:rtl/>
                <w:lang w:bidi="fa-IR"/>
              </w:rPr>
              <w:t xml:space="preserve"> </w:t>
            </w:r>
            <w:r w:rsidRPr="002476A2">
              <w:rPr>
                <w:rStyle w:val="Hyperlink"/>
                <w:rFonts w:hint="eastAsia"/>
                <w:noProof/>
                <w:rtl/>
                <w:lang w:bidi="fa-IR"/>
              </w:rPr>
              <w:t>بيان</w:t>
            </w:r>
            <w:r w:rsidRPr="002476A2">
              <w:rPr>
                <w:rStyle w:val="Hyperlink"/>
                <w:noProof/>
                <w:rtl/>
                <w:lang w:bidi="fa-IR"/>
              </w:rPr>
              <w:t xml:space="preserve"> </w:t>
            </w:r>
            <w:r w:rsidRPr="002476A2">
              <w:rPr>
                <w:rStyle w:val="Hyperlink"/>
                <w:rFonts w:hint="eastAsia"/>
                <w:noProof/>
                <w:rtl/>
                <w:lang w:bidi="fa-IR"/>
              </w:rPr>
              <w:t>نعمت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Toc394573292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293" w:history="1">
            <w:r w:rsidRPr="002476A2">
              <w:rPr>
                <w:rStyle w:val="Hyperlink"/>
                <w:rFonts w:hint="eastAsia"/>
                <w:noProof/>
                <w:rtl/>
                <w:lang w:bidi="fa-IR"/>
              </w:rPr>
              <w:t>سفارش</w:t>
            </w:r>
            <w:r w:rsidRPr="002476A2">
              <w:rPr>
                <w:rStyle w:val="Hyperlink"/>
                <w:noProof/>
                <w:rtl/>
                <w:lang w:bidi="fa-IR"/>
              </w:rPr>
              <w:t xml:space="preserve"> </w:t>
            </w:r>
            <w:r w:rsidRPr="002476A2">
              <w:rPr>
                <w:rStyle w:val="Hyperlink"/>
                <w:rFonts w:hint="eastAsia"/>
                <w:noProof/>
                <w:rtl/>
                <w:lang w:bidi="fa-IR"/>
              </w:rPr>
              <w:t>به</w:t>
            </w:r>
            <w:r w:rsidRPr="002476A2">
              <w:rPr>
                <w:rStyle w:val="Hyperlink"/>
                <w:noProof/>
                <w:rtl/>
                <w:lang w:bidi="fa-IR"/>
              </w:rPr>
              <w:t xml:space="preserve"> </w:t>
            </w:r>
            <w:r w:rsidRPr="002476A2">
              <w:rPr>
                <w:rStyle w:val="Hyperlink"/>
                <w:rFonts w:hint="eastAsia"/>
                <w:noProof/>
                <w:rtl/>
                <w:lang w:bidi="fa-IR"/>
              </w:rPr>
              <w:t>وسعت</w:t>
            </w:r>
            <w:r w:rsidRPr="002476A2">
              <w:rPr>
                <w:rStyle w:val="Hyperlink"/>
                <w:noProof/>
                <w:rtl/>
                <w:lang w:bidi="fa-IR"/>
              </w:rPr>
              <w:t xml:space="preserve"> </w:t>
            </w:r>
            <w:r w:rsidRPr="002476A2">
              <w:rPr>
                <w:rStyle w:val="Hyperlink"/>
                <w:rFonts w:hint="eastAsia"/>
                <w:noProof/>
                <w:rtl/>
                <w:lang w:bidi="fa-IR"/>
              </w:rPr>
              <w:t>منزل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Toc394573293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294" w:history="1">
            <w:r w:rsidRPr="002476A2">
              <w:rPr>
                <w:rStyle w:val="Hyperlink"/>
                <w:rFonts w:hint="eastAsia"/>
                <w:noProof/>
                <w:rtl/>
                <w:lang w:bidi="fa-IR"/>
              </w:rPr>
              <w:t>استفاده</w:t>
            </w:r>
            <w:r w:rsidRPr="002476A2">
              <w:rPr>
                <w:rStyle w:val="Hyperlink"/>
                <w:noProof/>
                <w:rtl/>
                <w:lang w:bidi="fa-IR"/>
              </w:rPr>
              <w:t xml:space="preserve"> </w:t>
            </w:r>
            <w:r w:rsidRPr="002476A2">
              <w:rPr>
                <w:rStyle w:val="Hyperlink"/>
                <w:rFonts w:hint="eastAsia"/>
                <w:noProof/>
                <w:rtl/>
                <w:lang w:bidi="fa-IR"/>
              </w:rPr>
              <w:t>و</w:t>
            </w:r>
            <w:r w:rsidRPr="002476A2">
              <w:rPr>
                <w:rStyle w:val="Hyperlink"/>
                <w:noProof/>
                <w:rtl/>
                <w:lang w:bidi="fa-IR"/>
              </w:rPr>
              <w:t xml:space="preserve"> </w:t>
            </w:r>
            <w:r w:rsidRPr="002476A2">
              <w:rPr>
                <w:rStyle w:val="Hyperlink"/>
                <w:rFonts w:hint="eastAsia"/>
                <w:noProof/>
                <w:rtl/>
                <w:lang w:bidi="fa-IR"/>
              </w:rPr>
              <w:t>بهره</w:t>
            </w:r>
            <w:r w:rsidRPr="002476A2">
              <w:rPr>
                <w:rStyle w:val="Hyperlink"/>
                <w:noProof/>
                <w:rtl/>
                <w:lang w:bidi="fa-IR"/>
              </w:rPr>
              <w:t xml:space="preserve"> </w:t>
            </w:r>
            <w:r w:rsidRPr="002476A2">
              <w:rPr>
                <w:rStyle w:val="Hyperlink"/>
                <w:rFonts w:hint="eastAsia"/>
                <w:noProof/>
                <w:rtl/>
                <w:lang w:bidi="fa-IR"/>
              </w:rPr>
              <w:t>ورى</w:t>
            </w:r>
            <w:r w:rsidRPr="002476A2">
              <w:rPr>
                <w:rStyle w:val="Hyperlink"/>
                <w:noProof/>
                <w:rtl/>
                <w:lang w:bidi="fa-IR"/>
              </w:rPr>
              <w:t xml:space="preserve"> </w:t>
            </w:r>
            <w:r w:rsidRPr="002476A2">
              <w:rPr>
                <w:rStyle w:val="Hyperlink"/>
                <w:rFonts w:hint="eastAsia"/>
                <w:noProof/>
                <w:rtl/>
                <w:lang w:bidi="fa-IR"/>
              </w:rPr>
              <w:t>از</w:t>
            </w:r>
            <w:r w:rsidRPr="002476A2">
              <w:rPr>
                <w:rStyle w:val="Hyperlink"/>
                <w:noProof/>
                <w:rtl/>
                <w:lang w:bidi="fa-IR"/>
              </w:rPr>
              <w:t xml:space="preserve"> </w:t>
            </w:r>
            <w:r w:rsidRPr="002476A2">
              <w:rPr>
                <w:rStyle w:val="Hyperlink"/>
                <w:rFonts w:hint="eastAsia"/>
                <w:noProof/>
                <w:rtl/>
                <w:lang w:bidi="fa-IR"/>
              </w:rPr>
              <w:t>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Toc394573294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295" w:history="1">
            <w:r w:rsidRPr="002476A2">
              <w:rPr>
                <w:rStyle w:val="Hyperlink"/>
                <w:rFonts w:hint="eastAsia"/>
                <w:noProof/>
                <w:rtl/>
                <w:lang w:bidi="fa-IR"/>
              </w:rPr>
              <w:t>پرهيز</w:t>
            </w:r>
            <w:r w:rsidRPr="002476A2">
              <w:rPr>
                <w:rStyle w:val="Hyperlink"/>
                <w:noProof/>
                <w:rtl/>
                <w:lang w:bidi="fa-IR"/>
              </w:rPr>
              <w:t xml:space="preserve"> </w:t>
            </w:r>
            <w:r w:rsidRPr="002476A2">
              <w:rPr>
                <w:rStyle w:val="Hyperlink"/>
                <w:rFonts w:hint="eastAsia"/>
                <w:noProof/>
                <w:rtl/>
                <w:lang w:bidi="fa-IR"/>
              </w:rPr>
              <w:t>از</w:t>
            </w:r>
            <w:r w:rsidRPr="002476A2">
              <w:rPr>
                <w:rStyle w:val="Hyperlink"/>
                <w:noProof/>
                <w:rtl/>
                <w:lang w:bidi="fa-IR"/>
              </w:rPr>
              <w:t xml:space="preserve"> </w:t>
            </w:r>
            <w:r w:rsidRPr="002476A2">
              <w:rPr>
                <w:rStyle w:val="Hyperlink"/>
                <w:rFonts w:hint="eastAsia"/>
                <w:noProof/>
                <w:rtl/>
                <w:lang w:bidi="fa-IR"/>
              </w:rPr>
              <w:t>وابستگى</w:t>
            </w:r>
            <w:r w:rsidRPr="002476A2">
              <w:rPr>
                <w:rStyle w:val="Hyperlink"/>
                <w:noProof/>
                <w:rtl/>
                <w:lang w:bidi="fa-IR"/>
              </w:rPr>
              <w:t xml:space="preserve"> </w:t>
            </w:r>
            <w:r w:rsidRPr="002476A2">
              <w:rPr>
                <w:rStyle w:val="Hyperlink"/>
                <w:rFonts w:hint="eastAsia"/>
                <w:noProof/>
                <w:rtl/>
                <w:lang w:bidi="fa-IR"/>
              </w:rPr>
              <w:t>به</w:t>
            </w:r>
            <w:r w:rsidRPr="002476A2">
              <w:rPr>
                <w:rStyle w:val="Hyperlink"/>
                <w:noProof/>
                <w:rtl/>
                <w:lang w:bidi="fa-IR"/>
              </w:rPr>
              <w:t xml:space="preserve"> </w:t>
            </w:r>
            <w:r w:rsidRPr="002476A2">
              <w:rPr>
                <w:rStyle w:val="Hyperlink"/>
                <w:rFonts w:hint="eastAsia"/>
                <w:noProof/>
                <w:rtl/>
                <w:lang w:bidi="fa-IR"/>
              </w:rPr>
              <w:t>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Toc394573295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296" w:history="1">
            <w:r w:rsidRPr="002476A2">
              <w:rPr>
                <w:rStyle w:val="Hyperlink"/>
                <w:rFonts w:hint="eastAsia"/>
                <w:noProof/>
                <w:rtl/>
                <w:lang w:bidi="fa-IR"/>
              </w:rPr>
              <w:t>مال</w:t>
            </w:r>
            <w:r w:rsidRPr="002476A2">
              <w:rPr>
                <w:rStyle w:val="Hyperlink"/>
                <w:noProof/>
                <w:rtl/>
                <w:lang w:bidi="fa-IR"/>
              </w:rPr>
              <w:t xml:space="preserve"> </w:t>
            </w:r>
            <w:r w:rsidRPr="002476A2">
              <w:rPr>
                <w:rStyle w:val="Hyperlink"/>
                <w:rFonts w:hint="eastAsia"/>
                <w:noProof/>
                <w:rtl/>
                <w:lang w:bidi="fa-IR"/>
              </w:rPr>
              <w:t>و</w:t>
            </w:r>
            <w:r w:rsidRPr="002476A2">
              <w:rPr>
                <w:rStyle w:val="Hyperlink"/>
                <w:noProof/>
                <w:rtl/>
                <w:lang w:bidi="fa-IR"/>
              </w:rPr>
              <w:t xml:space="preserve"> </w:t>
            </w:r>
            <w:r w:rsidRPr="002476A2">
              <w:rPr>
                <w:rStyle w:val="Hyperlink"/>
                <w:rFonts w:hint="eastAsia"/>
                <w:noProof/>
                <w:rtl/>
                <w:lang w:bidi="fa-IR"/>
              </w:rPr>
              <w:t>ثروت</w:t>
            </w:r>
            <w:r w:rsidRPr="002476A2">
              <w:rPr>
                <w:rStyle w:val="Hyperlink"/>
                <w:noProof/>
                <w:rtl/>
                <w:lang w:bidi="fa-IR"/>
              </w:rPr>
              <w:t xml:space="preserve"> </w:t>
            </w:r>
            <w:r w:rsidRPr="002476A2">
              <w:rPr>
                <w:rStyle w:val="Hyperlink"/>
                <w:rFonts w:hint="eastAsia"/>
                <w:noProof/>
                <w:rtl/>
                <w:lang w:bidi="fa-IR"/>
              </w:rPr>
              <w:t>از</w:t>
            </w:r>
            <w:r w:rsidRPr="002476A2">
              <w:rPr>
                <w:rStyle w:val="Hyperlink"/>
                <w:noProof/>
                <w:rtl/>
                <w:lang w:bidi="fa-IR"/>
              </w:rPr>
              <w:t xml:space="preserve"> </w:t>
            </w:r>
            <w:r w:rsidRPr="002476A2">
              <w:rPr>
                <w:rStyle w:val="Hyperlink"/>
                <w:rFonts w:hint="eastAsia"/>
                <w:noProof/>
                <w:rtl/>
                <w:lang w:bidi="fa-IR"/>
              </w:rPr>
              <w:t>ديدگاه</w:t>
            </w:r>
            <w:r w:rsidRPr="002476A2">
              <w:rPr>
                <w:rStyle w:val="Hyperlink"/>
                <w:noProof/>
                <w:rtl/>
                <w:lang w:bidi="fa-IR"/>
              </w:rPr>
              <w:t xml:space="preserve"> </w:t>
            </w:r>
            <w:r w:rsidRPr="002476A2">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Toc394573296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297" w:history="1">
            <w:r w:rsidRPr="002476A2">
              <w:rPr>
                <w:rStyle w:val="Hyperlink"/>
                <w:rFonts w:hint="eastAsia"/>
                <w:noProof/>
                <w:rtl/>
                <w:lang w:bidi="fa-IR"/>
              </w:rPr>
              <w:t>مفاسد</w:t>
            </w:r>
            <w:r w:rsidRPr="002476A2">
              <w:rPr>
                <w:rStyle w:val="Hyperlink"/>
                <w:noProof/>
                <w:rtl/>
                <w:lang w:bidi="fa-IR"/>
              </w:rPr>
              <w:t xml:space="preserve"> </w:t>
            </w:r>
            <w:r w:rsidRPr="002476A2">
              <w:rPr>
                <w:rStyle w:val="Hyperlink"/>
                <w:rFonts w:hint="eastAsia"/>
                <w:noProof/>
                <w:rtl/>
                <w:lang w:bidi="fa-IR"/>
              </w:rPr>
              <w:t>به</w:t>
            </w:r>
            <w:r w:rsidRPr="002476A2">
              <w:rPr>
                <w:rStyle w:val="Hyperlink"/>
                <w:noProof/>
                <w:rtl/>
                <w:lang w:bidi="fa-IR"/>
              </w:rPr>
              <w:t xml:space="preserve"> </w:t>
            </w:r>
            <w:r w:rsidRPr="002476A2">
              <w:rPr>
                <w:rStyle w:val="Hyperlink"/>
                <w:rFonts w:hint="eastAsia"/>
                <w:noProof/>
                <w:rtl/>
                <w:lang w:bidi="fa-IR"/>
              </w:rPr>
              <w:t>دست</w:t>
            </w:r>
            <w:r w:rsidRPr="002476A2">
              <w:rPr>
                <w:rStyle w:val="Hyperlink"/>
                <w:noProof/>
                <w:rtl/>
                <w:lang w:bidi="fa-IR"/>
              </w:rPr>
              <w:t xml:space="preserve"> </w:t>
            </w:r>
            <w:r w:rsidRPr="002476A2">
              <w:rPr>
                <w:rStyle w:val="Hyperlink"/>
                <w:rFonts w:hint="eastAsia"/>
                <w:noProof/>
                <w:rtl/>
                <w:lang w:bidi="fa-IR"/>
              </w:rPr>
              <w:t>آوردن</w:t>
            </w:r>
            <w:r w:rsidRPr="002476A2">
              <w:rPr>
                <w:rStyle w:val="Hyperlink"/>
                <w:noProof/>
                <w:rtl/>
                <w:lang w:bidi="fa-IR"/>
              </w:rPr>
              <w:t xml:space="preserve"> </w:t>
            </w:r>
            <w:r w:rsidRPr="002476A2">
              <w:rPr>
                <w:rStyle w:val="Hyperlink"/>
                <w:rFonts w:hint="eastAsia"/>
                <w:noProof/>
                <w:rtl/>
                <w:lang w:bidi="fa-IR"/>
              </w:rPr>
              <w:t>مال</w:t>
            </w:r>
            <w:r w:rsidRPr="002476A2">
              <w:rPr>
                <w:rStyle w:val="Hyperlink"/>
                <w:noProof/>
                <w:rtl/>
                <w:lang w:bidi="fa-IR"/>
              </w:rPr>
              <w:t xml:space="preserve"> </w:t>
            </w:r>
            <w:r w:rsidRPr="002476A2">
              <w:rPr>
                <w:rStyle w:val="Hyperlink"/>
                <w:rFonts w:hint="eastAsia"/>
                <w:noProof/>
                <w:rtl/>
                <w:lang w:bidi="fa-IR"/>
              </w:rPr>
              <w:t>و</w:t>
            </w:r>
            <w:r w:rsidRPr="002476A2">
              <w:rPr>
                <w:rStyle w:val="Hyperlink"/>
                <w:noProof/>
                <w:rtl/>
                <w:lang w:bidi="fa-IR"/>
              </w:rPr>
              <w:t xml:space="preserve"> </w:t>
            </w:r>
            <w:r w:rsidRPr="002476A2">
              <w:rPr>
                <w:rStyle w:val="Hyperlink"/>
                <w:rFonts w:hint="eastAsia"/>
                <w:noProof/>
                <w:rtl/>
                <w:lang w:bidi="fa-IR"/>
              </w:rPr>
              <w:t>ثروت</w:t>
            </w:r>
            <w:r w:rsidRPr="002476A2">
              <w:rPr>
                <w:rStyle w:val="Hyperlink"/>
                <w:noProof/>
                <w:rtl/>
                <w:lang w:bidi="fa-IR"/>
              </w:rPr>
              <w:t xml:space="preserve"> </w:t>
            </w:r>
            <w:r w:rsidRPr="002476A2">
              <w:rPr>
                <w:rStyle w:val="Hyperlink"/>
                <w:rFonts w:hint="eastAsia"/>
                <w:noProof/>
                <w:rtl/>
                <w:lang w:bidi="fa-IR"/>
              </w:rPr>
              <w:t>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Toc394573297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298" w:history="1">
            <w:r w:rsidRPr="002476A2">
              <w:rPr>
                <w:rStyle w:val="Hyperlink"/>
                <w:rFonts w:hint="eastAsia"/>
                <w:noProof/>
                <w:rtl/>
                <w:lang w:bidi="fa-IR"/>
              </w:rPr>
              <w:t>موارد</w:t>
            </w:r>
            <w:r w:rsidRPr="002476A2">
              <w:rPr>
                <w:rStyle w:val="Hyperlink"/>
                <w:noProof/>
                <w:rtl/>
                <w:lang w:bidi="fa-IR"/>
              </w:rPr>
              <w:t xml:space="preserve"> </w:t>
            </w:r>
            <w:r w:rsidRPr="002476A2">
              <w:rPr>
                <w:rStyle w:val="Hyperlink"/>
                <w:rFonts w:hint="eastAsia"/>
                <w:noProof/>
                <w:rtl/>
                <w:lang w:bidi="fa-IR"/>
              </w:rPr>
              <w:t>مصرف</w:t>
            </w:r>
            <w:r w:rsidRPr="002476A2">
              <w:rPr>
                <w:rStyle w:val="Hyperlink"/>
                <w:noProof/>
                <w:rtl/>
                <w:lang w:bidi="fa-IR"/>
              </w:rPr>
              <w:t xml:space="preserve"> </w:t>
            </w:r>
            <w:r w:rsidRPr="002476A2">
              <w:rPr>
                <w:rStyle w:val="Hyperlink"/>
                <w:rFonts w:hint="eastAsia"/>
                <w:noProof/>
                <w:rtl/>
                <w:lang w:bidi="fa-IR"/>
              </w:rPr>
              <w:t>مال</w:t>
            </w:r>
            <w:r w:rsidRPr="002476A2">
              <w:rPr>
                <w:rStyle w:val="Hyperlink"/>
                <w:noProof/>
                <w:rtl/>
                <w:lang w:bidi="fa-IR"/>
              </w:rPr>
              <w:t xml:space="preserve"> </w:t>
            </w:r>
            <w:r w:rsidRPr="002476A2">
              <w:rPr>
                <w:rStyle w:val="Hyperlink"/>
                <w:rFonts w:hint="eastAsia"/>
                <w:noProof/>
                <w:rtl/>
                <w:lang w:bidi="fa-IR"/>
              </w:rPr>
              <w:t>و</w:t>
            </w:r>
            <w:r w:rsidRPr="002476A2">
              <w:rPr>
                <w:rStyle w:val="Hyperlink"/>
                <w:noProof/>
                <w:rtl/>
                <w:lang w:bidi="fa-IR"/>
              </w:rPr>
              <w:t xml:space="preserve"> </w:t>
            </w:r>
            <w:r w:rsidRPr="002476A2">
              <w:rPr>
                <w:rStyle w:val="Hyperlink"/>
                <w:rFonts w:hint="eastAsia"/>
                <w:noProof/>
                <w:rtl/>
                <w:lang w:bidi="fa-IR"/>
              </w:rPr>
              <w:t>ثروت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Toc394573298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299" w:history="1">
            <w:r w:rsidRPr="002476A2">
              <w:rPr>
                <w:rStyle w:val="Hyperlink"/>
                <w:rFonts w:hint="eastAsia"/>
                <w:noProof/>
                <w:rtl/>
                <w:lang w:bidi="fa-IR"/>
              </w:rPr>
              <w:t>انفاق؛</w:t>
            </w:r>
            <w:r w:rsidRPr="002476A2">
              <w:rPr>
                <w:rStyle w:val="Hyperlink"/>
                <w:noProof/>
                <w:rtl/>
                <w:lang w:bidi="fa-IR"/>
              </w:rPr>
              <w:t xml:space="preserve"> </w:t>
            </w:r>
            <w:r w:rsidRPr="002476A2">
              <w:rPr>
                <w:rStyle w:val="Hyperlink"/>
                <w:rFonts w:hint="eastAsia"/>
                <w:noProof/>
                <w:rtl/>
                <w:lang w:bidi="fa-IR"/>
              </w:rPr>
              <w:t>بهترين</w:t>
            </w:r>
            <w:r w:rsidRPr="002476A2">
              <w:rPr>
                <w:rStyle w:val="Hyperlink"/>
                <w:noProof/>
                <w:rtl/>
                <w:lang w:bidi="fa-IR"/>
              </w:rPr>
              <w:t xml:space="preserve"> </w:t>
            </w:r>
            <w:r w:rsidRPr="002476A2">
              <w:rPr>
                <w:rStyle w:val="Hyperlink"/>
                <w:rFonts w:hint="eastAsia"/>
                <w:noProof/>
                <w:rtl/>
                <w:lang w:bidi="fa-IR"/>
              </w:rPr>
              <w:t>مسير</w:t>
            </w:r>
            <w:r w:rsidRPr="002476A2">
              <w:rPr>
                <w:rStyle w:val="Hyperlink"/>
                <w:noProof/>
                <w:rtl/>
                <w:lang w:bidi="fa-IR"/>
              </w:rPr>
              <w:t xml:space="preserve"> </w:t>
            </w:r>
            <w:r w:rsidRPr="002476A2">
              <w:rPr>
                <w:rStyle w:val="Hyperlink"/>
                <w:rFonts w:hint="eastAsia"/>
                <w:noProof/>
                <w:rtl/>
                <w:lang w:bidi="fa-IR"/>
              </w:rPr>
              <w:t>صرف</w:t>
            </w:r>
            <w:r w:rsidRPr="002476A2">
              <w:rPr>
                <w:rStyle w:val="Hyperlink"/>
                <w:noProof/>
                <w:rtl/>
                <w:lang w:bidi="fa-IR"/>
              </w:rPr>
              <w:t xml:space="preserve"> </w:t>
            </w:r>
            <w:r w:rsidRPr="002476A2">
              <w:rPr>
                <w:rStyle w:val="Hyperlink"/>
                <w:rFonts w:hint="eastAsia"/>
                <w:noProof/>
                <w:rtl/>
                <w:lang w:bidi="fa-IR"/>
              </w:rPr>
              <w:t>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Toc394573299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00" w:history="1">
            <w:r w:rsidRPr="002476A2">
              <w:rPr>
                <w:rStyle w:val="Hyperlink"/>
                <w:rFonts w:hint="eastAsia"/>
                <w:noProof/>
                <w:rtl/>
                <w:lang w:bidi="fa-IR"/>
              </w:rPr>
              <w:t>نحوه</w:t>
            </w:r>
            <w:r w:rsidRPr="002476A2">
              <w:rPr>
                <w:rStyle w:val="Hyperlink"/>
                <w:noProof/>
                <w:rtl/>
                <w:lang w:bidi="fa-IR"/>
              </w:rPr>
              <w:t xml:space="preserve"> </w:t>
            </w:r>
            <w:r w:rsidRPr="002476A2">
              <w:rPr>
                <w:rStyle w:val="Hyperlink"/>
                <w:rFonts w:hint="eastAsia"/>
                <w:noProof/>
                <w:rtl/>
                <w:lang w:bidi="fa-IR"/>
              </w:rPr>
              <w:t>انتفاع</w:t>
            </w:r>
            <w:r w:rsidRPr="002476A2">
              <w:rPr>
                <w:rStyle w:val="Hyperlink"/>
                <w:noProof/>
                <w:rtl/>
                <w:lang w:bidi="fa-IR"/>
              </w:rPr>
              <w:t xml:space="preserve"> </w:t>
            </w:r>
            <w:r w:rsidRPr="002476A2">
              <w:rPr>
                <w:rStyle w:val="Hyperlink"/>
                <w:rFonts w:hint="eastAsia"/>
                <w:noProof/>
                <w:rtl/>
                <w:lang w:bidi="fa-IR"/>
              </w:rPr>
              <w:t>از</w:t>
            </w:r>
            <w:r w:rsidRPr="002476A2">
              <w:rPr>
                <w:rStyle w:val="Hyperlink"/>
                <w:noProof/>
                <w:rtl/>
                <w:lang w:bidi="fa-IR"/>
              </w:rPr>
              <w:t xml:space="preserve"> </w:t>
            </w:r>
            <w:r w:rsidRPr="002476A2">
              <w:rPr>
                <w:rStyle w:val="Hyperlink"/>
                <w:rFonts w:hint="eastAsia"/>
                <w:noProof/>
                <w:rtl/>
                <w:lang w:bidi="fa-IR"/>
              </w:rPr>
              <w:t>مال</w:t>
            </w:r>
            <w:r w:rsidRPr="002476A2">
              <w:rPr>
                <w:rStyle w:val="Hyperlink"/>
                <w:noProof/>
                <w:rtl/>
                <w:lang w:bidi="fa-IR"/>
              </w:rPr>
              <w:t xml:space="preserve"> </w:t>
            </w:r>
            <w:r w:rsidRPr="002476A2">
              <w:rPr>
                <w:rStyle w:val="Hyperlink"/>
                <w:rFonts w:hint="eastAsia"/>
                <w:noProof/>
                <w:rtl/>
                <w:lang w:bidi="fa-IR"/>
              </w:rPr>
              <w:t>بعد</w:t>
            </w:r>
            <w:r w:rsidRPr="002476A2">
              <w:rPr>
                <w:rStyle w:val="Hyperlink"/>
                <w:noProof/>
                <w:rtl/>
                <w:lang w:bidi="fa-IR"/>
              </w:rPr>
              <w:t xml:space="preserve"> </w:t>
            </w:r>
            <w:r w:rsidRPr="002476A2">
              <w:rPr>
                <w:rStyle w:val="Hyperlink"/>
                <w:rFonts w:hint="eastAsia"/>
                <w:noProof/>
                <w:rtl/>
                <w:lang w:bidi="fa-IR"/>
              </w:rPr>
              <w:t>از</w:t>
            </w:r>
            <w:r w:rsidRPr="002476A2">
              <w:rPr>
                <w:rStyle w:val="Hyperlink"/>
                <w:noProof/>
                <w:rtl/>
                <w:lang w:bidi="fa-IR"/>
              </w:rPr>
              <w:t xml:space="preserve"> </w:t>
            </w:r>
            <w:r w:rsidRPr="002476A2">
              <w:rPr>
                <w:rStyle w:val="Hyperlink"/>
                <w:rFonts w:hint="eastAsia"/>
                <w:noProof/>
                <w:rtl/>
                <w:lang w:bidi="fa-IR"/>
              </w:rPr>
              <w:t>مرگ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Toc394573300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01" w:history="1">
            <w:r w:rsidRPr="002476A2">
              <w:rPr>
                <w:rStyle w:val="Hyperlink"/>
                <w:rFonts w:hint="eastAsia"/>
                <w:noProof/>
                <w:rtl/>
                <w:lang w:bidi="fa-IR"/>
              </w:rPr>
              <w:t>مجاهده</w:t>
            </w:r>
            <w:r w:rsidRPr="002476A2">
              <w:rPr>
                <w:rStyle w:val="Hyperlink"/>
                <w:noProof/>
                <w:rtl/>
                <w:lang w:bidi="fa-IR"/>
              </w:rPr>
              <w:t xml:space="preserve"> </w:t>
            </w:r>
            <w:r w:rsidRPr="002476A2">
              <w:rPr>
                <w:rStyle w:val="Hyperlink"/>
                <w:rFonts w:hint="eastAsia"/>
                <w:noProof/>
                <w:rtl/>
                <w:lang w:bidi="fa-IR"/>
              </w:rPr>
              <w:t>با</w:t>
            </w:r>
            <w:r w:rsidRPr="002476A2">
              <w:rPr>
                <w:rStyle w:val="Hyperlink"/>
                <w:noProof/>
                <w:rtl/>
                <w:lang w:bidi="fa-IR"/>
              </w:rPr>
              <w:t xml:space="preserve"> </w:t>
            </w:r>
            <w:r w:rsidRPr="002476A2">
              <w:rPr>
                <w:rStyle w:val="Hyperlink"/>
                <w:rFonts w:hint="eastAsia"/>
                <w:noProof/>
                <w:rtl/>
                <w:lang w:bidi="fa-IR"/>
              </w:rPr>
              <w:t>نفس</w:t>
            </w:r>
            <w:r w:rsidRPr="002476A2">
              <w:rPr>
                <w:rStyle w:val="Hyperlink"/>
                <w:noProof/>
                <w:rtl/>
                <w:lang w:bidi="fa-IR"/>
              </w:rPr>
              <w:t xml:space="preserve"> </w:t>
            </w:r>
            <w:r w:rsidRPr="002476A2">
              <w:rPr>
                <w:rStyle w:val="Hyperlink"/>
                <w:rFonts w:hint="eastAsia"/>
                <w:noProof/>
                <w:rtl/>
                <w:lang w:bidi="fa-IR"/>
              </w:rPr>
              <w:t>در</w:t>
            </w:r>
            <w:r w:rsidRPr="002476A2">
              <w:rPr>
                <w:rStyle w:val="Hyperlink"/>
                <w:noProof/>
                <w:rtl/>
                <w:lang w:bidi="fa-IR"/>
              </w:rPr>
              <w:t xml:space="preserve"> </w:t>
            </w:r>
            <w:r w:rsidRPr="002476A2">
              <w:rPr>
                <w:rStyle w:val="Hyperlink"/>
                <w:rFonts w:hint="eastAsia"/>
                <w:noProof/>
                <w:rtl/>
                <w:lang w:bidi="fa-IR"/>
              </w:rPr>
              <w:t>مقابل</w:t>
            </w:r>
            <w:r w:rsidRPr="002476A2">
              <w:rPr>
                <w:rStyle w:val="Hyperlink"/>
                <w:noProof/>
                <w:rtl/>
                <w:lang w:bidi="fa-IR"/>
              </w:rPr>
              <w:t xml:space="preserve"> </w:t>
            </w:r>
            <w:r w:rsidRPr="002476A2">
              <w:rPr>
                <w:rStyle w:val="Hyperlink"/>
                <w:rFonts w:hint="eastAsia"/>
                <w:noProof/>
                <w:rtl/>
                <w:lang w:bidi="fa-IR"/>
              </w:rPr>
              <w:t>تمايلات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Toc394573301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3C63C8" w:rsidRDefault="003C63C8">
          <w:pPr>
            <w:pStyle w:val="TOC1"/>
            <w:rPr>
              <w:rFonts w:asciiTheme="minorHAnsi" w:eastAsiaTheme="minorEastAsia" w:hAnsiTheme="minorHAnsi" w:cstheme="minorBidi"/>
              <w:b w:val="0"/>
              <w:bCs w:val="0"/>
              <w:noProof/>
              <w:color w:val="auto"/>
              <w:sz w:val="22"/>
              <w:szCs w:val="22"/>
              <w:rtl/>
            </w:rPr>
          </w:pPr>
          <w:hyperlink w:anchor="_Toc394573302" w:history="1">
            <w:r w:rsidRPr="002476A2">
              <w:rPr>
                <w:rStyle w:val="Hyperlink"/>
                <w:noProof/>
                <w:rtl/>
                <w:lang w:bidi="fa-IR"/>
              </w:rPr>
              <w:t xml:space="preserve">36 - </w:t>
            </w:r>
            <w:r w:rsidRPr="002476A2">
              <w:rPr>
                <w:rStyle w:val="Hyperlink"/>
                <w:rFonts w:hint="eastAsia"/>
                <w:noProof/>
                <w:rtl/>
                <w:lang w:bidi="fa-IR"/>
              </w:rPr>
              <w:t>حق</w:t>
            </w:r>
            <w:r w:rsidRPr="002476A2">
              <w:rPr>
                <w:rStyle w:val="Hyperlink"/>
                <w:noProof/>
                <w:rtl/>
                <w:lang w:bidi="fa-IR"/>
              </w:rPr>
              <w:t xml:space="preserve"> </w:t>
            </w:r>
            <w:r w:rsidRPr="002476A2">
              <w:rPr>
                <w:rStyle w:val="Hyperlink"/>
                <w:rFonts w:hint="eastAsia"/>
                <w:noProof/>
                <w:rtl/>
                <w:lang w:bidi="fa-IR"/>
              </w:rPr>
              <w:t>بستانكار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Toc394573302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03" w:history="1">
            <w:r w:rsidRPr="002476A2">
              <w:rPr>
                <w:rStyle w:val="Hyperlink"/>
                <w:rFonts w:hint="eastAsia"/>
                <w:noProof/>
                <w:rtl/>
                <w:lang w:bidi="fa-IR"/>
              </w:rPr>
              <w:t>حقوق</w:t>
            </w:r>
            <w:r w:rsidRPr="002476A2">
              <w:rPr>
                <w:rStyle w:val="Hyperlink"/>
                <w:noProof/>
                <w:rtl/>
                <w:lang w:bidi="fa-IR"/>
              </w:rPr>
              <w:t xml:space="preserve"> </w:t>
            </w:r>
            <w:r w:rsidRPr="002476A2">
              <w:rPr>
                <w:rStyle w:val="Hyperlink"/>
                <w:rFonts w:hint="eastAsia"/>
                <w:noProof/>
                <w:rtl/>
                <w:lang w:bidi="fa-IR"/>
              </w:rPr>
              <w:t>بستانكاران</w:t>
            </w:r>
            <w:r w:rsidRPr="002476A2">
              <w:rPr>
                <w:rStyle w:val="Hyperlink"/>
                <w:noProof/>
                <w:rtl/>
                <w:lang w:bidi="fa-IR"/>
              </w:rPr>
              <w:t xml:space="preserve"> </w:t>
            </w:r>
            <w:r w:rsidRPr="002476A2">
              <w:rPr>
                <w:rStyle w:val="Hyperlink"/>
                <w:rFonts w:hint="eastAsia"/>
                <w:noProof/>
                <w:rtl/>
                <w:lang w:bidi="fa-IR"/>
              </w:rPr>
              <w:t>نسبت</w:t>
            </w:r>
            <w:r w:rsidRPr="002476A2">
              <w:rPr>
                <w:rStyle w:val="Hyperlink"/>
                <w:noProof/>
                <w:rtl/>
                <w:lang w:bidi="fa-IR"/>
              </w:rPr>
              <w:t xml:space="preserve"> </w:t>
            </w:r>
            <w:r w:rsidRPr="002476A2">
              <w:rPr>
                <w:rStyle w:val="Hyperlink"/>
                <w:rFonts w:hint="eastAsia"/>
                <w:noProof/>
                <w:rtl/>
                <w:lang w:bidi="fa-IR"/>
              </w:rPr>
              <w:t>به</w:t>
            </w:r>
            <w:r w:rsidRPr="002476A2">
              <w:rPr>
                <w:rStyle w:val="Hyperlink"/>
                <w:noProof/>
                <w:rtl/>
                <w:lang w:bidi="fa-IR"/>
              </w:rPr>
              <w:t xml:space="preserve"> </w:t>
            </w:r>
            <w:r w:rsidRPr="002476A2">
              <w:rPr>
                <w:rStyle w:val="Hyperlink"/>
                <w:rFonts w:hint="eastAsia"/>
                <w:noProof/>
                <w:rtl/>
                <w:lang w:bidi="fa-IR"/>
              </w:rPr>
              <w:t>افراد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Toc394573303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04" w:history="1">
            <w:r w:rsidRPr="002476A2">
              <w:rPr>
                <w:rStyle w:val="Hyperlink"/>
                <w:rFonts w:hint="eastAsia"/>
                <w:noProof/>
                <w:rtl/>
                <w:lang w:bidi="fa-IR"/>
              </w:rPr>
              <w:t>توصيه</w:t>
            </w:r>
            <w:r w:rsidRPr="002476A2">
              <w:rPr>
                <w:rStyle w:val="Hyperlink"/>
                <w:noProof/>
                <w:rtl/>
                <w:lang w:bidi="fa-IR"/>
              </w:rPr>
              <w:t xml:space="preserve"> </w:t>
            </w:r>
            <w:r w:rsidRPr="002476A2">
              <w:rPr>
                <w:rStyle w:val="Hyperlink"/>
                <w:rFonts w:hint="eastAsia"/>
                <w:noProof/>
                <w:rtl/>
                <w:lang w:bidi="fa-IR"/>
              </w:rPr>
              <w:t>به</w:t>
            </w:r>
            <w:r w:rsidRPr="002476A2">
              <w:rPr>
                <w:rStyle w:val="Hyperlink"/>
                <w:noProof/>
                <w:rtl/>
                <w:lang w:bidi="fa-IR"/>
              </w:rPr>
              <w:t xml:space="preserve"> </w:t>
            </w:r>
            <w:r w:rsidRPr="002476A2">
              <w:rPr>
                <w:rStyle w:val="Hyperlink"/>
                <w:rFonts w:hint="eastAsia"/>
                <w:noProof/>
                <w:rtl/>
                <w:lang w:bidi="fa-IR"/>
              </w:rPr>
              <w:t>بدهكاران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Toc394573304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05" w:history="1">
            <w:r w:rsidRPr="002476A2">
              <w:rPr>
                <w:rStyle w:val="Hyperlink"/>
                <w:rFonts w:hint="eastAsia"/>
                <w:noProof/>
                <w:rtl/>
                <w:lang w:bidi="fa-IR"/>
              </w:rPr>
              <w:t>ملاطفت</w:t>
            </w:r>
            <w:r w:rsidRPr="002476A2">
              <w:rPr>
                <w:rStyle w:val="Hyperlink"/>
                <w:noProof/>
                <w:rtl/>
                <w:lang w:bidi="fa-IR"/>
              </w:rPr>
              <w:t xml:space="preserve"> </w:t>
            </w:r>
            <w:r w:rsidRPr="002476A2">
              <w:rPr>
                <w:rStyle w:val="Hyperlink"/>
                <w:rFonts w:hint="eastAsia"/>
                <w:noProof/>
                <w:rtl/>
                <w:lang w:bidi="fa-IR"/>
              </w:rPr>
              <w:t>و</w:t>
            </w:r>
            <w:r w:rsidRPr="002476A2">
              <w:rPr>
                <w:rStyle w:val="Hyperlink"/>
                <w:noProof/>
                <w:rtl/>
                <w:lang w:bidi="fa-IR"/>
              </w:rPr>
              <w:t xml:space="preserve"> </w:t>
            </w:r>
            <w:r w:rsidRPr="002476A2">
              <w:rPr>
                <w:rStyle w:val="Hyperlink"/>
                <w:rFonts w:hint="eastAsia"/>
                <w:noProof/>
                <w:rtl/>
                <w:lang w:bidi="fa-IR"/>
              </w:rPr>
              <w:t>خوشرفتارى</w:t>
            </w:r>
            <w:r w:rsidRPr="002476A2">
              <w:rPr>
                <w:rStyle w:val="Hyperlink"/>
                <w:noProof/>
                <w:rtl/>
                <w:lang w:bidi="fa-IR"/>
              </w:rPr>
              <w:t xml:space="preserve"> </w:t>
            </w:r>
            <w:r w:rsidRPr="002476A2">
              <w:rPr>
                <w:rStyle w:val="Hyperlink"/>
                <w:rFonts w:hint="eastAsia"/>
                <w:noProof/>
                <w:rtl/>
                <w:lang w:bidi="fa-IR"/>
              </w:rPr>
              <w:t>با</w:t>
            </w:r>
            <w:r w:rsidRPr="002476A2">
              <w:rPr>
                <w:rStyle w:val="Hyperlink"/>
                <w:noProof/>
                <w:rtl/>
                <w:lang w:bidi="fa-IR"/>
              </w:rPr>
              <w:t xml:space="preserve"> </w:t>
            </w:r>
            <w:r w:rsidRPr="002476A2">
              <w:rPr>
                <w:rStyle w:val="Hyperlink"/>
                <w:rFonts w:hint="eastAsia"/>
                <w:noProof/>
                <w:rtl/>
                <w:lang w:bidi="fa-IR"/>
              </w:rPr>
              <w:t>بستانكار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Toc394573305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06" w:history="1">
            <w:r w:rsidRPr="002476A2">
              <w:rPr>
                <w:rStyle w:val="Hyperlink"/>
                <w:rFonts w:hint="eastAsia"/>
                <w:noProof/>
                <w:rtl/>
                <w:lang w:bidi="fa-IR"/>
              </w:rPr>
              <w:t>نشانه</w:t>
            </w:r>
            <w:r w:rsidRPr="002476A2">
              <w:rPr>
                <w:rStyle w:val="Hyperlink"/>
                <w:noProof/>
                <w:rtl/>
                <w:lang w:bidi="fa-IR"/>
              </w:rPr>
              <w:t xml:space="preserve"> </w:t>
            </w:r>
            <w:r w:rsidRPr="002476A2">
              <w:rPr>
                <w:rStyle w:val="Hyperlink"/>
                <w:rFonts w:hint="eastAsia"/>
                <w:noProof/>
                <w:rtl/>
                <w:lang w:bidi="fa-IR"/>
              </w:rPr>
              <w:t>هاى</w:t>
            </w:r>
            <w:r w:rsidRPr="002476A2">
              <w:rPr>
                <w:rStyle w:val="Hyperlink"/>
                <w:noProof/>
                <w:rtl/>
                <w:lang w:bidi="fa-IR"/>
              </w:rPr>
              <w:t xml:space="preserve"> </w:t>
            </w:r>
            <w:r w:rsidRPr="002476A2">
              <w:rPr>
                <w:rStyle w:val="Hyperlink"/>
                <w:rFonts w:hint="eastAsia"/>
                <w:noProof/>
                <w:rtl/>
                <w:lang w:bidi="fa-IR"/>
              </w:rPr>
              <w:t>انسان</w:t>
            </w:r>
            <w:r w:rsidRPr="002476A2">
              <w:rPr>
                <w:rStyle w:val="Hyperlink"/>
                <w:noProof/>
                <w:rtl/>
                <w:lang w:bidi="fa-IR"/>
              </w:rPr>
              <w:t xml:space="preserve"> </w:t>
            </w:r>
            <w:r w:rsidRPr="002476A2">
              <w:rPr>
                <w:rStyle w:val="Hyperlink"/>
                <w:rFonts w:hint="eastAsia"/>
                <w:noProof/>
                <w:rtl/>
                <w:lang w:bidi="fa-IR"/>
              </w:rPr>
              <w:t>لئيم</w:t>
            </w:r>
            <w:r w:rsidRPr="002476A2">
              <w:rPr>
                <w:rStyle w:val="Hyperlink"/>
                <w:noProof/>
                <w:rtl/>
                <w:lang w:bidi="fa-IR"/>
              </w:rPr>
              <w:t xml:space="preserve"> </w:t>
            </w:r>
            <w:r w:rsidRPr="002476A2">
              <w:rPr>
                <w:rStyle w:val="Hyperlink"/>
                <w:rFonts w:hint="eastAsia"/>
                <w:noProof/>
                <w:rtl/>
                <w:lang w:bidi="fa-IR"/>
              </w:rPr>
              <w:t>و</w:t>
            </w:r>
            <w:r w:rsidRPr="002476A2">
              <w:rPr>
                <w:rStyle w:val="Hyperlink"/>
                <w:noProof/>
                <w:rtl/>
                <w:lang w:bidi="fa-IR"/>
              </w:rPr>
              <w:t xml:space="preserve"> </w:t>
            </w:r>
            <w:r w:rsidRPr="002476A2">
              <w:rPr>
                <w:rStyle w:val="Hyperlink"/>
                <w:rFonts w:hint="eastAsia"/>
                <w:noProof/>
                <w:rtl/>
                <w:lang w:bidi="fa-IR"/>
              </w:rPr>
              <w:t>پست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Toc394573306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07" w:history="1">
            <w:r w:rsidRPr="002476A2">
              <w:rPr>
                <w:rStyle w:val="Hyperlink"/>
                <w:rFonts w:hint="eastAsia"/>
                <w:noProof/>
                <w:rtl/>
                <w:lang w:bidi="fa-IR"/>
              </w:rPr>
              <w:t>پرهيز</w:t>
            </w:r>
            <w:r w:rsidRPr="002476A2">
              <w:rPr>
                <w:rStyle w:val="Hyperlink"/>
                <w:noProof/>
                <w:rtl/>
                <w:lang w:bidi="fa-IR"/>
              </w:rPr>
              <w:t xml:space="preserve"> </w:t>
            </w:r>
            <w:r w:rsidRPr="002476A2">
              <w:rPr>
                <w:rStyle w:val="Hyperlink"/>
                <w:rFonts w:hint="eastAsia"/>
                <w:noProof/>
                <w:rtl/>
                <w:lang w:bidi="fa-IR"/>
              </w:rPr>
              <w:t>از</w:t>
            </w:r>
            <w:r w:rsidRPr="002476A2">
              <w:rPr>
                <w:rStyle w:val="Hyperlink"/>
                <w:noProof/>
                <w:rtl/>
                <w:lang w:bidi="fa-IR"/>
              </w:rPr>
              <w:t xml:space="preserve"> </w:t>
            </w:r>
            <w:r w:rsidRPr="002476A2">
              <w:rPr>
                <w:rStyle w:val="Hyperlink"/>
                <w:rFonts w:hint="eastAsia"/>
                <w:noProof/>
                <w:rtl/>
                <w:lang w:bidi="fa-IR"/>
              </w:rPr>
              <w:t>شيوه</w:t>
            </w:r>
            <w:r w:rsidRPr="002476A2">
              <w:rPr>
                <w:rStyle w:val="Hyperlink"/>
                <w:noProof/>
                <w:rtl/>
                <w:lang w:bidi="fa-IR"/>
              </w:rPr>
              <w:t xml:space="preserve"> </w:t>
            </w:r>
            <w:r w:rsidRPr="002476A2">
              <w:rPr>
                <w:rStyle w:val="Hyperlink"/>
                <w:rFonts w:hint="eastAsia"/>
                <w:noProof/>
                <w:rtl/>
                <w:lang w:bidi="fa-IR"/>
              </w:rPr>
              <w:t>هاى</w:t>
            </w:r>
            <w:r w:rsidRPr="002476A2">
              <w:rPr>
                <w:rStyle w:val="Hyperlink"/>
                <w:noProof/>
                <w:rtl/>
                <w:lang w:bidi="fa-IR"/>
              </w:rPr>
              <w:t xml:space="preserve"> </w:t>
            </w:r>
            <w:r w:rsidRPr="002476A2">
              <w:rPr>
                <w:rStyle w:val="Hyperlink"/>
                <w:rFonts w:hint="eastAsia"/>
                <w:noProof/>
                <w:rtl/>
                <w:lang w:bidi="fa-IR"/>
              </w:rPr>
              <w:t>ناپسند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Toc394573307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3C63C8" w:rsidRDefault="003C63C8">
          <w:pPr>
            <w:pStyle w:val="TOC1"/>
            <w:rPr>
              <w:rFonts w:asciiTheme="minorHAnsi" w:eastAsiaTheme="minorEastAsia" w:hAnsiTheme="minorHAnsi" w:cstheme="minorBidi"/>
              <w:b w:val="0"/>
              <w:bCs w:val="0"/>
              <w:noProof/>
              <w:color w:val="auto"/>
              <w:sz w:val="22"/>
              <w:szCs w:val="22"/>
              <w:rtl/>
            </w:rPr>
          </w:pPr>
          <w:hyperlink w:anchor="_Toc394573308" w:history="1">
            <w:r w:rsidRPr="002476A2">
              <w:rPr>
                <w:rStyle w:val="Hyperlink"/>
                <w:noProof/>
                <w:rtl/>
                <w:lang w:bidi="fa-IR"/>
              </w:rPr>
              <w:t xml:space="preserve">37 - </w:t>
            </w:r>
            <w:r w:rsidRPr="002476A2">
              <w:rPr>
                <w:rStyle w:val="Hyperlink"/>
                <w:rFonts w:hint="eastAsia"/>
                <w:noProof/>
                <w:rtl/>
                <w:lang w:bidi="fa-IR"/>
              </w:rPr>
              <w:t>حق</w:t>
            </w:r>
            <w:r w:rsidRPr="002476A2">
              <w:rPr>
                <w:rStyle w:val="Hyperlink"/>
                <w:noProof/>
                <w:rtl/>
                <w:lang w:bidi="fa-IR"/>
              </w:rPr>
              <w:t xml:space="preserve"> </w:t>
            </w:r>
            <w:r w:rsidRPr="002476A2">
              <w:rPr>
                <w:rStyle w:val="Hyperlink"/>
                <w:rFonts w:hint="eastAsia"/>
                <w:noProof/>
                <w:rtl/>
                <w:lang w:bidi="fa-IR"/>
              </w:rPr>
              <w:t>معاشر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Toc394573308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09" w:history="1">
            <w:r w:rsidRPr="002476A2">
              <w:rPr>
                <w:rStyle w:val="Hyperlink"/>
                <w:rFonts w:hint="eastAsia"/>
                <w:noProof/>
                <w:rtl/>
                <w:lang w:bidi="fa-IR"/>
              </w:rPr>
              <w:t>موارد</w:t>
            </w:r>
            <w:r w:rsidRPr="002476A2">
              <w:rPr>
                <w:rStyle w:val="Hyperlink"/>
                <w:noProof/>
                <w:rtl/>
                <w:lang w:bidi="fa-IR"/>
              </w:rPr>
              <w:t xml:space="preserve"> </w:t>
            </w:r>
            <w:r w:rsidRPr="002476A2">
              <w:rPr>
                <w:rStyle w:val="Hyperlink"/>
                <w:rFonts w:hint="eastAsia"/>
                <w:noProof/>
                <w:rtl/>
                <w:lang w:bidi="fa-IR"/>
              </w:rPr>
              <w:t>نهى</w:t>
            </w:r>
            <w:r w:rsidRPr="002476A2">
              <w:rPr>
                <w:rStyle w:val="Hyperlink"/>
                <w:noProof/>
                <w:rtl/>
                <w:lang w:bidi="fa-IR"/>
              </w:rPr>
              <w:t xml:space="preserve"> </w:t>
            </w:r>
            <w:r w:rsidRPr="002476A2">
              <w:rPr>
                <w:rStyle w:val="Hyperlink"/>
                <w:rFonts w:hint="eastAsia"/>
                <w:noProof/>
                <w:rtl/>
                <w:lang w:bidi="fa-IR"/>
              </w:rPr>
              <w:t>شده</w:t>
            </w:r>
            <w:r w:rsidRPr="002476A2">
              <w:rPr>
                <w:rStyle w:val="Hyperlink"/>
                <w:noProof/>
                <w:rtl/>
                <w:lang w:bidi="fa-IR"/>
              </w:rPr>
              <w:t xml:space="preserve"> </w:t>
            </w:r>
            <w:r w:rsidRPr="002476A2">
              <w:rPr>
                <w:rStyle w:val="Hyperlink"/>
                <w:rFonts w:hint="eastAsia"/>
                <w:noProof/>
                <w:rtl/>
                <w:lang w:bidi="fa-IR"/>
              </w:rPr>
              <w:t>در</w:t>
            </w:r>
            <w:r w:rsidRPr="002476A2">
              <w:rPr>
                <w:rStyle w:val="Hyperlink"/>
                <w:noProof/>
                <w:rtl/>
                <w:lang w:bidi="fa-IR"/>
              </w:rPr>
              <w:t xml:space="preserve"> </w:t>
            </w:r>
            <w:r w:rsidRPr="002476A2">
              <w:rPr>
                <w:rStyle w:val="Hyperlink"/>
                <w:rFonts w:hint="eastAsia"/>
                <w:noProof/>
                <w:rtl/>
                <w:lang w:bidi="fa-IR"/>
              </w:rPr>
              <w:t>معاشرت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Toc394573309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10" w:history="1">
            <w:r w:rsidRPr="002476A2">
              <w:rPr>
                <w:rStyle w:val="Hyperlink"/>
                <w:rFonts w:hint="eastAsia"/>
                <w:noProof/>
                <w:rtl/>
                <w:lang w:bidi="fa-IR"/>
              </w:rPr>
              <w:t>نشانه</w:t>
            </w:r>
            <w:r w:rsidRPr="002476A2">
              <w:rPr>
                <w:rStyle w:val="Hyperlink"/>
                <w:noProof/>
                <w:rtl/>
                <w:lang w:bidi="fa-IR"/>
              </w:rPr>
              <w:t xml:space="preserve"> </w:t>
            </w:r>
            <w:r w:rsidRPr="002476A2">
              <w:rPr>
                <w:rStyle w:val="Hyperlink"/>
                <w:rFonts w:hint="eastAsia"/>
                <w:noProof/>
                <w:rtl/>
                <w:lang w:bidi="fa-IR"/>
              </w:rPr>
              <w:t>هاى</w:t>
            </w:r>
            <w:r w:rsidRPr="002476A2">
              <w:rPr>
                <w:rStyle w:val="Hyperlink"/>
                <w:noProof/>
                <w:rtl/>
                <w:lang w:bidi="fa-IR"/>
              </w:rPr>
              <w:t xml:space="preserve"> </w:t>
            </w:r>
            <w:r w:rsidRPr="002476A2">
              <w:rPr>
                <w:rStyle w:val="Hyperlink"/>
                <w:rFonts w:hint="eastAsia"/>
                <w:noProof/>
                <w:rtl/>
                <w:lang w:bidi="fa-IR"/>
              </w:rPr>
              <w:t>نفاق</w:t>
            </w:r>
            <w:r w:rsidRPr="002476A2">
              <w:rPr>
                <w:rStyle w:val="Hyperlink"/>
                <w:noProof/>
                <w:rtl/>
                <w:lang w:bidi="fa-IR"/>
              </w:rPr>
              <w:t xml:space="preserve"> </w:t>
            </w:r>
            <w:r w:rsidRPr="002476A2">
              <w:rPr>
                <w:rStyle w:val="Hyperlink"/>
                <w:rFonts w:hint="eastAsia"/>
                <w:noProof/>
                <w:rtl/>
                <w:lang w:bidi="fa-IR"/>
              </w:rPr>
              <w:t>از</w:t>
            </w:r>
            <w:r w:rsidRPr="002476A2">
              <w:rPr>
                <w:rStyle w:val="Hyperlink"/>
                <w:noProof/>
                <w:rtl/>
                <w:lang w:bidi="fa-IR"/>
              </w:rPr>
              <w:t xml:space="preserve"> </w:t>
            </w:r>
            <w:r w:rsidRPr="002476A2">
              <w:rPr>
                <w:rStyle w:val="Hyperlink"/>
                <w:rFonts w:hint="eastAsia"/>
                <w:noProof/>
                <w:rtl/>
                <w:lang w:bidi="fa-IR"/>
              </w:rPr>
              <w:t>ديدگاه</w:t>
            </w:r>
            <w:r w:rsidRPr="002476A2">
              <w:rPr>
                <w:rStyle w:val="Hyperlink"/>
                <w:noProof/>
                <w:rtl/>
                <w:lang w:bidi="fa-IR"/>
              </w:rPr>
              <w:t xml:space="preserve"> </w:t>
            </w:r>
            <w:r w:rsidRPr="002476A2">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Toc394573310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11" w:history="1">
            <w:r w:rsidRPr="002476A2">
              <w:rPr>
                <w:rStyle w:val="Hyperlink"/>
                <w:rFonts w:hint="eastAsia"/>
                <w:noProof/>
                <w:rtl/>
                <w:lang w:bidi="fa-IR"/>
              </w:rPr>
              <w:t>نمونه</w:t>
            </w:r>
            <w:r w:rsidRPr="002476A2">
              <w:rPr>
                <w:rStyle w:val="Hyperlink"/>
                <w:noProof/>
                <w:rtl/>
                <w:lang w:bidi="fa-IR"/>
              </w:rPr>
              <w:t xml:space="preserve"> </w:t>
            </w:r>
            <w:r w:rsidRPr="002476A2">
              <w:rPr>
                <w:rStyle w:val="Hyperlink"/>
                <w:rFonts w:hint="eastAsia"/>
                <w:noProof/>
                <w:rtl/>
                <w:lang w:bidi="fa-IR"/>
              </w:rPr>
              <w:t>هاى</w:t>
            </w:r>
            <w:r w:rsidRPr="002476A2">
              <w:rPr>
                <w:rStyle w:val="Hyperlink"/>
                <w:noProof/>
                <w:rtl/>
                <w:lang w:bidi="fa-IR"/>
              </w:rPr>
              <w:t xml:space="preserve"> </w:t>
            </w:r>
            <w:r w:rsidRPr="002476A2">
              <w:rPr>
                <w:rStyle w:val="Hyperlink"/>
                <w:rFonts w:hint="eastAsia"/>
                <w:noProof/>
                <w:rtl/>
                <w:lang w:bidi="fa-IR"/>
              </w:rPr>
              <w:t>تاريخى</w:t>
            </w:r>
            <w:r w:rsidRPr="002476A2">
              <w:rPr>
                <w:rStyle w:val="Hyperlink"/>
                <w:noProof/>
                <w:rtl/>
                <w:lang w:bidi="fa-IR"/>
              </w:rPr>
              <w:t xml:space="preserve"> </w:t>
            </w:r>
            <w:r w:rsidRPr="002476A2">
              <w:rPr>
                <w:rStyle w:val="Hyperlink"/>
                <w:rFonts w:hint="eastAsia"/>
                <w:noProof/>
                <w:rtl/>
                <w:lang w:bidi="fa-IR"/>
              </w:rPr>
              <w:t>از</w:t>
            </w:r>
            <w:r w:rsidRPr="002476A2">
              <w:rPr>
                <w:rStyle w:val="Hyperlink"/>
                <w:noProof/>
                <w:rtl/>
                <w:lang w:bidi="fa-IR"/>
              </w:rPr>
              <w:t xml:space="preserve"> </w:t>
            </w:r>
            <w:r w:rsidRPr="002476A2">
              <w:rPr>
                <w:rStyle w:val="Hyperlink"/>
                <w:rFonts w:hint="eastAsia"/>
                <w:noProof/>
                <w:rtl/>
                <w:lang w:bidi="fa-IR"/>
              </w:rPr>
              <w:t>نفاق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Toc394573311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12" w:history="1">
            <w:r w:rsidRPr="002476A2">
              <w:rPr>
                <w:rStyle w:val="Hyperlink"/>
                <w:rFonts w:hint="eastAsia"/>
                <w:noProof/>
                <w:rtl/>
                <w:lang w:bidi="fa-IR"/>
              </w:rPr>
              <w:t>غشّ،</w:t>
            </w:r>
            <w:r w:rsidRPr="002476A2">
              <w:rPr>
                <w:rStyle w:val="Hyperlink"/>
                <w:noProof/>
                <w:rtl/>
                <w:lang w:bidi="fa-IR"/>
              </w:rPr>
              <w:t xml:space="preserve"> </w:t>
            </w:r>
            <w:r w:rsidRPr="002476A2">
              <w:rPr>
                <w:rStyle w:val="Hyperlink"/>
                <w:rFonts w:hint="eastAsia"/>
                <w:noProof/>
                <w:rtl/>
                <w:lang w:bidi="fa-IR"/>
              </w:rPr>
              <w:t>نشانه</w:t>
            </w:r>
            <w:r w:rsidRPr="002476A2">
              <w:rPr>
                <w:rStyle w:val="Hyperlink"/>
                <w:noProof/>
                <w:rtl/>
                <w:lang w:bidi="fa-IR"/>
              </w:rPr>
              <w:t xml:space="preserve"> </w:t>
            </w:r>
            <w:r w:rsidRPr="002476A2">
              <w:rPr>
                <w:rStyle w:val="Hyperlink"/>
                <w:rFonts w:hint="eastAsia"/>
                <w:noProof/>
                <w:rtl/>
                <w:lang w:bidi="fa-IR"/>
              </w:rPr>
              <w:t>پستى</w:t>
            </w:r>
            <w:r w:rsidRPr="002476A2">
              <w:rPr>
                <w:rStyle w:val="Hyperlink"/>
                <w:noProof/>
                <w:rtl/>
                <w:lang w:bidi="fa-IR"/>
              </w:rPr>
              <w:t xml:space="preserve"> </w:t>
            </w:r>
            <w:r w:rsidRPr="002476A2">
              <w:rPr>
                <w:rStyle w:val="Hyperlink"/>
                <w:rFonts w:hint="eastAsia"/>
                <w:noProof/>
                <w:rtl/>
                <w:lang w:bidi="fa-IR"/>
              </w:rPr>
              <w:t>و</w:t>
            </w:r>
            <w:r w:rsidRPr="002476A2">
              <w:rPr>
                <w:rStyle w:val="Hyperlink"/>
                <w:noProof/>
                <w:rtl/>
                <w:lang w:bidi="fa-IR"/>
              </w:rPr>
              <w:t xml:space="preserve"> </w:t>
            </w:r>
            <w:r w:rsidRPr="002476A2">
              <w:rPr>
                <w:rStyle w:val="Hyperlink"/>
                <w:rFonts w:hint="eastAsia"/>
                <w:noProof/>
                <w:rtl/>
                <w:lang w:bidi="fa-IR"/>
              </w:rPr>
              <w:t>دنائت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Toc394573312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13" w:history="1">
            <w:r w:rsidRPr="002476A2">
              <w:rPr>
                <w:rStyle w:val="Hyperlink"/>
                <w:rFonts w:hint="eastAsia"/>
                <w:noProof/>
                <w:rtl/>
                <w:lang w:bidi="fa-IR"/>
              </w:rPr>
              <w:t>پرهيز</w:t>
            </w:r>
            <w:r w:rsidRPr="002476A2">
              <w:rPr>
                <w:rStyle w:val="Hyperlink"/>
                <w:noProof/>
                <w:rtl/>
                <w:lang w:bidi="fa-IR"/>
              </w:rPr>
              <w:t xml:space="preserve"> </w:t>
            </w:r>
            <w:r w:rsidRPr="002476A2">
              <w:rPr>
                <w:rStyle w:val="Hyperlink"/>
                <w:rFonts w:hint="eastAsia"/>
                <w:noProof/>
                <w:rtl/>
                <w:lang w:bidi="fa-IR"/>
              </w:rPr>
              <w:t>از</w:t>
            </w:r>
            <w:r w:rsidRPr="002476A2">
              <w:rPr>
                <w:rStyle w:val="Hyperlink"/>
                <w:noProof/>
                <w:rtl/>
                <w:lang w:bidi="fa-IR"/>
              </w:rPr>
              <w:t xml:space="preserve"> </w:t>
            </w:r>
            <w:r w:rsidRPr="002476A2">
              <w:rPr>
                <w:rStyle w:val="Hyperlink"/>
                <w:rFonts w:hint="eastAsia"/>
                <w:noProof/>
                <w:rtl/>
                <w:lang w:bidi="fa-IR"/>
              </w:rPr>
              <w:t>خدعه</w:t>
            </w:r>
            <w:r w:rsidRPr="002476A2">
              <w:rPr>
                <w:rStyle w:val="Hyperlink"/>
                <w:noProof/>
                <w:rtl/>
                <w:lang w:bidi="fa-IR"/>
              </w:rPr>
              <w:t xml:space="preserve"> </w:t>
            </w:r>
            <w:r w:rsidRPr="002476A2">
              <w:rPr>
                <w:rStyle w:val="Hyperlink"/>
                <w:rFonts w:hint="eastAsia"/>
                <w:noProof/>
                <w:rtl/>
                <w:lang w:bidi="fa-IR"/>
              </w:rPr>
              <w:t>و</w:t>
            </w:r>
            <w:r w:rsidRPr="002476A2">
              <w:rPr>
                <w:rStyle w:val="Hyperlink"/>
                <w:noProof/>
                <w:rtl/>
                <w:lang w:bidi="fa-IR"/>
              </w:rPr>
              <w:t xml:space="preserve"> </w:t>
            </w:r>
            <w:r w:rsidRPr="002476A2">
              <w:rPr>
                <w:rStyle w:val="Hyperlink"/>
                <w:rFonts w:hint="eastAsia"/>
                <w:noProof/>
                <w:rtl/>
                <w:lang w:bidi="fa-IR"/>
              </w:rPr>
              <w:t>نيرنگ</w:t>
            </w:r>
            <w:r w:rsidRPr="002476A2">
              <w:rPr>
                <w:rStyle w:val="Hyperlink"/>
                <w:noProof/>
                <w:rtl/>
                <w:lang w:bidi="fa-IR"/>
              </w:rPr>
              <w:t xml:space="preserve"> </w:t>
            </w:r>
            <w:r w:rsidRPr="002476A2">
              <w:rPr>
                <w:rStyle w:val="Hyperlink"/>
                <w:rFonts w:hint="eastAsia"/>
                <w:noProof/>
                <w:rtl/>
                <w:lang w:bidi="fa-IR"/>
              </w:rPr>
              <w:t>در</w:t>
            </w:r>
            <w:r w:rsidRPr="002476A2">
              <w:rPr>
                <w:rStyle w:val="Hyperlink"/>
                <w:noProof/>
                <w:rtl/>
                <w:lang w:bidi="fa-IR"/>
              </w:rPr>
              <w:t xml:space="preserve"> </w:t>
            </w:r>
            <w:r w:rsidRPr="002476A2">
              <w:rPr>
                <w:rStyle w:val="Hyperlink"/>
                <w:rFonts w:hint="eastAsia"/>
                <w:noProof/>
                <w:rtl/>
                <w:lang w:bidi="fa-IR"/>
              </w:rPr>
              <w:t>معاشرت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Toc394573313 \h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14" w:history="1">
            <w:r w:rsidRPr="002476A2">
              <w:rPr>
                <w:rStyle w:val="Hyperlink"/>
                <w:rFonts w:hint="eastAsia"/>
                <w:noProof/>
                <w:rtl/>
                <w:lang w:bidi="fa-IR"/>
              </w:rPr>
              <w:t>كارشكنى</w:t>
            </w:r>
            <w:r w:rsidRPr="002476A2">
              <w:rPr>
                <w:rStyle w:val="Hyperlink"/>
                <w:noProof/>
                <w:rtl/>
                <w:lang w:bidi="fa-IR"/>
              </w:rPr>
              <w:t xml:space="preserve"> </w:t>
            </w:r>
            <w:r w:rsidRPr="002476A2">
              <w:rPr>
                <w:rStyle w:val="Hyperlink"/>
                <w:rFonts w:hint="eastAsia"/>
                <w:noProof/>
                <w:rtl/>
                <w:lang w:bidi="fa-IR"/>
              </w:rPr>
              <w:t>نكردن</w:t>
            </w:r>
            <w:r w:rsidRPr="002476A2">
              <w:rPr>
                <w:rStyle w:val="Hyperlink"/>
                <w:noProof/>
                <w:rtl/>
                <w:lang w:bidi="fa-IR"/>
              </w:rPr>
              <w:t xml:space="preserve"> </w:t>
            </w:r>
            <w:r w:rsidRPr="002476A2">
              <w:rPr>
                <w:rStyle w:val="Hyperlink"/>
                <w:rFonts w:hint="eastAsia"/>
                <w:noProof/>
                <w:rtl/>
                <w:lang w:bidi="fa-IR"/>
              </w:rPr>
              <w:t>در</w:t>
            </w:r>
            <w:r w:rsidRPr="002476A2">
              <w:rPr>
                <w:rStyle w:val="Hyperlink"/>
                <w:noProof/>
                <w:rtl/>
                <w:lang w:bidi="fa-IR"/>
              </w:rPr>
              <w:t xml:space="preserve"> </w:t>
            </w:r>
            <w:r w:rsidRPr="002476A2">
              <w:rPr>
                <w:rStyle w:val="Hyperlink"/>
                <w:rFonts w:hint="eastAsia"/>
                <w:noProof/>
                <w:rtl/>
                <w:lang w:bidi="fa-IR"/>
              </w:rPr>
              <w:t>معاشرت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Toc394573314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15" w:history="1">
            <w:r w:rsidRPr="002476A2">
              <w:rPr>
                <w:rStyle w:val="Hyperlink"/>
                <w:rFonts w:hint="eastAsia"/>
                <w:noProof/>
                <w:rtl/>
                <w:lang w:bidi="fa-IR"/>
              </w:rPr>
              <w:t>عدم</w:t>
            </w:r>
            <w:r w:rsidRPr="002476A2">
              <w:rPr>
                <w:rStyle w:val="Hyperlink"/>
                <w:noProof/>
                <w:rtl/>
                <w:lang w:bidi="fa-IR"/>
              </w:rPr>
              <w:t xml:space="preserve"> </w:t>
            </w:r>
            <w:r w:rsidRPr="002476A2">
              <w:rPr>
                <w:rStyle w:val="Hyperlink"/>
                <w:rFonts w:hint="eastAsia"/>
                <w:noProof/>
                <w:rtl/>
                <w:lang w:bidi="fa-IR"/>
              </w:rPr>
              <w:t>خيانت</w:t>
            </w:r>
            <w:r w:rsidRPr="002476A2">
              <w:rPr>
                <w:rStyle w:val="Hyperlink"/>
                <w:noProof/>
                <w:rtl/>
                <w:lang w:bidi="fa-IR"/>
              </w:rPr>
              <w:t xml:space="preserve"> </w:t>
            </w:r>
            <w:r w:rsidRPr="002476A2">
              <w:rPr>
                <w:rStyle w:val="Hyperlink"/>
                <w:rFonts w:hint="eastAsia"/>
                <w:noProof/>
                <w:rtl/>
                <w:lang w:bidi="fa-IR"/>
              </w:rPr>
              <w:t>در</w:t>
            </w:r>
            <w:r w:rsidRPr="002476A2">
              <w:rPr>
                <w:rStyle w:val="Hyperlink"/>
                <w:noProof/>
                <w:rtl/>
                <w:lang w:bidi="fa-IR"/>
              </w:rPr>
              <w:t xml:space="preserve"> </w:t>
            </w:r>
            <w:r w:rsidRPr="002476A2">
              <w:rPr>
                <w:rStyle w:val="Hyperlink"/>
                <w:rFonts w:hint="eastAsia"/>
                <w:noProof/>
                <w:rtl/>
                <w:lang w:bidi="fa-IR"/>
              </w:rPr>
              <w:t>معاشرت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Toc394573315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3C63C8" w:rsidRDefault="003C63C8">
          <w:pPr>
            <w:pStyle w:val="TOC1"/>
            <w:rPr>
              <w:rFonts w:asciiTheme="minorHAnsi" w:eastAsiaTheme="minorEastAsia" w:hAnsiTheme="minorHAnsi" w:cstheme="minorBidi"/>
              <w:b w:val="0"/>
              <w:bCs w:val="0"/>
              <w:noProof/>
              <w:color w:val="auto"/>
              <w:sz w:val="22"/>
              <w:szCs w:val="22"/>
              <w:rtl/>
            </w:rPr>
          </w:pPr>
          <w:hyperlink w:anchor="_Toc394573316" w:history="1">
            <w:r w:rsidRPr="002476A2">
              <w:rPr>
                <w:rStyle w:val="Hyperlink"/>
                <w:noProof/>
                <w:rtl/>
                <w:lang w:bidi="fa-IR"/>
              </w:rPr>
              <w:t xml:space="preserve">38 </w:t>
            </w:r>
            <w:r w:rsidRPr="002476A2">
              <w:rPr>
                <w:rStyle w:val="Hyperlink"/>
                <w:rFonts w:hint="eastAsia"/>
                <w:noProof/>
                <w:rtl/>
                <w:lang w:bidi="fa-IR"/>
              </w:rPr>
              <w:t>و</w:t>
            </w:r>
            <w:r w:rsidRPr="002476A2">
              <w:rPr>
                <w:rStyle w:val="Hyperlink"/>
                <w:noProof/>
                <w:rtl/>
                <w:lang w:bidi="fa-IR"/>
              </w:rPr>
              <w:t xml:space="preserve"> 39 - </w:t>
            </w:r>
            <w:r w:rsidRPr="002476A2">
              <w:rPr>
                <w:rStyle w:val="Hyperlink"/>
                <w:rFonts w:hint="eastAsia"/>
                <w:noProof/>
                <w:rtl/>
                <w:lang w:bidi="fa-IR"/>
              </w:rPr>
              <w:t>حق</w:t>
            </w:r>
            <w:r w:rsidRPr="002476A2">
              <w:rPr>
                <w:rStyle w:val="Hyperlink"/>
                <w:noProof/>
                <w:rtl/>
                <w:lang w:bidi="fa-IR"/>
              </w:rPr>
              <w:t xml:space="preserve"> </w:t>
            </w:r>
            <w:r w:rsidRPr="002476A2">
              <w:rPr>
                <w:rStyle w:val="Hyperlink"/>
                <w:rFonts w:hint="eastAsia"/>
                <w:noProof/>
                <w:rtl/>
                <w:lang w:bidi="fa-IR"/>
              </w:rPr>
              <w:t>طرفين</w:t>
            </w:r>
            <w:r w:rsidRPr="002476A2">
              <w:rPr>
                <w:rStyle w:val="Hyperlink"/>
                <w:noProof/>
                <w:rtl/>
                <w:lang w:bidi="fa-IR"/>
              </w:rPr>
              <w:t xml:space="preserve"> </w:t>
            </w:r>
            <w:r w:rsidRPr="002476A2">
              <w:rPr>
                <w:rStyle w:val="Hyperlink"/>
                <w:rFonts w:hint="eastAsia"/>
                <w:noProof/>
                <w:rtl/>
                <w:lang w:bidi="fa-IR"/>
              </w:rPr>
              <w:t>دعوا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Toc394573316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17" w:history="1">
            <w:r w:rsidRPr="002476A2">
              <w:rPr>
                <w:rStyle w:val="Hyperlink"/>
                <w:rFonts w:hint="eastAsia"/>
                <w:noProof/>
                <w:rtl/>
                <w:lang w:bidi="fa-IR"/>
              </w:rPr>
              <w:t>قضا</w:t>
            </w:r>
            <w:r w:rsidRPr="002476A2">
              <w:rPr>
                <w:rStyle w:val="Hyperlink"/>
                <w:noProof/>
                <w:rtl/>
                <w:lang w:bidi="fa-IR"/>
              </w:rPr>
              <w:t xml:space="preserve"> </w:t>
            </w:r>
            <w:r w:rsidRPr="002476A2">
              <w:rPr>
                <w:rStyle w:val="Hyperlink"/>
                <w:rFonts w:hint="eastAsia"/>
                <w:noProof/>
                <w:rtl/>
                <w:lang w:bidi="fa-IR"/>
              </w:rPr>
              <w:t>در</w:t>
            </w:r>
            <w:r w:rsidRPr="002476A2">
              <w:rPr>
                <w:rStyle w:val="Hyperlink"/>
                <w:noProof/>
                <w:rtl/>
                <w:lang w:bidi="fa-IR"/>
              </w:rPr>
              <w:t xml:space="preserve"> </w:t>
            </w:r>
            <w:r w:rsidRPr="002476A2">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Toc394573317 \h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18" w:history="1">
            <w:r w:rsidRPr="002476A2">
              <w:rPr>
                <w:rStyle w:val="Hyperlink"/>
                <w:rFonts w:hint="eastAsia"/>
                <w:noProof/>
                <w:rtl/>
                <w:lang w:bidi="fa-IR"/>
              </w:rPr>
              <w:t>شرايط</w:t>
            </w:r>
            <w:r w:rsidRPr="002476A2">
              <w:rPr>
                <w:rStyle w:val="Hyperlink"/>
                <w:noProof/>
                <w:rtl/>
                <w:lang w:bidi="fa-IR"/>
              </w:rPr>
              <w:t xml:space="preserve"> </w:t>
            </w:r>
            <w:r w:rsidRPr="002476A2">
              <w:rPr>
                <w:rStyle w:val="Hyperlink"/>
                <w:rFonts w:hint="eastAsia"/>
                <w:noProof/>
                <w:rtl/>
                <w:lang w:bidi="fa-IR"/>
              </w:rPr>
              <w:t>قاضى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Toc394573318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19" w:history="1">
            <w:r w:rsidRPr="002476A2">
              <w:rPr>
                <w:rStyle w:val="Hyperlink"/>
                <w:rFonts w:hint="eastAsia"/>
                <w:noProof/>
                <w:rtl/>
                <w:lang w:bidi="fa-IR"/>
              </w:rPr>
              <w:t>حقوق</w:t>
            </w:r>
            <w:r w:rsidRPr="002476A2">
              <w:rPr>
                <w:rStyle w:val="Hyperlink"/>
                <w:noProof/>
                <w:rtl/>
                <w:lang w:bidi="fa-IR"/>
              </w:rPr>
              <w:t xml:space="preserve"> </w:t>
            </w:r>
            <w:r w:rsidRPr="002476A2">
              <w:rPr>
                <w:rStyle w:val="Hyperlink"/>
                <w:rFonts w:hint="eastAsia"/>
                <w:noProof/>
                <w:rtl/>
                <w:lang w:bidi="fa-IR"/>
              </w:rPr>
              <w:t>كسى</w:t>
            </w:r>
            <w:r w:rsidRPr="002476A2">
              <w:rPr>
                <w:rStyle w:val="Hyperlink"/>
                <w:noProof/>
                <w:rtl/>
                <w:lang w:bidi="fa-IR"/>
              </w:rPr>
              <w:t xml:space="preserve"> </w:t>
            </w:r>
            <w:r w:rsidRPr="002476A2">
              <w:rPr>
                <w:rStyle w:val="Hyperlink"/>
                <w:rFonts w:hint="eastAsia"/>
                <w:noProof/>
                <w:rtl/>
                <w:lang w:bidi="fa-IR"/>
              </w:rPr>
              <w:t>كه</w:t>
            </w:r>
            <w:r w:rsidRPr="002476A2">
              <w:rPr>
                <w:rStyle w:val="Hyperlink"/>
                <w:noProof/>
                <w:rtl/>
                <w:lang w:bidi="fa-IR"/>
              </w:rPr>
              <w:t xml:space="preserve"> </w:t>
            </w:r>
            <w:r w:rsidRPr="002476A2">
              <w:rPr>
                <w:rStyle w:val="Hyperlink"/>
                <w:rFonts w:hint="eastAsia"/>
                <w:noProof/>
                <w:rtl/>
                <w:lang w:bidi="fa-IR"/>
              </w:rPr>
              <w:t>ادعاى</w:t>
            </w:r>
            <w:r w:rsidRPr="002476A2">
              <w:rPr>
                <w:rStyle w:val="Hyperlink"/>
                <w:noProof/>
                <w:rtl/>
                <w:lang w:bidi="fa-IR"/>
              </w:rPr>
              <w:t xml:space="preserve"> </w:t>
            </w:r>
            <w:r w:rsidRPr="002476A2">
              <w:rPr>
                <w:rStyle w:val="Hyperlink"/>
                <w:rFonts w:hint="eastAsia"/>
                <w:noProof/>
                <w:rtl/>
                <w:lang w:bidi="fa-IR"/>
              </w:rPr>
              <w:t>باطلى</w:t>
            </w:r>
            <w:r w:rsidRPr="002476A2">
              <w:rPr>
                <w:rStyle w:val="Hyperlink"/>
                <w:noProof/>
                <w:rtl/>
                <w:lang w:bidi="fa-IR"/>
              </w:rPr>
              <w:t xml:space="preserve"> </w:t>
            </w:r>
            <w:r w:rsidRPr="002476A2">
              <w:rPr>
                <w:rStyle w:val="Hyperlink"/>
                <w:rFonts w:hint="eastAsia"/>
                <w:noProof/>
                <w:rtl/>
                <w:lang w:bidi="fa-IR"/>
              </w:rPr>
              <w:t>كرده</w:t>
            </w:r>
            <w:r w:rsidRPr="002476A2">
              <w:rPr>
                <w:rStyle w:val="Hyperlink"/>
                <w:noProof/>
                <w:rtl/>
                <w:lang w:bidi="fa-IR"/>
              </w:rPr>
              <w:t xml:space="preserve"> </w:t>
            </w:r>
            <w:r w:rsidRPr="002476A2">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Toc394573319 \h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20" w:history="1">
            <w:r w:rsidRPr="002476A2">
              <w:rPr>
                <w:rStyle w:val="Hyperlink"/>
                <w:rFonts w:hint="eastAsia"/>
                <w:noProof/>
                <w:rtl/>
                <w:lang w:bidi="fa-IR"/>
              </w:rPr>
              <w:t>حقوق</w:t>
            </w:r>
            <w:r w:rsidRPr="002476A2">
              <w:rPr>
                <w:rStyle w:val="Hyperlink"/>
                <w:noProof/>
                <w:rtl/>
                <w:lang w:bidi="fa-IR"/>
              </w:rPr>
              <w:t xml:space="preserve"> </w:t>
            </w:r>
            <w:r w:rsidRPr="002476A2">
              <w:rPr>
                <w:rStyle w:val="Hyperlink"/>
                <w:rFonts w:hint="eastAsia"/>
                <w:noProof/>
                <w:rtl/>
                <w:lang w:bidi="fa-IR"/>
              </w:rPr>
              <w:t>كسى</w:t>
            </w:r>
            <w:r w:rsidRPr="002476A2">
              <w:rPr>
                <w:rStyle w:val="Hyperlink"/>
                <w:noProof/>
                <w:rtl/>
                <w:lang w:bidi="fa-IR"/>
              </w:rPr>
              <w:t xml:space="preserve"> </w:t>
            </w:r>
            <w:r w:rsidRPr="002476A2">
              <w:rPr>
                <w:rStyle w:val="Hyperlink"/>
                <w:rFonts w:hint="eastAsia"/>
                <w:noProof/>
                <w:rtl/>
                <w:lang w:bidi="fa-IR"/>
              </w:rPr>
              <w:t>كه</w:t>
            </w:r>
            <w:r w:rsidRPr="002476A2">
              <w:rPr>
                <w:rStyle w:val="Hyperlink"/>
                <w:noProof/>
                <w:rtl/>
                <w:lang w:bidi="fa-IR"/>
              </w:rPr>
              <w:t xml:space="preserve"> </w:t>
            </w:r>
            <w:r w:rsidRPr="002476A2">
              <w:rPr>
                <w:rStyle w:val="Hyperlink"/>
                <w:rFonts w:hint="eastAsia"/>
                <w:noProof/>
                <w:rtl/>
                <w:lang w:bidi="fa-IR"/>
              </w:rPr>
              <w:t>ادعاى</w:t>
            </w:r>
            <w:r w:rsidRPr="002476A2">
              <w:rPr>
                <w:rStyle w:val="Hyperlink"/>
                <w:noProof/>
                <w:rtl/>
                <w:lang w:bidi="fa-IR"/>
              </w:rPr>
              <w:t xml:space="preserve"> </w:t>
            </w:r>
            <w:r w:rsidRPr="002476A2">
              <w:rPr>
                <w:rStyle w:val="Hyperlink"/>
                <w:rFonts w:hint="eastAsia"/>
                <w:noProof/>
                <w:rtl/>
                <w:lang w:bidi="fa-IR"/>
              </w:rPr>
              <w:t>حقى</w:t>
            </w:r>
            <w:r w:rsidRPr="002476A2">
              <w:rPr>
                <w:rStyle w:val="Hyperlink"/>
                <w:noProof/>
                <w:rtl/>
                <w:lang w:bidi="fa-IR"/>
              </w:rPr>
              <w:t xml:space="preserve"> </w:t>
            </w:r>
            <w:r w:rsidRPr="002476A2">
              <w:rPr>
                <w:rStyle w:val="Hyperlink"/>
                <w:rFonts w:hint="eastAsia"/>
                <w:noProof/>
                <w:rtl/>
                <w:lang w:bidi="fa-IR"/>
              </w:rPr>
              <w:t>كرده</w:t>
            </w:r>
            <w:r w:rsidRPr="002476A2">
              <w:rPr>
                <w:rStyle w:val="Hyperlink"/>
                <w:noProof/>
                <w:rtl/>
                <w:lang w:bidi="fa-IR"/>
              </w:rPr>
              <w:t xml:space="preserve"> </w:t>
            </w:r>
            <w:r w:rsidRPr="002476A2">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Toc394573320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21" w:history="1">
            <w:r w:rsidRPr="002476A2">
              <w:rPr>
                <w:rStyle w:val="Hyperlink"/>
                <w:rFonts w:hint="eastAsia"/>
                <w:noProof/>
                <w:rtl/>
                <w:lang w:bidi="fa-IR"/>
              </w:rPr>
              <w:t>پرهيز</w:t>
            </w:r>
            <w:r w:rsidRPr="002476A2">
              <w:rPr>
                <w:rStyle w:val="Hyperlink"/>
                <w:noProof/>
                <w:rtl/>
                <w:lang w:bidi="fa-IR"/>
              </w:rPr>
              <w:t xml:space="preserve"> </w:t>
            </w:r>
            <w:r w:rsidRPr="002476A2">
              <w:rPr>
                <w:rStyle w:val="Hyperlink"/>
                <w:rFonts w:hint="eastAsia"/>
                <w:noProof/>
                <w:rtl/>
                <w:lang w:bidi="fa-IR"/>
              </w:rPr>
              <w:t>از</w:t>
            </w:r>
            <w:r w:rsidRPr="002476A2">
              <w:rPr>
                <w:rStyle w:val="Hyperlink"/>
                <w:noProof/>
                <w:rtl/>
                <w:lang w:bidi="fa-IR"/>
              </w:rPr>
              <w:t xml:space="preserve"> </w:t>
            </w:r>
            <w:r w:rsidRPr="002476A2">
              <w:rPr>
                <w:rStyle w:val="Hyperlink"/>
                <w:rFonts w:hint="eastAsia"/>
                <w:noProof/>
                <w:rtl/>
                <w:lang w:bidi="fa-IR"/>
              </w:rPr>
              <w:t>مشاجره</w:t>
            </w:r>
            <w:r w:rsidRPr="002476A2">
              <w:rPr>
                <w:rStyle w:val="Hyperlink"/>
                <w:noProof/>
                <w:rtl/>
                <w:lang w:bidi="fa-IR"/>
              </w:rPr>
              <w:t xml:space="preserve"> </w:t>
            </w:r>
            <w:r w:rsidRPr="002476A2">
              <w:rPr>
                <w:rStyle w:val="Hyperlink"/>
                <w:rFonts w:hint="eastAsia"/>
                <w:noProof/>
                <w:rtl/>
                <w:lang w:bidi="fa-IR"/>
              </w:rPr>
              <w:t>و</w:t>
            </w:r>
            <w:r w:rsidRPr="002476A2">
              <w:rPr>
                <w:rStyle w:val="Hyperlink"/>
                <w:noProof/>
                <w:rtl/>
                <w:lang w:bidi="fa-IR"/>
              </w:rPr>
              <w:t xml:space="preserve"> </w:t>
            </w:r>
            <w:r w:rsidRPr="002476A2">
              <w:rPr>
                <w:rStyle w:val="Hyperlink"/>
                <w:rFonts w:hint="eastAsia"/>
                <w:noProof/>
                <w:rtl/>
                <w:lang w:bidi="fa-IR"/>
              </w:rPr>
              <w:t>آثار</w:t>
            </w:r>
            <w:r w:rsidRPr="002476A2">
              <w:rPr>
                <w:rStyle w:val="Hyperlink"/>
                <w:noProof/>
                <w:rtl/>
                <w:lang w:bidi="fa-IR"/>
              </w:rPr>
              <w:t xml:space="preserve"> </w:t>
            </w:r>
            <w:r w:rsidRPr="002476A2">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Toc394573321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22" w:history="1">
            <w:r w:rsidRPr="002476A2">
              <w:rPr>
                <w:rStyle w:val="Hyperlink"/>
                <w:rFonts w:hint="eastAsia"/>
                <w:noProof/>
                <w:rtl/>
                <w:lang w:bidi="fa-IR"/>
              </w:rPr>
              <w:t>اصلاح</w:t>
            </w:r>
            <w:r w:rsidRPr="002476A2">
              <w:rPr>
                <w:rStyle w:val="Hyperlink"/>
                <w:noProof/>
                <w:rtl/>
                <w:lang w:bidi="fa-IR"/>
              </w:rPr>
              <w:t xml:space="preserve"> </w:t>
            </w:r>
            <w:r w:rsidRPr="002476A2">
              <w:rPr>
                <w:rStyle w:val="Hyperlink"/>
                <w:rFonts w:hint="eastAsia"/>
                <w:noProof/>
                <w:rtl/>
                <w:lang w:bidi="fa-IR"/>
              </w:rPr>
              <w:t>در</w:t>
            </w:r>
            <w:r w:rsidRPr="002476A2">
              <w:rPr>
                <w:rStyle w:val="Hyperlink"/>
                <w:noProof/>
                <w:rtl/>
                <w:lang w:bidi="fa-IR"/>
              </w:rPr>
              <w:t xml:space="preserve"> </w:t>
            </w:r>
            <w:r w:rsidRPr="002476A2">
              <w:rPr>
                <w:rStyle w:val="Hyperlink"/>
                <w:rFonts w:hint="eastAsia"/>
                <w:noProof/>
                <w:rtl/>
                <w:lang w:bidi="fa-IR"/>
              </w:rPr>
              <w:t>جامعه</w:t>
            </w:r>
            <w:r w:rsidRPr="002476A2">
              <w:rPr>
                <w:rStyle w:val="Hyperlink"/>
                <w:noProof/>
                <w:rtl/>
                <w:lang w:bidi="fa-IR"/>
              </w:rPr>
              <w:t xml:space="preserve"> </w:t>
            </w:r>
            <w:r w:rsidRPr="002476A2">
              <w:rPr>
                <w:rStyle w:val="Hyperlink"/>
                <w:rFonts w:hint="eastAsia"/>
                <w:noProof/>
                <w:rtl/>
                <w:lang w:bidi="fa-IR"/>
              </w:rPr>
              <w:t>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Toc394573322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23" w:history="1">
            <w:r w:rsidRPr="002476A2">
              <w:rPr>
                <w:rStyle w:val="Hyperlink"/>
                <w:rFonts w:hint="eastAsia"/>
                <w:noProof/>
                <w:rtl/>
                <w:lang w:bidi="fa-IR"/>
              </w:rPr>
              <w:t>اهميت</w:t>
            </w:r>
            <w:r w:rsidRPr="002476A2">
              <w:rPr>
                <w:rStyle w:val="Hyperlink"/>
                <w:noProof/>
                <w:rtl/>
                <w:lang w:bidi="fa-IR"/>
              </w:rPr>
              <w:t xml:space="preserve"> </w:t>
            </w:r>
            <w:r w:rsidRPr="002476A2">
              <w:rPr>
                <w:rStyle w:val="Hyperlink"/>
                <w:rFonts w:hint="eastAsia"/>
                <w:noProof/>
                <w:rtl/>
                <w:lang w:bidi="fa-IR"/>
              </w:rPr>
              <w:t>اصلاح</w:t>
            </w:r>
            <w:r w:rsidRPr="002476A2">
              <w:rPr>
                <w:rStyle w:val="Hyperlink"/>
                <w:noProof/>
                <w:rtl/>
                <w:lang w:bidi="fa-IR"/>
              </w:rPr>
              <w:t xml:space="preserve"> </w:t>
            </w:r>
            <w:r w:rsidRPr="002476A2">
              <w:rPr>
                <w:rStyle w:val="Hyperlink"/>
                <w:rFonts w:hint="eastAsia"/>
                <w:noProof/>
                <w:rtl/>
                <w:lang w:bidi="fa-IR"/>
              </w:rPr>
              <w:t>اجتماعى،</w:t>
            </w:r>
            <w:r w:rsidRPr="002476A2">
              <w:rPr>
                <w:rStyle w:val="Hyperlink"/>
                <w:noProof/>
                <w:rtl/>
                <w:lang w:bidi="fa-IR"/>
              </w:rPr>
              <w:t xml:space="preserve"> </w:t>
            </w:r>
            <w:r w:rsidRPr="002476A2">
              <w:rPr>
                <w:rStyle w:val="Hyperlink"/>
                <w:rFonts w:hint="eastAsia"/>
                <w:noProof/>
                <w:rtl/>
                <w:lang w:bidi="fa-IR"/>
              </w:rPr>
              <w:t>در</w:t>
            </w:r>
            <w:r w:rsidRPr="002476A2">
              <w:rPr>
                <w:rStyle w:val="Hyperlink"/>
                <w:noProof/>
                <w:rtl/>
                <w:lang w:bidi="fa-IR"/>
              </w:rPr>
              <w:t xml:space="preserve"> </w:t>
            </w:r>
            <w:r w:rsidRPr="002476A2">
              <w:rPr>
                <w:rStyle w:val="Hyperlink"/>
                <w:rFonts w:hint="eastAsia"/>
                <w:noProof/>
                <w:rtl/>
                <w:lang w:bidi="fa-IR"/>
              </w:rPr>
              <w:t>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Toc394573323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3C63C8" w:rsidRDefault="003C63C8">
          <w:pPr>
            <w:pStyle w:val="TOC1"/>
            <w:rPr>
              <w:rFonts w:asciiTheme="minorHAnsi" w:eastAsiaTheme="minorEastAsia" w:hAnsiTheme="minorHAnsi" w:cstheme="minorBidi"/>
              <w:b w:val="0"/>
              <w:bCs w:val="0"/>
              <w:noProof/>
              <w:color w:val="auto"/>
              <w:sz w:val="22"/>
              <w:szCs w:val="22"/>
              <w:rtl/>
            </w:rPr>
          </w:pPr>
          <w:hyperlink w:anchor="_Toc394573324" w:history="1">
            <w:r w:rsidRPr="002476A2">
              <w:rPr>
                <w:rStyle w:val="Hyperlink"/>
                <w:noProof/>
                <w:rtl/>
                <w:lang w:bidi="fa-IR"/>
              </w:rPr>
              <w:t xml:space="preserve">40 - </w:t>
            </w:r>
            <w:r w:rsidRPr="002476A2">
              <w:rPr>
                <w:rStyle w:val="Hyperlink"/>
                <w:rFonts w:hint="eastAsia"/>
                <w:noProof/>
                <w:rtl/>
                <w:lang w:bidi="fa-IR"/>
              </w:rPr>
              <w:t>حق</w:t>
            </w:r>
            <w:r w:rsidRPr="002476A2">
              <w:rPr>
                <w:rStyle w:val="Hyperlink"/>
                <w:noProof/>
                <w:rtl/>
                <w:lang w:bidi="fa-IR"/>
              </w:rPr>
              <w:t xml:space="preserve"> </w:t>
            </w:r>
            <w:r w:rsidRPr="002476A2">
              <w:rPr>
                <w:rStyle w:val="Hyperlink"/>
                <w:rFonts w:hint="eastAsia"/>
                <w:noProof/>
                <w:rtl/>
                <w:lang w:bidi="fa-IR"/>
              </w:rPr>
              <w:t>مستشير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Toc394573324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25" w:history="1">
            <w:r w:rsidRPr="002476A2">
              <w:rPr>
                <w:rStyle w:val="Hyperlink"/>
                <w:rFonts w:hint="eastAsia"/>
                <w:noProof/>
                <w:rtl/>
                <w:lang w:bidi="fa-IR"/>
              </w:rPr>
              <w:t>مشورت؛</w:t>
            </w:r>
            <w:r w:rsidRPr="002476A2">
              <w:rPr>
                <w:rStyle w:val="Hyperlink"/>
                <w:noProof/>
                <w:rtl/>
                <w:lang w:bidi="fa-IR"/>
              </w:rPr>
              <w:t xml:space="preserve"> </w:t>
            </w:r>
            <w:r w:rsidRPr="002476A2">
              <w:rPr>
                <w:rStyle w:val="Hyperlink"/>
                <w:rFonts w:hint="eastAsia"/>
                <w:noProof/>
                <w:rtl/>
                <w:lang w:bidi="fa-IR"/>
              </w:rPr>
              <w:t>از</w:t>
            </w:r>
            <w:r w:rsidRPr="002476A2">
              <w:rPr>
                <w:rStyle w:val="Hyperlink"/>
                <w:noProof/>
                <w:rtl/>
                <w:lang w:bidi="fa-IR"/>
              </w:rPr>
              <w:t xml:space="preserve"> </w:t>
            </w:r>
            <w:r w:rsidRPr="002476A2">
              <w:rPr>
                <w:rStyle w:val="Hyperlink"/>
                <w:rFonts w:hint="eastAsia"/>
                <w:noProof/>
                <w:rtl/>
                <w:lang w:bidi="fa-IR"/>
              </w:rPr>
              <w:t>منظر</w:t>
            </w:r>
            <w:r w:rsidRPr="002476A2">
              <w:rPr>
                <w:rStyle w:val="Hyperlink"/>
                <w:noProof/>
                <w:rtl/>
                <w:lang w:bidi="fa-IR"/>
              </w:rPr>
              <w:t xml:space="preserve"> </w:t>
            </w:r>
            <w:r w:rsidRPr="002476A2">
              <w:rPr>
                <w:rStyle w:val="Hyperlink"/>
                <w:rFonts w:hint="eastAsia"/>
                <w:noProof/>
                <w:rtl/>
                <w:lang w:bidi="fa-IR"/>
              </w:rPr>
              <w:t>آيات</w:t>
            </w:r>
            <w:r w:rsidRPr="002476A2">
              <w:rPr>
                <w:rStyle w:val="Hyperlink"/>
                <w:noProof/>
                <w:rtl/>
                <w:lang w:bidi="fa-IR"/>
              </w:rPr>
              <w:t xml:space="preserve"> </w:t>
            </w:r>
            <w:r w:rsidRPr="002476A2">
              <w:rPr>
                <w:rStyle w:val="Hyperlink"/>
                <w:rFonts w:hint="eastAsia"/>
                <w:noProof/>
                <w:rtl/>
                <w:lang w:bidi="fa-IR"/>
              </w:rPr>
              <w:t>و</w:t>
            </w:r>
            <w:r w:rsidRPr="002476A2">
              <w:rPr>
                <w:rStyle w:val="Hyperlink"/>
                <w:noProof/>
                <w:rtl/>
                <w:lang w:bidi="fa-IR"/>
              </w:rPr>
              <w:t xml:space="preserve"> </w:t>
            </w:r>
            <w:r w:rsidRPr="002476A2">
              <w:rPr>
                <w:rStyle w:val="Hyperlink"/>
                <w:rFonts w:hint="eastAsia"/>
                <w:noProof/>
                <w:rtl/>
                <w:lang w:bidi="fa-IR"/>
              </w:rPr>
              <w:t>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Toc394573325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26" w:history="1">
            <w:r w:rsidRPr="002476A2">
              <w:rPr>
                <w:rStyle w:val="Hyperlink"/>
                <w:rFonts w:hint="eastAsia"/>
                <w:noProof/>
                <w:rtl/>
                <w:lang w:bidi="fa-IR"/>
              </w:rPr>
              <w:t>آثار</w:t>
            </w:r>
            <w:r w:rsidRPr="002476A2">
              <w:rPr>
                <w:rStyle w:val="Hyperlink"/>
                <w:noProof/>
                <w:rtl/>
                <w:lang w:bidi="fa-IR"/>
              </w:rPr>
              <w:t xml:space="preserve"> </w:t>
            </w:r>
            <w:r w:rsidRPr="002476A2">
              <w:rPr>
                <w:rStyle w:val="Hyperlink"/>
                <w:rFonts w:hint="eastAsia"/>
                <w:noProof/>
                <w:rtl/>
                <w:lang w:bidi="fa-IR"/>
              </w:rPr>
              <w:t>و</w:t>
            </w:r>
            <w:r w:rsidRPr="002476A2">
              <w:rPr>
                <w:rStyle w:val="Hyperlink"/>
                <w:noProof/>
                <w:rtl/>
                <w:lang w:bidi="fa-IR"/>
              </w:rPr>
              <w:t xml:space="preserve"> </w:t>
            </w:r>
            <w:r w:rsidRPr="002476A2">
              <w:rPr>
                <w:rStyle w:val="Hyperlink"/>
                <w:rFonts w:hint="eastAsia"/>
                <w:noProof/>
                <w:rtl/>
                <w:lang w:bidi="fa-IR"/>
              </w:rPr>
              <w:t>فوايد</w:t>
            </w:r>
            <w:r w:rsidRPr="002476A2">
              <w:rPr>
                <w:rStyle w:val="Hyperlink"/>
                <w:noProof/>
                <w:rtl/>
                <w:lang w:bidi="fa-IR"/>
              </w:rPr>
              <w:t xml:space="preserve"> </w:t>
            </w:r>
            <w:r w:rsidRPr="002476A2">
              <w:rPr>
                <w:rStyle w:val="Hyperlink"/>
                <w:rFonts w:hint="eastAsia"/>
                <w:noProof/>
                <w:rtl/>
                <w:lang w:bidi="fa-IR"/>
              </w:rPr>
              <w:t>مشاوره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Toc394573326 \h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27" w:history="1">
            <w:r w:rsidRPr="002476A2">
              <w:rPr>
                <w:rStyle w:val="Hyperlink"/>
                <w:rFonts w:hint="eastAsia"/>
                <w:noProof/>
                <w:rtl/>
                <w:lang w:bidi="fa-IR"/>
              </w:rPr>
              <w:t>تفاسير</w:t>
            </w:r>
            <w:r w:rsidRPr="002476A2">
              <w:rPr>
                <w:rStyle w:val="Hyperlink"/>
                <w:noProof/>
                <w:rtl/>
                <w:lang w:bidi="fa-IR"/>
              </w:rPr>
              <w:t xml:space="preserve"> </w:t>
            </w:r>
            <w:r w:rsidRPr="002476A2">
              <w:rPr>
                <w:rStyle w:val="Hyperlink"/>
                <w:rFonts w:hint="eastAsia"/>
                <w:noProof/>
                <w:rtl/>
                <w:lang w:bidi="fa-IR"/>
              </w:rPr>
              <w:t>مختلف</w:t>
            </w:r>
            <w:r w:rsidRPr="002476A2">
              <w:rPr>
                <w:rStyle w:val="Hyperlink"/>
                <w:noProof/>
                <w:rtl/>
                <w:lang w:bidi="fa-IR"/>
              </w:rPr>
              <w:t xml:space="preserve"> </w:t>
            </w:r>
            <w:r w:rsidRPr="002476A2">
              <w:rPr>
                <w:rStyle w:val="Hyperlink"/>
                <w:rFonts w:hint="eastAsia"/>
                <w:noProof/>
                <w:rtl/>
                <w:lang w:bidi="fa-IR"/>
              </w:rPr>
              <w:t>از</w:t>
            </w:r>
            <w:r w:rsidRPr="002476A2">
              <w:rPr>
                <w:rStyle w:val="Hyperlink"/>
                <w:noProof/>
                <w:rtl/>
                <w:lang w:bidi="fa-IR"/>
              </w:rPr>
              <w:t xml:space="preserve"> </w:t>
            </w:r>
            <w:r w:rsidRPr="002476A2">
              <w:rPr>
                <w:rStyle w:val="Hyperlink"/>
                <w:rFonts w:hint="eastAsia"/>
                <w:noProof/>
                <w:rtl/>
                <w:lang w:bidi="fa-IR"/>
              </w:rPr>
              <w:t>امر</w:t>
            </w:r>
            <w:r w:rsidRPr="002476A2">
              <w:rPr>
                <w:rStyle w:val="Hyperlink"/>
                <w:noProof/>
                <w:rtl/>
                <w:lang w:bidi="fa-IR"/>
              </w:rPr>
              <w:t xml:space="preserve"> </w:t>
            </w:r>
            <w:r w:rsidRPr="002476A2">
              <w:rPr>
                <w:rStyle w:val="Hyperlink"/>
                <w:rFonts w:hint="eastAsia"/>
                <w:noProof/>
                <w:rtl/>
                <w:lang w:bidi="fa-IR"/>
              </w:rPr>
              <w:t>مشورت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Toc394573327 \h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3C63C8" w:rsidRDefault="003C63C8">
          <w:pPr>
            <w:pStyle w:val="TOC1"/>
            <w:rPr>
              <w:rFonts w:asciiTheme="minorHAnsi" w:eastAsiaTheme="minorEastAsia" w:hAnsiTheme="minorHAnsi" w:cstheme="minorBidi"/>
              <w:b w:val="0"/>
              <w:bCs w:val="0"/>
              <w:noProof/>
              <w:color w:val="auto"/>
              <w:sz w:val="22"/>
              <w:szCs w:val="22"/>
              <w:rtl/>
            </w:rPr>
          </w:pPr>
          <w:hyperlink w:anchor="_Toc394573328" w:history="1">
            <w:r w:rsidRPr="002476A2">
              <w:rPr>
                <w:rStyle w:val="Hyperlink"/>
                <w:noProof/>
                <w:rtl/>
                <w:lang w:bidi="fa-IR"/>
              </w:rPr>
              <w:t xml:space="preserve">41 - </w:t>
            </w:r>
            <w:r w:rsidRPr="002476A2">
              <w:rPr>
                <w:rStyle w:val="Hyperlink"/>
                <w:rFonts w:hint="eastAsia"/>
                <w:noProof/>
                <w:rtl/>
                <w:lang w:bidi="fa-IR"/>
              </w:rPr>
              <w:t>حق</w:t>
            </w:r>
            <w:r w:rsidRPr="002476A2">
              <w:rPr>
                <w:rStyle w:val="Hyperlink"/>
                <w:noProof/>
                <w:rtl/>
                <w:lang w:bidi="fa-IR"/>
              </w:rPr>
              <w:t xml:space="preserve"> </w:t>
            </w:r>
            <w:r w:rsidRPr="002476A2">
              <w:rPr>
                <w:rStyle w:val="Hyperlink"/>
                <w:rFonts w:hint="eastAsia"/>
                <w:noProof/>
                <w:rtl/>
                <w:lang w:bidi="fa-IR"/>
              </w:rPr>
              <w:t>مشاور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Toc394573328 \h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29" w:history="1">
            <w:r w:rsidRPr="002476A2">
              <w:rPr>
                <w:rStyle w:val="Hyperlink"/>
                <w:rFonts w:hint="eastAsia"/>
                <w:noProof/>
                <w:rtl/>
                <w:lang w:bidi="fa-IR"/>
              </w:rPr>
              <w:t>پرهيز</w:t>
            </w:r>
            <w:r w:rsidRPr="002476A2">
              <w:rPr>
                <w:rStyle w:val="Hyperlink"/>
                <w:noProof/>
                <w:rtl/>
                <w:lang w:bidi="fa-IR"/>
              </w:rPr>
              <w:t xml:space="preserve"> </w:t>
            </w:r>
            <w:r w:rsidRPr="002476A2">
              <w:rPr>
                <w:rStyle w:val="Hyperlink"/>
                <w:rFonts w:hint="eastAsia"/>
                <w:noProof/>
                <w:rtl/>
                <w:lang w:bidi="fa-IR"/>
              </w:rPr>
              <w:t>از</w:t>
            </w:r>
            <w:r w:rsidRPr="002476A2">
              <w:rPr>
                <w:rStyle w:val="Hyperlink"/>
                <w:noProof/>
                <w:rtl/>
                <w:lang w:bidi="fa-IR"/>
              </w:rPr>
              <w:t xml:space="preserve"> </w:t>
            </w:r>
            <w:r w:rsidRPr="002476A2">
              <w:rPr>
                <w:rStyle w:val="Hyperlink"/>
                <w:rFonts w:hint="eastAsia"/>
                <w:noProof/>
                <w:rtl/>
                <w:lang w:bidi="fa-IR"/>
              </w:rPr>
              <w:t>سوءظن</w:t>
            </w:r>
            <w:r w:rsidRPr="002476A2">
              <w:rPr>
                <w:rStyle w:val="Hyperlink"/>
                <w:noProof/>
                <w:rtl/>
                <w:lang w:bidi="fa-IR"/>
              </w:rPr>
              <w:t xml:space="preserve"> </w:t>
            </w:r>
            <w:r w:rsidRPr="002476A2">
              <w:rPr>
                <w:rStyle w:val="Hyperlink"/>
                <w:rFonts w:hint="eastAsia"/>
                <w:noProof/>
                <w:rtl/>
                <w:lang w:bidi="fa-IR"/>
              </w:rPr>
              <w:t>در</w:t>
            </w:r>
            <w:r w:rsidRPr="002476A2">
              <w:rPr>
                <w:rStyle w:val="Hyperlink"/>
                <w:noProof/>
                <w:rtl/>
                <w:lang w:bidi="fa-IR"/>
              </w:rPr>
              <w:t xml:space="preserve"> </w:t>
            </w:r>
            <w:r w:rsidRPr="002476A2">
              <w:rPr>
                <w:rStyle w:val="Hyperlink"/>
                <w:rFonts w:hint="eastAsia"/>
                <w:noProof/>
                <w:rtl/>
                <w:lang w:bidi="fa-IR"/>
              </w:rPr>
              <w:t>مشاوره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Toc394573329 \h</w:instrText>
            </w:r>
            <w:r>
              <w:rPr>
                <w:noProof/>
                <w:webHidden/>
                <w:rtl/>
              </w:rPr>
              <w:instrText xml:space="preserve"> </w:instrText>
            </w:r>
            <w:r>
              <w:rPr>
                <w:noProof/>
                <w:webHidden/>
                <w:rtl/>
              </w:rPr>
            </w:r>
            <w:r>
              <w:rPr>
                <w:noProof/>
                <w:webHidden/>
                <w:rtl/>
              </w:rPr>
              <w:fldChar w:fldCharType="separate"/>
            </w:r>
            <w:r>
              <w:rPr>
                <w:noProof/>
                <w:webHidden/>
                <w:rtl/>
              </w:rPr>
              <w:t>313</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30" w:history="1">
            <w:r w:rsidRPr="002476A2">
              <w:rPr>
                <w:rStyle w:val="Hyperlink"/>
                <w:rFonts w:hint="eastAsia"/>
                <w:noProof/>
                <w:rtl/>
                <w:lang w:bidi="fa-IR"/>
              </w:rPr>
              <w:t>سوءظن</w:t>
            </w:r>
            <w:r w:rsidRPr="002476A2">
              <w:rPr>
                <w:rStyle w:val="Hyperlink"/>
                <w:noProof/>
                <w:rtl/>
                <w:lang w:bidi="fa-IR"/>
              </w:rPr>
              <w:t xml:space="preserve"> </w:t>
            </w:r>
            <w:r w:rsidRPr="002476A2">
              <w:rPr>
                <w:rStyle w:val="Hyperlink"/>
                <w:rFonts w:hint="eastAsia"/>
                <w:noProof/>
                <w:rtl/>
                <w:lang w:bidi="fa-IR"/>
              </w:rPr>
              <w:t>و</w:t>
            </w:r>
            <w:r w:rsidRPr="002476A2">
              <w:rPr>
                <w:rStyle w:val="Hyperlink"/>
                <w:noProof/>
                <w:rtl/>
                <w:lang w:bidi="fa-IR"/>
              </w:rPr>
              <w:t xml:space="preserve"> </w:t>
            </w:r>
            <w:r w:rsidRPr="002476A2">
              <w:rPr>
                <w:rStyle w:val="Hyperlink"/>
                <w:rFonts w:hint="eastAsia"/>
                <w:noProof/>
                <w:rtl/>
                <w:lang w:bidi="fa-IR"/>
              </w:rPr>
              <w:t>پيامدهاى</w:t>
            </w:r>
            <w:r w:rsidRPr="002476A2">
              <w:rPr>
                <w:rStyle w:val="Hyperlink"/>
                <w:noProof/>
                <w:rtl/>
                <w:lang w:bidi="fa-IR"/>
              </w:rPr>
              <w:t xml:space="preserve"> </w:t>
            </w:r>
            <w:r w:rsidRPr="002476A2">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Toc394573330 \h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31" w:history="1">
            <w:r w:rsidRPr="002476A2">
              <w:rPr>
                <w:rStyle w:val="Hyperlink"/>
                <w:rFonts w:hint="eastAsia"/>
                <w:noProof/>
                <w:rtl/>
                <w:lang w:bidi="fa-IR"/>
              </w:rPr>
              <w:t>عوامل</w:t>
            </w:r>
            <w:r w:rsidRPr="002476A2">
              <w:rPr>
                <w:rStyle w:val="Hyperlink"/>
                <w:noProof/>
                <w:rtl/>
                <w:lang w:bidi="fa-IR"/>
              </w:rPr>
              <w:t xml:space="preserve"> </w:t>
            </w:r>
            <w:r w:rsidRPr="002476A2">
              <w:rPr>
                <w:rStyle w:val="Hyperlink"/>
                <w:rFonts w:hint="eastAsia"/>
                <w:noProof/>
                <w:rtl/>
                <w:lang w:bidi="fa-IR"/>
              </w:rPr>
              <w:t>پيدايش</w:t>
            </w:r>
            <w:r w:rsidRPr="002476A2">
              <w:rPr>
                <w:rStyle w:val="Hyperlink"/>
                <w:noProof/>
                <w:rtl/>
                <w:lang w:bidi="fa-IR"/>
              </w:rPr>
              <w:t xml:space="preserve"> </w:t>
            </w:r>
            <w:r w:rsidRPr="002476A2">
              <w:rPr>
                <w:rStyle w:val="Hyperlink"/>
                <w:rFonts w:hint="eastAsia"/>
                <w:noProof/>
                <w:rtl/>
                <w:lang w:bidi="fa-IR"/>
              </w:rPr>
              <w:t>سوءظن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Toc394573331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32" w:history="1">
            <w:r w:rsidRPr="002476A2">
              <w:rPr>
                <w:rStyle w:val="Hyperlink"/>
                <w:rFonts w:hint="eastAsia"/>
                <w:noProof/>
                <w:rtl/>
                <w:lang w:bidi="fa-IR"/>
              </w:rPr>
              <w:t>افرادى</w:t>
            </w:r>
            <w:r w:rsidRPr="002476A2">
              <w:rPr>
                <w:rStyle w:val="Hyperlink"/>
                <w:noProof/>
                <w:rtl/>
                <w:lang w:bidi="fa-IR"/>
              </w:rPr>
              <w:t xml:space="preserve"> </w:t>
            </w:r>
            <w:r w:rsidRPr="002476A2">
              <w:rPr>
                <w:rStyle w:val="Hyperlink"/>
                <w:rFonts w:hint="eastAsia"/>
                <w:noProof/>
                <w:rtl/>
                <w:lang w:bidi="fa-IR"/>
              </w:rPr>
              <w:t>كه</w:t>
            </w:r>
            <w:r w:rsidRPr="002476A2">
              <w:rPr>
                <w:rStyle w:val="Hyperlink"/>
                <w:noProof/>
                <w:rtl/>
                <w:lang w:bidi="fa-IR"/>
              </w:rPr>
              <w:t xml:space="preserve"> </w:t>
            </w:r>
            <w:r w:rsidRPr="002476A2">
              <w:rPr>
                <w:rStyle w:val="Hyperlink"/>
                <w:rFonts w:hint="eastAsia"/>
                <w:noProof/>
                <w:rtl/>
                <w:lang w:bidi="fa-IR"/>
              </w:rPr>
              <w:t>از</w:t>
            </w:r>
            <w:r w:rsidRPr="002476A2">
              <w:rPr>
                <w:rStyle w:val="Hyperlink"/>
                <w:noProof/>
                <w:rtl/>
                <w:lang w:bidi="fa-IR"/>
              </w:rPr>
              <w:t xml:space="preserve"> </w:t>
            </w:r>
            <w:r w:rsidRPr="002476A2">
              <w:rPr>
                <w:rStyle w:val="Hyperlink"/>
                <w:rFonts w:hint="eastAsia"/>
                <w:noProof/>
                <w:rtl/>
                <w:lang w:bidi="fa-IR"/>
              </w:rPr>
              <w:t>مشاوره</w:t>
            </w:r>
            <w:r w:rsidRPr="002476A2">
              <w:rPr>
                <w:rStyle w:val="Hyperlink"/>
                <w:noProof/>
                <w:rtl/>
                <w:lang w:bidi="fa-IR"/>
              </w:rPr>
              <w:t xml:space="preserve"> </w:t>
            </w:r>
            <w:r w:rsidRPr="002476A2">
              <w:rPr>
                <w:rStyle w:val="Hyperlink"/>
                <w:rFonts w:hint="eastAsia"/>
                <w:noProof/>
                <w:rtl/>
                <w:lang w:bidi="fa-IR"/>
              </w:rPr>
              <w:t>با</w:t>
            </w:r>
            <w:r w:rsidRPr="002476A2">
              <w:rPr>
                <w:rStyle w:val="Hyperlink"/>
                <w:noProof/>
                <w:rtl/>
                <w:lang w:bidi="fa-IR"/>
              </w:rPr>
              <w:t xml:space="preserve"> </w:t>
            </w:r>
            <w:r w:rsidRPr="002476A2">
              <w:rPr>
                <w:rStyle w:val="Hyperlink"/>
                <w:rFonts w:hint="eastAsia"/>
                <w:noProof/>
                <w:rtl/>
                <w:lang w:bidi="fa-IR"/>
              </w:rPr>
              <w:t>آنها</w:t>
            </w:r>
            <w:r w:rsidRPr="002476A2">
              <w:rPr>
                <w:rStyle w:val="Hyperlink"/>
                <w:noProof/>
                <w:rtl/>
                <w:lang w:bidi="fa-IR"/>
              </w:rPr>
              <w:t xml:space="preserve"> </w:t>
            </w:r>
            <w:r w:rsidRPr="002476A2">
              <w:rPr>
                <w:rStyle w:val="Hyperlink"/>
                <w:rFonts w:hint="eastAsia"/>
                <w:noProof/>
                <w:rtl/>
                <w:lang w:bidi="fa-IR"/>
              </w:rPr>
              <w:t>نهى</w:t>
            </w:r>
            <w:r w:rsidRPr="002476A2">
              <w:rPr>
                <w:rStyle w:val="Hyperlink"/>
                <w:noProof/>
                <w:rtl/>
                <w:lang w:bidi="fa-IR"/>
              </w:rPr>
              <w:t xml:space="preserve"> </w:t>
            </w:r>
            <w:r w:rsidRPr="002476A2">
              <w:rPr>
                <w:rStyle w:val="Hyperlink"/>
                <w:rFonts w:hint="eastAsia"/>
                <w:noProof/>
                <w:rtl/>
                <w:lang w:bidi="fa-IR"/>
              </w:rPr>
              <w:t>شده</w:t>
            </w:r>
            <w:r w:rsidRPr="002476A2">
              <w:rPr>
                <w:rStyle w:val="Hyperlink"/>
                <w:noProof/>
                <w:rtl/>
                <w:lang w:bidi="fa-IR"/>
              </w:rPr>
              <w:t xml:space="preserve"> </w:t>
            </w:r>
            <w:r w:rsidRPr="002476A2">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Toc394573332 \h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33" w:history="1">
            <w:r w:rsidRPr="002476A2">
              <w:rPr>
                <w:rStyle w:val="Hyperlink"/>
                <w:rFonts w:hint="eastAsia"/>
                <w:noProof/>
                <w:rtl/>
                <w:lang w:bidi="fa-IR"/>
              </w:rPr>
              <w:t>حقوق</w:t>
            </w:r>
            <w:r w:rsidRPr="002476A2">
              <w:rPr>
                <w:rStyle w:val="Hyperlink"/>
                <w:noProof/>
                <w:rtl/>
                <w:lang w:bidi="fa-IR"/>
              </w:rPr>
              <w:t xml:space="preserve"> </w:t>
            </w:r>
            <w:r w:rsidRPr="002476A2">
              <w:rPr>
                <w:rStyle w:val="Hyperlink"/>
                <w:rFonts w:hint="eastAsia"/>
                <w:noProof/>
                <w:rtl/>
                <w:lang w:bidi="fa-IR"/>
              </w:rPr>
              <w:t>مشاور</w:t>
            </w:r>
            <w:r w:rsidRPr="002476A2">
              <w:rPr>
                <w:rStyle w:val="Hyperlink"/>
                <w:noProof/>
                <w:rtl/>
                <w:lang w:bidi="fa-IR"/>
              </w:rPr>
              <w:t xml:space="preserve"> </w:t>
            </w:r>
            <w:r w:rsidRPr="002476A2">
              <w:rPr>
                <w:rStyle w:val="Hyperlink"/>
                <w:rFonts w:hint="eastAsia"/>
                <w:noProof/>
                <w:rtl/>
                <w:lang w:bidi="fa-IR"/>
              </w:rPr>
              <w:t>از</w:t>
            </w:r>
            <w:r w:rsidRPr="002476A2">
              <w:rPr>
                <w:rStyle w:val="Hyperlink"/>
                <w:noProof/>
                <w:rtl/>
                <w:lang w:bidi="fa-IR"/>
              </w:rPr>
              <w:t xml:space="preserve"> </w:t>
            </w:r>
            <w:r w:rsidRPr="002476A2">
              <w:rPr>
                <w:rStyle w:val="Hyperlink"/>
                <w:rFonts w:hint="eastAsia"/>
                <w:noProof/>
                <w:rtl/>
                <w:lang w:bidi="fa-IR"/>
              </w:rPr>
              <w:t>ديدگاه</w:t>
            </w:r>
            <w:r w:rsidRPr="002476A2">
              <w:rPr>
                <w:rStyle w:val="Hyperlink"/>
                <w:noProof/>
                <w:rtl/>
                <w:lang w:bidi="fa-IR"/>
              </w:rPr>
              <w:t xml:space="preserve"> </w:t>
            </w:r>
            <w:r w:rsidRPr="002476A2">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Toc394573333 \h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3C63C8" w:rsidRDefault="003C63C8">
          <w:pPr>
            <w:pStyle w:val="TOC1"/>
            <w:rPr>
              <w:rFonts w:asciiTheme="minorHAnsi" w:eastAsiaTheme="minorEastAsia" w:hAnsiTheme="minorHAnsi" w:cstheme="minorBidi"/>
              <w:b w:val="0"/>
              <w:bCs w:val="0"/>
              <w:noProof/>
              <w:color w:val="auto"/>
              <w:sz w:val="22"/>
              <w:szCs w:val="22"/>
              <w:rtl/>
            </w:rPr>
          </w:pPr>
          <w:hyperlink w:anchor="_Toc394573334" w:history="1">
            <w:r w:rsidRPr="002476A2">
              <w:rPr>
                <w:rStyle w:val="Hyperlink"/>
                <w:noProof/>
                <w:rtl/>
                <w:lang w:bidi="fa-IR"/>
              </w:rPr>
              <w:t xml:space="preserve">42 - </w:t>
            </w:r>
            <w:r w:rsidRPr="002476A2">
              <w:rPr>
                <w:rStyle w:val="Hyperlink"/>
                <w:rFonts w:hint="eastAsia"/>
                <w:noProof/>
                <w:rtl/>
                <w:lang w:bidi="fa-IR"/>
              </w:rPr>
              <w:t>حق</w:t>
            </w:r>
            <w:r w:rsidRPr="002476A2">
              <w:rPr>
                <w:rStyle w:val="Hyperlink"/>
                <w:noProof/>
                <w:rtl/>
                <w:lang w:bidi="fa-IR"/>
              </w:rPr>
              <w:t xml:space="preserve"> </w:t>
            </w:r>
            <w:r w:rsidRPr="002476A2">
              <w:rPr>
                <w:rStyle w:val="Hyperlink"/>
                <w:rFonts w:hint="eastAsia"/>
                <w:noProof/>
                <w:rtl/>
                <w:lang w:bidi="fa-IR"/>
              </w:rPr>
              <w:t>نصيحت</w:t>
            </w:r>
            <w:r w:rsidRPr="002476A2">
              <w:rPr>
                <w:rStyle w:val="Hyperlink"/>
                <w:noProof/>
                <w:rtl/>
                <w:lang w:bidi="fa-IR"/>
              </w:rPr>
              <w:t xml:space="preserve"> </w:t>
            </w:r>
            <w:r w:rsidRPr="002476A2">
              <w:rPr>
                <w:rStyle w:val="Hyperlink"/>
                <w:rFonts w:hint="eastAsia"/>
                <w:noProof/>
                <w:rtl/>
                <w:lang w:bidi="fa-IR"/>
              </w:rPr>
              <w:t>خواه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Toc394573334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35" w:history="1">
            <w:r w:rsidRPr="002476A2">
              <w:rPr>
                <w:rStyle w:val="Hyperlink"/>
                <w:rFonts w:hint="eastAsia"/>
                <w:noProof/>
                <w:rtl/>
                <w:lang w:bidi="fa-IR"/>
              </w:rPr>
              <w:t>اهتمام</w:t>
            </w:r>
            <w:r w:rsidRPr="002476A2">
              <w:rPr>
                <w:rStyle w:val="Hyperlink"/>
                <w:noProof/>
                <w:rtl/>
                <w:lang w:bidi="fa-IR"/>
              </w:rPr>
              <w:t xml:space="preserve"> </w:t>
            </w:r>
            <w:r w:rsidRPr="002476A2">
              <w:rPr>
                <w:rStyle w:val="Hyperlink"/>
                <w:rFonts w:hint="eastAsia"/>
                <w:noProof/>
                <w:rtl/>
                <w:lang w:bidi="fa-IR"/>
              </w:rPr>
              <w:t>به</w:t>
            </w:r>
            <w:r w:rsidRPr="002476A2">
              <w:rPr>
                <w:rStyle w:val="Hyperlink"/>
                <w:noProof/>
                <w:rtl/>
                <w:lang w:bidi="fa-IR"/>
              </w:rPr>
              <w:t xml:space="preserve"> </w:t>
            </w:r>
            <w:r w:rsidRPr="002476A2">
              <w:rPr>
                <w:rStyle w:val="Hyperlink"/>
                <w:rFonts w:hint="eastAsia"/>
                <w:noProof/>
                <w:rtl/>
                <w:lang w:bidi="fa-IR"/>
              </w:rPr>
              <w:t>راهنمايى</w:t>
            </w:r>
            <w:r w:rsidRPr="002476A2">
              <w:rPr>
                <w:rStyle w:val="Hyperlink"/>
                <w:noProof/>
                <w:rtl/>
                <w:lang w:bidi="fa-IR"/>
              </w:rPr>
              <w:t xml:space="preserve"> </w:t>
            </w:r>
            <w:r w:rsidRPr="002476A2">
              <w:rPr>
                <w:rStyle w:val="Hyperlink"/>
                <w:rFonts w:hint="eastAsia"/>
                <w:noProof/>
                <w:rtl/>
                <w:lang w:bidi="fa-IR"/>
              </w:rPr>
              <w:t>و</w:t>
            </w:r>
            <w:r w:rsidRPr="002476A2">
              <w:rPr>
                <w:rStyle w:val="Hyperlink"/>
                <w:noProof/>
                <w:rtl/>
                <w:lang w:bidi="fa-IR"/>
              </w:rPr>
              <w:t xml:space="preserve"> </w:t>
            </w:r>
            <w:r w:rsidRPr="002476A2">
              <w:rPr>
                <w:rStyle w:val="Hyperlink"/>
                <w:rFonts w:hint="eastAsia"/>
                <w:noProof/>
                <w:rtl/>
                <w:lang w:bidi="fa-IR"/>
              </w:rPr>
              <w:t>ارشاد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Toc394573335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36" w:history="1">
            <w:r w:rsidRPr="002476A2">
              <w:rPr>
                <w:rStyle w:val="Hyperlink"/>
                <w:rFonts w:hint="eastAsia"/>
                <w:noProof/>
                <w:rtl/>
                <w:lang w:bidi="fa-IR"/>
              </w:rPr>
              <w:t>ويژگى</w:t>
            </w:r>
            <w:r w:rsidRPr="002476A2">
              <w:rPr>
                <w:rStyle w:val="Hyperlink"/>
                <w:noProof/>
                <w:rtl/>
                <w:lang w:bidi="fa-IR"/>
              </w:rPr>
              <w:t xml:space="preserve"> </w:t>
            </w:r>
            <w:r w:rsidRPr="002476A2">
              <w:rPr>
                <w:rStyle w:val="Hyperlink"/>
                <w:rFonts w:hint="eastAsia"/>
                <w:noProof/>
                <w:rtl/>
                <w:lang w:bidi="fa-IR"/>
              </w:rPr>
              <w:t>هاى</w:t>
            </w:r>
            <w:r w:rsidRPr="002476A2">
              <w:rPr>
                <w:rStyle w:val="Hyperlink"/>
                <w:noProof/>
                <w:rtl/>
                <w:lang w:bidi="fa-IR"/>
              </w:rPr>
              <w:t xml:space="preserve"> </w:t>
            </w:r>
            <w:r w:rsidRPr="002476A2">
              <w:rPr>
                <w:rStyle w:val="Hyperlink"/>
                <w:rFonts w:hint="eastAsia"/>
                <w:noProof/>
                <w:rtl/>
                <w:lang w:bidi="fa-IR"/>
              </w:rPr>
              <w:t>نصيحت</w:t>
            </w:r>
            <w:r w:rsidRPr="002476A2">
              <w:rPr>
                <w:rStyle w:val="Hyperlink"/>
                <w:noProof/>
                <w:rtl/>
                <w:lang w:bidi="fa-IR"/>
              </w:rPr>
              <w:t xml:space="preserve"> </w:t>
            </w:r>
            <w:r w:rsidRPr="002476A2">
              <w:rPr>
                <w:rStyle w:val="Hyperlink"/>
                <w:rFonts w:hint="eastAsia"/>
                <w:noProof/>
                <w:rtl/>
                <w:lang w:bidi="fa-IR"/>
              </w:rPr>
              <w:t>كننده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Toc394573336 \h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37" w:history="1">
            <w:r w:rsidRPr="002476A2">
              <w:rPr>
                <w:rStyle w:val="Hyperlink"/>
                <w:rFonts w:hint="eastAsia"/>
                <w:noProof/>
                <w:rtl/>
                <w:lang w:bidi="fa-IR"/>
              </w:rPr>
              <w:t>حقوق</w:t>
            </w:r>
            <w:r w:rsidRPr="002476A2">
              <w:rPr>
                <w:rStyle w:val="Hyperlink"/>
                <w:noProof/>
                <w:rtl/>
                <w:lang w:bidi="fa-IR"/>
              </w:rPr>
              <w:t xml:space="preserve"> </w:t>
            </w:r>
            <w:r w:rsidRPr="002476A2">
              <w:rPr>
                <w:rStyle w:val="Hyperlink"/>
                <w:rFonts w:hint="eastAsia"/>
                <w:noProof/>
                <w:rtl/>
                <w:lang w:bidi="fa-IR"/>
              </w:rPr>
              <w:t>مستنصح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Toc394573337 \h</w:instrText>
            </w:r>
            <w:r>
              <w:rPr>
                <w:noProof/>
                <w:webHidden/>
                <w:rtl/>
              </w:rPr>
              <w:instrText xml:space="preserve"> </w:instrText>
            </w:r>
            <w:r>
              <w:rPr>
                <w:noProof/>
                <w:webHidden/>
                <w:rtl/>
              </w:rPr>
            </w:r>
            <w:r>
              <w:rPr>
                <w:noProof/>
                <w:webHidden/>
                <w:rtl/>
              </w:rPr>
              <w:fldChar w:fldCharType="separate"/>
            </w:r>
            <w:r>
              <w:rPr>
                <w:noProof/>
                <w:webHidden/>
                <w:rtl/>
              </w:rPr>
              <w:t>360</w:t>
            </w:r>
            <w:r>
              <w:rPr>
                <w:noProof/>
                <w:webHidden/>
                <w:rtl/>
              </w:rPr>
              <w:fldChar w:fldCharType="end"/>
            </w:r>
          </w:hyperlink>
        </w:p>
        <w:p w:rsidR="003C63C8" w:rsidRDefault="003C63C8">
          <w:pPr>
            <w:pStyle w:val="TOC1"/>
            <w:rPr>
              <w:rFonts w:asciiTheme="minorHAnsi" w:eastAsiaTheme="minorEastAsia" w:hAnsiTheme="minorHAnsi" w:cstheme="minorBidi"/>
              <w:b w:val="0"/>
              <w:bCs w:val="0"/>
              <w:noProof/>
              <w:color w:val="auto"/>
              <w:sz w:val="22"/>
              <w:szCs w:val="22"/>
              <w:rtl/>
            </w:rPr>
          </w:pPr>
          <w:hyperlink w:anchor="_Toc394573338" w:history="1">
            <w:r w:rsidRPr="002476A2">
              <w:rPr>
                <w:rStyle w:val="Hyperlink"/>
                <w:noProof/>
                <w:rtl/>
                <w:lang w:bidi="fa-IR"/>
              </w:rPr>
              <w:t xml:space="preserve">43 - </w:t>
            </w:r>
            <w:r w:rsidRPr="002476A2">
              <w:rPr>
                <w:rStyle w:val="Hyperlink"/>
                <w:rFonts w:hint="eastAsia"/>
                <w:noProof/>
                <w:rtl/>
                <w:lang w:bidi="fa-IR"/>
              </w:rPr>
              <w:t>حق</w:t>
            </w:r>
            <w:r w:rsidRPr="002476A2">
              <w:rPr>
                <w:rStyle w:val="Hyperlink"/>
                <w:noProof/>
                <w:rtl/>
                <w:lang w:bidi="fa-IR"/>
              </w:rPr>
              <w:t xml:space="preserve"> </w:t>
            </w:r>
            <w:r w:rsidRPr="002476A2">
              <w:rPr>
                <w:rStyle w:val="Hyperlink"/>
                <w:rFonts w:hint="eastAsia"/>
                <w:noProof/>
                <w:rtl/>
                <w:lang w:bidi="fa-IR"/>
              </w:rPr>
              <w:t>نصيحت</w:t>
            </w:r>
            <w:r w:rsidRPr="002476A2">
              <w:rPr>
                <w:rStyle w:val="Hyperlink"/>
                <w:noProof/>
                <w:rtl/>
                <w:lang w:bidi="fa-IR"/>
              </w:rPr>
              <w:t xml:space="preserve"> </w:t>
            </w:r>
            <w:r w:rsidRPr="002476A2">
              <w:rPr>
                <w:rStyle w:val="Hyperlink"/>
                <w:rFonts w:hint="eastAsia"/>
                <w:noProof/>
                <w:rtl/>
                <w:lang w:bidi="fa-IR"/>
              </w:rPr>
              <w:t>كننده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Toc394573338 \h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39" w:history="1">
            <w:r w:rsidRPr="002476A2">
              <w:rPr>
                <w:rStyle w:val="Hyperlink"/>
                <w:rFonts w:hint="eastAsia"/>
                <w:noProof/>
                <w:rtl/>
                <w:lang w:bidi="fa-IR"/>
              </w:rPr>
              <w:t>وظايف</w:t>
            </w:r>
            <w:r w:rsidRPr="002476A2">
              <w:rPr>
                <w:rStyle w:val="Hyperlink"/>
                <w:noProof/>
                <w:rtl/>
                <w:lang w:bidi="fa-IR"/>
              </w:rPr>
              <w:t xml:space="preserve"> </w:t>
            </w:r>
            <w:r w:rsidRPr="002476A2">
              <w:rPr>
                <w:rStyle w:val="Hyperlink"/>
                <w:rFonts w:hint="eastAsia"/>
                <w:noProof/>
                <w:rtl/>
                <w:lang w:bidi="fa-IR"/>
              </w:rPr>
              <w:t>نصيحت</w:t>
            </w:r>
            <w:r w:rsidRPr="002476A2">
              <w:rPr>
                <w:rStyle w:val="Hyperlink"/>
                <w:noProof/>
                <w:rtl/>
                <w:lang w:bidi="fa-IR"/>
              </w:rPr>
              <w:t xml:space="preserve"> </w:t>
            </w:r>
            <w:r w:rsidRPr="002476A2">
              <w:rPr>
                <w:rStyle w:val="Hyperlink"/>
                <w:rFonts w:hint="eastAsia"/>
                <w:noProof/>
                <w:rtl/>
                <w:lang w:bidi="fa-IR"/>
              </w:rPr>
              <w:t>شنونده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Toc394573339 \h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rsidR="003C63C8" w:rsidRDefault="003C63C8">
          <w:pPr>
            <w:pStyle w:val="TOC1"/>
            <w:rPr>
              <w:rFonts w:asciiTheme="minorHAnsi" w:eastAsiaTheme="minorEastAsia" w:hAnsiTheme="minorHAnsi" w:cstheme="minorBidi"/>
              <w:b w:val="0"/>
              <w:bCs w:val="0"/>
              <w:noProof/>
              <w:color w:val="auto"/>
              <w:sz w:val="22"/>
              <w:szCs w:val="22"/>
              <w:rtl/>
            </w:rPr>
          </w:pPr>
          <w:hyperlink w:anchor="_Toc394573340" w:history="1">
            <w:r w:rsidRPr="002476A2">
              <w:rPr>
                <w:rStyle w:val="Hyperlink"/>
                <w:noProof/>
                <w:rtl/>
                <w:lang w:bidi="fa-IR"/>
              </w:rPr>
              <w:t xml:space="preserve">44 - </w:t>
            </w:r>
            <w:r w:rsidRPr="002476A2">
              <w:rPr>
                <w:rStyle w:val="Hyperlink"/>
                <w:rFonts w:hint="eastAsia"/>
                <w:noProof/>
                <w:rtl/>
                <w:lang w:bidi="fa-IR"/>
              </w:rPr>
              <w:t>حق</w:t>
            </w:r>
            <w:r w:rsidRPr="002476A2">
              <w:rPr>
                <w:rStyle w:val="Hyperlink"/>
                <w:noProof/>
                <w:rtl/>
                <w:lang w:bidi="fa-IR"/>
              </w:rPr>
              <w:t xml:space="preserve"> </w:t>
            </w:r>
            <w:r w:rsidRPr="002476A2">
              <w:rPr>
                <w:rStyle w:val="Hyperlink"/>
                <w:rFonts w:hint="eastAsia"/>
                <w:noProof/>
                <w:rtl/>
                <w:lang w:bidi="fa-IR"/>
              </w:rPr>
              <w:t>بزرگسالان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Toc394573340 \h</w:instrText>
            </w:r>
            <w:r>
              <w:rPr>
                <w:noProof/>
                <w:webHidden/>
                <w:rtl/>
              </w:rPr>
              <w:instrText xml:space="preserve"> </w:instrText>
            </w:r>
            <w:r>
              <w:rPr>
                <w:noProof/>
                <w:webHidden/>
                <w:rtl/>
              </w:rPr>
            </w:r>
            <w:r>
              <w:rPr>
                <w:noProof/>
                <w:webHidden/>
                <w:rtl/>
              </w:rPr>
              <w:fldChar w:fldCharType="separate"/>
            </w:r>
            <w:r>
              <w:rPr>
                <w:noProof/>
                <w:webHidden/>
                <w:rtl/>
              </w:rPr>
              <w:t>375</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41" w:history="1">
            <w:r w:rsidRPr="002476A2">
              <w:rPr>
                <w:rStyle w:val="Hyperlink"/>
                <w:rFonts w:hint="eastAsia"/>
                <w:noProof/>
                <w:rtl/>
                <w:lang w:bidi="fa-IR"/>
              </w:rPr>
              <w:t>ملاك</w:t>
            </w:r>
            <w:r w:rsidRPr="002476A2">
              <w:rPr>
                <w:rStyle w:val="Hyperlink"/>
                <w:noProof/>
                <w:rtl/>
                <w:lang w:bidi="fa-IR"/>
              </w:rPr>
              <w:t xml:space="preserve"> </w:t>
            </w:r>
            <w:r w:rsidRPr="002476A2">
              <w:rPr>
                <w:rStyle w:val="Hyperlink"/>
                <w:rFonts w:hint="eastAsia"/>
                <w:noProof/>
                <w:rtl/>
                <w:lang w:bidi="fa-IR"/>
              </w:rPr>
              <w:t>احترام</w:t>
            </w:r>
            <w:r w:rsidRPr="002476A2">
              <w:rPr>
                <w:rStyle w:val="Hyperlink"/>
                <w:noProof/>
                <w:rtl/>
                <w:lang w:bidi="fa-IR"/>
              </w:rPr>
              <w:t xml:space="preserve"> </w:t>
            </w:r>
            <w:r w:rsidRPr="002476A2">
              <w:rPr>
                <w:rStyle w:val="Hyperlink"/>
                <w:rFonts w:hint="eastAsia"/>
                <w:noProof/>
                <w:rtl/>
                <w:lang w:bidi="fa-IR"/>
              </w:rPr>
              <w:t>به</w:t>
            </w:r>
            <w:r w:rsidRPr="002476A2">
              <w:rPr>
                <w:rStyle w:val="Hyperlink"/>
                <w:noProof/>
                <w:rtl/>
                <w:lang w:bidi="fa-IR"/>
              </w:rPr>
              <w:t xml:space="preserve"> </w:t>
            </w:r>
            <w:r w:rsidRPr="002476A2">
              <w:rPr>
                <w:rStyle w:val="Hyperlink"/>
                <w:rFonts w:hint="eastAsia"/>
                <w:noProof/>
                <w:rtl/>
                <w:lang w:bidi="fa-IR"/>
              </w:rPr>
              <w:t>ديگران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Toc394573341 \h</w:instrText>
            </w:r>
            <w:r>
              <w:rPr>
                <w:noProof/>
                <w:webHidden/>
                <w:rtl/>
              </w:rPr>
              <w:instrText xml:space="preserve"> </w:instrText>
            </w:r>
            <w:r>
              <w:rPr>
                <w:noProof/>
                <w:webHidden/>
                <w:rtl/>
              </w:rPr>
            </w:r>
            <w:r>
              <w:rPr>
                <w:noProof/>
                <w:webHidden/>
                <w:rtl/>
              </w:rPr>
              <w:fldChar w:fldCharType="separate"/>
            </w:r>
            <w:r>
              <w:rPr>
                <w:noProof/>
                <w:webHidden/>
                <w:rtl/>
              </w:rPr>
              <w:t>376</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42" w:history="1">
            <w:r w:rsidRPr="002476A2">
              <w:rPr>
                <w:rStyle w:val="Hyperlink"/>
                <w:rFonts w:hint="eastAsia"/>
                <w:noProof/>
                <w:rtl/>
                <w:lang w:bidi="fa-IR"/>
              </w:rPr>
              <w:t>فوايد</w:t>
            </w:r>
            <w:r w:rsidRPr="002476A2">
              <w:rPr>
                <w:rStyle w:val="Hyperlink"/>
                <w:noProof/>
                <w:rtl/>
                <w:lang w:bidi="fa-IR"/>
              </w:rPr>
              <w:t xml:space="preserve"> </w:t>
            </w:r>
            <w:r w:rsidRPr="002476A2">
              <w:rPr>
                <w:rStyle w:val="Hyperlink"/>
                <w:rFonts w:hint="eastAsia"/>
                <w:noProof/>
                <w:rtl/>
                <w:lang w:bidi="fa-IR"/>
              </w:rPr>
              <w:t>احترام</w:t>
            </w:r>
            <w:r w:rsidRPr="002476A2">
              <w:rPr>
                <w:rStyle w:val="Hyperlink"/>
                <w:noProof/>
                <w:rtl/>
                <w:lang w:bidi="fa-IR"/>
              </w:rPr>
              <w:t xml:space="preserve"> </w:t>
            </w:r>
            <w:r w:rsidRPr="002476A2">
              <w:rPr>
                <w:rStyle w:val="Hyperlink"/>
                <w:rFonts w:hint="eastAsia"/>
                <w:noProof/>
                <w:rtl/>
                <w:lang w:bidi="fa-IR"/>
              </w:rPr>
              <w:t>به</w:t>
            </w:r>
            <w:r w:rsidRPr="002476A2">
              <w:rPr>
                <w:rStyle w:val="Hyperlink"/>
                <w:noProof/>
                <w:rtl/>
                <w:lang w:bidi="fa-IR"/>
              </w:rPr>
              <w:t xml:space="preserve"> </w:t>
            </w:r>
            <w:r w:rsidRPr="002476A2">
              <w:rPr>
                <w:rStyle w:val="Hyperlink"/>
                <w:rFonts w:hint="eastAsia"/>
                <w:noProof/>
                <w:rtl/>
                <w:lang w:bidi="fa-IR"/>
              </w:rPr>
              <w:t>بزرگان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Toc394573342 \h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43" w:history="1">
            <w:r w:rsidRPr="002476A2">
              <w:rPr>
                <w:rStyle w:val="Hyperlink"/>
                <w:rFonts w:hint="eastAsia"/>
                <w:noProof/>
                <w:rtl/>
                <w:lang w:bidi="fa-IR"/>
              </w:rPr>
              <w:t>مصاديق</w:t>
            </w:r>
            <w:r w:rsidRPr="002476A2">
              <w:rPr>
                <w:rStyle w:val="Hyperlink"/>
                <w:noProof/>
                <w:rtl/>
                <w:lang w:bidi="fa-IR"/>
              </w:rPr>
              <w:t xml:space="preserve"> </w:t>
            </w:r>
            <w:r w:rsidRPr="002476A2">
              <w:rPr>
                <w:rStyle w:val="Hyperlink"/>
                <w:rFonts w:hint="eastAsia"/>
                <w:noProof/>
                <w:rtl/>
                <w:lang w:bidi="fa-IR"/>
              </w:rPr>
              <w:t>احترام</w:t>
            </w:r>
            <w:r w:rsidRPr="002476A2">
              <w:rPr>
                <w:rStyle w:val="Hyperlink"/>
                <w:noProof/>
                <w:rtl/>
                <w:lang w:bidi="fa-IR"/>
              </w:rPr>
              <w:t xml:space="preserve"> </w:t>
            </w:r>
            <w:r w:rsidRPr="002476A2">
              <w:rPr>
                <w:rStyle w:val="Hyperlink"/>
                <w:rFonts w:hint="eastAsia"/>
                <w:noProof/>
                <w:rtl/>
                <w:lang w:bidi="fa-IR"/>
              </w:rPr>
              <w:t>به</w:t>
            </w:r>
            <w:r w:rsidRPr="002476A2">
              <w:rPr>
                <w:rStyle w:val="Hyperlink"/>
                <w:noProof/>
                <w:rtl/>
                <w:lang w:bidi="fa-IR"/>
              </w:rPr>
              <w:t xml:space="preserve"> </w:t>
            </w:r>
            <w:r w:rsidRPr="002476A2">
              <w:rPr>
                <w:rStyle w:val="Hyperlink"/>
                <w:rFonts w:hint="eastAsia"/>
                <w:noProof/>
                <w:rtl/>
                <w:lang w:bidi="fa-IR"/>
              </w:rPr>
              <w:t>بزرگان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Toc394573343 \h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3C63C8" w:rsidRDefault="003C63C8">
          <w:pPr>
            <w:pStyle w:val="TOC1"/>
            <w:rPr>
              <w:rFonts w:asciiTheme="minorHAnsi" w:eastAsiaTheme="minorEastAsia" w:hAnsiTheme="minorHAnsi" w:cstheme="minorBidi"/>
              <w:b w:val="0"/>
              <w:bCs w:val="0"/>
              <w:noProof/>
              <w:color w:val="auto"/>
              <w:sz w:val="22"/>
              <w:szCs w:val="22"/>
              <w:rtl/>
            </w:rPr>
          </w:pPr>
          <w:hyperlink w:anchor="_Toc394573344" w:history="1">
            <w:r w:rsidRPr="002476A2">
              <w:rPr>
                <w:rStyle w:val="Hyperlink"/>
                <w:noProof/>
                <w:rtl/>
                <w:lang w:bidi="fa-IR"/>
              </w:rPr>
              <w:t xml:space="preserve">45 - </w:t>
            </w:r>
            <w:r w:rsidRPr="002476A2">
              <w:rPr>
                <w:rStyle w:val="Hyperlink"/>
                <w:rFonts w:hint="eastAsia"/>
                <w:noProof/>
                <w:rtl/>
                <w:lang w:bidi="fa-IR"/>
              </w:rPr>
              <w:t>حق</w:t>
            </w:r>
            <w:r w:rsidRPr="002476A2">
              <w:rPr>
                <w:rStyle w:val="Hyperlink"/>
                <w:noProof/>
                <w:rtl/>
                <w:lang w:bidi="fa-IR"/>
              </w:rPr>
              <w:t xml:space="preserve"> </w:t>
            </w:r>
            <w:r w:rsidRPr="002476A2">
              <w:rPr>
                <w:rStyle w:val="Hyperlink"/>
                <w:rFonts w:hint="eastAsia"/>
                <w:noProof/>
                <w:rtl/>
                <w:lang w:bidi="fa-IR"/>
              </w:rPr>
              <w:t>خردسال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Toc394573344 \h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45" w:history="1">
            <w:r w:rsidRPr="002476A2">
              <w:rPr>
                <w:rStyle w:val="Hyperlink"/>
                <w:rFonts w:hint="eastAsia"/>
                <w:noProof/>
                <w:rtl/>
                <w:lang w:bidi="fa-IR"/>
              </w:rPr>
              <w:t>وظايف</w:t>
            </w:r>
            <w:r w:rsidRPr="002476A2">
              <w:rPr>
                <w:rStyle w:val="Hyperlink"/>
                <w:noProof/>
                <w:rtl/>
                <w:lang w:bidi="fa-IR"/>
              </w:rPr>
              <w:t xml:space="preserve"> </w:t>
            </w:r>
            <w:r w:rsidRPr="002476A2">
              <w:rPr>
                <w:rStyle w:val="Hyperlink"/>
                <w:rFonts w:hint="eastAsia"/>
                <w:noProof/>
                <w:rtl/>
                <w:lang w:bidi="fa-IR"/>
              </w:rPr>
              <w:t>بزرگان</w:t>
            </w:r>
            <w:r w:rsidRPr="002476A2">
              <w:rPr>
                <w:rStyle w:val="Hyperlink"/>
                <w:noProof/>
                <w:rtl/>
                <w:lang w:bidi="fa-IR"/>
              </w:rPr>
              <w:t xml:space="preserve"> </w:t>
            </w:r>
            <w:r w:rsidRPr="002476A2">
              <w:rPr>
                <w:rStyle w:val="Hyperlink"/>
                <w:rFonts w:hint="eastAsia"/>
                <w:noProof/>
                <w:rtl/>
                <w:lang w:bidi="fa-IR"/>
              </w:rPr>
              <w:t>نسبت</w:t>
            </w:r>
            <w:r w:rsidRPr="002476A2">
              <w:rPr>
                <w:rStyle w:val="Hyperlink"/>
                <w:noProof/>
                <w:rtl/>
                <w:lang w:bidi="fa-IR"/>
              </w:rPr>
              <w:t xml:space="preserve"> </w:t>
            </w:r>
            <w:r w:rsidRPr="002476A2">
              <w:rPr>
                <w:rStyle w:val="Hyperlink"/>
                <w:rFonts w:hint="eastAsia"/>
                <w:noProof/>
                <w:rtl/>
                <w:lang w:bidi="fa-IR"/>
              </w:rPr>
              <w:t>به</w:t>
            </w:r>
            <w:r w:rsidRPr="002476A2">
              <w:rPr>
                <w:rStyle w:val="Hyperlink"/>
                <w:noProof/>
                <w:rtl/>
                <w:lang w:bidi="fa-IR"/>
              </w:rPr>
              <w:t xml:space="preserve"> </w:t>
            </w:r>
            <w:r w:rsidRPr="002476A2">
              <w:rPr>
                <w:rStyle w:val="Hyperlink"/>
                <w:rFonts w:hint="eastAsia"/>
                <w:noProof/>
                <w:rtl/>
                <w:lang w:bidi="fa-IR"/>
              </w:rPr>
              <w:t>كودكان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Toc394573345 \h</w:instrText>
            </w:r>
            <w:r>
              <w:rPr>
                <w:noProof/>
                <w:webHidden/>
                <w:rtl/>
              </w:rPr>
              <w:instrText xml:space="preserve"> </w:instrText>
            </w:r>
            <w:r>
              <w:rPr>
                <w:noProof/>
                <w:webHidden/>
                <w:rtl/>
              </w:rPr>
            </w:r>
            <w:r>
              <w:rPr>
                <w:noProof/>
                <w:webHidden/>
                <w:rtl/>
              </w:rPr>
              <w:fldChar w:fldCharType="separate"/>
            </w:r>
            <w:r>
              <w:rPr>
                <w:noProof/>
                <w:webHidden/>
                <w:rtl/>
              </w:rPr>
              <w:t>385</w:t>
            </w:r>
            <w:r>
              <w:rPr>
                <w:noProof/>
                <w:webHidden/>
                <w:rtl/>
              </w:rPr>
              <w:fldChar w:fldCharType="end"/>
            </w:r>
          </w:hyperlink>
        </w:p>
        <w:p w:rsidR="003C63C8" w:rsidRDefault="003C63C8">
          <w:pPr>
            <w:pStyle w:val="TOC1"/>
            <w:rPr>
              <w:rFonts w:asciiTheme="minorHAnsi" w:eastAsiaTheme="minorEastAsia" w:hAnsiTheme="minorHAnsi" w:cstheme="minorBidi"/>
              <w:b w:val="0"/>
              <w:bCs w:val="0"/>
              <w:noProof/>
              <w:color w:val="auto"/>
              <w:sz w:val="22"/>
              <w:szCs w:val="22"/>
              <w:rtl/>
            </w:rPr>
          </w:pPr>
          <w:hyperlink w:anchor="_Toc394573346" w:history="1">
            <w:r w:rsidRPr="002476A2">
              <w:rPr>
                <w:rStyle w:val="Hyperlink"/>
                <w:noProof/>
                <w:rtl/>
                <w:lang w:bidi="fa-IR"/>
              </w:rPr>
              <w:t xml:space="preserve">46 </w:t>
            </w:r>
            <w:r w:rsidRPr="002476A2">
              <w:rPr>
                <w:rStyle w:val="Hyperlink"/>
                <w:rFonts w:hint="eastAsia"/>
                <w:noProof/>
                <w:rtl/>
                <w:lang w:bidi="fa-IR"/>
              </w:rPr>
              <w:t>و</w:t>
            </w:r>
            <w:r w:rsidRPr="002476A2">
              <w:rPr>
                <w:rStyle w:val="Hyperlink"/>
                <w:noProof/>
                <w:rtl/>
                <w:lang w:bidi="fa-IR"/>
              </w:rPr>
              <w:t xml:space="preserve"> 47 - </w:t>
            </w:r>
            <w:r w:rsidRPr="002476A2">
              <w:rPr>
                <w:rStyle w:val="Hyperlink"/>
                <w:rFonts w:hint="eastAsia"/>
                <w:noProof/>
                <w:rtl/>
                <w:lang w:bidi="fa-IR"/>
              </w:rPr>
              <w:t>حق</w:t>
            </w:r>
            <w:r w:rsidRPr="002476A2">
              <w:rPr>
                <w:rStyle w:val="Hyperlink"/>
                <w:noProof/>
                <w:rtl/>
                <w:lang w:bidi="fa-IR"/>
              </w:rPr>
              <w:t xml:space="preserve"> </w:t>
            </w:r>
            <w:r w:rsidRPr="002476A2">
              <w:rPr>
                <w:rStyle w:val="Hyperlink"/>
                <w:rFonts w:hint="eastAsia"/>
                <w:noProof/>
                <w:rtl/>
                <w:lang w:bidi="fa-IR"/>
              </w:rPr>
              <w:t>سائل</w:t>
            </w:r>
            <w:r w:rsidRPr="002476A2">
              <w:rPr>
                <w:rStyle w:val="Hyperlink"/>
                <w:noProof/>
                <w:rtl/>
                <w:lang w:bidi="fa-IR"/>
              </w:rPr>
              <w:t xml:space="preserve"> </w:t>
            </w:r>
            <w:r w:rsidRPr="002476A2">
              <w:rPr>
                <w:rStyle w:val="Hyperlink"/>
                <w:rFonts w:hint="eastAsia"/>
                <w:noProof/>
                <w:rtl/>
                <w:lang w:bidi="fa-IR"/>
              </w:rPr>
              <w:t>و</w:t>
            </w:r>
            <w:r w:rsidRPr="002476A2">
              <w:rPr>
                <w:rStyle w:val="Hyperlink"/>
                <w:noProof/>
                <w:rtl/>
                <w:lang w:bidi="fa-IR"/>
              </w:rPr>
              <w:t xml:space="preserve"> </w:t>
            </w:r>
            <w:r w:rsidRPr="002476A2">
              <w:rPr>
                <w:rStyle w:val="Hyperlink"/>
                <w:rFonts w:hint="eastAsia"/>
                <w:noProof/>
                <w:rtl/>
                <w:lang w:bidi="fa-IR"/>
              </w:rPr>
              <w:t>مسوول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Toc394573346 \h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47" w:history="1">
            <w:r w:rsidRPr="002476A2">
              <w:rPr>
                <w:rStyle w:val="Hyperlink"/>
                <w:rFonts w:hint="eastAsia"/>
                <w:noProof/>
                <w:rtl/>
                <w:lang w:bidi="fa-IR"/>
              </w:rPr>
              <w:t>پاداش</w:t>
            </w:r>
            <w:r w:rsidRPr="002476A2">
              <w:rPr>
                <w:rStyle w:val="Hyperlink"/>
                <w:noProof/>
                <w:rtl/>
                <w:lang w:bidi="fa-IR"/>
              </w:rPr>
              <w:t xml:space="preserve"> </w:t>
            </w:r>
            <w:r w:rsidRPr="002476A2">
              <w:rPr>
                <w:rStyle w:val="Hyperlink"/>
                <w:rFonts w:hint="eastAsia"/>
                <w:noProof/>
                <w:rtl/>
                <w:lang w:bidi="fa-IR"/>
              </w:rPr>
              <w:t>صدقه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Toc394573347 \h</w:instrText>
            </w:r>
            <w:r>
              <w:rPr>
                <w:noProof/>
                <w:webHidden/>
                <w:rtl/>
              </w:rPr>
              <w:instrText xml:space="preserve"> </w:instrText>
            </w:r>
            <w:r>
              <w:rPr>
                <w:noProof/>
                <w:webHidden/>
                <w:rtl/>
              </w:rPr>
            </w:r>
            <w:r>
              <w:rPr>
                <w:noProof/>
                <w:webHidden/>
                <w:rtl/>
              </w:rPr>
              <w:fldChar w:fldCharType="separate"/>
            </w:r>
            <w:r>
              <w:rPr>
                <w:noProof/>
                <w:webHidden/>
                <w:rtl/>
              </w:rPr>
              <w:t>397</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48" w:history="1">
            <w:r w:rsidRPr="002476A2">
              <w:rPr>
                <w:rStyle w:val="Hyperlink"/>
                <w:rFonts w:hint="eastAsia"/>
                <w:noProof/>
                <w:rtl/>
                <w:lang w:bidi="fa-IR"/>
              </w:rPr>
              <w:t>موارد</w:t>
            </w:r>
            <w:r w:rsidRPr="002476A2">
              <w:rPr>
                <w:rStyle w:val="Hyperlink"/>
                <w:noProof/>
                <w:rtl/>
                <w:lang w:bidi="fa-IR"/>
              </w:rPr>
              <w:t xml:space="preserve"> </w:t>
            </w:r>
            <w:r w:rsidRPr="002476A2">
              <w:rPr>
                <w:rStyle w:val="Hyperlink"/>
                <w:rFonts w:hint="eastAsia"/>
                <w:noProof/>
                <w:rtl/>
                <w:lang w:bidi="fa-IR"/>
              </w:rPr>
              <w:t>سوءاستفاده</w:t>
            </w:r>
            <w:r w:rsidRPr="002476A2">
              <w:rPr>
                <w:rStyle w:val="Hyperlink"/>
                <w:noProof/>
                <w:rtl/>
                <w:lang w:bidi="fa-IR"/>
              </w:rPr>
              <w:t xml:space="preserve"> </w:t>
            </w:r>
            <w:r w:rsidRPr="002476A2">
              <w:rPr>
                <w:rStyle w:val="Hyperlink"/>
                <w:rFonts w:hint="eastAsia"/>
                <w:noProof/>
                <w:rtl/>
                <w:lang w:bidi="fa-IR"/>
              </w:rPr>
              <w:t>از</w:t>
            </w:r>
            <w:r w:rsidRPr="002476A2">
              <w:rPr>
                <w:rStyle w:val="Hyperlink"/>
                <w:noProof/>
                <w:rtl/>
                <w:lang w:bidi="fa-IR"/>
              </w:rPr>
              <w:t xml:space="preserve"> </w:t>
            </w:r>
            <w:r w:rsidRPr="002476A2">
              <w:rPr>
                <w:rStyle w:val="Hyperlink"/>
                <w:rFonts w:hint="eastAsia"/>
                <w:noProof/>
                <w:rtl/>
                <w:lang w:bidi="fa-IR"/>
              </w:rPr>
              <w:t>صدقه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Toc394573348 \h</w:instrText>
            </w:r>
            <w:r>
              <w:rPr>
                <w:noProof/>
                <w:webHidden/>
                <w:rtl/>
              </w:rPr>
              <w:instrText xml:space="preserve"> </w:instrText>
            </w:r>
            <w:r>
              <w:rPr>
                <w:noProof/>
                <w:webHidden/>
                <w:rtl/>
              </w:rPr>
            </w:r>
            <w:r>
              <w:rPr>
                <w:noProof/>
                <w:webHidden/>
                <w:rtl/>
              </w:rPr>
              <w:fldChar w:fldCharType="separate"/>
            </w:r>
            <w:r>
              <w:rPr>
                <w:noProof/>
                <w:webHidden/>
                <w:rtl/>
              </w:rPr>
              <w:t>400</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49" w:history="1">
            <w:r w:rsidRPr="002476A2">
              <w:rPr>
                <w:rStyle w:val="Hyperlink"/>
                <w:rFonts w:hint="eastAsia"/>
                <w:noProof/>
                <w:rtl/>
                <w:lang w:bidi="fa-IR"/>
              </w:rPr>
              <w:t>حفظ</w:t>
            </w:r>
            <w:r w:rsidRPr="002476A2">
              <w:rPr>
                <w:rStyle w:val="Hyperlink"/>
                <w:noProof/>
                <w:rtl/>
                <w:lang w:bidi="fa-IR"/>
              </w:rPr>
              <w:t xml:space="preserve"> </w:t>
            </w:r>
            <w:r w:rsidRPr="002476A2">
              <w:rPr>
                <w:rStyle w:val="Hyperlink"/>
                <w:rFonts w:hint="eastAsia"/>
                <w:noProof/>
                <w:rtl/>
                <w:lang w:bidi="fa-IR"/>
              </w:rPr>
              <w:t>آبروى</w:t>
            </w:r>
            <w:r w:rsidRPr="002476A2">
              <w:rPr>
                <w:rStyle w:val="Hyperlink"/>
                <w:noProof/>
                <w:rtl/>
                <w:lang w:bidi="fa-IR"/>
              </w:rPr>
              <w:t xml:space="preserve"> </w:t>
            </w:r>
            <w:r w:rsidRPr="002476A2">
              <w:rPr>
                <w:rStyle w:val="Hyperlink"/>
                <w:rFonts w:hint="eastAsia"/>
                <w:noProof/>
                <w:rtl/>
                <w:lang w:bidi="fa-IR"/>
              </w:rPr>
              <w:t>نيازمند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Toc394573349 \h</w:instrText>
            </w:r>
            <w:r>
              <w:rPr>
                <w:noProof/>
                <w:webHidden/>
                <w:rtl/>
              </w:rPr>
              <w:instrText xml:space="preserve"> </w:instrText>
            </w:r>
            <w:r>
              <w:rPr>
                <w:noProof/>
                <w:webHidden/>
                <w:rtl/>
              </w:rPr>
            </w:r>
            <w:r>
              <w:rPr>
                <w:noProof/>
                <w:webHidden/>
                <w:rtl/>
              </w:rPr>
              <w:fldChar w:fldCharType="separate"/>
            </w:r>
            <w:r>
              <w:rPr>
                <w:noProof/>
                <w:webHidden/>
                <w:rtl/>
              </w:rPr>
              <w:t>402</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50" w:history="1">
            <w:r w:rsidRPr="002476A2">
              <w:rPr>
                <w:rStyle w:val="Hyperlink"/>
                <w:rFonts w:hint="eastAsia"/>
                <w:noProof/>
                <w:rtl/>
                <w:lang w:bidi="fa-IR"/>
              </w:rPr>
              <w:t>صيانت</w:t>
            </w:r>
            <w:r w:rsidRPr="002476A2">
              <w:rPr>
                <w:rStyle w:val="Hyperlink"/>
                <w:noProof/>
                <w:rtl/>
                <w:lang w:bidi="fa-IR"/>
              </w:rPr>
              <w:t xml:space="preserve"> </w:t>
            </w:r>
            <w:r w:rsidRPr="002476A2">
              <w:rPr>
                <w:rStyle w:val="Hyperlink"/>
                <w:rFonts w:hint="eastAsia"/>
                <w:noProof/>
                <w:rtl/>
                <w:lang w:bidi="fa-IR"/>
              </w:rPr>
              <w:t>از</w:t>
            </w:r>
            <w:r w:rsidRPr="002476A2">
              <w:rPr>
                <w:rStyle w:val="Hyperlink"/>
                <w:noProof/>
                <w:rtl/>
                <w:lang w:bidi="fa-IR"/>
              </w:rPr>
              <w:t xml:space="preserve"> </w:t>
            </w:r>
            <w:r w:rsidRPr="002476A2">
              <w:rPr>
                <w:rStyle w:val="Hyperlink"/>
                <w:rFonts w:hint="eastAsia"/>
                <w:noProof/>
                <w:rtl/>
                <w:lang w:bidi="fa-IR"/>
              </w:rPr>
              <w:t>عزت</w:t>
            </w:r>
            <w:r w:rsidRPr="002476A2">
              <w:rPr>
                <w:rStyle w:val="Hyperlink"/>
                <w:noProof/>
                <w:rtl/>
                <w:lang w:bidi="fa-IR"/>
              </w:rPr>
              <w:t xml:space="preserve"> </w:t>
            </w:r>
            <w:r w:rsidRPr="002476A2">
              <w:rPr>
                <w:rStyle w:val="Hyperlink"/>
                <w:rFonts w:hint="eastAsia"/>
                <w:noProof/>
                <w:rtl/>
                <w:lang w:bidi="fa-IR"/>
              </w:rPr>
              <w:t>نفس</w:t>
            </w:r>
            <w:r w:rsidRPr="002476A2">
              <w:rPr>
                <w:rStyle w:val="Hyperlink"/>
                <w:noProof/>
                <w:rtl/>
                <w:lang w:bidi="fa-IR"/>
              </w:rPr>
              <w:t xml:space="preserve"> </w:t>
            </w:r>
            <w:r w:rsidRPr="002476A2">
              <w:rPr>
                <w:rStyle w:val="Hyperlink"/>
                <w:rFonts w:hint="eastAsia"/>
                <w:noProof/>
                <w:rtl/>
                <w:lang w:bidi="fa-IR"/>
              </w:rPr>
              <w:t>مومن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Toc394573350 \h</w:instrText>
            </w:r>
            <w:r>
              <w:rPr>
                <w:noProof/>
                <w:webHidden/>
                <w:rtl/>
              </w:rPr>
              <w:instrText xml:space="preserve"> </w:instrText>
            </w:r>
            <w:r>
              <w:rPr>
                <w:noProof/>
                <w:webHidden/>
                <w:rtl/>
              </w:rPr>
            </w:r>
            <w:r>
              <w:rPr>
                <w:noProof/>
                <w:webHidden/>
                <w:rtl/>
              </w:rPr>
              <w:fldChar w:fldCharType="separate"/>
            </w:r>
            <w:r>
              <w:rPr>
                <w:noProof/>
                <w:webHidden/>
                <w:rtl/>
              </w:rPr>
              <w:t>403</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51" w:history="1">
            <w:r w:rsidRPr="002476A2">
              <w:rPr>
                <w:rStyle w:val="Hyperlink"/>
                <w:rFonts w:hint="eastAsia"/>
                <w:noProof/>
                <w:rtl/>
                <w:lang w:bidi="fa-IR"/>
              </w:rPr>
              <w:t>وظايف</w:t>
            </w:r>
            <w:r w:rsidRPr="002476A2">
              <w:rPr>
                <w:rStyle w:val="Hyperlink"/>
                <w:noProof/>
                <w:rtl/>
                <w:lang w:bidi="fa-IR"/>
              </w:rPr>
              <w:t xml:space="preserve"> </w:t>
            </w:r>
            <w:r w:rsidRPr="002476A2">
              <w:rPr>
                <w:rStyle w:val="Hyperlink"/>
                <w:rFonts w:hint="eastAsia"/>
                <w:noProof/>
                <w:rtl/>
                <w:lang w:bidi="fa-IR"/>
              </w:rPr>
              <w:t>صدقه</w:t>
            </w:r>
            <w:r w:rsidRPr="002476A2">
              <w:rPr>
                <w:rStyle w:val="Hyperlink"/>
                <w:noProof/>
                <w:rtl/>
                <w:lang w:bidi="fa-IR"/>
              </w:rPr>
              <w:t xml:space="preserve"> </w:t>
            </w:r>
            <w:r w:rsidRPr="002476A2">
              <w:rPr>
                <w:rStyle w:val="Hyperlink"/>
                <w:rFonts w:hint="eastAsia"/>
                <w:noProof/>
                <w:rtl/>
                <w:lang w:bidi="fa-IR"/>
              </w:rPr>
              <w:t>دهنده</w:t>
            </w:r>
            <w:r w:rsidRPr="002476A2">
              <w:rPr>
                <w:rStyle w:val="Hyperlink"/>
                <w:noProof/>
                <w:rtl/>
                <w:lang w:bidi="fa-IR"/>
              </w:rPr>
              <w:t xml:space="preserve"> </w:t>
            </w:r>
            <w:r w:rsidRPr="002476A2">
              <w:rPr>
                <w:rStyle w:val="Hyperlink"/>
                <w:rFonts w:hint="eastAsia"/>
                <w:noProof/>
                <w:rtl/>
                <w:lang w:bidi="fa-IR"/>
              </w:rPr>
              <w:t>و</w:t>
            </w:r>
            <w:r w:rsidRPr="002476A2">
              <w:rPr>
                <w:rStyle w:val="Hyperlink"/>
                <w:noProof/>
                <w:rtl/>
                <w:lang w:bidi="fa-IR"/>
              </w:rPr>
              <w:t xml:space="preserve"> </w:t>
            </w:r>
            <w:r w:rsidRPr="002476A2">
              <w:rPr>
                <w:rStyle w:val="Hyperlink"/>
                <w:rFonts w:hint="eastAsia"/>
                <w:noProof/>
                <w:rtl/>
                <w:lang w:bidi="fa-IR"/>
              </w:rPr>
              <w:t>صدقه</w:t>
            </w:r>
            <w:r w:rsidRPr="002476A2">
              <w:rPr>
                <w:rStyle w:val="Hyperlink"/>
                <w:noProof/>
                <w:rtl/>
                <w:lang w:bidi="fa-IR"/>
              </w:rPr>
              <w:t xml:space="preserve"> </w:t>
            </w:r>
            <w:r w:rsidRPr="002476A2">
              <w:rPr>
                <w:rStyle w:val="Hyperlink"/>
                <w:rFonts w:hint="eastAsia"/>
                <w:noProof/>
                <w:rtl/>
                <w:lang w:bidi="fa-IR"/>
              </w:rPr>
              <w:t>خواه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Toc394573351 \h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52" w:history="1">
            <w:r w:rsidRPr="002476A2">
              <w:rPr>
                <w:rStyle w:val="Hyperlink"/>
                <w:rFonts w:hint="eastAsia"/>
                <w:noProof/>
                <w:rtl/>
                <w:lang w:bidi="fa-IR"/>
              </w:rPr>
              <w:t>حقوق</w:t>
            </w:r>
            <w:r w:rsidRPr="002476A2">
              <w:rPr>
                <w:rStyle w:val="Hyperlink"/>
                <w:noProof/>
                <w:rtl/>
                <w:lang w:bidi="fa-IR"/>
              </w:rPr>
              <w:t xml:space="preserve"> </w:t>
            </w:r>
            <w:r w:rsidRPr="002476A2">
              <w:rPr>
                <w:rStyle w:val="Hyperlink"/>
                <w:rFonts w:hint="eastAsia"/>
                <w:noProof/>
                <w:rtl/>
                <w:lang w:bidi="fa-IR"/>
              </w:rPr>
              <w:t>مسوول</w:t>
            </w:r>
            <w:r w:rsidRPr="002476A2">
              <w:rPr>
                <w:rStyle w:val="Hyperlink"/>
                <w:noProof/>
                <w:rtl/>
                <w:lang w:bidi="fa-IR"/>
              </w:rPr>
              <w:t xml:space="preserve"> </w:t>
            </w:r>
            <w:r w:rsidRPr="002476A2">
              <w:rPr>
                <w:rStyle w:val="Hyperlink"/>
                <w:rFonts w:hint="eastAsia"/>
                <w:noProof/>
                <w:rtl/>
                <w:lang w:bidi="fa-IR"/>
              </w:rPr>
              <w:t>و</w:t>
            </w:r>
            <w:r w:rsidRPr="002476A2">
              <w:rPr>
                <w:rStyle w:val="Hyperlink"/>
                <w:noProof/>
                <w:rtl/>
                <w:lang w:bidi="fa-IR"/>
              </w:rPr>
              <w:t xml:space="preserve"> </w:t>
            </w:r>
            <w:r w:rsidRPr="002476A2">
              <w:rPr>
                <w:rStyle w:val="Hyperlink"/>
                <w:rFonts w:hint="eastAsia"/>
                <w:noProof/>
                <w:rtl/>
                <w:lang w:bidi="fa-IR"/>
              </w:rPr>
              <w:t>صدقه</w:t>
            </w:r>
            <w:r w:rsidRPr="002476A2">
              <w:rPr>
                <w:rStyle w:val="Hyperlink"/>
                <w:noProof/>
                <w:rtl/>
                <w:lang w:bidi="fa-IR"/>
              </w:rPr>
              <w:t xml:space="preserve"> </w:t>
            </w:r>
            <w:r w:rsidRPr="002476A2">
              <w:rPr>
                <w:rStyle w:val="Hyperlink"/>
                <w:rFonts w:hint="eastAsia"/>
                <w:noProof/>
                <w:rtl/>
                <w:lang w:bidi="fa-IR"/>
              </w:rPr>
              <w:t>دهنده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Toc394573352 \h</w:instrText>
            </w:r>
            <w:r>
              <w:rPr>
                <w:noProof/>
                <w:webHidden/>
                <w:rtl/>
              </w:rPr>
              <w:instrText xml:space="preserve"> </w:instrText>
            </w:r>
            <w:r>
              <w:rPr>
                <w:noProof/>
                <w:webHidden/>
                <w:rtl/>
              </w:rPr>
            </w:r>
            <w:r>
              <w:rPr>
                <w:noProof/>
                <w:webHidden/>
                <w:rtl/>
              </w:rPr>
              <w:fldChar w:fldCharType="separate"/>
            </w:r>
            <w:r>
              <w:rPr>
                <w:noProof/>
                <w:webHidden/>
                <w:rtl/>
              </w:rPr>
              <w:t>418</w:t>
            </w:r>
            <w:r>
              <w:rPr>
                <w:noProof/>
                <w:webHidden/>
                <w:rtl/>
              </w:rPr>
              <w:fldChar w:fldCharType="end"/>
            </w:r>
          </w:hyperlink>
        </w:p>
        <w:p w:rsidR="003C63C8" w:rsidRDefault="003C63C8">
          <w:pPr>
            <w:pStyle w:val="TOC1"/>
            <w:rPr>
              <w:rFonts w:asciiTheme="minorHAnsi" w:eastAsiaTheme="minorEastAsia" w:hAnsiTheme="minorHAnsi" w:cstheme="minorBidi"/>
              <w:b w:val="0"/>
              <w:bCs w:val="0"/>
              <w:noProof/>
              <w:color w:val="auto"/>
              <w:sz w:val="22"/>
              <w:szCs w:val="22"/>
              <w:rtl/>
            </w:rPr>
          </w:pPr>
          <w:hyperlink w:anchor="_Toc394573353" w:history="1">
            <w:r w:rsidRPr="002476A2">
              <w:rPr>
                <w:rStyle w:val="Hyperlink"/>
                <w:noProof/>
                <w:rtl/>
                <w:lang w:bidi="fa-IR"/>
              </w:rPr>
              <w:t xml:space="preserve">48 - </w:t>
            </w:r>
            <w:r w:rsidRPr="002476A2">
              <w:rPr>
                <w:rStyle w:val="Hyperlink"/>
                <w:rFonts w:hint="eastAsia"/>
                <w:noProof/>
                <w:rtl/>
                <w:lang w:bidi="fa-IR"/>
              </w:rPr>
              <w:t>حق</w:t>
            </w:r>
            <w:r w:rsidRPr="002476A2">
              <w:rPr>
                <w:rStyle w:val="Hyperlink"/>
                <w:noProof/>
                <w:rtl/>
                <w:lang w:bidi="fa-IR"/>
              </w:rPr>
              <w:t xml:space="preserve"> </w:t>
            </w:r>
            <w:r w:rsidRPr="002476A2">
              <w:rPr>
                <w:rStyle w:val="Hyperlink"/>
                <w:rFonts w:hint="eastAsia"/>
                <w:noProof/>
                <w:rtl/>
                <w:lang w:bidi="fa-IR"/>
              </w:rPr>
              <w:t>شخص</w:t>
            </w:r>
            <w:r w:rsidRPr="002476A2">
              <w:rPr>
                <w:rStyle w:val="Hyperlink"/>
                <w:noProof/>
                <w:rtl/>
                <w:lang w:bidi="fa-IR"/>
              </w:rPr>
              <w:t xml:space="preserve"> </w:t>
            </w:r>
            <w:r w:rsidRPr="002476A2">
              <w:rPr>
                <w:rStyle w:val="Hyperlink"/>
                <w:rFonts w:hint="eastAsia"/>
                <w:noProof/>
                <w:rtl/>
                <w:lang w:bidi="fa-IR"/>
              </w:rPr>
              <w:t>شادمان</w:t>
            </w:r>
            <w:r w:rsidRPr="002476A2">
              <w:rPr>
                <w:rStyle w:val="Hyperlink"/>
                <w:noProof/>
                <w:rtl/>
                <w:lang w:bidi="fa-IR"/>
              </w:rPr>
              <w:t xml:space="preserve"> </w:t>
            </w:r>
            <w:r w:rsidRPr="002476A2">
              <w:rPr>
                <w:rStyle w:val="Hyperlink"/>
                <w:rFonts w:hint="eastAsia"/>
                <w:noProof/>
                <w:rtl/>
                <w:lang w:bidi="fa-IR"/>
              </w:rPr>
              <w:t>كننده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Toc394573353 \h</w:instrText>
            </w:r>
            <w:r>
              <w:rPr>
                <w:noProof/>
                <w:webHidden/>
                <w:rtl/>
              </w:rPr>
              <w:instrText xml:space="preserve"> </w:instrText>
            </w:r>
            <w:r>
              <w:rPr>
                <w:noProof/>
                <w:webHidden/>
                <w:rtl/>
              </w:rPr>
            </w:r>
            <w:r>
              <w:rPr>
                <w:noProof/>
                <w:webHidden/>
                <w:rtl/>
              </w:rPr>
              <w:fldChar w:fldCharType="separate"/>
            </w:r>
            <w:r>
              <w:rPr>
                <w:noProof/>
                <w:webHidden/>
                <w:rtl/>
              </w:rPr>
              <w:t>427</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54" w:history="1">
            <w:r w:rsidRPr="002476A2">
              <w:rPr>
                <w:rStyle w:val="Hyperlink"/>
                <w:rFonts w:hint="eastAsia"/>
                <w:noProof/>
                <w:rtl/>
                <w:lang w:bidi="fa-IR"/>
              </w:rPr>
              <w:t>سرور</w:t>
            </w:r>
            <w:r w:rsidRPr="002476A2">
              <w:rPr>
                <w:rStyle w:val="Hyperlink"/>
                <w:noProof/>
                <w:rtl/>
                <w:lang w:bidi="fa-IR"/>
              </w:rPr>
              <w:t xml:space="preserve"> </w:t>
            </w:r>
            <w:r w:rsidRPr="002476A2">
              <w:rPr>
                <w:rStyle w:val="Hyperlink"/>
                <w:rFonts w:hint="eastAsia"/>
                <w:noProof/>
                <w:rtl/>
                <w:lang w:bidi="fa-IR"/>
              </w:rPr>
              <w:t>و</w:t>
            </w:r>
            <w:r w:rsidRPr="002476A2">
              <w:rPr>
                <w:rStyle w:val="Hyperlink"/>
                <w:noProof/>
                <w:rtl/>
                <w:lang w:bidi="fa-IR"/>
              </w:rPr>
              <w:t xml:space="preserve"> </w:t>
            </w:r>
            <w:r w:rsidRPr="002476A2">
              <w:rPr>
                <w:rStyle w:val="Hyperlink"/>
                <w:rFonts w:hint="eastAsia"/>
                <w:noProof/>
                <w:rtl/>
                <w:lang w:bidi="fa-IR"/>
              </w:rPr>
              <w:t>شادمانى</w:t>
            </w:r>
            <w:r w:rsidRPr="002476A2">
              <w:rPr>
                <w:rStyle w:val="Hyperlink"/>
                <w:noProof/>
                <w:rtl/>
                <w:lang w:bidi="fa-IR"/>
              </w:rPr>
              <w:t xml:space="preserve"> </w:t>
            </w:r>
            <w:r w:rsidRPr="002476A2">
              <w:rPr>
                <w:rStyle w:val="Hyperlink"/>
                <w:rFonts w:hint="eastAsia"/>
                <w:noProof/>
                <w:rtl/>
                <w:lang w:bidi="fa-IR"/>
              </w:rPr>
              <w:t>از</w:t>
            </w:r>
            <w:r w:rsidRPr="002476A2">
              <w:rPr>
                <w:rStyle w:val="Hyperlink"/>
                <w:noProof/>
                <w:rtl/>
                <w:lang w:bidi="fa-IR"/>
              </w:rPr>
              <w:t xml:space="preserve"> </w:t>
            </w:r>
            <w:r w:rsidRPr="002476A2">
              <w:rPr>
                <w:rStyle w:val="Hyperlink"/>
                <w:rFonts w:hint="eastAsia"/>
                <w:noProof/>
                <w:rtl/>
                <w:lang w:bidi="fa-IR"/>
              </w:rPr>
              <w:t>ديگاه</w:t>
            </w:r>
            <w:r w:rsidRPr="002476A2">
              <w:rPr>
                <w:rStyle w:val="Hyperlink"/>
                <w:noProof/>
                <w:rtl/>
                <w:lang w:bidi="fa-IR"/>
              </w:rPr>
              <w:t xml:space="preserve"> </w:t>
            </w:r>
            <w:r w:rsidRPr="002476A2">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Toc394573354 \h</w:instrText>
            </w:r>
            <w:r>
              <w:rPr>
                <w:noProof/>
                <w:webHidden/>
                <w:rtl/>
              </w:rPr>
              <w:instrText xml:space="preserve"> </w:instrText>
            </w:r>
            <w:r>
              <w:rPr>
                <w:noProof/>
                <w:webHidden/>
                <w:rtl/>
              </w:rPr>
            </w:r>
            <w:r>
              <w:rPr>
                <w:noProof/>
                <w:webHidden/>
                <w:rtl/>
              </w:rPr>
              <w:fldChar w:fldCharType="separate"/>
            </w:r>
            <w:r>
              <w:rPr>
                <w:noProof/>
                <w:webHidden/>
                <w:rtl/>
              </w:rPr>
              <w:t>428</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55" w:history="1">
            <w:r w:rsidRPr="002476A2">
              <w:rPr>
                <w:rStyle w:val="Hyperlink"/>
                <w:rFonts w:hint="eastAsia"/>
                <w:noProof/>
                <w:rtl/>
                <w:lang w:bidi="fa-IR"/>
              </w:rPr>
              <w:t>فضيلت</w:t>
            </w:r>
            <w:r w:rsidRPr="002476A2">
              <w:rPr>
                <w:rStyle w:val="Hyperlink"/>
                <w:noProof/>
                <w:rtl/>
                <w:lang w:bidi="fa-IR"/>
              </w:rPr>
              <w:t xml:space="preserve"> </w:t>
            </w:r>
            <w:r w:rsidRPr="002476A2">
              <w:rPr>
                <w:rStyle w:val="Hyperlink"/>
                <w:rFonts w:hint="eastAsia"/>
                <w:noProof/>
                <w:rtl/>
                <w:lang w:bidi="fa-IR"/>
              </w:rPr>
              <w:t>مسرور</w:t>
            </w:r>
            <w:r w:rsidRPr="002476A2">
              <w:rPr>
                <w:rStyle w:val="Hyperlink"/>
                <w:noProof/>
                <w:rtl/>
                <w:lang w:bidi="fa-IR"/>
              </w:rPr>
              <w:t xml:space="preserve"> </w:t>
            </w:r>
            <w:r w:rsidRPr="002476A2">
              <w:rPr>
                <w:rStyle w:val="Hyperlink"/>
                <w:rFonts w:hint="eastAsia"/>
                <w:noProof/>
                <w:rtl/>
                <w:lang w:bidi="fa-IR"/>
              </w:rPr>
              <w:t>نمودن</w:t>
            </w:r>
            <w:r w:rsidRPr="002476A2">
              <w:rPr>
                <w:rStyle w:val="Hyperlink"/>
                <w:noProof/>
                <w:rtl/>
                <w:lang w:bidi="fa-IR"/>
              </w:rPr>
              <w:t xml:space="preserve"> </w:t>
            </w:r>
            <w:r w:rsidRPr="002476A2">
              <w:rPr>
                <w:rStyle w:val="Hyperlink"/>
                <w:rFonts w:hint="eastAsia"/>
                <w:noProof/>
                <w:rtl/>
                <w:lang w:bidi="fa-IR"/>
              </w:rPr>
              <w:t>مؤمنين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Toc394573355 \h</w:instrText>
            </w:r>
            <w:r>
              <w:rPr>
                <w:noProof/>
                <w:webHidden/>
                <w:rtl/>
              </w:rPr>
              <w:instrText xml:space="preserve"> </w:instrText>
            </w:r>
            <w:r>
              <w:rPr>
                <w:noProof/>
                <w:webHidden/>
                <w:rtl/>
              </w:rPr>
            </w:r>
            <w:r>
              <w:rPr>
                <w:noProof/>
                <w:webHidden/>
                <w:rtl/>
              </w:rPr>
              <w:fldChar w:fldCharType="separate"/>
            </w:r>
            <w:r>
              <w:rPr>
                <w:noProof/>
                <w:webHidden/>
                <w:rtl/>
              </w:rPr>
              <w:t>429</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56" w:history="1">
            <w:r w:rsidRPr="002476A2">
              <w:rPr>
                <w:rStyle w:val="Hyperlink"/>
                <w:rFonts w:hint="eastAsia"/>
                <w:noProof/>
                <w:rtl/>
                <w:lang w:bidi="fa-IR"/>
              </w:rPr>
              <w:t>سيره</w:t>
            </w:r>
            <w:r w:rsidRPr="002476A2">
              <w:rPr>
                <w:rStyle w:val="Hyperlink"/>
                <w:noProof/>
                <w:rtl/>
                <w:lang w:bidi="fa-IR"/>
              </w:rPr>
              <w:t xml:space="preserve"> </w:t>
            </w:r>
            <w:r w:rsidRPr="002476A2">
              <w:rPr>
                <w:rStyle w:val="Hyperlink"/>
                <w:rFonts w:hint="eastAsia"/>
                <w:noProof/>
                <w:rtl/>
                <w:lang w:bidi="fa-IR"/>
              </w:rPr>
              <w:t>رسول</w:t>
            </w:r>
            <w:r w:rsidRPr="002476A2">
              <w:rPr>
                <w:rStyle w:val="Hyperlink"/>
                <w:noProof/>
                <w:rtl/>
                <w:lang w:bidi="fa-IR"/>
              </w:rPr>
              <w:t xml:space="preserve"> </w:t>
            </w:r>
            <w:r w:rsidRPr="002476A2">
              <w:rPr>
                <w:rStyle w:val="Hyperlink"/>
                <w:rFonts w:hint="eastAsia"/>
                <w:noProof/>
                <w:rtl/>
                <w:lang w:bidi="fa-IR"/>
              </w:rPr>
              <w:t>اكرم</w:t>
            </w:r>
            <w:r>
              <w:rPr>
                <w:rStyle w:val="Hyperlink"/>
                <w:rFonts w:hint="cs"/>
                <w:noProof/>
                <w:rtl/>
                <w:lang w:bidi="fa-IR"/>
              </w:rPr>
              <w:t xml:space="preserve"> </w:t>
            </w:r>
            <w:r w:rsidRPr="002476A2">
              <w:rPr>
                <w:rStyle w:val="Hyperlink"/>
                <w:noProof/>
                <w:rtl/>
                <w:lang w:bidi="fa-IR"/>
              </w:rPr>
              <w:t xml:space="preserve"> </w:t>
            </w:r>
            <w:r w:rsidRPr="002476A2">
              <w:rPr>
                <w:rStyle w:val="Hyperlink"/>
                <w:rFonts w:cs="Rafed Alaem" w:hint="eastAsia"/>
                <w:noProof/>
                <w:rtl/>
              </w:rPr>
              <w:t>صلى‌الله‌عليه‌وآله‌وسلم</w:t>
            </w:r>
            <w:r w:rsidRPr="002476A2">
              <w:rPr>
                <w:rStyle w:val="Hyperlink"/>
                <w:noProof/>
                <w:rtl/>
                <w:lang w:bidi="fa-IR"/>
              </w:rPr>
              <w:t xml:space="preserve"> </w:t>
            </w:r>
            <w:r>
              <w:rPr>
                <w:rStyle w:val="Hyperlink"/>
                <w:rFonts w:hint="cs"/>
                <w:noProof/>
                <w:rtl/>
                <w:lang w:bidi="fa-IR"/>
              </w:rPr>
              <w:t xml:space="preserve"> </w:t>
            </w:r>
            <w:r w:rsidRPr="002476A2">
              <w:rPr>
                <w:rStyle w:val="Hyperlink"/>
                <w:rFonts w:hint="eastAsia"/>
                <w:noProof/>
                <w:rtl/>
                <w:lang w:bidi="fa-IR"/>
              </w:rPr>
              <w:t>در</w:t>
            </w:r>
            <w:r w:rsidRPr="002476A2">
              <w:rPr>
                <w:rStyle w:val="Hyperlink"/>
                <w:noProof/>
                <w:rtl/>
                <w:lang w:bidi="fa-IR"/>
              </w:rPr>
              <w:t xml:space="preserve"> </w:t>
            </w:r>
            <w:r w:rsidRPr="002476A2">
              <w:rPr>
                <w:rStyle w:val="Hyperlink"/>
                <w:rFonts w:hint="eastAsia"/>
                <w:noProof/>
                <w:rtl/>
                <w:lang w:bidi="fa-IR"/>
              </w:rPr>
              <w:t>خشنود</w:t>
            </w:r>
            <w:r w:rsidRPr="002476A2">
              <w:rPr>
                <w:rStyle w:val="Hyperlink"/>
                <w:noProof/>
                <w:rtl/>
                <w:lang w:bidi="fa-IR"/>
              </w:rPr>
              <w:t xml:space="preserve"> </w:t>
            </w:r>
            <w:r w:rsidRPr="002476A2">
              <w:rPr>
                <w:rStyle w:val="Hyperlink"/>
                <w:rFonts w:hint="eastAsia"/>
                <w:noProof/>
                <w:rtl/>
                <w:lang w:bidi="fa-IR"/>
              </w:rPr>
              <w:t>كردن</w:t>
            </w:r>
            <w:r w:rsidRPr="002476A2">
              <w:rPr>
                <w:rStyle w:val="Hyperlink"/>
                <w:noProof/>
                <w:rtl/>
                <w:lang w:bidi="fa-IR"/>
              </w:rPr>
              <w:t xml:space="preserve"> </w:t>
            </w:r>
            <w:r w:rsidRPr="002476A2">
              <w:rPr>
                <w:rStyle w:val="Hyperlink"/>
                <w:rFonts w:hint="eastAsia"/>
                <w:noProof/>
                <w:rtl/>
                <w:lang w:bidi="fa-IR"/>
              </w:rPr>
              <w:t>ديگران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Toc394573356 \h</w:instrText>
            </w:r>
            <w:r>
              <w:rPr>
                <w:noProof/>
                <w:webHidden/>
                <w:rtl/>
              </w:rPr>
              <w:instrText xml:space="preserve"> </w:instrText>
            </w:r>
            <w:r>
              <w:rPr>
                <w:noProof/>
                <w:webHidden/>
                <w:rtl/>
              </w:rPr>
            </w:r>
            <w:r>
              <w:rPr>
                <w:noProof/>
                <w:webHidden/>
                <w:rtl/>
              </w:rPr>
              <w:fldChar w:fldCharType="separate"/>
            </w:r>
            <w:r>
              <w:rPr>
                <w:noProof/>
                <w:webHidden/>
                <w:rtl/>
              </w:rPr>
              <w:t>430</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57" w:history="1">
            <w:r w:rsidRPr="002476A2">
              <w:rPr>
                <w:rStyle w:val="Hyperlink"/>
                <w:rFonts w:hint="eastAsia"/>
                <w:noProof/>
                <w:rtl/>
                <w:lang w:bidi="fa-IR"/>
              </w:rPr>
              <w:t>شادمان</w:t>
            </w:r>
            <w:r w:rsidRPr="002476A2">
              <w:rPr>
                <w:rStyle w:val="Hyperlink"/>
                <w:noProof/>
                <w:rtl/>
                <w:lang w:bidi="fa-IR"/>
              </w:rPr>
              <w:t xml:space="preserve"> </w:t>
            </w:r>
            <w:r w:rsidRPr="002476A2">
              <w:rPr>
                <w:rStyle w:val="Hyperlink"/>
                <w:rFonts w:hint="eastAsia"/>
                <w:noProof/>
                <w:rtl/>
                <w:lang w:bidi="fa-IR"/>
              </w:rPr>
              <w:t>كردن</w:t>
            </w:r>
            <w:r w:rsidRPr="002476A2">
              <w:rPr>
                <w:rStyle w:val="Hyperlink"/>
                <w:noProof/>
                <w:rtl/>
                <w:lang w:bidi="fa-IR"/>
              </w:rPr>
              <w:t xml:space="preserve"> </w:t>
            </w:r>
            <w:r w:rsidRPr="002476A2">
              <w:rPr>
                <w:rStyle w:val="Hyperlink"/>
                <w:rFonts w:hint="eastAsia"/>
                <w:noProof/>
                <w:rtl/>
                <w:lang w:bidi="fa-IR"/>
              </w:rPr>
              <w:t>مومن</w:t>
            </w:r>
            <w:r w:rsidRPr="002476A2">
              <w:rPr>
                <w:rStyle w:val="Hyperlink"/>
                <w:noProof/>
                <w:rtl/>
                <w:lang w:bidi="fa-IR"/>
              </w:rPr>
              <w:t xml:space="preserve"> </w:t>
            </w:r>
            <w:r w:rsidRPr="002476A2">
              <w:rPr>
                <w:rStyle w:val="Hyperlink"/>
                <w:rFonts w:hint="eastAsia"/>
                <w:noProof/>
                <w:rtl/>
                <w:lang w:bidi="fa-IR"/>
              </w:rPr>
              <w:t>از</w:t>
            </w:r>
            <w:r w:rsidRPr="002476A2">
              <w:rPr>
                <w:rStyle w:val="Hyperlink"/>
                <w:noProof/>
                <w:rtl/>
                <w:lang w:bidi="fa-IR"/>
              </w:rPr>
              <w:t xml:space="preserve"> </w:t>
            </w:r>
            <w:r w:rsidRPr="002476A2">
              <w:rPr>
                <w:rStyle w:val="Hyperlink"/>
                <w:rFonts w:hint="eastAsia"/>
                <w:noProof/>
                <w:rtl/>
                <w:lang w:bidi="fa-IR"/>
              </w:rPr>
              <w:t>بهترين</w:t>
            </w:r>
            <w:r w:rsidRPr="002476A2">
              <w:rPr>
                <w:rStyle w:val="Hyperlink"/>
                <w:noProof/>
                <w:rtl/>
                <w:lang w:bidi="fa-IR"/>
              </w:rPr>
              <w:t xml:space="preserve"> </w:t>
            </w:r>
            <w:r w:rsidRPr="002476A2">
              <w:rPr>
                <w:rStyle w:val="Hyperlink"/>
                <w:rFonts w:hint="eastAsia"/>
                <w:noProof/>
                <w:rtl/>
                <w:lang w:bidi="fa-IR"/>
              </w:rPr>
              <w:t>اعمال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Toc394573357 \h</w:instrText>
            </w:r>
            <w:r>
              <w:rPr>
                <w:noProof/>
                <w:webHidden/>
                <w:rtl/>
              </w:rPr>
              <w:instrText xml:space="preserve"> </w:instrText>
            </w:r>
            <w:r>
              <w:rPr>
                <w:noProof/>
                <w:webHidden/>
                <w:rtl/>
              </w:rPr>
            </w:r>
            <w:r>
              <w:rPr>
                <w:noProof/>
                <w:webHidden/>
                <w:rtl/>
              </w:rPr>
              <w:fldChar w:fldCharType="separate"/>
            </w:r>
            <w:r>
              <w:rPr>
                <w:noProof/>
                <w:webHidden/>
                <w:rtl/>
              </w:rPr>
              <w:t>432</w:t>
            </w:r>
            <w:r>
              <w:rPr>
                <w:noProof/>
                <w:webHidden/>
                <w:rtl/>
              </w:rPr>
              <w:fldChar w:fldCharType="end"/>
            </w:r>
          </w:hyperlink>
        </w:p>
        <w:p w:rsidR="003C63C8" w:rsidRDefault="003C63C8">
          <w:pPr>
            <w:pStyle w:val="TOC1"/>
            <w:rPr>
              <w:rFonts w:asciiTheme="minorHAnsi" w:eastAsiaTheme="minorEastAsia" w:hAnsiTheme="minorHAnsi" w:cstheme="minorBidi"/>
              <w:b w:val="0"/>
              <w:bCs w:val="0"/>
              <w:noProof/>
              <w:color w:val="auto"/>
              <w:sz w:val="22"/>
              <w:szCs w:val="22"/>
              <w:rtl/>
            </w:rPr>
          </w:pPr>
          <w:hyperlink w:anchor="_Toc394573358" w:history="1">
            <w:r w:rsidRPr="002476A2">
              <w:rPr>
                <w:rStyle w:val="Hyperlink"/>
                <w:noProof/>
                <w:rtl/>
                <w:lang w:bidi="fa-IR"/>
              </w:rPr>
              <w:t xml:space="preserve">49 - </w:t>
            </w:r>
            <w:r w:rsidRPr="002476A2">
              <w:rPr>
                <w:rStyle w:val="Hyperlink"/>
                <w:rFonts w:hint="eastAsia"/>
                <w:noProof/>
                <w:rtl/>
                <w:lang w:bidi="fa-IR"/>
              </w:rPr>
              <w:t>حق</w:t>
            </w:r>
            <w:r w:rsidRPr="002476A2">
              <w:rPr>
                <w:rStyle w:val="Hyperlink"/>
                <w:noProof/>
                <w:rtl/>
                <w:lang w:bidi="fa-IR"/>
              </w:rPr>
              <w:t xml:space="preserve"> </w:t>
            </w:r>
            <w:r w:rsidRPr="002476A2">
              <w:rPr>
                <w:rStyle w:val="Hyperlink"/>
                <w:rFonts w:hint="eastAsia"/>
                <w:noProof/>
                <w:rtl/>
                <w:lang w:bidi="fa-IR"/>
              </w:rPr>
              <w:t>بدى</w:t>
            </w:r>
            <w:r w:rsidRPr="002476A2">
              <w:rPr>
                <w:rStyle w:val="Hyperlink"/>
                <w:noProof/>
                <w:rtl/>
                <w:lang w:bidi="fa-IR"/>
              </w:rPr>
              <w:t xml:space="preserve"> </w:t>
            </w:r>
            <w:r w:rsidRPr="002476A2">
              <w:rPr>
                <w:rStyle w:val="Hyperlink"/>
                <w:rFonts w:hint="eastAsia"/>
                <w:noProof/>
                <w:rtl/>
                <w:lang w:bidi="fa-IR"/>
              </w:rPr>
              <w:t>كننده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Toc394573358 \h</w:instrText>
            </w:r>
            <w:r>
              <w:rPr>
                <w:noProof/>
                <w:webHidden/>
                <w:rtl/>
              </w:rPr>
              <w:instrText xml:space="preserve"> </w:instrText>
            </w:r>
            <w:r>
              <w:rPr>
                <w:noProof/>
                <w:webHidden/>
                <w:rtl/>
              </w:rPr>
            </w:r>
            <w:r>
              <w:rPr>
                <w:noProof/>
                <w:webHidden/>
                <w:rtl/>
              </w:rPr>
              <w:fldChar w:fldCharType="separate"/>
            </w:r>
            <w:r>
              <w:rPr>
                <w:noProof/>
                <w:webHidden/>
                <w:rtl/>
              </w:rPr>
              <w:t>436</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59" w:history="1">
            <w:r w:rsidRPr="002476A2">
              <w:rPr>
                <w:rStyle w:val="Hyperlink"/>
                <w:rFonts w:hint="eastAsia"/>
                <w:noProof/>
                <w:rtl/>
                <w:lang w:bidi="fa-IR"/>
              </w:rPr>
              <w:t>عفو</w:t>
            </w:r>
            <w:r w:rsidRPr="002476A2">
              <w:rPr>
                <w:rStyle w:val="Hyperlink"/>
                <w:noProof/>
                <w:rtl/>
                <w:lang w:bidi="fa-IR"/>
              </w:rPr>
              <w:t xml:space="preserve"> </w:t>
            </w:r>
            <w:r w:rsidRPr="002476A2">
              <w:rPr>
                <w:rStyle w:val="Hyperlink"/>
                <w:rFonts w:hint="eastAsia"/>
                <w:noProof/>
                <w:rtl/>
                <w:lang w:bidi="fa-IR"/>
              </w:rPr>
              <w:t>و</w:t>
            </w:r>
            <w:r w:rsidRPr="002476A2">
              <w:rPr>
                <w:rStyle w:val="Hyperlink"/>
                <w:noProof/>
                <w:rtl/>
                <w:lang w:bidi="fa-IR"/>
              </w:rPr>
              <w:t xml:space="preserve"> </w:t>
            </w:r>
            <w:r w:rsidRPr="002476A2">
              <w:rPr>
                <w:rStyle w:val="Hyperlink"/>
                <w:rFonts w:hint="eastAsia"/>
                <w:noProof/>
                <w:rtl/>
                <w:lang w:bidi="fa-IR"/>
              </w:rPr>
              <w:t>بخشش</w:t>
            </w:r>
            <w:r w:rsidRPr="002476A2">
              <w:rPr>
                <w:rStyle w:val="Hyperlink"/>
                <w:noProof/>
                <w:rtl/>
                <w:lang w:bidi="fa-IR"/>
              </w:rPr>
              <w:t xml:space="preserve"> </w:t>
            </w:r>
            <w:r w:rsidRPr="002476A2">
              <w:rPr>
                <w:rStyle w:val="Hyperlink"/>
                <w:rFonts w:hint="eastAsia"/>
                <w:noProof/>
                <w:rtl/>
                <w:lang w:bidi="fa-IR"/>
              </w:rPr>
              <w:t>از</w:t>
            </w:r>
            <w:r w:rsidRPr="002476A2">
              <w:rPr>
                <w:rStyle w:val="Hyperlink"/>
                <w:noProof/>
                <w:rtl/>
                <w:lang w:bidi="fa-IR"/>
              </w:rPr>
              <w:t xml:space="preserve"> </w:t>
            </w:r>
            <w:r w:rsidRPr="002476A2">
              <w:rPr>
                <w:rStyle w:val="Hyperlink"/>
                <w:rFonts w:hint="eastAsia"/>
                <w:noProof/>
                <w:rtl/>
                <w:lang w:bidi="fa-IR"/>
              </w:rPr>
              <w:t>ديدگاه</w:t>
            </w:r>
            <w:r w:rsidRPr="002476A2">
              <w:rPr>
                <w:rStyle w:val="Hyperlink"/>
                <w:noProof/>
                <w:rtl/>
                <w:lang w:bidi="fa-IR"/>
              </w:rPr>
              <w:t xml:space="preserve"> </w:t>
            </w:r>
            <w:r w:rsidRPr="002476A2">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Toc394573359 \h</w:instrText>
            </w:r>
            <w:r>
              <w:rPr>
                <w:noProof/>
                <w:webHidden/>
                <w:rtl/>
              </w:rPr>
              <w:instrText xml:space="preserve"> </w:instrText>
            </w:r>
            <w:r>
              <w:rPr>
                <w:noProof/>
                <w:webHidden/>
                <w:rtl/>
              </w:rPr>
            </w:r>
            <w:r>
              <w:rPr>
                <w:noProof/>
                <w:webHidden/>
                <w:rtl/>
              </w:rPr>
              <w:fldChar w:fldCharType="separate"/>
            </w:r>
            <w:r>
              <w:rPr>
                <w:noProof/>
                <w:webHidden/>
                <w:rtl/>
              </w:rPr>
              <w:t>436</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60" w:history="1">
            <w:r w:rsidRPr="002476A2">
              <w:rPr>
                <w:rStyle w:val="Hyperlink"/>
                <w:rFonts w:hint="eastAsia"/>
                <w:noProof/>
                <w:rtl/>
                <w:lang w:bidi="fa-IR"/>
              </w:rPr>
              <w:t>آثار</w:t>
            </w:r>
            <w:r w:rsidRPr="002476A2">
              <w:rPr>
                <w:rStyle w:val="Hyperlink"/>
                <w:noProof/>
                <w:rtl/>
                <w:lang w:bidi="fa-IR"/>
              </w:rPr>
              <w:t xml:space="preserve"> </w:t>
            </w:r>
            <w:r w:rsidRPr="002476A2">
              <w:rPr>
                <w:rStyle w:val="Hyperlink"/>
                <w:rFonts w:hint="eastAsia"/>
                <w:noProof/>
                <w:rtl/>
                <w:lang w:bidi="fa-IR"/>
              </w:rPr>
              <w:t>عفو</w:t>
            </w:r>
            <w:r w:rsidRPr="002476A2">
              <w:rPr>
                <w:rStyle w:val="Hyperlink"/>
                <w:noProof/>
                <w:rtl/>
                <w:lang w:bidi="fa-IR"/>
              </w:rPr>
              <w:t xml:space="preserve"> </w:t>
            </w:r>
            <w:r w:rsidRPr="002476A2">
              <w:rPr>
                <w:rStyle w:val="Hyperlink"/>
                <w:rFonts w:hint="eastAsia"/>
                <w:noProof/>
                <w:rtl/>
                <w:lang w:bidi="fa-IR"/>
              </w:rPr>
              <w:t>و</w:t>
            </w:r>
            <w:r w:rsidRPr="002476A2">
              <w:rPr>
                <w:rStyle w:val="Hyperlink"/>
                <w:noProof/>
                <w:rtl/>
                <w:lang w:bidi="fa-IR"/>
              </w:rPr>
              <w:t xml:space="preserve"> </w:t>
            </w:r>
            <w:r w:rsidRPr="002476A2">
              <w:rPr>
                <w:rStyle w:val="Hyperlink"/>
                <w:rFonts w:hint="eastAsia"/>
                <w:noProof/>
                <w:rtl/>
                <w:lang w:bidi="fa-IR"/>
              </w:rPr>
              <w:t>اغماض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Toc394573360 \h</w:instrText>
            </w:r>
            <w:r>
              <w:rPr>
                <w:noProof/>
                <w:webHidden/>
                <w:rtl/>
              </w:rPr>
              <w:instrText xml:space="preserve"> </w:instrText>
            </w:r>
            <w:r>
              <w:rPr>
                <w:noProof/>
                <w:webHidden/>
                <w:rtl/>
              </w:rPr>
            </w:r>
            <w:r>
              <w:rPr>
                <w:noProof/>
                <w:webHidden/>
                <w:rtl/>
              </w:rPr>
              <w:fldChar w:fldCharType="separate"/>
            </w:r>
            <w:r>
              <w:rPr>
                <w:noProof/>
                <w:webHidden/>
                <w:rtl/>
              </w:rPr>
              <w:t>440</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61" w:history="1">
            <w:r w:rsidRPr="002476A2">
              <w:rPr>
                <w:rStyle w:val="Hyperlink"/>
                <w:rFonts w:hint="eastAsia"/>
                <w:noProof/>
                <w:rtl/>
                <w:lang w:bidi="fa-IR"/>
              </w:rPr>
              <w:t>عفو</w:t>
            </w:r>
            <w:r w:rsidRPr="002476A2">
              <w:rPr>
                <w:rStyle w:val="Hyperlink"/>
                <w:noProof/>
                <w:rtl/>
                <w:lang w:bidi="fa-IR"/>
              </w:rPr>
              <w:t xml:space="preserve"> </w:t>
            </w:r>
            <w:r w:rsidRPr="002476A2">
              <w:rPr>
                <w:rStyle w:val="Hyperlink"/>
                <w:rFonts w:hint="eastAsia"/>
                <w:noProof/>
                <w:rtl/>
                <w:lang w:bidi="fa-IR"/>
              </w:rPr>
              <w:t>و</w:t>
            </w:r>
            <w:r w:rsidRPr="002476A2">
              <w:rPr>
                <w:rStyle w:val="Hyperlink"/>
                <w:noProof/>
                <w:rtl/>
                <w:lang w:bidi="fa-IR"/>
              </w:rPr>
              <w:t xml:space="preserve"> </w:t>
            </w:r>
            <w:r w:rsidRPr="002476A2">
              <w:rPr>
                <w:rStyle w:val="Hyperlink"/>
                <w:rFonts w:hint="eastAsia"/>
                <w:noProof/>
                <w:rtl/>
                <w:lang w:bidi="fa-IR"/>
              </w:rPr>
              <w:t>بخشش</w:t>
            </w:r>
            <w:r w:rsidRPr="002476A2">
              <w:rPr>
                <w:rStyle w:val="Hyperlink"/>
                <w:noProof/>
                <w:rtl/>
                <w:lang w:bidi="fa-IR"/>
              </w:rPr>
              <w:t xml:space="preserve"> </w:t>
            </w:r>
            <w:r w:rsidRPr="002476A2">
              <w:rPr>
                <w:rStyle w:val="Hyperlink"/>
                <w:rFonts w:hint="eastAsia"/>
                <w:noProof/>
                <w:rtl/>
                <w:lang w:bidi="fa-IR"/>
              </w:rPr>
              <w:t>در</w:t>
            </w:r>
            <w:r w:rsidRPr="002476A2">
              <w:rPr>
                <w:rStyle w:val="Hyperlink"/>
                <w:noProof/>
                <w:rtl/>
                <w:lang w:bidi="fa-IR"/>
              </w:rPr>
              <w:t xml:space="preserve"> </w:t>
            </w:r>
            <w:r w:rsidRPr="002476A2">
              <w:rPr>
                <w:rStyle w:val="Hyperlink"/>
                <w:rFonts w:hint="eastAsia"/>
                <w:noProof/>
                <w:rtl/>
                <w:lang w:bidi="fa-IR"/>
              </w:rPr>
              <w:t>سيره</w:t>
            </w:r>
            <w:r w:rsidRPr="002476A2">
              <w:rPr>
                <w:rStyle w:val="Hyperlink"/>
                <w:noProof/>
                <w:rtl/>
                <w:lang w:bidi="fa-IR"/>
              </w:rPr>
              <w:t xml:space="preserve"> </w:t>
            </w:r>
            <w:r w:rsidRPr="002476A2">
              <w:rPr>
                <w:rStyle w:val="Hyperlink"/>
                <w:rFonts w:hint="eastAsia"/>
                <w:noProof/>
                <w:rtl/>
                <w:lang w:bidi="fa-IR"/>
              </w:rPr>
              <w:t>پيامبر</w:t>
            </w:r>
            <w:r>
              <w:rPr>
                <w:rStyle w:val="Hyperlink"/>
                <w:rFonts w:hint="cs"/>
                <w:noProof/>
                <w:rtl/>
                <w:lang w:bidi="fa-IR"/>
              </w:rPr>
              <w:t xml:space="preserve"> </w:t>
            </w:r>
            <w:r w:rsidRPr="002476A2">
              <w:rPr>
                <w:rStyle w:val="Hyperlink"/>
                <w:noProof/>
                <w:rtl/>
                <w:lang w:bidi="fa-IR"/>
              </w:rPr>
              <w:t xml:space="preserve"> </w:t>
            </w:r>
            <w:r w:rsidRPr="002476A2">
              <w:rPr>
                <w:rStyle w:val="Hyperlink"/>
                <w:rFonts w:cs="Rafed Alaem" w:hint="eastAsia"/>
                <w:noProof/>
                <w:rtl/>
              </w:rPr>
              <w:t>صلى‌الله‌عليه‌وآله‌وسلم</w:t>
            </w:r>
            <w:r>
              <w:rPr>
                <w:rStyle w:val="Hyperlink"/>
                <w:rFonts w:cs="Rafed Alaem" w:hint="cs"/>
                <w:noProof/>
                <w:rtl/>
              </w:rPr>
              <w:t xml:space="preserve"> </w:t>
            </w:r>
            <w:r w:rsidRPr="002476A2">
              <w:rPr>
                <w:rStyle w:val="Hyperlink"/>
                <w:noProof/>
                <w:rtl/>
                <w:lang w:bidi="fa-IR"/>
              </w:rPr>
              <w:t xml:space="preserve"> </w:t>
            </w:r>
            <w:r w:rsidRPr="002476A2">
              <w:rPr>
                <w:rStyle w:val="Hyperlink"/>
                <w:rFonts w:hint="eastAsia"/>
                <w:noProof/>
                <w:rtl/>
                <w:lang w:bidi="fa-IR"/>
              </w:rPr>
              <w:t>و</w:t>
            </w:r>
            <w:r w:rsidRPr="002476A2">
              <w:rPr>
                <w:rStyle w:val="Hyperlink"/>
                <w:noProof/>
                <w:rtl/>
                <w:lang w:bidi="fa-IR"/>
              </w:rPr>
              <w:t xml:space="preserve"> </w:t>
            </w:r>
            <w:r w:rsidRPr="002476A2">
              <w:rPr>
                <w:rStyle w:val="Hyperlink"/>
                <w:rFonts w:hint="eastAsia"/>
                <w:noProof/>
                <w:rtl/>
                <w:lang w:bidi="fa-IR"/>
              </w:rPr>
              <w:t>اميرالمؤمنين</w:t>
            </w:r>
            <w:r>
              <w:rPr>
                <w:rStyle w:val="Hyperlink"/>
                <w:rFonts w:hint="cs"/>
                <w:noProof/>
                <w:rtl/>
                <w:lang w:bidi="fa-IR"/>
              </w:rPr>
              <w:t xml:space="preserve"> </w:t>
            </w:r>
            <w:r w:rsidRPr="002476A2">
              <w:rPr>
                <w:rStyle w:val="Hyperlink"/>
                <w:noProof/>
                <w:rtl/>
                <w:lang w:bidi="fa-IR"/>
              </w:rPr>
              <w:t xml:space="preserve"> </w:t>
            </w:r>
            <w:r w:rsidRPr="002476A2">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Toc394573361 \h</w:instrText>
            </w:r>
            <w:r>
              <w:rPr>
                <w:noProof/>
                <w:webHidden/>
                <w:rtl/>
              </w:rPr>
              <w:instrText xml:space="preserve"> </w:instrText>
            </w:r>
            <w:r>
              <w:rPr>
                <w:noProof/>
                <w:webHidden/>
                <w:rtl/>
              </w:rPr>
            </w:r>
            <w:r>
              <w:rPr>
                <w:noProof/>
                <w:webHidden/>
                <w:rtl/>
              </w:rPr>
              <w:fldChar w:fldCharType="separate"/>
            </w:r>
            <w:r>
              <w:rPr>
                <w:noProof/>
                <w:webHidden/>
                <w:rtl/>
              </w:rPr>
              <w:t>442</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62" w:history="1">
            <w:r w:rsidRPr="002476A2">
              <w:rPr>
                <w:rStyle w:val="Hyperlink"/>
                <w:rFonts w:hint="eastAsia"/>
                <w:noProof/>
                <w:rtl/>
                <w:lang w:bidi="fa-IR"/>
              </w:rPr>
              <w:t>عفو</w:t>
            </w:r>
            <w:r w:rsidRPr="002476A2">
              <w:rPr>
                <w:rStyle w:val="Hyperlink"/>
                <w:noProof/>
                <w:rtl/>
                <w:lang w:bidi="fa-IR"/>
              </w:rPr>
              <w:t xml:space="preserve"> </w:t>
            </w:r>
            <w:r w:rsidRPr="002476A2">
              <w:rPr>
                <w:rStyle w:val="Hyperlink"/>
                <w:rFonts w:hint="eastAsia"/>
                <w:noProof/>
                <w:rtl/>
                <w:lang w:bidi="fa-IR"/>
              </w:rPr>
              <w:t>و</w:t>
            </w:r>
            <w:r w:rsidRPr="002476A2">
              <w:rPr>
                <w:rStyle w:val="Hyperlink"/>
                <w:noProof/>
                <w:rtl/>
                <w:lang w:bidi="fa-IR"/>
              </w:rPr>
              <w:t xml:space="preserve"> </w:t>
            </w:r>
            <w:r w:rsidRPr="002476A2">
              <w:rPr>
                <w:rStyle w:val="Hyperlink"/>
                <w:rFonts w:hint="eastAsia"/>
                <w:noProof/>
                <w:rtl/>
                <w:lang w:bidi="fa-IR"/>
              </w:rPr>
              <w:t>بخشش</w:t>
            </w:r>
            <w:r w:rsidRPr="002476A2">
              <w:rPr>
                <w:rStyle w:val="Hyperlink"/>
                <w:noProof/>
                <w:rtl/>
                <w:lang w:bidi="fa-IR"/>
              </w:rPr>
              <w:t xml:space="preserve"> </w:t>
            </w:r>
            <w:r w:rsidRPr="002476A2">
              <w:rPr>
                <w:rStyle w:val="Hyperlink"/>
                <w:rFonts w:hint="eastAsia"/>
                <w:noProof/>
                <w:rtl/>
                <w:lang w:bidi="fa-IR"/>
              </w:rPr>
              <w:t>ائمه</w:t>
            </w:r>
            <w:r w:rsidRPr="002476A2">
              <w:rPr>
                <w:rStyle w:val="Hyperlink"/>
                <w:noProof/>
                <w:rtl/>
                <w:lang w:bidi="fa-IR"/>
              </w:rPr>
              <w:t xml:space="preserve"> </w:t>
            </w:r>
            <w:r w:rsidRPr="002476A2">
              <w:rPr>
                <w:rStyle w:val="Hyperlink"/>
                <w:rFonts w:hint="eastAsia"/>
                <w:noProof/>
                <w:rtl/>
                <w:lang w:bidi="fa-IR"/>
              </w:rPr>
              <w:t>اطهار</w:t>
            </w:r>
            <w:r w:rsidRPr="002476A2">
              <w:rPr>
                <w:rStyle w:val="Hyperlink"/>
                <w:noProof/>
                <w:rtl/>
                <w:lang w:bidi="fa-IR"/>
              </w:rPr>
              <w:t xml:space="preserve"> </w:t>
            </w:r>
            <w:r w:rsidRPr="002476A2">
              <w:rPr>
                <w:rStyle w:val="Hyperlink"/>
                <w:rFonts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Toc394573362 \h</w:instrText>
            </w:r>
            <w:r>
              <w:rPr>
                <w:noProof/>
                <w:webHidden/>
                <w:rtl/>
              </w:rPr>
              <w:instrText xml:space="preserve"> </w:instrText>
            </w:r>
            <w:r>
              <w:rPr>
                <w:noProof/>
                <w:webHidden/>
                <w:rtl/>
              </w:rPr>
            </w:r>
            <w:r>
              <w:rPr>
                <w:noProof/>
                <w:webHidden/>
                <w:rtl/>
              </w:rPr>
              <w:fldChar w:fldCharType="separate"/>
            </w:r>
            <w:r>
              <w:rPr>
                <w:noProof/>
                <w:webHidden/>
                <w:rtl/>
              </w:rPr>
              <w:t>447</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63" w:history="1">
            <w:r w:rsidRPr="002476A2">
              <w:rPr>
                <w:rStyle w:val="Hyperlink"/>
                <w:rFonts w:hint="eastAsia"/>
                <w:noProof/>
                <w:rtl/>
                <w:lang w:bidi="fa-IR"/>
              </w:rPr>
              <w:t>مصاديق</w:t>
            </w:r>
            <w:r w:rsidRPr="002476A2">
              <w:rPr>
                <w:rStyle w:val="Hyperlink"/>
                <w:noProof/>
                <w:rtl/>
                <w:lang w:bidi="fa-IR"/>
              </w:rPr>
              <w:t xml:space="preserve"> </w:t>
            </w:r>
            <w:r w:rsidRPr="002476A2">
              <w:rPr>
                <w:rStyle w:val="Hyperlink"/>
                <w:rFonts w:hint="eastAsia"/>
                <w:noProof/>
                <w:rtl/>
                <w:lang w:bidi="fa-IR"/>
              </w:rPr>
              <w:t>عفو</w:t>
            </w:r>
            <w:r w:rsidRPr="002476A2">
              <w:rPr>
                <w:rStyle w:val="Hyperlink"/>
                <w:noProof/>
                <w:rtl/>
                <w:lang w:bidi="fa-IR"/>
              </w:rPr>
              <w:t xml:space="preserve"> </w:t>
            </w:r>
            <w:r w:rsidRPr="002476A2">
              <w:rPr>
                <w:rStyle w:val="Hyperlink"/>
                <w:rFonts w:hint="eastAsia"/>
                <w:noProof/>
                <w:rtl/>
                <w:lang w:bidi="fa-IR"/>
              </w:rPr>
              <w:t>و</w:t>
            </w:r>
            <w:r w:rsidRPr="002476A2">
              <w:rPr>
                <w:rStyle w:val="Hyperlink"/>
                <w:noProof/>
                <w:rtl/>
                <w:lang w:bidi="fa-IR"/>
              </w:rPr>
              <w:t xml:space="preserve"> </w:t>
            </w:r>
            <w:r w:rsidRPr="002476A2">
              <w:rPr>
                <w:rStyle w:val="Hyperlink"/>
                <w:rFonts w:hint="eastAsia"/>
                <w:noProof/>
                <w:rtl/>
                <w:lang w:bidi="fa-IR"/>
              </w:rPr>
              <w:t>بخشش</w:t>
            </w:r>
            <w:r w:rsidRPr="002476A2">
              <w:rPr>
                <w:rStyle w:val="Hyperlink"/>
                <w:noProof/>
                <w:rtl/>
                <w:lang w:bidi="fa-IR"/>
              </w:rPr>
              <w:t xml:space="preserve"> </w:t>
            </w:r>
            <w:r w:rsidRPr="002476A2">
              <w:rPr>
                <w:rStyle w:val="Hyperlink"/>
                <w:rFonts w:hint="eastAsia"/>
                <w:noProof/>
                <w:rtl/>
                <w:lang w:bidi="fa-IR"/>
              </w:rPr>
              <w:t>مضر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Toc394573363 \h</w:instrText>
            </w:r>
            <w:r>
              <w:rPr>
                <w:noProof/>
                <w:webHidden/>
                <w:rtl/>
              </w:rPr>
              <w:instrText xml:space="preserve"> </w:instrText>
            </w:r>
            <w:r>
              <w:rPr>
                <w:noProof/>
                <w:webHidden/>
                <w:rtl/>
              </w:rPr>
            </w:r>
            <w:r>
              <w:rPr>
                <w:noProof/>
                <w:webHidden/>
                <w:rtl/>
              </w:rPr>
              <w:fldChar w:fldCharType="separate"/>
            </w:r>
            <w:r>
              <w:rPr>
                <w:noProof/>
                <w:webHidden/>
                <w:rtl/>
              </w:rPr>
              <w:t>451</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64" w:history="1">
            <w:r w:rsidRPr="002476A2">
              <w:rPr>
                <w:rStyle w:val="Hyperlink"/>
                <w:rFonts w:hint="eastAsia"/>
                <w:noProof/>
                <w:rtl/>
                <w:lang w:bidi="fa-IR"/>
              </w:rPr>
              <w:t>قابليت</w:t>
            </w:r>
            <w:r w:rsidRPr="002476A2">
              <w:rPr>
                <w:rStyle w:val="Hyperlink"/>
                <w:noProof/>
                <w:rtl/>
                <w:lang w:bidi="fa-IR"/>
              </w:rPr>
              <w:t xml:space="preserve"> </w:t>
            </w:r>
            <w:r w:rsidRPr="002476A2">
              <w:rPr>
                <w:rStyle w:val="Hyperlink"/>
                <w:rFonts w:hint="eastAsia"/>
                <w:noProof/>
                <w:rtl/>
                <w:lang w:bidi="fa-IR"/>
              </w:rPr>
              <w:t>داشتن</w:t>
            </w:r>
            <w:r w:rsidRPr="002476A2">
              <w:rPr>
                <w:rStyle w:val="Hyperlink"/>
                <w:noProof/>
                <w:rtl/>
                <w:lang w:bidi="fa-IR"/>
              </w:rPr>
              <w:t xml:space="preserve"> </w:t>
            </w:r>
            <w:r w:rsidRPr="002476A2">
              <w:rPr>
                <w:rStyle w:val="Hyperlink"/>
                <w:rFonts w:hint="eastAsia"/>
                <w:noProof/>
                <w:rtl/>
                <w:lang w:bidi="fa-IR"/>
              </w:rPr>
              <w:t>خطاكار</w:t>
            </w:r>
            <w:r w:rsidRPr="002476A2">
              <w:rPr>
                <w:rStyle w:val="Hyperlink"/>
                <w:noProof/>
                <w:rtl/>
                <w:lang w:bidi="fa-IR"/>
              </w:rPr>
              <w:t xml:space="preserve"> </w:t>
            </w:r>
            <w:r w:rsidRPr="002476A2">
              <w:rPr>
                <w:rStyle w:val="Hyperlink"/>
                <w:rFonts w:hint="eastAsia"/>
                <w:noProof/>
                <w:rtl/>
                <w:lang w:bidi="fa-IR"/>
              </w:rPr>
              <w:t>براى</w:t>
            </w:r>
            <w:r w:rsidRPr="002476A2">
              <w:rPr>
                <w:rStyle w:val="Hyperlink"/>
                <w:noProof/>
                <w:rtl/>
                <w:lang w:bidi="fa-IR"/>
              </w:rPr>
              <w:t xml:space="preserve"> </w:t>
            </w:r>
            <w:r w:rsidRPr="002476A2">
              <w:rPr>
                <w:rStyle w:val="Hyperlink"/>
                <w:rFonts w:hint="eastAsia"/>
                <w:noProof/>
                <w:rtl/>
                <w:lang w:bidi="fa-IR"/>
              </w:rPr>
              <w:t>بخشش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Toc394573364 \h</w:instrText>
            </w:r>
            <w:r>
              <w:rPr>
                <w:noProof/>
                <w:webHidden/>
                <w:rtl/>
              </w:rPr>
              <w:instrText xml:space="preserve"> </w:instrText>
            </w:r>
            <w:r>
              <w:rPr>
                <w:noProof/>
                <w:webHidden/>
                <w:rtl/>
              </w:rPr>
            </w:r>
            <w:r>
              <w:rPr>
                <w:noProof/>
                <w:webHidden/>
                <w:rtl/>
              </w:rPr>
              <w:fldChar w:fldCharType="separate"/>
            </w:r>
            <w:r>
              <w:rPr>
                <w:noProof/>
                <w:webHidden/>
                <w:rtl/>
              </w:rPr>
              <w:t>453</w:t>
            </w:r>
            <w:r>
              <w:rPr>
                <w:noProof/>
                <w:webHidden/>
                <w:rtl/>
              </w:rPr>
              <w:fldChar w:fldCharType="end"/>
            </w:r>
          </w:hyperlink>
        </w:p>
        <w:p w:rsidR="003C63C8" w:rsidRDefault="003C63C8">
          <w:pPr>
            <w:pStyle w:val="TOC1"/>
            <w:rPr>
              <w:rFonts w:asciiTheme="minorHAnsi" w:eastAsiaTheme="minorEastAsia" w:hAnsiTheme="minorHAnsi" w:cstheme="minorBidi"/>
              <w:b w:val="0"/>
              <w:bCs w:val="0"/>
              <w:noProof/>
              <w:color w:val="auto"/>
              <w:sz w:val="22"/>
              <w:szCs w:val="22"/>
              <w:rtl/>
            </w:rPr>
          </w:pPr>
          <w:hyperlink w:anchor="_Toc394573365" w:history="1">
            <w:r w:rsidRPr="002476A2">
              <w:rPr>
                <w:rStyle w:val="Hyperlink"/>
                <w:noProof/>
                <w:rtl/>
                <w:lang w:bidi="fa-IR"/>
              </w:rPr>
              <w:t xml:space="preserve">50 - </w:t>
            </w:r>
            <w:r w:rsidRPr="002476A2">
              <w:rPr>
                <w:rStyle w:val="Hyperlink"/>
                <w:rFonts w:hint="eastAsia"/>
                <w:noProof/>
                <w:rtl/>
                <w:lang w:bidi="fa-IR"/>
              </w:rPr>
              <w:t>حق</w:t>
            </w:r>
            <w:r w:rsidRPr="002476A2">
              <w:rPr>
                <w:rStyle w:val="Hyperlink"/>
                <w:noProof/>
                <w:rtl/>
                <w:lang w:bidi="fa-IR"/>
              </w:rPr>
              <w:t xml:space="preserve"> </w:t>
            </w:r>
            <w:r w:rsidRPr="002476A2">
              <w:rPr>
                <w:rStyle w:val="Hyperlink"/>
                <w:rFonts w:hint="eastAsia"/>
                <w:noProof/>
                <w:rtl/>
                <w:lang w:bidi="fa-IR"/>
              </w:rPr>
              <w:t>هم</w:t>
            </w:r>
            <w:r w:rsidRPr="002476A2">
              <w:rPr>
                <w:rStyle w:val="Hyperlink"/>
                <w:noProof/>
                <w:rtl/>
                <w:lang w:bidi="fa-IR"/>
              </w:rPr>
              <w:t xml:space="preserve"> </w:t>
            </w:r>
            <w:r w:rsidRPr="002476A2">
              <w:rPr>
                <w:rStyle w:val="Hyperlink"/>
                <w:rFonts w:hint="eastAsia"/>
                <w:noProof/>
                <w:rtl/>
                <w:lang w:bidi="fa-IR"/>
              </w:rPr>
              <w:t>كيش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Toc394573365 \h</w:instrText>
            </w:r>
            <w:r>
              <w:rPr>
                <w:noProof/>
                <w:webHidden/>
                <w:rtl/>
              </w:rPr>
              <w:instrText xml:space="preserve"> </w:instrText>
            </w:r>
            <w:r>
              <w:rPr>
                <w:noProof/>
                <w:webHidden/>
                <w:rtl/>
              </w:rPr>
            </w:r>
            <w:r>
              <w:rPr>
                <w:noProof/>
                <w:webHidden/>
                <w:rtl/>
              </w:rPr>
              <w:fldChar w:fldCharType="separate"/>
            </w:r>
            <w:r>
              <w:rPr>
                <w:noProof/>
                <w:webHidden/>
                <w:rtl/>
              </w:rPr>
              <w:t>456</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66" w:history="1">
            <w:r w:rsidRPr="002476A2">
              <w:rPr>
                <w:rStyle w:val="Hyperlink"/>
                <w:rFonts w:hint="eastAsia"/>
                <w:noProof/>
                <w:rtl/>
                <w:lang w:bidi="fa-IR"/>
              </w:rPr>
              <w:t>حاكميت</w:t>
            </w:r>
            <w:r w:rsidRPr="002476A2">
              <w:rPr>
                <w:rStyle w:val="Hyperlink"/>
                <w:noProof/>
                <w:rtl/>
                <w:lang w:bidi="fa-IR"/>
              </w:rPr>
              <w:t xml:space="preserve"> </w:t>
            </w:r>
            <w:r w:rsidRPr="002476A2">
              <w:rPr>
                <w:rStyle w:val="Hyperlink"/>
                <w:rFonts w:hint="eastAsia"/>
                <w:noProof/>
                <w:rtl/>
                <w:lang w:bidi="fa-IR"/>
              </w:rPr>
              <w:t>قواعد</w:t>
            </w:r>
            <w:r w:rsidRPr="002476A2">
              <w:rPr>
                <w:rStyle w:val="Hyperlink"/>
                <w:noProof/>
                <w:rtl/>
                <w:lang w:bidi="fa-IR"/>
              </w:rPr>
              <w:t xml:space="preserve"> </w:t>
            </w:r>
            <w:r w:rsidRPr="002476A2">
              <w:rPr>
                <w:rStyle w:val="Hyperlink"/>
                <w:rFonts w:hint="eastAsia"/>
                <w:noProof/>
                <w:rtl/>
                <w:lang w:bidi="fa-IR"/>
              </w:rPr>
              <w:t>اخلاقى</w:t>
            </w:r>
            <w:r w:rsidRPr="002476A2">
              <w:rPr>
                <w:rStyle w:val="Hyperlink"/>
                <w:noProof/>
                <w:rtl/>
                <w:lang w:bidi="fa-IR"/>
              </w:rPr>
              <w:t xml:space="preserve"> </w:t>
            </w:r>
            <w:r w:rsidRPr="002476A2">
              <w:rPr>
                <w:rStyle w:val="Hyperlink"/>
                <w:rFonts w:hint="eastAsia"/>
                <w:noProof/>
                <w:rtl/>
                <w:lang w:bidi="fa-IR"/>
              </w:rPr>
              <w:t>در</w:t>
            </w:r>
            <w:r w:rsidRPr="002476A2">
              <w:rPr>
                <w:rStyle w:val="Hyperlink"/>
                <w:noProof/>
                <w:rtl/>
                <w:lang w:bidi="fa-IR"/>
              </w:rPr>
              <w:t xml:space="preserve"> </w:t>
            </w:r>
            <w:r w:rsidRPr="002476A2">
              <w:rPr>
                <w:rStyle w:val="Hyperlink"/>
                <w:rFonts w:hint="eastAsia"/>
                <w:noProof/>
                <w:rtl/>
                <w:lang w:bidi="fa-IR"/>
              </w:rPr>
              <w:t>اجتماع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Toc394573366 \h</w:instrText>
            </w:r>
            <w:r>
              <w:rPr>
                <w:noProof/>
                <w:webHidden/>
                <w:rtl/>
              </w:rPr>
              <w:instrText xml:space="preserve"> </w:instrText>
            </w:r>
            <w:r>
              <w:rPr>
                <w:noProof/>
                <w:webHidden/>
                <w:rtl/>
              </w:rPr>
            </w:r>
            <w:r>
              <w:rPr>
                <w:noProof/>
                <w:webHidden/>
                <w:rtl/>
              </w:rPr>
              <w:fldChar w:fldCharType="separate"/>
            </w:r>
            <w:r>
              <w:rPr>
                <w:noProof/>
                <w:webHidden/>
                <w:rtl/>
              </w:rPr>
              <w:t>457</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67" w:history="1">
            <w:r w:rsidRPr="002476A2">
              <w:rPr>
                <w:rStyle w:val="Hyperlink"/>
                <w:rFonts w:hint="eastAsia"/>
                <w:noProof/>
                <w:rtl/>
                <w:lang w:bidi="fa-IR"/>
              </w:rPr>
              <w:t>علت</w:t>
            </w:r>
            <w:r w:rsidRPr="002476A2">
              <w:rPr>
                <w:rStyle w:val="Hyperlink"/>
                <w:noProof/>
                <w:rtl/>
                <w:lang w:bidi="fa-IR"/>
              </w:rPr>
              <w:t xml:space="preserve"> </w:t>
            </w:r>
            <w:r w:rsidRPr="002476A2">
              <w:rPr>
                <w:rStyle w:val="Hyperlink"/>
                <w:rFonts w:hint="eastAsia"/>
                <w:noProof/>
                <w:rtl/>
                <w:lang w:bidi="fa-IR"/>
              </w:rPr>
              <w:t>ارسال</w:t>
            </w:r>
            <w:r w:rsidRPr="002476A2">
              <w:rPr>
                <w:rStyle w:val="Hyperlink"/>
                <w:noProof/>
                <w:rtl/>
                <w:lang w:bidi="fa-IR"/>
              </w:rPr>
              <w:t xml:space="preserve"> </w:t>
            </w:r>
            <w:r w:rsidRPr="002476A2">
              <w:rPr>
                <w:rStyle w:val="Hyperlink"/>
                <w:rFonts w:hint="eastAsia"/>
                <w:noProof/>
                <w:rtl/>
                <w:lang w:bidi="fa-IR"/>
              </w:rPr>
              <w:t>انبيا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Toc394573367 \h</w:instrText>
            </w:r>
            <w:r>
              <w:rPr>
                <w:noProof/>
                <w:webHidden/>
                <w:rtl/>
              </w:rPr>
              <w:instrText xml:space="preserve"> </w:instrText>
            </w:r>
            <w:r>
              <w:rPr>
                <w:noProof/>
                <w:webHidden/>
                <w:rtl/>
              </w:rPr>
            </w:r>
            <w:r>
              <w:rPr>
                <w:noProof/>
                <w:webHidden/>
                <w:rtl/>
              </w:rPr>
              <w:fldChar w:fldCharType="separate"/>
            </w:r>
            <w:r>
              <w:rPr>
                <w:noProof/>
                <w:webHidden/>
                <w:rtl/>
              </w:rPr>
              <w:t>459</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68" w:history="1">
            <w:r w:rsidRPr="002476A2">
              <w:rPr>
                <w:rStyle w:val="Hyperlink"/>
                <w:rFonts w:hint="eastAsia"/>
                <w:noProof/>
                <w:rtl/>
                <w:lang w:bidi="fa-IR"/>
              </w:rPr>
              <w:t>علت</w:t>
            </w:r>
            <w:r w:rsidRPr="002476A2">
              <w:rPr>
                <w:rStyle w:val="Hyperlink"/>
                <w:noProof/>
                <w:rtl/>
                <w:lang w:bidi="fa-IR"/>
              </w:rPr>
              <w:t xml:space="preserve"> </w:t>
            </w:r>
            <w:r w:rsidRPr="002476A2">
              <w:rPr>
                <w:rStyle w:val="Hyperlink"/>
                <w:rFonts w:hint="eastAsia"/>
                <w:noProof/>
                <w:rtl/>
                <w:lang w:bidi="fa-IR"/>
              </w:rPr>
              <w:t>عقب</w:t>
            </w:r>
            <w:r w:rsidRPr="002476A2">
              <w:rPr>
                <w:rStyle w:val="Hyperlink"/>
                <w:noProof/>
                <w:rtl/>
                <w:lang w:bidi="fa-IR"/>
              </w:rPr>
              <w:t xml:space="preserve"> </w:t>
            </w:r>
            <w:r w:rsidRPr="002476A2">
              <w:rPr>
                <w:rStyle w:val="Hyperlink"/>
                <w:rFonts w:hint="eastAsia"/>
                <w:noProof/>
                <w:rtl/>
                <w:lang w:bidi="fa-IR"/>
              </w:rPr>
              <w:t>ماندگى</w:t>
            </w:r>
            <w:r w:rsidRPr="002476A2">
              <w:rPr>
                <w:rStyle w:val="Hyperlink"/>
                <w:noProof/>
                <w:rtl/>
                <w:lang w:bidi="fa-IR"/>
              </w:rPr>
              <w:t xml:space="preserve"> </w:t>
            </w:r>
            <w:r w:rsidRPr="002476A2">
              <w:rPr>
                <w:rStyle w:val="Hyperlink"/>
                <w:rFonts w:hint="eastAsia"/>
                <w:noProof/>
                <w:rtl/>
                <w:lang w:bidi="fa-IR"/>
              </w:rPr>
              <w:t>ملل</w:t>
            </w:r>
            <w:r w:rsidRPr="002476A2">
              <w:rPr>
                <w:rStyle w:val="Hyperlink"/>
                <w:noProof/>
                <w:rtl/>
                <w:lang w:bidi="fa-IR"/>
              </w:rPr>
              <w:t xml:space="preserve"> </w:t>
            </w:r>
            <w:r w:rsidRPr="002476A2">
              <w:rPr>
                <w:rStyle w:val="Hyperlink"/>
                <w:rFonts w:hint="eastAsia"/>
                <w:noProof/>
                <w:rtl/>
                <w:lang w:bidi="fa-IR"/>
              </w:rPr>
              <w:t>مسلمان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Toc394573368 \h</w:instrText>
            </w:r>
            <w:r>
              <w:rPr>
                <w:noProof/>
                <w:webHidden/>
                <w:rtl/>
              </w:rPr>
              <w:instrText xml:space="preserve"> </w:instrText>
            </w:r>
            <w:r>
              <w:rPr>
                <w:noProof/>
                <w:webHidden/>
                <w:rtl/>
              </w:rPr>
            </w:r>
            <w:r>
              <w:rPr>
                <w:noProof/>
                <w:webHidden/>
                <w:rtl/>
              </w:rPr>
              <w:fldChar w:fldCharType="separate"/>
            </w:r>
            <w:r>
              <w:rPr>
                <w:noProof/>
                <w:webHidden/>
                <w:rtl/>
              </w:rPr>
              <w:t>463</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69" w:history="1">
            <w:r w:rsidRPr="002476A2">
              <w:rPr>
                <w:rStyle w:val="Hyperlink"/>
                <w:rFonts w:hint="eastAsia"/>
                <w:noProof/>
                <w:rtl/>
                <w:lang w:bidi="fa-IR"/>
              </w:rPr>
              <w:t>خيرخواهى</w:t>
            </w:r>
            <w:r w:rsidRPr="002476A2">
              <w:rPr>
                <w:rStyle w:val="Hyperlink"/>
                <w:noProof/>
                <w:rtl/>
                <w:lang w:bidi="fa-IR"/>
              </w:rPr>
              <w:t xml:space="preserve"> </w:t>
            </w:r>
            <w:r w:rsidRPr="002476A2">
              <w:rPr>
                <w:rStyle w:val="Hyperlink"/>
                <w:rFonts w:hint="eastAsia"/>
                <w:noProof/>
                <w:rtl/>
                <w:lang w:bidi="fa-IR"/>
              </w:rPr>
              <w:t>و</w:t>
            </w:r>
            <w:r w:rsidRPr="002476A2">
              <w:rPr>
                <w:rStyle w:val="Hyperlink"/>
                <w:noProof/>
                <w:rtl/>
                <w:lang w:bidi="fa-IR"/>
              </w:rPr>
              <w:t xml:space="preserve"> </w:t>
            </w:r>
            <w:r w:rsidRPr="002476A2">
              <w:rPr>
                <w:rStyle w:val="Hyperlink"/>
                <w:rFonts w:hint="eastAsia"/>
                <w:noProof/>
                <w:rtl/>
                <w:lang w:bidi="fa-IR"/>
              </w:rPr>
              <w:t>مهرورزى</w:t>
            </w:r>
            <w:r w:rsidRPr="002476A2">
              <w:rPr>
                <w:rStyle w:val="Hyperlink"/>
                <w:noProof/>
                <w:rtl/>
                <w:lang w:bidi="fa-IR"/>
              </w:rPr>
              <w:t xml:space="preserve"> </w:t>
            </w:r>
            <w:r w:rsidRPr="002476A2">
              <w:rPr>
                <w:rStyle w:val="Hyperlink"/>
                <w:rFonts w:hint="eastAsia"/>
                <w:noProof/>
                <w:rtl/>
                <w:lang w:bidi="fa-IR"/>
              </w:rPr>
              <w:t>حاكم</w:t>
            </w:r>
            <w:r w:rsidRPr="002476A2">
              <w:rPr>
                <w:rStyle w:val="Hyperlink"/>
                <w:noProof/>
                <w:rtl/>
                <w:lang w:bidi="fa-IR"/>
              </w:rPr>
              <w:t xml:space="preserve"> </w:t>
            </w:r>
            <w:r w:rsidRPr="002476A2">
              <w:rPr>
                <w:rStyle w:val="Hyperlink"/>
                <w:rFonts w:hint="eastAsia"/>
                <w:noProof/>
                <w:rtl/>
                <w:lang w:bidi="fa-IR"/>
              </w:rPr>
              <w:t>با</w:t>
            </w:r>
            <w:r w:rsidRPr="002476A2">
              <w:rPr>
                <w:rStyle w:val="Hyperlink"/>
                <w:noProof/>
                <w:rtl/>
                <w:lang w:bidi="fa-IR"/>
              </w:rPr>
              <w:t xml:space="preserve"> </w:t>
            </w:r>
            <w:r w:rsidRPr="002476A2">
              <w:rPr>
                <w:rStyle w:val="Hyperlink"/>
                <w:rFonts w:hint="eastAsia"/>
                <w:noProof/>
                <w:rtl/>
                <w:lang w:bidi="fa-IR"/>
              </w:rPr>
              <w:t>افراد</w:t>
            </w:r>
            <w:r w:rsidRPr="002476A2">
              <w:rPr>
                <w:rStyle w:val="Hyperlink"/>
                <w:noProof/>
                <w:rtl/>
                <w:lang w:bidi="fa-IR"/>
              </w:rPr>
              <w:t xml:space="preserve"> </w:t>
            </w:r>
            <w:r w:rsidRPr="002476A2">
              <w:rPr>
                <w:rStyle w:val="Hyperlink"/>
                <w:rFonts w:hint="eastAsia"/>
                <w:noProof/>
                <w:rtl/>
                <w:lang w:bidi="fa-IR"/>
              </w:rPr>
              <w:t>جامعه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Toc394573369 \h</w:instrText>
            </w:r>
            <w:r>
              <w:rPr>
                <w:noProof/>
                <w:webHidden/>
                <w:rtl/>
              </w:rPr>
              <w:instrText xml:space="preserve"> </w:instrText>
            </w:r>
            <w:r>
              <w:rPr>
                <w:noProof/>
                <w:webHidden/>
                <w:rtl/>
              </w:rPr>
            </w:r>
            <w:r>
              <w:rPr>
                <w:noProof/>
                <w:webHidden/>
                <w:rtl/>
              </w:rPr>
              <w:fldChar w:fldCharType="separate"/>
            </w:r>
            <w:r>
              <w:rPr>
                <w:noProof/>
                <w:webHidden/>
                <w:rtl/>
              </w:rPr>
              <w:t>465</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70" w:history="1">
            <w:r w:rsidRPr="002476A2">
              <w:rPr>
                <w:rStyle w:val="Hyperlink"/>
                <w:rFonts w:hint="eastAsia"/>
                <w:noProof/>
                <w:rtl/>
                <w:lang w:bidi="fa-IR"/>
              </w:rPr>
              <w:t>پرهيز</w:t>
            </w:r>
            <w:r w:rsidRPr="002476A2">
              <w:rPr>
                <w:rStyle w:val="Hyperlink"/>
                <w:noProof/>
                <w:rtl/>
                <w:lang w:bidi="fa-IR"/>
              </w:rPr>
              <w:t xml:space="preserve"> </w:t>
            </w:r>
            <w:r w:rsidRPr="002476A2">
              <w:rPr>
                <w:rStyle w:val="Hyperlink"/>
                <w:rFonts w:hint="eastAsia"/>
                <w:noProof/>
                <w:rtl/>
                <w:lang w:bidi="fa-IR"/>
              </w:rPr>
              <w:t>از</w:t>
            </w:r>
            <w:r w:rsidRPr="002476A2">
              <w:rPr>
                <w:rStyle w:val="Hyperlink"/>
                <w:noProof/>
                <w:rtl/>
                <w:lang w:bidi="fa-IR"/>
              </w:rPr>
              <w:t xml:space="preserve"> </w:t>
            </w:r>
            <w:r w:rsidRPr="002476A2">
              <w:rPr>
                <w:rStyle w:val="Hyperlink"/>
                <w:rFonts w:hint="eastAsia"/>
                <w:noProof/>
                <w:rtl/>
                <w:lang w:bidi="fa-IR"/>
              </w:rPr>
              <w:t>كينه</w:t>
            </w:r>
            <w:r w:rsidRPr="002476A2">
              <w:rPr>
                <w:rStyle w:val="Hyperlink"/>
                <w:noProof/>
                <w:rtl/>
                <w:lang w:bidi="fa-IR"/>
              </w:rPr>
              <w:t xml:space="preserve"> </w:t>
            </w:r>
            <w:r w:rsidRPr="002476A2">
              <w:rPr>
                <w:rStyle w:val="Hyperlink"/>
                <w:rFonts w:hint="eastAsia"/>
                <w:noProof/>
                <w:rtl/>
                <w:lang w:bidi="fa-IR"/>
              </w:rPr>
              <w:t>و</w:t>
            </w:r>
            <w:r w:rsidRPr="002476A2">
              <w:rPr>
                <w:rStyle w:val="Hyperlink"/>
                <w:noProof/>
                <w:rtl/>
                <w:lang w:bidi="fa-IR"/>
              </w:rPr>
              <w:t xml:space="preserve"> </w:t>
            </w:r>
            <w:r w:rsidRPr="002476A2">
              <w:rPr>
                <w:rStyle w:val="Hyperlink"/>
                <w:rFonts w:hint="eastAsia"/>
                <w:noProof/>
                <w:rtl/>
                <w:lang w:bidi="fa-IR"/>
              </w:rPr>
              <w:t>حسادت</w:t>
            </w:r>
            <w:r w:rsidRPr="002476A2">
              <w:rPr>
                <w:rStyle w:val="Hyperlink"/>
                <w:noProof/>
                <w:rtl/>
                <w:lang w:bidi="fa-IR"/>
              </w:rPr>
              <w:t xml:space="preserve"> </w:t>
            </w:r>
            <w:r w:rsidRPr="002476A2">
              <w:rPr>
                <w:rStyle w:val="Hyperlink"/>
                <w:rFonts w:hint="eastAsia"/>
                <w:noProof/>
                <w:rtl/>
                <w:lang w:bidi="fa-IR"/>
              </w:rPr>
              <w:t>در</w:t>
            </w:r>
            <w:r w:rsidRPr="002476A2">
              <w:rPr>
                <w:rStyle w:val="Hyperlink"/>
                <w:noProof/>
                <w:rtl/>
                <w:lang w:bidi="fa-IR"/>
              </w:rPr>
              <w:t xml:space="preserve"> </w:t>
            </w:r>
            <w:r w:rsidRPr="002476A2">
              <w:rPr>
                <w:rStyle w:val="Hyperlink"/>
                <w:rFonts w:hint="eastAsia"/>
                <w:noProof/>
                <w:rtl/>
                <w:lang w:bidi="fa-IR"/>
              </w:rPr>
              <w:t>روابط</w:t>
            </w:r>
            <w:r w:rsidRPr="002476A2">
              <w:rPr>
                <w:rStyle w:val="Hyperlink"/>
                <w:noProof/>
                <w:rtl/>
                <w:lang w:bidi="fa-IR"/>
              </w:rPr>
              <w:t xml:space="preserve"> </w:t>
            </w:r>
            <w:r w:rsidRPr="002476A2">
              <w:rPr>
                <w:rStyle w:val="Hyperlink"/>
                <w:rFonts w:hint="eastAsia"/>
                <w:noProof/>
                <w:rtl/>
                <w:lang w:bidi="fa-IR"/>
              </w:rPr>
              <w:t>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Toc394573370 \h</w:instrText>
            </w:r>
            <w:r>
              <w:rPr>
                <w:noProof/>
                <w:webHidden/>
                <w:rtl/>
              </w:rPr>
              <w:instrText xml:space="preserve"> </w:instrText>
            </w:r>
            <w:r>
              <w:rPr>
                <w:noProof/>
                <w:webHidden/>
                <w:rtl/>
              </w:rPr>
            </w:r>
            <w:r>
              <w:rPr>
                <w:noProof/>
                <w:webHidden/>
                <w:rtl/>
              </w:rPr>
              <w:fldChar w:fldCharType="separate"/>
            </w:r>
            <w:r>
              <w:rPr>
                <w:noProof/>
                <w:webHidden/>
                <w:rtl/>
              </w:rPr>
              <w:t>471</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71" w:history="1">
            <w:r w:rsidRPr="002476A2">
              <w:rPr>
                <w:rStyle w:val="Hyperlink"/>
                <w:rFonts w:hint="eastAsia"/>
                <w:noProof/>
                <w:rtl/>
                <w:lang w:bidi="fa-IR"/>
              </w:rPr>
              <w:t>فوايد</w:t>
            </w:r>
            <w:r w:rsidRPr="002476A2">
              <w:rPr>
                <w:rStyle w:val="Hyperlink"/>
                <w:noProof/>
                <w:rtl/>
                <w:lang w:bidi="fa-IR"/>
              </w:rPr>
              <w:t xml:space="preserve"> </w:t>
            </w:r>
            <w:r w:rsidRPr="002476A2">
              <w:rPr>
                <w:rStyle w:val="Hyperlink"/>
                <w:rFonts w:hint="eastAsia"/>
                <w:noProof/>
                <w:rtl/>
                <w:lang w:bidi="fa-IR"/>
              </w:rPr>
              <w:t>حسن</w:t>
            </w:r>
            <w:r w:rsidRPr="002476A2">
              <w:rPr>
                <w:rStyle w:val="Hyperlink"/>
                <w:noProof/>
                <w:rtl/>
                <w:lang w:bidi="fa-IR"/>
              </w:rPr>
              <w:t xml:space="preserve"> </w:t>
            </w:r>
            <w:r w:rsidRPr="002476A2">
              <w:rPr>
                <w:rStyle w:val="Hyperlink"/>
                <w:rFonts w:hint="eastAsia"/>
                <w:noProof/>
                <w:rtl/>
                <w:lang w:bidi="fa-IR"/>
              </w:rPr>
              <w:t>نيت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Toc394573371 \h</w:instrText>
            </w:r>
            <w:r>
              <w:rPr>
                <w:noProof/>
                <w:webHidden/>
                <w:rtl/>
              </w:rPr>
              <w:instrText xml:space="preserve"> </w:instrText>
            </w:r>
            <w:r>
              <w:rPr>
                <w:noProof/>
                <w:webHidden/>
                <w:rtl/>
              </w:rPr>
            </w:r>
            <w:r>
              <w:rPr>
                <w:noProof/>
                <w:webHidden/>
                <w:rtl/>
              </w:rPr>
              <w:fldChar w:fldCharType="separate"/>
            </w:r>
            <w:r>
              <w:rPr>
                <w:noProof/>
                <w:webHidden/>
                <w:rtl/>
              </w:rPr>
              <w:t>474</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72" w:history="1">
            <w:r w:rsidRPr="002476A2">
              <w:rPr>
                <w:rStyle w:val="Hyperlink"/>
                <w:rFonts w:hint="eastAsia"/>
                <w:noProof/>
                <w:rtl/>
                <w:lang w:bidi="fa-IR"/>
              </w:rPr>
              <w:t>رفق</w:t>
            </w:r>
            <w:r w:rsidRPr="002476A2">
              <w:rPr>
                <w:rStyle w:val="Hyperlink"/>
                <w:noProof/>
                <w:rtl/>
                <w:lang w:bidi="fa-IR"/>
              </w:rPr>
              <w:t xml:space="preserve"> </w:t>
            </w:r>
            <w:r w:rsidRPr="002476A2">
              <w:rPr>
                <w:rStyle w:val="Hyperlink"/>
                <w:rFonts w:hint="eastAsia"/>
                <w:noProof/>
                <w:rtl/>
                <w:lang w:bidi="fa-IR"/>
              </w:rPr>
              <w:t>و</w:t>
            </w:r>
            <w:r w:rsidRPr="002476A2">
              <w:rPr>
                <w:rStyle w:val="Hyperlink"/>
                <w:noProof/>
                <w:rtl/>
                <w:lang w:bidi="fa-IR"/>
              </w:rPr>
              <w:t xml:space="preserve"> </w:t>
            </w:r>
            <w:r w:rsidRPr="002476A2">
              <w:rPr>
                <w:rStyle w:val="Hyperlink"/>
                <w:rFonts w:hint="eastAsia"/>
                <w:noProof/>
                <w:rtl/>
                <w:lang w:bidi="fa-IR"/>
              </w:rPr>
              <w:t>مدارا</w:t>
            </w:r>
            <w:r w:rsidRPr="002476A2">
              <w:rPr>
                <w:rStyle w:val="Hyperlink"/>
                <w:noProof/>
                <w:rtl/>
                <w:lang w:bidi="fa-IR"/>
              </w:rPr>
              <w:t xml:space="preserve"> </w:t>
            </w:r>
            <w:r w:rsidRPr="002476A2">
              <w:rPr>
                <w:rStyle w:val="Hyperlink"/>
                <w:rFonts w:hint="eastAsia"/>
                <w:noProof/>
                <w:rtl/>
                <w:lang w:bidi="fa-IR"/>
              </w:rPr>
              <w:t>با</w:t>
            </w:r>
            <w:r w:rsidRPr="002476A2">
              <w:rPr>
                <w:rStyle w:val="Hyperlink"/>
                <w:noProof/>
                <w:rtl/>
                <w:lang w:bidi="fa-IR"/>
              </w:rPr>
              <w:t xml:space="preserve"> </w:t>
            </w:r>
            <w:r w:rsidRPr="002476A2">
              <w:rPr>
                <w:rStyle w:val="Hyperlink"/>
                <w:rFonts w:hint="eastAsia"/>
                <w:noProof/>
                <w:rtl/>
                <w:lang w:bidi="fa-IR"/>
              </w:rPr>
              <w:t>ديگران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Toc394573372 \h</w:instrText>
            </w:r>
            <w:r>
              <w:rPr>
                <w:noProof/>
                <w:webHidden/>
                <w:rtl/>
              </w:rPr>
              <w:instrText xml:space="preserve"> </w:instrText>
            </w:r>
            <w:r>
              <w:rPr>
                <w:noProof/>
                <w:webHidden/>
                <w:rtl/>
              </w:rPr>
            </w:r>
            <w:r>
              <w:rPr>
                <w:noProof/>
                <w:webHidden/>
                <w:rtl/>
              </w:rPr>
              <w:fldChar w:fldCharType="separate"/>
            </w:r>
            <w:r>
              <w:rPr>
                <w:noProof/>
                <w:webHidden/>
                <w:rtl/>
              </w:rPr>
              <w:t>475</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73" w:history="1">
            <w:r w:rsidRPr="002476A2">
              <w:rPr>
                <w:rStyle w:val="Hyperlink"/>
                <w:rFonts w:hint="eastAsia"/>
                <w:noProof/>
                <w:rtl/>
                <w:lang w:bidi="fa-IR"/>
              </w:rPr>
              <w:t>آثار</w:t>
            </w:r>
            <w:r w:rsidRPr="002476A2">
              <w:rPr>
                <w:rStyle w:val="Hyperlink"/>
                <w:noProof/>
                <w:rtl/>
                <w:lang w:bidi="fa-IR"/>
              </w:rPr>
              <w:t xml:space="preserve"> </w:t>
            </w:r>
            <w:r w:rsidRPr="002476A2">
              <w:rPr>
                <w:rStyle w:val="Hyperlink"/>
                <w:rFonts w:hint="eastAsia"/>
                <w:noProof/>
                <w:rtl/>
                <w:lang w:bidi="fa-IR"/>
              </w:rPr>
              <w:t>رفق</w:t>
            </w:r>
            <w:r w:rsidRPr="002476A2">
              <w:rPr>
                <w:rStyle w:val="Hyperlink"/>
                <w:noProof/>
                <w:rtl/>
                <w:lang w:bidi="fa-IR"/>
              </w:rPr>
              <w:t xml:space="preserve"> </w:t>
            </w:r>
            <w:r w:rsidRPr="002476A2">
              <w:rPr>
                <w:rStyle w:val="Hyperlink"/>
                <w:rFonts w:hint="eastAsia"/>
                <w:noProof/>
                <w:rtl/>
                <w:lang w:bidi="fa-IR"/>
              </w:rPr>
              <w:t>و</w:t>
            </w:r>
            <w:r w:rsidRPr="002476A2">
              <w:rPr>
                <w:rStyle w:val="Hyperlink"/>
                <w:noProof/>
                <w:rtl/>
                <w:lang w:bidi="fa-IR"/>
              </w:rPr>
              <w:t xml:space="preserve"> </w:t>
            </w:r>
            <w:r w:rsidRPr="002476A2">
              <w:rPr>
                <w:rStyle w:val="Hyperlink"/>
                <w:rFonts w:hint="eastAsia"/>
                <w:noProof/>
                <w:rtl/>
                <w:lang w:bidi="fa-IR"/>
              </w:rPr>
              <w:t>مدار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Toc394573373 \h</w:instrText>
            </w:r>
            <w:r>
              <w:rPr>
                <w:noProof/>
                <w:webHidden/>
                <w:rtl/>
              </w:rPr>
              <w:instrText xml:space="preserve"> </w:instrText>
            </w:r>
            <w:r>
              <w:rPr>
                <w:noProof/>
                <w:webHidden/>
                <w:rtl/>
              </w:rPr>
            </w:r>
            <w:r>
              <w:rPr>
                <w:noProof/>
                <w:webHidden/>
                <w:rtl/>
              </w:rPr>
              <w:fldChar w:fldCharType="separate"/>
            </w:r>
            <w:r>
              <w:rPr>
                <w:noProof/>
                <w:webHidden/>
                <w:rtl/>
              </w:rPr>
              <w:t>477</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74" w:history="1">
            <w:r w:rsidRPr="002476A2">
              <w:rPr>
                <w:rStyle w:val="Hyperlink"/>
                <w:rFonts w:hint="eastAsia"/>
                <w:noProof/>
                <w:rtl/>
                <w:lang w:bidi="fa-IR"/>
              </w:rPr>
              <w:t>ويژگى</w:t>
            </w:r>
            <w:r w:rsidRPr="002476A2">
              <w:rPr>
                <w:rStyle w:val="Hyperlink"/>
                <w:noProof/>
                <w:rtl/>
                <w:lang w:bidi="fa-IR"/>
              </w:rPr>
              <w:t xml:space="preserve"> </w:t>
            </w:r>
            <w:r w:rsidRPr="002476A2">
              <w:rPr>
                <w:rStyle w:val="Hyperlink"/>
                <w:rFonts w:hint="eastAsia"/>
                <w:noProof/>
                <w:rtl/>
                <w:lang w:bidi="fa-IR"/>
              </w:rPr>
              <w:t>هاى</w:t>
            </w:r>
            <w:r w:rsidRPr="002476A2">
              <w:rPr>
                <w:rStyle w:val="Hyperlink"/>
                <w:noProof/>
                <w:rtl/>
                <w:lang w:bidi="fa-IR"/>
              </w:rPr>
              <w:t xml:space="preserve"> </w:t>
            </w:r>
            <w:r w:rsidRPr="002476A2">
              <w:rPr>
                <w:rStyle w:val="Hyperlink"/>
                <w:rFonts w:hint="eastAsia"/>
                <w:noProof/>
                <w:rtl/>
                <w:lang w:bidi="fa-IR"/>
              </w:rPr>
              <w:t>مومن</w:t>
            </w:r>
            <w:r w:rsidRPr="002476A2">
              <w:rPr>
                <w:rStyle w:val="Hyperlink"/>
                <w:noProof/>
                <w:rtl/>
                <w:lang w:bidi="fa-IR"/>
              </w:rPr>
              <w:t xml:space="preserve"> </w:t>
            </w:r>
            <w:r w:rsidRPr="002476A2">
              <w:rPr>
                <w:rStyle w:val="Hyperlink"/>
                <w:rFonts w:hint="eastAsia"/>
                <w:noProof/>
                <w:rtl/>
                <w:lang w:bidi="fa-IR"/>
              </w:rPr>
              <w:t>از</w:t>
            </w:r>
            <w:r w:rsidRPr="002476A2">
              <w:rPr>
                <w:rStyle w:val="Hyperlink"/>
                <w:noProof/>
                <w:rtl/>
                <w:lang w:bidi="fa-IR"/>
              </w:rPr>
              <w:t xml:space="preserve"> </w:t>
            </w:r>
            <w:r w:rsidRPr="002476A2">
              <w:rPr>
                <w:rStyle w:val="Hyperlink"/>
                <w:rFonts w:hint="eastAsia"/>
                <w:noProof/>
                <w:rtl/>
                <w:lang w:bidi="fa-IR"/>
              </w:rPr>
              <w:t>ديدگاه</w:t>
            </w:r>
            <w:r w:rsidRPr="002476A2">
              <w:rPr>
                <w:rStyle w:val="Hyperlink"/>
                <w:noProof/>
                <w:rtl/>
                <w:lang w:bidi="fa-IR"/>
              </w:rPr>
              <w:t xml:space="preserve"> </w:t>
            </w:r>
            <w:r w:rsidRPr="002476A2">
              <w:rPr>
                <w:rStyle w:val="Hyperlink"/>
                <w:rFonts w:hint="eastAsia"/>
                <w:noProof/>
                <w:rtl/>
                <w:lang w:bidi="fa-IR"/>
              </w:rPr>
              <w:t>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Toc394573374 \h</w:instrText>
            </w:r>
            <w:r>
              <w:rPr>
                <w:noProof/>
                <w:webHidden/>
                <w:rtl/>
              </w:rPr>
              <w:instrText xml:space="preserve"> </w:instrText>
            </w:r>
            <w:r>
              <w:rPr>
                <w:noProof/>
                <w:webHidden/>
                <w:rtl/>
              </w:rPr>
            </w:r>
            <w:r>
              <w:rPr>
                <w:noProof/>
                <w:webHidden/>
                <w:rtl/>
              </w:rPr>
              <w:fldChar w:fldCharType="separate"/>
            </w:r>
            <w:r>
              <w:rPr>
                <w:noProof/>
                <w:webHidden/>
                <w:rtl/>
              </w:rPr>
              <w:t>482</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75" w:history="1">
            <w:r w:rsidRPr="002476A2">
              <w:rPr>
                <w:rStyle w:val="Hyperlink"/>
                <w:rFonts w:hint="eastAsia"/>
                <w:noProof/>
                <w:rtl/>
                <w:lang w:bidi="fa-IR"/>
              </w:rPr>
              <w:t>ويژگى</w:t>
            </w:r>
            <w:r w:rsidRPr="002476A2">
              <w:rPr>
                <w:rStyle w:val="Hyperlink"/>
                <w:noProof/>
                <w:rtl/>
                <w:lang w:bidi="fa-IR"/>
              </w:rPr>
              <w:t xml:space="preserve"> </w:t>
            </w:r>
            <w:r w:rsidRPr="002476A2">
              <w:rPr>
                <w:rStyle w:val="Hyperlink"/>
                <w:rFonts w:hint="eastAsia"/>
                <w:noProof/>
                <w:rtl/>
                <w:lang w:bidi="fa-IR"/>
              </w:rPr>
              <w:t>هاى</w:t>
            </w:r>
            <w:r w:rsidRPr="002476A2">
              <w:rPr>
                <w:rStyle w:val="Hyperlink"/>
                <w:noProof/>
                <w:rtl/>
                <w:lang w:bidi="fa-IR"/>
              </w:rPr>
              <w:t xml:space="preserve"> </w:t>
            </w:r>
            <w:r w:rsidRPr="002476A2">
              <w:rPr>
                <w:rStyle w:val="Hyperlink"/>
                <w:rFonts w:hint="eastAsia"/>
                <w:noProof/>
                <w:rtl/>
                <w:lang w:bidi="fa-IR"/>
              </w:rPr>
              <w:t>مؤمنان</w:t>
            </w:r>
            <w:r w:rsidRPr="002476A2">
              <w:rPr>
                <w:rStyle w:val="Hyperlink"/>
                <w:noProof/>
                <w:rtl/>
                <w:lang w:bidi="fa-IR"/>
              </w:rPr>
              <w:t xml:space="preserve"> </w:t>
            </w:r>
            <w:r w:rsidRPr="002476A2">
              <w:rPr>
                <w:rStyle w:val="Hyperlink"/>
                <w:rFonts w:hint="eastAsia"/>
                <w:noProof/>
                <w:rtl/>
                <w:lang w:bidi="fa-IR"/>
              </w:rPr>
              <w:t>در</w:t>
            </w:r>
            <w:r w:rsidRPr="002476A2">
              <w:rPr>
                <w:rStyle w:val="Hyperlink"/>
                <w:noProof/>
                <w:rtl/>
                <w:lang w:bidi="fa-IR"/>
              </w:rPr>
              <w:t xml:space="preserve"> </w:t>
            </w:r>
            <w:r w:rsidRPr="002476A2">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Toc394573375 \h</w:instrText>
            </w:r>
            <w:r>
              <w:rPr>
                <w:noProof/>
                <w:webHidden/>
                <w:rtl/>
              </w:rPr>
              <w:instrText xml:space="preserve"> </w:instrText>
            </w:r>
            <w:r>
              <w:rPr>
                <w:noProof/>
                <w:webHidden/>
                <w:rtl/>
              </w:rPr>
            </w:r>
            <w:r>
              <w:rPr>
                <w:noProof/>
                <w:webHidden/>
                <w:rtl/>
              </w:rPr>
              <w:fldChar w:fldCharType="separate"/>
            </w:r>
            <w:r>
              <w:rPr>
                <w:noProof/>
                <w:webHidden/>
                <w:rtl/>
              </w:rPr>
              <w:t>485</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76" w:history="1">
            <w:r w:rsidRPr="002476A2">
              <w:rPr>
                <w:rStyle w:val="Hyperlink"/>
                <w:rFonts w:hint="eastAsia"/>
                <w:noProof/>
                <w:rtl/>
                <w:lang w:bidi="fa-IR"/>
              </w:rPr>
              <w:t>دعا</w:t>
            </w:r>
            <w:r w:rsidRPr="002476A2">
              <w:rPr>
                <w:rStyle w:val="Hyperlink"/>
                <w:noProof/>
                <w:rtl/>
                <w:lang w:bidi="fa-IR"/>
              </w:rPr>
              <w:t xml:space="preserve"> </w:t>
            </w:r>
            <w:r w:rsidRPr="002476A2">
              <w:rPr>
                <w:rStyle w:val="Hyperlink"/>
                <w:rFonts w:hint="eastAsia"/>
                <w:noProof/>
                <w:rtl/>
                <w:lang w:bidi="fa-IR"/>
              </w:rPr>
              <w:t>كردن</w:t>
            </w:r>
            <w:r w:rsidRPr="002476A2">
              <w:rPr>
                <w:rStyle w:val="Hyperlink"/>
                <w:noProof/>
                <w:rtl/>
                <w:lang w:bidi="fa-IR"/>
              </w:rPr>
              <w:t xml:space="preserve"> </w:t>
            </w:r>
            <w:r w:rsidRPr="002476A2">
              <w:rPr>
                <w:rStyle w:val="Hyperlink"/>
                <w:rFonts w:hint="eastAsia"/>
                <w:noProof/>
                <w:rtl/>
                <w:lang w:bidi="fa-IR"/>
              </w:rPr>
              <w:t>به</w:t>
            </w:r>
            <w:r w:rsidRPr="002476A2">
              <w:rPr>
                <w:rStyle w:val="Hyperlink"/>
                <w:noProof/>
                <w:rtl/>
                <w:lang w:bidi="fa-IR"/>
              </w:rPr>
              <w:t xml:space="preserve"> </w:t>
            </w:r>
            <w:r w:rsidRPr="002476A2">
              <w:rPr>
                <w:rStyle w:val="Hyperlink"/>
                <w:rFonts w:hint="eastAsia"/>
                <w:noProof/>
                <w:rtl/>
                <w:lang w:bidi="fa-IR"/>
              </w:rPr>
              <w:t>مؤمنان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Toc394573376 \h</w:instrText>
            </w:r>
            <w:r>
              <w:rPr>
                <w:noProof/>
                <w:webHidden/>
                <w:rtl/>
              </w:rPr>
              <w:instrText xml:space="preserve"> </w:instrText>
            </w:r>
            <w:r>
              <w:rPr>
                <w:noProof/>
                <w:webHidden/>
                <w:rtl/>
              </w:rPr>
            </w:r>
            <w:r>
              <w:rPr>
                <w:noProof/>
                <w:webHidden/>
                <w:rtl/>
              </w:rPr>
              <w:fldChar w:fldCharType="separate"/>
            </w:r>
            <w:r>
              <w:rPr>
                <w:noProof/>
                <w:webHidden/>
                <w:rtl/>
              </w:rPr>
              <w:t>489</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77" w:history="1">
            <w:r w:rsidRPr="002476A2">
              <w:rPr>
                <w:rStyle w:val="Hyperlink"/>
                <w:rFonts w:hint="eastAsia"/>
                <w:noProof/>
                <w:rtl/>
                <w:lang w:bidi="fa-IR"/>
              </w:rPr>
              <w:t>يارى</w:t>
            </w:r>
            <w:r w:rsidRPr="002476A2">
              <w:rPr>
                <w:rStyle w:val="Hyperlink"/>
                <w:noProof/>
                <w:rtl/>
                <w:lang w:bidi="fa-IR"/>
              </w:rPr>
              <w:t xml:space="preserve"> </w:t>
            </w:r>
            <w:r w:rsidRPr="002476A2">
              <w:rPr>
                <w:rStyle w:val="Hyperlink"/>
                <w:rFonts w:hint="eastAsia"/>
                <w:noProof/>
                <w:rtl/>
                <w:lang w:bidi="fa-IR"/>
              </w:rPr>
              <w:t>و</w:t>
            </w:r>
            <w:r w:rsidRPr="002476A2">
              <w:rPr>
                <w:rStyle w:val="Hyperlink"/>
                <w:noProof/>
                <w:rtl/>
                <w:lang w:bidi="fa-IR"/>
              </w:rPr>
              <w:t xml:space="preserve"> </w:t>
            </w:r>
            <w:r w:rsidRPr="002476A2">
              <w:rPr>
                <w:rStyle w:val="Hyperlink"/>
                <w:rFonts w:hint="eastAsia"/>
                <w:noProof/>
                <w:rtl/>
                <w:lang w:bidi="fa-IR"/>
              </w:rPr>
              <w:t>كمك</w:t>
            </w:r>
            <w:r w:rsidRPr="002476A2">
              <w:rPr>
                <w:rStyle w:val="Hyperlink"/>
                <w:noProof/>
                <w:rtl/>
                <w:lang w:bidi="fa-IR"/>
              </w:rPr>
              <w:t xml:space="preserve"> </w:t>
            </w:r>
            <w:r w:rsidRPr="002476A2">
              <w:rPr>
                <w:rStyle w:val="Hyperlink"/>
                <w:rFonts w:hint="eastAsia"/>
                <w:noProof/>
                <w:rtl/>
                <w:lang w:bidi="fa-IR"/>
              </w:rPr>
              <w:t>نمودن</w:t>
            </w:r>
            <w:r w:rsidRPr="002476A2">
              <w:rPr>
                <w:rStyle w:val="Hyperlink"/>
                <w:noProof/>
                <w:rtl/>
                <w:lang w:bidi="fa-IR"/>
              </w:rPr>
              <w:t xml:space="preserve"> </w:t>
            </w:r>
            <w:r w:rsidRPr="002476A2">
              <w:rPr>
                <w:rStyle w:val="Hyperlink"/>
                <w:rFonts w:hint="eastAsia"/>
                <w:noProof/>
                <w:rtl/>
                <w:lang w:bidi="fa-IR"/>
              </w:rPr>
              <w:t>به</w:t>
            </w:r>
            <w:r w:rsidRPr="002476A2">
              <w:rPr>
                <w:rStyle w:val="Hyperlink"/>
                <w:noProof/>
                <w:rtl/>
                <w:lang w:bidi="fa-IR"/>
              </w:rPr>
              <w:t xml:space="preserve"> </w:t>
            </w:r>
            <w:r w:rsidRPr="002476A2">
              <w:rPr>
                <w:rStyle w:val="Hyperlink"/>
                <w:rFonts w:hint="eastAsia"/>
                <w:noProof/>
                <w:rtl/>
                <w:lang w:bidi="fa-IR"/>
              </w:rPr>
              <w:t>ديگران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Toc394573377 \h</w:instrText>
            </w:r>
            <w:r>
              <w:rPr>
                <w:noProof/>
                <w:webHidden/>
                <w:rtl/>
              </w:rPr>
              <w:instrText xml:space="preserve"> </w:instrText>
            </w:r>
            <w:r>
              <w:rPr>
                <w:noProof/>
                <w:webHidden/>
                <w:rtl/>
              </w:rPr>
            </w:r>
            <w:r>
              <w:rPr>
                <w:noProof/>
                <w:webHidden/>
                <w:rtl/>
              </w:rPr>
              <w:fldChar w:fldCharType="separate"/>
            </w:r>
            <w:r>
              <w:rPr>
                <w:noProof/>
                <w:webHidden/>
                <w:rtl/>
              </w:rPr>
              <w:t>493</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78" w:history="1">
            <w:r w:rsidRPr="002476A2">
              <w:rPr>
                <w:rStyle w:val="Hyperlink"/>
                <w:rFonts w:hint="eastAsia"/>
                <w:noProof/>
                <w:rtl/>
                <w:lang w:bidi="fa-IR"/>
              </w:rPr>
              <w:t>برقرارى</w:t>
            </w:r>
            <w:r w:rsidRPr="002476A2">
              <w:rPr>
                <w:rStyle w:val="Hyperlink"/>
                <w:noProof/>
                <w:rtl/>
                <w:lang w:bidi="fa-IR"/>
              </w:rPr>
              <w:t xml:space="preserve"> </w:t>
            </w:r>
            <w:r w:rsidRPr="002476A2">
              <w:rPr>
                <w:rStyle w:val="Hyperlink"/>
                <w:rFonts w:hint="eastAsia"/>
                <w:noProof/>
                <w:rtl/>
                <w:lang w:bidi="fa-IR"/>
              </w:rPr>
              <w:t>پيمان</w:t>
            </w:r>
            <w:r w:rsidRPr="002476A2">
              <w:rPr>
                <w:rStyle w:val="Hyperlink"/>
                <w:noProof/>
                <w:rtl/>
                <w:lang w:bidi="fa-IR"/>
              </w:rPr>
              <w:t xml:space="preserve"> </w:t>
            </w:r>
            <w:r w:rsidRPr="002476A2">
              <w:rPr>
                <w:rStyle w:val="Hyperlink"/>
                <w:rFonts w:hint="eastAsia"/>
                <w:noProof/>
                <w:rtl/>
                <w:lang w:bidi="fa-IR"/>
              </w:rPr>
              <w:t>برادرى</w:t>
            </w:r>
            <w:r w:rsidRPr="002476A2">
              <w:rPr>
                <w:rStyle w:val="Hyperlink"/>
                <w:noProof/>
                <w:rtl/>
                <w:lang w:bidi="fa-IR"/>
              </w:rPr>
              <w:t xml:space="preserve"> </w:t>
            </w:r>
            <w:r w:rsidRPr="002476A2">
              <w:rPr>
                <w:rStyle w:val="Hyperlink"/>
                <w:rFonts w:hint="eastAsia"/>
                <w:noProof/>
                <w:rtl/>
                <w:lang w:bidi="fa-IR"/>
              </w:rPr>
              <w:t>بين</w:t>
            </w:r>
            <w:r w:rsidRPr="002476A2">
              <w:rPr>
                <w:rStyle w:val="Hyperlink"/>
                <w:noProof/>
                <w:rtl/>
                <w:lang w:bidi="fa-IR"/>
              </w:rPr>
              <w:t xml:space="preserve"> </w:t>
            </w:r>
            <w:r w:rsidRPr="002476A2">
              <w:rPr>
                <w:rStyle w:val="Hyperlink"/>
                <w:rFonts w:hint="eastAsia"/>
                <w:noProof/>
                <w:rtl/>
                <w:lang w:bidi="fa-IR"/>
              </w:rPr>
              <w:t>مسلمانان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Toc394573378 \h</w:instrText>
            </w:r>
            <w:r>
              <w:rPr>
                <w:noProof/>
                <w:webHidden/>
                <w:rtl/>
              </w:rPr>
              <w:instrText xml:space="preserve"> </w:instrText>
            </w:r>
            <w:r>
              <w:rPr>
                <w:noProof/>
                <w:webHidden/>
                <w:rtl/>
              </w:rPr>
            </w:r>
            <w:r>
              <w:rPr>
                <w:noProof/>
                <w:webHidden/>
                <w:rtl/>
              </w:rPr>
              <w:fldChar w:fldCharType="separate"/>
            </w:r>
            <w:r>
              <w:rPr>
                <w:noProof/>
                <w:webHidden/>
                <w:rtl/>
              </w:rPr>
              <w:t>495</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79" w:history="1">
            <w:r w:rsidRPr="002476A2">
              <w:rPr>
                <w:rStyle w:val="Hyperlink"/>
                <w:rFonts w:hint="eastAsia"/>
                <w:noProof/>
                <w:rtl/>
                <w:lang w:bidi="fa-IR"/>
              </w:rPr>
              <w:t>ملاطفت</w:t>
            </w:r>
            <w:r w:rsidRPr="002476A2">
              <w:rPr>
                <w:rStyle w:val="Hyperlink"/>
                <w:noProof/>
                <w:rtl/>
                <w:lang w:bidi="fa-IR"/>
              </w:rPr>
              <w:t xml:space="preserve"> </w:t>
            </w:r>
            <w:r w:rsidRPr="002476A2">
              <w:rPr>
                <w:rStyle w:val="Hyperlink"/>
                <w:rFonts w:hint="eastAsia"/>
                <w:noProof/>
                <w:rtl/>
                <w:lang w:bidi="fa-IR"/>
              </w:rPr>
              <w:t>و</w:t>
            </w:r>
            <w:r w:rsidRPr="002476A2">
              <w:rPr>
                <w:rStyle w:val="Hyperlink"/>
                <w:noProof/>
                <w:rtl/>
                <w:lang w:bidi="fa-IR"/>
              </w:rPr>
              <w:t xml:space="preserve"> </w:t>
            </w:r>
            <w:r w:rsidRPr="002476A2">
              <w:rPr>
                <w:rStyle w:val="Hyperlink"/>
                <w:rFonts w:hint="eastAsia"/>
                <w:noProof/>
                <w:rtl/>
                <w:lang w:bidi="fa-IR"/>
              </w:rPr>
              <w:t>مهربانى</w:t>
            </w:r>
            <w:r w:rsidRPr="002476A2">
              <w:rPr>
                <w:rStyle w:val="Hyperlink"/>
                <w:noProof/>
                <w:rtl/>
                <w:lang w:bidi="fa-IR"/>
              </w:rPr>
              <w:t xml:space="preserve"> </w:t>
            </w:r>
            <w:r w:rsidRPr="002476A2">
              <w:rPr>
                <w:rStyle w:val="Hyperlink"/>
                <w:rFonts w:hint="eastAsia"/>
                <w:noProof/>
                <w:rtl/>
                <w:lang w:bidi="fa-IR"/>
              </w:rPr>
              <w:t>با</w:t>
            </w:r>
            <w:r w:rsidRPr="002476A2">
              <w:rPr>
                <w:rStyle w:val="Hyperlink"/>
                <w:noProof/>
                <w:rtl/>
                <w:lang w:bidi="fa-IR"/>
              </w:rPr>
              <w:t xml:space="preserve"> </w:t>
            </w:r>
            <w:r w:rsidRPr="002476A2">
              <w:rPr>
                <w:rStyle w:val="Hyperlink"/>
                <w:rFonts w:hint="eastAsia"/>
                <w:noProof/>
                <w:rtl/>
                <w:lang w:bidi="fa-IR"/>
              </w:rPr>
              <w:t>هم</w:t>
            </w:r>
            <w:r w:rsidRPr="002476A2">
              <w:rPr>
                <w:rStyle w:val="Hyperlink"/>
                <w:noProof/>
                <w:rtl/>
                <w:lang w:bidi="fa-IR"/>
              </w:rPr>
              <w:t xml:space="preserve"> </w:t>
            </w:r>
            <w:r w:rsidRPr="002476A2">
              <w:rPr>
                <w:rStyle w:val="Hyperlink"/>
                <w:rFonts w:hint="eastAsia"/>
                <w:noProof/>
                <w:rtl/>
                <w:lang w:bidi="fa-IR"/>
              </w:rPr>
              <w:t>كيشان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Toc394573379 \h</w:instrText>
            </w:r>
            <w:r>
              <w:rPr>
                <w:noProof/>
                <w:webHidden/>
                <w:rtl/>
              </w:rPr>
              <w:instrText xml:space="preserve"> </w:instrText>
            </w:r>
            <w:r>
              <w:rPr>
                <w:noProof/>
                <w:webHidden/>
                <w:rtl/>
              </w:rPr>
            </w:r>
            <w:r>
              <w:rPr>
                <w:noProof/>
                <w:webHidden/>
                <w:rtl/>
              </w:rPr>
              <w:fldChar w:fldCharType="separate"/>
            </w:r>
            <w:r>
              <w:rPr>
                <w:noProof/>
                <w:webHidden/>
                <w:rtl/>
              </w:rPr>
              <w:t>497</w:t>
            </w:r>
            <w:r>
              <w:rPr>
                <w:noProof/>
                <w:webHidden/>
                <w:rtl/>
              </w:rPr>
              <w:fldChar w:fldCharType="end"/>
            </w:r>
          </w:hyperlink>
        </w:p>
        <w:p w:rsidR="003C63C8" w:rsidRDefault="003C63C8">
          <w:pPr>
            <w:pStyle w:val="TOC1"/>
            <w:rPr>
              <w:rFonts w:asciiTheme="minorHAnsi" w:eastAsiaTheme="minorEastAsia" w:hAnsiTheme="minorHAnsi" w:cstheme="minorBidi"/>
              <w:b w:val="0"/>
              <w:bCs w:val="0"/>
              <w:noProof/>
              <w:color w:val="auto"/>
              <w:sz w:val="22"/>
              <w:szCs w:val="22"/>
              <w:rtl/>
            </w:rPr>
          </w:pPr>
          <w:hyperlink w:anchor="_Toc394573380" w:history="1">
            <w:r w:rsidRPr="002476A2">
              <w:rPr>
                <w:rStyle w:val="Hyperlink"/>
                <w:noProof/>
                <w:rtl/>
                <w:lang w:bidi="fa-IR"/>
              </w:rPr>
              <w:t xml:space="preserve">51 - </w:t>
            </w:r>
            <w:r w:rsidRPr="002476A2">
              <w:rPr>
                <w:rStyle w:val="Hyperlink"/>
                <w:rFonts w:hint="eastAsia"/>
                <w:noProof/>
                <w:rtl/>
                <w:lang w:bidi="fa-IR"/>
              </w:rPr>
              <w:t>حق</w:t>
            </w:r>
            <w:r w:rsidRPr="002476A2">
              <w:rPr>
                <w:rStyle w:val="Hyperlink"/>
                <w:noProof/>
                <w:rtl/>
                <w:lang w:bidi="fa-IR"/>
              </w:rPr>
              <w:t xml:space="preserve"> </w:t>
            </w:r>
            <w:r w:rsidRPr="002476A2">
              <w:rPr>
                <w:rStyle w:val="Hyperlink"/>
                <w:rFonts w:hint="eastAsia"/>
                <w:noProof/>
                <w:rtl/>
                <w:lang w:bidi="fa-IR"/>
              </w:rPr>
              <w:t>اهل</w:t>
            </w:r>
            <w:r w:rsidRPr="002476A2">
              <w:rPr>
                <w:rStyle w:val="Hyperlink"/>
                <w:noProof/>
                <w:rtl/>
                <w:lang w:bidi="fa-IR"/>
              </w:rPr>
              <w:t xml:space="preserve"> </w:t>
            </w:r>
            <w:r w:rsidRPr="002476A2">
              <w:rPr>
                <w:rStyle w:val="Hyperlink"/>
                <w:rFonts w:hint="eastAsia"/>
                <w:noProof/>
                <w:rtl/>
                <w:lang w:bidi="fa-IR"/>
              </w:rPr>
              <w:t>ذمّه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Toc394573380 \h</w:instrText>
            </w:r>
            <w:r>
              <w:rPr>
                <w:noProof/>
                <w:webHidden/>
                <w:rtl/>
              </w:rPr>
              <w:instrText xml:space="preserve"> </w:instrText>
            </w:r>
            <w:r>
              <w:rPr>
                <w:noProof/>
                <w:webHidden/>
                <w:rtl/>
              </w:rPr>
            </w:r>
            <w:r>
              <w:rPr>
                <w:noProof/>
                <w:webHidden/>
                <w:rtl/>
              </w:rPr>
              <w:fldChar w:fldCharType="separate"/>
            </w:r>
            <w:r>
              <w:rPr>
                <w:noProof/>
                <w:webHidden/>
                <w:rtl/>
              </w:rPr>
              <w:t>502</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81" w:history="1">
            <w:r w:rsidRPr="002476A2">
              <w:rPr>
                <w:rStyle w:val="Hyperlink"/>
                <w:rFonts w:hint="eastAsia"/>
                <w:noProof/>
                <w:rtl/>
                <w:lang w:bidi="fa-IR"/>
              </w:rPr>
              <w:t>اهل</w:t>
            </w:r>
            <w:r w:rsidRPr="002476A2">
              <w:rPr>
                <w:rStyle w:val="Hyperlink"/>
                <w:noProof/>
                <w:rtl/>
                <w:lang w:bidi="fa-IR"/>
              </w:rPr>
              <w:t xml:space="preserve"> </w:t>
            </w:r>
            <w:r w:rsidRPr="002476A2">
              <w:rPr>
                <w:rStyle w:val="Hyperlink"/>
                <w:rFonts w:hint="eastAsia"/>
                <w:noProof/>
                <w:rtl/>
                <w:lang w:bidi="fa-IR"/>
              </w:rPr>
              <w:t>ذمه</w:t>
            </w:r>
            <w:r w:rsidRPr="002476A2">
              <w:rPr>
                <w:rStyle w:val="Hyperlink"/>
                <w:noProof/>
                <w:rtl/>
                <w:lang w:bidi="fa-IR"/>
              </w:rPr>
              <w:t xml:space="preserve"> </w:t>
            </w:r>
            <w:r w:rsidRPr="002476A2">
              <w:rPr>
                <w:rStyle w:val="Hyperlink"/>
                <w:rFonts w:hint="eastAsia"/>
                <w:noProof/>
                <w:rtl/>
                <w:lang w:bidi="fa-IR"/>
              </w:rPr>
              <w:t>كيست؟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Toc394573381 \h</w:instrText>
            </w:r>
            <w:r>
              <w:rPr>
                <w:noProof/>
                <w:webHidden/>
                <w:rtl/>
              </w:rPr>
              <w:instrText xml:space="preserve"> </w:instrText>
            </w:r>
            <w:r>
              <w:rPr>
                <w:noProof/>
                <w:webHidden/>
                <w:rtl/>
              </w:rPr>
            </w:r>
            <w:r>
              <w:rPr>
                <w:noProof/>
                <w:webHidden/>
                <w:rtl/>
              </w:rPr>
              <w:fldChar w:fldCharType="separate"/>
            </w:r>
            <w:r>
              <w:rPr>
                <w:noProof/>
                <w:webHidden/>
                <w:rtl/>
              </w:rPr>
              <w:t>502</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82" w:history="1">
            <w:r w:rsidRPr="002476A2">
              <w:rPr>
                <w:rStyle w:val="Hyperlink"/>
                <w:rFonts w:hint="eastAsia"/>
                <w:noProof/>
                <w:rtl/>
                <w:lang w:bidi="fa-IR"/>
              </w:rPr>
              <w:t>حكم</w:t>
            </w:r>
            <w:r w:rsidRPr="002476A2">
              <w:rPr>
                <w:rStyle w:val="Hyperlink"/>
                <w:noProof/>
                <w:rtl/>
                <w:lang w:bidi="fa-IR"/>
              </w:rPr>
              <w:t xml:space="preserve"> </w:t>
            </w:r>
            <w:r w:rsidRPr="002476A2">
              <w:rPr>
                <w:rStyle w:val="Hyperlink"/>
                <w:rFonts w:hint="eastAsia"/>
                <w:noProof/>
                <w:rtl/>
                <w:lang w:bidi="fa-IR"/>
              </w:rPr>
              <w:t>جزيه</w:t>
            </w:r>
            <w:r w:rsidRPr="002476A2">
              <w:rPr>
                <w:rStyle w:val="Hyperlink"/>
                <w:noProof/>
                <w:rtl/>
                <w:lang w:bidi="fa-IR"/>
              </w:rPr>
              <w:t xml:space="preserve"> </w:t>
            </w:r>
            <w:r w:rsidRPr="002476A2">
              <w:rPr>
                <w:rStyle w:val="Hyperlink"/>
                <w:rFonts w:hint="eastAsia"/>
                <w:noProof/>
                <w:rtl/>
                <w:lang w:bidi="fa-IR"/>
              </w:rPr>
              <w:t>در</w:t>
            </w:r>
            <w:r w:rsidRPr="002476A2">
              <w:rPr>
                <w:rStyle w:val="Hyperlink"/>
                <w:noProof/>
                <w:rtl/>
                <w:lang w:bidi="fa-IR"/>
              </w:rPr>
              <w:t xml:space="preserve"> </w:t>
            </w:r>
            <w:r w:rsidRPr="002476A2">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Toc394573382 \h</w:instrText>
            </w:r>
            <w:r>
              <w:rPr>
                <w:noProof/>
                <w:webHidden/>
                <w:rtl/>
              </w:rPr>
              <w:instrText xml:space="preserve"> </w:instrText>
            </w:r>
            <w:r>
              <w:rPr>
                <w:noProof/>
                <w:webHidden/>
                <w:rtl/>
              </w:rPr>
            </w:r>
            <w:r>
              <w:rPr>
                <w:noProof/>
                <w:webHidden/>
                <w:rtl/>
              </w:rPr>
              <w:fldChar w:fldCharType="separate"/>
            </w:r>
            <w:r>
              <w:rPr>
                <w:noProof/>
                <w:webHidden/>
                <w:rtl/>
              </w:rPr>
              <w:t>503</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83" w:history="1">
            <w:r w:rsidRPr="002476A2">
              <w:rPr>
                <w:rStyle w:val="Hyperlink"/>
                <w:rFonts w:hint="eastAsia"/>
                <w:noProof/>
                <w:rtl/>
                <w:lang w:bidi="fa-IR"/>
              </w:rPr>
              <w:t>شرايط</w:t>
            </w:r>
            <w:r w:rsidRPr="002476A2">
              <w:rPr>
                <w:rStyle w:val="Hyperlink"/>
                <w:noProof/>
                <w:rtl/>
                <w:lang w:bidi="fa-IR"/>
              </w:rPr>
              <w:t xml:space="preserve"> </w:t>
            </w:r>
            <w:r w:rsidRPr="002476A2">
              <w:rPr>
                <w:rStyle w:val="Hyperlink"/>
                <w:rFonts w:hint="eastAsia"/>
                <w:noProof/>
                <w:rtl/>
                <w:lang w:bidi="fa-IR"/>
              </w:rPr>
              <w:t>اهل</w:t>
            </w:r>
            <w:r w:rsidRPr="002476A2">
              <w:rPr>
                <w:rStyle w:val="Hyperlink"/>
                <w:noProof/>
                <w:rtl/>
                <w:lang w:bidi="fa-IR"/>
              </w:rPr>
              <w:t xml:space="preserve"> </w:t>
            </w:r>
            <w:r w:rsidRPr="002476A2">
              <w:rPr>
                <w:rStyle w:val="Hyperlink"/>
                <w:rFonts w:hint="eastAsia"/>
                <w:noProof/>
                <w:rtl/>
                <w:lang w:bidi="fa-IR"/>
              </w:rPr>
              <w:t>ذمه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Toc394573383 \h</w:instrText>
            </w:r>
            <w:r>
              <w:rPr>
                <w:noProof/>
                <w:webHidden/>
                <w:rtl/>
              </w:rPr>
              <w:instrText xml:space="preserve"> </w:instrText>
            </w:r>
            <w:r>
              <w:rPr>
                <w:noProof/>
                <w:webHidden/>
                <w:rtl/>
              </w:rPr>
            </w:r>
            <w:r>
              <w:rPr>
                <w:noProof/>
                <w:webHidden/>
                <w:rtl/>
              </w:rPr>
              <w:fldChar w:fldCharType="separate"/>
            </w:r>
            <w:r>
              <w:rPr>
                <w:noProof/>
                <w:webHidden/>
                <w:rtl/>
              </w:rPr>
              <w:t>506</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84" w:history="1">
            <w:r w:rsidRPr="002476A2">
              <w:rPr>
                <w:rStyle w:val="Hyperlink"/>
                <w:rFonts w:hint="eastAsia"/>
                <w:noProof/>
                <w:rtl/>
                <w:lang w:bidi="fa-IR"/>
              </w:rPr>
              <w:t>حقوق</w:t>
            </w:r>
            <w:r w:rsidRPr="002476A2">
              <w:rPr>
                <w:rStyle w:val="Hyperlink"/>
                <w:noProof/>
                <w:rtl/>
                <w:lang w:bidi="fa-IR"/>
              </w:rPr>
              <w:t xml:space="preserve"> </w:t>
            </w:r>
            <w:r w:rsidRPr="002476A2">
              <w:rPr>
                <w:rStyle w:val="Hyperlink"/>
                <w:rFonts w:hint="eastAsia"/>
                <w:noProof/>
                <w:rtl/>
                <w:lang w:bidi="fa-IR"/>
              </w:rPr>
              <w:t>اهل</w:t>
            </w:r>
            <w:r w:rsidRPr="002476A2">
              <w:rPr>
                <w:rStyle w:val="Hyperlink"/>
                <w:noProof/>
                <w:rtl/>
                <w:lang w:bidi="fa-IR"/>
              </w:rPr>
              <w:t xml:space="preserve"> </w:t>
            </w:r>
            <w:r w:rsidRPr="002476A2">
              <w:rPr>
                <w:rStyle w:val="Hyperlink"/>
                <w:rFonts w:hint="eastAsia"/>
                <w:noProof/>
                <w:rtl/>
                <w:lang w:bidi="fa-IR"/>
              </w:rPr>
              <w:t>ذمه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Toc394573384 \h</w:instrText>
            </w:r>
            <w:r>
              <w:rPr>
                <w:noProof/>
                <w:webHidden/>
                <w:rtl/>
              </w:rPr>
              <w:instrText xml:space="preserve"> </w:instrText>
            </w:r>
            <w:r>
              <w:rPr>
                <w:noProof/>
                <w:webHidden/>
                <w:rtl/>
              </w:rPr>
            </w:r>
            <w:r>
              <w:rPr>
                <w:noProof/>
                <w:webHidden/>
                <w:rtl/>
              </w:rPr>
              <w:fldChar w:fldCharType="separate"/>
            </w:r>
            <w:r>
              <w:rPr>
                <w:noProof/>
                <w:webHidden/>
                <w:rtl/>
              </w:rPr>
              <w:t>510</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85" w:history="1">
            <w:r w:rsidRPr="002476A2">
              <w:rPr>
                <w:rStyle w:val="Hyperlink"/>
                <w:rFonts w:hint="eastAsia"/>
                <w:noProof/>
                <w:rtl/>
                <w:lang w:bidi="fa-IR"/>
              </w:rPr>
              <w:t>پايبندى</w:t>
            </w:r>
            <w:r w:rsidRPr="002476A2">
              <w:rPr>
                <w:rStyle w:val="Hyperlink"/>
                <w:noProof/>
                <w:rtl/>
                <w:lang w:bidi="fa-IR"/>
              </w:rPr>
              <w:t xml:space="preserve"> </w:t>
            </w:r>
            <w:r w:rsidRPr="002476A2">
              <w:rPr>
                <w:rStyle w:val="Hyperlink"/>
                <w:rFonts w:hint="eastAsia"/>
                <w:noProof/>
                <w:rtl/>
                <w:lang w:bidi="fa-IR"/>
              </w:rPr>
              <w:t>به</w:t>
            </w:r>
            <w:r w:rsidRPr="002476A2">
              <w:rPr>
                <w:rStyle w:val="Hyperlink"/>
                <w:noProof/>
                <w:rtl/>
                <w:lang w:bidi="fa-IR"/>
              </w:rPr>
              <w:t xml:space="preserve"> </w:t>
            </w:r>
            <w:r w:rsidRPr="002476A2">
              <w:rPr>
                <w:rStyle w:val="Hyperlink"/>
                <w:rFonts w:hint="eastAsia"/>
                <w:noProof/>
                <w:rtl/>
                <w:lang w:bidi="fa-IR"/>
              </w:rPr>
              <w:t>پيمان</w:t>
            </w:r>
            <w:r w:rsidRPr="002476A2">
              <w:rPr>
                <w:rStyle w:val="Hyperlink"/>
                <w:noProof/>
                <w:rtl/>
                <w:lang w:bidi="fa-IR"/>
              </w:rPr>
              <w:t xml:space="preserve"> </w:t>
            </w:r>
            <w:r w:rsidRPr="002476A2">
              <w:rPr>
                <w:rStyle w:val="Hyperlink"/>
                <w:rFonts w:hint="eastAsia"/>
                <w:noProof/>
                <w:rtl/>
                <w:lang w:bidi="fa-IR"/>
              </w:rPr>
              <w:t>بسته</w:t>
            </w:r>
            <w:r w:rsidRPr="002476A2">
              <w:rPr>
                <w:rStyle w:val="Hyperlink"/>
                <w:noProof/>
                <w:rtl/>
                <w:lang w:bidi="fa-IR"/>
              </w:rPr>
              <w:t xml:space="preserve"> </w:t>
            </w:r>
            <w:r w:rsidRPr="002476A2">
              <w:rPr>
                <w:rStyle w:val="Hyperlink"/>
                <w:rFonts w:hint="eastAsia"/>
                <w:noProof/>
                <w:rtl/>
                <w:lang w:bidi="fa-IR"/>
              </w:rPr>
              <w:t>شده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Toc394573385 \h</w:instrText>
            </w:r>
            <w:r>
              <w:rPr>
                <w:noProof/>
                <w:webHidden/>
                <w:rtl/>
              </w:rPr>
              <w:instrText xml:space="preserve"> </w:instrText>
            </w:r>
            <w:r>
              <w:rPr>
                <w:noProof/>
                <w:webHidden/>
                <w:rtl/>
              </w:rPr>
            </w:r>
            <w:r>
              <w:rPr>
                <w:noProof/>
                <w:webHidden/>
                <w:rtl/>
              </w:rPr>
              <w:fldChar w:fldCharType="separate"/>
            </w:r>
            <w:r>
              <w:rPr>
                <w:noProof/>
                <w:webHidden/>
                <w:rtl/>
              </w:rPr>
              <w:t>515</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86" w:history="1">
            <w:r w:rsidRPr="002476A2">
              <w:rPr>
                <w:rStyle w:val="Hyperlink"/>
                <w:rFonts w:hint="eastAsia"/>
                <w:noProof/>
                <w:rtl/>
                <w:lang w:bidi="fa-IR"/>
              </w:rPr>
              <w:t>و</w:t>
            </w:r>
            <w:r w:rsidRPr="002476A2">
              <w:rPr>
                <w:rStyle w:val="Hyperlink"/>
                <w:noProof/>
                <w:rtl/>
                <w:lang w:bidi="fa-IR"/>
              </w:rPr>
              <w:t xml:space="preserve"> </w:t>
            </w:r>
            <w:r w:rsidRPr="002476A2">
              <w:rPr>
                <w:rStyle w:val="Hyperlink"/>
                <w:rFonts w:hint="eastAsia"/>
                <w:noProof/>
                <w:rtl/>
                <w:lang w:bidi="fa-IR"/>
              </w:rPr>
              <w:t>در</w:t>
            </w:r>
            <w:r w:rsidRPr="002476A2">
              <w:rPr>
                <w:rStyle w:val="Hyperlink"/>
                <w:noProof/>
                <w:rtl/>
                <w:lang w:bidi="fa-IR"/>
              </w:rPr>
              <w:t xml:space="preserve"> </w:t>
            </w:r>
            <w:r w:rsidRPr="002476A2">
              <w:rPr>
                <w:rStyle w:val="Hyperlink"/>
                <w:rFonts w:hint="eastAsia"/>
                <w:noProof/>
                <w:rtl/>
                <w:lang w:bidi="fa-IR"/>
              </w:rPr>
              <w:t>پايان</w:t>
            </w:r>
            <w:r w:rsidRPr="002476A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Toc394573386 \h</w:instrText>
            </w:r>
            <w:r>
              <w:rPr>
                <w:noProof/>
                <w:webHidden/>
                <w:rtl/>
              </w:rPr>
              <w:instrText xml:space="preserve"> </w:instrText>
            </w:r>
            <w:r>
              <w:rPr>
                <w:noProof/>
                <w:webHidden/>
                <w:rtl/>
              </w:rPr>
            </w:r>
            <w:r>
              <w:rPr>
                <w:noProof/>
                <w:webHidden/>
                <w:rtl/>
              </w:rPr>
              <w:fldChar w:fldCharType="separate"/>
            </w:r>
            <w:r>
              <w:rPr>
                <w:noProof/>
                <w:webHidden/>
                <w:rtl/>
              </w:rPr>
              <w:t>520</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87" w:history="1">
            <w:r w:rsidRPr="002476A2">
              <w:rPr>
                <w:rStyle w:val="Hyperlink"/>
                <w:rFonts w:hint="eastAsia"/>
                <w:noProof/>
                <w:rtl/>
                <w:lang w:bidi="fa-IR"/>
              </w:rPr>
              <w:t>پ</w:t>
            </w:r>
            <w:r w:rsidRPr="002476A2">
              <w:rPr>
                <w:rStyle w:val="Hyperlink"/>
                <w:rFonts w:hint="cs"/>
                <w:noProof/>
                <w:rtl/>
                <w:lang w:bidi="fa-IR"/>
              </w:rPr>
              <w:t>ی</w:t>
            </w:r>
            <w:r w:rsidRPr="002476A2">
              <w:rPr>
                <w:rStyle w:val="Hyperlink"/>
                <w:noProof/>
                <w:rtl/>
                <w:lang w:bidi="fa-IR"/>
              </w:rPr>
              <w:t xml:space="preserve"> </w:t>
            </w:r>
            <w:r w:rsidRPr="002476A2">
              <w:rPr>
                <w:rStyle w:val="Hyperlink"/>
                <w:rFonts w:hint="eastAsia"/>
                <w:noProof/>
                <w:rtl/>
                <w:lang w:bidi="fa-IR"/>
              </w:rPr>
              <w:t>نوشت</w:t>
            </w:r>
            <w:r w:rsidRPr="002476A2">
              <w:rPr>
                <w:rStyle w:val="Hyperlink"/>
                <w:noProof/>
                <w:rtl/>
                <w:lang w:bidi="fa-IR"/>
              </w:rPr>
              <w:t xml:space="preserve"> </w:t>
            </w:r>
            <w:r w:rsidRPr="002476A2">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Toc394573387 \h</w:instrText>
            </w:r>
            <w:r>
              <w:rPr>
                <w:noProof/>
                <w:webHidden/>
                <w:rtl/>
              </w:rPr>
              <w:instrText xml:space="preserve"> </w:instrText>
            </w:r>
            <w:r>
              <w:rPr>
                <w:noProof/>
                <w:webHidden/>
                <w:rtl/>
              </w:rPr>
            </w:r>
            <w:r>
              <w:rPr>
                <w:noProof/>
                <w:webHidden/>
                <w:rtl/>
              </w:rPr>
              <w:fldChar w:fldCharType="separate"/>
            </w:r>
            <w:r>
              <w:rPr>
                <w:noProof/>
                <w:webHidden/>
                <w:rtl/>
              </w:rPr>
              <w:t>522</w:t>
            </w:r>
            <w:r>
              <w:rPr>
                <w:noProof/>
                <w:webHidden/>
                <w:rtl/>
              </w:rPr>
              <w:fldChar w:fldCharType="end"/>
            </w:r>
          </w:hyperlink>
        </w:p>
        <w:p w:rsidR="003C63C8" w:rsidRDefault="003C63C8">
          <w:pPr>
            <w:pStyle w:val="TOC2"/>
            <w:tabs>
              <w:tab w:val="right" w:leader="dot" w:pos="7361"/>
            </w:tabs>
            <w:rPr>
              <w:rFonts w:asciiTheme="minorHAnsi" w:eastAsiaTheme="minorEastAsia" w:hAnsiTheme="minorHAnsi" w:cstheme="minorBidi"/>
              <w:noProof/>
              <w:color w:val="auto"/>
              <w:sz w:val="22"/>
              <w:szCs w:val="22"/>
              <w:rtl/>
            </w:rPr>
          </w:pPr>
          <w:hyperlink w:anchor="_Toc394573388" w:history="1">
            <w:r w:rsidRPr="002476A2">
              <w:rPr>
                <w:rStyle w:val="Hyperlink"/>
                <w:rFonts w:hint="eastAsia"/>
                <w:noProof/>
                <w:rtl/>
                <w:lang w:bidi="fa-IR"/>
              </w:rPr>
              <w:t>فهرست</w:t>
            </w:r>
            <w:r w:rsidRPr="002476A2">
              <w:rPr>
                <w:rStyle w:val="Hyperlink"/>
                <w:noProof/>
                <w:rtl/>
                <w:lang w:bidi="fa-IR"/>
              </w:rPr>
              <w:t xml:space="preserve"> </w:t>
            </w:r>
            <w:r w:rsidRPr="002476A2">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Toc394573388 \h</w:instrText>
            </w:r>
            <w:r>
              <w:rPr>
                <w:noProof/>
                <w:webHidden/>
                <w:rtl/>
              </w:rPr>
              <w:instrText xml:space="preserve"> </w:instrText>
            </w:r>
            <w:r>
              <w:rPr>
                <w:noProof/>
                <w:webHidden/>
                <w:rtl/>
              </w:rPr>
            </w:r>
            <w:r>
              <w:rPr>
                <w:noProof/>
                <w:webHidden/>
                <w:rtl/>
              </w:rPr>
              <w:fldChar w:fldCharType="separate"/>
            </w:r>
            <w:r>
              <w:rPr>
                <w:noProof/>
                <w:webHidden/>
                <w:rtl/>
              </w:rPr>
              <w:t>559</w:t>
            </w:r>
            <w:r>
              <w:rPr>
                <w:noProof/>
                <w:webHidden/>
                <w:rtl/>
              </w:rPr>
              <w:fldChar w:fldCharType="end"/>
            </w:r>
          </w:hyperlink>
        </w:p>
        <w:p w:rsidR="003C63C8" w:rsidRPr="0042098A" w:rsidRDefault="003C63C8" w:rsidP="003C63C8">
          <w:pPr>
            <w:rPr>
              <w:rFonts w:hint="cs"/>
              <w:rtl/>
            </w:rPr>
          </w:pPr>
          <w:r>
            <w:fldChar w:fldCharType="end"/>
          </w:r>
        </w:p>
      </w:sdtContent>
    </w:sdt>
    <w:sectPr w:rsidR="003C63C8"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394" w:rsidRDefault="00307394">
      <w:r>
        <w:separator/>
      </w:r>
    </w:p>
  </w:endnote>
  <w:endnote w:type="continuationSeparator" w:id="1">
    <w:p w:rsidR="00307394" w:rsidRDefault="003073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3EF" w:rsidRDefault="008063EF">
    <w:pPr>
      <w:pStyle w:val="Footer"/>
    </w:pPr>
    <w:fldSimple w:instr=" PAGE   \* MERGEFORMAT ">
      <w:r w:rsidR="00735C8D">
        <w:rPr>
          <w:noProof/>
          <w:rtl/>
        </w:rPr>
        <w:t>2</w:t>
      </w:r>
    </w:fldSimple>
  </w:p>
  <w:p w:rsidR="008063EF" w:rsidRDefault="008063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3EF" w:rsidRDefault="008063EF">
    <w:pPr>
      <w:pStyle w:val="Footer"/>
    </w:pPr>
    <w:fldSimple w:instr=" PAGE   \* MERGEFORMAT ">
      <w:r w:rsidR="003C63C8">
        <w:rPr>
          <w:noProof/>
          <w:rtl/>
        </w:rPr>
        <w:t>563</w:t>
      </w:r>
    </w:fldSimple>
  </w:p>
  <w:p w:rsidR="008063EF" w:rsidRDefault="008063E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3EF" w:rsidRDefault="008063EF">
    <w:pPr>
      <w:pStyle w:val="Footer"/>
    </w:pPr>
    <w:fldSimple w:instr=" PAGE   \* MERGEFORMAT ">
      <w:r w:rsidR="00735C8D">
        <w:rPr>
          <w:noProof/>
          <w:rtl/>
        </w:rPr>
        <w:t>1</w:t>
      </w:r>
    </w:fldSimple>
  </w:p>
  <w:p w:rsidR="008063EF" w:rsidRDefault="008063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394" w:rsidRDefault="00307394">
      <w:r>
        <w:separator/>
      </w:r>
    </w:p>
  </w:footnote>
  <w:footnote w:type="continuationSeparator" w:id="1">
    <w:p w:rsidR="00307394" w:rsidRDefault="003073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25F78"/>
    <w:rsid w:val="00005A19"/>
    <w:rsid w:val="00010942"/>
    <w:rsid w:val="000217A6"/>
    <w:rsid w:val="00024AA0"/>
    <w:rsid w:val="000267FE"/>
    <w:rsid w:val="00040272"/>
    <w:rsid w:val="00040798"/>
    <w:rsid w:val="00043023"/>
    <w:rsid w:val="00054406"/>
    <w:rsid w:val="0006216A"/>
    <w:rsid w:val="00067F84"/>
    <w:rsid w:val="00071C97"/>
    <w:rsid w:val="000761F7"/>
    <w:rsid w:val="00076A3A"/>
    <w:rsid w:val="000818CE"/>
    <w:rsid w:val="00092805"/>
    <w:rsid w:val="00092A0C"/>
    <w:rsid w:val="000A7750"/>
    <w:rsid w:val="000B3A56"/>
    <w:rsid w:val="000C0A89"/>
    <w:rsid w:val="000C7722"/>
    <w:rsid w:val="000D0932"/>
    <w:rsid w:val="000D180B"/>
    <w:rsid w:val="000D1BDF"/>
    <w:rsid w:val="000D71B7"/>
    <w:rsid w:val="000E6824"/>
    <w:rsid w:val="000F6B97"/>
    <w:rsid w:val="0010049D"/>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73265"/>
    <w:rsid w:val="00182CD3"/>
    <w:rsid w:val="0018664D"/>
    <w:rsid w:val="00187017"/>
    <w:rsid w:val="00187246"/>
    <w:rsid w:val="001937F7"/>
    <w:rsid w:val="001A1408"/>
    <w:rsid w:val="001A3110"/>
    <w:rsid w:val="001A4C37"/>
    <w:rsid w:val="001A4D9B"/>
    <w:rsid w:val="001A6EC0"/>
    <w:rsid w:val="001A7B7C"/>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377EE"/>
    <w:rsid w:val="00240F71"/>
    <w:rsid w:val="00241F59"/>
    <w:rsid w:val="0024265C"/>
    <w:rsid w:val="00244C2E"/>
    <w:rsid w:val="00250E0A"/>
    <w:rsid w:val="00251E02"/>
    <w:rsid w:val="00256E93"/>
    <w:rsid w:val="00257657"/>
    <w:rsid w:val="002633A0"/>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394"/>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6FA"/>
    <w:rsid w:val="00363C94"/>
    <w:rsid w:val="0036400D"/>
    <w:rsid w:val="003674BC"/>
    <w:rsid w:val="00373085"/>
    <w:rsid w:val="003854C8"/>
    <w:rsid w:val="0038683D"/>
    <w:rsid w:val="00393E63"/>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63C8"/>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53C3"/>
    <w:rsid w:val="00497042"/>
    <w:rsid w:val="004A0866"/>
    <w:rsid w:val="004A5E75"/>
    <w:rsid w:val="004B17F4"/>
    <w:rsid w:val="004B3F28"/>
    <w:rsid w:val="004C3E90"/>
    <w:rsid w:val="004C4336"/>
    <w:rsid w:val="004C77B5"/>
    <w:rsid w:val="004D7678"/>
    <w:rsid w:val="004D7CD7"/>
    <w:rsid w:val="004E6E95"/>
    <w:rsid w:val="004F4B1F"/>
    <w:rsid w:val="004F58BA"/>
    <w:rsid w:val="005022E5"/>
    <w:rsid w:val="00502651"/>
    <w:rsid w:val="00521F6F"/>
    <w:rsid w:val="005254BC"/>
    <w:rsid w:val="00525F78"/>
    <w:rsid w:val="00526724"/>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7C11"/>
    <w:rsid w:val="005E2913"/>
    <w:rsid w:val="005E4DD0"/>
    <w:rsid w:val="005E7821"/>
    <w:rsid w:val="00612704"/>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26F6"/>
    <w:rsid w:val="00672E5A"/>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1353"/>
    <w:rsid w:val="00703B77"/>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35C8D"/>
    <w:rsid w:val="00740E80"/>
    <w:rsid w:val="0074517B"/>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96D1A"/>
    <w:rsid w:val="007A6185"/>
    <w:rsid w:val="007B10B3"/>
    <w:rsid w:val="007B1D12"/>
    <w:rsid w:val="007B2F17"/>
    <w:rsid w:val="007B46B3"/>
    <w:rsid w:val="007B5CD8"/>
    <w:rsid w:val="007B6D51"/>
    <w:rsid w:val="007C3DC9"/>
    <w:rsid w:val="007D1D2B"/>
    <w:rsid w:val="007D4810"/>
    <w:rsid w:val="007D5FD1"/>
    <w:rsid w:val="007E2EBF"/>
    <w:rsid w:val="007E6DD9"/>
    <w:rsid w:val="007F4190"/>
    <w:rsid w:val="007F4E53"/>
    <w:rsid w:val="00806335"/>
    <w:rsid w:val="008063EF"/>
    <w:rsid w:val="008105E2"/>
    <w:rsid w:val="008128CA"/>
    <w:rsid w:val="00813440"/>
    <w:rsid w:val="0081650F"/>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703F4"/>
    <w:rsid w:val="00870D4D"/>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3725"/>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224"/>
    <w:rsid w:val="00974FF1"/>
    <w:rsid w:val="00976899"/>
    <w:rsid w:val="00976FEB"/>
    <w:rsid w:val="00986588"/>
    <w:rsid w:val="00992E31"/>
    <w:rsid w:val="009A24B2"/>
    <w:rsid w:val="009A53CC"/>
    <w:rsid w:val="009A7001"/>
    <w:rsid w:val="009A7DA5"/>
    <w:rsid w:val="009B01D4"/>
    <w:rsid w:val="009B0C22"/>
    <w:rsid w:val="009B25E8"/>
    <w:rsid w:val="009B5C7D"/>
    <w:rsid w:val="009B7253"/>
    <w:rsid w:val="009C2EE6"/>
    <w:rsid w:val="009D3969"/>
    <w:rsid w:val="009D6CB0"/>
    <w:rsid w:val="009E03BE"/>
    <w:rsid w:val="009E07BB"/>
    <w:rsid w:val="009E4824"/>
    <w:rsid w:val="009E67C9"/>
    <w:rsid w:val="009E6DE8"/>
    <w:rsid w:val="009E7AB9"/>
    <w:rsid w:val="009F2C77"/>
    <w:rsid w:val="009F4A72"/>
    <w:rsid w:val="009F5327"/>
    <w:rsid w:val="009F5AD1"/>
    <w:rsid w:val="009F6DDF"/>
    <w:rsid w:val="00A00A9C"/>
    <w:rsid w:val="00A05A22"/>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69BE"/>
    <w:rsid w:val="00A478DC"/>
    <w:rsid w:val="00A50FBD"/>
    <w:rsid w:val="00A51FCA"/>
    <w:rsid w:val="00A6076B"/>
    <w:rsid w:val="00A60B19"/>
    <w:rsid w:val="00A6486D"/>
    <w:rsid w:val="00A668D6"/>
    <w:rsid w:val="00A745EB"/>
    <w:rsid w:val="00A749A9"/>
    <w:rsid w:val="00A751DD"/>
    <w:rsid w:val="00A82BB2"/>
    <w:rsid w:val="00A86979"/>
    <w:rsid w:val="00A86A9E"/>
    <w:rsid w:val="00A91F7E"/>
    <w:rsid w:val="00A9330B"/>
    <w:rsid w:val="00A93392"/>
    <w:rsid w:val="00A971B5"/>
    <w:rsid w:val="00AA378D"/>
    <w:rsid w:val="00AA5C01"/>
    <w:rsid w:val="00AB1F96"/>
    <w:rsid w:val="00AB49D8"/>
    <w:rsid w:val="00AB5AFC"/>
    <w:rsid w:val="00AB5B22"/>
    <w:rsid w:val="00AC214F"/>
    <w:rsid w:val="00AC28CD"/>
    <w:rsid w:val="00AC6146"/>
    <w:rsid w:val="00AC64A5"/>
    <w:rsid w:val="00AC67CE"/>
    <w:rsid w:val="00AC6FC6"/>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4AFE"/>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C499A"/>
    <w:rsid w:val="00BC717E"/>
    <w:rsid w:val="00BD438E"/>
    <w:rsid w:val="00BD4DFE"/>
    <w:rsid w:val="00BD593F"/>
    <w:rsid w:val="00BD6706"/>
    <w:rsid w:val="00BD67F3"/>
    <w:rsid w:val="00BE0D08"/>
    <w:rsid w:val="00BE7ED8"/>
    <w:rsid w:val="00BF3B5E"/>
    <w:rsid w:val="00C005CF"/>
    <w:rsid w:val="00C040E5"/>
    <w:rsid w:val="00C066DB"/>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3E1D"/>
    <w:rsid w:val="00CD1FC1"/>
    <w:rsid w:val="00CD66FF"/>
    <w:rsid w:val="00CD72D4"/>
    <w:rsid w:val="00CD7338"/>
    <w:rsid w:val="00CE30CD"/>
    <w:rsid w:val="00CF137D"/>
    <w:rsid w:val="00D0599C"/>
    <w:rsid w:val="00D10971"/>
    <w:rsid w:val="00D20EAE"/>
    <w:rsid w:val="00D212D5"/>
    <w:rsid w:val="00D24B24"/>
    <w:rsid w:val="00D24EB0"/>
    <w:rsid w:val="00D25987"/>
    <w:rsid w:val="00D33A32"/>
    <w:rsid w:val="00D35857"/>
    <w:rsid w:val="00D449F0"/>
    <w:rsid w:val="00D46C32"/>
    <w:rsid w:val="00D52EC6"/>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18E6"/>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0777"/>
    <w:rsid w:val="00E63C51"/>
    <w:rsid w:val="00E71139"/>
    <w:rsid w:val="00E74E62"/>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6505"/>
    <w:rsid w:val="00EF7A6F"/>
    <w:rsid w:val="00F028FC"/>
    <w:rsid w:val="00F02C57"/>
    <w:rsid w:val="00F070E5"/>
    <w:rsid w:val="00F07D33"/>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3E49"/>
    <w:rsid w:val="00FE0BFA"/>
    <w:rsid w:val="00FE0D85"/>
    <w:rsid w:val="00FF08F6"/>
    <w:rsid w:val="00FF376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338"/>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C97009"/>
    <w:pPr>
      <w:keepNext/>
      <w:spacing w:before="120"/>
      <w:outlineLvl w:val="1"/>
    </w:pPr>
    <w:rPr>
      <w:rFonts w:ascii="B Badr" w:hAnsi="B Badr"/>
      <w:b/>
      <w:bCs/>
      <w:color w:val="1F497D"/>
    </w:rPr>
  </w:style>
  <w:style w:type="paragraph" w:styleId="Heading3">
    <w:name w:val="heading 3"/>
    <w:basedOn w:val="libNormal"/>
    <w:next w:val="libNormal"/>
    <w:autoRedefine/>
    <w:qFormat/>
    <w:rsid w:val="00A33796"/>
    <w:pPr>
      <w:keepNext/>
      <w:spacing w:before="120"/>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97009"/>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6E446F"/>
    <w:rPr>
      <w:rFonts w:ascii="Arial" w:hAnsi="Arial" w:cs="B Badr"/>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autoRedefine/>
    <w:rsid w:val="0015176C"/>
    <w:pPr>
      <w:spacing w:before="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3F52A9"/>
    <w:rPr>
      <w:color w:val="663300"/>
    </w:rPr>
  </w:style>
  <w:style w:type="character" w:customStyle="1" w:styleId="libHadeesChar">
    <w:name w:val="libHadees Char"/>
    <w:link w:val="libHadees"/>
    <w:rsid w:val="003F52A9"/>
    <w:rPr>
      <w:rFonts w:cs="B Badr"/>
      <w:color w:val="663300"/>
      <w:sz w:val="32"/>
      <w:szCs w:val="32"/>
      <w:lang w:val="en-US" w:eastAsia="en-US" w:bidi="ar-SA"/>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028FC"/>
    <w:rPr>
      <w:rFonts w:cs="B Badr"/>
      <w:color w:val="000000"/>
      <w:sz w:val="32"/>
      <w:szCs w:val="32"/>
    </w:rPr>
  </w:style>
  <w:style w:type="paragraph" w:styleId="TOCHeading">
    <w:name w:val="TOC Heading"/>
    <w:basedOn w:val="Heading1"/>
    <w:next w:val="Normal"/>
    <w:uiPriority w:val="39"/>
    <w:semiHidden/>
    <w:unhideWhenUsed/>
    <w:qFormat/>
    <w:rsid w:val="003C63C8"/>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3C63C8"/>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3C63C8"/>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3C63C8"/>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3C63C8"/>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3C63C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B5601-1B8F-4A58-8073-98A33CA16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84</TotalTime>
  <Pages>564</Pages>
  <Words>106453</Words>
  <Characters>606785</Characters>
  <Application>Microsoft Office Word</Application>
  <DocSecurity>0</DocSecurity>
  <Lines>5056</Lines>
  <Paragraphs>1423</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711815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36</cp:revision>
  <cp:lastPrinted>1900-12-31T19:30:00Z</cp:lastPrinted>
  <dcterms:created xsi:type="dcterms:W3CDTF">2014-07-31T06:16:00Z</dcterms:created>
  <dcterms:modified xsi:type="dcterms:W3CDTF">2014-07-31T08:03:00Z</dcterms:modified>
</cp:coreProperties>
</file>