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93" w:rsidRDefault="00BC2B93" w:rsidP="00BC2B93">
      <w:pPr>
        <w:pStyle w:val="libCenter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روز شمار تاریخ اسلام</w:t>
      </w:r>
    </w:p>
    <w:p w:rsidR="00BC2B93" w:rsidRDefault="00BC2B93" w:rsidP="00DB7604">
      <w:pPr>
        <w:pStyle w:val="libCenterBold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ماه صفر</w:t>
      </w:r>
    </w:p>
    <w:p w:rsidR="00BC2B93" w:rsidRDefault="00BC2B93" w:rsidP="00DB7604">
      <w:pPr>
        <w:pStyle w:val="libCenterBold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346876">
        <w:rPr>
          <w:rFonts w:hint="cs"/>
          <w:rtl/>
          <w:lang w:bidi="fa-IR"/>
        </w:rPr>
        <w:t xml:space="preserve">: </w:t>
      </w:r>
      <w:r>
        <w:rPr>
          <w:rFonts w:hint="cs"/>
          <w:rtl/>
          <w:lang w:bidi="fa-IR"/>
        </w:rPr>
        <w:t>سید تقی واردی</w:t>
      </w:r>
    </w:p>
    <w:p w:rsidR="00BC2B93" w:rsidRDefault="00BC2B93" w:rsidP="00E44E6A">
      <w:pPr>
        <w:pStyle w:val="libNormal"/>
        <w:rPr>
          <w:rFonts w:hint="cs"/>
          <w:rtl/>
          <w:lang w:bidi="fa-IR"/>
        </w:rPr>
      </w:pPr>
    </w:p>
    <w:p w:rsidR="00DB7604" w:rsidRDefault="00DB7604" w:rsidP="00E44E6A">
      <w:pPr>
        <w:pStyle w:val="libNormal"/>
        <w:rPr>
          <w:rFonts w:hint="cs"/>
          <w:rtl/>
          <w:lang w:bidi="fa-IR"/>
        </w:rPr>
      </w:pPr>
    </w:p>
    <w:p w:rsidR="00DB7604" w:rsidRDefault="00DB7604" w:rsidP="00E44E6A">
      <w:pPr>
        <w:pStyle w:val="libNormal"/>
        <w:rPr>
          <w:rFonts w:hint="cs"/>
          <w:rtl/>
          <w:lang w:bidi="fa-IR"/>
        </w:rPr>
      </w:pPr>
    </w:p>
    <w:p w:rsidR="00DB7604" w:rsidRPr="006E7FD2" w:rsidRDefault="00DB7604" w:rsidP="00DB7604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="009A7B67" w:rsidRPr="009A7B67">
        <w:rPr>
          <w:rStyle w:val="libAlaemChar"/>
          <w:rtl/>
        </w:rPr>
        <w:t>عليهما‌السلام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346876">
        <w:rPr>
          <w:rFonts w:hint="cs"/>
          <w:rtl/>
        </w:rPr>
        <w:t xml:space="preserve">. </w:t>
      </w:r>
    </w:p>
    <w:p w:rsidR="00DB7604" w:rsidRDefault="00DB7604" w:rsidP="00DB7604">
      <w:pPr>
        <w:pStyle w:val="libNotice"/>
        <w:rPr>
          <w:rFonts w:hint="cs"/>
          <w:rtl/>
        </w:rPr>
      </w:pPr>
      <w:r w:rsidRPr="006E7FD2">
        <w:rPr>
          <w:rFonts w:hint="cs"/>
          <w:rtl/>
        </w:rPr>
        <w:t>لازم به ذکر است تصحیح اشتباهات تایپی احتمالی</w:t>
      </w:r>
      <w:r w:rsidR="00346876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346876">
        <w:rPr>
          <w:rFonts w:hint="cs"/>
          <w:rtl/>
        </w:rPr>
        <w:t xml:space="preserve">. </w:t>
      </w:r>
    </w:p>
    <w:p w:rsidR="00E44E6A" w:rsidRDefault="00BC2B93" w:rsidP="00A536E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395010014"/>
      <w:r w:rsidR="0019031C">
        <w:rPr>
          <w:rtl/>
          <w:lang w:bidi="fa-IR"/>
        </w:rPr>
        <w:lastRenderedPageBreak/>
        <w:t>پيش سخن</w:t>
      </w:r>
      <w:bookmarkEnd w:id="0"/>
      <w:r w:rsidR="0019031C">
        <w:rPr>
          <w:rtl/>
          <w:lang w:bidi="fa-IR"/>
        </w:rPr>
        <w:t xml:space="preserve"> </w:t>
      </w:r>
    </w:p>
    <w:p w:rsidR="00117328" w:rsidRDefault="00E44E6A" w:rsidP="00117328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 xml:space="preserve">قال الا مام على بن ابى طالب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وَ احْذَروُا ما نَزَلَ بِالاُْمَمِ قَبْلَكُمْ مِنَالْمَثُلاتِ بِسُوءِ الاْ فْعالِ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وَ ذَميمِ الاْ عمالِ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فَتَذَكَّروُا فِى الْخَيْرِ وَ الشَّرِّ اَحْوالَهُمْ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وَ احْذَروُا اَنْ تَكوُنُوا اَمْثالَهُمْ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(1)</w:t>
      </w:r>
    </w:p>
    <w:p w:rsidR="00E44E6A" w:rsidRDefault="00117328" w:rsidP="0011732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E44E6A">
        <w:rPr>
          <w:rtl/>
          <w:lang w:bidi="fa-IR"/>
        </w:rPr>
        <w:t>(هان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اى مردم</w:t>
      </w:r>
      <w:r w:rsidR="00346876">
        <w:rPr>
          <w:rtl/>
          <w:lang w:bidi="fa-IR"/>
        </w:rPr>
        <w:t>!</w:t>
      </w:r>
      <w:r w:rsidR="00E44E6A">
        <w:rPr>
          <w:rtl/>
          <w:lang w:bidi="fa-IR"/>
        </w:rPr>
        <w:t>) به پرهيزيد از عذاب و سختى هايى كه پيش از شما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به خاطر زشت كارى و بدرفتارى هاى امت هاى پيشين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بر آنان فرود آمده است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>شما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حالت هاى آنان را در نيكى و بدى و زشتى به ياد آوريد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>(تا از اين طريق) خود را بپاييد كه مبادا همانند آنان قرار گيريد (و مبتلا به عذاب الهى گرديد)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بخشى از «خطبه قاصعه» كه فرازى از آن را در اين جا بيان كرده ايم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مردم را به سرگذشت پيشينينان و دستاوردهاى نيك و زشت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يادآور شد و آنان را به مطالعه و بررسى حالات گذشتگان و علل و عوامل نيك فرجامى و بدفرجامى آنان ترغيب فرمود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از اين طريق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ادامه زندگى خود عبرت بگيرند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ويژه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عبرت از آنانى كه غير از زشت كارى و بدرفتارى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خود چيزى بر جاى نگذاشتند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همان هايى كه دنيا را در برابر آخرت خريدند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آخرت را به زندگى كوتاه مدت دنيايى فروختند و بهاى آن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جسم و جان خويش قرار دادند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آنانى كه چگونه زيستن را نياموخته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چگونه مردن را آموخته باشند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مرور بر احوال گذشتگان و تورّق در صفحات تاريخ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دنيايى از دانستنى ها و شگفتى هاى زندگى هم نوعان خود آشنا مى شويم و اين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تجربه مناسى است براى آنانى كه دُرست زندگى كردن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درست مردن و درست برانگيخته شدن را خواهان باشند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بى شك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مرور بر رويدادهاى تاريخى و اطلاع از سرنوشت ناموران مثبت و منفى پيشين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مى تواند انديشه و كردار و رفتار زندگان را تحت تاءثير خويش قرار دهد و آنان را در فراهم آورى زندگانى مطلوب و رسيدن به كمال انسانى يارى دهد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لحاظ نقش تاريخ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زندگى بشريت بسيار حايز اهميت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كتاب حاضر (ماه صفر در تاريخ اسلام) با انگيزه آشنايى نسل كنونى و نسل هاى آينده با رويدادهاى گذشتگان و عبرت آموختن از حالات آنان براى فراهم آورى محيط آرام بخش و فضاى سالم انسانى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رشته تحرير درآمده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گفتنى است كه پرداختن به تمام رويدادهاى بشرى از عهده يك نويسنده خارج است و امرى است ناممكن و غيرميسور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تحقيق و </w:t>
      </w:r>
      <w:r w:rsidR="009019C8">
        <w:rPr>
          <w:rtl/>
          <w:lang w:bidi="fa-IR"/>
        </w:rPr>
        <w:t>تألیف</w:t>
      </w:r>
      <w:r>
        <w:rPr>
          <w:rtl/>
          <w:lang w:bidi="fa-IR"/>
        </w:rPr>
        <w:t xml:space="preserve"> در چنين گستره اى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نياز به كار گروهى در زمينه هاى گوناگون پژوهشى دارد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محصول آن مى تواند صدها جلد كتاب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جهت در نوشتن اين كتاب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تنها تاريخ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هم از مقطع عام الفيل (سال تولد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تا پايان غيبت صغراى امام زمان (عج)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مصادف با سال 329 هجرى قمرى است (حدود 382 سال) در نظر گرفته شده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خود داراى گستره عظيمى است كه در اين مجال مختصر نمى گنجد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كتاب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تنها «ماه صفر» را مورد پژوهش قرار داده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همانند كه كتاب پيشين از سرى تاريخ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نام «ماه محرم در تاريخ اسلام» كه در سال 1379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چاپ و منتشر شده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تنها رويدادهاى ماه محرم را مورد بررسى قرار داده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اگر توفيق بيشترى از خداى سبحان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نصيب گردد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ساير ماه هاى قمرى را در آينده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همين شيوه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مورد بررسى و </w:t>
      </w:r>
      <w:r w:rsidR="009019C8">
        <w:rPr>
          <w:rtl/>
          <w:lang w:bidi="fa-IR"/>
        </w:rPr>
        <w:t>تألیف</w:t>
      </w:r>
      <w:r>
        <w:rPr>
          <w:rtl/>
          <w:lang w:bidi="fa-IR"/>
        </w:rPr>
        <w:t xml:space="preserve"> قرار خواهيم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كتاب (ماه صفر در تاريخ اسلام) از سه بخش كلى تشكيل يافته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بخش اوّل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دانستنى هايى از ماه صفر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بخش دوّم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روزشمار رويدادهاى ماه صفر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بخش سوّم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سال شمار ماه صفر</w:t>
      </w:r>
    </w:p>
    <w:p w:rsidR="00117328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پايان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اميدوارم اين اءثر ناچيز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استفاده و مطالعه مبلغان دينى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مدرسان تاريخ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مربيان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اطلاع رسانان و تمامى فرهنگيان جامعه اسلامى قرار گرفته و رضايت خداى سبحان و خرسندى پيشواى حقيقت گرايان و امام شيعيان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حضرت حجة بن الحسن (عج</w:t>
      </w:r>
      <w:r w:rsidR="00A60DEC">
        <w:rPr>
          <w:rtl/>
          <w:lang w:bidi="fa-IR"/>
        </w:rPr>
        <w:t>)</w:t>
      </w:r>
      <w:r>
        <w:rPr>
          <w:rtl/>
          <w:lang w:bidi="fa-IR"/>
        </w:rPr>
        <w:t xml:space="preserve"> را در پى داشته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زمستان 1379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حوزه علميه قم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سيد تقى واردى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395010015"/>
      <w:r w:rsidR="00D13A86">
        <w:rPr>
          <w:rtl/>
          <w:lang w:bidi="fa-IR"/>
        </w:rPr>
        <w:lastRenderedPageBreak/>
        <w:t xml:space="preserve">بخش اوّل: </w:t>
      </w:r>
      <w:r w:rsidR="0019031C">
        <w:rPr>
          <w:rtl/>
          <w:lang w:bidi="fa-IR"/>
        </w:rPr>
        <w:t>دانستنى هايى از ماه صفر</w:t>
      </w:r>
      <w:bookmarkEnd w:id="1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2" w:name="_Toc395010016"/>
      <w:r>
        <w:rPr>
          <w:rtl/>
          <w:lang w:bidi="fa-IR"/>
        </w:rPr>
        <w:t>ماه صفر در تاريخ قمرى</w:t>
      </w:r>
      <w:bookmarkEnd w:id="2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>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دومين ماه سال قمرى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تاريخ قمرى همانند ساير تاريخ ‌هاى رايج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دوازده ماه تشكيل يافته و اسامى آن ها بدين ترتيب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محرم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ربيع الاوّل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ربيع الثّانى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جمادى الاولى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جمادى الثّانيه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رجب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شعبان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رمضان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شوّال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ذوالقعده و ذوالحجّه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تاريخ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 از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ميان مردم جزيرة العرب رواج داشت و تاريخ رسمى آنان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ظهور دين مبين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قمرى به عنوان يك تاريخ مذهبى و ملى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پذيرش مسلمانان قرار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عصر خلافت عمر بن خطاب (دومين خليفه مسلمانان) با پيشنهاد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تصويب خليفه وقت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هجرت پيامبر 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مكه معظمه به مدينه منوره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مبداء تاريخ قمرى اسلامى قرار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تاريخ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هجرى قمرى ناميده اند</w:t>
      </w:r>
      <w:r w:rsidR="00346876">
        <w:rPr>
          <w:rtl/>
          <w:lang w:bidi="fa-IR"/>
        </w:rPr>
        <w:t xml:space="preserve">. </w:t>
      </w:r>
    </w:p>
    <w:p w:rsidR="00A60DEC" w:rsidRDefault="00E44E6A" w:rsidP="00A60DE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گفتنى است كه تاريخ قمرى بر اساس گردش ماه (قمر) بر دور زمين محاسبه مى 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اين صورت كه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هنگامى گردش خود را از هلال آغاز مى كند تا به پايان رساند و به هلال بعدى وصل شود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 ماه پديد مى آيد و با دوازده بار تكرار اين گردش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 سال قمرى شكل مى گيرد</w:t>
      </w:r>
      <w:r w:rsidR="00346876">
        <w:rPr>
          <w:rtl/>
          <w:lang w:bidi="fa-IR"/>
        </w:rPr>
        <w:t xml:space="preserve">. </w:t>
      </w:r>
    </w:p>
    <w:p w:rsidR="00E44E6A" w:rsidRDefault="00E44E6A" w:rsidP="00A60DEC">
      <w:pPr>
        <w:pStyle w:val="libNormal"/>
        <w:rPr>
          <w:rtl/>
          <w:lang w:bidi="fa-IR"/>
        </w:rPr>
      </w:pPr>
      <w:r>
        <w:rPr>
          <w:rtl/>
          <w:lang w:bidi="fa-IR"/>
        </w:rPr>
        <w:t>هر ماه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مدتش 29 روز و 12 ساعت و 43 دقيقه است و تعداد روزهاى يك سال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354 روز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تاريخ ‌هاى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هجرى شمسى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فرس قديم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ميلادى و غيره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اساس گردش زمين بر دور خورشيد محاسبه مى گردد و تعداد روزهاى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365 روز و 6 ساعت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ميان تاريخ قمرى و تاريخ شمسى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حدود يازده روز در هر سال فاصله است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3" w:name="_Toc395010017"/>
      <w:r>
        <w:rPr>
          <w:rtl/>
          <w:lang w:bidi="fa-IR"/>
        </w:rPr>
        <w:t>علل نامگذارى ماه هاى قمرى</w:t>
      </w:r>
      <w:bookmarkEnd w:id="3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ابن عساكر در كتاب گرانسنگ «تاريخ دمشق» به نقل از ابوعمروبن علاء درباره علل نام گذارى ماه هاى قمرى گفته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إ نّما سُمّى المحرّم لا ن القتال حرم فيه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صفر لا ن العرب كانت تنزل فيه بلادا يقال لها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شهرا ربيع كانوا يربعون فيها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جماديان كان يجمد فيها الماء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رجب كانوا يرجبون فيه النّخل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شعبان شعب فيه القبائل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رمضان رمضت فيه الفصال من الحرّ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شوّال شالت الا بل باءذنابها للضرب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ذوالقعدة قعدوا فيه عن القتال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ذوالحجّة كانوا يحجّون فيه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فامّا اوّل السّنة فالمحرّم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ماه محرم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بدين جهت ناميده شده است كه جنگ و درگيرى در آن حرام شده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ماه صفر بدين لحاظ ناميده شده است كه عرب ها در اين ماه بر زمين هايى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منزل مى گزيدند كه به آن ها صفر گفته مى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دو ماه ربيع (اوّل و ثانى) بدين جهت ناميده شده اند كه عرب ها در اين دو ماه زندگى بهارى در پيش مى گرفتند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دو ماه جمادى (اوّل و آخر) بدين جهت ناميده شده است كه عرب ها در اين ماه براى درختان خرما ستون هايى قرار مى دادند تا بر اثر زيادى محصول خرما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شاخه ها و درختان خرما نشكند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شعبان از اين جهت ناميده شده است كه قبيله ها در آن از يكديگر پراكنده و جدا مى شدند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رمضان از اين جهت ناميده شده است كه در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فصل هاى سال به شدت گرما مى رسند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شوال بدين جهت ناميده شده است كه شتر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دم خود را براى زدن بالا مى برد (كنايه از آمادگى عرب ها براى ضربه زدن به يكديگر)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ذى قعده به اين سبب ناميده شده است كه مردم در اين ماه به خاطر حرمت جنگ و خون </w:t>
      </w:r>
      <w:r>
        <w:rPr>
          <w:rtl/>
          <w:lang w:bidi="fa-IR"/>
        </w:rPr>
        <w:lastRenderedPageBreak/>
        <w:t>ريزى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خانه نشين مى شوند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ذى الحجّه بدين سبب ناميده شده است كه عرب ها در اين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حجّ خانه خدا مى پرداختند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 اما نخستين ماه سال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ماه محرم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صفر به معناى خالى نيز آمده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ممكن است علت نامگذارى اين ماه بدين جهت باشد كه عرب ها پس از تحمل سه ماه حرام و خوددارى از قتل و غارت و خون ريزى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آغاز ماه صفر به جنگ و غارتگرى مى پرداختند و روستانشينان و ساكنان كم جمعيت باديه ها از ترس هجوم غارتگران و جنايتكاران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اسباب و اثاث خويش را جمع كرده و به جاهاى امن كوچ مى نمودند و روستاها و باديه هاى خود را خالى مى كردند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4" w:name="_Toc395010018"/>
      <w:r>
        <w:rPr>
          <w:rtl/>
          <w:lang w:bidi="fa-IR"/>
        </w:rPr>
        <w:t>حرمت ماه صفر در نزد قريش</w:t>
      </w:r>
      <w:bookmarkEnd w:id="4"/>
      <w:r>
        <w:rPr>
          <w:rtl/>
          <w:lang w:bidi="fa-IR"/>
        </w:rPr>
        <w:t xml:space="preserve"> 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اهالى حجاز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ويژه قبيله معروف «قريش» پيش از ظهور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نسبت به زيارت خانه خدا و حرام دانستن چهار ماه از ايّام سال قمرى كه از سنت هاى بر جاى مانده از حضرت ابراهيم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فرزندش اسماعيل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مرتكب تحريف و تغيير در احكام الهى و عمل نمودن به هواهاى نفسانى خود مى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چون مردمى جنگجوى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گرا و فاقد تشكيلات حكومتى و دولت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بيشتر سال به تاراج دارايى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جنگ و خون ريزى يكديگر و ساير ساكنان شبه جزيره مى پرداختند و امنيت جامعه را به كلى از ميان مى بردند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 ناچار بودند كه به خاطر پاى بندى به سنّت آبا و اجدادى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چهار ماه حرام را تحمل كنند و در اين مدت از جنگ و خون ريزى و غارتگرى دست بردارند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مدتى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تحمل سه ماه حرام (يعنى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ذى قعده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ذى حجه و محرم) كه پشت سر هم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آنان دشوار آمد و در صدد تغيير آن برآمدند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آنان تصميم گرفتند كه حرمت ماه ذى قعده و ذى حجه را نگه دارند و اين دو ماه را جهت زيارت خانه خدا براى ساكنان شبه جزيره در امنيت نگه دارند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بر خلاف سنت ابراهيمى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حرمت ماه محرم را شكسته و آن را براى خود مباح سازند و در اين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بسان ماه هاى ديگر سال به جنگ و غارتگرى بپردازند و به جاى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ماه صفر را حرام نمايند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مدتى ماه صفر در نزد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ماه هاى حرام بوده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آنان دست كارى ديگرى در ماه هاى حرام كرده بودند و آن عبارت بود از اين كه هر ماه حرام را دو سال حرام مى دانستند و ماه هاى ديگر را حلال مى شمردند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عنوان مثال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سال پشت سر هم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ماه محرم را ماه حرام و ماه زيارت مى دانستند و ماه هاى ديگر را براى خويش مباح مى نمودند و سپس دو سال بعد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ماه صفر را ماه زيارت و ماه حرام مى دانستند و ساير ماه ها را حلال و مباح مى شمردند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تا اين كه حج آنان در حجة الوداع كه آخرين سفر زيارتى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مكه معظمه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مصادف شد با ماه ذى الحجّه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اين ماه مسلمانان حج واجب و زيارت خانه خدا را به جاى آوردند و به دستور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اين ماه براى هميشه ماه زيارتى خانه خدا و حج واجب تعيين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(3)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5" w:name="_Toc395010019"/>
      <w:r>
        <w:rPr>
          <w:rtl/>
          <w:lang w:bidi="fa-IR"/>
        </w:rPr>
        <w:t>برخورد قرآن كريم با تحريف هاى مشركان قريش</w:t>
      </w:r>
      <w:bookmarkEnd w:id="5"/>
      <w:r>
        <w:rPr>
          <w:rtl/>
          <w:lang w:bidi="fa-IR"/>
        </w:rPr>
        <w:t xml:space="preserve"> 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كريم كه كامل ترين كتاب آسمانى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تحريف هاى پديد آمده از سوى مشركان قريش در تغيير و تبديل ماه حرام و دست كارى در احكام الهى را به رسميت نشناخت و آن را محكوم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سوره مائده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خطاب به 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ان فرمود</w:t>
      </w:r>
      <w:r w:rsidR="00346876">
        <w:rPr>
          <w:rtl/>
          <w:lang w:bidi="fa-IR"/>
        </w:rPr>
        <w:t xml:space="preserve">: </w:t>
      </w:r>
      <w:r w:rsidRPr="00162D50">
        <w:rPr>
          <w:rStyle w:val="libAieChar"/>
          <w:rtl/>
        </w:rPr>
        <w:t>يا اَيُّهَا الَّذينَ امَنوُا لا تُحِلّوُا شَعائِرَ اللّهِ وَ لَا الشَّهْرَ الْحَرامَ</w:t>
      </w:r>
      <w:r w:rsidR="00346876" w:rsidRPr="00162D50">
        <w:rPr>
          <w:rStyle w:val="libAieChar"/>
          <w:rtl/>
          <w:lang w:bidi="fa-IR"/>
        </w:rPr>
        <w:t>...</w:t>
      </w:r>
      <w:r w:rsidR="00346876">
        <w:rPr>
          <w:rtl/>
          <w:lang w:bidi="fa-IR"/>
        </w:rPr>
        <w:t xml:space="preserve"> </w:t>
      </w:r>
      <w:r w:rsidRPr="0019031C">
        <w:rPr>
          <w:rStyle w:val="libFootnotenumChar"/>
          <w:rtl/>
        </w:rPr>
        <w:t>(4)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اى كسانى كه ايمان آورده ايد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شعائر الهى و ماه حرام را بر خود حلال و مباح نسازيد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سوره توبه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موضوع را به صورتى روشن تر بيان كرد و كردار مشركان و كافران را تقبيح نمود</w:t>
      </w:r>
      <w:r w:rsidR="00346876">
        <w:rPr>
          <w:rtl/>
          <w:lang w:bidi="fa-IR"/>
        </w:rPr>
        <w:t xml:space="preserve">: </w:t>
      </w:r>
      <w:r w:rsidRPr="00162D50">
        <w:rPr>
          <w:rStyle w:val="libAieChar"/>
          <w:rtl/>
        </w:rPr>
        <w:t>إ نَّمَا النَّسيئىُ زِيادَةٌ فِى الْكُفرِ يُضَلُّ بِهِ الَّذينَ كَفَروُا يُحِلُّونَهُ عاما وَ يُحَرِّمُونَهُ عاما لِيوُا طِئوُا عِدَّةَ ما حرَّمَ اللّهُ</w:t>
      </w:r>
      <w:r w:rsidR="00346876" w:rsidRPr="00162D50">
        <w:rPr>
          <w:rStyle w:val="libAieChar"/>
          <w:rtl/>
          <w:lang w:bidi="fa-IR"/>
        </w:rPr>
        <w:t xml:space="preserve">، </w:t>
      </w:r>
      <w:r w:rsidRPr="00162D50">
        <w:rPr>
          <w:rStyle w:val="libAieChar"/>
          <w:rtl/>
        </w:rPr>
        <w:t>فَيُحِلُّوا ما حَرَّمَ اللّهُ زُيِّنَ لَهُمْ سُوءُ اَعْمالِهِمْ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فراموشى (نسبت به ماه هاى حرام) در كفر (عصرجاهليت) بسيار بود كه به واسطه آن گمراه مى شدند آنانى كه كفر را پيشه خود كرده بودند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طورى كه (آن ها را) در سالى حلال و در سال ديگر حرام مى شمردند تا پايمال كنند شمار آن چه (از ماه ها) را كه خدا حرام كرده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مباح مى كردند آن چه را كه خدا حرام كرده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(بدين ترتيب) كردار زشتشان برآنان آراسته مى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قرآن كريم بسان سنّت ابراهيمى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تنها ماههاى ذى قعده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ذى حجّه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محرّم و رجب را حرام و ماه هاى زيارت دانسته است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6" w:name="_Toc395010020"/>
      <w:r>
        <w:rPr>
          <w:rtl/>
          <w:lang w:bidi="fa-IR"/>
        </w:rPr>
        <w:t>ماه صفر در نزد شيعيان</w:t>
      </w:r>
      <w:bookmarkEnd w:id="6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شيعيان </w:t>
      </w:r>
      <w:r w:rsidR="00162D50">
        <w:rPr>
          <w:rtl/>
          <w:lang w:bidi="fa-IR"/>
        </w:rPr>
        <w:t>إثنى</w:t>
      </w:r>
      <w:r>
        <w:rPr>
          <w:rtl/>
          <w:lang w:bidi="fa-IR"/>
        </w:rPr>
        <w:t xml:space="preserve"> عشرى و محبان اهل بيت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ماه صفر را از ايام سوگوارى سال مى دانند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در ابتداى اين ماه خانواده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بازماندگان واقعه كربلا را به صورت اسيرى وارد شام نمودند و آنان را در فشار روحى و روانى و مورد تحقير و توهين قرار دادند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طورى كه يكى از فرزندان خردسال امام 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نام رقيه </w:t>
      </w:r>
      <w:r w:rsidR="001B7928" w:rsidRPr="001B7928">
        <w:rPr>
          <w:rStyle w:val="libAlaemChar"/>
          <w:rtl/>
        </w:rPr>
        <w:t>عليها‌السلام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اثر اين سختى هاى طاقت فرسا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دمشق به لقاءاللّه پيوست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بيستم اين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اربعين شهادت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يارانش در كربلا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 به روايت علماى شيعه و برخى از علماى اهل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28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رحلت جانگداز رسول گرامى اسلام حضرت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شهادت سبط پيامبر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امام حسن مجتبى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در آخر اين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شهادت ثامن الحجج حضرت على بن موسى الرضا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واقع شده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شيعيان اين ماه را همانند ماه محرم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سوگوارى مى پردازند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بسيارى از مراسم ها و محافل مذهبى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ماه محرم و صفر را پشت سر هم گرامى مى دارند و در آن ها به عزادارى مشغول مى باشند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وليكن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اكثر مورخان اهل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ماه ربيع الاول مى دانند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براى اين ماه برنامه ويژه اى ندارند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7" w:name="_Toc395010021"/>
      <w:r>
        <w:rPr>
          <w:rtl/>
          <w:lang w:bidi="fa-IR"/>
        </w:rPr>
        <w:t>اعمال عبادى ماه صفر</w:t>
      </w:r>
      <w:bookmarkEnd w:id="7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هر يك از روزهاى سال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 خداست و انسان مى تواند در آن روز براى موفقيت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كند و براى نزديكى به خداى سبحان و فراهم آورى خرسندى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عبادت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تصدّق نمايد و خدمت به مردم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ماه صفر نيز اين چنين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اگر انسان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طالب رضاى الهى باشد و در اين راه بكوشد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توفيقات الهى دست پيدا مى كند و درهاى رحمت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نعمت و سرافرازى را به روى خود مى گشايد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مقابل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اگر از ياد خدا غافل بماند و در پى هوى و هوس هاى نفسانى باشد و از شيطان لعين پيروى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طبعا از توفيقات الهى دور مى گردد و درهاى نقمت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بدبختى و سياه روزى را به روى خود مى گشايد و زمينه عذاب الهى در روز قيامت را براى خويش فراهم مى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با اين حال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برخى از منابع آمده است كه 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نحوست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محدث جليل القدر حضرت آيت الله شيخ عباس قمى (ره) هم در مفاتيح الجنان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بخش اعمال 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هم در وقايع الايّام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اين موضوع اشاره كرده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متن گفتار اين محدث بزرگ را از وقايع الا يّام بيان مى كنيم</w:t>
      </w:r>
      <w:r w:rsidR="00346876">
        <w:rPr>
          <w:rtl/>
          <w:lang w:bidi="fa-IR"/>
        </w:rPr>
        <w:t xml:space="preserve">: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بدان كه اين ماه (صفر) معروف به نحوست است و شايد سبب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واقع شدن وفات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در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چنان كه نحوست دوشنبه به اين سبب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 يا به جهت آن است كه اين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بعد از سه ماه حرام (ذى قعده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ذى حجّه و محرم الحرام) واقع شده كه در آن سه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حرب و قتال نبوده و در اين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شروع به قتال مى نمودند و خانه و منازل از اهلش خالى مى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 اين هم يك سبب است در وجه تسميه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صفر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براى رفع نحوست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هيچ چيز بهتر از تصدقات و ادعيه و استعاذات وارده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 اگر كسى خواهد محفوظ بماند از بلاهاى نازله در اين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هر روز ده مرتبه بخواند اين دعايى را كه «محدث فيض» روح الله روحه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«خلاصة الاذكار» ذكر فرمود</w:t>
      </w:r>
      <w:r w:rsidR="00346876">
        <w:rPr>
          <w:rtl/>
          <w:lang w:bidi="fa-IR"/>
        </w:rPr>
        <w:t xml:space="preserve">: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يا شديد القوى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يا شديد المحال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ذلّت بعظمتك جميع خلقك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فاكفنى شَرّ خلقك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محسن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مجمل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منعم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مفضل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لا اِله الّا اءنت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سبحانك إ نّى كنتُ مِن الظّالمين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فاستجبناله و نجّيناهُ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من الغمّ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كذلك ننجىِ 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صلّى اللّه على محمّد و آله الطّيبين الطّاهرين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سيّد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«اقبال» دعايى براى هلال اين ماه روايت كرده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(6)</w:t>
      </w:r>
    </w:p>
    <w:p w:rsidR="00975D2C" w:rsidRDefault="00A536E1" w:rsidP="00975D2C">
      <w:pPr>
        <w:pStyle w:val="Heading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8" w:name="_Toc395010022"/>
      <w:r w:rsidR="00D13A86">
        <w:rPr>
          <w:rtl/>
          <w:lang w:bidi="fa-IR"/>
        </w:rPr>
        <w:lastRenderedPageBreak/>
        <w:t xml:space="preserve">بخش دوّم: </w:t>
      </w:r>
      <w:r w:rsidR="0019031C">
        <w:rPr>
          <w:rtl/>
          <w:lang w:bidi="fa-IR"/>
        </w:rPr>
        <w:t xml:space="preserve">روز شمار رويدادهاى ماه صفر </w:t>
      </w:r>
      <w:r w:rsidR="0019031C" w:rsidRPr="0019031C">
        <w:rPr>
          <w:rStyle w:val="libFootnotenumChar"/>
          <w:rtl/>
          <w:lang w:bidi="fa-IR"/>
        </w:rPr>
        <w:t>(7)</w:t>
      </w:r>
      <w:bookmarkEnd w:id="8"/>
      <w:r w:rsidR="0019031C">
        <w:rPr>
          <w:rtl/>
          <w:lang w:bidi="fa-IR"/>
        </w:rPr>
        <w:t xml:space="preserve"> </w:t>
      </w:r>
    </w:p>
    <w:p w:rsidR="00E44E6A" w:rsidRDefault="0019031C" w:rsidP="00975D2C">
      <w:pPr>
        <w:pStyle w:val="Heading1"/>
        <w:rPr>
          <w:rtl/>
          <w:lang w:bidi="fa-IR"/>
        </w:rPr>
      </w:pPr>
      <w:bookmarkStart w:id="9" w:name="_Toc395010023"/>
      <w:r>
        <w:rPr>
          <w:rtl/>
          <w:lang w:bidi="fa-IR"/>
        </w:rPr>
        <w:t>اول صفرسال هشتم هجرى قمرى</w:t>
      </w:r>
      <w:bookmarkEnd w:id="9"/>
    </w:p>
    <w:p w:rsidR="00E44E6A" w:rsidRDefault="0019031C" w:rsidP="0019031C">
      <w:pPr>
        <w:pStyle w:val="Heading2"/>
        <w:rPr>
          <w:rtl/>
          <w:lang w:bidi="fa-IR"/>
        </w:rPr>
      </w:pPr>
      <w:bookmarkStart w:id="10" w:name="_Toc395010024"/>
      <w:r>
        <w:rPr>
          <w:rtl/>
          <w:lang w:bidi="fa-IR"/>
        </w:rPr>
        <w:t>مسلمان شدن چندتن از سران مشرك مكه</w:t>
      </w:r>
      <w:bookmarkEnd w:id="10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 و بن عاص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خالد بن وليد و عثمان بن اءبى طلحه كه از سران مشترك مكه و از دشمنان و مخالفان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سالها دشمنى و مبارزه با آن حضرت و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سرانجام از مكه به مدينه رفته و در نزد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اسلام گرويدند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واقعه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بنا به روايت واقدى در هلال صفر سال هشتم قمرى به وقوع پيوست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بى ترديد مسلمان شدن اين عده از مشركان قريش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نه به خاطر باورهاى قلبى و اعتقاد واقعى آنان به مبانى و اهداف اسلام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بلكه چنين روى كردشان به خاطر حفظ موقعيت شخصى و ارضاى خواسته هاى نفسانى و شيطانى آنان در پناه اسلام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زيرا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ميان آنان برخاسته و سيزده سال در مكه معظمه كه وطن آنان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مردم را به اسلام و يگانگى خدا دعوت كرده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عده نه تنها به او ايمان نياوردند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بلكه با شديدترين صورت با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مخالفت و دشمنى نمودند و پس از مهاجرت آن حضرت به مدينه منوره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چندين نبرد سرنوشت ساز و شكننده برضد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مسلمانان را پديد آوردند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پيداست اگر آنان قصد شناخت اسلام و پذيرش آن را 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 از اين اقدام مى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عده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غير از چند سالى كه اسلام آورده و در زمره مسلمانان در عصر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زمره مسلمانان درآمده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پيش از آن و نه پس از </w:t>
      </w:r>
      <w:r>
        <w:rPr>
          <w:rtl/>
          <w:lang w:bidi="fa-IR"/>
        </w:rPr>
        <w:lastRenderedPageBreak/>
        <w:t xml:space="preserve">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كه بيشترين مدت عمرشان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 نيكى از خود به جاى نگذاشتند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پيش از مسلمان شدن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پس از رحلت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باخاندان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مقام ولايت و امامت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دشمنى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لازم مى بينم روايت مسلمان شدن اين عده را از خود عمروبن عاص بيان كنم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واقدى از عبدالحميدبن جعفر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از پدرش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پدرش از عمرو بن عاص نقل كرده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از ابتدا با اسلام مخالف و دشمن بودم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با مشركان همراه شده و در نبرد بدر حضور يافتم ولى از اين معركه جان سالم به دربردم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آن در نبرد احد شركت نمودم و از آن نيز جان به سلامت بردم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جنگ احزاب كه مشركان به مدينه هجوم آورده و نبرد خندق را به وجود آوردند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حضور داشتم و در آن نيز سالم ماندم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آن با خود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روند (پيروزى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) تا كى مى خواهد ادامه پيدا كند؟ به خدا سوگند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قريش پيروز خواهد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پس دارايى هايم را در كاروانهاى بازرگانى به چرخش درآوردم و از مسايل سياسى و نظامى خود را كنار كشيدم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همين جهت در واقعه حديبيه كه منجربه صلح ميان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مشركان مكه 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حضور نداشتم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 اساس اين مصالحه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قرار شد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مسلمانان در سال آينده براى انجام عمره به مكه آيند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آن صورت نه مكه و نه طائف جاى ما نبود و هيچ چيز براى من بهتر از خارج شدن از مكه نبود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آن زمان خود را از اسلام بسيار دور مى ديدم و با خود مى انديشيدم كه اگر تمامى قريش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مسلمان شوند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مسلمان نخواهم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مدتى به مكه آمدم و افراد قوم و قبيله خود و آنانى را كه از من شنوايى 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گرد آوردم و به آن ها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در ميان شما چگونه ام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آنان همگى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تو صاحب خرد و انديشه و بزرگ مايى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خوش يمن و بابركتى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رغم ميل ما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قريش چيره خواهد شد و به هدف هايش خواهد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من در اين باره بسيار انديشيدم و فكرم به اين جا رسيد كه ما همگى به سوى كشور حبشه مهاجرت كنيم و در پناه حكومت نجاشى قرار گيريم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آنجا منتظر بمانيم كه سرنوشت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كجا منجر مى 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شكست يا پيروزى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اگر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پيروزى رسيد و بر قريش چيره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 در پيش نجاشى مى مانيم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بودن ما در پناه نجاشى بهتر است از تحمل حكومت محمد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اگر قريش پيروز شدند و از پيش روى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جلوگيرى كرده و حكومت خود را پايدار نمودند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آن صورت ما به عنوان مخالف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شناخته شده و به مكه باز مى گرديم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همگى راءى مرا پذيرفتند و تصميم به هجرت گرفتيم و با خود هدايايى برديم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ورود به حبشه و بار يافتن در كاخ نجاشى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ناباورى مشاهده كرديم كه عمروبن اميه ضمرى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نزد او بوده و با او گرم گفت وگو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عمروبن اميه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فرستاده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كه نامه اى از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نجاشى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آن نامه از نجاشى خواسته بود كه امّحبيبه دختر ابوسفيان را كه از مهاجران مسلمان بود و در آن جا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شوهرش را از دست داده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عقد ازدواج آن حضرت درآورد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من به ياران و همراهان خود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هنگامى كه به نزد نجاشى رفته و با او گفت وگو كنم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او مى خواهم كه عمروبن اميه را به من تسليم كند تا من گردنش را بزنم و از اين 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قريش را خوشحال نمايم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نزد نجاشى رفته و سجده ادب به جاى آوردم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نجاشى به من خيرمقدم و خوش آمد گفت و از من پرسيد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آيا از شهر خود براى من هديه اى نيز آورده ايد؟ پاسخ دادم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هديه فراوانى برايت آورديم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با او به گفت وگو پرداخته و مجلس اُنسى به وجود آورديم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آنكه دلش را به خوبى به دست آوردم به او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پادشاه بزرگ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نزد تو مردى از اهالى حجاز را ديدم كه با تو گفت وگو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فرستاده دشمن ما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در ميان مردم ما به اختلاف و تفرقه پرداخت و سران و بزرگان را به كشتن داده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تو مى خواهم كه فرستاده اش را به من تسليم كنى تا من گردنش را بزنم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نجاشى دست خود را بلند كرد و ضربتى محكم بر صورتم زد و احساس كردم كه بينى ام شكست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با تندى و خشونت تمام به خوار و كوچك كردنم پرداخت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خون از بينى ام سرازير شد و لباسم را آغشته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احساس ذلّت و خوارى نمودم و با خود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كاش زمين شكاف برمى داشت و مرا در خود دفن مى كرد!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نجاشى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پادشاه بزرگ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اگر تصور مى نمودم كه پيشنهادم تو را ناراحت مى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اساسا آن را مطرح نمى كردم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نجاشى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عمرو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آيا از من مى خواهى كه فرستاده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تو بدهم تا او را به قتل آورى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در حالى كه محمد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پيامبرى است كه ناموس اكبر (جبرئيل امين) به نزدش مى آيد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همانطورى كه به نزد موسى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عيسى مسيح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 وآمد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اين هنگام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خداوند سبحان قلبم را تكان داد و با خود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حقيقت (يعنى پيامبرى حضرت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را عرب و عجم مى شناسند ولى تو اى نفس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مخالفت مى ورزى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به نجاشى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پادشاه بزرگ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آيا گواهى به پيامبرى وى مى دهى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نجاشى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گواهى مى دهم به پيامبرى او در نزد پروردگار متعال و از تو نيز مى خواهم از من پيروى كرده و گواهى به پيامبرى وى بدهى و اطاعتش را بر گردن نهى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بر حق است و به زودى دين خود را پيروز خواهد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همان طورى كه موسى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فرعون و سپاهيان او پيروز شد و بنى اسرائيل را رهايى بخشيد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وى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آيا از من به اسلام بيعت مى گيرى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نجاشى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آرى از تو بيعت مى گيرم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نجاشى دست خود را درازكرد و من دست خود را در دست او گذاشته و به واسطه او با اسلام بيعت كردم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نجاشى پس از بيعت گرفتن از 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آب و طشتى را طلبيد تا صورت و بينى ام را كه خون آلود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شويم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همچنين لباسم را كه آغشته به خون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دستور نجاشى عوض كردم و به جاى آن يك دست لباس تشريفاتى و دربارى پوشيدم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به سوى ياران و دوستان خود برگشتم و آنان لباس دربارى را در تن من ديدند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خوشحال شده و به سوى من آمدند و از من پرسيدند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آيا خواسته ات را با نجاشى مطرح كرده و به آرزويت رسيدى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آنان پاسخ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در ملاقات نخست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زمينه مناسبى براى مطرح كردن خواسته ام پيش نيامد و آن را به ديدار ديگرى واگذار كردم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از ياران و دوستانم به بهانه اى دور شدم و آن ها را در حبشه گذاشته و خود به سوى درياى سرخ رهسپار شدم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ساحل دريا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كشتى اى را ديدم كه با كالاهاى چوب و الوار آماده حركت به سوى يمن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نيز سوار بر آن كشتى شده و در ساحل شعيبه در كشور يمن پياده شدم و در آن جا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شترى خريدارى كرده و به سوى مدينه منوره حركت كردم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مرّالظهران گذشته و به هَدَّه رسيدم و در آن جا دوتن از بزرگان قريش مكه را ديدم كه در حال مسافرت بودند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دو عبارت بودند از خالدبن وليد و عثمان بن طلحه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دو پرسيدم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به كجا مى رويد؟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دادند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مدينه مى رويم تا به نزد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رسيده و دين اسلام را بپذيريم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در اطراف ما كسى نمانده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 اين كه طمع به دين اش نموده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اگر ما بنشينيم و به سوى او نرويم همان طورى كه براى بيرون كشيدن كفتار از پناهگاهش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گردن اش را مى گيرند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گردن ما را خواهند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خدا سوگند من نيز قصد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كرده تا در نزدش مسلمانى اختيار كنم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سه نفرى از آنجا به سوى مدينه حركت كرديم و در حرّه كه در حوالى مدينه است فرود آمده و لباس هاى نيكو و پاكيزه پوشيديم و سپس به راه افتاده و عصر همان روز به محضر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وارد شديم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هنگامى كه به نزدش رسيديم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صورت اش را چون هلال ماه نورانى ديديم و مسلمانانى را مشاهده كرديم كه گردش را گرفته بودند و از اسلام آوردن ما خوشحالى مى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برابرش زانو زده و از شدت حيا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توان نگاه كردن به چهره اش را نداشتيم و از او درخواست كرديم كه از گناهان و كرده هاى ما چشم پوشى كند و ما را در زمره مسلمانان درآورد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اِنَّ الاسلام يَجُبّ ما كان قبله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والهجرة تَجُبّ ما كان قبلها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آن زمان كه در نزد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هيچ گاه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نزد ياران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ما چيزى نگفت و ما را سرزنش نكرد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در خلافت ابوبكر و عمربن خطاب نيز من چنين موقعيتى داشتم و از آنان هيچگونه سرزنشى نشنيدم وليكن عمربن خطاب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خالدبن وليد را به خاطر برخى از كردار و رفتارش سرزنش مى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(10)</w:t>
      </w:r>
    </w:p>
    <w:p w:rsidR="00551712" w:rsidRDefault="00E44E6A" w:rsidP="00E44E6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به اين ترتيب سران شرك و كفر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خاطر حفظ موقعيت سياسى و اجتماعى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ظاهر مسلمان شده و اسلام را پذيرفتند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چون در حيات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فرصت كارشكنى و ارتكاب جرم و جنايت را نداشتند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خود چهره اى آراسته و مقبول به نمايش درآوردند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پس از وفات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 در حكومت 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 در حكومت عمر و حتى در زمان عثمان و معاوية بن ابى سفيان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پوشش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اخلاقيات و جنايات عصر جاهليت را زنده كرده و در اين زمينه فتنه و فسادهاى زيادى را پديد آوردند كه جاى شرح آنها در اين مقال نيست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395010025"/>
      <w:r w:rsidR="0019031C">
        <w:rPr>
          <w:rtl/>
          <w:lang w:bidi="fa-IR"/>
        </w:rPr>
        <w:lastRenderedPageBreak/>
        <w:t>اول ماه صفر سال 37 هجرى قمرى</w:t>
      </w:r>
      <w:bookmarkEnd w:id="11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12" w:name="_Toc395010026"/>
      <w:r>
        <w:rPr>
          <w:rtl/>
          <w:lang w:bidi="fa-IR"/>
        </w:rPr>
        <w:t xml:space="preserve">آغاز نبرد خونين در جنگ صفين ميان سپاهيان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سپاهيان معاوية بن ابى سفيان.</w:t>
      </w:r>
      <w:bookmarkEnd w:id="12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پايان فتنه اصحاب جمل و گروه ناكثان و بازپس گيرى بصره از دست فتنه جويان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12 رجب سال 36 قمرى وارد شهر كوفه گرديد و آن را مقر حكومت خويش قرارداد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(11)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 xml:space="preserve">آن حضرت براى اصلاح امور مسلمانان و برگرداندن سيره و سنت هاى نبوى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ايجاد عدالت اجتماعى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اقدامات فراوانى به عمل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راءس همه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عزل حاكمان و واليان ستم گر و نالايق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جانشينى فرمانداران شايسته و خداجوى را شيوه خويش قرار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راستا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تصميم به عزل معاوية بن ابى سفيان از حكومت شام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جريربن عبدالله بجلى را كه حكومت همدان را بر عهده داشت و براى بيعت با آن حضرت و تقويت سپاه وى به كوفه آمده بود و ميان او و معاوية بن ابى سفيان از پيش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دوستى و رفاقتى بود</w:t>
      </w:r>
      <w:r w:rsidR="00346876">
        <w:rPr>
          <w:rtl/>
          <w:lang w:bidi="fa-IR"/>
        </w:rPr>
        <w:t xml:space="preserve">،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>يت داد كه به شام رود و پيام آن حضرت را به معاويه برساند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هنگام اعزام جريربن عبدالله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ايتِ معاوية بكتابى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فان دخل فيما دخل فيه المسلمون و الّا فانبذ اليه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اءعلِمه اءنّى لا اءرضى به اءميرا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اءنّ العامة لا ترضى به خليفة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اى جرير! نامه ام را به معاويه برسان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اگر همانند ساير مسلمانان پذيرفت (بايد تابع دستورات امام خود باشد) و الّا هشدارش بده و به او اعلام كن كه من به امارت او بر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راضى نيستم و عموم مردم نيز او را به خلافت نخواهند پذيرفت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دريافت نامه امام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جاى فرمان 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گردن كشى و ياغى گرى نمود و با بهانه قراردادن خون عثمان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درصدد تجهيز سپاه و مهمات جنگى برآمد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از ناراضيان خلافت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آن هايى كه طعم شكست جنگ جمل را چشيده و به او پناهنده شده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يارى جست و آنان را همانند اهالى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وادار به نبرد با سپاهيان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هدف هاى شوم خود از عمروبن عاص كه در حيله گرى و فريب كارى در ميان عرب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بى همتا بود دعوت كرد و با وعده هاى فريبنده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با خود همراه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آن پس ميان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عنوان خليفه برگزيده مسلمانان و معاوية بن ابى سفيان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عنوان سردسته مخالفان و حاكم خودخوانده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نامه هاى چندى رد و بدل شد و جز آمادگى طرفين براى حل مخاصمه از راه نظامى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فايده اى در بر نداشت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دو سپاه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دو سو آماده حركت شدند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سپاهى به فرماندهى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كوفه و شهرهاى تابعه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سپاهى به سردمدارى معاويه از دمشق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مشورت با بزرگان صحابه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اعلان بسيج عمومى نمود و براى دفع شرارت ها و فتنه جويى هاى معاويه و سپاهيان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مردم كوفه را ترغيب به مبارزه با شاميان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ضمن خطبه اى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سيروا الى اءعداء (الله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سيروا الى اءعداء) السنن و القرآن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سيروا الى بقية الا حزاب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قتلة المهاجرين و الا نصار</w:t>
      </w:r>
      <w:r w:rsidR="00346876">
        <w:rPr>
          <w:rtl/>
          <w:lang w:bidi="fa-IR"/>
        </w:rPr>
        <w:t xml:space="preserve">؛ </w:t>
      </w:r>
      <w:r w:rsidRPr="0019031C">
        <w:rPr>
          <w:rStyle w:val="libFootnotenumChar"/>
          <w:rtl/>
        </w:rPr>
        <w:t>(13)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اى مبارزان مهاجر و انصار! به پيش براى نبرد با دشمنان خدا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دشمنان سنّت ها دشمنان قرآن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به پيش براى نبرد با بازماندگان جنگ احزاب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سخنرانى مهيج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 باوفاى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جنبش بزرگى در كوفه پديد آمد و سپاه گرانى به حركت درآمد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مشاركت عمومى مردم در امر حكومت و حل تنگناهاى پديد آمده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نامه هايى به فرمانداران خود در شهرهاى مختلف و سران قبايل و بزرگان عرب ارسال نمود و همگان را ترغيب به شركت در اين امر عظيم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معاوية بن ابى سفيان نيز در شام سپاه بزرگى را به حركت درآورد و آنان را به سوى عراق گسيل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پيش تاز سپاه امام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مالك اشترنخعى بود كه با چهارهزار مرد جنگى به سوى شام اعزام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 پيش تاز سپاه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سفيان بن عمرو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ابوالا عورسلمى بود كه پيش از ورود مالك اشتر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وارد سرزمين صفين شد و راه هاى هموار برداشت آب از رود فرات را به تصرف خويش درآورد و از برداشت آب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سوى سپاهيان مالك اشتر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جلوگيرى به عمل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مالك اشتر و سپاهيان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اين كه بسيار خسته و تشنه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بنابر سفارش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بردبارى پيشه كرده و از اقدام به نبرد خوددارى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ابوالا عور و سپاهيان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بردبارى مالك اشتر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حمل بر ترس و رعب آنان نموده و بر آنان حمله ور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مالك اشتر كه حجت را تمام شده يافته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دستور مبارزه و دفاع را صادر كرد و براى نخستين بار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سپاه در برابر يك ديگر قرارگرفتند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دليرى مالك اشتر و هدف دار بودن مبارزات سپاهيان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صحنه را بر ابوالاعور و شاميان تنگ كرد و در نتيجه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نه تنها تهاجم بى حاصل آنان را دفع كرده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آنان را از اطراف رود فرات نيز به عقب راندند و خود بر آب فرات تسلط كامل </w:t>
      </w:r>
      <w:r>
        <w:rPr>
          <w:rtl/>
          <w:lang w:bidi="fa-IR"/>
        </w:rPr>
        <w:lastRenderedPageBreak/>
        <w:t>يافتند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نبرد تعداد زيادى از شاميان كشته و زخمى شدند و بازماندگان شكست خورده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آب فرات محروم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قهرمانان شامى به نام عبدالله بن منذرتنوخى به دست يك نوجوان رزمنده از سپاه مالك اشتر به نام ظبيان بن عماره تميمى كشته شد و رسوايى بزرگى براى شاميان به بارآورد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سپاهيان شامى براى جبران شكست فضاحت بار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بارها اقدام به حمله و تهاجم نمودند ولى با هشيارى و مديريت رزمى مالك اشتر و ديگر فرماندهان حضرت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كارى از پيش نبرده و برعكس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متحمل شكست ديگر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ورود طلايه داران دو سپاه به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در راءس سپاهى به استعداد يكصدهزار نفر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22 محرم سال 37 قمرى وارد صفين شد و به مالك اشتر پيوست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در همين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معاوية بن ابى سفيان وارد صفين شد و به سپاه شكست خورده ابوالاعورسلمى ملحق گرديد و عملا دو سپاه بزرگ در كنار يك ديگر قرار گرفتند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تصرف رود فرات از سوى سپاهيان رزمنده اش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دستور داد كه برداشت آب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دو سپاه آزاد باشد و كسى حق منع از ديگران را نداشته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دو سپاه در ماه محرم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حرمت اين ماه از جنگ و نبرد خوددارى كرده و چشم اميد به صلح و سازش دوختند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ارسال نمايندگانى چند به نزد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زيادى به عمل آورد كه رويارويى دو سپاه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بدون خون ريزى به پايان رسد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معاوية بن ابى سفيان كه از تعداد لشكريان خود مغرور </w:t>
      </w:r>
      <w:r>
        <w:rPr>
          <w:rtl/>
          <w:lang w:bidi="fa-IR"/>
        </w:rPr>
        <w:lastRenderedPageBreak/>
        <w:t>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تمام درخواست هاى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پاسخ منفى داد و بر مجازات قاتلان عثمان مقتول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پافشارى نمود و زمينه نبرد خونين را فراهم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پس از پايان ماه محرم و هلول 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سپاهيان عراق و سپاهيان شام در دسته هاى چند منظم شده و به صف آرايى پرداختند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سواره نظام را بر عهده عماربن ياسر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پياده نظام را بر عهده عبدالله بن بديل خزاعى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پرچم سپاه را بر عهده هاشم بن عتبة ابى وقاص گزارد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ميمنه (سمت راست) را بر عهده اشعث 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ميسره (سمت چپ) را بر عهده عبدالله بن 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سرگُردانى پيادگان ميمنه را بر عهده سليمان بن صرد خزاعى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سرگُردانى پيادگان ميسره را بر عهده حارث بن مرّه عبدى گزارد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افراد قبيله «مُضَر» كوفه و بصره را در قلب سپاه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رزمندگان يمنى را در سمت راست و افراد قبيله «ربيعه» را در سمت چپ قرارداد و براى هر طايفه اى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پرچم ويژه اى بست و به دست بزرگان و اميران آنان قرارداد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امارت افراد قبايل قريش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بنى اسد و كنانه را بر عهده عبدالله بن 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كنده را بر عهده حجربن عدى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بكر بصره را بر عهده حضين بن منذر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تميم بصره را بر عهده احنف 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خزاعه را بر عهده عمروبن حمق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بكر كوفه را بر عهده نعيم بن هبيره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سعد و رباب بصره را بر عهده جارية بن قدامه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بجيله را بر عهده رفاعة بن شداد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ذهل كوفه را بر عهده يزيد بن رويم شيبانى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هاى عمرو و حنظله بصره را بر عهده اعين بن ضبيعه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هاى قظاعه و طى را بر عهده عدى بن حاتم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هاى لهازم كوفه را بر عهده عبدالله بن حجل عجلى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طايفه تميم كوفه را بر عهده </w:t>
      </w:r>
      <w:r>
        <w:rPr>
          <w:rtl/>
          <w:lang w:bidi="fa-IR"/>
        </w:rPr>
        <w:lastRenderedPageBreak/>
        <w:t>عمير بن عطارد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هاى ازد و يمن را بر عهده جندب بن زهير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ذهل بصره را بر عهده خالدبن معمّرسدوسى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هاى عمرو و حنظله كوفه را بر عهده شبث بن رِبعى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همدان را بر عهده سعيدبن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لهازم بصره را بر عهده حريث بن جابرحنفى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هاى سعد و رباب كوفه را بر عهده طفيل اءباصريمه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مذحج را بر عهده اشتربن حارث نخعى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عبدالقيس كوفه را بر عهده صعصعة بن صوحان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قيس كوفه را بر عهده عبدالله بن طفيل بكّايى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عبدالقيس بصره را بر عهده عمروبن حنظله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قبيله قريش بصره را بر عهده حارث بن نوفل هاشمى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طايفه قيس ‍ بصره را بر عهده قبيصة بن شدادهلالى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فرماندهى گروه قواصان را بر عهده قاسم بن حنظله جهنى قرارداد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روايت ديگر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سواره نظام كوفى را بر عهده مالك اشتر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سواره نظام بصرى را بر عهده سهل بن حنيف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فرماندهى پياده نظام كوفى را بر عهده عماربن ياسر و فرماندهى پياده نظام بصرى را بر عهده قيس بن سعد گزارد </w:t>
      </w:r>
      <w:r w:rsidRPr="0019031C">
        <w:rPr>
          <w:rStyle w:val="libFootnotenumChar"/>
          <w:rtl/>
        </w:rPr>
        <w:t>(17)</w:t>
      </w:r>
      <w:r>
        <w:rPr>
          <w:rtl/>
          <w:lang w:bidi="fa-IR"/>
        </w:rPr>
        <w:t xml:space="preserve"> و سايران را در دسته هاى ديگر منظم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معاوية بن ابى سفيان نيز سپاه خود را در دسته ها و گروه هايى چند آراست و افرادى چون عبيدالله بن عمر بن خطاب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مسلم بن عقبه مُرّى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عمرو بن عاص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حبيب بن مسلمه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خالد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ضحاك 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ذوالكلاع حميرى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زفر بن حارث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سفيان بن عمرو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مسلمة بن مخلد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حوشب ذوظليم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طريف بن حابس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حارث بن خالد ازدى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همّام بن قبيصه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بلال بن ابى هبيره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حاتم بن معتمر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حابس بن سعد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حسان بن بحدل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حبيش بن دلجه و</w:t>
      </w:r>
      <w:r w:rsidR="00346876">
        <w:rPr>
          <w:rtl/>
          <w:lang w:bidi="fa-IR"/>
        </w:rPr>
        <w:t xml:space="preserve">... </w:t>
      </w:r>
      <w:r>
        <w:rPr>
          <w:rtl/>
          <w:lang w:bidi="fa-IR"/>
        </w:rPr>
        <w:t>را بر اميرى آنان منصوب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آن روز نبرد بى امان آغاز گرديد و هر روز دسته هايى از طرفين به مبارزه برخاسته و يك ديگر را آماج تير و تيغ قرارمى دادند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مالك اشتر نخعى كه از مشاوران و ياران نزديك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بسيارى از اين عمليات ها شركت مى كرد و با فتح و ظفر برمى گشت</w:t>
      </w:r>
      <w:r w:rsidR="00346876">
        <w:rPr>
          <w:rtl/>
          <w:lang w:bidi="fa-IR"/>
        </w:rPr>
        <w:t xml:space="preserve">. </w:t>
      </w:r>
    </w:p>
    <w:p w:rsidR="00E44E6A" w:rsidRDefault="00E44E6A" w:rsidP="001B7928">
      <w:pPr>
        <w:pStyle w:val="libNormal"/>
        <w:rPr>
          <w:rtl/>
          <w:lang w:bidi="fa-IR"/>
        </w:rPr>
      </w:pPr>
      <w:r>
        <w:rPr>
          <w:rtl/>
          <w:lang w:bidi="fa-IR"/>
        </w:rPr>
        <w:t>در اكثر درگيرى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پيروزى با سپاهيان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افرادى چون مالك اشترنخعى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عماربن ياسر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حسن مجتبى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محمدحنفيه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هاشم بن عتبه و بسيارى ديگر از سپاهيان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درگيرى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دلاورى هاى فراموش نشدنى از خود بر جاى گذاشتند و</w:t>
      </w:r>
      <w:r w:rsidR="001B792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سپاهيان دشمن را به شكست و عقب نشينى واداركردند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خود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در بسيارى از عمليات هاى فردى و گروهى شركت نمود و دلاورى هاى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مايه دلگرمى ساير سپاهيان اسلام مى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اين نبرد تعدادى از ياران نزديك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مانند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عماربن ياسر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هاشم بن عتبة (معروف به هاشم مرقال)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اويس بن قرنى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صفوان و سعد از پسران حذيفة اليمان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حارث (برادر مالك اشتر)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خزيمة بن ثابت (معروف به ذوالشهادتين)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عبدالله بن كعب به شهادت رسيدند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از سرداران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افرادى چون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ذوالكلاع حميرى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عبيدالله بن عمر بن خطاب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كريب بن صباح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ذى الكلاع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حوشب ذاظليم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عوف بن مجزئه كوفى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عروة بن داود دمشقى كشته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مهم ترين عمليات اين جنگ بزرگ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واقعه «ليلة الهرير»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اين واقعه كه سپاهيان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نماز عشا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حمله سراسرى نمودند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ضربه مهلكى بر سپاهيان شام وارد آمد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عمليات تا شب بعد ادامه يافت و از طرفين تعداد زيادى كشته و زخمى گرديدند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بنا به روايت نصربن مزاحم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حدود هفتادهزار تن از طرفين كشته شدند كه بيشتر آنان از لشكريان معاويه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سپاهيان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واقعه بزرگ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سه دسته تقسيم شدند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دسته اى به فرماندهى مالك اشتر در سمت راست جبهه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دسته اى به فرماندهى ابن عباس در سمت چپ جبهه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دسته اى به فرماندهى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درقلب و ميان نيروها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(19)</w:t>
      </w:r>
      <w:r>
        <w:rPr>
          <w:rtl/>
          <w:lang w:bidi="fa-IR"/>
        </w:rPr>
        <w:t xml:space="preserve"> ساير رزمندگان نيز در دسته هاى كوچكتر با ارتباط به يكى از اين سه بخش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عمليات هماهنگ نمودند و كمر سپاه معاويه را شكستند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سپاهيان شام را دهشت بزرگى فراگرفت و گريزى جز در خاك غلطيدن و جان باختن در راه هدف هاى پليد و شيطانى معاويه براى خويش نمى يافتند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همگان را ترس گرفته بود كه مبادا نسل عرب در اين واقعه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منقرض گردد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چيزى به پيروزى سپاهيان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نمانده بود و ياران فداكار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ساعت به ساعت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خيمه گاه معاويه نزديك تر مى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اشاره و دسيسه عمروبن عاص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پانصد جلد قرآن مجيد را بالاى نيزه كرد و در ميان دو سپاه به اهتزاز در آورد و همگان را به حكميت قرآن فراخواند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 نزديك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چون مالك اشتر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عدى بن حاتم و بسيارى از فرماندهان جنگى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 معاويه را خوانده و اقدام وى را چيزى جز يك نيرنگ جنگى نمى ديدند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دستور ادامه عمليات را صادر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برخى از فرماندهان و سپاهيان امام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مانند اشعث 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مِسعر بن فدكى و زيدبن حصين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فريب نيرنگ هاى معاويه و عمرو بن عاص را خورده و بر پايان يافتن عمليات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اصرار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آنان چون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مصمم به ادامه عمليات مى ديدند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تهديد به جنگ داخلى و قتل آن حضرت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جلوگيرى از جنگ داخلى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فرماندهان و ساير رزمندگان دستور عقب نشينى داد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سپاهيان عراق به فرمان آتش بس اميرمومنان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گردن نهاده و با ناباورى تمام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پادگان برگشتند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مالك اشتر كه خود را پيروز ميدان مى ديد و تا فتح خيمه گاه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چندگامى فاصله نداشت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ناچار شد به خاطر نفاق و دودستگى گروهى از سپاهيان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به دستور آن حضرت به خيمه گاه برگردد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از اين بابت بسيار ناراحت و خشمگين بود و بر آنان فرياد زد و آنان را به خاطر نيرنگ و خيانت و بى وفايى سرزنش و ملامت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معاويه و عمروبن عاص كه با اين نيرنگ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هلاكت رهايى يافته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ارسال نامه هايى چند براى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وى خواستند كه براى پايان جنگ از قرآن مدد گيرند و آن را حَكَم و داور خويش قراردهند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نيرنگ آنان را مى دانست و آنها را اساسا پيرو قرآن نمى 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چندان به پيام هايشان اهميتى نمى داد ولى ناچار شد با اصرار برخى فرماندهان فريب خورده و قاريان سپاه خويش پيشنهاد آنان را بپذيرد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اشعث بن قيس كه در ظاهر از فرماندهان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ولى در باطن نسبت به آن حضرت دلِ خوشى نداشت و تمايل به معاويه و حكومت هاى اشرافى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پيش قدم شده و از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درخواست كرد كه به نمايندگى از آن حضرت با معاويه سخن گويد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وى اجازه ديدار با معاويه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به لشكرگاه شاميان رفت و پس از گفت وگو با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تصميم گرفتند يك تن از سوى سپاه شام و يك تن از سوى سپاه عراق به عنوان حَكَم و داور انتخاب شده و با بررسى آيات قرآن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حق را از ناحق تشخيص داده و خليفه شايسته را معرفى نمايند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سوى شاميان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عمروبن عاص كه مبتكر اصلى عمليات هاى شاميان و نيرنگ هاى جنگى آنان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انتخاب شد و از سوى حضرت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مالك اشتر معرفى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منافقان داخلى اعتراض كرده و مالك اشتر را جنگ طلب خوانده و راضى به انتخاب وى نشدند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بر انتخاب ابوموسى اشعرى كه در كوفه عزلت گزيده و از كمك به طرفين جنگ امتناع ورزيده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اصرار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امام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شايسته اين امر مهم ندانست و عبدالله بن عباس را معرفى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اشعث بن قيس و ساير طرفداران حكميت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اصرار بر انتخاب ابوموسى نمودند و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اكراه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وادار به پذيرش او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 با نوشتن قراردادنامه حكميت و تعهد طرفين بر اجراى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روز چهارشنبه 17 صفر سال 37 قمرى آتش بس برقرارگرديد و از آن پس به تدريج نيروهاى دو طرف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سوى شهرهاى خويش بازگشت نمودند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تمامى اسيران شامى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غير از آنانى كه مرتكب قتل سپاه او شده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آزاد كرد و معاويه نيز ناچار شد اسيران عراقى را آزاد گرداند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ابوموسى اشعرى و عمروبن عاص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مدتى در دومة الجندل (شهرى در ميان عراق و شام) به گفت وگو نشسته و جوانب قضايا را بررسى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سرانجام با پيشنهاد عمروبن عاص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تصميم گرفتند كه در مجمع عمومى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هم معاوية بن ابى سفيان را از خلافت بركناركرده و انتخاب خليفه را بر عهده شوراى مسلمين بگذارند تا آنان هركسى را برگزيدند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خلافت اسلامى را بر عهده گيرد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روز موعود فرارسيد و ابوموسى و عمروبن عاص با دلهره و وسواس ويژه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وظيفه مهمى را بر گردن گرفته و آن را مى بايست در جمع مسلمانان بيان كنند و زمينه انتخاب خليفه منتخب را فراهم كنند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عمروبن عاص با نيرنگ تمام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ابوموسى را به اظهار نظر وادار كرد و او را پيش از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منبر فرستاد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ابوموسى كه از جانب عمرو بن عاص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اطمينان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بيان مقدمه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بعد از بررسى جوانب مختلف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اين نتيجه رسيديم كه هر دو خليفه را عزل و انتخاب خليفه بعدى را بر عهده شوراى مسلمانان بگذاريم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اين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از سوى سپاهيان عراق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خلافت مسلمانان عزل مى نمايم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منبر به زير آمد و نوبت به عمروبن عاص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نيز پس از مقدمه اى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حال كه ابوموسى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خلافت عزل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معاوية بن ابى سفيان را به خلافت مسلمانان برمى گزينم و همگان را به بيعت وى فرامى خوانم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ابوموسى كه انتظار چنين خيانتى را از عمروبن عاص نداشت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او برآشفت و ميان آنان مشاجره لفظى بالا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شيعيان و هواداران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اعتراض كرده و اين تصميم را باطل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اعلام كردند و ابوموسى را خائن به دين و امت دانستند و او را از خود طردكردند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شاميان با خوشحالى به شام برگشته و به جشن و سرور پرداختند و سرانجام نبرد بزرگ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بدون اين كه طرف پيروزى در ميدان داشته باشد و نتيجه قطعى به دست آورده 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نيرنگ عمرو بن عاص و خيانت افرادى چون اشعث بن قيس و ابوموسى اشعرى به پايان رسيد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395010027"/>
      <w:r w:rsidR="0019031C">
        <w:rPr>
          <w:rtl/>
          <w:lang w:bidi="fa-IR"/>
        </w:rPr>
        <w:lastRenderedPageBreak/>
        <w:t>اول صفر سال 61 هجرى قمرى</w:t>
      </w:r>
      <w:bookmarkEnd w:id="13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14" w:name="_Toc395010028"/>
      <w:r>
        <w:rPr>
          <w:rtl/>
          <w:lang w:bidi="fa-IR"/>
        </w:rPr>
        <w:t>ورود اسيران واقعه كربلا به شام</w:t>
      </w:r>
      <w:bookmarkEnd w:id="14"/>
      <w:r>
        <w:rPr>
          <w:rtl/>
          <w:lang w:bidi="fa-IR"/>
        </w:rPr>
        <w:t xml:space="preserve"> 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آن كه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 باوفايش در دشت سوزان كربلا به دست لشكريان حرمت شكن و سفاك عمربن سعد در روز عاشوراى سال 61 قمرى به شهادت رسيدند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بازماندگان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جمله 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در شدت بيمارى به سر مى برد و ساير فرزندان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همسران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خواهران و مادران شهيدان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اسارت سپاه عمربن سعد درآمده و در روز يازدهم محرم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آنان را از كربلا به كوفه منتقل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عبيدالله بن زياد كه استاندار كوفه و بصره و عامل يزيدبن معاويه در عراق و فتنه گر اصلى واقعه كربلا و از دشمنان سخت اهل بيت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دستور داد كه اسيران را با همان حالت اسارت و در پوشش نامناسب و تحقيرآميز وارد مجلس او نموده و از اين راه بر آنان و بر همگان فخر و بالندگى نمايد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جهت با اسيران به گونه اى زننده و ناروا رفتاركرد و بر آنان بسيار سخت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مناظره و مشاجره حضرت زينب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مجلس ابن زياد و افشاگرى جنايت هاى سپاه كوفه براى اهالى اين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عبيدالله بن زياد را در موقعيت بسيار خطرناكى قرارداد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طورى كه مردم از شدت خشم و نگرانى و انزجار از رفتار عبيدالله و سپاهيان بى نزاكت او در دشت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آشكارا بر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يارانش مى گريستند و قاتلانشان را لعنت مى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عفيف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جمله شيعيان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كوفه بود كه در همان زمان بر ضد عبيدالله قيام كرد و به دست دژخيمان حكومت به شهادت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تقدير پس از چند روز اقامت اسيران در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آنان را روانه شام نمودند تا در مجلس يزيدبن معاويه (دومين حاكم اموى) حاضر سازند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عبيدالله بن زياد پيش از حركت اسيران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 داد سرهاى شهيدان كربلا را بالاى نيزه كرده و به سرپرستى زحربن قيس به شام ارسال كنند و پس از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اسيران را بر كجاوه هايى سواركرده و به حالت اسيرى روانه شام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دستور داد 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غُل جامعه در بند كرده و دستهايش را برگردنش به بندند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محفّربن ثعلبه عائذى را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 رساندن اسيران به شام نمود و افراد جنايت كارى چون شمربن ذوالجوشن و خولى را نيز با او همراه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گروه اسيرداران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ميان راه به گروه حاملان سرهاى شهدا پيوسته و به اتفاق هم راه عراق تا شام را پيمودند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منازل و ايستگاه هاى ميان عراق و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زياد است و معروف به چهل منزل مى باشد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در هنگام حركت به سوى شام از بسيارى از شهرها و روستاها عبور كردند و در بسيارى از اين مناطق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به محض باخبر شدن از شهادت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اسارت خانواده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سوگوارى مى كردند و بر قاتلان آن حضرت نفرين و لعنت مى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اسيران و سرهاى شهدا در بين 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كرامات فراوانى به ظهور رسيده و خاطره هاى زيادى از آنان در منابع اسلامى و مقاتل به ثبت رسيده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 در روز اول ماه صفر سال 61 هجرى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اسيران و سرهاى شهيدان واقعه كربلا را وارد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مقر حكومت يزيدبن معاويه نمودند و اهالى اين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روز را عيد اعلان كرده و به جشن و پايكوبى پرداختند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روايت شده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اسيران واقعه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همين كه به دمشق رسيده و خيل تماشاگران را ديدند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زيادى به عمل آورده تا خود را از تماشاگران بپوشانند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همين جهت جناب ام كلثوم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پيش از ورود به دمشق به شمربن ذى الجوشن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مرا با تو حاجتى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شمر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حاجت تو چيست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 كلثوم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اين شهر شام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چون خواستيد ما را وارد شهر نماييد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دروازه اى وارد كنيد كه حضور تماشاگران در آن كمتر باشد و سرهاى شهيدان را از ميان اسيران بيرون برده و جلوتر از آنان حركت دهيد تا مردم به تماشاى سرها پرداخته و به خاندان عصمت و طهارت كمتر نگاه كنند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شمر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جرثومه فساد و تباهى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برخلاف نظر ام كلثوم </w:t>
      </w:r>
      <w:r w:rsidR="001B7928" w:rsidRPr="001B7928">
        <w:rPr>
          <w:rStyle w:val="libAlaemChar"/>
          <w:rtl/>
        </w:rPr>
        <w:t>عليها‌السلام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سرهاى شهيدان را در ميان اسيران قرارداد و آنان را همزمان از دروازه ساعت كه شلوغ ترين ورودى دمشق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عبور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شيخ عباس قمى (ره) به نقل از شيخ بهايى (ره) درباره ورود اسيران به دمشق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بر در شهر سه روز ايشان را بازگرفتند تا شهر را بيارايند و هر حُلّى و زيورى و زينتى كه در آن بود به آيينه ها بستند به صفتى كه كسى چنان نديده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قريب پانصدهزار مرد و زن با دف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اميران ايشان با طبل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بوق ها و دُهل ها بيرون آمدند و چند هزار مردان و جوانان و زنان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رقص كنان با دف و چنگ و رباب زنان استقبال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ورود اسيران به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آنان را وارد مجلس يزيد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پيش از همه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زحربن قيس به نزد يزيد رفت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امير! براى تو مژده فتح و پيروزى آورده ام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تو را بر مخالفانت پيروز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همانا حسين 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همراه هجده تن از اهل بيت و شصت نفر از يارانش بر </w:t>
      </w:r>
      <w:r>
        <w:rPr>
          <w:rtl/>
          <w:lang w:bidi="fa-IR"/>
        </w:rPr>
        <w:lastRenderedPageBreak/>
        <w:t>ما وارد شدند و ما به محض ورود آنان به عراق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سوى او حركت كرديم و به او گفتيم كه يا تسليم شده و فرمان عبيدالله بن زياد را برگردن گيرد و يا آماده كارزار 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او و يارانش تسليم نشده و كارزار را پذيرفتند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ما هم بامداد كه خورشيد سر از نقاب حجاب برآورد بر آن ها تاختيم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زحر بن قيس براى خوش آيند يزيد و جلب رضايت او و گرفتن جايزه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تعريف و توصيف زيادى از جنايت هاى خود و هم دستان خود به عمل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شنيدن گفتار ابن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سرش را به زير انداخت و مقدارى به فكر فرورفت و آن گاه سربرداشت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هرگاه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نمى كشتيد من شما را مردمى مطيع و فرمانبردار مى دانستم و اگر من به جاى عبيدالله بن زياد بودم از كرده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درمى گذشتم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يحيى بن حكم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برادر مروان بن حكم كه در آن مجلس حضور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اين ها همان سرهايى هستند كه در سرزمين طف به دست پسر زياد كه داراى حسب و نسب پستى است از پاى درآمدند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آرى نسل اميه به اندازه ريگ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دنيا را پركرده و براى دختر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نسلى باقى نمانده است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يزيد سخن او را بريد و بر سينه اش زد و دستور داد كه خاموش شود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يزيد در آن جمع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متوجه امام سجاد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 كه در غل و زنجير بود و به وى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پسر حسين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پدرت خويشاوندى مرا بريد و حق مرا زير پا گذاشت و با من درباره سلطنت به نزاع پرداخت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نتيجه خدا با او چنين معامله اى كرد كه اكنون مشاهده مى نمايى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پاسخ يزيد اين آيه را تلاوت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اَصابَ مِن مُصيبَةٍ فِى الاْ رْضِ وَ لا فى اَنفُسِكُمْ اِلاّ فى كِتابٍ مِن قَبْلِ اَنْ نَبْرَاَها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(28)</w:t>
      </w:r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يعنى هيچ بلا و ناگوارى در روى زمين و در جان هايتان به شما نمى رسد مگر آن كه پيش از اين ما آن را در كتاب مقدرات ثبت كرديم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همانا اين كار براى خدا آسان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مدتى كه اسيران در شام اقامت 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رويدادهاى گوناگونى براى آنان به وقوع پيوست كه از همه مهمتر درگذشت دختر خردسال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خرابه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مناظره حضرت زينب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ديگر افراد خانواده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يزيد و خطبه به يادماندنى امام سجاد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حضور يزيد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درباريان و اهالى دمشق در مسجد اموى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گونه افشاگرى ها و مبارزه هاى پنهان و آشكار اهل بيت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حالت اسيرى در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يزيد را در نزد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بى مقدار و بى اعتبار كرد و پس از مدتى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وضعيت شام را بر ضد يزيد و به هوادارى از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تغييرداد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ناچار شد كه اعتراف به جرم و جنايت خود و سپاهيان و عاملان جنايت پيشه خود كرده و از 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عذرخواهى نمايد و پس از مدتى آنان را آزاد و با احترام و عزت به مدينه منوره عودت دهد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قيامى را كه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خون خود آغاز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حضرت زينب عليها السّلام و ساير اسيران واقعه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اسارت خود به اكمال و اتمام رسانيد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" w:name="_Toc395010029"/>
      <w:r w:rsidR="0019031C">
        <w:rPr>
          <w:rtl/>
          <w:lang w:bidi="fa-IR"/>
        </w:rPr>
        <w:lastRenderedPageBreak/>
        <w:t>اول صفر سال 249 هجرى قمرى</w:t>
      </w:r>
      <w:bookmarkEnd w:id="15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16" w:name="_Toc395010030"/>
      <w:r>
        <w:rPr>
          <w:rtl/>
          <w:lang w:bidi="fa-IR"/>
        </w:rPr>
        <w:t>شورش بزرگ اهالى بغداد بر ضد حكومت وقت</w:t>
      </w:r>
      <w:bookmarkEnd w:id="16"/>
      <w:r>
        <w:rPr>
          <w:rtl/>
          <w:lang w:bidi="fa-IR"/>
        </w:rPr>
        <w:t xml:space="preserve"> 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درگذشت منتصرباللّه (يازدهمين خليفه عباسى)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مستعين باللّه به خلافت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وليكن عده اى از نظاميان حكومتى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خلافت وى را به رسميت نشناخته و خواهان خلافت معتز فرزند متوكل عباسى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بغداد ميان هواداران مستعين و هواداران معتز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چندين روز درگيرى و نبرد شديد برقرار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تعدادى از طرفين كشته و زخمى گرديدند و اماكن فراوانى دست خوش غارت و تخريب گرديد و بر اين شهر كه دارالخلافه مسلمانان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هرج و مرج و بى نظمى حاكم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سرانجام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هواداران مستعين پيروز شده و حكومت را بدست گرفتند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روميان كه از اختلاف و پراكندگى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ويژه درگيرى هاى دارالخلافه بغداد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باخبر شده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مرزهاى مسلمانان هجوم آوردند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نزديكى شهر «ملطيه» ميان سپاهيان روم و مدافعان مسلمان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نبرد شديدى درگرفت و از طرفين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تعداد زيادى كشته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زخمى و اسير گرديدند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جنگ بى امان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عمربن عبيدالله بن اقطع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 كل مسلمانان و على بن يحيى ارمنى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فرماندهان سپاه و حدود دوهزار نفر از سربازان مسلمان كشته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مردم بغداد كه از اختلافات داخلى عباسيان و كشته شدن مسلمانان در نبرد با روميان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ناراحت و نگران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اول صفر سال 249 قمرى به طور خودجوش صداى اعتراض خويش را نسبت به ضعف و سستى دست اندركاران حكومتى بلند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اعتراضات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پيوسته فراگيرتر مى شد و جمعيت فراوانى را به خود جذب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مردم خشمگين بغداد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زندان حكومتى را مورد هجوم قرار داده و آن را از دست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>ان بيرون آوردند و زندانيان را آزاد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به خاطر اعتراض به دست اندركاران حكومت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يكى از پل هاى بغداد را بريده و ديگرى را به آتش كشيدند و انبارهاى دولتى و سرمايه داران را مصادره كرده و براى تقويت سربازان مبارز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سوى جبهه هاى جنگ ارسال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ديگر شهرنشينان بلاد اسلامى نيز از رفتار و كردار حاكمان و متصديان امور ناراحت و متنفّر بودند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سامرا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شورشيان اين شهر به تقليد از شورشيان بغداد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زندان ها هجوم آورده و زندانيان را آزاد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اهالى اهواز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فارس و جبال (مناطق كوهستانى سلسله جبال زاگرس) جوانان خود را تجهيز كرده و براى پشتيبانى از مدافعان مسلمان به سوى سرحدات اعزام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شورش مسلمانان كه مى رفت از بغداد به همه بلاد اسلامى گسترش پيدا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سوى زمامداران وقت سركوب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وُصيف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بُغاى صغير و عموم سپاهيان ترك نژاد بغداد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دستور خليفه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سركوبى شورشيان پرداختند و تعداد فراوانى از شورش گران و بى گناهان را از هستى ساقط كرده و آشوب آنان را از اين طريق خاتمه دادند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(30)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395010031"/>
      <w:r w:rsidR="0019031C">
        <w:rPr>
          <w:rtl/>
          <w:lang w:bidi="fa-IR"/>
        </w:rPr>
        <w:lastRenderedPageBreak/>
        <w:t>اول صفر سال 270 هجرى قمرى</w:t>
      </w:r>
      <w:bookmarkEnd w:id="17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18" w:name="_Toc395010032"/>
      <w:r>
        <w:rPr>
          <w:rtl/>
          <w:lang w:bidi="fa-IR"/>
        </w:rPr>
        <w:t>كشته شدن صاحب الزّنج و پايان يافتن فتنه زنگيان</w:t>
      </w:r>
      <w:bookmarkEnd w:id="18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عصر خلافت مهتدى عباسى (چهاردهمين خليفه عباسيان) شورشى در جنوب عراق آغاز گرديد و رهبرى آن را مردى به نام صاحب الزّنج بر عهده داشت و پيروزى هاى بزرگى به دست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هويت صاحب الزّنج و نَسَب او به درستى روشن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تاريخ نگاران درباره نَسَب او به گمانه زنى پرداختند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برخى وى را از نوادگان زيدبن على بن الحسين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برخى ديگر وى را از طايفه عبدالقيس دانستند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گويا در زمان او نيز درباره نسبش اختلاف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چنانچه خود او در آغاز خود را على بن محمدبن احمدبن عيسى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معرفى كرد و پس از آن كه بصره را گرفت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على بن محمدبن احمدبن عيسى در اين شهر روبرو شد و اهالى بصره وى را به همين نام مى شناختند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بدين جهت صاحب الزّنج ناچار شد ادعا كند كه از نوادگان يحيى بن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مقتول در جوزجان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 اصلى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بن محمد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بنا به روايت برخى از مورخان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از نسل زيد بن على بن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دانست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(31)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برخى ديگر بر اين باورند كه وى از پيروان خوارج بود و چون استقبال مردم از قيام هاى پى درپى زيديان را مشاهده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حس جاه طلبى اش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وى را وادار كرد كه به نام زيديان قيام كرده و خود را منتسب به خاندان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نمايد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حالى كه كردار و روش هاى او هيچ شباهتى به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نداشت و برخى از آنانى كه به نبرد او رفته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علويان و هاشميان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او پيش از اين از سامرا به بحرين رفته بود و خود را از فرزندان عباس بن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معرفى كرد و از آن جا به بغداد رفت و خود را به احمدبن عيسى بن زيد نسبت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تا اين كه در سال 255 در 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شورشى آغاز شد و دو طايفه بلاليه و سعديه بر ضد حاكم وقت قيام كرده و وى را كه نامش محمدبن رجاء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حكومت عزل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صاحب الزّنج پس از شنيدن ماجراى 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اين شهر رفت و داعيان و مبلغان خود را در ميان مردم پراكنده ساخت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بردگان سياه را مورد توجه قرارداد و آنان را به آزادى و زندگى به سان ديگران وعده داد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بردگان زيادى به او پيوستند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زمان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شورش رسمى وى آغاز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با تنظيم بردگان سياه و سپاهيان خود به شهرهاى كوچك هجوم و آن ها را در تصرف خويش درآورد و از مناطق به دست آورده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غنايم فراوانى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نصيب سپاهيان خويش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تا اين كه به سوى بصره هجوم آورد و در ميان راه با دسته هاى چند از نيروهاى وابسته به خليفه عباسى روبرو شد و پس از نبردهاى خونين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آنان را از سر راه برداشت و خود را به دروازه بصره رسانيد و اهالى اين شهر و سپاهيان خليفه براى جلوگيرى از ورود وى تلاش زيادى به عمل آوردند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نتيجه اى در پى نداشت و سپاهيان صاحب الزّنج با قدرت تمام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صف مدافعان را شكسته و وارد شهر گرديدند و جمعيت زيادى را كشته و اموال فراوانى را به غنيمت گرفتند و به بندرگاه و لنگرگاهاى بصره نيز دست برد زده و تمام قايق ها و كشتى ها را به همراه محموله ها و كالاهايشان به غارت بردند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شهرهاى ابله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عبادان (آبادان) و اهواز را نيز به تصرف خويش درآورده و رعب و وحشت عظيمى در جنوب غربى ايران و جنوب شرقى عراق به وجود آوردند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(32)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يك سال پس از قيام صاحب الزّنج در 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مهتدى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خشم فرماندهان و كارگزاران حكومتى خويش قرارگرفت و در رجب سال 256 قمرى از خلافت عزل گرديد و به جاى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معتمدعباسى به خلافت رسيد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(33)</w:t>
      </w:r>
      <w:r>
        <w:rPr>
          <w:rtl/>
          <w:lang w:bidi="fa-IR"/>
        </w:rPr>
        <w:t xml:space="preserve"> صاحب الزّنج از نابسامانى هاى دربار خلافت عباسيان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سودى فراوان جست و شهرهاى ديگرى را تصرف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معتمدعباسى براى خاموش كردن فتنه صاحب الزّنج تلاش زيادى به عمل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فرماندهان چندى را به نبرد صاحب الزّنج فرستاد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به پيروزى هاى كوچك و مقطعى نايل شده و پس از مدتى ناچار به عقب نشينى و شكست مى شدند و برخى ديگر در آغاز نبرد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متحمل شكست و فضاحت مى گرديدند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معتمد عباسى به ناچار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برادر خود ابواحمدموفق را كه در مكه حكومت مى كرد فراخواند و وى را به فرماندهى سپاهيان خليفه در نبرد با صاحب الزّنج منصوب كرد و حكومت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مكه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اهواز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يمامه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بحرين و بسيارى از مناطق ديگر را به وى عطاكرد تا با دل گرمى بيشتر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تجهيز سپاه كرده و غائله صاحب الزّنج را به پايان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زمان ميان سپاهيان خليفه و سپاهيان صاحب الزّنج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درگيرى هاى زيادى به وقوع پيوست و خلق كثيرى جان باختند و تعدادى از سپاهيان و اهالى بى گناه شهرها كشته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زخمى و اسير گرديدند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سپاهيان صاحب الزّنج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بسيارى از مناطق مسكونى و محله هاى شهرها را آتش زده و كشتى هاى بندرگاه را نابود ساختند و اموال فراوانى از مردم به تاراج بردند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فتنه و فساد بزرگى كه همانندش را در تاريخ كمتر مى توان 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وقوع پيوست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صاحب الزّنج پس از پيروزى هايى كه به دست آورد و غنايمى كه نصيب سپاهيانش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ساختن شهر جديدى نمود كه نامش را «المختاره» نهاد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اين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باروها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خندق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تنگناها و استحكامات ويژه اى در نظر گرفت و با برنامه و نقشه مهندسى يك شهر تمام عيار نظامى به وجود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سو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موفق باللّه عباسى كه براى نبرد با صاحب الزّنج به جنوب عراق لشكركشى كرده و در مقابل المختاره اردو زده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ساختن شهر ديگرى به نام « موفقيه» كرد و در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خانه ها و مغازه هاى فراوانى ساخت و در وسط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مسجد جامع بزرگى بنا نهاد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جا براى تخريب روحيه سربازان صاحب الزّنج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اقدامات فراوانى به عمل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از طريق ارسال پيكان هاى تير و يا نفوذى هاى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سپاهيان صاحب الزّنج پيام مى فرستاد كه به همه سپاهيان صاحب الزّنج جز خود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صورت تسليم شدن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امان نامه مى دهد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اين طريق تعدادى از سپاهيان صاحب الزّنج را از مختاره بيرون كشيد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ابوالعباس فرزند موفق عباسى كه بعدها به معتضدعباسى شهرت يافت و به خلافت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نبرد با صاحب الزّنج همراه پدرش موفق بود و نبردهاى فراوانى را فرماندهى كرد و پيروزى هاى بزرگى به دست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محرم سال 268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يكى از سرداران صاحب الزّنج و يار مورد اعتماد او به نام جعفربن ابراهيم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السّجان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موفق امان خواست و سپاه صاحب الزّنج را ترك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موفق پس از دلگرمى سجّان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به نبرد با صاحب الزّنج وادار ساخت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صاحب الزّنج و سپاهيان او پس از سال ها نبرد و كشتار مردم و تاراج اموال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سوى عافيت طلبى و ايجاد رفاه و زندگى اشرافى روى آوردند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براى خويش ساختمان هاى مجلل و برج و باروهايى بنا نمودند و خدمت كارانى از مردان و زنان بى نوا را در استخدام خود گرفته و براى اشباع شهوات نفسانى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هر عملى مى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گونه رويكردها در يك اجتماع يا جمعيتى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موجب رقابت و حسادت افراد شده و يكپارچگى آنان را به فروپاشى تبديل مى كند و به تدريج آنان را به اضمحلال و نابودى مى رساند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واقعه نيز آفت دنياطلبى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دامن سپاهيان صاحب الزّنج را گرفت و آنان را به رقابت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حِقد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كينه و حسادت وادار ساخت و سرانجام براى از ميان بردن رقيبان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 به هر عمل زدند تا خود ميدان دار و صاحب اختيار باشند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امر موجب ضعف و سستى سپاهيان صاحب الزّنج و تقويت سپاه خليفه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موفق عباسى كه براى پايان دادن غائله صاحب الزّنج عزم خويش را جزم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چند سالى درگير اين ماجرا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با تدابيرى كارآمد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صحنه را بر صاحب الزّنج تنگ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او شهرهايى كه در تصرف عاملان صاحب الزّنج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يكى پس از ديگرى تصرف كرد و آنان را وادار به عقب نشينى به مختاره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شهر بصره را با تلفات و خسارات فراوان به دست آورد و صاحب الزّنج و سپاهيانش را در مختاره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محاصره خويش قرارداد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پس از مدت ها محاصره شهر مختاره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اين شهر هجوم آورد و سد مدافعان را شكست و وارد اين شهر نظامى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داخل و خارج شهر مختاره به نبرد با سپاهيان صاحب الزّنج پرداخت و تعداد زيادى از آنان را از پاى درآورد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27 محرم سال 270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جنگ طرفين شدت گرفت ولى سپاهيان صاحب الزّنج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هرچه مى گذشت ناتوان تر مى شدند و در نتيجه متحمل شكست سنگين و سخت شدند و شهر مختاره به تصرف موفق درآمد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كشته شدن تعداد بى شمار و فرار گروهى فراوان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تعداد پنجاه هزار تن از سپاهيان صاحب الزّنج به اسارت نيروهاى موفق درآمدند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صاحب الزّنج پس از چهارده سال و چهارده ماه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تاخت و تاز و حكومت كردن بر بخشى از جنوب غربى ايران و جنوب شرقى عراق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اول صفر سال 270 قمرى به دست سپاهيان موفق عباسى كشته شد و با كشته شدن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پرونده اين شورش بزرگ نيز بسته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(34)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درباره انتساب صاحب الزّنج به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علوى دانستن وى كه در برخى از كتب تاريخى (به ويژه در منابع اهل سنّت) آمده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ترديدى در باطل بودن اين گونه ادعاها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چون قيام زنگيان در عصر امام يازدهم حضرت امام حسن عسگرى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وقوع پيوست و آن حضرت كه امام شيعيان و بزرگ علويان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هنگامى كه شنيد برخى از مردم وى را علوى مى دانند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صراحت بيان كرد كه وى از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محمدبن صالح خثعمى روايت شده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تصميم گرفته بودم از امام عسگرى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چند چيزى را بپرسم و پاسخ شرعى آن ها را به دست آورم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پرسش هايم را نوشتم و نامه را براى امام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فرستادم وليكن با اين كه در نظر داشتم درباره صاحب الزّنج هم به پرسم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غفلت كرده و اين موضوع از يادم رفته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هنگامى كه امام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پاسخ نامه ام را داد و نامه را گشودم و پاسخ ‌هايم را گرفتم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شگفتى مشاهده كردم كه امام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صاحب الزّنج ليس منّا اهل البيت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</w:t>
      </w:r>
      <w:r w:rsidRPr="0019031C">
        <w:rPr>
          <w:rStyle w:val="libFootnotenumChar"/>
          <w:rtl/>
        </w:rPr>
        <w:t>(35)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(36)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علامه مجلسى درباره صاحب الزّنج مى نويسد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كان منفيا عنهم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نسبا و مذهبا و عملا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صاحب الزّنج از جهت نسب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مذهب و كردار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هيچ گونه رابطه اى با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نداشت و امام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وى را به طور كلى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نفى كرده بود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(37)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امّا با اين حال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چرا چنين داورى هاى ناروايى صورت مى گيرد و اين شخص مطرود به خاندان پاك و خوش نام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نسبت داده مى شود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بايد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شايد خود صاحب الزّنج براى ترغيب مردم به قيام و ايجاد خوش بينى در ميان آن ها اقدام به اين كار كرده 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وليكن از شيطنت هاى عباسيان كه علويان را هميشه رقيب خويش دانسته و از گرايش مردم به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رنج و رشك مى بردند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نبايد غافل شد و اين گونه ادعاها به طور مسلّم مورد تاءييد آنان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آنان با ترويج اين گونه ادعاها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تلاش زيادى براى منزوى كردن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پيروان آنان مى نمودند و از اين 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رقيبان اصلى خويش را از سر راه خود برمى داشتند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نمى توانستند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پيشوايان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اهل بيت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با زندان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تبعيد و شهادت از ميان بردارند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اين گونه رويدادها كه در تاريخ اسلام كم نبود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سود جسته و ترور شخصيتى و مذهبى مى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 چنين از راويان متعصب و مخالفان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نبايد غافل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آنان نيز با گمانه زنى هاى خود و بيان كردن قول هاى ضعيف و يا ايجاد قول ضعيف درصدد خدشه واردكردن بر مذهب شيعه برمى آمدند و ايجاد شبهه و ترديد مى نمودند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شايد چند صباحى نور الهى را كم فروغ نمايند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غافل از اين كه نور الهى هرگز خامش شدنى نيست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395010033"/>
      <w:r w:rsidR="0019031C">
        <w:rPr>
          <w:rtl/>
          <w:lang w:bidi="fa-IR"/>
        </w:rPr>
        <w:lastRenderedPageBreak/>
        <w:t>سوم صفر سال 57 هجرى قمرى</w:t>
      </w:r>
      <w:bookmarkEnd w:id="19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20" w:name="_Toc395010034"/>
      <w:r>
        <w:rPr>
          <w:rtl/>
          <w:lang w:bidi="fa-IR"/>
        </w:rPr>
        <w:t xml:space="preserve">ميلاد با سعادت حضرت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>، امام پنجم شيعيان</w:t>
      </w:r>
      <w:bookmarkEnd w:id="20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محمدباقر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پنجم شيعيان بنا به روايتى در سوم صفر سال 57 در مدينه منوره ديده به جهان گشود </w:t>
      </w:r>
      <w:r w:rsidRPr="0019031C">
        <w:rPr>
          <w:rStyle w:val="libFootnotenumChar"/>
          <w:rtl/>
        </w:rPr>
        <w:t>(38)</w:t>
      </w:r>
      <w:r>
        <w:rPr>
          <w:rtl/>
          <w:lang w:bidi="fa-IR"/>
        </w:rPr>
        <w:t xml:space="preserve"> و جهان هستى را با نور خود روشن ساخت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اين تاريخ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اتفاق تاريخ ‌نگاران و سيره نويسان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برخى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ميلاد با سعادت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اول ماه رجب سال 57 هجرى قمرى مى دانند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(39)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بيشتر مورخان گفته اند كه سال تولدش 57 قمرى بوده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بنابراين وى چهار سال پيش از واقعه كربلا به دنيا آمد و همراه پدر بزرگوارش در اين واقعه جان سوز حضور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پدرش امام على بن الحسين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سجاد و زين العابدين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مادرش فاطمه بنت الحسن المجتبى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امّالحسن و امّعبدالله مى باشند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چون نَسَب شريف امام محمدباقر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از پدر و هم از مادر به امام اميرال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 زهرا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مى رسد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ايشان علوى بين علويين و فاطمى بين فاطميين گفته مى شود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محمدبن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مكنّى به ابوجعفر و ملقب به باقرالعلم و باقرالعلوم مى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امام همام پس از شهادت پدر ارجمندش 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سال 95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مقام عظماى ولايت و امامت شيعيان رسيد وپيروان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در آن درياى مواج سياسى و نظامى عصر خويش و هرج ومرج هاى </w:t>
      </w:r>
      <w:r>
        <w:rPr>
          <w:rtl/>
          <w:lang w:bidi="fa-IR"/>
        </w:rPr>
        <w:lastRenderedPageBreak/>
        <w:t>آخر حكومت امويان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نيكى هدايت و رهبرى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اين كه ميان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تولد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مدت 47 سال فاصله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عين حال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سلام گرم و دلنشين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از سوى جابربن عبدالله انصارى دريافت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جابربن عبدالله كه يكى از ياران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از محبان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سنين كودكى و نوجوانى امام محمدباقر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وى را در آغوش گرفت و سلام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وى ابلاغ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آغاز زندگى تا شهادت خويش با 11 تن از خلفا معاصر بود كه همه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 يكى از طايفه خبيثه بنى اميه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اين امام همام در هفتم ذى الحجه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به روايتى در ربيع الاول سال 114 قمرى در 57 سالگى به وسيله زهرى كه ابراهيم بن وليد بن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ايام خلافت هشام بن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آن حضرت خورانيده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شهادت رسيد و در قبرستان بقيع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كنار پدرش 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جدّ مادرى اش امام حسن مجتبى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خاك سپرده شد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(40)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شيخ ‌مفيد (متوفاى سال 413 قمرى) در كتاب اءلارشاد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مقام و شخصيت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گويد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حضرت باقر كه نام شريفش محمّد بن على بن الحسين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ميان تمام برادرانش پس از پدر ارجمندش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مقام امامت و خلافت الهى رسيد و جانشين وى گرديد و امور امامت را پس از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اداره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فضيلت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زهد و بزرگوارى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تمامى خاندان وى بيشتر و برتر بود و همگان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به عظمت مى ستوده و عوام و خواص احترامش مى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قدر و منزلتش از ديگران بيشتر بود و از هيچ يك از فرزندان 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خصوص علم دين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نشر آداب و سنت نبوى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حقايق قرآنى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سيرت الهى و فنون اخلاق و آداب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يادگار گران بهايى به اندازه او بر جاى نمانده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ياران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 هايى كه عمرى دراز پيدا كرده و محضر آن جناب را درك كرده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امور دينى و آيين اسلامى را روايت كرده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بزرگان تابعين و پيشوايان فقهاى مسلمين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اين امام همام بهره هاى بسيار برده 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پايه فضل و بزرگوارى آن حضرت به جايى رسيده بود كه در ميان اهل علم و كمال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ضرب المثل بود و سرايندگان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ستايش او شعرهاى فراوانى سروده و آثار خود را به نام نامى آن حضرت مزين مى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(41)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السّلام عليك يا محمّدبن علي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باقرالعِلمِ بعد النّبى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حجة اللّه على خلقه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رحمة الله و بركاته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1" w:name="_Toc395010035"/>
      <w:r w:rsidR="0019031C">
        <w:rPr>
          <w:rtl/>
          <w:lang w:bidi="fa-IR"/>
        </w:rPr>
        <w:lastRenderedPageBreak/>
        <w:t>سوم صفر سال 120 هجرى قمرى</w:t>
      </w:r>
      <w:bookmarkEnd w:id="21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22" w:name="_Toc395010036"/>
      <w:r>
        <w:rPr>
          <w:rtl/>
          <w:lang w:bidi="fa-IR"/>
        </w:rPr>
        <w:t xml:space="preserve">شهادت زيد 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كوفه</w:t>
      </w:r>
      <w:bookmarkEnd w:id="22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زيد فرزند 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يكى از چهره هاى معروف و درخشان خاندان ولايت و امامت است كه در عصر امويان به مبارزه برخاست و با قيام خود بر ضد خلافت هشام بن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امويان را به لرزه انداخت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مواردى چند از اين شهيد سرافراز علوى را به طور گذرا اشاره خواهيم نمود</w:t>
      </w:r>
      <w:r w:rsidR="00346876">
        <w:rPr>
          <w:rtl/>
          <w:lang w:bidi="fa-IR"/>
        </w:rPr>
        <w:t xml:space="preserve">: </w:t>
      </w:r>
    </w:p>
    <w:p w:rsidR="00E44E6A" w:rsidRDefault="0019031C" w:rsidP="0019031C">
      <w:pPr>
        <w:pStyle w:val="Heading3"/>
        <w:rPr>
          <w:rtl/>
          <w:lang w:bidi="fa-IR"/>
        </w:rPr>
      </w:pPr>
      <w:bookmarkStart w:id="23" w:name="_Toc395010037"/>
      <w:r>
        <w:rPr>
          <w:rtl/>
          <w:lang w:bidi="fa-IR"/>
        </w:rPr>
        <w:t xml:space="preserve">الف - شخصيت و منزلت زيد بن على </w:t>
      </w:r>
      <w:r w:rsidR="009A7B67" w:rsidRPr="009A7B67">
        <w:rPr>
          <w:rStyle w:val="libAlaemChar"/>
          <w:rtl/>
        </w:rPr>
        <w:t>عليه‌السلام</w:t>
      </w:r>
      <w:bookmarkEnd w:id="23"/>
      <w:r>
        <w:rPr>
          <w:rtl/>
          <w:lang w:bidi="fa-IR"/>
        </w:rPr>
        <w:t xml:space="preserve"> 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شيخ ‌مفيد (متوفاى 413 قمرى) در اءلارشاد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شخصيت زيد 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گويد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زيدبن على بن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برادر بزرگوارش امام محمدباقر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ساير برادران خود بزرگوارتر و برتر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مردى پارسا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پرهيزكار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فقيه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سخاوت مند و دلاور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شمشير به دست گرفت و با قيام خود امر به معروف و نهى از منكر كرد و از كشندگان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خون خواهى نمود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(42)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درباره شخصيت عبادى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زيادبن منذر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ابوجارود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به مدينه رفته و از هر كسى درباره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پرسش كردم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من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ذاك حليف القرآن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حليف (هم سوگند) قرآن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هشام بن هشام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خالدبن صفوان كه شخصيت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براى ما تعريف مى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پرسيدم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زيد را در كجا ديدار كردى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در رصافه كوفه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پرسيدم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او چگونه مردى بود؟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علمتَ يبكى من خشية اللّه حتّى يختلط دموعه بمخاطه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همان گونه دانستى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از خوف خدا آن قدر گريه مى كرد كه اشك هاى وى با آب بينى اش درهم مى آميخت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(43)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گفتنى است كه پس از واقعه كربلا و شهادت اباعبدالله الحسين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گرچه قيام هايى بر ضد امويان از سوى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براى خون خواهى از شهيدان كربلا و يا براى مقاصد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وقوع پيوست و حكومت امويان را با خطر جدى روبرو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مانند قيام توابين و قيام مختاربن ابى عبيده ثقفى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وليكن از علويان تا زمان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قيام و حركت مهمى پديد نيامده بود و قيام زيدبن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سرآغاز قيام ها و جنبش هاى علويان بر ضد امويان و پس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ضد عباسيان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امر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نشان مى دهد كه در عصر غربت علويان و خاندان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كه كسى را ياراى مخالفت و مبارزه با امويان نبود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علوى زاده دلير با تلاش هاى بى دريغ خود بار ديگر دوستان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شيعيان را به حركت درآورد و قيام بزرگى را پايه گذارى كرد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3"/>
        <w:rPr>
          <w:rtl/>
          <w:lang w:bidi="fa-IR"/>
        </w:rPr>
      </w:pPr>
      <w:bookmarkStart w:id="24" w:name="_Toc395010038"/>
      <w:r>
        <w:rPr>
          <w:rtl/>
          <w:lang w:bidi="fa-IR"/>
        </w:rPr>
        <w:t>ب - علل و عوامل قيام زيد</w:t>
      </w:r>
      <w:bookmarkEnd w:id="24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شيخ مفيد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علت اساسى و انگيزه نخستين حركت زيد را خون خواهى از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 شهيد او در واقعه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دانسته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(44)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زنده كردن سنت نبوى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جهاد با ستم كاران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رفع محروميت ها و ايجاد عدالت اجتماعى را مى توان از جمله علل و عوامل قيام زيد دانست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زيد بسان تمام علويان مبارز و حق طلبان دلير از روش هاى غير انسانى حاكم مدينه و خلفاى غاصب اموى در جامعه اسلامى و اسلام ستيزى و دنياگرايى زمام داران عصر خويش در رنج بود و دنبال فرصتى مى گشت تا </w:t>
      </w:r>
      <w:r>
        <w:rPr>
          <w:rtl/>
          <w:lang w:bidi="fa-IR"/>
        </w:rPr>
        <w:lastRenderedPageBreak/>
        <w:t>آرزوهاى خويش را محقق سازد و بار ديگر قيامى را به وجود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زيد به خاطر ستم كارى ها و رفتار تبعيض آميز خالد بن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حاكم مدينه به شام رفت تا در نزد هشام بن عبدالملك (نهمين خليفه اموى) از وى دادخواهى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هشام كه سرگرم خوش گذرانى ها و زندگى راحت در ميان درباريان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حوصله ملاقات با زيد را نداشت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چندين بار درخواست زيد مبنى بر ملاقات را رد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اما با اصرار و پافشارى زياد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به حضور پذيرفت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وليكن پيش از ورود وى به مجلس نشينان خود دستور 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طورى بنشينند كه جايى براى نشستن زيد نباشد و او در آغاز ورودش تحقير 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فردى دلير و زيرك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محض ورود در مجلس هشام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متوجه شد كه هشام براى تحقير و سركوفت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زمينه را فراهم كرده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زيد نيز با گفتار و رفتار خود تلاش كرد كه هشام و اطرافيان او را متوجه كردار ناشايست و استكبارى آنان گرداند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هشام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إ نّه ليس من عباداللّه احد فوق اءن يوصى بتقوى 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ولا من عبادة احد دون اءن يوصى بتقوى 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اءنا اوصيك بتقوى اللّه يا اميرال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فاتّقه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(45)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مقام هيچ بنده اى بالاتر از آن نيست كه ديگران او را به تقوى سفارش نكنند و مقام هيچ بنده اى فروتر از آن نيست كه ديگران را به تقوا وادار نكند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اينك من تو را به تقوا و بيم از خداى منان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توصيه مى كنم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هشام كه گمان نمى كرد با چنين سخنى روبرو گردد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درصدد برآمد تا زيد را از راه هاى ديگر شرمسار گرداند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به زيد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تو خود را شايسته خلافت مى دانى و آرزو دارى كه روزى بر سرير خلافت نشينى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بدان چنين نخواهد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چون تو شايسته آن نيستى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زيرا تو كنيززاده اى بيش نيستى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هشام براى تحقير و كوچك كردن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كنيززاده بودن وى را پيش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چون مادر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كنيزى بود كه مختاربن ابى عبيده ثقفى به امام سجاد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بخشيد و زيد از او متولد گرديده بود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(46)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زيد به هشام پاسخ داد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موقعيت هيچ فردى در پيشگاه خداى سبحان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برابر با مقام و منزلت آن پيامبرى نمى باشد كه كنيززاده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اگر كنيززادگى ايجاب مى كرد كه فرزندان كنيز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موقعيت و مقامى نداشته باشند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اسماعيل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پيامبرى برانگيخته نمى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مادر او نيز كنيز حضرت ابراهيم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اينك از تو مى پرسم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مقام نبوت در پيشگاه خداوند سبحان بالاتر است يا خلافت و زمامدارى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كنيززادگى براى كسى كه پدرش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ننگى براى او نخواهد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ميان هشام و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سخن هاى ديگرى نيز ردوبدل شد و زيد او را در برابر چشمان مجلس نشينان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خوار و زبون كرد و وى را به خاطر غرور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تكبر و رفتار ستم كارانه او و عاملانش در شهرها و مناطق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سرزنش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هشام كه ديگر توان مناظره با زيد را نداشت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نگهبانان دستور داد كه وى را از مجلس بيرون كرده و سپس از شام اخراجش كنند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زيد در حالى از شام بيرون مى رفت كه مى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إ نّه لم يكره قوم قطّ حدَّ السيوف إ لّا ذلّوا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هيچ ملتى از تيزى شمشير نهراسيد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 اين كه خوار و زبون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(47)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زيد پس از بيرون آمدن از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 راست به سوى كوفه رفت تا مقاصد خويش را عملى سازد و يا از شام به مدينه برگشت و پس از مدتى توقف در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سوى عراق رهسپار شد و در كوفه اقامت گزيد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3"/>
        <w:rPr>
          <w:rtl/>
          <w:lang w:bidi="fa-IR"/>
        </w:rPr>
      </w:pPr>
      <w:bookmarkStart w:id="25" w:name="_Toc395010039"/>
      <w:r>
        <w:rPr>
          <w:rtl/>
          <w:lang w:bidi="fa-IR"/>
        </w:rPr>
        <w:lastRenderedPageBreak/>
        <w:t>ج - ديدگاه امامان وقت درباره قيام زيد</w:t>
      </w:r>
      <w:bookmarkEnd w:id="25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تا اين جا روشن شد كه علل و عوامل قيام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عبارت بودند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خون خواهى از قاتلان امام 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مبارزه با محروميت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كوتاه كردن دست ستم كاران و به بيان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عمل كردن به امر به معروف و نهى از منكر و ايجاد جامعه اسلامى بر اساس عدل علوى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روزى عمويم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محضر پدرم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 و به وى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مى خواهم بر ضد اين طاغى (هشام بن عبدالملك) قيام كنم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اين كار را نكن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چه اين كه هراس دارم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 را كشته و به دار آويخته در كوفه به بينند! اى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آيا نمى دانى كه پيش از خروج سفيانى (در عصر مهدى موعود) هر كسى از فرزندان فاطمه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قيام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كشته خواهد شد؟ </w:t>
      </w:r>
      <w:r w:rsidRPr="0019031C">
        <w:rPr>
          <w:rStyle w:val="libFootnotenumChar"/>
          <w:rtl/>
        </w:rPr>
        <w:t>(48)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روزى زيد به ديدار برادرش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هذا سيّد من اهل بيته و الطّالب باوتارهم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(49)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جابر روايت كرده است كه از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برادرش زيد پرسيدم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از من درباره مردى پرسيدى كه ايمان و دانش او از موهاى سر تا گام هايش را گرفته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بزرگ خاندان خويش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روايات به دست مى آيد كه شخصيت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قبول امام وقت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رفتار زيد و قيامش را تاءييد مى نمود ولى مى دانست كه كارش به جايى نمى رسد و قيامش با شكست روبرو مى 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به وى گوش زد مى كرد كه تو را كشته و به دار آويخته مى بينند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عصر برادر بزرگوارش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اقدام به مبارزه و قيام نكرد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سال 114 هجرى قمرى به شهادت رسيد و پس از شش سال از شهادت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برادرش زيد قيام كرد و در كوفه به شهادت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قيام زيد در عصر امامت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وقوع پيوست و آن حضرت نيز به مانند پدر بزرگوارش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قيام زيد را موفق نمى دانست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چون آن بزرگواران مى دانستند كه هنوز آمادگى كامل و زمينه لازم براى يك قيام علوى به وجود نيامده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چنين زمانى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 خويشتن دارى و بردبارى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راه ديگرى در ميان نيست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معمر بن خيثم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روزى در نزد 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نشسته بودم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همان هنگام عمويش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عموجان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پناه مى برم به خدا از اين كه در كناسه كوفه به دار آويخته شوى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مادر زيد كه در آن جا حاضر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غير از حسادت چيزى تو را وادار نكرد كه چنين پيشگويى از فرزندم نمايى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سه بار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كاش از روى حسادت گفته بودم (و كشته شدن عمويم صحت نداشته باشد)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سپس 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پدرم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جدم روايت كرده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مردى از فرزندانم قيام مى كند كه نامش زيد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در كوفه به قتل مى رسد و بدنش را پس از نبش قبر و خارج ساختن از گور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دار مى آويزند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روح بلند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درهاى آسمان بازمى گردد و آسمانى ها از عطر روح او به ابتهاج مى افتند و روحش را در طبقى سبز گذاشته و به هر كجاى بهشت كه بخواهند مى برند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فضيل بن يسار روايت كرده است كه پس از شهادت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كوفه به مدينه رفتم و پس از آن كه خبر شهادت زيد را به 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حضرت گريست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طورى كه اشك هايش تمام صورت و محاسن او را گرفته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واللّه زيد عمّى و اصحابه شهداء مثل ما مضى عليه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اصحاب او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به خدا سوگند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عمويم زيد و يارانش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شهيدانى هستند همانند جدش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اصحاب او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روايت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سيابه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ما هفت نفر بوديم كه وارد مدينه شده و به محضر 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رسيديم و آن حضرت را از شهادت عمويش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آگاه كرديم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پس از گريستن بر عمويش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همه ما از خداييم و به سوى او بازگشت مى كنيم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خداى بزرگ اجر مصيبت عمويم زيد را مى طلبم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همانا عمويم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عموى نيكويى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مردى بود براى دنيا و آخرت ما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شهيد از دنيا رفت همانند آنانى كه با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حسن مجتبى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شهادت رسيدند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اخبار و روايات ديگرى نيز از 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برخى از امامان ديگر وجود دارد كه حكايت از سوگوارى آن بزرگواران در اندوه شهادت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ستودن جوان مردى و قيام ضد استكبارى وى دارد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 طورى كه بيان كرديم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اظهار ناخوشايندى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آغاز قيام زيدبن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خاطر اطلاع از شكست قيام و كشته شدن وى بوده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نه اين كه با اصل مبارزه بر ضد طاغوت زمان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مخالفت كرده باشند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3"/>
        <w:rPr>
          <w:rtl/>
          <w:lang w:bidi="fa-IR"/>
        </w:rPr>
      </w:pPr>
      <w:bookmarkStart w:id="26" w:name="_Toc395010040"/>
      <w:r>
        <w:rPr>
          <w:rtl/>
          <w:lang w:bidi="fa-IR"/>
        </w:rPr>
        <w:lastRenderedPageBreak/>
        <w:t>د - چگونگى قيام</w:t>
      </w:r>
      <w:bookmarkEnd w:id="26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برخى روايات به دست مى آيد كه شيعيان و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كوفه با آگاهى از روحيه مبارزه جويى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مخالفت پنهان و آشكار او با دستگاه خلافت بنى اميه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او دعوت كردند كه از مدينه به كوفه رفته و رهبريت قيام ضد اموى را بر عهده گيرد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زيد با برادر بزرگوارش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باره مشورت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وى را از زود هنگام بودن قيام و بى نتيجه بودن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باخبر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زيد به احترام نظر امام و برادرش امام محمّد 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حيات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قيام و مبارزه نكرد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چند سال پس از شهادت امام محمدباقر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زورگويى ها و رفتارهاى تبعيض آميز عامل خليفه در مدينه غيرقابل تحمل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زيد به شام رفت تا از دست وى در نزد هشام بن عبدالملك شكايت نمايد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هشام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نه تنها به شكايت هاى زيد اعتنايى نكرد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بلكه او را از شام بيرون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امر سبب گرديد كه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تصميم نهايى خود را بگيرد و به سوى كوفه رهسپار گردد تا در جمع مبارزان اين شهر با دستگاه خلافت به مبارزه و قيام برخيزد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پس از آن كه وارد كوفه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مردم اين شهر را به طور پنهانى به مبارزه دعوت كرد و عده اى به او پيوستند ولى زيد تعداد آنان را براى يك مبارزه كافى نمى دانست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پس از چهار ماه اقامت در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تصميم به خروج از اين شهر گرفت تا به مدينه برگردد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اما مخالفان بنى اميه و شيعيان كه از تصميم او آگاهى يافته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سراغش رفته و او را در قادسيه يافتند و از </w:t>
      </w:r>
      <w:r>
        <w:rPr>
          <w:rtl/>
          <w:lang w:bidi="fa-IR"/>
        </w:rPr>
        <w:lastRenderedPageBreak/>
        <w:t>وى درخواست كردند كه به كوفه برگردد و آنان او را به طور جدى يارى خواهند داد ونيروى رزمى و تجهيزات جنگى لازم را برايش فراهم خواهندكرد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دوباره به كوفه برگشت و به مدت ده ماه در اين شهر اقامت نمود و دو ماه از آن را به بصره رفته و مردم اين منطقه را نيز به مبارزه دعوت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تشكيلات و نيروسازى زيد چنان با برنامه و پنهان كارى پيش مى رفت كه يوسف بن عمر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استاندار كوفه با تمام تلاشى كه به كار مى بست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اطلاعات چندانى از او به دست نمى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اين كه هشام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نامه اى به استاندار كوفه نوشت و او را از خطر قريب الوقوع زيد 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خبر گردانيد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يوسف بن عمر از آن زمان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حساس تر شد و با تمام تلاش در پى يافتن زيد برآمد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ارسال نمايندگانى به برخى از شهرهاى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مانند مدائن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واسط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موصل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خراسان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رى و جزيره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شيعيان اين مناطق را به قيام ضد اموى دعوت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تنها در كوفه پانزده هزار نفر با او بيعت كرده و اعلان آمادگى مبارزه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ميان بيعت كنندگان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فرقه هاى مختلف فقهى و كلامى اهل سنت و پيروان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حضور داشتند و همگان در مبارزه بر ضد امويان هم راءى شده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يوسف بن عمر براى يافتن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كارهاى مختلفى نمود و فضاى كوفه را بسيار تيره و تار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همين امر سبب گرديد كه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 هفته زودتر از موعد مقرر قيامش را آغاز نمايد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تعداد كمى از بيعت كنندگان توانستند خود را به زيد رسانيده و در ركاب او حاضر شوند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زيد در روز اول صفر سال 120 قمرى (به روايتى 121 و به روايتى ديگر 122) با شعار «يا منصور امت امت» كه شعار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جنگ بدر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قيام خود را آغاز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تعداد ياران او از 220 تا 500 تن تجاوز نمى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كه با سپاهيان يوسف بن عمر و سپاهيانى كه از شام آمده بودند به جنگ و گريز پرداختند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درگيرى ميان طرفين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روز ادامه يافت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تعداد زيادى از سپاهيان شامى به دست ياران زيد كشته و زخمى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با اين كه ياران زيد نسبت به شاميان و سپاهيان يوسف بن عمر بسيار اندك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عين حال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روز مبارزه را با سرافرازى به پيش بردند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در گرماگرم نبرد تيرى به پيشانى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اصابت كرد و او را از كار انداخت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يارانش با فرارسيدن شب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پراكنده شده و تعداد اندكى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بدن نيمه جان وى را در خانه يكى از شيعيان مخفى كرده و براى درمانش پزشكى آوردند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پزشك پس از تلاش زياد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چاره اى جز بيرون آوردن پيكان تير از پيشانى زيد نديد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اما همين كه تير را بيرون آورد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روح شريفش از بدن مفارقت كرد و به لقاءالله پيوست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ياران و فرزندان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بدنش را در جويى دفن نموده و بر روى آن آب روان جارى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زيدبن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هنگام شهادتش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چهل و دو سال گذشته بود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بازماندگان سپاه زيد و فرزندان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يحيى بن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دفن بدن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پراكنده شده و بسيارى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توانستند از كوفه گريخته و به شهرهاى ديگر روند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يوسف بن عمر كه براى پيداكردن جسد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جايزه مهمى تعيين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راهنمايى يكى از آنانى كه شاهد دفن وى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مدفن او را پيداكرد و پس از </w:t>
      </w:r>
      <w:r>
        <w:rPr>
          <w:rtl/>
          <w:lang w:bidi="fa-IR"/>
        </w:rPr>
        <w:lastRenderedPageBreak/>
        <w:t>نبش قبر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سرش را از بدن جدا كرد و براى هشام بن عبدالملك در شام فرستاد و بدنش را در محله كناسه كوفه به دار آويخت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همراه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بدن برخى از ياران نزديك او چون نصربن خزيمه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معاوية بن اسحاق و زيادبن عبدالله فهرى نيز به دار آويخته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قيامى كه مى رفت ريشه ظلم و تجاوز را در جامعه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ويژه در منطقه عراق به خشكاند و نهال عدالت اسلامى را بارور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دست دژخيمان خليفه اموى به شكست و نابودى كشيده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واقعه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همان صورتى كه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پيش گويى و پيش بينى كرده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واقع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دستور دستگاه خلافت جسد زيد و يارانش بر بالاى چوبه هاى دار باقى مانند و براى پاسدارى از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چهارصد نفر را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گذشت چهار سال كه يحيى فرزند زيد در خراسان قيام كرد و به شهادت رسيد و سرش را نزد وليدبن يزيد (دهمين خليفه امويان) در شام بردند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دستور داد تا جسد زيد را آتش زده و خاكسترش را بر باد دهند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خبر شهادت زيد 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يارانش در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موجب بيدارى مردم و سرآغاز قيام هاى مختلف آنان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هنگامى كه از شهادت زيد با خبر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ناراحت و اندوهناك گرديد و در مرگ او بسيار گريست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به مبلغ هزار دينار در ميان خانواده هايى كه در يارى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خسارت ديده و يا كسان خويش را از دست داده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تقسيم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جمله به خانواده عبدالله بن زبير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برادر فضيل رسّان مبلغ چهار دينار رسيد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(57)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7" w:name="_Toc395010041"/>
      <w:r w:rsidR="0019031C">
        <w:rPr>
          <w:rtl/>
          <w:lang w:bidi="fa-IR"/>
        </w:rPr>
        <w:lastRenderedPageBreak/>
        <w:t>پنجم صفر سال 61 هجرى قمرى</w:t>
      </w:r>
      <w:bookmarkEnd w:id="27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28" w:name="_Toc395010042"/>
      <w:r>
        <w:rPr>
          <w:rtl/>
          <w:lang w:bidi="fa-IR"/>
        </w:rPr>
        <w:t xml:space="preserve">شهادت حضرت رقيه بنت الحسين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شام</w:t>
      </w:r>
      <w:bookmarkEnd w:id="28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گرچه اكثر مورخان و سيره نگاران درباره دختران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تنها در سكينه و فاطمه </w:t>
      </w:r>
      <w:r w:rsidR="009A7B67" w:rsidRPr="009A7B67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اتفاق نظر دارند و حضور آنان در واقعه كربلا و پس از ماجراى كربلا را بيان كرده اند وليكن برخى از مورخان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دختران ديگرى نيز براى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برشمردند كه معروفترين آنان حضرت رقيه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رقيه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اباعبدالله الحسين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چهار يا سه سال پيش از واقعه كربلا (ميان سال هاى 57 و 58 هجرى قمرى) در مدينه منوره ديده به جهان گشود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نام مادرش در منابع تاريخى به درستى بيان نشده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گويا مادرش «ام الولد»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هنگامى كه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مدينه منوره هجرت كرد و به سوى مكه معظمه و از آن جا به كربلا روان 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دختر چهارساله نيز بسان ساير فرزندان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اين سفر بزرگ حضور داشت و تمام رنج ها و سختى هاى ايام هجرت و دورى از وطن و ناملايمات زندگى را تحمل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 xml:space="preserve">وى پس از شهادت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همراه ساير بازماندگان واقعه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اسارت سپاه يزيد درآمد و از كربلا به كوفه و از كوفه به شام برده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چند روز اقامت در شام و مشاهده سنگدلى هاى يزيد و يزيديان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تحمل سخت ترين ايام اسارت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دمشق وفات يافت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كه وفاتش در ماه صفر سال 61 هجرى قمرى واقع شده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ترديدى در آن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در اين كه چه روزى از ماه صفر بوده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اطلاع دقيقى به دست نيامده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تنها برخى از تقويم هاى رايج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پنجم صفر را روز وفات آن حضرت بيان كرده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در اين جا مناسب است آن چه را كه مرحوم شيخ ‌عباس قمى در منتهى الا مال از كتاب «كامل بهايى» درباره اين دختر خردسال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كرده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بيان كنيم</w:t>
      </w:r>
      <w:r w:rsidR="00346876">
        <w:rPr>
          <w:rtl/>
          <w:lang w:bidi="fa-IR"/>
        </w:rPr>
        <w:t xml:space="preserve">: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زنان خاندان نبوت در حالت اسيرى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حال مردانى كه در كربلا شهيد شده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پسران خود و دختران ايشان پوشيده مى داشتند و هركودكى را وعده مى دادند كه پدر تو به فلان سفر رفته است بازمى آيد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ايشان را به خانه يزيد آوردند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دختركى بود چهارساله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شبى از خواب بيدار شد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پدر من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كجاست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اين ساعت او را به خواب ديدم سخت پريشان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زنان و كودكان جمله در گريه افتادند و فغان از ايشان برخاست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يزيد خفته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خواب بيدار شد و حال تفحص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خبر بردند كه حال چنين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لعين در حال گفت كه بروند و سر پدر را بياورند و در كنار او نهند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آن سر مقدس را بياوردند و در كنار آن دختر چهارساله نهادند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پرسيد اين چيست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سر پدر توست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دختر بترسيد و فرياد برآورد و رنجور شد و در آن چند روز جان به حق تسليم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معروف است كه حضرت رقيه در خرابه شام از دنيا 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مزار اين مخدره در حال حاضر در يك بازارچه قديمى دمشق كمى دور از مسجد اموى قرارگرفته است و عاشقان حرم حسينى به زيارتش مى شتابند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(59)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395010043"/>
      <w:r w:rsidR="0019031C">
        <w:rPr>
          <w:rtl/>
          <w:lang w:bidi="fa-IR"/>
        </w:rPr>
        <w:lastRenderedPageBreak/>
        <w:t>هفتم صفر سال 128 هجرى قمرى</w:t>
      </w:r>
      <w:bookmarkEnd w:id="29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30" w:name="_Toc395010044"/>
      <w:r>
        <w:rPr>
          <w:rtl/>
          <w:lang w:bidi="fa-IR"/>
        </w:rPr>
        <w:t xml:space="preserve">ميلاد مسعود امام موسى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>، امام هفتم شيعيان</w:t>
      </w:r>
      <w:bookmarkEnd w:id="30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موسى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هفتم صفر سال 128 هجرى قمرى در اءبوا (محلى ميان مكه و مدينه) ديده به جهان گشود و با نور خود جهان هستى را روشن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پدرش امام جعفر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امام ششم شيعيان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مادرش حميده بربريه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حميده مصفاة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موسى بن جعفر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ملقب به كاظم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صابر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صالح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امين و عبد صالح است و كنيه شريف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ابوابراهيم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ابوالحسن و ابوعلى است كه در ميان محدثان به ابوالحسن اوّل معروف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(60)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مكتب علمى و معنوى پدرش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پرورش يافت و در ميان علويان كه نخبگان امت اسلام و پاك ترين ريشه هاى انسانى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بزرگى و شرافت نايل آمد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طورى كه پس از شهادت پدرش ‍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شوال 148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مقام عظماى ولايت و امامت رسيد و اكثر ياران و اصحاب پدرش به امامتش اقرار و اعتراف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عصر حكومت مروان بن محمداموى (معروف به مروان حمار) كه آخرين خليفه امويان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دنيا آمد و در آن زمان جنبش عظيمى بر ضد امويان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جهان اسلام را فراگرفته بود و سرانجام در محرم سال 132 قمرى با كشته شدن مروان حمار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98 ساله امويان به پايان آمد و بنى عباس كه شاخه اى از هاشميان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مسلمانان را به دست گرفتند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آنان گرچه قيام خويش را با عنوان «الرّضا من آل محمّد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» آغاز كرده و به پيروزى </w:t>
      </w:r>
      <w:r>
        <w:rPr>
          <w:rtl/>
          <w:lang w:bidi="fa-IR"/>
        </w:rPr>
        <w:lastRenderedPageBreak/>
        <w:t>رسانيده بودند ولى پس از به دست گرفتن قدرت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علويان را كه تنها بازماندگان خاندان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سياست و حكومت به كنارى نهادند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بنى 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ويژه منصوردوانقى (دومين خليفه عباسى) مبارزه بى امانى با سادات حسنى و سادات حسينى در پيش گرفتند و چون آنان را رقيبان اصلى و جدى خود مى دانستند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كردند تا آنان را به طور كلى ريشه كن نمايند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موسى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مدت عمر شريف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علاوه بر حكومت مروان بن محمداموى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ستم گرانه پنج تن از عباسيان (يعنى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سفاح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منصور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مهدى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هادى و هارون) را تحمل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چند بار در عصر مهدى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هادى و هاروى از مدينه به بغداد فراخوانده شد و مورد آزار و شكنجه هاى حكومتى قرارگرفت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موسى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20 سالگى به امامت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مدت امامت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35 سال بود و امامت آن حضرت مصادف بود با خلافت و حكومت هاى پى درپى منصور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مهدى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هادى و هارون الرشيد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جمعا به مدت 14 سال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روايتى 7 سال و به روايت ديگر 4 سال از عمر شريف خود را در زندان هاى عباسيان گذرانيد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در 55 سالگى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بيست وپنجم رجب سال 183 قمرى در زندان سندى بن شاهك در بغداد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دستور هارون مسموم گرديد و بر اءثر اين مسموميت به شهادت نايل آمد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بدن شريف آن حضرت را پس از شهادت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زندان بيرون آورده و در مقابر قريش در حوالى بغداد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هم اكنون معروف به كاظمين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دفن نمودند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(61)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صاحب 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توصيف امام هفتم شيعيان چنين آورده است</w:t>
      </w:r>
      <w:r w:rsidR="00346876">
        <w:rPr>
          <w:rtl/>
          <w:lang w:bidi="fa-IR"/>
        </w:rPr>
        <w:t xml:space="preserve">: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پيشوايى كبيرالقدر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عظيم الشاءن و كثيرالتهجد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اجتهاد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فراوان و در عمل كوشش تمام مى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كرامت هايش براى همگان مشهود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عبادت هايش مواظب طاعات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شب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بيدار و به سجده و عبادت مى پرداخت و در 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روزه دار بود و تصدق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خاطر بردبارى زياد و بخشش از خطاكاران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كاظم (فروبرنده خشم) معروف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برابر بدى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نيكى مى كرد و از جنايت جنايت كاران مى گذشت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خاطر كثرت عبادت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عبدصالح خوانده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عراق به باب الحوائج الى الله معروف گرديد و برآورده شدن نيازها و حاجت هاى توسل جويان به كرامت ها و مقام هاى وى بستگى تمام يافت و عقل در آن امور به حيرت و علم به حيرانى افتاد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عقل و علم حكم مى كنند كه او در نزد پروردگار داراى مقام و قدم صدق است و اين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چنان تداوم دارد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(62)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اَلسّلامُ عَليك يا بابَ الحَوائج الى 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حُجّة اللّه عَلى خَلقِه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مَولاىَ مُوسَى بن جَعفر (عَلَيه وَ على آبائه الطّاهرين وَ على اءبنائه المَعصُومين آلاف التحية و السّلام) و رحمة الله و بركاته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1" w:name="_Toc395010045"/>
      <w:r w:rsidR="0019031C">
        <w:rPr>
          <w:rtl/>
          <w:lang w:bidi="fa-IR"/>
        </w:rPr>
        <w:lastRenderedPageBreak/>
        <w:t>هشتم صفر سال 35 هجرى قمرى</w:t>
      </w:r>
      <w:bookmarkEnd w:id="31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32" w:name="_Toc395010046"/>
      <w:r>
        <w:rPr>
          <w:rtl/>
          <w:lang w:bidi="fa-IR"/>
        </w:rPr>
        <w:t>وفات سلمان فارسى در مدائن</w:t>
      </w:r>
      <w:bookmarkEnd w:id="32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فارسى از شخصيت هاى اسلامى بلندآوازه و از صحابه معروف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با اين كه ايرانى نژاد است در ميان عرب ها و مسلمانان حجاز كه غالبا عرب نژاد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مقامى رفيع و مرتبه اى بلند دست يافت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جا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شمه اى از شخصيت و زندگى وى را به اختصار بيان مى كنيم</w:t>
      </w:r>
      <w:r w:rsidR="00346876">
        <w:rPr>
          <w:rtl/>
          <w:lang w:bidi="fa-IR"/>
        </w:rPr>
        <w:t xml:space="preserve">: </w:t>
      </w:r>
    </w:p>
    <w:p w:rsidR="00E44E6A" w:rsidRDefault="0019031C" w:rsidP="0019031C">
      <w:pPr>
        <w:pStyle w:val="Heading3"/>
        <w:rPr>
          <w:rtl/>
          <w:lang w:bidi="fa-IR"/>
        </w:rPr>
      </w:pPr>
      <w:bookmarkStart w:id="33" w:name="_Toc395010047"/>
      <w:r>
        <w:rPr>
          <w:rtl/>
          <w:lang w:bidi="fa-IR"/>
        </w:rPr>
        <w:t>الف - شخصيت سلمان</w:t>
      </w:r>
      <w:bookmarkEnd w:id="33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1 - برخودارى از دانش و معرفت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اول هجرى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هنگامى كه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ميان هر دو نفر از مسلمانان مهاجر و انصار پيمان برادرى برقرار نمود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ميان سلمان و ابودردا (عويمربن زيد) نيز عقد اخوت بست و در اين ماجرا به سلمان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يا سلمان اءنت من اءهل البيت و قد آتاك الله العلم الاوّل و الا خر و الكتاب الاوّل و الكتاب الا خر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اى 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 از اهل بيت ما هستى و خداى سبحان به تو دانش نخستين و واپسين را عنايت كرده است و كتاب اوّل (نخستين كتابى كه بر پيامبران الهى نازل شده بود) و كتاب آخر (قرآن مجيد) را به تو آموخته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(63)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ابوالبحترى روايت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شخصيت سلمان فارسى پرسش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تابع العلم الاوّل و العلم الا خر و لايدرك ما عنده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دست آورنده و پيروى كننده دانش نخست و دانش واپسين (يعنى تمامى معارف) بود و آن چه در نزد اوست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ديگران پنهان مانده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(64)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فارسى به حذيفة بن يمان كه از دوستان وى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درباره دانش و معرفت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چنين سفارش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يا اءخا بنى عبس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انّ العلم كثير و العمر قصير فخذ من العلم ما تحتاج اليه فى </w:t>
      </w:r>
      <w:r w:rsidR="00D13A86">
        <w:rPr>
          <w:rtl/>
          <w:lang w:bidi="fa-IR"/>
        </w:rPr>
        <w:t>امر</w:t>
      </w:r>
      <w:r>
        <w:rPr>
          <w:rtl/>
          <w:lang w:bidi="fa-IR"/>
        </w:rPr>
        <w:t xml:space="preserve"> دينك ودع ما سواه فلا تعانه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اى برادر طايفه بنى عبس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بدان كه دانش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است و عمر انسان كوتاه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به مقدارى كه در امر دين ات به آن نياز دارى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دست آور و مابقى را رهاكن و خود را در تحصيل آن به خستگى نينداز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(65)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پيامبر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اين آيه را تلاوت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وَ اِن تَتَوَلَّوا يَستَبدِل قَوما غَيرَكُم ثُمَّ لايَكونُوا اَمثالَكُم</w:t>
      </w:r>
      <w:r w:rsidR="00346876">
        <w:rPr>
          <w:rtl/>
          <w:lang w:bidi="fa-IR"/>
        </w:rPr>
        <w:t xml:space="preserve">؛ </w:t>
      </w:r>
      <w:r w:rsidRPr="0019031C">
        <w:rPr>
          <w:rStyle w:val="libFootnotenumChar"/>
          <w:rtl/>
        </w:rPr>
        <w:t>(66)</w:t>
      </w:r>
      <w:r>
        <w:rPr>
          <w:rtl/>
          <w:lang w:bidi="fa-IR"/>
        </w:rPr>
        <w:t xml:space="preserve"> اگر شما عرب ها روى از اسلام برتابيد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خداوند مردمى را جانشين شما گرداند كه از شما نيستند و چون شما رفتار نخواهند كرد!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اصحاب آن حضرت پرسيدند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مردم كيانند كه جانشين عرب ها مى گردند؟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دست بر دوش سلمان نهاد و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اين مرد و قوم اويند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سپس افزود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به خدايى كه جانم در دست اوست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اگر ايمان را به ثريا آويزند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سرانجام مردمى از فارس آن را دريابند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(67)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2 - پيش گويى رويدادها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روزگارانى پيش از واقعه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رويداد عظيم عالم اسلام را پيش بينى و پيش گويى كرده بود و اصحاب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يارى خاندان آن حضرت در حوادث و رويدادها تشويق مى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زهيربن قين كه يكى از ياران فداكار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از فرماندهان ارشد حسينى در واقعه كربلا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روايت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در نبرد مسلمانان با روميان شركت داشته و در تصرف شهر «بلنجر» از بلاد روميان حضور داشتم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آن نبرد تعدادى از صحابه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نيز حضور داشتند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از فتح اين شهر </w:t>
      </w:r>
      <w:r>
        <w:rPr>
          <w:rtl/>
          <w:lang w:bidi="fa-IR"/>
        </w:rPr>
        <w:lastRenderedPageBreak/>
        <w:t>شنيدم كه سلمان فارسى مى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آيا به فتحى كه خدا نصيبتان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خوش حال و خشنوديد؟ در حالى كه شما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هنگامى كه جوانان آل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يافته و به آنان مى پيونديد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خاطر كشته شدن با آنان بيشترين خوش حالى و خشنودى را خواهيد داشت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(68)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جهت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هنگامى كه زهيربن قين در ميان راه مكه و كوفه با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هدف هاى او آشنا 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 از پا نمى شناخت و پيوسته در ركابش حضور داشت و با دشمنانش مبارزه اى بى امان نمود و در اين راه جام شهادت نوشيد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سلمان فارسى از بسيارى از رويدادهايى كه در عصر امويان و عباسيان به وقوع پيوست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قبل پيش گويى كرد و در اين موارد كتب تاريخ و سيره بيان گرديده است و از بازگو كردن آن ها در اين جا خوددارى مى كنيم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3 - زهد و ساده زيستى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فارسى چه در حيات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چه پس از رحلت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چنين وى چه در ايامى كه در مدينه ساكن بود و چه در ايامى كه به حكومت مدائن منصوب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هميشه زندگى بى آلايش و ساده اى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چه از بيت المال به عنوان حقوق سالانه به او مى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صدقه مى داد و خود با بافت زنبيل و دست رنج هاى خود معيشت مى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هيچگاه مقام و منزلتش و يا حكومتى كه به وى واگذار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ذره اى وى را به عافيت طلبى و رفاه گرايى سوق نداد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حتى آن هنگامى كه به حكومت مدائن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روش هاى ساده زيستى و قناعت پيشه گى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محرومان و مستمندان را به زندگى اميدوار مى كرد و با آنان همراه و همراز مى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مورد سرزنش خليفه وقت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عمربن خطاب قرارگرفت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در پاسخ خليفه چنين نوشت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گفته بودى كه من حكومت خدا را ضعيف و سست كرده و خود را خوار گردانيده و خدمت كار مردم نموده ام به حدى كه اهالى مدائن نمى دانند كه من امير آن هايم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پس مرا به منزله پلى گردانيده اند كه بر من مى گذرند و بارهاى خود را بر دوش من مى گذارند! و نوشته بودى كه اين ها باعث سستى سلطنت خدا مى شود! پس بدان كه ذلت در اطاعت الهى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دوستداشتنى تر است در نزد من از عزت در معيصت و نافرمانى خدا و تو خود مى دانى كه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9019C8">
        <w:rPr>
          <w:rtl/>
          <w:lang w:bidi="fa-IR"/>
        </w:rPr>
        <w:t>تألیف</w:t>
      </w:r>
      <w:r>
        <w:rPr>
          <w:rtl/>
          <w:lang w:bidi="fa-IR"/>
        </w:rPr>
        <w:t xml:space="preserve"> دل هاى مردم مى نمود و به ايشان نزديكى مى جست و مردم هم به سوى او تقرب مى جستند</w:t>
      </w:r>
      <w:r w:rsidR="00346876">
        <w:rPr>
          <w:rtl/>
          <w:lang w:bidi="fa-IR"/>
        </w:rPr>
        <w:t xml:space="preserve">... </w:t>
      </w:r>
      <w:r w:rsidRPr="0019031C">
        <w:rPr>
          <w:rStyle w:val="libFootnotenumChar"/>
          <w:rtl/>
        </w:rPr>
        <w:t>(69)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>به اين ترتيب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خليفه وقت را به سنت هاى فراموش شده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تذكر داد كه مردمى بودن و با آنان و همچون آنان زندگى كردن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تنها مغاير با زمامدارى نيست بلكه لازمه حكومت الهى و مردمى است و از سنت هاى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زاذان از سلمان فارسى روايت كرد كه روزى عمربن خطاب به سلمان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سلمان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آيا من پادشاه هستم يا خليفه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پاسخ داد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آن چه را از سرزمين هاى مسلمانان گردآورى مى كنى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 اندك و چه فراوان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حتى كم تر از يك درهم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اگر آن را در غير حق هزينه نمايى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اين صورت پادشاه خواهى بود و خليفه نيستى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 از گفتارش پند گرفت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(70)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قناعت پيشه گى و ساده زيستى 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همين بس كه گفته اند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پس از درگذشت 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دانسته شد تمام دارايى او بيش از پانزده دينار ارزش نداشت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مشاور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جنگ خندق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در سال پنجم هجرى يهوديان مقيم حجاز با اهالى قريش مكه و عرب هاى باديه نشين هم پيمان شده و براى از ميان بردن اسلام به مدينه منوره كه محل حكومت اسلامى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يورش آوردند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خبر چون به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بى درنگ شوراى دفاعى تشكيل داد و از صحابه صاحب راءى و فرماندهان ارشد نظامى سپاه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اين باره نظر خواهى كرد و با آنان به مشورت پرداخت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نظرات و پيشنهادهاى گوناگونى ارائه شد ولى هيچ كدام مورد پذيرش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قرارنگرفت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اين كه سلمان فارسى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پيشنهاد ايجاد كانال و خندق در اطراف شهر مدينه را مطرح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ايرانيان هرگاه با سپاه عظيم دشمن مواجه شده و ياراى مقابله با آنان را نداشتند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شهر سنگر زده و اطراف شهر را كانال هايى به وجود آورده و از عبور دشمن جلوگيرى مى كردند و از اين طريق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دشمن را وادار به عقب نشينى مى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هجوم نيز سپاه دشمن بى شمار است و جنگيدن ما با آنان در خارج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موجب تلفات سنگينى براى سپاه اسلام و مسلمانان مدينه مى گردد و اگر در داخل شهر باقى بمانيم و از خانه ها و برج ها محافظت كرده و با دشمن درگير گرديم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ياراى مقابله با آنان را نداشته و جلوى ترك تازى ها و طمع ورزى هاى آنان را نمى توانيم بگيريم و در نتيجه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متحمل تلفات و خسارت هاى جبران ناپذيرى خواهيم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 پيشنهاد مى گردد كه در اطراف شهر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جاهايى كه نفوذپذير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كانال هايى حفر كرده و از رخنه دشمن جلوگيرى كنيم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 در پى كانال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سنگرهاى دفاعى خويش را به وجود آورده و از طريق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دشمنان را با سنگ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تير و نيزه مورد هدف قرار داده و از پيش روى آنان جلوگيرى </w:t>
      </w:r>
      <w:r>
        <w:rPr>
          <w:rtl/>
          <w:lang w:bidi="fa-IR"/>
        </w:rPr>
        <w:lastRenderedPageBreak/>
        <w:t>نماييم و بدين وسيله آنان را مستاءصل و زمين گير كنيم تا اين كه مجبور به عقب نشينى گردند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پيشنهاد 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علاوه بر پذيرش و استقبال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مورد تصويب عمومى قرار گرفت و مبناى دفاع مدبرانه مسلمانان در برابر هجوم دشمنان در جنگ احزاب قرار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همراه گروهى از ياران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موارد آسيب پذير اطراف شهر مدينه را بررسى كرده و محل حفر كانال ها را با خط مخصوصى معين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قرار شد از «اُحد» تا «راتج» را كانال زده و براى برقرارى نظم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هر چهل ذراع به ده نفر از اهالى مدينه واگذار 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نخستين كلنگ را خود به زمين زد و مشغول كندن شد و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خاك ها را بيرون مى ريخت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هر تقدير با پيشنهاد خردمندانه سلمان و فرماندهى بى مانند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رشادت و دليرى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نبرد با مشركان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مدينه منوره از هجوم دشمن در امان ماند و دشمن با سرافكندگى و تحمل خسارات و تلفات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ناچار به عقب نشينى شد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(71)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رابطه و علاقه طرفينى با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خاندان آن حضرت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سال هاى دراز در پى حقيقت و يافتن پيامبر موعود بود و سرانجام گمشده خود را در شخص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يافت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آن روز تمام عشق و محبت خود را متوجه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خاندانش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ويژه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خانواده گرامى اش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هيچ گاه راضى نمى شد كه از آنان دور شده و يا ذره اى از محبت و دوستى خويش را نسبت به آنان كاهش دهد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حتى آن هنگامى كه مهاجر و انصار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دست شده و پس از رحلت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خلافت اسلامى را غاصبانه از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ربودند و آن حضرت و همسر گرامى اش </w:t>
      </w:r>
      <w:r>
        <w:rPr>
          <w:rtl/>
          <w:lang w:bidi="fa-IR"/>
        </w:rPr>
        <w:lastRenderedPageBreak/>
        <w:t xml:space="preserve">حضرت فاطمه زهرا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در اذيت و آزار قرار دادند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لحظه اى از آن بزرگواران جدا نشد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از جمله كسانى بود كه خواهان خلافت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رحلت پيامبر 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بنا به سفارش آن حضرت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وى اعتقاد راسخ داشت بر اين كه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على بن ابى طالب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نخستين مردى است كه به پيامبر 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ايمان آورد و آيين مسلمانى را برگزيد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(72)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با اين كه در حيات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حكومت و خلافت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درك نكرده و پيش از خلافت آن حضرت و امامت امامان بعدى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رحلت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عين حال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عارف به مقام آنان و معتقد به امامت امامان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از ذريه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از نسل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اصبغ ‌بن نباته (از ياران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>) كه در لحظات واپسين زندگى سلمان در نزد وى در مدائن حاضر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روايت كرد كه سلمان در آخرين نفس هاى خود دست هاى خويش را بلند كرد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يا من بيده ملكوت كلّ شيئٍى و اليه يرجعون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هو يجير و لايجار عليه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بك آمنت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عليك توكلت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بنبيّك اءقررت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بكتابك صدّقت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قد اءتانى ما وعدتنى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من لايخلف الميعاد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فلقنى بجودك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اقبضنى الى رحمتك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انزلنى الى دار كرامتك فانّى اءشهد ان لا اله الّا اللّه وحده لاشريك له و اءشهد انّ محمّدا عبده و رسوله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انّ عليا اميرال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ين و امام المتّقين و الا ئمّة من ذرّيته اءئمّتى و سادتى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(73)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روايت نشان مى دهد كه سلمان فارسى تا آخرين لحظات عمرش به امامت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ساير امامان معصوم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معتقد بوده و نسبت به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معرفت كامل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سوى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هميشه مورد محبت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خاندانش قرارداشت و اين رابطه و علاقه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طرفينى و متقابل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سلمان ايرانى نژاد و عجم زاده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مقام منيع و منزلت رفيع وابستگى به خاندان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نايل گرديد و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وى فرموده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سلمان منّا اهل البيت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واقدى (متوفاى 207 ق) در المغازى گفته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مسلمانان مدينه (اعم از مهاجر و انصار) با روحيه شاد و قوى به كندن خندق ادامه مى دادند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سلمان فارسى نيز در آن جمع تلاش فراوان داشت و به خاطر توانايى بالا و آزمودگى كار كندن خندق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توجه مسلمانان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كار ده تن از مردان عرب را انجام مى داد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هر دسته اى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سلمان از ما باشد!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پس از باخبر شدن از اختلاف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سلمان رجلٌ منّا اءهل البيت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مردى از ما اهل بيت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(74)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حضرت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براى هر پيامبرى هفت رفيق و يار است ولى براى من چهارده تن مى باشند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پرسيدند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يا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چهارده تن كيانند؟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آنان عبارتند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فرزندم (حسن و حسين)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حمزه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جعفرطيار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مصعب بن عمير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مسعود و</w:t>
      </w:r>
      <w:r w:rsidR="00346876">
        <w:rPr>
          <w:rtl/>
          <w:lang w:bidi="fa-IR"/>
        </w:rPr>
        <w:t xml:space="preserve">... </w:t>
      </w:r>
      <w:r w:rsidRPr="0019031C">
        <w:rPr>
          <w:rStyle w:val="libFootnotenumChar"/>
          <w:rtl/>
        </w:rPr>
        <w:t>(75)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روايت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فارسى از نزديك ترين ياران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از خواص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كنار شخصيت هايى چون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جعفرطيار و حمزه سيدالشهداء قرار گرفته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حديث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مقام بلند سلمان فارسى و نزديكى وى به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اهل بيت عصمت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نشان مى دهد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6 - دوست خدا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روايت شد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روح الا مين بر من نازل گرديد و به من گفت كه خداى متعال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چهار تن از صحابه مرا دوست دارد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حضرت پرسيدند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يا رسول الله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چهار تن كيانند؟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آنان عبارتند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ابوذر و مقداد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(76)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قنبر از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آن حضرت از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روايت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آگاه باشيد كه بهشت برين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مشتاق چهار تن از ياران من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خداوند سبحان به من دستور داده است كه آنان را دوست داشته باشم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تنى چند از صحابه مانند صهيب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طلحه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زبير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سعد بن اءبى وقاص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حذيفه و عمارياسر به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نزديك شده و از آن حضرت پرسيدند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پيامبر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چهار تن كيانند؟ به ما نيز بشناسان تا ما هم آنان را دوست داشته باشيم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عمار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 همانى كه خداوند سبحان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شناخت منافقان را به تو عنايت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اما آن چهار نفر عبارتند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اوّل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بن ابى طالب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دوّم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مقدادبن اسود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سوّم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 و چهارم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ابوذرغفارى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(77)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فارسى به چنان مقامى مى رسد كه دوست خدا و پيامبر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 گردد و بهشت مشتاق او مى شود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مسلمان ايرانى و يا ايرانى مسلمان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هر آن چه گفته شود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باز نيز ناگفته هايى باقى مى ماند و حق او ادا نمى گردد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3"/>
        <w:rPr>
          <w:rtl/>
          <w:lang w:bidi="fa-IR"/>
        </w:rPr>
      </w:pPr>
      <w:bookmarkStart w:id="34" w:name="_Toc395010048"/>
      <w:r>
        <w:rPr>
          <w:rtl/>
          <w:lang w:bidi="fa-IR"/>
        </w:rPr>
        <w:t>ب - زندگى نامه سلمان</w:t>
      </w:r>
      <w:bookmarkEnd w:id="34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ابن عساكر در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مكنّى به ابوعبداللّه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اهالى رامهرمز (در استان خوزستان) و يا از اهالى اصفهان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روستايى به نام </w:t>
      </w:r>
      <w:r>
        <w:rPr>
          <w:rtl/>
          <w:lang w:bidi="fa-IR"/>
        </w:rPr>
        <w:lastRenderedPageBreak/>
        <w:t>«جى» بود و پدرش در اين روستا كشاورزى مى كرد و بر كيش زرتشتيت قرار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سلمان نيز بر همين كيش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اين كه به مسيحيت تمايل پيدا كرد و مسيحى شد و پس از چندى با يهوديت آشنا شد و اين دين را پذيرفت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گاه به مدينه رفت و برده مردى از يهوديان قرار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هنگامى كه پيامبر 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اين شهر هجرت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سلمان به نزد آن حضرت آمد و مسلمان شد و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مولاى او قراردادى بست بر اين كه سلمان كار كند و از درآمدهاى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خود را آزاد كند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مسلمانان مدينه او را كمك كردند تا اين كه بهاى خويش را به يهودى پرداخت و آزاد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در خلافت عثمان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مدائن وفات يافت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(78)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ابن عساكر در جاى ديگر از محمدبن سعد روايت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سلمان فارسى مكنّى به ابوعبدالله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در هنگام آمدن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مسلمان شد و پيش از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كتب آسمانى را مطالعه مى كرد و به دنبال دين (دين موعود در عهدين)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برده قومى از يهوديان بنى قريظه قرارگرفت كه با عقد مكاتبه و يارى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خود را از دست آنان رهانيد و پس از آزادى به بنى هاشم ملحق شد و نخستين جنگى كه در آن حضور يافت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جنگ خندق بود و در خلافت عثمان بن عفان در مدائن بدرود حيات گفت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(79)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نام وى پيش از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مابه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يوذخشان بود و در حدود 250 سال عمر نمود و گفته شد كه بيش از اين عمر كرد و جانشين حضرت عيسى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درك نمود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(80)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مؤ لف شهير «اُسدالغابة»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زندگى نامه سلمان را از ابن عباس به تفصيل نقل كرده است كه خلاصه آن چنين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وى از اهالى روستاى «جى» از توابع اصفهان بود و پدرش دهقان تلاشگر و از پيروان دين زرتشتى در اين روستا بود </w:t>
      </w:r>
      <w:r>
        <w:rPr>
          <w:rtl/>
          <w:lang w:bidi="fa-IR"/>
        </w:rPr>
        <w:lastRenderedPageBreak/>
        <w:t>و به خاطر علاقه و محبت زياد به فرزندش 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را از كار بازمى داشت و خدمت كار آتشكده زرتشتيان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اما سلمان با مسيحيان منطقه خود آشنا شد و به كيش مسيحيت درآمد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با مخالفت شديد پدرش مواجه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پدرش براى جلوگيرى سلمان از پيوستن به مسيحيان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در بند نمود و در خانه خويش زندانى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سلمان از مسيحيان يارى جست و از بند و زندان پدر رها شد و به سوى شام هجرت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آن جا با مسيحيت آشنايى بيشترى پيدا كرد و در كنار اسقف شام به خدمت كارى اين دين پرداخت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درگذشت بزرگ مسيحيان در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موصل رفت و پس از مدتى به «عموريه» نقل مكان كرد و در اين مدت نيز به مسيحيت و مسيحيان خدمت مى كرد و هم درباره اين دين الهى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تحقيق و تفحص بيشترى به عمل مى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‍ از درگذشت بزرگ مسيحيان عموريه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همراه گروهى از عرب هاى طايفه بنى كلب به شبه جزيره عربستان هجرت كرد و عرب ها ناجوانمردانه وى را در وادى القرى به مردى از يهود فروختند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چند مدتى نگذشته بود كه مردى از يهوديان بنى قريظه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را از آن يهودى خريد و به همراه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مدينه برد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سلمان چند مدتى در اين شهر به خدمت كارى يهوديان پرداخت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تا اين كه با دعوت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آشنا گرديد و گمشده خود را در وجود شيرين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يافت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مسلمان شد و به فرمان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صاحب خود پيمان بست كه قيمت خود را پرداخت كند و آزاد 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مرد يهودى با وى عقد مكاتبه بست كه در قبال غرس سيصد نهال خرما و يك ديه كامل و چهل اوقيه طلا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آزاد نمايد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پيامبر 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برخى از صحابه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وى را يارى كردند تا قيمت كامل خويش را به يهودى پرداخت كرد و طعم آزادى را بار ديگر چشيد و در زمره مسلمانان آزاد و ياران نزديك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درآمد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در سالى كه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ميان هر دو مسلمانان عقد اخوت بست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عقد اخوت ابودرداء درآمد و در جنگ خندق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طراحان اصلى جنگ بود و از آن بعد در تمامى جنگ هاى مسلمانان شركت نمود و حتى پس از رحلت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برخى از فتوحات اسلامى حضور فعال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پس از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كوفه رفت و در آن جا مقيم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سرانجام در سال 35 هجرى قمرى در آخر خلافت عثمان و به قولى در اوّل سال 36 هجرى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بدرود حيات گفت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(81)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برخى از مورخان روز وفات سلمان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هشتم صفر دانسته 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اگر منظورشان صفر سال 35 قمرى 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وفاتش در آخرين سال خلافت عثمان بن عفان روى داده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اگر مرادشان صفر سال 36 قمرى 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دانسته مى شود كه وى در اوائل خلافت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زنده بود و حكومت مدائن را هم چون گذشته بر عهده داشت و پس از قريب به پنجاه روز از خلافت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مدائن وفات يافت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هنگام در مدينه ساكن بود و هنوز به كوفه مهاجرت نكرده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عالم غيب از مدينه به مدائن رفت و بر جنازه سلمان نماز خواند و وى را در همان مكان دفن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فارسى چه آن هنگامى كه در مدينه ساكن بود و چه آن هنگامى كه به كوفه هجرت كرد و چه آن هنگامى كه از سوى عمربن خطاب به حكومت مدائن منصوب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لحظه اى از محبت و دوستى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خاندان آن </w:t>
      </w:r>
      <w:r>
        <w:rPr>
          <w:rtl/>
          <w:lang w:bidi="fa-IR"/>
        </w:rPr>
        <w:lastRenderedPageBreak/>
        <w:t>حضرت غافل نشد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از ياران نزديك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از شيعيان نخستين و راستين صدر اسلام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در مدائن وفات يافت و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عالم معنى و غيب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خود را به مدائن رسانيد و او را غسل و كفن كرد و بر جنازه اش نماز خواند و در همان جا دفن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اكنون مرقد او زيارت گاه شيفتگان حقيقت و معرفت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(82)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5" w:name="_Toc395010049"/>
      <w:r w:rsidR="0019031C">
        <w:rPr>
          <w:rtl/>
          <w:lang w:bidi="fa-IR"/>
        </w:rPr>
        <w:lastRenderedPageBreak/>
        <w:t>هشتم صفر سال 233 هجرى قمرى</w:t>
      </w:r>
      <w:bookmarkEnd w:id="35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36" w:name="_Toc395010050"/>
      <w:r>
        <w:rPr>
          <w:rtl/>
          <w:lang w:bidi="fa-IR"/>
        </w:rPr>
        <w:t>بازداشت و شكنجه كردن محمّد بن عبدالملك بن زيّات، به دستور متوكل عباسى.</w:t>
      </w:r>
      <w:bookmarkEnd w:id="36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زيّات و وزير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دوران خلافت معتصم عباسى (هشتمين خليفه عباسيان) به خاطر برخوردارى از فضل و دانش و تبحّر در علم نحو و لغت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جذب دستگاه خلافت عباسى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به معتصم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نزديك و از خواص وى به شمار مى آمد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معتصم عباسى مقام وزارت را به وى واگذار كرد و بر ارج و منزلت او افزود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زيات به خاطر برخوردارى از ذوق شعر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دانايى و حسن سلوك و پشتيبانى از دستگاه خلافت و فروتنى در برابر خليفه وقت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موقعيت مناسبى براى خويش به وجود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دوران خلافت سه تن از خلفاى عباسى (معتصم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واثق و متوكل) نقش مؤ ثرى در حكومت و خلافت داشت و براى خوش خدمتى خلفا و تدبير امور سياسى و نظامى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هاى بليغى به عمل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مرگ معتصم عباسى در نيمه ربيع الاوّل سال 227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پسرش ابوجعفرهارون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ملقب به الواثق باللّه بيعت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تمام دوران خلافت پنج سال و نُه ماهه واثق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زيّات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مقام وزارت را بر عهده داشت و يكه تاز ميدان سياست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اين مدت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تنورى چوبين كه اطراف آن را از داخل با ميخ ‌هاى آهنين برجسته كرده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درست كرد و مخالفان خود و حكومت را در داخل آن شكنجه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متوكل عباسى كه در دوران خلافت معتصم و واثق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 جوان عياش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بى بندوبار و هوس باز بود و طمع به خلافت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هميشه مورد بى مهرى و تحقير واثق عباسى و وزيرش زيات قرار مى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قاضى احمدبن ابى داود كه شاهد رشد روزافزون مقام و قدرت زيّات در دستگاه خلافت عباسى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او رشك مى ورزيد و دشمنى او را در قلب خود پنهان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قاضى احمدبن ابى داود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برعكس زيات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نسبت به متوكل مهربانى كرده و وى را محترم مى شمرد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ذى حجّه سال 232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واثق عباسى وفات يافت و متوكل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عنوان دهمين خليفه عباسى بر تخت خلافت تكيه زد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در آغاز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زيات را از وزارت عزل و احمدبن ابى داود را به وزارت خويش نصب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متوكل روز به روز با تحريكات احمدبن ابى داود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نفرت خويش نسبت به زيات را آشكار مى ساخت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در هشتم صفر سال 233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دستور دستگيرى و حبس زيات را صادر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ايتاخ به دستور متوكل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زيات را زندانى و به انواع شكنجه ها آزرد و تمام دارايى اش را مصادره كرد و سرانجام وى را در همان تنورى كه براى شكنجه مخالفان خود درست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انداخته و آن قدر وى را شكنجه كردند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به ديار نيستى شتافت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گفته اند كه در زير تازيانه جان داد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(83)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7" w:name="_Toc395010051"/>
      <w:r w:rsidR="0019031C">
        <w:rPr>
          <w:rtl/>
          <w:lang w:bidi="fa-IR"/>
        </w:rPr>
        <w:lastRenderedPageBreak/>
        <w:t>نهم صفر سال 37 هجرى قمرى</w:t>
      </w:r>
      <w:bookmarkEnd w:id="37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38" w:name="_Toc395010052"/>
      <w:r>
        <w:rPr>
          <w:rtl/>
          <w:lang w:bidi="fa-IR"/>
        </w:rPr>
        <w:t>شهادت عمّاربن ياسر در جنگ صفين.</w:t>
      </w:r>
      <w:bookmarkEnd w:id="38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عمّار بن ياسر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مكنّى به اءبى يقظان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صحابه نزديك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از ياران باوفاى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حدودا 54 سال پيش از هجرت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مكه معظمه ديده به جهان گشود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هنگامى كه پيامبر 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رسالت برانگيخته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عمّار از نخستين افرادى بود كه به آن حضرت ايمان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برادرش عبدالله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پدرش ياسر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مادرش سميه نيز ايمان آورده و از اسلام آورندگان نخستين مكه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خانواده به خاطر اظهار ايمان و علاقه 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مورد فشار روانى و آزار جسمى قرار گرفتند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مشركان قريش آنان را به همراه ايمان آورندگان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شكنجه هاى سخت و توان فرسا مى دادند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پدر و مادرش به دست مشركان مكه به شهادت رسيدند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مادرش نخستين زنى بود كه در راه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شربت شهادت نوشيد و با خون خويش نهال اسلام را بارور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مهاجران به حبشه و از نمازگذاران به دو قبله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در جنگ بدر و تمامى جنگ هاى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حضور يافت و در ركاب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دشمنان اسلام با تمام توان مبارزه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هنگام ساختن مسجدالنّبى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علاوه بر انجام كارهايش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نيز بر عهده مى گرفت و دو برابر ديگران تلاش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نيز به وى علاقه ويژه اى داشت و او را يكى از خواص خود مى دانست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درباره 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سخنان فراوانى دارد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جمله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هنگامى كه مشركان قريش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عمّار را براى شكنجه دادن در آتشى انداخته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اش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يا نارُ كُونى بَردا وَ سَلاما عَلى عَمّار كَما كُنتِ بَردا و سَلاما </w:t>
      </w:r>
      <w:r>
        <w:rPr>
          <w:rtl/>
          <w:lang w:bidi="fa-IR"/>
        </w:rPr>
        <w:lastRenderedPageBreak/>
        <w:t>عَلى اِبراهيم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اى آتش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براى 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خنك و مايه سلامت باش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طورى كه براى ابراهيم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خنك و مايه سلامت بودى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دعاى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آتش سوزان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بدن عمار اثر نمى گذاشت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(84)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معتقدان به ولايت و خلافت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 در اين راه به مانند ساير اصحاب باوفاى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بليغى به عمل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پيوسته در كنار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از علاقه مندان به آن حضرت بود و مقام و حق آن حضرت را به نيكى مى شناخت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هيچ گاه از او فاصله نگرفت و او را در عرصه هاى مهم سياسى و اجتماعى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تنها نگذاشت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زمان عمربن خطاب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حدود دو سال (از سال 21 تا 22 قمرى) حكومت كوفه را بر عهده داشت </w:t>
      </w:r>
      <w:r w:rsidRPr="0019031C">
        <w:rPr>
          <w:rStyle w:val="libFootnotenumChar"/>
          <w:rtl/>
        </w:rPr>
        <w:t>(85)</w:t>
      </w:r>
      <w:r>
        <w:rPr>
          <w:rtl/>
          <w:lang w:bidi="fa-IR"/>
        </w:rPr>
        <w:t xml:space="preserve"> و با راهنمايى هاى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تلاش زيادى به عمل آورد تا سنت هاى نبوى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جامعه برقرار ماند و روحيه عدل پرورى و ستم ستيزى در ميان مسلمانان حكم فرما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عمّار پس از بركنارى از حكومت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مدينه برگشت و در جبهه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گرفت و در برابر رفتارها و كردارهاى ناروا و غير اسلامى زمامداران وقت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واكنش نشان داده و آنان را اندرز مى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زمان عثمان بن عفان به خاطر اندرز دادن خليفه در برابر رفتار ناشايست و تبعيض آميز او و كردار غيراسلامى فرمانروايانش در شهرها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ضرب و شتم مجلس نشينان و قراولان خليفه قرار گرفت و به سختى بيمار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عمّار در قيام سراسرى مسلمانان انقلابى شهرها بر ضد عثمان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آنان همفكرى و هميارى مى كرد و در انتخاب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خلافت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نقش به سزايى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انتخاب به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اين كه بسيارى از ياران وفادار و شايسته خويش را براى حكمرانى به شهرها اعزام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عمّار را به عنوان يك مشاور و همراز ديرين در نزد خود نگه داشت و در تمامى امور سياسى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اجتماعى و نظامى با او مشورت مى كرد و احترامش را به نيكى نگه مى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عمّار نيز با اين كه در حدود 90 سال از عمرش گذشته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چون يك سرباز فداكار و پا در ركاب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خدمت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داشت و تمام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يت ها و دستورات آن حضرت را به مانند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يت ها و دستورات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خوبى و نيكى انجام مى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عمّار در دو جنگ جمل و صفين از عناصر اصلى ياران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 كارهاى مهمى در اين دو جنگ بر عهده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پيش از جنگ جمل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يت يافت به همراه 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چند تن از ياران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كوفه اعزام شده و مردم را براى نبرد با اصحاب جمل آماده سازند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وجود عمّار در سپاه امام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خنثى كننده دسيسه هاى صحابى نماهايى بود كه كه مى گفتند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بزرگان صحابه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نبرد پرداخته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عمّار در جنگ صفين نيز از آغاز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ركاب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حاضر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وى در يكى از روزهاى صفين در جمع مبارزان ايستاد و خطبه اى خواند و در اين خطبه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پاسخ روشن به بهانه جويى هاى فتنه جويان در مورد انتقام خون عثمان مقتول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بخشى از خطبه خود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بندگان خدا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بپاخيزيد و با من بياييد براى مبارزه با گروهى كه انتقام خون كسى را درخواست دارند - بر آن چه گمان دارند - كه بر خودش ستم كرده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همان كسى كه بر بندگان خدا به غير آن چه در كتاب خدا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همانا او را صالحان و شايستگان كه منكران دشمن و آمران به احسان بوده اند كشته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گروه هايى پيدا شده اند كه اگر دنياى آن ها سالم بماند و به عافيت دنيوى دست پيدا كنند و دين آنان مندرس شده و به تباهى افتد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هيچ باكى ندارند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چنين كسانى مى گويند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چرا او (عثمان) را كشتند؟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مى گويند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او چه بدعتى را ايجاد كرد؟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حالى كه او آن قدر به آنان تمكن داد و ثروت و دارايى بخشيد كه هر چه مى خورند و مصرف مى كنند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باز هم كم نمى آيد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حتى اگر كوهى بر سر آنان خراب شود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باز باكى ندارند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گمان نمى كنم كه اين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خون او را طلب داشته باشند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خودشان مى دانند كه ستم گر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اين ها به دنيا دل بسته اند و طعم آن را چشيده اند و براى آنان بسيار خوش گوار آمد و مى خواهند همين را ادامه بدهند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ها دانسته اند كه صاحب حق (امير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>) ميان اين ها و خوش گذرانى ها و دنياطلبى شان مانعى ايجاد مى كند و نمى گذارد همانند سابق به شيوه خويش ادامه دهند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براى اين قوم (خون خواهان عثمان)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پيشينه اى در اسلام نيست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با بازگشت به آن در برابر ولايت سر فرودآورند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پيروان خود را فريب داده و به آنان گفته اند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پيشواى ما مظلوم كشته شد! تا از اين راه به ستمگرى و فرمانروايى رسند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دسيسه اى است كه فراگير شده است و شما آن را مى بينيد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اگر اين بهانه براى آنها نبود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حتى دو نفر نيز با آنان بيعت نمى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(86)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عمّارياسر در جنگ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مبارزات زيادى به عمل آورد و به سپاه معاويه مى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ولوددتُ اءنّكم خلق واحد فذبحتكم</w:t>
      </w:r>
      <w:r w:rsidR="00346876">
        <w:rPr>
          <w:rtl/>
          <w:lang w:bidi="fa-IR"/>
        </w:rPr>
        <w:t xml:space="preserve">؛ </w:t>
      </w:r>
      <w:r w:rsidRPr="0019031C">
        <w:rPr>
          <w:rStyle w:val="libFootnotenumChar"/>
          <w:rtl/>
        </w:rPr>
        <w:t>(87)</w:t>
      </w:r>
      <w:r>
        <w:rPr>
          <w:rtl/>
          <w:lang w:bidi="fa-IR"/>
        </w:rPr>
        <w:t xml:space="preserve"> (به خدا سوگند) دوست داشتم كه شما همه يك خلق بوديد و تمامى شما را ذبح مى كردم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در يك عمليات بزرگ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سپاهيان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ضربه هاى سهمگين و مهمى بر سپاه معاويه وارد كرده و شيرازه صفوف لشكريان شامى را در هم ريختند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معركه جنگ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دو طرف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زنانى بودند كه پرستارى زخميان و مددرسانى رزمندگان را بر عهده داشتند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ميان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يكى از پرستاران به عمّار رسيد و از وى پرسيد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آيا چيزى مى خواهيد؟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عمّار كه بسيار تشنه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وى تقاضاى آب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زن پرستار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مقدارى شير براى عمّار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عمّار هنگامى كه شير را مى نوشيد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بهشت در زير گام هاى پيران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امروز دوستان خود را ملاقات مى كنم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امروز حضرت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حزبش را ديدار مى نمايم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اگر دشمنانمان آن قدر بر ما شمشير مى زدند كه ما را به حد ناتوانى مى رساندند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باز هم يقين داشتيم كه ما بر حقيم و آنان بر باطل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نوشيدن شير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دوباره به رزم بى امانش ادامه داد و صفوف دشمن را از هم گسست و بسيارى از آن سياه بختان را به خاك مذلت انداخت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در </w:t>
      </w:r>
      <w:r>
        <w:rPr>
          <w:rtl/>
          <w:lang w:bidi="fa-IR"/>
        </w:rPr>
        <w:lastRenderedPageBreak/>
        <w:t>گرماگرم نبرد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فردى به نام ابوعاديه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سپاهيان دشمن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بدن عمّار را نشانه گرفت و نيزه اى بر او فرود آورد و فرمانده عالى مقام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زين به زمين انداخت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فردى ديگر از سپاه دشمن به نام ابن جون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سرش را از بدن جدا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دو نفر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سر بريده عمّار را به نزد معاويه بردند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او تقاضاى پاداش و جايزه كردند و هر كدام از آن دو تلاش مى كرد كه ثابت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عمّار را كشته است و در اين باره به نزاع برخاسته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عمروبن عاص كه در نزد معاويه بود و آن دو را مشاهده مى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درباره سر عمّار شتاب زدگى نكنيد و به آن خوشحال نباشيد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از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شنيدم كه مى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عمّار را گروه سركشان و ستم كاران مى كشند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معاويه كه سخنان وى را شنيد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ناراحت و خشمگين شد و به عمروبن عاص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آيا نمى شود اين ديوانه را از پيش چشمان ما دور كنى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عبدالله بن عمروبن عاص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تو به جاى اين حرف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چرا جنگ نمى كنى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روزى مرا امر به فرمانبردارى از پدرم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من نيز به خاطر فرمان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پدرم اطاعت مى كنم و به اصرار او به اين نبرد آمده ام و با شما هستم ولى با كسى مبارزه نمى كنم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 از شهادت 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بارها عمربن عاص گفته بود كه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عمّار را گروه ستم كاران مى كشند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وى پرسيدند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پس چرا او با ما مى جنگد؟ آيا ما ستم كاريم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عمروبن عاص براى فريب آنان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عمّار سرانجام به ما خواهد پيوست و به دست ياران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كشته خواهد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شهادت 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ضربه سهمگين و تزلزل آورى بر سپاهيان معاويه وارد كرد و بسيارى از آنان را به ترديد و دودلى انداخت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معاويه براى سرپوش گذاشتن بر اين فضاحت آشكار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ميان سپاهيان خود شايع كرد كه عمّار را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عمّار به دستور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جنگ شاميان آمد و به دست شاميان كشته شده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قاتل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ادعاى واهى و بى ارزش معاويه شايد برخى از دودلان شامى را ساكت مى كرد و تسكينى بر التيام آنان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در ياران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تاءثيرى نداشت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بلكه موجب تقويت ايمان و تثبيت بيشتر اعتقادات آنان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عمّارة بن خزيمه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پدرم خزيمه بن ثابت (كه از ياران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بود) در جنگ جمل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حضور يافت و در ركاب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وليكن شمشيرش را از غلاف بيرون نياورد و با كسى نبرد نكرد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در جنگ صفين حضور يافت و مى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با كسى نبرد نمى كنم تا اين كه عمّاربن ياسر كشته شود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گاه نگاه مى كنم كه چه كسى او را كشته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از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شنيده ام كه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تقتله الفئة الباغية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او را گروه سركش و ستم كار مى كشند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كه عمّار به دست سپاهيان معاويه كشته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خزيمه بن ثابت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هم اكنون برايم آشكار شد كه گمراه كيست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لباس رزم پوشيد و به صفوف سپاهيان ستم پيشه معاويه حمله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قدر با آنان جنگيد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اين كه او نيز به مانند عمّار در آوردگاه صفين به دست فريب خوردگان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شربت شهادت نوشيد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عمّارياسر به هنگام شهادت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91 سال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به روايتى 93 سال و به روايتى ديگر 94 سال از عمرش گذشته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علاوه بر ابوالعاديه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افراد ديگرى نيز به عنوان قاتل 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منابع تاريخى بيان شده اند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عقبة بن عامرجهنى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عمرو بن حارث خولانى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شريك بن سلمه مرادى و ابوحراءسكسكى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پس از فروكش كردن جنگ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بدن عمّار و هاشم مرقال را كه در يك نبرد به شهادت رسيده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كنار هم قرار داد و بر آنان نماز گزارد و در همان جا دفن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در غم از دست دادن 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ناراحت بود و مى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هر كس از وفات 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دلتنگ نشود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را از مسلمانى نصيبى نباشد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(88)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9" w:name="_Toc395010053"/>
      <w:r w:rsidR="0019031C">
        <w:rPr>
          <w:rtl/>
          <w:lang w:bidi="fa-IR"/>
        </w:rPr>
        <w:lastRenderedPageBreak/>
        <w:t>نهم صفر سال 38 هجرى قمرى</w:t>
      </w:r>
      <w:bookmarkEnd w:id="39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40" w:name="_Toc395010054"/>
      <w:r>
        <w:rPr>
          <w:rtl/>
          <w:lang w:bidi="fa-IR"/>
        </w:rPr>
        <w:t>وقوع جنگ نهروان</w:t>
      </w:r>
      <w:bookmarkEnd w:id="40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كه اميرال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ين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جنگ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اصرار و درخواست بسيارى از فرماندهان و سپاهيان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حكميت را با اكراه پذيرفت و جنگ ميان سپاهيان خود و سپاهيان معاويه را به پايان آورد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گروهى از لشكريان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پذيرش حكميت اعتراض كرده و آن را اقدامى غيرمشروع و اهانت آميز براى خود به حساب آوردند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مى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اءتحكّمون فى </w:t>
      </w:r>
      <w:r w:rsidR="00D13A86">
        <w:rPr>
          <w:rtl/>
          <w:lang w:bidi="fa-IR"/>
        </w:rPr>
        <w:t>امر</w:t>
      </w:r>
      <w:r>
        <w:rPr>
          <w:rtl/>
          <w:lang w:bidi="fa-IR"/>
        </w:rPr>
        <w:t>الله الرجال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اءشرط اءوثق من كتاب اللّه و شرطه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اءكنتم فى شكّ حين قاتلتم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لا حكم الّا للّه</w:t>
      </w:r>
      <w:r w:rsidR="00346876">
        <w:rPr>
          <w:rtl/>
          <w:lang w:bidi="fa-IR"/>
        </w:rPr>
        <w:t xml:space="preserve">، </w:t>
      </w:r>
      <w:r w:rsidRPr="0019031C">
        <w:rPr>
          <w:rStyle w:val="libFootnotenumChar"/>
          <w:rtl/>
        </w:rPr>
        <w:t>(89)</w:t>
      </w:r>
      <w:r>
        <w:rPr>
          <w:rtl/>
          <w:lang w:bidi="fa-IR"/>
        </w:rPr>
        <w:t xml:space="preserve"> آيا مردم را در امر خدا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حكميت برمى گزينيد؟ آيا پيمانى محكمتر از كتاب خدا و پيمان خدا سراغ داريد؟ آيا آن زمان كه مبارزه مى كرديد در ترديد و دودلى بوديد؟ جز خدا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حكمى براى كسى نيست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آن هايى كه با حكميت و نيرنگ هاى معاويه و عمروبن عاص مبنى بر بالا بردن قرآن ها بر روى نيزه و درخواست پايان جنگ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مخالف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تنها اين ها نبودند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بلكه اين عده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دسته از ياران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>دسته اول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افرادى چون مالك اشترنخعى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قيس بن سعد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احنف 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جارية بن قدامه و بسيارى ديگر چون رهبرشان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برابر نيرنگ هاى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مقاومت كرده و خواهان ادامه جنگ تا پيروزى كامل بودند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چون شرايط را نامساعد ديده و عده اى از فرماندهان و لشكريانى كه خواهان پذيرش حكميت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 به شورش زده و آماده جنگ و خونريزى داخلى شدند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آنان نيز همانند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اكراه تمام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حكميت را مشروط بر اين </w:t>
      </w:r>
      <w:r>
        <w:rPr>
          <w:rtl/>
          <w:lang w:bidi="fa-IR"/>
        </w:rPr>
        <w:lastRenderedPageBreak/>
        <w:t>كه بر اساس ‍ كتاب خدا 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نه از روى هوا و هوس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پذيرفتند و بر آن پايبند ماندند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دسته دوم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كسانى بودند كه حكميت را در آغاز پذيرفته و سپس از پذيرش آن پشيمان شده و آن را نامشروع دانسته و بر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مبنى بر رضايت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اعتراض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اينان خواهان ادامه جنگ شدند و جز نابودى معاويه و سپاه شام به چيز ديگرى رضايت نمى دادند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(90)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مراجعت دو سپاه به سوى شهرهاى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عده با نارضايتى تمام در ميان سپاهيان امام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شايعه پراكنى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ايجاد شبهه و دودلى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پراكندگى مبارزان پرداختند و از اين 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تعداد زيادى را منحرف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مى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 هنگامى كه ما فريب نيرنگ هاى معاويه و عمروبن عاص را خورديم و حكميت را پذيرفته و به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 فداكارش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جهت پذيرش حكميت اصرار و تاكيد نموديم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آن زمان ما اشتباه كرده و مرتكب خطا و گناه شديم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امّا به گناه خويش پى برده و در درگاه خداوند متعال توبه نموديم و از اين كار ناپسند برگشت نموديم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 اكنون از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ساير ياران او مى خواهيم از گناه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توبه كرده و به عقيده ثابت و سابق ما كه نبرد با شاميان تا پيروزى كامل است برگردند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غير اين صورت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 از آنان تبرى جسته و آنان را ترك خواهيم نمود و ديگر با آنان نخواهيم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پاسخ آنان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از آغاز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نيرنگ هاى معاويه و عمروبن عاص را مى دانستم و بالا بردن قرآن ها را بر روى نيزه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 فريب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چيز ديگرى نمى ديدم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شما فريفته نيرنگ هاى آنان شديد و بر روى من شمشير كشيده و گفتيد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يا على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يا دستور آتش بس و خاتمه جنگ را بده و يا با تو مى جنگيم و تو را همانند عثمان مقتول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قتل مى آوريم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حال كه با اصرار شما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حكميت را پذيرفتيم و به آن رضايت داديم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نمى توانيم بى جهت برگرديم و نقض عهد كنيم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آيا نشنيده ايد كه خداوند سبحان در قرآن مجيد مى فرمايد</w:t>
      </w:r>
      <w:r w:rsidR="00346876">
        <w:rPr>
          <w:rtl/>
          <w:lang w:bidi="fa-IR"/>
        </w:rPr>
        <w:t xml:space="preserve">: </w:t>
      </w:r>
      <w:r w:rsidRPr="00A9753D">
        <w:rPr>
          <w:rStyle w:val="libAieChar"/>
          <w:rtl/>
        </w:rPr>
        <w:t>وَ اَوْفُوا بِعَهْدِ اللّهِ اِذا عاهَدتُمْ وَ لاتَنْقُضُوا الا يمانَ بَعْدَ تَوْكيدِها وَ قَدجَعَلْتُمُ اللّهَ عَلَيْكُم كَفيلا</w:t>
      </w:r>
      <w:r w:rsidR="00346876" w:rsidRPr="00A9753D">
        <w:rPr>
          <w:rStyle w:val="libAieChar"/>
          <w:rtl/>
        </w:rPr>
        <w:t xml:space="preserve">، </w:t>
      </w:r>
      <w:r w:rsidRPr="00A9753D">
        <w:rPr>
          <w:rStyle w:val="libAieChar"/>
          <w:rtl/>
        </w:rPr>
        <w:t>إ نّ اللّهَ يَعْلَمُ ما تَفعَلُونَ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(91)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پس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راه خود را از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جدا كردند و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از آنان تبرى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هنگامى كه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پايان جنگ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ربيع الاوّل سال 37 قمرى به كوفه بازگشت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دسته از معترضان كه به خوارج معروف شدند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ورود به كوفه خوددارى كرده و به «حرورا» در ناحيه كوفه رفتند و در آن جا متمركز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ساير همفكران آنان و كسانى كه از حكومت عدل پرور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ناراضى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آنان پيوستند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منتظر اعلام نتيجه حكميت ماندند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خوارج در اين مدت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خلاف كارى هاى زيادى نمودند و مرتكب جناياتى گرديدند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جمله چند تن از 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و هواداران حضرت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مانند عبدالله بن خبّاب و همسرش و عدى بن حارث را ناجوانمردانه به شهادت رسانيدند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اين كه حَكَمَيْن سپاه عراق و سپاه شام در اجتماع بزرگان دو طرف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اعلام نتيجه كرده و با خيانت ابوموسى اشعرى و نيرنگ هاى عمروبن عاص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حكميت به سود معاوية بن ابى سفيان به پايان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</w:t>
      </w:r>
      <w:r w:rsidR="00D13A86">
        <w:rPr>
          <w:rtl/>
          <w:lang w:bidi="fa-IR"/>
        </w:rPr>
        <w:t>امر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آتش اختلاف هاى داخلى و آتش افروزى هاى خوارج و منافقان را شعله ورتر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منافقان كه ضديت خود با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شدت بخشيده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حرورا خارج شده و به منطقه اى به نام «نهروان» رفته و در آن جا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همه منافقان و دشمنان آن حضرت را گردآمده و اعلان جنگ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هميشه از خون ريزى ميان مسلمانان گريزان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زيادى به عمل آورد كه بار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آتش جنگ شعله ورتر نگردد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جهت برخى از ياران اهل سخن و بيان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مانند عبدالله بن عباس و صعصعة بن صوحان را به نزد آنان فرستاد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با آنان به تفصيل گفت وگو كنند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از اين راه نيز نتيجه مطلوبى به دست نيامد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منافقان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مزاحمت هاى زيادى به عمل آورده و هر روز مرتكب جنايت ديگرى مى شدند كه صحنه را بر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تنگ كرده و آن حضرت را ناچار به مقابله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اعلام بسيج عمومى كرد و با فراهم آورى لشكرى توانمند به سوى نهروان حركت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آغاز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آنان درخواست كرد كه قاتلان عدى بن حارث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خبّاب و همسرش را به آن حضرت تحويل داده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به كيفر جنايات خود برسند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خوارج از تحويل قاتلان و جنايت كاران امتناع كرده و در پاسخ آن حضرت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همه قاتل آنان هستيم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آنان چندين بار گفت وگو كرد و سرآخر در ميدان نهروان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ضمن خطبه اى با آنان اتمام حجت كرد و آنان را از آتش افروزى و خون ريزى بى حاصل مسلمانان برحذر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هنگامى كه سخنان آن حضرت به پايان آمد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شيون و صداى گريه و ناله تعداد زيادى از منافقان برخاست و از آن حضرت عذرخواهى كرده و توبه نمودند و سپاه نفاق پيشه نهروان را ترك كرده و به آن حضرت پيوستند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آنان امان داد و آنان را به شهرهاى خود بازگردانيد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تعداد دوازده هزار نفر از منافقان كه آماده نبرد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حدود هشت هزار نفر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سخنان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اظهار ندامت و پشيمانى نمودند و به آن حضرت پيوستند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چهارهزار نفر ديگر بر لجاجت و جهالت خود ادامه داده و آماده نبرد شدند و با شمشيرهاى كشيده به سوى ياران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حمله آوردند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نبرد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بخش ميمنه سپاه خويش را بر عهده حجر بن عدى كندى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بخش ميسره را بر عهده شبث بن ربعى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سواره نظام را بر عهده خالدبن زيدانصارى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پياده نظام را بر عهده ابوقتاده انصارى و فرماندهى رزمندگان اهل مدينه را (كه هفتصد يا هشتصد نفر بودند) بر عهده قيس بن سعدانصارى گذاشت و خود فرماندهى باقى رزمندگان را در قلب سپاه بر عهده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به ياران خود فرمان داد كه آغاز حمله نكنند و منتظر هجوم دشمن باشند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سران خوارج كه وضعيت را به زيان خود مى ديدند و دوسوم نيروهايشان به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پيوسته و ضربت مهلك روانى بر آنان وارد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تحمل را از كف داده و دستور حمله را صادر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شعله هاى جنگ بار ديگر در روز نهم ماه صفرالمظفّر سال 38 هجرى قمرى برافروخته شد و ياران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دشمنان آن حضرت به نبردى بى امان پرداختند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(92)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نيروهاى خوارج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مقابل سپاهيان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ساعتى نبرد تن به تن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توان خويش را از دست داده و به شكست قاطع و شكننده اى مبتلا گرديدند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طورى كه تمامى جنگ افروزان خوارج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اين صحنه بى امان به هلاكت رسيدند و تنها نُه نفر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ميدان نبرد گريخته و جان سالم به در بردند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چهارصد نفر از آنان به شدت زخمى شدند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كشتن آنان منع كرد و آنان را به خانواده و عشيره هاى آنان بازگردانيد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برخى از آتش افروزان خوارج كه در اين نبرد به هلاكت رسيدند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عبارتند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عبدالله بن وهب راسبى (رهبر خوارج)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حرقوص بن زهير سعدى (از فرماندهان خوارج)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شجره سلمى (فرمانده بخش ميمنه سپاه خوارج)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زيدبن حصين طايى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اءخنس طايى (از دلاوران خوارج)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مالك بن وضّاح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زيدبن عدى (فرزند عدى بن حاتم)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جواد بن بدر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يزيدبن عاصم محاربى و چهارتن از برادرانش و حمزة بن سنان اسدى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 نه نفرى كه جان سالم به در بردند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نفر به سرزمين سجستان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نفر به سرزمين عمّان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نفر به يمن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نفر به سرزمين جزيره (ميان دجله و فرات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شمال غربى عراق)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يك نفر به تل موزن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گريختند و در همان جاها ساكن گرديدند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اسامى برخى از افرادى كه در آغاز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شيوه خارجى گرى پيشه كرده وسپس با نصيحت هاى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پشيمان شده و سپاه خوارج را ترك كردند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عبارت است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شبث بن ربعى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معقل 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مِسعَربن فدكى و ابن كواء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 از ياران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تنها نُه نفر در اين جنگ به شهادت رسيدند كه اسامى برخى از آنان عبارت است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عروة بن اءناف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صلت بن قتاده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يزيدبن نويره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روبية بن وبربجلى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سعدبن خالد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حماد و فياض بن خليل ازدى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پيروزى بر منافقان و شكست قاطع خوارج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تسليم شدگان امان داد و با ظفرمندى به كوفه برگشت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(93)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فتنه اى كه به تدريج مى رفت نظام عدالت پرور اسلامى و حكومت علوى را با مشكل جدى روبرو كند و مسلمانان و 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ان را از داخل تهى كرده و به اختلاف و پراكندگى ريشه اى دچار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دست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 باوفايش به نابودى كشيده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باقى مانده هاى فرارى كه پس از واقعه نهروان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دوباره به اختلاف و فتنه انگيزى مبادرت كردند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سرانجام كار خود را كرده و به دست يكى از جنايت كاران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نام عبدالرحمن بن ملجم مرادى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شب نوزدهم ماه مبارك رمضان سال 40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ضربتى بر اميرال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كرده و آن حضرت را پس از دو شب به شهادت رسانيدند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1" w:name="_Toc395010055"/>
      <w:r w:rsidR="0019031C">
        <w:rPr>
          <w:rtl/>
          <w:lang w:bidi="fa-IR"/>
        </w:rPr>
        <w:lastRenderedPageBreak/>
        <w:t>دهم صفر سال 99 هجرى قمرى</w:t>
      </w:r>
      <w:bookmarkEnd w:id="41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42" w:name="_Toc395010056"/>
      <w:r>
        <w:rPr>
          <w:rtl/>
          <w:lang w:bidi="fa-IR"/>
        </w:rPr>
        <w:t>درگذشت سليمان بن عبدالملك (هفتمين حاكم بنى اميه)</w:t>
      </w:r>
      <w:bookmarkEnd w:id="42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فرزند عبدالملك بن مروان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هفتمين حاكم و خليفه اموى است كه پس از هلاكت برادرش وليدبن عبدالملك در سال 96 قمرى به حكومت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وليدبن عبدالملك در زمان حكومت و اقتدار خويش تصميم گرفته بود كه على رغم وصيت پدرش عبدالملك مبنى بر ولايت عهدى سليمان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فرزند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عبدالعزيزبن وليد را به ولايت عهدى منصوب گرداند و سليمان را از اين مقام معزول دارد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راه تلاش فراوانى به عمل آورد و برخى از عاملان و فرماندهان عمده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مانند حجاج بن يوسف ثقفى و قتيبة بن مسلم كه بر پهنه گسترده اى از جهان اسلام حكومت مى كردند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در اين تصميم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ترغيب و هميارى مى كردند و براى پذيرش ‍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اعلام آمادگى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وليكن سليمان بن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اين راه مقاومت مى كرد و با هيچ شرطى حاضر به استعفا و يا پذيرش عزل از ولايت عهدى نبود و بر اجراى سفارش هاى پدرش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پافشارى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سرانجام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وليد به هلاكت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به هدف هاى خود نايل نگرديد و سليمان بن عبدالملك در نيمه جمادى الا خر سال 96 قمرى پس از مرگ برادرش وليد به خلافت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آغاز حكومت خود بنا به پيشنهاد عمربن عبدالعزيز كه از نزديكان و مشاوران عالى او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 نشاندگان حجاج بن يوسف ثقفى را از مناصب حكومتى عزل كرد و به جاى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افراد ديگرى را منصوب كرد و بسيار كسانى را كه از سوى حجاج و عاملان او در عراق زندانى و شكنجه مى شدند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زندان ها رها ساخت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 چنين قتيبة بن مسلم را كه از محركان اصلى وليد </w:t>
      </w:r>
      <w:r>
        <w:rPr>
          <w:rtl/>
          <w:lang w:bidi="fa-IR"/>
        </w:rPr>
        <w:lastRenderedPageBreak/>
        <w:t>در عزل سليمان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حكومت خراسان معزول ساخت و او را موظف نمود كه تمام دارايى هايى را كه به ناحق گردآورى كرده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بيت المال برگرداند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قتيبه كه مورد خشم خليفه قرار گرفته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برابر او ايستادگى كرد و حاضر نشد مناصب خود را از دست بدهد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ميان سپاه او و سپاهيان اعزامى خليفه نبردهاى خونينى به وقوع پيوست و از طرفين تعداد زيادى كشته و زخمى گرديدند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نيروهاى قتيبه به تدريج پراكنده شده و او را در برابر سپاهيان خليفه تنها گذاشتند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قتيبه در واپسين نبرد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شكست را پذيرا گرديد و به دست سپاهيان خليفه گردن زده شد و به همراه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يازده تن از فاميلان و نزديكان او نيز كشته شدند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(94)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عبدالملك به پيروى از سفارش ها و پيشنهادهاى عمر بن عبدالعزيز تلاش مى كرد از شدت انزجار و تنفرى كه در مردم به خاطر رفتار و كردارهاى غيراسلامى و غيرانسانى خلفاى پيشين اموى و ستم كارى هاى آنان نسبت به عموم مردم پديد آمده و جامعه اسلامى را ملتهب كرده بود و به پرتگاه سقوط كشانده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كاهد و تعادلى در ارتباط ميان مردم و زمامداران به وجود آورد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نمونه هاى آن عبارت است از آزاد كردن زندانيان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عزل عاملان خودسر و ستم كار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دستور عمومى به انجام نمازها در اوّل وقت و مبارزه با مشركان و مخالفان اسلام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نيز از خاندان غاصب بنى اميه و از مخالفان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 و چاره اى جز ادامه راه اسلاف نابكار خود نداشت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مورخان نوشته اند كه وى ازخودراضى بود و روزى در آينه اى نگاه مى كرد و با شگفتى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پادشاه جوانى هستم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Pr="0019031C">
        <w:rPr>
          <w:rStyle w:val="libFootnotenumChar"/>
          <w:rtl/>
        </w:rPr>
        <w:t>(95)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 چنين درباره زيادى خوردن و شكم بارگى وى داستان هاى فراوانى نقل شده است كه مشابه آن را در ديگران كمتر مى توان تصور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مسلمانان تهاجم هاى گسترده اى بر ضد مشركان و همسايگان خود به عمل آوردند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جانب غرب به قسطنطنيه (اسلامبول) و مناطق تحت حكومت روم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تهاجم آورده و پيروزى هايى به دست آوردند</w:t>
      </w:r>
      <w:r w:rsidR="00346876">
        <w:rPr>
          <w:rtl/>
          <w:lang w:bidi="fa-IR"/>
        </w:rPr>
        <w:t xml:space="preserve">، </w:t>
      </w:r>
      <w:r w:rsidRPr="0019031C">
        <w:rPr>
          <w:rStyle w:val="libFootnotenumChar"/>
          <w:rtl/>
        </w:rPr>
        <w:t>(96)</w:t>
      </w:r>
      <w:r>
        <w:rPr>
          <w:rtl/>
          <w:lang w:bidi="fa-IR"/>
        </w:rPr>
        <w:t xml:space="preserve"> و در جانب شمال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گرگان و طبرستان را گشودند ومناطق ديگرى مانند حصن الحديد (آهنين دژ)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سردانيه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شقى و سقالبه را نيز فتح نمودند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(97)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خود وى در لشكركشى به روم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منطقه قنسرين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شهر دابق وفات نمود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(98)</w:t>
      </w:r>
      <w:r>
        <w:rPr>
          <w:rtl/>
          <w:lang w:bidi="fa-IR"/>
        </w:rPr>
        <w:t xml:space="preserve"> درگذشت او به خاطر بيمارى تب بود كه بر وى و بسيارى از افراد خانواده و همراهيانش عارض گرديده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كارهاى نيك و پسنديده اى كه مى توان از او اشاره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ولايت عهدى عمربن عبدالعزيز است كه در واپسين لحظات عمرش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به اين مقام منصوب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(99)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3" w:name="_Toc395010057"/>
      <w:r w:rsidR="0019031C">
        <w:rPr>
          <w:rtl/>
          <w:lang w:bidi="fa-IR"/>
        </w:rPr>
        <w:lastRenderedPageBreak/>
        <w:t>دهم صفر سال 99 هجرى قمرى</w:t>
      </w:r>
      <w:bookmarkEnd w:id="43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44" w:name="_Toc395010058"/>
      <w:r>
        <w:rPr>
          <w:rtl/>
          <w:lang w:bidi="fa-IR"/>
        </w:rPr>
        <w:t>آغاز خلافت عمربن عبدالعزيز (هشتمين خليفه اموى)</w:t>
      </w:r>
      <w:bookmarkEnd w:id="44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عمربن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هشتمين نفرى است كه از خاندان بنى اميه به خلافت دست يافت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گرچه از اين طايفه ناحق و ضدولايت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وليكن نسبت به خلفاى پيش از خود و پس از خود از بنى اميه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 نيكى از خود برجاى گذاشت و بسيارى از كردارهاى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ستايش دوستان و مخالفان بنى اميه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مورخان و سيره نگاران اهل سنت قرار گرفته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ابن عساكر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‌نگار شافعى مذهب درباره شخصيت عمر بن عبدالعزيز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كان عمربن عبدالعزيز ثقة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>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له فقه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عِلم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ورع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روى حديثا كثيرا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كان امامَ عدل</w:t>
      </w:r>
      <w:r w:rsidR="00346876">
        <w:rPr>
          <w:rtl/>
          <w:lang w:bidi="fa-IR"/>
        </w:rPr>
        <w:t xml:space="preserve">... </w:t>
      </w:r>
      <w:r w:rsidRPr="0019031C">
        <w:rPr>
          <w:rStyle w:val="libFootnotenumChar"/>
          <w:rtl/>
        </w:rPr>
        <w:t>(100)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عمربن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مكنّى به «ابوحفص» در سال 61 و به روايتى سال 63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 سالى كه ام 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ين «ميمونه» همسر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بدرود حيات گفت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ديده به جهان گشود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پدرش عبدالعزيزبن مروان بن حكم و مادرش ام عاصم بنت عاصم بن عمر بن خطاب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(101)</w:t>
      </w:r>
      <w:r>
        <w:rPr>
          <w:rtl/>
          <w:lang w:bidi="fa-IR"/>
        </w:rPr>
        <w:t xml:space="preserve"> بنابراين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از سوى پدر با يك واسطه به مروان بن حكم و از سوى مادر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دو واسطه به عمربن خطاب منتهى مى گردد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مدينه منوره به تحصيل علم و معارف پرداخت و در همين شهر رشد و نمو يافت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پدرش عبدالعزيز به خاطر نزديكى به خلفاى اموى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شام زندگى مى كرد و در سالى فرماندارى مصر را به دست آورد و از شام عازم مصر گرديد و خانواده اش را به همراه خود به مصر منتقل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عُمَر حاضر نشد به همره آنان برود و از پدرش تمنا كرد كه به او اجازه دهد به جاى مصر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مدينه برود </w:t>
      </w:r>
      <w:r>
        <w:rPr>
          <w:rtl/>
          <w:lang w:bidi="fa-IR"/>
        </w:rPr>
        <w:lastRenderedPageBreak/>
        <w:t>و در نزد فقها و علماى معروف اين شهر به كسب علوم و معارف پردازد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پدرش به وى اجازه داد و او راهى مدينه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مدينه از اساتيد متعددى استفاده برد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عبيداللّه بن عبداللّه كه از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از ارادتمندان به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على بن اءبى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استاد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هنگامى كه متوجه شد عمربن عبدالعزيز بسان ساير بنى اميه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فاسدالعقيده است و نسبت به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دشنام و ناسزا روا مى دارد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درصدد اصلاح وى برآمد و با شگرد ويژه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تاءديب كرد و از وى تعهد ستاند كه ديگر هيچ گاه نسبت به آن حضرت اسائه ادب نكند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عمربن عبدالعزيز به تعهدش پاى بند ماند و از آن زمان به بعد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هيچ گاه شنيده نشد كه وى مرتكب اين گناه عظيم گرديده باشد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 بالعكس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ارادتمندان آن حضرت گرديد و بنا به گفته مورخان اهل سنّت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هميشه از آن حضرت به نيكى ياد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فما سمع بعد ذلك يذكر عليّا الّا بخير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روايت شده است كه عمربن عبدالعزيز در عرفه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چنين نيايش و مناجات مى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اللّهم زِد محسن آل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إ حسانا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اللّهم راجع بمسيئهم الى التّوبة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اللّهم حط من اءوزارهم برحمتك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بنا به گواهى تاريخ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شهادت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صلح تحميلى امام حسن مجتبى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معاوية بن ابى سفيان در سال 41 قمرى و استقرار كامل معاويه بر سراسر عالم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دشنام و ناسزاگويى به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روز به روز در ميان صاحبان قدرت و سياست و سپس در ميان توده مردم گسترش پيدا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طورى كه آن را از جمله عبادت به شمار مى آوردند و در عصر تمام </w:t>
      </w:r>
      <w:r>
        <w:rPr>
          <w:rtl/>
          <w:lang w:bidi="fa-IR"/>
        </w:rPr>
        <w:lastRenderedPageBreak/>
        <w:t>خلفاى سفاك اموى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رويه ناپسند رواج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مگر در عصر عمربن عبدالعزيز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ابن خلدون در اين باره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هم چنين بنى اميه تا آن هنگام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سب مى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عمر به سرتاسر بلاد نوشت تا از اين كار بازايستند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پدرش در سنين كودكى عمر وفات يافت و سرپرستى وى را عمويش عبدالملك بن مروان (پنجمين خليفه اموى) بر عهده گرفت و وى را به جمع فرزاندان خود افزود و حتى بر برخى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را ترجيح مى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يكى از دختران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بنام فاطمه را به عقد عمر بن عبدالعزيز درآورد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عبدالعزيز در 25 سالگى از سوى پسرعمويش وليد بن عبدالملك به فرماندارى مكه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مدينه و طائف منصوب گرديد و اين مقام را از سال 86 تا 93 قمرى بر عهده داشت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(106)</w:t>
      </w:r>
      <w:r>
        <w:rPr>
          <w:rtl/>
          <w:lang w:bidi="fa-IR"/>
        </w:rPr>
        <w:t xml:space="preserve"> وى در آغاز فرماندارى خود بر حجاز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ده تن از فقهاى برجسته مدينه را گردآورد و آنان را مشاور خود ساخت و به آنان سوگند داد كه او را در احقاق حق و نهى از باطل يارى دهند و خود را موظف ساخت كه از رايزنى و پيشنهادات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لحظه اى غافل نسازد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با حسادت حجاج بن يوسف ثقفى (عامل وليد در عراق) و شكايت وى در نزد خليفه نسبت به عمربن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مبنى بر اين كه وى مخالفان دولت بنى اميه را در مكه و مدينه پناه مى دهد و آنان را در ابراز عقيده خويش آزاد مى گذارد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خليفه از او ناخرسند شد و وى را در سال 93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امارت حجاز معزول ساخت و به جاى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عثمان بن حيان را منصوب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امّا پس از آن كه سليمان بن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برادر خود وليد به خلافت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عمربن عبدالعزيز دل جويى كرد و مقام اش را در نزد خود گرامى </w:t>
      </w:r>
      <w:r>
        <w:rPr>
          <w:rtl/>
          <w:lang w:bidi="fa-IR"/>
        </w:rPr>
        <w:lastRenderedPageBreak/>
        <w:t>ساخت و وى را از مشاوران عالى رتبه خويش قرارداد تلاش كرد از انديشه ها و نظرات وى پيروى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عمربن عبدالعزيز بر اين عقيده بود كه با سفارش ها و اندرزهاى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سليمان بن عبدالملك را به اصلاح وادارد و از منكرات و رفتارهاى ناپسند بازدارد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(109)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سليمان بن عبدالملك در دهم و به روايتى در بيستم صفر سال 99 قمرى در شهر دابق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سرزمين قشرين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وفات كرد و در هنگام وفاتش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طى وصيت نامه اى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عمربن عبدالعزيز را ولى عهد و جانشين خود معرفى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(110)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عمربن عبدالعزيز پس از به دست گرفتن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نخستين كارش اين بود كه هر چه از همسرش فاطمه بنت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قبيل جواهرات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زينت آلات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اراضى و دارايى هاى ديگر در نزدش بود به بيت المال بازگردانيد و به همسرش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و تو و اين اموال در يك خانه نمى گنجيم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هنگامى كه وفات كرد و يزيد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برادر همسرش به خلافت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همه آن دارايى ها را به خواهرش بازگردانيد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فاطمه نپذيرفت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نمى خواهم به هنگام زنده بودن همسرم از او اطاعت كرده باشم و پس از مرگش نافرمانى كنم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گاه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يزيد همه آن دارايى ها را در ميان اهل خانه و كسان خود تقسيم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(111)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رويدادهاى مهم عصر خلافت عمربن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عزل يزيد بن مهلب از خراسان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(ماجراى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اين خواهد آمد)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گفتنى است كه دعوت بنى عباس و جنبش هاى عباسيان بر ضد امويان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عصر خلافت عمربن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منطقه خراسان آغاز گرديد</w:t>
      </w:r>
      <w:r w:rsidR="00346876">
        <w:rPr>
          <w:rtl/>
          <w:lang w:bidi="fa-IR"/>
        </w:rPr>
        <w:t xml:space="preserve">، </w:t>
      </w:r>
      <w:r w:rsidRPr="0019031C">
        <w:rPr>
          <w:rStyle w:val="libFootnotenumChar"/>
          <w:rtl/>
        </w:rPr>
        <w:t>(112)</w:t>
      </w:r>
      <w:r>
        <w:rPr>
          <w:rtl/>
          <w:lang w:bidi="fa-IR"/>
        </w:rPr>
        <w:t xml:space="preserve"> و پس از حدود 30 سال در عصر خلافت مروان حمار به پيروزى نايل آمد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سرانجام عمربن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دو سال و پنج ماه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39 سالگى بدرود حيات گفت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درگذشت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رجب سال 101 و بنا به روايتى جمادى سال 102 هجرى قمرى در «ديرسمعان» از مناطق شام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عمربن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 از وفات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مدت بيست روز بيمار بود و پس از آن وفات كرد و در همان دير سمعان به خاك سپرده شد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(113)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يزيدبن عبدالملك به عنوان نهمين خليفه اموى بر تخت خلافت تكيه زد و آن چه را كه عمربن عبدالعزيز انجام داده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همه را دگرگون ساخت</w:t>
      </w:r>
      <w:r w:rsidR="00346876">
        <w:rPr>
          <w:rtl/>
          <w:lang w:bidi="fa-IR"/>
        </w:rPr>
        <w:t xml:space="preserve">، </w:t>
      </w:r>
      <w:r w:rsidRPr="0019031C">
        <w:rPr>
          <w:rStyle w:val="libFootnotenumChar"/>
          <w:rtl/>
        </w:rPr>
        <w:t>(114)</w:t>
      </w:r>
      <w:r>
        <w:rPr>
          <w:rtl/>
          <w:lang w:bidi="fa-IR"/>
        </w:rPr>
        <w:t xml:space="preserve"> و روش نابخردانه خلفاى پيشين بنى اميه را در پيش گرفت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5" w:name="_Toc395010059"/>
      <w:r w:rsidR="0019031C">
        <w:rPr>
          <w:rtl/>
          <w:lang w:bidi="fa-IR"/>
        </w:rPr>
        <w:lastRenderedPageBreak/>
        <w:t>سيزدهم صفر سال 303 هجرى قمرى</w:t>
      </w:r>
      <w:bookmarkEnd w:id="45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46" w:name="_Toc395010060"/>
      <w:r>
        <w:rPr>
          <w:rtl/>
          <w:lang w:bidi="fa-IR"/>
        </w:rPr>
        <w:t>وفات احمدنسايى (صاحب سنن نسايى)</w:t>
      </w:r>
      <w:bookmarkEnd w:id="46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ابوعبدالرحمن احمدبن شعيب بن على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به روايتى ديگر احمد بن على بن شعيب بن على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نسايى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صاحب كتاب «السّنن الكبير» يكى از منابع معتبر و معروف روايى اهل سنّت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سال 215 قمرى در منطقه نساء (از مناطق خراسان بزرگ) ديده به جهان گشود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آغاز نوجوانى به دنبال تحصيل علم 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منظور از روستاى خود به بغلان (در طخارستان) در نزد قتيبة بن سعيدبن جميل (عالم معروف منطقه) 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چندى به نيشابور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سپس به حجاز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مصر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جزيره (سرزمين هاى دجله و فرات)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شام و ثغور مهاجرت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پس از مدتى گشت و گذار علمى و زيارتى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محله قناديل مصر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ساكن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(115)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نسايى پس از تلاش هاى فراوان علمى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يكى از دانشمندان بزرگ عصر خويش تبديل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درباره ويژگى هاى شخصى اش گفته شد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داراى چهار همسر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خوش خوراك و يك روز در ميان روزه مى گرفت و هر روز يك مرغ بريان تناول مى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(116)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نسايى در رشته هاى حديث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فقه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رجال و درايه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سرآمد روزگار خود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طورى كه برخى گفته اند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وَ كان اءفقه مَشايخ مِصر فى عصره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اءعلمهم بالحديث و الرّجال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(117)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داراى </w:t>
      </w:r>
      <w:r w:rsidR="009019C8">
        <w:rPr>
          <w:rtl/>
          <w:lang w:bidi="fa-IR"/>
        </w:rPr>
        <w:t>تألیف</w:t>
      </w:r>
      <w:r>
        <w:rPr>
          <w:rtl/>
          <w:lang w:bidi="fa-IR"/>
        </w:rPr>
        <w:t>ات چندى است كه برخى از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و مشهور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از نوشته هاى وى عبارتند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1 - السنن الكبير (جامع روايى اهل سنت)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2 - خصائص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كتاب كه جزئى از سنن كبير او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ويژگى ها و فضايل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رشته تحرير آورده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نوشتن اين كتاب براى وى سنگين تمام شد و در جوامع اهل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ويژه در ميان نواصب و خوارج منطقه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شيعه گرى متهم شد و با وى در اين باره برخورد نامناسب و ناروايى به عمل آوردند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مسند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4 - عمل يوم و ليلة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كتاب در برخى از چاپ هاى سنن كبير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جزيى از اين كتاب به حساب مى آيد و گاهى به طور جداگانه چاپ و منتشر شده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5 - التفسير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درباره تفسير قرآن كريم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6 - فضائل الصّحابة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7 - كتابى درباره كنيه ها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(118)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وى گفته شد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مدتى امارت شهر «حمص» (از توابع شام) را بر عهده داشت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(119)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نسايى در اواخر عمر خود از مصر به شام مسافرت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آن هنگام نوشتن كتاب خصائص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بسيار معروف شده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هنگامى كه وارد شام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تحريك بدخواهان و رشك ورزان هر روز عده اى براى وى مزاحمت هايى به وجود مى آوردند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باره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‌نگاران و سيره نويسان سخن هاى زيادى گفته 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جمله اين كه گفته شد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گروهى بر او خورده گرفته و وى را مورد اعتراض قرار دادند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چون او درباره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كتاب «خصائص» را نوشته بود ولى درباره شيخين (ابوبكر و عمر) كتابى </w:t>
      </w:r>
      <w:r w:rsidR="009019C8">
        <w:rPr>
          <w:rtl/>
          <w:lang w:bidi="fa-IR"/>
        </w:rPr>
        <w:t>تألیف</w:t>
      </w:r>
      <w:r>
        <w:rPr>
          <w:rtl/>
          <w:lang w:bidi="fa-IR"/>
        </w:rPr>
        <w:t xml:space="preserve"> نكرده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گلايه به وى گفته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در پاسخ منتقدان خود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هنگامى كه وارد دمشق شده بودم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مردم انحراف هاى زيادى درباره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مشاهده كردم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همين امر سبب گرديد كه كتابى درباره فضايل آن حضرت به عنوان «خصائص» </w:t>
      </w:r>
      <w:r w:rsidR="009019C8">
        <w:rPr>
          <w:rtl/>
          <w:lang w:bidi="fa-IR"/>
        </w:rPr>
        <w:t>تألیف</w:t>
      </w:r>
      <w:r>
        <w:rPr>
          <w:rtl/>
          <w:lang w:bidi="fa-IR"/>
        </w:rPr>
        <w:t xml:space="preserve"> كنم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شايد خداوند سبحان به وسيله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اهالى دمشق را هدايت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نسايى پس از كتاب خصائص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كتابى با عنوان « فضايل صحابه» </w:t>
      </w:r>
      <w:r w:rsidR="009019C8">
        <w:rPr>
          <w:rtl/>
          <w:lang w:bidi="fa-IR"/>
        </w:rPr>
        <w:t>تألیف</w:t>
      </w:r>
      <w:r>
        <w:rPr>
          <w:rtl/>
          <w:lang w:bidi="fa-IR"/>
        </w:rPr>
        <w:t xml:space="preserve">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زمان به وى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چرا فضايل معاويه را در اين كتاب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نقل نكردى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پاسخ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براى معاويه چه فضيلتى نقل كنم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من فضلى براى او نيافتم مگر اين كه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درباره او فرموده بود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اءللّهم لاتشبع بطنه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خدايا هيچ گاه شكمش را سير مگردان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اين گفت وگو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بدخواهان و بى خردان دمشق بر وى هجوم آورده و به صورت تحقيرآميزى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شكنجه و آزار دادند و وى را بيمار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نسايى از آن ماجرا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جان سالم به در نبرد و بر اثر همان آزارها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بدرود حيات گفت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سفارش كرد كه او را از دمشق خارج كرده و به رمله (در منطقه فلسطين) ببرند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روايتى ديگر سفارش كرد كه وى را به مكه معظمه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منتقل نمايند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تاريخ وفات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محل وفات و محل دفنش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اتفاقى در ميان تاريخ ‌نگاران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مى گويند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وى در رمله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وفات يافت و در بيت المقدس دفن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ديگر مى گويند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وى در شام يا رمله وفات يافت و جسدش را به مكه منتقل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هم گفته اند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وى در حال بيمارى از شام به مكه رفت و در مكه وفات يافت و ميان صفا و مروه دفن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تاريخ وفات وى را برخى شعبان سال 302 قمرى و برخى ديگر صفر سال 303 قمرى دانسته اند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اكثر مورخان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سيزده صفر سال 303 قمرى را صحيح تر از موارد ديگر مى دانند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مردى از دانشمندان اهل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جرم دوستى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خاندان رسول اكرم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دست سنيّان متعصّب و نادان كشته گرديد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7" w:name="_Toc395010061"/>
      <w:r w:rsidR="0019031C">
        <w:rPr>
          <w:rtl/>
          <w:lang w:bidi="fa-IR"/>
        </w:rPr>
        <w:lastRenderedPageBreak/>
        <w:t>چهاردهم صفر سال 127 هجرى قمرى</w:t>
      </w:r>
      <w:bookmarkEnd w:id="47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48" w:name="_Toc395010062"/>
      <w:r>
        <w:rPr>
          <w:rtl/>
          <w:lang w:bidi="fa-IR"/>
        </w:rPr>
        <w:t>خلع ابراهيم بن وليد از خلافت</w:t>
      </w:r>
      <w:bookmarkEnd w:id="48"/>
      <w:r>
        <w:rPr>
          <w:rtl/>
          <w:lang w:bidi="fa-IR"/>
        </w:rPr>
        <w:t xml:space="preserve"> 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 بن وليد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درگذشت برادرش يزيدبن وليد در ذى حجه سال 126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بنا به سفارش برادرش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خلافت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هنگام ميان پسرعموهاى بنى اميه از تيره مروانيان بر سر تصاحب كرسى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رقابت و دشمنى سختى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هر كدام از آنان كه از توانايى و توانمندى بيشترى برخوردار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خود را براى تصاحب كرسى خلافت شايسته تر مى ديدند و همين امر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موجب شورش و درگيرى هاى نظامى ميان آنان مى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 بن وليد كه ولى عهد برادرش يزيدبن وليد بود و پس از او به خلافت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رقيبان سختى چون مروان بن محمد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خلافت وى از آغاز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استحكام و اطمينان كاملى برخوردار نبود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مردم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گاهى وى را به خلافت سلام مى كردند و گاهى به امارت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بن محمد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مروان حمار و مروان جعدى كه در عصر خلافت يزيدبن وليد شورش كرده و به سوى شام هجوم آورده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يزيد مصالحه كرد كه حكومت تمام سرزمين هايى كه عبدالملك بن مروان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پدرش محمدبن مروان سپرده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او بسپارد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يزيد نيز سرزمين هاى جزيره (مناطق ميان دجله و فرات)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ارمنستان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موصل و آذربايجان را به مروان سپرد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حمار كه از قدرت بالايى برخوردار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درگذشت يزيد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خلافت برادرش ابراهيم را به رسميت نشناخت و براى سرنگونى وى از ارمنستان به سوى شام لشكركشى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سليمان بن هشام از سوى ابراهيم بن وليد با يكصدوبيست هزار سپاهى به نبرد با مروان حمار پرداخت و مروان تنها هشتادهزار نيروى جنگى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ميان دو طرف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جنگ سختى درگرفت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سپاه مروان بر سپاه سليمان بن هشام پيروز شد و تعداد هفده هزار تن از آنان را كشته و به همين مقدار اسير گرفتند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باقيمانده سپاه سليمان بن هشام به سوى حران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مقر خلافت ابراهيم بن وليد عقب نشينى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سپاهيان مروان حمار بر تمامى شهرها و مناطق اسلامى تسلط پيدا كرده و بر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عاملانى از خود به حكومت گماشتند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حمار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پيروزمندانه وارد دمشق شد و از مردم اين شهر براى خويش بيعت گرفت و ابراهيم بن وليد را پس از گذشت سه ماه از خلافتش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خلع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سپس به حران رفت و ابراهيم بن وليد و سليمان بن هشام كه در حران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او امان خواستند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مروان به آنان امان داد و آن دو با مروان حمار بيعت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 مروان بن محمد به عنوان آخرين خليفه امويان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خلافت دست يافت و رقيب خود را از كار بر كنار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 بن محمد پس از واگذارى امر خلافت به مروان حمار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شام زندگى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اين كه در سال 132 قمرى با شكست مروان حمار در برابر جنبش عباسيان و سقوط شهر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به همراه بسيارى از امويان به دست انقلابيون عباسى كشته شد و پرونده خلافت امويان بسته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(122)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9" w:name="_Toc395010063"/>
      <w:r w:rsidR="0019031C">
        <w:rPr>
          <w:rtl/>
          <w:lang w:bidi="fa-IR"/>
        </w:rPr>
        <w:lastRenderedPageBreak/>
        <w:t>15 صفر سال 102 هجرى قمرى</w:t>
      </w:r>
      <w:bookmarkEnd w:id="49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50" w:name="_Toc395010064"/>
      <w:r>
        <w:rPr>
          <w:rtl/>
          <w:lang w:bidi="fa-IR"/>
        </w:rPr>
        <w:t>نبرد خونين ميان سپاهيان يزيدبن مهلب و سپاهيان يزيدبن عبدالملك.</w:t>
      </w:r>
      <w:bookmarkEnd w:id="50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يزيدبن مهلب در خلافت سليمان بن عبدالملك (هفتمين خليفه اموى) به حكومت خراسان و بخش عظيمى از ايران و عراق منصوب گرديد و چون گرگان و طبرستان از فرمانبردارى خليفه وقت سربرتافته و خود حكومت مستقل محلى 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اين نواحى هجوم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در آغاز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گرگان را به سختى گشود و به سوى طبرستان رهسپار شد ولى چون جنگ با اسپهبد و طبرى هاى مبارز در جنگل هاى انبوه و كوهستان هاى پوشيده از برف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سپاهيان يزيدبن مهلب سخت و ناكارآمد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ناچار با اسپهبد طبرستان مصالحه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مدت خلافت سليمان بن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پايه هاى حكومت خويش در عراق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ايران و خراسان بزرگ را مستحكم نمود و فرزندان و كسان خود را به حكومت شهرها و فرماندهى لشكرها منصوب كرد و از اين راه به كسب ثروت و دارايى فراوان و قدرت نظامى و سياسى شگفتى دست يافت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امّا پس از درگذشت سليمان بن عبدالملك در صفر سال 99 قمرى و جانشينى عمربن عبدالعزيز به خلافت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ابهت يزيدبن مهلب شكسته شد و ستاره قدرتش افول يافت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عمربن عبدالعزيز وى را به خاطر گردآورى دارايى فراوان و غصب بيت المال مسلمانان و اجحاف و ستمگريش نسبت به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حكومت خراسان عزل كرد و پس از دستور بازگشتش به سوى دارالخلافه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دستور داد در ميان 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دستگير و زندانى نمايند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يزيد بن مهلب در زندان بسر مى برد تا اين كه عمربن عبدالعزيز به بيمارى افتاد و بيمارى اش روز به روز شدت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يزيد بن مهلب با همدستى نفوذى هاى خويش از زندان عمر بن عبدالعزيز گريخت و در جنوب عراق (بصره و كوفه) پنهان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وفات عمر بن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سال 101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يزيد بن عبدالملك به خلافت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نيز خواهان دستگيرى يزيد بن مهلب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جهت به عاملان خود در عراق نوشت كه يزيدبن مهلب را يافته و وى را دستگير نموده و به شام اعزام كنند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يزيدبن مهلب با گردآورى فرزندان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برادران و كسان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سپاهى به وجود آورد و براى عاملان خليفه در 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واسط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كوفه و بسيارى از نقاط جنوب غربى ايران مزاحمت هايى پديد آورد و با تصرف بصره و واسط و گردآورى هواداران خود از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تصميم جدى براى نبرد با سپاهيان خليفه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يزيدبن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سپاهى به فرماندهى مسلمة بن عبدالملك به سوى عراق حركت داد تا فتنه يزيدبن مهلب را خاموش سازد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دو سپاه در ميان بصره و كوفه در برابر هم قرارگرفتند و پس از هشت روز تاءمّل و ردّوبدل كردن پيام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سرانجام در نيمه صفر سال 102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نبردى خونين ميان دو سپاه آغاز شد و از دو طرف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تعداد زيادى كشته و زخمى گرديدند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مسلمه فرمان داد پلى را كه پشت سر سپاه يزيدبن مهلب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آتش زنند تا راه تداركات و پشتيبانى آنان بسته گردد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سپاهيان يزيد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تدريج روحيه خود را از دست داده و تعداد زيادى از آنان از ميدان نبرد گريختند و بقيه در برابر سپاهيان خليفه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توانايى خويش را از دست داده و به ناچار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متحمل شكست سنگين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اين نبرد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يزيدبن مهلب و برادرانش حبيب و محمد و برخى از كسان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كشته شدند و تعداد سيصد تن از سپاهيان او اسير شده و آنان را به كوفه منتقل كردند و در زندان كوفه تعداد هشتاد تن را كشته و مابقى را آزاد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ساير برادران و فرزندان يزيدبن مهلب كه تعدادشان زياد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متوارى شدند ولى يكى پس از ديگرى شناسايى و دستگير شده و به اعدام محكوم گرديدند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سان قدرت و حكومت يزيدبن مهلب و خاندان او درهم شكست و به نيستى سپرده شد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(124)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1" w:name="_Toc395010065"/>
      <w:r w:rsidR="0019031C">
        <w:rPr>
          <w:rtl/>
          <w:lang w:bidi="fa-IR"/>
        </w:rPr>
        <w:lastRenderedPageBreak/>
        <w:t>15 صفر سال 127 هجرى قمرى</w:t>
      </w:r>
      <w:bookmarkEnd w:id="51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52" w:name="_Toc395010066"/>
      <w:r>
        <w:rPr>
          <w:rtl/>
          <w:lang w:bidi="fa-IR"/>
        </w:rPr>
        <w:t>آغاز خلافت مروان حمار، پس از خلع ابراهيم بن وليد</w:t>
      </w:r>
      <w:bookmarkEnd w:id="52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 بن وليدبن عبدالملك بن مروان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سيزدهمين نفرى است كه از طايفه غاصب بنى اميه به حكومت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پس از كشته شدن برادرش يزيدبن وليد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ذى قعده سال 126 قمرى به خلافت رسيد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اين دو خليفه اموى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جهان اسلام را اغتشاش و چند دستگى فراگرفته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يك سو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به عاملان و فرمانداران خليفه بى اعتنايى كرده و بسيارى از آنان را از شهرهاى خود مى راندند و از سوى ديگر داعيان بنى عباس در حال مبارزه بى امان با اصل حكومت بنى اميه بودند و مردم را به حكومت «رضا من ال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» فرامى خواندند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بن محمد بن مروان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عامل خليفه در منطقه ارمنستان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شنيدن خبر مرگ يزيد و جانشينى برادرش ابراهيم بن وليد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سپاهى منظم و توانمند از ارمنستان به سوى شام عازم 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قدرت را در دست گرفته و به خلافت امويان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استحكام بيشترى بخشد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كه به دليرى و رزمندگى در ميدان مبارزه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مشهور بود و ابهت نام و حركت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خليفه وقت را به تزلزل مى آورد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شهرهاى ميان ارمنستان و شام را يكى پس از ديگرى گشود و با سپاه سليمان بن هشام بن عبدالملك كه از سوى ابراهيم بن وليد به نبرد او آمده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مكانى به نام «عين الجرّ» كه ميان بعلبك و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منطقه بقاع واقع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درگير شد و سپاه خليفه را وادار به پذيرش شكست و عقب نشينى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سپس به سوى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تهاجم نمود و از مردم اين شهر براى خويش بيعت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ابراهيم بن وليد كه در مقابل عمل انجام شده قرار گرفته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چاره اى جز تسليم و پذيرش خلافت مروان نداشت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خود را از خلافت خلع و با مروان حمار بيعت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آغاز خلافت مروان حمار پس از خلع ابراهيم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روز پانزدهم صفر سال 127 قمرى واقع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از سال 127 تا سال 132 قمرى در منصب خلافت قرار داشت و به حكومت امويان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قدرت و استحكام نسبى بخشيد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در برابر جنبش سراسرى عباسيان تاب مقاومت نياورد و سرانجام به دست آنان كشته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با كشته شدن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خلافت امويان كه از سال 41 قمرى (پس از صلح امام حسن مجتبى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>) آغاز گرديده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اين تاريخ (132 قمرى) به پايان نكبت بار خويش رسيد و با سرافكندگى و شكست نظامى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اجتماعى و عقيدتى در جامعه اسلامى مواجه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Fonts w:hint="cs"/>
          <w:rtl/>
          <w:lang w:bidi="fa-IR"/>
        </w:rPr>
      </w:pPr>
      <w:r w:rsidRPr="00A9753D">
        <w:rPr>
          <w:rStyle w:val="libAieChar"/>
          <w:rtl/>
        </w:rPr>
        <w:t>وَ سَيَعْلَمُ الَّذينَ ظَلَمُوا اىَّ مُنْقَلَبٍ يَنْقَلِبُونَ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(127)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3" w:name="_Toc395010067"/>
      <w:r w:rsidR="0019031C">
        <w:rPr>
          <w:rtl/>
          <w:lang w:bidi="fa-IR"/>
        </w:rPr>
        <w:lastRenderedPageBreak/>
        <w:t>20 صفر سال سوم هجرى قمرى</w:t>
      </w:r>
      <w:bookmarkEnd w:id="53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54" w:name="_Toc395010068"/>
      <w:r>
        <w:rPr>
          <w:rtl/>
          <w:lang w:bidi="fa-IR"/>
        </w:rPr>
        <w:t>فاجعه بئرمعونه و كشته شدن چهل تن از مبلغان اسلامى</w:t>
      </w:r>
      <w:bookmarkEnd w:id="54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عامربن مالك بن جعفربن كلاب بن ربيعه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مُلاعب الا سِنَّه كه از بزرگان بنى عامر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نزد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مدينه آمد و دو اسب و لوازم جانبى آن ها را به آن حضرت هديه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هديه مشرك را نمى پذيرم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وى را به دين اسلام دعوت كرد و پيام وحى را بر او عرضه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عامربن مالك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دين اسلام را نپذيرفت و شهادتين را بر زبان جارى نكرد وليكن آن را نفى هم ننمود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به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محمد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كار تو را نيكو و شرافتمند مى بينم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من نيز داراى قوم و قبيله اى هستم كه پيوستن آنان به تو و دين تو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موجب عزت و اعتلاى بيشتر تو مى گردند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از تو مى خواهم مبلغانى را به همراه من اعزام نمايى تا افراد قبيله ام را با قرآن و احكام اسلام آشنا سازند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از اهالى نجد نسبت به جان مبلغان بيمناكم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عامر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ضمانت آنان را بر عهده مى گيرم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در پناه من قرار خواهند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چهل تن و به روايتى هفتاد تن از اصحاب خود را كه از قاريان قرآن و از انصار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برگزيد و به همراه عامربن مالك اعزام نمود و اميرى آنان را بر عهده منذربن عمروساعدى گذاشت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دسته از مبلغان پس از خروج از شهر مدينه و پيمودن راه طولانى به بئرمعونه كه محل آب بنى سليم بود فروآمدند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آب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گرچه به بنى سليم تعلق داشت ولى در ميان زمين هاى </w:t>
      </w:r>
      <w:r>
        <w:rPr>
          <w:rtl/>
          <w:lang w:bidi="fa-IR"/>
        </w:rPr>
        <w:lastRenderedPageBreak/>
        <w:t>بنى سليم و بنى عامر قرار داشت و ابتداى اراضى اين دو قبيله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اين جا آغاز مى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عامربن مالك به سوى قبيله خويش رفت تا آنان را از آمدن مبلغان دينى و پناه دادنشان با خبر گرداند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مبلغان دينى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 تن از ميان خود را برگزيده و نامه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وى دادند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به دست عامربن طفيل كه رئيس قبيله بنى سليم بود برساند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نام حامل نامه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حرام بن ملحان بود كه نامه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دست عامربن طفيل كه در جمع مردان قبيله خود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رسانيد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عامربن طفيل و ديگر بزرگان قبيله بنى سليم بدون اين كه نامه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بخوانند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ناجوانمردانه اقدام به كشتن حرام بن ملحان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نامه رسان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پس از كشتن نامه رسان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فكر كشتن ساير مبلغان دينى برآمدند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از قبيله بنى عامر يارى خواستند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بنى عامر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دليل اين كه مبلغان را در پناه خود گرفته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يارى بنى سليم خوددارى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گفتنى است كه عامربن مالك (رئيس قبيله بنى عامر) براى آگاه كردن ساير افراد قبيله خود و اهالى نجد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آن منطقه دور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الا‍ّ هرگز اجازه نمى داد كه دشمنان بر ضد مبلغان اسلامى دسيسه كنند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عامربن طفيل از طايفه هاى بنى سليم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تيره هاى «عصيه»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« رعل» و «ذكوان» يارى جست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افراد اين قبايل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اجابت كرده و به يارى اش شتافتند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پس از هم سوگند شدن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سوى مبلغان يورش برده و تمامى آنان را به شهادت رسانيدند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دو تن از مبلغان دينى كه از جمع دوستان خود دور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>
        <w:rPr>
          <w:rtl/>
          <w:lang w:bidi="fa-IR"/>
        </w:rPr>
        <w:lastRenderedPageBreak/>
        <w:t>دور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پرندگانى را مشاهده كردند كه بر بالاى سر دوستانشان پرواز مى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امر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آنان را به ترديد انداخت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بى درنگ برگشتند ولى در كمال شگفتى ديدند كه تمامى يارانشان كشته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آنان تصميم گرفتند كه به مدينه برگشته و اين خبر ناگوار را 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برسانند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در برگشت با مهاجمان مواجه شده و با آنان به نبرد برخاستند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يك تن از مبلغان به نام حارث بن صَمَّه پس از كشتن دو تن از مهاجمان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دست آنان اسير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به حارث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نمى خواهيم تو را بكشيم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خودت بگو ما با تو چه كنيم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حارث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مرا به قتلگاه دوستان و يارانم ببريد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گاه از من برى الذّمه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همين كار را كرده و او را به قتلگاه ساير يارانش برده و در آن جا رهايش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حارث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شمشيرش را به دست گرفت و دليرانه با آنان به نبرد پرداخت و دو تن ديگر از آن مشركان را به هلاكت رسانيد و سرانجام به دست آنان به شهادت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مبلغ ديگر به نام عمروبن اميه كه اسير مهاجمان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چون از تيره «مضر»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كشتن او صرف نظر كرده و به جاى كشتن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سرش را تراشيده و رهايش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عمروبن اميه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راه بازگشت از نجد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دو تن از اهالى آن منطقه همراه و آشنا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دو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طوايفى بودند كه با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پيمان داشتند و عمروبن اميه از آن بى خبر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تصورش بر اين بود كه اين دو تن نيز از قوم و قبيله مهاجمان بنى سليم هستند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هنگامى كه در سايه درختى آرميده و به خواب رفته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هر دو را كشت و سپس به مدينه برگشت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كشته شدن اين دو تن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ناراحت شد و فرمود كه آن دو از طوايف هم پيمان ما بودند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حال ما </w:t>
      </w:r>
      <w:r>
        <w:rPr>
          <w:rtl/>
          <w:lang w:bidi="fa-IR"/>
        </w:rPr>
        <w:lastRenderedPageBreak/>
        <w:t>بايد ديه آنان را بپردازيم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به مانند ديه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خانواده آن دو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ديه فرستاد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خبر بئرمعونه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هنگامى به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رسيد كه در همان زمان خبر ناگوار فاجعه رجيع و كشته شدن مرثد و يارانش نيز به وى رسيده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دو خبر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حضرت را بسيار ناراحت و متاءثر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به مدت پانزده روز و به روايتى چهل روز پس از نماز دست به دعا برمى داشت و قاتلان مبلغان دينى را نفرين و لعنت مى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اين كه اين آيه نازل شد</w:t>
      </w:r>
      <w:r w:rsidR="00346876">
        <w:rPr>
          <w:rtl/>
          <w:lang w:bidi="fa-IR"/>
        </w:rPr>
        <w:t xml:space="preserve">: </w:t>
      </w:r>
      <w:r w:rsidRPr="00A93737">
        <w:rPr>
          <w:rStyle w:val="libAieChar"/>
          <w:rtl/>
        </w:rPr>
        <w:t>لَيْسَ لَكَ مِنَ الْاَمْرِ شَيْئٌ اَوْ يَتُوبُ عَلَيْهِمْ اَوْ يُعَذِّبَهُمْ فَاِنَّهُم ظالِموُنَ</w:t>
      </w:r>
      <w:r w:rsidR="00346876" w:rsidRPr="00A93737">
        <w:rPr>
          <w:rStyle w:val="libAieChar"/>
          <w:rtl/>
        </w:rPr>
        <w:t>.</w:t>
      </w:r>
      <w:r w:rsidR="00346876">
        <w:rPr>
          <w:rtl/>
          <w:lang w:bidi="fa-IR"/>
        </w:rPr>
        <w:t xml:space="preserve"> </w:t>
      </w:r>
      <w:r w:rsidRPr="0019031C">
        <w:rPr>
          <w:rStyle w:val="libFootnotenumChar"/>
          <w:rtl/>
        </w:rPr>
        <w:t>(128)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روزى اءنس بن مالك و ابوسعيدخُدْرى درباره اين واقعه با يكديگر سخن مى گفتند و انس بن مالك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خداى بزرگ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هفتاد تن از انصار در فاجعه بئرمعونه كشته شدند!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ابوسعيد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انصار تنها در اين واقعه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هفتاد تن كشته ندادند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بلكه آنان هفتادها كشته دادند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جنگ احد هفتاد نفر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بئرمعونه هفتاد نفر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جنگ يمامه هفتاد نفر و در جسرابوعبيد نيز هفتاد تن كشته در راه اسلام دادند!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شده است كه هيچ واقعه اسف بارى به اندازه واقعه بئرمعونه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ناراحت و اندوهناك نساخت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واقعه در روز بيستم ماه صفر سال سوم هجرى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مطابق با سى و ششمين ماه هجرت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مدينه منوره به وقوع پيوست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(129)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مجلسى اين واقعه را ماه صفر سال چهارم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چهارده ماه پس از جنگ احد مى داند و ماجراى آن را به همين صورتى كه در اين جا بيان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آورده است و در آخر يادآورى كرده است كه آيه معروف </w:t>
      </w:r>
      <w:r w:rsidRPr="00A93737">
        <w:rPr>
          <w:rStyle w:val="libAieChar"/>
          <w:rtl/>
        </w:rPr>
        <w:t xml:space="preserve">وَلا تَحْسَبَنَّ الَّذينَ </w:t>
      </w:r>
      <w:r w:rsidRPr="00A93737">
        <w:rPr>
          <w:rStyle w:val="libAieChar"/>
          <w:rtl/>
        </w:rPr>
        <w:lastRenderedPageBreak/>
        <w:t>قُتِلوُا فى سَبيلِ اللّهِ اَمواتا بَلْ اَحْياءٌ عِنْدَ رَبِّهِمْ يُرْزَقوُنَ</w:t>
      </w:r>
      <w:r w:rsidR="00346876" w:rsidRPr="00A93737">
        <w:rPr>
          <w:rStyle w:val="libAieChar"/>
          <w:rtl/>
        </w:rPr>
        <w:t>،</w:t>
      </w:r>
      <w:r w:rsidR="00346876">
        <w:rPr>
          <w:rtl/>
          <w:lang w:bidi="fa-IR"/>
        </w:rPr>
        <w:t xml:space="preserve"> </w:t>
      </w:r>
      <w:r w:rsidRPr="0019031C">
        <w:rPr>
          <w:rStyle w:val="libFootnotenumChar"/>
          <w:rtl/>
        </w:rPr>
        <w:t>(130)</w:t>
      </w:r>
      <w:r>
        <w:rPr>
          <w:rtl/>
          <w:lang w:bidi="fa-IR"/>
        </w:rPr>
        <w:t xml:space="preserve"> در شاءن شهيدان اين واقعه نازل شده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(131)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5" w:name="_Toc395010069"/>
      <w:r w:rsidR="0019031C">
        <w:rPr>
          <w:rtl/>
          <w:lang w:bidi="fa-IR"/>
        </w:rPr>
        <w:lastRenderedPageBreak/>
        <w:t>20 صفر سال 61 هجرى قمرى</w:t>
      </w:r>
      <w:bookmarkEnd w:id="55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56" w:name="_Toc395010070"/>
      <w:r>
        <w:rPr>
          <w:rtl/>
          <w:lang w:bidi="fa-IR"/>
        </w:rPr>
        <w:t xml:space="preserve">اربعين شهادت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زيارت قبر آن حضرت از سوى جابر بن عبدالله انصارى</w:t>
      </w:r>
      <w:bookmarkEnd w:id="56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اين كه روز چهلم شهادت اباعبدالحسين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يارانش در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حساب رياضى بايد نوزدهم ماه صفر 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 طورى كه شيخ ‌بهايى در توضيح المقاصد به آن اشاره كرده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علما و تاريخ ‌نگاران شيعه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چهلم شهادت آن حضرت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 بيستم صفر دانسته اند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(132)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شايد گفتارشان بدين جهت باشد كه آنان روز عاشورا را به حساب نياورده و آغاز چهلم را از روز يازدهم ماه محرّم شمرده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بيستم صفر روز اربعين شهادت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يارانش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زيارت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و براى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زيارت هاى ويژه اى از امامان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نقل شده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براى استفاده از اين زيارت ها به كتب ادعيه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كتاب شريف مفاتيح الجنان شيخ عباس قمى رجوع نماييد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اين روز جابربن عبدالله انصارى وارد كربلا گرديد و قبر مطهر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زيارت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نخستين زايرى بود كه با معرفت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موفق به زيارت قبر آن حضرت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جابر بن عبداللّه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اهالى مدينه طيبه و از صحابه معروف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از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رحلت رسول 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جبهه حق طلب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 زهرا عليها السّلام هوادارى مى كرد و در ايام خلافت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نزديكان آن حضرت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شهادت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ياران امام حسن مجتبى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زين العابدين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عمرى دراز پيدا كرد و تا ايام جوانى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درك نمود و سلام پيامبراسلام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امام محمدباقر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ابلاغ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شد كه جابربن عبدالله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روزها در مسجد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 نشست و مى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«يا باقِرَ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باقِرَالْعِلْمِ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«! مردم مدينه مى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او هذيان مى گويد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مى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بيهوده و پريشان سخن نمى گويم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من از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شنيدم كه به من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جابر! تو زنده مى مانى با ببينى مردى از اهل بيت مرا كه نام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 من و رخسارش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رخسار من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بشكافد دانش را شكافتنى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هرگاه وى را ديدى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سلام مرا به او برسان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فرمايش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كه مرا واداشت اين سخن را بگويم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(133)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جابربن عبدالله در اواخر عمر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نابينا شد و در سال 78 قمرى در سن بالاى نودسالگى در مدينه بدرود حيات گفت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آخرين صحابه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كه در اين شهر وفات يافته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(134)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شهادت اباعبدالله الحسين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كربلا و اسارت خاندانش به دست ستمگران حكومت ننگين يزيد و انتشار اين گونه رويدادها در شهرهاى گوناگون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ويژه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بسيار ناراحت شده و برخى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خود حساسيت نشان دادند و صداى اعتراض خود را بلند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نمونه بارز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اعتراض عبدالله بن عفيف در مسجد كوفه نسبت به گفتار سخيف عبيدالله بن زياد (حاكم كوفه و بصره) درباره شهادت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سرانجام خود وى نيز به دست دژخيمان عبيدالله در كوفه به شهادت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جابربن عبدالله انصارى كه در هنگام شهادت امام 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احتمال زياد در مدينه حضور داشت و از قيام و شهادت آن حضرت بى اطلاع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آگاهى از جنايت سپاهيان يزيد و شهادت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ياران وفادارش در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عازم كوفه گرديد تا از اين رويداد بزرگ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خوبى آگاه شود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اطلاع كامل از نحوه شهادت و به دست آوردن نشانى محل شهادت امام 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عازم سرزمين كربلا گرديد و نخستين كسى بود كه توفيق زيارت قبر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دست آورد و پايه گذار سنت حسنه زيارت مرقد پيشواى شهيدان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ماجراى زيارت جابر را از كتاب بشارة المصطفى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نقل از كتاب منتهى الا مال شيخ ‌عباس قمى بيان مى كنيم</w:t>
      </w:r>
      <w:r w:rsidR="00346876">
        <w:rPr>
          <w:rtl/>
          <w:lang w:bidi="fa-IR"/>
        </w:rPr>
        <w:t xml:space="preserve">: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عطيّة بن سعدبن جناده عوفى كوفى كه از روات اماميه است و اهل سنت در رجال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تصريح كرده اند به صدق او در حديث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بيرون رفتيم با جابربن عبدالله انصارى به جهت زيارت قبر حضرت حسين عليه السلام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زمانى كه به كربلا وارد شديم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جابر نزديك فرات رفت و غسل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جامه را لنگ خود كرد و جامه ديگر را بر دوش افكند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گشود بسته اى را كه در آن سُعد بود و به پاشيد از آن بر بدن خود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به جانب قبر روان شد و گامى برنداشت مگر با ذكر خدا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نزديك قبر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مرا گفت تا دست مرا به قبر گذار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من دست وى را به قبر گذاشتم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چون دستش به قبر رسيد بى هوش بر روى قبر افتاد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آبى بر وى پاشيدم تا به هوش آمد و سه بار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يا حسين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پس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حَبيبٌ لا يُجيبُ حَبيبَهُ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آيا دوست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جواب نمى دهد دوست خود را؟ پس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كجا توانى جواب دهى و حال آن كه در گذشته از جاى خود رگ هاى گردن تو و آويخته شده بر پشت و شانه تو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جدايى افتاده بين سر و تن تو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پس شهادت مى دهم كه تو مى باشى فرزند خيرالنّبيين و پسر سيّدال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ين و فرزند هم سوگند تقوى و سليل هدى و خامس اصحاب كساء و پسر سيّدالنقباء و فرزند فاطمه سيّده زن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چگونه چنين نباشى و حال آن كه پرورش داده تو را پنجه سيّدالمرسلين و پروريده شدى در كنار متقين و شير خوردى از پستان ايمان و بريده شدى از شير با سلام و پاكيزه بودى در حيات و ممات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همانا دل هاى 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ين خوش نيست به جهت فراق تو و حال آن كه شكى ندارد در نيكويى حال تو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بر تو باد سلام خدا و خشنودى او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 همانا شهادت مى دهم كه تو گذشتى بر آن چه گذشت بر آن برادر تو يحيى بن زكريّا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جابر برگردانيد چشم خود را بر دور قبر و شهدا را سلام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بدين طريق</w:t>
      </w:r>
      <w:r w:rsidR="00346876">
        <w:rPr>
          <w:rtl/>
          <w:lang w:bidi="fa-IR"/>
        </w:rPr>
        <w:t xml:space="preserve">: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اَلسَّلامُ عَلَيْكُمْ اَيَّتُهَا الْاَرْواحُ الَّتى حَلَّتْ بِفِناءِ قَبْرِ الْحُسَينِ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وَ اَناخَتْ بِرَحْلِهِ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اَشْهَدُ اَنَّكُمُ اَقَمْتُمُ الصَّلاةَ وَ آتَيْتُمُ الزَّكوةَ وَ اَمَرْتُمْ بِالمَعْروُفِ وَ نَهَيْتُمْ عَنِ الْمُنْكَرِ وَ جاهَدْتُمُ الْمُلْحِدينَ وَ عَبَدْتُمُ اللّهَ حَتّى آتيكُمُ الْيَقينُ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سوگند به آن كه برانگيخت محمّد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نبوت حقه كه ما شركت [داريم ] شما را در آن چه داخل شديد در آن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عطيّه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به جابر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چگونه ما با ايشان شركت كرديم و حال آن كه فرود نيامديم ما وادى اى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بالا نرفتيم كوهى را و شمشيرى نزديم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و اما اين گروه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جدايى افتاده مابين سر و بدنشان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اولادشان يتيم و زنانشان بيوه گشته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جابر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عطيه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شنيدم از حبيب خود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كه مى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هر كه دوست دارد گروهى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ايشان محشور شود و هر كه دوست داشته باشد عمل قومى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شريك شود در عمل ايشان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قسم به خداوندى كه محمّد </w:t>
      </w:r>
      <w:r w:rsidR="00D13A86" w:rsidRPr="00D13A86">
        <w:rPr>
          <w:rStyle w:val="libAlaemChar"/>
          <w:rtl/>
        </w:rPr>
        <w:lastRenderedPageBreak/>
        <w:t>صلى‌الله‌عليه‌وآله</w:t>
      </w:r>
      <w:r>
        <w:rPr>
          <w:rtl/>
          <w:lang w:bidi="fa-IR"/>
        </w:rPr>
        <w:t xml:space="preserve"> را براستى برانگيخته كه نيّت من و اصحابم بر آن چيزى است كه گذشته بر او حضرت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ياورانش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(135)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اين ترتيب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جابر بن عبدالله انصارى نه تنها خود موفق به زيارت اباعبداللّه الحسين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بلكه با رفتار و گفتار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زيارت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ساير شهيدان كربلا را در ميان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رواج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پس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شيعيان و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از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مدينه و ساير مناطق اسلامى به سوى كربلا روان شده و اين صحراى دورافتاده و خشك را به زيارت گاهى مقدس درآوردند و زيارت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عنوان يك فرهنگ جهادى و دينى در ميان تمامى مسلمانان جهان مطرح كردند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57" w:name="_Toc395010071"/>
      <w:r>
        <w:rPr>
          <w:rtl/>
          <w:lang w:bidi="fa-IR"/>
        </w:rPr>
        <w:t xml:space="preserve">ورود خاندان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كربلا</w:t>
      </w:r>
      <w:bookmarkEnd w:id="57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ديگرى كه لازم است در اين جا به آن اشاره كنيم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آيا خاندان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بازماندگان واقعه كربلا پس از دوران اسارت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برگشت از شام به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وارد كربلا شدند و ورود آنان مطابق با روز اربعين شهادت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باره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‌نگاران و سيره نويسان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ديدگاه واحدى ندارند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معتقدند كه آنان در هنگام رفتن از كوفه به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حال اسيرى وارد كربلا شدند و اربعين آن حضرت را با سوگوارى خود گرامى داشتند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برخى ديگر مى گويند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آنان پس از بازگشت از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وارد كربلا شده و با جابربن عبدالله انصارى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همزمان در روز اربعين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قبر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زيارت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برخى ديگر تنها به حضور جابر در روز اربعين اشاره كرده و از آمدن خاندان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سخنى به ميان نياورده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برخى ديگر نيز گفته اند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خاندان امام 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نه در اربعين سال اول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بلكه در اربعين سال بعد به كربلا رفته و قبر آن حضرت را زيارت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چون ما در صدد تفصيل ماجرا نيستيم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اشاره اى به ادله و نشانه هاى گفتار فوق نمى كنيم و تنها برداشت شخصى خويش را با توجه به مطالعه منابع گوناگون اسلامى و جمع بندى آنان بيان مى كنيم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نظر مى آيد كه خاندان اباعبدالله الحسين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آزادى و بازگشت از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ميان راه تغيير مسير داده و به جاى رفتن به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سوى كربلا روان شدند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هنگامى وارد سرزمين كربلا شدند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جابر بن عبدالله انصارى و عده اى از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آن جا به سوگوارى مشغول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ملحق شدن خاندان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ساير سوگواران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حالت ويژه اى در سرزمين كربلا به وجود آورد و زيارت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طور آشكار و لعن و نفرين كردن بر قاتلان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صحراى كربلا را طنين انداز كرد و سد شيطانى يزيد و عبيدالله بن زياد در دشمنى با خاندان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شكست و سيل ابراز محبت و دوستى به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ويژه نسبت به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ميان مسلمانان به راه افتاد و دشمنان را به رسوايى كشانيد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گفتار به اين معنا نيست كه جابربن عبدالله و خاندان امام 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همزمان در روز اربعين وارد كربلا شده باشند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بلكه مسلّم اين است كه جابربن عبدالله انصارى در روز اربعين در كربلا حضور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خاندان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اربعين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روزهاى ديگر و شايد ماه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غير از ماه صفر وارد كربلا شده اند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امّا ورودشان مصادف بود با حضور جابربن عبدالله انصارى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اين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شده است كه اين دو گروه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همزمان وارد كربلا شده 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سيدبن طاووس در «اللهوف على قتلى الطفوف» در اين باره گفت</w:t>
      </w:r>
      <w:r w:rsidR="00346876">
        <w:rPr>
          <w:rtl/>
          <w:lang w:bidi="fa-IR"/>
        </w:rPr>
        <w:t xml:space="preserve">: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قالَ الرّاوى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لَمّا رَجَعَ نِساءُ الْحُسَيْنِ (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>) وَ عَيالِهِ مِنَ الشّامِ وَ بَلَغُوا اِلَى الْعِراق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قالُوا لِلدّليلِ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مُرَّ بِنا عَلى طَريقِ كربَلاء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فَوَصَلُوا اِلى مَوْضِعِ الْمَصْرعِ فَوَجَدُوا جابِر بنِ عبداللّه الا نصارى (ره) وَ جَماعَةً مِنْ بَنى هاشِمِ وَ رِجالا مِنْ آلَ الرَّسولِ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قَد وَرَدُو الزِيارَةِ قَبرِ الْحُسَين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فَوافُوا فى وَقتٍ واحِدٍ وَ تَلاقوُا بِالبُكاءِ وَ الْحُزنِ وَ اللَّطْم وَ اَقامُوا الْماتِمَ الْمُقْرِحَةُ لِلْاءكبادِ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وَ اجْتَمَعَ اِلَيْهِم نِساءُ ذلِكَ السَّوادِ فَاقاَموُا عَلى ذلِك اءيّاما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(136)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گفته به روشنى دانسته مى شود كه حضور جابربن عبدالله انصارى در كربلا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موجب گرديد كه ساير دوستداران اهل بيت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اعمّ از بنى هاشم و وابستگان به بيت رسالت و امامت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اهالى كوفه و 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طور گروهى و انفرادى وارد كربلا شدند و به سوگوارى پرداختند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حضور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روزها بلكه ماه ها به طول انجاميد و در همان ايام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كاروان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به آنان ملحق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امّا اگر گفته شود كه خاندان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روز اربعين شهادت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برگشت از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كربلا رسيدند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گفتار نمى تواند با ايّام درازمدت اسارت آنان در كوفه و شام و طى راه طولانى رفت و برگشت مابين دو سرزمين در مدت كوتاه چهل 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سازگارى داشته باشد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8" w:name="_Toc395010072"/>
      <w:r w:rsidR="0019031C">
        <w:rPr>
          <w:rtl/>
          <w:lang w:bidi="fa-IR"/>
        </w:rPr>
        <w:lastRenderedPageBreak/>
        <w:t>22 صفر سال 278 هجرى قمرى</w:t>
      </w:r>
      <w:bookmarkEnd w:id="58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59" w:name="_Toc395010073"/>
      <w:r>
        <w:rPr>
          <w:rtl/>
          <w:lang w:bidi="fa-IR"/>
        </w:rPr>
        <w:t xml:space="preserve">درگذشت ابواحمد، محمد بن متوكل، معروف به «الموفّق باللّه »عباسى. </w:t>
      </w:r>
      <w:r w:rsidRPr="0019031C">
        <w:rPr>
          <w:rStyle w:val="libFootnotenumChar"/>
          <w:rtl/>
          <w:lang w:bidi="fa-IR"/>
        </w:rPr>
        <w:t>(137)</w:t>
      </w:r>
      <w:bookmarkEnd w:id="59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256 قمرى پس از كشته شدن «بابكيال» (يكى از فرماندهان ارشد نظامى عباسيان) به دستور محمدبن واثق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«المهتدى باللّه»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سربازان و سپاهيان ترك نژاد خليفه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عصيان كرده و خواستار انتقام خون بابكيال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تعداد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حدود ده هزار تن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خليفه با سپاهى از مغاربه (سربازان شمال افريقا)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فراغنه (سربازان شرق عالم اسلام مانند خراسان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افغانستان و ماوراءالنهر) و گروهى از سربازان ترك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جنگ آنان 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تركان بر سپاهيان خليفه پيروز شده و خليفه مهتدى باللّه را دستگير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احمدبن متوكل عباسى را كه به دستور مهتدى در زندان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آزاد كرده و او را به كاخ خلافت آوردند و به عنوان پانزدهمين خليفه عباسى با او بيعت كردند و او را به «المعتمد على اللّه» ملقب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واقعه در رجب سال 256 هجرى قمرى واقع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(138)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قدرت گرفتن معتمدعباسى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برادرش ابواحمد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محمد بن متوكل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الموفق باللّه كه مردى زيرك و كاردان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قدرت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سوى معتمد ولايت مكه را بر عهده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امّا هنگامى كه درگيرى سپاهيان معتمد با نيروهاى صاحب زنج در جنوب عراق شدت پيدا كرد و معتمد در برابر زنگيان نتوانست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كارى از پيش برد و روز به روز بر قدرت صاحب زنج افزايش ‍ پيدا مى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اين هنگام موفق عباسى از مكه به يارى برادرش شتافت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معتمدعباسى براى تقويت برادرش موفق باللّه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مكه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بغداد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واسط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كوره هاى دجله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بصره و اهواز را به وى سپرد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در سال 258 قمرى ولايت مصر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قنسرين و عواصم را به موفق واگذار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با گردآورى سپاهى عظيم به نبرد صاحب زنج پردازد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(139)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معتمدعباسى با اين گونه كارها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بيشتر مناطق تحت حكومت را به برادرش سپرد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موفق باللّه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فرد توان مند خلافت تبديل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تمام امور كشورى و لشكرى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تدبير و خواست وى تنظيم مى يافت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عصر خلافت معتمد و قدرتمندى برادرش موفق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رويدادهاى بزرگ و سرنوشت سازى در جهان اسلام به وقوع پيوست كه به برخى از آن ها اشاره مى كنيم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1 - قيام صاحب زنج در بصره و جنوب عراق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2 - قيام ابراهيم بن محمد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نوادگان محمدبن حنفيه در مصر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3 - قيام على بن زيدعلوى در كوفه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4 - قدرت گرفتن يعقوب بن ليث صفارى در شرق عالم اسلام و استيلاى او بر فارس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طبرستان و خراسان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5 - ظهور دولت سامانيان در ماوراءالنهر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6 - قدرت گرفتن احمدبن طولون در مصر و شام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7 - جنگ با خوارج در موصل و شمال عراق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8 - ظهور دولت علويان در طبرستان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معتمدعباسى در سال 261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پسر خردسال خود به نام جعفر را به ولايت عهدى برگزيد و او را «المفوض باللّه» لقب داد و حكومت مناطقى چون افريقا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مصر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جزيره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موصل و ارمنستان را به او سپرد و موسى بن بغاه را </w:t>
      </w:r>
      <w:r>
        <w:rPr>
          <w:rtl/>
          <w:lang w:bidi="fa-IR"/>
        </w:rPr>
        <w:lastRenderedPageBreak/>
        <w:t>با او همراه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برادر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موفق باللّه را پس از جعفر به ولايت عهدى برگزيد و وى را به « الناصربالله و الموفق للّه» ملقب ساخت و حكومت شرق عالم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مناطق ايران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عربستان و يمن را به او سپرد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معتمد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وصيت كرد كه پس از مرگ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اگر جعفر به حد بلوغ رسيده 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خلافت رسد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اگر به حد بلوغ نرسيد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موفق بالله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خلافت را بر عهده گيرد و ولايت عهدى خويش را به جعفر واگذار كند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(140)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هر چه زمان مى گذشت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قدرت و شوكت موفق بالله افزوده مى شد و گرايش مردم به وى زيادتر مى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(141)</w:t>
      </w:r>
      <w:r>
        <w:rPr>
          <w:rtl/>
          <w:lang w:bidi="fa-IR"/>
        </w:rPr>
        <w:t xml:space="preserve"> معتمدعباسى از فزونى قدرت برادرش در امر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رشك مى برد و در نهان احساس خطر و ناراحتى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اين كه در سال 269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خويشتن دارى اش از دست داد و براى كوتاه كردن دست موفق بالله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احمدبن طولون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حاكم مصر و شام يارى خواست و جهت پيوستن به او راهى مصر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با تدبير فرماندهان و طرفداران موفق باللّه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آرزوى خويش دست نيافت و با سرافكندگى به دارالخلافه در سامرا برگشت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كنار موفق باللّه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فرزندش ابوالعباس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بعدها به «المعتضد» ملقّب 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نيز به قدرت رسيد و فرماندهى بسيارى از جنگ ها را بر عهده گرفت و پيروزى هاى چندى به دست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موفق باللّه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 از مرگ برادرش معتمدعباسى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49 سالگى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ماه صفر سال 278 قمرى به علت بيمارى نقرس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زمين گير شد و توان سوارشدن بر مركب را از دست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بنا به روايت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هشت روز مانده به پايان صفر سال 278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وفات يافت و در رصافه به خاك سپرده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مرگ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سرداران و سپاهيانش گردآمده و با پسرش ابوالعباس به ولايت عهدى بيعت كردند و وى را ملقّب به «المعتضد» نمودند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(142)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بنا به روايت ابن عساكر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تاريخ وفات موفق باللّه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قول نقل شده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بنا بر قول اوّل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در هشتم صفر و بنا بر قول دوّم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هشت روز مانده به پايان ماه صفر سال 278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بدرورد حيات گفت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(143)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موفق باللّه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گرچه به عنوان خليفه عباسى شناخته نشده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وليكن در مدت بيست و سه سال از خلافت برادرش معتمدعباسى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حدود 22 سال قدرتمندترين شخص حكومت بود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0" w:name="_Toc395010074"/>
      <w:r w:rsidR="0019031C">
        <w:rPr>
          <w:rtl/>
          <w:lang w:bidi="fa-IR"/>
        </w:rPr>
        <w:lastRenderedPageBreak/>
        <w:t>27 صفر سال 11 هجرى قمرى</w:t>
      </w:r>
      <w:bookmarkEnd w:id="60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61" w:name="_Toc395010075"/>
      <w:r>
        <w:rPr>
          <w:rtl/>
          <w:lang w:bidi="fa-IR"/>
        </w:rPr>
        <w:t xml:space="preserve">كشته شدن «اسود عنسى» متنبّى زمان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، به تدبيرفرمانداريمن </w:t>
      </w:r>
      <w:r w:rsidRPr="0019031C">
        <w:rPr>
          <w:rStyle w:val="libFootnotenumChar"/>
          <w:rtl/>
          <w:lang w:bidi="fa-IR"/>
        </w:rPr>
        <w:t>(144)</w:t>
      </w:r>
      <w:bookmarkEnd w:id="61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اءسودعنسى كه نامش عبهلة بن كعب و ملقّب به «ذوالخمار»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سالهاى آخر عمر پيامبراسلام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يمن ادّعاى پيامبرى نمود و خود را به «رحمان يمن » معروف ساخت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(145)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ادّعاى دروغين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مقارن بود با ادّعاى «مسليمه كذّاب» و «سجّاح دختر حارث تميمى» در يمامه و ادّعاى «طليحه بن خويلد» در طايفه بنى اسد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سه تن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در اوائل خلافت ابوبكر ادعاى دروغين خود را آشكار ساختند و مورد هجوم نيروهاى خليفه قرار گرفتند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چهار مدعى دروغين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موجب گمراهى و ارتداد بسيارى از مردم عرب در مناطق يمن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يمامه و حجاز گرديدند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اءسودعنسى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كاهنى شعبده باز و شيرين سخن و خوش گفتار بود كه پيش از درگذشت باذان (حاكم ايرانى نژاد يمن)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زمينه اى براى ادعاى دروغين پيامبرى نيافته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تا زمانى كه «باذان» زنده بود و به عنوان استاندار منصوب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يمن حكمرانى مى نمود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چنان استيلايى بر يمن داشت كه همه اهالى آن منطقه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ايمان آورده و به پيامبراسلام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گرويده بودند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امّا پس از درگذشت باذان و تجزيه شدن حكومت يمن در دست چند عامل تازه منصوب شده از سوى پيامبراكرم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مخالفان اسلام در آن سرزمين قدرت يافته و مسلمانان را تضعيف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اءسودعنسى كه مترصد چنين وضعيتى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شورش را آغاز كرد و در اندك زمانى سراسر يمن را به تصرف خويش درآورد و عاملان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ناچار به گريز از منطقه كرد و شهربن باذان را كه پس از درگذشت </w:t>
      </w:r>
      <w:r>
        <w:rPr>
          <w:rtl/>
          <w:lang w:bidi="fa-IR"/>
        </w:rPr>
        <w:lastRenderedPageBreak/>
        <w:t>پدرش بر منطقه اى از يمن حكومت داشت و به جنگ او رفته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جنگ به شهادت رسانيد و با همسرش بنام «آزاد » به اجبار و اكراه ازدواج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عاملان خود در يمن و حضرموت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پيام فرستاد كه همه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 به كار شده و با اتحاد و جهاد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پيشروى كفر و ضلالت جلوگيرى نمايند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تمامى عاملان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صاحب نفوذان مسلمان و مسيحى در يمن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همداستان شده تا در يك زمان مناسب بر اسودعنسى بتازند و او را از ميان بردارند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او از اتّحاد دشمنان خود باخبر گرديد و جمعيت آنان را پراكنده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فيروز كه پس از درگذشت باذان و كشته شدن شهربن باذان به دست اسود عنسى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رياست ايرانيان مقيم يمن را (كه معروف به ابناء بودند) بر عهده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«آزاد» بيوه شهربن باذان كه به اجبار به همسرى اسودعنسى درآمده بود و دخترعموى فيروز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پيمان شد تا در فرصتى مناسب اسودعنسى را به قتل رسانند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سرانجام با تدبير اين بانوى شجاع و مسلمان ايرانى تبار (يعنى آزاد)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اسودعنسى در شب 27 صفر سال 11 هجرى قمرى به دست فيروز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هلاكت رسيد و توطئه بزرگ شيطانى كه مى رفت فراگيرتر گردد و حتّى به حجاز هم سرايت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ريشه كنده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امين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خبر مسرت بخش را به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رسانيد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در حالى كه آخرين روز عمرش را طى مى كرد و در بستر بيمارى افتاده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خرسند گرديد و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ديشب عنسى به قتل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مردى خجسته به نام فيروز او را كشت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امّا رسولان يمن كه خبر هلاكت اسودعنسى را از سوى فيروز به مدينه مى آوردند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هنگامى به مدينه منوّره رسيدند كه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رحلت كرده بود و مسلمانان در رحلت او سوگوار بودند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(146)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فتنه اسودعنسى از آغاز تا پايان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مدت سه ماه و به روايتى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چهار ماه ادامه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به دست مردى از تبار ايرانيان كشته شد و غائله اش پايان يافت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(147)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2" w:name="_Toc395010076"/>
      <w:r w:rsidR="0019031C">
        <w:rPr>
          <w:rtl/>
          <w:lang w:bidi="fa-IR"/>
        </w:rPr>
        <w:lastRenderedPageBreak/>
        <w:t>27 صفر سال 11 هجرى قمرى</w:t>
      </w:r>
      <w:bookmarkEnd w:id="62"/>
      <w:r w:rsidR="0019031C">
        <w:rPr>
          <w:rtl/>
          <w:lang w:bidi="fa-IR"/>
        </w:rPr>
        <w:t xml:space="preserve"> </w:t>
      </w:r>
    </w:p>
    <w:p w:rsidR="00E44E6A" w:rsidRDefault="001B7928" w:rsidP="0019031C">
      <w:pPr>
        <w:pStyle w:val="Heading2"/>
        <w:rPr>
          <w:rtl/>
          <w:lang w:bidi="fa-IR"/>
        </w:rPr>
      </w:pPr>
      <w:bookmarkStart w:id="63" w:name="_Toc395010077"/>
      <w:r>
        <w:rPr>
          <w:rtl/>
          <w:lang w:bidi="fa-IR"/>
        </w:rPr>
        <w:t>مأمور</w:t>
      </w:r>
      <w:r w:rsidR="0019031C">
        <w:rPr>
          <w:rtl/>
          <w:lang w:bidi="fa-IR"/>
        </w:rPr>
        <w:t xml:space="preserve">يت «اسامة بن زيد» از سوى پيامبراسلام </w:t>
      </w:r>
      <w:r w:rsidR="00D13A86" w:rsidRPr="00D13A86">
        <w:rPr>
          <w:rStyle w:val="libAlaemChar"/>
          <w:rtl/>
        </w:rPr>
        <w:t>صلى‌الله‌عليه‌وآله</w:t>
      </w:r>
      <w:r w:rsidR="0019031C">
        <w:rPr>
          <w:rtl/>
          <w:lang w:bidi="fa-IR"/>
        </w:rPr>
        <w:t xml:space="preserve"> براى تجهيزسپاه اسلام جهت نبرد با روميان </w:t>
      </w:r>
      <w:r w:rsidR="0019031C" w:rsidRPr="0019031C">
        <w:rPr>
          <w:rStyle w:val="libFootnotenumChar"/>
          <w:rtl/>
          <w:lang w:bidi="fa-IR"/>
        </w:rPr>
        <w:t>(148)</w:t>
      </w:r>
      <w:bookmarkEnd w:id="63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پس از بازگشت از حجة الوداع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آخرين روزهاى عمر شريف خود جهت نبرد با روميان كه از شمال غربى شبه جزيره عربستان در صدد لشكركشى به سرزمين هاى مسلمانان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سپاهى منظم از مهاجران و </w:t>
      </w:r>
      <w:r w:rsidR="00612EC9">
        <w:rPr>
          <w:rtl/>
          <w:lang w:bidi="fa-IR"/>
        </w:rPr>
        <w:t>انصار</w:t>
      </w:r>
      <w:r>
        <w:rPr>
          <w:rtl/>
          <w:lang w:bidi="fa-IR"/>
        </w:rPr>
        <w:t xml:space="preserve"> مدينه ترتيب داد و به همگان فرمان داد تا در آن شركت جسته و با روميان متجاوز به جهاد برخيزند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اين سپاه بزرگ و پرمخاطره را به جوانى نورس به نام اُسامه فرزند زيدبن حارثه (كه پدرش پيش از اين در جنگ تبوك به دست روميان كشته شده بود) سپرد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اسامه در آن زمان بيش از هفده يا هجده سال نداشت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دست مبارك خود پرچمى براى اسامه بست و به دست او داد و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به نام خدا و در راه خدا نبرد كن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دشمنان خدا پيكار نما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سحرگاهان بر اهالى «اُنبا» حمله بر و اين مسافت را آن چنان سريع طى كن كه پيش از آن كه خبر حركت تو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آنجا برسد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خود و سربازانت به آن جا رسيده باشيد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اسامه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فرمان پيامبرخدا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مدينه خارج شده و «جُرف» (مكانى در سه ميلى شهر مدينه به سمت شام) را پادگان نظامى سپاهيان خويش قرار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واجد شرايط رزم از انصار و مهاجر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عمربن خطاب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سعدبن اءبى وقاص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سعيدبن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ابوعبيده و قتادة بن نعمان در آن لشكرگاه حضور يافتند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برخى از آنانى كه از ماجراى غديرخم و نصب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على بن ابى طالب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امامت و رهبرى مسلمانان از سوى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دل خوشى نداشته و خروج اين سپاه بزرگ از مدينه را مطابق با اهداف و اميال خود نمى ديدند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آن حضرت خورده گرفته كه چرا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جوانى كم سنّ و سال و كم تجربه را بر آنان مقام اميرى داده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صورتى كه بزرگان و متنفذان فراوانى در ميان ياران و صحابه وى وجود دارند كه پيشينه رزم و جهاد آنان در راه خدا بر همگان روشن است و در اين راه داراى تجربياتى فراوان هستند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گفتار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ناراحت و خشمگين شد و براى زدودن افكار سخيف و نادرست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راهى مسجد شد و بر فراز منبرقرار گرفت و پس از حمد و ثناى الهى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گفتار برخى از شما به من رسيد و درباره انتخاب اسامه به اميرى لشكر به من طعنه زديد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شما همانيد كه پيش از اين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درباره امير لشكر نمودن پدرش زيد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مرا سرزنش كرده بوديد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خداى سبحان اگر زيدبن حارثه براى سردارى سپاه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لياقت و شايستگى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فرزند او اسامه نيز شايستگى چنين مقامى را دارد و اگر در ميان مردم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دوستدارترين آنان نسبت به من وجود داشته باشند كه مردم از او سفارش پذيرند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همانا اسامه بهترين آن ها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حالى كه از شدت تب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رنجور و ناتوان بود از منبر فرود آمد و به خانه خويش بازگشت و مسلمانانى كه در سپاه اسامه نام نويسى كرده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دسته مى آمدند و از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خداحافظى كرده و سپس به لشگرگاه بازگشت مى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(149)</w:t>
      </w:r>
      <w:r>
        <w:rPr>
          <w:rtl/>
          <w:lang w:bidi="fa-IR"/>
        </w:rPr>
        <w:t xml:space="preserve"> سرانجام سپاه اسلام به سوى روم به حركت درآمد ولى هنوز از مدينه چندان فاصله نگرفته بود كه از رحلت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باخبر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همين </w:t>
      </w:r>
      <w:r w:rsidR="00D13A86">
        <w:rPr>
          <w:rtl/>
          <w:lang w:bidi="fa-IR"/>
        </w:rPr>
        <w:t>امر</w:t>
      </w:r>
      <w:r>
        <w:rPr>
          <w:rtl/>
          <w:lang w:bidi="fa-IR"/>
        </w:rPr>
        <w:t xml:space="preserve"> موجب اندوه سپاهيان اسلام و دست </w:t>
      </w:r>
      <w:r>
        <w:rPr>
          <w:rtl/>
          <w:lang w:bidi="fa-IR"/>
        </w:rPr>
        <w:lastRenderedPageBreak/>
        <w:t>مايه برخى از فرصت طلبان و بازگشت آنان به مدينه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همين جهت اين سپاه بزرگ براى مدّتى موقّت از هم پاشيد و شيرازه آن با پراكنده شدن مسلمانان سوگوار در هم ريخت </w:t>
      </w:r>
      <w:r w:rsidRPr="0019031C">
        <w:rPr>
          <w:rStyle w:val="libFootnotenumChar"/>
          <w:rtl/>
        </w:rPr>
        <w:t>(150)</w:t>
      </w:r>
      <w:r>
        <w:rPr>
          <w:rtl/>
          <w:lang w:bidi="fa-IR"/>
        </w:rPr>
        <w:t xml:space="preserve"> تا اين كه خلافت ابوبكربن اءبى قحافه استقرار پيدا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آن پس سپاه اسلام به رهبرى اسامه به سوى سرحدات روم عازم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(151)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تاريخ انتخاب اسامة بن زيد به فرماندهى سپاه اسلام از سوى رسول اكرم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اتّفاق مورّخان شيعه و اهل سنت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مورّخان اهل سنّت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واقدى در مغازى خود</w:t>
      </w:r>
      <w:r w:rsidR="00346876">
        <w:rPr>
          <w:rtl/>
          <w:lang w:bidi="fa-IR"/>
        </w:rPr>
        <w:t xml:space="preserve">، </w:t>
      </w:r>
      <w:r w:rsidRPr="0019031C">
        <w:rPr>
          <w:rStyle w:val="libFootnotenumChar"/>
          <w:rtl/>
        </w:rPr>
        <w:t>(152)</w:t>
      </w:r>
      <w:r>
        <w:rPr>
          <w:rtl/>
          <w:lang w:bidi="fa-IR"/>
        </w:rPr>
        <w:t xml:space="preserve"> آن را روز 27 صفر سال يازدهم هجرى قمرى دانسته اند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(153)</w:t>
      </w:r>
      <w:r>
        <w:rPr>
          <w:rtl/>
          <w:lang w:bidi="fa-IR"/>
        </w:rPr>
        <w:t xml:space="preserve"> غير از طبرى كه آن را محرم سال 11 هجرى مى داند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(154)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آن جا كه آنان رحلت پيامبرخدا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روز 12 ربيع الاوّل مى دانند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بايد فاصله ميان انتصاب اسامه و رحلت پيامبرخدا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مدت 15 روز باشد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مورخان و دانشمندان شيعه به پيروى از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نوادگان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رحلت آن حضرت را روز 28 صفر دانسته 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بنابراين اگر فاصله ميان انتخاب اسامه و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همان 15 روز قرار دهيم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ناچار بايد بپذيريم كه تاريخ انتخاب اسامه به فرماندهى سپاه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دهه دوّم (يعنى سيزدهم) صفر مى باشد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4" w:name="_Toc395010078"/>
      <w:r w:rsidR="0019031C">
        <w:rPr>
          <w:rtl/>
          <w:lang w:bidi="fa-IR"/>
        </w:rPr>
        <w:lastRenderedPageBreak/>
        <w:t>28 صفر سال 11 هجرى قمرى</w:t>
      </w:r>
      <w:bookmarkEnd w:id="64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65" w:name="_Toc395010079"/>
      <w:r>
        <w:rPr>
          <w:rtl/>
          <w:lang w:bidi="fa-IR"/>
        </w:rPr>
        <w:t xml:space="preserve">رحلت پيامبراسلام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مدينه منوّره</w:t>
      </w:r>
      <w:bookmarkEnd w:id="65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محّمد بن عبداللّه بن عبدالمطلب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آخرين پيامبرالهى است كه مردم را به يگانگى خداوند متعال و عدالت اجتماعى در دنيا و زندگى در سراى ديگر دعوت كرد و اديان آسمانى را با رسالت و تبليغ خويش به اتمام و اكمال رسانيد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(155)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بنا به روايت شيعه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بامداد روز جمعه 17 ربيع الاوّل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نخستين سال عام الفيل در مكّه معظمه از مادرى پارسا و موحّد به نام «آمنه بنت وهب » ديده به جهان گشود و جهان تيره و ظلمانى آن عصر را با اءنوار خويش جلوه گر ساخت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پيروان اهل سنت نيز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معتقدند كه آن حضرت در ماه ربيع الاوّل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در روز دوشنبه ديده به جهان گشود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امّا از اين كه چه روزى از روزهاى اين ماه بوده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اتفاق نظر ندارند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روز دوّم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 هشتم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 دهم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 دوازدهم و روز بيست و دوم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جمله اقوالى است كه از آن ها درباره ميلاد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شده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آنان معتقدند كه تولد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معراج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هجرتش به مدينه و وفاتش در چنين روزى اتفاق افتاده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(156)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عمر شريف آن حضرت در هنگام رحلتش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63 سال بود كه 23 سال آخر آن را در </w:t>
      </w:r>
      <w:r w:rsidR="00D13A86">
        <w:rPr>
          <w:rtl/>
          <w:lang w:bidi="fa-IR"/>
        </w:rPr>
        <w:t>امر</w:t>
      </w:r>
      <w:r>
        <w:rPr>
          <w:rtl/>
          <w:lang w:bidi="fa-IR"/>
        </w:rPr>
        <w:t xml:space="preserve"> رسالت و پيامبرى گذرانيد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در چهل سالگى به رسالت مبعوث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آغاز به مدت سه سال به طور پنهان وسپس به مدت ده سال به طور آشكار در مكه معظمه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مردم را به توحيد و دين اسلام دعوت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آزارهاى فراوان روحى و جسمى از معاندان و مشركان قريش تحمل كرد و سرآخر كه با توطئه آنان در </w:t>
      </w:r>
      <w:r>
        <w:rPr>
          <w:rtl/>
          <w:lang w:bidi="fa-IR"/>
        </w:rPr>
        <w:lastRenderedPageBreak/>
        <w:t>قتل خود مواجه 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ناچار سوى مدينه (يثرب) مهاجرت نمود و اين شهر را پايگاه دعوت اسلام و تمركز مسلمانان قرار داد و نخستين پايه هاى حكومت اسلامى را در آن بنا نهاد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پس به مدت ده سال در اين شهر مقدس اقامت گزيد و با انواع دشمنى ها و دسيسه هاى مشركان مكه و ساير طوايف و قبايل عربستان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مقابله كرد و بسيارى از آنان را به دين اسلام و راه روشن الهى هدايت گر شد و مناطق مهمى از سرزمين عربستان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همانند مكه معظمه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طائف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يمن و نواحى مسكونى شبه جزيره عربستان را در پوشش نظام حكومتى اسلامى قرار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سرانجام در 63 سالگى پس از انجام مراسم حجة الوداع و معرفى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جانشينى خويش در غديرخم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آثار بيمارى در آن حضرت هويدا شد و پس از تحمل چندين روز بيمارى روح ملكوتى اش به اعلى عليين پيوست و در جوار رحمت الهى قرار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تاريخ رحلت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ميان شيعه و اهل سنّت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اتفاق نظر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تاريخ ‌نگاران و سيره نويسان شيعه به پيروى از اهل بيت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تاريخ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روز دوشنبه 28 صفر سال يازدهم هجرى قمرى دانسته اند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وليكن علماى اهل سنّت تاريخ آن را در ماه ربيع الاوّل ذكر كرده اند و در اين كه چه روزى از ربيع الاوّل بوده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اختلاف 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روز اوّل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برخى روز دوّم و برخى روز دوازدهم و عده اى روز ديگرى از اين ماه را دانسته اند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(157)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واقدى از جمله كسانى است كه رحلت آن حضرت را در روز دوشنبه دوازدهم ربيع الاوّل مى داند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(158)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علّت وفات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تناول كردن غذاى مسمومى بود كه يك زن يهودى به نام «زينب» در جريان جنگ خيبر به آن حضرت خورانيده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معرف است كه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بيمارى وفاتش مى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اين بيمارى از آثار غذاى مسمومى است كه آن زن يهودى پس از فتح خيبر براى من آورده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احاديث معتبرى وارد شده است كه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نه به مرگ طبيعى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بلكه به شهادت از دنيا 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چنان كه صفّار به سند معتبر از امام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در روز خيبر آن حضرت را از طريق گوشت بزغاله زهر دادند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چون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لقمه اى تناول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گوشت به سخن آمد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رسول خدا مرا به زهر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آلوده كرده اند!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بيمارى وفاتش مى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امروز پشت مرا آن لقمه اى را كه در خيبر تناول كرده 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درهم شكست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هيچ پيامبر و وصى پيامبرى نيست مگر به شهادت از دنيا برود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(159)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 xml:space="preserve">پس از رحلت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حالى كه عده اى از سران و سياستمداران مهاجر و انصار در سقيفه بنى ساعده گردآمده و درباره جانشينى آن حضرت به مجادله و منازعه پرداخته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اتفاق برخى از عموزادگان خويش به غسل دادن و كفن كردن بدن مطهر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پرداخت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بدن شريف آن حضرت به مدت دو روز جهت وداع واپسين امت و سوگوارى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نمازگزاردن اهالى مدينه بر بدن مطهر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احترام ويژه اى نگهدارى شد و سپس در روز چهارشنبه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خاك سپرده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وابستگان آن حضرت و بزرگان صحابه درباره مكان تدفين بدن مطهر آن حضرت به گفت وگو پرداختند و هر كدام پيشنهاد خاصى ارائه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متكفل تجهيز بدن آن حضرت و از نزديكترين مردان به آن حضرت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إ نّ اللّه لم يقبض روح نبيّه إ لّا فى اءطهر البقاع و ينبغى اءن يدفن حيث قبض</w:t>
      </w:r>
      <w:r w:rsidR="00346876">
        <w:rPr>
          <w:rtl/>
          <w:lang w:bidi="fa-IR"/>
        </w:rPr>
        <w:t xml:space="preserve">؛ </w:t>
      </w:r>
      <w:r w:rsidRPr="0019031C">
        <w:rPr>
          <w:rStyle w:val="libFootnotenumChar"/>
          <w:rtl/>
        </w:rPr>
        <w:t>(160)</w:t>
      </w:r>
      <w:r>
        <w:rPr>
          <w:rtl/>
          <w:lang w:bidi="fa-IR"/>
        </w:rPr>
        <w:t xml:space="preserve"> به درستى كه خداى سبحان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جان </w:t>
      </w:r>
      <w:r>
        <w:rPr>
          <w:rtl/>
          <w:lang w:bidi="fa-IR"/>
        </w:rPr>
        <w:lastRenderedPageBreak/>
        <w:t>پيامبرى را نمى گيرد مگر در پاكيزه ترين مكان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سزاوار است در همان مكانى كه قبض روح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همان جا دفن گردد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گفتار مستدل و روح نواز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على ابن اءبى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مورد پسند همگان قرار گرفت و بدن مطهر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در همان مكانى كه جان به جان آفرينان تسليم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دفن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پيشنهاد دفن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همان مكانى كه وفات يافت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ابوبكر منتسب كرد و از او نقل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قبض نبىُّ إ لّا يدفن حيث قبض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هيچ پيامبرى از دنيا نخواهد رفت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مگر اين كه در همان مكانى كه قبض روح شد دفن گردد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(161)</w:t>
      </w:r>
    </w:p>
    <w:p w:rsidR="00E44E6A" w:rsidRDefault="00E44E6A" w:rsidP="00E44E6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 xml:space="preserve">هم اكنون مرقد مطهر آن حضرت در داخل مسجدالنبى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قرار دارد و زيارت گاه مسلمانان و مشتاقان آن حضرت از سراسر عالم است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6" w:name="_Toc395010080"/>
      <w:r w:rsidR="0019031C">
        <w:rPr>
          <w:rtl/>
          <w:lang w:bidi="fa-IR"/>
        </w:rPr>
        <w:lastRenderedPageBreak/>
        <w:t>28 صفر سال 11 هجرى قمرى</w:t>
      </w:r>
      <w:bookmarkEnd w:id="66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67" w:name="_Toc395010081"/>
      <w:r>
        <w:rPr>
          <w:rtl/>
          <w:lang w:bidi="fa-IR"/>
        </w:rPr>
        <w:t>آغاز خلافت ابوبكربن ابى قحافه</w:t>
      </w:r>
      <w:bookmarkEnd w:id="67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همان طورى كه در بخش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گفته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مورخان و سيره نگاران مسلمان درباره تاريخ رحلت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اتفاق نظر ندارند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شيعيان به پيروى از اهل بيت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رحلت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28 صفر دانسته ولى اهل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را در ماه ربيع الاول ذكر كرده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همين ديدگاه هاى تاريخى درباره آغاز خلافت ابوبكربن ابى قحافه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عنوان نخستين خليفه از خلفاى راشدين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نيز سارى و جارى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تمامى تاريخ ‌نگاران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اتفاق دارند بر اين كه در همان روزى كه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رحلت نمود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ابوبكر به خلافت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خلافت 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نخستين سنگ بناى عملى و تفرقه مسلمانان در صدر اسلام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خلافت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به وصايت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و نه به صورت انتخابات آزاد و دموكراتيك برگزار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بلكه نتيجه منازعه و مناظره گفتارى برخى از افراد دو گروه مهاجر و انصار بود كه در سقيفه بنى ساعده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تجمع چند ده نفرى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بدون حضور بزرگان بنى هاشم (كه نزديكترين افراد 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بودند) و بدون اطلاع بسيارى از سران صحابه كبار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طرفندهاى چند تن از مهاجران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اين مقام برگزيده شد و سپس با فضاسازى ويژه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سايرين نيز به رضايت و يا با اجبار بيعت گرفتند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مخالفان خلافت 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دسته از صاحب نفوذان مدينه و اصحاب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دسته اول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آنانى كه شخصيت ابوبكر را به دلايلى براى اين مقام مناسب نمى دانستند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معروف ترين شخصيت هاى اين دسته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افرادى چون سعدبن عباده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قيس بن سعد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ابوسفيان و بسيارى از طايفه هاى انصار و گروهى از مهاجران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دسته دوم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آنانى كه نه شخص 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بلكه مخالف انتخاب خليفه بدون در نظر گرفتن وصايت بودند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معتقدان به امامت بودند كه اعتقاد داشتند بر اين كه خليفه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بايد از سوى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وصايت تعيين شده باشد و به شواهد غيرقابل انكار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استناد مى كردند كه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واپسين ماه هاى زندگى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بازگشت از مراسم حجة الوداع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سرزمين غديرخم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اين مقام منصوب كرد و از حاجيان حاضر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بيعت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لحاظ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معتقد بودند كه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همانند امامت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آن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و هر فردى و يا شخصيتى كه به خواهد اين مقام را غصب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را مشروع ندانسته و با او مبارزه خواهند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دسته از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آگهى از بيعت گروهى از مسلمانان با 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اعتراض كرده و با تجمع در خانه فاطمه زهرا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پايگاه اهل بيت عصمت و طهارت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خواهان بيعت با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بزرگانى از صحابه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چون سلمان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ابوذر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عمّار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حذيفه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زبير و بسيارى از مهاجران و انصار و طايفه بنى هاشم از همين دسته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اعتراض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خليفه و گروه حمايت گر او را از كرده خويش باز نداشت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قدرت به دست گرفتگان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جاى دلجويى از دختر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غصب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اين گونه اعتراضات مخالفان به شدت برخورد كرده و حتى بدون </w:t>
      </w:r>
      <w:r>
        <w:rPr>
          <w:rtl/>
          <w:lang w:bidi="fa-IR"/>
        </w:rPr>
        <w:lastRenderedPageBreak/>
        <w:t>اجازه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وارد خانه دختر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شدند و معترضان را مورد ضرب و شتم قرار داده و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اجبار و اكراه به مسجد بردند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ارتباط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زهرا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نيز مورد ضرب و شتم ستم كارانه قرار گرفت و جنين او به نام محسن كه نزديك وضع حملش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سِقط شد و بر اثر همان صدمات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حضرت پس از هفتادوپنج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نودوپنج روز از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شهادت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مناسب است واقعه سقيفه بنى ساعده و انتخاب ابوبكر به خلافت را از زبان يكى از مورخان اهل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يعنى يعقوبى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بيان كنيم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اين باره نوشت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همان روزى كه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رحلت نمود</w:t>
      </w:r>
      <w:r w:rsidR="00346876">
        <w:rPr>
          <w:rtl/>
          <w:lang w:bidi="fa-IR"/>
        </w:rPr>
        <w:t xml:space="preserve">، </w:t>
      </w:r>
      <w:r w:rsidR="00612EC9">
        <w:rPr>
          <w:rtl/>
          <w:lang w:bidi="fa-IR"/>
        </w:rPr>
        <w:t>انصار</w:t>
      </w:r>
      <w:r>
        <w:rPr>
          <w:rtl/>
          <w:lang w:bidi="fa-IR"/>
        </w:rPr>
        <w:t xml:space="preserve"> در سقيفه بنى ساعده گرد آمده تا درباره جانشينى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رايزنى كنند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سعدبن عباده خزرجى كه از بزرگان انصار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آن گردهمايى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حضور فعال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خبر به 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عمر و مهاجران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شتاب زده به سوى سقيفه بنى ساعده حركت كردند و در آن جا با انصار به مشاجره و مناظره پرداخته و به آنان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گروه انصار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ما مهاجران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ما به جانشينى او سزاوارتريم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انصار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از ما اميرى و از شما نيز اميرى جداگانه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ابوبكر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امير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ما باشد و وزيران از شما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ثابت بن قيس كه از سخن سرايان </w:t>
      </w:r>
      <w:r w:rsidR="00612EC9">
        <w:rPr>
          <w:rtl/>
          <w:lang w:bidi="fa-IR"/>
        </w:rPr>
        <w:t>انصار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وصف </w:t>
      </w:r>
      <w:r w:rsidR="00612EC9">
        <w:rPr>
          <w:rtl/>
          <w:lang w:bidi="fa-IR"/>
        </w:rPr>
        <w:t>انصار</w:t>
      </w:r>
      <w:r>
        <w:rPr>
          <w:rtl/>
          <w:lang w:bidi="fa-IR"/>
        </w:rPr>
        <w:t xml:space="preserve"> سخنانى بيان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ابوبكر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 چه در وصف </w:t>
      </w:r>
      <w:r w:rsidR="00612EC9">
        <w:rPr>
          <w:rtl/>
          <w:lang w:bidi="fa-IR"/>
        </w:rPr>
        <w:t>انصار</w:t>
      </w:r>
      <w:r>
        <w:rPr>
          <w:rtl/>
          <w:lang w:bidi="fa-IR"/>
        </w:rPr>
        <w:t xml:space="preserve"> گفتيد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 منكر آن نيستيم و آن چه از فضايل آنان بگوييد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سزاوارش هستند وليكن ما قريش از شما به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نزديكتريم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عمربن خطاب و ابوعبيده جراح را كانديداى خلافت كرد و از آنان درخواست نمود كه قيام كنند تا مردم با يكى از آن دو بيعت كنند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دو امتناع كرده و خود ابوبكر را براى اين مقام پيشنهاد كردند و با او بيعت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ابوعبيده جراح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تمامى </w:t>
      </w:r>
      <w:r w:rsidR="00612EC9">
        <w:rPr>
          <w:rtl/>
          <w:lang w:bidi="fa-IR"/>
        </w:rPr>
        <w:t>انصار</w:t>
      </w:r>
      <w:r>
        <w:rPr>
          <w:rtl/>
          <w:lang w:bidi="fa-IR"/>
        </w:rPr>
        <w:t xml:space="preserve"> را به بيعت با ابوبكر فراخواند و عبدالرحمن بن عوف نيز آنان را به اين عمل تشويق كرد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گروه انصار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شما گرچه داراى فضل و برترى هايى هستيد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اما در ميان شما افرادى چون 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عمر و على نيستند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منذربن اءرقم برخاست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آن چه درباره فضايل مهاجران بيان كنيد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 منكر آن ها نيستيم وليكن در ميان خود مهاجران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مردى است كه اگر اين مقام را خواهان 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هيچ فردى نمى تواند با او مخالفت ورزد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آن شخص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گروهى از مهاجر و گروهى از انصار با ابوبكر در سقيفه بنى ساعده بيعت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بنى هاشم با اين تصميم مخالفت ورزيدند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بيعت با ابوبكر امتناع ورزيد و به پيروى او گروهى از اصحاب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اعم از مهاجر و انصار مانند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عباس بن عبدالمطلب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فضل بن 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زبير بن عوام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خالد بن سعيد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مقداد بن عمرو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سلمان فارسى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ابوذر غفارى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عمّار بن ياسر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براء بن عازب و اُبىّبن كعب نيز از بيعت امتناع كردند و گفتند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مقام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آن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هنگامى كه ابوبكر با مخالفت آنان مواجه گرديد به سراغ عمربن خطاب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ابوعبيده جراح و مغيره بن شعبه فرستاد و با حضور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جلسه اى برقرار كرد و درباره پايان مخالفت هاى اين دسته از صحابه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مشورت پرداخت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به ابوبكر پيشنهاد كردند كه براى عباس بن عبدالمطلب (كه مسن ترين فرد بنى هاشم و مورد احترام آنان است) سهمى در امر خلافت و حكومت قرار دهد تا از طريق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برادرزاده اش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مخالفت با ابوبكر بازايستد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هنگامى كه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مخالفت دست بردارد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سايرين نيز كوتاه خواهند آمد و در نتيجه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جنبش به پايان مى رسد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پى اين تصميم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چهارنفرى در شبى به خانه عباس بن عبدالمطلب رفته و با او در اين باره به درازا سخن گفتند و هر كدام از آنان براى به سازش كشاندن عباس تلاش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عباس در پاسخ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سخنانى بيان كرد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از جمله اين كه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ابوبكر را براى اين كار برگزيدند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حقى است براى 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ان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ابوبكر نمى تواند كسى را در آن شريك كند و يا به فرد ديگرى بسپارد و اگر اين منصب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حق ما (نزديكان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)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ابوبكر حق تصرف آن را نداشت و ما به آن رضايت نمى دهيم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صورت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درست نيست كه ما برخى از حق خويش را از دست بدهيم و به برخى ديگر دست يابيم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درختى است كه ما از شاخه هاى آن هستيم و شما همسايگان آن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چهار تن با شنيدن سخنان 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پاسخ خود را گرفته و بدون اين كه به مقصود خود رسيده باشند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نزد او بيرون رفتند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هم چنين ابوسفيان بن حرب نيز از بيعت با ابوبكر امتناع كرد و از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درخواست كرد كه اين مقام را برعهده گيرد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آن صورت او نخستين كسى باشد كه با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كند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گفتار او اعتنايى نكرد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گروهى از صحابه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اعم از مهاجر و انصار در خانه فاطمه دختر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اجتماع كرده و خواهان بيعت با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شدند و نسبت به خلافت ابوبكر اعتراض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عمربن خطاب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گروهى از افراد خود را به خانه فاطمه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فرستاد تا اجتماع معترضان را پراكنده و سران آنان را دستگير نمايند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هنگامى كه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ان به در خانه فاطمه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حضرت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از خانه من بيرون مى رويد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اين كه موهاى خويش را پريشان كرده و با صداى بلند به پيشگاه خداى سبحان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إ نابه كرده و شما را رسوا خواهم ساخت</w:t>
      </w:r>
      <w:r w:rsidR="00346876">
        <w:rPr>
          <w:rtl/>
          <w:lang w:bidi="fa-IR"/>
        </w:rPr>
        <w:t xml:space="preserve">. </w:t>
      </w:r>
    </w:p>
    <w:p w:rsidR="00E44E6A" w:rsidRDefault="001B7928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مأمور</w:t>
      </w:r>
      <w:r w:rsidR="00E44E6A">
        <w:rPr>
          <w:rtl/>
          <w:lang w:bidi="fa-IR"/>
        </w:rPr>
        <w:t xml:space="preserve">ان خلافت به ناچار از خانه فاطمه </w:t>
      </w:r>
      <w:r w:rsidRPr="001B7928">
        <w:rPr>
          <w:rStyle w:val="libAlaemChar"/>
          <w:rtl/>
        </w:rPr>
        <w:t>عليها‌السلام</w:t>
      </w:r>
      <w:r w:rsidR="00E44E6A">
        <w:rPr>
          <w:rtl/>
          <w:lang w:bidi="fa-IR"/>
        </w:rPr>
        <w:t xml:space="preserve"> بيرون آمدند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معترضان نيز يكى پس از ديگرى در روزهاى بعد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ابوبكر بيعت كردند و تنها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باقى ماند و او نيز پس از شش ماه و به گفته برخى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چهل روز با ابوبكر بيعت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آغاز بيعت با 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روزى بود كه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وفات يافته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بنا به گفته بسيارى از علما (اهل سنت) آن 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مصادف بود با دوشنبه دوّم ماه ربيع الاوّل سال 11 قمرى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(162)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اءبوجعفرمحمدبن جريرطبرى كه از دانشمندان و تاريخ ‌نگاران اهل سنت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درباره بيعت مردم با ابوبكر و مخالفت گروهى از صحابه با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فقالت الا نصار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بعض الا نصار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لا نبايع إ لّا عليّا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طايفه انصار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برخى از </w:t>
      </w:r>
      <w:r>
        <w:rPr>
          <w:rtl/>
          <w:lang w:bidi="fa-IR"/>
        </w:rPr>
        <w:lastRenderedPageBreak/>
        <w:t>انصار (در بيعت با ابوبكر مخالفت ورزيده و)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جز با على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كس ديگرى بيعت نمى كنيم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(163)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زيادبن كليب روايت كرده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عمربن خطاب به خانه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آن خانه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طلحه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زبير و گروهى از مهاجران اجتماع كرده بودند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عمر به آنان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اين خانه را بر سر شما به آتش خواهم كشانيد و يا اين كه از آن بيرون رفته و با ابوبكر بيعت كنيد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(164)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جاى ديگر درباره مخالفت زبيربن عوام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روايت كرده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على و زبير از بيعت با ابوبكر مخالفت ورزيدند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زبير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شمشيرش را برهنه كرد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شمشيرم را در غلاف نخواهم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اين كه با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شود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خبر به ابوبكر و عمر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عمر فرمان داد تا شمشيرش را بگيرند و بر سنگ به كوبند و از آن دو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اجبار يا به اختيار بيعت گيرند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(165)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طورى كه از گفتار اين دو مورخ اهل سنت و بسيارى ديگر از مورخان واقع نگار به دست مى آيد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خلافت ابوبكر با اجبار و اكراه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پايه گرفت و براى ايجاد فضاى مطلوب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سلاح رعب و وحشت استفاده كرده و با رفتار خشونت آميز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با نزديكترين افراد به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يا نزديكترين صحابه به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وصايت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ناديده گرفتند و در نخستين روز رحلت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خلاف سفارش او اقدام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آن جا مسير اسلام ناب را منحرف و موجب دودستگى مسلمانان شدند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8" w:name="_Toc395010082"/>
      <w:r w:rsidR="0019031C">
        <w:rPr>
          <w:rtl/>
          <w:lang w:bidi="fa-IR"/>
        </w:rPr>
        <w:lastRenderedPageBreak/>
        <w:t>28 صفر سال 50 هجرى قمرى</w:t>
      </w:r>
      <w:bookmarkEnd w:id="68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69" w:name="_Toc395010083"/>
      <w:r>
        <w:rPr>
          <w:rtl/>
          <w:lang w:bidi="fa-IR"/>
        </w:rPr>
        <w:t xml:space="preserve">شهادت امام حسن مجتبى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مدينه منوّره</w:t>
      </w:r>
      <w:bookmarkEnd w:id="69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نخستين فرزند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 زهرا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 كه در نيمه ماه مبارك رمضان سال سوم هجرى قمرى در مدينه منوره ديده به جهان گشود و با تولد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جدش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ساير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شادى و نشاط ويژه اى پديد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گوش راست حسن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اذان و در گوش چپ او اقامه خواند و او را در دامن مهرانگيز خويش قرار داد و دستور داد كه در روز هفتم تولدش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گوسفندى را ذبح كرده و براى وى عقيقه كنند و موى سرش را تراشيده و به وزن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نقره صدقه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(166)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بنا به روايت شيعه و اهل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شبيه ترين انسان ها 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و در اين باره گفته شده است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كان الحسن اشبه النّاس برسول اللّه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خلقا و هَديا وَ سؤ ددا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حسن از جهت سيما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روش و رهبرى از همه بيشتر 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شباهت داشت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(167)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همراه برادرش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عزيزترين انسان ها در نزد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بودند و از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مهربانى هاى فراوانى ديدند و در مكتب توحيدى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رشد و تربيت يافتند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لطف بى كران الهى در عالم وجود نصيب اين دو بزرگوار گرديد و آن دو را از تربيت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دخترش فاطمه زهرا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برخوردار گردانيد و از آن دو به عنوان دو انسان كامل و اسوه به جامعه بشريت ارزانى داشت و در روز قيامت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دو را دو سيّد جوانان اهل بهشت قرار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شهادت پدرش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على بن اءبى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درخواست و بيعت ياران آن حضرت و اهالى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خلافت را پذيرفت و راه و روش عدالت پرور پدرش را تداوم بخشيد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(168)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وليكن با فتنه انگيزى هاى معاوية بن ابى سفيان و شرارت هاى سران سفاك سپاه او از يك سو و نفاق و خيانت برخى از سران سپاه امام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ايجاد چند دستگى در ميان مردم و خستگى آنان از جنگ و خون ريزى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سوى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حضرت را واداشت كه براى حفظ اصل اسلام و در نظر گرفتن مصلحت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معاويه صلح كند و حكومت را به طور موقت و مشروط به وى سپارد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پس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كوفه به وطنش مدينه بازگشت و بقيه عمر شريف خود را در مدينه گذرانيد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گرچه از حكومت كناره گيرى كرده بود ولى با رفتار و كردار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امت اسلام را به جنايت هاى معاويه و عاملان او در سراسر مناطق اسلامى آگاه مى كرد و روحيه رزم و جهاد را در نهاد آنان دوباره زنده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وجود آن حضرت براى معاويه و عامل او در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گران مى آمد و مانع ترك تازى آنان مى گرديد و دستگاه غاصب خلافت را با مشكلاتى مواجه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جمله اين كه معاويه تصميم گرفته بود كه فرزند خود يزيد را جانشين خويش ‍ گرداند و در اين راه تلاش زيادى به عمل آورد وليكن در آغاز توفيق چندانى به دست نياورد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چون اين فكر شيطانى مخالف با صلحنامه 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 از سوى ديگر وجود شخصيت 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مانع تحقق هدفهاى معاويه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بدين جهت در صدد از ميان برداشتن اين اسوه بزرگ عالم </w:t>
      </w:r>
      <w:r>
        <w:rPr>
          <w:rtl/>
          <w:lang w:bidi="fa-IR"/>
        </w:rPr>
        <w:lastRenderedPageBreak/>
        <w:t>اسلام برآمد و در اين راه از منافقان و كسانى كه به خاطر وابستگى فاميلى با آن حضرت رابطه 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سود جست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معاويه از طريق اشعث بن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دخترش جعده را كه همسر 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وسوسه كرد و او را به شهادت آن حضرت ترغيب و تطميع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به جعده گفت كه اگر حسن را به قتل آورى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علاوه بر اين كه يكصدهزار درهم پول نقد دريافت مى كنى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به عقد فرزندش يزيد درمى آورد و او را ملكه عالم اسلام قرار مى دهد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جعده كه نفاق و دوچهرگى را از پدرش به ارث برده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چه بيشتر خود را به آن حضرت نزديك گردانيد و پس از جلب توجه امام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ناجوانمردانه به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خيانت كرد و به وى زهر خورانيد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خاطر نوشيدن زهر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مسموم شد و به مدت چهل روز در بسترى بيمارى افتاد و روز به 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حالش وخيم تر 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اين كه در 28 صفر سال پنجاه هجرى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مصادف با سى ودومين سال رحلت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مدينه به شهادت رسيد و محبان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در سوگ بزرگى فرو برد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تجهيز بدن مطهر برادرش پرداخت و سپس جهت تدفين آن در كنار مرقد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تشييع جنازه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عده زيادى از اهالى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تمامى بنى هاشم در تشييع جنازه امام شهيد خود همراهى كردند و با عزت و احترام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بدن مطهرش را به سوى مرقد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حركت دادند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بنى اميه و مخالفان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 تحريك عائشه بنت ابى بكر مانع تدفين بدن آن حضرت در جوار مرقد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شدند و در اين راه بسيار پافشارى كردند و آماده هرگونه فتنه و فساد گرديدند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جوانان بنى هاشم و پيروان ولايت آماده دفاع از حريم امامت و ولايت شدند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</w:t>
      </w:r>
      <w:r>
        <w:rPr>
          <w:rtl/>
          <w:lang w:bidi="fa-IR"/>
        </w:rPr>
        <w:lastRenderedPageBreak/>
        <w:t xml:space="preserve">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در شهادت برادرش امام حسن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همه سوگوارتر و غمگين تر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برابر حرمت شكنى هاى بنى اميه و مخالفان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واللّه لولا عهد الحسن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 لىّ بحقن الدّماء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اءن لااُهريق فى </w:t>
      </w:r>
      <w:r w:rsidR="00D13A86">
        <w:rPr>
          <w:rtl/>
          <w:lang w:bidi="fa-IR"/>
        </w:rPr>
        <w:t>امر</w:t>
      </w:r>
      <w:r>
        <w:rPr>
          <w:rtl/>
          <w:lang w:bidi="fa-IR"/>
        </w:rPr>
        <w:t>ه مِحجمة 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لعلمتم كيف تاءخذ سيوف اللّه منكم مآخذها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قدنقضتم العهد بيننا و بينكم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اءبطلتم ما اشترطنا عليكم لا نفسنا</w:t>
      </w:r>
      <w:r w:rsidR="00346876">
        <w:rPr>
          <w:rtl/>
          <w:lang w:bidi="fa-IR"/>
        </w:rPr>
        <w:t xml:space="preserve">؛ </w:t>
      </w:r>
      <w:r w:rsidRPr="0019031C">
        <w:rPr>
          <w:rStyle w:val="libFootnotenumChar"/>
          <w:rtl/>
        </w:rPr>
        <w:t>(169)</w:t>
      </w:r>
      <w:r>
        <w:rPr>
          <w:rtl/>
          <w:lang w:bidi="fa-IR"/>
        </w:rPr>
        <w:t xml:space="preserve"> سوگند به خدا اگر برادرم با من پيمان نبسته بود كه در پاى جنازه او به اندازه حجامت خونى ريخته نشود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مى ديديد كه چگونه شمشيرهاى الهى از نيام بيرون مى آمدند و دمار از روزگار شما برمى آوردند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شما همان بيچارگان روسياه ايد كه عهد ميان ما و خود را شكستيد و شرائط فيمابين را باطل ساختيد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ساير بنى هاشم كه به خاطر سفارش امام حسن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كظم غيض كرده و بردبارى و جوان مردى را پيشه خود 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ناچار بدن 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سوى قبرستان بقيع حمل نموده و در جوار جده اش فاطمه بنت اسد (رض) تدفين نمودند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(170)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 اكنون مزار امام حسن مجتبى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همراه سه تن از امامان معصوم (يعنى امام زين العابدين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محمدباقر و امام جعفرصادق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) بدون هيچ گونه گنبد و بارگاهى در اين قبرستان قرار دارد و محل بسيارى از شيعيان و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مى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تاريخ شهادت امام حسن مجتبى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علما و مورخان شيعه اتفاق نظر دارند كه آن حضرت در 28 صفر سال 50 قمرى در سن 47 سالگى به علت مسموميت از سوى همسرش جعده بنت اشعث به لقاءاللّه پيوست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(171)</w:t>
      </w:r>
      <w:r>
        <w:rPr>
          <w:rtl/>
          <w:lang w:bidi="fa-IR"/>
        </w:rPr>
        <w:t xml:space="preserve"> وليكن علماى اهل سنت به اختلاف پرداختند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ربيع الاول سال 49 قمرى</w:t>
      </w:r>
      <w:r w:rsidR="00346876">
        <w:rPr>
          <w:rtl/>
          <w:lang w:bidi="fa-IR"/>
        </w:rPr>
        <w:t xml:space="preserve">، </w:t>
      </w:r>
      <w:r w:rsidRPr="0019031C">
        <w:rPr>
          <w:rStyle w:val="libFootnotenumChar"/>
          <w:rtl/>
        </w:rPr>
        <w:t>(172)</w:t>
      </w:r>
      <w:r>
        <w:rPr>
          <w:rtl/>
          <w:lang w:bidi="fa-IR"/>
        </w:rPr>
        <w:t xml:space="preserve"> برخى ربيع الاول سال 50 قمرى و برخى آخر ماه صفر سال 50 </w:t>
      </w:r>
      <w:r>
        <w:rPr>
          <w:rtl/>
          <w:lang w:bidi="fa-IR"/>
        </w:rPr>
        <w:lastRenderedPageBreak/>
        <w:t>قمرى را ذكر كرده 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در مقدار عمر آن حضرت به اختلاف پرداختند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(173)</w:t>
      </w:r>
      <w:r>
        <w:rPr>
          <w:rtl/>
          <w:lang w:bidi="fa-IR"/>
        </w:rPr>
        <w:t xml:space="preserve"> ولى اكثر آنان اتفاق نظر دارند كه همسرش وى را مسموم كرد و پس از تشييع جنازه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سعيدبن عاص (عامل معاويه در مدينه) بر بدن او نماز گذاشت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(174)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0" w:name="_Toc395010084"/>
      <w:r w:rsidR="0019031C">
        <w:rPr>
          <w:rtl/>
          <w:lang w:bidi="fa-IR"/>
        </w:rPr>
        <w:lastRenderedPageBreak/>
        <w:t>28 صفر سال 264 هجرى قمرى</w:t>
      </w:r>
      <w:bookmarkEnd w:id="70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71" w:name="_Toc395010085"/>
      <w:r>
        <w:rPr>
          <w:rtl/>
          <w:lang w:bidi="fa-IR"/>
        </w:rPr>
        <w:t>درگذشت موسى بن بغا، در عصر خلافت معتمدعباسى</w:t>
      </w:r>
      <w:bookmarkEnd w:id="71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بغاى كبير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يكى از فرماندهان نظامى و ترك نژاد متوكل (دهمين خليفه عباسى) بود و از سوى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جهت سركوبى قيام ها و شورش هاى مردمى به مناطق مختلف اسلامى اعزام گرديد و با شدت و خشونت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اعتراضات مردمى را سركوب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كردارهاى نارواى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هجوم به حمص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منطقه شام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شهر مردم بر ضد خليفه وقت عباسى قيام كرده بودند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به اين شهر حمله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براى تسلط بر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تيرهاى آتشين بر آن پرتاب كرد و بيشترين بخش هاى اين شهر مهم و تاريخى را به آتش كشيد و تعداد زيادى از اهالى اين شهر را به قتل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ماجراى حمص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سوى قزوين هجوم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در اين شهر با هواداران حسن بن احمدبن اسماعيل كوكبى كه اين منطقه را از قلمرو خليفه عباسى خارج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نبرد پرداخت و آنان را شكست داد و تعداد زيادى را به قتل آورد و شهرهاى قزوين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زنجان و ابهر را دوباره در تسلط سپاهيان خليفه درآورد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بغا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عصر خلافت معتزعباسى (سيزدهمين خليفه عباسى)</w:t>
      </w:r>
      <w:r w:rsidR="00346876">
        <w:rPr>
          <w:rtl/>
          <w:lang w:bidi="fa-IR"/>
        </w:rPr>
        <w:t xml:space="preserve">،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>يت يافت براى از ميان بردن نخستين حكومت شيعى در شمال ايران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داعى كبير (حسن بن زيدعلوى</w:t>
      </w:r>
      <w:r w:rsidR="00A60DEC">
        <w:rPr>
          <w:rtl/>
          <w:lang w:bidi="fa-IR"/>
        </w:rPr>
        <w:t>)</w:t>
      </w:r>
      <w:r>
        <w:rPr>
          <w:rtl/>
          <w:lang w:bidi="fa-IR"/>
        </w:rPr>
        <w:t xml:space="preserve"> حاكم طبرستان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نبرد پردازد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آغاز باجستان بن وهسودان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عامل داعى كبير در قزوين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برخورد كرد و با وى جنگ سختى نمود و بر سپاهيان علوى پيروز شد و شهرهاى قزوين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زنجان و ابهر را بار ديگر از دست مخالفان خليفه بيرون آورد و در سيطره سپاهيان خليفه درآورد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گاه به «رى» رفت و پس از تصرف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آن جا اقامت گزيد و سپاهيان خود را به فرماندهى «مفلح» به جنگ داعى كبير در طبرستان فرستاد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(175)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مفلح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آغاز به سمنان لشكر كشيد و آن را از تسلط علويان خارج ساخت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همين هنگام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احمدبن محمدسكنى كه از سوى طاهريان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حاكم منطقه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سپاه خليفه پيوست و به همراه مفلح به طبرستان هجوم آوردند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سمنان و مناطق جنوبى سلسله جبال البرز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گرگان هجوم آوردند و آن را تصرف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سپس به شهرهاى سارى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چالوس و سراسر مازندران هجوم آوردند و آن ها را از دست داعى كبير بيرون آوردند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داعى كبير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ناچار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اطراف كلاردشت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غرب مازندران پناه گرفت و از ديلميان استمداد جست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ديلميان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يارى نكردند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اين كه در سال 255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خلع معتزعباسى از خلافت و مردن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سپاهيان خليفه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طبرستان و مناطق ديگر ايران را ترك كرده و به سوى بغداد روان شدند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خروج سربازان مفلح و موسى بن بغا از طبرستان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داعى كبير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دوباره اين مناطق سرسبز را به تصرف خود درآورد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(176)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بغا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عصر خلافت مهتدى (چهاردهمين خليفه عباسى) به يكى از قدرتمندترين فرماندهان نظامى و سياسى تبديل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خليفه را وادار به پذيرش شرايط خود كرد و با دسيسه هايى چند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صالح بن وصيف را كه از نزديكان و فرماندهان عالى رتبه مهتدى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كشت و از اين طريق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رقيب خود را از ميان برداشت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(177)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وى در عصر معتمدعباسى (پانزدهمين خليفه عباسى) نيز از اقتدار كافى برخوردار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بغا در سال 259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سوى معتمدعباسى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>يت يافت كه با جنبش زنگيان در جنوب عراق مبارزه كند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تلاش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سودى در بر نداشت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سال 260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سوى معتمدعباسى</w:t>
      </w:r>
      <w:r w:rsidR="00346876">
        <w:rPr>
          <w:rtl/>
          <w:lang w:bidi="fa-IR"/>
        </w:rPr>
        <w:t xml:space="preserve">،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 لشكركشى به «رى» شد و در اين شهر با هواداران حسن بن زيدطالبى كه بر اين شهر تسلط يافته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مبارزه كرد و آنان را شكست داد و شهر را به تصرف خود درآورد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در سال 261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مناطق جنوبى ايران و عراق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همانند اهواز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بحرين و يمامه را از معتمدعباسى دريافت كرد و پس از مدتى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منصب خود بركنار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(178)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سال ها خدمت به خلفاى عباسى و خيانت به مردم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جنايت هاى بيشمار به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28 صفر سال 264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عصر معتمدعباسى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هلاكت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جنازه اش به سامرا منتقل شد و در آن جا به خاك سپرده شد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(179)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2" w:name="_Toc395010086"/>
      <w:r w:rsidR="0019031C">
        <w:rPr>
          <w:rtl/>
          <w:lang w:bidi="fa-IR"/>
        </w:rPr>
        <w:lastRenderedPageBreak/>
        <w:t>آخرين روز ماه صفر سالاول هجرى قمرى</w:t>
      </w:r>
      <w:bookmarkEnd w:id="72"/>
    </w:p>
    <w:p w:rsidR="00E44E6A" w:rsidRDefault="0019031C" w:rsidP="0019031C">
      <w:pPr>
        <w:pStyle w:val="Heading2"/>
        <w:rPr>
          <w:rtl/>
          <w:lang w:bidi="fa-IR"/>
        </w:rPr>
      </w:pPr>
      <w:bookmarkStart w:id="73" w:name="_Toc395010087"/>
      <w:r>
        <w:rPr>
          <w:rtl/>
          <w:lang w:bidi="fa-IR"/>
        </w:rPr>
        <w:t xml:space="preserve">توطئه سران قريش براى كشتن پيامبر </w:t>
      </w:r>
      <w:r w:rsidR="00D13A86" w:rsidRPr="00D13A86">
        <w:rPr>
          <w:rStyle w:val="libAlaemChar"/>
          <w:rtl/>
        </w:rPr>
        <w:t>صلى‌الله‌عليه‌وآله</w:t>
      </w:r>
      <w:bookmarkEnd w:id="73"/>
      <w:r>
        <w:rPr>
          <w:rtl/>
          <w:lang w:bidi="fa-IR"/>
        </w:rPr>
        <w:t xml:space="preserve"> 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سه سال به طور پنهان و ده سال به طور آشكار در مكه معظمه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مردم را به دين اسلام دعوت كرد و در اين مدت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تعدادى از اهالى مكه (اعم از آزادگان و بردگان) به او ايمان آورده و دين اسلام را پذيرا شدند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وليكن دعوت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مسلمان شدن مردم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سران مكه و بزرگان طوايف قريش و ساير سران قبايل اين منطقه از عربستان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گران و سنگين آمد و با ادامه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منافع دنيوى و ستم كارانه خويش را بر باد فنا ديدند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بدين جهت از آغاز ظهور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او مخالفت و دشمنى ورزيدند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از هر راه ممكن بر آن حضرت سخت گرفته و براى او مانع تراشى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ويژه نسبت به مردمى كه مسلمانى اختيار كردند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شدت تمام رفتار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مدت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دستور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گروهى از مسلمانان در دو نوبت به كشور حبشه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واقع در شاخ آفريقا (كه امروز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كشورهاى اتيوپى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اريتره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جيبوتى و سومالى در جاى آن قرار دارند) مهاجرت كردند و خود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همراه ساير بنى هاشم در شعب ابوطالب به مدت سه سال در انزواى كامل قرار گرفتند و زندگى سخت و مرارت آورى را در اين مكان تجربه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رهايى از تبعيدگاه شعب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پشتيبان و دو يار فداكار خويش را از دست داد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دو عبارت بودند از عمويش ابوطالب كه بيش از چهل سال از او و عقايدش حمايت كرده بود و ديگرى همسرش خديجه بنت خويلد كه به مدت 25 سال با مال و جان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راه تحقق هدف هاى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فداكارى كرده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درگذشت ابوطالب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مشركان قريش جراءت بيشترى پيدا كرده و بر فشارهاى خويش نسبت 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افزودند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در واپسين روزهاى ماه صفر سال سيزدهم بعثت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چهل نفر از سران قريش در «دارالنّدوه» كه محل اجلاس اعيان و اشراف قريش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جلسه اى تشكيل داده و تصميم گرفتند كه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طور ناجوانمردانه به قتل آورند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از افكار شيطانى و انديشه هاى ابليسى برخوردار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قرار گذاشتند كه از هر طايفه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 نفر به صورت گروهى در تاريكى شب به خانه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هجوم آورده و با شمشيرها و يا ابزارهاى ديگر خويش آن حضرت را در رختخوابش به قتل آورند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از اين 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از ميان برداشته باشند و بنى هاشم را توان مقابله و تقاص با تمام قبايل توطئه گر نباشد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در اين تصميم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ابولهب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عموى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كه با آن حضرت از آغاز دشمنى مى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خود همراه كردند تا نماينده اى از بنى هاشم نيز در جمع خود داشته باشند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فريب خورده قريش با هماهنگى كامل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شب اول ربيع الاول به خانه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هجوم آورده و آن را از آغاز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محاصره كامل خويش گرفتند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قصد داشتند كه در ابتداى شب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مقصود خويش را عملى كنند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ابولهب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آنان را مانع گرديد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 طلوع فجر صادق اجازه نمى دهم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داخل خانه محمّد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همگى تا طلوع فجر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لحظه شمارى مى كردند و از روزنه هاى اتاق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بستر آن حضرت را زير نظر داشتند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سوى ديگر جبرئيل امين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خبر را به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رسانيد و او را از سوى خداوند متعال</w:t>
      </w:r>
      <w:r w:rsidR="00346876">
        <w:rPr>
          <w:rtl/>
          <w:lang w:bidi="fa-IR"/>
        </w:rPr>
        <w:t xml:space="preserve">،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 كرد كه به سوى يثرب (مدينه) هجرت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بيرون رفتن آن حضرت از خانه و خالى گذاشتن رختخواب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دشمن را حساس مى كرد و در </w:t>
      </w:r>
      <w:r w:rsidR="00D13A86">
        <w:rPr>
          <w:rtl/>
          <w:lang w:bidi="fa-IR"/>
        </w:rPr>
        <w:t>امر</w:t>
      </w:r>
      <w:r>
        <w:rPr>
          <w:rtl/>
          <w:lang w:bidi="fa-IR"/>
        </w:rPr>
        <w:t xml:space="preserve"> هجرت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مشكلى به وجود مى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براى اجراى فرمان الهى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پسرعمويش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از ياران نزديك و فداكار آن حضرت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پيشنهاد كرد كه در جاى او بخوابد و با فريب مشركان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مسئله سرنوشت ساز هجرت را مهيا سازد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خطر مرگ را در جلوى چشمان خويش مجسم مى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آن حضرت عرض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رسول خدا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اگر من در جاى تو بخوابم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 از دست مشركان رهايى خواهى يافت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رهايى مى يابم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هنگام خوشنود شد و اعلام آمادگى كرد و به رختخواب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رفت و در آن جا به راحتى آرميد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پذيرش پيشنهاد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سوى على بن ابى طالب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نشاط تازه اى در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وجود آورد و او را در پى گيرى هدف هايش مصمم تر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خداوند متعال در فضيلت امام على بن ابى طالب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آيه را نازل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وَ مِنَ النّاسِ مَنْ يَشْرى نَفْسَهُ ابْتِغاءَ مَرضاةِاللّهِ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وَاللّهُ رَئُوفٌ بِالْعِبادِ </w:t>
      </w:r>
      <w:r w:rsidRPr="0019031C">
        <w:rPr>
          <w:rStyle w:val="libFootnotenumChar"/>
          <w:rtl/>
        </w:rPr>
        <w:t>(180)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ميان مهاجمان و محاصره كنندگان قريش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بدون متوجه شدن كسى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خانه خويش خارج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به سوى كوه هاى اطراف مكه رفت و در «غارثور» پناه گرفت و در بين راه به ابوبكربن ابى قحافه رسيد و وى را نيز به همراه خود به غار برد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مهاجمان در هنگام بامداد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طور گروهى داخل اتاق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شده و به سوى رختخوابش هجوم آوردند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ناگهان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ميان رختخواب برخاست و بر آنان بانگ زد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واى بر شما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چه كار مى كنيد؟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مهاجمان كه ناباورانه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رختخواب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مى ديدند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او پرسيدند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پس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كجا است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پاسخ داد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او را به من نسپرده بوديد تا از من بخواهيد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ميان آنان و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سخنانى ردوبدل شد و چون چيزى دستگيرشان نگرديد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خشم تمام از خانه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بيرون رفته و در پى آن حضرت به راه افتادند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(181)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سه روز در غار ثور پنهان بود و در روز چهارم به سوى مدينه هجرت كرد و در روز دوشنبه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دوازدهم ربيع الاول وارد مدينه شد و مورد استقبال باشكوه اهالى اين شهر قرار گرفت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(182)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وقوع ليلة المبيت و آغاز هجرت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برخى از مورخان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شب آخر ماه صفر دانسته</w:t>
      </w:r>
      <w:r w:rsidR="00346876">
        <w:rPr>
          <w:rtl/>
          <w:lang w:bidi="fa-IR"/>
        </w:rPr>
        <w:t xml:space="preserve">، </w:t>
      </w:r>
      <w:r w:rsidRPr="0019031C">
        <w:rPr>
          <w:rStyle w:val="libFootnotenumChar"/>
          <w:rtl/>
        </w:rPr>
        <w:t>(183)</w:t>
      </w:r>
      <w:r>
        <w:rPr>
          <w:rtl/>
          <w:lang w:bidi="fa-IR"/>
        </w:rPr>
        <w:t xml:space="preserve"> و برخى ديگر در شب اول ماه ربيع الاول ذكر كرده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به نظر مى آيد كه تشكيل جلسه دارالندوه در واپسين روزهاى 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ليلة المبيت در نخستين شب ماه ربيع الاول سال سيزدهم بعثت واقع شده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مناسب است اين واقعه تاريخى و سرنوشت ساز را از زبان يك مورخ و سيره نگار اهل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بشنويم تا با ديدگاه آنان نيز آشنا گرديم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يعقوبى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‌نگار و كاتب عصر عباسيان درباره «ليلة المبيت»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قريش براى كشتن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هم دست شدند و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اكنون كه ابوطالب وفات يافته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كسى نيست كه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يارى دهد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تصميم گرفتند كه از هر قبيله اى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جوانى مجهز گردد و به اتفاق هم بر او يورش برند و با شمشيرهاى خود او را از ميان بردارند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براى بنى هاشم توان مبارزه با تمام قبايل قريش نباشد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چون اين خبر (از طريق وحى) به آن حضرت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آغاز شب از خانه خود خارج گرديد و ابوبكر با او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سبحان در آن شب به جبرئيل و ميكائيل (دو تن از فرشتگان و مقربان الهى)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همانا براى يكى از شما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مرگ را تقدير كردم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كدامتان حاضريد پيش قدم گرديد و جانتان را نثار ديگرى كنيد؟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و ميكائيل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هر دو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زندگى و باقى ماندن در دنيا را اختيار كردند!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سبحان به آنان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شما كجا و على بن ابى طالب كجا! در حالى كه ميان على و محمد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برادرى برقرار كردم و عمر يكى از آن دو را از ديگرى بيشتر قرار دادم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عين حال (در آن جايى كه لازم بود يكى از آن دو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بين برود)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مرگ را برگزيد و در خوابگاه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قرار گرفت تا جان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حفظ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شما اى فرشتگان 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زمين هبوط كنيد و على را از دشمنانش محافظت كنيد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جبرئيل و ميكائيل به زمين فرود آمدند و در خانه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يكى در بالاى سر و ديگرى در پايين پاى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گرفتند و او را از شر دشمنانش محافظت مى كردند و سنگ هايى كه به سوى او پرتاب مى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او دور مى </w:t>
      </w:r>
      <w:r>
        <w:rPr>
          <w:rtl/>
          <w:lang w:bidi="fa-IR"/>
        </w:rPr>
        <w:lastRenderedPageBreak/>
        <w:t>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آن هنگام جبرئيل به على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خوشا به حال تو اى پسر ابوطالب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كيست مانند تو كه خداوند متعال در ميان فرشتگان هفت آسمان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او مباهات كند!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رختخواب خود خوابانيد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امانت هاى او را به صاحبان آنها برگرداند و خود آن حضرت به سوى غار رهسپار گرديد و در آن جا پنهان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سرانجام قريش بر رختخواب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هجوم آوردند تا او را از دم تيغ و شمشير بگذرانند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به هنگام ورود به خانه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كمال ناباورى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رختخواب او يافتند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او پرسيدند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پسرعمويت كجاست</w:t>
      </w:r>
      <w:r w:rsidR="00346876">
        <w:rPr>
          <w:rtl/>
          <w:lang w:bidi="fa-IR"/>
        </w:rPr>
        <w:t>؟</w:t>
      </w:r>
      <w:r>
        <w:rPr>
          <w:rtl/>
          <w:lang w:bidi="fa-IR"/>
        </w:rPr>
        <w:t xml:space="preserve">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آنان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اين شما بوديد كه به او مى گفتيد كه از ما خارج شو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او هم شما را ترك كرد و از ميان شما 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قريش در پى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راه افتادند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بر او دست نيافتند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خداوند متعال چشمان آنان را براى پيدا كردن مكان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نابينا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آنان حتى به غارى كه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آن پناه گرفته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نيز رسيدند ولى چون ديدند كه كبوترى بر ورودى آن لانه كرده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آن جا منصرف شدند و با خود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در غار كسى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آن پس به سوى مدينه هجرت نمود</w:t>
      </w:r>
      <w:r w:rsidR="00346876">
        <w:rPr>
          <w:rtl/>
          <w:lang w:bidi="fa-IR"/>
        </w:rPr>
        <w:t xml:space="preserve">... </w:t>
      </w:r>
      <w:r w:rsidRPr="0019031C">
        <w:rPr>
          <w:rStyle w:val="libFootnotenumChar"/>
          <w:rtl/>
        </w:rPr>
        <w:t>(184)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4" w:name="_Toc395010088"/>
      <w:r w:rsidR="0019031C">
        <w:rPr>
          <w:rtl/>
          <w:lang w:bidi="fa-IR"/>
        </w:rPr>
        <w:lastRenderedPageBreak/>
        <w:t>آخرين روز ماه صفر سال 203 هجرى قمرى</w:t>
      </w:r>
      <w:bookmarkEnd w:id="74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75" w:name="_Toc395010089"/>
      <w:r>
        <w:rPr>
          <w:rtl/>
          <w:lang w:bidi="fa-IR"/>
        </w:rPr>
        <w:t xml:space="preserve">شهادت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خراسان</w:t>
      </w:r>
      <w:bookmarkEnd w:id="75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بن موسى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معروف به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يازدهم ذى قعده سال 148 قمرى </w:t>
      </w:r>
      <w:r w:rsidRPr="0019031C">
        <w:rPr>
          <w:rStyle w:val="libFootnotenumChar"/>
          <w:rtl/>
        </w:rPr>
        <w:t>(185)</w:t>
      </w:r>
      <w:r>
        <w:rPr>
          <w:rtl/>
          <w:lang w:bidi="fa-IR"/>
        </w:rPr>
        <w:t xml:space="preserve"> (و به روايتى در يازدهم ذى حجه سال 153) </w:t>
      </w:r>
      <w:r w:rsidRPr="0019031C">
        <w:rPr>
          <w:rStyle w:val="libFootnotenumChar"/>
          <w:rtl/>
        </w:rPr>
        <w:t>(186)</w:t>
      </w:r>
      <w:r>
        <w:rPr>
          <w:rtl/>
          <w:lang w:bidi="fa-IR"/>
        </w:rPr>
        <w:t xml:space="preserve"> در مدينه منوره ديده به جهان گشود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پدرش ارجمندش امام موسى كاظم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هفتم شيعيان و مادرش نجمه (تكتم) معروف به ام البنين </w:t>
      </w:r>
      <w:r w:rsidR="001B7928" w:rsidRPr="001B792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شهادت جدش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فاصله شانزده روز و به روايتى به فاصله پنج سال ديده به جهان گشود و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دنيا آمدن او را به فرزند خود موسى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پيش بشارت داده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موسى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از پدرم بارها شنيدم كه به من مى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عالم آل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صلب تواست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اى كاش من او را مى ديدم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همنام اميرال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ين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(187)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ميان ائمه اطهار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سومين شخصيتى است كه نام مبارك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چهار تن از امامان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نام مباركشان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بود (امام اول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امام چهارم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امام هشتم و امام دهم)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 چنين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سومين شخصيتى است كه كنيه مبارك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ابوالحسن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چهار تن از امامان معصوم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كنيه مباركشان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ابوالحسن است (امام اول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امام هفتم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امام هشتم و امام دهم)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ابوالحسن گفته مى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به امام موسى كاظم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ابوالحسن اول و به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ابوالحسن ثانى (دوم) مى گفتند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35 سالگى پس از شهادت پدرش امام موسى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زندان بغداد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رجب سال 183 قمرى به امات رسيد و مدت امامت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بيست سال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آغاز تولد تا زمان شهادت خويش با شش تن از خلفاى عباسى به نام هاى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منصوردوانقى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مهدى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هادى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هارون الرشيد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امين و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عباسى معاصر بود و ايام امامت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مصادف بود با خلافت هارون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امين و </w:t>
      </w:r>
      <w:r w:rsidR="00D13A86"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شيخ ‌مفيد (متوفاى 413 قمرى) درباره شخصيت و مقام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پس از شهادت امام موسى كاظم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جانشين وى و امام شيعيان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بزرگوارش ابوالحسن على بن موسى الرضا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آن جناب از تمامى برادران و خاندان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برتر است و دانش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بردبارى و پرهيزكارى اش در همه جا و براى همگان مانند خورشيد درخشانى جلوه گرى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خاصه و عامه به اين امر اقرار داشته و به اتفاق وى را به اين اوصاف و مناقب مى شناختند و پدر بزرگوارش به پيشوايى و امامت وى تصريح كرد و او را از ميان برادرانش به مقام امامت منصوب نمود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(188)</w:t>
      </w:r>
    </w:p>
    <w:p w:rsidR="00E44E6A" w:rsidRDefault="0019031C" w:rsidP="0019031C">
      <w:pPr>
        <w:pStyle w:val="Heading3"/>
        <w:rPr>
          <w:rtl/>
          <w:lang w:bidi="fa-IR"/>
        </w:rPr>
      </w:pPr>
      <w:bookmarkStart w:id="76" w:name="_Toc395010090"/>
      <w:r>
        <w:rPr>
          <w:rtl/>
          <w:lang w:bidi="fa-IR"/>
        </w:rPr>
        <w:t>سفر به خراسان</w:t>
      </w:r>
      <w:bookmarkEnd w:id="76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يكى از حساسترين مقطع زندگى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حتى مهمترين مقطع امامت شيعيان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مسافرت اجبارى آن حضرت به خراسان و پذيرش ولايت عهدى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عباسى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سرانجام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شهادت آن حضرت در همين مسافرت به وقوع پيوست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طورى كه از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(هفتمين خليفه عباسيان) نقل شده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در نبرد با برادرش امين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نذر كرده بود كه در صورت پيروزى بر سپاهيان امين و به </w:t>
      </w:r>
      <w:r>
        <w:rPr>
          <w:rtl/>
          <w:lang w:bidi="fa-IR"/>
        </w:rPr>
        <w:lastRenderedPageBreak/>
        <w:t>چنگ آوردن خلافت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قدرت را به شخصى كه افضل آل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باشد بسپارد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هنگامى كه سپاهيان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عباسى پس از تصرف شهرهاى ايران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وارد عراق شده و با كشتن امين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بغداد و ساير بلاد اسلامى را به تصرف خويش درآوردند</w:t>
      </w:r>
      <w:r w:rsidR="00346876">
        <w:rPr>
          <w:rtl/>
          <w:lang w:bidi="fa-IR"/>
        </w:rPr>
        <w:t xml:space="preserve">،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در نشستى با حضور فضل و حسن از فرزندان سهل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مقصود خويش را آشكار ساخت و از آن دو (كه يكى مقام وزارت و امور سياسى كشور و ديگرى سردارى سپاه و امور نظامى وى را بر عهده داشت) خواست كه مقدمات حضور امام على بن موسى الرضا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عنوان برترين و والاترين شخصيت آل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خراسان را فراهم كنند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E44E6A">
        <w:rPr>
          <w:rtl/>
          <w:lang w:bidi="fa-IR"/>
        </w:rPr>
        <w:t xml:space="preserve"> گفت</w:t>
      </w:r>
      <w:r w:rsidR="00346876">
        <w:rPr>
          <w:rtl/>
          <w:lang w:bidi="fa-IR"/>
        </w:rPr>
        <w:t xml:space="preserve">: </w:t>
      </w:r>
      <w:r w:rsidR="00E44E6A">
        <w:rPr>
          <w:rtl/>
          <w:lang w:bidi="fa-IR"/>
        </w:rPr>
        <w:t>ما اءعلم احدا افضل من هذا الرّجل على وجه الا رض</w:t>
      </w:r>
      <w:r w:rsidR="00346876">
        <w:rPr>
          <w:rtl/>
          <w:lang w:bidi="fa-IR"/>
        </w:rPr>
        <w:t xml:space="preserve">؛ </w:t>
      </w:r>
      <w:r w:rsidR="00E44E6A">
        <w:rPr>
          <w:rtl/>
          <w:lang w:bidi="fa-IR"/>
        </w:rPr>
        <w:t>من در كره زمين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شخصيتى بالاتر و والاتر از اين شخص (امام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>) براى پذيرش خلافت اسلامى سراغ ندارم</w:t>
      </w:r>
      <w:r w:rsidR="00346876">
        <w:rPr>
          <w:rtl/>
          <w:lang w:bidi="fa-IR"/>
        </w:rPr>
        <w:t xml:space="preserve">. </w:t>
      </w:r>
      <w:r w:rsidR="00E44E6A" w:rsidRPr="0019031C">
        <w:rPr>
          <w:rStyle w:val="libFootnotenumChar"/>
          <w:rtl/>
        </w:rPr>
        <w:t>(189)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E44E6A">
        <w:rPr>
          <w:rtl/>
          <w:lang w:bidi="fa-IR"/>
        </w:rPr>
        <w:t xml:space="preserve"> در اجراى نيت خود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بسيار جدى بود و از مخالفت مخالفان و دشمنان اهل بيت </w:t>
      </w:r>
      <w:r w:rsidR="00162D50" w:rsidRPr="00162D50">
        <w:rPr>
          <w:rStyle w:val="libAlaemChar"/>
          <w:rtl/>
        </w:rPr>
        <w:t>عليهم‌السلام</w:t>
      </w:r>
      <w:r w:rsidR="00E44E6A">
        <w:rPr>
          <w:rtl/>
          <w:lang w:bidi="fa-IR"/>
        </w:rPr>
        <w:t xml:space="preserve"> واهمه اى نداشت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به يكى از سرداران سپاه خويش به نام جلودى </w:t>
      </w:r>
      <w:r w:rsidR="001B7928">
        <w:rPr>
          <w:rtl/>
          <w:lang w:bidi="fa-IR"/>
        </w:rPr>
        <w:t>مأمور</w:t>
      </w:r>
      <w:r w:rsidR="00E44E6A">
        <w:rPr>
          <w:rtl/>
          <w:lang w:bidi="fa-IR"/>
        </w:rPr>
        <w:t xml:space="preserve">يت داد كه از خراسان به مدينه رفته و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و بسيارى از علويان بزرگوار را با خود به خراسان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جلودى به مدينه رفت و دعوت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عباسى را به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ابلاغ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اين كه علويان و نوادگان امامان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از اين دعوت بسيار خرسند شده و خود را آماده مسافرت كرده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اطمينانى به اظهارات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نداشت و خواسته هايش را واقعى نمى 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حاضر به مسافرت نگرديد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جلودى اصرار كرد و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اكراه و اجبار به اين سفر بزرگ وادار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خردسالش محمدتقى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مدينه جانشين خويش قرار داد و به همراه برخى از علويان و ياران خويش عازم خراسان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پس از عبور از 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وارد ايران شد و در مسير راه با استقبال شايان ايرانيان مشتاق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روبرو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براى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شهرها و بين راه هاى ايران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قم و نيشابور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داستان و كرامت هاى زيادى به ظهور رسيده كه در كتب تاريخ و سيره امامان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بيان شده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آن كه به «مرو» </w:t>
      </w:r>
      <w:r w:rsidRPr="0019031C">
        <w:rPr>
          <w:rStyle w:val="libFootnotenumChar"/>
          <w:rtl/>
        </w:rPr>
        <w:t>(190)</w:t>
      </w:r>
      <w:r>
        <w:rPr>
          <w:rtl/>
          <w:lang w:bidi="fa-IR"/>
        </w:rPr>
        <w:t xml:space="preserve"> مركز حكومت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عباسى در خراسان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استقبال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و درباريان و قاطبه مردم روبرو شد</w:t>
      </w:r>
      <w:r w:rsidR="00346876">
        <w:rPr>
          <w:rtl/>
          <w:lang w:bidi="fa-IR"/>
        </w:rPr>
        <w:t xml:space="preserve">.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براى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احترام ويژه اى قائل شد و وى را بر همگان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علويان و عباسيان برترى داد و در تكريم و تعظيم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هيچ گونه كوتاهى نكرد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به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مى خواهم خود را از خلافت اسلامى خلع كرده و آن را به شما واگذار كنم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نظر شما در اين باره چيست</w:t>
      </w:r>
      <w:r w:rsidR="00346876">
        <w:rPr>
          <w:rtl/>
          <w:lang w:bidi="fa-IR"/>
        </w:rPr>
        <w:t>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پذيرش آن امتناع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چون مى دانست كه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در گفتارش صداقت ندارد و مى خواهد او را از اين راه بيازمايد و يا اگر حكومت را به وى واگذار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حضرت را پس از مدتى از ميان برداشته و خود دوباره حكومت را به دست گيرد و از اين 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مشروعيت حكومت غاصبانه خويش را به اثبات رساند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E44E6A">
        <w:rPr>
          <w:rtl/>
          <w:lang w:bidi="fa-IR"/>
        </w:rPr>
        <w:t xml:space="preserve"> كه با قيام هاى گوناگون علويان و غيرعلويان در جهان اسلام روبرو شده بود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مى خواست از اين راه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آنان را به احترام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وادار به سكوت و پذيرش خلافت عباسيان نمايد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به نيت او آگاه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پذيرش خلافت امتناع كرد و به هيچ صورتى حاضر به پذيرش آن نگرديد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مأمون</w:t>
      </w:r>
      <w:r w:rsidR="00E44E6A">
        <w:rPr>
          <w:rtl/>
          <w:lang w:bidi="fa-IR"/>
        </w:rPr>
        <w:t xml:space="preserve"> كه از پذيرش خلافت اسلامى از سوى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نااميد شده بود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به آن حضرت پيشنهاد كرد كه ولايت عهدى وى را بپذيرد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اصل خلافت را نپذيرفته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ولايت عهدى را كه فرع خلافت است نيز رد كرد و درخواست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را بى پاسخ گذاشت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E44E6A">
        <w:rPr>
          <w:rtl/>
          <w:lang w:bidi="fa-IR"/>
        </w:rPr>
        <w:t xml:space="preserve"> در اين باره اصرار كرد و حتى به گونه اى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را تهديد كرد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 xml:space="preserve">وى به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گفت</w:t>
      </w:r>
      <w:r w:rsidR="00346876">
        <w:rPr>
          <w:rtl/>
          <w:lang w:bidi="fa-IR"/>
        </w:rPr>
        <w:t xml:space="preserve">: </w:t>
      </w:r>
      <w:r w:rsidR="00E44E6A">
        <w:rPr>
          <w:rtl/>
          <w:lang w:bidi="fa-IR"/>
        </w:rPr>
        <w:t>عمربن خطاب در هنگام مرگش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شورايى متشكل از شش نفر براى انتخاب جانشين خود برگزيد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كه يكى از آنان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جدّت على بن ابى طالب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>وى با آنان شرط كرد كه هر كسى مخالفت ورزد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گردنش را با شمشير بزنند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از تو مى خواهم كه ولايت عهدى مرا بپذيرى و چاره اى جز پذيرفتن آن ندارى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در مقابل تهديد جدى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روبرو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چاره اى جز رضا و تسليم نديد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ولايت عهدى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را با شرايطى پذيرفت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در صورتى ولايت عهدى تو را مى پذيرم كه مسئوليت امرونهى در حكومت تو با من نباشد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چيزى فتوا ندهم و در دعوايى داورى نكنم و كسى را عزل و يا نصب ننمايم و آيينى را كه هم اكنون در خلافت تو رايج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تغيير ندهم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تمام خواسته هاى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پذيرفت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خواست با اين شرايط به او و همگان تفهيم كند كه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عناصر خلافت نيست و نقشى در حكومت ندارد و هيچ گونه مسئوليتى از جانب حكومت متوجه او نيست و از اين كه ولى عهد خليفه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 امر اجبارى و به عبارتى تشريفاتى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بيش نيست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(191)</w:t>
      </w:r>
    </w:p>
    <w:p w:rsidR="00E44E6A" w:rsidRDefault="0019031C" w:rsidP="0019031C">
      <w:pPr>
        <w:pStyle w:val="Heading3"/>
        <w:rPr>
          <w:rtl/>
          <w:lang w:bidi="fa-IR"/>
        </w:rPr>
      </w:pPr>
      <w:bookmarkStart w:id="77" w:name="_Toc395010091"/>
      <w:r>
        <w:rPr>
          <w:rtl/>
          <w:lang w:bidi="fa-IR"/>
        </w:rPr>
        <w:lastRenderedPageBreak/>
        <w:t>ولايت عهدى</w:t>
      </w:r>
      <w:bookmarkEnd w:id="77"/>
      <w:r>
        <w:rPr>
          <w:rtl/>
          <w:lang w:bidi="fa-IR"/>
        </w:rPr>
        <w:t xml:space="preserve">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پس از آن كه توانست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را به پذيرش ولايت عهدى حاضر نمايد و از آن حضرت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پاسخ مثبت بگيرد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بسيار شادمان شد و در آغاز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نشستى خصوصى با سران كشورى و لشكرى و خانوادگى برقرار كرد و ولايت عهدى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را به اطلاع آنان رسانيد و هفته بعد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در نشستى عمومى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تمامى سران كشورى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لشكرى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درباريان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نظاميان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قاضيان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فرهنگيان و اقشار مختلف مردم را بار عام داده تا با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بيعت نمايند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نخست به فرزند خود عباس و سپس به سايرين دستور داد كه با آن حضرت بيعت كنند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هنگام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لباس سياه عباسيان به رنگ سبز كه لباس علويان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تغيير پيدا كرد و همگان سبزپوش شدند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بيرق ها و پرچم هاى عباسيان كه به رنگ سياه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تبديل به سبز گرديد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E44E6A">
        <w:rPr>
          <w:rtl/>
          <w:lang w:bidi="fa-IR"/>
        </w:rPr>
        <w:t xml:space="preserve"> در آن ايّام به شكرانه پذيرش ولايت عهدى از سوى امام رضا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دستور داد مواجب و حقوق يك ساله كارمندان و سپاهيان را يكجا پرداخت نمايند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سخن سرايان و شاعران دوستدار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كه قريب به دو قرن نمى توانستند از ترس خلفاى اموى و عباسى و عاملان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نامى از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ببرند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 باره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زبان به تمجيد و توصيف اهل بيت عصمت و طهارت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جمله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گشودند و در اين باره سخن ها و شعرهاى فراوان در مجلس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و در خارج مجلس سرودند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E44E6A">
        <w:rPr>
          <w:rtl/>
          <w:lang w:bidi="fa-IR"/>
        </w:rPr>
        <w:t xml:space="preserve"> نيز فرمان داد كه به نام نامى امام رضا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سكه زنند و پول رايج و رسمى آن زمان را به نام آن حضرت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منقّش گردانند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 چنين به تمام سخن گويان و خطيبان جمعه دستور داده شد كه در هنگام سخنرانى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توصيف و تعظيم بيان كنند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سال</w:t>
      </w:r>
      <w:r w:rsidR="00346876">
        <w:rPr>
          <w:rtl/>
          <w:lang w:bidi="fa-IR"/>
        </w:rPr>
        <w:t xml:space="preserve">، </w:t>
      </w:r>
      <w:r w:rsidR="00D13A86"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اميرى حج را به اسحاق بن موسى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برادر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سپرد و او را به همراه حاجيان خراسان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روانه مكه نمود و به وى دستور داد در تمامى شهرهاى بين راه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را از ولايت عهدى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باخبر گرداند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بدين طريق آوازه ولايت عهدى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تمامى شهرها طنين افكن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مدينه منوره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عبدالحميدبن سعيد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خطيب وقت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هنگام خطبه در فراز منبر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چنين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ولىّعهد المسلمين على بن موسى بن جعفر بن محمد بن على بن الحسين بن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19031C">
        <w:rPr>
          <w:rStyle w:val="libFootnotenumChar"/>
          <w:rtl/>
        </w:rPr>
        <w:t>(192)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شيعيان و دوستداران اهل بيت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فرصت و موقعيت بسيار مناسبى پيدا كرده تا پس از سال ها اختناق و فشار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بار ديگر راه و رسم خويش را آشكار و حقانيت مذهب خود را اثبات كنند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علويان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ويژه نوادگان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فرزندان امام موسى كاظم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خاطر وجود مبارك امام رضا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موقعيت هاى ممتازى در حكومت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پيدا كرده و در ايران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حجاز و يمن به منصب هايى رسيدند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خراسان نيز به خاطر گفتمان ها و رفتار دلنشين و زيباى امام رضا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روز محبوبيت آن حضرت و گرايش مردم به سوى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زيادتر مى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روند چنين پروسه اى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خوشايند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نبود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زيرا وى مى خواست از ولايت عهدى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مشروعيت و مقبوليت عمومى حكومت غاصبانه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استفاده ابزارى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درايت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نتيجه را به </w:t>
      </w:r>
      <w:r>
        <w:rPr>
          <w:rtl/>
          <w:lang w:bidi="fa-IR"/>
        </w:rPr>
        <w:lastRenderedPageBreak/>
        <w:t xml:space="preserve">عكس خواسته هاى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كرد و به همگان تفهيم نمود كه خلافت عباسيان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مشروعيت ندارد و بايد به خاندان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كه شايسته ترين افراد اُمتند برگردد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E44E6A">
        <w:rPr>
          <w:rtl/>
          <w:lang w:bidi="fa-IR"/>
        </w:rPr>
        <w:t xml:space="preserve"> با زيركى و فطانت خويش به اين </w:t>
      </w:r>
      <w:r>
        <w:rPr>
          <w:rtl/>
          <w:lang w:bidi="fa-IR"/>
        </w:rPr>
        <w:t>امر</w:t>
      </w:r>
      <w:r w:rsidR="00E44E6A">
        <w:rPr>
          <w:rtl/>
          <w:lang w:bidi="fa-IR"/>
        </w:rPr>
        <w:t xml:space="preserve"> پى برد و خود را بازنده ميدان ديد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>بدين جهت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درصدد معارضه پنهانى با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برآمد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عراق و به ويژه در بغداد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شورش هايى برضد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پديد آمد و عباسيان در غياب </w:t>
      </w:r>
      <w:r w:rsidR="00D13A86"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از خلافت خلع كردند و ابراهيم بن مهدى عباسى را به تخت خلافت نشانده و با او بيعت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حسن بن سهل كه از سوى </w:t>
      </w:r>
      <w:r w:rsidR="00D13A86"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كل سپاه و حكومت عراق و بخش هاى عربى را بر عهده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مخالفان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به نبرد پرداخت ولى اين گونه رويدادها را از </w:t>
      </w:r>
      <w:r w:rsidR="00D13A86"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پنهان نگه مى داشت و تلاش مى كرد كه اخبار عراق به وى نرسد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(193)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از اين گونه خبرها اطلاع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ها را به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گوش زد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</w:t>
      </w:r>
      <w:r w:rsidR="00D13A86">
        <w:rPr>
          <w:rtl/>
          <w:lang w:bidi="fa-IR"/>
        </w:rPr>
        <w:t>امر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سبب شد كه فضل بن سهل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موقعيت خويش و برادرش حسن بن سهل در نزد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احساس خطر كرده و از جانب </w:t>
      </w:r>
      <w:r w:rsidR="00D13A86"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متهم به پنهان كارى گردند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بدين لحاظ تلاش مى كرد كه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چشم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بيندازد و وى را نسبت به آن حضرت بدگمان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برابر رفتار و كردار غيرانسانى و غيراخلاقى سرداران و زمامداران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اظهار ناخوشايندى مى كرد و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را در قبال آن ها مسئول مى دانست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برابر كردار و رفتارهاى ناپسند خود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نيز ساكت نمى شد و وى را نسبت به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هشدار داده و درستى و راستى راه را به وى نشان مى داد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مأمون</w:t>
      </w:r>
      <w:r w:rsidR="00E44E6A">
        <w:rPr>
          <w:rtl/>
          <w:lang w:bidi="fa-IR"/>
        </w:rPr>
        <w:t xml:space="preserve"> در ظاهر از نقدها و پيشنهادهاى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استقبال و اظهار خوشنودى مى كرد ولى در باطن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بسيار رنج مى برد و به تدريج وجود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را بر خود سنگين مى ديد</w:t>
      </w:r>
      <w:r w:rsidR="00346876">
        <w:rPr>
          <w:rtl/>
          <w:lang w:bidi="fa-IR"/>
        </w:rPr>
        <w:t xml:space="preserve">. </w:t>
      </w:r>
      <w:r w:rsidR="00E44E6A" w:rsidRPr="0019031C">
        <w:rPr>
          <w:rStyle w:val="libFootnotenumChar"/>
          <w:rtl/>
        </w:rPr>
        <w:t>(194)</w:t>
      </w:r>
    </w:p>
    <w:p w:rsidR="00E44E6A" w:rsidRDefault="00E44E6A" w:rsidP="00E44E6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وى در صدد برآمد تا به طريقى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امام همام را از سر راه خويش برداشته و به حكومت دلخواه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بدون مراقبت و مزاحمت كسى ادامه دهد</w:t>
      </w:r>
      <w:r w:rsidR="00346876">
        <w:rPr>
          <w:rtl/>
          <w:lang w:bidi="fa-IR"/>
        </w:rPr>
        <w:t xml:space="preserve">. </w:t>
      </w:r>
    </w:p>
    <w:p w:rsidR="00E44E6A" w:rsidRDefault="0019031C" w:rsidP="0019031C">
      <w:pPr>
        <w:pStyle w:val="Heading3"/>
        <w:rPr>
          <w:rtl/>
          <w:lang w:bidi="fa-IR"/>
        </w:rPr>
      </w:pPr>
      <w:bookmarkStart w:id="78" w:name="_Toc395010092"/>
      <w:r>
        <w:rPr>
          <w:rtl/>
          <w:lang w:bidi="fa-IR"/>
        </w:rPr>
        <w:t xml:space="preserve">شهادت امام رضا </w:t>
      </w:r>
      <w:r w:rsidR="009A7B67" w:rsidRPr="009A7B67">
        <w:rPr>
          <w:rStyle w:val="libAlaemChar"/>
          <w:rtl/>
        </w:rPr>
        <w:t>عليه‌السلام</w:t>
      </w:r>
      <w:bookmarkEnd w:id="78"/>
      <w:r>
        <w:rPr>
          <w:rtl/>
          <w:lang w:bidi="fa-IR"/>
        </w:rPr>
        <w:t xml:space="preserve"> 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عبداللّه بن بشير كه از خدمت كاران دربار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روزى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به من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ناخن هاى خود را بگذار بلند شود و در اين باره با كسى چيزى نگو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من نيز به دستور او عمل كردم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يك روز مرا خواست و چيزى شبيه تمرهندى به من داد و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اين را با دستت به هم بزن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نيز به فرمان او عمل كردم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از نزد من خارج شد و به طرف حجره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 و پس از مقدارى گفت وگو مرا صدا زد و از من خواست براى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دانه اءنار ببرم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گاه به من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با دست خودت آن ها را آب بگير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من نيز با دست خودم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آب گرفتم و سپس به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دادم و او با دست خود آن را به على بن موسى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خورانيد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وليكن همين آب انار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موجب بيمارى آن حضرت گرديد و پس از دو روز بدرود حيات گفت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از محمدبن جهم روايت شد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حضرت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انگور خوشش مى آمد</w:t>
      </w:r>
      <w:r w:rsidR="00346876">
        <w:rPr>
          <w:rtl/>
          <w:lang w:bidi="fa-IR"/>
        </w:rPr>
        <w:t xml:space="preserve">.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دستور داد مقدارى انگور براى آن جناب فراهم كنند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ته دانه هاى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سوزن فروكردند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سوزن ها چند روز در آن دانه مانده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سوزن ها را بيرون آورده و انگورها را خدمت امام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بردند و با اصرار </w:t>
      </w:r>
      <w:r w:rsidR="00D13A86"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چند دانه از آن انگور را ميل نمود و در اثر خوردن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بيمارى سختى بر آن حضرت عارض گرديد و در همان بيمارى به لقاءالله پيوست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(195)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هرثمة بن اعين در يك حديث طولانى از حضرت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 كه آن حضرت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هرثمه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اكنون مرگم فرارسيده و به همين زودى به طرف خدا خواهم رفت و به اجداد و پدران خود ملحق خواهم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مرد طاغى و سركش تصميم دارد به وسيله آب انار و انگور مرا مسموم سازد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E44E6A">
        <w:rPr>
          <w:rtl/>
          <w:lang w:bidi="fa-IR"/>
        </w:rPr>
        <w:t xml:space="preserve"> </w:t>
      </w:r>
      <w:r>
        <w:rPr>
          <w:rtl/>
          <w:lang w:bidi="fa-IR"/>
        </w:rPr>
        <w:t>امر</w:t>
      </w:r>
      <w:r w:rsidR="00E44E6A">
        <w:rPr>
          <w:rtl/>
          <w:lang w:bidi="fa-IR"/>
        </w:rPr>
        <w:t xml:space="preserve"> مى كند مقدارى نخ را در سَم خيس كنند و به وسيله سوزن در دانه هاى انگور فرونمايند و هم چنين مقدارى سم در كف دست يكى از غلامانش خواهد گذاشت و او را امر خواهد كرد با همان دست آلوده به سم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انارها را با دست خود بشكافد و آب آن ها را بگيرد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>پس از اين مرا به خانه اش دعوت مى كند و از آن انگورها و آب انارهاى مسموم به من مى دهد و مرا امر مى كند كه از آن بخورم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>در نتيجه خوردن انگورهاى مسموم از دنيا خواهم رفت</w:t>
      </w:r>
      <w:r w:rsidR="00346876">
        <w:rPr>
          <w:rtl/>
          <w:lang w:bidi="fa-IR"/>
        </w:rPr>
        <w:t xml:space="preserve">. </w:t>
      </w:r>
      <w:r w:rsidR="00E44E6A" w:rsidRPr="0019031C">
        <w:rPr>
          <w:rStyle w:val="libFootnotenumChar"/>
          <w:rtl/>
        </w:rPr>
        <w:t>(196)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بازگشت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و درباريان و كارگذاران حكومتى او از خراسان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جهت عزيمت به سوى عراق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انتقال مقر حكومت از «مرو» به «بغداد»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آغاز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فضل بن سهل به توطئه </w:t>
      </w:r>
      <w:r w:rsidR="00D13A86"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حمام سرخس ترور گرديد و به قتل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طوس به توطئه </w:t>
      </w:r>
      <w:r w:rsidR="00D13A86">
        <w:rPr>
          <w:rtl/>
          <w:lang w:bidi="fa-IR"/>
        </w:rPr>
        <w:t>مأمون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مسموم گرديد و پس از دو روز بيمارى شديد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شهادت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آن كه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شهادت رسيد</w:t>
      </w:r>
      <w:r w:rsidR="00346876">
        <w:rPr>
          <w:rtl/>
          <w:lang w:bidi="fa-IR"/>
        </w:rPr>
        <w:t xml:space="preserve">،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يك شب و يك 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شهادت آن حضرت را مخفى نگه داشت و سپس به سراغ محمدبن جعفربن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عموى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بزرگ علويان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فرستاد و او را از درگذشت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باخبر گردانيد</w:t>
      </w:r>
      <w:r w:rsidR="00346876">
        <w:rPr>
          <w:rtl/>
          <w:lang w:bidi="fa-IR"/>
        </w:rPr>
        <w:t xml:space="preserve">.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در جمع علويان سوگوار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ابراز </w:t>
      </w:r>
      <w:r>
        <w:rPr>
          <w:rtl/>
          <w:lang w:bidi="fa-IR"/>
        </w:rPr>
        <w:lastRenderedPageBreak/>
        <w:t xml:space="preserve">اندوه و تاءثر نمود و بدن شريف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آنان نماياند كه ببينند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هيچ آزارى به آن حضرت نرسيد و به مرگ طبيعى از دنيا رفت</w:t>
      </w:r>
      <w:r w:rsidR="00346876">
        <w:rPr>
          <w:rtl/>
          <w:lang w:bidi="fa-IR"/>
        </w:rPr>
        <w:t xml:space="preserve">. </w:t>
      </w:r>
    </w:p>
    <w:p w:rsidR="00E44E6A" w:rsidRDefault="00D13A86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مأمون</w:t>
      </w:r>
      <w:r w:rsidR="00E44E6A">
        <w:rPr>
          <w:rtl/>
          <w:lang w:bidi="fa-IR"/>
        </w:rPr>
        <w:t xml:space="preserve"> براى پنهان داشتن توطئه ننگين خود و فريب دادن علويان و محبّان اهل بيت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 xml:space="preserve">در شهادت امام رضا </w:t>
      </w:r>
      <w:r w:rsidR="009A7B67" w:rsidRPr="009A7B67">
        <w:rPr>
          <w:rStyle w:val="libAlaemChar"/>
          <w:rtl/>
        </w:rPr>
        <w:t>عليه‌السلام</w:t>
      </w:r>
      <w:r w:rsidR="00E44E6A">
        <w:rPr>
          <w:rtl/>
          <w:lang w:bidi="fa-IR"/>
        </w:rPr>
        <w:t xml:space="preserve"> بسيار گريه و ناله كرد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>وى گفت</w:t>
      </w:r>
      <w:r w:rsidR="00346876">
        <w:rPr>
          <w:rtl/>
          <w:lang w:bidi="fa-IR"/>
        </w:rPr>
        <w:t xml:space="preserve">: </w:t>
      </w:r>
      <w:r w:rsidR="00E44E6A">
        <w:rPr>
          <w:rtl/>
          <w:lang w:bidi="fa-IR"/>
        </w:rPr>
        <w:t>اى برادر! چه قدر بر من گران و سنگين است كه تو را چنين ببينم</w:t>
      </w:r>
      <w:r w:rsidR="00346876">
        <w:rPr>
          <w:rtl/>
          <w:lang w:bidi="fa-IR"/>
        </w:rPr>
        <w:t xml:space="preserve">. </w:t>
      </w:r>
      <w:r w:rsidR="00E44E6A">
        <w:rPr>
          <w:rtl/>
          <w:lang w:bidi="fa-IR"/>
        </w:rPr>
        <w:t>من آرزو داشتم كه پيش از تو از دنيا بروم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وليكن خداى سبحان آن چه را اراده كند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به انجام مى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دستور داد كه بدن شريف آن حضرت را غسل و كفن نمايند و خود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جنازه آن امام شهيد را بدوش گرفت و به محلى كه هم اكنون مرقد شريفش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تشييع نمود و در همان جا كه در جوار قبر پدرش هارون الرشيد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دفن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محل تدفين امام رضا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 از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خانه و ملك حميدبن قحطه بود كه در روستاى سناباد قرار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هارون الرشيد در سال 193 هجرى قمرى به هلاكت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در آن جا به خاك سپردند</w:t>
      </w:r>
      <w:r w:rsidR="00346876">
        <w:rPr>
          <w:rtl/>
          <w:lang w:bidi="fa-IR"/>
        </w:rPr>
        <w:t xml:space="preserve">.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پس از شهادت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خواست بدن شريف آن حضرت را پشت قبر پدر خود هارون الرشيد قرار دهد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طورى كه قبر هارون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قبله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گردد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در هنگام كندن قبر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سنگ بزرگى نمايان شد كه كندن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غيرممكن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اما در روبروى قبر هارون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كندن قبر با مشكلى مواجه نبود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قبرى براى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پيش روى قبر هارون كندند و آن حضرت را در آن دفن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اكنون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مرقد مطهر و منور امام رضا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قبله قبر هارون الرشيد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گفتنى است كه در ظاهر امر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غسل و كفن و نماز بر بدن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دستور </w:t>
      </w:r>
      <w:r w:rsidR="00D13A86">
        <w:rPr>
          <w:rtl/>
          <w:lang w:bidi="fa-IR"/>
        </w:rPr>
        <w:t>مأمون</w:t>
      </w:r>
      <w:r>
        <w:rPr>
          <w:rtl/>
          <w:lang w:bidi="fa-IR"/>
        </w:rPr>
        <w:t xml:space="preserve"> انجام گرفت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در واقع </w:t>
      </w:r>
      <w:r>
        <w:rPr>
          <w:rtl/>
          <w:lang w:bidi="fa-IR"/>
        </w:rPr>
        <w:lastRenderedPageBreak/>
        <w:t>و عالم معنى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بدن امام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بايد امام معصوم ديگرى غسل و كفن نمايد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روايات فراوانى وارد شده است كه امام محمدتقى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مدينه (با كرامت و قدرت الهى) به خراسان رفت و بدن شريف پدرش ‍ امام رضا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غسل و كفن نمود و بر وى نماز به جاى آورد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(197)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تاريخ شهادت امام رضا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اكثر مورخان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صفر سال 203 قمرى را ذكر كرده اند ولى از اين كه در چه روزى از اين ماه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اتفاق نظر ندارند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آخرين روز از ماه صفر و برخى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روزهاى ديگرى را بيان كرده اند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(198)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برخى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شهادت آن حضرت را در 23 ذى قعده سال 203 قمرى مى دانند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(199)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جانشين امام رضا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فرزندش امام محمدتقى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كه به عنوان نهمين امام معصوم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رهبرى شيعيان را بر عهده گرفت</w:t>
      </w:r>
      <w:r w:rsidR="00346876">
        <w:rPr>
          <w:rtl/>
          <w:lang w:bidi="fa-IR"/>
        </w:rPr>
        <w:t xml:space="preserve">. </w:t>
      </w:r>
    </w:p>
    <w:p w:rsidR="00D13A86" w:rsidRDefault="00A536E1" w:rsidP="00D13A86">
      <w:pPr>
        <w:pStyle w:val="Heading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79" w:name="_Toc395010093"/>
      <w:r w:rsidR="00B03893">
        <w:rPr>
          <w:rFonts w:hint="cs"/>
          <w:rtl/>
          <w:lang w:bidi="fa-IR"/>
        </w:rPr>
        <w:lastRenderedPageBreak/>
        <w:t xml:space="preserve">بخش سوم : </w:t>
      </w:r>
      <w:r w:rsidR="0019031C">
        <w:rPr>
          <w:rtl/>
          <w:lang w:bidi="fa-IR"/>
        </w:rPr>
        <w:t xml:space="preserve">سال شمار رويدادهاى ماه صفر </w:t>
      </w:r>
      <w:r w:rsidR="0019031C" w:rsidRPr="0019031C">
        <w:rPr>
          <w:rStyle w:val="libFootnotenumChar"/>
          <w:rtl/>
          <w:lang w:bidi="fa-IR"/>
        </w:rPr>
        <w:t>(200)</w:t>
      </w:r>
      <w:bookmarkEnd w:id="79"/>
      <w:r w:rsidR="0019031C">
        <w:rPr>
          <w:rtl/>
          <w:lang w:bidi="fa-IR"/>
        </w:rPr>
        <w:t xml:space="preserve"> </w:t>
      </w:r>
    </w:p>
    <w:p w:rsidR="00E44E6A" w:rsidRDefault="0019031C" w:rsidP="00D13A86">
      <w:pPr>
        <w:pStyle w:val="Heading1"/>
        <w:rPr>
          <w:rtl/>
          <w:lang w:bidi="fa-IR"/>
        </w:rPr>
      </w:pPr>
      <w:bookmarkStart w:id="80" w:name="_Toc395010094"/>
      <w:r>
        <w:rPr>
          <w:rtl/>
          <w:lang w:bidi="fa-IR"/>
        </w:rPr>
        <w:t>ماه صفر سال دوم هجرى قمرى</w:t>
      </w:r>
      <w:bookmarkEnd w:id="80"/>
      <w:r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81" w:name="_Toc395010095"/>
      <w:r>
        <w:rPr>
          <w:rtl/>
          <w:lang w:bidi="fa-IR"/>
        </w:rPr>
        <w:t>وقوع غزوه اءبوا</w:t>
      </w:r>
      <w:bookmarkEnd w:id="81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پس از هجرت به مدينه منوره و تشكيل حكومت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همواره با كارشكنى و دشمنى هاى قريش مكه و طوايف و قبايل گوناگون عربستان روبرو بود و هر از چندگاهى ناچار به نبرد و درگيرى با آنان مى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نخستين واقعه جنگى كه فرماندهى سپاه اسلام را خود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 عهده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غزوه اءبوا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غزوه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تجهيز و حركت جنگى مسلمانان كه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فرماندهى آن را بر عهده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گفته مى شود و به نبردهايى كه در عصر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وقوع پيوسته وليكن فرماندهى سپاه مسلمانان را فردى از صحابه بر عهده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 را «سريه» مى گويند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سال اوّل اقامت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چند سريه به وقوع پيوست و دسته هايى از سپاه اسلام به دستور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اقدام به حركت جهادى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ولى نخستين حركت جهادى كه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شخصا آن را رهبرى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همين غزوه اءبوا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آن حضرت گزارش رسيده بود كه قريش مكه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قصد تهاجم به مدينه را 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آن حضرت در ماه صفر سال دوم هجرى كه مطابق با دوازدهمين ماه هجرت آن حضرت به مدينه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تجهيز سپاه كرد و از مدينه به سوى مكه رهسپار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براى نخستين بار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جانشينى براى خويش در مدينه گذاشت و جانشين آن حضرت در اين غزوه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سعدبن عباده </w:t>
      </w:r>
      <w:r w:rsidR="00612EC9">
        <w:rPr>
          <w:rtl/>
          <w:lang w:bidi="fa-IR"/>
        </w:rPr>
        <w:t>انصار</w:t>
      </w:r>
      <w:r>
        <w:rPr>
          <w:rtl/>
          <w:lang w:bidi="fa-IR"/>
        </w:rPr>
        <w:t>ى بود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(201)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يكى از ياران وفادار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از دعوت كنندگان آن حضرت به مدينه بود كه زمينه هجرت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تشكيل حكومت اسلامى را فراهم كرده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دويست تن از ياران خود به قصد نبرد از مدينه خارج شد و تا «ودّان» و «اءبواء»كه در 23 ميلى مدينه قرار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 تاخت ولى به كسى از دشمنان دست نيافت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در اين حركت جهادى با بنى ضمره كه طايفه اى از قبيله كنانه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پيمان صلح و عدم تعرض بست و از مخشى بن عمروبن ضمره كنانى كه رهبرى طايفه بنى ضمره را بر عهده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تعهد گرفت كه دشمنان اسلام را در نبرد با مسلمانان يارى ندهد و به آنان هيچ كمكى نكند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رفت و برگشت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اين واقعه به مدت 15 روز ادامه يافت و چون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تا سرزمين ابواء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 رفته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غزوه به همين نام معروف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به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غزوه ودّان هم گفته مى شود كه چندان به آن معروف نيست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(202)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2" w:name="_Toc395010096"/>
      <w:r w:rsidR="0019031C">
        <w:rPr>
          <w:rtl/>
          <w:lang w:bidi="fa-IR"/>
        </w:rPr>
        <w:lastRenderedPageBreak/>
        <w:t>ماه صفر سال سوم هجرى قمرى</w:t>
      </w:r>
      <w:bookmarkEnd w:id="82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83" w:name="_Toc395010097"/>
      <w:r>
        <w:rPr>
          <w:rtl/>
          <w:lang w:bidi="fa-IR"/>
        </w:rPr>
        <w:t>واقعه رجيع و كشته شدن مبلغان اسلامى</w:t>
      </w:r>
      <w:bookmarkEnd w:id="83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كه سفيان بن خالدبن نبيح هُذَلى در نبرد با مسلمانان (در سريّه عبدالله بن اُنيس</w:t>
      </w:r>
      <w:r w:rsidR="00A60DEC">
        <w:rPr>
          <w:rtl/>
          <w:lang w:bidi="fa-IR"/>
        </w:rPr>
        <w:t>)</w:t>
      </w:r>
      <w:r>
        <w:rPr>
          <w:rtl/>
          <w:lang w:bidi="fa-IR"/>
        </w:rPr>
        <w:t xml:space="preserve"> كشته شد بر بنى لحيان بسيار گران آمد و در صدد انتقام از مسلمانان بر آمدند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از دو طائفه «عَضَل» و «قاره» كه با آنان هم پيمان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خواست كردند كه نمايندگانى به مدينه منوره اعزام نمايند و با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گفت وگو كرده و از وى در خواست مبلغان دينى براى طائفه هاى عضل و قاره نمايند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از اين طريق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مسلمانان را در اختيار خويش گرفته و به تقاص سفيان بن خالد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 تن را كشته و بقيه را به سران قريش مكه تحويل دهند و در قبال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مالى دريافت كنند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مكيان نيز به تقاص آنانى كه در جنگ بدر به دست سپاهيان حضرت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كشته شدند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ها را آزار و شكنجه كرده و سرانجام به قتل آورند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>در پى اين تصميم شيطانى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هفت نفر از طايفه «عضل» و «قاره» (از طايفه هاى قوم بنى اسد) وارد مدينه گرديدند و در محضر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اقرار به اسلام و تظاهر به مسلمانى كردند و از آن حضرت براى تبليغ و هدايت قوم و قبيله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مبلغانى درخواست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پس از بررسى در خواست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هفت نفر از ياران خويش را برگزيد و جهت تبليغ دين اسلام و آموزش قرآن و احكام فقهى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همراه آنان اعزام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هفت نفر عبارت بودند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مَرثَد بن اءبى مَرثَد غَنوى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خالد بن اءبى بُكَير ليثى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طارق بَلَوى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مُعَتِّب بن عُبيد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خُبيب بن عدى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زيد بن دَثِنّه و عاصم بن ثابت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اميرى اين دسته از مبلغان را بر عهده مرثدغنوى گذاشت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بنا به روايتى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تعداد مبلغان ده نفر بود و اميرى آنان بر عهده عاصم بن ثابت گذاشته شده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مبلغان دينى و همراهان آنان از مدينه خارج شده و به سوى بيابان هاى ميان مدينه و مكه به راه افتادند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همين كه به نزديكى عسفان در مكانى به نام «رجيع» كه محل آب طايفه هذيل بود رسيدند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تعدادى از همراهان مبلغان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افراد طايفه هذيل يارى خواستند و در اندك مدتى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يكصد نفر از تيراندازان و شمشيربدستان هذيلى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آنان را محاصره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مبلغان دينى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تازه دريافته بودند كه دعوت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نيرنگى بيش نبود و مشركان مى خواهند از اين طريق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عقده گشايى و انتقام گيرى نمايند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مبلغان دينى آماده نبرد و دفاع از خود گرديدند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مشركان فريب كار و خيانت پيشه همين كه آمادگى مبلغان اسلامى را مشاهده كردند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توطئه ديگرى نمودند و به آنان گفتند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قصد جنگ با شما را نداريم و تنها مى خواهيم شما را تسليم سران قريش مكه كرده و از اين راه تحصيل مال و ثروت نماييم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لحاظ از شما مى خواهيم كه خودتان را به كشتن نداده و تسليم ما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ما شما را امان مى دهيم و بر اين پيمان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خدا را گواه مى گيريم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چند تن از مبلغان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تسليم امتناع كرده و با آنان به نبرد برخاستند و پس از كشته و زخمى كردن چند تن از مهاجمان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خود نيز به شهادت رسيدند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شهيدان عبارت بودند از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مرثد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خالد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عاصم و مُعَتِّب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مشركان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سرِ عاصم را از بدن جدا كرده تا در مكه به زنى به نام «سلافه بنت سعد» بفروشند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زيرا همسر و سه فرزند اين زن در جنگ بدر كشته شده بودند كه دوتا از فرزندان او را عاصم بن ثابت به هلاك رسانيده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زن نذر كرده بود كه اگر سر عاصم به دستش برسد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كاسه سرش شراب بريزد و از آن تناول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امّا بر روى سر عاصم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زنبورهايى گرد آمدند و مشركان را از دست رسى به آن بازداشتند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تصميم گرفتند تا شب را صبر كنند و پس از پراكنده شدن زنبورها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 عاصم را به سوى مكه حمل كنند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شب هنگام در آن بيابان خشك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 دفعه بارانى باريد و سيلى به راه افتاد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شدت سيل به حدى بود كه سر و بدن شهيدان رجيع را با خود برد و مشركان سودجو را ماءيوس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سه تن از مبلغان به اسارت مشركان در آمده و به همراه آنان به سوى مكه حركت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به «مرالظّهران» رسيدند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يكى از مبلغان به نام عبدالله بن طارق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 هاى خود را از بند گشود و شمشير خود را گرفت و به مبارزه برخاست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مشركان كه توان مقابله با وى را نداشتند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هر سوى وى را محاصره كرده و آن قدر بر او سنگ زدند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به شهادتش رسانيدند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دونفر ديگر از اسيران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يعنى خُبيب و زيد را به مكه برده و به سران قريش فروختند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خُبيب را حُجيربن اءبى اهاب به هشتاد مثقال طلا و زيد را صفوان بن اميه به پنجاه شتر خريدارى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مشركان قريش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دو اسير مسلمان را در غل و زنجير كرده و آنان را جداگانه نگهدارى مى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دو اسير در ايام اسارتشان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دايم به ذكر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نماز و </w:t>
      </w:r>
      <w:r>
        <w:rPr>
          <w:rtl/>
          <w:lang w:bidi="fa-IR"/>
        </w:rPr>
        <w:lastRenderedPageBreak/>
        <w:t>خواندن قرآن و مناجات مشغول بودند و از خوردن گوشت حيوانات به خاطر شرعى نبودن ذبح آن ها خوددارى مى كردند و با رفتار و كردار خويش برخى از متعصّبان مكه را نرم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سرانجام پس از پايان يافتن ماه هاى حرام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دو را در جمع اهالى مكه حاضر كرده و از آنان در خواست نمودند كه از اسلام و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تبرى جويند تا رهايى يابند ولى آنان مقاومت كرده و پايدارى خويش را در راه دين اسلام و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اثبات رسانيدند و شهادت در راه خدا را با جان و دل خريدار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دو پيش از مرگ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خواست كردند كه بندهاى آنان را بگشايند تا دو ركعت نماز به جاى آورند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مشركان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خواست آنان را پذيرفته و به آنان اجازه خواندن نماز دادند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دو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 ركعت نماز به جاى آورده و دست به دعا بلند كردند و در پيشگاه خداى بزرگ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نيايش و راز و نياز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سران قريش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مردم را از شنيدن دعايشان باز مى داشتند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آن دو غيور مرد مسلمان را ناجوانمردانه و مظلومانه به شهادت رسانيدند و در پاى جنازه آنان به پاى كوبى و جشن پرداختند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(203)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كه از نيرنگ مشركان و شهادت و اسارت مبلغان دينى باخبر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تنبيه مشركان خيانت كار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سپاهى فراهم كرد و خود فرماندهى آن را بر عهده گرفت و به سوى مناطق بنى لحيان حركت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از عسفان گذشت و تا به غميم در نزديكى هاى مكه پيش تاخت ولى با مشركين روبرو نگرديد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چون آن زمان هنوز دو تن از مبلغان در اسارت قريش مكه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حفظ جان آنان از پيش روى به مكه خوددارى كرد و به سوى مدينه بازگشت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غزوه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«غزوه بنى لحيان» است كه </w:t>
      </w:r>
      <w:r>
        <w:rPr>
          <w:rtl/>
          <w:lang w:bidi="fa-IR"/>
        </w:rPr>
        <w:lastRenderedPageBreak/>
        <w:t>شرح آن را در كتاب «ماه محرم در تاريخ اسلام » كه پيش از اين انتشار يافت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آورديم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براى اطلاع بيشتر به اين كتاب مراجعه نماييد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با اين كه فاجعه رجيع و غزوه بنى لحيان در يك سال و نزديك به هم واقع شده اند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اين حال مورخان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فاجعه رجيح را سال سوم هجرى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سى وششمين ماه هجرت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Pr="0019031C">
        <w:rPr>
          <w:rStyle w:val="libFootnotenumChar"/>
          <w:rtl/>
        </w:rPr>
        <w:t>(204)</w:t>
      </w:r>
      <w:r>
        <w:rPr>
          <w:rtl/>
          <w:lang w:bidi="fa-IR"/>
        </w:rPr>
        <w:t xml:space="preserve"> ولى تاريخ غزوه بنى لحيان را در سال ششم هجرى مى دانند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(205)</w:t>
      </w:r>
      <w:r>
        <w:rPr>
          <w:rtl/>
          <w:lang w:bidi="fa-IR"/>
        </w:rPr>
        <w:t xml:space="preserve"> بايد يكى از اين دو تاريخ صحيح نباشد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از قرائن و شواهد به دست مى آيد كه 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ماه شهادت دو اسير مسلمان به دست سران قريش مكه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نه ماهى كه مبلغان در رجيع به شهادت رسيده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 xml:space="preserve">زيرا در تاريخ آمده است كه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ماه محرم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تنبيه مشركان بنى لحيان از مدينه خارج گرديد</w:t>
      </w:r>
      <w:r w:rsidR="00346876">
        <w:rPr>
          <w:rtl/>
          <w:lang w:bidi="fa-IR"/>
        </w:rPr>
        <w:t xml:space="preserve">، </w:t>
      </w:r>
      <w:r w:rsidRPr="0019031C">
        <w:rPr>
          <w:rStyle w:val="libFootnotenumChar"/>
          <w:rtl/>
        </w:rPr>
        <w:t>(206)</w:t>
      </w:r>
      <w:r>
        <w:rPr>
          <w:rtl/>
          <w:lang w:bidi="fa-IR"/>
        </w:rPr>
        <w:t xml:space="preserve"> و هم چنين مشركان مكه اسيران را در ماه حرام در زندان نگه داشتند و پس از پايان ماه حرام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كشتن آنها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(207)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دانسته مى شود كه تاريخ اعزام مبلغان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 از 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يعنى ماه محرم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ذى حجه و يا ذى قعده بوده است و شهادت اسيران در ماه صفر واقع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خبر اين واقعه جان سوز (شهادت اسيران در مكه) در شبى به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رسيد كه در آن شب خبر ناگوار فاجعه بئرمعونه (و كشته شدن چهل تن از مبلغان دينى ديگر به دست عامربن طفيل) نيز به آن حضرت رسيده بود و موجب اندوه و ناراحتى آن حضرت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(208)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4" w:name="_Toc395010098"/>
      <w:r w:rsidR="0019031C">
        <w:rPr>
          <w:rtl/>
          <w:lang w:bidi="fa-IR"/>
        </w:rPr>
        <w:lastRenderedPageBreak/>
        <w:t>ماه صفر سال هفتم هجرى قمرى</w:t>
      </w:r>
      <w:bookmarkEnd w:id="84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85" w:name="_Toc395010099"/>
      <w:r>
        <w:rPr>
          <w:rtl/>
          <w:lang w:bidi="fa-IR"/>
        </w:rPr>
        <w:t xml:space="preserve">حركت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مدينه براى نبرد با يهوديان خيبر</w:t>
      </w:r>
      <w:bookmarkEnd w:id="85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خيبر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جلگه اى وسيع و حاصل خيز در 32 فرسنگى شمال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سمت شام است و در عصر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محل سكونت و زندگى يهوديان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يهوديان براى حراست و امنيت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هفت دژ استوار در آن برپا كرده تا از نفوذ احتمالى دشمنان خود در امان باشند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جمعيت آنان در اين ناحيه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بالغ بر بيست هزار نفر بود و تعداد دوهزار مرد رزمنده و جنگى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چون مرحب خبيرى در ميان آنان به چشم مى خورد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(209)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يهوديان خيبر به پشتيبانى از يهوديان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همانند بنى نضير و بنى قريظه بناى بدرفتارى و ستيزه جويى با مسلمانان را در پيش گرفته و با كمك كردن به دشمنان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خطر جدى براى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مسلمانان مدينه محسوب مى گرديدند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پس از در هم كوبيدن لانه هاى خيانت و دشمنى يهوديان بنى نظير و بنى قريظه در مدينه منوره و پاك سازى اين شهر مقدس از وجود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تصميم به نبرد و تنبيه يهوديان خيبر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پس از انعقاد صلح حديبيه با مشركان مكه در ذى قعده سال ششم قمرى و حصول اطمينان از جانب مشركان قريش و دشمنان ديرينه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فرصتى براى پرداختن به خارج مدينه و مكه پيدانمود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يكى از امورى كه پس از صلح حديبيه به آن اقدام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همين جنگ خيبر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آغاز جنگ خيبر به درستى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روشن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چون تاريخ ‌نگاران و سيره نويسان مسلمان اتفاق نظرى در آن ندارند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برخى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نيمه ماه محرم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برخى </w:t>
      </w:r>
      <w:r>
        <w:rPr>
          <w:rtl/>
          <w:lang w:bidi="fa-IR"/>
        </w:rPr>
        <w:lastRenderedPageBreak/>
        <w:t>اواخر محرم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برخى 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برخى ربيع الاول و عده اى نيز جمادى الاولى و يا رجب سال هفتم را ذكر كرده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واقدى (متوفاى سال 207 قمرى) اين واقعه مهم تاريخى را در ماه صفر سال هفتم قمرى و به قول ديگر در هلال ربيع الاول همين سال مى داند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مى گويد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پيامبرخدا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پس از صلح حديبيه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ماه ذى حجه سال ششم قمرى به مدينه بازگشت و بقيه ذى حجه و محرم را در اين شهر اقامت نمود و در صفر سال هفتم (و به قولى در هلال ربيع الاول) به سوى خيبر حركت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جنگ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يكى از درخشان ترين نبردهاى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صحابه آن حضرت بود كه به پيروزى قاطع آنان و شكست دشمنانشان منجر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دلاورمردى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اين نبرد سرنوشت ساز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موجب خرسندى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شگفتى دوستان و دشمنان اسلام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ما جريان نبرد خيبر را در كتاب «ماه محرم در تاريخ اسلام» بيان كرده و شرحى بر آن نگاشته ايم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خوانندگان ارجمند در صورت تمايل پيگيرى اين رويداد بزرگ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كتاب فوق يا منابع ديگرى كه در همان كتاب معرفى گرديده اند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مراجعه فرمايند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6" w:name="_Toc395010100"/>
      <w:r w:rsidR="0019031C">
        <w:rPr>
          <w:rtl/>
          <w:lang w:bidi="fa-IR"/>
        </w:rPr>
        <w:lastRenderedPageBreak/>
        <w:t>ماه صفر سال هشتم هجرى قمرى</w:t>
      </w:r>
      <w:bookmarkEnd w:id="86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87" w:name="_Toc395010101"/>
      <w:r>
        <w:rPr>
          <w:rtl/>
          <w:lang w:bidi="fa-IR"/>
        </w:rPr>
        <w:t>وقوع سريه غالب بن عبداللّه ليثى.</w:t>
      </w:r>
      <w:bookmarkEnd w:id="87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منطقه كَديد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عرب هايى زندگى مى كردند كه مشركان مكه و ساير دشمنان اسلام را در هجوم به مدينه و يا آزار و اذيت هاى مسلمانان يارى و همراهى مى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براى تاديب آنان و خاموش كردن فتنه اى از فتنه هاى منطقه حجاز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سپاهى به فرماندهى غالب بن عبدالله ليثى به سوى آنان گسيل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سپاه اسلام پس از خروج از مدينه منوره در منطقه قُديد به شخصى به نام حارث بن مالك بن برصا رسيده و او را دستگيرش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شخص كه از طايفه هاى دشمن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اظهار داشت كه قصد ورود به مدينه و مسلمان شدن را داشته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سپاه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اطمينانى به گفتارش نداشته و رهايش نكردند و شب را در پيش خود نگه داشتند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روز بعد وى را به يكى از سربازان اسلام سپرده و خود راهى منطقه كَديد شدند و غروب هنگام به اين منطقه رسيده و در استتار كامل خود را پنهان 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كه سياهى شب همه جا را فرا گرفت و دشمنان در خواب غفلت فرو رفتند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مسلمانان بر آنان يورش برده و نبردى سخت و سنگين به راه انداختند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تعدادى از مشركان را كشته و يا زخمى نمودند و تعدادى از اهالى را به اسارت گرفتند و دارايى هاى آنان (اعم از شتر و گوسفند) را به غنيمت گرفته و به سوى مدينه مراجعت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برگشت به حارث بن مالك و سربازى كه نگهبان او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رسيدند و آن دو را به همراه خود به حركت در آوردند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پس از مدتى متوجه شدند كه مشركان از پى آنان حركت كرده و قصد نبرد و درگيرى ديگرى 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دشمن هر لحظه به آنان نزديكتر مى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طورى كه ميان مسلمانان و دشمنان يك دشت كوچك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بيشتر فاصله نبود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به قدرت الهى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يك دفعه هوا ابرى و بارانى گرديد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طورى كه دشمن را زمين گير كرد و توان تعقيب را از آنان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گفتنى است كه بارش باران در آن منطقه بسيار كم اتفاق مى افتاد و باريدن در چنين روزى استثنايى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مشركان كه چاره اى جز توقف نداشتند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نگاه هاى حسرت آميز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سپاه اسلام را بدرقه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(211)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8" w:name="_Toc395010102"/>
      <w:r w:rsidR="0019031C">
        <w:rPr>
          <w:rtl/>
          <w:lang w:bidi="fa-IR"/>
        </w:rPr>
        <w:lastRenderedPageBreak/>
        <w:t>ماه صفر سال نهم هجرى قمرى</w:t>
      </w:r>
      <w:bookmarkEnd w:id="88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89" w:name="_Toc395010103"/>
      <w:r>
        <w:rPr>
          <w:rtl/>
          <w:lang w:bidi="fa-IR"/>
        </w:rPr>
        <w:t>آغاز سريّه قطبة بن عامر</w:t>
      </w:r>
      <w:bookmarkEnd w:id="89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خثعميان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قومى از عرب بودند كه طايفه هاى گوناگون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گاه و بى گاه براى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مسلمانان اطراف خود مزاحمت هايى ايجاد مى كردند و دشمنان اسلام را يارى مى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براى تاءديب آنان و كم كردن توان نظامى و اقتصادى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بيست تن از ياران خود به فرماندهى قطبة بن عامربن حديده را به سوى آنان گسيل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سپاه اسلام سفارش كرد كه در شب حركت كرده و روز را در استتار كامل استراحت كنند و كسى از قصد آنان باخبر نگردد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سربازان اسلام براى فاش نشدن قصدشان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ده شتر را قطار كرده و سلاح هاى خويش را در بار شتران پنهان نمودند و به مانند بازرگانان به حركت درآمدند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پس از خروج از مدينه منوره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«فَتْق» را كه يكى از نواحى طايف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پشت سر گذاشته و به ناحيه «مسحاه» كه ناحيه ديگرى از طايف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رسيدند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آن جا مردى از خثعمى ها را ديده و او را بازداشت كردند و از او درخواست آگاهى و اطلاعات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اين مرد عرب حاضر به همكارى نگرديد و در مقابل تلاش كرد كه خثعمى ها را از آمدن مسلمانان آگاه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وليكن قطبه وى را مهلت نداد و او را به هلاكت رسانيد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به محل سكونت خثعمى ها كه در ناحيه «تباله» قرار داشت رسيدند و پس از تفحص و اطلاع از وضعيت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 را در جايى پنهان شده و در نيمه هاى شب كه اهالى تباله در خواب غفلت فرورفته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صداى تكبير را بلند كرده و بر آنان شبيخون زدند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مردان خثعمى كه از خواب برخاسته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سربازان اسلام به مبارزه پرداختند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نبرد سخت و سنگينى ميان طرفين به </w:t>
      </w:r>
      <w:r>
        <w:rPr>
          <w:rtl/>
          <w:lang w:bidi="fa-IR"/>
        </w:rPr>
        <w:lastRenderedPageBreak/>
        <w:t>وجود آمد و تعدادى از دشمنان اسلام كشته و زخمى گرديدند و برخى از سربازان اسلام نيز زخمى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تعداد زيادى از شترها و گوسفندهاى آنان را به غنيمت گرفته و عده اى از اهالى را به اسارت گرفتند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بامداد روز بعد كه قصد حركت به سوى مدينه را داشتند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تهاجم گسترده مردان خثعمى كه از نواحى ديگر آمده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مواجه شدند و اگر در ميان آنان نبرد ديگرى اتفاق مى افتاد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سربازان اسلام به خاطر كمى تعداد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همگى كشته مى شدند وليكن بى درنگ سيلى به راه افتاد و ميان دو طرف حايل شد و كسى از سپاه دشمن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توان عبور از آن آب را نداشت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مسلمانان از اين فرصت استفاده كرده و با سربلندى به مدينه برگشتند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اسيران و غنايم را پس از كسر خمس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ميان خويش تقسيم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(212)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0" w:name="_Toc395010104"/>
      <w:r w:rsidR="0019031C">
        <w:rPr>
          <w:rtl/>
          <w:lang w:bidi="fa-IR"/>
        </w:rPr>
        <w:lastRenderedPageBreak/>
        <w:t>ماه صفر سال 36 هجرى قمرى</w:t>
      </w:r>
      <w:bookmarkEnd w:id="90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91" w:name="_Toc395010105"/>
      <w:r>
        <w:rPr>
          <w:rtl/>
          <w:lang w:bidi="fa-IR"/>
        </w:rPr>
        <w:t xml:space="preserve">نصب نخستين استانداران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ولايت هاى اسلامى</w:t>
      </w:r>
      <w:bookmarkEnd w:id="91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پذيرش خلافت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مشكلات و نارسايى هاى مهم سياسى و اجتماعى روبرو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كه تمامى آن ها از سوءِ تدبير خليفه پيشين و عاملان او در مناطق اسلامى سرچشمه مى گرفت و كه سرانجام منجر به قيام سراسرى مردم بر ضد خليفه (عثمان بن عفان) و كشته شدنش در مدينه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ناچار بود براى ترميم نارسايى ها و رفع تبعيض ها و زدودن ستم كارى عاملان و فرمانروايان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اقدام به يك سرى از كارهاى اساسى نمايد تا بتواند عدالت اجتماعى را در جامعه استقرار بخشد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آن حضرت در آغاز با عاملان و استانداران نالايق و ستم پيشه اى در شهرها و مناطق اسلامى روبرو بود كه از سوى عثمان بن عفان و دامادش مروان بن حكم گماشته شده بودند و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خواهان حكومت اشرافى و مانع اصلى اهداف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استقرار عدالت اجتماعى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دو ماه پس از خلافت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تصميم گرفت نخستين عاملان و استانداران خود را معرفى كند و عاملان و استانداران نالايق و ستم پيشه را از كار بركنار نمايد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در صفر سال 36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عثمان بن حُنيف را به بصره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عمّارة بن شهاب را به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عبيدالله بن عباس را به يمن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سهل بن حنيف را به شام و قَيس بن سعد را به مصر اعزام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پنج تن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سه نفر به محل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>يت خود رفته و حكومت مناطق مورد نظر را بر عهده گرفتند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دو نفر از آنان از نيمه راه برگشتند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سهل بن حنيف كه به شام اعزام شده بود تا به جاى معاوية بن ابى سفيان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استاندارى اين بخش از عالم اسلام را بر عهده گيرد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سرحدات شام با دسته اى از سپاهيان معاويه روبرو گرديد و از ورودش ممانعت به عمل آوردند و او را بدون دست يابى به هدف منظور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بازگردانيدند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 چنين عمّارة بن شهاب كه به كوفه اعزام شده بود تا به جاى ابوموسى اشعرى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كوفه را بر عهده گيرد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بنا به پيشنهاد مالك اشترنخعى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مبنى بر ابقاى ابوموسى اشعرى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دستور بازگشت وى پيش از رسيدن به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داده شد و عمّاره به مدينه برگشت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امّا پس از مدتى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خاطر بى كفايتى ابوموسى اشعرى و عدم تلاش وى براى تجهيز كوفيان جهت نبرد با فتنه جويان سپاه جمل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عزل شد و به جاى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فرد ديگرى منصوب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ماه هاى بعد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تدريج استانداران سابق را با استانداران شايسته و لايق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جايگزين كرد و تنها معاوية بن ابى سفيان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طغيانگرى نمود و به بهانه خون خواهى عثمان با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نبرد پرداخت و حكومت شام را براى خويش نگه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cr/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2" w:name="_Toc395010106"/>
      <w:r w:rsidR="0019031C">
        <w:rPr>
          <w:rtl/>
          <w:lang w:bidi="fa-IR"/>
        </w:rPr>
        <w:lastRenderedPageBreak/>
        <w:t>ماه صفر سال 36 هجرى قمرى</w:t>
      </w:r>
      <w:bookmarkEnd w:id="92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93" w:name="_Toc395010107"/>
      <w:r>
        <w:rPr>
          <w:rtl/>
          <w:lang w:bidi="fa-IR"/>
        </w:rPr>
        <w:t xml:space="preserve">اعزام قيس بن سعد انصارى به مصر از سوى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19031C">
        <w:rPr>
          <w:rStyle w:val="libFootnotenumChar"/>
          <w:rtl/>
          <w:lang w:bidi="fa-IR"/>
        </w:rPr>
        <w:t>(214)</w:t>
      </w:r>
      <w:bookmarkEnd w:id="93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حكومت مصر پيش از خلافت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اختيار عبداللّه بن سعدبن اءبى سرح بود كه از سوى عثمان بن عفان (سومين خليفه مسلمانان) در آن ديار حكمفرمايى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اواخر سال 35 قمرى كه گروه هايى از مسلمانان معترض در مدينه منور اجتماع كرده و خواهان خلع عثمان شدند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تعدادى از آنان از اهالى مصر بوده كه رهبرى آن ها را محمدبن ابى بكر بر عهده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محمدبن ابى بكر و محمدبن ابى حذيفه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تن از جوانان معروف مدينه و از فرزندان صحابه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بودند كه در سپاه 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مستقر در مصر خدمت مى كردند و فرماندهى دسته هايى از آنان را بر عهده داشتند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دو به همراه ياران و سپاهيان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اعتراض بر ضد خليفه و عاملان ستم كار و نالايق او مشاركت داشتند و خواهان بركنارى خليفه و عزل عاملان او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محمدبن ابى 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رهبرى گروه معترضان مصرى مهاجر به مدينه را و محمّد بن ابى حذيفه رهبرى معترضان مقيم مصر را بر عهده داشتند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دو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صحنه را بر عامل خليفه در مصر تنگ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تا اين كه عثمان به دست معترضان كشته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محمدبن ابى حذيفه پس از آگهى از كشته شدن عثمان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قيام خود را آشكار ساخت و ابن ابى سرح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عامل خليفه را از مصر اخراج كرد و خود زمامدارى موقت مصر را بر عهده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از آن كه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راءى همگانى صحابه و مردم مدينه و معترضان به خلافت عثمان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خلافت رسيد و مردم با او بيعت كردند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محمدبن ابى حذيفه نيز از اهالى مصر براى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از واپسين روزهاى سال </w:t>
      </w:r>
      <w:r>
        <w:rPr>
          <w:rtl/>
          <w:lang w:bidi="fa-IR"/>
        </w:rPr>
        <w:lastRenderedPageBreak/>
        <w:t>35 قمرى تا صفر سال 36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قريب دو ماه در اين ديار حكمرانى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اين كه امام على بن ابى طالب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قيس بن سعد را به حكومت مصر منصوب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از قيس خواست كه به خاطر اهميت مصر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سپاهى از رزمندگان مدينه را به همراه خود ببرد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قيس بن سعد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اين سپاه را در مدينه براى تو باقى مى گذارم تا كارهاى خويش را به راحتى انجام دهى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گاه با هفت تن از ياران خود به سوى مصر روان شد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ورود به مصر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را گرد آورد و نامه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براى آنان خواند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نامه اش نوشته بود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از بنده خدا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>ان به مسلمانانى كه پيامم را دريافت مى كنند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درود بر شما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همانا در نزد شما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خداى را كه جز او خدايى نيست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سپاس مى گويم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اما بعد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خداى سبحان به نيكويى آفرينش و تقدير و تدبيرش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اسلام را به عنوان دينى پسنديده براى خود فرشتگان و پيامبرشان برگزيد و براساس آن پيامبرانش را به سوى بندگانش برانگيخت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اكرام و لطفى كه خداوند متعال به امت اسلام نمود و آنان را بر ديگران برترى داد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است كه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به سوى آنان برانگيخت و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مردم را به كتاب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سنت و فرائض آشنا گردانيد و به آنان طورى ادب آموخت كه هدايت يابند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طورى آنان را گرد آورد كه پراكنده نگردند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آنان زكات ستاند تا پاكيزه شوند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پيامبر در ميان امتش زندگى مى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 اين كه خداوند متعال وى را قبض روح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صلوات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رحمت و رضوان الهى بر روان پاكش ‍ باد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از رحلت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مسلمانان دو تن از صالحان (يكى پس از ديگرى) را براى زنده نگه داشتن سنت او بر خود امير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دو پس از مدتى وفات يافتند و پس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شخص سومى زمام امور را به دست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كارهايى انجام داد و در ميان امت براى خويش گفتارهايى پديد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آغاز مردم با وى گفت وگو (و اعتراض) نمودند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سپس بر او خورده گرفتند و سرانجام تغييرش داده (و به قتلش آوردند)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از آن به سوى من آمدند و با من بيعت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>من از خدا مى خواهم كه مرا به راه هدايت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رهنمون گرداند و در رسيدن به تقوا يارى ام نمايد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حق شما است كه به كتاب خدا و سنت رسولش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رفتار كنيد و قيام به حق نماييد و در برابر ناروايى ها نصيحت كنيد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يارى كننده است و او ما را بس است و بهترين وكيل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قيس فرزند سعدانصارى را براى اميرى شما برگزيدم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پس او را يارى اش كرده و در برپايى حق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كمكش كنيد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را نيز فرمان دادم كه به نيكوكاران شما نيكى كرده و بر كج انديشان فاسد سخت گيرد و بر عوام و خواص شما مدارا نمايد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از كسانى است كه به هدايتش خرسندم و اميد به صلاح و نصيحت پذيرى اش دارم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(در پايان) كردار پاكيزه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ثواب جزيل و رحمت گسترده الهى را از خداوند سبحان براى خود و شما مسئلت مى كنم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والسلام عليكم و رحمة الله و بركاته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نامه را عبيدالله بن ابى رافع در ماه صفر سال 36 قمرى كتابت نمود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قيس بن سعد پس از قرائت نامه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برخاست و خطبه اى ايراد كرد و در اين خطبه پس از حمد و ثناى الهى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سپاس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ويژه خدايى است كه حق را زنده و باطل را از بين برد و ستم كاران را سركوب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اى گروه </w:t>
      </w:r>
      <w:r>
        <w:rPr>
          <w:rtl/>
          <w:lang w:bidi="fa-IR"/>
        </w:rPr>
        <w:lastRenderedPageBreak/>
        <w:t>مردم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همانا ما با كسى بيعت مى كنيم كه مى دانيم پس از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همه بهتر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پس برخيزيد و بيعت كنيد به كتاب خدا و سنت پيامبرش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اگر ما در ميان شما به كتاب خدا و سنت پيامبرش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رفتار نكرديم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بيعتى از ما بر شما نخواهد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مردم مصر به وجد آمده و به دست قيس بن سعد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مولايش امير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تازه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از آن 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قيس بر مصر و شهرها و مناطقش حكمرانى كرد و مردم را در عمل به راستى و درستى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رهنمون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براى تمامى مناطق مصر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عاملانى فرستاد و از طريق آنان براى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ستاند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مردم مصر با رغبت و اشتياق با او بيعت كردند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مگر قريه اى از آن ديار كه به خاطر نفوذ برخى از هواداران عثمان مقتول در ميان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مانند مسلمة بن مخلد انصارى و يزيد بن حارث كنانى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بيعت امتناع ورزيدند و خواهان انتقام خون عثمان شدند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قيس بن سعد با درايت و تدبير خويش آنان را از ياغى گرى و خروج بر ضد حكومت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بازداشت و با آنان مصالحه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هنگامى كه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مدينه براى سركوبى اصحاب جمل عازم عراق گرديد و در بصره با آنان به نبرد پرداخت و غائله آنان را با پيروزى به پايان رسانيد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قيس بن سعد در مصر بود و اين منطقه حساس را به خوبى نگه داشت و محلى براى تاخت و تاز مخالفان حكومت اسلامى باقى نمى گذاشت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معاوية بن ابى سفيان كه پيش از خلافت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شام حكومت مى كرد و پس از خلافت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پرچم مخالفت برداشت و ياغى گرى پيشه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همسايگى قيس بن سعد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مى راند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وى از اين كه شنيده بود قيس بن سعد با مخالفان حكومت اسلامى مماشات كرده و با آنان مصالحه </w:t>
      </w:r>
      <w:r>
        <w:rPr>
          <w:rtl/>
          <w:lang w:bidi="fa-IR"/>
        </w:rPr>
        <w:lastRenderedPageBreak/>
        <w:t>نموده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تطميع شد و دست نياز به سوى قيس دراز كرد و براى فريب دادنش و برانگيختن او بر ضد حضرت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نامه اى به او نوشت و او را به خون خواهى عثمان و همراهى با خود فراخواند و به وى وعده داد كه حكومت عراقين (ايران و عراق) را به وى و حكومت حجاز را به يكى از خاندانش خواهد سپرد و هر چه او بخواهد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وى مى پردازد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قيس بن سعد پس از دريافت نامه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وقت كشى و سردرگمى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نامه اى براى وى ارسال كرد و در 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گفتار ملايم و سخن هاى دوپهلو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در فريب دادنش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وليكن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دريافت نامه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قصد وى پى برد و از او قطع اميد كرد و براى وى نامه ديگرى نوشت و وى را تهديد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معاويه در بخشى از نامه اش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 ليس مثلى من يصانع بالخدائع و لايخدع بالمكائد و معه عدد الرجال و اعنه الخيل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فان قبلت الذى عرضت عليك فلك ما اعطيتك و ان لم تفعل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ملاءتُ مصر عليك خيلا و رجالا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فردى مثل من در فريب كارى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گرفتار نمى آيد و گول نيرنگ ها را نمى خورد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مردان رزمنده و اسبان تيزرو با من هستند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اى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اگر آن چه را بر تو عرضه كردم گردن نهى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نيز آن چه را وعده دادم عمل مى كنم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اما اگر آن را نپذيرى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مصر را بر ضد تو از مردان جنگى و اسبان تيزرو انباشته مى كنم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قيس پس از دريافت نامه دوم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اطمينان پيدا كرد كه با او نمى توان از راه وقت گذرانى و سردرگمى رفتار كرد و ناچار است كه عقايد واقعى خويش را برايش بازگو كند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نامه شديداللحنى به وى نوشت و او را نسبت به رفتار و كردارش سرزنش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در بخشى از نامه خود به معاويه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جاى </w:t>
      </w:r>
      <w:r>
        <w:rPr>
          <w:rtl/>
          <w:lang w:bidi="fa-IR"/>
        </w:rPr>
        <w:lastRenderedPageBreak/>
        <w:t>شگفتى است كه فردى چون تو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مرا در اعتقاداتم به لغزش اندازى و در تباهى و انحراف من طمع نمايى</w:t>
      </w:r>
      <w:r w:rsidR="00346876">
        <w:rPr>
          <w:rtl/>
          <w:lang w:bidi="fa-IR"/>
        </w:rPr>
        <w:t>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اى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تو را پدر مباد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آيا از من مى خواهى كه از پيروى كسى كه سزاوارترين مردم به خلافت و حكومت و گوياترين آنان به حق و حقانيت و هدايت يافته ترين آنان به راه هدايت و نزديك ترين آنان 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است خارج گردم و بر ضد او شورش كنم و پيروى تو را بر عهده گيرم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تو نالايق ترين مردم به حكومت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گوياترين آنان به دروغ و باطل و گمراه ترين آنان هستى و هيچ گونه شناختى از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ندارى و در اطراف تو قومى گردآمدند كه خود گمراهند و ديگران را به گمراهى مى كشانند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اطرافيان تو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طاغوت هاى ابليس 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از اين كه گفته اى مصر را با سواركاران و رزم جويانت انباشته مى كنى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 بيش از اين وقت تو را نمى گيرم و مى خواهم به بينم گفتارت چقدر با كردارت تطابق دارد؟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اگر راست مى گويى و مرد جنگ و نبردى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بيا من منتظرت هستم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معاويه چون با پايمردى و استقامت قيس روبرو گرديد و نه از راه تطميع و نه از راه تهديد نتوانست وى را به سازش كشانده و مصر را از دست او بربايد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 به نيرنگ شيطانى زد و در صدد خدشه وارد كردن شخصيت قيس برآمد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ميان مردم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شايع كرد كه قيس آماده صلح و سازش است و مى خواهد با معاويه بيعت كند و مصر را در اختيار او بگذارد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راستا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نامه اى دروغين تحرير كرد و آن را به قيس نسبت داد و در ميان مردم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بارها خواندند كه قيس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اظهار اطاعت و فرمان برى از معاويه كرده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نيروهاى اطلاعاتى و جاسوسان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اين خبر ناگوار را ناباورانه به آن حضرت رسانيده و وى را از اين موضوع باخبر گردانيدند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خبر دروغين در ميان سپاه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پخش شد و در اندك مدتى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قيس بن سعد متهم به همكارى با معاوية بن ابى سفيان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اين كه در صداقت و پاى مردى قيس بن سعد ايمان داشت و اين گونه خبرها را ساخته و پرداخته دشمنان مى دانست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اين حال در برابر درخواست هاى مكرر نزديكان و ياران خود مبنى بر عزل قيس از مصر و جايگزينى فردى ديگر قرار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همين هنگام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قيس بن سعد نامه اى به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 و آن حضرت را از عدم بيعت گروهى از مصريان و كناره جويى آنان و مصالحه كردن با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باخبر گردانيد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اين كه مصر در همسايگى شام قرار داشت و فاصله آن تا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دورتر از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مركز حكومت معاويه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بدين جهت يك دست نگه داشتن آن در اولويت حكومت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 وجود گروهى ناراضى و معترض در آن منطقه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مى توانست آرزوهاى معاويه بر دست يابى به مصر را هموار كند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اين خاطر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نامه اى به به قيس نوشت و وى را فرمان داد كه با معترضان و فتنه جويان كه مى توانند ستون پنجم سپاه معاويه باشند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برخورد جدى كرده و آنان را بر گردن نهادن به خلافت حكومت مسلمانان وادار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گفتنى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نامه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 محكى براى مقدار تبعيت و وفادارى قيس بن سعد به حضرت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آن برهه از ترور شخصيت وى نيز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ولى قيس بن سعد به بهانه اين كه صلحى ميان آنان برقرار شده و اين عده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خطرى براى حكومت اسلامى ندارند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جنگيدن با آنان طفره رفت و طى نامه اى به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وى خواست كه آنان را به حال خود واگذارد و جنگ و درگيرى ميان طرفين به وجو نيايد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نامه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ياران و نزديكان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بيشتر به شك و ترديد انداخت و با اصرار از آن حضرت درخواست عزل قيس بن سعد رانمودند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بيش از همه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عبدالله بن جعفر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نسبت به اين ماجرا دل واپس بود و از نيرنگ و فريب كارى هاى معاويه در ايجاد تفرقه ميان امت اسلامى نگرانى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شايعاتى را كه درباره قيس بن سعد شنيده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بازگو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ادامه حكومت قيس بن سعد بر مصر با مشكل اجتماعى و سياسى مواجه شده بود و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على رغم ميل باطنى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تصميم به عزل وى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طى نامه اى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محمدبن ابى بكر را به جاى وى بر مصر حكومت داد و از قيس بن سعد خواست كه به آن حضرت به پيوندد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رسيدن محمدبن ابى بكر به مصر و تحويل گرفتن حكومت آن منطقه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قيس بن سعد به سوى زادگاهش مدينه رهسپار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هنگامى كه وارد مدينه شد با شماتت ها و سركوفت هاى هواداران عثمان روبرو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آن زمان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مقر حكومت خويش را به كوفه منتقل كرده و آماده نبرد با معاوية بن ابى سفيان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قيس بن سعد پس از چند روز استراحت در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همراهى سهل بن حنيف راهى كوفه گرديد و به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پيوست و ماجراى مصر و آن چه را وى بر آن تصميم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آن حضرت بيان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سخنان وى را پذيرفت و از او دلجويى كرد و در نبرد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از فرماندهان سپاه خويش نمود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(217)</w:t>
      </w:r>
    </w:p>
    <w:p w:rsidR="00E44E6A" w:rsidRDefault="00E44E6A" w:rsidP="00E44E6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وى در نبرد صفين و ديگر درگيرى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ركاب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از مصمم ترين ياران آن حضرت بود و پاى مردى ها و فداكارى هاى او در جنگ صفين بر كسى پوشيده نمانده است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قيس بن سعد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شهادت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شيعيان و هواداران جدى 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امام حسين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 سكان دارى خردمند و ركنى ركين در سپاه امام حسن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شمار مى آمد و تا حيات داشت از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فرزندان او پشتيبانى و طرفدارى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همين جهت مغضوب معاويه و عاملان وى در مدينه بود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4" w:name="_Toc395010108"/>
      <w:r w:rsidR="0019031C">
        <w:rPr>
          <w:rtl/>
          <w:lang w:bidi="fa-IR"/>
        </w:rPr>
        <w:lastRenderedPageBreak/>
        <w:t>ماه صفر سال 43 هجرى قمرى</w:t>
      </w:r>
      <w:bookmarkEnd w:id="94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95" w:name="_Toc395010109"/>
      <w:r>
        <w:rPr>
          <w:rtl/>
          <w:lang w:bidi="fa-IR"/>
        </w:rPr>
        <w:t>درگذشت محمدبن مسلمه در مدينه منوره</w:t>
      </w:r>
      <w:bookmarkEnd w:id="95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از مسلمانان </w:t>
      </w:r>
      <w:r w:rsidR="00612EC9">
        <w:rPr>
          <w:rtl/>
          <w:lang w:bidi="fa-IR"/>
        </w:rPr>
        <w:t>انصار</w:t>
      </w:r>
      <w:r>
        <w:rPr>
          <w:rtl/>
          <w:lang w:bidi="fa-IR"/>
        </w:rPr>
        <w:t xml:space="preserve"> و از اهالى مدينه منوره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پس از هجرت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مكه معظمه به مدينه منوره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يارى آن حضرت شتافت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در بسيارى از غزوات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يا جنگ هايى كه بدون حضور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وقوع پيوست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حضور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محمدبن مسلمه فرماندهى دو جنگ محدود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زمان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به دستور آن حضرت را بر عهده گرفت كه يكى نبرد قرطاء و ديگرى نبرد ذوالقصه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اصطلاحا به نبردهايى كه به دستور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بدون حضور آن حضرت در آن نبرد واقع گرديدند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«سريه» گفته مى شود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محمدبن مسلمه فرماندهى اين دو سريه را بر عهده داشت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وى در غزوه خيبر حضور داشت و فداكارى هاى زيادى به عمل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همين غزوه برادرش محمودبن مسلمه كشته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مبارز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هنگامى كه دژ «ناعم» را در جنگ خيبر در محاصره خويش گرفته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محمودبن مسلمه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ديوار دژ تكيه داده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همان هنگام مرحب خيبرى از بالاى دژ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سنگ بزرگى را در ميان آنان انداخت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اين سنگ به محمود اصابت كرد و وى را به شدت زخمى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مسلمانان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محمود را به «رجيع» بازگردانده و به مداواى وى پرداختند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تلاش آنان تاءثيرى در حال محمود نداشت و پس از تحمل سه روز درد و رنج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شربت شهادت نوشيد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مرحب خيبرى نيز در همان روز به دست امام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هلاكت رسيد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محمودبن مسلمه پيش از شهادتش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خبر هلاكت مرحب خيبرى </w:t>
      </w:r>
      <w:r>
        <w:rPr>
          <w:rtl/>
          <w:lang w:bidi="fa-IR"/>
        </w:rPr>
        <w:lastRenderedPageBreak/>
        <w:t>را دادند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از اين واقعه بسيار خرسند شد و شهادتش در حال خرسندى بود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(219)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محمدبن مسلمه پس از رحلت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هميشه جانب خلفا را نگه مى داشت و در قضيه سقيفه بنى ساعده و انتخاب ابوبكر به جانشينى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آن به سختى پشتيبانى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عصر سه خليفه وقت (ابوبكر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عمر و عثمان) به خاطر پشتيبانى از آنان و برخوردارى از الطافشان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موقعيت سياسى و اجتماعى درخور توجهى رسيد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پس از قتل عثمان بن عفان و انتخاب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خلافت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خود واكنش منفى نشان داد و با آن حضرت بيعت نكرد و راه خلاف را در پيش گرفت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ابن ايثر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بيعت نكردن تعدادى انگشت شمار از انصار مدينه با حضرت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 بايعت الا نصار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إ لّا نُفيرا يسيرا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منهم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حسان بن ثابت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كعب بن مالك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مسلمة بن مخلّد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ابوسعيدالخدرى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محمد بن مسلمة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النعمان بن بشير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زيدبن ثابت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رافع بن حذيج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فضالة بن عبيد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كعب بن عجره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كانوا عثمانية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تمامى انصار و اهالى مدينه با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بيعت نمودند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 نفراتى غير قابل توجه و اين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عثمانى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محمد بن مسلمه نيز از عثمانيان و مخالف قتل عثمان بن عفان و انتخاب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پيداست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افرادى كه در عصر خلفاى پيشين به موقعيت هاى اقتصادى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سياسى و اجتماعى مهمى دست يازيده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توان تحمل حكومت عدالت جويانه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نداشتند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آنان براى سرپوش گذاشتن بر اميال </w:t>
      </w:r>
      <w:r>
        <w:rPr>
          <w:rtl/>
          <w:lang w:bidi="fa-IR"/>
        </w:rPr>
        <w:lastRenderedPageBreak/>
        <w:t>باطنى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كشته شدن عثمان را بهانه مخالفت با حضرت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دادند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حال آن كه خود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تلاش زيادى به عمل آورده بود كه عثمان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كردار ناپسند خود دست برداشته و عاملان نالايق و ستم پيشه خود را عزل نمايد و مسلمانان را راضى نگهدارد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بدون اين كه هيچ خدشه اى بر خليفه وارد شود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چه رسد به اين كه راضى به قتل وى باشد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خود در قتل نارواى وى دخيل باشد!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تقدير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صحابه معروف در عصر حكومت معاوية بن ابى سفيان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ماه صفر سال 43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77 سالگى در مدينه وفات يافت و مروان بن حكم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عامل معاويه در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وى نماز گذارد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(221)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6" w:name="_Toc395010110"/>
      <w:r w:rsidR="0019031C">
        <w:rPr>
          <w:rtl/>
          <w:lang w:bidi="fa-IR"/>
        </w:rPr>
        <w:lastRenderedPageBreak/>
        <w:t>ماه صفر سال 74 هجرى قمرى</w:t>
      </w:r>
      <w:bookmarkEnd w:id="96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97" w:name="_Toc395010111"/>
      <w:r>
        <w:rPr>
          <w:rtl/>
          <w:lang w:bidi="fa-IR"/>
        </w:rPr>
        <w:t>آغاز حكومت حجاج بن يوسف ثقفى بر مدينه منوره</w:t>
      </w:r>
      <w:bookmarkEnd w:id="97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كه عبدالملك بن مروان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فتنه عبدالله بن زبير در حجاز و عراق را در هم شكست و حكومت زبيريان را نابود ساخت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حاكمان تازه اى به جاى حاكمان و عاملان پيشين عبدالله بن زبير در شهرهاى عراق و حجاز منصوب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حجاج بن يوسف ثقفى را كه از ميان برنده اصلى فتنه زبيريان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حجاز حكومت داد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پيش از حجاج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طارق بن عمر كه در سابق غلام عثمان بن عفان بود بر مدينه حكومت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ولى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وى را عزل و حجاج را به جاى وى منصوب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ايام خلافت خود به حجاج بهاى زيادى داد و او را بر بسيارى از مناطق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بر حرمين (مكه و مدينه) و ساير سرزمين حجاز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عراق و ايران امارت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صفر سال 74 قمرى وارد مدينه شد و حكومت اين شهر را به دست گرفت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مدت حكومتش در مدينه چندان زياد نبود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تنها سه ماه بر اهالى اين شهر مقدس حكمرانى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مدت با اهالى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رفتار خشونت آميز داشت و آنان را به خاطر يارى نكردن عثمان بن عفان و كشته شدنش به دست انقلابيون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سرزنش مى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حجاج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نسبت به صحابه رسول خدا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نيز بى احترامى و بى مهرى مى كرد و آنان را پس از بازجويى و هتك حرمت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گردنشان مهر مى زد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سهل بن سعد و اءنس بن مالك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كسانى بودند كه به دستور حجاج بر گردنشان مهر زده شد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سرانجام پس از سه ماه خودسرى و حكومت جائرانه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نامه اى از عبدالملك به او رسيد و او را به ولايت عراقين (كوفه و بصره) و ايران و شرق عالم اسلام منصوب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اين نامه براى حجاج بسيار مسرت بخش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بدين جهت به خبرآورنده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مبلغ سه هزار دينار جايزه داد و مدينه را به سوى كوفه ترك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پس از آن كه به كوفه منتقل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نسبت به شيعيان و دوستداران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مخالفان رژيم اموى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سخت گرفت و هر كسى را كه مظنون به شيعه گرى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دستگير و در زندانى مخوف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بازداشت مى كرد و شكنجه و آزار مى داد و يا سرش را از بدن جدا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درباره قساوت قلب و جنايت هاى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داستان هاى زيادى از تاريخ ‌نگاران بيان شده است كه از نقل آن ها در اين جا صرف نظر مى كنيم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حجاج پس از استقرار در 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لشكريانى به سوى مرزهاى هند و ماوراءالنهر گسيل داشت و مناطق مختلفى را فتح نمود</w:t>
      </w:r>
      <w:r w:rsidR="00346876">
        <w:rPr>
          <w:rtl/>
          <w:lang w:bidi="fa-IR"/>
        </w:rPr>
        <w:t xml:space="preserve">. 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8" w:name="_Toc395010112"/>
      <w:r w:rsidR="0019031C">
        <w:rPr>
          <w:rtl/>
          <w:lang w:bidi="fa-IR"/>
        </w:rPr>
        <w:lastRenderedPageBreak/>
        <w:t>ماه صفر سال 79 هجرى قمرى</w:t>
      </w:r>
      <w:bookmarkEnd w:id="98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99" w:name="_Toc395010113"/>
      <w:r>
        <w:rPr>
          <w:rtl/>
          <w:lang w:bidi="fa-IR"/>
        </w:rPr>
        <w:t xml:space="preserve">اعزام موسى بن نصير به مغرب در شمال غربى افريقا، از سوىعبدالعزيز </w:t>
      </w:r>
      <w:r w:rsidRPr="0019031C">
        <w:rPr>
          <w:rStyle w:val="libFootnotenumChar"/>
          <w:rtl/>
          <w:lang w:bidi="fa-IR"/>
        </w:rPr>
        <w:t>(223)</w:t>
      </w:r>
      <w:bookmarkEnd w:id="99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بن حكم (چهارمين خليفه اموى) هنگامى كه در سال 64 قمرى به خلافت رسيد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فرزند خود عبدالعزيز را به حكومت مصر منصوب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عبدالعزيز در ايام خلافت پدرش مروان و خلافت برادرش عبدالملك از سال 64 تا 85 هجرى به مدت 22 سال حاكميت مصر و بخشى از شمال افريقا را بر عهده داشت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هنگام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حسان بن نعمان غسانى از سوى عبدالملك بر شمال غربى افريقا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يعنى مغرب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ميان عبدالعزيز و حسان بر سر حاكميت برخى از مناطق شمالى افريقا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اختلاف افتاد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عبدالعزيز در صفر سال 79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يكى از فرماندهان سپاه خويش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نام موسى بن نصير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فرماندهى مغرب را سپرد و وى را براى تسخير مغرب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اعزام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حسان بن نعمان كه از درگيرى با سپاهيان برادر خليفه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ناتوان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چاره اى در خود نديد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جز اين كه راهى دمشق گردد و عبدالملك بن مروان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خليفه وقت را از اين اوضاع باخبر گرداند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خليفه به احترام برادرش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حسان را به خويشتن دارى و خانه نشينى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 گردانيد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زمان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دست عبدالعزيز بر حاكميت تمامى مناطق شمالى افريقا باز شد و حكومت او در تمام بخش هاى افريقا نافذ آمد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عبدالعزيز در سال 84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وفات يافت و عبدالملك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فرزند خود به نام عبدالله را به جاى وى حاكم مصر نمود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موسى بن نصير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چنان از سوى خليفه بنى اميه بر مغرب حكومت مى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اين كه در سال 92 قمرى (در عصر خلافت وليد بن عبدالملك) يكى از غلامان خود به نام طارق بن زياد را به فرماندهى سپاه مسلمانان منصوب كرد و او را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 جنگ با روميان در جنوب اروپا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طارق بن زياد پس از عبور از تنگه جبل الطارق در منتهى اليه شمال غربى افريقا به اندلس (اسپانيا و پرتغال) هجوم آورد و اين منطقه از اروپا را از دست روميان بيرون آورد و در سيطره مسلمانان قرار داد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نصير نيز بعد از فتح اندلس به آن جا رفت و جنگ هاى زيادى با فرانسويان و اروپائيان به عمل آورد و پيروزى هاى بزرگى نصيب مسلمانان كرد و تنها در دو نبرد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دويست هزار تن از اروپائيان و بربرهاى شمال افريقا را به اسارت درآورد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(228)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0" w:name="_Toc395010114"/>
      <w:r w:rsidR="0019031C">
        <w:rPr>
          <w:rtl/>
          <w:lang w:bidi="fa-IR"/>
        </w:rPr>
        <w:lastRenderedPageBreak/>
        <w:t>ماه صفر سال 132 هجرى قمرى</w:t>
      </w:r>
      <w:bookmarkEnd w:id="100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101" w:name="_Toc395010115"/>
      <w:r>
        <w:rPr>
          <w:rtl/>
          <w:lang w:bidi="fa-IR"/>
        </w:rPr>
        <w:t>كشته شدن ابراهيم بن محمد، معروف به امام، در زندان مروان حمار</w:t>
      </w:r>
      <w:bookmarkEnd w:id="101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 بن محمد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«امام» پس از در گذشت پدرش محمد بن على بن عبدالله بن عباس در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بنا به سفارش پدرش به جانشينى وى و رهبرى جنبش عباسيان برگزيده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هنگام جنبش عباسيان فراگير شده و سراسر جهان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ويژه شرق عالم اسلام را گرفته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داعيان و نمايندگان عباسيان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را براى سرنگونى حكومت نودساله امويان و ايجاد حكومتى از آل پيامبراكرم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 عنوان «الرضا من آل محمد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» دعوت مى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كه از ستم كارى هاى بنى اميه و عاملان آن ها در مناطق مختلف اسلامى به ستوه آمده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دعوت آنان را پاسخ گفته و به تدريج به آنان پيوستند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بزرگ داعى عباسيان در خراسان و شرق عالم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ابومسلم خراسانى و در مناطق عرب نشين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ابوسلمه خلال بودند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دو از دو سو (ابومسلم از خراسان و ابوسلمه از حجاز) بر ضد عاملان مروان بن محمد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مروان حمار (آخرين خليفه امويان) قيام كردند و شهرها را يكى پس از ديگرى به تصرف خود در آوردند و سرانجام در كوفه به يكديگر رسيدند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زمان تنها شام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فلسطين و مصر در سيطره مروان حمار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خاندان محمدبن على عباسى (رهبر عباسيان) به طور پنهان و ناشناخته در حرّان (از توابع شام) زندگى مى كردند و پس از در گذشت محمدبن على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فرزندش ابراهيم بن محمد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همان جا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رهبريت قيام را بر عهده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مروان حمار از سوى جاسوسان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پناه گاه ابراهيم بن محمد باخبر گشت و به وليدبن معاويه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عامل خود در دمشق دستور داد كه ابراهيم را دستگير نمايد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 بن محمد كه از دستگيرى خود باخبر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مرگ خود را پيش بينى كرد و به كسان و فاميلان خود فرمان داد كه از شام خارج شده و به كوفه مهاجرت كنند و پس از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رهبرى قيام با برادرش ابوالعباس سفاح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ابوالعباس سفاح به همراه برادرش منصوردوانقى و ساير خاندان عباسى به سوى كوفه شتافتند و به مدت چهل روز ناشناخته در اين شهر سكونت گزيدند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ابراهيم در حران دستگير و زندانى گرديد و به مدت يك سال (وبه روايت مسعودى در التّنبيه و الاشراف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مدت دو ماه) در زندان مروان به سر برد و سرانجام در صفر سال 132 قمرى پس از تحمل شكنجه ها و آزار زندانبانان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مسموم گرديد و به دست آنان كشته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انقلابيون عباسى و هواداران آنان كه پس از گشودن اكثر شهرهاى اسلامى و كوتاه كردن دست مروان حمار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كوفه گردآمده و مدتى منتظر آزادى ابراهيم بن محمد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حيات و آزادى او قطع اميد كرده و به ناچار با برادرش ‍ ابوالعباس عبدالله بن محمد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معروف به سفّاح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عنوان نخستين خليفه عباسى بيعت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گفتنى است كه ابوالعباس سفاح در محرم سال 132 قمرى به خلافت برگزيده شد و برادرش ابراهيم يك ماه بعد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يعنى در صفر سال 132 در حران شام كشته شد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(229)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2" w:name="_Toc395010116"/>
      <w:r w:rsidR="0019031C">
        <w:rPr>
          <w:rtl/>
          <w:lang w:bidi="fa-IR"/>
        </w:rPr>
        <w:lastRenderedPageBreak/>
        <w:t>ماه صفر سال 171 هجرى قمرى</w:t>
      </w:r>
      <w:bookmarkEnd w:id="102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103" w:name="_Toc395010117"/>
      <w:r>
        <w:rPr>
          <w:rtl/>
          <w:lang w:bidi="fa-IR"/>
        </w:rPr>
        <w:t>عزل موسى بن عيسى از حكومت مكه و طائف از سوى هارون الرشيد</w:t>
      </w:r>
      <w:bookmarkEnd w:id="103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موسى بن عيسى از افراد معروف عباسى بود كه از سوى هارون الرشيد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امارت مراسم حج و حكومت مكه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يمن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كوفه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دمشق و مصر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طور متناوب بر عهده داشت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صفر سال 171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هارون وى را از حكومت مكه معظمه عزل و به جاى وى عبيدالله بن قثم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فرد ديگرى از عباسيان را به اين مقام منصوب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عيسى پدر موسى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بنا به عهد و پيمان ابوالعباس سفّاح (نخستين خليفه عباسى) وليعهد او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منصور دوانقى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اين صورت كه پس از سفاح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منصوردوانقى و پس از منصور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عيسى بن موسى بن محمّد بن على بن عبدالله بن 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عهده دار خلافت عباسيان باشند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منصور پس از تصاحب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تدريج زمينه خلع او را از ولايت عهدى فراهم كرد و به جاى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فرزند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مهدى عباسى را به ولايت عهدى برگزيد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هر چه عيسى در اين مقام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مقاومت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فايده اى نبخشيد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سرانجام در برابر يازده هزارهزار درهم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ولايت عهدى را از خود خلع و به مهدى عباسى واگذار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مهدى عباسى نيز پس از تصاحب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اقدامى مشابه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عيسى بن موسى را مجبور كرد كه با فرزند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هادى عباسى بيعت كند و خود را از ولايت عهدى خلع نمايد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عيسى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چاره اى جز پذيرش نداشت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(232)</w:t>
      </w:r>
      <w:r>
        <w:rPr>
          <w:rtl/>
          <w:lang w:bidi="fa-IR"/>
        </w:rPr>
        <w:t xml:space="preserve"> ولى پس از درگذشت عيسى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منتفى شدن ولايت عهدى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فرزندش موسى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عصر </w:t>
      </w:r>
      <w:r>
        <w:rPr>
          <w:rtl/>
          <w:lang w:bidi="fa-IR"/>
        </w:rPr>
        <w:lastRenderedPageBreak/>
        <w:t>هارون به مقام هاى چندى دست يافت و به حكومت مناطق مختلفى منصوب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موسى بن عيسى در عصر هارون الرشيد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سال 183 و به روايتى 187 قمرى بدرود حيات گفت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(233)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4" w:name="_Toc395010118"/>
      <w:r w:rsidR="0019031C">
        <w:rPr>
          <w:rtl/>
          <w:lang w:bidi="fa-IR"/>
        </w:rPr>
        <w:lastRenderedPageBreak/>
        <w:t>ماه صفر سال 199 هجرى قمرى</w:t>
      </w:r>
      <w:bookmarkEnd w:id="104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105" w:name="_Toc395010119"/>
      <w:r>
        <w:rPr>
          <w:rtl/>
          <w:lang w:bidi="fa-IR"/>
        </w:rPr>
        <w:t>وفات مالك بن اءنس، پيشواى مالكيان</w:t>
      </w:r>
      <w:bookmarkEnd w:id="105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ابوعبدالله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مالك بن اءنس بن مالك اصبحى حميرى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پيشواى مذهب مالكيه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مذاهب چهارگانه اهل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مدينه منوره ديده به جهان گشود و در همين شهر وفات يافت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تاريخ ولادت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وفات و مدت زندگى اش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اتفاق نظرى در ميان تاريخ ‌نگاران و سيره نويسان نيست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برخى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ولادتش را سال 95 و وفاتش را چهارده ربيع الاول سال 179 قمرى و مدت زندگى اش را 84 سال مى دانند</w:t>
      </w:r>
      <w:r w:rsidR="00346876">
        <w:rPr>
          <w:rtl/>
          <w:lang w:bidi="fa-IR"/>
        </w:rPr>
        <w:t xml:space="preserve">؛ </w:t>
      </w:r>
      <w:r w:rsidRPr="0019031C">
        <w:rPr>
          <w:rStyle w:val="libFootnotenumChar"/>
          <w:rtl/>
        </w:rPr>
        <w:t>(235)</w:t>
      </w:r>
      <w:r>
        <w:rPr>
          <w:rtl/>
          <w:lang w:bidi="fa-IR"/>
        </w:rPr>
        <w:t xml:space="preserve"> برخى ديگر وفاتش را سال 179 قمرى در 85 سالگى مى دانند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(236)</w:t>
      </w:r>
      <w:r>
        <w:rPr>
          <w:rtl/>
          <w:lang w:bidi="fa-IR"/>
        </w:rPr>
        <w:t xml:space="preserve"> در اين صورت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بايد سال تولدش 96 قمرى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محمدبن سعد گفته است كه من تاريخ وفات مالك بن اءنس را با مصعب بن عبدالله زبيرى در ميان گذاشتم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به من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من درگذشت مالك را بهتر از ديگران در خاطر دارم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در ماه صفر سال 199 قمرى وفات يافت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ولى تمامى نويسندگان زندگى نامه مالك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اتفاق نظر دارند كه وى در مدينه منوره وفات يافت و در قبرستان بقيع به خاك سپرده 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محمدبن ابراهيم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عامل هارون الرشيد در مدينه بر بدن مالك بن اءنس نماز گذارد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ويژگى هاى منحصر به فرد مالك بن اءنس اين بود كه مدت حمل وى در شكم مادرش به مدت سه سال ادامه پيدا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(238)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مالك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مراحل رشد و تربيت خود را در مدينه پشت سر گذاشت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آموختن دانش را از ربيعة الراءى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قرائت قرآن را از نافع بن اءبى نعيم و حديث </w:t>
      </w:r>
      <w:r>
        <w:rPr>
          <w:rtl/>
          <w:lang w:bidi="fa-IR"/>
        </w:rPr>
        <w:lastRenderedPageBreak/>
        <w:t>را از زهرى و نافع (مولاى عبدالله بن عمر) آموخت و از اوزاعى نقل حديث كرد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(239)</w:t>
      </w:r>
      <w:r>
        <w:rPr>
          <w:rtl/>
          <w:lang w:bidi="fa-IR"/>
        </w:rPr>
        <w:t xml:space="preserve"> 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فقه را از ليث بن سعد آموخت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(240)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مالك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نخستين كسى است كه عمل به راءى را در امت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بدعت گذاشت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درباره وى گفته شد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هرگاه مى خواست حديثى را روايت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وضو مى گرفت و با وقار و هيبت خاصى در صدر مجلس مى نشست و آن گاه نقل حديث مى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علت اين گونه رفتار را از وى پرسيدند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پاسخ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دوست دارم گفتار و احاديث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با عظمت بيان كنم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 چنين درباره ادب وى نسبت به ساحت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گفته شد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او با اين كه پير و ناتوان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هيچ گاه در مدينه منوره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سوار بر مركب نمى شد و مى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چون در اين شهر مقدس (مدينه) بدن مقدس رسول اكرم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دفن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سوار شدن بر مركب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روا نيست و من هرگز بر مركبى سوار نمى شوم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روايت شده است كه وى به خاطر فتوايى كه برخلاف نظر خليفه وقت صادر شده كرده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سال 147 قمرى محكوم به هفتاد ضربه تازيانه گرديد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(241)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از حاكمان و خلفاى وقت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دورى مى جست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كتاب «الموطاء» را كه منبع اصلى فقه مالكيان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درخواست منصور دوانقى (دومين خليفه عباسى) </w:t>
      </w:r>
      <w:r w:rsidR="009019C8">
        <w:rPr>
          <w:rtl/>
          <w:lang w:bidi="fa-IR"/>
        </w:rPr>
        <w:t>تألیف</w:t>
      </w:r>
      <w:r>
        <w:rPr>
          <w:rtl/>
          <w:lang w:bidi="fa-IR"/>
        </w:rPr>
        <w:t xml:space="preserve"> كرد</w:t>
      </w:r>
      <w:r w:rsidR="00346876">
        <w:rPr>
          <w:rtl/>
          <w:lang w:bidi="fa-IR"/>
        </w:rPr>
        <w:t xml:space="preserve">. </w:t>
      </w:r>
    </w:p>
    <w:p w:rsidR="00E44E6A" w:rsidRDefault="009019C8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تألیف</w:t>
      </w:r>
      <w:r w:rsidR="00E44E6A">
        <w:rPr>
          <w:rtl/>
          <w:lang w:bidi="fa-IR"/>
        </w:rPr>
        <w:t>ات ديگر وى عبارتند از</w:t>
      </w:r>
      <w:r w:rsidR="00346876">
        <w:rPr>
          <w:rtl/>
          <w:lang w:bidi="fa-IR"/>
        </w:rPr>
        <w:t xml:space="preserve">: </w:t>
      </w:r>
      <w:r w:rsidR="00E44E6A">
        <w:rPr>
          <w:rtl/>
          <w:lang w:bidi="fa-IR"/>
        </w:rPr>
        <w:t>الوعظ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المسائل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النّجوم</w:t>
      </w:r>
      <w:r w:rsidR="00346876">
        <w:rPr>
          <w:rtl/>
          <w:lang w:bidi="fa-IR"/>
        </w:rPr>
        <w:t xml:space="preserve">، </w:t>
      </w:r>
      <w:r w:rsidR="00E44E6A">
        <w:rPr>
          <w:rtl/>
          <w:lang w:bidi="fa-IR"/>
        </w:rPr>
        <w:t>و تفسير غريب القرآن</w:t>
      </w:r>
      <w:r w:rsidR="00346876">
        <w:rPr>
          <w:rtl/>
          <w:lang w:bidi="fa-IR"/>
        </w:rPr>
        <w:t xml:space="preserve">. </w:t>
      </w:r>
      <w:r w:rsidR="00E44E6A" w:rsidRPr="0019031C">
        <w:rPr>
          <w:rStyle w:val="libFootnotenumChar"/>
          <w:rtl/>
        </w:rPr>
        <w:t>(242)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توصيف وى گفته شد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فقيه مدينه بود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عبدالرحمن بن مهدى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روايت كرد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راءيت رجلا احسن عقلا من مالك بن اءنس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(243)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در مورد ديگر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 لم اءر احدا اعقل من مالك بن اءنس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(244)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 چنين وى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سفيان ثورى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علم حديث پيشوا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در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پيشوايى نداشت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اوزاعى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سنت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پيشوا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در حديث پيشوايى نداشت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امّا مالك بن اءنس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در حديث بود و هم در سنّت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مقام پيشوايى داشت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(245)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مالك بن اءنس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رابطه خوبى با امام جعفرصادق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پيشواى شيعيان و محبان اهل بيت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داشت و از 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روايات فراوانى نقل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درباره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ما راءت عَين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لا سمعت اُذن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لا خطر على قلب بشر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اءفضل من جعفرالصّادق فضلا و علما و عبادةً و ورعا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(246)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هيچ چشمى نديد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گوشى نشنيد و بر قلب بشرى خطور نكرد كه از جهت فضل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عبادت و وارستگى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كسى به پايه جعفر 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برسد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مالك بن اءنس درباره رابطه اش با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به ديدار جعفربن محمد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رفتم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هرگاه مرا مى 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بالشى برايم قرار مى داد و براى من ارزش و احترامى قائل مى شد و مى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مالك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من تو را دوست دارم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من از اين گفته اش بسيار خوشحال مى شدم و خداى سبحان را سپاس مى گفتم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شخصيتى است كه از يكى از سه حالت خالى نيست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يا روزه مى 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مشغول نماز بود و يا ذكر الهى را زمزمه مى كرد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او از بزرگ عبادت كنندگان و از اءكابر زاهدانى است كه از خداى عزّوجل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خشيت و خوف دارند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احاديث زيادى بيان مى فرمود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خوش مجالست و بسيار فائده رسان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هنگامى كه مى خواست روايتى از پيامبر </w:t>
      </w:r>
      <w:r w:rsidR="00D13A86" w:rsidRPr="00D13A86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نقل كند و نام جدش را بر زبان جارى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رنگش سبز و زرد مى شد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طورى كه او را انسان نمى شناخت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يك سال با آن حضرت به سفر حج رفتم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هنگامى كه در ميقات محرم شديم و همگان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تلبيه مى گفتند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صداى آن حضرت در گلويش گير كرده بود و نمى توانست تلبيه گويد و حالت خاصى به وى دست داده بود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به وى گفتم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پسر رسول خدا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>!</w:t>
      </w:r>
      <w:r>
        <w:rPr>
          <w:rtl/>
          <w:lang w:bidi="fa-IR"/>
        </w:rPr>
        <w:t xml:space="preserve"> تو نيز بايد تلبيه گويى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 حضرت فرمود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اى ابى عامر! چگونه بر خود جراءت كنم و بگويم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لبيك اللّهم لبيك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مى ترسم خداى سبحان به من بگويد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لا لبيك و لا سعديك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(247)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جاى ديگر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مالك بن اءنس از امام جعفرصادق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آن حضرت از پدر و جدش و آن ها از امام على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روايت كرده اند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قال رسول اللّه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اذا كان يوم القيامة نصب الصراط على شفير جهنم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فلا يجاوز إ لّا من كان معه برائة بولاية على بن اءبى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19031C">
        <w:rPr>
          <w:rStyle w:val="libFootnotenumChar"/>
          <w:rtl/>
        </w:rPr>
        <w:t>(248)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هنگامى كه قيامت برپا شود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لبه جهنم پلى نصب مى شود و هيچ كس نمى تواند از آن عبور كند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آن كسى كه برات ولايت على بن ابى طالب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داشته باشد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جاى بسى شگفتى است كه افرادى مانند مالك بن اءنس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داراى چنين اعتقادى مى باشند و رابطه آن چنانى با امام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دارند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در عمل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راه ديگرى برمى گزينند و با پشتيبانى حاكمان و خلفاى وقت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بساط مستقلى براى خويش ‍ پهن مى كنند!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6" w:name="_Toc395010120"/>
      <w:r w:rsidR="0019031C">
        <w:rPr>
          <w:rtl/>
          <w:lang w:bidi="fa-IR"/>
        </w:rPr>
        <w:lastRenderedPageBreak/>
        <w:t>ماه صفر سال 251 هجرى قمرى</w:t>
      </w:r>
      <w:bookmarkEnd w:id="106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107" w:name="_Toc395010121"/>
      <w:r>
        <w:rPr>
          <w:rtl/>
          <w:lang w:bidi="fa-IR"/>
        </w:rPr>
        <w:t>قيام اسماعيل بن يوسف علوى در مكه معظمه، در عصر مستعين عباسى</w:t>
      </w:r>
      <w:bookmarkEnd w:id="107"/>
      <w:r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اسماعيل بن يوسف بن ابراهيم بن موسى بن عبدالله بن حسن بن امام حسن مجتبى </w:t>
      </w:r>
      <w:r w:rsidR="009A7B67" w:rsidRPr="009A7B6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20 سالگى بر ضد مستعين بالله (دوازدهمين خليفه عباسى) در مكه قيام نمود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آن كه علويان و مخالفان خلافت عباسى را ترغيب و تشويق به قيام عمومى نمود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صفر سال 251 قمرى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موفق گرديد در راءس انقلابيون مكه معظمه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شهر مقدس را از دست عباسيان خارج سازد و جعفربن فضل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حاكم عباسيان را از اين شهر اخراج نمايد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اسماعيل پس از پيروزى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خانه ها و دارايى هاى حاكم قبلى و عباسيان و هواداران خليفه در مكه معظمه را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مصادره كرد و تعدادى از سپاهيان عباسى و اهالى مكه را كه با قيام او مخالفت مى ورزيدند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قتل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 در مكه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ثروت و دارايى هاى فراوانى به دست آورد و از اهالى اين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در حدود دويست هزار درهم به عنوان ماليات اخذ نمود و پس از پنجاه روز اقامت پيروزمندانه در مكه و تجهيز سپاهى توانمند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سوى مدينه رهسپار گرديد و با سربازان على بن حسين بن اسماعيل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حاكم عباسيان در مدينه به نبرد پرداخت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حاكم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چون تاب رويارويى با اسماعيل بن يوسف را نداشت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ناچار از مدينه گريخت و اين شهر مقدس را براى اسماعيل بن يوسف خالى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اسماعيل بن يوسف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بدون اعتنا به تهديدهاى خليفه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مدتى بر بخش بزرگى از حجاز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جمله مكه و مدينه حكومت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وليكن با تحريكات خليفه عباسى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مردم مكه معظمه بر ضد اسماعيل بن يوسف شوريدند و نماينده اش را از اين شهر بيرون كردند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اسماعيل بن يوسف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پس از چهار ماه اقامت در مدينه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براى به دست آوردن مجدد مكه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اين شهر لشكركشى كرد و آن را در محاصره خويش قرار داد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محاصره مكه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مدتى ادامه يافت و در اين مدت بر اهالى اين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بسيار سخت گذشت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همان هنگام با سپاهيان خليفه كه از شام به جنگ او آمده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نبردى سخت پرداخت و پس از تصرف مجدد مكه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جدّه رفت و اين شهر را نيز به تصرف خويش در آورد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در 22 سالگى بر اثر اصابت طاعون در مدينه وفات يافت و برادرش حسين بن يوسف كه عامل وى در مكه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بر اثر اصابت تيرى به قتل رسيد و حكومت دوساله آنان پايان يافت و عباسيان دوباره حجاز را در سيطره خويش ‍ درآوردند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(249)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8" w:name="_Toc395010122"/>
      <w:r w:rsidR="0019031C">
        <w:rPr>
          <w:rtl/>
          <w:lang w:bidi="fa-IR"/>
        </w:rPr>
        <w:lastRenderedPageBreak/>
        <w:t>ماه صفر سال 314 هجرى قمرى</w:t>
      </w:r>
      <w:bookmarkEnd w:id="108"/>
      <w:r w:rsidR="0019031C">
        <w:rPr>
          <w:rtl/>
          <w:lang w:bidi="fa-IR"/>
        </w:rPr>
        <w:t xml:space="preserve"> </w:t>
      </w:r>
    </w:p>
    <w:p w:rsidR="00E44E6A" w:rsidRDefault="0019031C" w:rsidP="0019031C">
      <w:pPr>
        <w:pStyle w:val="Heading2"/>
        <w:rPr>
          <w:rtl/>
          <w:lang w:bidi="fa-IR"/>
        </w:rPr>
      </w:pPr>
      <w:bookmarkStart w:id="109" w:name="_Toc395010123"/>
      <w:r>
        <w:rPr>
          <w:rtl/>
          <w:lang w:bidi="fa-IR"/>
        </w:rPr>
        <w:t>هجوم سربازان روم شرقى به سرحدات مسلمين واشغال شهر ملطيه</w:t>
      </w:r>
      <w:bookmarkEnd w:id="109"/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دمستك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امپراتور روم شرقى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هميشه در اين انديشه بود كه از ضعف و پراكندگى مسلمانان سود جسته و مناطق از دست داده خويش را دوباره تصرف كند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ايام كه قرمطى ها (شيعيان اسماعيل مذهب) با جنبش و شورش هاى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حكومت مقتدرباللّه (هيجدهمين خليفه عباسى) را با مشكل جدى روبرو كرده و هر روز براى وى دردسر تازه اى پديد مى آوردند و سپاهيان خليفه را به خود مشغول كرده بودند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فرصتى براى امپراتور روم شرقى به وجود آمد تا آرزوهاى خويش را جامه عمل پوشاند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دمستك در سال 314 قمرى به اهالى مناطق ساحلى درياى مديترانه كه در تصرف مسلمانان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نامه اى نوشت و از آنان درخواست باج و خراج نمود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مسلمانان و ساحل نشينان مديترانه از پرداخت باج به امپراتور روم شرقى امتناع ورزيدند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امپراتور به سرحدات مسلمانان هجوم آورد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وى در صفر سال 314 قمرى وارد شهر «ملطيه» گرديد و شانزده روز در آن اقامت گزيد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اين مدت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عده زيادى را به قتل آورد و تعدادى را اسير گردانيد و شهر را به آتش كشيد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تعدادى از اهالى اين شهر كه موفق به فرار شدند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چنگ او گريخته و در جمادى الا خر همين سال به بغداد رفتند و از خليفه وقت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يارى خواستند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(250)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سپاهيان روم در سال 315 قمرى نيز شهر «شميساط» را اشغال كرده و آن را به طور كامل غارت نمودند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آنان در اين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خيمه شاهى امپراتورى برقرار كرده و صداى ناقوس مسيحيان را در مسجد جامع شميساط به صدا درآوردند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مقتدرعباسى كه از درون و برون كشور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مورد تهاجم دشمنان قرار گرفته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ناچار گرديد در دو جبهه با دشمنانش به نبرد پردازد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در جبهه داخلى با فتنه قرمطيان و در سرحدات با تهاجم و لشكركشى هاى امپراتور روم شرقى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مؤ نس خادم را كه از اميران نظامى و سرداران رزمى خليفه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نبرد با امپراتورى روم </w:t>
      </w:r>
      <w:r w:rsidR="001B7928">
        <w:rPr>
          <w:rtl/>
          <w:lang w:bidi="fa-IR"/>
        </w:rPr>
        <w:t>مأمور</w:t>
      </w:r>
      <w:r>
        <w:rPr>
          <w:rtl/>
          <w:lang w:bidi="fa-IR"/>
        </w:rPr>
        <w:t xml:space="preserve"> كرد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مؤ نس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چندان شتابى به تجهيز سپاه نمى داد و همين </w:t>
      </w:r>
      <w:r w:rsidR="00D13A86">
        <w:rPr>
          <w:rtl/>
          <w:lang w:bidi="fa-IR"/>
        </w:rPr>
        <w:t>امر</w:t>
      </w:r>
      <w:r>
        <w:rPr>
          <w:rtl/>
          <w:lang w:bidi="fa-IR"/>
        </w:rPr>
        <w:t xml:space="preserve"> موجب نگرانى خليفه نسبت به وى گرديد و وى را به شدت مورد اعتراض قرار داد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اما هنگامى كه مؤ نس با خليفه روبرو گرديد و با او گفت وگو كرد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اختلافاتشان حل شد و مؤ نس با بدرقه رسمى درباريان و وزيران خلافت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عازم سرحدات گرديد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اما پيش از رسيدن مؤ نس به جبهه هاى جنگ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خبر آوردند كه مسلمانان سرحدات بر روميان شوريدند و تعداد زيادى از آنان را كشتند و مناطق اشغالى خويش را از دست آنان آزاد كردند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(251)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مؤ نس نيز كه از ربيع الا خر سال 315 قمرى از بغداد خارج شده بود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نبرد روميان رفت و آنان را به عقب نشينى وادار كرد و از آنان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اسير زيادى گرفت</w:t>
      </w:r>
      <w:r w:rsidR="00346876">
        <w:rPr>
          <w:rtl/>
          <w:lang w:bidi="fa-IR"/>
        </w:rPr>
        <w:t xml:space="preserve">. </w:t>
      </w:r>
      <w:r w:rsidRPr="0019031C">
        <w:rPr>
          <w:rStyle w:val="libFootnotenumChar"/>
          <w:rtl/>
        </w:rPr>
        <w:t>(252)</w:t>
      </w:r>
    </w:p>
    <w:p w:rsidR="00E44E6A" w:rsidRDefault="00A536E1" w:rsidP="001903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0" w:name="_Toc395010124"/>
      <w:r w:rsidR="0019031C">
        <w:rPr>
          <w:rtl/>
          <w:lang w:bidi="fa-IR"/>
        </w:rPr>
        <w:lastRenderedPageBreak/>
        <w:t>منابع</w:t>
      </w:r>
      <w:bookmarkEnd w:id="110"/>
      <w:r w:rsidR="0019031C">
        <w:rPr>
          <w:rtl/>
          <w:lang w:bidi="fa-IR"/>
        </w:rPr>
        <w:t xml:space="preserve">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1 - قرآن كريم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2 - ابن اثير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بن اءبى الكرم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اسد الغابة فى معرفة الصّحابة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 احياء التّراث العربى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1377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3 - ابن اثير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بن محمد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الكامل فى التاريخ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 صادر للطّباعة و النّشر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1358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4 - ابن اءبى الحديد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عبدالحميدبن هبة 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دارإ حياء الكتب العربية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قاهره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1378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5 - ابن اسفنديار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بهاءالدين محمد بن حسن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طبرستان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پديده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1366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6 - ابن اعثم كوفى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ابومحمد احمدبن اعثم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الفتوح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هند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1393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7 - ابن جوزى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ابوالفرج عبدالرحمن بن على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المنتظم فى تاريخ الا مم و الملوك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1412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8 - ابن حجر عسقلانى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احمدبن على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اءلاصابة فى تميز الصّحابة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9 -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محمد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ابن خلدون (ترجمه العبر)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مترجم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عبدالمحمد آيتى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مؤ سسه مطالعات و تحقيقات فرهنگى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1363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10 - ابن كثير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اسماعيل بن عمر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البداية و 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مكتبة المعارف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1966 م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11 - ابن عساكر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بن حسن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مدينة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دارالفكر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1415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12 - ابن طاووس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بن موسى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لهوف سيد بن طاووس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همراه فرجام قاتلان امام 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ترجمه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تعريب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تصحيح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عقيقى بخشايشى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دفتر نشر نويد 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1377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13 - ابونعيم اصفهانى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احمد بن عبدالله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حلية الاولياء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1409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14 - اربلى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بن عيسى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كشف الغمة فى معرفة الا ئمّة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نشر ادب الحوزه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1364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15 - البكرى الاندلسى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عبدالعزيز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معجم ما استعجم من اءسماءِ البلاد و المواضع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عالم الكتب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1403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16 - البلاذرى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احمد بن يحيى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اءنساب الا شراف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ترجمة اءميرال</w:t>
      </w:r>
      <w:r w:rsidR="009A7B67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الشيخ محمد باقر المحمودى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مجمع احياء الثقافة الاسلامية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1416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17 - البلاذرى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احمدبن على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فتوح البلدان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نقره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1367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18 - پيشوايى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مهدى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شام سرزمين خاطره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سازمان چاپ و انتشار وزارت فرهنگ و ارشاد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1369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19 - تفضّلى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آذر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مهين فضائلى جوان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فرهنگ بزرگان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آستان قدس رضوى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مشهد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1372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20 - جعفريان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رسول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خلفا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نشر الهادى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1377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21 - حسنى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هاشم معروف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سيرة الا ئمّة ال</w:t>
      </w:r>
      <w:r w:rsidR="00162D50">
        <w:rPr>
          <w:rtl/>
          <w:lang w:bidi="fa-IR"/>
        </w:rPr>
        <w:t>إثنى</w:t>
      </w:r>
      <w:r>
        <w:rPr>
          <w:rtl/>
          <w:lang w:bidi="fa-IR"/>
        </w:rPr>
        <w:t xml:space="preserve"> عشر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دارالقلم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1981 م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22 - حسينى دشتى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سيدمصطفى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معارف و معاريف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اسماعيليان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1369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23 - حسينى عاملى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سيد محسن امين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فى رحاب اءئمّة اهل البيت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دارالتعارف للمطبوعات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1400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24 - الحنبلى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عبدالحىّبن العماد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شذرات الذّهب فى اخبار من ذهب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دارالفكر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1409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25 - خالدمحمدخالد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رجال حول الرّسول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دارالكتاب العربى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1407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26 - الذّهبى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شمس الدّين محمدبن احمد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سيراءعلام النبلاء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مؤ سسه الرّسالة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1413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27 - زيد بن على بن الحسين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مسند زيد بن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دارالحياة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28 - سبحانى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فرازهايى از تاريخ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نشر مشعر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1377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29 - سبحانى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فروغ ابديت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نشر دانش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1364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30 - السّبيتى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سلمان الفارسى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دارالا نوار للمطبوعات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دارالتعارف للمطبوعات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1977 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31 - سيدرضى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محمدبن حسين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ترجمه و شرح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سيد على النّقى فيض الاسلام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32 - سيوطى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جلال الدين عبدالرحمن بن ابى بكر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الخلفاء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دارالقلم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1406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33 - الصّفدى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صلاح الدين خليل بن ايبك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الوافى بالوفيات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دارالنّشر فرانز شتايز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اشتوتگارد (آلمان)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1411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34 - طبرسى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فضل بن حسن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زندگانى چهارده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إ علام الورى)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مترجم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عزيزالله عطاردى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اسلاميه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1398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35 - طبرسى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فضل بن حسن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مجمع البيان فى تفسير القرآن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دارالمعرفة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1408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36 - 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محمدبن جرير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1378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37 - عارف اءحمدعبدالغنى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اُمراء المدينة المنورة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نشر اقليم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1418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38 - قمى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شيخ ‌عباس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اسلاميه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1338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39 - قمى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شيخ ‌عباس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وقايع الايّام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مركز نشر كتاب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1375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40 - كلينى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محمّد بن يعقوب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الكافى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دفتر نشر فرهنگ اهل البيت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41 - مجلسى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محمدباقر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بحارالا 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دارإ حياء التّراث العربى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1403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42 - اءلمِحب 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ابوجعفراحمد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الريّاض النّظرة فى مناقب العشرة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دارالكتب العلميه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43 - المسعودى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على بن حسين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اءلتّنبيه و الا شراف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شركت انتشارات علمى و فرهنگى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1365ه‍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44 - مفيد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محمدبن محمدبن نعمان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اءلا 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ترجمه باقر ساعدى خراسانى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اسلاميه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1376ه‍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45 - المنقرى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نصربن مزاحم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وقعة صفّين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مكتبة آية اللّه العظمى المرعشى النجفى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1403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46 - موسوى خوانسارى اصفهانى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محمدباقر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روضات الجنّات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دارالمعرفة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. 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47 - النورى الطبرسى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ميرزاحسين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نفس الرّحمن فى فضائل سلمان (رض)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مؤ سسه كوكب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تهران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1369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48 - الواقدى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محمدبن عمر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المغازى للواقدى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مركز انتشارات دفتر تبليغات اسلامى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1414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rtl/>
          <w:lang w:bidi="fa-IR"/>
        </w:rPr>
      </w:pPr>
      <w:r>
        <w:rPr>
          <w:rtl/>
          <w:lang w:bidi="fa-IR"/>
        </w:rPr>
        <w:t>49 - يعقوبى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احمدبن اءبى يعقوب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تاريخ اليعقوبى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مؤ سسه الا علمى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بيروت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1413 ه‍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ق</w:t>
      </w:r>
    </w:p>
    <w:p w:rsidR="00E44E6A" w:rsidRDefault="00E44E6A" w:rsidP="00E44E6A">
      <w:pPr>
        <w:pStyle w:val="libNormal"/>
        <w:rPr>
          <w:lang w:bidi="fa-IR"/>
        </w:rPr>
      </w:pPr>
      <w:r>
        <w:rPr>
          <w:rtl/>
          <w:lang w:bidi="fa-IR"/>
        </w:rPr>
        <w:t>50 - يوسف بن عبداللّه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الاستيعاب فى معرفة الا صحاب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نهضة مصر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قاهره</w:t>
      </w:r>
      <w:r w:rsidR="00346876">
        <w:rPr>
          <w:rtl/>
          <w:lang w:bidi="fa-IR"/>
        </w:rPr>
        <w:t xml:space="preserve">. </w:t>
      </w:r>
    </w:p>
    <w:p w:rsidR="00117328" w:rsidRDefault="00E44E6A" w:rsidP="00D13A86">
      <w:pPr>
        <w:pStyle w:val="Heading2"/>
        <w:rPr>
          <w:rFonts w:hint="cs"/>
          <w:rtl/>
          <w:lang w:bidi="fa-IR"/>
        </w:rPr>
      </w:pPr>
      <w:r>
        <w:rPr>
          <w:lang w:bidi="fa-IR"/>
        </w:rPr>
        <w:br w:type="page"/>
      </w:r>
      <w:bookmarkStart w:id="111" w:name="_Toc395010125"/>
      <w:r>
        <w:rPr>
          <w:rFonts w:hint="cs"/>
          <w:rtl/>
          <w:lang w:bidi="fa-IR"/>
        </w:rPr>
        <w:lastRenderedPageBreak/>
        <w:t>پی نوشت ها</w:t>
      </w:r>
      <w:r w:rsidR="00346876">
        <w:rPr>
          <w:rFonts w:hint="cs"/>
          <w:rtl/>
          <w:lang w:bidi="fa-IR"/>
        </w:rPr>
        <w:t>:</w:t>
      </w:r>
      <w:bookmarkEnd w:id="111"/>
      <w:r w:rsidR="00346876">
        <w:rPr>
          <w:rFonts w:hint="cs"/>
          <w:rtl/>
          <w:lang w:bidi="fa-IR"/>
        </w:rPr>
        <w:t xml:space="preserve"> </w:t>
      </w:r>
    </w:p>
    <w:p w:rsidR="00D13A86" w:rsidRPr="00D13A86" w:rsidRDefault="00D13A86" w:rsidP="00D13A86">
      <w:pPr>
        <w:pStyle w:val="libNormal"/>
        <w:rPr>
          <w:rFonts w:hint="cs"/>
          <w:rtl/>
          <w:lang w:bidi="fa-IR"/>
        </w:rPr>
      </w:pP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1- نهج البلاغه فيض الاسلام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خطبه 234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801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3- بحارالا 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4- مائده (5)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آيه 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5- توبه (9)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آيه 37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6- وقايع الايام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7- در اين بخش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رويدادهايى اشاره و پرداخته مى شود كه علاوه بر مشخص بودن سال وقوع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واقع شدن آن ها در 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روز وقوع حوادث نيز مشخص و معين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اين رويدادها در درجه نخست بر اساس روز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در درجه بعدى بر اساس سال وقوع تنظيم يافت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اما در بخش بعدى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خاطر مشخص نبودن روز واقعه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تنها به ماه و سال وقوع پرداخته شد و بر اساس سال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منظم و مرتب گرديد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219 و ج 46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127 و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439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745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741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11- وقعة صفّين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430 و نهج البلاغه ابن ابى الحديد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16- وقعة صفّين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206 و 213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19-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475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20-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507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518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وقعة الصفين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اءنساب الا شراب و 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334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23-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475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24- 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25-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26-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476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27-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478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28- سوره حديد (57)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آيه 22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29-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475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423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زندگانى چهارده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اعلام الورى)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353 و لهوف سيّد بن طاووس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30- البداية و 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12-11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31- 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464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شذرات الذهب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139 و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51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70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32-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464 و تاريخ ‌الخلفاء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364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33- 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471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34-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از صفحه 467 تا 510 و تاريخ ‌الخلفاء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363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35-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36-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37-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38- بحارالا 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كشف الغّمه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318 و 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39- زندگانى چهارده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اعلام الورى)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368 و 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40-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507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318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زندگانى چهارده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اعلام الورى)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368 و 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41-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507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42-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520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335 و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43-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44-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521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45-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186 و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521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46- تاريخ ‌خلفا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650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47-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187 و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521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48-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49-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50- مسند زيدبن على </w:t>
      </w:r>
      <w:r w:rsidR="009A7B67" w:rsidRPr="009A7B67">
        <w:rPr>
          <w:rStyle w:val="libAlaemChar"/>
          <w:rtl/>
        </w:rPr>
        <w:t>عليه‌السلام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51-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168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52-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171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53-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54-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55-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56-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503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الفتوح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تاريخ ‌خلفا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650 و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456 و 476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57-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58- 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437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59- شام سرزمين خاطره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60-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48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زندگانى چهارده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اعلام الورى)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401 و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559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61-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62- كشف الغمّة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63- الرياض النظرة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197 و سيراءعلام النبلاء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64- حلية الاولياء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65-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66- سوره محمّد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آيه 38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67- مجمع البيان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9 - 10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164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68- معجم مااستعجم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69- بحارالا 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360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70- تاريخ ‌الخلفاء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71-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440 و فرازهايى از تاريخ پيامبر اسلام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72- الرياض النظره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73- سلمان الفارسى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74-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446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75- الرياض النظره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76- حلية الاولياء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190 و الاستيعاب فى معرفة الاصحاب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636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77-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60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78-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375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79-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376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80-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81- اسدالغابة فى معرفة الصحابه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رجال حول الرّسول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82-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نفس الرحمن فى فضائل سلمان (رض)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سلمان الفارسى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الاستيعاب فى معرفة الاصحاب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634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رجال حول الرسول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اسدالغابة فى معرفة الصحابه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328 و اءلاصابة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83-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54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133 و 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84- 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85- الكامل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20 و 31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86- وقعة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319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87-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88-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اءنساب الا شراف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وقعة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319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89- اءنساب الاشراف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90-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وقعة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512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91- سوره نحل (16)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آيه 91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92- اءنساب الاشراف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93-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اءنساب الاشراف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صص 243 و 260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وقعة صفين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512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363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94- 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114 و 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506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95-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252 و 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547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96-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97-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98-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99-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تاريخ ‌الخلفاء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255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وقايع الايام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190 و 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505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100-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129 و البداية والنهاية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10-9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101-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102- البداية والنهاية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10-9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103-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104-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105- البداية والنهاية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10-9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106-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107-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108- تايخ امراءالمدينه المنوّرة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109- البداية والنهاية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10-9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110-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164 و ص 158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123 و تاريخ 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546 و ص 550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111-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112-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113-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128 و ص 131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114-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115- سيراءعلام النبلاء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125 و المنتظم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116- البداية و 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117- سير اءعلام النبلاء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118-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119- البداية والنهاية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120- الوافى بالوفيات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416 و سير اءعلام النبلاء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121- البداية و 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سير اءعلام النبلاء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125 و المنتظم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122-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246 و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123-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124-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صص 117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120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124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127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125- تاريخ ‌اليعقوبى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265 و 267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126-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تاريخ 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تاريخ اليعقوبى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265 و تاريخ الخلفا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291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127- سوره شُعراء (26)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آيه 227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128- سوره آل عمران (3)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آيه 128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129-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346 و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130- سوره آل عمران (3)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آيه 169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131-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132- وقايع الايّام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133- مناقب آل اءبى طالب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134- 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135-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444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136- لهوف سيدبن طاووس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137-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138-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472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139-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476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140-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484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141-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221 و تاريخ ‌الخلفاء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363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142-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520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143-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144- فروغ ابديت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485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145- تاريخ ‌اليعقوبى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146-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464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147-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227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 و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412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148-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1117 و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407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149-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407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150- فروغ ابديت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485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151-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152-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1117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153-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407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154- 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155- اشاره به آيه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سوره مائده (اَلْيَومَ اَكْمَلْتُ دينَكُم وَ اَتْمَمْتُ عَلَيْكُمْ نِعْمَتى وَ رَضيتُ لَكُمُ الْإ سْلامَ دينا)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156- 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17 و 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157- 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100 و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528 و ص 514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158-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1120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159- 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160- 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161- 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162- تاريخ ‌اليعقوبى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163- 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164-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165-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166- الا 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167-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168-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169-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360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170-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80 و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171-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الكافى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461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149 و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172- انساب الا شراف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173-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174-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175-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60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401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176- تاريخ طبرستان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177- 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462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178-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528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179-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60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401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180- سوره بقره (2)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آيه 207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181-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زندگانى چهارده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إ علام الورى)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88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اءلارشاد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فى رحاب اءئمة اهل البيت </w:t>
      </w:r>
      <w:r w:rsidR="00162D50" w:rsidRPr="00162D50">
        <w:rPr>
          <w:rStyle w:val="libAlaemChar"/>
          <w:rtl/>
        </w:rPr>
        <w:t>عليهم‌السلام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151 و سيرة الائمة ال</w:t>
      </w:r>
      <w:r w:rsidR="00162D50">
        <w:rPr>
          <w:rtl/>
          <w:lang w:bidi="fa-IR"/>
        </w:rPr>
        <w:t>إثنى</w:t>
      </w:r>
      <w:r>
        <w:rPr>
          <w:rtl/>
          <w:lang w:bidi="fa-IR"/>
        </w:rPr>
        <w:t xml:space="preserve"> عشر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182-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369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183-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184- تاريخ ‌اليعقوبى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185- زندگانى چهاده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اعلام الورى)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423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256 و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186- 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70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187- 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188-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590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189-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602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190- اين شهر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هم اكنون در كشور تركمنستان واقع شده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191-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600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192-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605 و زندگانى چهاده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اعلام الورى</w:t>
      </w:r>
      <w:r w:rsidR="00A60DEC">
        <w:rPr>
          <w:rtl/>
          <w:lang w:bidi="fa-IR"/>
        </w:rPr>
        <w:t>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445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193-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 xml:space="preserve">194- زندگانى چهاده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اعلام الورى)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452 و الارشاد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611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195-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196- اين يك فراز عينا از كتاب چهارده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اعلام الورى) ص 458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نقل شده است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197-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زندگانى چهاده معصوم </w:t>
      </w:r>
      <w:r w:rsidR="00162D50" w:rsidRPr="00162D50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(ترجمه اعلام الورى)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455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198-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426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منتهى الا مال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312 و الارشاد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ص 591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 و 292 و كشف الغمه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199- وقايع الايام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200- در اين بخش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رويدادهايى اشاره و پرداخته مى شود كه وقوع آن ها در ماه صفر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سال وقوع آن ها معلوم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روز وقوع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مشخص نيست</w:t>
      </w:r>
      <w:r w:rsidR="00346876">
        <w:rPr>
          <w:rtl/>
          <w:lang w:bidi="fa-IR"/>
        </w:rPr>
        <w:t xml:space="preserve">. </w:t>
      </w:r>
      <w:r>
        <w:rPr>
          <w:rtl/>
          <w:lang w:bidi="fa-IR"/>
        </w:rPr>
        <w:t>مشخص نبودن تاريخ روز آن ها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يا به خاطر اين است كه اساسا در هيچ يك از منابع تاريخى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اشاره اى به آن نشده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 يا اين كه نويسنده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با تلاش و پى گيرى هاى خود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به آن دست نيافته است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ولى ممكن است در برخى از منابع ديگر وجود داشته باشد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به هر حال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اين بخش بر اساس سال وقوع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تنظيم يافته است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201- تاريخ اُمراء المدينه المنوّره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202-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408 و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203-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354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421 و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204-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354 و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421 و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205-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535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206-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537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207-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208-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439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209- فرازهايى از تاريخ پيامبر </w:t>
      </w:r>
      <w:r w:rsidR="00D13A86" w:rsidRPr="00D13A86">
        <w:rPr>
          <w:rStyle w:val="libAlaemChar"/>
          <w:rtl/>
        </w:rPr>
        <w:t>صلى‌الله‌عليه‌وآله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210-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634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211-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750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212-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754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213- الكامل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201 و تاريخ ‌الطبرى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214- تاريخ ‌ابن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612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215-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216- بحارالانوار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533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217-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218- المغازى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534 و 551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219-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658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220- الكامل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221-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222-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المنتظم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142 و تاريخ اُمراء المدينه المنورّة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223-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452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224- 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225- 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541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226- 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227-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228- سير اءعلام النبلاء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496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229- نك</w:t>
      </w:r>
      <w:r w:rsidR="00346876">
        <w:rPr>
          <w:rtl/>
          <w:lang w:bidi="fa-IR"/>
        </w:rPr>
        <w:t xml:space="preserve">: </w:t>
      </w:r>
      <w:r>
        <w:rPr>
          <w:rtl/>
          <w:lang w:bidi="fa-IR"/>
        </w:rPr>
        <w:t>تاريخ ‌دمشق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346876">
        <w:rPr>
          <w:rtl/>
          <w:lang w:bidi="fa-IR"/>
        </w:rPr>
        <w:t xml:space="preserve">؛ </w:t>
      </w:r>
      <w:r>
        <w:rPr>
          <w:rtl/>
          <w:lang w:bidi="fa-IR"/>
        </w:rPr>
        <w:t>التّنبيه و الاشراف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292 و 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صص 189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205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208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271 و 273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230-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231- تاريخ ابن خلدون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308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232-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233-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234- فرهنگ بزرگان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235- روضات الجنّات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236- الطبقات الكبرى (القسم المتمّم)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443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237-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238- روضات الجنّات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239- همان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240- شرح نهج البلاغه ابن ابى الحديد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241- روضات الجنّات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242- معارف و معاريف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1960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243- تاريخ دمشق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421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244-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422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245-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35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246- بحارالا نوار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47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247-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248- همان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39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249- تاريخ </w:t>
      </w:r>
      <w:r w:rsidR="00D13A86">
        <w:rPr>
          <w:rtl/>
          <w:lang w:bidi="fa-IR"/>
        </w:rPr>
        <w:t>امر</w:t>
      </w:r>
      <w:r>
        <w:rPr>
          <w:rtl/>
          <w:lang w:bidi="fa-IR"/>
        </w:rPr>
        <w:t>اء المدينة المنورة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250- البداية و 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12-11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174 و المنتظم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255</w:t>
      </w:r>
      <w:r w:rsidR="00346876">
        <w:rPr>
          <w:rtl/>
          <w:lang w:bidi="fa-IR"/>
        </w:rPr>
        <w:t xml:space="preserve">. </w:t>
      </w:r>
    </w:p>
    <w:p w:rsidR="00E44E6A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251- البداية و النهاية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12-11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346876">
        <w:rPr>
          <w:rtl/>
          <w:lang w:bidi="fa-IR"/>
        </w:rPr>
        <w:t xml:space="preserve">. </w:t>
      </w:r>
    </w:p>
    <w:p w:rsidR="00D13A86" w:rsidRDefault="00E44E6A" w:rsidP="00D13A86">
      <w:pPr>
        <w:pStyle w:val="libFootnote"/>
        <w:rPr>
          <w:rtl/>
          <w:lang w:bidi="fa-IR"/>
        </w:rPr>
      </w:pPr>
      <w:r>
        <w:rPr>
          <w:rtl/>
          <w:lang w:bidi="fa-IR"/>
        </w:rPr>
        <w:t>252- المنتظم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346876">
        <w:rPr>
          <w:rtl/>
          <w:lang w:bidi="fa-IR"/>
        </w:rPr>
        <w:t xml:space="preserve">، </w:t>
      </w:r>
      <w:r>
        <w:rPr>
          <w:rtl/>
          <w:lang w:bidi="fa-IR"/>
        </w:rPr>
        <w:t>ص 260</w:t>
      </w:r>
      <w:r w:rsidR="00346876">
        <w:rPr>
          <w:rtl/>
          <w:lang w:bidi="fa-IR"/>
        </w:rPr>
        <w:t xml:space="preserve">. </w:t>
      </w:r>
    </w:p>
    <w:p w:rsidR="00E44E6A" w:rsidRDefault="00D13A86" w:rsidP="00D13A86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12" w:name="_Toc395010126"/>
      <w:r>
        <w:rPr>
          <w:rFonts w:hint="cs"/>
          <w:rtl/>
          <w:lang w:bidi="fa-IR"/>
        </w:rPr>
        <w:lastRenderedPageBreak/>
        <w:t>فهرست مطالب</w:t>
      </w:r>
      <w:bookmarkEnd w:id="112"/>
    </w:p>
    <w:p w:rsidR="00D13A86" w:rsidRDefault="00D13A86" w:rsidP="00D13A86">
      <w:pPr>
        <w:pStyle w:val="libNormal"/>
        <w:rPr>
          <w:rFonts w:hint="cs"/>
          <w:rtl/>
          <w:lang w:bidi="fa-IR"/>
        </w:rPr>
      </w:pPr>
    </w:p>
    <w:sdt>
      <w:sdtPr>
        <w:id w:val="1884660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D13A86" w:rsidRDefault="00D13A86" w:rsidP="00D13A86">
          <w:pPr>
            <w:pStyle w:val="TOCHeading"/>
          </w:pPr>
        </w:p>
        <w:p w:rsidR="00FF3A91" w:rsidRDefault="00D13A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5010014" w:history="1">
            <w:r w:rsidR="00FF3A91" w:rsidRPr="00AF6271">
              <w:rPr>
                <w:rStyle w:val="Hyperlink"/>
                <w:rFonts w:hint="eastAsia"/>
                <w:noProof/>
                <w:rtl/>
                <w:lang w:bidi="fa-IR"/>
              </w:rPr>
              <w:t>پيش</w:t>
            </w:r>
            <w:r w:rsidR="00FF3A91"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F3A91" w:rsidRPr="00AF6271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FF3A91">
              <w:rPr>
                <w:noProof/>
                <w:webHidden/>
                <w:rtl/>
              </w:rPr>
              <w:tab/>
            </w:r>
            <w:r w:rsidR="00FF3A91">
              <w:rPr>
                <w:noProof/>
                <w:webHidden/>
                <w:rtl/>
              </w:rPr>
              <w:fldChar w:fldCharType="begin"/>
            </w:r>
            <w:r w:rsidR="00FF3A91">
              <w:rPr>
                <w:noProof/>
                <w:webHidden/>
                <w:rtl/>
              </w:rPr>
              <w:instrText xml:space="preserve"> </w:instrText>
            </w:r>
            <w:r w:rsidR="00FF3A91">
              <w:rPr>
                <w:noProof/>
                <w:webHidden/>
              </w:rPr>
              <w:instrText>PAGEREF</w:instrText>
            </w:r>
            <w:r w:rsidR="00FF3A91">
              <w:rPr>
                <w:noProof/>
                <w:webHidden/>
                <w:rtl/>
              </w:rPr>
              <w:instrText xml:space="preserve"> _</w:instrText>
            </w:r>
            <w:r w:rsidR="00FF3A91">
              <w:rPr>
                <w:noProof/>
                <w:webHidden/>
              </w:rPr>
              <w:instrText>Toc</w:instrText>
            </w:r>
            <w:r w:rsidR="00FF3A91">
              <w:rPr>
                <w:noProof/>
                <w:webHidden/>
                <w:rtl/>
              </w:rPr>
              <w:instrText xml:space="preserve">395010014 </w:instrText>
            </w:r>
            <w:r w:rsidR="00FF3A91">
              <w:rPr>
                <w:noProof/>
                <w:webHidden/>
              </w:rPr>
              <w:instrText>\h</w:instrText>
            </w:r>
            <w:r w:rsidR="00FF3A91">
              <w:rPr>
                <w:noProof/>
                <w:webHidden/>
                <w:rtl/>
              </w:rPr>
              <w:instrText xml:space="preserve"> </w:instrText>
            </w:r>
            <w:r w:rsidR="00FF3A91">
              <w:rPr>
                <w:noProof/>
                <w:webHidden/>
                <w:rtl/>
              </w:rPr>
            </w:r>
            <w:r w:rsidR="00FF3A91">
              <w:rPr>
                <w:noProof/>
                <w:webHidden/>
                <w:rtl/>
              </w:rPr>
              <w:fldChar w:fldCharType="separate"/>
            </w:r>
            <w:r w:rsidR="00FF3A91">
              <w:rPr>
                <w:noProof/>
                <w:webHidden/>
                <w:rtl/>
              </w:rPr>
              <w:t>2</w:t>
            </w:r>
            <w:r w:rsidR="00FF3A91"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1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اوّل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دانستنى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هايى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1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1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علل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نامگذارى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1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قريش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1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كريم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تحريف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مشركان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قريش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2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شيعيان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2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عبادى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22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دوّم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شمار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رويدادهاى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2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24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چندتن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سران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مشرك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2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37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2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نبرد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خونين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ميان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سپاهيان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طالب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سپاهيان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معاوية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سفيان</w:t>
            </w:r>
            <w:r w:rsidRPr="00AF6271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2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61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2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اسيران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واقعه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2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249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3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شورش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اهالى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بغداد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ضد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3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270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32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كشته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صاحب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الزّنج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پايان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يافتن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فتنه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زنگيان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3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57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34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ميلاد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سعادت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محمدباقر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شيعيان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3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120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3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زيد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3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شخصيت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منزلت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زيد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3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علل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قيام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3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ديدگاه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قيام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4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چگونگى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قيام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4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61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42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رقيه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4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128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44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ميلاد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مسعود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كاظم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شيعيان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4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35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4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فارسى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مدائن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4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شخصيت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4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زندگى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4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233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5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بازداشت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شكنجه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عبدالملك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زيّات،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دستور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متوكل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عباسى</w:t>
            </w:r>
            <w:r w:rsidRPr="00AF6271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5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37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52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عمّاربن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ياسر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صفين</w:t>
            </w:r>
            <w:r w:rsidRPr="00AF6271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5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38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54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وقوع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نهروان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5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99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5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درگذشت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سليمان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عبدالملك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هفتمين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حاكم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اميه</w:t>
            </w:r>
            <w:r w:rsidRPr="00AF6271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5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99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5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عمربن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عبدالعزيز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هشتمين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خليفه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اموى</w:t>
            </w:r>
            <w:r w:rsidRPr="00AF6271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5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سيزدهم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303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6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احمدنسايى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صاحب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سنن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نسايى</w:t>
            </w:r>
            <w:r w:rsidRPr="00AF6271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6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چهاردهم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127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62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خلع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ابراهيم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وليد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63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15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102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64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نبرد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خونين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ميان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سپاهيان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يزيدبن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مهلب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سپاهيان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يزيدبن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عبدالملك</w:t>
            </w:r>
            <w:r w:rsidRPr="00AF6271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65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15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127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6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مروان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حمار،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خلع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ابراهيم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وليد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67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20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6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فاجعه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بئرمعونه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كشته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تن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مبلغان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69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20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61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7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اربعين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جابر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عبدالله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انصارى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7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خاندان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72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22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278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7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درگذشت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ابواحمد،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متوكل،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الموفّق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باللّه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»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عباسى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. </w:t>
            </w:r>
            <w:r w:rsidRPr="00AF6271">
              <w:rPr>
                <w:rStyle w:val="Hyperlink"/>
                <w:noProof/>
                <w:vertAlign w:val="superscript"/>
                <w:rtl/>
                <w:lang w:bidi="fa-IR"/>
              </w:rPr>
              <w:t>(137)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74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27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11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7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كشته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اسود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عنسى»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متنبّى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تدبيرفرمانداريمن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noProof/>
                <w:vertAlign w:val="superscript"/>
                <w:rtl/>
                <w:lang w:bidi="fa-IR"/>
              </w:rPr>
              <w:t>(144)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76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27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11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7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مأموريت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اسامة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زيد»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پيامبراسلام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تجهيزسپاه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جهت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نبرد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روميان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noProof/>
                <w:vertAlign w:val="superscript"/>
                <w:rtl/>
                <w:lang w:bidi="fa-IR"/>
              </w:rPr>
              <w:t>(148)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78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28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11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7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رحلت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پيامبراسلام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منوّره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80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28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11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8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ابوبكربن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قحافه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82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28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50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8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مجتبى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منوّره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84" w:history="1">
            <w:r w:rsidRPr="00AF6271">
              <w:rPr>
                <w:rStyle w:val="Hyperlink"/>
                <w:noProof/>
                <w:rtl/>
                <w:lang w:bidi="fa-IR"/>
              </w:rPr>
              <w:t xml:space="preserve">28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264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8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درگذشت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بغا،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معتمدعباسى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8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سالاول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8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توطئه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سران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قريش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كشتن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8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آخرين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203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8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خراسان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9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خراسان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9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عهدى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92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9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شمار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رويدادهاى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94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9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وقوع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غزوه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اءبوا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9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9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واقعه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رجيع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كشته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مبلغان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09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09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حركت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نبرد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يهوديان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خيبر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0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0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وقوع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سريه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غالب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عبداللّه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ليثى</w:t>
            </w:r>
            <w:r w:rsidRPr="00AF6271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02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0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سريّه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قطبة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عامر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04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36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0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نصب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نخستين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استانداران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0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36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0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اعزام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قيس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سعد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انصارى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مصر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noProof/>
                <w:vertAlign w:val="superscript"/>
                <w:rtl/>
                <w:lang w:bidi="fa-IR"/>
              </w:rPr>
              <w:t>(214)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0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43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0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درگذشت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محمدبن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مسلمه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منوره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1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74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1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حجاج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يوسف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ثقفى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منوره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12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79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1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اعزام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نصير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مغرب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شمال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غربى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افريقا،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سوىعبدالعزيز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noProof/>
                <w:vertAlign w:val="superscript"/>
                <w:rtl/>
                <w:lang w:bidi="fa-IR"/>
              </w:rPr>
              <w:t>(223)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14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132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1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كشته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ابراهيم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محمد،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امام،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زندان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مروان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1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171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17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عزل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عيسى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مكه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طائف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هارون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الرشيد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18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199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19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مالك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اءنس،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پيشواى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مالكيان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20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251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21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قيام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اسماعيل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يوسف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علوى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مكه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معظمه،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مستعين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عباسى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22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314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هجرى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قمرى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23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هجوم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سربازان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روم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شرقى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سرحدات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مسلمين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واشغال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ملطيه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010124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25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F627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F6271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3A91" w:rsidRDefault="00FF3A9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010126" w:history="1"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AF627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F6271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395010126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13A86" w:rsidRPr="0042098A" w:rsidRDefault="00D13A86" w:rsidP="00D13A86">
          <w:pPr>
            <w:rPr>
              <w:rFonts w:hint="cs"/>
              <w:rtl/>
            </w:rPr>
          </w:pPr>
          <w:r>
            <w:fldChar w:fldCharType="end"/>
          </w:r>
        </w:p>
      </w:sdtContent>
    </w:sdt>
    <w:sectPr w:rsidR="00D13A86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F3C" w:rsidRDefault="00006F3C">
      <w:r>
        <w:separator/>
      </w:r>
    </w:p>
  </w:endnote>
  <w:endnote w:type="continuationSeparator" w:id="1">
    <w:p w:rsidR="00006F3C" w:rsidRDefault="0000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37" w:rsidRDefault="00A93737">
    <w:pPr>
      <w:pStyle w:val="Footer"/>
    </w:pPr>
    <w:fldSimple w:instr=" PAGE   \* MERGEFORMAT ">
      <w:r w:rsidR="00FF3A91">
        <w:rPr>
          <w:noProof/>
          <w:rtl/>
        </w:rPr>
        <w:t>236</w:t>
      </w:r>
    </w:fldSimple>
  </w:p>
  <w:p w:rsidR="00A93737" w:rsidRDefault="00A937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37" w:rsidRDefault="00A93737">
    <w:pPr>
      <w:pStyle w:val="Footer"/>
    </w:pPr>
    <w:fldSimple w:instr=" PAGE   \* MERGEFORMAT ">
      <w:r w:rsidR="00FF3A91">
        <w:rPr>
          <w:noProof/>
          <w:rtl/>
        </w:rPr>
        <w:t>235</w:t>
      </w:r>
    </w:fldSimple>
  </w:p>
  <w:p w:rsidR="00A93737" w:rsidRDefault="00A937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37" w:rsidRDefault="00A93737">
    <w:pPr>
      <w:pStyle w:val="Footer"/>
    </w:pPr>
    <w:fldSimple w:instr=" PAGE   \* MERGEFORMAT ">
      <w:r w:rsidR="00FF3A91">
        <w:rPr>
          <w:noProof/>
          <w:rtl/>
        </w:rPr>
        <w:t>1</w:t>
      </w:r>
    </w:fldSimple>
  </w:p>
  <w:p w:rsidR="00A93737" w:rsidRDefault="00A93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F3C" w:rsidRDefault="00006F3C">
      <w:r>
        <w:separator/>
      </w:r>
    </w:p>
  </w:footnote>
  <w:footnote w:type="continuationSeparator" w:id="1">
    <w:p w:rsidR="00006F3C" w:rsidRDefault="00006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328"/>
    <w:rsid w:val="00005A19"/>
    <w:rsid w:val="00006F3C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7328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2D50"/>
    <w:rsid w:val="00163D83"/>
    <w:rsid w:val="00164767"/>
    <w:rsid w:val="00164810"/>
    <w:rsid w:val="001712E1"/>
    <w:rsid w:val="00182CD3"/>
    <w:rsid w:val="0018664D"/>
    <w:rsid w:val="00187017"/>
    <w:rsid w:val="00187246"/>
    <w:rsid w:val="0019031C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B7928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687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1F3D"/>
    <w:rsid w:val="005022E5"/>
    <w:rsid w:val="00502651"/>
    <w:rsid w:val="005254BC"/>
    <w:rsid w:val="00526724"/>
    <w:rsid w:val="00537D56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E2913"/>
    <w:rsid w:val="005E4DD0"/>
    <w:rsid w:val="005E7821"/>
    <w:rsid w:val="00612EC9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C6A96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29BA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19C8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5D2C"/>
    <w:rsid w:val="00976899"/>
    <w:rsid w:val="00986588"/>
    <w:rsid w:val="00992E31"/>
    <w:rsid w:val="009A24B2"/>
    <w:rsid w:val="009A53CC"/>
    <w:rsid w:val="009A7001"/>
    <w:rsid w:val="009A7B67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36E1"/>
    <w:rsid w:val="00A6076B"/>
    <w:rsid w:val="00A60B19"/>
    <w:rsid w:val="00A60DEC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3737"/>
    <w:rsid w:val="00A971B5"/>
    <w:rsid w:val="00A9753D"/>
    <w:rsid w:val="00AA304E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03893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2B9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4F3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3A86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1F61"/>
    <w:rsid w:val="00DB2424"/>
    <w:rsid w:val="00DB3E84"/>
    <w:rsid w:val="00DB760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268F"/>
    <w:rsid w:val="00E43122"/>
    <w:rsid w:val="00E44003"/>
    <w:rsid w:val="00E44E6A"/>
    <w:rsid w:val="00E456A5"/>
    <w:rsid w:val="00E5512D"/>
    <w:rsid w:val="00E574E5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E0BFA"/>
    <w:rsid w:val="00FE0D85"/>
    <w:rsid w:val="00FF08F6"/>
    <w:rsid w:val="00FF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3A86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D13A8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13A8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13A8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13A8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3A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C9F2-BB31-4D24-A02F-1BC2B61F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40</TotalTime>
  <Pages>236</Pages>
  <Words>42647</Words>
  <Characters>243093</Characters>
  <Application>Microsoft Office Word</Application>
  <DocSecurity>0</DocSecurity>
  <Lines>2025</Lines>
  <Paragraphs>570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285170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23</cp:revision>
  <cp:lastPrinted>1900-12-31T19:30:00Z</cp:lastPrinted>
  <dcterms:created xsi:type="dcterms:W3CDTF">2014-08-05T08:41:00Z</dcterms:created>
  <dcterms:modified xsi:type="dcterms:W3CDTF">2014-08-05T09:21:00Z</dcterms:modified>
</cp:coreProperties>
</file>